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eastAsia="zh-CN"/>
        </w:rPr>
        <w:t>2024年大塔儿巷有机更新项目施工</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pPr>
        <w:snapToGrid w:val="0"/>
        <w:spacing w:line="360" w:lineRule="auto"/>
        <w:ind w:firstLine="3600" w:firstLineChars="1200"/>
        <w:jc w:val="both"/>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编号:ZJHY-20240602002</w:t>
      </w:r>
    </w:p>
    <w:p>
      <w:pPr>
        <w:adjustRightInd/>
        <w:spacing w:line="360" w:lineRule="auto"/>
        <w:rPr>
          <w:rFonts w:ascii="宋体" w:hAnsi="宋体" w:cs="宋体"/>
          <w:color w:val="auto"/>
          <w:sz w:val="28"/>
          <w:szCs w:val="20"/>
          <w:highlight w:val="none"/>
        </w:rPr>
      </w:pPr>
    </w:p>
    <w:p>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pStyle w:val="2"/>
        <w:rPr>
          <w:rFonts w:hint="eastAsia" w:ascii="宋体" w:hAnsi="宋体" w:cs="宋体"/>
          <w:b/>
          <w:color w:val="auto"/>
          <w:sz w:val="44"/>
          <w:szCs w:val="44"/>
          <w:highlight w:val="none"/>
        </w:rPr>
      </w:pPr>
    </w:p>
    <w:p>
      <w:pPr>
        <w:rPr>
          <w:color w:val="auto"/>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b w:val="0"/>
          <w:bCs w:val="0"/>
          <w:color w:val="auto"/>
          <w:sz w:val="32"/>
          <w:szCs w:val="32"/>
          <w:highlight w:val="none"/>
        </w:rPr>
      </w:pPr>
      <w:r>
        <w:rPr>
          <w:rFonts w:hint="eastAsia" w:ascii="宋体" w:hAnsi="宋体" w:cs="宋体"/>
          <w:b w:val="0"/>
          <w:bCs w:val="0"/>
          <w:color w:val="auto"/>
          <w:sz w:val="32"/>
          <w:szCs w:val="32"/>
          <w:highlight w:val="none"/>
          <w:lang w:eastAsia="zh-CN"/>
        </w:rPr>
        <w:t>（</w:t>
      </w:r>
      <w:r>
        <w:rPr>
          <w:rFonts w:hint="eastAsia" w:ascii="宋体" w:hAnsi="宋体" w:cs="宋体"/>
          <w:b w:val="0"/>
          <w:bCs w:val="0"/>
          <w:color w:val="auto"/>
          <w:sz w:val="32"/>
          <w:szCs w:val="32"/>
          <w:highlight w:val="none"/>
          <w:lang w:val="en-US" w:eastAsia="zh-CN"/>
        </w:rPr>
        <w:t>采购人</w:t>
      </w:r>
      <w:r>
        <w:rPr>
          <w:rFonts w:hint="eastAsia" w:ascii="宋体" w:hAnsi="宋体" w:cs="宋体"/>
          <w:b w:val="0"/>
          <w:bCs w:val="0"/>
          <w:color w:val="auto"/>
          <w:sz w:val="32"/>
          <w:szCs w:val="32"/>
          <w:highlight w:val="none"/>
          <w:lang w:eastAsia="zh-CN"/>
        </w:rPr>
        <w:t>）</w:t>
      </w:r>
      <w:r>
        <w:rPr>
          <w:rFonts w:hint="eastAsia" w:ascii="宋体" w:hAnsi="宋体" w:cs="宋体"/>
          <w:b w:val="0"/>
          <w:bCs w:val="0"/>
          <w:color w:val="auto"/>
          <w:sz w:val="30"/>
          <w:szCs w:val="30"/>
          <w:highlight w:val="none"/>
          <w:lang w:eastAsia="zh-CN"/>
        </w:rPr>
        <w:t>杭州市上城区基础设施改善中心</w:t>
      </w:r>
    </w:p>
    <w:p>
      <w:pPr>
        <w:spacing w:line="360" w:lineRule="auto"/>
        <w:jc w:val="center"/>
        <w:rPr>
          <w:rFonts w:hint="eastAsia" w:ascii="宋体" w:hAnsi="宋体" w:eastAsia="宋体" w:cs="宋体"/>
          <w:b w:val="0"/>
          <w:bCs w:val="0"/>
          <w:color w:val="auto"/>
          <w:sz w:val="32"/>
          <w:szCs w:val="32"/>
          <w:highlight w:val="none"/>
          <w:lang w:eastAsia="zh-CN"/>
        </w:rPr>
      </w:pPr>
      <w:r>
        <w:rPr>
          <w:rFonts w:hint="eastAsia" w:ascii="宋体" w:hAnsi="宋体" w:cs="宋体"/>
          <w:b w:val="0"/>
          <w:bCs w:val="0"/>
          <w:color w:val="auto"/>
          <w:sz w:val="32"/>
          <w:szCs w:val="32"/>
          <w:highlight w:val="none"/>
          <w:lang w:eastAsia="zh-CN"/>
        </w:rPr>
        <w:t>（</w:t>
      </w:r>
      <w:r>
        <w:rPr>
          <w:rFonts w:hint="eastAsia" w:ascii="宋体" w:hAnsi="宋体" w:cs="宋体"/>
          <w:b w:val="0"/>
          <w:bCs w:val="0"/>
          <w:color w:val="auto"/>
          <w:sz w:val="32"/>
          <w:szCs w:val="32"/>
          <w:highlight w:val="none"/>
          <w:lang w:val="en-US" w:eastAsia="zh-CN"/>
        </w:rPr>
        <w:t>代理机构</w:t>
      </w:r>
      <w:r>
        <w:rPr>
          <w:rFonts w:hint="eastAsia" w:ascii="宋体" w:hAnsi="宋体" w:cs="宋体"/>
          <w:b w:val="0"/>
          <w:bCs w:val="0"/>
          <w:color w:val="auto"/>
          <w:sz w:val="32"/>
          <w:szCs w:val="32"/>
          <w:highlight w:val="none"/>
          <w:lang w:eastAsia="zh-CN"/>
        </w:rPr>
        <w:t>）</w:t>
      </w:r>
      <w:r>
        <w:rPr>
          <w:rFonts w:hint="eastAsia" w:ascii="宋体" w:hAnsi="宋体" w:cs="宋体"/>
          <w:b w:val="0"/>
          <w:bCs w:val="0"/>
          <w:color w:val="auto"/>
          <w:sz w:val="30"/>
          <w:szCs w:val="30"/>
          <w:highlight w:val="none"/>
          <w:lang w:eastAsia="zh-CN"/>
        </w:rPr>
        <w:t>浙江华耀建设咨询有限公司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1280" w:firstLineChars="400"/>
        <w:rPr>
          <w:rFonts w:ascii="宋体" w:hAnsi="宋体" w:cs="宋体"/>
          <w:color w:val="auto"/>
          <w:sz w:val="32"/>
          <w:szCs w:val="32"/>
          <w:highlight w:val="none"/>
        </w:rPr>
      </w:pP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2024年大塔儿巷有机更新项目施工</w:t>
      </w:r>
      <w:r>
        <w:rPr>
          <w:rFonts w:hint="eastAsia" w:ascii="宋体" w:hAnsi="宋体" w:cs="宋体"/>
          <w:color w:val="auto"/>
          <w:sz w:val="24"/>
          <w:highlight w:val="none"/>
        </w:rPr>
        <w:t>采购项目</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的供应商应在政采云平台（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rPr>
        <w:t>ZJHY-20240602002</w:t>
      </w:r>
      <w:r>
        <w:rPr>
          <w:rFonts w:hint="eastAsia" w:ascii="宋体" w:hAnsi="宋体" w:cs="宋体"/>
          <w:b w:val="0"/>
          <w:bCs/>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p>
    <w:p>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2024年大塔儿巷有机更新项目施工</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 xml:space="preserve">1917086  </w:t>
      </w:r>
      <w:r>
        <w:rPr>
          <w:rFonts w:hint="eastAsia" w:ascii="宋体" w:hAnsi="宋体" w:eastAsia="宋体" w:cs="宋体"/>
          <w:b/>
          <w:color w:val="auto"/>
          <w:sz w:val="24"/>
          <w:highlight w:val="none"/>
        </w:rPr>
        <w:t xml:space="preserve"> </w:t>
      </w:r>
    </w:p>
    <w:p>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 xml:space="preserve">1917086    </w:t>
      </w:r>
    </w:p>
    <w:p>
      <w:pPr>
        <w:pStyle w:val="15"/>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2024年大塔儿巷有机更新项目施工</w:t>
      </w:r>
      <w:r>
        <w:rPr>
          <w:rFonts w:hint="eastAsia" w:hAnsi="宋体" w:cs="宋体"/>
          <w:bCs/>
          <w:snapToGrid/>
          <w:color w:val="auto"/>
          <w:kern w:val="2"/>
          <w:sz w:val="24"/>
          <w:szCs w:val="24"/>
          <w:highlight w:val="none"/>
        </w:rPr>
        <w:t>主要内容：该工程施工地点浙江省杭州市，工程范围为</w:t>
      </w:r>
      <w:r>
        <w:rPr>
          <w:rFonts w:hint="eastAsia" w:hAnsi="宋体" w:cs="宋体"/>
          <w:bCs/>
          <w:snapToGrid/>
          <w:color w:val="auto"/>
          <w:kern w:val="2"/>
          <w:sz w:val="24"/>
          <w:szCs w:val="24"/>
          <w:highlight w:val="none"/>
          <w:lang w:eastAsia="zh-CN"/>
        </w:rPr>
        <w:t>杭州市上城区基础设施改善中心</w:t>
      </w:r>
      <w:r>
        <w:rPr>
          <w:rFonts w:hint="eastAsia" w:hAnsi="宋体" w:cs="宋体"/>
          <w:bCs/>
          <w:snapToGrid/>
          <w:color w:val="auto"/>
          <w:kern w:val="2"/>
          <w:sz w:val="24"/>
          <w:szCs w:val="24"/>
          <w:highlight w:val="none"/>
          <w:lang w:val="en-US" w:eastAsia="zh-CN"/>
        </w:rPr>
        <w:t>内，</w:t>
      </w:r>
      <w:r>
        <w:rPr>
          <w:rFonts w:hint="eastAsia" w:hAnsi="宋体" w:cs="宋体"/>
          <w:bCs/>
          <w:snapToGrid/>
          <w:color w:val="auto"/>
          <w:kern w:val="2"/>
          <w:sz w:val="24"/>
          <w:szCs w:val="24"/>
          <w:highlight w:val="none"/>
        </w:rPr>
        <w:t>详见采购文件第三部分采购需求。</w:t>
      </w:r>
    </w:p>
    <w:p>
      <w:pPr>
        <w:pStyle w:val="128"/>
        <w:snapToGrid w:val="0"/>
        <w:spacing w:before="0"/>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 xml:space="preserve">60日历天      </w:t>
      </w:r>
    </w:p>
    <w:p>
      <w:pPr>
        <w:pStyle w:val="1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pPr>
        <w:pStyle w:val="15"/>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bookmarkStart w:id="1486" w:name="_GoBack"/>
      <w:bookmarkEnd w:id="1486"/>
    </w:p>
    <w:p>
      <w:pPr>
        <w:pStyle w:val="1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pPr>
        <w:pStyle w:val="128"/>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pPr>
        <w:widowControl/>
        <w:adjustRightInd w:val="0"/>
        <w:snapToGrid w:val="0"/>
        <w:spacing w:line="324" w:lineRule="auto"/>
        <w:ind w:firstLine="512" w:firstLineChars="200"/>
        <w:jc w:val="left"/>
        <w:rPr>
          <w:rFonts w:hint="eastAsia" w:ascii="宋体" w:hAnsi="宋体" w:eastAsia="宋体" w:cs="宋体"/>
          <w:color w:val="auto"/>
          <w:kern w:val="0"/>
          <w:sz w:val="24"/>
          <w:szCs w:val="32"/>
        </w:rPr>
      </w:pPr>
      <w:r>
        <w:rPr>
          <w:rFonts w:hint="eastAsia" w:ascii="宋体" w:hAnsi="宋体" w:cs="宋体"/>
          <w:color w:val="auto"/>
          <w:spacing w:val="8"/>
          <w:kern w:val="0"/>
          <w:sz w:val="24"/>
          <w:highlight w:val="none"/>
        </w:rPr>
        <w:t>4.本项目的特定资格要求：</w:t>
      </w:r>
      <w:r>
        <w:rPr>
          <w:rFonts w:hint="eastAsia" w:ascii="宋体" w:hAnsi="宋体" w:eastAsia="宋体" w:cs="宋体"/>
          <w:color w:val="auto"/>
          <w:kern w:val="0"/>
          <w:sz w:val="24"/>
          <w:szCs w:val="32"/>
        </w:rPr>
        <w:t>（</w:t>
      </w:r>
      <w:r>
        <w:rPr>
          <w:rFonts w:hint="eastAsia" w:ascii="宋体" w:hAnsi="宋体" w:eastAsia="宋体" w:cs="宋体"/>
          <w:color w:val="auto"/>
          <w:kern w:val="0"/>
          <w:sz w:val="24"/>
          <w:szCs w:val="32"/>
          <w:lang w:val="en-US" w:eastAsia="zh-CN"/>
        </w:rPr>
        <w:t>1</w:t>
      </w:r>
      <w:r>
        <w:rPr>
          <w:rFonts w:hint="eastAsia" w:ascii="宋体" w:hAnsi="宋体" w:eastAsia="宋体" w:cs="宋体"/>
          <w:color w:val="auto"/>
          <w:kern w:val="0"/>
          <w:sz w:val="24"/>
          <w:szCs w:val="32"/>
        </w:rPr>
        <w:t>）单位负责人为同一人或者存在直接控股、管理关系的不同投标人，不得参加同一合同项下的政府采购活动；</w:t>
      </w:r>
    </w:p>
    <w:p>
      <w:pPr>
        <w:widowControl/>
        <w:adjustRightInd w:val="0"/>
        <w:snapToGrid w:val="0"/>
        <w:spacing w:line="324" w:lineRule="auto"/>
        <w:ind w:firstLine="480" w:firstLineChars="200"/>
        <w:jc w:val="left"/>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w:t>
      </w:r>
      <w:r>
        <w:rPr>
          <w:rFonts w:hint="eastAsia" w:ascii="宋体" w:hAnsi="宋体" w:eastAsia="宋体" w:cs="宋体"/>
          <w:color w:val="auto"/>
          <w:kern w:val="0"/>
          <w:sz w:val="24"/>
          <w:szCs w:val="32"/>
          <w:lang w:val="en-US" w:eastAsia="zh-CN"/>
        </w:rPr>
        <w:t>2</w:t>
      </w:r>
      <w:r>
        <w:rPr>
          <w:rFonts w:hint="eastAsia" w:ascii="宋体" w:hAnsi="宋体" w:eastAsia="宋体" w:cs="宋体"/>
          <w:color w:val="auto"/>
          <w:kern w:val="0"/>
          <w:sz w:val="24"/>
          <w:szCs w:val="32"/>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pPr>
        <w:widowControl/>
        <w:snapToGrid w:val="0"/>
        <w:spacing w:line="300" w:lineRule="auto"/>
        <w:ind w:firstLine="482" w:firstLineChars="200"/>
        <w:rPr>
          <w:rFonts w:hint="eastAsia" w:ascii="宋体" w:hAnsi="宋体" w:eastAsia="宋体" w:cs="宋体"/>
          <w:bCs/>
          <w:snapToGrid w:val="0"/>
          <w:color w:val="auto"/>
          <w:kern w:val="0"/>
          <w:sz w:val="24"/>
          <w:szCs w:val="32"/>
          <w:highlight w:val="none"/>
        </w:rPr>
      </w:pPr>
      <w:r>
        <w:rPr>
          <w:rFonts w:hint="eastAsia" w:ascii="宋体" w:hAnsi="宋体" w:eastAsia="宋体" w:cs="宋体"/>
          <w:b/>
          <w:bCs/>
          <w:color w:val="auto"/>
          <w:kern w:val="0"/>
          <w:sz w:val="24"/>
          <w:szCs w:val="32"/>
          <w:highlight w:val="none"/>
        </w:rPr>
        <w:t>（</w:t>
      </w:r>
      <w:r>
        <w:rPr>
          <w:rFonts w:hint="eastAsia" w:ascii="宋体" w:hAnsi="宋体" w:eastAsia="宋体" w:cs="宋体"/>
          <w:b/>
          <w:bCs/>
          <w:color w:val="auto"/>
          <w:kern w:val="0"/>
          <w:sz w:val="24"/>
          <w:szCs w:val="32"/>
          <w:highlight w:val="none"/>
          <w:lang w:val="en-US" w:eastAsia="zh-CN"/>
        </w:rPr>
        <w:t>3</w:t>
      </w:r>
      <w:r>
        <w:rPr>
          <w:rFonts w:hint="eastAsia" w:ascii="宋体" w:hAnsi="宋体" w:eastAsia="宋体" w:cs="宋体"/>
          <w:b/>
          <w:bCs/>
          <w:color w:val="auto"/>
          <w:kern w:val="0"/>
          <w:sz w:val="24"/>
          <w:szCs w:val="32"/>
          <w:highlight w:val="none"/>
        </w:rPr>
        <w:t>）投标人须</w:t>
      </w:r>
      <w:r>
        <w:rPr>
          <w:rFonts w:hint="eastAsia" w:ascii="宋体" w:hAnsi="宋体" w:cs="宋体"/>
          <w:b/>
          <w:bCs/>
          <w:color w:val="auto"/>
          <w:kern w:val="0"/>
          <w:sz w:val="24"/>
          <w:szCs w:val="32"/>
          <w:highlight w:val="none"/>
          <w:lang w:val="en-US" w:eastAsia="zh-CN"/>
        </w:rPr>
        <w:t>具备</w:t>
      </w:r>
      <w:r>
        <w:rPr>
          <w:rFonts w:hint="eastAsia" w:ascii="宋体" w:hAnsi="宋体" w:eastAsia="宋体" w:cs="宋体"/>
          <w:b/>
          <w:bCs/>
          <w:color w:val="auto"/>
          <w:kern w:val="0"/>
          <w:sz w:val="24"/>
          <w:szCs w:val="32"/>
          <w:highlight w:val="none"/>
        </w:rPr>
        <w:t>市政公用工程施工总承包</w:t>
      </w:r>
      <w:r>
        <w:rPr>
          <w:rFonts w:hint="eastAsia" w:ascii="宋体" w:hAnsi="宋体" w:cs="宋体"/>
          <w:b/>
          <w:bCs/>
          <w:color w:val="auto"/>
          <w:kern w:val="0"/>
          <w:sz w:val="24"/>
          <w:szCs w:val="32"/>
          <w:highlight w:val="none"/>
          <w:lang w:val="en-US" w:eastAsia="zh-CN"/>
        </w:rPr>
        <w:t>三</w:t>
      </w:r>
      <w:r>
        <w:rPr>
          <w:rFonts w:hint="eastAsia" w:ascii="宋体" w:hAnsi="宋体" w:eastAsia="宋体" w:cs="宋体"/>
          <w:b/>
          <w:bCs/>
          <w:color w:val="auto"/>
          <w:kern w:val="0"/>
          <w:sz w:val="24"/>
          <w:szCs w:val="32"/>
          <w:highlight w:val="none"/>
        </w:rPr>
        <w:t>级及以上资质；</w:t>
      </w:r>
    </w:p>
    <w:p>
      <w:pPr>
        <w:widowControl/>
        <w:snapToGrid w:val="0"/>
        <w:spacing w:line="300" w:lineRule="auto"/>
        <w:ind w:firstLine="480" w:firstLineChars="200"/>
        <w:rPr>
          <w:rFonts w:hint="eastAsia" w:ascii="宋体" w:hAnsi="宋体" w:eastAsia="宋体" w:cs="宋体"/>
          <w:color w:val="auto"/>
          <w:kern w:val="0"/>
          <w:sz w:val="24"/>
          <w:szCs w:val="32"/>
          <w:highlight w:val="none"/>
          <w:lang w:val="en-US" w:eastAsia="zh-CN"/>
        </w:rPr>
      </w:pPr>
      <w:r>
        <w:rPr>
          <w:rFonts w:hint="eastAsia" w:ascii="宋体" w:hAnsi="宋体" w:eastAsia="宋体" w:cs="宋体"/>
          <w:color w:val="auto"/>
          <w:kern w:val="0"/>
          <w:sz w:val="24"/>
          <w:szCs w:val="32"/>
          <w:highlight w:val="none"/>
          <w:lang w:eastAsia="zh-CN"/>
        </w:rPr>
        <w:t>（</w:t>
      </w:r>
      <w:r>
        <w:rPr>
          <w:rFonts w:hint="eastAsia" w:ascii="宋体" w:hAnsi="宋体" w:eastAsia="宋体" w:cs="宋体"/>
          <w:color w:val="auto"/>
          <w:kern w:val="0"/>
          <w:sz w:val="24"/>
          <w:szCs w:val="32"/>
          <w:highlight w:val="none"/>
          <w:lang w:val="en-US" w:eastAsia="zh-CN"/>
        </w:rPr>
        <w:t>4</w:t>
      </w:r>
      <w:r>
        <w:rPr>
          <w:rFonts w:hint="eastAsia" w:ascii="宋体" w:hAnsi="宋体" w:eastAsia="宋体" w:cs="宋体"/>
          <w:color w:val="auto"/>
          <w:kern w:val="0"/>
          <w:sz w:val="24"/>
          <w:szCs w:val="32"/>
          <w:highlight w:val="none"/>
          <w:lang w:eastAsia="zh-CN"/>
        </w:rPr>
        <w:t>）</w:t>
      </w:r>
      <w:r>
        <w:rPr>
          <w:rFonts w:hint="eastAsia" w:ascii="宋体" w:hAnsi="宋体" w:eastAsia="宋体" w:cs="宋体"/>
          <w:color w:val="auto"/>
          <w:kern w:val="0"/>
          <w:sz w:val="24"/>
          <w:szCs w:val="32"/>
          <w:highlight w:val="none"/>
          <w:lang w:val="en-US" w:eastAsia="zh-CN"/>
        </w:rPr>
        <w:t>具有有效期内的《安全生产许可证》；</w:t>
      </w:r>
    </w:p>
    <w:p>
      <w:pPr>
        <w:widowControl/>
        <w:adjustRightInd w:val="0"/>
        <w:snapToGrid w:val="0"/>
        <w:spacing w:line="324" w:lineRule="auto"/>
        <w:ind w:firstLine="482" w:firstLineChars="200"/>
        <w:jc w:val="left"/>
        <w:rPr>
          <w:rFonts w:hint="eastAsia" w:ascii="宋体" w:hAnsi="宋体" w:eastAsia="宋体" w:cs="宋体"/>
          <w:b/>
          <w:bCs/>
          <w:color w:val="auto"/>
          <w:kern w:val="0"/>
          <w:sz w:val="24"/>
          <w:szCs w:val="32"/>
          <w:highlight w:val="none"/>
        </w:rPr>
      </w:pPr>
      <w:r>
        <w:rPr>
          <w:rFonts w:hint="eastAsia" w:ascii="宋体" w:hAnsi="宋体" w:eastAsia="宋体" w:cs="宋体"/>
          <w:b/>
          <w:bCs/>
          <w:color w:val="auto"/>
          <w:kern w:val="0"/>
          <w:sz w:val="24"/>
          <w:szCs w:val="32"/>
          <w:highlight w:val="none"/>
        </w:rPr>
        <w:t>（</w:t>
      </w:r>
      <w:r>
        <w:rPr>
          <w:rFonts w:hint="eastAsia" w:ascii="宋体" w:hAnsi="宋体" w:eastAsia="宋体" w:cs="宋体"/>
          <w:b/>
          <w:bCs/>
          <w:color w:val="auto"/>
          <w:kern w:val="0"/>
          <w:sz w:val="24"/>
          <w:szCs w:val="32"/>
          <w:highlight w:val="none"/>
          <w:lang w:val="en-US" w:eastAsia="zh-CN"/>
        </w:rPr>
        <w:t>5</w:t>
      </w:r>
      <w:r>
        <w:rPr>
          <w:rFonts w:hint="eastAsia" w:ascii="宋体" w:hAnsi="宋体" w:eastAsia="宋体" w:cs="宋体"/>
          <w:b/>
          <w:bCs/>
          <w:color w:val="auto"/>
          <w:kern w:val="0"/>
          <w:sz w:val="24"/>
          <w:szCs w:val="32"/>
          <w:highlight w:val="none"/>
        </w:rPr>
        <w:t>）拟派项目负责人具有注册在投标人单位的市政公用工程贰级及以上注册建造师执业资格，同时具有“三类人员”B类证书；</w:t>
      </w:r>
    </w:p>
    <w:p>
      <w:pPr>
        <w:spacing w:line="360" w:lineRule="auto"/>
        <w:ind w:firstLine="480" w:firstLineChars="200"/>
        <w:rPr>
          <w:rFonts w:hint="eastAsia" w:ascii="宋体" w:hAnsi="宋体" w:eastAsia="宋体" w:cs="宋体"/>
          <w:color w:val="C00000"/>
          <w:sz w:val="24"/>
          <w:highlight w:val="yellow"/>
          <w:lang w:val="en-US" w:eastAsia="zh-CN"/>
        </w:rPr>
      </w:pPr>
      <w:r>
        <w:rPr>
          <w:rFonts w:hint="eastAsia" w:ascii="宋体" w:hAnsi="宋体" w:eastAsia="宋体" w:cs="宋体"/>
          <w:color w:val="auto"/>
          <w:kern w:val="0"/>
          <w:sz w:val="24"/>
          <w:szCs w:val="32"/>
          <w:highlight w:val="none"/>
        </w:rPr>
        <w:t>（</w:t>
      </w:r>
      <w:r>
        <w:rPr>
          <w:rFonts w:hint="eastAsia" w:ascii="宋体" w:hAnsi="宋体" w:eastAsia="宋体" w:cs="宋体"/>
          <w:color w:val="auto"/>
          <w:kern w:val="0"/>
          <w:sz w:val="24"/>
          <w:szCs w:val="32"/>
          <w:highlight w:val="none"/>
          <w:lang w:val="en-US" w:eastAsia="zh-CN"/>
        </w:rPr>
        <w:t>6</w:t>
      </w:r>
      <w:r>
        <w:rPr>
          <w:rFonts w:hint="eastAsia" w:ascii="宋体" w:hAnsi="宋体" w:eastAsia="宋体" w:cs="宋体"/>
          <w:color w:val="auto"/>
          <w:kern w:val="0"/>
          <w:sz w:val="24"/>
          <w:szCs w:val="32"/>
          <w:highlight w:val="none"/>
        </w:rPr>
        <w:t>）拟派现场安全生产专职管理人员具有“三类人员”有效C类证书</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名    称： </w:t>
      </w:r>
      <w:r>
        <w:rPr>
          <w:rFonts w:hint="eastAsia" w:cs="宋体" w:asciiTheme="majorEastAsia" w:hAnsiTheme="majorEastAsia" w:eastAsiaTheme="majorEastAsia"/>
          <w:color w:val="auto"/>
          <w:sz w:val="24"/>
          <w:highlight w:val="none"/>
          <w:lang w:eastAsia="zh-CN"/>
        </w:rPr>
        <w:t>杭州市上城区基础设施改善中心</w:t>
      </w:r>
      <w:r>
        <w:rPr>
          <w:rFonts w:hint="eastAsia" w:cs="宋体" w:asciiTheme="majorEastAsia" w:hAnsiTheme="majorEastAsia" w:eastAsiaTheme="majorEastAsia"/>
          <w:color w:val="auto"/>
          <w:sz w:val="24"/>
          <w:highlight w:val="none"/>
        </w:rPr>
        <w:t xml:space="preserve"> </w:t>
      </w:r>
    </w:p>
    <w:p>
      <w:pPr>
        <w:spacing w:line="360" w:lineRule="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地    址： </w:t>
      </w:r>
      <w:r>
        <w:rPr>
          <w:rFonts w:hint="eastAsia" w:cs="宋体" w:asciiTheme="majorEastAsia" w:hAnsiTheme="majorEastAsia" w:eastAsiaTheme="majorEastAsia"/>
          <w:color w:val="auto"/>
          <w:sz w:val="24"/>
          <w:highlight w:val="none"/>
          <w:lang w:val="en-US" w:eastAsia="zh-CN"/>
        </w:rPr>
        <w:t>杭州市</w:t>
      </w:r>
      <w:r>
        <w:rPr>
          <w:rFonts w:hint="eastAsia" w:cs="宋体" w:asciiTheme="majorEastAsia" w:hAnsiTheme="majorEastAsia" w:eastAsiaTheme="majorEastAsia"/>
          <w:color w:val="auto"/>
          <w:sz w:val="24"/>
          <w:highlight w:val="none"/>
          <w:lang w:eastAsia="zh-CN"/>
        </w:rPr>
        <w:t>上城区</w:t>
      </w:r>
      <w:r>
        <w:rPr>
          <w:rFonts w:hint="eastAsia" w:cs="宋体" w:asciiTheme="majorEastAsia" w:hAnsiTheme="majorEastAsia" w:eastAsiaTheme="majorEastAsia"/>
          <w:color w:val="auto"/>
          <w:sz w:val="24"/>
          <w:highlight w:val="none"/>
          <w:lang w:val="en-US" w:eastAsia="zh-CN"/>
        </w:rPr>
        <w:t>环站东路385号</w:t>
      </w:r>
      <w:r>
        <w:rPr>
          <w:rFonts w:hint="eastAsia" w:cs="宋体" w:asciiTheme="majorEastAsia" w:hAnsiTheme="majorEastAsia" w:eastAsiaTheme="majorEastAsia"/>
          <w:color w:val="auto"/>
          <w:sz w:val="24"/>
          <w:highlight w:val="none"/>
        </w:rPr>
        <w:t xml:space="preserve">    </w:t>
      </w:r>
    </w:p>
    <w:p>
      <w:pPr>
        <w:spacing w:line="360" w:lineRule="auto"/>
        <w:ind w:firstLine="48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传    真： /</w:t>
      </w:r>
    </w:p>
    <w:p>
      <w:pPr>
        <w:spacing w:line="360" w:lineRule="auto"/>
        <w:ind w:firstLine="480"/>
        <w:rPr>
          <w:rFonts w:hint="default" w:eastAsia="宋体" w:asciiTheme="minorEastAsia" w:hAnsiTheme="minorEastAsia"/>
          <w:color w:val="auto"/>
          <w:sz w:val="24"/>
          <w:highlight w:val="none"/>
          <w:lang w:val="en-US" w:eastAsia="zh-CN"/>
        </w:rPr>
      </w:pPr>
      <w:r>
        <w:rPr>
          <w:rFonts w:hint="eastAsia" w:asciiTheme="minorEastAsia" w:hAnsiTheme="minorEastAsia"/>
          <w:color w:val="auto"/>
          <w:sz w:val="24"/>
          <w:highlight w:val="none"/>
        </w:rPr>
        <w:t>项目联系人（询问）：</w:t>
      </w:r>
      <w:r>
        <w:rPr>
          <w:rFonts w:hint="eastAsia" w:asciiTheme="minorEastAsia" w:hAnsiTheme="minorEastAsia"/>
          <w:color w:val="auto"/>
          <w:sz w:val="24"/>
          <w:highlight w:val="none"/>
          <w:lang w:val="en-US" w:eastAsia="zh-CN"/>
        </w:rPr>
        <w:t>郦工</w:t>
      </w:r>
    </w:p>
    <w:p>
      <w:pPr>
        <w:spacing w:line="360" w:lineRule="auto"/>
        <w:ind w:firstLine="480"/>
        <w:rPr>
          <w:rFonts w:hint="default" w:ascii="宋体" w:hAnsi="宋体" w:eastAsia="宋体" w:cs="宋体"/>
          <w:color w:val="auto"/>
          <w:kern w:val="2"/>
          <w:sz w:val="24"/>
          <w:szCs w:val="24"/>
          <w:highlight w:val="none"/>
          <w:lang w:val="en-US" w:eastAsia="zh-CN"/>
        </w:rPr>
      </w:pPr>
      <w:r>
        <w:rPr>
          <w:rFonts w:hint="eastAsia" w:asciiTheme="minorEastAsia" w:hAnsiTheme="minorEastAsia"/>
          <w:color w:val="auto"/>
          <w:sz w:val="24"/>
          <w:highlight w:val="none"/>
        </w:rPr>
        <w:t>项目联系方式（询问）：</w:t>
      </w:r>
      <w:r>
        <w:rPr>
          <w:rFonts w:hint="eastAsia" w:ascii="宋体" w:hAnsi="宋体" w:eastAsia="宋体" w:cs="宋体"/>
          <w:color w:val="auto"/>
          <w:kern w:val="2"/>
          <w:sz w:val="24"/>
          <w:szCs w:val="24"/>
          <w:highlight w:val="none"/>
          <w:lang w:val="en-US" w:eastAsia="zh-CN"/>
        </w:rPr>
        <w:t>0571-</w:t>
      </w:r>
      <w:r>
        <w:rPr>
          <w:rFonts w:hint="eastAsia" w:ascii="宋体" w:hAnsi="宋体" w:cs="宋体"/>
          <w:color w:val="auto"/>
          <w:kern w:val="2"/>
          <w:sz w:val="24"/>
          <w:szCs w:val="24"/>
          <w:highlight w:val="none"/>
          <w:lang w:val="en-US" w:eastAsia="zh-CN"/>
        </w:rPr>
        <w:t>56560095</w:t>
      </w:r>
    </w:p>
    <w:p>
      <w:pPr>
        <w:spacing w:line="360" w:lineRule="auto"/>
        <w:ind w:firstLine="480"/>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lang w:val="en-US" w:eastAsia="zh-CN"/>
        </w:rPr>
        <w:t xml:space="preserve">质疑联系人：陈希颖   </w:t>
      </w:r>
    </w:p>
    <w:p>
      <w:pPr>
        <w:spacing w:line="360" w:lineRule="auto"/>
        <w:ind w:firstLine="480"/>
        <w:rPr>
          <w:rFonts w:hint="default" w:asciiTheme="minorEastAsia" w:hAnsiTheme="minorEastAsia"/>
          <w:color w:val="auto"/>
          <w:sz w:val="24"/>
          <w:highlight w:val="none"/>
          <w:lang w:val="en-US" w:eastAsia="zh-CN"/>
        </w:rPr>
      </w:pPr>
      <w:r>
        <w:rPr>
          <w:rFonts w:hint="eastAsia" w:asciiTheme="minorEastAsia" w:hAnsiTheme="minorEastAsia"/>
          <w:color w:val="auto"/>
          <w:sz w:val="24"/>
          <w:highlight w:val="none"/>
          <w:lang w:val="en-US" w:eastAsia="zh-CN"/>
        </w:rPr>
        <w:t xml:space="preserve">质疑联系方式：15868457774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浙江华耀建设咨询有限公司</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地   址：杭州市上城区</w:t>
      </w:r>
      <w:r>
        <w:rPr>
          <w:rFonts w:hint="eastAsia" w:ascii="宋体" w:hAnsi="宋体" w:cs="宋体"/>
          <w:color w:val="auto"/>
          <w:sz w:val="24"/>
          <w:highlight w:val="none"/>
          <w:lang w:val="en-US" w:eastAsia="zh-CN"/>
        </w:rPr>
        <w:t>秋涛北路332号佰富时代中心三幢1501室</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钟澎鋆</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15988806140</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曹伟伟</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13805795045</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称：上城区财政局</w:t>
      </w:r>
    </w:p>
    <w:p>
      <w:pPr>
        <w:spacing w:line="360" w:lineRule="auto"/>
        <w:ind w:firstLine="480"/>
        <w:rPr>
          <w:rFonts w:hint="eastAsia" w:ascii="宋体" w:hAnsi="宋体" w:cs="宋体"/>
          <w:color w:val="auto"/>
          <w:sz w:val="24"/>
          <w:highlight w:val="none"/>
        </w:rPr>
      </w:pP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址：杭州市上城区望潮路77号</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  联 系 人：余工</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监督投诉电话：0571-89500860    </w:t>
      </w:r>
    </w:p>
    <w:p>
      <w:pPr>
        <w:snapToGrid w:val="0"/>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pPr>
        <w:pStyle w:val="32"/>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2024年大塔儿巷有机更新项目施工</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w:t>
            </w:r>
            <w:r>
              <w:rPr>
                <w:rFonts w:hint="eastAsia" w:ascii="宋体" w:hAnsi="宋体" w:cs="宋体"/>
                <w:color w:val="auto"/>
                <w:kern w:val="0"/>
                <w:sz w:val="24"/>
                <w:highlight w:val="none"/>
              </w:rPr>
              <w:t>行业；</w:t>
            </w:r>
          </w:p>
          <w:p>
            <w:pPr>
              <w:pStyle w:val="3"/>
              <w:keepNext/>
              <w:keepLines/>
              <w:pageBreakBefore w:val="0"/>
              <w:widowControl w:val="0"/>
              <w:kinsoku/>
              <w:wordWrap/>
              <w:overflowPunct/>
              <w:topLinePunct w:val="0"/>
              <w:autoSpaceDE/>
              <w:autoSpaceDN/>
              <w:bidi w:val="0"/>
              <w:adjustRightInd/>
              <w:snapToGrid/>
              <w:ind w:left="0" w:firstLine="480" w:firstLineChars="200"/>
              <w:jc w:val="both"/>
              <w:textAlignment w:val="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运输搬运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color w:val="auto"/>
                <w:sz w:val="24"/>
                <w:highlight w:val="none"/>
              </w:rPr>
            </w:pPr>
          </w:p>
        </w:tc>
        <w:tc>
          <w:tcPr>
            <w:tcW w:w="2093" w:type="dxa"/>
            <w:vMerge w:val="continue"/>
            <w:vAlign w:val="center"/>
          </w:tcPr>
          <w:p>
            <w:pPr>
              <w:snapToGrid w:val="0"/>
              <w:spacing w:line="360" w:lineRule="auto"/>
              <w:jc w:val="center"/>
              <w:rPr>
                <w:rFonts w:ascii="宋体" w:hAnsi="宋体" w:cs="宋体"/>
                <w:b/>
                <w:color w:val="auto"/>
                <w:sz w:val="24"/>
                <w:highlight w:val="none"/>
              </w:rPr>
            </w:pP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pPr>
              <w:snapToGrid w:val="0"/>
              <w:spacing w:line="360" w:lineRule="auto"/>
              <w:ind w:firstLine="241" w:firstLineChars="100"/>
              <w:jc w:val="left"/>
              <w:rPr>
                <w:color w:val="auto"/>
                <w:highlight w:val="none"/>
              </w:rPr>
            </w:pPr>
            <w:r>
              <w:rPr>
                <w:rFonts w:hint="eastAsia" w:ascii="宋体" w:hAnsi="宋体" w:cs="宋体"/>
                <w:b/>
                <w:color w:val="auto"/>
                <w:kern w:val="0"/>
                <w:sz w:val="24"/>
                <w:highlight w:val="none"/>
                <w:lang w:val="zh-CN"/>
              </w:rPr>
              <w:t>最后报价超过采购文件中规定的预算金额或者最高限价的;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pPr>
              <w:pStyle w:val="32"/>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浙江省杭州市上城区佰富时代中心三幢1501室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w:t>
            </w:r>
          </w:p>
          <w:p>
            <w:pPr>
              <w:pStyle w:val="32"/>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lang w:val="en-US" w:eastAsia="zh-CN"/>
              </w:rPr>
              <w:t>15988806140</w:t>
            </w:r>
            <w:r>
              <w:rPr>
                <w:rFonts w:hint="eastAsia" w:hAnsi="宋体" w:cs="宋体"/>
                <w:color w:val="auto"/>
                <w:sz w:val="24"/>
                <w:szCs w:val="24"/>
                <w:highlight w:val="none"/>
              </w:rPr>
              <w:t>。</w:t>
            </w:r>
          </w:p>
          <w:p>
            <w:pPr>
              <w:pStyle w:val="32"/>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bl>
    <w:p>
      <w:pPr>
        <w:snapToGrid w:val="0"/>
        <w:spacing w:line="360" w:lineRule="auto"/>
        <w:jc w:val="center"/>
        <w:rPr>
          <w:rFonts w:ascii="宋体" w:hAnsi="宋体" w:cs="宋体"/>
          <w:b/>
          <w:color w:val="auto"/>
          <w:sz w:val="32"/>
          <w:szCs w:val="20"/>
          <w:highlight w:val="none"/>
        </w:rPr>
      </w:pPr>
    </w:p>
    <w:bookmarkEnd w:id="10"/>
    <w:p>
      <w:pPr>
        <w:widowControl/>
        <w:adjustRightInd/>
        <w:jc w:val="left"/>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3"/>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.1提出质疑的供应商应当是参与所质疑项目采购活动的供应商。供应商已依法获取其可质疑的采购文件的，可以对该文件提出质疑。</w:t>
      </w:r>
    </w:p>
    <w:p>
      <w:pPr>
        <w:pStyle w:val="32"/>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pPr>
        <w:pStyle w:val="32"/>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pPr>
        <w:pStyle w:val="32"/>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pPr>
        <w:pStyle w:val="32"/>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pPr>
        <w:pStyle w:val="32"/>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80" w:firstLineChars="200"/>
        <w:contextualSpacing/>
        <w:rPr>
          <w:color w:val="auto"/>
          <w:highlight w:val="none"/>
        </w:rPr>
      </w:pPr>
      <w:r>
        <w:rPr>
          <w:rFonts w:hint="eastAsia" w:asciiTheme="minorEastAsia" w:hAnsiTheme="minorEastAsia" w:eastAsiaTheme="minorEastAsia"/>
          <w:color w:val="auto"/>
          <w:highlight w:val="none"/>
        </w:rPr>
        <w:t>4.5.5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pPr>
        <w:pStyle w:val="128"/>
        <w:snapToGrid w:val="0"/>
        <w:spacing w:before="0"/>
        <w:ind w:firstLine="360"/>
        <w:rPr>
          <w:rFonts w:ascii="宋体" w:hAnsi="宋体" w:cs="宋体"/>
          <w:color w:val="auto"/>
          <w:sz w:val="18"/>
          <w:szCs w:val="18"/>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供应商。依法应当公告的，将按规定公告，同时视情况延长响应文件提交（上传）截止时间和响应文件开启时间。该澄清或者修改的内容为采购文件的组成部分。</w:t>
      </w:r>
    </w:p>
    <w:p>
      <w:pPr>
        <w:pStyle w:val="23"/>
        <w:rPr>
          <w:rFonts w:hAnsi="宋体" w:cs="宋体"/>
          <w:color w:val="auto"/>
          <w:sz w:val="18"/>
          <w:szCs w:val="18"/>
          <w:highlight w:val="none"/>
          <w:lang w:val="en-US"/>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采购人组织供应商现场考察或者召开磋商前答疑会的，供应商按第二部分供应商须知前附表的规定参加现场考察或者磋商前答疑会。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pPr>
        <w:pStyle w:val="128"/>
        <w:snapToGrid w:val="0"/>
        <w:spacing w:before="0"/>
        <w:ind w:firstLine="0" w:firstLineChars="0"/>
        <w:rPr>
          <w:rFonts w:ascii="宋体" w:hAnsi="宋体" w:cs="宋体"/>
          <w:b/>
          <w:color w:val="auto"/>
          <w:szCs w:val="24"/>
          <w:highlight w:val="none"/>
        </w:rPr>
      </w:pP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pPr>
        <w:pStyle w:val="128"/>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28"/>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28"/>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pPr>
        <w:pStyle w:val="32"/>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pPr>
        <w:pStyle w:val="32"/>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pPr>
        <w:pStyle w:val="32"/>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pPr>
        <w:pStyle w:val="32"/>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pPr>
        <w:pStyle w:val="32"/>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pPr>
        <w:pStyle w:val="32"/>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pPr>
        <w:pStyle w:val="128"/>
        <w:spacing w:before="0"/>
        <w:ind w:firstLine="643"/>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pPr>
        <w:pStyle w:val="555"/>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pPr>
        <w:pStyle w:val="555"/>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pPr>
        <w:pStyle w:val="555"/>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pPr>
        <w:pStyle w:val="555"/>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pPr>
        <w:pStyle w:val="555"/>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pPr>
        <w:pStyle w:val="24"/>
        <w:spacing w:line="360" w:lineRule="auto"/>
        <w:ind w:left="479" w:hanging="479" w:hangingChars="199"/>
        <w:rPr>
          <w:rFonts w:cs="宋体"/>
          <w:b/>
          <w:color w:val="auto"/>
          <w:highlight w:val="none"/>
        </w:rPr>
      </w:pPr>
      <w:r>
        <w:rPr>
          <w:rFonts w:hint="eastAsia" w:cs="宋体"/>
          <w:b/>
          <w:color w:val="auto"/>
          <w:highlight w:val="none"/>
        </w:rPr>
        <w:t>22. 确定成交供应商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pPr>
        <w:pStyle w:val="24"/>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pPr>
        <w:pStyle w:val="24"/>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pPr>
        <w:pStyle w:val="128"/>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color w:val="auto"/>
          <w:kern w:val="0"/>
          <w:sz w:val="24"/>
          <w:highlight w:val="none"/>
        </w:rPr>
        <w:sectPr>
          <w:pgSz w:w="11906" w:h="16838"/>
          <w:pgMar w:top="1440" w:right="1080" w:bottom="1440" w:left="1080" w:header="851" w:footer="992" w:gutter="0"/>
          <w:cols w:space="720" w:num="1"/>
          <w:titlePg/>
          <w:docGrid w:linePitch="312" w:charSpace="0"/>
        </w:sectPr>
      </w:pPr>
      <w:bookmarkStart w:id="19" w:name="_Hlt68072990"/>
      <w:bookmarkEnd w:id="19"/>
      <w:bookmarkStart w:id="20" w:name="_Hlt75236011"/>
      <w:bookmarkEnd w:id="20"/>
      <w:bookmarkStart w:id="21" w:name="_Hlt74729768"/>
      <w:bookmarkEnd w:id="21"/>
      <w:bookmarkStart w:id="22" w:name="_Hlt75236101"/>
      <w:bookmarkEnd w:id="22"/>
      <w:bookmarkStart w:id="23" w:name="_Hlt74730295"/>
      <w:bookmarkEnd w:id="23"/>
      <w:bookmarkStart w:id="24" w:name="_Hlt68057669"/>
      <w:bookmarkEnd w:id="24"/>
      <w:bookmarkStart w:id="25" w:name="_Hlt74714665"/>
      <w:bookmarkEnd w:id="25"/>
      <w:bookmarkStart w:id="26" w:name="_Hlt68403820"/>
      <w:bookmarkEnd w:id="26"/>
      <w:bookmarkStart w:id="27" w:name="_Hlt68072998"/>
      <w:bookmarkEnd w:id="27"/>
      <w:bookmarkStart w:id="28" w:name="_Hlt68073093"/>
      <w:bookmarkEnd w:id="28"/>
      <w:bookmarkStart w:id="29" w:name="_Hlt74707468"/>
      <w:bookmarkEnd w:id="29"/>
      <w:bookmarkStart w:id="30" w:name="_Hlt75236290"/>
      <w:bookmarkEnd w:id="30"/>
    </w:p>
    <w:bookmarkEnd w:id="13"/>
    <w:bookmarkEnd w:id="14"/>
    <w:p>
      <w:pPr>
        <w:pStyle w:val="32"/>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pPr>
        <w:spacing w:line="360" w:lineRule="auto"/>
        <w:ind w:left="0" w:leftChars="0" w:firstLine="422" w:firstLineChars="175"/>
        <w:jc w:val="left"/>
        <w:rPr>
          <w:rFonts w:hint="default" w:ascii="宋体" w:hAnsi="宋体" w:eastAsia="宋体" w:cs="Times New Roman"/>
          <w:b/>
          <w:bCs/>
          <w:color w:val="auto"/>
          <w:sz w:val="24"/>
          <w:highlight w:val="none"/>
          <w:u w:val="none"/>
          <w:lang w:val="en-US" w:eastAsia="zh-CN"/>
        </w:rPr>
      </w:pPr>
      <w:r>
        <w:rPr>
          <w:rFonts w:hint="eastAsia" w:ascii="宋体" w:hAnsi="宋体" w:cs="Times New Roman"/>
          <w:b/>
          <w:bCs/>
          <w:color w:val="auto"/>
          <w:sz w:val="24"/>
          <w:highlight w:val="none"/>
          <w:u w:val="none"/>
          <w:lang w:val="en-US" w:eastAsia="zh-CN"/>
        </w:rPr>
        <w:t>详见工程量清单及施工图。</w:t>
      </w:r>
    </w:p>
    <w:p>
      <w:pPr>
        <w:spacing w:line="360" w:lineRule="auto"/>
        <w:ind w:left="0" w:leftChars="0" w:firstLine="420" w:firstLineChars="175"/>
        <w:jc w:val="left"/>
        <w:rPr>
          <w:rFonts w:hint="default" w:ascii="宋体" w:hAnsi="宋体" w:eastAsia="宋体" w:cs="Times New Roman"/>
          <w:color w:val="auto"/>
          <w:sz w:val="24"/>
          <w:highlight w:val="none"/>
          <w:u w:val="none"/>
          <w:lang w:val="en-US" w:eastAsia="zh-CN"/>
        </w:rPr>
      </w:pPr>
    </w:p>
    <w:p>
      <w:pPr>
        <w:spacing w:line="360" w:lineRule="auto"/>
        <w:ind w:left="0" w:leftChars="0" w:firstLine="420" w:firstLineChars="175"/>
        <w:jc w:val="left"/>
        <w:rPr>
          <w:rFonts w:hint="default" w:ascii="宋体" w:hAnsi="宋体" w:eastAsia="宋体" w:cs="Times New Roman"/>
          <w:color w:val="auto"/>
          <w:sz w:val="24"/>
          <w:highlight w:val="none"/>
          <w:u w:val="none"/>
          <w:lang w:val="en-US" w:eastAsia="zh-CN"/>
        </w:rPr>
      </w:pPr>
    </w:p>
    <w:p>
      <w:pPr>
        <w:spacing w:line="360" w:lineRule="auto"/>
        <w:ind w:left="0" w:leftChars="0" w:firstLine="420" w:firstLineChars="175"/>
        <w:jc w:val="left"/>
        <w:rPr>
          <w:rFonts w:hint="default" w:ascii="宋体" w:hAnsi="宋体" w:eastAsia="宋体" w:cs="Times New Roman"/>
          <w:color w:val="auto"/>
          <w:sz w:val="24"/>
          <w:highlight w:val="none"/>
          <w:u w:val="none"/>
          <w:lang w:val="en-US" w:eastAsia="zh-CN"/>
        </w:rPr>
      </w:pPr>
      <w:r>
        <w:rPr>
          <w:rFonts w:hint="eastAsia" w:ascii="宋体" w:hAnsi="宋体" w:cs="Times New Roman"/>
          <w:color w:val="auto"/>
          <w:sz w:val="24"/>
          <w:highlight w:val="none"/>
          <w:u w:val="none"/>
          <w:lang w:val="en-US" w:eastAsia="zh-CN"/>
        </w:rPr>
        <w:t xml:space="preserve">     </w:t>
      </w:r>
    </w:p>
    <w:p>
      <w:pPr>
        <w:spacing w:line="360" w:lineRule="auto"/>
        <w:ind w:left="0" w:leftChars="0" w:firstLine="420" w:firstLineChars="175"/>
        <w:jc w:val="left"/>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pStyle w:val="37"/>
        <w:rPr>
          <w:rFonts w:hint="default" w:ascii="宋体" w:hAnsi="宋体" w:eastAsia="宋体" w:cs="Times New Roman"/>
          <w:color w:val="auto"/>
          <w:sz w:val="24"/>
          <w:highlight w:val="none"/>
          <w:u w:val="none"/>
          <w:lang w:val="en-US" w:eastAsia="zh-CN"/>
        </w:rPr>
      </w:pPr>
    </w:p>
    <w:p>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2" w:name="_Toc184313264"/>
      <w:bookmarkEnd w:id="32"/>
      <w:bookmarkStart w:id="33" w:name="_Toc184312072"/>
      <w:bookmarkEnd w:id="33"/>
      <w:bookmarkStart w:id="34" w:name="_Toc184313257"/>
      <w:bookmarkEnd w:id="34"/>
      <w:bookmarkStart w:id="35" w:name="_Toc184314439"/>
      <w:bookmarkEnd w:id="35"/>
      <w:bookmarkStart w:id="36" w:name="_Toc184308106"/>
      <w:bookmarkEnd w:id="36"/>
      <w:bookmarkStart w:id="37" w:name="_Toc184312121"/>
      <w:bookmarkEnd w:id="37"/>
      <w:bookmarkStart w:id="38" w:name="_Toc184314470"/>
      <w:bookmarkEnd w:id="38"/>
      <w:bookmarkStart w:id="39" w:name="_Toc184314482"/>
      <w:bookmarkEnd w:id="39"/>
      <w:bookmarkStart w:id="40" w:name="_Toc184312088"/>
      <w:bookmarkEnd w:id="40"/>
      <w:bookmarkStart w:id="41" w:name="_Toc184313266"/>
      <w:bookmarkEnd w:id="41"/>
      <w:bookmarkStart w:id="42" w:name="_Toc184308065"/>
      <w:bookmarkEnd w:id="42"/>
      <w:bookmarkStart w:id="43" w:name="_Toc184308102"/>
      <w:bookmarkEnd w:id="43"/>
      <w:bookmarkStart w:id="44" w:name="_Toc184314413"/>
      <w:bookmarkEnd w:id="44"/>
      <w:bookmarkStart w:id="45" w:name="_Toc184310275"/>
      <w:bookmarkEnd w:id="45"/>
      <w:bookmarkStart w:id="46" w:name="_Toc184314472"/>
      <w:bookmarkEnd w:id="46"/>
      <w:bookmarkStart w:id="47" w:name="_Toc184313272"/>
      <w:bookmarkEnd w:id="47"/>
      <w:bookmarkStart w:id="48" w:name="_Toc184314453"/>
      <w:bookmarkEnd w:id="48"/>
      <w:bookmarkStart w:id="49" w:name="_Toc184312078"/>
      <w:bookmarkEnd w:id="49"/>
      <w:bookmarkStart w:id="50" w:name="_Toc184313303"/>
      <w:bookmarkEnd w:id="50"/>
      <w:bookmarkStart w:id="51" w:name="_Toc184313240"/>
      <w:bookmarkEnd w:id="51"/>
      <w:bookmarkStart w:id="52" w:name="_Toc184314447"/>
      <w:bookmarkEnd w:id="52"/>
      <w:bookmarkStart w:id="53" w:name="_Toc184314428"/>
      <w:bookmarkEnd w:id="53"/>
      <w:bookmarkStart w:id="54" w:name="_Toc184312117"/>
      <w:bookmarkEnd w:id="54"/>
      <w:bookmarkStart w:id="55" w:name="_Toc184310287"/>
      <w:bookmarkEnd w:id="55"/>
      <w:bookmarkStart w:id="56" w:name="_Toc184308044"/>
      <w:bookmarkEnd w:id="56"/>
      <w:bookmarkStart w:id="57" w:name="_Toc184314463"/>
      <w:bookmarkEnd w:id="57"/>
      <w:bookmarkStart w:id="58" w:name="_Toc184310309"/>
      <w:bookmarkEnd w:id="58"/>
      <w:bookmarkStart w:id="59" w:name="_Toc184314435"/>
      <w:bookmarkEnd w:id="59"/>
      <w:bookmarkStart w:id="60" w:name="_Toc184312130"/>
      <w:bookmarkEnd w:id="60"/>
      <w:bookmarkStart w:id="61" w:name="_Toc184314476"/>
      <w:bookmarkEnd w:id="61"/>
      <w:bookmarkStart w:id="62" w:name="_Toc184308050"/>
      <w:bookmarkEnd w:id="62"/>
      <w:bookmarkStart w:id="63" w:name="_Toc184310318"/>
      <w:bookmarkEnd w:id="63"/>
      <w:bookmarkStart w:id="64" w:name="_Toc184313282"/>
      <w:bookmarkEnd w:id="64"/>
      <w:bookmarkStart w:id="65" w:name="_Toc184312073"/>
      <w:bookmarkEnd w:id="65"/>
      <w:bookmarkStart w:id="66" w:name="_Toc184308108"/>
      <w:bookmarkEnd w:id="66"/>
      <w:bookmarkStart w:id="67" w:name="_Toc184314416"/>
      <w:bookmarkEnd w:id="67"/>
      <w:bookmarkStart w:id="68" w:name="_Toc184314434"/>
      <w:bookmarkEnd w:id="68"/>
      <w:bookmarkStart w:id="69" w:name="_Toc184313252"/>
      <w:bookmarkEnd w:id="69"/>
      <w:bookmarkStart w:id="70" w:name="_Toc184308062"/>
      <w:bookmarkEnd w:id="70"/>
      <w:bookmarkStart w:id="71" w:name="_Toc184313307"/>
      <w:bookmarkEnd w:id="71"/>
      <w:bookmarkStart w:id="72" w:name="_Toc184312101"/>
      <w:bookmarkEnd w:id="72"/>
      <w:bookmarkStart w:id="73" w:name="_Toc184312129"/>
      <w:bookmarkEnd w:id="73"/>
      <w:bookmarkStart w:id="74" w:name="_Toc184308046"/>
      <w:bookmarkEnd w:id="74"/>
      <w:bookmarkStart w:id="75" w:name="_Toc184314414"/>
      <w:bookmarkEnd w:id="75"/>
      <w:bookmarkStart w:id="76" w:name="_Toc184312128"/>
      <w:bookmarkEnd w:id="76"/>
      <w:bookmarkStart w:id="77" w:name="_Toc184312125"/>
      <w:bookmarkEnd w:id="77"/>
      <w:bookmarkStart w:id="78" w:name="_Toc184308038"/>
      <w:bookmarkEnd w:id="78"/>
      <w:bookmarkStart w:id="79" w:name="_Toc184312105"/>
      <w:bookmarkEnd w:id="79"/>
      <w:bookmarkStart w:id="80" w:name="_Toc184310276"/>
      <w:bookmarkEnd w:id="80"/>
      <w:bookmarkStart w:id="81" w:name="_Toc184310303"/>
      <w:bookmarkEnd w:id="81"/>
      <w:bookmarkStart w:id="82" w:name="_Toc184312126"/>
      <w:bookmarkEnd w:id="82"/>
      <w:bookmarkStart w:id="83" w:name="_Toc184314478"/>
      <w:bookmarkEnd w:id="83"/>
      <w:bookmarkStart w:id="84" w:name="_Toc184314423"/>
      <w:bookmarkEnd w:id="84"/>
      <w:bookmarkStart w:id="85" w:name="_Toc184308081"/>
      <w:bookmarkEnd w:id="85"/>
      <w:bookmarkStart w:id="86" w:name="_Toc184313262"/>
      <w:bookmarkEnd w:id="86"/>
      <w:bookmarkStart w:id="87" w:name="_Toc184312094"/>
      <w:bookmarkEnd w:id="87"/>
      <w:bookmarkStart w:id="88" w:name="_Toc184312068"/>
      <w:bookmarkEnd w:id="88"/>
      <w:bookmarkStart w:id="89" w:name="_Toc184314420"/>
      <w:bookmarkEnd w:id="89"/>
      <w:bookmarkStart w:id="90" w:name="_Toc184310296"/>
      <w:bookmarkEnd w:id="90"/>
      <w:bookmarkStart w:id="91" w:name="_Toc184310277"/>
      <w:bookmarkEnd w:id="91"/>
      <w:bookmarkStart w:id="92" w:name="_Toc184314426"/>
      <w:bookmarkEnd w:id="92"/>
      <w:bookmarkStart w:id="93" w:name="_Toc184310324"/>
      <w:bookmarkEnd w:id="93"/>
      <w:bookmarkStart w:id="94" w:name="_Toc184313241"/>
      <w:bookmarkEnd w:id="94"/>
      <w:bookmarkStart w:id="95" w:name="_Toc184313244"/>
      <w:bookmarkEnd w:id="95"/>
      <w:bookmarkStart w:id="96" w:name="_Toc184310316"/>
      <w:bookmarkEnd w:id="96"/>
      <w:bookmarkStart w:id="97" w:name="_Toc184308037"/>
      <w:bookmarkEnd w:id="97"/>
      <w:bookmarkStart w:id="98" w:name="_Toc184312133"/>
      <w:bookmarkEnd w:id="98"/>
      <w:bookmarkStart w:id="99" w:name="_Toc184312103"/>
      <w:bookmarkEnd w:id="99"/>
      <w:bookmarkStart w:id="100" w:name="_Toc184312122"/>
      <w:bookmarkEnd w:id="100"/>
      <w:bookmarkStart w:id="101" w:name="_Toc184312070"/>
      <w:bookmarkEnd w:id="101"/>
      <w:bookmarkStart w:id="102" w:name="_Toc184314422"/>
      <w:bookmarkEnd w:id="102"/>
      <w:bookmarkStart w:id="103" w:name="_Toc184312083"/>
      <w:bookmarkEnd w:id="103"/>
      <w:bookmarkStart w:id="104" w:name="_Toc184308055"/>
      <w:bookmarkEnd w:id="104"/>
      <w:bookmarkStart w:id="105" w:name="_Toc184312138"/>
      <w:bookmarkEnd w:id="105"/>
      <w:bookmarkStart w:id="106" w:name="_Toc184313302"/>
      <w:bookmarkEnd w:id="106"/>
      <w:bookmarkStart w:id="107" w:name="_Toc184313248"/>
      <w:bookmarkEnd w:id="107"/>
      <w:bookmarkStart w:id="108" w:name="_Toc184308059"/>
      <w:bookmarkEnd w:id="108"/>
      <w:bookmarkStart w:id="109" w:name="_Toc184308073"/>
      <w:bookmarkEnd w:id="109"/>
      <w:bookmarkStart w:id="110" w:name="_Toc184310313"/>
      <w:bookmarkEnd w:id="110"/>
      <w:bookmarkStart w:id="111" w:name="_Toc184310342"/>
      <w:bookmarkEnd w:id="111"/>
      <w:bookmarkStart w:id="112" w:name="_Toc184313308"/>
      <w:bookmarkEnd w:id="112"/>
      <w:bookmarkStart w:id="113" w:name="_Toc184314451"/>
      <w:bookmarkEnd w:id="113"/>
      <w:bookmarkStart w:id="114" w:name="_Toc184312110"/>
      <w:bookmarkEnd w:id="114"/>
      <w:bookmarkStart w:id="115" w:name="_Toc184312084"/>
      <w:bookmarkEnd w:id="115"/>
      <w:bookmarkStart w:id="116" w:name="_Toc184313283"/>
      <w:bookmarkEnd w:id="116"/>
      <w:bookmarkStart w:id="117" w:name="_Toc184314468"/>
      <w:bookmarkEnd w:id="117"/>
      <w:bookmarkStart w:id="118" w:name="_Toc184312135"/>
      <w:bookmarkEnd w:id="118"/>
      <w:bookmarkStart w:id="119" w:name="_Toc184314460"/>
      <w:bookmarkEnd w:id="119"/>
      <w:bookmarkStart w:id="120" w:name="_Toc184314432"/>
      <w:bookmarkEnd w:id="120"/>
      <w:bookmarkStart w:id="121" w:name="_Toc184308049"/>
      <w:bookmarkEnd w:id="121"/>
      <w:bookmarkStart w:id="122" w:name="_Toc184310312"/>
      <w:bookmarkEnd w:id="122"/>
      <w:bookmarkStart w:id="123" w:name="_Toc184310274"/>
      <w:bookmarkEnd w:id="123"/>
      <w:bookmarkStart w:id="124" w:name="_Toc184310326"/>
      <w:bookmarkEnd w:id="124"/>
      <w:bookmarkStart w:id="125" w:name="_Toc184310319"/>
      <w:bookmarkEnd w:id="125"/>
      <w:bookmarkStart w:id="126" w:name="_Toc184313273"/>
      <w:bookmarkEnd w:id="126"/>
      <w:bookmarkStart w:id="127" w:name="_Toc184308085"/>
      <w:bookmarkEnd w:id="127"/>
      <w:bookmarkStart w:id="128" w:name="_Toc184312113"/>
      <w:bookmarkEnd w:id="128"/>
      <w:bookmarkStart w:id="129" w:name="_Toc184312091"/>
      <w:bookmarkEnd w:id="129"/>
      <w:bookmarkStart w:id="130" w:name="_Toc184314449"/>
      <w:bookmarkEnd w:id="130"/>
      <w:bookmarkStart w:id="131" w:name="_Toc184312097"/>
      <w:bookmarkEnd w:id="131"/>
      <w:bookmarkStart w:id="132" w:name="_Toc184310292"/>
      <w:bookmarkEnd w:id="132"/>
      <w:bookmarkStart w:id="133" w:name="_Toc184312116"/>
      <w:bookmarkEnd w:id="133"/>
      <w:bookmarkStart w:id="134" w:name="_Toc184312086"/>
      <w:bookmarkEnd w:id="134"/>
      <w:bookmarkStart w:id="135" w:name="_Toc184313287"/>
      <w:bookmarkEnd w:id="135"/>
      <w:bookmarkStart w:id="136" w:name="_Toc184312082"/>
      <w:bookmarkEnd w:id="136"/>
      <w:bookmarkStart w:id="137" w:name="_Toc184313271"/>
      <w:bookmarkEnd w:id="137"/>
      <w:bookmarkStart w:id="138" w:name="_Toc184314461"/>
      <w:bookmarkEnd w:id="138"/>
      <w:bookmarkStart w:id="139" w:name="_Toc184313263"/>
      <w:bookmarkEnd w:id="139"/>
      <w:bookmarkStart w:id="140" w:name="_Toc184308068"/>
      <w:bookmarkEnd w:id="140"/>
      <w:bookmarkStart w:id="141" w:name="_Toc184314418"/>
      <w:bookmarkEnd w:id="141"/>
      <w:bookmarkStart w:id="142" w:name="_Toc184308090"/>
      <w:bookmarkEnd w:id="142"/>
      <w:bookmarkStart w:id="143" w:name="_Toc184312120"/>
      <w:bookmarkEnd w:id="143"/>
      <w:bookmarkStart w:id="144" w:name="_Toc184310301"/>
      <w:bookmarkEnd w:id="144"/>
      <w:bookmarkStart w:id="145" w:name="_Toc184308091"/>
      <w:bookmarkEnd w:id="145"/>
      <w:bookmarkStart w:id="146" w:name="_Toc184312123"/>
      <w:bookmarkEnd w:id="146"/>
      <w:bookmarkStart w:id="147" w:name="_Toc184310320"/>
      <w:bookmarkEnd w:id="147"/>
      <w:bookmarkStart w:id="148" w:name="_Toc184313239"/>
      <w:bookmarkEnd w:id="148"/>
      <w:bookmarkStart w:id="149" w:name="_Toc184313278"/>
      <w:bookmarkEnd w:id="149"/>
      <w:bookmarkStart w:id="150" w:name="_Toc184310307"/>
      <w:bookmarkEnd w:id="150"/>
      <w:bookmarkStart w:id="151" w:name="_Toc184308077"/>
      <w:bookmarkEnd w:id="151"/>
      <w:bookmarkStart w:id="152" w:name="_Toc184312079"/>
      <w:bookmarkEnd w:id="152"/>
      <w:bookmarkStart w:id="153" w:name="_Toc184314433"/>
      <w:bookmarkEnd w:id="153"/>
      <w:bookmarkStart w:id="154" w:name="_Toc184310279"/>
      <w:bookmarkEnd w:id="154"/>
      <w:bookmarkStart w:id="155" w:name="_Toc184314459"/>
      <w:bookmarkEnd w:id="155"/>
      <w:bookmarkStart w:id="156" w:name="_Toc184314467"/>
      <w:bookmarkEnd w:id="156"/>
      <w:bookmarkStart w:id="157" w:name="_Toc184313243"/>
      <w:bookmarkEnd w:id="157"/>
      <w:bookmarkStart w:id="158" w:name="_Toc184314448"/>
      <w:bookmarkEnd w:id="158"/>
      <w:bookmarkStart w:id="159" w:name="_Toc184313301"/>
      <w:bookmarkEnd w:id="159"/>
      <w:bookmarkStart w:id="160" w:name="_Toc184308075"/>
      <w:bookmarkEnd w:id="160"/>
      <w:bookmarkStart w:id="161" w:name="_Toc184314411"/>
      <w:bookmarkEnd w:id="161"/>
      <w:bookmarkStart w:id="162" w:name="_Toc184312127"/>
      <w:bookmarkEnd w:id="162"/>
      <w:bookmarkStart w:id="163" w:name="_Toc184313251"/>
      <w:bookmarkEnd w:id="163"/>
      <w:bookmarkStart w:id="164" w:name="_Toc184310290"/>
      <w:bookmarkEnd w:id="164"/>
      <w:bookmarkStart w:id="165" w:name="_Toc184308070"/>
      <w:bookmarkEnd w:id="165"/>
      <w:bookmarkStart w:id="166" w:name="_Toc184310280"/>
      <w:bookmarkEnd w:id="166"/>
      <w:bookmarkStart w:id="167" w:name="_Toc184313298"/>
      <w:bookmarkEnd w:id="167"/>
      <w:bookmarkStart w:id="168" w:name="_Toc184310328"/>
      <w:bookmarkEnd w:id="168"/>
      <w:bookmarkStart w:id="169" w:name="_Toc184313309"/>
      <w:bookmarkEnd w:id="169"/>
      <w:bookmarkStart w:id="170" w:name="_Toc184308045"/>
      <w:bookmarkEnd w:id="170"/>
      <w:bookmarkStart w:id="171" w:name="_Toc184312132"/>
      <w:bookmarkEnd w:id="171"/>
      <w:bookmarkStart w:id="172" w:name="_Toc184310297"/>
      <w:bookmarkEnd w:id="172"/>
      <w:bookmarkStart w:id="173" w:name="_Toc184312096"/>
      <w:bookmarkEnd w:id="173"/>
      <w:bookmarkStart w:id="174" w:name="_Toc184308076"/>
      <w:bookmarkEnd w:id="174"/>
      <w:bookmarkStart w:id="175" w:name="_Toc184312089"/>
      <w:bookmarkEnd w:id="175"/>
      <w:bookmarkStart w:id="176" w:name="_Toc184312118"/>
      <w:bookmarkEnd w:id="176"/>
      <w:bookmarkStart w:id="177" w:name="_Toc184313269"/>
      <w:bookmarkEnd w:id="177"/>
      <w:bookmarkStart w:id="178" w:name="_Toc184314425"/>
      <w:bookmarkEnd w:id="178"/>
      <w:bookmarkStart w:id="179" w:name="_Toc184310294"/>
      <w:bookmarkEnd w:id="179"/>
      <w:bookmarkStart w:id="180" w:name="_Toc184313270"/>
      <w:bookmarkEnd w:id="180"/>
      <w:bookmarkStart w:id="181" w:name="_Toc184312115"/>
      <w:bookmarkEnd w:id="181"/>
      <w:bookmarkStart w:id="182" w:name="_Toc184310300"/>
      <w:bookmarkEnd w:id="182"/>
      <w:bookmarkStart w:id="183" w:name="_Toc184312111"/>
      <w:bookmarkEnd w:id="183"/>
      <w:bookmarkStart w:id="184" w:name="_Toc184310335"/>
      <w:bookmarkEnd w:id="184"/>
      <w:bookmarkStart w:id="185" w:name="_Toc184314477"/>
      <w:bookmarkEnd w:id="185"/>
      <w:bookmarkStart w:id="186" w:name="_Toc184314430"/>
      <w:bookmarkEnd w:id="186"/>
      <w:bookmarkStart w:id="187" w:name="_Toc184310311"/>
      <w:bookmarkEnd w:id="187"/>
      <w:bookmarkStart w:id="188" w:name="_Toc184308104"/>
      <w:bookmarkEnd w:id="188"/>
      <w:bookmarkStart w:id="189" w:name="_Toc184310289"/>
      <w:bookmarkEnd w:id="189"/>
      <w:bookmarkStart w:id="190" w:name="_Toc184308082"/>
      <w:bookmarkEnd w:id="190"/>
      <w:bookmarkStart w:id="191" w:name="_Toc184308086"/>
      <w:bookmarkEnd w:id="191"/>
      <w:bookmarkStart w:id="192" w:name="_Toc184313275"/>
      <w:bookmarkEnd w:id="192"/>
      <w:bookmarkStart w:id="193" w:name="_Toc184308067"/>
      <w:bookmarkEnd w:id="193"/>
      <w:bookmarkStart w:id="194" w:name="_Toc184312109"/>
      <w:bookmarkEnd w:id="194"/>
      <w:bookmarkStart w:id="195" w:name="_Toc184313299"/>
      <w:bookmarkEnd w:id="195"/>
      <w:bookmarkStart w:id="196" w:name="_Toc184308064"/>
      <w:bookmarkEnd w:id="196"/>
      <w:bookmarkStart w:id="197" w:name="_Toc184310285"/>
      <w:bookmarkEnd w:id="197"/>
      <w:bookmarkStart w:id="198" w:name="_Toc184314480"/>
      <w:bookmarkEnd w:id="198"/>
      <w:bookmarkStart w:id="199" w:name="_Toc184312075"/>
      <w:bookmarkEnd w:id="199"/>
      <w:bookmarkStart w:id="200" w:name="_Toc184313258"/>
      <w:bookmarkEnd w:id="200"/>
      <w:bookmarkStart w:id="201" w:name="_Toc184314442"/>
      <w:bookmarkEnd w:id="201"/>
      <w:bookmarkStart w:id="202" w:name="_Toc184314444"/>
      <w:bookmarkEnd w:id="202"/>
      <w:bookmarkStart w:id="203" w:name="_Toc184310273"/>
      <w:bookmarkEnd w:id="203"/>
      <w:bookmarkStart w:id="204" w:name="_Toc184310341"/>
      <w:bookmarkEnd w:id="204"/>
      <w:bookmarkStart w:id="205" w:name="_Toc184310272"/>
      <w:bookmarkEnd w:id="205"/>
      <w:bookmarkStart w:id="206" w:name="_Toc184312100"/>
      <w:bookmarkEnd w:id="206"/>
      <w:bookmarkStart w:id="207" w:name="_Toc184310340"/>
      <w:bookmarkEnd w:id="207"/>
      <w:bookmarkStart w:id="208" w:name="_Toc184313268"/>
      <w:bookmarkEnd w:id="208"/>
      <w:bookmarkStart w:id="209" w:name="_Toc184314458"/>
      <w:bookmarkEnd w:id="209"/>
      <w:bookmarkStart w:id="210" w:name="_Toc184308099"/>
      <w:bookmarkEnd w:id="210"/>
      <w:bookmarkStart w:id="211" w:name="_Toc184312137"/>
      <w:bookmarkEnd w:id="211"/>
      <w:bookmarkStart w:id="212" w:name="_Toc184314445"/>
      <w:bookmarkEnd w:id="212"/>
      <w:bookmarkStart w:id="213" w:name="_Toc184313277"/>
      <w:bookmarkEnd w:id="213"/>
      <w:bookmarkStart w:id="214" w:name="_Toc184308071"/>
      <w:bookmarkEnd w:id="214"/>
      <w:bookmarkStart w:id="215" w:name="_Toc184310299"/>
      <w:bookmarkEnd w:id="215"/>
      <w:bookmarkStart w:id="216" w:name="_Toc184314417"/>
      <w:bookmarkEnd w:id="216"/>
      <w:bookmarkStart w:id="217" w:name="_Toc184310293"/>
      <w:bookmarkEnd w:id="217"/>
      <w:bookmarkStart w:id="218" w:name="_Toc184308095"/>
      <w:bookmarkEnd w:id="218"/>
      <w:bookmarkStart w:id="219" w:name="_Toc184310291"/>
      <w:bookmarkEnd w:id="219"/>
      <w:bookmarkStart w:id="220" w:name="_Toc184314431"/>
      <w:bookmarkEnd w:id="220"/>
      <w:bookmarkStart w:id="221" w:name="_Toc184310284"/>
      <w:bookmarkEnd w:id="221"/>
      <w:bookmarkStart w:id="222" w:name="_Toc184308040"/>
      <w:bookmarkEnd w:id="222"/>
      <w:bookmarkStart w:id="223" w:name="_Toc184312108"/>
      <w:bookmarkEnd w:id="223"/>
      <w:bookmarkStart w:id="224" w:name="_Toc184310334"/>
      <w:bookmarkEnd w:id="224"/>
      <w:bookmarkStart w:id="225" w:name="_Toc184312069"/>
      <w:bookmarkEnd w:id="225"/>
      <w:bookmarkStart w:id="226" w:name="_Toc184313261"/>
      <w:bookmarkEnd w:id="226"/>
      <w:bookmarkStart w:id="227" w:name="_Toc184312081"/>
      <w:bookmarkEnd w:id="227"/>
      <w:bookmarkStart w:id="228" w:name="_Toc184314429"/>
      <w:bookmarkEnd w:id="228"/>
      <w:bookmarkStart w:id="229" w:name="_Toc184312093"/>
      <w:bookmarkEnd w:id="229"/>
      <w:bookmarkStart w:id="230" w:name="_Toc184312071"/>
      <w:bookmarkEnd w:id="230"/>
      <w:bookmarkStart w:id="231" w:name="_Toc184310283"/>
      <w:bookmarkEnd w:id="231"/>
      <w:bookmarkStart w:id="232" w:name="_Toc184310339"/>
      <w:bookmarkEnd w:id="232"/>
      <w:bookmarkStart w:id="233" w:name="_Toc184308103"/>
      <w:bookmarkEnd w:id="233"/>
      <w:bookmarkStart w:id="234" w:name="_Toc184308041"/>
      <w:bookmarkEnd w:id="234"/>
      <w:bookmarkStart w:id="235" w:name="_Toc184310329"/>
      <w:bookmarkEnd w:id="235"/>
      <w:bookmarkStart w:id="236" w:name="_Toc184308053"/>
      <w:bookmarkEnd w:id="236"/>
      <w:bookmarkStart w:id="237" w:name="_Toc184313279"/>
      <w:bookmarkEnd w:id="237"/>
      <w:bookmarkStart w:id="238" w:name="_Toc184313292"/>
      <w:bookmarkEnd w:id="238"/>
      <w:bookmarkStart w:id="239" w:name="_Toc184313286"/>
      <w:bookmarkEnd w:id="239"/>
      <w:bookmarkStart w:id="240" w:name="_Toc184314440"/>
      <w:bookmarkEnd w:id="240"/>
      <w:bookmarkStart w:id="241" w:name="_Toc184310344"/>
      <w:bookmarkEnd w:id="241"/>
      <w:bookmarkStart w:id="242" w:name="_Toc184312085"/>
      <w:bookmarkEnd w:id="242"/>
      <w:bookmarkStart w:id="243" w:name="_Toc184313265"/>
      <w:bookmarkEnd w:id="243"/>
      <w:bookmarkStart w:id="244" w:name="_Toc184314474"/>
      <w:bookmarkEnd w:id="244"/>
      <w:bookmarkStart w:id="245" w:name="_Toc184310317"/>
      <w:bookmarkEnd w:id="245"/>
      <w:bookmarkStart w:id="246" w:name="_Toc184313300"/>
      <w:bookmarkEnd w:id="246"/>
      <w:bookmarkStart w:id="247" w:name="_Toc184313297"/>
      <w:bookmarkEnd w:id="247"/>
      <w:bookmarkStart w:id="248" w:name="_Toc184314441"/>
      <w:bookmarkEnd w:id="248"/>
      <w:bookmarkStart w:id="249" w:name="_Toc184308092"/>
      <w:bookmarkEnd w:id="249"/>
      <w:bookmarkStart w:id="250" w:name="_Toc184313284"/>
      <w:bookmarkEnd w:id="250"/>
      <w:bookmarkStart w:id="251" w:name="_Toc184310331"/>
      <w:bookmarkEnd w:id="251"/>
      <w:bookmarkStart w:id="252" w:name="_Toc184312104"/>
      <w:bookmarkEnd w:id="252"/>
      <w:bookmarkStart w:id="253" w:name="_Toc184313255"/>
      <w:bookmarkEnd w:id="253"/>
      <w:bookmarkStart w:id="254" w:name="_Toc184314415"/>
      <w:bookmarkEnd w:id="254"/>
      <w:bookmarkStart w:id="255" w:name="_Toc184310333"/>
      <w:bookmarkEnd w:id="255"/>
      <w:bookmarkStart w:id="256" w:name="_Toc184313245"/>
      <w:bookmarkEnd w:id="256"/>
      <w:bookmarkStart w:id="257" w:name="_Toc184310314"/>
      <w:bookmarkEnd w:id="257"/>
      <w:bookmarkStart w:id="258" w:name="_Toc184312092"/>
      <w:bookmarkEnd w:id="258"/>
      <w:bookmarkStart w:id="259" w:name="_Toc184313289"/>
      <w:bookmarkEnd w:id="259"/>
      <w:bookmarkStart w:id="260" w:name="_Toc184314438"/>
      <w:bookmarkEnd w:id="260"/>
      <w:bookmarkStart w:id="261" w:name="_Toc184312131"/>
      <w:bookmarkEnd w:id="261"/>
      <w:bookmarkStart w:id="262" w:name="_Toc184308093"/>
      <w:bookmarkEnd w:id="262"/>
      <w:bookmarkStart w:id="263" w:name="_Toc184314462"/>
      <w:bookmarkEnd w:id="263"/>
      <w:bookmarkStart w:id="264" w:name="_Toc184308083"/>
      <w:bookmarkEnd w:id="264"/>
      <w:bookmarkStart w:id="265" w:name="_Toc184308094"/>
      <w:bookmarkEnd w:id="265"/>
      <w:bookmarkStart w:id="266" w:name="_Toc184310304"/>
      <w:bookmarkEnd w:id="266"/>
      <w:bookmarkStart w:id="267" w:name="_Toc184310330"/>
      <w:bookmarkEnd w:id="267"/>
      <w:bookmarkStart w:id="268" w:name="_Toc184314464"/>
      <w:bookmarkEnd w:id="268"/>
      <w:bookmarkStart w:id="269" w:name="_Toc184312107"/>
      <w:bookmarkEnd w:id="269"/>
      <w:bookmarkStart w:id="270" w:name="_Toc184313294"/>
      <w:bookmarkEnd w:id="270"/>
      <w:bookmarkStart w:id="271" w:name="_Toc184308080"/>
      <w:bookmarkEnd w:id="271"/>
      <w:bookmarkStart w:id="272" w:name="_Toc184313281"/>
      <w:bookmarkEnd w:id="272"/>
      <w:bookmarkStart w:id="273" w:name="_Toc184308043"/>
      <w:bookmarkEnd w:id="273"/>
      <w:bookmarkStart w:id="274" w:name="_Toc184313253"/>
      <w:bookmarkEnd w:id="274"/>
      <w:bookmarkStart w:id="275" w:name="_Toc184308048"/>
      <w:bookmarkEnd w:id="275"/>
      <w:bookmarkStart w:id="276" w:name="_Toc184312102"/>
      <w:bookmarkEnd w:id="276"/>
      <w:bookmarkStart w:id="277" w:name="_Toc184312139"/>
      <w:bookmarkEnd w:id="277"/>
      <w:bookmarkStart w:id="278" w:name="_Toc184314469"/>
      <w:bookmarkEnd w:id="278"/>
      <w:bookmarkStart w:id="279" w:name="_Toc184312074"/>
      <w:bookmarkEnd w:id="279"/>
      <w:bookmarkStart w:id="280" w:name="_Toc184314443"/>
      <w:bookmarkEnd w:id="280"/>
      <w:bookmarkStart w:id="281" w:name="_Toc184312095"/>
      <w:bookmarkEnd w:id="281"/>
      <w:bookmarkStart w:id="282" w:name="_Toc184314419"/>
      <w:bookmarkEnd w:id="282"/>
      <w:bookmarkStart w:id="283" w:name="_Toc184310325"/>
      <w:bookmarkEnd w:id="283"/>
      <w:bookmarkStart w:id="284" w:name="_Toc184313259"/>
      <w:bookmarkEnd w:id="284"/>
      <w:bookmarkStart w:id="285" w:name="_Toc184308089"/>
      <w:bookmarkEnd w:id="285"/>
      <w:bookmarkStart w:id="286" w:name="_Toc184313306"/>
      <w:bookmarkEnd w:id="286"/>
      <w:bookmarkStart w:id="287" w:name="_Toc184308051"/>
      <w:bookmarkEnd w:id="287"/>
      <w:bookmarkStart w:id="288" w:name="_Toc184310308"/>
      <w:bookmarkEnd w:id="288"/>
      <w:bookmarkStart w:id="289" w:name="_Toc184313242"/>
      <w:bookmarkEnd w:id="289"/>
      <w:bookmarkStart w:id="290" w:name="_Toc184310321"/>
      <w:bookmarkEnd w:id="290"/>
      <w:bookmarkStart w:id="291" w:name="_Toc184313285"/>
      <w:bookmarkEnd w:id="291"/>
      <w:bookmarkStart w:id="292" w:name="_Toc184308061"/>
      <w:bookmarkEnd w:id="292"/>
      <w:bookmarkStart w:id="293" w:name="_Toc184313293"/>
      <w:bookmarkEnd w:id="293"/>
      <w:bookmarkStart w:id="294" w:name="_Toc184313267"/>
      <w:bookmarkEnd w:id="294"/>
      <w:bookmarkStart w:id="295" w:name="_Toc184314471"/>
      <w:bookmarkEnd w:id="295"/>
      <w:bookmarkStart w:id="296" w:name="_Toc184313246"/>
      <w:bookmarkEnd w:id="296"/>
      <w:bookmarkStart w:id="297" w:name="_Toc184308052"/>
      <w:bookmarkEnd w:id="297"/>
      <w:bookmarkStart w:id="298" w:name="_Toc184312080"/>
      <w:bookmarkEnd w:id="298"/>
      <w:bookmarkStart w:id="299" w:name="_Toc184313256"/>
      <w:bookmarkEnd w:id="299"/>
      <w:bookmarkStart w:id="300" w:name="_Toc184314473"/>
      <w:bookmarkEnd w:id="300"/>
      <w:bookmarkStart w:id="301" w:name="_Toc184312098"/>
      <w:bookmarkEnd w:id="301"/>
      <w:bookmarkStart w:id="302" w:name="_Toc184312077"/>
      <w:bookmarkEnd w:id="302"/>
      <w:bookmarkStart w:id="303" w:name="_Toc184310286"/>
      <w:bookmarkEnd w:id="303"/>
      <w:bookmarkStart w:id="304" w:name="_Toc184312067"/>
      <w:bookmarkEnd w:id="304"/>
      <w:bookmarkStart w:id="305" w:name="_Toc184314450"/>
      <w:bookmarkEnd w:id="305"/>
      <w:bookmarkStart w:id="306" w:name="_Toc184312087"/>
      <w:bookmarkEnd w:id="306"/>
      <w:bookmarkStart w:id="307" w:name="_Toc184308069"/>
      <w:bookmarkEnd w:id="307"/>
      <w:bookmarkStart w:id="308" w:name="_Toc184308100"/>
      <w:bookmarkEnd w:id="308"/>
      <w:bookmarkStart w:id="309" w:name="_Toc184314475"/>
      <w:bookmarkEnd w:id="309"/>
      <w:bookmarkStart w:id="310" w:name="_Toc184308057"/>
      <w:bookmarkEnd w:id="310"/>
      <w:bookmarkStart w:id="311" w:name="_Toc184310302"/>
      <w:bookmarkEnd w:id="311"/>
      <w:bookmarkStart w:id="312" w:name="_Toc184312119"/>
      <w:bookmarkEnd w:id="312"/>
      <w:bookmarkStart w:id="313" w:name="_Toc184314436"/>
      <w:bookmarkEnd w:id="313"/>
      <w:bookmarkStart w:id="314" w:name="_Toc184308096"/>
      <w:bookmarkEnd w:id="314"/>
      <w:bookmarkStart w:id="315" w:name="_Toc184312106"/>
      <w:bookmarkEnd w:id="315"/>
      <w:bookmarkStart w:id="316" w:name="_Toc184310310"/>
      <w:bookmarkEnd w:id="316"/>
      <w:bookmarkStart w:id="317" w:name="_Toc184310343"/>
      <w:bookmarkEnd w:id="317"/>
      <w:bookmarkStart w:id="318" w:name="_Toc184314437"/>
      <w:bookmarkEnd w:id="318"/>
      <w:bookmarkStart w:id="319" w:name="_Toc184308098"/>
      <w:bookmarkEnd w:id="319"/>
      <w:bookmarkStart w:id="320" w:name="_Toc184308079"/>
      <w:bookmarkEnd w:id="320"/>
      <w:bookmarkStart w:id="321" w:name="_Toc184308063"/>
      <w:bookmarkEnd w:id="321"/>
      <w:bookmarkStart w:id="322" w:name="_Toc184313238"/>
      <w:bookmarkEnd w:id="322"/>
      <w:bookmarkStart w:id="323" w:name="_Toc184313296"/>
      <w:bookmarkEnd w:id="323"/>
      <w:bookmarkStart w:id="324" w:name="_Toc184308042"/>
      <w:bookmarkEnd w:id="324"/>
      <w:bookmarkStart w:id="325" w:name="_Toc184312090"/>
      <w:bookmarkEnd w:id="325"/>
      <w:bookmarkStart w:id="326" w:name="_Toc184312124"/>
      <w:bookmarkEnd w:id="326"/>
      <w:bookmarkStart w:id="327" w:name="_Toc184313290"/>
      <w:bookmarkEnd w:id="327"/>
      <w:bookmarkStart w:id="328" w:name="_Toc184310338"/>
      <w:bookmarkEnd w:id="328"/>
      <w:bookmarkStart w:id="329" w:name="_Toc184314455"/>
      <w:bookmarkEnd w:id="329"/>
      <w:bookmarkStart w:id="330" w:name="_Toc184308056"/>
      <w:bookmarkEnd w:id="330"/>
      <w:bookmarkStart w:id="331" w:name="_Toc184313247"/>
      <w:bookmarkEnd w:id="331"/>
      <w:bookmarkStart w:id="332" w:name="_Toc184308107"/>
      <w:bookmarkEnd w:id="332"/>
      <w:bookmarkStart w:id="333" w:name="_Toc184313288"/>
      <w:bookmarkEnd w:id="333"/>
      <w:bookmarkStart w:id="334" w:name="_Toc184314410"/>
      <w:bookmarkEnd w:id="334"/>
      <w:bookmarkStart w:id="335" w:name="_Toc184313250"/>
      <w:bookmarkEnd w:id="335"/>
      <w:bookmarkStart w:id="336" w:name="_Toc184308058"/>
      <w:bookmarkEnd w:id="336"/>
      <w:bookmarkStart w:id="337" w:name="_Toc184312134"/>
      <w:bookmarkEnd w:id="337"/>
      <w:bookmarkStart w:id="338" w:name="_Toc184313276"/>
      <w:bookmarkEnd w:id="338"/>
      <w:bookmarkStart w:id="339" w:name="_Toc184308084"/>
      <w:bookmarkEnd w:id="339"/>
      <w:bookmarkStart w:id="340" w:name="_Toc184308105"/>
      <w:bookmarkEnd w:id="340"/>
      <w:bookmarkStart w:id="341" w:name="_Toc184314427"/>
      <w:bookmarkEnd w:id="341"/>
      <w:bookmarkStart w:id="342" w:name="_Toc184310323"/>
      <w:bookmarkEnd w:id="342"/>
      <w:bookmarkStart w:id="343" w:name="_Toc184314465"/>
      <w:bookmarkEnd w:id="343"/>
      <w:bookmarkStart w:id="344" w:name="_Toc184310281"/>
      <w:bookmarkEnd w:id="344"/>
      <w:bookmarkStart w:id="345" w:name="_Toc184308047"/>
      <w:bookmarkEnd w:id="345"/>
      <w:bookmarkStart w:id="346" w:name="_Toc184308097"/>
      <w:bookmarkEnd w:id="346"/>
      <w:bookmarkStart w:id="347" w:name="_Toc184310336"/>
      <w:bookmarkEnd w:id="347"/>
      <w:bookmarkStart w:id="348" w:name="_Toc184308101"/>
      <w:bookmarkEnd w:id="348"/>
      <w:bookmarkStart w:id="349" w:name="_Toc184308039"/>
      <w:bookmarkEnd w:id="349"/>
      <w:bookmarkStart w:id="350" w:name="_Toc184310278"/>
      <w:bookmarkEnd w:id="350"/>
      <w:bookmarkStart w:id="351" w:name="_Toc184310337"/>
      <w:bookmarkEnd w:id="351"/>
      <w:bookmarkStart w:id="352" w:name="_Toc184314479"/>
      <w:bookmarkEnd w:id="352"/>
      <w:bookmarkStart w:id="353" w:name="_Toc184314452"/>
      <w:bookmarkEnd w:id="353"/>
      <w:bookmarkStart w:id="354" w:name="_Toc184314446"/>
      <w:bookmarkEnd w:id="354"/>
      <w:bookmarkStart w:id="355" w:name="_Toc184308054"/>
      <w:bookmarkEnd w:id="355"/>
      <w:bookmarkStart w:id="356" w:name="_Toc184308074"/>
      <w:bookmarkEnd w:id="356"/>
      <w:bookmarkStart w:id="357" w:name="_Toc184314466"/>
      <w:bookmarkEnd w:id="357"/>
      <w:bookmarkStart w:id="358" w:name="_Toc184308087"/>
      <w:bookmarkEnd w:id="358"/>
      <w:bookmarkStart w:id="359" w:name="_Toc184310327"/>
      <w:bookmarkEnd w:id="359"/>
      <w:bookmarkStart w:id="360" w:name="_Toc184313304"/>
      <w:bookmarkEnd w:id="360"/>
      <w:bookmarkStart w:id="361" w:name="_Toc184313280"/>
      <w:bookmarkEnd w:id="361"/>
      <w:bookmarkStart w:id="362" w:name="_Toc184310305"/>
      <w:bookmarkEnd w:id="362"/>
      <w:bookmarkStart w:id="363" w:name="_Toc184313295"/>
      <w:bookmarkEnd w:id="363"/>
      <w:bookmarkStart w:id="364" w:name="_Toc184314412"/>
      <w:bookmarkEnd w:id="364"/>
      <w:bookmarkStart w:id="365" w:name="_Toc184310315"/>
      <w:bookmarkEnd w:id="365"/>
      <w:bookmarkStart w:id="366" w:name="_Toc184313310"/>
      <w:bookmarkEnd w:id="366"/>
      <w:bookmarkStart w:id="367" w:name="_Toc184314454"/>
      <w:bookmarkEnd w:id="367"/>
      <w:bookmarkStart w:id="368" w:name="_Toc184314457"/>
      <w:bookmarkEnd w:id="368"/>
      <w:bookmarkStart w:id="369" w:name="_Toc184312114"/>
      <w:bookmarkEnd w:id="369"/>
      <w:bookmarkStart w:id="370" w:name="_Toc184312099"/>
      <w:bookmarkEnd w:id="370"/>
      <w:bookmarkStart w:id="371" w:name="_Toc184310332"/>
      <w:bookmarkEnd w:id="371"/>
      <w:bookmarkStart w:id="372" w:name="_Toc184308066"/>
      <w:bookmarkEnd w:id="372"/>
      <w:bookmarkStart w:id="373" w:name="_Toc184314421"/>
      <w:bookmarkEnd w:id="373"/>
      <w:bookmarkStart w:id="374" w:name="_Toc184313260"/>
      <w:bookmarkEnd w:id="374"/>
      <w:bookmarkStart w:id="375" w:name="_Toc184310322"/>
      <w:bookmarkEnd w:id="375"/>
      <w:bookmarkStart w:id="376" w:name="_Toc184314424"/>
      <w:bookmarkEnd w:id="376"/>
      <w:bookmarkStart w:id="377" w:name="_Toc184308036"/>
      <w:bookmarkEnd w:id="377"/>
      <w:bookmarkStart w:id="378" w:name="_Toc184313254"/>
      <w:bookmarkEnd w:id="378"/>
      <w:bookmarkStart w:id="379" w:name="_Toc184310295"/>
      <w:bookmarkEnd w:id="379"/>
      <w:bookmarkStart w:id="380" w:name="_Toc184313305"/>
      <w:bookmarkEnd w:id="380"/>
      <w:bookmarkStart w:id="381" w:name="_Toc184312112"/>
      <w:bookmarkEnd w:id="381"/>
      <w:bookmarkStart w:id="382" w:name="_Toc184310288"/>
      <w:bookmarkEnd w:id="382"/>
      <w:bookmarkStart w:id="383" w:name="_Toc184312076"/>
      <w:bookmarkEnd w:id="383"/>
      <w:bookmarkStart w:id="384" w:name="_Toc184314456"/>
      <w:bookmarkEnd w:id="384"/>
      <w:bookmarkStart w:id="385" w:name="_Toc184308060"/>
      <w:bookmarkEnd w:id="385"/>
      <w:bookmarkStart w:id="386" w:name="_Toc184313249"/>
      <w:bookmarkEnd w:id="386"/>
      <w:bookmarkStart w:id="387" w:name="_Toc184312136"/>
      <w:bookmarkEnd w:id="387"/>
      <w:bookmarkStart w:id="388" w:name="_Toc184308072"/>
      <w:bookmarkEnd w:id="388"/>
      <w:bookmarkStart w:id="389" w:name="_Toc184310306"/>
      <w:bookmarkEnd w:id="389"/>
      <w:bookmarkStart w:id="390" w:name="_Toc184313291"/>
      <w:bookmarkEnd w:id="390"/>
      <w:bookmarkStart w:id="391" w:name="_Toc184308088"/>
      <w:bookmarkEnd w:id="391"/>
      <w:bookmarkStart w:id="392" w:name="_Toc184314481"/>
      <w:bookmarkEnd w:id="392"/>
      <w:bookmarkStart w:id="393" w:name="_Toc184308078"/>
      <w:bookmarkEnd w:id="393"/>
      <w:bookmarkStart w:id="394" w:name="_Toc184310282"/>
      <w:bookmarkEnd w:id="394"/>
      <w:bookmarkStart w:id="395" w:name="_Toc184313274"/>
      <w:bookmarkEnd w:id="395"/>
      <w:bookmarkStart w:id="396" w:name="_Toc184310298"/>
      <w:bookmarkEnd w:id="396"/>
      <w:r>
        <w:rPr>
          <w:rFonts w:hint="eastAsia" w:ascii="宋体" w:hAnsi="宋体" w:cs="宋体"/>
          <w:b/>
          <w:color w:val="auto"/>
          <w:sz w:val="36"/>
          <w:szCs w:val="20"/>
          <w:highlight w:val="none"/>
        </w:rPr>
        <w:t xml:space="preserve"> 评审办法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6759"/>
        <w:gridCol w:w="791"/>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vAlign w:val="center"/>
          </w:tcPr>
          <w:p>
            <w:pPr>
              <w:spacing w:line="360" w:lineRule="auto"/>
              <w:ind w:firstLine="72" w:firstLineChars="3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序号</w:t>
            </w:r>
          </w:p>
        </w:tc>
        <w:tc>
          <w:tcPr>
            <w:tcW w:w="6759" w:type="dxa"/>
            <w:vAlign w:val="center"/>
          </w:tcPr>
          <w:p>
            <w:pPr>
              <w:spacing w:line="360" w:lineRule="auto"/>
              <w:ind w:firstLine="72" w:firstLineChars="3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评审内容</w:t>
            </w:r>
          </w:p>
        </w:tc>
        <w:tc>
          <w:tcPr>
            <w:tcW w:w="791" w:type="dxa"/>
            <w:vAlign w:val="center"/>
          </w:tcPr>
          <w:p>
            <w:pPr>
              <w:spacing w:line="360" w:lineRule="auto"/>
              <w:ind w:firstLine="72" w:firstLineChars="30"/>
              <w:jc w:val="center"/>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rPr>
              <w:t>权重</w:t>
            </w:r>
          </w:p>
        </w:tc>
        <w:tc>
          <w:tcPr>
            <w:tcW w:w="1752" w:type="dxa"/>
            <w:vAlign w:val="top"/>
          </w:tcPr>
          <w:p>
            <w:pPr>
              <w:spacing w:line="360" w:lineRule="auto"/>
              <w:ind w:firstLine="72" w:firstLineChars="30"/>
              <w:jc w:val="center"/>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rPr>
              <w:t>响应文件中评审标准相应的商务技术资料目录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vAlign w:val="center"/>
          </w:tcPr>
          <w:p>
            <w:pPr>
              <w:spacing w:line="360" w:lineRule="auto"/>
              <w:ind w:firstLine="72" w:firstLineChars="3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w:t>
            </w:r>
          </w:p>
        </w:tc>
        <w:tc>
          <w:tcPr>
            <w:tcW w:w="6759" w:type="dxa"/>
            <w:vAlign w:val="center"/>
          </w:tcPr>
          <w:p>
            <w:p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投标人自2021年1月1日以来承接过类似工程业绩，每个得0.5分，最高得1分。</w:t>
            </w:r>
          </w:p>
          <w:p>
            <w:pP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业绩证明材料为：合同或中标通知书或竣（交）工验收记录（报告）。</w:t>
            </w:r>
          </w:p>
          <w:p>
            <w:p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注：如提供竣（交）工验收记录（报告）的需注明合同签订时间及相关项目信息，若无法体现的则需提供业主证明。</w:t>
            </w:r>
          </w:p>
        </w:tc>
        <w:tc>
          <w:tcPr>
            <w:tcW w:w="791"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752"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vAlign w:val="center"/>
          </w:tcPr>
          <w:p>
            <w:pPr>
              <w:spacing w:line="360" w:lineRule="auto"/>
              <w:ind w:firstLine="72" w:firstLineChars="3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p>
        </w:tc>
        <w:tc>
          <w:tcPr>
            <w:tcW w:w="6759" w:type="dxa"/>
            <w:vAlign w:val="center"/>
          </w:tcPr>
          <w:p>
            <w:p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拟派项目经理自2021年1月1日以来承接过类似工程业绩，每个得0.5分，最高得1分。</w:t>
            </w:r>
          </w:p>
          <w:p>
            <w:pP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业绩证明材料为：合同或中标通知书或竣（交）工验收记录（报告）。</w:t>
            </w:r>
          </w:p>
          <w:p>
            <w:pP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注：1、如提供竣（交）工验收记录（报告）的需注明合同签订时间及相关项目信息，若无法体现的则需提供业主证明。</w:t>
            </w:r>
          </w:p>
          <w:p>
            <w:p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注：提供2024年1月（含）以后任意一月的项目经理社保证明，否则此项不得分。</w:t>
            </w:r>
          </w:p>
        </w:tc>
        <w:tc>
          <w:tcPr>
            <w:tcW w:w="791"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752"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56" w:type="dxa"/>
            <w:vAlign w:val="center"/>
          </w:tcPr>
          <w:p>
            <w:pPr>
              <w:spacing w:line="360" w:lineRule="auto"/>
              <w:ind w:firstLine="72" w:firstLineChars="30"/>
              <w:jc w:val="center"/>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val="en-US" w:eastAsia="zh-CN"/>
              </w:rPr>
              <w:t>3</w:t>
            </w:r>
          </w:p>
        </w:tc>
        <w:tc>
          <w:tcPr>
            <w:tcW w:w="6759" w:type="dxa"/>
            <w:vAlign w:val="center"/>
          </w:tcPr>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拟派</w:t>
            </w:r>
            <w:r>
              <w:rPr>
                <w:rFonts w:hint="eastAsia" w:asciiTheme="minorEastAsia" w:hAnsiTheme="minorEastAsia" w:eastAsiaTheme="minorEastAsia" w:cstheme="minorEastAsia"/>
                <w:sz w:val="24"/>
                <w:szCs w:val="24"/>
                <w:lang w:val="en-US" w:eastAsia="zh-CN"/>
              </w:rPr>
              <w:t>负责本项目的</w:t>
            </w:r>
            <w:r>
              <w:rPr>
                <w:rFonts w:hint="eastAsia" w:asciiTheme="minorEastAsia" w:hAnsiTheme="minorEastAsia" w:eastAsiaTheme="minorEastAsia" w:cstheme="minorEastAsia"/>
                <w:sz w:val="24"/>
                <w:szCs w:val="24"/>
              </w:rPr>
              <w:t>项目经理具有</w:t>
            </w:r>
            <w:r>
              <w:rPr>
                <w:rFonts w:hint="eastAsia" w:asciiTheme="minorEastAsia" w:hAnsiTheme="minorEastAsia" w:eastAsiaTheme="minorEastAsia" w:cstheme="minorEastAsia"/>
                <w:sz w:val="24"/>
                <w:szCs w:val="24"/>
                <w:lang w:val="en-US" w:eastAsia="zh-CN"/>
              </w:rPr>
              <w:t>高级</w:t>
            </w:r>
            <w:r>
              <w:rPr>
                <w:rFonts w:hint="eastAsia" w:asciiTheme="minorEastAsia" w:hAnsiTheme="minorEastAsia" w:eastAsiaTheme="minorEastAsia" w:cstheme="minorEastAsia"/>
                <w:sz w:val="24"/>
                <w:szCs w:val="24"/>
              </w:rPr>
              <w:t>工程师</w:t>
            </w:r>
            <w:r>
              <w:rPr>
                <w:rFonts w:hint="eastAsia" w:asciiTheme="minorEastAsia" w:hAnsiTheme="minorEastAsia" w:eastAsiaTheme="minorEastAsia" w:cstheme="minorEastAsia"/>
                <w:sz w:val="24"/>
                <w:szCs w:val="24"/>
                <w:lang w:val="en-US" w:eastAsia="zh-CN"/>
              </w:rPr>
              <w:t>及以上</w:t>
            </w:r>
            <w:r>
              <w:rPr>
                <w:rFonts w:hint="eastAsia" w:asciiTheme="minorEastAsia" w:hAnsiTheme="minorEastAsia" w:eastAsiaTheme="minorEastAsia" w:cstheme="minorEastAsia"/>
                <w:sz w:val="24"/>
                <w:szCs w:val="24"/>
              </w:rPr>
              <w:t>职称的得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highlight w:val="none"/>
              </w:rPr>
              <w:t>分。</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注：</w:t>
            </w:r>
            <w:r>
              <w:rPr>
                <w:rFonts w:hint="eastAsia" w:asciiTheme="minorEastAsia" w:hAnsiTheme="minorEastAsia" w:eastAsiaTheme="minorEastAsia" w:cstheme="minorEastAsia"/>
                <w:b/>
                <w:bCs/>
                <w:sz w:val="24"/>
                <w:szCs w:val="24"/>
                <w:highlight w:val="none"/>
                <w:lang w:val="en-US" w:eastAsia="zh-CN"/>
              </w:rPr>
              <w:t>提供2024年1</w:t>
            </w:r>
            <w:r>
              <w:rPr>
                <w:rFonts w:hint="eastAsia" w:asciiTheme="minorEastAsia" w:hAnsiTheme="minorEastAsia" w:eastAsiaTheme="minorEastAsia" w:cstheme="minorEastAsia"/>
                <w:b/>
                <w:bCs/>
                <w:sz w:val="24"/>
                <w:szCs w:val="24"/>
                <w:highlight w:val="none"/>
              </w:rPr>
              <w:t>月</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含</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以后任意一月</w:t>
            </w:r>
            <w:r>
              <w:rPr>
                <w:rFonts w:hint="eastAsia" w:asciiTheme="minorEastAsia" w:hAnsiTheme="minorEastAsia" w:eastAsiaTheme="minorEastAsia" w:cstheme="minorEastAsia"/>
                <w:b/>
                <w:bCs/>
                <w:sz w:val="24"/>
                <w:szCs w:val="24"/>
                <w:highlight w:val="none"/>
              </w:rPr>
              <w:t>的</w:t>
            </w:r>
            <w:r>
              <w:rPr>
                <w:rFonts w:hint="eastAsia" w:asciiTheme="minorEastAsia" w:hAnsiTheme="minorEastAsia" w:eastAsiaTheme="minorEastAsia" w:cstheme="minorEastAsia"/>
                <w:b/>
                <w:bCs/>
                <w:sz w:val="24"/>
                <w:szCs w:val="24"/>
                <w:highlight w:val="none"/>
                <w:lang w:val="en-US" w:eastAsia="zh-CN"/>
              </w:rPr>
              <w:t>项目经理</w:t>
            </w:r>
            <w:r>
              <w:rPr>
                <w:rFonts w:hint="eastAsia" w:asciiTheme="minorEastAsia" w:hAnsiTheme="minorEastAsia" w:eastAsiaTheme="minorEastAsia" w:cstheme="minorEastAsia"/>
                <w:b/>
                <w:bCs/>
                <w:sz w:val="24"/>
                <w:szCs w:val="24"/>
                <w:highlight w:val="none"/>
              </w:rPr>
              <w:t>社保证明，否则此项不得分。</w:t>
            </w:r>
          </w:p>
        </w:tc>
        <w:tc>
          <w:tcPr>
            <w:tcW w:w="791" w:type="dxa"/>
            <w:vAlign w:val="center"/>
          </w:tcPr>
          <w:p>
            <w:pPr>
              <w:spacing w:line="360" w:lineRule="auto"/>
              <w:jc w:val="center"/>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752" w:type="dxa"/>
            <w:vAlign w:val="center"/>
          </w:tcPr>
          <w:p>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56" w:type="dxa"/>
            <w:vAlign w:val="center"/>
          </w:tcPr>
          <w:p>
            <w:pPr>
              <w:spacing w:line="360" w:lineRule="auto"/>
              <w:ind w:firstLine="72" w:firstLineChars="30"/>
              <w:jc w:val="center"/>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w:t>
            </w:r>
          </w:p>
        </w:tc>
        <w:tc>
          <w:tcPr>
            <w:tcW w:w="6759" w:type="dxa"/>
            <w:vAlign w:val="center"/>
          </w:tcPr>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投标供应商具有有效期内的质量管理体系认证、职业健康安全管理体系认证、环境管理体系认证每个得1分，最高得3分。</w:t>
            </w:r>
            <w:r>
              <w:rPr>
                <w:rFonts w:hint="eastAsia" w:asciiTheme="minorEastAsia" w:hAnsiTheme="minorEastAsia" w:eastAsiaTheme="minorEastAsia" w:cstheme="minorEastAsia"/>
                <w:b/>
                <w:bCs/>
                <w:sz w:val="24"/>
                <w:szCs w:val="24"/>
                <w:highlight w:val="none"/>
                <w:lang w:val="en-US" w:eastAsia="zh-CN"/>
              </w:rPr>
              <w:t>证明材料：证明复印件加盖公章。</w:t>
            </w:r>
          </w:p>
        </w:tc>
        <w:tc>
          <w:tcPr>
            <w:tcW w:w="791" w:type="dxa"/>
            <w:vAlign w:val="center"/>
          </w:tcPr>
          <w:p>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752" w:type="dxa"/>
            <w:vAlign w:val="center"/>
          </w:tcPr>
          <w:p>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pacing w:line="360" w:lineRule="auto"/>
              <w:ind w:firstLine="72" w:firstLineChars="30"/>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szCs w:val="24"/>
                <w:lang w:val="en-US" w:eastAsia="zh-CN"/>
              </w:rPr>
              <w:t>5</w:t>
            </w:r>
          </w:p>
        </w:tc>
        <w:tc>
          <w:tcPr>
            <w:tcW w:w="6759"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拟派驻现场的项目组管理人员的组织分工、专业配置以及各专业工种配置和劳动力投入方案的评价。（人员须提供资质证书复印件）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（1）方案科学合理、执行力强的得</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（2）方案较为科学合理、有实质性措施的得</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（3）方案有欠缺、执行力弱的得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（4）未提出实质性方案阐述的得0分。</w:t>
            </w:r>
          </w:p>
        </w:tc>
        <w:tc>
          <w:tcPr>
            <w:tcW w:w="791" w:type="dxa"/>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6</w:t>
            </w:r>
          </w:p>
        </w:tc>
        <w:tc>
          <w:tcPr>
            <w:tcW w:w="1752"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56" w:type="dxa"/>
            <w:vAlign w:val="center"/>
          </w:tcPr>
          <w:p>
            <w:pPr>
              <w:spacing w:line="360" w:lineRule="auto"/>
              <w:ind w:firstLine="72" w:firstLineChars="30"/>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szCs w:val="24"/>
                <w:lang w:val="en-US" w:eastAsia="zh-CN"/>
              </w:rPr>
              <w:t>6</w:t>
            </w:r>
          </w:p>
        </w:tc>
        <w:tc>
          <w:tcPr>
            <w:tcW w:w="6759"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施工方案的评价。评价因素包括施工难点部位清单（1分）、施工安全性措施（2分）、质量控制标准（1分）、成品保护方案（1分）。</w:t>
            </w:r>
          </w:p>
        </w:tc>
        <w:tc>
          <w:tcPr>
            <w:tcW w:w="791"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1752"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56" w:type="dxa"/>
            <w:vAlign w:val="center"/>
          </w:tcPr>
          <w:p>
            <w:pPr>
              <w:spacing w:line="360" w:lineRule="auto"/>
              <w:ind w:firstLine="72" w:firstLineChars="30"/>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szCs w:val="24"/>
                <w:lang w:val="en-US" w:eastAsia="zh-CN"/>
              </w:rPr>
              <w:t>7</w:t>
            </w:r>
          </w:p>
        </w:tc>
        <w:tc>
          <w:tcPr>
            <w:tcW w:w="6759"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磋商供应商质量管理体系的完善程度及确保本项目施工质量方案的评价。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（1）方案科学合理、执行力强的得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（2）方案较为科学合理、有实质性措施的得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（3）方案有欠缺、执行力弱的得</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（4）未提出实质性方案阐述的得0分。</w:t>
            </w:r>
          </w:p>
        </w:tc>
        <w:tc>
          <w:tcPr>
            <w:tcW w:w="791"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1752"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6" w:type="dxa"/>
            <w:vAlign w:val="center"/>
          </w:tcPr>
          <w:p>
            <w:pPr>
              <w:spacing w:line="360" w:lineRule="auto"/>
              <w:ind w:firstLine="72" w:firstLineChars="30"/>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szCs w:val="24"/>
                <w:lang w:val="en-US" w:eastAsia="zh-CN"/>
              </w:rPr>
              <w:t>8</w:t>
            </w:r>
          </w:p>
        </w:tc>
        <w:tc>
          <w:tcPr>
            <w:tcW w:w="6759"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针对本项目的项目施工组织管理制度和施工组织措施的完整性、合理性评价。</w:t>
            </w:r>
          </w:p>
          <w:p>
            <w:pPr>
              <w:spacing w:line="288"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（1）方案科学合理、执行力强的得5分；</w:t>
            </w:r>
          </w:p>
          <w:p>
            <w:pPr>
              <w:spacing w:line="288"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（2）方案较为科学合理、有实质性措施的得3分；</w:t>
            </w:r>
          </w:p>
          <w:p>
            <w:pPr>
              <w:spacing w:line="288"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（3）方案有欠缺、执行力弱的得1分；</w:t>
            </w:r>
          </w:p>
          <w:p>
            <w:pPr>
              <w:spacing w:line="288"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（4）未提出实质性方案阐述的得0分。</w:t>
            </w:r>
          </w:p>
        </w:tc>
        <w:tc>
          <w:tcPr>
            <w:tcW w:w="791" w:type="dxa"/>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5</w:t>
            </w:r>
          </w:p>
        </w:tc>
        <w:tc>
          <w:tcPr>
            <w:tcW w:w="1752"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6"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w:t>
            </w:r>
          </w:p>
        </w:tc>
        <w:tc>
          <w:tcPr>
            <w:tcW w:w="6759"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磋商供应商安全文明施工措施的完整性、合理性评价,包括对施工现场的材料堆场、施工通道的安排，对消防安全的保证措施等。</w:t>
            </w:r>
          </w:p>
          <w:p>
            <w:pPr>
              <w:spacing w:line="288"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（1）方案科学合理、执行力强的得5分；</w:t>
            </w:r>
          </w:p>
          <w:p>
            <w:pPr>
              <w:spacing w:line="288"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（2）方案较为科学合理、有实质性措施的得3分；</w:t>
            </w:r>
          </w:p>
          <w:p>
            <w:pPr>
              <w:spacing w:line="288"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（3）方案有欠缺、执行力弱的得1分；</w:t>
            </w:r>
          </w:p>
          <w:p>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（4）未提出实质性方案阐述的得0分。</w:t>
            </w:r>
          </w:p>
        </w:tc>
        <w:tc>
          <w:tcPr>
            <w:tcW w:w="791"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5</w:t>
            </w:r>
          </w:p>
        </w:tc>
        <w:tc>
          <w:tcPr>
            <w:tcW w:w="1752"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6" w:type="dxa"/>
            <w:vAlign w:val="center"/>
          </w:tcPr>
          <w:p>
            <w:pPr>
              <w:spacing w:line="360" w:lineRule="auto"/>
              <w:ind w:firstLine="72" w:firstLineChars="30"/>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szCs w:val="24"/>
                <w:lang w:val="en-US" w:eastAsia="zh-CN"/>
              </w:rPr>
              <w:t>10</w:t>
            </w:r>
          </w:p>
        </w:tc>
        <w:tc>
          <w:tcPr>
            <w:tcW w:w="6759"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供应商对针对非施工区域的保护及安全防护措施等。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（1）方案科学合理、执行力强的得5分；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（2）方案较为科学合理、有实质性措施的得3分；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（3）方案有欠缺、执行力弱的得1分；</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（4）未提出实质性方案阐述的得0分。</w:t>
            </w:r>
          </w:p>
        </w:tc>
        <w:tc>
          <w:tcPr>
            <w:tcW w:w="791" w:type="dxa"/>
            <w:vAlign w:val="center"/>
          </w:tcPr>
          <w:p>
            <w:pPr>
              <w:pStyle w:val="968"/>
              <w:spacing w:line="360" w:lineRule="auto"/>
              <w:ind w:firstLine="0" w:firstLineChars="0"/>
              <w:jc w:val="center"/>
              <w:rPr>
                <w:rFonts w:hint="eastAsia"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752" w:type="dxa"/>
            <w:vAlign w:val="center"/>
          </w:tcPr>
          <w:p>
            <w:pPr>
              <w:pStyle w:val="968"/>
              <w:spacing w:line="36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56" w:type="dxa"/>
            <w:vAlign w:val="center"/>
          </w:tcPr>
          <w:p>
            <w:pPr>
              <w:spacing w:line="360" w:lineRule="auto"/>
              <w:ind w:firstLine="72" w:firstLineChars="30"/>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szCs w:val="24"/>
                <w:lang w:val="en-US" w:eastAsia="zh-CN"/>
              </w:rPr>
              <w:t>11</w:t>
            </w:r>
          </w:p>
        </w:tc>
        <w:tc>
          <w:tcPr>
            <w:tcW w:w="6759"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磋商供应商工期承诺和进度控制措施方案的评价，评价因素包括工期以及进度计划满足程度、合理性及保证措施的可行性。</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（1）方案科学合理、执行力强的得5分；</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（2）方案较为科学合理、有实质性措施的得3分；</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（3）方案有欠缺、执行力弱的得1分；</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（4）未提出实质性方案阐述的得0分。</w:t>
            </w:r>
          </w:p>
        </w:tc>
        <w:tc>
          <w:tcPr>
            <w:tcW w:w="791" w:type="dxa"/>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5</w:t>
            </w:r>
          </w:p>
        </w:tc>
        <w:tc>
          <w:tcPr>
            <w:tcW w:w="1752"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6" w:type="dxa"/>
            <w:vAlign w:val="center"/>
          </w:tcPr>
          <w:p>
            <w:pPr>
              <w:spacing w:line="360" w:lineRule="auto"/>
              <w:ind w:firstLine="72" w:firstLineChars="30"/>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szCs w:val="24"/>
                <w:lang w:val="en-US" w:eastAsia="zh-CN"/>
              </w:rPr>
              <w:t>12</w:t>
            </w:r>
          </w:p>
        </w:tc>
        <w:tc>
          <w:tcPr>
            <w:tcW w:w="6759"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本项目主要分部施工方法是否符合项目实际，工艺、方法是否合理可行，施工方案重点及难点全面、合理有针对性。</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（1）方案科学合理、执行力强的得5分；</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（2）方案较为科学合理、有实质性措施的得3分；</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（3）方案有欠缺、执行力弱的得1分；</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（4）未提出实质性方案阐述的得0分。</w:t>
            </w:r>
          </w:p>
        </w:tc>
        <w:tc>
          <w:tcPr>
            <w:tcW w:w="791"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1752"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6" w:type="dxa"/>
            <w:vAlign w:val="center"/>
          </w:tcPr>
          <w:p>
            <w:pPr>
              <w:spacing w:line="360" w:lineRule="auto"/>
              <w:ind w:firstLine="72" w:firstLineChars="30"/>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szCs w:val="24"/>
                <w:lang w:val="en-US" w:eastAsia="zh-CN"/>
              </w:rPr>
              <w:t>13</w:t>
            </w:r>
          </w:p>
        </w:tc>
        <w:tc>
          <w:tcPr>
            <w:tcW w:w="6759"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关键工序、复杂环节的相应技术措施，措施是否周全、有针对性、可实施性。</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（1）方案科学合理、执行力强的得5分；</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（2）方案较为科学合理、有实质性措施的得3分；</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（3）方案有欠缺、执行力弱的得1分；</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（4）未提出实质性方案阐述的得0分。</w:t>
            </w:r>
          </w:p>
        </w:tc>
        <w:tc>
          <w:tcPr>
            <w:tcW w:w="791" w:type="dxa"/>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5</w:t>
            </w:r>
          </w:p>
        </w:tc>
        <w:tc>
          <w:tcPr>
            <w:tcW w:w="1752"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6" w:type="dxa"/>
            <w:vAlign w:val="center"/>
          </w:tcPr>
          <w:p>
            <w:pPr>
              <w:spacing w:line="360" w:lineRule="auto"/>
              <w:ind w:firstLine="72" w:firstLineChars="30"/>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szCs w:val="24"/>
                <w:lang w:val="en-US" w:eastAsia="zh-CN"/>
              </w:rPr>
              <w:t>14</w:t>
            </w:r>
          </w:p>
        </w:tc>
        <w:tc>
          <w:tcPr>
            <w:tcW w:w="6759"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磋商供应商对施工过程中突发事件的处理预案及承诺的紧急响应时间的评价。评价因素包括响应时间、措施、投入人员力量。</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（1）方案科学合理、执行力强的得5分；</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（2）方案较为科学合理、有实质性措施的得3分；</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（3）方案有欠缺、执行力弱的得1分；</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（4）未提出实质性方案阐述的得0分。</w:t>
            </w:r>
          </w:p>
        </w:tc>
        <w:tc>
          <w:tcPr>
            <w:tcW w:w="791"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1752"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6" w:type="dxa"/>
            <w:vAlign w:val="center"/>
          </w:tcPr>
          <w:p>
            <w:pPr>
              <w:spacing w:line="360" w:lineRule="auto"/>
              <w:ind w:firstLine="72" w:firstLineChars="30"/>
              <w:jc w:val="center"/>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w:t>
            </w:r>
          </w:p>
        </w:tc>
        <w:tc>
          <w:tcPr>
            <w:tcW w:w="6759" w:type="dxa"/>
            <w:vAlign w:val="center"/>
          </w:tcPr>
          <w:p>
            <w:pPr>
              <w:spacing w:line="240" w:lineRule="auto"/>
              <w:contextualSpacing/>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供应商针对</w:t>
            </w:r>
            <w:r>
              <w:rPr>
                <w:rFonts w:hint="eastAsia" w:asciiTheme="minorEastAsia" w:hAnsiTheme="minorEastAsia" w:eastAsiaTheme="minorEastAsia" w:cstheme="minorEastAsia"/>
                <w:bCs/>
                <w:color w:val="auto"/>
                <w:sz w:val="24"/>
                <w:szCs w:val="24"/>
                <w:highlight w:val="none"/>
                <w:lang w:val="en-US" w:eastAsia="zh-CN"/>
              </w:rPr>
              <w:t>确保供应货物（材料）质量的监控措施，对货物的生产、运输、到场后的验收、保存方法等进行阐述。</w:t>
            </w:r>
          </w:p>
          <w:p>
            <w:pPr>
              <w:spacing w:line="240" w:lineRule="auto"/>
              <w:contextualSpacing/>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内容整体全面、有结合项目经验进行描述的、提出的解决措施及方案对项目切实有推进作用的，整体完全满足本项目采购要求的得5分。</w:t>
            </w:r>
          </w:p>
          <w:p>
            <w:pPr>
              <w:spacing w:line="240" w:lineRule="auto"/>
              <w:contextualSpacing/>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描述相对普通，整体情况一般的得3分。</w:t>
            </w:r>
          </w:p>
          <w:p>
            <w:pPr>
              <w:spacing w:line="240" w:lineRule="auto"/>
              <w:contextualSpacing/>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描述粗略，整体较差，无法完全满足本项目需求的得2分。</w:t>
            </w:r>
          </w:p>
          <w:p>
            <w:pPr>
              <w:spacing w:line="240" w:lineRule="auto"/>
              <w:contextualSpacing/>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描述差，无法满足项目需求的得1分。</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color w:val="auto"/>
                <w:sz w:val="24"/>
                <w:szCs w:val="24"/>
                <w:highlight w:val="none"/>
                <w:lang w:val="en-US" w:eastAsia="zh-CN"/>
              </w:rPr>
              <w:t>未提供不得分。</w:t>
            </w:r>
          </w:p>
        </w:tc>
        <w:tc>
          <w:tcPr>
            <w:tcW w:w="791"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1752"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756" w:type="dxa"/>
            <w:vAlign w:val="center"/>
          </w:tcPr>
          <w:p>
            <w:pPr>
              <w:spacing w:line="360" w:lineRule="auto"/>
              <w:ind w:firstLine="72" w:firstLineChars="30"/>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szCs w:val="24"/>
                <w:lang w:val="en-US" w:eastAsia="zh-CN"/>
              </w:rPr>
              <w:t>16</w:t>
            </w:r>
          </w:p>
        </w:tc>
        <w:tc>
          <w:tcPr>
            <w:tcW w:w="6759" w:type="dxa"/>
            <w:vAlign w:val="top"/>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售后服务承诺的范围和完善程度的评价，包括保修范围、保修内容、人员配备、故障响应修复时间方式及保障措施。</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（1）方案科学合理、执行力强的得5分；</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（2）方案较为科学合理、有实质性措施的得3分；</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（3）方案有欠缺、执行力弱的得1分；</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（4）未提出实质性方案阐述的得0分。</w:t>
            </w:r>
          </w:p>
        </w:tc>
        <w:tc>
          <w:tcPr>
            <w:tcW w:w="791"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752" w:type="dxa"/>
            <w:vAlign w:val="center"/>
          </w:tcPr>
          <w:p>
            <w:pPr>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6" w:type="dxa"/>
            <w:vAlign w:val="center"/>
          </w:tcPr>
          <w:p>
            <w:pPr>
              <w:spacing w:line="360" w:lineRule="auto"/>
              <w:ind w:firstLine="72" w:firstLineChars="30"/>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szCs w:val="24"/>
                <w:lang w:val="en-US" w:eastAsia="zh-CN"/>
              </w:rPr>
              <w:t>17</w:t>
            </w:r>
          </w:p>
        </w:tc>
        <w:tc>
          <w:tcPr>
            <w:tcW w:w="6759"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磋商供应商在施工过程中采取的降尘、降噪、建筑垃圾处置及保证施工场地周边空气质量等环保创新措施的比较与评价。</w:t>
            </w:r>
          </w:p>
        </w:tc>
        <w:tc>
          <w:tcPr>
            <w:tcW w:w="791"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1752"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6" w:type="dxa"/>
            <w:vAlign w:val="center"/>
          </w:tcPr>
          <w:p>
            <w:pPr>
              <w:spacing w:line="360" w:lineRule="auto"/>
              <w:ind w:firstLine="72" w:firstLineChars="30"/>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szCs w:val="24"/>
                <w:lang w:val="en-US" w:eastAsia="zh-CN"/>
              </w:rPr>
              <w:t>18</w:t>
            </w:r>
          </w:p>
        </w:tc>
        <w:tc>
          <w:tcPr>
            <w:tcW w:w="6759" w:type="dxa"/>
            <w:vAlign w:val="center"/>
          </w:tcPr>
          <w:p>
            <w:pPr>
              <w:spacing w:line="240" w:lineRule="auto"/>
              <w:contextualSpacing/>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供应商针对施工方案拟投入的主要加工设备及施工机具是否能满足本项目质量和进度的要求，</w:t>
            </w:r>
          </w:p>
          <w:p>
            <w:pPr>
              <w:spacing w:line="240" w:lineRule="auto"/>
              <w:contextualSpacing/>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内容整体全面、有结合项目经验进行描述的、提出的解决措施及方案对项目切实有推进作用的，整体完全满足本项目采购要求的得5分。</w:t>
            </w:r>
          </w:p>
          <w:p>
            <w:pPr>
              <w:spacing w:line="240" w:lineRule="auto"/>
              <w:contextualSpacing/>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描述相对普通，整体情况一般的得3分。</w:t>
            </w:r>
          </w:p>
          <w:p>
            <w:pPr>
              <w:spacing w:line="240" w:lineRule="auto"/>
              <w:contextualSpacing/>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描述粗略，整体较差，无法完全满足本项目需求的得2分。</w:t>
            </w:r>
          </w:p>
          <w:p>
            <w:pPr>
              <w:spacing w:line="240" w:lineRule="auto"/>
              <w:contextualSpacing/>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描述差，无法满足项目需求的得1分。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en-US" w:eastAsia="zh-CN"/>
              </w:rPr>
              <w:t>未提供不得分。</w:t>
            </w:r>
          </w:p>
        </w:tc>
        <w:tc>
          <w:tcPr>
            <w:tcW w:w="791"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1752"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56" w:type="dxa"/>
            <w:vAlign w:val="center"/>
          </w:tcPr>
          <w:p>
            <w:pPr>
              <w:spacing w:line="360" w:lineRule="auto"/>
              <w:ind w:firstLine="72" w:firstLineChars="30"/>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19</w:t>
            </w:r>
          </w:p>
        </w:tc>
        <w:tc>
          <w:tcPr>
            <w:tcW w:w="6759"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项目经理到位率承诺95%及以上的得2分（须在商务技术文件中以单独承诺书的形式体现，承诺书格式自拟，不提供此项不得分）</w:t>
            </w:r>
          </w:p>
        </w:tc>
        <w:tc>
          <w:tcPr>
            <w:tcW w:w="791"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752"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56" w:type="dxa"/>
            <w:vAlign w:val="center"/>
          </w:tcPr>
          <w:p>
            <w:pPr>
              <w:spacing w:line="360" w:lineRule="auto"/>
              <w:ind w:firstLine="72" w:firstLineChars="30"/>
              <w:jc w:val="center"/>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20</w:t>
            </w:r>
          </w:p>
        </w:tc>
        <w:tc>
          <w:tcPr>
            <w:tcW w:w="6759" w:type="dxa"/>
            <w:vAlign w:val="center"/>
          </w:tcPr>
          <w:p>
            <w:pPr>
              <w:adjustRightInd w:val="0"/>
              <w:snapToGrid w:val="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有效最后报价的最低价作为评审基准价，其最低报价为满分；按［最后报价得分=（评审基准价/最后报价）*</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lang w:eastAsia="zh-CN"/>
              </w:rPr>
              <w:t>］的计算公式计算。</w:t>
            </w:r>
          </w:p>
          <w:p>
            <w:pPr>
              <w:adjustRightInd w:val="0"/>
              <w:snapToGrid w:val="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评审过程中，不得去掉报价中的最高报价和最低报价。</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auto"/>
                <w:sz w:val="24"/>
                <w:szCs w:val="24"/>
                <w:highlight w:val="none"/>
                <w:lang w:val="zh-CN"/>
              </w:rPr>
              <w:t>落实政府采购政策说明：本项目面向</w:t>
            </w:r>
            <w:r>
              <w:rPr>
                <w:rFonts w:hint="eastAsia" w:asciiTheme="minorEastAsia" w:hAnsiTheme="minorEastAsia" w:eastAsiaTheme="minorEastAsia" w:cstheme="minorEastAsia"/>
                <w:b/>
                <w:bCs/>
                <w:color w:val="auto"/>
                <w:sz w:val="24"/>
                <w:szCs w:val="24"/>
                <w:highlight w:val="none"/>
                <w:lang w:val="en-US" w:eastAsia="zh-CN"/>
              </w:rPr>
              <w:t>中</w:t>
            </w:r>
            <w:r>
              <w:rPr>
                <w:rFonts w:hint="eastAsia" w:asciiTheme="minorEastAsia" w:hAnsiTheme="minorEastAsia" w:eastAsiaTheme="minorEastAsia" w:cstheme="minorEastAsia"/>
                <w:b/>
                <w:bCs/>
                <w:color w:val="auto"/>
                <w:sz w:val="24"/>
                <w:szCs w:val="24"/>
                <w:highlight w:val="none"/>
              </w:rPr>
              <w:t>小微</w:t>
            </w:r>
            <w:r>
              <w:rPr>
                <w:rFonts w:hint="eastAsia" w:asciiTheme="minorEastAsia" w:hAnsiTheme="minorEastAsia" w:eastAsiaTheme="minorEastAsia" w:cstheme="minorEastAsia"/>
                <w:b/>
                <w:bCs/>
                <w:color w:val="auto"/>
                <w:sz w:val="24"/>
                <w:szCs w:val="24"/>
                <w:highlight w:val="none"/>
                <w:lang w:val="zh-CN"/>
              </w:rPr>
              <w:t>企业采购，不进行价格扣除或价格分加分。</w:t>
            </w:r>
          </w:p>
        </w:tc>
        <w:tc>
          <w:tcPr>
            <w:tcW w:w="791"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w:t>
            </w:r>
          </w:p>
        </w:tc>
        <w:tc>
          <w:tcPr>
            <w:tcW w:w="1752"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p>
        </w:tc>
      </w:tr>
    </w:tbl>
    <w:p>
      <w:pPr>
        <w:snapToGrid w:val="0"/>
        <w:spacing w:line="360" w:lineRule="auto"/>
        <w:rPr>
          <w:rFonts w:hint="eastAsia" w:ascii="宋体" w:hAnsi="宋体" w:cs="宋体"/>
          <w:color w:val="auto"/>
          <w:sz w:val="20"/>
          <w:szCs w:val="20"/>
          <w:highlight w:val="none"/>
          <w:shd w:val="clear" w:color="auto" w:fill="FFFFFF"/>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pPr>
        <w:pStyle w:val="24"/>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pPr>
        <w:pStyle w:val="24"/>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pPr>
        <w:pStyle w:val="24"/>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pPr>
        <w:pStyle w:val="24"/>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pPr>
        <w:pStyle w:val="24"/>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pPr>
        <w:pStyle w:val="24"/>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pPr>
        <w:pStyle w:val="24"/>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1"/>
    <w:p>
      <w:pPr>
        <w:spacing w:line="360" w:lineRule="auto"/>
        <w:jc w:val="center"/>
        <w:outlineLvl w:val="0"/>
        <w:rPr>
          <w:rFonts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t>第五部分 拟签订的合同文本</w:t>
      </w:r>
    </w:p>
    <w:p>
      <w:pPr>
        <w:keepNext/>
        <w:keepLines/>
        <w:spacing w:line="360" w:lineRule="auto"/>
        <w:jc w:val="center"/>
        <w:outlineLvl w:val="1"/>
        <w:rPr>
          <w:rFonts w:ascii="Arial" w:hAnsi="宋体" w:cs="Arial"/>
          <w:b/>
          <w:color w:val="auto"/>
          <w:sz w:val="24"/>
        </w:rPr>
      </w:pPr>
      <w:r>
        <w:rPr>
          <w:rFonts w:hint="eastAsia" w:ascii="Arial" w:hAnsi="宋体" w:cs="Arial"/>
          <w:b/>
          <w:color w:val="auto"/>
          <w:sz w:val="24"/>
        </w:rPr>
        <w:t>使用住房城乡建设部、国家工商行政管理总局制定的《建设工程施工合同</w:t>
      </w:r>
      <w:r>
        <w:rPr>
          <w:rFonts w:ascii="Arial" w:hAnsi="宋体" w:cs="Arial"/>
          <w:b/>
          <w:color w:val="auto"/>
          <w:sz w:val="24"/>
        </w:rPr>
        <w:t>(</w:t>
      </w:r>
      <w:r>
        <w:rPr>
          <w:rFonts w:hint="eastAsia" w:ascii="Arial" w:hAnsi="宋体" w:cs="Arial"/>
          <w:b/>
          <w:color w:val="auto"/>
          <w:sz w:val="24"/>
        </w:rPr>
        <w:t>示范文本</w:t>
      </w:r>
      <w:r>
        <w:rPr>
          <w:rFonts w:ascii="Arial" w:hAnsi="宋体" w:cs="Arial"/>
          <w:b/>
          <w:color w:val="auto"/>
          <w:sz w:val="24"/>
        </w:rPr>
        <w:t>)</w:t>
      </w:r>
      <w:r>
        <w:rPr>
          <w:rFonts w:hint="eastAsia" w:ascii="Arial" w:hAnsi="宋体" w:cs="Arial"/>
          <w:b/>
          <w:color w:val="auto"/>
          <w:sz w:val="24"/>
        </w:rPr>
        <w:t>》</w:t>
      </w:r>
    </w:p>
    <w:p>
      <w:pPr>
        <w:pStyle w:val="967"/>
        <w:ind w:left="0" w:leftChars="0"/>
        <w:rPr>
          <w:rFonts w:ascii="仿宋" w:hAnsi="仿宋" w:eastAsia="仿宋" w:cs="仿宋"/>
        </w:rPr>
      </w:pPr>
    </w:p>
    <w:p/>
    <w:p>
      <w:pPr>
        <w:jc w:val="left"/>
        <w:rPr>
          <w:rFonts w:ascii="仿宋" w:hAnsi="仿宋" w:eastAsia="仿宋" w:cs="仿宋"/>
          <w:bCs/>
          <w:color w:val="000000"/>
          <w:sz w:val="32"/>
          <w:szCs w:val="32"/>
        </w:rPr>
      </w:pPr>
      <w:bookmarkStart w:id="399" w:name="_Toc351203480"/>
      <w:bookmarkStart w:id="400" w:name="_Toc296503025"/>
      <w:bookmarkStart w:id="401" w:name="_Toc296890982"/>
      <w:r>
        <w:rPr>
          <w:rFonts w:hint="eastAsia" w:ascii="仿宋" w:hAnsi="仿宋" w:eastAsia="仿宋" w:cs="仿宋"/>
          <w:bCs/>
          <w:color w:val="000000"/>
          <w:sz w:val="32"/>
          <w:szCs w:val="32"/>
        </w:rPr>
        <w:t>（GF—2017—0201）</w:t>
      </w:r>
    </w:p>
    <w:p>
      <w:pPr>
        <w:jc w:val="center"/>
        <w:rPr>
          <w:rFonts w:ascii="仿宋" w:hAnsi="仿宋" w:eastAsia="仿宋" w:cs="仿宋"/>
          <w:color w:val="000000"/>
          <w:sz w:val="52"/>
          <w:szCs w:val="52"/>
        </w:rPr>
      </w:pPr>
      <w:r>
        <w:rPr>
          <w:rFonts w:hint="eastAsia" w:ascii="仿宋" w:hAnsi="仿宋" w:eastAsia="仿宋" w:cs="仿宋"/>
          <w:b/>
          <w:sz w:val="52"/>
          <w:szCs w:val="52"/>
        </w:rPr>
        <w:t xml:space="preserve">　                      </w:t>
      </w:r>
    </w:p>
    <w:p>
      <w:pPr>
        <w:rPr>
          <w:rFonts w:ascii="仿宋" w:hAnsi="仿宋" w:eastAsia="仿宋" w:cs="仿宋"/>
          <w:b/>
          <w:color w:val="000000"/>
          <w:sz w:val="52"/>
          <w:szCs w:val="52"/>
        </w:rPr>
      </w:pPr>
    </w:p>
    <w:p>
      <w:pPr>
        <w:jc w:val="center"/>
        <w:rPr>
          <w:rFonts w:ascii="仿宋" w:hAnsi="仿宋" w:eastAsia="仿宋" w:cs="仿宋"/>
          <w:b/>
          <w:color w:val="000000"/>
          <w:sz w:val="52"/>
          <w:szCs w:val="52"/>
        </w:rPr>
      </w:pPr>
    </w:p>
    <w:p>
      <w:pPr>
        <w:jc w:val="center"/>
        <w:rPr>
          <w:rFonts w:ascii="仿宋" w:hAnsi="仿宋" w:eastAsia="仿宋" w:cs="仿宋"/>
          <w:b/>
          <w:color w:val="000000"/>
          <w:sz w:val="72"/>
          <w:szCs w:val="52"/>
        </w:rPr>
      </w:pPr>
      <w:r>
        <w:rPr>
          <w:rFonts w:hint="eastAsia" w:ascii="仿宋" w:hAnsi="仿宋" w:eastAsia="仿宋" w:cs="仿宋"/>
          <w:b/>
          <w:color w:val="000000"/>
          <w:sz w:val="72"/>
          <w:szCs w:val="52"/>
        </w:rPr>
        <w:t>建设工程施工合同</w:t>
      </w:r>
    </w:p>
    <w:p>
      <w:pPr>
        <w:pStyle w:val="42"/>
      </w:pPr>
    </w:p>
    <w:p>
      <w:pPr>
        <w:widowControl/>
        <w:jc w:val="left"/>
        <w:rPr>
          <w:rFonts w:ascii="仿宋" w:hAnsi="仿宋" w:eastAsia="仿宋" w:cs="仿宋"/>
          <w:b/>
          <w:color w:val="000000"/>
          <w:sz w:val="28"/>
          <w:szCs w:val="30"/>
          <w:highlight w:val="green"/>
        </w:rPr>
      </w:pPr>
    </w:p>
    <w:p>
      <w:pPr>
        <w:widowControl/>
        <w:jc w:val="left"/>
        <w:rPr>
          <w:rFonts w:ascii="仿宋" w:hAnsi="仿宋" w:eastAsia="仿宋" w:cs="仿宋"/>
          <w:b/>
          <w:color w:val="000000"/>
          <w:sz w:val="28"/>
          <w:szCs w:val="30"/>
        </w:rPr>
      </w:pPr>
      <w:r>
        <w:rPr>
          <w:rFonts w:hint="eastAsia" w:ascii="仿宋" w:hAnsi="仿宋" w:eastAsia="仿宋" w:cs="仿宋"/>
          <w:b/>
          <w:color w:val="000000"/>
          <w:sz w:val="28"/>
          <w:szCs w:val="30"/>
        </w:rPr>
        <w:t xml:space="preserve">工 </w:t>
      </w:r>
      <w:r>
        <w:rPr>
          <w:rFonts w:ascii="仿宋" w:hAnsi="仿宋" w:eastAsia="仿宋" w:cs="仿宋"/>
          <w:b/>
          <w:color w:val="000000"/>
          <w:sz w:val="28"/>
          <w:szCs w:val="30"/>
        </w:rPr>
        <w:t xml:space="preserve"> </w:t>
      </w:r>
      <w:r>
        <w:rPr>
          <w:rFonts w:hint="eastAsia" w:ascii="仿宋" w:hAnsi="仿宋" w:eastAsia="仿宋" w:cs="仿宋"/>
          <w:b/>
          <w:color w:val="000000"/>
          <w:sz w:val="28"/>
          <w:szCs w:val="30"/>
        </w:rPr>
        <w:t xml:space="preserve">程 </w:t>
      </w:r>
      <w:r>
        <w:rPr>
          <w:rFonts w:ascii="仿宋" w:hAnsi="仿宋" w:eastAsia="仿宋" w:cs="仿宋"/>
          <w:b/>
          <w:color w:val="000000"/>
          <w:sz w:val="28"/>
          <w:szCs w:val="30"/>
        </w:rPr>
        <w:t xml:space="preserve"> </w:t>
      </w:r>
      <w:r>
        <w:rPr>
          <w:rFonts w:hint="eastAsia" w:ascii="仿宋" w:hAnsi="仿宋" w:eastAsia="仿宋" w:cs="仿宋"/>
          <w:b/>
          <w:color w:val="000000"/>
          <w:sz w:val="28"/>
          <w:szCs w:val="30"/>
        </w:rPr>
        <w:t>名  称：</w:t>
      </w:r>
      <w:r>
        <w:rPr>
          <w:rFonts w:hint="eastAsia" w:ascii="仿宋" w:hAnsi="仿宋" w:eastAsia="仿宋" w:cs="仿宋"/>
          <w:b/>
          <w:color w:val="000000"/>
          <w:sz w:val="28"/>
          <w:szCs w:val="30"/>
          <w:u w:val="single"/>
        </w:rPr>
        <w:t xml:space="preserve"> </w:t>
      </w:r>
      <w:r>
        <w:rPr>
          <w:rFonts w:hint="eastAsia" w:ascii="仿宋" w:hAnsi="仿宋" w:eastAsia="仿宋" w:cs="仿宋"/>
          <w:b/>
          <w:color w:val="000000"/>
          <w:sz w:val="28"/>
          <w:szCs w:val="30"/>
          <w:u w:val="single"/>
          <w:lang w:val="en-US" w:eastAsia="zh-CN"/>
        </w:rPr>
        <w:t xml:space="preserve"> </w:t>
      </w:r>
      <w:r>
        <w:rPr>
          <w:rFonts w:hint="eastAsia" w:ascii="仿宋" w:hAnsi="仿宋" w:eastAsia="仿宋" w:cs="仿宋"/>
          <w:b/>
          <w:color w:val="000000"/>
          <w:sz w:val="28"/>
          <w:szCs w:val="30"/>
          <w:u w:val="single"/>
        </w:rPr>
        <w:t xml:space="preserve"> </w:t>
      </w:r>
      <w:r>
        <w:rPr>
          <w:rFonts w:ascii="仿宋" w:hAnsi="仿宋" w:eastAsia="仿宋" w:cs="仿宋"/>
          <w:b/>
          <w:color w:val="000000"/>
          <w:sz w:val="28"/>
          <w:szCs w:val="30"/>
          <w:u w:val="single"/>
        </w:rPr>
        <w:t xml:space="preserve">   </w:t>
      </w:r>
    </w:p>
    <w:p>
      <w:pPr>
        <w:widowControl/>
        <w:jc w:val="left"/>
        <w:rPr>
          <w:rFonts w:ascii="仿宋" w:hAnsi="仿宋" w:eastAsia="仿宋" w:cs="仿宋"/>
          <w:b/>
          <w:color w:val="000000"/>
          <w:sz w:val="28"/>
          <w:szCs w:val="30"/>
          <w:u w:val="single"/>
        </w:rPr>
      </w:pPr>
      <w:r>
        <w:rPr>
          <w:rFonts w:hint="eastAsia" w:ascii="仿宋" w:hAnsi="仿宋" w:eastAsia="仿宋" w:cs="仿宋"/>
          <w:b/>
          <w:color w:val="000000"/>
          <w:sz w:val="28"/>
          <w:szCs w:val="30"/>
        </w:rPr>
        <w:t>发包人（全称）：</w:t>
      </w:r>
      <w:r>
        <w:rPr>
          <w:rFonts w:hint="eastAsia" w:ascii="仿宋" w:hAnsi="仿宋" w:eastAsia="仿宋" w:cs="仿宋"/>
          <w:b/>
          <w:color w:val="000000"/>
          <w:sz w:val="28"/>
          <w:szCs w:val="30"/>
          <w:u w:val="single"/>
        </w:rPr>
        <w:t xml:space="preserve"> </w:t>
      </w:r>
      <w:r>
        <w:rPr>
          <w:rFonts w:hint="eastAsia" w:ascii="仿宋" w:hAnsi="仿宋" w:eastAsia="仿宋" w:cs="仿宋"/>
          <w:b/>
          <w:sz w:val="28"/>
          <w:szCs w:val="28"/>
          <w:u w:val="single"/>
        </w:rPr>
        <w:t xml:space="preserve">杭州市上城区基础设施改善中心 </w:t>
      </w:r>
      <w:r>
        <w:rPr>
          <w:rFonts w:ascii="仿宋" w:hAnsi="仿宋" w:eastAsia="仿宋" w:cs="仿宋"/>
          <w:b/>
          <w:sz w:val="28"/>
          <w:szCs w:val="28"/>
          <w:u w:val="single"/>
        </w:rPr>
        <w:t xml:space="preserve">       </w:t>
      </w:r>
    </w:p>
    <w:p>
      <w:pPr>
        <w:spacing w:line="360" w:lineRule="auto"/>
        <w:rPr>
          <w:rFonts w:ascii="仿宋" w:hAnsi="仿宋" w:eastAsia="仿宋" w:cs="仿宋"/>
          <w:b/>
          <w:color w:val="000000"/>
          <w:sz w:val="28"/>
          <w:szCs w:val="30"/>
          <w:u w:val="single"/>
        </w:rPr>
      </w:pPr>
      <w:r>
        <w:rPr>
          <w:rFonts w:hint="eastAsia" w:ascii="仿宋" w:hAnsi="仿宋" w:eastAsia="仿宋" w:cs="仿宋"/>
          <w:b/>
          <w:color w:val="000000"/>
          <w:sz w:val="28"/>
          <w:szCs w:val="30"/>
        </w:rPr>
        <w:t>承包人（全称）：</w:t>
      </w:r>
      <w:r>
        <w:rPr>
          <w:rFonts w:hint="eastAsia" w:ascii="仿宋" w:hAnsi="仿宋" w:eastAsia="仿宋" w:cs="仿宋"/>
          <w:b/>
          <w:color w:val="000000"/>
          <w:sz w:val="28"/>
          <w:szCs w:val="30"/>
          <w:u w:val="single"/>
          <w:lang w:val="en-US" w:eastAsia="zh-CN"/>
        </w:rPr>
        <w:t xml:space="preserve"> </w:t>
      </w:r>
    </w:p>
    <w:p>
      <w:pPr>
        <w:jc w:val="center"/>
        <w:rPr>
          <w:rFonts w:ascii="仿宋" w:hAnsi="仿宋" w:eastAsia="仿宋" w:cs="仿宋"/>
          <w:b/>
          <w:color w:val="000000"/>
          <w:sz w:val="28"/>
          <w:szCs w:val="28"/>
        </w:rPr>
      </w:pPr>
      <w:r>
        <w:rPr>
          <w:rFonts w:hint="eastAsia" w:ascii="仿宋" w:hAnsi="仿宋" w:eastAsia="仿宋" w:cs="仿宋"/>
          <w:b/>
          <w:color w:val="000000"/>
          <w:sz w:val="28"/>
          <w:szCs w:val="28"/>
        </w:rPr>
        <w:t>签订日期：  20</w:t>
      </w:r>
      <w:r>
        <w:rPr>
          <w:rFonts w:ascii="仿宋" w:hAnsi="仿宋" w:eastAsia="仿宋" w:cs="仿宋"/>
          <w:b/>
          <w:color w:val="000000"/>
          <w:sz w:val="28"/>
          <w:szCs w:val="28"/>
        </w:rPr>
        <w:t>24</w:t>
      </w:r>
      <w:r>
        <w:rPr>
          <w:rFonts w:hint="eastAsia" w:ascii="仿宋" w:hAnsi="仿宋" w:eastAsia="仿宋" w:cs="仿宋"/>
          <w:b/>
          <w:color w:val="000000"/>
          <w:sz w:val="28"/>
          <w:szCs w:val="28"/>
        </w:rPr>
        <w:t>年</w:t>
      </w:r>
      <w:r>
        <w:rPr>
          <w:rFonts w:hint="eastAsia" w:ascii="仿宋" w:hAnsi="仿宋" w:eastAsia="仿宋" w:cs="仿宋"/>
          <w:b/>
          <w:color w:val="000000"/>
          <w:sz w:val="28"/>
          <w:szCs w:val="28"/>
          <w:lang w:val="en-US" w:eastAsia="zh-CN"/>
        </w:rPr>
        <w:t xml:space="preserve"> </w:t>
      </w:r>
      <w:r>
        <w:rPr>
          <w:rFonts w:hint="eastAsia" w:ascii="仿宋" w:hAnsi="仿宋" w:eastAsia="仿宋" w:cs="仿宋"/>
          <w:b/>
          <w:color w:val="000000"/>
          <w:sz w:val="28"/>
          <w:szCs w:val="28"/>
        </w:rPr>
        <w:t>月</w:t>
      </w:r>
    </w:p>
    <w:p>
      <w:pPr>
        <w:rPr>
          <w:rFonts w:ascii="仿宋" w:hAnsi="仿宋" w:eastAsia="仿宋" w:cs="仿宋"/>
          <w:b/>
          <w:color w:val="000000"/>
          <w:sz w:val="28"/>
          <w:szCs w:val="28"/>
        </w:rPr>
      </w:pPr>
    </w:p>
    <w:p>
      <w:pPr>
        <w:rPr>
          <w:rFonts w:ascii="仿宋" w:hAnsi="仿宋" w:eastAsia="仿宋" w:cs="仿宋"/>
          <w:b/>
          <w:color w:val="000000"/>
          <w:sz w:val="28"/>
          <w:szCs w:val="28"/>
        </w:rPr>
      </w:pPr>
    </w:p>
    <w:p>
      <w:pPr>
        <w:rPr>
          <w:rFonts w:ascii="仿宋" w:hAnsi="仿宋" w:eastAsia="仿宋" w:cs="仿宋"/>
          <w:b/>
          <w:color w:val="000000"/>
          <w:sz w:val="28"/>
          <w:szCs w:val="28"/>
        </w:rPr>
      </w:pPr>
    </w:p>
    <w:p>
      <w:pPr>
        <w:rPr>
          <w:rFonts w:ascii="仿宋" w:hAnsi="仿宋" w:eastAsia="仿宋" w:cs="仿宋"/>
          <w:b/>
          <w:color w:val="000000"/>
          <w:sz w:val="28"/>
          <w:szCs w:val="28"/>
        </w:rPr>
      </w:pPr>
    </w:p>
    <w:p>
      <w:pPr>
        <w:rPr>
          <w:rFonts w:ascii="仿宋" w:hAnsi="仿宋" w:eastAsia="仿宋" w:cs="仿宋"/>
          <w:b/>
          <w:color w:val="000000"/>
          <w:sz w:val="28"/>
          <w:szCs w:val="28"/>
        </w:rPr>
      </w:pPr>
    </w:p>
    <w:p>
      <w:pPr>
        <w:ind w:right="2719" w:rightChars="1295" w:firstLine="2738" w:firstLineChars="1304"/>
        <w:jc w:val="distribute"/>
        <w:rPr>
          <w:rFonts w:ascii="仿宋" w:hAnsi="仿宋" w:eastAsia="仿宋" w:cs="仿宋"/>
          <w:b/>
          <w:color w:val="000000"/>
          <w:sz w:val="32"/>
          <w:szCs w:val="28"/>
        </w:rPr>
      </w:pPr>
      <w:r>
        <w:rPr>
          <w:rFonts w:ascii="仿宋" w:hAnsi="仿宋" w:eastAsia="仿宋" w:cs="仿宋"/>
        </w:rPr>
        <mc:AlternateContent>
          <mc:Choice Requires="wps">
            <w:drawing>
              <wp:anchor distT="0" distB="0" distL="114300" distR="114300" simplePos="0" relativeHeight="251662336"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b/>
                                <w:bCs/>
                                <w:sz w:val="32"/>
                              </w:rPr>
                            </w:pPr>
                            <w:r>
                              <w:rPr>
                                <w:rFonts w:hint="eastAsia"/>
                                <w:b/>
                                <w:bCs/>
                                <w:sz w:val="32"/>
                              </w:rPr>
                              <w:t>制定</w:t>
                            </w:r>
                          </w:p>
                        </w:txbxContent>
                      </wps:txbx>
                      <wps:bodyPr upright="1"/>
                    </wps:wsp>
                  </a:graphicData>
                </a:graphic>
              </wp:anchor>
            </w:drawing>
          </mc:Choice>
          <mc:Fallback>
            <w:pict>
              <v:shape id="文本框 2" o:spid="_x0000_s1026" o:spt="202" type="#_x0000_t202" style="position:absolute;left:0pt;margin-left:312.6pt;margin-top:9.45pt;height:36pt;width:57pt;z-index:251662336;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zS1x2AAAAAkBAAAPAAAAAAAAAAEAIAAAACIA&#10;AABkcnMvZG93bnJldi54bWxQSwECFAAUAAAACACHTuJAh+mK1AkCAAAaBAAADgAAAAAAAAABACAA&#10;AAAnAQAAZHJzL2Uyb0RvYy54bWxQSwUGAAAAAAYABgBZAQAAogU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hint="eastAsia" w:ascii="仿宋" w:hAnsi="仿宋" w:eastAsia="仿宋" w:cs="仿宋"/>
          <w:b/>
          <w:color w:val="000000"/>
          <w:sz w:val="32"/>
          <w:szCs w:val="28"/>
        </w:rPr>
        <w:t>住房城乡建设部</w:t>
      </w:r>
    </w:p>
    <w:p>
      <w:pPr>
        <w:ind w:right="2719" w:rightChars="1295" w:firstLine="2750" w:firstLineChars="856"/>
        <w:jc w:val="distribute"/>
        <w:rPr>
          <w:rFonts w:ascii="仿宋" w:hAnsi="仿宋" w:eastAsia="仿宋" w:cs="仿宋"/>
          <w:b/>
          <w:color w:val="000000"/>
          <w:sz w:val="32"/>
          <w:szCs w:val="28"/>
        </w:rPr>
      </w:pPr>
      <w:r>
        <w:rPr>
          <w:rFonts w:hint="eastAsia" w:ascii="仿宋" w:hAnsi="仿宋" w:eastAsia="仿宋" w:cs="仿宋"/>
          <w:b/>
          <w:color w:val="000000"/>
          <w:sz w:val="32"/>
          <w:szCs w:val="28"/>
        </w:rPr>
        <w:t>国家工商行政管理总局</w:t>
      </w:r>
    </w:p>
    <w:p>
      <w:pPr>
        <w:pStyle w:val="632"/>
        <w:jc w:val="center"/>
        <w:outlineLvl w:val="0"/>
        <w:rPr>
          <w:rFonts w:ascii="仿宋" w:hAnsi="仿宋" w:eastAsia="仿宋" w:cs="仿宋"/>
          <w:sz w:val="24"/>
          <w:szCs w:val="28"/>
        </w:rPr>
        <w:sectPr>
          <w:headerReference r:id="rId10" w:type="first"/>
          <w:footerReference r:id="rId13" w:type="first"/>
          <w:headerReference r:id="rId8" w:type="default"/>
          <w:footerReference r:id="rId11" w:type="default"/>
          <w:headerReference r:id="rId9" w:type="even"/>
          <w:footerReference r:id="rId12" w:type="even"/>
          <w:pgSz w:w="11906" w:h="16838"/>
          <w:pgMar w:top="1418" w:right="1555" w:bottom="1418" w:left="1531" w:header="851" w:footer="992" w:gutter="0"/>
          <w:cols w:space="720" w:num="1"/>
          <w:titlePg/>
          <w:docGrid w:type="lines" w:linePitch="312" w:charSpace="0"/>
        </w:sectPr>
      </w:pPr>
    </w:p>
    <w:p>
      <w:pPr>
        <w:pStyle w:val="4"/>
        <w:jc w:val="center"/>
        <w:rPr>
          <w:rFonts w:ascii="仿宋" w:hAnsi="仿宋" w:eastAsia="仿宋" w:cs="仿宋"/>
          <w:color w:val="000000"/>
          <w:sz w:val="40"/>
          <w:szCs w:val="44"/>
        </w:rPr>
      </w:pPr>
      <w:bookmarkStart w:id="402" w:name="_Toc22980"/>
      <w:bookmarkStart w:id="403" w:name="_Toc23516"/>
      <w:bookmarkStart w:id="404" w:name="_Toc19739"/>
      <w:bookmarkStart w:id="405" w:name="_Toc4900"/>
      <w:bookmarkStart w:id="406" w:name="_Toc25037"/>
      <w:r>
        <w:rPr>
          <w:rFonts w:hint="eastAsia" w:ascii="仿宋" w:hAnsi="仿宋" w:eastAsia="仿宋" w:cs="仿宋"/>
          <w:sz w:val="40"/>
          <w:szCs w:val="44"/>
        </w:rPr>
        <w:t>第一部分 合同协议书</w:t>
      </w:r>
      <w:bookmarkEnd w:id="399"/>
      <w:bookmarkEnd w:id="400"/>
      <w:bookmarkEnd w:id="401"/>
      <w:bookmarkEnd w:id="402"/>
      <w:bookmarkEnd w:id="403"/>
      <w:bookmarkEnd w:id="404"/>
      <w:bookmarkEnd w:id="405"/>
      <w:bookmarkEnd w:id="406"/>
    </w:p>
    <w:p>
      <w:pPr>
        <w:widowControl/>
        <w:jc w:val="left"/>
        <w:rPr>
          <w:rFonts w:ascii="仿宋" w:hAnsi="仿宋" w:eastAsia="仿宋" w:cs="仿宋"/>
          <w:b/>
          <w:color w:val="000000"/>
          <w:sz w:val="28"/>
          <w:szCs w:val="30"/>
          <w:u w:val="single"/>
        </w:rPr>
      </w:pPr>
      <w:r>
        <w:rPr>
          <w:rFonts w:hint="eastAsia" w:ascii="仿宋" w:hAnsi="仿宋" w:eastAsia="仿宋" w:cs="仿宋"/>
          <w:b/>
          <w:color w:val="000000"/>
          <w:sz w:val="28"/>
          <w:szCs w:val="30"/>
        </w:rPr>
        <w:t>发包人（全称）：</w:t>
      </w:r>
      <w:r>
        <w:rPr>
          <w:rFonts w:hint="eastAsia" w:ascii="仿宋" w:hAnsi="仿宋" w:eastAsia="仿宋" w:cs="仿宋"/>
          <w:b/>
          <w:color w:val="000000"/>
          <w:sz w:val="28"/>
          <w:szCs w:val="30"/>
          <w:u w:val="single"/>
        </w:rPr>
        <w:t>杭州市上城区基础设施改善中心</w:t>
      </w:r>
    </w:p>
    <w:p>
      <w:pPr>
        <w:spacing w:line="360" w:lineRule="auto"/>
        <w:rPr>
          <w:rFonts w:ascii="仿宋" w:hAnsi="仿宋" w:eastAsia="仿宋" w:cs="仿宋"/>
          <w:b/>
          <w:color w:val="000000"/>
          <w:sz w:val="28"/>
          <w:szCs w:val="30"/>
          <w:u w:val="single"/>
        </w:rPr>
      </w:pPr>
      <w:r>
        <w:rPr>
          <w:rFonts w:hint="eastAsia" w:ascii="仿宋" w:hAnsi="仿宋" w:eastAsia="仿宋" w:cs="仿宋"/>
          <w:b/>
          <w:color w:val="000000"/>
          <w:sz w:val="28"/>
          <w:szCs w:val="30"/>
        </w:rPr>
        <w:t>承包人（全称）：</w:t>
      </w:r>
      <w:r>
        <w:rPr>
          <w:rFonts w:hint="eastAsia" w:ascii="仿宋" w:hAnsi="仿宋" w:eastAsia="仿宋" w:cs="仿宋"/>
          <w:b/>
          <w:sz w:val="24"/>
          <w:u w:val="single"/>
          <w:lang w:val="en-US" w:eastAsia="zh-CN"/>
        </w:rPr>
        <w:t xml:space="preserve">                        </w:t>
      </w:r>
    </w:p>
    <w:p>
      <w:pPr>
        <w:wordWrap w:val="0"/>
        <w:spacing w:line="360" w:lineRule="auto"/>
        <w:ind w:firstLine="560" w:firstLineChars="200"/>
        <w:rPr>
          <w:rFonts w:ascii="仿宋" w:hAnsi="仿宋" w:eastAsia="仿宋" w:cs="仿宋"/>
          <w:color w:val="000000"/>
          <w:sz w:val="28"/>
          <w:szCs w:val="30"/>
        </w:rPr>
      </w:pPr>
      <w:r>
        <w:rPr>
          <w:rFonts w:hint="eastAsia" w:ascii="仿宋" w:hAnsi="仿宋" w:eastAsia="仿宋" w:cs="仿宋"/>
          <w:color w:val="000000"/>
          <w:sz w:val="28"/>
          <w:szCs w:val="30"/>
        </w:rPr>
        <w:t>根据《中华人民共和国民法典》、《中华人民共和国建筑法》及有关法律规定，遵循平等、自愿、公平和诚实信用的原则，双方就</w:t>
      </w:r>
      <w:r>
        <w:rPr>
          <w:rFonts w:hint="eastAsia" w:ascii="仿宋" w:hAnsi="仿宋" w:eastAsia="仿宋" w:cs="仿宋"/>
          <w:color w:val="000000"/>
          <w:sz w:val="28"/>
          <w:szCs w:val="30"/>
          <w:u w:val="single"/>
          <w:lang w:eastAsia="zh-CN"/>
        </w:rPr>
        <w:t>（</w:t>
      </w:r>
      <w:r>
        <w:rPr>
          <w:rFonts w:hint="eastAsia" w:ascii="仿宋" w:hAnsi="仿宋" w:eastAsia="仿宋" w:cs="仿宋"/>
          <w:color w:val="000000"/>
          <w:sz w:val="28"/>
          <w:szCs w:val="30"/>
          <w:u w:val="single"/>
          <w:lang w:val="en-US" w:eastAsia="zh-CN"/>
        </w:rPr>
        <w:t>项目名称</w:t>
      </w:r>
      <w:r>
        <w:rPr>
          <w:rFonts w:hint="eastAsia" w:ascii="仿宋" w:hAnsi="仿宋" w:eastAsia="仿宋" w:cs="仿宋"/>
          <w:color w:val="000000"/>
          <w:sz w:val="28"/>
          <w:szCs w:val="30"/>
          <w:u w:val="single"/>
          <w:lang w:eastAsia="zh-CN"/>
        </w:rPr>
        <w:t>）</w:t>
      </w:r>
      <w:r>
        <w:rPr>
          <w:rFonts w:hint="eastAsia" w:ascii="仿宋" w:hAnsi="仿宋" w:eastAsia="仿宋" w:cs="仿宋"/>
          <w:color w:val="000000"/>
          <w:sz w:val="28"/>
          <w:szCs w:val="30"/>
        </w:rPr>
        <w:t>工程施工及有关事项协商一致，共同达成如下协议：</w:t>
      </w:r>
    </w:p>
    <w:p>
      <w:pPr>
        <w:pStyle w:val="5"/>
        <w:spacing w:before="120" w:after="120" w:line="360" w:lineRule="auto"/>
        <w:ind w:firstLine="560" w:firstLineChars="200"/>
        <w:rPr>
          <w:rFonts w:ascii="仿宋" w:hAnsi="仿宋" w:eastAsia="仿宋" w:cs="仿宋"/>
          <w:bCs w:val="0"/>
          <w:color w:val="000000"/>
          <w:szCs w:val="32"/>
        </w:rPr>
      </w:pPr>
      <w:bookmarkStart w:id="407" w:name="_Toc351203481"/>
      <w:r>
        <w:rPr>
          <w:rFonts w:hint="eastAsia" w:ascii="仿宋" w:hAnsi="仿宋" w:eastAsia="仿宋" w:cs="仿宋"/>
          <w:b w:val="0"/>
          <w:color w:val="000000"/>
          <w:szCs w:val="32"/>
        </w:rPr>
        <w:t>一、工程概况</w:t>
      </w:r>
      <w:bookmarkEnd w:id="407"/>
    </w:p>
    <w:p>
      <w:pPr>
        <w:spacing w:line="360" w:lineRule="auto"/>
        <w:ind w:firstLine="588" w:firstLineChars="196"/>
        <w:rPr>
          <w:rFonts w:ascii="仿宋" w:hAnsi="仿宋" w:eastAsia="仿宋" w:cs="仿宋"/>
          <w:color w:val="000000"/>
          <w:sz w:val="30"/>
          <w:szCs w:val="30"/>
          <w:u w:val="single"/>
        </w:rPr>
      </w:pPr>
      <w:r>
        <w:rPr>
          <w:rFonts w:hint="eastAsia" w:ascii="仿宋" w:hAnsi="仿宋" w:eastAsia="仿宋" w:cs="仿宋"/>
          <w:bCs/>
          <w:color w:val="000000"/>
          <w:sz w:val="30"/>
          <w:szCs w:val="30"/>
        </w:rPr>
        <w:t>1.工程名称</w:t>
      </w:r>
      <w:r>
        <w:rPr>
          <w:rFonts w:hint="eastAsia" w:ascii="仿宋" w:hAnsi="仿宋" w:eastAsia="仿宋" w:cs="仿宋"/>
          <w:color w:val="000000"/>
          <w:sz w:val="30"/>
          <w:szCs w:val="30"/>
        </w:rPr>
        <w:t>：</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color w:val="000000"/>
          <w:sz w:val="30"/>
          <w:szCs w:val="30"/>
        </w:rPr>
        <w:t>。</w:t>
      </w:r>
    </w:p>
    <w:p>
      <w:pPr>
        <w:spacing w:line="360" w:lineRule="auto"/>
        <w:ind w:firstLine="588" w:firstLineChars="196"/>
        <w:rPr>
          <w:rFonts w:ascii="仿宋" w:hAnsi="仿宋" w:eastAsia="仿宋" w:cs="仿宋"/>
          <w:bCs/>
          <w:color w:val="000000"/>
          <w:sz w:val="30"/>
          <w:szCs w:val="30"/>
        </w:rPr>
      </w:pPr>
      <w:r>
        <w:rPr>
          <w:rFonts w:hint="eastAsia" w:ascii="仿宋" w:hAnsi="仿宋" w:eastAsia="仿宋" w:cs="仿宋"/>
          <w:bCs/>
          <w:color w:val="000000"/>
          <w:sz w:val="30"/>
          <w:szCs w:val="30"/>
        </w:rPr>
        <w:t>2.工程地点：</w:t>
      </w:r>
      <w:r>
        <w:rPr>
          <w:rFonts w:hint="eastAsia" w:ascii="仿宋" w:hAnsi="仿宋" w:eastAsia="仿宋" w:cs="仿宋"/>
          <w:color w:val="000000"/>
          <w:sz w:val="30"/>
          <w:szCs w:val="30"/>
          <w:u w:val="single"/>
        </w:rPr>
        <w:t>杭州市上城区</w:t>
      </w:r>
      <w:r>
        <w:rPr>
          <w:rFonts w:hint="eastAsia" w:ascii="仿宋" w:hAnsi="仿宋" w:eastAsia="仿宋" w:cs="仿宋"/>
          <w:color w:val="000000"/>
          <w:sz w:val="30"/>
          <w:szCs w:val="30"/>
        </w:rPr>
        <w:t>。</w:t>
      </w:r>
    </w:p>
    <w:p>
      <w:pPr>
        <w:widowControl/>
        <w:ind w:firstLine="600" w:firstLineChars="200"/>
        <w:jc w:val="left"/>
        <w:rPr>
          <w:rFonts w:ascii="仿宋" w:hAnsi="仿宋" w:eastAsia="仿宋" w:cs="仿宋"/>
          <w:bCs/>
          <w:color w:val="000000"/>
          <w:sz w:val="30"/>
          <w:szCs w:val="30"/>
        </w:rPr>
      </w:pPr>
      <w:r>
        <w:rPr>
          <w:rFonts w:hint="eastAsia" w:ascii="仿宋" w:hAnsi="仿宋" w:eastAsia="仿宋" w:cs="仿宋"/>
          <w:bCs/>
          <w:color w:val="000000"/>
          <w:sz w:val="30"/>
          <w:szCs w:val="30"/>
        </w:rPr>
        <w:t>3.工程立项批准文号：</w:t>
      </w:r>
      <w:r>
        <w:rPr>
          <w:rFonts w:hint="eastAsia" w:ascii="仿宋" w:hAnsi="仿宋" w:eastAsia="仿宋" w:cs="仿宋"/>
          <w:bCs/>
          <w:color w:val="000000"/>
          <w:sz w:val="30"/>
          <w:szCs w:val="30"/>
          <w:u w:val="single"/>
        </w:rPr>
        <w:t xml:space="preserve">   /   </w:t>
      </w:r>
      <w:r>
        <w:rPr>
          <w:rFonts w:hint="eastAsia" w:ascii="仿宋" w:hAnsi="仿宋" w:eastAsia="仿宋" w:cs="仿宋"/>
          <w:bCs/>
          <w:color w:val="000000"/>
          <w:sz w:val="30"/>
          <w:szCs w:val="30"/>
        </w:rPr>
        <w:t>。</w:t>
      </w:r>
    </w:p>
    <w:p>
      <w:pPr>
        <w:spacing w:line="360" w:lineRule="auto"/>
        <w:ind w:firstLine="588" w:firstLineChars="196"/>
        <w:rPr>
          <w:rFonts w:ascii="仿宋" w:hAnsi="仿宋" w:eastAsia="仿宋" w:cs="仿宋"/>
          <w:bCs/>
          <w:color w:val="000000"/>
          <w:sz w:val="30"/>
          <w:szCs w:val="30"/>
        </w:rPr>
      </w:pPr>
      <w:r>
        <w:rPr>
          <w:rFonts w:hint="eastAsia" w:ascii="仿宋" w:hAnsi="仿宋" w:eastAsia="仿宋" w:cs="仿宋"/>
          <w:bCs/>
          <w:color w:val="000000"/>
          <w:sz w:val="30"/>
          <w:szCs w:val="30"/>
        </w:rPr>
        <w:t>4.资金来源：</w:t>
      </w:r>
      <w:r>
        <w:rPr>
          <w:rFonts w:hint="eastAsia" w:ascii="仿宋" w:hAnsi="仿宋" w:eastAsia="仿宋" w:cs="仿宋"/>
          <w:color w:val="000000"/>
          <w:sz w:val="30"/>
          <w:szCs w:val="30"/>
          <w:u w:val="single"/>
        </w:rPr>
        <w:t xml:space="preserve">财政资金 </w:t>
      </w:r>
      <w:r>
        <w:rPr>
          <w:rFonts w:hint="eastAsia" w:ascii="仿宋" w:hAnsi="仿宋" w:eastAsia="仿宋" w:cs="仿宋"/>
          <w:bCs/>
          <w:color w:val="000000"/>
          <w:sz w:val="30"/>
          <w:szCs w:val="30"/>
        </w:rPr>
        <w:t>。</w:t>
      </w:r>
    </w:p>
    <w:p>
      <w:pPr>
        <w:spacing w:line="360" w:lineRule="auto"/>
        <w:ind w:firstLine="588" w:firstLineChars="196"/>
        <w:rPr>
          <w:rFonts w:ascii="仿宋" w:hAnsi="仿宋" w:eastAsia="仿宋" w:cs="仿宋"/>
          <w:bCs/>
          <w:color w:val="000000"/>
          <w:sz w:val="30"/>
          <w:szCs w:val="30"/>
        </w:rPr>
      </w:pPr>
      <w:r>
        <w:rPr>
          <w:rFonts w:hint="eastAsia" w:ascii="仿宋" w:hAnsi="仿宋" w:eastAsia="仿宋" w:cs="仿宋"/>
          <w:bCs/>
          <w:color w:val="000000"/>
          <w:sz w:val="30"/>
          <w:szCs w:val="30"/>
        </w:rPr>
        <w:t xml:space="preserve">5. 工程投资总额（ </w:t>
      </w:r>
      <w:r>
        <w:rPr>
          <w:rFonts w:hint="eastAsia" w:ascii="仿宋" w:hAnsi="仿宋" w:eastAsia="仿宋" w:cs="仿宋"/>
          <w:bCs/>
          <w:color w:val="000000"/>
          <w:sz w:val="30"/>
          <w:szCs w:val="30"/>
        </w:rPr>
        <w:sym w:font="Wingdings 2" w:char="0052"/>
      </w:r>
      <w:r>
        <w:rPr>
          <w:rFonts w:hint="eastAsia" w:ascii="仿宋" w:hAnsi="仿宋" w:eastAsia="仿宋" w:cs="仿宋"/>
          <w:bCs/>
          <w:color w:val="000000"/>
          <w:sz w:val="30"/>
          <w:szCs w:val="30"/>
        </w:rPr>
        <w:t>立项价□其他）：人民币</w:t>
      </w:r>
      <w:r>
        <w:rPr>
          <w:rFonts w:hint="eastAsia" w:ascii="仿宋" w:hAnsi="仿宋" w:eastAsia="仿宋" w:cs="仿宋"/>
          <w:bCs/>
          <w:color w:val="000000"/>
          <w:sz w:val="30"/>
          <w:szCs w:val="30"/>
          <w:u w:val="single"/>
        </w:rPr>
        <w:t xml:space="preserve">         </w:t>
      </w:r>
      <w:r>
        <w:rPr>
          <w:rFonts w:hint="eastAsia" w:ascii="仿宋" w:hAnsi="仿宋" w:eastAsia="仿宋" w:cs="仿宋"/>
          <w:bCs/>
          <w:color w:val="000000"/>
          <w:sz w:val="30"/>
          <w:szCs w:val="30"/>
        </w:rPr>
        <w:t>万元。</w:t>
      </w:r>
    </w:p>
    <w:p>
      <w:pPr>
        <w:widowControl/>
        <w:ind w:firstLine="600" w:firstLineChars="200"/>
        <w:jc w:val="left"/>
        <w:rPr>
          <w:rFonts w:ascii="仿宋" w:hAnsi="仿宋" w:eastAsia="仿宋" w:cs="仿宋"/>
          <w:bCs/>
          <w:color w:val="000000"/>
          <w:sz w:val="30"/>
          <w:szCs w:val="30"/>
        </w:rPr>
      </w:pPr>
      <w:r>
        <w:rPr>
          <w:rFonts w:hint="eastAsia" w:ascii="仿宋" w:hAnsi="仿宋" w:eastAsia="仿宋" w:cs="仿宋"/>
          <w:bCs/>
          <w:color w:val="000000"/>
          <w:sz w:val="30"/>
          <w:szCs w:val="30"/>
        </w:rPr>
        <w:t>6.工程内容：</w:t>
      </w:r>
      <w:r>
        <w:rPr>
          <w:rFonts w:hint="eastAsia" w:ascii="仿宋" w:hAnsi="仿宋" w:eastAsia="仿宋" w:cs="仿宋"/>
          <w:bCs/>
          <w:color w:val="000000"/>
          <w:sz w:val="30"/>
          <w:szCs w:val="30"/>
          <w:u w:val="single"/>
          <w:lang w:eastAsia="zh-CN"/>
        </w:rPr>
        <w:t xml:space="preserve"> </w:t>
      </w:r>
      <w:r>
        <w:rPr>
          <w:rFonts w:hint="eastAsia" w:ascii="仿宋" w:hAnsi="仿宋" w:eastAsia="仿宋" w:cs="仿宋"/>
          <w:bCs/>
          <w:color w:val="000000"/>
          <w:sz w:val="30"/>
          <w:szCs w:val="30"/>
          <w:u w:val="single"/>
          <w:lang w:val="en-US" w:eastAsia="zh-CN"/>
        </w:rPr>
        <w:t xml:space="preserve">   </w:t>
      </w:r>
      <w:r>
        <w:rPr>
          <w:rFonts w:hint="eastAsia" w:ascii="仿宋" w:hAnsi="仿宋" w:eastAsia="仿宋" w:cs="仿宋"/>
          <w:bCs/>
          <w:color w:val="000000"/>
          <w:sz w:val="30"/>
          <w:szCs w:val="30"/>
          <w:u w:val="none"/>
        </w:rPr>
        <w:t>。</w:t>
      </w:r>
      <w:r>
        <w:rPr>
          <w:rFonts w:hint="eastAsia" w:ascii="仿宋" w:hAnsi="仿宋" w:eastAsia="仿宋"/>
          <w:sz w:val="30"/>
          <w:szCs w:val="30"/>
        </w:rPr>
        <w:t xml:space="preserve"> </w:t>
      </w:r>
    </w:p>
    <w:p>
      <w:pPr>
        <w:spacing w:line="360" w:lineRule="auto"/>
        <w:ind w:firstLine="588" w:firstLineChars="196"/>
        <w:rPr>
          <w:rFonts w:ascii="仿宋" w:hAnsi="仿宋" w:eastAsia="仿宋" w:cs="仿宋"/>
          <w:color w:val="000000"/>
          <w:sz w:val="30"/>
          <w:szCs w:val="30"/>
        </w:rPr>
      </w:pPr>
      <w:r>
        <w:rPr>
          <w:rFonts w:hint="eastAsia" w:ascii="仿宋" w:hAnsi="仿宋" w:eastAsia="仿宋" w:cs="仿宋"/>
          <w:bCs/>
          <w:color w:val="000000"/>
          <w:sz w:val="30"/>
          <w:szCs w:val="30"/>
        </w:rPr>
        <w:t>7.工程承包范围：</w:t>
      </w:r>
      <w:r>
        <w:rPr>
          <w:rFonts w:hint="eastAsia" w:ascii="仿宋" w:hAnsi="仿宋" w:eastAsia="仿宋" w:cs="仿宋"/>
          <w:bCs/>
          <w:color w:val="000000"/>
          <w:sz w:val="30"/>
          <w:szCs w:val="30"/>
          <w:lang w:val="en-US" w:eastAsia="zh-CN"/>
        </w:rPr>
        <w:t xml:space="preserve">   </w:t>
      </w:r>
      <w:r>
        <w:rPr>
          <w:rFonts w:hint="eastAsia" w:ascii="仿宋" w:hAnsi="仿宋" w:eastAsia="仿宋" w:cs="仿宋"/>
          <w:color w:val="000000"/>
          <w:sz w:val="30"/>
          <w:szCs w:val="30"/>
        </w:rPr>
        <w:t>。</w:t>
      </w:r>
    </w:p>
    <w:p>
      <w:pPr>
        <w:pStyle w:val="5"/>
        <w:spacing w:before="120" w:after="120" w:line="360" w:lineRule="auto"/>
        <w:ind w:firstLine="560" w:firstLineChars="200"/>
        <w:rPr>
          <w:rFonts w:ascii="仿宋" w:hAnsi="仿宋" w:eastAsia="仿宋" w:cs="仿宋"/>
          <w:b w:val="0"/>
          <w:color w:val="000000"/>
          <w:szCs w:val="32"/>
        </w:rPr>
      </w:pPr>
      <w:bookmarkStart w:id="408" w:name="_Toc351203482"/>
      <w:r>
        <w:rPr>
          <w:rFonts w:hint="eastAsia" w:ascii="仿宋" w:hAnsi="仿宋" w:eastAsia="仿宋" w:cs="仿宋"/>
          <w:b w:val="0"/>
          <w:color w:val="000000"/>
          <w:szCs w:val="32"/>
        </w:rPr>
        <w:t>二、合同工期</w:t>
      </w:r>
      <w:bookmarkEnd w:id="408"/>
    </w:p>
    <w:p>
      <w:pPr>
        <w:spacing w:line="360" w:lineRule="auto"/>
        <w:ind w:firstLine="459"/>
        <w:rPr>
          <w:rFonts w:ascii="仿宋" w:hAnsi="仿宋" w:eastAsia="仿宋" w:cs="仿宋"/>
          <w:color w:val="000000"/>
          <w:sz w:val="28"/>
          <w:szCs w:val="30"/>
        </w:rPr>
      </w:pPr>
      <w:r>
        <w:rPr>
          <w:rFonts w:hint="eastAsia" w:ascii="仿宋" w:hAnsi="仿宋" w:eastAsia="仿宋" w:cs="仿宋"/>
          <w:color w:val="000000"/>
          <w:sz w:val="28"/>
          <w:szCs w:val="30"/>
        </w:rPr>
        <w:t>计划开工日期：</w:t>
      </w:r>
      <w:r>
        <w:rPr>
          <w:rFonts w:hint="eastAsia" w:ascii="仿宋" w:hAnsi="仿宋" w:eastAsia="仿宋" w:cs="仿宋"/>
          <w:color w:val="000000"/>
          <w:sz w:val="28"/>
          <w:szCs w:val="30"/>
          <w:u w:val="single"/>
        </w:rPr>
        <w:t xml:space="preserve"> </w:t>
      </w:r>
      <w:r>
        <w:rPr>
          <w:rFonts w:ascii="仿宋" w:hAnsi="仿宋" w:eastAsia="仿宋" w:cs="仿宋"/>
          <w:color w:val="000000"/>
          <w:sz w:val="28"/>
          <w:szCs w:val="30"/>
          <w:u w:val="single"/>
        </w:rPr>
        <w:t xml:space="preserve">   </w:t>
      </w:r>
      <w:r>
        <w:rPr>
          <w:rFonts w:hint="eastAsia" w:ascii="仿宋" w:hAnsi="仿宋" w:eastAsia="仿宋" w:cs="仿宋"/>
          <w:color w:val="000000"/>
          <w:sz w:val="28"/>
          <w:szCs w:val="30"/>
        </w:rPr>
        <w:t>年</w:t>
      </w:r>
      <w:r>
        <w:rPr>
          <w:rFonts w:hint="eastAsia" w:ascii="仿宋" w:hAnsi="仿宋" w:eastAsia="仿宋" w:cs="仿宋"/>
          <w:color w:val="000000"/>
          <w:sz w:val="28"/>
          <w:szCs w:val="30"/>
          <w:u w:val="single"/>
        </w:rPr>
        <w:t xml:space="preserve">  </w:t>
      </w:r>
      <w:r>
        <w:rPr>
          <w:rFonts w:hint="eastAsia" w:ascii="仿宋" w:hAnsi="仿宋" w:eastAsia="仿宋" w:cs="仿宋"/>
          <w:color w:val="000000"/>
          <w:sz w:val="28"/>
          <w:szCs w:val="30"/>
        </w:rPr>
        <w:t>月</w:t>
      </w:r>
      <w:r>
        <w:rPr>
          <w:rFonts w:hint="eastAsia" w:ascii="仿宋" w:hAnsi="仿宋" w:eastAsia="仿宋" w:cs="仿宋"/>
          <w:color w:val="000000"/>
          <w:sz w:val="28"/>
          <w:szCs w:val="30"/>
          <w:u w:val="single"/>
        </w:rPr>
        <w:t xml:space="preserve">  </w:t>
      </w:r>
      <w:r>
        <w:rPr>
          <w:rFonts w:hint="eastAsia" w:ascii="仿宋" w:hAnsi="仿宋" w:eastAsia="仿宋" w:cs="仿宋"/>
          <w:color w:val="000000"/>
          <w:sz w:val="28"/>
          <w:szCs w:val="30"/>
        </w:rPr>
        <w:t>日。或以经发包人批准的开工报告为准。</w:t>
      </w:r>
    </w:p>
    <w:p>
      <w:pPr>
        <w:snapToGrid w:val="0"/>
        <w:spacing w:line="580" w:lineRule="exact"/>
        <w:ind w:firstLine="459"/>
        <w:rPr>
          <w:rFonts w:ascii="仿宋" w:hAnsi="仿宋" w:eastAsia="仿宋" w:cs="仿宋"/>
          <w:color w:val="000000"/>
          <w:sz w:val="28"/>
          <w:szCs w:val="30"/>
        </w:rPr>
      </w:pPr>
      <w:r>
        <w:rPr>
          <w:rFonts w:hint="eastAsia" w:ascii="仿宋" w:hAnsi="仿宋" w:eastAsia="仿宋" w:cs="仿宋"/>
          <w:color w:val="000000"/>
          <w:sz w:val="28"/>
          <w:szCs w:val="30"/>
        </w:rPr>
        <w:t>计划竣工日期</w:t>
      </w:r>
      <w:r>
        <w:rPr>
          <w:rFonts w:hint="eastAsia" w:ascii="仿宋" w:hAnsi="仿宋" w:eastAsia="仿宋" w:cs="仿宋"/>
          <w:color w:val="000000"/>
          <w:sz w:val="28"/>
          <w:szCs w:val="30"/>
          <w:u w:val="none"/>
        </w:rPr>
        <w:t>：</w:t>
      </w:r>
      <w:r>
        <w:rPr>
          <w:rFonts w:hint="eastAsia" w:ascii="仿宋" w:hAnsi="仿宋" w:eastAsia="仿宋" w:cs="仿宋"/>
          <w:color w:val="000000"/>
          <w:sz w:val="28"/>
          <w:szCs w:val="30"/>
          <w:u w:val="single"/>
        </w:rPr>
        <w:t xml:space="preserve"> </w:t>
      </w:r>
      <w:r>
        <w:rPr>
          <w:rFonts w:ascii="仿宋" w:hAnsi="仿宋" w:eastAsia="仿宋" w:cs="仿宋"/>
          <w:color w:val="000000"/>
          <w:sz w:val="28"/>
          <w:szCs w:val="30"/>
          <w:u w:val="single"/>
        </w:rPr>
        <w:t xml:space="preserve">    </w:t>
      </w:r>
      <w:r>
        <w:rPr>
          <w:rFonts w:hint="eastAsia" w:ascii="仿宋" w:hAnsi="仿宋" w:eastAsia="仿宋" w:cs="仿宋"/>
          <w:color w:val="000000"/>
          <w:sz w:val="28"/>
          <w:szCs w:val="30"/>
        </w:rPr>
        <w:t>年</w:t>
      </w:r>
      <w:r>
        <w:rPr>
          <w:rFonts w:hint="eastAsia" w:ascii="仿宋" w:hAnsi="仿宋" w:eastAsia="仿宋" w:cs="仿宋"/>
          <w:color w:val="000000"/>
          <w:sz w:val="28"/>
          <w:szCs w:val="30"/>
          <w:u w:val="single"/>
        </w:rPr>
        <w:t xml:space="preserve">  </w:t>
      </w:r>
      <w:r>
        <w:rPr>
          <w:rFonts w:hint="eastAsia" w:ascii="仿宋" w:hAnsi="仿宋" w:eastAsia="仿宋" w:cs="仿宋"/>
          <w:color w:val="000000"/>
          <w:sz w:val="28"/>
          <w:szCs w:val="30"/>
        </w:rPr>
        <w:t>月</w:t>
      </w:r>
      <w:r>
        <w:rPr>
          <w:rFonts w:hint="eastAsia" w:ascii="仿宋" w:hAnsi="仿宋" w:eastAsia="仿宋" w:cs="仿宋"/>
          <w:color w:val="000000"/>
          <w:sz w:val="28"/>
          <w:szCs w:val="30"/>
          <w:u w:val="single"/>
        </w:rPr>
        <w:t xml:space="preserve"> </w:t>
      </w:r>
      <w:r>
        <w:rPr>
          <w:rFonts w:ascii="仿宋" w:hAnsi="仿宋" w:eastAsia="仿宋" w:cs="仿宋"/>
          <w:color w:val="000000"/>
          <w:sz w:val="28"/>
          <w:szCs w:val="30"/>
          <w:u w:val="single"/>
        </w:rPr>
        <w:t xml:space="preserve"> </w:t>
      </w:r>
      <w:r>
        <w:rPr>
          <w:rFonts w:hint="eastAsia" w:ascii="仿宋" w:hAnsi="仿宋" w:eastAsia="仿宋" w:cs="仿宋"/>
          <w:color w:val="000000"/>
          <w:sz w:val="28"/>
          <w:szCs w:val="30"/>
        </w:rPr>
        <w:t>日。或从开工之日起按合同工期顺延，以竣工报告为准。</w:t>
      </w:r>
    </w:p>
    <w:p>
      <w:pPr>
        <w:spacing w:line="360" w:lineRule="auto"/>
        <w:ind w:firstLine="459"/>
        <w:rPr>
          <w:rFonts w:ascii="仿宋" w:hAnsi="仿宋" w:eastAsia="仿宋" w:cs="仿宋"/>
          <w:color w:val="000000"/>
          <w:sz w:val="28"/>
          <w:szCs w:val="30"/>
        </w:rPr>
      </w:pPr>
      <w:r>
        <w:rPr>
          <w:rFonts w:hint="eastAsia" w:ascii="仿宋" w:hAnsi="仿宋" w:eastAsia="仿宋" w:cs="仿宋"/>
          <w:color w:val="000000"/>
          <w:sz w:val="28"/>
          <w:szCs w:val="30"/>
        </w:rPr>
        <w:t>工期总日历天数：</w:t>
      </w:r>
      <w:r>
        <w:rPr>
          <w:rFonts w:hint="eastAsia" w:ascii="仿宋" w:hAnsi="仿宋" w:eastAsia="仿宋" w:cs="仿宋"/>
          <w:color w:val="000000"/>
          <w:sz w:val="28"/>
          <w:szCs w:val="30"/>
          <w:u w:val="single"/>
          <w:lang w:val="en-US" w:eastAsia="zh-CN"/>
        </w:rPr>
        <w:t xml:space="preserve">  </w:t>
      </w:r>
      <w:r>
        <w:rPr>
          <w:rFonts w:hint="eastAsia" w:ascii="仿宋" w:hAnsi="仿宋" w:eastAsia="仿宋" w:cs="仿宋"/>
          <w:color w:val="000000"/>
          <w:sz w:val="28"/>
          <w:szCs w:val="30"/>
        </w:rPr>
        <w:t>天。工期总日历天数与根据前述计划开竣工日期计算的工期天数不一致的，以工期总日历天数为准。</w:t>
      </w:r>
    </w:p>
    <w:p>
      <w:pPr>
        <w:pStyle w:val="5"/>
        <w:spacing w:before="120" w:after="120" w:line="360" w:lineRule="auto"/>
        <w:ind w:firstLine="560" w:firstLineChars="200"/>
        <w:rPr>
          <w:rFonts w:ascii="仿宋" w:hAnsi="仿宋" w:eastAsia="仿宋" w:cs="仿宋"/>
          <w:bCs w:val="0"/>
          <w:color w:val="000000"/>
          <w:szCs w:val="32"/>
        </w:rPr>
      </w:pPr>
      <w:bookmarkStart w:id="409" w:name="_Toc351203483"/>
      <w:r>
        <w:rPr>
          <w:rFonts w:hint="eastAsia" w:ascii="仿宋" w:hAnsi="仿宋" w:eastAsia="仿宋" w:cs="仿宋"/>
          <w:b w:val="0"/>
          <w:color w:val="000000"/>
          <w:szCs w:val="32"/>
        </w:rPr>
        <w:t>三、质量标准</w:t>
      </w:r>
      <w:bookmarkEnd w:id="409"/>
    </w:p>
    <w:p>
      <w:pPr>
        <w:spacing w:line="360" w:lineRule="auto"/>
        <w:ind w:firstLine="459"/>
        <w:rPr>
          <w:rFonts w:ascii="仿宋" w:hAnsi="仿宋" w:eastAsia="仿宋" w:cs="仿宋"/>
          <w:color w:val="000000"/>
          <w:sz w:val="28"/>
          <w:szCs w:val="30"/>
        </w:rPr>
      </w:pPr>
      <w:r>
        <w:rPr>
          <w:rFonts w:hint="eastAsia" w:ascii="仿宋" w:hAnsi="仿宋" w:eastAsia="仿宋" w:cs="仿宋"/>
          <w:color w:val="000000"/>
          <w:sz w:val="28"/>
          <w:szCs w:val="30"/>
        </w:rPr>
        <w:t>工程质量符合</w:t>
      </w:r>
      <w:r>
        <w:rPr>
          <w:rFonts w:hint="eastAsia" w:ascii="仿宋" w:hAnsi="仿宋" w:eastAsia="仿宋" w:cs="仿宋"/>
          <w:color w:val="000000"/>
          <w:sz w:val="28"/>
          <w:szCs w:val="30"/>
          <w:u w:val="single"/>
        </w:rPr>
        <w:t>国家对各种类工程制定的相应《工程施工质量验收规范》</w:t>
      </w:r>
      <w:r>
        <w:rPr>
          <w:rFonts w:hint="eastAsia" w:ascii="仿宋" w:hAnsi="仿宋" w:eastAsia="仿宋" w:cs="仿宋"/>
          <w:color w:val="000000"/>
          <w:sz w:val="28"/>
          <w:szCs w:val="30"/>
        </w:rPr>
        <w:t>合格标准。</w:t>
      </w:r>
    </w:p>
    <w:p>
      <w:pPr>
        <w:pStyle w:val="5"/>
        <w:spacing w:before="120" w:after="120" w:line="360" w:lineRule="auto"/>
        <w:rPr>
          <w:rFonts w:ascii="仿宋" w:hAnsi="仿宋" w:eastAsia="仿宋" w:cs="仿宋"/>
          <w:bCs w:val="0"/>
          <w:color w:val="000000"/>
          <w:szCs w:val="32"/>
        </w:rPr>
      </w:pPr>
      <w:bookmarkStart w:id="410" w:name="_Toc351203484"/>
      <w:r>
        <w:rPr>
          <w:rFonts w:hint="eastAsia" w:ascii="仿宋" w:hAnsi="仿宋" w:eastAsia="仿宋" w:cs="仿宋"/>
          <w:b w:val="0"/>
          <w:color w:val="000000"/>
          <w:szCs w:val="32"/>
        </w:rPr>
        <w:t>四、签约合同价与合同价格形式</w:t>
      </w:r>
      <w:bookmarkEnd w:id="410"/>
      <w:r>
        <w:rPr>
          <w:rFonts w:hint="eastAsia" w:ascii="仿宋" w:hAnsi="仿宋" w:eastAsia="仿宋" w:cs="仿宋"/>
          <w:b w:val="0"/>
          <w:color w:val="000000"/>
          <w:szCs w:val="32"/>
        </w:rPr>
        <w:tab/>
      </w:r>
    </w:p>
    <w:p>
      <w:pPr>
        <w:spacing w:line="360" w:lineRule="auto"/>
        <w:ind w:firstLine="560" w:firstLineChars="200"/>
        <w:rPr>
          <w:rFonts w:ascii="仿宋" w:hAnsi="仿宋" w:eastAsia="仿宋" w:cs="仿宋"/>
          <w:color w:val="000000"/>
          <w:sz w:val="28"/>
          <w:szCs w:val="30"/>
        </w:rPr>
      </w:pPr>
      <w:r>
        <w:rPr>
          <w:rFonts w:hint="eastAsia" w:ascii="仿宋" w:hAnsi="仿宋" w:eastAsia="仿宋" w:cs="仿宋"/>
          <w:color w:val="000000"/>
          <w:sz w:val="28"/>
          <w:szCs w:val="30"/>
        </w:rPr>
        <w:t>1.签约合同价为：</w:t>
      </w:r>
    </w:p>
    <w:p>
      <w:pPr>
        <w:spacing w:line="360" w:lineRule="auto"/>
        <w:ind w:firstLine="700" w:firstLineChars="250"/>
        <w:rPr>
          <w:rFonts w:ascii="仿宋" w:hAnsi="仿宋" w:eastAsia="仿宋" w:cs="仿宋"/>
          <w:color w:val="000000"/>
          <w:sz w:val="28"/>
          <w:szCs w:val="30"/>
        </w:rPr>
      </w:pPr>
      <w:r>
        <w:rPr>
          <w:rFonts w:hint="eastAsia" w:ascii="仿宋" w:hAnsi="仿宋" w:eastAsia="仿宋" w:cs="仿宋"/>
          <w:color w:val="000000"/>
          <w:sz w:val="28"/>
          <w:szCs w:val="30"/>
        </w:rPr>
        <w:t>含税人民币（大写）</w:t>
      </w:r>
      <w:r>
        <w:rPr>
          <w:rFonts w:hint="eastAsia" w:ascii="仿宋" w:hAnsi="仿宋" w:eastAsia="仿宋" w:cs="仿宋"/>
          <w:b/>
          <w:sz w:val="28"/>
          <w:szCs w:val="28"/>
          <w:u w:val="single"/>
          <w:lang w:val="en-US" w:eastAsia="zh-CN"/>
        </w:rPr>
        <w:t xml:space="preserve">            </w:t>
      </w:r>
      <w:r>
        <w:rPr>
          <w:rFonts w:hint="eastAsia" w:ascii="仿宋" w:hAnsi="仿宋" w:eastAsia="仿宋" w:cs="仿宋"/>
          <w:color w:val="000000"/>
          <w:sz w:val="28"/>
          <w:szCs w:val="30"/>
        </w:rPr>
        <w:t>(¥</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30"/>
        </w:rPr>
        <w:t>元)；</w:t>
      </w:r>
    </w:p>
    <w:p>
      <w:pPr>
        <w:spacing w:line="360" w:lineRule="auto"/>
        <w:ind w:firstLine="560" w:firstLineChars="200"/>
        <w:rPr>
          <w:rFonts w:ascii="仿宋" w:hAnsi="仿宋" w:eastAsia="仿宋" w:cs="仿宋"/>
          <w:color w:val="000000"/>
          <w:sz w:val="28"/>
          <w:szCs w:val="30"/>
        </w:rPr>
      </w:pPr>
      <w:r>
        <w:rPr>
          <w:rFonts w:hint="eastAsia" w:ascii="仿宋" w:hAnsi="仿宋" w:eastAsia="仿宋" w:cs="仿宋"/>
          <w:color w:val="000000"/>
          <w:sz w:val="28"/>
          <w:szCs w:val="30"/>
        </w:rPr>
        <w:t>其中：</w:t>
      </w:r>
    </w:p>
    <w:p>
      <w:pPr>
        <w:spacing w:line="360" w:lineRule="auto"/>
        <w:ind w:firstLine="560" w:firstLineChars="200"/>
        <w:rPr>
          <w:rFonts w:ascii="仿宋" w:hAnsi="仿宋" w:eastAsia="仿宋" w:cs="仿宋"/>
          <w:color w:val="000000"/>
          <w:sz w:val="28"/>
          <w:szCs w:val="30"/>
        </w:rPr>
      </w:pPr>
      <w:r>
        <w:rPr>
          <w:rFonts w:hint="eastAsia" w:ascii="仿宋" w:hAnsi="仿宋" w:eastAsia="仿宋" w:cs="仿宋"/>
          <w:color w:val="000000"/>
          <w:sz w:val="28"/>
          <w:szCs w:val="30"/>
        </w:rPr>
        <w:t>（1）安全文明施工费：</w:t>
      </w:r>
    </w:p>
    <w:p>
      <w:pPr>
        <w:spacing w:line="360" w:lineRule="auto"/>
        <w:ind w:firstLine="560" w:firstLineChars="200"/>
        <w:rPr>
          <w:rFonts w:ascii="仿宋" w:hAnsi="仿宋" w:eastAsia="仿宋" w:cs="仿宋"/>
          <w:color w:val="000000"/>
          <w:sz w:val="24"/>
          <w:szCs w:val="24"/>
        </w:rPr>
      </w:pPr>
      <w:r>
        <w:rPr>
          <w:rFonts w:hint="eastAsia" w:ascii="仿宋" w:hAnsi="仿宋" w:eastAsia="仿宋" w:cs="仿宋"/>
          <w:color w:val="000000"/>
          <w:sz w:val="28"/>
          <w:szCs w:val="30"/>
        </w:rPr>
        <w:t>人民币（大写）</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8"/>
          <w:szCs w:val="30"/>
        </w:rPr>
        <w:t xml:space="preserve"> </w:t>
      </w:r>
      <w:r>
        <w:rPr>
          <w:rFonts w:ascii="仿宋" w:hAnsi="仿宋" w:eastAsia="仿宋" w:cs="仿宋"/>
          <w:color w:val="000000"/>
          <w:sz w:val="24"/>
          <w:szCs w:val="24"/>
        </w:rPr>
        <w:t>(¥</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元</w:t>
      </w:r>
      <w:r>
        <w:rPr>
          <w:rFonts w:ascii="仿宋" w:hAnsi="仿宋" w:eastAsia="仿宋" w:cs="仿宋"/>
          <w:color w:val="000000"/>
          <w:sz w:val="24"/>
          <w:szCs w:val="24"/>
        </w:rPr>
        <w:t>)（</w:t>
      </w:r>
      <w:r>
        <w:rPr>
          <w:rFonts w:hint="eastAsia" w:ascii="仿宋" w:hAnsi="仿宋" w:eastAsia="仿宋" w:cs="仿宋"/>
          <w:color w:val="FF0000"/>
          <w:sz w:val="24"/>
          <w:szCs w:val="24"/>
        </w:rPr>
        <w:t>含税价）</w:t>
      </w:r>
      <w:r>
        <w:rPr>
          <w:rFonts w:hint="eastAsia" w:ascii="仿宋" w:hAnsi="仿宋" w:eastAsia="仿宋" w:cs="仿宋"/>
          <w:color w:val="000000"/>
          <w:sz w:val="24"/>
          <w:szCs w:val="24"/>
        </w:rPr>
        <w:t>；</w:t>
      </w:r>
    </w:p>
    <w:p>
      <w:pPr>
        <w:spacing w:line="360" w:lineRule="auto"/>
        <w:ind w:firstLine="560" w:firstLineChars="200"/>
        <w:rPr>
          <w:rFonts w:ascii="仿宋" w:hAnsi="仿宋" w:eastAsia="仿宋" w:cs="仿宋"/>
          <w:color w:val="000000"/>
          <w:sz w:val="28"/>
          <w:szCs w:val="30"/>
        </w:rPr>
      </w:pPr>
      <w:r>
        <w:rPr>
          <w:rFonts w:hint="eastAsia" w:ascii="仿宋" w:hAnsi="仿宋" w:eastAsia="仿宋" w:cs="仿宋"/>
          <w:color w:val="000000"/>
          <w:sz w:val="28"/>
          <w:szCs w:val="30"/>
        </w:rPr>
        <w:t>（2）材料和工程设备暂估价金额：</w:t>
      </w:r>
    </w:p>
    <w:p>
      <w:pPr>
        <w:spacing w:line="360" w:lineRule="auto"/>
        <w:ind w:firstLine="1260" w:firstLineChars="450"/>
        <w:rPr>
          <w:rFonts w:ascii="仿宋" w:hAnsi="仿宋" w:eastAsia="仿宋" w:cs="仿宋"/>
          <w:color w:val="000000"/>
          <w:sz w:val="28"/>
          <w:szCs w:val="30"/>
        </w:rPr>
      </w:pPr>
      <w:r>
        <w:rPr>
          <w:rFonts w:hint="eastAsia" w:ascii="仿宋" w:hAnsi="仿宋" w:eastAsia="仿宋" w:cs="仿宋"/>
          <w:color w:val="000000"/>
          <w:sz w:val="28"/>
          <w:szCs w:val="30"/>
        </w:rPr>
        <w:t>人民币（大写）</w:t>
      </w:r>
      <w:r>
        <w:rPr>
          <w:rFonts w:hint="eastAsia" w:ascii="仿宋" w:hAnsi="仿宋" w:eastAsia="仿宋" w:cs="仿宋"/>
          <w:color w:val="000000"/>
          <w:sz w:val="28"/>
          <w:szCs w:val="30"/>
          <w:u w:val="single"/>
        </w:rPr>
        <w:t>/</w:t>
      </w:r>
      <w:r>
        <w:rPr>
          <w:rFonts w:hint="eastAsia" w:ascii="仿宋" w:hAnsi="仿宋" w:eastAsia="仿宋" w:cs="仿宋"/>
          <w:color w:val="000000"/>
          <w:sz w:val="28"/>
          <w:szCs w:val="30"/>
        </w:rPr>
        <w:t xml:space="preserve"> (¥元)；</w:t>
      </w:r>
    </w:p>
    <w:p>
      <w:pPr>
        <w:spacing w:line="360" w:lineRule="auto"/>
        <w:ind w:firstLine="560" w:firstLineChars="200"/>
        <w:rPr>
          <w:rFonts w:ascii="仿宋" w:hAnsi="仿宋" w:eastAsia="仿宋" w:cs="仿宋"/>
          <w:color w:val="000000"/>
          <w:sz w:val="28"/>
          <w:szCs w:val="30"/>
        </w:rPr>
      </w:pPr>
      <w:r>
        <w:rPr>
          <w:rFonts w:hint="eastAsia" w:ascii="仿宋" w:hAnsi="仿宋" w:eastAsia="仿宋" w:cs="仿宋"/>
          <w:color w:val="000000"/>
          <w:sz w:val="28"/>
          <w:szCs w:val="30"/>
        </w:rPr>
        <w:t>（3）专业工程暂估价金额：</w:t>
      </w:r>
    </w:p>
    <w:p>
      <w:pPr>
        <w:spacing w:line="360" w:lineRule="auto"/>
        <w:ind w:firstLine="1260" w:firstLineChars="450"/>
        <w:rPr>
          <w:rFonts w:ascii="仿宋" w:hAnsi="仿宋" w:eastAsia="仿宋" w:cs="仿宋"/>
          <w:color w:val="000000"/>
          <w:sz w:val="28"/>
          <w:szCs w:val="30"/>
        </w:rPr>
      </w:pPr>
      <w:r>
        <w:rPr>
          <w:rFonts w:hint="eastAsia" w:ascii="仿宋" w:hAnsi="仿宋" w:eastAsia="仿宋" w:cs="仿宋"/>
          <w:color w:val="000000"/>
          <w:sz w:val="28"/>
          <w:szCs w:val="30"/>
        </w:rPr>
        <w:t>人民币（大写）</w:t>
      </w:r>
      <w:r>
        <w:rPr>
          <w:rFonts w:hint="eastAsia" w:ascii="仿宋" w:hAnsi="仿宋" w:eastAsia="仿宋" w:cs="仿宋"/>
          <w:color w:val="000000"/>
          <w:sz w:val="28"/>
          <w:szCs w:val="30"/>
          <w:u w:val="single"/>
        </w:rPr>
        <w:t>/</w:t>
      </w:r>
      <w:r>
        <w:rPr>
          <w:rFonts w:hint="eastAsia" w:ascii="仿宋" w:hAnsi="仿宋" w:eastAsia="仿宋" w:cs="仿宋"/>
          <w:color w:val="000000"/>
          <w:sz w:val="28"/>
          <w:szCs w:val="30"/>
        </w:rPr>
        <w:t xml:space="preserve"> (¥元)；</w:t>
      </w:r>
    </w:p>
    <w:p>
      <w:pPr>
        <w:spacing w:line="360" w:lineRule="auto"/>
        <w:ind w:firstLine="560" w:firstLineChars="200"/>
        <w:rPr>
          <w:rFonts w:ascii="仿宋" w:hAnsi="仿宋" w:eastAsia="仿宋" w:cs="仿宋"/>
          <w:color w:val="000000"/>
          <w:sz w:val="28"/>
          <w:szCs w:val="30"/>
        </w:rPr>
      </w:pPr>
      <w:r>
        <w:rPr>
          <w:rFonts w:hint="eastAsia" w:ascii="仿宋" w:hAnsi="仿宋" w:eastAsia="仿宋" w:cs="仿宋"/>
          <w:color w:val="000000"/>
          <w:sz w:val="28"/>
          <w:szCs w:val="30"/>
        </w:rPr>
        <w:t>（4）暂列金额：</w:t>
      </w:r>
    </w:p>
    <w:p>
      <w:pPr>
        <w:spacing w:line="360" w:lineRule="auto"/>
        <w:ind w:firstLine="1260" w:firstLineChars="450"/>
        <w:rPr>
          <w:rFonts w:ascii="仿宋" w:hAnsi="仿宋" w:eastAsia="仿宋" w:cs="仿宋"/>
          <w:color w:val="000000"/>
          <w:sz w:val="28"/>
          <w:szCs w:val="30"/>
        </w:rPr>
      </w:pPr>
      <w:r>
        <w:rPr>
          <w:rFonts w:hint="eastAsia" w:ascii="仿宋" w:hAnsi="仿宋" w:eastAsia="仿宋" w:cs="仿宋"/>
          <w:color w:val="000000"/>
          <w:sz w:val="28"/>
          <w:szCs w:val="30"/>
        </w:rPr>
        <w:t>人民币（大写）</w:t>
      </w:r>
      <w:r>
        <w:rPr>
          <w:rFonts w:hint="eastAsia" w:ascii="仿宋" w:hAnsi="仿宋" w:eastAsia="仿宋" w:cs="仿宋"/>
          <w:color w:val="000000"/>
          <w:sz w:val="28"/>
          <w:szCs w:val="30"/>
          <w:u w:val="single"/>
        </w:rPr>
        <w:t>/</w:t>
      </w:r>
      <w:r>
        <w:rPr>
          <w:rFonts w:hint="eastAsia" w:ascii="仿宋" w:hAnsi="仿宋" w:eastAsia="仿宋" w:cs="仿宋"/>
          <w:color w:val="000000"/>
          <w:sz w:val="28"/>
          <w:szCs w:val="30"/>
        </w:rPr>
        <w:t xml:space="preserve"> (¥元)。</w:t>
      </w:r>
    </w:p>
    <w:p>
      <w:pPr>
        <w:spacing w:line="360" w:lineRule="auto"/>
        <w:ind w:firstLine="560" w:firstLineChars="200"/>
        <w:rPr>
          <w:rFonts w:ascii="仿宋" w:hAnsi="仿宋" w:eastAsia="仿宋" w:cs="仿宋"/>
          <w:color w:val="000000"/>
          <w:sz w:val="28"/>
          <w:szCs w:val="30"/>
        </w:rPr>
      </w:pPr>
      <w:r>
        <w:rPr>
          <w:rFonts w:hint="eastAsia" w:ascii="仿宋" w:hAnsi="仿宋" w:eastAsia="仿宋" w:cs="仿宋"/>
          <w:color w:val="000000"/>
          <w:sz w:val="28"/>
          <w:szCs w:val="30"/>
        </w:rPr>
        <w:t>2.合同价格形式：</w:t>
      </w:r>
      <w:r>
        <w:rPr>
          <w:rFonts w:hint="eastAsia" w:ascii="仿宋" w:hAnsi="仿宋" w:eastAsia="仿宋" w:cs="仿宋"/>
          <w:color w:val="000000"/>
          <w:sz w:val="28"/>
          <w:szCs w:val="30"/>
          <w:u w:val="single"/>
        </w:rPr>
        <w:t>固定单价合同</w:t>
      </w:r>
      <w:r>
        <w:rPr>
          <w:rFonts w:hint="eastAsia" w:ascii="仿宋" w:hAnsi="仿宋" w:eastAsia="仿宋" w:cs="仿宋"/>
          <w:color w:val="000000"/>
          <w:sz w:val="28"/>
          <w:szCs w:val="30"/>
        </w:rPr>
        <w:t>。</w:t>
      </w:r>
    </w:p>
    <w:p>
      <w:pPr>
        <w:pStyle w:val="5"/>
        <w:spacing w:before="120" w:after="120" w:line="360" w:lineRule="auto"/>
        <w:rPr>
          <w:rFonts w:ascii="仿宋" w:hAnsi="仿宋" w:eastAsia="仿宋" w:cs="仿宋"/>
          <w:b w:val="0"/>
          <w:color w:val="000000"/>
          <w:szCs w:val="32"/>
        </w:rPr>
      </w:pPr>
      <w:bookmarkStart w:id="411" w:name="_Toc351203485"/>
      <w:r>
        <w:rPr>
          <w:rFonts w:hint="eastAsia" w:ascii="仿宋" w:hAnsi="仿宋" w:eastAsia="仿宋" w:cs="仿宋"/>
          <w:b w:val="0"/>
          <w:color w:val="000000"/>
          <w:szCs w:val="32"/>
        </w:rPr>
        <w:t>五、</w:t>
      </w:r>
      <w:bookmarkEnd w:id="411"/>
      <w:r>
        <w:rPr>
          <w:rFonts w:hint="eastAsia" w:ascii="仿宋" w:hAnsi="仿宋" w:eastAsia="仿宋" w:cs="仿宋"/>
          <w:b w:val="0"/>
          <w:color w:val="000000"/>
          <w:szCs w:val="32"/>
        </w:rPr>
        <w:t>项目经理</w:t>
      </w:r>
    </w:p>
    <w:p>
      <w:pPr>
        <w:spacing w:line="360" w:lineRule="auto"/>
        <w:ind w:firstLine="560" w:firstLineChars="200"/>
        <w:rPr>
          <w:rFonts w:ascii="仿宋" w:hAnsi="仿宋" w:eastAsia="仿宋" w:cs="仿宋"/>
          <w:color w:val="000000"/>
          <w:sz w:val="28"/>
          <w:szCs w:val="30"/>
        </w:rPr>
      </w:pPr>
      <w:r>
        <w:rPr>
          <w:rFonts w:hint="eastAsia" w:ascii="仿宋" w:hAnsi="仿宋" w:eastAsia="仿宋" w:cs="仿宋"/>
          <w:color w:val="000000"/>
          <w:sz w:val="28"/>
          <w:szCs w:val="30"/>
        </w:rPr>
        <w:t>承包人项目经理：</w:t>
      </w:r>
      <w:r>
        <w:rPr>
          <w:rFonts w:hint="eastAsia" w:ascii="仿宋" w:hAnsi="仿宋" w:eastAsia="仿宋" w:cs="仿宋"/>
          <w:bCs/>
          <w:sz w:val="24"/>
          <w:u w:val="single"/>
          <w:lang w:val="en-US" w:eastAsia="zh-CN"/>
        </w:rPr>
        <w:t xml:space="preserve">   </w:t>
      </w:r>
      <w:r>
        <w:rPr>
          <w:rFonts w:hint="eastAsia" w:ascii="仿宋" w:hAnsi="仿宋" w:eastAsia="仿宋" w:cs="仿宋"/>
          <w:color w:val="000000"/>
          <w:sz w:val="28"/>
          <w:szCs w:val="30"/>
        </w:rPr>
        <w:t>。</w:t>
      </w:r>
    </w:p>
    <w:p>
      <w:pPr>
        <w:pStyle w:val="5"/>
        <w:spacing w:before="120" w:after="120" w:line="360" w:lineRule="auto"/>
        <w:rPr>
          <w:rFonts w:ascii="仿宋" w:hAnsi="仿宋" w:eastAsia="仿宋" w:cs="仿宋"/>
          <w:bCs w:val="0"/>
          <w:color w:val="000000"/>
          <w:szCs w:val="32"/>
        </w:rPr>
      </w:pPr>
      <w:bookmarkStart w:id="412" w:name="_Toc351203486"/>
      <w:r>
        <w:rPr>
          <w:rFonts w:hint="eastAsia" w:ascii="仿宋" w:hAnsi="仿宋" w:eastAsia="仿宋" w:cs="仿宋"/>
          <w:b w:val="0"/>
          <w:color w:val="000000"/>
          <w:szCs w:val="32"/>
        </w:rPr>
        <w:t>六、合同文件构成</w:t>
      </w:r>
      <w:bookmarkEnd w:id="412"/>
    </w:p>
    <w:p>
      <w:pPr>
        <w:spacing w:line="360" w:lineRule="auto"/>
        <w:ind w:firstLine="560" w:firstLineChars="200"/>
        <w:rPr>
          <w:rFonts w:ascii="仿宋" w:hAnsi="仿宋" w:eastAsia="仿宋" w:cs="仿宋"/>
          <w:bCs/>
          <w:color w:val="000000"/>
          <w:sz w:val="28"/>
          <w:szCs w:val="30"/>
        </w:rPr>
      </w:pPr>
      <w:r>
        <w:rPr>
          <w:rFonts w:hint="eastAsia" w:ascii="仿宋" w:hAnsi="仿宋" w:eastAsia="仿宋" w:cs="仿宋"/>
          <w:bCs/>
          <w:color w:val="000000"/>
          <w:sz w:val="28"/>
          <w:szCs w:val="30"/>
        </w:rPr>
        <w:t>本协议书与下列文件一起构成合同文件：</w:t>
      </w:r>
    </w:p>
    <w:p>
      <w:pPr>
        <w:autoSpaceDE w:val="0"/>
        <w:autoSpaceDN w:val="0"/>
        <w:adjustRightInd w:val="0"/>
        <w:spacing w:line="360" w:lineRule="auto"/>
        <w:ind w:firstLine="560" w:firstLineChars="200"/>
        <w:jc w:val="left"/>
        <w:rPr>
          <w:rFonts w:ascii="仿宋" w:hAnsi="仿宋" w:eastAsia="仿宋" w:cs="仿宋"/>
          <w:color w:val="000000"/>
          <w:sz w:val="28"/>
          <w:szCs w:val="30"/>
        </w:rPr>
      </w:pPr>
      <w:r>
        <w:rPr>
          <w:rFonts w:hint="eastAsia" w:ascii="仿宋" w:hAnsi="仿宋" w:eastAsia="仿宋" w:cs="仿宋"/>
          <w:color w:val="000000"/>
          <w:sz w:val="28"/>
          <w:szCs w:val="30"/>
        </w:rPr>
        <w:t>（1）中标通知书（如果有）；</w:t>
      </w:r>
    </w:p>
    <w:p>
      <w:pPr>
        <w:autoSpaceDE w:val="0"/>
        <w:autoSpaceDN w:val="0"/>
        <w:adjustRightInd w:val="0"/>
        <w:spacing w:line="360" w:lineRule="auto"/>
        <w:ind w:firstLine="560" w:firstLineChars="200"/>
        <w:jc w:val="left"/>
        <w:rPr>
          <w:rFonts w:ascii="仿宋" w:hAnsi="仿宋" w:eastAsia="仿宋" w:cs="仿宋"/>
          <w:color w:val="000000"/>
          <w:sz w:val="28"/>
          <w:szCs w:val="30"/>
        </w:rPr>
      </w:pPr>
      <w:r>
        <w:rPr>
          <w:rFonts w:hint="eastAsia" w:ascii="仿宋" w:hAnsi="仿宋" w:eastAsia="仿宋" w:cs="仿宋"/>
          <w:color w:val="000000"/>
          <w:sz w:val="28"/>
          <w:szCs w:val="30"/>
        </w:rPr>
        <w:t xml:space="preserve">（2）投标函及其附录（如果有）； </w:t>
      </w:r>
    </w:p>
    <w:p>
      <w:pPr>
        <w:autoSpaceDE w:val="0"/>
        <w:autoSpaceDN w:val="0"/>
        <w:adjustRightInd w:val="0"/>
        <w:spacing w:line="360" w:lineRule="auto"/>
        <w:ind w:firstLine="560" w:firstLineChars="200"/>
        <w:jc w:val="left"/>
        <w:rPr>
          <w:rFonts w:ascii="仿宋" w:hAnsi="仿宋" w:eastAsia="仿宋" w:cs="仿宋"/>
          <w:color w:val="000000"/>
          <w:sz w:val="28"/>
          <w:szCs w:val="30"/>
        </w:rPr>
      </w:pPr>
      <w:r>
        <w:rPr>
          <w:rFonts w:hint="eastAsia" w:ascii="仿宋" w:hAnsi="仿宋" w:eastAsia="仿宋" w:cs="仿宋"/>
          <w:color w:val="000000"/>
          <w:sz w:val="28"/>
          <w:szCs w:val="30"/>
        </w:rPr>
        <w:t>（3）专用合同条款及其附件；</w:t>
      </w:r>
    </w:p>
    <w:p>
      <w:pPr>
        <w:autoSpaceDE w:val="0"/>
        <w:autoSpaceDN w:val="0"/>
        <w:adjustRightInd w:val="0"/>
        <w:spacing w:line="360" w:lineRule="auto"/>
        <w:ind w:firstLine="560" w:firstLineChars="200"/>
        <w:jc w:val="left"/>
        <w:rPr>
          <w:rFonts w:ascii="仿宋" w:hAnsi="仿宋" w:eastAsia="仿宋" w:cs="仿宋"/>
          <w:color w:val="000000"/>
          <w:sz w:val="28"/>
          <w:szCs w:val="30"/>
        </w:rPr>
      </w:pPr>
      <w:r>
        <w:rPr>
          <w:rFonts w:hint="eastAsia" w:ascii="仿宋" w:hAnsi="仿宋" w:eastAsia="仿宋" w:cs="仿宋"/>
          <w:color w:val="000000"/>
          <w:sz w:val="28"/>
          <w:szCs w:val="30"/>
        </w:rPr>
        <w:t>（4）通用合同条款；</w:t>
      </w:r>
    </w:p>
    <w:p>
      <w:pPr>
        <w:autoSpaceDE w:val="0"/>
        <w:autoSpaceDN w:val="0"/>
        <w:adjustRightInd w:val="0"/>
        <w:spacing w:line="360" w:lineRule="auto"/>
        <w:ind w:firstLine="560" w:firstLineChars="200"/>
        <w:jc w:val="left"/>
        <w:rPr>
          <w:rFonts w:ascii="仿宋" w:hAnsi="仿宋" w:eastAsia="仿宋" w:cs="仿宋"/>
          <w:color w:val="000000"/>
          <w:sz w:val="28"/>
          <w:szCs w:val="30"/>
        </w:rPr>
      </w:pPr>
      <w:r>
        <w:rPr>
          <w:rFonts w:hint="eastAsia" w:ascii="仿宋" w:hAnsi="仿宋" w:eastAsia="仿宋" w:cs="仿宋"/>
          <w:color w:val="000000"/>
          <w:sz w:val="28"/>
          <w:szCs w:val="30"/>
        </w:rPr>
        <w:t>（5）技术标准和要求；</w:t>
      </w:r>
    </w:p>
    <w:p>
      <w:pPr>
        <w:autoSpaceDE w:val="0"/>
        <w:autoSpaceDN w:val="0"/>
        <w:adjustRightInd w:val="0"/>
        <w:spacing w:line="360" w:lineRule="auto"/>
        <w:ind w:firstLine="560" w:firstLineChars="200"/>
        <w:jc w:val="left"/>
        <w:rPr>
          <w:rFonts w:ascii="仿宋" w:hAnsi="仿宋" w:eastAsia="仿宋" w:cs="仿宋"/>
          <w:color w:val="000000"/>
          <w:sz w:val="28"/>
          <w:szCs w:val="30"/>
        </w:rPr>
      </w:pPr>
      <w:r>
        <w:rPr>
          <w:rFonts w:hint="eastAsia" w:ascii="仿宋" w:hAnsi="仿宋" w:eastAsia="仿宋" w:cs="仿宋"/>
          <w:color w:val="000000"/>
          <w:sz w:val="28"/>
          <w:szCs w:val="30"/>
        </w:rPr>
        <w:t>（6）图纸；</w:t>
      </w:r>
    </w:p>
    <w:p>
      <w:pPr>
        <w:autoSpaceDE w:val="0"/>
        <w:autoSpaceDN w:val="0"/>
        <w:adjustRightInd w:val="0"/>
        <w:spacing w:line="360" w:lineRule="auto"/>
        <w:ind w:firstLine="560" w:firstLineChars="200"/>
        <w:jc w:val="left"/>
        <w:rPr>
          <w:rFonts w:ascii="仿宋" w:hAnsi="仿宋" w:eastAsia="仿宋" w:cs="仿宋"/>
          <w:color w:val="000000"/>
          <w:sz w:val="28"/>
          <w:szCs w:val="30"/>
        </w:rPr>
      </w:pPr>
      <w:r>
        <w:rPr>
          <w:rFonts w:hint="eastAsia" w:ascii="仿宋" w:hAnsi="仿宋" w:eastAsia="仿宋" w:cs="仿宋"/>
          <w:color w:val="000000"/>
          <w:sz w:val="28"/>
          <w:szCs w:val="30"/>
        </w:rPr>
        <w:t>（7）已标价工程量清单或预算书；</w:t>
      </w:r>
    </w:p>
    <w:p>
      <w:pPr>
        <w:autoSpaceDE w:val="0"/>
        <w:autoSpaceDN w:val="0"/>
        <w:adjustRightInd w:val="0"/>
        <w:spacing w:line="360" w:lineRule="auto"/>
        <w:ind w:firstLine="560" w:firstLineChars="200"/>
        <w:jc w:val="left"/>
        <w:rPr>
          <w:rFonts w:ascii="仿宋" w:hAnsi="仿宋" w:eastAsia="仿宋" w:cs="仿宋"/>
          <w:color w:val="000000"/>
          <w:sz w:val="28"/>
          <w:szCs w:val="30"/>
        </w:rPr>
      </w:pPr>
      <w:r>
        <w:rPr>
          <w:rFonts w:hint="eastAsia" w:ascii="仿宋" w:hAnsi="仿宋" w:eastAsia="仿宋" w:cs="仿宋"/>
          <w:color w:val="000000"/>
          <w:sz w:val="28"/>
          <w:szCs w:val="30"/>
        </w:rPr>
        <w:t>（8）其他合同文件。</w:t>
      </w:r>
    </w:p>
    <w:p>
      <w:pPr>
        <w:autoSpaceDE w:val="0"/>
        <w:autoSpaceDN w:val="0"/>
        <w:adjustRightInd w:val="0"/>
        <w:spacing w:line="360" w:lineRule="auto"/>
        <w:ind w:firstLine="560" w:firstLineChars="200"/>
        <w:jc w:val="left"/>
        <w:rPr>
          <w:rFonts w:ascii="仿宋" w:hAnsi="仿宋" w:eastAsia="仿宋" w:cs="仿宋"/>
          <w:color w:val="000000"/>
          <w:sz w:val="28"/>
          <w:szCs w:val="30"/>
        </w:rPr>
      </w:pPr>
      <w:r>
        <w:rPr>
          <w:rFonts w:hint="eastAsia" w:ascii="仿宋" w:hAnsi="仿宋" w:eastAsia="仿宋" w:cs="仿宋"/>
          <w:color w:val="000000"/>
          <w:sz w:val="28"/>
          <w:szCs w:val="30"/>
        </w:rPr>
        <w:t>在合同订立及履行过程中形成的与合同有关的文件均构成合同文件组成部分。</w:t>
      </w:r>
    </w:p>
    <w:p>
      <w:pPr>
        <w:autoSpaceDE w:val="0"/>
        <w:autoSpaceDN w:val="0"/>
        <w:adjustRightInd w:val="0"/>
        <w:spacing w:line="360" w:lineRule="auto"/>
        <w:ind w:firstLine="560" w:firstLineChars="200"/>
        <w:jc w:val="left"/>
        <w:rPr>
          <w:rFonts w:ascii="仿宋" w:hAnsi="仿宋" w:eastAsia="仿宋" w:cs="仿宋"/>
          <w:color w:val="000000"/>
          <w:sz w:val="28"/>
          <w:szCs w:val="30"/>
        </w:rPr>
      </w:pPr>
      <w:r>
        <w:rPr>
          <w:rFonts w:hint="eastAsia" w:ascii="仿宋" w:hAnsi="仿宋" w:eastAsia="仿宋" w:cs="仿宋"/>
          <w:color w:val="000000"/>
          <w:sz w:val="28"/>
          <w:szCs w:val="30"/>
        </w:rPr>
        <w:t>上述各项合同文件包括合同当事人就该项合同文件所作出的补充和修改，属于同一类内容的文件，应以最新签署的为准。专用合同条款及其附件须经合同双方签字或盖章。</w:t>
      </w:r>
    </w:p>
    <w:p>
      <w:pPr>
        <w:pStyle w:val="5"/>
        <w:spacing w:before="120" w:after="120" w:line="360" w:lineRule="auto"/>
        <w:rPr>
          <w:rFonts w:ascii="仿宋" w:hAnsi="仿宋" w:eastAsia="仿宋" w:cs="仿宋"/>
          <w:b w:val="0"/>
          <w:bCs w:val="0"/>
          <w:color w:val="000000"/>
          <w:szCs w:val="32"/>
        </w:rPr>
      </w:pPr>
      <w:bookmarkStart w:id="413" w:name="_Toc351203487"/>
      <w:r>
        <w:rPr>
          <w:rFonts w:hint="eastAsia" w:ascii="仿宋" w:hAnsi="仿宋" w:eastAsia="仿宋" w:cs="仿宋"/>
          <w:b w:val="0"/>
          <w:color w:val="000000"/>
          <w:szCs w:val="32"/>
        </w:rPr>
        <w:t>七、承诺</w:t>
      </w:r>
      <w:bookmarkEnd w:id="413"/>
    </w:p>
    <w:p>
      <w:pPr>
        <w:spacing w:line="360" w:lineRule="auto"/>
        <w:ind w:firstLine="560" w:firstLineChars="200"/>
        <w:rPr>
          <w:rFonts w:ascii="仿宋" w:hAnsi="仿宋" w:eastAsia="仿宋" w:cs="仿宋"/>
          <w:bCs/>
          <w:color w:val="000000"/>
          <w:sz w:val="28"/>
          <w:szCs w:val="30"/>
        </w:rPr>
      </w:pPr>
      <w:r>
        <w:rPr>
          <w:rFonts w:hint="eastAsia" w:ascii="仿宋" w:hAnsi="仿宋" w:eastAsia="仿宋" w:cs="仿宋"/>
          <w:bCs/>
          <w:color w:val="000000"/>
          <w:sz w:val="28"/>
          <w:szCs w:val="30"/>
        </w:rPr>
        <w:t>1.发包人承诺按照法律规定履行项目审批手续、筹集工程建设资金并按照合同约定的期限和方式支付合同价款。</w:t>
      </w:r>
    </w:p>
    <w:p>
      <w:pPr>
        <w:spacing w:line="360" w:lineRule="auto"/>
        <w:ind w:firstLine="560" w:firstLineChars="200"/>
        <w:rPr>
          <w:rFonts w:ascii="仿宋" w:hAnsi="仿宋" w:eastAsia="仿宋" w:cs="仿宋"/>
          <w:bCs/>
          <w:color w:val="000000"/>
          <w:sz w:val="28"/>
          <w:szCs w:val="30"/>
        </w:rPr>
      </w:pPr>
      <w:r>
        <w:rPr>
          <w:rFonts w:hint="eastAsia" w:ascii="仿宋" w:hAnsi="仿宋" w:eastAsia="仿宋" w:cs="仿宋"/>
          <w:bCs/>
          <w:color w:val="000000"/>
          <w:sz w:val="28"/>
          <w:szCs w:val="30"/>
        </w:rPr>
        <w:t>2.承包人承诺按照法律规定及合同约定组织完成工程施工，确保工程质量和安全，不进行转包及违法分包，并在缺陷责任期及保修期内承担相应的工程维修责任。</w:t>
      </w:r>
    </w:p>
    <w:p>
      <w:pPr>
        <w:spacing w:line="360" w:lineRule="auto"/>
        <w:ind w:firstLine="560" w:firstLineChars="200"/>
        <w:rPr>
          <w:rFonts w:ascii="仿宋" w:hAnsi="仿宋" w:eastAsia="仿宋" w:cs="仿宋"/>
          <w:bCs/>
          <w:color w:val="000000"/>
          <w:sz w:val="28"/>
          <w:szCs w:val="30"/>
        </w:rPr>
      </w:pPr>
      <w:r>
        <w:rPr>
          <w:rFonts w:hint="eastAsia" w:ascii="仿宋" w:hAnsi="仿宋" w:eastAsia="仿宋" w:cs="仿宋"/>
          <w:bCs/>
          <w:color w:val="000000"/>
          <w:sz w:val="28"/>
          <w:szCs w:val="30"/>
        </w:rPr>
        <w:t>3.发包人和承包人通过招投标形式签订合同的，双方理解并承诺不再就同一工程另行签订与合同实质性内容相背离的协议。</w:t>
      </w:r>
    </w:p>
    <w:p>
      <w:pPr>
        <w:spacing w:line="360" w:lineRule="auto"/>
        <w:rPr>
          <w:rFonts w:ascii="仿宋" w:hAnsi="仿宋" w:eastAsia="仿宋" w:cs="仿宋"/>
          <w:bCs/>
          <w:color w:val="000000"/>
          <w:sz w:val="28"/>
          <w:szCs w:val="32"/>
        </w:rPr>
      </w:pPr>
      <w:bookmarkStart w:id="414" w:name="_Toc351203488"/>
      <w:r>
        <w:rPr>
          <w:rFonts w:hint="eastAsia" w:ascii="仿宋" w:hAnsi="仿宋" w:eastAsia="仿宋" w:cs="仿宋"/>
          <w:b/>
          <w:color w:val="000000"/>
          <w:sz w:val="28"/>
          <w:szCs w:val="32"/>
        </w:rPr>
        <w:t xml:space="preserve">    八、词语含义</w:t>
      </w:r>
      <w:bookmarkEnd w:id="414"/>
    </w:p>
    <w:p>
      <w:pPr>
        <w:spacing w:line="360" w:lineRule="auto"/>
        <w:ind w:firstLine="560" w:firstLineChars="200"/>
        <w:rPr>
          <w:rFonts w:ascii="仿宋" w:hAnsi="仿宋" w:eastAsia="仿宋" w:cs="仿宋"/>
          <w:bCs/>
          <w:color w:val="000000"/>
          <w:sz w:val="28"/>
          <w:szCs w:val="30"/>
        </w:rPr>
      </w:pPr>
      <w:r>
        <w:rPr>
          <w:rFonts w:hint="eastAsia" w:ascii="仿宋" w:hAnsi="仿宋" w:eastAsia="仿宋" w:cs="仿宋"/>
          <w:bCs/>
          <w:color w:val="000000"/>
          <w:sz w:val="28"/>
          <w:szCs w:val="30"/>
        </w:rPr>
        <w:t>本协议书中词语含义与第二部分通用合同条款中赋予的含义相同。</w:t>
      </w:r>
    </w:p>
    <w:p>
      <w:pPr>
        <w:pStyle w:val="5"/>
        <w:spacing w:before="120" w:after="120" w:line="360" w:lineRule="auto"/>
        <w:rPr>
          <w:rFonts w:ascii="仿宋" w:hAnsi="仿宋" w:eastAsia="仿宋" w:cs="仿宋"/>
          <w:bCs w:val="0"/>
          <w:color w:val="000000"/>
          <w:szCs w:val="32"/>
        </w:rPr>
      </w:pPr>
      <w:bookmarkStart w:id="415" w:name="_Toc351203489"/>
      <w:r>
        <w:rPr>
          <w:rFonts w:hint="eastAsia" w:ascii="仿宋" w:hAnsi="仿宋" w:eastAsia="仿宋" w:cs="仿宋"/>
          <w:b w:val="0"/>
          <w:color w:val="000000"/>
          <w:szCs w:val="32"/>
        </w:rPr>
        <w:t>九、签订时间</w:t>
      </w:r>
      <w:bookmarkEnd w:id="415"/>
    </w:p>
    <w:p>
      <w:pPr>
        <w:spacing w:line="360" w:lineRule="auto"/>
        <w:ind w:firstLine="560" w:firstLineChars="200"/>
        <w:rPr>
          <w:rFonts w:ascii="仿宋" w:hAnsi="仿宋" w:eastAsia="仿宋" w:cs="仿宋"/>
          <w:bCs/>
          <w:color w:val="000000"/>
          <w:sz w:val="28"/>
          <w:szCs w:val="30"/>
        </w:rPr>
      </w:pPr>
      <w:r>
        <w:rPr>
          <w:rFonts w:hint="eastAsia" w:ascii="仿宋" w:hAnsi="仿宋" w:eastAsia="仿宋" w:cs="仿宋"/>
          <w:bCs/>
          <w:color w:val="000000"/>
          <w:sz w:val="28"/>
          <w:szCs w:val="30"/>
        </w:rPr>
        <w:t>本合同于</w:t>
      </w:r>
      <w:r>
        <w:rPr>
          <w:rFonts w:hint="eastAsia" w:ascii="仿宋" w:hAnsi="仿宋" w:eastAsia="仿宋" w:cs="仿宋"/>
          <w:bCs/>
          <w:color w:val="000000"/>
          <w:sz w:val="28"/>
          <w:szCs w:val="30"/>
          <w:u w:val="single"/>
        </w:rPr>
        <w:t xml:space="preserve"> </w:t>
      </w:r>
      <w:r>
        <w:rPr>
          <w:rFonts w:ascii="仿宋" w:hAnsi="仿宋" w:eastAsia="仿宋" w:cs="仿宋"/>
          <w:bCs/>
          <w:color w:val="000000"/>
          <w:sz w:val="28"/>
          <w:szCs w:val="30"/>
          <w:u w:val="single"/>
        </w:rPr>
        <w:t>2024</w:t>
      </w:r>
      <w:r>
        <w:rPr>
          <w:rFonts w:hint="eastAsia" w:ascii="仿宋" w:hAnsi="仿宋" w:eastAsia="仿宋" w:cs="仿宋"/>
          <w:bCs/>
          <w:color w:val="000000"/>
          <w:sz w:val="28"/>
          <w:szCs w:val="30"/>
        </w:rPr>
        <w:t>年</w:t>
      </w:r>
      <w:r>
        <w:rPr>
          <w:rFonts w:hint="eastAsia" w:ascii="仿宋" w:hAnsi="仿宋" w:eastAsia="仿宋" w:cs="仿宋"/>
          <w:bCs/>
          <w:color w:val="000000"/>
          <w:sz w:val="28"/>
          <w:szCs w:val="30"/>
          <w:u w:val="single"/>
        </w:rPr>
        <w:t xml:space="preserve"> </w:t>
      </w:r>
      <w:r>
        <w:rPr>
          <w:rFonts w:ascii="仿宋" w:hAnsi="仿宋" w:eastAsia="仿宋" w:cs="仿宋"/>
          <w:bCs/>
          <w:color w:val="000000"/>
          <w:sz w:val="28"/>
          <w:szCs w:val="30"/>
          <w:u w:val="single"/>
        </w:rPr>
        <w:t>5</w:t>
      </w:r>
      <w:r>
        <w:rPr>
          <w:rFonts w:hint="eastAsia" w:ascii="仿宋" w:hAnsi="仿宋" w:eastAsia="仿宋" w:cs="仿宋"/>
          <w:bCs/>
          <w:color w:val="000000"/>
          <w:sz w:val="28"/>
          <w:szCs w:val="30"/>
          <w:u w:val="single"/>
        </w:rPr>
        <w:t xml:space="preserve"> </w:t>
      </w:r>
      <w:r>
        <w:rPr>
          <w:rFonts w:hint="eastAsia" w:ascii="仿宋" w:hAnsi="仿宋" w:eastAsia="仿宋" w:cs="仿宋"/>
          <w:bCs/>
          <w:color w:val="000000"/>
          <w:sz w:val="28"/>
          <w:szCs w:val="30"/>
        </w:rPr>
        <w:t>月</w:t>
      </w:r>
      <w:r>
        <w:rPr>
          <w:rFonts w:hint="eastAsia" w:ascii="仿宋" w:hAnsi="仿宋" w:eastAsia="仿宋" w:cs="仿宋"/>
          <w:bCs/>
          <w:color w:val="000000"/>
          <w:sz w:val="28"/>
          <w:szCs w:val="30"/>
          <w:u w:val="single"/>
        </w:rPr>
        <w:t xml:space="preserve">   </w:t>
      </w:r>
      <w:r>
        <w:rPr>
          <w:rFonts w:hint="eastAsia" w:ascii="仿宋" w:hAnsi="仿宋" w:eastAsia="仿宋" w:cs="仿宋"/>
          <w:bCs/>
          <w:color w:val="000000"/>
          <w:sz w:val="28"/>
          <w:szCs w:val="30"/>
        </w:rPr>
        <w:t>日签订。</w:t>
      </w:r>
    </w:p>
    <w:p>
      <w:pPr>
        <w:pStyle w:val="5"/>
        <w:spacing w:before="120" w:after="120" w:line="360" w:lineRule="auto"/>
        <w:rPr>
          <w:rFonts w:ascii="仿宋" w:hAnsi="仿宋" w:eastAsia="仿宋" w:cs="仿宋"/>
          <w:bCs w:val="0"/>
          <w:color w:val="000000"/>
          <w:szCs w:val="32"/>
        </w:rPr>
      </w:pPr>
      <w:bookmarkStart w:id="416" w:name="_Toc351203490"/>
      <w:r>
        <w:rPr>
          <w:rFonts w:hint="eastAsia" w:ascii="仿宋" w:hAnsi="仿宋" w:eastAsia="仿宋" w:cs="仿宋"/>
          <w:b w:val="0"/>
          <w:color w:val="000000"/>
          <w:szCs w:val="32"/>
        </w:rPr>
        <w:t>十、签订地点</w:t>
      </w:r>
      <w:bookmarkEnd w:id="416"/>
    </w:p>
    <w:p>
      <w:pPr>
        <w:spacing w:line="360" w:lineRule="auto"/>
        <w:ind w:firstLine="560" w:firstLineChars="200"/>
        <w:rPr>
          <w:rFonts w:ascii="仿宋" w:hAnsi="仿宋" w:eastAsia="仿宋" w:cs="仿宋"/>
          <w:bCs/>
          <w:color w:val="000000"/>
          <w:sz w:val="28"/>
          <w:szCs w:val="30"/>
        </w:rPr>
      </w:pPr>
      <w:r>
        <w:rPr>
          <w:rFonts w:hint="eastAsia" w:ascii="仿宋" w:hAnsi="仿宋" w:eastAsia="仿宋" w:cs="仿宋"/>
          <w:bCs/>
          <w:color w:val="000000"/>
          <w:sz w:val="28"/>
          <w:szCs w:val="30"/>
        </w:rPr>
        <w:t>本合同在</w:t>
      </w:r>
      <w:r>
        <w:rPr>
          <w:rFonts w:hint="eastAsia" w:ascii="仿宋" w:hAnsi="仿宋" w:eastAsia="仿宋" w:cs="仿宋"/>
          <w:bCs/>
          <w:color w:val="000000"/>
          <w:sz w:val="28"/>
          <w:szCs w:val="30"/>
          <w:u w:val="single"/>
        </w:rPr>
        <w:t>杭州市上城区</w:t>
      </w:r>
      <w:r>
        <w:rPr>
          <w:rFonts w:hint="eastAsia" w:ascii="仿宋" w:hAnsi="仿宋" w:eastAsia="仿宋" w:cs="仿宋"/>
          <w:bCs/>
          <w:color w:val="000000"/>
          <w:sz w:val="28"/>
          <w:szCs w:val="30"/>
        </w:rPr>
        <w:t>签订。</w:t>
      </w:r>
    </w:p>
    <w:p>
      <w:pPr>
        <w:pStyle w:val="5"/>
        <w:spacing w:before="120" w:after="120" w:line="360" w:lineRule="auto"/>
        <w:rPr>
          <w:rFonts w:ascii="仿宋" w:hAnsi="仿宋" w:eastAsia="仿宋" w:cs="仿宋"/>
          <w:bCs w:val="0"/>
          <w:color w:val="000000"/>
          <w:szCs w:val="32"/>
        </w:rPr>
      </w:pPr>
      <w:bookmarkStart w:id="417" w:name="_Toc351203491"/>
      <w:r>
        <w:rPr>
          <w:rFonts w:hint="eastAsia" w:ascii="仿宋" w:hAnsi="仿宋" w:eastAsia="仿宋" w:cs="仿宋"/>
          <w:b w:val="0"/>
          <w:color w:val="000000"/>
          <w:szCs w:val="32"/>
        </w:rPr>
        <w:t>十一、补充协议</w:t>
      </w:r>
      <w:bookmarkEnd w:id="417"/>
    </w:p>
    <w:p>
      <w:pPr>
        <w:spacing w:line="360" w:lineRule="auto"/>
        <w:ind w:firstLine="560" w:firstLineChars="200"/>
        <w:rPr>
          <w:rFonts w:ascii="仿宋" w:hAnsi="仿宋" w:eastAsia="仿宋" w:cs="仿宋"/>
          <w:b/>
          <w:bCs/>
          <w:color w:val="000000"/>
          <w:sz w:val="28"/>
          <w:szCs w:val="30"/>
        </w:rPr>
      </w:pPr>
      <w:r>
        <w:rPr>
          <w:rFonts w:hint="eastAsia" w:ascii="仿宋" w:hAnsi="仿宋" w:eastAsia="仿宋" w:cs="仿宋"/>
          <w:bCs/>
          <w:color w:val="000000"/>
          <w:sz w:val="28"/>
          <w:szCs w:val="30"/>
        </w:rPr>
        <w:t>合同未尽事宜，由合同双方另行签订补充协议，补充协议是合同的组成部分，与本合同具有同等法律效力。</w:t>
      </w:r>
    </w:p>
    <w:p>
      <w:pPr>
        <w:pStyle w:val="5"/>
        <w:spacing w:before="120" w:after="120" w:line="580" w:lineRule="exact"/>
        <w:rPr>
          <w:rFonts w:ascii="仿宋" w:hAnsi="仿宋" w:eastAsia="仿宋" w:cs="仿宋"/>
          <w:b w:val="0"/>
          <w:color w:val="000000"/>
          <w:szCs w:val="32"/>
        </w:rPr>
      </w:pPr>
      <w:bookmarkStart w:id="418" w:name="_Toc351203492"/>
      <w:r>
        <w:rPr>
          <w:rFonts w:hint="eastAsia" w:ascii="仿宋" w:hAnsi="仿宋" w:eastAsia="仿宋" w:cs="仿宋"/>
          <w:b w:val="0"/>
          <w:color w:val="000000"/>
          <w:szCs w:val="32"/>
        </w:rPr>
        <w:t>十二、违约责任</w:t>
      </w:r>
    </w:p>
    <w:p>
      <w:pPr>
        <w:spacing w:line="580" w:lineRule="exact"/>
        <w:ind w:firstLine="560" w:firstLineChars="200"/>
        <w:rPr>
          <w:rFonts w:ascii="仿宋" w:hAnsi="仿宋" w:eastAsia="仿宋" w:cs="仿宋"/>
          <w:bCs/>
          <w:color w:val="000000"/>
          <w:sz w:val="28"/>
          <w:szCs w:val="30"/>
        </w:rPr>
      </w:pPr>
      <w:r>
        <w:rPr>
          <w:rFonts w:hint="eastAsia" w:ascii="仿宋" w:hAnsi="仿宋" w:eastAsia="仿宋" w:cs="仿宋"/>
          <w:bCs/>
          <w:color w:val="000000"/>
          <w:sz w:val="28"/>
          <w:szCs w:val="30"/>
        </w:rPr>
        <w:t>合同双方按照本合同“第二部分 通用合同条款”与“第三部分 专用合同条款”约定的内容承担违约责任。</w:t>
      </w:r>
    </w:p>
    <w:p>
      <w:pPr>
        <w:pStyle w:val="5"/>
        <w:spacing w:before="120" w:after="120" w:line="580" w:lineRule="exact"/>
        <w:rPr>
          <w:rFonts w:ascii="仿宋" w:hAnsi="仿宋" w:eastAsia="仿宋" w:cs="仿宋"/>
          <w:b w:val="0"/>
          <w:color w:val="000000"/>
          <w:szCs w:val="32"/>
        </w:rPr>
      </w:pPr>
      <w:r>
        <w:rPr>
          <w:rFonts w:hint="eastAsia" w:ascii="仿宋" w:hAnsi="仿宋" w:eastAsia="仿宋" w:cs="仿宋"/>
          <w:b w:val="0"/>
          <w:color w:val="000000"/>
          <w:szCs w:val="32"/>
        </w:rPr>
        <w:t>十三、争议解决</w:t>
      </w:r>
    </w:p>
    <w:p>
      <w:pPr>
        <w:spacing w:before="120" w:after="120" w:line="580" w:lineRule="exact"/>
        <w:ind w:firstLine="560" w:firstLineChars="200"/>
        <w:rPr>
          <w:rFonts w:ascii="仿宋" w:hAnsi="仿宋" w:eastAsia="仿宋" w:cs="仿宋"/>
          <w:bCs/>
          <w:color w:val="000000"/>
          <w:sz w:val="28"/>
          <w:szCs w:val="30"/>
        </w:rPr>
      </w:pPr>
      <w:r>
        <w:rPr>
          <w:rFonts w:hint="eastAsia" w:ascii="仿宋" w:hAnsi="仿宋" w:eastAsia="仿宋" w:cs="仿宋"/>
          <w:bCs/>
          <w:color w:val="000000"/>
          <w:sz w:val="28"/>
          <w:szCs w:val="30"/>
        </w:rPr>
        <w:t>本建设工程施工合同发生争议，发包人与承包人应及时协商解决。协商不成的，任何一方均可向杭州市上城区人民法院提起诉讼。</w:t>
      </w:r>
    </w:p>
    <w:p>
      <w:pPr>
        <w:pStyle w:val="5"/>
        <w:spacing w:before="120" w:after="120" w:line="360" w:lineRule="auto"/>
        <w:rPr>
          <w:rFonts w:ascii="仿宋" w:hAnsi="仿宋" w:eastAsia="仿宋" w:cs="仿宋"/>
          <w:bCs w:val="0"/>
          <w:color w:val="000000"/>
          <w:szCs w:val="32"/>
        </w:rPr>
      </w:pPr>
      <w:r>
        <w:rPr>
          <w:rFonts w:hint="eastAsia" w:ascii="仿宋" w:hAnsi="仿宋" w:eastAsia="仿宋" w:cs="仿宋"/>
          <w:b w:val="0"/>
          <w:color w:val="000000"/>
          <w:szCs w:val="32"/>
        </w:rPr>
        <w:t>十三、合同生效</w:t>
      </w:r>
      <w:bookmarkEnd w:id="418"/>
    </w:p>
    <w:p>
      <w:pPr>
        <w:spacing w:line="360" w:lineRule="auto"/>
        <w:ind w:firstLine="560" w:firstLineChars="200"/>
        <w:rPr>
          <w:rFonts w:ascii="仿宋" w:hAnsi="仿宋" w:eastAsia="仿宋" w:cs="仿宋"/>
          <w:bCs/>
          <w:color w:val="000000"/>
          <w:sz w:val="28"/>
          <w:szCs w:val="30"/>
        </w:rPr>
      </w:pPr>
      <w:r>
        <w:rPr>
          <w:rFonts w:hint="eastAsia" w:ascii="仿宋" w:hAnsi="仿宋" w:eastAsia="仿宋" w:cs="仿宋"/>
          <w:bCs/>
          <w:color w:val="000000"/>
          <w:sz w:val="28"/>
          <w:szCs w:val="30"/>
        </w:rPr>
        <w:t>本合同自</w:t>
      </w:r>
      <w:r>
        <w:rPr>
          <w:rFonts w:hint="eastAsia" w:ascii="仿宋" w:hAnsi="仿宋" w:eastAsia="仿宋" w:cs="仿宋"/>
          <w:bCs/>
          <w:color w:val="000000"/>
          <w:sz w:val="28"/>
          <w:szCs w:val="30"/>
          <w:u w:val="single"/>
        </w:rPr>
        <w:t xml:space="preserve">     双方签字盖章后   </w:t>
      </w:r>
      <w:r>
        <w:rPr>
          <w:rFonts w:hint="eastAsia" w:ascii="仿宋" w:hAnsi="仿宋" w:eastAsia="仿宋" w:cs="仿宋"/>
          <w:bCs/>
          <w:color w:val="000000"/>
          <w:sz w:val="28"/>
          <w:szCs w:val="30"/>
        </w:rPr>
        <w:t>生效。</w:t>
      </w:r>
    </w:p>
    <w:p>
      <w:pPr>
        <w:pStyle w:val="5"/>
        <w:spacing w:before="120" w:after="120" w:line="360" w:lineRule="auto"/>
        <w:rPr>
          <w:rFonts w:ascii="仿宋" w:hAnsi="仿宋" w:eastAsia="仿宋" w:cs="仿宋"/>
          <w:bCs w:val="0"/>
          <w:color w:val="000000"/>
          <w:szCs w:val="32"/>
        </w:rPr>
      </w:pPr>
      <w:bookmarkStart w:id="419" w:name="_Toc351203493"/>
      <w:r>
        <w:rPr>
          <w:rFonts w:hint="eastAsia" w:ascii="仿宋" w:hAnsi="仿宋" w:eastAsia="仿宋" w:cs="仿宋"/>
          <w:b w:val="0"/>
          <w:color w:val="000000"/>
          <w:szCs w:val="32"/>
        </w:rPr>
        <w:t>十四、合同份数</w:t>
      </w:r>
      <w:bookmarkEnd w:id="419"/>
    </w:p>
    <w:p>
      <w:pPr>
        <w:spacing w:line="360" w:lineRule="auto"/>
        <w:ind w:firstLine="0" w:firstLineChars="0"/>
        <w:rPr>
          <w:rFonts w:ascii="仿宋" w:hAnsi="仿宋" w:eastAsia="仿宋" w:cs="仿宋"/>
          <w:bCs/>
          <w:color w:val="000000"/>
          <w:sz w:val="28"/>
          <w:szCs w:val="30"/>
        </w:rPr>
      </w:pPr>
      <w:r>
        <w:rPr>
          <w:rFonts w:hint="eastAsia" w:ascii="仿宋" w:hAnsi="仿宋" w:eastAsia="仿宋" w:cs="仿宋"/>
          <w:bCs/>
          <w:color w:val="000000"/>
          <w:sz w:val="28"/>
          <w:szCs w:val="30"/>
        </w:rPr>
        <w:t>本合同一式</w:t>
      </w:r>
      <w:r>
        <w:rPr>
          <w:rFonts w:hint="eastAsia" w:ascii="仿宋" w:hAnsi="仿宋" w:eastAsia="仿宋" w:cs="仿宋"/>
          <w:bCs/>
          <w:color w:val="000000"/>
          <w:sz w:val="28"/>
          <w:szCs w:val="30"/>
          <w:u w:val="single"/>
        </w:rPr>
        <w:t>捌</w:t>
      </w:r>
      <w:r>
        <w:rPr>
          <w:rFonts w:hint="eastAsia" w:ascii="仿宋" w:hAnsi="仿宋" w:eastAsia="仿宋" w:cs="仿宋"/>
          <w:bCs/>
          <w:color w:val="000000"/>
          <w:sz w:val="28"/>
          <w:szCs w:val="30"/>
        </w:rPr>
        <w:t>份，均具有同等法律效力，发包人执</w:t>
      </w:r>
      <w:r>
        <w:rPr>
          <w:rFonts w:hint="eastAsia" w:ascii="仿宋" w:hAnsi="仿宋" w:eastAsia="仿宋" w:cs="仿宋"/>
          <w:bCs/>
          <w:color w:val="000000"/>
          <w:sz w:val="28"/>
          <w:szCs w:val="30"/>
          <w:u w:val="single"/>
        </w:rPr>
        <w:t>肆</w:t>
      </w:r>
      <w:r>
        <w:rPr>
          <w:rFonts w:hint="eastAsia" w:ascii="仿宋" w:hAnsi="仿宋" w:eastAsia="仿宋" w:cs="仿宋"/>
          <w:bCs/>
          <w:color w:val="000000"/>
          <w:sz w:val="28"/>
          <w:szCs w:val="30"/>
        </w:rPr>
        <w:t>份，承包人执</w:t>
      </w:r>
      <w:r>
        <w:rPr>
          <w:rFonts w:hint="eastAsia" w:ascii="仿宋" w:hAnsi="仿宋" w:eastAsia="仿宋" w:cs="仿宋"/>
          <w:bCs/>
          <w:color w:val="000000"/>
          <w:sz w:val="28"/>
          <w:szCs w:val="30"/>
          <w:u w:val="single"/>
        </w:rPr>
        <w:t>肆</w:t>
      </w:r>
      <w:r>
        <w:rPr>
          <w:rFonts w:hint="eastAsia" w:ascii="仿宋" w:hAnsi="仿宋" w:eastAsia="仿宋" w:cs="仿宋"/>
          <w:bCs/>
          <w:color w:val="000000"/>
          <w:sz w:val="28"/>
          <w:szCs w:val="30"/>
        </w:rPr>
        <w:t>份。</w:t>
      </w:r>
    </w:p>
    <w:p>
      <w:pPr>
        <w:pStyle w:val="42"/>
        <w:spacing w:line="580" w:lineRule="exact"/>
        <w:ind w:firstLine="0" w:firstLineChars="0"/>
        <w:rPr>
          <w:rFonts w:ascii="仿宋" w:hAnsi="仿宋" w:eastAsia="仿宋" w:cs="仿宋"/>
          <w:color w:val="000000"/>
          <w:sz w:val="28"/>
          <w:szCs w:val="30"/>
          <w:u w:val="single"/>
        </w:rPr>
      </w:pPr>
      <w:r>
        <w:rPr>
          <w:rFonts w:hint="eastAsia" w:ascii="仿宋" w:hAnsi="仿宋" w:eastAsia="仿宋" w:cs="仿宋"/>
          <w:color w:val="000000"/>
          <w:sz w:val="28"/>
          <w:szCs w:val="30"/>
        </w:rPr>
        <w:t>（以下为签字页）</w:t>
      </w:r>
      <w:r>
        <w:rPr>
          <w:rFonts w:hint="eastAsia"/>
        </w:rPr>
        <w:br w:type="page"/>
      </w:r>
      <w:r>
        <w:rPr>
          <w:rFonts w:hint="eastAsia" w:ascii="仿宋" w:hAnsi="仿宋" w:eastAsia="仿宋" w:cs="仿宋"/>
          <w:color w:val="000000"/>
          <w:sz w:val="28"/>
          <w:szCs w:val="30"/>
        </w:rPr>
        <w:t>发包人：  (公章)             承包人：  (公章)</w:t>
      </w:r>
      <w:r>
        <w:rPr>
          <w:rFonts w:hint="eastAsia"/>
        </w:rPr>
        <w:t xml:space="preserve"> </w:t>
      </w:r>
      <w:r>
        <w:rPr>
          <w:rFonts w:hint="eastAsia" w:ascii="仿宋" w:hAnsi="仿宋" w:eastAsia="仿宋" w:cs="仿宋"/>
          <w:color w:val="000000"/>
          <w:sz w:val="28"/>
          <w:szCs w:val="30"/>
          <w:lang w:val="en-US" w:eastAsia="zh-CN"/>
        </w:rPr>
        <w:t xml:space="preserve"> </w:t>
      </w:r>
    </w:p>
    <w:p>
      <w:pPr>
        <w:spacing w:line="360" w:lineRule="auto"/>
        <w:rPr>
          <w:rFonts w:ascii="仿宋" w:hAnsi="仿宋" w:eastAsia="仿宋" w:cs="仿宋"/>
          <w:color w:val="000000"/>
          <w:sz w:val="28"/>
          <w:szCs w:val="30"/>
        </w:rPr>
      </w:pPr>
      <w:r>
        <w:rPr>
          <w:rFonts w:hint="eastAsia" w:ascii="仿宋" w:hAnsi="仿宋" w:eastAsia="仿宋" w:cs="仿宋"/>
          <w:color w:val="000000"/>
          <w:sz w:val="28"/>
          <w:szCs w:val="30"/>
        </w:rPr>
        <w:t>法定代表人或其委托代理人：  法定代表人或其委托代理人：</w:t>
      </w:r>
    </w:p>
    <w:p>
      <w:pPr>
        <w:spacing w:line="360" w:lineRule="auto"/>
        <w:rPr>
          <w:rFonts w:ascii="仿宋" w:hAnsi="仿宋" w:eastAsia="仿宋" w:cs="仿宋"/>
          <w:color w:val="000000"/>
          <w:sz w:val="28"/>
          <w:szCs w:val="30"/>
        </w:rPr>
      </w:pPr>
      <w:r>
        <w:rPr>
          <w:rFonts w:hint="eastAsia" w:ascii="仿宋" w:hAnsi="仿宋" w:eastAsia="仿宋" w:cs="仿宋"/>
          <w:color w:val="000000"/>
          <w:sz w:val="28"/>
          <w:szCs w:val="30"/>
        </w:rPr>
        <w:t>（签字）                    （签字）</w:t>
      </w:r>
    </w:p>
    <w:p>
      <w:pPr>
        <w:spacing w:line="360" w:lineRule="auto"/>
        <w:rPr>
          <w:rFonts w:ascii="仿宋" w:hAnsi="仿宋" w:eastAsia="仿宋" w:cs="仿宋"/>
          <w:color w:val="000000"/>
          <w:sz w:val="28"/>
          <w:szCs w:val="30"/>
          <w:u w:val="single"/>
        </w:rPr>
      </w:pPr>
    </w:p>
    <w:p>
      <w:pPr>
        <w:tabs>
          <w:tab w:val="left" w:pos="4410"/>
        </w:tabs>
        <w:spacing w:line="360" w:lineRule="auto"/>
        <w:rPr>
          <w:rFonts w:hint="default" w:eastAsia="仿宋"/>
          <w:sz w:val="28"/>
          <w:szCs w:val="28"/>
          <w:u w:val="single"/>
          <w:lang w:val="en-US" w:eastAsia="zh-CN"/>
        </w:rPr>
      </w:pPr>
      <w:r>
        <w:rPr>
          <w:rFonts w:hint="eastAsia" w:ascii="仿宋" w:hAnsi="仿宋" w:eastAsia="仿宋" w:cs="仿宋"/>
          <w:color w:val="000000"/>
          <w:sz w:val="28"/>
          <w:szCs w:val="30"/>
        </w:rPr>
        <w:t>组织机构代码：</w:t>
      </w:r>
      <w:r>
        <w:rPr>
          <w:rFonts w:hint="eastAsia" w:ascii="仿宋" w:hAnsi="仿宋" w:eastAsia="仿宋" w:cs="仿宋"/>
          <w:color w:val="000000"/>
          <w:sz w:val="28"/>
          <w:szCs w:val="30"/>
          <w:u w:val="single"/>
        </w:rPr>
        <w:t xml:space="preserve">                </w:t>
      </w:r>
      <w:r>
        <w:rPr>
          <w:rFonts w:hint="eastAsia" w:ascii="仿宋" w:hAnsi="仿宋" w:eastAsia="仿宋" w:cs="仿宋"/>
          <w:color w:val="000000"/>
          <w:sz w:val="28"/>
          <w:szCs w:val="30"/>
        </w:rPr>
        <w:t>组织机构代码：</w:t>
      </w:r>
      <w:r>
        <w:rPr>
          <w:rFonts w:hint="eastAsia" w:eastAsia="仿宋"/>
          <w:sz w:val="28"/>
          <w:szCs w:val="28"/>
          <w:u w:val="single"/>
        </w:rPr>
        <w:t xml:space="preserve"> </w:t>
      </w:r>
      <w:r>
        <w:rPr>
          <w:rFonts w:hint="eastAsia" w:ascii="仿宋" w:hAnsi="仿宋" w:eastAsia="仿宋" w:cs="仿宋"/>
          <w:sz w:val="24"/>
          <w:u w:val="single"/>
          <w:lang w:val="en-US" w:eastAsia="zh-CN"/>
        </w:rPr>
        <w:t xml:space="preserve">   </w:t>
      </w:r>
    </w:p>
    <w:p>
      <w:pPr>
        <w:tabs>
          <w:tab w:val="left" w:pos="4410"/>
        </w:tabs>
        <w:spacing w:line="360" w:lineRule="auto"/>
        <w:ind w:left="0" w:firstLine="0" w:firstLineChars="0"/>
        <w:rPr>
          <w:rFonts w:hint="eastAsia" w:ascii="仿宋" w:hAnsi="仿宋" w:eastAsia="仿宋" w:cs="仿宋"/>
          <w:sz w:val="24"/>
          <w:u w:val="single"/>
          <w:lang w:val="en-US" w:eastAsia="zh-CN"/>
        </w:rPr>
      </w:pPr>
      <w:r>
        <w:rPr>
          <w:rFonts w:hint="eastAsia" w:ascii="仿宋" w:hAnsi="仿宋" w:eastAsia="仿宋" w:cs="仿宋"/>
          <w:color w:val="000000"/>
          <w:sz w:val="28"/>
          <w:szCs w:val="30"/>
        </w:rPr>
        <w:t>地  址：</w:t>
      </w:r>
      <w:r>
        <w:rPr>
          <w:rFonts w:hint="eastAsia" w:ascii="仿宋" w:hAnsi="仿宋" w:eastAsia="仿宋" w:cs="仿宋"/>
          <w:color w:val="000000"/>
          <w:sz w:val="28"/>
          <w:szCs w:val="30"/>
          <w:u w:val="single"/>
        </w:rPr>
        <w:t xml:space="preserve">                      </w:t>
      </w:r>
      <w:r>
        <w:rPr>
          <w:rFonts w:hint="eastAsia" w:ascii="仿宋" w:hAnsi="仿宋" w:eastAsia="仿宋" w:cs="仿宋"/>
          <w:color w:val="000000"/>
          <w:sz w:val="28"/>
          <w:szCs w:val="30"/>
        </w:rPr>
        <w:t>地  址：</w:t>
      </w:r>
      <w:r>
        <w:rPr>
          <w:rFonts w:hint="eastAsia" w:ascii="仿宋" w:hAnsi="仿宋" w:eastAsia="仿宋" w:cs="仿宋"/>
          <w:color w:val="000000"/>
          <w:sz w:val="28"/>
          <w:szCs w:val="30"/>
          <w:u w:val="single"/>
        </w:rPr>
        <w:t xml:space="preserve"> </w:t>
      </w:r>
      <w:r>
        <w:rPr>
          <w:rFonts w:hint="eastAsia" w:ascii="仿宋" w:hAnsi="仿宋" w:eastAsia="仿宋" w:cs="仿宋"/>
          <w:sz w:val="24"/>
          <w:u w:val="single"/>
          <w:lang w:val="en-US" w:eastAsia="zh-CN"/>
        </w:rPr>
        <w:t xml:space="preserve"> </w:t>
      </w:r>
    </w:p>
    <w:p>
      <w:pPr>
        <w:spacing w:line="360" w:lineRule="auto"/>
        <w:ind w:left="5460" w:hanging="5460" w:hangingChars="1950"/>
        <w:rPr>
          <w:rFonts w:hint="eastAsia" w:ascii="仿宋" w:hAnsi="仿宋" w:eastAsia="仿宋" w:cs="仿宋"/>
          <w:color w:val="000000"/>
          <w:sz w:val="28"/>
          <w:szCs w:val="30"/>
          <w:lang w:eastAsia="zh-CN"/>
        </w:rPr>
      </w:pPr>
      <w:r>
        <w:rPr>
          <w:rFonts w:hint="eastAsia" w:ascii="仿宋" w:hAnsi="仿宋" w:eastAsia="仿宋" w:cs="仿宋"/>
          <w:color w:val="000000"/>
          <w:sz w:val="28"/>
          <w:szCs w:val="30"/>
        </w:rPr>
        <w:t>邮政编码：</w:t>
      </w:r>
      <w:r>
        <w:rPr>
          <w:rFonts w:hint="eastAsia" w:ascii="仿宋" w:hAnsi="仿宋" w:eastAsia="仿宋" w:cs="仿宋"/>
          <w:color w:val="000000"/>
          <w:sz w:val="28"/>
          <w:szCs w:val="30"/>
          <w:u w:val="single"/>
        </w:rPr>
        <w:t xml:space="preserve">  </w:t>
      </w:r>
      <w:r>
        <w:rPr>
          <w:rFonts w:ascii="仿宋" w:hAnsi="仿宋" w:eastAsia="仿宋" w:cs="仿宋"/>
          <w:color w:val="000000"/>
          <w:sz w:val="28"/>
          <w:szCs w:val="30"/>
          <w:u w:val="single"/>
        </w:rPr>
        <w:t xml:space="preserve">            </w:t>
      </w:r>
      <w:r>
        <w:rPr>
          <w:rFonts w:hint="eastAsia" w:ascii="仿宋" w:hAnsi="仿宋" w:eastAsia="仿宋" w:cs="仿宋"/>
          <w:color w:val="000000"/>
          <w:sz w:val="28"/>
          <w:szCs w:val="30"/>
          <w:u w:val="single"/>
        </w:rPr>
        <w:t xml:space="preserve">      </w:t>
      </w:r>
      <w:r>
        <w:rPr>
          <w:rFonts w:hint="eastAsia" w:ascii="仿宋" w:hAnsi="仿宋" w:eastAsia="仿宋" w:cs="仿宋"/>
          <w:color w:val="000000"/>
          <w:sz w:val="28"/>
          <w:szCs w:val="30"/>
        </w:rPr>
        <w:t>邮政编码：</w:t>
      </w:r>
      <w:r>
        <w:rPr>
          <w:rFonts w:hint="eastAsia" w:ascii="仿宋" w:hAnsi="仿宋" w:eastAsia="仿宋" w:cs="仿宋"/>
          <w:color w:val="000000"/>
          <w:sz w:val="28"/>
          <w:szCs w:val="30"/>
          <w:u w:val="single"/>
          <w:lang w:val="en-US" w:eastAsia="zh-CN"/>
        </w:rPr>
        <w:t xml:space="preserve"> </w:t>
      </w:r>
    </w:p>
    <w:p>
      <w:pPr>
        <w:spacing w:line="360" w:lineRule="auto"/>
        <w:rPr>
          <w:rFonts w:ascii="仿宋" w:hAnsi="仿宋" w:eastAsia="仿宋" w:cs="仿宋"/>
          <w:color w:val="000000"/>
          <w:sz w:val="28"/>
          <w:szCs w:val="30"/>
        </w:rPr>
      </w:pPr>
      <w:r>
        <w:rPr>
          <w:rFonts w:hint="eastAsia" w:ascii="仿宋" w:hAnsi="仿宋" w:eastAsia="仿宋" w:cs="仿宋"/>
          <w:color w:val="000000"/>
          <w:sz w:val="28"/>
          <w:szCs w:val="30"/>
        </w:rPr>
        <w:t>法定代表人：</w:t>
      </w:r>
      <w:r>
        <w:rPr>
          <w:rFonts w:hint="eastAsia" w:ascii="仿宋" w:hAnsi="仿宋" w:eastAsia="仿宋" w:cs="仿宋"/>
          <w:color w:val="000000"/>
          <w:sz w:val="28"/>
          <w:szCs w:val="30"/>
          <w:u w:val="single"/>
        </w:rPr>
        <w:t xml:space="preserve"> </w:t>
      </w:r>
      <w:r>
        <w:rPr>
          <w:rFonts w:ascii="仿宋" w:hAnsi="仿宋" w:eastAsia="仿宋" w:cs="仿宋"/>
          <w:color w:val="000000"/>
          <w:sz w:val="28"/>
          <w:szCs w:val="30"/>
          <w:u w:val="single"/>
        </w:rPr>
        <w:t xml:space="preserve">        </w:t>
      </w:r>
      <w:r>
        <w:rPr>
          <w:rFonts w:hint="eastAsia" w:ascii="仿宋" w:hAnsi="仿宋" w:eastAsia="仿宋" w:cs="仿宋"/>
          <w:color w:val="000000"/>
          <w:sz w:val="28"/>
          <w:szCs w:val="30"/>
          <w:u w:val="single"/>
        </w:rPr>
        <w:t xml:space="preserve">         </w:t>
      </w:r>
      <w:r>
        <w:rPr>
          <w:rFonts w:hint="eastAsia" w:ascii="仿宋" w:hAnsi="仿宋" w:eastAsia="仿宋" w:cs="仿宋"/>
          <w:color w:val="000000"/>
          <w:sz w:val="28"/>
          <w:szCs w:val="30"/>
        </w:rPr>
        <w:t>法定代表人：</w:t>
      </w:r>
      <w:r>
        <w:rPr>
          <w:rFonts w:hint="eastAsia" w:ascii="仿宋" w:hAnsi="仿宋" w:eastAsia="仿宋" w:cs="仿宋"/>
          <w:color w:val="000000"/>
          <w:sz w:val="28"/>
          <w:szCs w:val="30"/>
          <w:u w:val="single"/>
        </w:rPr>
        <w:t xml:space="preserve"> </w:t>
      </w:r>
      <w:r>
        <w:rPr>
          <w:rFonts w:ascii="仿宋" w:hAnsi="仿宋" w:eastAsia="仿宋" w:cs="仿宋"/>
          <w:color w:val="000000"/>
          <w:sz w:val="28"/>
          <w:szCs w:val="30"/>
          <w:u w:val="single"/>
        </w:rPr>
        <w:t xml:space="preserve">    </w:t>
      </w:r>
      <w:r>
        <w:rPr>
          <w:rFonts w:hint="eastAsia" w:ascii="仿宋" w:hAnsi="仿宋" w:eastAsia="仿宋" w:cs="仿宋"/>
          <w:color w:val="000000"/>
          <w:sz w:val="28"/>
          <w:szCs w:val="30"/>
          <w:u w:val="single"/>
        </w:rPr>
        <w:t xml:space="preserve"> </w:t>
      </w:r>
      <w:r>
        <w:rPr>
          <w:rFonts w:ascii="仿宋" w:hAnsi="仿宋" w:eastAsia="仿宋" w:cs="仿宋"/>
          <w:color w:val="000000"/>
          <w:sz w:val="28"/>
          <w:szCs w:val="30"/>
          <w:u w:val="single"/>
        </w:rPr>
        <w:t xml:space="preserve">       </w:t>
      </w:r>
      <w:r>
        <w:rPr>
          <w:rFonts w:hint="eastAsia" w:ascii="仿宋" w:hAnsi="仿宋" w:eastAsia="仿宋" w:cs="仿宋"/>
          <w:color w:val="000000"/>
          <w:sz w:val="28"/>
          <w:szCs w:val="30"/>
          <w:u w:val="single"/>
        </w:rPr>
        <w:t xml:space="preserve">   </w:t>
      </w:r>
    </w:p>
    <w:p>
      <w:pPr>
        <w:spacing w:line="360" w:lineRule="auto"/>
        <w:rPr>
          <w:rFonts w:ascii="仿宋" w:hAnsi="仿宋" w:eastAsia="仿宋" w:cs="仿宋"/>
          <w:color w:val="000000"/>
          <w:sz w:val="28"/>
          <w:szCs w:val="30"/>
        </w:rPr>
      </w:pPr>
      <w:r>
        <w:rPr>
          <w:rFonts w:hint="eastAsia" w:ascii="仿宋" w:hAnsi="仿宋" w:eastAsia="仿宋" w:cs="仿宋"/>
          <w:color w:val="000000"/>
          <w:sz w:val="28"/>
          <w:szCs w:val="30"/>
        </w:rPr>
        <w:t>委托代理人：</w:t>
      </w:r>
      <w:r>
        <w:rPr>
          <w:rFonts w:hint="eastAsia" w:ascii="仿宋" w:hAnsi="仿宋" w:eastAsia="仿宋" w:cs="仿宋"/>
          <w:color w:val="000000"/>
          <w:sz w:val="28"/>
          <w:szCs w:val="30"/>
          <w:u w:val="single"/>
        </w:rPr>
        <w:t xml:space="preserve"> </w:t>
      </w:r>
      <w:r>
        <w:rPr>
          <w:rFonts w:ascii="仿宋" w:hAnsi="仿宋" w:eastAsia="仿宋" w:cs="仿宋"/>
          <w:color w:val="000000"/>
          <w:sz w:val="28"/>
          <w:szCs w:val="30"/>
          <w:u w:val="single"/>
        </w:rPr>
        <w:t xml:space="preserve">   </w:t>
      </w:r>
      <w:r>
        <w:rPr>
          <w:rFonts w:hint="eastAsia" w:ascii="仿宋" w:hAnsi="仿宋" w:eastAsia="仿宋" w:cs="仿宋"/>
          <w:color w:val="000000"/>
          <w:sz w:val="28"/>
          <w:szCs w:val="30"/>
          <w:u w:val="single"/>
        </w:rPr>
        <w:t xml:space="preserve">              </w:t>
      </w:r>
      <w:r>
        <w:rPr>
          <w:rFonts w:hint="eastAsia" w:ascii="仿宋" w:hAnsi="仿宋" w:eastAsia="仿宋" w:cs="仿宋"/>
          <w:color w:val="000000"/>
          <w:sz w:val="28"/>
          <w:szCs w:val="30"/>
        </w:rPr>
        <w:t>委托代理人：</w:t>
      </w:r>
      <w:r>
        <w:rPr>
          <w:rFonts w:ascii="仿宋" w:hAnsi="仿宋" w:eastAsia="仿宋" w:cs="仿宋"/>
          <w:color w:val="000000"/>
          <w:sz w:val="28"/>
          <w:szCs w:val="30"/>
          <w:u w:val="single"/>
        </w:rPr>
        <w:t xml:space="preserve">  </w:t>
      </w:r>
      <w:r>
        <w:rPr>
          <w:rFonts w:hint="eastAsia" w:ascii="仿宋" w:hAnsi="仿宋" w:eastAsia="仿宋" w:cs="仿宋"/>
          <w:color w:val="000000"/>
          <w:sz w:val="28"/>
          <w:szCs w:val="30"/>
          <w:u w:val="single"/>
        </w:rPr>
        <w:t xml:space="preserve">  </w:t>
      </w:r>
      <w:r>
        <w:rPr>
          <w:rFonts w:ascii="仿宋" w:hAnsi="仿宋" w:eastAsia="仿宋" w:cs="仿宋"/>
          <w:color w:val="000000"/>
          <w:sz w:val="28"/>
          <w:szCs w:val="30"/>
          <w:u w:val="single"/>
        </w:rPr>
        <w:t xml:space="preserve">     </w:t>
      </w:r>
      <w:r>
        <w:rPr>
          <w:rFonts w:hint="eastAsia" w:ascii="仿宋" w:hAnsi="仿宋" w:eastAsia="仿宋" w:cs="仿宋"/>
          <w:color w:val="000000"/>
          <w:sz w:val="28"/>
          <w:szCs w:val="30"/>
          <w:u w:val="single"/>
        </w:rPr>
        <w:t xml:space="preserve">  </w:t>
      </w:r>
      <w:r>
        <w:rPr>
          <w:rFonts w:ascii="仿宋" w:hAnsi="仿宋" w:eastAsia="仿宋" w:cs="仿宋"/>
          <w:color w:val="000000"/>
          <w:sz w:val="28"/>
          <w:szCs w:val="30"/>
          <w:u w:val="single"/>
        </w:rPr>
        <w:t xml:space="preserve">  </w:t>
      </w:r>
      <w:r>
        <w:rPr>
          <w:rFonts w:hint="eastAsia" w:ascii="仿宋" w:hAnsi="仿宋" w:eastAsia="仿宋" w:cs="仿宋"/>
          <w:color w:val="000000"/>
          <w:sz w:val="28"/>
          <w:szCs w:val="30"/>
          <w:u w:val="single"/>
        </w:rPr>
        <w:t xml:space="preserve">   </w:t>
      </w:r>
    </w:p>
    <w:p>
      <w:pPr>
        <w:spacing w:line="360" w:lineRule="auto"/>
        <w:rPr>
          <w:rFonts w:hint="eastAsia" w:ascii="仿宋" w:hAnsi="仿宋" w:eastAsia="仿宋" w:cs="仿宋"/>
          <w:color w:val="000000"/>
          <w:sz w:val="28"/>
          <w:szCs w:val="30"/>
          <w:lang w:eastAsia="zh-CN"/>
        </w:rPr>
      </w:pPr>
      <w:r>
        <w:rPr>
          <w:rFonts w:hint="eastAsia" w:ascii="仿宋" w:hAnsi="仿宋" w:eastAsia="仿宋" w:cs="仿宋"/>
          <w:color w:val="000000"/>
          <w:sz w:val="28"/>
          <w:szCs w:val="30"/>
        </w:rPr>
        <w:t>电  话：</w:t>
      </w:r>
      <w:r>
        <w:rPr>
          <w:rFonts w:hint="eastAsia" w:ascii="仿宋" w:hAnsi="仿宋" w:eastAsia="仿宋" w:cs="仿宋"/>
          <w:color w:val="000000"/>
          <w:sz w:val="28"/>
          <w:szCs w:val="30"/>
          <w:u w:val="single"/>
        </w:rPr>
        <w:t xml:space="preserve">                      </w:t>
      </w:r>
      <w:r>
        <w:rPr>
          <w:rFonts w:hint="eastAsia" w:ascii="仿宋" w:hAnsi="仿宋" w:eastAsia="仿宋" w:cs="仿宋"/>
          <w:color w:val="000000"/>
          <w:sz w:val="28"/>
          <w:szCs w:val="30"/>
        </w:rPr>
        <w:t>电  话：</w:t>
      </w:r>
      <w:r>
        <w:rPr>
          <w:rFonts w:hint="eastAsia" w:ascii="仿宋" w:hAnsi="仿宋" w:eastAsia="仿宋" w:cs="仿宋"/>
          <w:color w:val="000000"/>
          <w:sz w:val="28"/>
          <w:szCs w:val="30"/>
          <w:u w:val="single"/>
          <w:lang w:val="en-US" w:eastAsia="zh-CN"/>
        </w:rPr>
        <w:t xml:space="preserve"> </w:t>
      </w:r>
    </w:p>
    <w:p>
      <w:pPr>
        <w:spacing w:line="360" w:lineRule="auto"/>
        <w:rPr>
          <w:rFonts w:ascii="仿宋" w:hAnsi="仿宋" w:eastAsia="仿宋" w:cs="仿宋"/>
          <w:color w:val="000000"/>
          <w:sz w:val="28"/>
          <w:szCs w:val="30"/>
        </w:rPr>
      </w:pPr>
      <w:r>
        <w:rPr>
          <w:rFonts w:hint="eastAsia" w:ascii="仿宋" w:hAnsi="仿宋" w:eastAsia="仿宋" w:cs="仿宋"/>
          <w:color w:val="000000"/>
          <w:sz w:val="28"/>
          <w:szCs w:val="30"/>
        </w:rPr>
        <w:t>传  真：</w:t>
      </w:r>
      <w:r>
        <w:rPr>
          <w:rFonts w:hint="eastAsia" w:ascii="仿宋" w:hAnsi="仿宋" w:eastAsia="仿宋" w:cs="仿宋"/>
          <w:color w:val="000000"/>
          <w:sz w:val="28"/>
          <w:szCs w:val="30"/>
          <w:u w:val="single"/>
        </w:rPr>
        <w:t xml:space="preserve"> </w:t>
      </w:r>
      <w:r>
        <w:rPr>
          <w:rFonts w:ascii="仿宋" w:hAnsi="仿宋" w:eastAsia="仿宋" w:cs="仿宋"/>
          <w:color w:val="000000"/>
          <w:sz w:val="28"/>
          <w:szCs w:val="30"/>
          <w:u w:val="single"/>
        </w:rPr>
        <w:t xml:space="preserve">               </w:t>
      </w:r>
      <w:r>
        <w:rPr>
          <w:rFonts w:hint="eastAsia" w:ascii="仿宋" w:hAnsi="仿宋" w:eastAsia="仿宋" w:cs="仿宋"/>
          <w:color w:val="000000"/>
          <w:sz w:val="28"/>
          <w:szCs w:val="30"/>
          <w:u w:val="single"/>
        </w:rPr>
        <w:t xml:space="preserve">      </w:t>
      </w:r>
      <w:r>
        <w:rPr>
          <w:rFonts w:hint="eastAsia" w:ascii="仿宋" w:hAnsi="仿宋" w:eastAsia="仿宋" w:cs="仿宋"/>
          <w:color w:val="000000"/>
          <w:sz w:val="28"/>
          <w:szCs w:val="30"/>
        </w:rPr>
        <w:t>传  真：</w:t>
      </w:r>
      <w:r>
        <w:rPr>
          <w:rFonts w:hint="eastAsia" w:ascii="仿宋" w:hAnsi="仿宋" w:eastAsia="仿宋" w:cs="仿宋"/>
          <w:color w:val="000000"/>
          <w:sz w:val="28"/>
          <w:szCs w:val="30"/>
          <w:u w:val="single"/>
        </w:rPr>
        <w:t xml:space="preserve">                    </w:t>
      </w:r>
    </w:p>
    <w:p>
      <w:pPr>
        <w:spacing w:line="360" w:lineRule="auto"/>
        <w:rPr>
          <w:rFonts w:ascii="仿宋" w:hAnsi="仿宋" w:eastAsia="仿宋" w:cs="仿宋"/>
          <w:color w:val="000000"/>
          <w:sz w:val="28"/>
          <w:szCs w:val="30"/>
        </w:rPr>
      </w:pPr>
      <w:r>
        <w:rPr>
          <w:rFonts w:hint="eastAsia" w:ascii="仿宋" w:hAnsi="仿宋" w:eastAsia="仿宋" w:cs="仿宋"/>
          <w:color w:val="000000"/>
          <w:sz w:val="28"/>
          <w:szCs w:val="30"/>
        </w:rPr>
        <w:t>电子信箱：</w:t>
      </w:r>
      <w:r>
        <w:rPr>
          <w:rFonts w:hint="eastAsia" w:ascii="仿宋" w:hAnsi="仿宋" w:eastAsia="仿宋" w:cs="仿宋"/>
          <w:color w:val="000000"/>
          <w:sz w:val="28"/>
          <w:szCs w:val="30"/>
          <w:u w:val="single"/>
        </w:rPr>
        <w:t xml:space="preserve">                    </w:t>
      </w:r>
      <w:r>
        <w:rPr>
          <w:rFonts w:hint="eastAsia" w:ascii="仿宋" w:hAnsi="仿宋" w:eastAsia="仿宋" w:cs="仿宋"/>
          <w:color w:val="000000"/>
          <w:sz w:val="28"/>
          <w:szCs w:val="30"/>
        </w:rPr>
        <w:t>电子信箱：</w:t>
      </w:r>
      <w:r>
        <w:rPr>
          <w:rFonts w:hint="eastAsia" w:ascii="仿宋" w:hAnsi="仿宋" w:eastAsia="仿宋" w:cs="仿宋"/>
          <w:color w:val="000000"/>
          <w:sz w:val="28"/>
          <w:szCs w:val="30"/>
          <w:u w:val="single"/>
        </w:rPr>
        <w:t xml:space="preserve"> </w:t>
      </w:r>
      <w:r>
        <w:rPr>
          <w:rFonts w:ascii="仿宋" w:hAnsi="仿宋" w:eastAsia="仿宋" w:cs="仿宋"/>
          <w:color w:val="000000"/>
          <w:sz w:val="28"/>
          <w:szCs w:val="30"/>
          <w:u w:val="single"/>
        </w:rPr>
        <w:t xml:space="preserve">              </w:t>
      </w:r>
      <w:r>
        <w:rPr>
          <w:rFonts w:hint="eastAsia" w:ascii="仿宋" w:hAnsi="仿宋" w:eastAsia="仿宋" w:cs="仿宋"/>
          <w:color w:val="000000"/>
          <w:sz w:val="28"/>
          <w:szCs w:val="30"/>
          <w:u w:val="single"/>
        </w:rPr>
        <w:t xml:space="preserve">   </w:t>
      </w:r>
    </w:p>
    <w:p>
      <w:pPr>
        <w:spacing w:line="360" w:lineRule="auto"/>
        <w:ind w:left="3780" w:hanging="3780" w:hangingChars="1350"/>
        <w:rPr>
          <w:rFonts w:hint="eastAsia" w:ascii="仿宋" w:hAnsi="仿宋" w:eastAsia="仿宋" w:cs="仿宋"/>
          <w:color w:val="000000"/>
          <w:sz w:val="28"/>
          <w:szCs w:val="30"/>
          <w:u w:val="single"/>
          <w:lang w:eastAsia="zh-CN"/>
        </w:rPr>
      </w:pPr>
      <w:r>
        <w:rPr>
          <w:rFonts w:hint="eastAsia" w:ascii="仿宋" w:hAnsi="仿宋" w:eastAsia="仿宋" w:cs="仿宋"/>
          <w:color w:val="000000"/>
          <w:sz w:val="28"/>
          <w:szCs w:val="30"/>
        </w:rPr>
        <w:t>开户银行：</w:t>
      </w:r>
      <w:r>
        <w:rPr>
          <w:rFonts w:hint="eastAsia" w:ascii="仿宋" w:hAnsi="仿宋" w:eastAsia="仿宋" w:cs="仿宋"/>
          <w:color w:val="000000"/>
          <w:sz w:val="28"/>
          <w:szCs w:val="30"/>
          <w:u w:val="single"/>
        </w:rPr>
        <w:t xml:space="preserve">                    </w:t>
      </w:r>
      <w:r>
        <w:rPr>
          <w:rFonts w:hint="eastAsia" w:ascii="仿宋" w:hAnsi="仿宋" w:eastAsia="仿宋" w:cs="仿宋"/>
          <w:color w:val="000000"/>
          <w:sz w:val="28"/>
          <w:szCs w:val="30"/>
        </w:rPr>
        <w:t>开户银行：</w:t>
      </w:r>
      <w:r>
        <w:rPr>
          <w:rFonts w:hint="eastAsia" w:ascii="仿宋" w:hAnsi="仿宋" w:eastAsia="仿宋" w:cs="仿宋"/>
          <w:color w:val="000000"/>
          <w:sz w:val="28"/>
          <w:szCs w:val="30"/>
          <w:u w:val="single"/>
          <w:lang w:val="en-US" w:eastAsia="zh-CN"/>
        </w:rPr>
        <w:t xml:space="preserve"> </w:t>
      </w:r>
    </w:p>
    <w:p>
      <w:pPr>
        <w:spacing w:line="360" w:lineRule="auto"/>
        <w:rPr>
          <w:rFonts w:ascii="仿宋" w:hAnsi="仿宋" w:eastAsia="仿宋" w:cs="仿宋"/>
          <w:color w:val="000000"/>
          <w:sz w:val="28"/>
          <w:szCs w:val="30"/>
        </w:rPr>
      </w:pPr>
      <w:r>
        <w:rPr>
          <w:rFonts w:hint="eastAsia" w:ascii="仿宋" w:hAnsi="仿宋" w:eastAsia="仿宋" w:cs="仿宋"/>
          <w:color w:val="000000"/>
          <w:sz w:val="28"/>
          <w:szCs w:val="30"/>
        </w:rPr>
        <w:t>账  号：</w:t>
      </w:r>
      <w:r>
        <w:rPr>
          <w:rFonts w:hint="eastAsia" w:ascii="仿宋" w:hAnsi="仿宋" w:eastAsia="仿宋" w:cs="仿宋"/>
          <w:color w:val="000000"/>
          <w:sz w:val="28"/>
          <w:szCs w:val="30"/>
          <w:u w:val="single"/>
        </w:rPr>
        <w:t xml:space="preserve">                      </w:t>
      </w:r>
      <w:r>
        <w:rPr>
          <w:rFonts w:hint="eastAsia" w:ascii="仿宋" w:hAnsi="仿宋" w:eastAsia="仿宋" w:cs="仿宋"/>
          <w:color w:val="000000"/>
          <w:sz w:val="28"/>
          <w:szCs w:val="30"/>
        </w:rPr>
        <w:t>账  号：</w:t>
      </w:r>
      <w:r>
        <w:rPr>
          <w:rFonts w:hint="eastAsia" w:ascii="仿宋" w:hAnsi="仿宋" w:eastAsia="仿宋" w:cs="仿宋"/>
          <w:color w:val="000000"/>
          <w:sz w:val="28"/>
          <w:szCs w:val="30"/>
          <w:u w:val="single"/>
          <w:lang w:val="en-US" w:eastAsia="zh-CN"/>
        </w:rPr>
        <w:t xml:space="preserve"> </w:t>
      </w:r>
    </w:p>
    <w:p>
      <w:pPr>
        <w:pStyle w:val="4"/>
        <w:jc w:val="center"/>
        <w:rPr>
          <w:rFonts w:ascii="仿宋" w:hAnsi="仿宋" w:eastAsia="仿宋" w:cs="仿宋"/>
          <w:sz w:val="28"/>
          <w:szCs w:val="28"/>
        </w:rPr>
      </w:pPr>
      <w:r>
        <w:rPr>
          <w:rFonts w:hint="eastAsia" w:ascii="仿宋" w:hAnsi="仿宋" w:eastAsia="仿宋" w:cs="仿宋"/>
          <w:sz w:val="28"/>
        </w:rPr>
        <w:br w:type="page"/>
      </w:r>
      <w:bookmarkStart w:id="420" w:name="_Toc12649"/>
      <w:bookmarkStart w:id="421" w:name="_Toc14853"/>
      <w:bookmarkStart w:id="422" w:name="_Toc25623"/>
      <w:bookmarkStart w:id="423" w:name="_Toc32686"/>
      <w:bookmarkStart w:id="424" w:name="_Toc18385"/>
      <w:bookmarkStart w:id="425" w:name="_Toc351203632"/>
      <w:r>
        <w:rPr>
          <w:rFonts w:hint="eastAsia" w:ascii="仿宋" w:hAnsi="仿宋" w:eastAsia="仿宋" w:cs="仿宋"/>
          <w:sz w:val="40"/>
          <w:szCs w:val="44"/>
        </w:rPr>
        <w:t>第二部分 通用合同条款</w:t>
      </w:r>
      <w:bookmarkEnd w:id="420"/>
      <w:bookmarkEnd w:id="421"/>
    </w:p>
    <w:bookmarkEnd w:id="422"/>
    <w:bookmarkEnd w:id="423"/>
    <w:bookmarkEnd w:id="424"/>
    <w:bookmarkEnd w:id="425"/>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426" w:name="_Toc351203495"/>
      <w:bookmarkStart w:id="427" w:name="_Toc337558727"/>
      <w:r>
        <w:rPr>
          <w:rFonts w:hint="eastAsia" w:asciiTheme="minorEastAsia" w:hAnsiTheme="minorEastAsia" w:eastAsiaTheme="minorEastAsia" w:cstheme="minorEastAsia"/>
          <w:b w:val="0"/>
          <w:color w:val="000000"/>
          <w:sz w:val="24"/>
          <w:szCs w:val="24"/>
        </w:rPr>
        <w:t>1.</w:t>
      </w:r>
      <w:bookmarkStart w:id="428" w:name="_Toc303538975"/>
      <w:bookmarkEnd w:id="428"/>
      <w:bookmarkStart w:id="429" w:name="_Toc303538976"/>
      <w:bookmarkEnd w:id="429"/>
      <w:bookmarkStart w:id="430" w:name="_Toc303538972"/>
      <w:bookmarkEnd w:id="430"/>
      <w:bookmarkStart w:id="431" w:name="_Toc303538973"/>
      <w:bookmarkEnd w:id="431"/>
      <w:bookmarkStart w:id="432" w:name="_Toc303538974"/>
      <w:bookmarkEnd w:id="432"/>
      <w:bookmarkStart w:id="433" w:name="_Toc296346528"/>
      <w:bookmarkStart w:id="434" w:name="_Toc296503027"/>
      <w:r>
        <w:rPr>
          <w:rFonts w:hint="eastAsia" w:asciiTheme="minorEastAsia" w:hAnsiTheme="minorEastAsia" w:eastAsiaTheme="minorEastAsia" w:cstheme="minorEastAsia"/>
          <w:b w:val="0"/>
          <w:color w:val="000000"/>
          <w:sz w:val="24"/>
          <w:szCs w:val="24"/>
        </w:rPr>
        <w:t xml:space="preserve"> 一般约定</w:t>
      </w:r>
      <w:bookmarkEnd w:id="426"/>
      <w:bookmarkEnd w:id="427"/>
      <w:bookmarkEnd w:id="433"/>
      <w:bookmarkEnd w:id="434"/>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435" w:name="_Toc296346529"/>
      <w:bookmarkStart w:id="436" w:name="_Toc296503028"/>
      <w:bookmarkStart w:id="437" w:name="_Toc337558728"/>
      <w:bookmarkStart w:id="438" w:name="_Toc351203496"/>
      <w:r>
        <w:rPr>
          <w:rFonts w:hint="eastAsia" w:asciiTheme="minorEastAsia" w:hAnsiTheme="minorEastAsia" w:eastAsiaTheme="minorEastAsia" w:cstheme="minorEastAsia"/>
          <w:b w:val="0"/>
          <w:color w:val="000000"/>
          <w:sz w:val="24"/>
          <w:szCs w:val="24"/>
        </w:rPr>
        <w:t>1.1词语定义</w:t>
      </w:r>
      <w:bookmarkEnd w:id="435"/>
      <w:bookmarkEnd w:id="436"/>
      <w:bookmarkEnd w:id="437"/>
      <w:r>
        <w:rPr>
          <w:rFonts w:hint="eastAsia" w:asciiTheme="minorEastAsia" w:hAnsiTheme="minorEastAsia" w:eastAsiaTheme="minorEastAsia" w:cstheme="minorEastAsia"/>
          <w:b w:val="0"/>
          <w:color w:val="000000"/>
          <w:sz w:val="24"/>
          <w:szCs w:val="24"/>
        </w:rPr>
        <w:t>与解释</w:t>
      </w:r>
      <w:bookmarkEnd w:id="438"/>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合同协议书、通用合同条款、专用合同条款中的下列词语具有本款所赋予的含义：</w:t>
      </w:r>
    </w:p>
    <w:p>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1.1.1 合同</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1.1.1.1 合同：是指根据法律规定和合同当事人约定具有约束力的文件，构成合同的文件包括合同协议书、中标通知书（如果有）、投标函及其附录（如果有）、专用合同条款</w:t>
      </w:r>
      <w:r>
        <w:rPr>
          <w:rFonts w:hint="eastAsia" w:asciiTheme="minorEastAsia" w:hAnsiTheme="minorEastAsia" w:eastAsiaTheme="minorEastAsia" w:cstheme="minorEastAsia"/>
          <w:color w:val="000000"/>
          <w:sz w:val="24"/>
          <w:szCs w:val="24"/>
        </w:rPr>
        <w:t>及其附件</w:t>
      </w:r>
      <w:r>
        <w:rPr>
          <w:rFonts w:hint="eastAsia" w:asciiTheme="minorEastAsia" w:hAnsiTheme="minorEastAsia" w:eastAsiaTheme="minorEastAsia" w:cstheme="minorEastAsia"/>
          <w:color w:val="000000"/>
          <w:kern w:val="0"/>
          <w:sz w:val="24"/>
          <w:szCs w:val="24"/>
        </w:rPr>
        <w:t>、通用合同条款、技术标准和要求、图纸、已标价工程量清单或预算书以及其他合同文件。</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1.1.1.2 合同协议书：是指构成合同的由发包人和承包人共同签署的称为“合同协议书”的书面文件。</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1.1.1.3 中标通知书：是指构成合同的由发包人通知承包人中标的书面文件。</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1.1.1.4 投标函：是指构成合同的由承包人填写并签署的用于投标的称为“投标函”的文件。</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1.1.1.5 投标函附录：是指构成合同的附在投标函后的称为“投标函附录”的文件。</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1.1.1.6 技术标准和要求：是指构成合同的施工应当遵守的或指导施工的国家、行业或地方的技术标准和要求，以及合同约定的技术标准和要求。</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ind w:firstLine="468" w:firstLineChars="195"/>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1.1.1.8 已标价工程量清单：是指构成合同的由承包人按照规定的格式和要求填写并标明价格的工程量清单，包括说明和表格。</w:t>
      </w:r>
    </w:p>
    <w:p>
      <w:pPr>
        <w:autoSpaceDE w:val="0"/>
        <w:autoSpaceDN w:val="0"/>
        <w:adjustRightInd w:val="0"/>
        <w:ind w:firstLine="468" w:firstLineChars="195"/>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1.1.1.9 预算书：是指构成合同的由承包人按照发包人规定的格式和要求编制的工程预算文件。</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1.1.1.10 其他合同文件：是指经合同当事人约定的与工程施工有关的具有合同约束力的文件或书面协议。合同当事人可以在专用合同条款中进行约定。</w:t>
      </w:r>
    </w:p>
    <w:p>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1.1.2 合同当事人及其他相关方</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1.1.2.1 合同当事人：是指发包人和（或）承包人。</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1.1.2.2 发包人：是指与承包人签订合同协议书的当事人及取得该当事人资格的合法继承人。</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1.1.2.3 承包人：是指与发包人签订合同协议书的，具有相应工程施工承包资质的当事人及取得该当事人资格的合法继承人。</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1.1.2.4 监理人：是指在专用合同条款中指明的，受发包人委托按照法律规定进行工程监督管理的法人或其他组织。</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1.1.2.5 设计人：是指在专用合同条款中指明的，受发包人委托负责工程设计并具备相应工程设计资质的法人或其他组织。</w:t>
      </w:r>
    </w:p>
    <w:p>
      <w:pPr>
        <w:ind w:firstLine="468" w:firstLineChars="195"/>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1.1.2.6 分包人：</w:t>
      </w:r>
      <w:bookmarkStart w:id="439" w:name="#go5"/>
      <w:bookmarkEnd w:id="439"/>
      <w:r>
        <w:rPr>
          <w:rFonts w:hint="eastAsia" w:asciiTheme="minorEastAsia" w:hAnsiTheme="minorEastAsia" w:eastAsiaTheme="minorEastAsia" w:cstheme="minorEastAsia"/>
          <w:color w:val="000000"/>
          <w:kern w:val="0"/>
          <w:sz w:val="24"/>
          <w:szCs w:val="24"/>
        </w:rPr>
        <w:t>是指按照法律规定和合同约定，分包部分工程或工作，并与承包人签订分包合同的具有相应资质的法人。</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1.1.2.7 发包人代表：是指由发包人任命并派驻施工现场在发包人授权范围内行使发包人权利的人。</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1.1.2.8 项目经理：是指由承包人任命并派驻施工现场，在承包人授权范围内负责合同履行，且按照法律规定具有相应资格的项目负责人。</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1.1.2.9 总监理工程师：是指由监理人任命并派驻施工现场进行工程监理的总负责人。</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 工程和设备</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1.1.3.1 工程：是指与合同协议书中工程承包范围对应的永久工程和（或）临时工程。</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1.1.3.2 永久工程：是指按合同约定建造并移交给发包人的工程，包括工程设备。</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1.1.3.3 临时工程：是指为完成合同约定的永久工程所修建的各类临时性工程，不包括施工设备。</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1.1.3.4 单位工程：是指在合同协议书中指明的，具备独立施工条件并能形成独立使用功能的永久工程。</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1.1.3.5 工程设备：是指构成永久工程的机电设备、金属结构设备、仪器及其他类似的设备和装置。</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1.1.3.6 施工设备：是指为完成合同约定的各项工作所需的设备、器具和其他物品，但不包括工程设备、临时工程和材料。</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1.1.3.7 施工现场：是指用于工程施工的场所，以及在专用合同条款中指明作为施工场所组成部分的其他场所，包括永久占地和临时占地。</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1.1.3.8临时设施：是指为完成合同约定的各项工作所服务的临时性生产和生活设施。</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1.1.3.9 永久占地：是指专用合同条款中指明为实施工程需永久占用的土地。</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1.1.3.10 临时占地：是指专用合同条款中指明为实施工程需要临时占用的土地。</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1.1.4 日期和期限</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1.1.4.2 竣工日期：包括计划竣工日期和实际竣工日期。计划竣工日期是指合同协议书约定的竣工日期；实际竣工日期按照第13.2.3项〔竣工日期〕的约定确定。 </w:t>
      </w:r>
    </w:p>
    <w:p>
      <w:pPr>
        <w:ind w:firstLine="487" w:firstLineChars="203"/>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1.1.4.3 工期：是指在合同协议书约定的承包人完成工程所需的期限，包括按照合同约定所作的期限变更。</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1.1.4.4 缺陷责任期：是指承包人按照合同约定承担缺陷修复义务，且发包人预留质量保证金（已缴纳履约保证金的除外）的期限，自工程实际竣工日期起计算。</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1.1.4.5 保修期：是指承包人按照合同约定对工程承担保修责任的期限，从工程竣工验收合格之日起计算。</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1.1.4.6 基准日期：招标发包的工程以投标截止日前28天的日期为基准日期，直接发包的工程以合同签订日前28天的日期为基准日期。</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1.1.4.7 天：除特别指明外，均指日历天。合同中按天计算时间的，开始当天不计入，从次日开始计算，期限最后一天的截止时间为当天24:00时。</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 合同价格和费用</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1.1.5.1 签约合同价：是指</w:t>
      </w:r>
      <w:r>
        <w:rPr>
          <w:rFonts w:hint="eastAsia" w:asciiTheme="minorEastAsia" w:hAnsiTheme="minorEastAsia" w:eastAsiaTheme="minorEastAsia" w:cstheme="minorEastAsia"/>
          <w:color w:val="000000"/>
          <w:sz w:val="24"/>
          <w:szCs w:val="24"/>
        </w:rPr>
        <w:t>发包人和承包人在合同协议书中确定的总金额，包括安全文明施工费、暂估价及暂列金额等。</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1.1.5.2 合同价格：是指发包人用于支付承包人按照合同约定完成承包范围内全部工作的金额，包括合同履行过程中按合同约定发生的价格变化。</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1.1.5.3 费用：是指为履行合同所发生的或将要发生的所有必需的开支，包括管理费和应分摊的其他费用，但不包括利润。</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1.1.5.4 暂估价：是指发包人在工程量清单或预算书中提供的用于支付必然发生但暂时不能确定价格的材料、工程设备的单价、专业工程以及服务工作的金额。</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1.1.5.6 计日工：是指合同履行过程中，承包人完成发包人提出的零星工作或需要采用计日工计价的变更工作时，按合同中约定的单价计价的一种方式。</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1.1.5.7 质量保证金</w:t>
      </w:r>
      <w:bookmarkStart w:id="440" w:name="#go2"/>
      <w:bookmarkEnd w:id="440"/>
      <w:r>
        <w:rPr>
          <w:rFonts w:hint="eastAsia" w:asciiTheme="minorEastAsia" w:hAnsiTheme="minorEastAsia" w:eastAsiaTheme="minorEastAsia" w:cstheme="minorEastAsia"/>
          <w:color w:val="000000"/>
          <w:kern w:val="0"/>
          <w:sz w:val="24"/>
          <w:szCs w:val="24"/>
        </w:rPr>
        <w:t>：是指按照第15.3款〔质量保证金〕约定承包人用于保证其在缺陷责任期内履行缺陷修补义务的担保</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1.1.5.8 总价项目：是指在现行国家、行业以及地方的计量规则中无工程量计算规则，在已标价工程量清单或预算书中以总价或以费率形式计算的项目。</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1.1.6 其他</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1.1.6.1 书面形式：是指合同文件、信函、电报、传真等可以有形地表现所载内容的形式。</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441" w:name="_Toc296503029"/>
      <w:bookmarkStart w:id="442" w:name="_Toc296346530"/>
      <w:bookmarkStart w:id="443" w:name="_Toc351203497"/>
      <w:bookmarkStart w:id="444" w:name="_Toc337558729"/>
      <w:r>
        <w:rPr>
          <w:rFonts w:hint="eastAsia" w:asciiTheme="minorEastAsia" w:hAnsiTheme="minorEastAsia" w:eastAsiaTheme="minorEastAsia" w:cstheme="minorEastAsia"/>
          <w:b w:val="0"/>
          <w:color w:val="000000"/>
          <w:sz w:val="24"/>
          <w:szCs w:val="24"/>
        </w:rPr>
        <w:t>1.2语言文字</w:t>
      </w:r>
      <w:bookmarkEnd w:id="441"/>
      <w:bookmarkEnd w:id="442"/>
      <w:bookmarkEnd w:id="443"/>
      <w:bookmarkEnd w:id="444"/>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合同以中国的汉语简体文字编写、解释和说明。合同当事人在专用合同条款中约定使用两种以上语言时，汉语为优先解释和说明合同的语言。</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445" w:name="_Toc351203498"/>
      <w:bookmarkStart w:id="446" w:name="_Toc296346531"/>
      <w:bookmarkStart w:id="447" w:name="_Toc296503030"/>
      <w:bookmarkStart w:id="448" w:name="_Toc337558730"/>
      <w:r>
        <w:rPr>
          <w:rFonts w:hint="eastAsia" w:asciiTheme="minorEastAsia" w:hAnsiTheme="minorEastAsia" w:eastAsiaTheme="minorEastAsia" w:cstheme="minorEastAsia"/>
          <w:b w:val="0"/>
          <w:color w:val="000000"/>
          <w:sz w:val="24"/>
          <w:szCs w:val="24"/>
        </w:rPr>
        <w:t>1.3法律</w:t>
      </w:r>
      <w:bookmarkEnd w:id="445"/>
      <w:bookmarkEnd w:id="446"/>
      <w:bookmarkEnd w:id="447"/>
      <w:bookmarkEnd w:id="448"/>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合同所称法律是指中华人民共和国法律、行政法规、部门规章，以及工程所在地的地方性法规、自治条例、单行条例和地方政府规章等。</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合同当事人可以在专用合同条款中约定合同适用的其他规范性文件。</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449" w:name="_Toc351203499"/>
      <w:r>
        <w:rPr>
          <w:rFonts w:hint="eastAsia" w:asciiTheme="minorEastAsia" w:hAnsiTheme="minorEastAsia" w:eastAsiaTheme="minorEastAsia" w:cstheme="minorEastAsia"/>
          <w:b w:val="0"/>
          <w:color w:val="000000"/>
          <w:sz w:val="24"/>
          <w:szCs w:val="24"/>
        </w:rPr>
        <w:t>1.4 标准和规范</w:t>
      </w:r>
      <w:bookmarkEnd w:id="449"/>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1.4.1 适用于工程的国家标准、行业标准、工程所在地的地方性标准，以及相应的规范、规程等，合同当事人有特别要求的，应在专用合同条款中约定。</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1.4.2 发包人要求使用国外标准、规范的，发包人负责提供原文版本和中文译本，并在专用合同条款中约定提供标准规范的名称、份数和时间。</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450" w:name="_Toc351203500"/>
      <w:r>
        <w:rPr>
          <w:rFonts w:hint="eastAsia" w:asciiTheme="minorEastAsia" w:hAnsiTheme="minorEastAsia" w:eastAsiaTheme="minorEastAsia" w:cstheme="minorEastAsia"/>
          <w:b w:val="0"/>
          <w:color w:val="000000"/>
          <w:sz w:val="24"/>
          <w:szCs w:val="24"/>
        </w:rPr>
        <w:t>1</w:t>
      </w:r>
      <w:bookmarkStart w:id="451" w:name="_Toc337558731"/>
      <w:bookmarkStart w:id="452" w:name="_Toc296346532"/>
      <w:bookmarkStart w:id="453" w:name="_Toc296503031"/>
      <w:r>
        <w:rPr>
          <w:rFonts w:hint="eastAsia" w:asciiTheme="minorEastAsia" w:hAnsiTheme="minorEastAsia" w:eastAsiaTheme="minorEastAsia" w:cstheme="minorEastAsia"/>
          <w:b w:val="0"/>
          <w:color w:val="000000"/>
          <w:sz w:val="24"/>
          <w:szCs w:val="24"/>
        </w:rPr>
        <w:t>.5 合同文件的优先顺序</w:t>
      </w:r>
      <w:bookmarkEnd w:id="450"/>
    </w:p>
    <w:bookmarkEnd w:id="451"/>
    <w:bookmarkEnd w:id="452"/>
    <w:bookmarkEnd w:id="453"/>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组成合同的各项文件应互相解释，互为说明。除专用合同条款另有约定外，解释合同文件的优先顺序如下：</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（1）合同协议书；</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（2）中标通知书（如果有）；</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（3）投标函及其附录（如果有）；</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（4）专用合同条款</w:t>
      </w:r>
      <w:r>
        <w:rPr>
          <w:rFonts w:hint="eastAsia" w:asciiTheme="minorEastAsia" w:hAnsiTheme="minorEastAsia" w:eastAsiaTheme="minorEastAsia" w:cstheme="minorEastAsia"/>
          <w:color w:val="000000"/>
          <w:sz w:val="24"/>
          <w:szCs w:val="24"/>
        </w:rPr>
        <w:t>及其附件</w:t>
      </w:r>
      <w:r>
        <w:rPr>
          <w:rFonts w:hint="eastAsia" w:asciiTheme="minorEastAsia" w:hAnsiTheme="minorEastAsia" w:eastAsiaTheme="minorEastAsia" w:cstheme="minorEastAsia"/>
          <w:color w:val="000000"/>
          <w:kern w:val="0"/>
          <w:sz w:val="24"/>
          <w:szCs w:val="24"/>
        </w:rPr>
        <w:t>；</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（5）通用合同条款；</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（6）技术标准和要求；</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（7）图纸；</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（8）已标价工程量清单或预算书；</w:t>
      </w:r>
    </w:p>
    <w:p>
      <w:pPr>
        <w:autoSpaceDE w:val="0"/>
        <w:autoSpaceDN w:val="0"/>
        <w:adjustRightInd w:val="0"/>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（9）其他合同文件。</w:t>
      </w:r>
    </w:p>
    <w:p>
      <w:pPr>
        <w:ind w:firstLine="511" w:firstLineChars="213"/>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上述各项合同文件包括合同当事人就该项合同文件所作出的补充和修改，属于同一类内容的文件，应以最新签署的为准。</w:t>
      </w:r>
    </w:p>
    <w:p>
      <w:pPr>
        <w:ind w:firstLine="511" w:firstLineChars="213"/>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在合同订立及履行过程中形成的与合同有关的文件均构成合同文件组成部分，并根据其性质确定优先解释顺序。</w:t>
      </w:r>
    </w:p>
    <w:p>
      <w:pPr>
        <w:spacing w:before="120" w:after="120"/>
        <w:ind w:firstLine="511" w:firstLineChars="213"/>
        <w:rPr>
          <w:rFonts w:hint="eastAsia" w:asciiTheme="minorEastAsia" w:hAnsiTheme="minorEastAsia" w:eastAsiaTheme="minorEastAsia" w:cstheme="minorEastAsia"/>
          <w:color w:val="000000"/>
          <w:sz w:val="24"/>
          <w:szCs w:val="24"/>
        </w:rPr>
      </w:pPr>
      <w:bookmarkStart w:id="454" w:name="_Toc351203501"/>
      <w:r>
        <w:rPr>
          <w:rFonts w:hint="eastAsia" w:asciiTheme="minorEastAsia" w:hAnsiTheme="minorEastAsia" w:eastAsiaTheme="minorEastAsia" w:cstheme="minorEastAsia"/>
          <w:color w:val="000000"/>
          <w:sz w:val="24"/>
          <w:szCs w:val="24"/>
        </w:rPr>
        <w:t>1</w:t>
      </w:r>
      <w:bookmarkStart w:id="455" w:name="_Toc296346533"/>
      <w:bookmarkStart w:id="456" w:name="_Toc337558732"/>
      <w:bookmarkStart w:id="457" w:name="_Toc296503032"/>
      <w:r>
        <w:rPr>
          <w:rFonts w:hint="eastAsia" w:asciiTheme="minorEastAsia" w:hAnsiTheme="minorEastAsia" w:eastAsiaTheme="minorEastAsia" w:cstheme="minorEastAsia"/>
          <w:color w:val="000000"/>
          <w:sz w:val="24"/>
          <w:szCs w:val="24"/>
        </w:rPr>
        <w:t>.6图纸和承包人文件</w:t>
      </w:r>
      <w:bookmarkEnd w:id="454"/>
    </w:p>
    <w:bookmarkEnd w:id="455"/>
    <w:bookmarkEnd w:id="456"/>
    <w:bookmarkEnd w:id="457"/>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1.6.1 图纸的提供和交底</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因发包人未按合同约定提供图纸导致承包人费用增加和（或）工期延误的，按照第7.5.1项〔因发包人原因导致工期延误〕约定办理。</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 图纸的错误</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1.6.3 图纸的修改和补充</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1.6.4 承包人文件</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承包人应按照专用合同条款的约定提供应当由其编制的与工程施工有关的文件，并按照专用合同条款约定的期限、数量和形式提交监理人，并由监理人报送发包人。</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1.6.5 图纸和承包人文件的保管</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除专用合同条款另有约定外，承包人应在施工现场另外保存一套完整的图纸和承包人文件，供发包人、监理人及有关人员进行工程检查时使用。</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458" w:name="_Toc351203502"/>
      <w:r>
        <w:rPr>
          <w:rFonts w:hint="eastAsia" w:asciiTheme="minorEastAsia" w:hAnsiTheme="minorEastAsia" w:eastAsiaTheme="minorEastAsia" w:cstheme="minorEastAsia"/>
          <w:b w:val="0"/>
          <w:color w:val="000000"/>
          <w:sz w:val="24"/>
          <w:szCs w:val="24"/>
        </w:rPr>
        <w:t>1</w:t>
      </w:r>
      <w:bookmarkStart w:id="459" w:name="_Toc296503033"/>
      <w:bookmarkStart w:id="460" w:name="_Toc296346534"/>
      <w:bookmarkStart w:id="461" w:name="_Toc337558733"/>
      <w:r>
        <w:rPr>
          <w:rFonts w:hint="eastAsia" w:asciiTheme="minorEastAsia" w:hAnsiTheme="minorEastAsia" w:eastAsiaTheme="minorEastAsia" w:cstheme="minorEastAsia"/>
          <w:b w:val="0"/>
          <w:color w:val="000000"/>
          <w:sz w:val="24"/>
          <w:szCs w:val="24"/>
        </w:rPr>
        <w:t>.7联络</w:t>
      </w:r>
      <w:bookmarkEnd w:id="458"/>
    </w:p>
    <w:bookmarkEnd w:id="459"/>
    <w:bookmarkEnd w:id="460"/>
    <w:bookmarkEnd w:id="461"/>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1.7.1 与合同有关的通知、批准、证明、证书、指示、指令、要求、请求、同意、意见、确定和决定等，均应采用书面形式，并应在合同约定的期限内送达接收人和送达地点。</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ind w:firstLine="480" w:firstLineChars="200"/>
        <w:jc w:val="left"/>
        <w:rPr>
          <w:rFonts w:hint="eastAsia" w:asciiTheme="minorEastAsia" w:hAnsiTheme="minorEastAsia" w:eastAsiaTheme="minorEastAsia" w:cstheme="minorEastAsia"/>
          <w:color w:val="FF0000"/>
          <w:kern w:val="0"/>
          <w:sz w:val="24"/>
          <w:szCs w:val="24"/>
        </w:rPr>
      </w:pPr>
      <w:r>
        <w:rPr>
          <w:rFonts w:hint="eastAsia" w:asciiTheme="minorEastAsia" w:hAnsiTheme="minorEastAsia" w:eastAsiaTheme="minorEastAsia" w:cstheme="minorEastAsia"/>
          <w:color w:val="000000"/>
          <w:kern w:val="0"/>
          <w:sz w:val="24"/>
          <w:szCs w:val="24"/>
        </w:rPr>
        <w:t>1.7.3 发包人和承包人应当及时签收另一方送达至送达地点和指定接收人的来往信函。拒不签收的，由此增加的费用和（或）延误的工期由拒绝接收一方承担。</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462" w:name="_Toc351203503"/>
      <w:r>
        <w:rPr>
          <w:rFonts w:hint="eastAsia" w:asciiTheme="minorEastAsia" w:hAnsiTheme="minorEastAsia" w:eastAsiaTheme="minorEastAsia" w:cstheme="minorEastAsia"/>
          <w:b w:val="0"/>
          <w:color w:val="000000"/>
          <w:sz w:val="24"/>
          <w:szCs w:val="24"/>
        </w:rPr>
        <w:t>1</w:t>
      </w:r>
      <w:bookmarkStart w:id="463" w:name="_Toc296503035"/>
      <w:bookmarkStart w:id="464" w:name="_Toc296346536"/>
      <w:bookmarkStart w:id="465" w:name="_Toc337558734"/>
      <w:r>
        <w:rPr>
          <w:rFonts w:hint="eastAsia" w:asciiTheme="minorEastAsia" w:hAnsiTheme="minorEastAsia" w:eastAsiaTheme="minorEastAsia" w:cstheme="minorEastAsia"/>
          <w:b w:val="0"/>
          <w:color w:val="000000"/>
          <w:sz w:val="24"/>
          <w:szCs w:val="24"/>
        </w:rPr>
        <w:t>.8严禁贿赂</w:t>
      </w:r>
      <w:bookmarkEnd w:id="462"/>
    </w:p>
    <w:bookmarkEnd w:id="463"/>
    <w:bookmarkEnd w:id="464"/>
    <w:bookmarkEnd w:id="465"/>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合同当事人不得以贿赂或变相贿赂的方式，谋取非法利益或损害对方权益。因一方合同当事人的贿赂造成对方损失的，应赔偿损失，并承担相应的法律责任。</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spacing w:before="120" w:after="120"/>
        <w:ind w:firstLine="480" w:firstLineChars="200"/>
        <w:rPr>
          <w:rFonts w:hint="eastAsia" w:asciiTheme="minorEastAsia" w:hAnsiTheme="minorEastAsia" w:eastAsiaTheme="minorEastAsia" w:cstheme="minorEastAsia"/>
          <w:color w:val="000000"/>
          <w:sz w:val="24"/>
          <w:szCs w:val="24"/>
        </w:rPr>
      </w:pPr>
      <w:bookmarkStart w:id="466" w:name="_Toc351203504"/>
      <w:r>
        <w:rPr>
          <w:rFonts w:hint="eastAsia" w:asciiTheme="minorEastAsia" w:hAnsiTheme="minorEastAsia" w:eastAsiaTheme="minorEastAsia" w:cstheme="minorEastAsia"/>
          <w:color w:val="000000"/>
          <w:sz w:val="24"/>
          <w:szCs w:val="24"/>
        </w:rPr>
        <w:t>1</w:t>
      </w:r>
      <w:bookmarkStart w:id="467" w:name="_Toc337558735"/>
      <w:bookmarkStart w:id="468" w:name="_Toc296346537"/>
      <w:bookmarkStart w:id="469" w:name="_Toc296503036"/>
      <w:r>
        <w:rPr>
          <w:rFonts w:hint="eastAsia" w:asciiTheme="minorEastAsia" w:hAnsiTheme="minorEastAsia" w:eastAsiaTheme="minorEastAsia" w:cstheme="minorEastAsia"/>
          <w:color w:val="000000"/>
          <w:sz w:val="24"/>
          <w:szCs w:val="24"/>
        </w:rPr>
        <w:t>.9化石、文物</w:t>
      </w:r>
      <w:bookmarkEnd w:id="466"/>
    </w:p>
    <w:bookmarkEnd w:id="467"/>
    <w:bookmarkEnd w:id="468"/>
    <w:bookmarkEnd w:id="469"/>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发包人、监理人和承包人应按有关政府行政管理部门要求采取妥善的保护措施，由此增加的费用和（或）延误的工期由发包人承担。</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承包人发现文物后不及时报告或隐瞒不报，致使文物丢失或损坏的，应赔偿损失，并承担相应的法律责任。</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470" w:name="_Toc351203505"/>
      <w:r>
        <w:rPr>
          <w:rFonts w:hint="eastAsia" w:asciiTheme="minorEastAsia" w:hAnsiTheme="minorEastAsia" w:eastAsiaTheme="minorEastAsia" w:cstheme="minorEastAsia"/>
          <w:b w:val="0"/>
          <w:color w:val="000000"/>
          <w:sz w:val="24"/>
          <w:szCs w:val="24"/>
        </w:rPr>
        <w:t>1</w:t>
      </w:r>
      <w:bookmarkStart w:id="471" w:name="_Toc337558736"/>
      <w:r>
        <w:rPr>
          <w:rFonts w:hint="eastAsia" w:asciiTheme="minorEastAsia" w:hAnsiTheme="minorEastAsia" w:eastAsiaTheme="minorEastAsia" w:cstheme="minorEastAsia"/>
          <w:b w:val="0"/>
          <w:color w:val="000000"/>
          <w:sz w:val="24"/>
          <w:szCs w:val="24"/>
        </w:rPr>
        <w:t>.10交通运输</w:t>
      </w:r>
      <w:bookmarkEnd w:id="470"/>
    </w:p>
    <w:bookmarkEnd w:id="471"/>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1.10.1 出入现场的权利</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1.10.2 场外交通</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1.10.3场内交通</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场外交通和场内交通的边界由合同当事人在专用合同条款中约定。</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1.10.4 超大件和超重件的运输</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1.10.5 道路和桥梁的损坏责任</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因承包人运输造成施工场地内外公共道路和桥梁损坏的，由承包人承担修复损坏的全部费用和可能引起的赔偿。</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1.10.6 水路和航空运输</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本款前述各项的内容适用于水路运输和航空运输，其中“道路”一词的涵义包括河道、航线、船闸、机场、码头、堤防以及水路或航空运输中其他相似结构物；“车辆”一词的涵义包括船舶和飞机等。</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472" w:name="_Toc351203506"/>
      <w:r>
        <w:rPr>
          <w:rFonts w:hint="eastAsia" w:asciiTheme="minorEastAsia" w:hAnsiTheme="minorEastAsia" w:eastAsiaTheme="minorEastAsia" w:cstheme="minorEastAsia"/>
          <w:b w:val="0"/>
          <w:color w:val="000000"/>
          <w:sz w:val="24"/>
          <w:szCs w:val="24"/>
        </w:rPr>
        <w:t>1</w:t>
      </w:r>
      <w:bookmarkStart w:id="473" w:name="_Toc337558737"/>
      <w:bookmarkStart w:id="474" w:name="_Toc296346538"/>
      <w:bookmarkStart w:id="475" w:name="_Toc296503037"/>
      <w:r>
        <w:rPr>
          <w:rFonts w:hint="eastAsia" w:asciiTheme="minorEastAsia" w:hAnsiTheme="minorEastAsia" w:eastAsiaTheme="minorEastAsia" w:cstheme="minorEastAsia"/>
          <w:b w:val="0"/>
          <w:color w:val="000000"/>
          <w:sz w:val="24"/>
          <w:szCs w:val="24"/>
        </w:rPr>
        <w:t>.11知识产权</w:t>
      </w:r>
      <w:bookmarkEnd w:id="472"/>
      <w:bookmarkEnd w:id="473"/>
    </w:p>
    <w:bookmarkEnd w:id="474"/>
    <w:bookmarkEnd w:id="475"/>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1.11.4 除专用合同条款另有约定外，承包人在合同签订前和签订时已确定采用的专利、专有技术、技术秘密的使用费已包含在签约合同价中。</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476" w:name="_Toc351203507"/>
      <w:r>
        <w:rPr>
          <w:rFonts w:hint="eastAsia" w:asciiTheme="minorEastAsia" w:hAnsiTheme="minorEastAsia" w:eastAsiaTheme="minorEastAsia" w:cstheme="minorEastAsia"/>
          <w:b w:val="0"/>
          <w:color w:val="000000"/>
          <w:sz w:val="24"/>
          <w:szCs w:val="24"/>
        </w:rPr>
        <w:t>1</w:t>
      </w:r>
      <w:bookmarkStart w:id="477" w:name="_Toc337558738"/>
      <w:r>
        <w:rPr>
          <w:rFonts w:hint="eastAsia" w:asciiTheme="minorEastAsia" w:hAnsiTheme="minorEastAsia" w:eastAsiaTheme="minorEastAsia" w:cstheme="minorEastAsia"/>
          <w:b w:val="0"/>
          <w:color w:val="000000"/>
          <w:sz w:val="24"/>
          <w:szCs w:val="24"/>
        </w:rPr>
        <w:t>.12保密</w:t>
      </w:r>
      <w:bookmarkEnd w:id="476"/>
    </w:p>
    <w:bookmarkEnd w:id="477"/>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除法律规定或合同另有约定外，未经发包人同意，承包人不得将发包人提供的图纸、文件以及声明需要保密的资料信息等商业秘密泄露给第三方。</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除法律规定或合同另有约定外，未经承包人同意，发包人不得将承包人提供的技术秘密及声明需要保密的资料信息等商业秘密泄露给第三方。</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478" w:name="_Toc351203508"/>
      <w:r>
        <w:rPr>
          <w:rFonts w:hint="eastAsia" w:asciiTheme="minorEastAsia" w:hAnsiTheme="minorEastAsia" w:eastAsiaTheme="minorEastAsia" w:cstheme="minorEastAsia"/>
          <w:b w:val="0"/>
          <w:color w:val="000000"/>
          <w:sz w:val="24"/>
          <w:szCs w:val="24"/>
        </w:rPr>
        <w:t>1.13工程量清单错误的修正</w:t>
      </w:r>
      <w:bookmarkEnd w:id="478"/>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除专用合同条款另有约定外，发包人提供的工程量清单，应被认为是准确的和完整的。出现下列情形之一时，发包人应予以修正，并相应调整合同价格：</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（1）工程量清单存在缺项、漏项的；</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（2）工程量清单偏差超出专用合同条款约定的工程量偏差范围的；</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（3）未按照国家现行计量规范强制性规定计量的。</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479" w:name="_Toc351203509"/>
      <w:r>
        <w:rPr>
          <w:rFonts w:hint="eastAsia" w:asciiTheme="minorEastAsia" w:hAnsiTheme="minorEastAsia" w:eastAsiaTheme="minorEastAsia" w:cstheme="minorEastAsia"/>
          <w:b w:val="0"/>
          <w:color w:val="000000"/>
          <w:sz w:val="24"/>
          <w:szCs w:val="24"/>
        </w:rPr>
        <w:t>2</w:t>
      </w:r>
      <w:bookmarkStart w:id="480" w:name="_Toc296503038"/>
      <w:bookmarkStart w:id="481" w:name="_Toc296346539"/>
      <w:bookmarkStart w:id="482" w:name="_Toc337558739"/>
      <w:bookmarkStart w:id="483" w:name="OLE_LINK1"/>
      <w:bookmarkStart w:id="484" w:name="OLE_LINK2"/>
      <w:r>
        <w:rPr>
          <w:rFonts w:hint="eastAsia" w:asciiTheme="minorEastAsia" w:hAnsiTheme="minorEastAsia" w:eastAsiaTheme="minorEastAsia" w:cstheme="minorEastAsia"/>
          <w:b w:val="0"/>
          <w:color w:val="000000"/>
          <w:sz w:val="24"/>
          <w:szCs w:val="24"/>
        </w:rPr>
        <w:t>. 发包人</w:t>
      </w:r>
      <w:bookmarkEnd w:id="479"/>
    </w:p>
    <w:bookmarkEnd w:id="480"/>
    <w:bookmarkEnd w:id="481"/>
    <w:bookmarkEnd w:id="482"/>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485" w:name="_Toc351203510"/>
      <w:r>
        <w:rPr>
          <w:rFonts w:hint="eastAsia" w:asciiTheme="minorEastAsia" w:hAnsiTheme="minorEastAsia" w:eastAsiaTheme="minorEastAsia" w:cstheme="minorEastAsia"/>
          <w:b w:val="0"/>
          <w:color w:val="000000"/>
          <w:sz w:val="24"/>
          <w:szCs w:val="24"/>
        </w:rPr>
        <w:t>2</w:t>
      </w:r>
      <w:bookmarkStart w:id="486" w:name="_Toc337558740"/>
      <w:bookmarkStart w:id="487" w:name="_Toc296346540"/>
      <w:bookmarkStart w:id="488" w:name="_Toc296503039"/>
      <w:r>
        <w:rPr>
          <w:rFonts w:hint="eastAsia" w:asciiTheme="minorEastAsia" w:hAnsiTheme="minorEastAsia" w:eastAsiaTheme="minorEastAsia" w:cstheme="minorEastAsia"/>
          <w:b w:val="0"/>
          <w:color w:val="000000"/>
          <w:sz w:val="24"/>
          <w:szCs w:val="24"/>
        </w:rPr>
        <w:t>.1 许可或批准</w:t>
      </w:r>
      <w:bookmarkEnd w:id="485"/>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因发包人原因未能及时办理完毕前述许可、批准或备案，由发包人承担由此增加的费用和（或）延误的工期。</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489" w:name="_Toc351203511"/>
      <w:r>
        <w:rPr>
          <w:rFonts w:hint="eastAsia" w:asciiTheme="minorEastAsia" w:hAnsiTheme="minorEastAsia" w:eastAsiaTheme="minorEastAsia" w:cstheme="minorEastAsia"/>
          <w:b w:val="0"/>
          <w:color w:val="000000"/>
          <w:sz w:val="24"/>
          <w:szCs w:val="24"/>
        </w:rPr>
        <w:t>2.2 发包人代表</w:t>
      </w:r>
      <w:bookmarkEnd w:id="489"/>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发包人代表不能按照合同约定履行其职责及义务，并导致合同无法继续正常履行的，承包人可以要求发包人撤换发包人代表。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不属于法定必须监理的工程，监理人的职权可以由发包人代表或发包人指定的其他人员行使。</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490" w:name="_Toc351203512"/>
      <w:r>
        <w:rPr>
          <w:rFonts w:hint="eastAsia" w:asciiTheme="minorEastAsia" w:hAnsiTheme="minorEastAsia" w:eastAsiaTheme="minorEastAsia" w:cstheme="minorEastAsia"/>
          <w:b w:val="0"/>
          <w:color w:val="000000"/>
          <w:sz w:val="24"/>
          <w:szCs w:val="24"/>
        </w:rPr>
        <w:t>2.3 发包人人员</w:t>
      </w:r>
      <w:bookmarkEnd w:id="490"/>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发包人应要求在施工现场的发包人人员遵守法律及有关安全、质量、环境保护、文明施工等规定，并保障承包人免于承受因发包人人员未遵守上述要求给承包人造成的损失和责任。</w:t>
      </w:r>
    </w:p>
    <w:p>
      <w:pPr>
        <w:ind w:firstLine="64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发包人人员包括发包人代表及其他由发包人派驻施工现场的人员。</w:t>
      </w:r>
      <w:bookmarkEnd w:id="486"/>
      <w:bookmarkEnd w:id="487"/>
      <w:bookmarkEnd w:id="488"/>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491" w:name="_Toc351203513"/>
      <w:r>
        <w:rPr>
          <w:rFonts w:hint="eastAsia" w:asciiTheme="minorEastAsia" w:hAnsiTheme="minorEastAsia" w:eastAsiaTheme="minorEastAsia" w:cstheme="minorEastAsia"/>
          <w:b w:val="0"/>
          <w:color w:val="000000"/>
          <w:sz w:val="24"/>
          <w:szCs w:val="24"/>
        </w:rPr>
        <w:t>2</w:t>
      </w:r>
      <w:bookmarkStart w:id="492" w:name="_Toc296346541"/>
      <w:bookmarkStart w:id="493" w:name="_Toc296503040"/>
      <w:bookmarkStart w:id="494" w:name="_Toc337558741"/>
      <w:r>
        <w:rPr>
          <w:rFonts w:hint="eastAsia" w:asciiTheme="minorEastAsia" w:hAnsiTheme="minorEastAsia" w:eastAsiaTheme="minorEastAsia" w:cstheme="minorEastAsia"/>
          <w:b w:val="0"/>
          <w:color w:val="000000"/>
          <w:sz w:val="24"/>
          <w:szCs w:val="24"/>
        </w:rPr>
        <w:t>.4 施工现场、施工条件和基础资料的提供</w:t>
      </w:r>
      <w:bookmarkEnd w:id="491"/>
      <w:bookmarkEnd w:id="492"/>
      <w:bookmarkEnd w:id="493"/>
      <w:bookmarkEnd w:id="494"/>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2.4.1 提供施工现场</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w:t>
      </w:r>
      <w:bookmarkEnd w:id="483"/>
      <w:bookmarkEnd w:id="484"/>
      <w:r>
        <w:rPr>
          <w:rFonts w:hint="eastAsia" w:asciiTheme="minorEastAsia" w:hAnsiTheme="minorEastAsia" w:eastAsiaTheme="minorEastAsia" w:cstheme="minorEastAsia"/>
          <w:color w:val="000000"/>
          <w:kern w:val="0"/>
          <w:sz w:val="24"/>
          <w:szCs w:val="24"/>
        </w:rPr>
        <w:t>专用合同条款另有约定外，发包人应最迟于开工日期7天前向承包人移交施工现场。</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2.4.2 提供施工条件</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除专用合同条款另有约定外，发包人应负责提供施工所需要的条件，包括：</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（1）将施工用水、电力、通讯线路等施工所必需的条件接至施工现场内；</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（2）保证向承包人提供正常施工所需要的进入施工现场的交通条件；</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（3）协调处理施工现场周围地下管线和邻近建筑物、构筑物、古树名木的保护工作，并承担相关费用；</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（4）按照专用合同条款约定应提供的其他设施和条件。</w:t>
      </w:r>
    </w:p>
    <w:p>
      <w:pPr>
        <w:autoSpaceDE w:val="0"/>
        <w:autoSpaceDN w:val="0"/>
        <w:adjustRightInd w:val="0"/>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2.4.3 提供基础资料</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按照法律规定确需在开工后方能提供的基础资料，发包人应尽其努力及时地在相应工程施工前的合理期限内提供，合理期限应以不影响承包人的正常施工为限。</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2.4.4 逾期提供的责任</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因发包人原因未能按合同约定及时向承包人提供施工现场、施工条件、基础资料的，由发包人承担由此增加的费用和（或）延误的工期。</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495" w:name="_Toc351203514"/>
      <w:r>
        <w:rPr>
          <w:rFonts w:hint="eastAsia" w:asciiTheme="minorEastAsia" w:hAnsiTheme="minorEastAsia" w:eastAsiaTheme="minorEastAsia" w:cstheme="minorEastAsia"/>
          <w:b w:val="0"/>
          <w:color w:val="000000"/>
          <w:sz w:val="24"/>
          <w:szCs w:val="24"/>
        </w:rPr>
        <w:t>2</w:t>
      </w:r>
      <w:bookmarkStart w:id="496" w:name="_Toc296346543"/>
      <w:bookmarkStart w:id="497" w:name="_Toc296503042"/>
      <w:bookmarkStart w:id="498" w:name="_Toc337558745"/>
      <w:r>
        <w:rPr>
          <w:rFonts w:hint="eastAsia" w:asciiTheme="minorEastAsia" w:hAnsiTheme="minorEastAsia" w:eastAsiaTheme="minorEastAsia" w:cstheme="minorEastAsia"/>
          <w:b w:val="0"/>
          <w:color w:val="000000"/>
          <w:sz w:val="24"/>
          <w:szCs w:val="24"/>
        </w:rPr>
        <w:t>.5 资</w:t>
      </w:r>
      <w:bookmarkEnd w:id="496"/>
      <w:bookmarkEnd w:id="497"/>
      <w:bookmarkEnd w:id="498"/>
      <w:r>
        <w:rPr>
          <w:rFonts w:hint="eastAsia" w:asciiTheme="minorEastAsia" w:hAnsiTheme="minorEastAsia" w:eastAsiaTheme="minorEastAsia" w:cstheme="minorEastAsia"/>
          <w:b w:val="0"/>
          <w:color w:val="000000"/>
          <w:sz w:val="24"/>
          <w:szCs w:val="24"/>
        </w:rPr>
        <w:t>金来源证明及支付担保</w:t>
      </w:r>
      <w:bookmarkEnd w:id="495"/>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除专用合同条款另有约定外，发包人应在收到承包人要求提供资金来源证明的书面通知后28天内，向承包人提供能够按照合同约定支付合同价款的相应资金来源证明。</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499" w:name="_Toc351203515"/>
      <w:r>
        <w:rPr>
          <w:rFonts w:hint="eastAsia" w:asciiTheme="minorEastAsia" w:hAnsiTheme="minorEastAsia" w:eastAsiaTheme="minorEastAsia" w:cstheme="minorEastAsia"/>
          <w:b w:val="0"/>
          <w:color w:val="000000"/>
          <w:sz w:val="24"/>
          <w:szCs w:val="24"/>
        </w:rPr>
        <w:t>2.6 支付合同价款</w:t>
      </w:r>
      <w:bookmarkEnd w:id="499"/>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发包人应按合同约定向承包人及时支付合同价款。</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00" w:name="_Toc351203516"/>
      <w:r>
        <w:rPr>
          <w:rFonts w:hint="eastAsia" w:asciiTheme="minorEastAsia" w:hAnsiTheme="minorEastAsia" w:eastAsiaTheme="minorEastAsia" w:cstheme="minorEastAsia"/>
          <w:b w:val="0"/>
          <w:color w:val="000000"/>
          <w:sz w:val="24"/>
          <w:szCs w:val="24"/>
        </w:rPr>
        <w:t>2.7 组织竣工验收</w:t>
      </w:r>
      <w:bookmarkEnd w:id="500"/>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发包人应按合同约定及时组织竣工验收。</w:t>
      </w:r>
    </w:p>
    <w:p>
      <w:pPr>
        <w:spacing w:before="120" w:after="120"/>
        <w:ind w:firstLine="480" w:firstLineChars="200"/>
        <w:rPr>
          <w:rFonts w:hint="eastAsia" w:asciiTheme="minorEastAsia" w:hAnsiTheme="minorEastAsia" w:eastAsiaTheme="minorEastAsia" w:cstheme="minorEastAsia"/>
          <w:color w:val="000000"/>
          <w:sz w:val="24"/>
          <w:szCs w:val="24"/>
        </w:rPr>
      </w:pPr>
      <w:bookmarkStart w:id="501" w:name="_Toc351203517"/>
      <w:r>
        <w:rPr>
          <w:rFonts w:hint="eastAsia" w:asciiTheme="minorEastAsia" w:hAnsiTheme="minorEastAsia" w:eastAsiaTheme="minorEastAsia" w:cstheme="minorEastAsia"/>
          <w:color w:val="000000"/>
          <w:sz w:val="24"/>
          <w:szCs w:val="24"/>
        </w:rPr>
        <w:t>2.8 现场统一管理协议</w:t>
      </w:r>
      <w:bookmarkEnd w:id="501"/>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发包人应与承包人、由发包人直接发包的专业工程的承包人签订施工现场统一管理协议，明确各方的权利义务。施工现场统一管理协议作为专用合同条款的附件。</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502" w:name="_Toc351203518"/>
      <w:r>
        <w:rPr>
          <w:rFonts w:hint="eastAsia" w:asciiTheme="minorEastAsia" w:hAnsiTheme="minorEastAsia" w:eastAsiaTheme="minorEastAsia" w:cstheme="minorEastAsia"/>
          <w:b w:val="0"/>
          <w:color w:val="000000"/>
          <w:sz w:val="24"/>
          <w:szCs w:val="24"/>
        </w:rPr>
        <w:t>3</w:t>
      </w:r>
      <w:bookmarkStart w:id="503" w:name="_Toc296503045"/>
      <w:bookmarkStart w:id="504" w:name="_Toc337558746"/>
      <w:bookmarkStart w:id="505" w:name="_Toc296346546"/>
      <w:r>
        <w:rPr>
          <w:rFonts w:hint="eastAsia" w:asciiTheme="minorEastAsia" w:hAnsiTheme="minorEastAsia" w:eastAsiaTheme="minorEastAsia" w:cstheme="minorEastAsia"/>
          <w:b w:val="0"/>
          <w:color w:val="000000"/>
          <w:sz w:val="24"/>
          <w:szCs w:val="24"/>
        </w:rPr>
        <w:t>. 承包人</w:t>
      </w:r>
      <w:bookmarkEnd w:id="502"/>
    </w:p>
    <w:bookmarkEnd w:id="503"/>
    <w:bookmarkEnd w:id="504"/>
    <w:bookmarkEnd w:id="505"/>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06" w:name="_Toc351203519"/>
      <w:r>
        <w:rPr>
          <w:rFonts w:hint="eastAsia" w:asciiTheme="minorEastAsia" w:hAnsiTheme="minorEastAsia" w:eastAsiaTheme="minorEastAsia" w:cstheme="minorEastAsia"/>
          <w:b w:val="0"/>
          <w:color w:val="000000"/>
          <w:sz w:val="24"/>
          <w:szCs w:val="24"/>
        </w:rPr>
        <w:t>3</w:t>
      </w:r>
      <w:bookmarkStart w:id="507" w:name="_Toc296503046"/>
      <w:bookmarkStart w:id="508" w:name="_Toc296346547"/>
      <w:bookmarkStart w:id="509" w:name="_Toc337558747"/>
      <w:r>
        <w:rPr>
          <w:rFonts w:hint="eastAsia" w:asciiTheme="minorEastAsia" w:hAnsiTheme="minorEastAsia" w:eastAsiaTheme="minorEastAsia" w:cstheme="minorEastAsia"/>
          <w:b w:val="0"/>
          <w:color w:val="000000"/>
          <w:sz w:val="24"/>
          <w:szCs w:val="24"/>
        </w:rPr>
        <w:t>.1 承包人的一般义务</w:t>
      </w:r>
      <w:bookmarkEnd w:id="506"/>
    </w:p>
    <w:bookmarkEnd w:id="507"/>
    <w:bookmarkEnd w:id="508"/>
    <w:bookmarkEnd w:id="509"/>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承包人在履行合同过程中应遵守法律和工程建设标准规范，并履行以下义务：</w:t>
      </w:r>
    </w:p>
    <w:p>
      <w:pPr>
        <w:numPr>
          <w:ilvl w:val="0"/>
          <w:numId w:val="1"/>
        </w:num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办理法律规定应由承包人办理的许可和批准，并将办理结果书面报送发包人留存；</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（2）按法律规定和合同约定完成工程，并在保修期内承担保修义务；</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（3）按法律规定和合同约定采取施工安全和环境保护措施，办理工伤保险，确保工程及人员、材料、设备和设施的安全；</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（4）按合同约定的工作内容和施工进度要求，编制施工组织设计和施工措施计划，并对所有施工作业和施工方法的完备性和安全可靠性负责；</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（6）按照第6.3款〔环境保护〕约定负责施工场地及其周边环境与生态的保护工作；</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（7）按第6.1款〔安全文明施工〕约定采取施工安全措施，确保工程及其人员、材料、设备和设施的安全，防止因工程施工造成的人身伤害和财产损失；</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（8）将发包人按合同约定支付的各项价款专用于合同工程，且应及时支付其雇用人员工资，并及时向分包人支付合同价款；</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（9）按照法律规定和合同约定编制竣工资料，完成竣工资料立卷及归档，并按专用合同条款约定的竣工资料的套数、内容、时间等要求移交发包人；</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（10）应履行的其他义务。</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10" w:name="_Toc351203520"/>
      <w:r>
        <w:rPr>
          <w:rFonts w:hint="eastAsia" w:asciiTheme="minorEastAsia" w:hAnsiTheme="minorEastAsia" w:eastAsiaTheme="minorEastAsia" w:cstheme="minorEastAsia"/>
          <w:b w:val="0"/>
          <w:color w:val="000000"/>
          <w:sz w:val="24"/>
          <w:szCs w:val="24"/>
        </w:rPr>
        <w:t>3</w:t>
      </w:r>
      <w:bookmarkStart w:id="511" w:name="_Toc296503047"/>
      <w:bookmarkStart w:id="512" w:name="_Toc296346548"/>
      <w:bookmarkStart w:id="513" w:name="_Toc337558748"/>
      <w:r>
        <w:rPr>
          <w:rFonts w:hint="eastAsia" w:asciiTheme="minorEastAsia" w:hAnsiTheme="minorEastAsia" w:eastAsiaTheme="minorEastAsia" w:cstheme="minorEastAsia"/>
          <w:b w:val="0"/>
          <w:color w:val="000000"/>
          <w:sz w:val="24"/>
          <w:szCs w:val="24"/>
        </w:rPr>
        <w:t xml:space="preserve">.2 </w:t>
      </w:r>
      <w:bookmarkEnd w:id="510"/>
      <w:r>
        <w:rPr>
          <w:rFonts w:hint="eastAsia" w:asciiTheme="minorEastAsia" w:hAnsiTheme="minorEastAsia" w:eastAsiaTheme="minorEastAsia" w:cstheme="minorEastAsia"/>
          <w:b w:val="0"/>
          <w:color w:val="000000"/>
          <w:sz w:val="24"/>
          <w:szCs w:val="24"/>
        </w:rPr>
        <w:t>项目经理</w:t>
      </w:r>
    </w:p>
    <w:bookmarkEnd w:id="511"/>
    <w:bookmarkEnd w:id="512"/>
    <w:bookmarkEnd w:id="513"/>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承包人违反上述约定的，应按照专用合同条款的约定，承担违约责任。</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14" w:name="_Toc351203521"/>
      <w:r>
        <w:rPr>
          <w:rFonts w:hint="eastAsia" w:asciiTheme="minorEastAsia" w:hAnsiTheme="minorEastAsia" w:eastAsiaTheme="minorEastAsia" w:cstheme="minorEastAsia"/>
          <w:b w:val="0"/>
          <w:color w:val="000000"/>
          <w:sz w:val="24"/>
          <w:szCs w:val="24"/>
        </w:rPr>
        <w:t>3</w:t>
      </w:r>
      <w:bookmarkStart w:id="515" w:name="_Toc296346549"/>
      <w:bookmarkStart w:id="516" w:name="_Toc296503048"/>
      <w:bookmarkStart w:id="517" w:name="_Toc337558749"/>
      <w:r>
        <w:rPr>
          <w:rFonts w:hint="eastAsia" w:asciiTheme="minorEastAsia" w:hAnsiTheme="minorEastAsia" w:eastAsiaTheme="minorEastAsia" w:cstheme="minorEastAsia"/>
          <w:b w:val="0"/>
          <w:color w:val="000000"/>
          <w:sz w:val="24"/>
          <w:szCs w:val="24"/>
        </w:rPr>
        <w:t xml:space="preserve">.3 </w:t>
      </w:r>
      <w:bookmarkEnd w:id="515"/>
      <w:bookmarkEnd w:id="516"/>
      <w:r>
        <w:rPr>
          <w:rFonts w:hint="eastAsia" w:asciiTheme="minorEastAsia" w:hAnsiTheme="minorEastAsia" w:eastAsiaTheme="minorEastAsia" w:cstheme="minorEastAsia"/>
          <w:b w:val="0"/>
          <w:color w:val="000000"/>
          <w:sz w:val="24"/>
          <w:szCs w:val="24"/>
        </w:rPr>
        <w:t>承包人人员</w:t>
      </w:r>
      <w:bookmarkEnd w:id="514"/>
    </w:p>
    <w:bookmarkEnd w:id="517"/>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特殊工种作业人员均应持有相应的资格证明，监理人可以随时检查。</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3.3.5 承包人擅自更换主要施工管理人员，或前述人员未经监理人或发包人同意擅自离开施工现场的，应按照专用合同条款约定承担违约责任。</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18" w:name="_Toc351203522"/>
      <w:r>
        <w:rPr>
          <w:rFonts w:hint="eastAsia" w:asciiTheme="minorEastAsia" w:hAnsiTheme="minorEastAsia" w:eastAsiaTheme="minorEastAsia" w:cstheme="minorEastAsia"/>
          <w:b w:val="0"/>
          <w:color w:val="000000"/>
          <w:sz w:val="24"/>
          <w:szCs w:val="24"/>
        </w:rPr>
        <w:t>3</w:t>
      </w:r>
      <w:bookmarkStart w:id="519" w:name="_Toc296346551"/>
      <w:bookmarkStart w:id="520" w:name="_Toc337558750"/>
      <w:bookmarkStart w:id="521" w:name="_Toc296503050"/>
      <w:r>
        <w:rPr>
          <w:rFonts w:hint="eastAsia" w:asciiTheme="minorEastAsia" w:hAnsiTheme="minorEastAsia" w:eastAsiaTheme="minorEastAsia" w:cstheme="minorEastAsia"/>
          <w:b w:val="0"/>
          <w:color w:val="000000"/>
          <w:sz w:val="24"/>
          <w:szCs w:val="24"/>
        </w:rPr>
        <w:t>.4 承包人现场查勘</w:t>
      </w:r>
      <w:bookmarkEnd w:id="518"/>
    </w:p>
    <w:bookmarkEnd w:id="519"/>
    <w:bookmarkEnd w:id="520"/>
    <w:bookmarkEnd w:id="521"/>
    <w:p>
      <w:pPr>
        <w:autoSpaceDE w:val="0"/>
        <w:autoSpaceDN w:val="0"/>
        <w:adjustRightInd w:val="0"/>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22" w:name="_Toc351203523"/>
      <w:r>
        <w:rPr>
          <w:rFonts w:hint="eastAsia" w:asciiTheme="minorEastAsia" w:hAnsiTheme="minorEastAsia" w:eastAsiaTheme="minorEastAsia" w:cstheme="minorEastAsia"/>
          <w:b w:val="0"/>
          <w:color w:val="000000"/>
          <w:sz w:val="24"/>
          <w:szCs w:val="24"/>
        </w:rPr>
        <w:t>3</w:t>
      </w:r>
      <w:bookmarkStart w:id="523" w:name="_Toc296346552"/>
      <w:bookmarkStart w:id="524" w:name="_Toc296503051"/>
      <w:bookmarkStart w:id="525" w:name="_Toc337558751"/>
      <w:r>
        <w:rPr>
          <w:rFonts w:hint="eastAsia" w:asciiTheme="minorEastAsia" w:hAnsiTheme="minorEastAsia" w:eastAsiaTheme="minorEastAsia" w:cstheme="minorEastAsia"/>
          <w:b w:val="0"/>
          <w:color w:val="000000"/>
          <w:sz w:val="24"/>
          <w:szCs w:val="24"/>
        </w:rPr>
        <w:t>.5 分包</w:t>
      </w:r>
      <w:bookmarkEnd w:id="522"/>
    </w:p>
    <w:bookmarkEnd w:id="523"/>
    <w:bookmarkEnd w:id="524"/>
    <w:bookmarkEnd w:id="525"/>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3.5.1 分包的一般约定</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承包人不得以劳务分包的名义转包或违法分包工程。</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3.5.2 分包的确定</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3.5.3 分包管理</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承包人应向监理人提交分包人的主要施工管理人员表，并对分包人的施工人员进行实名制管理，包括但不限于进出场管理、登记造册以及各种证照的办理。</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3.5.4 分包合同价款</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（1）除本项第（2）目约定的情况或专用合同条款另有约定外，分包合同价款由承包人与分包人结算，未经承包人同意，发包人不得向分包人支付分包工程价款；</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（2）生效法律文书要求发包人向分包人支付分包合同价款的，发包人有权从应付承包人工程款中扣除该部分款项。</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3.5.5 分包合同权益的转让</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26" w:name="_Toc351203524"/>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3.6 工程照管与成品、半成品保护</w:t>
      </w:r>
      <w:bookmarkEnd w:id="526"/>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（1）除专用合同条款另有约定外，自发包人向承包人移交施工现场之日起，承包人应负责照管工程及工程相关的材料、工程设备，直到颁发工程接收证书之日止。</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（2）在承包人负责照管期间，因承包人原因造成工程、材料、工程设备损坏的，由承包人负责修复或更换，并承担由此增加的费用和（或）延误的工期。</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27" w:name="_Toc351203525"/>
      <w:r>
        <w:rPr>
          <w:rFonts w:hint="eastAsia" w:asciiTheme="minorEastAsia" w:hAnsiTheme="minorEastAsia" w:eastAsiaTheme="minorEastAsia" w:cstheme="minorEastAsia"/>
          <w:b w:val="0"/>
          <w:color w:val="000000"/>
          <w:sz w:val="24"/>
          <w:szCs w:val="24"/>
        </w:rPr>
        <w:t>3</w:t>
      </w:r>
      <w:bookmarkStart w:id="528" w:name="_Toc337558752"/>
      <w:bookmarkStart w:id="529" w:name="_Toc296346553"/>
      <w:bookmarkStart w:id="530" w:name="_Toc296503052"/>
      <w:r>
        <w:rPr>
          <w:rFonts w:hint="eastAsia" w:asciiTheme="minorEastAsia" w:hAnsiTheme="minorEastAsia" w:eastAsiaTheme="minorEastAsia" w:cstheme="minorEastAsia"/>
          <w:b w:val="0"/>
          <w:color w:val="000000"/>
          <w:sz w:val="24"/>
          <w:szCs w:val="24"/>
        </w:rPr>
        <w:t>.7 履约担保</w:t>
      </w:r>
      <w:bookmarkEnd w:id="527"/>
    </w:p>
    <w:bookmarkEnd w:id="528"/>
    <w:bookmarkEnd w:id="529"/>
    <w:bookmarkEnd w:id="530"/>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因承包人原因导致工期延长的，继续提供履约担保所增加的费用由承包人承担；非因承包人原因导致工期延长的，继续提供履约担保所增加的费用由发包人承担。</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31" w:name="_Toc351203526"/>
      <w:r>
        <w:rPr>
          <w:rFonts w:hint="eastAsia" w:asciiTheme="minorEastAsia" w:hAnsiTheme="minorEastAsia" w:eastAsiaTheme="minorEastAsia" w:cstheme="minorEastAsia"/>
          <w:b w:val="0"/>
          <w:color w:val="000000"/>
          <w:sz w:val="24"/>
          <w:szCs w:val="24"/>
        </w:rPr>
        <w:t>3.8 联合体</w:t>
      </w:r>
      <w:bookmarkEnd w:id="531"/>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3.8.1 联合体各方应共同与发包人签订合同协议书。联合体各方应为履行合同向发包人承担连带责任。</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3.8.2 联合体协议经发包人确认后作为合同附件。在履行合同过程中，未经发包人同意，不得修改联合体协议。</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3.8.3 联合体牵头人负责与发包人和监理人联系，并接受指示，负责组织联合体各成员全面履行合同。</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532" w:name="_Toc351203527"/>
      <w:r>
        <w:rPr>
          <w:rFonts w:hint="eastAsia" w:asciiTheme="minorEastAsia" w:hAnsiTheme="minorEastAsia" w:eastAsiaTheme="minorEastAsia" w:cstheme="minorEastAsia"/>
          <w:b w:val="0"/>
          <w:color w:val="000000"/>
          <w:sz w:val="24"/>
          <w:szCs w:val="24"/>
        </w:rPr>
        <w:t>4</w:t>
      </w:r>
      <w:bookmarkStart w:id="533" w:name="_Toc296346554"/>
      <w:bookmarkStart w:id="534" w:name="_Toc296503053"/>
      <w:bookmarkStart w:id="535" w:name="_Toc337558753"/>
      <w:r>
        <w:rPr>
          <w:rFonts w:hint="eastAsia" w:asciiTheme="minorEastAsia" w:hAnsiTheme="minorEastAsia" w:eastAsiaTheme="minorEastAsia" w:cstheme="minorEastAsia"/>
          <w:b w:val="0"/>
          <w:color w:val="000000"/>
          <w:sz w:val="24"/>
          <w:szCs w:val="24"/>
        </w:rPr>
        <w:t>. 监</w:t>
      </w:r>
      <w:bookmarkEnd w:id="533"/>
      <w:bookmarkEnd w:id="534"/>
      <w:r>
        <w:rPr>
          <w:rFonts w:hint="eastAsia" w:asciiTheme="minorEastAsia" w:hAnsiTheme="minorEastAsia" w:eastAsiaTheme="minorEastAsia" w:cstheme="minorEastAsia"/>
          <w:b w:val="0"/>
          <w:color w:val="000000"/>
          <w:sz w:val="24"/>
          <w:szCs w:val="24"/>
        </w:rPr>
        <w:t>理人</w:t>
      </w:r>
      <w:bookmarkEnd w:id="532"/>
    </w:p>
    <w:bookmarkEnd w:id="535"/>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36" w:name="_Toc351203528"/>
      <w:r>
        <w:rPr>
          <w:rFonts w:hint="eastAsia" w:asciiTheme="minorEastAsia" w:hAnsiTheme="minorEastAsia" w:eastAsiaTheme="minorEastAsia" w:cstheme="minorEastAsia"/>
          <w:b w:val="0"/>
          <w:color w:val="000000"/>
          <w:sz w:val="24"/>
          <w:szCs w:val="24"/>
        </w:rPr>
        <w:t>4</w:t>
      </w:r>
      <w:bookmarkStart w:id="537" w:name="_Toc296346555"/>
      <w:bookmarkStart w:id="538" w:name="_Toc337558754"/>
      <w:bookmarkStart w:id="539" w:name="_Toc296503054"/>
      <w:r>
        <w:rPr>
          <w:rFonts w:hint="eastAsia" w:asciiTheme="minorEastAsia" w:hAnsiTheme="minorEastAsia" w:eastAsiaTheme="minorEastAsia" w:cstheme="minorEastAsia"/>
          <w:b w:val="0"/>
          <w:color w:val="000000"/>
          <w:sz w:val="24"/>
          <w:szCs w:val="24"/>
        </w:rPr>
        <w:t>.1监理人的一般规定</w:t>
      </w:r>
      <w:bookmarkEnd w:id="536"/>
    </w:p>
    <w:bookmarkEnd w:id="537"/>
    <w:bookmarkEnd w:id="538"/>
    <w:bookmarkEnd w:id="539"/>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除专用合同条款另有约定外，监理人在施工现场的办公场所、生活场所由承包人提供，所发生的费用由发包人承担。</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40" w:name="_Toc351203529"/>
      <w:r>
        <w:rPr>
          <w:rFonts w:hint="eastAsia" w:asciiTheme="minorEastAsia" w:hAnsiTheme="minorEastAsia" w:eastAsiaTheme="minorEastAsia" w:cstheme="minorEastAsia"/>
          <w:b w:val="0"/>
          <w:color w:val="000000"/>
          <w:sz w:val="24"/>
          <w:szCs w:val="24"/>
        </w:rPr>
        <w:t>4</w:t>
      </w:r>
      <w:bookmarkStart w:id="541" w:name="_Toc337558755"/>
      <w:r>
        <w:rPr>
          <w:rFonts w:hint="eastAsia" w:asciiTheme="minorEastAsia" w:hAnsiTheme="minorEastAsia" w:eastAsiaTheme="minorEastAsia" w:cstheme="minorEastAsia"/>
          <w:b w:val="0"/>
          <w:color w:val="000000"/>
          <w:sz w:val="24"/>
          <w:szCs w:val="24"/>
        </w:rPr>
        <w:t>.2监理人员</w:t>
      </w:r>
      <w:bookmarkEnd w:id="540"/>
    </w:p>
    <w:bookmarkEnd w:id="541"/>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42" w:name="_Toc351203530"/>
      <w:r>
        <w:rPr>
          <w:rFonts w:hint="eastAsia" w:asciiTheme="minorEastAsia" w:hAnsiTheme="minorEastAsia" w:eastAsiaTheme="minorEastAsia" w:cstheme="minorEastAsia"/>
          <w:b w:val="0"/>
          <w:color w:val="000000"/>
          <w:sz w:val="24"/>
          <w:szCs w:val="24"/>
        </w:rPr>
        <w:t>4</w:t>
      </w:r>
      <w:bookmarkStart w:id="543" w:name="_Toc296346556"/>
      <w:bookmarkStart w:id="544" w:name="_Toc296503055"/>
      <w:bookmarkStart w:id="545" w:name="_Toc337558756"/>
      <w:r>
        <w:rPr>
          <w:rFonts w:hint="eastAsia" w:asciiTheme="minorEastAsia" w:hAnsiTheme="minorEastAsia" w:eastAsiaTheme="minorEastAsia" w:cstheme="minorEastAsia"/>
          <w:b w:val="0"/>
          <w:color w:val="000000"/>
          <w:sz w:val="24"/>
          <w:szCs w:val="24"/>
        </w:rPr>
        <w:t>.3</w:t>
      </w:r>
      <w:bookmarkEnd w:id="543"/>
      <w:bookmarkEnd w:id="544"/>
      <w:r>
        <w:rPr>
          <w:rFonts w:hint="eastAsia" w:asciiTheme="minorEastAsia" w:hAnsiTheme="minorEastAsia" w:eastAsiaTheme="minorEastAsia" w:cstheme="minorEastAsia"/>
          <w:b w:val="0"/>
          <w:color w:val="000000"/>
          <w:sz w:val="24"/>
          <w:szCs w:val="24"/>
        </w:rPr>
        <w:t>监理人的指</w:t>
      </w:r>
      <w:bookmarkEnd w:id="545"/>
      <w:r>
        <w:rPr>
          <w:rFonts w:hint="eastAsia" w:asciiTheme="minorEastAsia" w:hAnsiTheme="minorEastAsia" w:eastAsiaTheme="minorEastAsia" w:cstheme="minorEastAsia"/>
          <w:b w:val="0"/>
          <w:color w:val="000000"/>
          <w:sz w:val="24"/>
          <w:szCs w:val="24"/>
        </w:rPr>
        <w:t>示</w:t>
      </w:r>
      <w:bookmarkEnd w:id="542"/>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发出的指示应送达承包人项目经理或经项目经理授权接收的人员。因监理人未能按合同约定发出指示、指示延误或发出了错误指示而导致承包人费用增加和（或）工期延误的，由监理人承担相应责任。除专用合同条款另有约定外，总监理工程师不应将第4.4款〔商定或确定〕约定应由总监理工程师作出确定的权力授权或委托给其他监理人员。</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监理人对承包人的任何工作、工程或其采用的材料和工程设备未在约定的或合理期限内提出意见的，视为批准，但不免除或减轻承包人对该工作、工程、材料、工程设备等应承担的责任和义务。</w:t>
      </w:r>
    </w:p>
    <w:p>
      <w:pPr>
        <w:pStyle w:val="5"/>
        <w:spacing w:before="120" w:after="120" w:line="240" w:lineRule="auto"/>
        <w:ind w:firstLine="480" w:firstLineChars="200"/>
        <w:rPr>
          <w:rFonts w:hint="eastAsia" w:asciiTheme="minorEastAsia" w:hAnsiTheme="minorEastAsia" w:eastAsiaTheme="minorEastAsia" w:cstheme="minorEastAsia"/>
          <w:b w:val="0"/>
          <w:color w:val="000000"/>
          <w:sz w:val="24"/>
          <w:szCs w:val="24"/>
        </w:rPr>
      </w:pPr>
      <w:bookmarkStart w:id="546" w:name="_Toc351203531"/>
      <w:r>
        <w:rPr>
          <w:rFonts w:hint="eastAsia" w:asciiTheme="minorEastAsia" w:hAnsiTheme="minorEastAsia" w:eastAsiaTheme="minorEastAsia" w:cstheme="minorEastAsia"/>
          <w:b w:val="0"/>
          <w:color w:val="000000"/>
          <w:sz w:val="24"/>
          <w:szCs w:val="24"/>
        </w:rPr>
        <w:t>4</w:t>
      </w:r>
      <w:bookmarkStart w:id="547" w:name="_Toc337558757"/>
      <w:bookmarkStart w:id="548" w:name="_Toc296503057"/>
      <w:bookmarkStart w:id="549" w:name="_Toc296346558"/>
      <w:r>
        <w:rPr>
          <w:rFonts w:hint="eastAsia" w:asciiTheme="minorEastAsia" w:hAnsiTheme="minorEastAsia" w:eastAsiaTheme="minorEastAsia" w:cstheme="minorEastAsia"/>
          <w:b w:val="0"/>
          <w:color w:val="000000"/>
          <w:sz w:val="24"/>
          <w:szCs w:val="24"/>
        </w:rPr>
        <w:t>.4 商定或确定</w:t>
      </w:r>
      <w:bookmarkEnd w:id="546"/>
    </w:p>
    <w:bookmarkEnd w:id="547"/>
    <w:bookmarkEnd w:id="548"/>
    <w:bookmarkEnd w:id="549"/>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550" w:name="_Toc351203532"/>
      <w:r>
        <w:rPr>
          <w:rFonts w:hint="eastAsia" w:asciiTheme="minorEastAsia" w:hAnsiTheme="minorEastAsia" w:eastAsiaTheme="minorEastAsia" w:cstheme="minorEastAsia"/>
          <w:b w:val="0"/>
          <w:color w:val="000000"/>
          <w:sz w:val="24"/>
          <w:szCs w:val="24"/>
        </w:rPr>
        <w:t>5</w:t>
      </w:r>
      <w:bookmarkStart w:id="551" w:name="_Toc337558758"/>
      <w:r>
        <w:rPr>
          <w:rFonts w:hint="eastAsia" w:asciiTheme="minorEastAsia" w:hAnsiTheme="minorEastAsia" w:eastAsiaTheme="minorEastAsia" w:cstheme="minorEastAsia"/>
          <w:b w:val="0"/>
          <w:color w:val="000000"/>
          <w:sz w:val="24"/>
          <w:szCs w:val="24"/>
        </w:rPr>
        <w:t>. 工程质量</w:t>
      </w:r>
      <w:bookmarkEnd w:id="550"/>
    </w:p>
    <w:bookmarkEnd w:id="551"/>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52" w:name="_Toc351203533"/>
      <w:r>
        <w:rPr>
          <w:rFonts w:hint="eastAsia" w:asciiTheme="minorEastAsia" w:hAnsiTheme="minorEastAsia" w:eastAsiaTheme="minorEastAsia" w:cstheme="minorEastAsia"/>
          <w:b w:val="0"/>
          <w:color w:val="000000"/>
          <w:sz w:val="24"/>
          <w:szCs w:val="24"/>
        </w:rPr>
        <w:t>5</w:t>
      </w:r>
      <w:bookmarkStart w:id="553" w:name="_Toc337558759"/>
      <w:r>
        <w:rPr>
          <w:rFonts w:hint="eastAsia" w:asciiTheme="minorEastAsia" w:hAnsiTheme="minorEastAsia" w:eastAsiaTheme="minorEastAsia" w:cstheme="minorEastAsia"/>
          <w:b w:val="0"/>
          <w:color w:val="000000"/>
          <w:sz w:val="24"/>
          <w:szCs w:val="24"/>
        </w:rPr>
        <w:t>.1质量要求</w:t>
      </w:r>
      <w:bookmarkEnd w:id="552"/>
    </w:p>
    <w:bookmarkEnd w:id="553"/>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5.1.1 工程质量标准必须符合现行国家有关工程施工质量验收规范和标准的要求。有关工程质量的特殊标准或要求由合同当事人在专用合同条款中约定。</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5.1.2 因发包人原因造成工程质量未达到合同约定标准的，由发包人承担由此增加的费用和（或）延误的工期。</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5.1.3 因承包人原因造成工程质量未达到合同约定标准的，发包人有权要求承包人返工直至工程质量达到合同约定的标准为止，并由承包人承担由此增加的费用和（或）延误的工期。</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54" w:name="_Toc351203534"/>
      <w:r>
        <w:rPr>
          <w:rFonts w:hint="eastAsia" w:asciiTheme="minorEastAsia" w:hAnsiTheme="minorEastAsia" w:eastAsiaTheme="minorEastAsia" w:cstheme="minorEastAsia"/>
          <w:b w:val="0"/>
          <w:color w:val="000000"/>
          <w:sz w:val="24"/>
          <w:szCs w:val="24"/>
        </w:rPr>
        <w:t>5</w:t>
      </w:r>
      <w:bookmarkStart w:id="555" w:name="_Toc337558760"/>
      <w:r>
        <w:rPr>
          <w:rFonts w:hint="eastAsia" w:asciiTheme="minorEastAsia" w:hAnsiTheme="minorEastAsia" w:eastAsiaTheme="minorEastAsia" w:cstheme="minorEastAsia"/>
          <w:b w:val="0"/>
          <w:color w:val="000000"/>
          <w:sz w:val="24"/>
          <w:szCs w:val="24"/>
        </w:rPr>
        <w:t>.2质量保证措施</w:t>
      </w:r>
      <w:bookmarkEnd w:id="554"/>
    </w:p>
    <w:bookmarkEnd w:id="555"/>
    <w:p>
      <w:pPr>
        <w:autoSpaceDE w:val="0"/>
        <w:autoSpaceDN w:val="0"/>
        <w:adjustRightInd w:val="0"/>
        <w:ind w:firstLine="480" w:firstLineChars="200"/>
        <w:jc w:val="left"/>
        <w:outlineLvl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5.2.1 发包人的质量管理</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发包人应按照法律规定及合同约定完成与工程质量有关的各项工作。</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5.2.2 承包人的质量管理</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承包人应对施工人员进行质量教育和技术培训，定期考核施工人员的劳动技能，严格执行施工规范和操作规程。</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ind w:firstLine="480" w:firstLineChars="200"/>
        <w:jc w:val="left"/>
        <w:outlineLvl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5.2.3 监理人的质量检查和检验</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56" w:name="_Toc351203535"/>
      <w:r>
        <w:rPr>
          <w:rFonts w:hint="eastAsia" w:asciiTheme="minorEastAsia" w:hAnsiTheme="minorEastAsia" w:eastAsiaTheme="minorEastAsia" w:cstheme="minorEastAsia"/>
          <w:b w:val="0"/>
          <w:color w:val="000000"/>
          <w:sz w:val="24"/>
          <w:szCs w:val="24"/>
        </w:rPr>
        <w:t>5</w:t>
      </w:r>
      <w:bookmarkStart w:id="557" w:name="_Toc337558761"/>
      <w:r>
        <w:rPr>
          <w:rFonts w:hint="eastAsia" w:asciiTheme="minorEastAsia" w:hAnsiTheme="minorEastAsia" w:eastAsiaTheme="minorEastAsia" w:cstheme="minorEastAsia"/>
          <w:b w:val="0"/>
          <w:color w:val="000000"/>
          <w:sz w:val="24"/>
          <w:szCs w:val="24"/>
        </w:rPr>
        <w:t>.3 隐蔽工程检查</w:t>
      </w:r>
      <w:bookmarkEnd w:id="556"/>
    </w:p>
    <w:bookmarkEnd w:id="557"/>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5.3.1承包人自检</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承包人应当对工程隐蔽部位进行自检，并经自检确认是否具备覆盖条件。</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5.3.2检查程序</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5.3.3 重新检查</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经检查证明工程质量不符合合同要求的，由此增加的费用和（或）延误的工期由承包人承担。</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5.3.4 承包人私自覆盖</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58" w:name="_Toc351203536"/>
      <w:r>
        <w:rPr>
          <w:rFonts w:hint="eastAsia" w:asciiTheme="minorEastAsia" w:hAnsiTheme="minorEastAsia" w:eastAsiaTheme="minorEastAsia" w:cstheme="minorEastAsia"/>
          <w:b w:val="0"/>
          <w:color w:val="000000"/>
          <w:sz w:val="24"/>
          <w:szCs w:val="24"/>
        </w:rPr>
        <w:t>5</w:t>
      </w:r>
      <w:bookmarkStart w:id="559" w:name="_Toc337558762"/>
      <w:r>
        <w:rPr>
          <w:rFonts w:hint="eastAsia" w:asciiTheme="minorEastAsia" w:hAnsiTheme="minorEastAsia" w:eastAsiaTheme="minorEastAsia" w:cstheme="minorEastAsia"/>
          <w:b w:val="0"/>
          <w:color w:val="000000"/>
          <w:sz w:val="24"/>
          <w:szCs w:val="24"/>
        </w:rPr>
        <w:t>.4不合格工程的处理</w:t>
      </w:r>
      <w:bookmarkEnd w:id="558"/>
    </w:p>
    <w:bookmarkEnd w:id="559"/>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5.4.2 因发包人原因造成工程不合格的，由此增加的费用和（或）延误的工期由发包人承担。</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60" w:name="_Toc351203537"/>
      <w:r>
        <w:rPr>
          <w:rFonts w:hint="eastAsia" w:asciiTheme="minorEastAsia" w:hAnsiTheme="minorEastAsia" w:eastAsiaTheme="minorEastAsia" w:cstheme="minorEastAsia"/>
          <w:b w:val="0"/>
          <w:color w:val="000000"/>
          <w:sz w:val="24"/>
          <w:szCs w:val="24"/>
        </w:rPr>
        <w:t>5.5 质量争议检测</w:t>
      </w:r>
      <w:bookmarkEnd w:id="560"/>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合同当事人对工程质量有争议的，由双方协商确定的工程质量检测机构鉴定，由此产生的费用及因此造成的损失，由责任方承担。</w:t>
      </w:r>
    </w:p>
    <w:p>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合同当事人均有责任的，由双方根据其责任分别承担。合同当事人无法达成一致的，按照第4.4款〔商定或确定〕执行。</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561" w:name="_Toc351203538"/>
      <w:r>
        <w:rPr>
          <w:rFonts w:hint="eastAsia" w:asciiTheme="minorEastAsia" w:hAnsiTheme="minorEastAsia" w:eastAsiaTheme="minorEastAsia" w:cstheme="minorEastAsia"/>
          <w:b w:val="0"/>
          <w:color w:val="000000"/>
          <w:sz w:val="24"/>
          <w:szCs w:val="24"/>
        </w:rPr>
        <w:t>6</w:t>
      </w:r>
      <w:bookmarkStart w:id="562" w:name="_Toc337558763"/>
      <w:r>
        <w:rPr>
          <w:rFonts w:hint="eastAsia" w:asciiTheme="minorEastAsia" w:hAnsiTheme="minorEastAsia" w:eastAsiaTheme="minorEastAsia" w:cstheme="minorEastAsia"/>
          <w:b w:val="0"/>
          <w:color w:val="000000"/>
          <w:sz w:val="24"/>
          <w:szCs w:val="24"/>
        </w:rPr>
        <w:t>. 安全文明施工与环境保护</w:t>
      </w:r>
      <w:bookmarkEnd w:id="561"/>
    </w:p>
    <w:bookmarkEnd w:id="562"/>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63" w:name="_Toc351203539"/>
      <w:r>
        <w:rPr>
          <w:rFonts w:hint="eastAsia" w:asciiTheme="minorEastAsia" w:hAnsiTheme="minorEastAsia" w:eastAsiaTheme="minorEastAsia" w:cstheme="minorEastAsia"/>
          <w:b w:val="0"/>
          <w:color w:val="000000"/>
          <w:sz w:val="24"/>
          <w:szCs w:val="24"/>
        </w:rPr>
        <w:t>6</w:t>
      </w:r>
      <w:bookmarkStart w:id="564" w:name="_Toc337558764"/>
      <w:r>
        <w:rPr>
          <w:rFonts w:hint="eastAsia" w:asciiTheme="minorEastAsia" w:hAnsiTheme="minorEastAsia" w:eastAsiaTheme="minorEastAsia" w:cstheme="minorEastAsia"/>
          <w:b w:val="0"/>
          <w:color w:val="000000"/>
          <w:sz w:val="24"/>
          <w:szCs w:val="24"/>
        </w:rPr>
        <w:t>.1安全文明施工</w:t>
      </w:r>
      <w:bookmarkEnd w:id="563"/>
    </w:p>
    <w:bookmarkEnd w:id="564"/>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6.1.1安全生产要求</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在施工过程中，如遇到突发的地质变动、事先未知的地下施工障碍等影响施工安全的紧急情况，承包人应及时报告监理人和发包人，发包人应当及时下令停工并报</w:t>
      </w:r>
      <w:r>
        <w:rPr>
          <w:rFonts w:hint="eastAsia" w:asciiTheme="minorEastAsia" w:hAnsiTheme="minorEastAsia" w:eastAsiaTheme="minorEastAsia" w:cstheme="minorEastAsia"/>
          <w:color w:val="000000"/>
          <w:kern w:val="0"/>
          <w:sz w:val="24"/>
          <w:szCs w:val="24"/>
        </w:rPr>
        <w:t>政府有关行政管理部门</w:t>
      </w:r>
      <w:r>
        <w:rPr>
          <w:rFonts w:hint="eastAsia" w:asciiTheme="minorEastAsia" w:hAnsiTheme="minorEastAsia" w:eastAsiaTheme="minorEastAsia" w:cstheme="minorEastAsia"/>
          <w:color w:val="000000"/>
          <w:sz w:val="24"/>
          <w:szCs w:val="24"/>
        </w:rPr>
        <w:t>采取应急措施。</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因安全生产需要暂停施工的，按照第7.8款〔暂停施工〕的约定执行。</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6.1.2 安全生产保证措施</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承包人应当按照有关</w:t>
      </w:r>
      <w:r>
        <w:rPr>
          <w:rFonts w:hint="eastAsia" w:asciiTheme="minorEastAsia" w:hAnsiTheme="minorEastAsia" w:eastAsiaTheme="minorEastAsia" w:cstheme="minorEastAsia"/>
          <w:color w:val="000000"/>
          <w:kern w:val="0"/>
          <w:sz w:val="24"/>
          <w:szCs w:val="24"/>
        </w:rPr>
        <w:t>规定编制安全技术措施或者专项施工方案，</w:t>
      </w:r>
      <w:r>
        <w:rPr>
          <w:rFonts w:hint="eastAsia" w:asciiTheme="minorEastAsia" w:hAnsiTheme="minorEastAsia" w:eastAsiaTheme="minorEastAsia" w:cstheme="minorEastAsia"/>
          <w:color w:val="000000"/>
          <w:sz w:val="24"/>
          <w:szCs w:val="24"/>
        </w:rPr>
        <w:t>建立安全生产责任制度、治安保卫制度及安全生产教育培训制度，并</w:t>
      </w:r>
      <w:r>
        <w:rPr>
          <w:rFonts w:hint="eastAsia" w:asciiTheme="minorEastAsia" w:hAnsiTheme="minorEastAsia" w:eastAsiaTheme="minorEastAsia" w:cstheme="minorEastAsia"/>
          <w:color w:val="000000"/>
          <w:kern w:val="0"/>
          <w:sz w:val="24"/>
          <w:szCs w:val="24"/>
        </w:rPr>
        <w:t>按安全生产法律规定及合同约定履行安全职责，如实</w:t>
      </w:r>
      <w:r>
        <w:rPr>
          <w:rFonts w:hint="eastAsia" w:asciiTheme="minorEastAsia" w:hAnsiTheme="minorEastAsia" w:eastAsiaTheme="minorEastAsia" w:cstheme="minorEastAsia"/>
          <w:color w:val="000000"/>
          <w:sz w:val="24"/>
          <w:szCs w:val="24"/>
        </w:rPr>
        <w:t>编制工程安全生产的有关记录，</w:t>
      </w:r>
      <w:r>
        <w:rPr>
          <w:rFonts w:hint="eastAsia" w:asciiTheme="minorEastAsia" w:hAnsiTheme="minorEastAsia" w:eastAsiaTheme="minorEastAsia" w:cstheme="minorEastAsia"/>
          <w:color w:val="000000"/>
          <w:kern w:val="0"/>
          <w:sz w:val="24"/>
          <w:szCs w:val="24"/>
        </w:rPr>
        <w:t>接受发包人、监理人及政府安全监督部门的检查与监督。</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6.1.3特别安全生产事项</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承包人在动力设备、输电线路、地下管道、密封防震车间、易燃易爆地段以及临街交通要道附近施工时，施工开始前应向发包人和监理人提出安全防护措施，经发包人认可后实施。 </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需单独编制危险性较大分部分项专项工程施工方案的，及要求进行专家论证的超过一定规模的危险性较大的分部分项工程，承包人应及时编制和组织论证。</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6.1.4 治安保卫</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除专用合同条款另有约定外，发包人应与当地公安部门协商，在现场建立治安管理机构或联防组织，统一管理施工场地的治安保卫事项，履行合同工程的治安保卫职责。</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发包人和承包人除应协助现场治安管理机构或联防组织维护施工场地的社会治安外，还应做好包括生活区在内的各自管辖区的治安保卫工作。</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6.1.5 文明施工</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6.1.6 安全文明施工费</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6.1.7 紧急情况处理</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6.1.8 事故处理</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6.1.9 安全生产责任</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6.1.9.1 发包人的安全责任</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发包人应负责赔偿以下各种情况造成的损失：</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（1）工程或工程的任何部分对土地的占用所造成的第三者财产损失；</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（2）由于发包人原因在施工场地及其毗邻地带造成的第三者人身伤亡和财产损失；</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（3）由于发包人原因对承包人、监理人造成的人员人身伤亡和财产损失；</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（4）由于发包人原因造成的发包人自身人员的人身伤害以及财产损失。</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6.1.9.2 承包人的安全责任</w:t>
      </w:r>
    </w:p>
    <w:p>
      <w:pPr>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由于承包人原因在施工场地内及其毗邻地带造成的发包人、监理人以及第三者人员伤亡和财产损失，由承包人负责赔偿。</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65" w:name="_Toc351203540"/>
      <w:r>
        <w:rPr>
          <w:rFonts w:hint="eastAsia" w:asciiTheme="minorEastAsia" w:hAnsiTheme="minorEastAsia" w:eastAsiaTheme="minorEastAsia" w:cstheme="minorEastAsia"/>
          <w:b w:val="0"/>
          <w:color w:val="000000"/>
          <w:sz w:val="24"/>
          <w:szCs w:val="24"/>
        </w:rPr>
        <w:t>6</w:t>
      </w:r>
      <w:bookmarkStart w:id="566" w:name="_Toc337558765"/>
      <w:r>
        <w:rPr>
          <w:rFonts w:hint="eastAsia" w:asciiTheme="minorEastAsia" w:hAnsiTheme="minorEastAsia" w:eastAsiaTheme="minorEastAsia" w:cstheme="minorEastAsia"/>
          <w:b w:val="0"/>
          <w:color w:val="000000"/>
          <w:sz w:val="24"/>
          <w:szCs w:val="24"/>
        </w:rPr>
        <w:t>.2 职业健康</w:t>
      </w:r>
      <w:bookmarkEnd w:id="565"/>
    </w:p>
    <w:bookmarkEnd w:id="566"/>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6.2.1 劳动保护</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6.2.2 生活条件</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67" w:name="_Toc351203541"/>
      <w:r>
        <w:rPr>
          <w:rFonts w:hint="eastAsia" w:asciiTheme="minorEastAsia" w:hAnsiTheme="minorEastAsia" w:eastAsiaTheme="minorEastAsia" w:cstheme="minorEastAsia"/>
          <w:b w:val="0"/>
          <w:color w:val="000000"/>
          <w:sz w:val="24"/>
          <w:szCs w:val="24"/>
        </w:rPr>
        <w:t>6</w:t>
      </w:r>
      <w:bookmarkStart w:id="568" w:name="_Toc337558766"/>
      <w:r>
        <w:rPr>
          <w:rFonts w:hint="eastAsia" w:asciiTheme="minorEastAsia" w:hAnsiTheme="minorEastAsia" w:eastAsiaTheme="minorEastAsia" w:cstheme="minorEastAsia"/>
          <w:b w:val="0"/>
          <w:color w:val="000000"/>
          <w:sz w:val="24"/>
          <w:szCs w:val="24"/>
        </w:rPr>
        <w:t>.3 环境保护</w:t>
      </w:r>
      <w:bookmarkEnd w:id="567"/>
    </w:p>
    <w:bookmarkEnd w:id="568"/>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承包人应当承担因其原因引起的环境污染侵权损害赔偿责任，因上述环境污染引起纠纷而导致暂停施工的，由此增加的费用和（或）延误的工期由承包人承担。</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569" w:name="_Toc351203542"/>
      <w:r>
        <w:rPr>
          <w:rFonts w:hint="eastAsia" w:asciiTheme="minorEastAsia" w:hAnsiTheme="minorEastAsia" w:eastAsiaTheme="minorEastAsia" w:cstheme="minorEastAsia"/>
          <w:b w:val="0"/>
          <w:color w:val="000000"/>
          <w:sz w:val="24"/>
          <w:szCs w:val="24"/>
        </w:rPr>
        <w:t>7</w:t>
      </w:r>
      <w:bookmarkStart w:id="570" w:name="_Toc337558767"/>
      <w:r>
        <w:rPr>
          <w:rFonts w:hint="eastAsia" w:asciiTheme="minorEastAsia" w:hAnsiTheme="minorEastAsia" w:eastAsiaTheme="minorEastAsia" w:cstheme="minorEastAsia"/>
          <w:b w:val="0"/>
          <w:color w:val="000000"/>
          <w:sz w:val="24"/>
          <w:szCs w:val="24"/>
        </w:rPr>
        <w:t>. 工期和进度</w:t>
      </w:r>
      <w:bookmarkEnd w:id="569"/>
    </w:p>
    <w:bookmarkEnd w:id="570"/>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71" w:name="_Toc351203543"/>
      <w:r>
        <w:rPr>
          <w:rFonts w:hint="eastAsia" w:asciiTheme="minorEastAsia" w:hAnsiTheme="minorEastAsia" w:eastAsiaTheme="minorEastAsia" w:cstheme="minorEastAsia"/>
          <w:b w:val="0"/>
          <w:color w:val="000000"/>
          <w:sz w:val="24"/>
          <w:szCs w:val="24"/>
        </w:rPr>
        <w:t>7</w:t>
      </w:r>
      <w:bookmarkStart w:id="572" w:name="_Toc337558768"/>
      <w:bookmarkStart w:id="573" w:name="_Toc296346567"/>
      <w:bookmarkStart w:id="574" w:name="_Toc296503066"/>
      <w:r>
        <w:rPr>
          <w:rFonts w:hint="eastAsia" w:asciiTheme="minorEastAsia" w:hAnsiTheme="minorEastAsia" w:eastAsiaTheme="minorEastAsia" w:cstheme="minorEastAsia"/>
          <w:b w:val="0"/>
          <w:color w:val="000000"/>
          <w:sz w:val="24"/>
          <w:szCs w:val="24"/>
        </w:rPr>
        <w:t>.1施工组织设计</w:t>
      </w:r>
      <w:bookmarkEnd w:id="571"/>
    </w:p>
    <w:bookmarkEnd w:id="572"/>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7.1.1</w:t>
      </w:r>
      <w:r>
        <w:rPr>
          <w:rFonts w:hint="eastAsia" w:asciiTheme="minorEastAsia" w:hAnsiTheme="minorEastAsia" w:eastAsiaTheme="minorEastAsia" w:cstheme="minorEastAsia"/>
          <w:color w:val="000000"/>
          <w:kern w:val="0"/>
          <w:sz w:val="24"/>
          <w:szCs w:val="24"/>
        </w:rPr>
        <w:t>施工组织设计的内容</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施工组织设计应包含以下内容：</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（1）施工方案； </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（2）施工现场平面布置图；</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（3）施工进度计划和保证措施； </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（4）劳动力及材料供应计划；</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（5）施工机械设备的选用；</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（6）质量保证体系及措施；</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（7）安全生产、文明施工措施；</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（8）环境保护、成本控制措施；</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（9）合同当事人约定的其他内容。</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7.1.2</w:t>
      </w:r>
      <w:r>
        <w:rPr>
          <w:rFonts w:hint="eastAsia" w:asciiTheme="minorEastAsia" w:hAnsiTheme="minorEastAsia" w:eastAsiaTheme="minorEastAsia" w:cstheme="minorEastAsia"/>
          <w:color w:val="000000"/>
          <w:kern w:val="0"/>
          <w:sz w:val="24"/>
          <w:szCs w:val="24"/>
        </w:rPr>
        <w:t>施工组织设计的提交和修改</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施工进度计划的编制和修改按照第7.2款〔施工进度计划〕执行。</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75" w:name="_Toc351203544"/>
      <w:r>
        <w:rPr>
          <w:rFonts w:hint="eastAsia" w:asciiTheme="minorEastAsia" w:hAnsiTheme="minorEastAsia" w:eastAsiaTheme="minorEastAsia" w:cstheme="minorEastAsia"/>
          <w:b w:val="0"/>
          <w:color w:val="000000"/>
          <w:sz w:val="24"/>
          <w:szCs w:val="24"/>
        </w:rPr>
        <w:t>7</w:t>
      </w:r>
      <w:bookmarkStart w:id="576" w:name="_Toc337558769"/>
      <w:r>
        <w:rPr>
          <w:rFonts w:hint="eastAsia" w:asciiTheme="minorEastAsia" w:hAnsiTheme="minorEastAsia" w:eastAsiaTheme="minorEastAsia" w:cstheme="minorEastAsia"/>
          <w:b w:val="0"/>
          <w:color w:val="000000"/>
          <w:sz w:val="24"/>
          <w:szCs w:val="24"/>
        </w:rPr>
        <w:t>.2 施工进度计划</w:t>
      </w:r>
      <w:bookmarkEnd w:id="575"/>
    </w:p>
    <w:bookmarkEnd w:id="576"/>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7.2.1 施工进度计划的编制</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7.2.2 施工进度计划的修订</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77" w:name="_Toc351203545"/>
      <w:r>
        <w:rPr>
          <w:rFonts w:hint="eastAsia" w:asciiTheme="minorEastAsia" w:hAnsiTheme="minorEastAsia" w:eastAsiaTheme="minorEastAsia" w:cstheme="minorEastAsia"/>
          <w:b w:val="0"/>
          <w:color w:val="000000"/>
          <w:sz w:val="24"/>
          <w:szCs w:val="24"/>
        </w:rPr>
        <w:t>7</w:t>
      </w:r>
      <w:bookmarkStart w:id="578" w:name="_Toc337558770"/>
      <w:r>
        <w:rPr>
          <w:rFonts w:hint="eastAsia" w:asciiTheme="minorEastAsia" w:hAnsiTheme="minorEastAsia" w:eastAsiaTheme="minorEastAsia" w:cstheme="minorEastAsia"/>
          <w:b w:val="0"/>
          <w:color w:val="000000"/>
          <w:sz w:val="24"/>
          <w:szCs w:val="24"/>
        </w:rPr>
        <w:t>.3 开工</w:t>
      </w:r>
      <w:bookmarkEnd w:id="577"/>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7.3.1 开工准备</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除专用合同条款另有约定外，合同当事人应按约定完成开工准备工作。</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7.3.2 开工通知</w:t>
      </w:r>
    </w:p>
    <w:bookmarkEnd w:id="578"/>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79" w:name="_Toc351203546"/>
      <w:r>
        <w:rPr>
          <w:rFonts w:hint="eastAsia" w:asciiTheme="minorEastAsia" w:hAnsiTheme="minorEastAsia" w:eastAsiaTheme="minorEastAsia" w:cstheme="minorEastAsia"/>
          <w:b w:val="0"/>
          <w:color w:val="000000"/>
          <w:sz w:val="24"/>
          <w:szCs w:val="24"/>
        </w:rPr>
        <w:t>7.4测量放线</w:t>
      </w:r>
      <w:bookmarkEnd w:id="579"/>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施工过程中对施工现场内水准点等测量标志物的保护工作由承包人负责。</w:t>
      </w:r>
      <w:bookmarkStart w:id="580" w:name="_Toc351203547"/>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7</w:t>
      </w:r>
      <w:bookmarkEnd w:id="573"/>
      <w:bookmarkEnd w:id="574"/>
      <w:bookmarkStart w:id="581" w:name="_Toc296346574"/>
      <w:bookmarkStart w:id="582" w:name="_Toc337558772"/>
      <w:bookmarkStart w:id="583" w:name="_Toc296503073"/>
      <w:r>
        <w:rPr>
          <w:rFonts w:hint="eastAsia" w:asciiTheme="minorEastAsia" w:hAnsiTheme="minorEastAsia" w:eastAsiaTheme="minorEastAsia" w:cstheme="minorEastAsia"/>
          <w:b w:val="0"/>
          <w:color w:val="000000"/>
          <w:sz w:val="24"/>
          <w:szCs w:val="24"/>
        </w:rPr>
        <w:t>.5 工期延误</w:t>
      </w:r>
      <w:bookmarkEnd w:id="580"/>
    </w:p>
    <w:bookmarkEnd w:id="581"/>
    <w:bookmarkEnd w:id="582"/>
    <w:bookmarkEnd w:id="583"/>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7.5.1 因发包人原因导致工期延误</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在合同履行过程中，因下列情况导致工期延误和（或）费用增加的，由发包人承担由此延误的工期和（或）增加的费用，且发包人应支付承包人合理的利润： </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（1）发包人未能按合同约定提供图纸或所提供图纸不符合合同约定的；</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（2）发包人未能按合同约定提供施工现场、施工条件、基础资料、许可、批准等开工条件的；</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（3）发包人提供的测量基准点、基准线和水准点及其书面资料存在错误或疏漏的；</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（4）发包人未能在计划开工日期之日起7天内同意下达开工通知的；</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（5）发包人未能按合同约定日期支付工程预付款、进度款或竣工结算款的；</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（6）监理人未按合同约定发出指示、批准等文件的；</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（7）专用合同条款中约定的其他情形。</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7.5.2 因承包人原因导致工期延误</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bookmarkStart w:id="584" w:name="_Toc296503076"/>
      <w:bookmarkStart w:id="585" w:name="_Toc296346577"/>
      <w:r>
        <w:rPr>
          <w:rFonts w:hint="eastAsia" w:asciiTheme="minorEastAsia" w:hAnsiTheme="minorEastAsia" w:eastAsiaTheme="minorEastAsia" w:cstheme="minorEastAsia"/>
          <w:color w:val="000000"/>
          <w:kern w:val="0"/>
          <w:sz w:val="24"/>
          <w:szCs w:val="24"/>
        </w:rPr>
        <w:t>因</w:t>
      </w:r>
      <w:bookmarkEnd w:id="584"/>
      <w:bookmarkEnd w:id="585"/>
      <w:r>
        <w:rPr>
          <w:rFonts w:hint="eastAsia" w:asciiTheme="minorEastAsia" w:hAnsiTheme="minorEastAsia" w:eastAsiaTheme="minorEastAsia" w:cstheme="minorEastAsia"/>
          <w:color w:val="000000"/>
          <w:kern w:val="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86" w:name="_Toc351203548"/>
      <w:r>
        <w:rPr>
          <w:rFonts w:hint="eastAsia" w:asciiTheme="minorEastAsia" w:hAnsiTheme="minorEastAsia" w:eastAsiaTheme="minorEastAsia" w:cstheme="minorEastAsia"/>
          <w:b w:val="0"/>
          <w:color w:val="000000"/>
          <w:sz w:val="24"/>
          <w:szCs w:val="24"/>
        </w:rPr>
        <w:t>7</w:t>
      </w:r>
      <w:bookmarkStart w:id="587" w:name="_Toc296346575"/>
      <w:bookmarkStart w:id="588" w:name="_Toc337558773"/>
      <w:bookmarkStart w:id="589" w:name="_Toc296503074"/>
      <w:bookmarkStart w:id="590" w:name="_Toc296503077"/>
      <w:bookmarkStart w:id="591" w:name="_Toc296346578"/>
      <w:r>
        <w:rPr>
          <w:rFonts w:hint="eastAsia" w:asciiTheme="minorEastAsia" w:hAnsiTheme="minorEastAsia" w:eastAsiaTheme="minorEastAsia" w:cstheme="minorEastAsia"/>
          <w:b w:val="0"/>
          <w:color w:val="000000"/>
          <w:sz w:val="24"/>
          <w:szCs w:val="24"/>
        </w:rPr>
        <w:t>.6 不利物质条件</w:t>
      </w:r>
      <w:bookmarkEnd w:id="586"/>
    </w:p>
    <w:bookmarkEnd w:id="587"/>
    <w:bookmarkEnd w:id="588"/>
    <w:bookmarkEnd w:id="589"/>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592" w:name="_Toc351203549"/>
      <w:r>
        <w:rPr>
          <w:rFonts w:hint="eastAsia" w:asciiTheme="minorEastAsia" w:hAnsiTheme="minorEastAsia" w:eastAsiaTheme="minorEastAsia" w:cstheme="minorEastAsia"/>
          <w:b w:val="0"/>
          <w:color w:val="000000"/>
          <w:sz w:val="24"/>
          <w:szCs w:val="24"/>
        </w:rPr>
        <w:t>7</w:t>
      </w:r>
      <w:bookmarkStart w:id="593" w:name="_Toc337558774"/>
      <w:bookmarkStart w:id="594" w:name="_Toc296503075"/>
      <w:bookmarkStart w:id="595" w:name="_Toc296346576"/>
      <w:r>
        <w:rPr>
          <w:rFonts w:hint="eastAsia" w:asciiTheme="minorEastAsia" w:hAnsiTheme="minorEastAsia" w:eastAsiaTheme="minorEastAsia" w:cstheme="minorEastAsia"/>
          <w:b w:val="0"/>
          <w:color w:val="000000"/>
          <w:sz w:val="24"/>
          <w:szCs w:val="24"/>
        </w:rPr>
        <w:t>.7 异常恶劣的气候条件</w:t>
      </w:r>
      <w:bookmarkEnd w:id="592"/>
    </w:p>
    <w:bookmarkEnd w:id="593"/>
    <w:bookmarkEnd w:id="594"/>
    <w:bookmarkEnd w:id="595"/>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596" w:name="_Toc351203550"/>
    </w:p>
    <w:p>
      <w:pPr>
        <w:autoSpaceDE w:val="0"/>
        <w:autoSpaceDN w:val="0"/>
        <w:adjustRightInd w:val="0"/>
        <w:ind w:firstLine="480" w:firstLineChars="200"/>
        <w:jc w:val="left"/>
        <w:outlineLvl w:val="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7</w:t>
      </w:r>
      <w:bookmarkStart w:id="597" w:name="_Toc337558775"/>
      <w:r>
        <w:rPr>
          <w:rFonts w:hint="eastAsia" w:asciiTheme="minorEastAsia" w:hAnsiTheme="minorEastAsia" w:eastAsiaTheme="minorEastAsia" w:cstheme="minorEastAsia"/>
          <w:bCs/>
          <w:color w:val="000000"/>
          <w:sz w:val="24"/>
          <w:szCs w:val="24"/>
        </w:rPr>
        <w:t>.8 暂停施工</w:t>
      </w:r>
      <w:bookmarkEnd w:id="596"/>
    </w:p>
    <w:bookmarkEnd w:id="590"/>
    <w:bookmarkEnd w:id="591"/>
    <w:bookmarkEnd w:id="597"/>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7.8.1发包人原因引起的暂停施工</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因发包人原因引起暂停施工的，监理人经发包人同意后，应及时下达暂停施工指示。情况紧急且监理人未及时下达暂停施工指示的，按照第7.8.4项〔紧急情况下的暂停施工〕执行。</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因发包人原因引起的暂停施工，发包人应承担由此增加的费用和（或）延误的工期。</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7.8.2 承包人原因引起的暂停施工</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7.8.3 指示暂停施工</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监理人认为有必要时，并经发包人批准后，可向承包人作出暂停施工的指示，承包人应按监理人指示暂停施工。</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7.8.4 紧急情况下的暂停施工</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7.8.5 暂停施工后的复工</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承包人无故拖延和拒绝复工的，承包人承担由此增加的费用和（或）延误的工期；因发包人原因无法按时复工的，按照第7.5.1项〔因发包人原因导致工期延误〕约定办理。</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7.8.6 暂停施工持续56天以上</w:t>
      </w:r>
    </w:p>
    <w:p>
      <w:pPr>
        <w:ind w:firstLine="468" w:firstLineChars="195"/>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ind w:firstLine="468" w:firstLineChars="195"/>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ind w:left="16" w:firstLine="468" w:firstLineChars="195"/>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7.8.7 暂停施工期间的工程照管</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暂停施工期间，承包人应负责妥善照管工程并提供安全保障，由此增加的费用由责任方承担。</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7.8.8 暂停施工的措施</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暂停施工期间，发包人和承包人均应采取必要的措施确保工程质量及安全，防止因暂停施工扩大损失。</w:t>
      </w:r>
    </w:p>
    <w:p>
      <w:pPr>
        <w:spacing w:before="120" w:after="120"/>
        <w:ind w:firstLine="480" w:firstLineChars="200"/>
        <w:rPr>
          <w:rFonts w:hint="eastAsia" w:asciiTheme="minorEastAsia" w:hAnsiTheme="minorEastAsia" w:eastAsiaTheme="minorEastAsia" w:cstheme="minorEastAsia"/>
          <w:color w:val="000000"/>
          <w:sz w:val="24"/>
          <w:szCs w:val="24"/>
        </w:rPr>
      </w:pPr>
      <w:bookmarkStart w:id="598" w:name="_Toc351203551"/>
      <w:r>
        <w:rPr>
          <w:rFonts w:hint="eastAsia" w:asciiTheme="minorEastAsia" w:hAnsiTheme="minorEastAsia" w:eastAsiaTheme="minorEastAsia" w:cstheme="minorEastAsia"/>
          <w:color w:val="000000"/>
          <w:sz w:val="24"/>
          <w:szCs w:val="24"/>
        </w:rPr>
        <w:t>7.9提前竣工</w:t>
      </w:r>
      <w:bookmarkEnd w:id="598"/>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7.9.2 发包人要求承包人提前竣工，或承包人提出提前竣工的建议能够给发包人带来效益的，合同当事人可以在专用合同条款中约定提前竣工的奖励。</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599" w:name="_Toc351203552"/>
      <w:r>
        <w:rPr>
          <w:rFonts w:hint="eastAsia" w:asciiTheme="minorEastAsia" w:hAnsiTheme="minorEastAsia" w:eastAsiaTheme="minorEastAsia" w:cstheme="minorEastAsia"/>
          <w:b w:val="0"/>
          <w:color w:val="000000"/>
          <w:sz w:val="24"/>
          <w:szCs w:val="24"/>
        </w:rPr>
        <w:t>8</w:t>
      </w:r>
      <w:bookmarkStart w:id="600" w:name="_Toc337558776"/>
      <w:bookmarkStart w:id="601" w:name="_Toc296503058"/>
      <w:bookmarkStart w:id="602" w:name="_Toc296346559"/>
      <w:r>
        <w:rPr>
          <w:rFonts w:hint="eastAsia" w:asciiTheme="minorEastAsia" w:hAnsiTheme="minorEastAsia" w:eastAsiaTheme="minorEastAsia" w:cstheme="minorEastAsia"/>
          <w:b w:val="0"/>
          <w:color w:val="000000"/>
          <w:sz w:val="24"/>
          <w:szCs w:val="24"/>
        </w:rPr>
        <w:t>. 材料与设备</w:t>
      </w:r>
      <w:bookmarkEnd w:id="599"/>
    </w:p>
    <w:bookmarkEnd w:id="600"/>
    <w:bookmarkEnd w:id="601"/>
    <w:bookmarkEnd w:id="602"/>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03" w:name="_Toc351203553"/>
      <w:r>
        <w:rPr>
          <w:rFonts w:hint="eastAsia" w:asciiTheme="minorEastAsia" w:hAnsiTheme="minorEastAsia" w:eastAsiaTheme="minorEastAsia" w:cstheme="minorEastAsia"/>
          <w:b w:val="0"/>
          <w:color w:val="000000"/>
          <w:sz w:val="24"/>
          <w:szCs w:val="24"/>
        </w:rPr>
        <w:t>8</w:t>
      </w:r>
      <w:bookmarkStart w:id="604" w:name="_Toc337558777"/>
      <w:bookmarkStart w:id="605" w:name="_Toc296503059"/>
      <w:bookmarkStart w:id="606" w:name="_Toc296346560"/>
      <w:bookmarkStart w:id="607" w:name="_Toc468936960"/>
      <w:r>
        <w:rPr>
          <w:rFonts w:hint="eastAsia" w:asciiTheme="minorEastAsia" w:hAnsiTheme="minorEastAsia" w:eastAsiaTheme="minorEastAsia" w:cstheme="minorEastAsia"/>
          <w:b w:val="0"/>
          <w:color w:val="000000"/>
          <w:sz w:val="24"/>
          <w:szCs w:val="24"/>
        </w:rPr>
        <w:t>.1发包人供应材料与工程设备</w:t>
      </w:r>
      <w:bookmarkEnd w:id="603"/>
    </w:p>
    <w:bookmarkEnd w:id="604"/>
    <w:bookmarkEnd w:id="605"/>
    <w:bookmarkEnd w:id="606"/>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6"/>
        <w:spacing w:before="120" w:after="120"/>
        <w:ind w:left="0" w:firstLine="480" w:firstLineChars="200"/>
        <w:rPr>
          <w:rFonts w:hint="eastAsia" w:asciiTheme="minorEastAsia" w:hAnsiTheme="minorEastAsia" w:eastAsiaTheme="minorEastAsia" w:cstheme="minorEastAsia"/>
          <w:color w:val="000000"/>
          <w:sz w:val="24"/>
          <w:szCs w:val="24"/>
        </w:rPr>
      </w:pPr>
      <w:bookmarkStart w:id="608" w:name="_Toc351203554"/>
      <w:r>
        <w:rPr>
          <w:rFonts w:hint="eastAsia" w:asciiTheme="minorEastAsia" w:hAnsiTheme="minorEastAsia" w:eastAsiaTheme="minorEastAsia" w:cstheme="minorEastAsia"/>
          <w:b w:val="0"/>
          <w:color w:val="000000"/>
          <w:sz w:val="24"/>
          <w:szCs w:val="24"/>
        </w:rPr>
        <w:t>8</w:t>
      </w:r>
      <w:bookmarkStart w:id="609" w:name="_Toc296346561"/>
      <w:bookmarkStart w:id="610" w:name="_Toc296503060"/>
      <w:bookmarkStart w:id="611" w:name="_Toc337558778"/>
      <w:r>
        <w:rPr>
          <w:rFonts w:hint="eastAsia" w:asciiTheme="minorEastAsia" w:hAnsiTheme="minorEastAsia" w:eastAsiaTheme="minorEastAsia" w:cstheme="minorEastAsia"/>
          <w:b w:val="0"/>
          <w:color w:val="000000"/>
          <w:sz w:val="24"/>
          <w:szCs w:val="24"/>
        </w:rPr>
        <w:t>.2承包人采购材料与工程设备</w:t>
      </w:r>
      <w:bookmarkEnd w:id="608"/>
    </w:p>
    <w:bookmarkEnd w:id="609"/>
    <w:bookmarkEnd w:id="610"/>
    <w:bookmarkEnd w:id="611"/>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12" w:name="_Toc351203555"/>
      <w:r>
        <w:rPr>
          <w:rFonts w:hint="eastAsia" w:asciiTheme="minorEastAsia" w:hAnsiTheme="minorEastAsia" w:eastAsiaTheme="minorEastAsia" w:cstheme="minorEastAsia"/>
          <w:b w:val="0"/>
          <w:color w:val="000000"/>
          <w:sz w:val="24"/>
          <w:szCs w:val="24"/>
        </w:rPr>
        <w:t>8</w:t>
      </w:r>
      <w:bookmarkStart w:id="613" w:name="_Toc296503061"/>
      <w:bookmarkStart w:id="614" w:name="_Toc296346562"/>
      <w:bookmarkStart w:id="615" w:name="_Toc337558779"/>
      <w:r>
        <w:rPr>
          <w:rFonts w:hint="eastAsia" w:asciiTheme="minorEastAsia" w:hAnsiTheme="minorEastAsia" w:eastAsiaTheme="minorEastAsia" w:cstheme="minorEastAsia"/>
          <w:b w:val="0"/>
          <w:color w:val="000000"/>
          <w:sz w:val="24"/>
          <w:szCs w:val="24"/>
        </w:rPr>
        <w:t>.3材料与工程设备的接收与拒收</w:t>
      </w:r>
      <w:bookmarkEnd w:id="612"/>
    </w:p>
    <w:bookmarkEnd w:id="613"/>
    <w:bookmarkEnd w:id="614"/>
    <w:bookmarkEnd w:id="615"/>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8.3.2 承包人采购的材料和工程设备，应保证产品质量合格，承包人应在材料和工程设备到货前24小时通知监理人检验。承</w:t>
      </w:r>
      <w:bookmarkStart w:id="616" w:name="_Toc250655469"/>
      <w:r>
        <w:rPr>
          <w:rFonts w:hint="eastAsia" w:asciiTheme="minorEastAsia" w:hAnsiTheme="minorEastAsia" w:eastAsiaTheme="minorEastAsia" w:cstheme="minorEastAsia"/>
          <w:color w:val="000000"/>
          <w:kern w:val="0"/>
          <w:sz w:val="24"/>
          <w:szCs w:val="24"/>
        </w:rPr>
        <w:t>包人进行永久设备、材料的制造和生产的，应符合相关质量标准，并向监理人提交材料的样本以及有关资料，并应在使用该材料或工程设备之前获得监理人同意。</w:t>
      </w:r>
    </w:p>
    <w:bookmarkEnd w:id="616"/>
    <w:p>
      <w:pPr>
        <w:autoSpaceDE w:val="0"/>
        <w:autoSpaceDN w:val="0"/>
        <w:adjustRightInd w:val="0"/>
        <w:ind w:firstLine="360" w:firstLineChars="15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autoSpaceDE w:val="0"/>
        <w:autoSpaceDN w:val="0"/>
        <w:adjustRightInd w:val="0"/>
        <w:spacing w:before="120" w:after="120"/>
        <w:ind w:firstLine="480" w:firstLineChars="200"/>
        <w:jc w:val="left"/>
        <w:rPr>
          <w:rFonts w:hint="eastAsia" w:asciiTheme="minorEastAsia" w:hAnsiTheme="minorEastAsia" w:eastAsiaTheme="minorEastAsia" w:cstheme="minorEastAsia"/>
          <w:color w:val="000000"/>
          <w:sz w:val="24"/>
          <w:szCs w:val="24"/>
        </w:rPr>
      </w:pPr>
      <w:bookmarkStart w:id="617" w:name="_Toc351203556"/>
      <w:r>
        <w:rPr>
          <w:rFonts w:hint="eastAsia" w:asciiTheme="minorEastAsia" w:hAnsiTheme="minorEastAsia" w:eastAsiaTheme="minorEastAsia" w:cstheme="minorEastAsia"/>
          <w:color w:val="000000"/>
          <w:sz w:val="24"/>
          <w:szCs w:val="24"/>
        </w:rPr>
        <w:t>8</w:t>
      </w:r>
      <w:bookmarkStart w:id="618" w:name="_Toc296503062"/>
      <w:bookmarkStart w:id="619" w:name="_Toc296346563"/>
      <w:bookmarkStart w:id="620" w:name="_Toc337558780"/>
      <w:r>
        <w:rPr>
          <w:rFonts w:hint="eastAsia" w:asciiTheme="minorEastAsia" w:hAnsiTheme="minorEastAsia" w:eastAsiaTheme="minorEastAsia" w:cstheme="minorEastAsia"/>
          <w:color w:val="000000"/>
          <w:sz w:val="24"/>
          <w:szCs w:val="24"/>
        </w:rPr>
        <w:t>.4材料与工程设备的保管与使用</w:t>
      </w:r>
      <w:bookmarkEnd w:id="617"/>
    </w:p>
    <w:bookmarkEnd w:id="618"/>
    <w:bookmarkEnd w:id="619"/>
    <w:bookmarkEnd w:id="620"/>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8.4.1 发包人供应</w:t>
      </w:r>
      <w:r>
        <w:rPr>
          <w:rFonts w:hint="eastAsia" w:asciiTheme="minorEastAsia" w:hAnsiTheme="minorEastAsia" w:eastAsiaTheme="minorEastAsia" w:cstheme="minorEastAsia"/>
          <w:color w:val="000000"/>
          <w:sz w:val="24"/>
          <w:szCs w:val="24"/>
        </w:rPr>
        <w:t>材料与</w:t>
      </w:r>
      <w:r>
        <w:rPr>
          <w:rFonts w:hint="eastAsia" w:asciiTheme="minorEastAsia" w:hAnsiTheme="minorEastAsia" w:eastAsiaTheme="minorEastAsia" w:cstheme="minorEastAsia"/>
          <w:color w:val="000000"/>
          <w:kern w:val="0"/>
          <w:sz w:val="24"/>
          <w:szCs w:val="24"/>
        </w:rPr>
        <w:t>工程</w:t>
      </w:r>
      <w:r>
        <w:rPr>
          <w:rFonts w:hint="eastAsia" w:asciiTheme="minorEastAsia" w:hAnsiTheme="minorEastAsia" w:eastAsiaTheme="minorEastAsia" w:cstheme="minorEastAsia"/>
          <w:color w:val="000000"/>
          <w:sz w:val="24"/>
          <w:szCs w:val="24"/>
        </w:rPr>
        <w:t>设备的保管与使用</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发包人供应的材料和工程设备使用前，由承包人负责检验，检验费用由发包人承担，不合格的不得使用。</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8.4.2 承包人采购</w:t>
      </w:r>
      <w:r>
        <w:rPr>
          <w:rFonts w:hint="eastAsia" w:asciiTheme="minorEastAsia" w:hAnsiTheme="minorEastAsia" w:eastAsiaTheme="minorEastAsia" w:cstheme="minorEastAsia"/>
          <w:color w:val="000000"/>
          <w:sz w:val="24"/>
          <w:szCs w:val="24"/>
        </w:rPr>
        <w:t>材料与</w:t>
      </w:r>
      <w:r>
        <w:rPr>
          <w:rFonts w:hint="eastAsia" w:asciiTheme="minorEastAsia" w:hAnsiTheme="minorEastAsia" w:eastAsiaTheme="minorEastAsia" w:cstheme="minorEastAsia"/>
          <w:color w:val="000000"/>
          <w:kern w:val="0"/>
          <w:sz w:val="24"/>
          <w:szCs w:val="24"/>
        </w:rPr>
        <w:t>工程</w:t>
      </w:r>
      <w:r>
        <w:rPr>
          <w:rFonts w:hint="eastAsia" w:asciiTheme="minorEastAsia" w:hAnsiTheme="minorEastAsia" w:eastAsiaTheme="minorEastAsia" w:cstheme="minorEastAsia"/>
          <w:color w:val="000000"/>
          <w:sz w:val="24"/>
          <w:szCs w:val="24"/>
        </w:rPr>
        <w:t>设备的保管与使用</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发包人或监理人发现承包人使用不符合设计或有关标准要求的材料和工程设备时，有权要求承包人进行修复、拆除或重新采购，由此增加的费用和（或）延误的工期，由承包人承担。</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21" w:name="_Toc351203557"/>
      <w:r>
        <w:rPr>
          <w:rFonts w:hint="eastAsia" w:asciiTheme="minorEastAsia" w:hAnsiTheme="minorEastAsia" w:eastAsiaTheme="minorEastAsia" w:cstheme="minorEastAsia"/>
          <w:b w:val="0"/>
          <w:color w:val="000000"/>
          <w:sz w:val="24"/>
          <w:szCs w:val="24"/>
        </w:rPr>
        <w:t>8.5禁止使用不合格的材料和工程设备</w:t>
      </w:r>
      <w:bookmarkEnd w:id="621"/>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8.5.2 监理人发现承包人使用了不合格的材料和工程设备，承包人应按照监理人的指示立即改正，并禁止在工程中继续使用不合格的材料和工程设备。</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8.5.3 发包人提供的材料或工程设备不符合合同要求的，承包人有权拒绝，并可要求发包人更换，由此增加的费用和（或）延误的工期由发包人承担。</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22" w:name="_Toc351203558"/>
      <w:r>
        <w:rPr>
          <w:rFonts w:hint="eastAsia" w:asciiTheme="minorEastAsia" w:hAnsiTheme="minorEastAsia" w:eastAsiaTheme="minorEastAsia" w:cstheme="minorEastAsia"/>
          <w:b w:val="0"/>
          <w:color w:val="000000"/>
          <w:sz w:val="24"/>
          <w:szCs w:val="24"/>
        </w:rPr>
        <w:t>8.6 样品</w:t>
      </w:r>
      <w:bookmarkEnd w:id="622"/>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8.6.1</w:t>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样品的报送与封存</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需要承包人报送样品的材料或工程设备，样品的种类、名称、规格、数量等要求均应在专用合同条款中约定。样品的报送程序如下：</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8.6.2 样品的保管</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经批准的样品应由监理人负责封存于现场，承包人应在现场为保存样品提供适当和固定的场所并保持适当和良好的存储环境条件。</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23" w:name="_Toc351203559"/>
      <w:r>
        <w:rPr>
          <w:rFonts w:hint="eastAsia" w:asciiTheme="minorEastAsia" w:hAnsiTheme="minorEastAsia" w:eastAsiaTheme="minorEastAsia" w:cstheme="minorEastAsia"/>
          <w:b w:val="0"/>
          <w:color w:val="000000"/>
          <w:sz w:val="24"/>
          <w:szCs w:val="24"/>
        </w:rPr>
        <w:t>8.7材料与工程设备的替代</w:t>
      </w:r>
      <w:bookmarkEnd w:id="623"/>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8.7.1 出现下列情况需要使用替代材料和工程设备的，承包人应按照第8.7.2项约定的程序执行：</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（1）基准日期后生效的法律规定禁止使用的；</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（2）发包人要求使用替代品的；</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（3）因其他原因必须使用替代品的。</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8.7.2 承包人应在使用替代材料和工程设备28天前书面通知监理人，并附下列文件：</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（1）被替代的材料和工程设备的名称、数量、规格、型号、品牌、性能、价格及其他相关资料；</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（2）替代品的名称、数量、规格、型号、品牌、性能、价格及其他相关资料；</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（3）替代品与被替代产品之间的差异以及使用替代品可能对工程产生的影响；</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（4）替代品与被替代产品的价格差异；</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（5）使用替代品的理由和原因说明；</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（6）监理人要求的其他文件。</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监理人应在收到通知后14天内向承包人发出经发包人签认的书面指示；监理人逾期发出书面指示的，视为发包人和监理人同意使用替代品。</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24" w:name="_Toc351203560"/>
      <w:r>
        <w:rPr>
          <w:rFonts w:hint="eastAsia" w:asciiTheme="minorEastAsia" w:hAnsiTheme="minorEastAsia" w:eastAsiaTheme="minorEastAsia" w:cstheme="minorEastAsia"/>
          <w:b w:val="0"/>
          <w:color w:val="000000"/>
          <w:sz w:val="24"/>
          <w:szCs w:val="24"/>
        </w:rPr>
        <w:t>8.8施工设备和临时设施</w:t>
      </w:r>
      <w:bookmarkEnd w:id="624"/>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8.8.1 承包人提供的施工设备和临时设施</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除专用合同条款另有约定外，承包人应自行承担修建临时设施的费用，需要临时占地的，应由发包人办理申请手续并承担相应费用。</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8.8.2发包人提供的施工设备和临时设施</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发包人提供的施工设备或临时设施在专用合同条款中约定。</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8.8.3要求承包人增加或更换施工设备</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25" w:name="_Toc351203561"/>
      <w:r>
        <w:rPr>
          <w:rFonts w:hint="eastAsia" w:asciiTheme="minorEastAsia" w:hAnsiTheme="minorEastAsia" w:eastAsiaTheme="minorEastAsia" w:cstheme="minorEastAsia"/>
          <w:b w:val="0"/>
          <w:color w:val="000000"/>
          <w:sz w:val="24"/>
          <w:szCs w:val="24"/>
        </w:rPr>
        <w:t>8</w:t>
      </w:r>
      <w:bookmarkStart w:id="626" w:name="_Toc296503063"/>
      <w:bookmarkStart w:id="627" w:name="_Toc296346564"/>
      <w:bookmarkStart w:id="628" w:name="_Toc337558781"/>
      <w:r>
        <w:rPr>
          <w:rFonts w:hint="eastAsia" w:asciiTheme="minorEastAsia" w:hAnsiTheme="minorEastAsia" w:eastAsiaTheme="minorEastAsia" w:cstheme="minorEastAsia"/>
          <w:b w:val="0"/>
          <w:color w:val="000000"/>
          <w:sz w:val="24"/>
          <w:szCs w:val="24"/>
        </w:rPr>
        <w:t>.9材料与设备专用</w:t>
      </w:r>
      <w:bookmarkEnd w:id="625"/>
      <w:r>
        <w:rPr>
          <w:rFonts w:hint="eastAsia" w:asciiTheme="minorEastAsia" w:hAnsiTheme="minorEastAsia" w:eastAsiaTheme="minorEastAsia" w:cstheme="minorEastAsia"/>
          <w:b w:val="0"/>
          <w:color w:val="000000"/>
          <w:sz w:val="24"/>
          <w:szCs w:val="24"/>
        </w:rPr>
        <w:t>要求</w:t>
      </w:r>
    </w:p>
    <w:bookmarkEnd w:id="626"/>
    <w:bookmarkEnd w:id="627"/>
    <w:bookmarkEnd w:id="628"/>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607"/>
      <w:r>
        <w:rPr>
          <w:rFonts w:hint="eastAsia" w:asciiTheme="minorEastAsia" w:hAnsiTheme="minorEastAsia" w:eastAsiaTheme="minorEastAsia" w:cstheme="minorEastAsia"/>
          <w:color w:val="000000"/>
          <w:kern w:val="0"/>
          <w:sz w:val="24"/>
          <w:szCs w:val="24"/>
        </w:rPr>
        <w:t>经发包人批准，承包人可以根据施工进度计划撤走闲置的施工设备和其他物品。</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629" w:name="_Toc351203562"/>
      <w:r>
        <w:rPr>
          <w:rFonts w:hint="eastAsia" w:asciiTheme="minorEastAsia" w:hAnsiTheme="minorEastAsia" w:eastAsiaTheme="minorEastAsia" w:cstheme="minorEastAsia"/>
          <w:b w:val="0"/>
          <w:color w:val="000000"/>
          <w:sz w:val="24"/>
          <w:szCs w:val="24"/>
        </w:rPr>
        <w:t>9</w:t>
      </w:r>
      <w:bookmarkStart w:id="630" w:name="_Toc337558782"/>
      <w:bookmarkStart w:id="631" w:name="_Toc296346584"/>
      <w:bookmarkStart w:id="632" w:name="_Toc296503083"/>
      <w:r>
        <w:rPr>
          <w:rFonts w:hint="eastAsia" w:asciiTheme="minorEastAsia" w:hAnsiTheme="minorEastAsia" w:eastAsiaTheme="minorEastAsia" w:cstheme="minorEastAsia"/>
          <w:b w:val="0"/>
          <w:color w:val="000000"/>
          <w:sz w:val="24"/>
          <w:szCs w:val="24"/>
        </w:rPr>
        <w:t>. 试验与检验</w:t>
      </w:r>
      <w:bookmarkEnd w:id="629"/>
    </w:p>
    <w:bookmarkEnd w:id="630"/>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33" w:name="_Toc351203563"/>
      <w:r>
        <w:rPr>
          <w:rFonts w:hint="eastAsia" w:asciiTheme="minorEastAsia" w:hAnsiTheme="minorEastAsia" w:eastAsiaTheme="minorEastAsia" w:cstheme="minorEastAsia"/>
          <w:b w:val="0"/>
          <w:color w:val="000000"/>
          <w:sz w:val="24"/>
          <w:szCs w:val="24"/>
        </w:rPr>
        <w:t>9</w:t>
      </w:r>
      <w:bookmarkStart w:id="634" w:name="_Toc337558783"/>
      <w:r>
        <w:rPr>
          <w:rFonts w:hint="eastAsia" w:asciiTheme="minorEastAsia" w:hAnsiTheme="minorEastAsia" w:eastAsiaTheme="minorEastAsia" w:cstheme="minorEastAsia"/>
          <w:b w:val="0"/>
          <w:color w:val="000000"/>
          <w:sz w:val="24"/>
          <w:szCs w:val="24"/>
        </w:rPr>
        <w:t>.1试验设备与试验人员</w:t>
      </w:r>
      <w:bookmarkEnd w:id="633"/>
    </w:p>
    <w:bookmarkEnd w:id="634"/>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9.1.2 承包人应按专用合同条款的约定提供试验设备、取样装置、试验场所和试验条件，并向监理人提交相应进场计划表。</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承包人配置的试验设备要符合相应试验规程的要求并经过具有资质的检测单位检测，且在正式使用该试验设备前，需要经过监理人与承包人共同校定。</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9.1.3 承包人应向监理人提交试验人员的名单及其岗位、资格等证明资料，试验人员必须能够熟练进行相应的检测试验，承包人对试验人员的试验程序和试验结果的正确性负责。</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35" w:name="_Toc351203564"/>
      <w:r>
        <w:rPr>
          <w:rFonts w:hint="eastAsia" w:asciiTheme="minorEastAsia" w:hAnsiTheme="minorEastAsia" w:eastAsiaTheme="minorEastAsia" w:cstheme="minorEastAsia"/>
          <w:b w:val="0"/>
          <w:color w:val="000000"/>
          <w:sz w:val="24"/>
          <w:szCs w:val="24"/>
        </w:rPr>
        <w:t>9</w:t>
      </w:r>
      <w:bookmarkStart w:id="636" w:name="_Toc337558784"/>
      <w:r>
        <w:rPr>
          <w:rFonts w:hint="eastAsia" w:asciiTheme="minorEastAsia" w:hAnsiTheme="minorEastAsia" w:eastAsiaTheme="minorEastAsia" w:cstheme="minorEastAsia"/>
          <w:b w:val="0"/>
          <w:color w:val="000000"/>
          <w:sz w:val="24"/>
          <w:szCs w:val="24"/>
        </w:rPr>
        <w:t>.2取样</w:t>
      </w:r>
      <w:bookmarkEnd w:id="635"/>
    </w:p>
    <w:bookmarkEnd w:id="636"/>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试验属于自检性质的，承包人可以单独取样。试验属于监理人抽检性质的，可由监理人取样，也可由承包人的试验人员在监理人的监督下取样。</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37" w:name="_Toc351203565"/>
      <w:r>
        <w:rPr>
          <w:rFonts w:hint="eastAsia" w:asciiTheme="minorEastAsia" w:hAnsiTheme="minorEastAsia" w:eastAsiaTheme="minorEastAsia" w:cstheme="minorEastAsia"/>
          <w:b w:val="0"/>
          <w:color w:val="000000"/>
          <w:sz w:val="24"/>
          <w:szCs w:val="24"/>
        </w:rPr>
        <w:t>9</w:t>
      </w:r>
      <w:bookmarkStart w:id="638" w:name="_Toc337558785"/>
      <w:r>
        <w:rPr>
          <w:rFonts w:hint="eastAsia" w:asciiTheme="minorEastAsia" w:hAnsiTheme="minorEastAsia" w:eastAsiaTheme="minorEastAsia" w:cstheme="minorEastAsia"/>
          <w:b w:val="0"/>
          <w:color w:val="000000"/>
          <w:sz w:val="24"/>
          <w:szCs w:val="24"/>
        </w:rPr>
        <w:t>.3材料、工程设备和工程的试验和检验</w:t>
      </w:r>
      <w:bookmarkEnd w:id="637"/>
    </w:p>
    <w:bookmarkEnd w:id="638"/>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39" w:name="_Toc351203566"/>
      <w:r>
        <w:rPr>
          <w:rFonts w:hint="eastAsia" w:asciiTheme="minorEastAsia" w:hAnsiTheme="minorEastAsia" w:eastAsiaTheme="minorEastAsia" w:cstheme="minorEastAsia"/>
          <w:b w:val="0"/>
          <w:color w:val="000000"/>
          <w:sz w:val="24"/>
          <w:szCs w:val="24"/>
        </w:rPr>
        <w:t>9</w:t>
      </w:r>
      <w:bookmarkStart w:id="640" w:name="_Toc337558786"/>
      <w:r>
        <w:rPr>
          <w:rFonts w:hint="eastAsia" w:asciiTheme="minorEastAsia" w:hAnsiTheme="minorEastAsia" w:eastAsiaTheme="minorEastAsia" w:cstheme="minorEastAsia"/>
          <w:b w:val="0"/>
          <w:color w:val="000000"/>
          <w:sz w:val="24"/>
          <w:szCs w:val="24"/>
        </w:rPr>
        <w:t>.4现场工艺试验</w:t>
      </w:r>
      <w:bookmarkEnd w:id="639"/>
    </w:p>
    <w:bookmarkEnd w:id="640"/>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641" w:name="_Toc351203567"/>
      <w:r>
        <w:rPr>
          <w:rFonts w:hint="eastAsia" w:asciiTheme="minorEastAsia" w:hAnsiTheme="minorEastAsia" w:eastAsiaTheme="minorEastAsia" w:cstheme="minorEastAsia"/>
          <w:b w:val="0"/>
          <w:color w:val="000000"/>
          <w:sz w:val="24"/>
          <w:szCs w:val="24"/>
        </w:rPr>
        <w:t>1</w:t>
      </w:r>
      <w:bookmarkStart w:id="642" w:name="_Toc337558787"/>
      <w:r>
        <w:rPr>
          <w:rFonts w:hint="eastAsia" w:asciiTheme="minorEastAsia" w:hAnsiTheme="minorEastAsia" w:eastAsiaTheme="minorEastAsia" w:cstheme="minorEastAsia"/>
          <w:b w:val="0"/>
          <w:color w:val="000000"/>
          <w:sz w:val="24"/>
          <w:szCs w:val="24"/>
        </w:rPr>
        <w:t>0. 变更</w:t>
      </w:r>
      <w:bookmarkEnd w:id="631"/>
      <w:bookmarkEnd w:id="632"/>
      <w:bookmarkEnd w:id="641"/>
    </w:p>
    <w:bookmarkEnd w:id="642"/>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43" w:name="_Toc351203568"/>
      <w:r>
        <w:rPr>
          <w:rFonts w:hint="eastAsia" w:asciiTheme="minorEastAsia" w:hAnsiTheme="minorEastAsia" w:eastAsiaTheme="minorEastAsia" w:cstheme="minorEastAsia"/>
          <w:b w:val="0"/>
          <w:color w:val="000000"/>
          <w:sz w:val="24"/>
          <w:szCs w:val="24"/>
        </w:rPr>
        <w:t>1</w:t>
      </w:r>
      <w:bookmarkStart w:id="644" w:name="_Toc296346585"/>
      <w:bookmarkStart w:id="645" w:name="_Toc337558788"/>
      <w:bookmarkStart w:id="646" w:name="_Toc296503084"/>
      <w:r>
        <w:rPr>
          <w:rFonts w:hint="eastAsia" w:asciiTheme="minorEastAsia" w:hAnsiTheme="minorEastAsia" w:eastAsiaTheme="minorEastAsia" w:cstheme="minorEastAsia"/>
          <w:b w:val="0"/>
          <w:color w:val="000000"/>
          <w:sz w:val="24"/>
          <w:szCs w:val="24"/>
        </w:rPr>
        <w:t>0.1变更的范围</w:t>
      </w:r>
      <w:bookmarkEnd w:id="643"/>
    </w:p>
    <w:bookmarkEnd w:id="644"/>
    <w:bookmarkEnd w:id="645"/>
    <w:bookmarkEnd w:id="646"/>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除专用合同条款另有约定外，合同履行过程中发生以下情形的，应按照本条约定进行变更：</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（1）增加或减少合同中任何工作，或追加额外的工作；</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（2）取消合同中任何工作，但转由他人实施的工作除外；</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（3）改变合同中任何工作的质量标准或其他特性；</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（4）改变工程的基线、标高、位置和尺寸；</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（5）改变工程的时间安排或实施顺序。</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47" w:name="_Toc351203569"/>
      <w:r>
        <w:rPr>
          <w:rFonts w:hint="eastAsia" w:asciiTheme="minorEastAsia" w:hAnsiTheme="minorEastAsia" w:eastAsiaTheme="minorEastAsia" w:cstheme="minorEastAsia"/>
          <w:b w:val="0"/>
          <w:color w:val="000000"/>
          <w:sz w:val="24"/>
          <w:szCs w:val="24"/>
        </w:rPr>
        <w:t>1</w:t>
      </w:r>
      <w:bookmarkStart w:id="648" w:name="_Toc296346586"/>
      <w:bookmarkStart w:id="649" w:name="_Toc337558789"/>
      <w:bookmarkStart w:id="650" w:name="_Toc296503085"/>
      <w:r>
        <w:rPr>
          <w:rFonts w:hint="eastAsia" w:asciiTheme="minorEastAsia" w:hAnsiTheme="minorEastAsia" w:eastAsiaTheme="minorEastAsia" w:cstheme="minorEastAsia"/>
          <w:b w:val="0"/>
          <w:color w:val="000000"/>
          <w:sz w:val="24"/>
          <w:szCs w:val="24"/>
        </w:rPr>
        <w:t>0.2变更权</w:t>
      </w:r>
      <w:bookmarkEnd w:id="647"/>
    </w:p>
    <w:bookmarkEnd w:id="648"/>
    <w:bookmarkEnd w:id="649"/>
    <w:bookmarkEnd w:id="650"/>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涉及设计变更的，应由设计人提供变更后的图纸和说明。如变更超过原设计标准或批准的建设规模时，发包人应及时办理规划、设计变更等审批手续。</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51" w:name="_Toc351203570"/>
      <w:r>
        <w:rPr>
          <w:rFonts w:hint="eastAsia" w:asciiTheme="minorEastAsia" w:hAnsiTheme="minorEastAsia" w:eastAsiaTheme="minorEastAsia" w:cstheme="minorEastAsia"/>
          <w:b w:val="0"/>
          <w:color w:val="000000"/>
          <w:sz w:val="24"/>
          <w:szCs w:val="24"/>
        </w:rPr>
        <w:t>1</w:t>
      </w:r>
      <w:bookmarkStart w:id="652" w:name="_Toc296503086"/>
      <w:bookmarkStart w:id="653" w:name="_Toc296346587"/>
      <w:bookmarkStart w:id="654" w:name="_Toc337558790"/>
      <w:r>
        <w:rPr>
          <w:rFonts w:hint="eastAsia" w:asciiTheme="minorEastAsia" w:hAnsiTheme="minorEastAsia" w:eastAsiaTheme="minorEastAsia" w:cstheme="minorEastAsia"/>
          <w:b w:val="0"/>
          <w:color w:val="000000"/>
          <w:sz w:val="24"/>
          <w:szCs w:val="24"/>
        </w:rPr>
        <w:t>0.3变更程序</w:t>
      </w:r>
      <w:bookmarkEnd w:id="651"/>
    </w:p>
    <w:bookmarkEnd w:id="652"/>
    <w:bookmarkEnd w:id="653"/>
    <w:bookmarkEnd w:id="654"/>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10</w:t>
      </w:r>
      <w:r>
        <w:rPr>
          <w:rFonts w:hint="eastAsia" w:asciiTheme="minorEastAsia" w:hAnsiTheme="minorEastAsia" w:eastAsiaTheme="minorEastAsia" w:cstheme="minorEastAsia"/>
          <w:color w:val="000000"/>
          <w:kern w:val="0"/>
          <w:sz w:val="24"/>
          <w:szCs w:val="24"/>
        </w:rPr>
        <w:t>.3.1 发包人提出变更</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发包人提出变更的，应通过监理人向承包人发出变更指示，变更指示应说明计划变更的工程范围和变更的内容。</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10</w:t>
      </w:r>
      <w:r>
        <w:rPr>
          <w:rFonts w:hint="eastAsia" w:asciiTheme="minorEastAsia" w:hAnsiTheme="minorEastAsia" w:eastAsiaTheme="minorEastAsia" w:cstheme="minorEastAsia"/>
          <w:color w:val="000000"/>
          <w:kern w:val="0"/>
          <w:sz w:val="24"/>
          <w:szCs w:val="24"/>
        </w:rPr>
        <w:t>.3.2 监理人提出变更建议</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10.3.3 变更执行</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55" w:name="_Toc351203571"/>
      <w:r>
        <w:rPr>
          <w:rFonts w:hint="eastAsia" w:asciiTheme="minorEastAsia" w:hAnsiTheme="minorEastAsia" w:eastAsiaTheme="minorEastAsia" w:cstheme="minorEastAsia"/>
          <w:b w:val="0"/>
          <w:color w:val="000000"/>
          <w:sz w:val="24"/>
          <w:szCs w:val="24"/>
        </w:rPr>
        <w:t>1</w:t>
      </w:r>
      <w:bookmarkStart w:id="656" w:name="_Toc296503087"/>
      <w:bookmarkStart w:id="657" w:name="_Toc296346588"/>
      <w:bookmarkStart w:id="658" w:name="_Toc337558791"/>
      <w:r>
        <w:rPr>
          <w:rFonts w:hint="eastAsia" w:asciiTheme="minorEastAsia" w:hAnsiTheme="minorEastAsia" w:eastAsiaTheme="minorEastAsia" w:cstheme="minorEastAsia"/>
          <w:b w:val="0"/>
          <w:color w:val="000000"/>
          <w:sz w:val="24"/>
          <w:szCs w:val="24"/>
        </w:rPr>
        <w:t>0.4变更估价</w:t>
      </w:r>
      <w:bookmarkEnd w:id="655"/>
    </w:p>
    <w:bookmarkEnd w:id="656"/>
    <w:bookmarkEnd w:id="657"/>
    <w:bookmarkEnd w:id="658"/>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10.4.1 变更估价原则</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除专用合同条款另有约定外，变更估价按照本款约定处理：</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（1）已标价工程量清单或预算书有相同项目的，按照相同项目单价认定；</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（2）已标价工程量清单或预算书中无相同项目，但有类似项目的，参照类似项目的单价认定；</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10.4.2 变更估价程序</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因变更引起的价格调整应计入最近一期的进度款中支付。</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59" w:name="_Toc351203572"/>
      <w:r>
        <w:rPr>
          <w:rFonts w:hint="eastAsia" w:asciiTheme="minorEastAsia" w:hAnsiTheme="minorEastAsia" w:eastAsiaTheme="minorEastAsia" w:cstheme="minorEastAsia"/>
          <w:b w:val="0"/>
          <w:color w:val="000000"/>
          <w:sz w:val="24"/>
          <w:szCs w:val="24"/>
        </w:rPr>
        <w:t>1</w:t>
      </w:r>
      <w:bookmarkStart w:id="660" w:name="_Toc296346595"/>
      <w:bookmarkStart w:id="661" w:name="_Toc337558792"/>
      <w:bookmarkStart w:id="662" w:name="_Toc296503094"/>
      <w:r>
        <w:rPr>
          <w:rFonts w:hint="eastAsia" w:asciiTheme="minorEastAsia" w:hAnsiTheme="minorEastAsia" w:eastAsiaTheme="minorEastAsia" w:cstheme="minorEastAsia"/>
          <w:b w:val="0"/>
          <w:color w:val="000000"/>
          <w:sz w:val="24"/>
          <w:szCs w:val="24"/>
        </w:rPr>
        <w:t>0.5承包人的合理化建议</w:t>
      </w:r>
      <w:bookmarkEnd w:id="659"/>
    </w:p>
    <w:bookmarkEnd w:id="660"/>
    <w:bookmarkEnd w:id="661"/>
    <w:bookmarkEnd w:id="662"/>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承包人提出合理化建议的，应向监理人提交合理化建议说明，说明建议的内容和理由，以及实施该建议对合同价格和工期的影响。</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合理化建议降低了合同价格或者提高了工程经济效益的，发包人可对承包人给予奖励，奖励的方法和金额在专用合同条款中约定。</w:t>
      </w:r>
    </w:p>
    <w:p>
      <w:pPr>
        <w:pStyle w:val="6"/>
        <w:spacing w:before="120" w:after="120"/>
        <w:ind w:left="0" w:firstLine="480" w:firstLineChars="200"/>
        <w:rPr>
          <w:rFonts w:hint="eastAsia" w:asciiTheme="minorEastAsia" w:hAnsiTheme="minorEastAsia" w:eastAsiaTheme="minorEastAsia" w:cstheme="minorEastAsia"/>
          <w:color w:val="000000"/>
          <w:sz w:val="24"/>
          <w:szCs w:val="24"/>
        </w:rPr>
      </w:pPr>
      <w:bookmarkStart w:id="663" w:name="_Toc351203573"/>
      <w:r>
        <w:rPr>
          <w:rFonts w:hint="eastAsia" w:asciiTheme="minorEastAsia" w:hAnsiTheme="minorEastAsia" w:eastAsiaTheme="minorEastAsia" w:cstheme="minorEastAsia"/>
          <w:b w:val="0"/>
          <w:color w:val="000000"/>
          <w:sz w:val="24"/>
          <w:szCs w:val="24"/>
        </w:rPr>
        <w:t>1</w:t>
      </w:r>
      <w:bookmarkStart w:id="664" w:name="_Toc337558793"/>
      <w:r>
        <w:rPr>
          <w:rFonts w:hint="eastAsia" w:asciiTheme="minorEastAsia" w:hAnsiTheme="minorEastAsia" w:eastAsiaTheme="minorEastAsia" w:cstheme="minorEastAsia"/>
          <w:b w:val="0"/>
          <w:color w:val="000000"/>
          <w:sz w:val="24"/>
          <w:szCs w:val="24"/>
        </w:rPr>
        <w:t>0.6变更引起的工期调整</w:t>
      </w:r>
      <w:bookmarkEnd w:id="663"/>
      <w:bookmarkEnd w:id="664"/>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因变更引起工期变化的，合同当事人均可要求调整合同工期，由合同当事人按照第4.4款〔商定或确定〕并参考工程所在地的工期定额标准确定增减工期天数。</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65" w:name="_Toc351203574"/>
      <w:r>
        <w:rPr>
          <w:rFonts w:hint="eastAsia" w:asciiTheme="minorEastAsia" w:hAnsiTheme="minorEastAsia" w:eastAsiaTheme="minorEastAsia" w:cstheme="minorEastAsia"/>
          <w:b w:val="0"/>
          <w:color w:val="000000"/>
          <w:sz w:val="24"/>
          <w:szCs w:val="24"/>
        </w:rPr>
        <w:t>10.7暂估价</w:t>
      </w:r>
      <w:bookmarkEnd w:id="665"/>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暂估价专业分包工程、服务、材料和工程设备的明细由合同当事人在专用合同条款中约定。</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10.7.1</w:t>
      </w:r>
      <w:r>
        <w:rPr>
          <w:rFonts w:hint="eastAsia" w:asciiTheme="minorEastAsia" w:hAnsiTheme="minorEastAsia" w:eastAsiaTheme="minorEastAsia" w:cstheme="minorEastAsia"/>
          <w:color w:val="000000"/>
          <w:kern w:val="0"/>
          <w:sz w:val="24"/>
          <w:szCs w:val="24"/>
        </w:rPr>
        <w:t xml:space="preserve"> 依法必须招标的暂估价项目</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对于依法必须招标的暂估价项目，采取以下第1种方式确定。合同当事人也可以在专用合同条款中选择其他招标方式。</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第1种方式：对于依法必须招标的暂估价项目，由承包人招标，对该暂估价项目的确认和批准按照以下约定执行：</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10.7.2</w:t>
      </w:r>
      <w:r>
        <w:rPr>
          <w:rFonts w:hint="eastAsia" w:asciiTheme="minorEastAsia" w:hAnsiTheme="minorEastAsia" w:eastAsiaTheme="minorEastAsia" w:cstheme="minorEastAsia"/>
          <w:color w:val="000000"/>
          <w:kern w:val="0"/>
          <w:sz w:val="24"/>
          <w:szCs w:val="24"/>
        </w:rPr>
        <w:t>不属于依法必须招标的暂估价项目</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除专用合同条款另有约定外，对于不属于依法必须招标的暂估价项目，采取以下第1种方式确定： </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第1种方式：对于不属于依法必须招标的暂估价项目，按本项约定确认和批准：</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（2）发包人认为承包人确定的供应商、分包人无法满足工程质量或合同要求的，发包人可以要求承包人重新确定暂估价项目的供应商、分包人;</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（3）承包人应当在签订暂估价合同后7天内，将暂估价合同副本报送发包人留存。</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第2种方式：承包人按照第10.7.1项〔依法必须招标的暂估价项目〕约定的第1种方式确定暂估价项目。</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第3种方式：</w:t>
      </w:r>
      <w:r>
        <w:rPr>
          <w:rFonts w:hint="eastAsia" w:asciiTheme="minorEastAsia" w:hAnsiTheme="minorEastAsia" w:eastAsiaTheme="minorEastAsia" w:cstheme="minorEastAsia"/>
          <w:color w:val="000000"/>
          <w:kern w:val="0"/>
          <w:sz w:val="24"/>
          <w:szCs w:val="24"/>
        </w:rPr>
        <w:t>承包人直接实施的暂估价项目</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承包人具备实施暂估价项目的资格和条件的，经发包人和承包人协商一致后，可由承包人自行实施暂估价项目，合同当事人可以在专用合同条款约定具体事项。</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10.7.3 因发包人原因导致暂估价合同订立和履行迟延的，由此增加的费用和（或）延误的工期由发包人承担。因承包人原因导致暂估价合同订立和履行迟延的，由此增加的费用和（或）延误的工期由承包人承担。</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66" w:name="_Toc351203575"/>
      <w:r>
        <w:rPr>
          <w:rFonts w:hint="eastAsia" w:asciiTheme="minorEastAsia" w:hAnsiTheme="minorEastAsia" w:eastAsiaTheme="minorEastAsia" w:cstheme="minorEastAsia"/>
          <w:b w:val="0"/>
          <w:color w:val="000000"/>
          <w:sz w:val="24"/>
          <w:szCs w:val="24"/>
        </w:rPr>
        <w:t>1</w:t>
      </w:r>
      <w:bookmarkStart w:id="667" w:name="_Toc337558794"/>
      <w:bookmarkStart w:id="668" w:name="_Toc322522561"/>
      <w:bookmarkStart w:id="669" w:name="_Toc296503090"/>
      <w:bookmarkStart w:id="670" w:name="_Toc296346591"/>
      <w:r>
        <w:rPr>
          <w:rFonts w:hint="eastAsia" w:asciiTheme="minorEastAsia" w:hAnsiTheme="minorEastAsia" w:eastAsiaTheme="minorEastAsia" w:cstheme="minorEastAsia"/>
          <w:b w:val="0"/>
          <w:color w:val="000000"/>
          <w:sz w:val="24"/>
          <w:szCs w:val="24"/>
        </w:rPr>
        <w:t>0.8暂列金额</w:t>
      </w:r>
      <w:bookmarkEnd w:id="666"/>
    </w:p>
    <w:bookmarkEnd w:id="667"/>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暂列金额应按照发包人的要求使用，发包人的要求应通过监理人发出。合同当事人可以在专用合同条款中协商确定有关事项。</w:t>
      </w:r>
    </w:p>
    <w:bookmarkEnd w:id="668"/>
    <w:bookmarkEnd w:id="669"/>
    <w:bookmarkEnd w:id="670"/>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71" w:name="_Toc351203576"/>
      <w:r>
        <w:rPr>
          <w:rFonts w:hint="eastAsia" w:asciiTheme="minorEastAsia" w:hAnsiTheme="minorEastAsia" w:eastAsiaTheme="minorEastAsia" w:cstheme="minorEastAsia"/>
          <w:b w:val="0"/>
          <w:color w:val="000000"/>
          <w:sz w:val="24"/>
          <w:szCs w:val="24"/>
        </w:rPr>
        <w:t>1</w:t>
      </w:r>
      <w:bookmarkStart w:id="672" w:name="_Toc337558796"/>
      <w:bookmarkStart w:id="673" w:name="_Toc296346592"/>
      <w:bookmarkStart w:id="674" w:name="_Toc296503091"/>
      <w:r>
        <w:rPr>
          <w:rFonts w:hint="eastAsia" w:asciiTheme="minorEastAsia" w:hAnsiTheme="minorEastAsia" w:eastAsiaTheme="minorEastAsia" w:cstheme="minorEastAsia"/>
          <w:b w:val="0"/>
          <w:color w:val="000000"/>
          <w:sz w:val="24"/>
          <w:szCs w:val="24"/>
        </w:rPr>
        <w:t>0.9计日工</w:t>
      </w:r>
      <w:bookmarkEnd w:id="671"/>
      <w:bookmarkEnd w:id="672"/>
      <w:bookmarkEnd w:id="673"/>
      <w:bookmarkEnd w:id="674"/>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采用计日工计价的任何一项工作，承包人应在该项工作实施过程中，每天提交以下报表和有关凭证报送监理人审查：</w:t>
      </w:r>
    </w:p>
    <w:p>
      <w:pPr>
        <w:ind w:firstLine="360" w:firstLineChars="15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（1）工作名称、内容和数量；</w:t>
      </w:r>
    </w:p>
    <w:p>
      <w:pPr>
        <w:ind w:firstLine="360" w:firstLineChars="15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（2）投入该工作的所有人员的姓名、专业、工种、级别和耗用工时；</w:t>
      </w:r>
    </w:p>
    <w:p>
      <w:pPr>
        <w:ind w:firstLine="360" w:firstLineChars="15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（3）投入该工作的材料类别和数量；</w:t>
      </w:r>
    </w:p>
    <w:p>
      <w:pPr>
        <w:ind w:firstLine="360" w:firstLineChars="15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（4）投入该工作的施工设备型号、台数和耗用台时；</w:t>
      </w:r>
    </w:p>
    <w:p>
      <w:pPr>
        <w:ind w:firstLine="360" w:firstLineChars="15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（5）其他有关资料和凭证。</w:t>
      </w:r>
    </w:p>
    <w:p>
      <w:pPr>
        <w:ind w:firstLine="360" w:firstLineChars="15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计日工由承包人汇总后，列入最近一期进度付款申请单，由监理人审查并经发包人批准后列入进度付款。</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675" w:name="_Toc351203577"/>
      <w:r>
        <w:rPr>
          <w:rFonts w:hint="eastAsia" w:asciiTheme="minorEastAsia" w:hAnsiTheme="minorEastAsia" w:eastAsiaTheme="minorEastAsia" w:cstheme="minorEastAsia"/>
          <w:b w:val="0"/>
          <w:color w:val="000000"/>
          <w:sz w:val="24"/>
          <w:szCs w:val="24"/>
        </w:rPr>
        <w:t>11. 价格调整</w:t>
      </w:r>
      <w:bookmarkEnd w:id="675"/>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76" w:name="_Toc351203578"/>
      <w:bookmarkStart w:id="677" w:name="_Toc337558797"/>
      <w:bookmarkStart w:id="678" w:name="_Toc296503092"/>
      <w:bookmarkStart w:id="679" w:name="_Toc296346593"/>
      <w:r>
        <w:rPr>
          <w:rFonts w:hint="eastAsia" w:asciiTheme="minorEastAsia" w:hAnsiTheme="minorEastAsia" w:eastAsiaTheme="minorEastAsia" w:cstheme="minorEastAsia"/>
          <w:b w:val="0"/>
          <w:color w:val="000000"/>
          <w:sz w:val="24"/>
          <w:szCs w:val="24"/>
        </w:rPr>
        <w:t>11.1市场价格波动引起的调整</w:t>
      </w:r>
      <w:bookmarkEnd w:id="676"/>
    </w:p>
    <w:bookmarkEnd w:id="677"/>
    <w:bookmarkEnd w:id="678"/>
    <w:bookmarkEnd w:id="679"/>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除专用合同条款另有约定外，市场价格波动超过合同当事人约定的范围，合同价格应当调整。合同当事人可以在专用合同条款中约定选择以下一种方式对合同价格进行调整：</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第1种方式：采用价格指数进行价格调整。</w:t>
      </w:r>
    </w:p>
    <w:p>
      <w:pPr>
        <w:tabs>
          <w:tab w:val="left" w:pos="0"/>
          <w:tab w:val="left" w:pos="360"/>
          <w:tab w:val="left" w:pos="540"/>
        </w:tabs>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（1）价格调整公式</w:t>
      </w:r>
    </w:p>
    <w:p>
      <w:pPr>
        <w:tabs>
          <w:tab w:val="left" w:pos="0"/>
          <w:tab w:val="left" w:pos="360"/>
          <w:tab w:val="left" w:pos="540"/>
        </w:tabs>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因人工、材料和设备等价格波动影响合同价格时，根据专用合同条款中约定的数据，按以下公式计算差额并调整合同价格：</w:t>
      </w:r>
    </w:p>
    <w:p>
      <w:pPr>
        <w:tabs>
          <w:tab w:val="left" w:pos="0"/>
          <w:tab w:val="left" w:pos="360"/>
          <w:tab w:val="left" w:pos="540"/>
        </w:tabs>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position w:val="-30"/>
          <w:sz w:val="24"/>
          <w:szCs w:val="24"/>
        </w:rPr>
        <w:object>
          <v:shape id="_x0000_i1025" o:spt="75" type="#_x0000_t75" style="height:44.35pt;width:360pt;" o:ole="t" filled="f" o:preferrelative="t" stroked="f" coordsize="21600,21600">
            <v:path/>
            <v:fill on="f" focussize="0,0"/>
            <v:stroke on="f" joinstyle="miter"/>
            <v:imagedata r:id="rId37" o:title=""/>
            <o:lock v:ext="edit" aspectratio="t"/>
            <w10:wrap type="none"/>
            <w10:anchorlock/>
          </v:shape>
          <o:OLEObject Type="Embed" ProgID="Equation.3" ShapeID="_x0000_i1025" DrawAspect="Content" ObjectID="_1468075725" r:id="rId36">
            <o:LockedField>false</o:LockedField>
          </o:OLEObject>
        </w:object>
      </w:r>
    </w:p>
    <w:p>
      <w:pPr>
        <w:tabs>
          <w:tab w:val="left" w:pos="0"/>
          <w:tab w:val="left" w:pos="360"/>
          <w:tab w:val="left" w:pos="540"/>
        </w:tabs>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公式中：ΔP——需调整的价格差额；</w:t>
      </w:r>
    </w:p>
    <w:p>
      <w:pPr>
        <w:tabs>
          <w:tab w:val="left" w:pos="0"/>
          <w:tab w:val="left" w:pos="360"/>
          <w:tab w:val="left" w:pos="540"/>
        </w:tabs>
        <w:ind w:firstLine="1440" w:firstLineChars="6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position w:val="-6"/>
          <w:sz w:val="24"/>
          <w:szCs w:val="24"/>
        </w:rPr>
        <w:object>
          <v:shape id="_x0000_i1026" o:spt="75" type="#_x0000_t75" style="height:17.85pt;width:17.85pt;" o:ole="t" filled="f" o:preferrelative="t" stroked="f" coordsize="21600,21600">
            <v:path/>
            <v:fill on="f" focussize="0,0"/>
            <v:stroke on="f" joinstyle="miter"/>
            <v:imagedata r:id="rId39" o:title=""/>
            <o:lock v:ext="edit" aspectratio="t"/>
            <w10:wrap type="none"/>
            <w10:anchorlock/>
          </v:shape>
          <o:OLEObject Type="Embed" ProgID="Equation.3" ShapeID="_x0000_i1026" DrawAspect="Content" ObjectID="_1468075726" r:id="rId38">
            <o:LockedField>false</o:LockedField>
          </o:OLEObject>
        </w:object>
      </w:r>
      <w:r>
        <w:rPr>
          <w:rFonts w:hint="eastAsia" w:asciiTheme="minorEastAsia" w:hAnsiTheme="minorEastAsia" w:eastAsiaTheme="minorEastAsia" w:cstheme="minorEastAsia"/>
          <w:color w:val="000000"/>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A——定值权重（即不调部分的权重）；</w:t>
      </w:r>
    </w:p>
    <w:p>
      <w:pPr>
        <w:tabs>
          <w:tab w:val="left" w:pos="0"/>
          <w:tab w:val="left" w:pos="360"/>
          <w:tab w:val="left" w:pos="540"/>
        </w:tabs>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position w:val="-10"/>
          <w:sz w:val="24"/>
          <w:szCs w:val="24"/>
        </w:rPr>
        <w:object>
          <v:shape id="_x0000_i1027" o:spt="75" type="#_x0000_t75" style="height:20.75pt;width:101.4pt;" o:ole="t" filled="f" o:preferrelative="t" stroked="f" coordsize="21600,21600">
            <v:path/>
            <v:fill on="f" focussize="0,0"/>
            <v:stroke on="f" joinstyle="miter"/>
            <v:imagedata r:id="rId41" o:title=""/>
            <o:lock v:ext="edit" aspectratio="t"/>
            <w10:wrap type="none"/>
            <w10:anchorlock/>
          </v:shape>
          <o:OLEObject Type="Embed" ProgID="Equation.3" ShapeID="_x0000_i1027" DrawAspect="Content" ObjectID="_1468075727" r:id="rId40">
            <o:LockedField>false</o:LockedField>
          </o:OLEObject>
        </w:object>
      </w:r>
      <w:r>
        <w:rPr>
          <w:rFonts w:hint="eastAsia" w:asciiTheme="minorEastAsia" w:hAnsiTheme="minorEastAsia" w:eastAsiaTheme="minorEastAsia" w:cstheme="minorEastAsia"/>
          <w:color w:val="000000"/>
          <w:sz w:val="24"/>
          <w:szCs w:val="24"/>
        </w:rPr>
        <w:t>——各可调因子的变值权重（即可调部分的权重），为各可调因子在签约合同价中所占的比例；</w:t>
      </w:r>
    </w:p>
    <w:p>
      <w:pPr>
        <w:tabs>
          <w:tab w:val="left" w:pos="0"/>
          <w:tab w:val="left" w:pos="360"/>
          <w:tab w:val="left" w:pos="540"/>
        </w:tabs>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position w:val="-10"/>
          <w:sz w:val="24"/>
          <w:szCs w:val="24"/>
        </w:rPr>
        <w:object>
          <v:shape id="_x0000_i1028" o:spt="75" type="#_x0000_t75" style="height:20.15pt;width:102pt;" o:ole="t" filled="f" o:preferrelative="t" stroked="f" coordsize="21600,21600">
            <v:path/>
            <v:fill on="f" focussize="0,0"/>
            <v:stroke on="f" joinstyle="miter"/>
            <v:imagedata r:id="rId43" o:title=""/>
            <o:lock v:ext="edit" aspectratio="t"/>
            <w10:wrap type="none"/>
            <w10:anchorlock/>
          </v:shape>
          <o:OLEObject Type="Embed" ProgID="Equation.3" ShapeID="_x0000_i1028" DrawAspect="Content" ObjectID="_1468075728" r:id="rId42">
            <o:LockedField>false</o:LockedField>
          </o:OLEObject>
        </w:object>
      </w:r>
      <w:r>
        <w:rPr>
          <w:rFonts w:hint="eastAsia" w:asciiTheme="minorEastAsia" w:hAnsiTheme="minorEastAsia" w:eastAsiaTheme="minorEastAsia" w:cstheme="minorEastAsia"/>
          <w:color w:val="000000"/>
          <w:sz w:val="24"/>
          <w:szCs w:val="24"/>
        </w:rPr>
        <w:t>——各可调因子的现行价格指数，指约定的付款证书相关周期最后一天的前42天的各可调因子的价格指数；</w:t>
      </w:r>
    </w:p>
    <w:p>
      <w:pPr>
        <w:tabs>
          <w:tab w:val="left" w:pos="0"/>
          <w:tab w:val="left" w:pos="360"/>
          <w:tab w:val="left" w:pos="540"/>
        </w:tabs>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position w:val="-10"/>
          <w:sz w:val="24"/>
          <w:szCs w:val="24"/>
        </w:rPr>
        <w:object>
          <v:shape id="_x0000_i1029" o:spt="75" type="#_x0000_t75" style="height:20.15pt;width:108.3pt;" o:ole="t" filled="f" o:preferrelative="t" stroked="f" coordsize="21600,21600">
            <v:path/>
            <v:fill on="f" focussize="0,0"/>
            <v:stroke on="f" joinstyle="miter"/>
            <v:imagedata r:id="rId45" o:title=""/>
            <o:lock v:ext="edit" aspectratio="t"/>
            <w10:wrap type="none"/>
            <w10:anchorlock/>
          </v:shape>
          <o:OLEObject Type="Embed" ProgID="Equation.3" ShapeID="_x0000_i1029" DrawAspect="Content" ObjectID="_1468075729" r:id="rId44">
            <o:LockedField>false</o:LockedField>
          </o:OLEObject>
        </w:object>
      </w:r>
      <w:r>
        <w:rPr>
          <w:rFonts w:hint="eastAsia" w:asciiTheme="minorEastAsia" w:hAnsiTheme="minorEastAsia" w:eastAsiaTheme="minorEastAsia" w:cstheme="minorEastAsia"/>
          <w:color w:val="000000"/>
          <w:sz w:val="24"/>
          <w:szCs w:val="24"/>
        </w:rPr>
        <w:t>——各可调因子的基本价格指数，指基准日期的各可调因子的价格指数。</w:t>
      </w:r>
    </w:p>
    <w:p>
      <w:pPr>
        <w:tabs>
          <w:tab w:val="left" w:pos="0"/>
          <w:tab w:val="left" w:pos="360"/>
          <w:tab w:val="left" w:pos="540"/>
        </w:tabs>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（2）暂时确定调整差额</w:t>
      </w:r>
    </w:p>
    <w:p>
      <w:pPr>
        <w:tabs>
          <w:tab w:val="left" w:pos="0"/>
          <w:tab w:val="left" w:pos="360"/>
          <w:tab w:val="left" w:pos="540"/>
        </w:tabs>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在计算调整差额时无现行价格指数的，合同当事人同意暂用前次价格指数计算。实际价格指数有调整的，合同当事人进行相应调整。</w:t>
      </w:r>
    </w:p>
    <w:p>
      <w:pPr>
        <w:tabs>
          <w:tab w:val="left" w:pos="0"/>
          <w:tab w:val="left" w:pos="360"/>
          <w:tab w:val="left" w:pos="540"/>
        </w:tabs>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（3）权重的调整</w:t>
      </w:r>
    </w:p>
    <w:p>
      <w:pPr>
        <w:tabs>
          <w:tab w:val="left" w:pos="0"/>
          <w:tab w:val="left" w:pos="360"/>
          <w:tab w:val="left" w:pos="540"/>
        </w:tabs>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因变更导致合同约定的权重不合理时，按照第4.4款〔商定或确定〕执行。</w:t>
      </w:r>
    </w:p>
    <w:p>
      <w:pPr>
        <w:tabs>
          <w:tab w:val="left" w:pos="0"/>
          <w:tab w:val="left" w:pos="360"/>
          <w:tab w:val="left" w:pos="540"/>
        </w:tabs>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（4）因承包人原因工期延误后的价格调整</w:t>
      </w:r>
    </w:p>
    <w:p>
      <w:pPr>
        <w:tabs>
          <w:tab w:val="left" w:pos="0"/>
          <w:tab w:val="left" w:pos="360"/>
          <w:tab w:val="left" w:pos="540"/>
        </w:tabs>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因承包人原因未按期竣工的，对合同约定的竣工日期后继续施工的工程，在使用价格调整公式时，应采用计划竣工日期与实际竣工日期的两个价格指数中较低的一个作为现行价格指数。</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第2种方式：采用造价信息进行价格调整。</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（2）材料、工程设备价格变化的价款调整按照发包人提供的基准价格，按以下风险范围规定执行:</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③承包人在已标价工程量清单或预算书中载明材料单价等于基准价格的：除专用合同条款另有约定外，合同履行期间材料单价涨跌幅以基准价格为基础超过±5%时，其超过部分据实调整。</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ind w:firstLine="480" w:firstLineChars="200"/>
        <w:rPr>
          <w:rFonts w:hint="eastAsia" w:asciiTheme="minorEastAsia" w:hAnsiTheme="minorEastAsia" w:eastAsiaTheme="minorEastAsia" w:cstheme="minorEastAsia"/>
          <w:color w:val="000000"/>
          <w:sz w:val="24"/>
          <w:szCs w:val="24"/>
        </w:rPr>
      </w:pPr>
      <w:bookmarkStart w:id="680" w:name="OLE_LINK3"/>
      <w:r>
        <w:rPr>
          <w:rFonts w:hint="eastAsia" w:asciiTheme="minorEastAsia" w:hAnsiTheme="minorEastAsia" w:eastAsiaTheme="minorEastAsia" w:cstheme="minorEastAsia"/>
          <w:color w:val="000000"/>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（3）施工机械台班单价或施工机械使用费发生变化超过省级或行业建设主管部门或其授权的工程造价管理机构规定的范围时，按规定调整合同价格。</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第3种方式：专用合同条款约定的其他方式。</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81" w:name="_Toc351203579"/>
      <w:bookmarkStart w:id="682" w:name="_Toc337558798"/>
      <w:bookmarkStart w:id="683" w:name="_Toc296346594"/>
      <w:bookmarkStart w:id="684" w:name="_Toc296503093"/>
      <w:r>
        <w:rPr>
          <w:rFonts w:hint="eastAsia" w:asciiTheme="minorEastAsia" w:hAnsiTheme="minorEastAsia" w:eastAsiaTheme="minorEastAsia" w:cstheme="minorEastAsia"/>
          <w:b w:val="0"/>
          <w:color w:val="000000"/>
          <w:sz w:val="24"/>
          <w:szCs w:val="24"/>
        </w:rPr>
        <w:t>11.2法律变化引起的调整</w:t>
      </w:r>
      <w:bookmarkEnd w:id="681"/>
    </w:p>
    <w:bookmarkEnd w:id="682"/>
    <w:bookmarkEnd w:id="683"/>
    <w:bookmarkEnd w:id="684"/>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因法律变化引起的合同价格和工期调整，合同当事人无法达成一致的，由总监理工程师按第4.4款〔商定或确定〕的约定处理。</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因承包人原因造成工期延误，在工期延误期间出现法律变化的，由此增加的费用和（或）延误的工期由承包人承担。</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685" w:name="_Toc351203580"/>
      <w:bookmarkStart w:id="686" w:name="_Toc337558799"/>
      <w:bookmarkStart w:id="687" w:name="_Toc296346597"/>
      <w:bookmarkStart w:id="688" w:name="_Toc296503096"/>
      <w:r>
        <w:rPr>
          <w:rFonts w:hint="eastAsia" w:asciiTheme="minorEastAsia" w:hAnsiTheme="minorEastAsia" w:eastAsiaTheme="minorEastAsia" w:cstheme="minorEastAsia"/>
          <w:b w:val="0"/>
          <w:color w:val="000000"/>
          <w:sz w:val="24"/>
          <w:szCs w:val="24"/>
        </w:rPr>
        <w:t>12. 合同价格、计量与支付</w:t>
      </w:r>
      <w:bookmarkEnd w:id="685"/>
    </w:p>
    <w:bookmarkEnd w:id="686"/>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89" w:name="_Toc351203581"/>
      <w:bookmarkStart w:id="690" w:name="_Toc337558800"/>
      <w:r>
        <w:rPr>
          <w:rFonts w:hint="eastAsia" w:asciiTheme="minorEastAsia" w:hAnsiTheme="minorEastAsia" w:eastAsiaTheme="minorEastAsia" w:cstheme="minorEastAsia"/>
          <w:b w:val="0"/>
          <w:color w:val="000000"/>
          <w:sz w:val="24"/>
          <w:szCs w:val="24"/>
        </w:rPr>
        <w:t>12.1 合同价</w:t>
      </w:r>
      <w:bookmarkEnd w:id="687"/>
      <w:bookmarkEnd w:id="688"/>
      <w:r>
        <w:rPr>
          <w:rFonts w:hint="eastAsia" w:asciiTheme="minorEastAsia" w:hAnsiTheme="minorEastAsia" w:eastAsiaTheme="minorEastAsia" w:cstheme="minorEastAsia"/>
          <w:b w:val="0"/>
          <w:color w:val="000000"/>
          <w:sz w:val="24"/>
          <w:szCs w:val="24"/>
        </w:rPr>
        <w:t>格形式</w:t>
      </w:r>
      <w:bookmarkEnd w:id="689"/>
    </w:p>
    <w:bookmarkEnd w:id="690"/>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发包人和承包人应在合同协议书中选择下列一种合同价格形式： </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1.单价合同</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单价合同是指合同当事人约定以工程量清单及其综合单价进行合同价格计算、调整和确认的建设工程施工合同，</w:t>
      </w:r>
      <w:r>
        <w:rPr>
          <w:rFonts w:hint="eastAsia" w:asciiTheme="minorEastAsia" w:hAnsiTheme="minorEastAsia" w:eastAsiaTheme="minorEastAsia" w:cstheme="minorEastAsia"/>
          <w:sz w:val="24"/>
          <w:szCs w:val="24"/>
        </w:rPr>
        <w:t>在约定的范围内合同单价不作调整</w:t>
      </w:r>
      <w:r>
        <w:rPr>
          <w:rFonts w:hint="eastAsia" w:asciiTheme="minorEastAsia" w:hAnsiTheme="minorEastAsia" w:eastAsiaTheme="minorEastAsia" w:cstheme="minorEastAsia"/>
          <w:color w:val="000000"/>
          <w:kern w:val="0"/>
          <w:sz w:val="24"/>
          <w:szCs w:val="24"/>
        </w:rPr>
        <w:t>。合同当事人应在专用合同条款中约定综合单价包含的风险范围和风险费用的计算方法</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kern w:val="0"/>
          <w:sz w:val="24"/>
          <w:szCs w:val="24"/>
        </w:rPr>
        <w:t>并约定风险范围以外的合同价格的调整方法，其中因市场价格波动引起的调整按第11.1款〔市场价格波动引起的调整〕约定执行。</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2.总价合同</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总价合同是指合同当事人约定以施工图、已标价工程量清单或预算书及有关条件进行合同价格计算、调整和确认的建设工程施工合同，</w:t>
      </w:r>
      <w:r>
        <w:rPr>
          <w:rFonts w:hint="eastAsia" w:asciiTheme="minorEastAsia" w:hAnsiTheme="minorEastAsia" w:eastAsiaTheme="minorEastAsia" w:cstheme="minorEastAsia"/>
          <w:sz w:val="24"/>
          <w:szCs w:val="24"/>
        </w:rPr>
        <w:t>在约定的范围内合同总价不作调整</w:t>
      </w:r>
      <w:r>
        <w:rPr>
          <w:rFonts w:hint="eastAsia" w:asciiTheme="minorEastAsia" w:hAnsiTheme="minorEastAsia" w:eastAsiaTheme="minorEastAsia" w:cstheme="minorEastAsia"/>
          <w:color w:val="000000"/>
          <w:kern w:val="0"/>
          <w:sz w:val="24"/>
          <w:szCs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3.其它价格形式</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合同当事人可在专用合同条款中约定其他合同价格形式。</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91" w:name="_Toc296503097"/>
      <w:bookmarkStart w:id="692" w:name="_Toc296346598"/>
      <w:bookmarkStart w:id="693" w:name="_Toc351203582"/>
      <w:bookmarkStart w:id="694" w:name="_Toc337558801"/>
      <w:r>
        <w:rPr>
          <w:rFonts w:hint="eastAsia" w:asciiTheme="minorEastAsia" w:hAnsiTheme="minorEastAsia" w:eastAsiaTheme="minorEastAsia" w:cstheme="minorEastAsia"/>
          <w:b w:val="0"/>
          <w:color w:val="000000"/>
          <w:sz w:val="24"/>
          <w:szCs w:val="24"/>
        </w:rPr>
        <w:t>12.2预</w:t>
      </w:r>
      <w:bookmarkEnd w:id="691"/>
      <w:bookmarkEnd w:id="692"/>
      <w:bookmarkStart w:id="695" w:name="_Toc296503100"/>
      <w:bookmarkStart w:id="696" w:name="_Toc296346601"/>
      <w:r>
        <w:rPr>
          <w:rFonts w:hint="eastAsia" w:asciiTheme="minorEastAsia" w:hAnsiTheme="minorEastAsia" w:eastAsiaTheme="minorEastAsia" w:cstheme="minorEastAsia"/>
          <w:b w:val="0"/>
          <w:color w:val="000000"/>
          <w:sz w:val="24"/>
          <w:szCs w:val="24"/>
        </w:rPr>
        <w:t>付款</w:t>
      </w:r>
      <w:bookmarkEnd w:id="693"/>
    </w:p>
    <w:bookmarkEnd w:id="694"/>
    <w:bookmarkEnd w:id="695"/>
    <w:bookmarkEnd w:id="696"/>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12.2.</w:t>
      </w:r>
      <w:r>
        <w:rPr>
          <w:rFonts w:hint="eastAsia" w:asciiTheme="minorEastAsia" w:hAnsiTheme="minorEastAsia" w:eastAsiaTheme="minorEastAsia" w:cstheme="minorEastAsia"/>
          <w:color w:val="000000"/>
          <w:kern w:val="0"/>
          <w:sz w:val="24"/>
          <w:szCs w:val="24"/>
        </w:rPr>
        <w:t>1预付款的支付</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除专用合同条款另有约定外，预付款在进度付款中同比例扣回。</w:t>
      </w:r>
      <w:bookmarkEnd w:id="680"/>
      <w:r>
        <w:rPr>
          <w:rFonts w:hint="eastAsia" w:asciiTheme="minorEastAsia" w:hAnsiTheme="minorEastAsia" w:eastAsiaTheme="minorEastAsia" w:cstheme="minorEastAsia"/>
          <w:color w:val="000000"/>
          <w:kern w:val="0"/>
          <w:sz w:val="24"/>
          <w:szCs w:val="24"/>
        </w:rPr>
        <w:t>在颁发工程接收证书前，提前解除合同的，尚未扣完的预付款应与合同价款一并结算。</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发包人逾期支付预付款超过7天的，承包人有权向发包人发出要求预付的催告通知，发包人收到通知后28天内仍未支付的，承包人有权暂停施工，并按第16.1.1项〔发包人违约的情形〕执行。</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12.2.2 预付款担保</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发包人在工程款中逐期扣回预付款后，预付款担保额度应相应减少，但剩余的预付款担保金额不得低于未被扣回的预付款金额。</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97" w:name="_Toc351203583"/>
      <w:bookmarkStart w:id="698" w:name="_Toc337558802"/>
      <w:r>
        <w:rPr>
          <w:rFonts w:hint="eastAsia" w:asciiTheme="minorEastAsia" w:hAnsiTheme="minorEastAsia" w:eastAsiaTheme="minorEastAsia" w:cstheme="minorEastAsia"/>
          <w:b w:val="0"/>
          <w:color w:val="000000"/>
          <w:sz w:val="24"/>
          <w:szCs w:val="24"/>
        </w:rPr>
        <w:t>12.3计量</w:t>
      </w:r>
      <w:bookmarkEnd w:id="697"/>
    </w:p>
    <w:bookmarkEnd w:id="698"/>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12.3.1 计量原则</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工程量计量按照合同约定的工程量计算规则、图纸及变更指示等进行计量。工程量计算规则应以相关的国家标准、行业标准等为依据，由合同当事人在专用合同条款中约定。</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12.3.2 计量周期</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除专用合同条款另有约定外，工程量的计量按月进行。</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12.3.3 单价合同的计量</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除专用合同条款另有约定外，单价合同的计量按照本项约定执行：</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（1）承包人应于每月25日向监理人报送上月20日至当月19日已完成的工程量报告，并附具进度付款申请单、已完成工程量报表和有关资料。</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（3）监理人未在收到承包人提交的工程量报表后的7天内完成审核的，承包人报送的工程量报告中的工程量视为承包人实际完成的工程量，据此计算工程价款。</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12.3.4 总价合同的计量</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除专用合同条款另有约定外，按月计量支付的总价合同，按照本项约定执行：</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（1）承包人应于每月25日向监理人报送上月20日至当月19日已完成的工程量报告，并附具进度付款申请单、已完成工程量报表和有关资料。</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（3）监理人未在收到承包人提交的工程量报表后的7天内完成复核的，承包人提交的工程量报告中的工程量视为承包人实际完成的工程量。</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12.3.5 总价合同采用支付分解表计量支付的，可以按照第12.3.4项〔总价合同的计量〕约定进行计量，但合同价款按照支付分解表进行支付。</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12.3.6 其他价格形式合同的计量</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合同当事人可在专用合同条款中约定其他价格形式合同的计量方式和程序。</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699" w:name="_Toc296346602"/>
      <w:bookmarkStart w:id="700" w:name="_Toc296503101"/>
      <w:bookmarkStart w:id="701" w:name="_Toc351203584"/>
      <w:bookmarkStart w:id="702" w:name="_Toc337558803"/>
      <w:r>
        <w:rPr>
          <w:rFonts w:hint="eastAsia" w:asciiTheme="minorEastAsia" w:hAnsiTheme="minorEastAsia" w:eastAsiaTheme="minorEastAsia" w:cstheme="minorEastAsia"/>
          <w:b w:val="0"/>
          <w:color w:val="000000"/>
          <w:sz w:val="24"/>
          <w:szCs w:val="24"/>
        </w:rPr>
        <w:t>12.4工程进度款支</w:t>
      </w:r>
      <w:bookmarkEnd w:id="699"/>
      <w:bookmarkEnd w:id="700"/>
      <w:r>
        <w:rPr>
          <w:rFonts w:hint="eastAsia" w:asciiTheme="minorEastAsia" w:hAnsiTheme="minorEastAsia" w:eastAsiaTheme="minorEastAsia" w:cstheme="minorEastAsia"/>
          <w:b w:val="0"/>
          <w:color w:val="000000"/>
          <w:sz w:val="24"/>
          <w:szCs w:val="24"/>
        </w:rPr>
        <w:t>付</w:t>
      </w:r>
      <w:bookmarkEnd w:id="701"/>
    </w:p>
    <w:bookmarkEnd w:id="702"/>
    <w:p>
      <w:pPr>
        <w:autoSpaceDE w:val="0"/>
        <w:autoSpaceDN w:val="0"/>
        <w:adjustRightInd w:val="0"/>
        <w:ind w:firstLine="480" w:firstLineChars="200"/>
        <w:jc w:val="left"/>
        <w:outlineLvl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12.4</w:t>
      </w:r>
      <w:r>
        <w:rPr>
          <w:rFonts w:hint="eastAsia" w:asciiTheme="minorEastAsia" w:hAnsiTheme="minorEastAsia" w:eastAsiaTheme="minorEastAsia" w:cstheme="minorEastAsia"/>
          <w:color w:val="000000"/>
          <w:kern w:val="0"/>
          <w:sz w:val="24"/>
          <w:szCs w:val="24"/>
        </w:rPr>
        <w:t>.1 付款周期</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除专用合同条款另有约定外，付款周期应按照第12.3.2项〔计量周期〕的约定与计量周期保持一致。</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12.4</w:t>
      </w:r>
      <w:r>
        <w:rPr>
          <w:rFonts w:hint="eastAsia" w:asciiTheme="minorEastAsia" w:hAnsiTheme="minorEastAsia" w:eastAsiaTheme="minorEastAsia" w:cstheme="minorEastAsia"/>
          <w:color w:val="000000"/>
          <w:kern w:val="0"/>
          <w:sz w:val="24"/>
          <w:szCs w:val="24"/>
        </w:rPr>
        <w:t>.2 进度付款申请单的编制</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除专用合同条款另有约定外，进度付款申请单应包括下列内容：</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（1）截至本次付款周期已完成工作对应的金额；</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（2）根据第10条〔变更〕应增加和扣减的变更金额；</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（3）根据第12.2款〔预付款〕约定应支付的预付款和扣减的返还预付款；</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（4）根据第15.3款〔质量保证金〕约定应扣减的质量保证金；</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（5）根据第19条〔索赔〕应增加和扣减的索赔金额；</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（6）对已签发的进度款支付证书中出现错误的修正，应在本次进度付款中支付或扣除的金额；</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（7）根据合同约定应增加和扣减的其他金额。</w:t>
      </w:r>
    </w:p>
    <w:p>
      <w:pPr>
        <w:autoSpaceDE w:val="0"/>
        <w:autoSpaceDN w:val="0"/>
        <w:adjustRightInd w:val="0"/>
        <w:ind w:firstLine="480" w:firstLineChars="200"/>
        <w:jc w:val="left"/>
        <w:outlineLvl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12.4.3 进度付款申请单的提交</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（1）单价合同进度付款申请单的提交</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（2）总价合同进度付款申请单的提交</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总价合同按月计量支付的，承包人按照第12.3.4项〔总价合同的计量〕约定的时间按月向监理人提交进度付款申请单，并附上已完成工程量报表和有关资料。</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总价合同按支付分解表支付的，承包人应按照第12.4.6项〔支付分解表〕及第12.4.2项〔进度付款申请单的编制〕的约定向监理人提交进度付款申请单。</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（3）其他价格形式合同的进度付款申请单的提交</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合同当事人可在专用合同条款中约定其他价格形式合同的进度付款申请单的编制和提交程序。</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12.4</w:t>
      </w:r>
      <w:r>
        <w:rPr>
          <w:rFonts w:hint="eastAsia" w:asciiTheme="minorEastAsia" w:hAnsiTheme="minorEastAsia" w:eastAsiaTheme="minorEastAsia" w:cstheme="minorEastAsia"/>
          <w:color w:val="000000"/>
          <w:kern w:val="0"/>
          <w:sz w:val="24"/>
          <w:szCs w:val="24"/>
        </w:rPr>
        <w:t>.4 进度款审核和支付</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（3）发包人签发进度款支付证书或临时进度款支付证书，不表明发包人已同意、批准或接受了承包人完成的相应部分的工作。</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12.4.5 进度付款的修正</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12.4.6 支付分解表</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1.支付分解表的编制要求</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（1）支付分解表中所列的每期付款金额，应为第12.4.2项〔进度付款申请单的编制〕第（1）目的估算金额；</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（2）实际进度与施工进度计划不一致的，合同当事人可按照第4.4款〔商定或确定〕修改支付分解表；</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（3）不采用支付分解表的，承包人应向发包人和监理人提交按季度编制的支付估算分解表，用于支付参考。</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2.总价合同支付分解表的编制与审批</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p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（3）发包人逾期未完成支付分解表审批的，也未及时要求承包人进行修正和提供补充资料的，则承包人提交的支付分解表视为已经获得发包人批准。</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3.单价合同的总价项目支付分解表的编制与审批</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03" w:name="_Toc351203585"/>
      <w:r>
        <w:rPr>
          <w:rFonts w:hint="eastAsia" w:asciiTheme="minorEastAsia" w:hAnsiTheme="minorEastAsia" w:eastAsiaTheme="minorEastAsia" w:cstheme="minorEastAsia"/>
          <w:b w:val="0"/>
          <w:color w:val="000000"/>
          <w:sz w:val="24"/>
          <w:szCs w:val="24"/>
        </w:rPr>
        <w:t>12.5支付账户</w:t>
      </w:r>
      <w:bookmarkEnd w:id="703"/>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发包人应将合同价款支付至合同协议书中约定的承包人账户。</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704" w:name="_Toc351203586"/>
      <w:bookmarkStart w:id="705" w:name="_Toc296346607"/>
      <w:bookmarkStart w:id="706" w:name="_Toc296503106"/>
      <w:bookmarkStart w:id="707" w:name="_Toc337558804"/>
      <w:bookmarkStart w:id="708" w:name="_Toc322522574"/>
      <w:r>
        <w:rPr>
          <w:rFonts w:hint="eastAsia" w:asciiTheme="minorEastAsia" w:hAnsiTheme="minorEastAsia" w:eastAsiaTheme="minorEastAsia" w:cstheme="minorEastAsia"/>
          <w:b w:val="0"/>
          <w:color w:val="000000"/>
          <w:sz w:val="24"/>
          <w:szCs w:val="24"/>
        </w:rPr>
        <w:t>13. 验收和工程试车</w:t>
      </w:r>
      <w:bookmarkEnd w:id="704"/>
    </w:p>
    <w:bookmarkEnd w:id="705"/>
    <w:bookmarkEnd w:id="706"/>
    <w:bookmarkEnd w:id="707"/>
    <w:bookmarkEnd w:id="708"/>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09" w:name="_Toc351203587"/>
      <w:bookmarkStart w:id="710" w:name="_Toc337558805"/>
      <w:bookmarkStart w:id="711" w:name="_Toc296503110"/>
      <w:bookmarkStart w:id="712" w:name="_Toc296346611"/>
      <w:r>
        <w:rPr>
          <w:rFonts w:hint="eastAsia" w:asciiTheme="minorEastAsia" w:hAnsiTheme="minorEastAsia" w:eastAsiaTheme="minorEastAsia" w:cstheme="minorEastAsia"/>
          <w:b w:val="0"/>
          <w:color w:val="000000"/>
          <w:sz w:val="24"/>
          <w:szCs w:val="24"/>
        </w:rPr>
        <w:t>13.1分部分项工程验收</w:t>
      </w:r>
      <w:bookmarkEnd w:id="709"/>
    </w:p>
    <w:bookmarkEnd w:id="710"/>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13.1.1 分部分项工程质量应符合国家有关工程施工验收规范、标准及合同约定，承包人应按照施工组织设计的要求完成分部分项工程施工。</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13.1.2 除专用合同条款另有约定外，分部分项工程经承包人自检合格并具备验收条件的，承包人应提前48小时通知监理人进行验收。</w:t>
      </w:r>
      <w:r>
        <w:rPr>
          <w:rFonts w:hint="eastAsia" w:asciiTheme="minorEastAsia" w:hAnsiTheme="minorEastAsia" w:eastAsiaTheme="minorEastAsia" w:cstheme="minorEastAsia"/>
          <w:color w:val="000000"/>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Theme="minorEastAsia" w:hAnsiTheme="minorEastAsia" w:eastAsiaTheme="minorEastAsia" w:cstheme="minorEastAsia"/>
          <w:color w:val="000000"/>
          <w:sz w:val="24"/>
          <w:szCs w:val="24"/>
        </w:rPr>
        <w:t>分部分项工程未经验收的，不得进入下一道工序施工。</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分部分项工程的验收资料应当作为竣工资料的组成部分。</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13" w:name="_Toc351203588"/>
      <w:bookmarkStart w:id="714" w:name="_Toc337558806"/>
      <w:r>
        <w:rPr>
          <w:rFonts w:hint="eastAsia" w:asciiTheme="minorEastAsia" w:hAnsiTheme="minorEastAsia" w:eastAsiaTheme="minorEastAsia" w:cstheme="minorEastAsia"/>
          <w:b w:val="0"/>
          <w:color w:val="000000"/>
          <w:sz w:val="24"/>
          <w:szCs w:val="24"/>
        </w:rPr>
        <w:t>13.2竣工验收</w:t>
      </w:r>
      <w:bookmarkEnd w:id="713"/>
    </w:p>
    <w:bookmarkEnd w:id="711"/>
    <w:bookmarkEnd w:id="712"/>
    <w:bookmarkEnd w:id="714"/>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13.2.1竣工验收条件</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工程具备以下条件的，承包人可以申请竣工验收：</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（1）除发包人同意的甩项工作和缺陷修补工作外，合同范围内的全部工程以及有关工作，包括合同要求的试验、试运行以及检验均已完成，并符合合同要求；</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（2）已按合同约定编制了甩项工作和缺陷修补工作清单以及相应的施工计划；</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（3）已按合同约定的内容和份数备齐竣工资料。</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13.2.2竣工验收程序</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除专用合同条款另有约定外，承包人申请竣工验收的，应当按照以下程序进行：</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（3）竣工验收合格的，发包人应在验收合格后14天内向承包人签发工程接收证书。发包人无正当理由逾期不颁发工程接收证书的，自验收合格后第15天起视为已颁发工程接收证书。</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13.2.3竣工日期</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715" w:name="#go14"/>
      <w:bookmarkEnd w:id="715"/>
      <w:r>
        <w:rPr>
          <w:rFonts w:hint="eastAsia" w:asciiTheme="minorEastAsia" w:hAnsiTheme="minorEastAsia" w:eastAsiaTheme="minorEastAsia" w:cstheme="minorEastAsia"/>
          <w:color w:val="000000"/>
          <w:kern w:val="0"/>
          <w:sz w:val="24"/>
          <w:szCs w:val="24"/>
        </w:rPr>
        <w:t>收申请报告的日期为实际竣工日期；工程未经竣工验收，发包人擅自使用的，以转移占有工程之日为实际竣工日期。</w:t>
      </w:r>
    </w:p>
    <w:p>
      <w:pPr>
        <w:ind w:firstLine="480" w:firstLineChars="200"/>
        <w:jc w:val="left"/>
        <w:outlineLvl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13.2.4 拒绝接收全部或部分工程</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13.2.5 移交、接收全部与部分工程</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除专用合同条款另有约定外，合同当事人应当在颁发工程接收证书后7天内完成工程的移交。</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承包人无正当理由不移交工程的，承包人应承担工程照管、成品保护、保管等与工程有关的各项费用，合同当事人可以在专用合同条款中另行约定承包人无正当理由不移交工程的违约责任。</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16" w:name="_Toc351203589"/>
      <w:bookmarkStart w:id="717" w:name="_Toc337558807"/>
      <w:bookmarkStart w:id="718" w:name="_Toc296346612"/>
      <w:bookmarkStart w:id="719" w:name="_Toc296503111"/>
      <w:r>
        <w:rPr>
          <w:rFonts w:hint="eastAsia" w:asciiTheme="minorEastAsia" w:hAnsiTheme="minorEastAsia" w:eastAsiaTheme="minorEastAsia" w:cstheme="minorEastAsia"/>
          <w:b w:val="0"/>
          <w:color w:val="000000"/>
          <w:sz w:val="24"/>
          <w:szCs w:val="24"/>
        </w:rPr>
        <w:t>13.3工程试车</w:t>
      </w:r>
      <w:bookmarkEnd w:id="716"/>
    </w:p>
    <w:bookmarkEnd w:id="717"/>
    <w:bookmarkEnd w:id="718"/>
    <w:bookmarkEnd w:id="719"/>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13.3.1试车程序</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工程需要试车的，除专用合同条款另有约定外，试车内容应与承包人承包范围相一致，试车费用由承包人承担。工程试车应按如下程序进行：</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13.3.2 试车中的责任</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13.3.3 投料试车</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如需进行投料试车的，发包人应在工程竣工验收后组织投料试车。发包人要求在工程竣工验收前进行或需要承包人配合时，应征得承包人同意，并在专用合同条款中约定有关事项。</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20" w:name="_Toc351203590"/>
      <w:bookmarkStart w:id="721" w:name="_Toc337558808"/>
      <w:r>
        <w:rPr>
          <w:rFonts w:hint="eastAsia" w:asciiTheme="minorEastAsia" w:hAnsiTheme="minorEastAsia" w:eastAsiaTheme="minorEastAsia" w:cstheme="minorEastAsia"/>
          <w:b w:val="0"/>
          <w:color w:val="000000"/>
          <w:sz w:val="24"/>
          <w:szCs w:val="24"/>
        </w:rPr>
        <w:t>13.4提前交付单位工程的验收</w:t>
      </w:r>
      <w:bookmarkEnd w:id="720"/>
    </w:p>
    <w:bookmarkEnd w:id="721"/>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13.4.1 发包人需要在工程竣工前使用单位工程的，或承包人提出提前交付已经竣工的单位工程且经发包人同意的，可进行单位工程验收，验收的程序按照第13.2款〔竣工验收〕的约定进行。</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13.4.2 发包人要求在工程竣工前交付单位工程，由此导致承包人费用增加和（或）工期延误的，由发包人承担由此增加的费用和（或）延误的工期。</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22" w:name="_Toc351203591"/>
      <w:r>
        <w:rPr>
          <w:rFonts w:hint="eastAsia" w:asciiTheme="minorEastAsia" w:hAnsiTheme="minorEastAsia" w:eastAsiaTheme="minorEastAsia" w:cstheme="minorEastAsia"/>
          <w:b w:val="0"/>
          <w:color w:val="000000"/>
          <w:sz w:val="24"/>
          <w:szCs w:val="24"/>
        </w:rPr>
        <w:t>13.5 施工期运行</w:t>
      </w:r>
      <w:bookmarkEnd w:id="722"/>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13.5.2 在施工期运行中发现工程或工程设备损坏或存在缺陷的，由承包人按第15.2款〔缺陷责任期〕约定进行修复。</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23" w:name="_Toc296503112"/>
      <w:bookmarkStart w:id="724" w:name="_Toc296346613"/>
      <w:bookmarkStart w:id="725" w:name="_Toc351203592"/>
      <w:bookmarkStart w:id="726" w:name="_Toc337558809"/>
      <w:r>
        <w:rPr>
          <w:rFonts w:hint="eastAsia" w:asciiTheme="minorEastAsia" w:hAnsiTheme="minorEastAsia" w:eastAsiaTheme="minorEastAsia" w:cstheme="minorEastAsia"/>
          <w:b w:val="0"/>
          <w:color w:val="000000"/>
          <w:sz w:val="24"/>
          <w:szCs w:val="24"/>
        </w:rPr>
        <w:t>13.6 竣工退</w:t>
      </w:r>
      <w:bookmarkEnd w:id="723"/>
      <w:bookmarkEnd w:id="724"/>
      <w:r>
        <w:rPr>
          <w:rFonts w:hint="eastAsia" w:asciiTheme="minorEastAsia" w:hAnsiTheme="minorEastAsia" w:eastAsiaTheme="minorEastAsia" w:cstheme="minorEastAsia"/>
          <w:b w:val="0"/>
          <w:color w:val="000000"/>
          <w:sz w:val="24"/>
          <w:szCs w:val="24"/>
        </w:rPr>
        <w:t>场</w:t>
      </w:r>
      <w:bookmarkEnd w:id="725"/>
    </w:p>
    <w:bookmarkEnd w:id="726"/>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13.6.1 竣工退场</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颁发工程接收证书后，承包人应按以下要求对施工现场进行清理：</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（1）施工现场内残留的垃圾已全部清除出场；</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（2）临时工程已拆除，场地已进行清理、平整或复原；</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（3）按合同约定应撤离的人员、承包人施工设备和剩余的材料，包括废弃的施工设备和材料，已按计划撤离施工现场；</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（4）施工现场周边及其附近道路、河道的施工堆积物，已全部清理；</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（5）施工现场其他场地清理工作已全部完成。</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13.6.2 地表还原</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727" w:name="_Toc351203593"/>
      <w:bookmarkStart w:id="728" w:name="_Toc337558810"/>
      <w:bookmarkStart w:id="729" w:name="_Toc296503113"/>
      <w:bookmarkStart w:id="730" w:name="_Toc296346614"/>
      <w:r>
        <w:rPr>
          <w:rFonts w:hint="eastAsia" w:asciiTheme="minorEastAsia" w:hAnsiTheme="minorEastAsia" w:eastAsiaTheme="minorEastAsia" w:cstheme="minorEastAsia"/>
          <w:b w:val="0"/>
          <w:color w:val="000000"/>
          <w:sz w:val="24"/>
          <w:szCs w:val="24"/>
        </w:rPr>
        <w:t>14. 竣工结算</w:t>
      </w:r>
      <w:bookmarkEnd w:id="727"/>
    </w:p>
    <w:bookmarkEnd w:id="728"/>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31" w:name="_Toc351203594"/>
      <w:bookmarkStart w:id="732" w:name="_Toc337558811"/>
      <w:r>
        <w:rPr>
          <w:rFonts w:hint="eastAsia" w:asciiTheme="minorEastAsia" w:hAnsiTheme="minorEastAsia" w:eastAsiaTheme="minorEastAsia" w:cstheme="minorEastAsia"/>
          <w:b w:val="0"/>
          <w:color w:val="000000"/>
          <w:sz w:val="24"/>
          <w:szCs w:val="24"/>
        </w:rPr>
        <w:t>14.1 竣工结算申请</w:t>
      </w:r>
      <w:bookmarkEnd w:id="731"/>
    </w:p>
    <w:bookmarkEnd w:id="732"/>
    <w:p>
      <w:pPr>
        <w:autoSpaceDE w:val="0"/>
        <w:autoSpaceDN w:val="0"/>
        <w:adjustRightInd w:val="0"/>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除专用合同条款另有约定外，</w:t>
      </w:r>
      <w:r>
        <w:rPr>
          <w:rFonts w:hint="eastAsia" w:asciiTheme="minorEastAsia" w:hAnsiTheme="minorEastAsia" w:eastAsiaTheme="minorEastAsia" w:cstheme="minorEastAsia"/>
          <w:color w:val="000000"/>
          <w:sz w:val="24"/>
          <w:szCs w:val="24"/>
        </w:rPr>
        <w:t>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除专用合同条款另有约定外，竣工结算申请单应包括以下内容：</w:t>
      </w:r>
    </w:p>
    <w:p>
      <w:pPr>
        <w:autoSpaceDE w:val="0"/>
        <w:autoSpaceDN w:val="0"/>
        <w:adjustRightInd w:val="0"/>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（1）竣工结算合同价格；</w:t>
      </w:r>
    </w:p>
    <w:p>
      <w:pPr>
        <w:autoSpaceDE w:val="0"/>
        <w:autoSpaceDN w:val="0"/>
        <w:adjustRightInd w:val="0"/>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（2）发包人已支付承包人的款项；</w:t>
      </w:r>
    </w:p>
    <w:p>
      <w:pPr>
        <w:autoSpaceDE w:val="0"/>
        <w:autoSpaceDN w:val="0"/>
        <w:adjustRightInd w:val="0"/>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（3）应扣留的质量保证金。已缴纳履约保证金的或提供其他工程质量担保方式的除外； </w:t>
      </w:r>
    </w:p>
    <w:p>
      <w:pPr>
        <w:autoSpaceDE w:val="0"/>
        <w:autoSpaceDN w:val="0"/>
        <w:adjustRightInd w:val="0"/>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（4）发包人应支付承包人的合同价款。</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33" w:name="_Toc351203595"/>
      <w:bookmarkStart w:id="734" w:name="_Toc337558812"/>
      <w:r>
        <w:rPr>
          <w:rFonts w:hint="eastAsia" w:asciiTheme="minorEastAsia" w:hAnsiTheme="minorEastAsia" w:eastAsiaTheme="minorEastAsia" w:cstheme="minorEastAsia"/>
          <w:b w:val="0"/>
          <w:color w:val="000000"/>
          <w:sz w:val="24"/>
          <w:szCs w:val="24"/>
        </w:rPr>
        <w:t>14.2 竣工结算审核</w:t>
      </w:r>
      <w:bookmarkEnd w:id="733"/>
    </w:p>
    <w:bookmarkEnd w:id="734"/>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Theme="minorEastAsia" w:hAnsiTheme="minorEastAsia" w:eastAsiaTheme="minorEastAsia" w:cstheme="minorEastAsia"/>
          <w:color w:val="000000"/>
          <w:sz w:val="24"/>
          <w:szCs w:val="24"/>
        </w:rPr>
        <w:t>发包人对竣工</w:t>
      </w:r>
      <w:r>
        <w:rPr>
          <w:rFonts w:hint="eastAsia" w:asciiTheme="minorEastAsia" w:hAnsiTheme="minorEastAsia" w:eastAsiaTheme="minorEastAsia" w:cstheme="minorEastAsia"/>
          <w:color w:val="000000"/>
          <w:kern w:val="0"/>
          <w:sz w:val="24"/>
          <w:szCs w:val="24"/>
        </w:rPr>
        <w:t>结算</w:t>
      </w:r>
      <w:r>
        <w:rPr>
          <w:rFonts w:hint="eastAsia" w:asciiTheme="minorEastAsia" w:hAnsiTheme="minorEastAsia" w:eastAsiaTheme="minorEastAsia" w:cstheme="minorEastAsia"/>
          <w:color w:val="000000"/>
          <w:sz w:val="24"/>
          <w:szCs w:val="24"/>
        </w:rPr>
        <w:t>申请单有异议的，有权要求承包人进行修正和提供补充资料，承包人应提交修正后的竣工</w:t>
      </w:r>
      <w:r>
        <w:rPr>
          <w:rFonts w:hint="eastAsia" w:asciiTheme="minorEastAsia" w:hAnsiTheme="minorEastAsia" w:eastAsiaTheme="minorEastAsia" w:cstheme="minorEastAsia"/>
          <w:color w:val="000000"/>
          <w:kern w:val="0"/>
          <w:sz w:val="24"/>
          <w:szCs w:val="24"/>
        </w:rPr>
        <w:t>结算</w:t>
      </w:r>
      <w:r>
        <w:rPr>
          <w:rFonts w:hint="eastAsia" w:asciiTheme="minorEastAsia" w:hAnsiTheme="minorEastAsia" w:eastAsiaTheme="minorEastAsia" w:cstheme="minorEastAsia"/>
          <w:color w:val="000000"/>
          <w:sz w:val="24"/>
          <w:szCs w:val="24"/>
        </w:rPr>
        <w:t>申请单。</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35" w:name="_Toc351203596"/>
      <w:bookmarkStart w:id="736" w:name="_Toc337558813"/>
      <w:r>
        <w:rPr>
          <w:rFonts w:hint="eastAsia" w:asciiTheme="minorEastAsia" w:hAnsiTheme="minorEastAsia" w:eastAsiaTheme="minorEastAsia" w:cstheme="minorEastAsia"/>
          <w:b w:val="0"/>
          <w:color w:val="000000"/>
          <w:sz w:val="24"/>
          <w:szCs w:val="24"/>
        </w:rPr>
        <w:t>14.3 甩项竣工协议</w:t>
      </w:r>
      <w:bookmarkEnd w:id="735"/>
    </w:p>
    <w:bookmarkEnd w:id="736"/>
    <w:p>
      <w:pPr>
        <w:autoSpaceDE w:val="0"/>
        <w:autoSpaceDN w:val="0"/>
        <w:adjustRightInd w:val="0"/>
        <w:ind w:firstLine="470" w:firstLineChars="196"/>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37" w:name="_Toc351203597"/>
      <w:bookmarkStart w:id="738" w:name="_Toc337558814"/>
      <w:r>
        <w:rPr>
          <w:rFonts w:hint="eastAsia" w:asciiTheme="minorEastAsia" w:hAnsiTheme="minorEastAsia" w:eastAsiaTheme="minorEastAsia" w:cstheme="minorEastAsia"/>
          <w:b w:val="0"/>
          <w:color w:val="000000"/>
          <w:sz w:val="24"/>
          <w:szCs w:val="24"/>
        </w:rPr>
        <w:t>14.4 最终结清</w:t>
      </w:r>
      <w:bookmarkEnd w:id="737"/>
    </w:p>
    <w:bookmarkEnd w:id="738"/>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14.4.1 最终结清申请单</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除专用合同条款另有约定外，</w:t>
      </w:r>
      <w:r>
        <w:rPr>
          <w:rFonts w:hint="eastAsia" w:asciiTheme="minorEastAsia" w:hAnsiTheme="minorEastAsia" w:eastAsiaTheme="minorEastAsia" w:cstheme="minorEastAsia"/>
          <w:color w:val="000000"/>
          <w:kern w:val="0"/>
          <w:sz w:val="24"/>
          <w:szCs w:val="24"/>
        </w:rPr>
        <w:t>最终结清申请单</w:t>
      </w:r>
      <w:r>
        <w:rPr>
          <w:rFonts w:hint="eastAsia" w:asciiTheme="minorEastAsia" w:hAnsiTheme="minorEastAsia" w:eastAsiaTheme="minorEastAsia" w:cstheme="minorEastAsia"/>
          <w:color w:val="000000"/>
          <w:sz w:val="24"/>
          <w:szCs w:val="24"/>
        </w:rPr>
        <w:t>应列明质量保证金、应扣除的质量保证金、缺陷责任期内发生的增减费用。</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（2）发包人对最终结清申请单内容有异议的，有权要求承包人进行修正和提供补充资料，承包人应向发包人提交修正后的最终结清申请单。</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14.4.2 最终结清证书和支付</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（3）承包人对发包人颁发的最终结清证书有异议的，按第20条〔争议解决〕的约定办理。</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739" w:name="_Toc351203598"/>
      <w:bookmarkStart w:id="740" w:name="_Toc337558815"/>
      <w:r>
        <w:rPr>
          <w:rFonts w:hint="eastAsia" w:asciiTheme="minorEastAsia" w:hAnsiTheme="minorEastAsia" w:eastAsiaTheme="minorEastAsia" w:cstheme="minorEastAsia"/>
          <w:b w:val="0"/>
          <w:color w:val="000000"/>
          <w:sz w:val="24"/>
          <w:szCs w:val="24"/>
        </w:rPr>
        <w:t>15. 缺陷责任与保修</w:t>
      </w:r>
      <w:bookmarkEnd w:id="739"/>
    </w:p>
    <w:bookmarkEnd w:id="729"/>
    <w:bookmarkEnd w:id="730"/>
    <w:bookmarkEnd w:id="740"/>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41" w:name="_Toc351203599"/>
      <w:bookmarkStart w:id="742" w:name="_Toc337558816"/>
      <w:bookmarkStart w:id="743" w:name="_Toc296346615"/>
      <w:bookmarkStart w:id="744" w:name="_Toc296503114"/>
      <w:r>
        <w:rPr>
          <w:rFonts w:hint="eastAsia" w:asciiTheme="minorEastAsia" w:hAnsiTheme="minorEastAsia" w:eastAsiaTheme="minorEastAsia" w:cstheme="minorEastAsia"/>
          <w:b w:val="0"/>
          <w:color w:val="000000"/>
          <w:sz w:val="24"/>
          <w:szCs w:val="24"/>
        </w:rPr>
        <w:t>15.1 工程保修的原则</w:t>
      </w:r>
      <w:bookmarkEnd w:id="741"/>
    </w:p>
    <w:bookmarkEnd w:id="742"/>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在工程移交发包人后，因承包人原因产生的质量缺陷，承包人应承担质量缺陷责任和保修义务。缺陷责任期届满，承包人仍应按合同约定的工程各部位保修年限承担保修义务。</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45" w:name="_Toc351203600"/>
      <w:bookmarkStart w:id="746" w:name="_Toc337558817"/>
      <w:r>
        <w:rPr>
          <w:rFonts w:hint="eastAsia" w:asciiTheme="minorEastAsia" w:hAnsiTheme="minorEastAsia" w:eastAsiaTheme="minorEastAsia" w:cstheme="minorEastAsia"/>
          <w:b w:val="0"/>
          <w:color w:val="000000"/>
          <w:sz w:val="24"/>
          <w:szCs w:val="24"/>
        </w:rPr>
        <w:t>15.2 缺陷责任期</w:t>
      </w:r>
      <w:bookmarkEnd w:id="743"/>
      <w:bookmarkEnd w:id="744"/>
      <w:bookmarkEnd w:id="745"/>
    </w:p>
    <w:bookmarkEnd w:id="746"/>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15.2.1 缺陷责任期从工程通过竣工验收之日起计算，合同当事人应在专用合同条款约定缺陷责任期的具体期限，但该期限最长不超过24个月。</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Theme="minorEastAsia" w:hAnsiTheme="minorEastAsia" w:eastAsiaTheme="minorEastAsia" w:cstheme="minorEastAsia"/>
          <w:bCs/>
          <w:color w:val="000000"/>
          <w:sz w:val="24"/>
          <w:szCs w:val="24"/>
        </w:rPr>
        <w:t>包人延长缺陷责任期，</w:t>
      </w:r>
      <w:r>
        <w:rPr>
          <w:rFonts w:hint="eastAsia" w:asciiTheme="minorEastAsia" w:hAnsiTheme="minorEastAsia" w:eastAsiaTheme="minorEastAsia" w:cstheme="minorEastAsia"/>
          <w:color w:val="000000"/>
          <w:kern w:val="0"/>
          <w:sz w:val="24"/>
          <w:szCs w:val="24"/>
        </w:rPr>
        <w:t>并应在原缺陷责任期届满前发出延长通知。</w:t>
      </w:r>
      <w:r>
        <w:rPr>
          <w:rFonts w:hint="eastAsia" w:asciiTheme="minorEastAsia" w:hAnsiTheme="minorEastAsia" w:eastAsiaTheme="minorEastAsia" w:cstheme="minorEastAsia"/>
          <w:bCs/>
          <w:color w:val="000000"/>
          <w:sz w:val="24"/>
          <w:szCs w:val="24"/>
        </w:rPr>
        <w:t>但缺陷责任期（含延长部分）最长</w:t>
      </w:r>
      <w:r>
        <w:rPr>
          <w:rFonts w:hint="eastAsia" w:asciiTheme="minorEastAsia" w:hAnsiTheme="minorEastAsia" w:eastAsiaTheme="minorEastAsia" w:cstheme="minorEastAsia"/>
          <w:color w:val="000000"/>
          <w:kern w:val="0"/>
          <w:sz w:val="24"/>
          <w:szCs w:val="24"/>
        </w:rPr>
        <w:t>不能超过24个月。</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由他人原因造成的缺陷，发包人负责组织维修，承包人不承担费用，且发包人不得从保证金中扣除费用。</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47" w:name="_Toc351203601"/>
      <w:bookmarkStart w:id="748" w:name="_Toc337558818"/>
      <w:bookmarkStart w:id="749" w:name="_Toc296503115"/>
      <w:bookmarkStart w:id="750" w:name="_Toc296346616"/>
      <w:r>
        <w:rPr>
          <w:rFonts w:hint="eastAsia" w:asciiTheme="minorEastAsia" w:hAnsiTheme="minorEastAsia" w:eastAsiaTheme="minorEastAsia" w:cstheme="minorEastAsia"/>
          <w:b w:val="0"/>
          <w:color w:val="000000"/>
          <w:sz w:val="24"/>
          <w:szCs w:val="24"/>
        </w:rPr>
        <w:t>15.3 质量保证金</w:t>
      </w:r>
      <w:bookmarkEnd w:id="747"/>
    </w:p>
    <w:bookmarkEnd w:id="748"/>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经合同当事人协商一致扣留质量保证金的，应在专用合同条款中予以明确。</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在工程项目竣工前，承包人已经提供履约担保的，发包人不得同时预留工程质量保证金。</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15.3.1 承包人提供质量保证金的方式</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承包人提供质量保证金有以下三种方式：</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（1）质量保证金保函； </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（2）相应比例的工程款；</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（3）双方约定的其他方式。</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除专用合同条款另有约定外，质量保证金原则上采用上述第（1）种方式。</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15.3.2 质量保证金的扣留</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质量保证金的扣留有以下三种方式：</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（1）在支付工程进度款时逐次扣留，在此情形下，质量保证金的计算基数不包括预付款的支付、扣回以及价格调整的金额；</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（2）工</w:t>
      </w:r>
      <w:bookmarkStart w:id="751" w:name="#go6"/>
      <w:bookmarkEnd w:id="751"/>
      <w:r>
        <w:rPr>
          <w:rFonts w:hint="eastAsia" w:asciiTheme="minorEastAsia" w:hAnsiTheme="minorEastAsia" w:eastAsiaTheme="minorEastAsia" w:cstheme="minorEastAsia"/>
          <w:color w:val="000000"/>
          <w:kern w:val="0"/>
          <w:sz w:val="24"/>
          <w:szCs w:val="24"/>
        </w:rPr>
        <w:t>程竣工结算时一次性扣留质量保证金；</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（3）双方约定的其他扣留方式。</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除专用合同条款另有约定外，质量保证金的扣留原则上采用上述第（1）种方式。</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w:t>
      </w:r>
      <w:bookmarkStart w:id="752" w:name="#go4"/>
      <w:bookmarkEnd w:id="752"/>
      <w:r>
        <w:rPr>
          <w:rFonts w:hint="eastAsia" w:asciiTheme="minorEastAsia" w:hAnsiTheme="minorEastAsia" w:eastAsiaTheme="minorEastAsia" w:cstheme="minorEastAsia"/>
          <w:color w:val="000000"/>
          <w:kern w:val="0"/>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发包人在退还质量保证金的同时按照中国人民银行发布的同期同类贷款基准利率支付利息。</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15.3.3 </w:t>
      </w:r>
      <w:r>
        <w:rPr>
          <w:rFonts w:hint="eastAsia" w:asciiTheme="minorEastAsia" w:hAnsiTheme="minorEastAsia" w:eastAsiaTheme="minorEastAsia" w:cstheme="minorEastAsia"/>
          <w:color w:val="000000"/>
          <w:sz w:val="24"/>
          <w:szCs w:val="24"/>
        </w:rPr>
        <w:t>质量保证金</w:t>
      </w:r>
      <w:r>
        <w:rPr>
          <w:rFonts w:hint="eastAsia" w:asciiTheme="minorEastAsia" w:hAnsiTheme="minorEastAsia" w:eastAsiaTheme="minorEastAsia" w:cstheme="minorEastAsia"/>
          <w:color w:val="000000"/>
          <w:kern w:val="0"/>
          <w:sz w:val="24"/>
          <w:szCs w:val="24"/>
        </w:rPr>
        <w:t>的退还</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缺陷责任期内，承包人认真履行合同约定的责任，到期后，承包人可向发包人申请返还保证金。</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发包人和承包人对保证金预留、返还以及工程维修质量、费用有争议的，按本合同第20条约定的争议和纠纷解决程序处理。</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53" w:name="_Toc351203602"/>
      <w:bookmarkStart w:id="754" w:name="_Toc337558819"/>
      <w:r>
        <w:rPr>
          <w:rFonts w:hint="eastAsia" w:asciiTheme="minorEastAsia" w:hAnsiTheme="minorEastAsia" w:eastAsiaTheme="minorEastAsia" w:cstheme="minorEastAsia"/>
          <w:b w:val="0"/>
          <w:color w:val="000000"/>
          <w:sz w:val="24"/>
          <w:szCs w:val="24"/>
        </w:rPr>
        <w:t>15.4 保修</w:t>
      </w:r>
      <w:bookmarkEnd w:id="753"/>
    </w:p>
    <w:bookmarkEnd w:id="749"/>
    <w:bookmarkEnd w:id="750"/>
    <w:bookmarkEnd w:id="754"/>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15.4.1保修责任</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发包人未经竣工验收擅自使用工程的，保修期自</w:t>
      </w:r>
      <w:r>
        <w:rPr>
          <w:rFonts w:hint="eastAsia" w:asciiTheme="minorEastAsia" w:hAnsiTheme="minorEastAsia" w:eastAsiaTheme="minorEastAsia" w:cstheme="minorEastAsia"/>
          <w:color w:val="000000"/>
          <w:kern w:val="0"/>
          <w:sz w:val="24"/>
          <w:szCs w:val="24"/>
        </w:rPr>
        <w:t>转移占有之日起算</w:t>
      </w:r>
      <w:r>
        <w:rPr>
          <w:rFonts w:hint="eastAsia" w:asciiTheme="minorEastAsia" w:hAnsiTheme="minorEastAsia" w:eastAsiaTheme="minorEastAsia" w:cstheme="minorEastAsia"/>
          <w:color w:val="000000"/>
          <w:sz w:val="24"/>
          <w:szCs w:val="24"/>
        </w:rPr>
        <w:t>。</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15.4.2 修复费用</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保修期内，修复的费用按照以下约定处理：</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（1）保修期内，因承包人原因造成工程的缺陷、损坏，承包人应负责修复，并承担修复的费用以及因工程的缺陷、损坏造成的人身伤害和财产损失；</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（2）保修期内，因发包人使用不当造成工程的缺陷、损坏，可以委托承包人修复，但发包人应承担修复的费用，并支付承包人合理利润；</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（3）因其他原因造成工程的缺陷、损坏，可以委托承包人修复，发包人应承担修复的费用，因工程的缺陷、损坏造成的人身伤害和财产损失由责任方承担。</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15.4.3 修复通知</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15.4.4 未能修复</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15.4.5 承包人出入权</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755" w:name="_Toc351203603"/>
      <w:bookmarkStart w:id="756" w:name="_Toc337558820"/>
      <w:r>
        <w:rPr>
          <w:rFonts w:hint="eastAsia" w:asciiTheme="minorEastAsia" w:hAnsiTheme="minorEastAsia" w:eastAsiaTheme="minorEastAsia" w:cstheme="minorEastAsia"/>
          <w:b w:val="0"/>
          <w:color w:val="000000"/>
          <w:sz w:val="24"/>
          <w:szCs w:val="24"/>
        </w:rPr>
        <w:t>16. 违约</w:t>
      </w:r>
      <w:bookmarkEnd w:id="755"/>
    </w:p>
    <w:bookmarkEnd w:id="756"/>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57" w:name="_Toc296503129"/>
      <w:bookmarkStart w:id="758" w:name="_Toc296346630"/>
      <w:bookmarkStart w:id="759" w:name="_Toc351203604"/>
      <w:bookmarkStart w:id="760" w:name="_Toc337558821"/>
      <w:r>
        <w:rPr>
          <w:rFonts w:hint="eastAsia" w:asciiTheme="minorEastAsia" w:hAnsiTheme="minorEastAsia" w:eastAsiaTheme="minorEastAsia" w:cstheme="minorEastAsia"/>
          <w:b w:val="0"/>
          <w:color w:val="000000"/>
          <w:sz w:val="24"/>
          <w:szCs w:val="24"/>
        </w:rPr>
        <w:t>16.1 发</w:t>
      </w:r>
      <w:bookmarkEnd w:id="757"/>
      <w:bookmarkEnd w:id="758"/>
      <w:r>
        <w:rPr>
          <w:rFonts w:hint="eastAsia" w:asciiTheme="minorEastAsia" w:hAnsiTheme="minorEastAsia" w:eastAsiaTheme="minorEastAsia" w:cstheme="minorEastAsia"/>
          <w:b w:val="0"/>
          <w:color w:val="000000"/>
          <w:sz w:val="24"/>
          <w:szCs w:val="24"/>
        </w:rPr>
        <w:t>包人违约</w:t>
      </w:r>
      <w:bookmarkEnd w:id="759"/>
    </w:p>
    <w:bookmarkEnd w:id="760"/>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16.1.1 发包人违约的情形</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在合同履行过程中发生的下列情形，属于发包人违约：</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（1）因发包人原因未能在计划开工日期前7天内下达开工通知的；</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（2）因发包人原因未能按合同约定支付合同价款的；</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（3）发包人违反第10.1款〔变更的范围〕第（2）项约定，自行实施被取消的工作或转由他人实施的；</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（4）发包人提供的材料、工程设备的规格、数量或质量不符合合同约定，或因发包人原因导致交货日期延误或交货地点变更等情况的；</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（5）因发包人违反合同约定造成暂停施工的；</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（6）发包人无正当理由没有在约定期限内发出复工指示，导致承包人无法复工的；</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（7）发包人明确表示或者以其行为表明不履行合同主要义务的；</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（8）发包人未能按照合同约定履行其他义务的。</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16.1.2 发包人违约的责任</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发包人应承担因其违约给承包人增加的费用和（或）延误的工期。此外，合同当事人可在专用合同条款中另行约定发包人违约责任的承担方式和计算方法。</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16.1.3 因发包人违约解除合同</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w:t>
      </w:r>
    </w:p>
    <w:p>
      <w:pPr>
        <w:autoSpaceDE w:val="0"/>
        <w:autoSpaceDN w:val="0"/>
        <w:adjustRightInd w:val="0"/>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16.1.4 因发包人违约解除合同后的付款</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承包人按照本款约定解除合同的，发包人应在解除合同后28天内支付下列款项，并解除履约担保：</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（1）合同解除前所完成工作的价款；</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（2）承包人为工程施工订购并已付款的材料、工程设备和其他物品的价款；</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（3）承包人撤离施工现场以及遣散承包人人员的款项；</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（4）按照合同约定在合同解除前应支付的违约金；</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（5）按照合同约定应当支付给承包人的其他款项；</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（6）按照合同约定应退还的质量保证金；</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（7）因解除合同给承包人造成的损失。</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合同当事人未能就解除合同后的结清达成一致的，按照第20条〔争议解决〕的约定处理。</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承包人应妥善做好已完工程和与工程有关的已购材料、工程设备的保护和移交工作，并将施工设备和人员撤出施工现场，发包人应为承包人撤出提供必要条件。</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61" w:name="_Toc351203605"/>
      <w:bookmarkStart w:id="762" w:name="_Toc337558822"/>
      <w:bookmarkStart w:id="763" w:name="_Toc296346632"/>
      <w:bookmarkStart w:id="764" w:name="_Toc296503131"/>
      <w:r>
        <w:rPr>
          <w:rFonts w:hint="eastAsia" w:asciiTheme="minorEastAsia" w:hAnsiTheme="minorEastAsia" w:eastAsiaTheme="minorEastAsia" w:cstheme="minorEastAsia"/>
          <w:b w:val="0"/>
          <w:color w:val="000000"/>
          <w:sz w:val="24"/>
          <w:szCs w:val="24"/>
        </w:rPr>
        <w:t>16.2 承包人违约</w:t>
      </w:r>
      <w:bookmarkEnd w:id="761"/>
    </w:p>
    <w:bookmarkEnd w:id="762"/>
    <w:bookmarkEnd w:id="763"/>
    <w:bookmarkEnd w:id="764"/>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16.2.1 承包人违约的情形</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在合同履行过程中发生的下列情形，属于承包人违约：</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（1）承包人违反合同约定进行转包或违法分包的；</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（2）承包人违反合同约定采购和使用不合格的材料和工程设备的；</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（3）因承包人原因导致工程质量不符合合同要求的； </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（4）承包人违反第8.9款〔材料与设备专用要求〕的约定，未经批准，私自将已按照合同约定进入施工现场的材料或设备撤离施工现场的；</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（5）承包人未能按施工进度计划及时完成合同约定的工作，造成工期延误的；</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（6）承包人在缺陷责任期及保修期内，未能在合理期限对工程缺陷进行修复，或拒绝按发包人要求进行修复的；</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（7）承包人明确表示或者以其行为表明不履行合同主要义务的；</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（8）承包人未能按照合同约定履行其他义务的。</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承包人发生除本项第（7）目约定以外的其他违约情况时，监理人可向承包人发出整改通知，要求其在指定的期限内改正。</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16.2.2 承包人违约的责任</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承包人应承担因其违约行为而增加的费用和（或）延误的工期。此外，合同当事人可在专用合同条款中另行约定承包人违约责任的承担方式和计算方法。</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16.2.3 因承包人违约解除合同</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16.2.4因承包人违约解除合同后的处理</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因承包人原因导致合同解除的，则合同当事人应在合同解除后28天内完成估价、付款和清算，并按以下约定执行：</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（1）合同解除后，按第4.4款〔商定或确定〕商定或确定承包人实际完成工作对应的合同价款，以及承包人已提供的材料、工程设备、施工设备和临时工程等的价值；</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（2）合同解除后，承包人应支付的违约金；</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（3）合同解除后，因解除合同给发包人造成的损失；</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（4）合同解除后，承包人应按照发包人要求和监理人的指示完成现场的清理和撤离；</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（5）发包人和承包人应在合同解除后进行清算，出具最终结清付款证书，结清全部款项。</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因承包人违约解除合同的，发包人有权暂停对承包人的付款，查清各项付款和已扣款项。发包人和承包人未能就合同解除后的清算和款项支付达成一致的，按照第20条〔争议解决〕的约定处理。</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16.2.5采购合同权益转让</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65" w:name="_Toc351203606"/>
      <w:r>
        <w:rPr>
          <w:rFonts w:hint="eastAsia" w:asciiTheme="minorEastAsia" w:hAnsiTheme="minorEastAsia" w:eastAsiaTheme="minorEastAsia" w:cstheme="minorEastAsia"/>
          <w:b w:val="0"/>
          <w:color w:val="000000"/>
          <w:sz w:val="24"/>
          <w:szCs w:val="24"/>
        </w:rPr>
        <w:t>16.3 第三人造成的违约</w:t>
      </w:r>
      <w:bookmarkEnd w:id="765"/>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在履行合同过程中，一方当事人因第三人的原因造成违约的，应当向对方当事人承担违约责任。一方当事人和第三人之间的纠纷，依照法律规定或者按照约定解决。</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766" w:name="_Toc296503116"/>
      <w:bookmarkStart w:id="767" w:name="_Toc337558823"/>
      <w:bookmarkStart w:id="768" w:name="_Toc296346617"/>
      <w:bookmarkStart w:id="769" w:name="_Toc351203607"/>
      <w:r>
        <w:rPr>
          <w:rFonts w:hint="eastAsia" w:asciiTheme="minorEastAsia" w:hAnsiTheme="minorEastAsia" w:eastAsiaTheme="minorEastAsia" w:cstheme="minorEastAsia"/>
          <w:b w:val="0"/>
          <w:color w:val="000000"/>
          <w:sz w:val="24"/>
          <w:szCs w:val="24"/>
        </w:rPr>
        <w:t>17. 不可抗力</w:t>
      </w:r>
      <w:bookmarkEnd w:id="766"/>
      <w:bookmarkEnd w:id="767"/>
      <w:bookmarkEnd w:id="768"/>
      <w:bookmarkEnd w:id="769"/>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70" w:name="_Toc351203608"/>
      <w:bookmarkStart w:id="771" w:name="_Toc337558824"/>
      <w:bookmarkStart w:id="772" w:name="_Toc296503117"/>
      <w:bookmarkStart w:id="773" w:name="_Toc296346618"/>
      <w:r>
        <w:rPr>
          <w:rFonts w:hint="eastAsia" w:asciiTheme="minorEastAsia" w:hAnsiTheme="minorEastAsia" w:eastAsiaTheme="minorEastAsia" w:cstheme="minorEastAsia"/>
          <w:b w:val="0"/>
          <w:color w:val="000000"/>
          <w:sz w:val="24"/>
          <w:szCs w:val="24"/>
        </w:rPr>
        <w:t>17.1 不可抗力的确认</w:t>
      </w:r>
      <w:bookmarkEnd w:id="770"/>
    </w:p>
    <w:bookmarkEnd w:id="771"/>
    <w:bookmarkEnd w:id="772"/>
    <w:bookmarkEnd w:id="773"/>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74" w:name="_Toc351203609"/>
      <w:bookmarkStart w:id="775" w:name="_Toc296503118"/>
      <w:bookmarkStart w:id="776" w:name="_Toc337558825"/>
      <w:bookmarkStart w:id="777" w:name="_Toc296346619"/>
      <w:r>
        <w:rPr>
          <w:rFonts w:hint="eastAsia" w:asciiTheme="minorEastAsia" w:hAnsiTheme="minorEastAsia" w:eastAsiaTheme="minorEastAsia" w:cstheme="minorEastAsia"/>
          <w:b w:val="0"/>
          <w:color w:val="000000"/>
          <w:sz w:val="24"/>
          <w:szCs w:val="24"/>
        </w:rPr>
        <w:t>17.2 不可抗力的通知</w:t>
      </w:r>
      <w:bookmarkEnd w:id="774"/>
    </w:p>
    <w:bookmarkEnd w:id="775"/>
    <w:bookmarkEnd w:id="776"/>
    <w:bookmarkEnd w:id="777"/>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78" w:name="_Toc351203610"/>
      <w:bookmarkStart w:id="779" w:name="_Toc337558826"/>
      <w:bookmarkStart w:id="780" w:name="_Toc296346620"/>
      <w:bookmarkStart w:id="781" w:name="_Toc296503119"/>
      <w:r>
        <w:rPr>
          <w:rFonts w:hint="eastAsia" w:asciiTheme="minorEastAsia" w:hAnsiTheme="minorEastAsia" w:eastAsiaTheme="minorEastAsia" w:cstheme="minorEastAsia"/>
          <w:b w:val="0"/>
          <w:color w:val="000000"/>
          <w:sz w:val="24"/>
          <w:szCs w:val="24"/>
        </w:rPr>
        <w:t>17.3 不可抗力后果的承担</w:t>
      </w:r>
      <w:bookmarkEnd w:id="778"/>
    </w:p>
    <w:bookmarkEnd w:id="779"/>
    <w:bookmarkEnd w:id="780"/>
    <w:bookmarkEnd w:id="781"/>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17.3.2 不可抗力导致的人员伤亡、财产损失、费用增加和（或）工期延误等后果，由合同当事人按以下原则承担：</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（1）永久工程、已运至施工现场的材料和工程设备的损坏，以及因工程损坏造成的第三人人员伤亡和财产损失由发包人承担；</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（2）承包人施工设备的损坏由承包人承担；</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（3）发包人和承包人承担各自人员伤亡和财产的损失；</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（5）因不可抗力引起或将引起工期延误，发包人要求赶工的，由此增加的赶工费用由发包人承担；</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（6）承包人在停工期间按照发包人要求照管、清理和修复工程的费用由发包人承担。</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不可抗力发生后，合同当事人均应采取措施尽量避免和减少损失的扩大，任何一方当事人没有采取有效措施导致损失扩大的，应对扩大的损失承担责任。</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因合同一方迟延履行合同义务，在迟延履行期间遭遇不可抗力的，不免除其违约责任。</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82" w:name="_Toc351203611"/>
      <w:bookmarkStart w:id="783" w:name="_Toc337558827"/>
      <w:r>
        <w:rPr>
          <w:rFonts w:hint="eastAsia" w:asciiTheme="minorEastAsia" w:hAnsiTheme="minorEastAsia" w:eastAsiaTheme="minorEastAsia" w:cstheme="minorEastAsia"/>
          <w:b w:val="0"/>
          <w:color w:val="000000"/>
          <w:sz w:val="24"/>
          <w:szCs w:val="24"/>
        </w:rPr>
        <w:t>17.4 因不可抗力解除合同</w:t>
      </w:r>
      <w:bookmarkEnd w:id="782"/>
    </w:p>
    <w:bookmarkEnd w:id="783"/>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（1）合同解除前承包人已完成工作的价款；</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（2）承包人为工程订购的并已交付给承包人，或承包人有责任接受交付的材料、工程设备和其他物品的价款；</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（3）发包人要求承包人退货或解除订货合同而产生的费用，或因不能退货或解除合同而产生的损失；</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（4）承包人撤离施工现场以及遣散承包人人员的费用；</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（5）按照合同约定在合同解除前应支付给承包人的其他款项；</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（6）扣减承包人按照合同约定应向发包人支付的款项；</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（7）双方商定或确定的其他款项。</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除专用合同条款另有约定外，合同解除后，发包人应在商定或确定上述款项后28天内完成上述款项的支付。</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784" w:name="_Toc351203612"/>
      <w:bookmarkStart w:id="785" w:name="_Toc296503120"/>
      <w:bookmarkStart w:id="786" w:name="_Toc337558828"/>
      <w:bookmarkStart w:id="787" w:name="_Toc296346621"/>
      <w:r>
        <w:rPr>
          <w:rFonts w:hint="eastAsia" w:asciiTheme="minorEastAsia" w:hAnsiTheme="minorEastAsia" w:eastAsiaTheme="minorEastAsia" w:cstheme="minorEastAsia"/>
          <w:b w:val="0"/>
          <w:color w:val="000000"/>
          <w:sz w:val="24"/>
          <w:szCs w:val="24"/>
        </w:rPr>
        <w:t>18. 保险</w:t>
      </w:r>
      <w:bookmarkEnd w:id="784"/>
    </w:p>
    <w:bookmarkEnd w:id="785"/>
    <w:bookmarkEnd w:id="786"/>
    <w:bookmarkEnd w:id="787"/>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88" w:name="_Toc351203613"/>
      <w:bookmarkStart w:id="789" w:name="_Toc296503121"/>
      <w:bookmarkStart w:id="790" w:name="_Toc296346622"/>
      <w:bookmarkStart w:id="791" w:name="_Toc337558829"/>
      <w:r>
        <w:rPr>
          <w:rFonts w:hint="eastAsia" w:asciiTheme="minorEastAsia" w:hAnsiTheme="minorEastAsia" w:eastAsiaTheme="minorEastAsia" w:cstheme="minorEastAsia"/>
          <w:b w:val="0"/>
          <w:color w:val="000000"/>
          <w:sz w:val="24"/>
          <w:szCs w:val="24"/>
        </w:rPr>
        <w:t>18.1 工程保险</w:t>
      </w:r>
      <w:bookmarkEnd w:id="788"/>
    </w:p>
    <w:bookmarkEnd w:id="789"/>
    <w:bookmarkEnd w:id="790"/>
    <w:bookmarkEnd w:id="791"/>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除专用合同条款另有约定外，发包人应投保建筑工程一切险或安装工程一切险；发包人委托承包人投保的，因投保产生的保险费和其他相关费用由发包人承担。</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92" w:name="_Toc351203614"/>
      <w:bookmarkStart w:id="793" w:name="_Toc296503122"/>
      <w:bookmarkStart w:id="794" w:name="_Toc296346623"/>
      <w:bookmarkStart w:id="795" w:name="_Toc337558830"/>
      <w:r>
        <w:rPr>
          <w:rFonts w:hint="eastAsia" w:asciiTheme="minorEastAsia" w:hAnsiTheme="minorEastAsia" w:eastAsiaTheme="minorEastAsia" w:cstheme="minorEastAsia"/>
          <w:b w:val="0"/>
          <w:color w:val="000000"/>
          <w:sz w:val="24"/>
          <w:szCs w:val="24"/>
        </w:rPr>
        <w:t>18.2 工伤保险</w:t>
      </w:r>
      <w:bookmarkEnd w:id="792"/>
    </w:p>
    <w:bookmarkEnd w:id="793"/>
    <w:bookmarkEnd w:id="794"/>
    <w:bookmarkEnd w:id="795"/>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18.2.2 承包人应依照法律规定参加工伤保险，并为其履行合同的全部员工办理工伤保险，缴纳工伤保险费，并要求分包人及由承包人为履行合同聘请的第三方依法参加工伤保险。</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796" w:name="_Toc351203615"/>
      <w:bookmarkStart w:id="797" w:name="_Toc296346626"/>
      <w:bookmarkStart w:id="798" w:name="_Toc337558831"/>
      <w:bookmarkStart w:id="799" w:name="_Toc296503125"/>
      <w:r>
        <w:rPr>
          <w:rFonts w:hint="eastAsia" w:asciiTheme="minorEastAsia" w:hAnsiTheme="minorEastAsia" w:eastAsiaTheme="minorEastAsia" w:cstheme="minorEastAsia"/>
          <w:b w:val="0"/>
          <w:color w:val="000000"/>
          <w:sz w:val="24"/>
          <w:szCs w:val="24"/>
        </w:rPr>
        <w:t>18.3其他保险</w:t>
      </w:r>
      <w:bookmarkEnd w:id="796"/>
    </w:p>
    <w:bookmarkEnd w:id="797"/>
    <w:bookmarkEnd w:id="798"/>
    <w:bookmarkEnd w:id="799"/>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发包人和承包人可以为其施工现场的全部人员办理意外伤害保险并支付保险费，包括其员工及为履行合同聘请的第三方的人员，具体事项由合同当事人在专用合同条款约定。</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除专用合同条款另有约定外，承包人应为其施工设备等办理财产保险。</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800" w:name="_Toc351203616"/>
      <w:r>
        <w:rPr>
          <w:rFonts w:hint="eastAsia" w:asciiTheme="minorEastAsia" w:hAnsiTheme="minorEastAsia" w:eastAsiaTheme="minorEastAsia" w:cstheme="minorEastAsia"/>
          <w:b w:val="0"/>
          <w:color w:val="000000"/>
          <w:sz w:val="24"/>
          <w:szCs w:val="24"/>
        </w:rPr>
        <w:t>18.4持续保险</w:t>
      </w:r>
      <w:bookmarkEnd w:id="800"/>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合同当事人应与保险人保持联系，使保险人能够随时了解工程实施中的变动，并确保按保险合同条款要求持续保险。</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801" w:name="_Toc351203617"/>
      <w:bookmarkStart w:id="802" w:name="_Toc296503126"/>
      <w:bookmarkStart w:id="803" w:name="_Toc296346627"/>
      <w:bookmarkStart w:id="804" w:name="_Toc337558832"/>
      <w:r>
        <w:rPr>
          <w:rFonts w:hint="eastAsia" w:asciiTheme="minorEastAsia" w:hAnsiTheme="minorEastAsia" w:eastAsiaTheme="minorEastAsia" w:cstheme="minorEastAsia"/>
          <w:b w:val="0"/>
          <w:color w:val="000000"/>
          <w:sz w:val="24"/>
          <w:szCs w:val="24"/>
        </w:rPr>
        <w:t>18.5 保险凭证</w:t>
      </w:r>
      <w:bookmarkEnd w:id="801"/>
    </w:p>
    <w:bookmarkEnd w:id="802"/>
    <w:bookmarkEnd w:id="803"/>
    <w:bookmarkEnd w:id="804"/>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合同当事人应及时向另一方当事人提交其已投保的各项保险的凭证和保险单复印件。</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805" w:name="_Toc351203618"/>
      <w:bookmarkStart w:id="806" w:name="_Toc337558833"/>
      <w:bookmarkStart w:id="807" w:name="_Toc296346628"/>
      <w:bookmarkStart w:id="808" w:name="_Toc296503127"/>
      <w:r>
        <w:rPr>
          <w:rFonts w:hint="eastAsia" w:asciiTheme="minorEastAsia" w:hAnsiTheme="minorEastAsia" w:eastAsiaTheme="minorEastAsia" w:cstheme="minorEastAsia"/>
          <w:b w:val="0"/>
          <w:color w:val="000000"/>
          <w:sz w:val="24"/>
          <w:szCs w:val="24"/>
        </w:rPr>
        <w:t>18.6 未按约定投保的补救</w:t>
      </w:r>
      <w:bookmarkEnd w:id="805"/>
    </w:p>
    <w:bookmarkEnd w:id="806"/>
    <w:bookmarkEnd w:id="807"/>
    <w:bookmarkEnd w:id="808"/>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18.6.1发包人未按合同约定办理保险，或未能使保险持续有效的，则承包人可代为办理，所需费用由发包人承担。发包人未按合同约定办理保险，导致未能得到足额赔偿的，由发包人负责补足。</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18.6.2承包人未按合同约定办理保险，或未能使保险持续有效的，则发包人可代为办理，所需费用由承包人承担。承包人未按合同约定办理保险，导致未能得到足额赔偿的，由承包人负责补足。</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809" w:name="_Toc351203619"/>
      <w:bookmarkStart w:id="810" w:name="_Toc337558834"/>
      <w:r>
        <w:rPr>
          <w:rFonts w:hint="eastAsia" w:asciiTheme="minorEastAsia" w:hAnsiTheme="minorEastAsia" w:eastAsiaTheme="minorEastAsia" w:cstheme="minorEastAsia"/>
          <w:b w:val="0"/>
          <w:color w:val="000000"/>
          <w:sz w:val="24"/>
          <w:szCs w:val="24"/>
        </w:rPr>
        <w:t>18.7 通知义务</w:t>
      </w:r>
      <w:bookmarkEnd w:id="809"/>
    </w:p>
    <w:bookmarkEnd w:id="810"/>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保险事故发生时，投保人应按照保险合同规定的条件和期限及时向保险人报告。发包人和承包人应当在知道保险事故发生后及时通知对方。</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811" w:name="_Toc351203620"/>
      <w:bookmarkStart w:id="812" w:name="_Toc296346641"/>
      <w:bookmarkStart w:id="813" w:name="_Toc296503140"/>
      <w:bookmarkStart w:id="814" w:name="_Toc337558835"/>
      <w:r>
        <w:rPr>
          <w:rFonts w:hint="eastAsia" w:asciiTheme="minorEastAsia" w:hAnsiTheme="minorEastAsia" w:eastAsiaTheme="minorEastAsia" w:cstheme="minorEastAsia"/>
          <w:b w:val="0"/>
          <w:color w:val="000000"/>
          <w:sz w:val="24"/>
          <w:szCs w:val="24"/>
        </w:rPr>
        <w:t>19. 索赔</w:t>
      </w:r>
      <w:bookmarkEnd w:id="811"/>
    </w:p>
    <w:bookmarkEnd w:id="812"/>
    <w:bookmarkEnd w:id="813"/>
    <w:bookmarkEnd w:id="814"/>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815" w:name="_Toc351203621"/>
      <w:bookmarkStart w:id="816" w:name="_Toc296346642"/>
      <w:bookmarkStart w:id="817" w:name="_Toc296503141"/>
      <w:bookmarkStart w:id="818" w:name="_Toc337558836"/>
      <w:r>
        <w:rPr>
          <w:rFonts w:hint="eastAsia" w:asciiTheme="minorEastAsia" w:hAnsiTheme="minorEastAsia" w:eastAsiaTheme="minorEastAsia" w:cstheme="minorEastAsia"/>
          <w:b w:val="0"/>
          <w:color w:val="000000"/>
          <w:sz w:val="24"/>
          <w:szCs w:val="24"/>
        </w:rPr>
        <w:t>19.1承包人的索赔</w:t>
      </w:r>
      <w:bookmarkEnd w:id="815"/>
    </w:p>
    <w:bookmarkEnd w:id="816"/>
    <w:bookmarkEnd w:id="817"/>
    <w:bookmarkEnd w:id="818"/>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根据合同约定，承包人认为有权得到追加付款和（或）延长工期的，应按以下程序向发包人提出索赔：</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（4）在索赔事件影响结束后28天内，承包人应向监理人递交最终索赔报告，说明最终要求索赔的追加付款金额和（或）延长的工期，并附必要的记录和证明材料。</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819" w:name="_Toc351203622"/>
      <w:bookmarkStart w:id="820" w:name="_Toc296503142"/>
      <w:bookmarkStart w:id="821" w:name="_Toc337558837"/>
      <w:bookmarkStart w:id="822" w:name="_Toc296346643"/>
      <w:r>
        <w:rPr>
          <w:rFonts w:hint="eastAsia" w:asciiTheme="minorEastAsia" w:hAnsiTheme="minorEastAsia" w:eastAsiaTheme="minorEastAsia" w:cstheme="minorEastAsia"/>
          <w:b w:val="0"/>
          <w:color w:val="000000"/>
          <w:sz w:val="24"/>
          <w:szCs w:val="24"/>
        </w:rPr>
        <w:t>19.2 对承包人索赔的处理</w:t>
      </w:r>
      <w:bookmarkEnd w:id="819"/>
    </w:p>
    <w:bookmarkEnd w:id="820"/>
    <w:bookmarkEnd w:id="821"/>
    <w:bookmarkEnd w:id="822"/>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对承包人索赔的处理如下：</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（1）监理人应在收到索赔报告后14天内完成审查并报送发包人。监理人对索赔报告存在异议的，有权要求承包人提交全部原始记录副本；</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（3）承包人接受索赔处理结果的，索赔款项在当期进度款中进行支付；承包人不接受索赔处理结果的，按照第20条〔争议解决〕约定处理。</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823" w:name="_Toc351203623"/>
      <w:bookmarkStart w:id="824" w:name="_Toc296503143"/>
      <w:bookmarkStart w:id="825" w:name="_Toc337558838"/>
      <w:bookmarkStart w:id="826" w:name="_Toc296346644"/>
      <w:r>
        <w:rPr>
          <w:rFonts w:hint="eastAsia" w:asciiTheme="minorEastAsia" w:hAnsiTheme="minorEastAsia" w:eastAsiaTheme="minorEastAsia" w:cstheme="minorEastAsia"/>
          <w:b w:val="0"/>
          <w:color w:val="000000"/>
          <w:sz w:val="24"/>
          <w:szCs w:val="24"/>
        </w:rPr>
        <w:t>19.3发包人的索赔</w:t>
      </w:r>
      <w:bookmarkEnd w:id="823"/>
    </w:p>
    <w:bookmarkEnd w:id="824"/>
    <w:bookmarkEnd w:id="825"/>
    <w:bookmarkEnd w:id="826"/>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根据合同约定，发包人认为有权得到赔付金额和（或）延长缺陷责任期的，监理人应向承包人发出通知并附有详细的证明。</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827" w:name="_Toc351203624"/>
      <w:bookmarkStart w:id="828" w:name="_Toc296346645"/>
      <w:bookmarkStart w:id="829" w:name="_Toc296503144"/>
      <w:bookmarkStart w:id="830" w:name="_Toc337558839"/>
      <w:r>
        <w:rPr>
          <w:rFonts w:hint="eastAsia" w:asciiTheme="minorEastAsia" w:hAnsiTheme="minorEastAsia" w:eastAsiaTheme="minorEastAsia" w:cstheme="minorEastAsia"/>
          <w:b w:val="0"/>
          <w:color w:val="000000"/>
          <w:sz w:val="24"/>
          <w:szCs w:val="24"/>
        </w:rPr>
        <w:t>19.4 对发包人索赔的处理</w:t>
      </w:r>
      <w:bookmarkEnd w:id="827"/>
    </w:p>
    <w:bookmarkEnd w:id="828"/>
    <w:bookmarkEnd w:id="829"/>
    <w:bookmarkEnd w:id="830"/>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对发包人索赔的处理如下：</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（1）承包人收到发包人提交的索赔报告后，应及时审查索赔报告的内容、查验发包人证明材料；</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（3）承包人接受索赔处理结果的，发包人可从应支付给承包人的合同价款中扣除赔付的金额或延长缺陷责任期；发包人不接受索赔处理结果的，按第20条〔争议解决〕约定处理。</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831" w:name="_Toc351203625"/>
      <w:r>
        <w:rPr>
          <w:rFonts w:hint="eastAsia" w:asciiTheme="minorEastAsia" w:hAnsiTheme="minorEastAsia" w:eastAsiaTheme="minorEastAsia" w:cstheme="minorEastAsia"/>
          <w:b w:val="0"/>
          <w:color w:val="000000"/>
          <w:sz w:val="24"/>
          <w:szCs w:val="24"/>
        </w:rPr>
        <w:t>19.5 提出索赔的期限</w:t>
      </w:r>
      <w:bookmarkEnd w:id="831"/>
    </w:p>
    <w:p>
      <w:pPr>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（1）承包人按第14.2款〔竣工结算审核〕约定接收竣工付款证书后，应被视为已无权再提出在工程接收证书颁发前所发生的任何索赔。</w:t>
      </w:r>
    </w:p>
    <w:p>
      <w:pPr>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（2）承包人按第14.4款〔最终结清〕提交的最终结清申请单中，只限于提出工程接收证书颁发后发生的索赔。提出索赔的期限自接受最终结清证书时终止。</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832" w:name="_Toc351203626"/>
      <w:r>
        <w:rPr>
          <w:rFonts w:hint="eastAsia" w:asciiTheme="minorEastAsia" w:hAnsiTheme="minorEastAsia" w:eastAsiaTheme="minorEastAsia" w:cstheme="minorEastAsia"/>
          <w:b w:val="0"/>
          <w:color w:val="000000"/>
          <w:sz w:val="24"/>
          <w:szCs w:val="24"/>
        </w:rPr>
        <w:t>20</w:t>
      </w:r>
      <w:bookmarkStart w:id="833" w:name="_Toc296503146"/>
      <w:bookmarkStart w:id="834" w:name="_Toc337558840"/>
      <w:bookmarkStart w:id="835" w:name="_Toc296346647"/>
      <w:r>
        <w:rPr>
          <w:rFonts w:hint="eastAsia" w:asciiTheme="minorEastAsia" w:hAnsiTheme="minorEastAsia" w:eastAsiaTheme="minorEastAsia" w:cstheme="minorEastAsia"/>
          <w:b w:val="0"/>
          <w:color w:val="000000"/>
          <w:sz w:val="24"/>
          <w:szCs w:val="24"/>
        </w:rPr>
        <w:t>. 争议解决</w:t>
      </w:r>
      <w:bookmarkEnd w:id="832"/>
    </w:p>
    <w:bookmarkEnd w:id="833"/>
    <w:bookmarkEnd w:id="834"/>
    <w:bookmarkEnd w:id="835"/>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836" w:name="_Toc351203627"/>
      <w:bookmarkStart w:id="837" w:name="_Toc337558841"/>
      <w:bookmarkStart w:id="838" w:name="_Toc296346648"/>
      <w:bookmarkStart w:id="839" w:name="_Toc296503147"/>
      <w:r>
        <w:rPr>
          <w:rFonts w:hint="eastAsia" w:asciiTheme="minorEastAsia" w:hAnsiTheme="minorEastAsia" w:eastAsiaTheme="minorEastAsia" w:cstheme="minorEastAsia"/>
          <w:b w:val="0"/>
          <w:color w:val="000000"/>
          <w:sz w:val="24"/>
          <w:szCs w:val="24"/>
        </w:rPr>
        <w:t>20.1和解</w:t>
      </w:r>
      <w:bookmarkEnd w:id="836"/>
    </w:p>
    <w:bookmarkEnd w:id="837"/>
    <w:bookmarkEnd w:id="838"/>
    <w:bookmarkEnd w:id="839"/>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合同当事人可以就争议自行和解，自行和解达成协议的经双方签字并盖章后作为合同补充文件，双方均应遵照执行。</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840" w:name="_Toc351203628"/>
      <w:r>
        <w:rPr>
          <w:rFonts w:hint="eastAsia" w:asciiTheme="minorEastAsia" w:hAnsiTheme="minorEastAsia" w:eastAsiaTheme="minorEastAsia" w:cstheme="minorEastAsia"/>
          <w:b w:val="0"/>
          <w:color w:val="000000"/>
          <w:sz w:val="24"/>
          <w:szCs w:val="24"/>
        </w:rPr>
        <w:t>20</w:t>
      </w:r>
      <w:bookmarkStart w:id="841" w:name="_Toc296503148"/>
      <w:bookmarkStart w:id="842" w:name="_Toc337558842"/>
      <w:bookmarkStart w:id="843" w:name="_Toc296346649"/>
      <w:r>
        <w:rPr>
          <w:rFonts w:hint="eastAsia" w:asciiTheme="minorEastAsia" w:hAnsiTheme="minorEastAsia" w:eastAsiaTheme="minorEastAsia" w:cstheme="minorEastAsia"/>
          <w:b w:val="0"/>
          <w:color w:val="000000"/>
          <w:sz w:val="24"/>
          <w:szCs w:val="24"/>
        </w:rPr>
        <w:t>.2调解</w:t>
      </w:r>
      <w:bookmarkEnd w:id="840"/>
    </w:p>
    <w:bookmarkEnd w:id="841"/>
    <w:bookmarkEnd w:id="842"/>
    <w:bookmarkEnd w:id="843"/>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合同当事人可以就争议请求建设行政主管部门、行业协会或其他第三方进行调解，调解达成协议的，经双方签字并盖章后作为合同补充文件，双方均应遵照执行。</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844" w:name="_Toc351203629"/>
      <w:bookmarkStart w:id="845" w:name="_Toc296503149"/>
      <w:bookmarkStart w:id="846" w:name="_Toc337558843"/>
      <w:bookmarkStart w:id="847" w:name="_Toc296346650"/>
      <w:r>
        <w:rPr>
          <w:rFonts w:hint="eastAsia" w:asciiTheme="minorEastAsia" w:hAnsiTheme="minorEastAsia" w:eastAsiaTheme="minorEastAsia" w:cstheme="minorEastAsia"/>
          <w:b w:val="0"/>
          <w:color w:val="000000"/>
          <w:sz w:val="24"/>
          <w:szCs w:val="24"/>
        </w:rPr>
        <w:t>20.3争议评审</w:t>
      </w:r>
      <w:bookmarkEnd w:id="844"/>
    </w:p>
    <w:bookmarkEnd w:id="845"/>
    <w:bookmarkEnd w:id="846"/>
    <w:bookmarkEnd w:id="847"/>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合同当事人在专用合同条款中约定采取争议评审方式解决争议以及评审规则，并按下列约定执行： </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20.3.1 争议评审小组的确定</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除专用合同条款另有约定外，评审员报酬由发包人和承包人各承担一半。</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20.3.2 争议评审小组的决定</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20.3.3 争议评审小组决定的效力</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争议评审小组作出的书面决定经合同当事人签字确认后，对双方具有约束力，双方应遵照执行。</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任何一方当事人不接受争议评审小组决定或不履行争议评审小组决定的，双方可选择采用其他争议解决方式。</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848" w:name="_Toc351203630"/>
      <w:bookmarkStart w:id="849" w:name="_Toc296346651"/>
      <w:bookmarkStart w:id="850" w:name="_Toc296503150"/>
      <w:bookmarkStart w:id="851" w:name="_Toc337558844"/>
      <w:r>
        <w:rPr>
          <w:rFonts w:hint="eastAsia" w:asciiTheme="minorEastAsia" w:hAnsiTheme="minorEastAsia" w:eastAsiaTheme="minorEastAsia" w:cstheme="minorEastAsia"/>
          <w:b w:val="0"/>
          <w:color w:val="000000"/>
          <w:sz w:val="24"/>
          <w:szCs w:val="24"/>
        </w:rPr>
        <w:t>20.4仲裁或诉讼</w:t>
      </w:r>
      <w:bookmarkEnd w:id="848"/>
    </w:p>
    <w:bookmarkEnd w:id="849"/>
    <w:bookmarkEnd w:id="850"/>
    <w:bookmarkEnd w:id="851"/>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因合同及合同有关事项产生的争议，合同当事人可以在专用合同条款中约定以下一种方式解决争议：</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（1）向约定的仲裁委员会申请仲裁；</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（2）向有管辖权的人民法院起诉。</w:t>
      </w:r>
    </w:p>
    <w:p>
      <w:pPr>
        <w:pStyle w:val="6"/>
        <w:spacing w:before="120" w:after="120"/>
        <w:ind w:left="0" w:firstLine="480" w:firstLineChars="200"/>
        <w:rPr>
          <w:rFonts w:hint="eastAsia" w:asciiTheme="minorEastAsia" w:hAnsiTheme="minorEastAsia" w:eastAsiaTheme="minorEastAsia" w:cstheme="minorEastAsia"/>
          <w:b w:val="0"/>
          <w:color w:val="000000"/>
          <w:sz w:val="24"/>
          <w:szCs w:val="24"/>
        </w:rPr>
      </w:pPr>
      <w:bookmarkStart w:id="852" w:name="_Toc351203631"/>
      <w:bookmarkStart w:id="853" w:name="_Toc296503152"/>
      <w:bookmarkStart w:id="854" w:name="_Toc296346653"/>
      <w:bookmarkStart w:id="855" w:name="_Toc337558845"/>
      <w:r>
        <w:rPr>
          <w:rFonts w:hint="eastAsia" w:asciiTheme="minorEastAsia" w:hAnsiTheme="minorEastAsia" w:eastAsiaTheme="minorEastAsia" w:cstheme="minorEastAsia"/>
          <w:b w:val="0"/>
          <w:color w:val="000000"/>
          <w:sz w:val="24"/>
          <w:szCs w:val="24"/>
        </w:rPr>
        <w:t>20.5争议解决条款效力</w:t>
      </w:r>
      <w:bookmarkEnd w:id="852"/>
    </w:p>
    <w:bookmarkEnd w:id="853"/>
    <w:bookmarkEnd w:id="854"/>
    <w:bookmarkEnd w:id="855"/>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合同有关争议解决的条款独立存在，合同的变更、解除、终止、无效或者被撤销均不影响其效力。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第三部分 专用合同条款</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856" w:name="_Toc351203633"/>
      <w:r>
        <w:rPr>
          <w:rFonts w:hint="eastAsia" w:asciiTheme="minorEastAsia" w:hAnsiTheme="minorEastAsia" w:eastAsiaTheme="minorEastAsia" w:cstheme="minorEastAsia"/>
          <w:b w:val="0"/>
          <w:color w:val="000000"/>
          <w:sz w:val="24"/>
          <w:szCs w:val="24"/>
        </w:rPr>
        <w:t>1</w:t>
      </w:r>
      <w:bookmarkStart w:id="857" w:name="_Toc296944495"/>
      <w:bookmarkStart w:id="858" w:name="_Toc292559866"/>
      <w:bookmarkStart w:id="859" w:name="_Toc297120456"/>
      <w:bookmarkStart w:id="860" w:name="_Toc297048342"/>
      <w:bookmarkStart w:id="861" w:name="_Toc296347155"/>
      <w:bookmarkStart w:id="862" w:name="_Toc296503156"/>
      <w:bookmarkStart w:id="863" w:name="_Toc296346657"/>
      <w:bookmarkStart w:id="864" w:name="_Toc296890984"/>
      <w:bookmarkStart w:id="865" w:name="_Toc292559361"/>
      <w:bookmarkStart w:id="866" w:name="_Toc296891196"/>
      <w:r>
        <w:rPr>
          <w:rFonts w:hint="eastAsia" w:asciiTheme="minorEastAsia" w:hAnsiTheme="minorEastAsia" w:eastAsiaTheme="minorEastAsia" w:cstheme="minorEastAsia"/>
          <w:b w:val="0"/>
          <w:color w:val="000000"/>
          <w:sz w:val="24"/>
          <w:szCs w:val="24"/>
        </w:rPr>
        <w:t>. 一般约定</w:t>
      </w:r>
      <w:bookmarkEnd w:id="856"/>
    </w:p>
    <w:bookmarkEnd w:id="857"/>
    <w:bookmarkEnd w:id="858"/>
    <w:bookmarkEnd w:id="859"/>
    <w:bookmarkEnd w:id="860"/>
    <w:bookmarkEnd w:id="861"/>
    <w:bookmarkEnd w:id="862"/>
    <w:bookmarkEnd w:id="863"/>
    <w:bookmarkEnd w:id="864"/>
    <w:bookmarkEnd w:id="865"/>
    <w:bookmarkEnd w:id="866"/>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 词语定义</w:t>
      </w:r>
    </w:p>
    <w:p>
      <w:pPr>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1.1.1合同</w:t>
      </w:r>
    </w:p>
    <w:p>
      <w:pPr>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1.1.1.1其他合同文件包括：</w:t>
      </w:r>
      <w:r>
        <w:rPr>
          <w:rFonts w:hint="eastAsia" w:asciiTheme="minorEastAsia" w:hAnsiTheme="minorEastAsia" w:eastAsiaTheme="minorEastAsia" w:cstheme="minorEastAsia"/>
          <w:kern w:val="0"/>
          <w:sz w:val="24"/>
          <w:szCs w:val="24"/>
          <w:u w:val="single"/>
        </w:rPr>
        <w:t>施工组织</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"http://baike.baidu.com/view/14417.htm" \t "_blank"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u w:val="single"/>
        </w:rPr>
        <w:t>设计</w:t>
      </w:r>
      <w:r>
        <w:rPr>
          <w:rFonts w:hint="eastAsia" w:asciiTheme="minorEastAsia" w:hAnsiTheme="minorEastAsia" w:eastAsiaTheme="minorEastAsia" w:cstheme="minorEastAsia"/>
          <w:kern w:val="0"/>
          <w:sz w:val="24"/>
          <w:szCs w:val="24"/>
          <w:u w:val="single"/>
        </w:rPr>
        <w:fldChar w:fldCharType="end"/>
      </w:r>
      <w:r>
        <w:rPr>
          <w:rFonts w:hint="eastAsia" w:asciiTheme="minorEastAsia" w:hAnsiTheme="minorEastAsia" w:eastAsiaTheme="minorEastAsia" w:cstheme="minorEastAsia"/>
          <w:kern w:val="0"/>
          <w:sz w:val="24"/>
          <w:szCs w:val="24"/>
          <w:u w:val="single"/>
        </w:rPr>
        <w:t>是用来指导</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"http://baike.baidu.com/view/1094820.htm" \t "_blank"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u w:val="single"/>
        </w:rPr>
        <w:t>施工项目</w:t>
      </w:r>
      <w:r>
        <w:rPr>
          <w:rFonts w:hint="eastAsia" w:asciiTheme="minorEastAsia" w:hAnsiTheme="minorEastAsia" w:eastAsiaTheme="minorEastAsia" w:cstheme="minorEastAsia"/>
          <w:kern w:val="0"/>
          <w:sz w:val="24"/>
          <w:szCs w:val="24"/>
          <w:u w:val="single"/>
        </w:rPr>
        <w:fldChar w:fldCharType="end"/>
      </w:r>
      <w:r>
        <w:rPr>
          <w:rFonts w:hint="eastAsia" w:asciiTheme="minorEastAsia" w:hAnsiTheme="minorEastAsia" w:eastAsiaTheme="minorEastAsia" w:cstheme="minorEastAsia"/>
          <w:kern w:val="0"/>
          <w:sz w:val="24"/>
          <w:szCs w:val="24"/>
          <w:u w:val="single"/>
        </w:rPr>
        <w:t>全过程各项活动的技术、经济和组织的综合性文件。</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 合同当事人及其他相关方</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1.1.2.1监理人</w:t>
      </w:r>
      <w:r>
        <w:rPr>
          <w:rFonts w:hint="eastAsia" w:asciiTheme="minorEastAsia" w:hAnsiTheme="minorEastAsia" w:eastAsiaTheme="minorEastAsia" w:cstheme="minorEastAsia"/>
          <w:kern w:val="0"/>
          <w:sz w:val="24"/>
          <w:szCs w:val="24"/>
        </w:rPr>
        <w:t>（以下必须填写）</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名    称：</w:t>
      </w:r>
      <w:r>
        <w:rPr>
          <w:rFonts w:hint="eastAsia" w:asciiTheme="minorEastAsia" w:hAnsiTheme="minorEastAsia" w:eastAsiaTheme="minorEastAsia" w:cstheme="minorEastAsia"/>
          <w:color w:val="000000"/>
          <w:sz w:val="24"/>
          <w:szCs w:val="24"/>
          <w:highlight w:val="none"/>
          <w:u w:val="single"/>
          <w:lang w:eastAsia="zh-CN"/>
        </w:rPr>
        <w:t xml:space="preserve"> </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w:t>
      </w:r>
    </w:p>
    <w:p>
      <w:pPr>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资质类别和等级：</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highlight w:val="none"/>
        </w:rPr>
        <w:t>；</w:t>
      </w:r>
    </w:p>
    <w:p>
      <w:pPr>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联系电话：</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highlight w:val="none"/>
        </w:rPr>
        <w:t>；</w:t>
      </w:r>
    </w:p>
    <w:p>
      <w:pPr>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电子信箱：</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highlight w:val="none"/>
        </w:rPr>
        <w:t>；</w:t>
      </w:r>
    </w:p>
    <w:p>
      <w:pPr>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通信地址：</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highlight w:val="none"/>
        </w:rPr>
        <w:t>。</w:t>
      </w:r>
    </w:p>
    <w:p>
      <w:pPr>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1.1.2.2 设计人</w:t>
      </w:r>
      <w:r>
        <w:rPr>
          <w:rFonts w:hint="eastAsia" w:asciiTheme="minorEastAsia" w:hAnsiTheme="minorEastAsia" w:eastAsiaTheme="minorEastAsia" w:cstheme="minorEastAsia"/>
          <w:kern w:val="0"/>
          <w:sz w:val="24"/>
          <w:szCs w:val="24"/>
          <w:highlight w:val="none"/>
        </w:rPr>
        <w:t>（以下必须填写）</w:t>
      </w:r>
      <w:r>
        <w:rPr>
          <w:rFonts w:hint="eastAsia" w:asciiTheme="minorEastAsia" w:hAnsiTheme="minorEastAsia" w:eastAsiaTheme="minorEastAsia" w:cstheme="minorEastAsia"/>
          <w:color w:val="000000"/>
          <w:sz w:val="24"/>
          <w:szCs w:val="24"/>
          <w:highlight w:val="none"/>
        </w:rPr>
        <w:t>：</w:t>
      </w:r>
    </w:p>
    <w:p>
      <w:pPr>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名    称：</w:t>
      </w:r>
      <w:r>
        <w:rPr>
          <w:rFonts w:hint="eastAsia" w:asciiTheme="minorEastAsia" w:hAnsiTheme="minorEastAsia" w:eastAsiaTheme="minorEastAsia" w:cstheme="minorEastAsia"/>
          <w:color w:val="000000"/>
          <w:sz w:val="24"/>
          <w:szCs w:val="24"/>
          <w:highlight w:val="none"/>
          <w:u w:val="single"/>
          <w:lang w:eastAsia="zh-CN"/>
        </w:rPr>
        <w:t xml:space="preserve"> </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w:t>
      </w:r>
    </w:p>
    <w:p>
      <w:pPr>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资质类别和等级：</w:t>
      </w:r>
      <w:r>
        <w:rPr>
          <w:rFonts w:hint="eastAsia" w:asciiTheme="minorEastAsia" w:hAnsiTheme="minorEastAsia" w:eastAsiaTheme="minorEastAsia" w:cstheme="minorEastAsia"/>
          <w:color w:val="000000"/>
          <w:sz w:val="24"/>
          <w:szCs w:val="24"/>
          <w:highlight w:val="none"/>
          <w:u w:val="single"/>
          <w:lang w:eastAsia="zh-CN"/>
        </w:rPr>
        <w:t xml:space="preserve"> </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w:t>
      </w:r>
    </w:p>
    <w:p>
      <w:pPr>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联系电话：</w:t>
      </w:r>
      <w:r>
        <w:rPr>
          <w:rFonts w:hint="eastAsia" w:asciiTheme="minorEastAsia" w:hAnsiTheme="minorEastAsia" w:eastAsiaTheme="minorEastAsia" w:cstheme="minorEastAsia"/>
          <w:color w:val="000000"/>
          <w:sz w:val="24"/>
          <w:szCs w:val="24"/>
          <w:highlight w:val="none"/>
          <w:u w:val="single"/>
          <w:lang w:eastAsia="zh-CN"/>
        </w:rPr>
        <w:t xml:space="preserve"> </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w:t>
      </w:r>
    </w:p>
    <w:p>
      <w:pPr>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电子信箱：</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w:t>
      </w:r>
    </w:p>
    <w:p>
      <w:pPr>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通信地址：</w:t>
      </w:r>
      <w:r>
        <w:rPr>
          <w:rFonts w:hint="eastAsia" w:asciiTheme="minorEastAsia" w:hAnsiTheme="minorEastAsia" w:eastAsiaTheme="minorEastAsia" w:cstheme="minorEastAsia"/>
          <w:color w:val="000000"/>
          <w:sz w:val="24"/>
          <w:szCs w:val="24"/>
          <w:highlight w:val="none"/>
          <w:u w:val="single"/>
          <w:lang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highlight w:val="none"/>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 工程和设备</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1.2.1 作为施工现场组成部分的其他场所包括：</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1.2.2 永久占地包括：</w:t>
      </w:r>
      <w:r>
        <w:rPr>
          <w:rFonts w:hint="eastAsia" w:asciiTheme="minorEastAsia" w:hAnsiTheme="minorEastAsia" w:eastAsiaTheme="minorEastAsia" w:cstheme="minorEastAsia"/>
          <w:kern w:val="0"/>
          <w:sz w:val="24"/>
          <w:szCs w:val="24"/>
          <w:u w:val="single"/>
        </w:rPr>
        <w:t>施工范围内为实施本合同工程需永久占用的土地</w:t>
      </w:r>
      <w:r>
        <w:rPr>
          <w:rFonts w:hint="eastAsia" w:asciiTheme="minorEastAsia" w:hAnsiTheme="minorEastAsia" w:eastAsiaTheme="minorEastAsia" w:cstheme="minorEastAsia"/>
          <w:color w:val="000000"/>
          <w:kern w:val="0"/>
          <w:sz w:val="24"/>
          <w:szCs w:val="24"/>
        </w:rPr>
        <w:t>。</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color w:val="000000"/>
          <w:kern w:val="0"/>
          <w:sz w:val="24"/>
          <w:szCs w:val="24"/>
        </w:rPr>
        <w:t>1.2.3 临时占地包括：</w:t>
      </w:r>
      <w:r>
        <w:rPr>
          <w:rFonts w:hint="eastAsia" w:asciiTheme="minorEastAsia" w:hAnsiTheme="minorEastAsia" w:eastAsiaTheme="minorEastAsia" w:cstheme="minorEastAsia"/>
          <w:kern w:val="0"/>
          <w:sz w:val="24"/>
          <w:szCs w:val="24"/>
          <w:u w:val="single"/>
        </w:rPr>
        <w:t>指永久占地之外为实施合同工程需临时占用的土地。</w:t>
      </w:r>
    </w:p>
    <w:p>
      <w:pPr>
        <w:spacing w:before="120"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1.3法律及</w:t>
      </w:r>
      <w:r>
        <w:rPr>
          <w:rFonts w:hint="eastAsia" w:asciiTheme="minorEastAsia" w:hAnsiTheme="minorEastAsia" w:eastAsiaTheme="minorEastAsia" w:cstheme="minorEastAsia"/>
          <w:sz w:val="24"/>
          <w:szCs w:val="24"/>
        </w:rPr>
        <w:t>适用于合同的其他规范性文件：</w:t>
      </w:r>
    </w:p>
    <w:p>
      <w:pPr>
        <w:autoSpaceDE w:val="0"/>
        <w:autoSpaceDN w:val="0"/>
        <w:adjustRightInd w:val="0"/>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1.3.1  杭州市建设工程工程量清单计价实施细则》(杭建市发〔2018〕578号)；</w:t>
      </w:r>
    </w:p>
    <w:p>
      <w:pPr>
        <w:autoSpaceDE w:val="0"/>
        <w:autoSpaceDN w:val="0"/>
        <w:adjustRightInd w:val="0"/>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1.3.2  《关于进一步加强杭州市建设工程市场要素价格动态管理的指导意见》（杭建市发〔2018〕579号）；</w:t>
      </w:r>
    </w:p>
    <w:p>
      <w:pPr>
        <w:pStyle w:val="42"/>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kern w:val="2"/>
          <w:sz w:val="24"/>
          <w:szCs w:val="24"/>
          <w:u w:val="single"/>
        </w:rPr>
        <w:t>1.3.3《关于贯彻&lt;省厅调整安全文明施工费的通知&gt;的通知》（杭建市发（2022） 54号）</w:t>
      </w:r>
    </w:p>
    <w:p>
      <w:pPr>
        <w:autoSpaceDE w:val="0"/>
        <w:autoSpaceDN w:val="0"/>
        <w:adjustRightInd w:val="0"/>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1.3.4  省市建设行政部门颁发的其他现行有效文件(包括但不仅限于以下文件)：</w:t>
      </w:r>
    </w:p>
    <w:p>
      <w:pPr>
        <w:autoSpaceDE w:val="0"/>
        <w:autoSpaceDN w:val="0"/>
        <w:adjustRightInd w:val="0"/>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（1）《关于转发省建设厅&lt;关于进一步加强建筑施工领域企业安全生产工作的实施意见&gt;的通知》（杭建工发〔2011〕130号）；</w:t>
      </w:r>
    </w:p>
    <w:p>
      <w:pPr>
        <w:autoSpaceDE w:val="0"/>
        <w:autoSpaceDN w:val="0"/>
        <w:adjustRightInd w:val="0"/>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（2）《关于进一步加强建设工程安全质量物联网管理应用平台建设的通知》（杭建工发〔2012〕426号）；</w:t>
      </w:r>
    </w:p>
    <w:p>
      <w:pPr>
        <w:autoSpaceDE w:val="0"/>
        <w:autoSpaceDN w:val="0"/>
        <w:adjustRightInd w:val="0"/>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（3）《关于开展建筑工程扬尘在线监测设施安装工作的通知》（杭建工〔2019〕103号）；</w:t>
      </w:r>
    </w:p>
    <w:p>
      <w:pPr>
        <w:autoSpaceDE w:val="0"/>
        <w:autoSpaceDN w:val="0"/>
        <w:adjustRightInd w:val="0"/>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（4）《关于巩固G20杭州峰会成果进一步加强建设工程文明施工管理的若干意见》（杭建工发〔2017〕112号）；</w:t>
      </w:r>
    </w:p>
    <w:p>
      <w:pPr>
        <w:autoSpaceDE w:val="0"/>
        <w:autoSpaceDN w:val="0"/>
        <w:adjustRightInd w:val="0"/>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 xml:space="preserve">（5）《杭州市建设领域农民工“无欠薪”管理实施细则（试行）》（杭建市〔2018〕161号）； </w:t>
      </w:r>
    </w:p>
    <w:p>
      <w:pPr>
        <w:widowControl/>
        <w:shd w:val="clear" w:color="auto" w:fill="FFFFFF"/>
        <w:autoSpaceDE w:val="0"/>
        <w:autoSpaceDN w:val="0"/>
        <w:adjustRightInd w:val="0"/>
        <w:spacing w:after="360"/>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shd w:val="clear" w:color="auto" w:fill="FFFFFF"/>
        </w:rPr>
        <w:t>（</w:t>
      </w:r>
      <w:r>
        <w:rPr>
          <w:rFonts w:hint="eastAsia" w:asciiTheme="minorEastAsia" w:hAnsiTheme="minorEastAsia" w:eastAsiaTheme="minorEastAsia" w:cstheme="minorEastAsia"/>
          <w:b/>
          <w:sz w:val="24"/>
          <w:szCs w:val="24"/>
          <w:u w:val="single"/>
        </w:rPr>
        <w:t>6</w:t>
      </w:r>
      <w:r>
        <w:rPr>
          <w:rFonts w:hint="eastAsia" w:asciiTheme="minorEastAsia" w:hAnsiTheme="minorEastAsia" w:eastAsiaTheme="minorEastAsia" w:cstheme="minorEastAsia"/>
          <w:b/>
          <w:sz w:val="24"/>
          <w:szCs w:val="24"/>
          <w:u w:val="single"/>
          <w:shd w:val="clear" w:color="auto" w:fill="FFFFFF"/>
        </w:rPr>
        <w:t>） 《杭州市建设工程渣土管理办法》（市政府令第192号）;</w:t>
      </w:r>
    </w:p>
    <w:p>
      <w:pPr>
        <w:widowControl/>
        <w:shd w:val="clear" w:color="auto" w:fill="FFFFFF"/>
        <w:autoSpaceDE w:val="0"/>
        <w:autoSpaceDN w:val="0"/>
        <w:adjustRightInd w:val="0"/>
        <w:spacing w:after="360"/>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color w:val="021EAA"/>
          <w:sz w:val="24"/>
          <w:szCs w:val="24"/>
          <w:u w:val="single"/>
          <w:shd w:val="clear" w:color="auto" w:fill="FFFFFF"/>
        </w:rPr>
        <w:t>（</w:t>
      </w:r>
      <w:r>
        <w:rPr>
          <w:rFonts w:hint="eastAsia" w:asciiTheme="minorEastAsia" w:hAnsiTheme="minorEastAsia" w:eastAsiaTheme="minorEastAsia" w:cstheme="minorEastAsia"/>
          <w:b/>
          <w:sz w:val="24"/>
          <w:szCs w:val="24"/>
          <w:u w:val="single"/>
        </w:rPr>
        <w:t>7</w:t>
      </w:r>
      <w:r>
        <w:rPr>
          <w:rFonts w:hint="eastAsia" w:asciiTheme="minorEastAsia" w:hAnsiTheme="minorEastAsia" w:eastAsiaTheme="minorEastAsia" w:cstheme="minorEastAsia"/>
          <w:b/>
          <w:color w:val="021EAA"/>
          <w:sz w:val="24"/>
          <w:szCs w:val="24"/>
          <w:u w:val="single"/>
          <w:shd w:val="clear" w:color="auto" w:fill="FFFFFF"/>
        </w:rPr>
        <w:t>） 市政府办公厅2022年5月15日发布的《杭州市人民政府办公厅关于进一步规范工程建筑垃圾管理的通知》</w:t>
      </w:r>
      <w:r>
        <w:rPr>
          <w:rFonts w:hint="eastAsia" w:asciiTheme="minorEastAsia" w:hAnsiTheme="minorEastAsia" w:eastAsiaTheme="minorEastAsia" w:cstheme="minorEastAsia"/>
          <w:b/>
          <w:sz w:val="24"/>
          <w:szCs w:val="24"/>
          <w:u w:val="single"/>
          <w:shd w:val="clear" w:color="auto" w:fill="FFFFFF"/>
        </w:rPr>
        <w:t>：</w:t>
      </w:r>
    </w:p>
    <w:p>
      <w:pPr>
        <w:widowControl/>
        <w:shd w:val="clear" w:color="auto" w:fill="FFFFFF"/>
        <w:autoSpaceDE w:val="0"/>
        <w:autoSpaceDN w:val="0"/>
        <w:adjustRightInd w:val="0"/>
        <w:spacing w:after="360"/>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color w:val="021EAA"/>
          <w:sz w:val="24"/>
          <w:szCs w:val="24"/>
          <w:u w:val="single"/>
          <w:shd w:val="clear" w:color="auto" w:fill="FFFFFF"/>
        </w:rPr>
        <w:t>（</w:t>
      </w:r>
      <w:r>
        <w:rPr>
          <w:rFonts w:hint="eastAsia" w:asciiTheme="minorEastAsia" w:hAnsiTheme="minorEastAsia" w:eastAsiaTheme="minorEastAsia" w:cstheme="minorEastAsia"/>
          <w:b/>
          <w:sz w:val="24"/>
          <w:szCs w:val="24"/>
          <w:u w:val="single"/>
        </w:rPr>
        <w:t>8</w:t>
      </w:r>
      <w:r>
        <w:rPr>
          <w:rFonts w:hint="eastAsia" w:asciiTheme="minorEastAsia" w:hAnsiTheme="minorEastAsia" w:eastAsiaTheme="minorEastAsia" w:cstheme="minorEastAsia"/>
          <w:b/>
          <w:color w:val="021EAA"/>
          <w:sz w:val="24"/>
          <w:szCs w:val="24"/>
          <w:u w:val="single"/>
          <w:shd w:val="clear" w:color="auto" w:fill="FFFFFF"/>
        </w:rPr>
        <w:t>） 《关于发布杭州市工程渣土消纳市场信息价的通知》（杭渣土领〔2020）1号）：</w:t>
      </w:r>
    </w:p>
    <w:p>
      <w:pPr>
        <w:widowControl/>
        <w:shd w:val="clear" w:color="auto" w:fill="FFFFFF"/>
        <w:autoSpaceDE w:val="0"/>
        <w:autoSpaceDN w:val="0"/>
        <w:adjustRightInd w:val="0"/>
        <w:spacing w:after="360"/>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color w:val="021EAA"/>
          <w:sz w:val="24"/>
          <w:szCs w:val="24"/>
          <w:u w:val="single"/>
          <w:shd w:val="clear" w:color="auto" w:fill="FFFFFF"/>
        </w:rPr>
        <w:t>（</w:t>
      </w:r>
      <w:r>
        <w:rPr>
          <w:rFonts w:hint="eastAsia" w:asciiTheme="minorEastAsia" w:hAnsiTheme="minorEastAsia" w:eastAsiaTheme="minorEastAsia" w:cstheme="minorEastAsia"/>
          <w:b/>
          <w:sz w:val="24"/>
          <w:szCs w:val="24"/>
          <w:u w:val="single"/>
        </w:rPr>
        <w:t>9</w:t>
      </w:r>
      <w:r>
        <w:rPr>
          <w:rFonts w:hint="eastAsia" w:asciiTheme="minorEastAsia" w:hAnsiTheme="minorEastAsia" w:eastAsiaTheme="minorEastAsia" w:cstheme="minorEastAsia"/>
          <w:b/>
          <w:color w:val="021EAA"/>
          <w:sz w:val="24"/>
          <w:szCs w:val="24"/>
          <w:u w:val="single"/>
          <w:shd w:val="clear" w:color="auto" w:fill="FFFFFF"/>
        </w:rPr>
        <w:t>） 市建委2020年10月30日发布的《关于明确杭州市渣土运输及消纳项目计价清单编制和报价口径的通知》；</w:t>
      </w:r>
    </w:p>
    <w:p>
      <w:pPr>
        <w:widowControl/>
        <w:shd w:val="clear" w:color="auto" w:fill="FFFFFF"/>
        <w:autoSpaceDE w:val="0"/>
        <w:autoSpaceDN w:val="0"/>
        <w:adjustRightInd w:val="0"/>
        <w:spacing w:after="360"/>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color w:val="021EAA"/>
          <w:sz w:val="24"/>
          <w:szCs w:val="24"/>
          <w:u w:val="single"/>
          <w:shd w:val="clear" w:color="auto" w:fill="FFFFFF"/>
        </w:rPr>
        <w:t>（1</w:t>
      </w:r>
      <w:r>
        <w:rPr>
          <w:rFonts w:hint="eastAsia" w:asciiTheme="minorEastAsia" w:hAnsiTheme="minorEastAsia" w:eastAsiaTheme="minorEastAsia" w:cstheme="minorEastAsia"/>
          <w:b/>
          <w:sz w:val="24"/>
          <w:szCs w:val="24"/>
          <w:u w:val="single"/>
        </w:rPr>
        <w:t>0</w:t>
      </w:r>
      <w:r>
        <w:rPr>
          <w:rFonts w:hint="eastAsia" w:asciiTheme="minorEastAsia" w:hAnsiTheme="minorEastAsia" w:eastAsiaTheme="minorEastAsia" w:cstheme="minorEastAsia"/>
          <w:b/>
          <w:color w:val="021EAA"/>
          <w:sz w:val="24"/>
          <w:szCs w:val="24"/>
          <w:u w:val="single"/>
          <w:shd w:val="clear" w:color="auto" w:fill="FFFFFF"/>
        </w:rPr>
        <w:t>） 《关于转发&lt;关于在全省工程建设领域改革保证金制度的通知＞的通知》（杭建市通知〔2020）4号）；</w:t>
      </w:r>
    </w:p>
    <w:p>
      <w:pPr>
        <w:widowControl/>
        <w:shd w:val="clear" w:color="auto" w:fill="FFFFFF"/>
        <w:autoSpaceDE w:val="0"/>
        <w:autoSpaceDN w:val="0"/>
        <w:adjustRightInd w:val="0"/>
        <w:spacing w:after="360"/>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color w:val="021EAA"/>
          <w:sz w:val="24"/>
          <w:szCs w:val="24"/>
          <w:u w:val="single"/>
          <w:shd w:val="clear" w:color="auto" w:fill="FFFFFF"/>
        </w:rPr>
        <w:t>（1</w:t>
      </w:r>
      <w:r>
        <w:rPr>
          <w:rFonts w:hint="eastAsia" w:asciiTheme="minorEastAsia" w:hAnsiTheme="minorEastAsia" w:eastAsiaTheme="minorEastAsia" w:cstheme="minorEastAsia"/>
          <w:b/>
          <w:sz w:val="24"/>
          <w:szCs w:val="24"/>
          <w:u w:val="single"/>
        </w:rPr>
        <w:t>1</w:t>
      </w:r>
      <w:r>
        <w:rPr>
          <w:rFonts w:hint="eastAsia" w:asciiTheme="minorEastAsia" w:hAnsiTheme="minorEastAsia" w:eastAsiaTheme="minorEastAsia" w:cstheme="minorEastAsia"/>
          <w:b/>
          <w:color w:val="021EAA"/>
          <w:sz w:val="24"/>
          <w:szCs w:val="24"/>
          <w:u w:val="single"/>
          <w:shd w:val="clear" w:color="auto" w:fill="FFFFFF"/>
        </w:rPr>
        <w:t>） 《关于进一步提升杭州市市政道路建设质量管理的若干意见》（杭建工发〔2021）32号）；</w:t>
      </w:r>
    </w:p>
    <w:p>
      <w:pPr>
        <w:widowControl/>
        <w:shd w:val="clear" w:color="auto" w:fill="FFFFFF"/>
        <w:autoSpaceDE w:val="0"/>
        <w:autoSpaceDN w:val="0"/>
        <w:adjustRightInd w:val="0"/>
        <w:spacing w:after="360"/>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color w:val="021EAA"/>
          <w:sz w:val="24"/>
          <w:szCs w:val="24"/>
          <w:u w:val="single"/>
          <w:shd w:val="clear" w:color="auto" w:fill="FFFFFF"/>
        </w:rPr>
        <w:t>(1</w:t>
      </w:r>
      <w:r>
        <w:rPr>
          <w:rFonts w:hint="eastAsia" w:asciiTheme="minorEastAsia" w:hAnsiTheme="minorEastAsia" w:eastAsiaTheme="minorEastAsia" w:cstheme="minorEastAsia"/>
          <w:b/>
          <w:sz w:val="24"/>
          <w:szCs w:val="24"/>
          <w:u w:val="single"/>
        </w:rPr>
        <w:t>2</w:t>
      </w:r>
      <w:r>
        <w:rPr>
          <w:rFonts w:hint="eastAsia" w:asciiTheme="minorEastAsia" w:hAnsiTheme="minorEastAsia" w:eastAsiaTheme="minorEastAsia" w:cstheme="minorEastAsia"/>
          <w:b/>
          <w:color w:val="021EAA"/>
          <w:sz w:val="24"/>
          <w:szCs w:val="24"/>
          <w:u w:val="single"/>
          <w:shd w:val="clear" w:color="auto" w:fill="FFFFFF"/>
        </w:rPr>
        <w:t>) 《关于全面推广应用承插型盘扣式脚手架的通知》(杭建工发〔2021) 358号)；</w:t>
      </w:r>
    </w:p>
    <w:p>
      <w:pPr>
        <w:widowControl/>
        <w:shd w:val="clear" w:color="auto" w:fill="FFFFFF"/>
        <w:autoSpaceDE w:val="0"/>
        <w:autoSpaceDN w:val="0"/>
        <w:adjustRightInd w:val="0"/>
        <w:spacing w:after="360"/>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color w:val="021EAA"/>
          <w:sz w:val="24"/>
          <w:szCs w:val="24"/>
          <w:u w:val="single"/>
          <w:shd w:val="clear" w:color="auto" w:fill="FFFFFF"/>
        </w:rPr>
        <w:t>(1</w:t>
      </w:r>
      <w:r>
        <w:rPr>
          <w:rFonts w:hint="eastAsia" w:asciiTheme="minorEastAsia" w:hAnsiTheme="minorEastAsia" w:eastAsiaTheme="minorEastAsia" w:cstheme="minorEastAsia"/>
          <w:b/>
          <w:sz w:val="24"/>
          <w:szCs w:val="24"/>
          <w:u w:val="single"/>
        </w:rPr>
        <w:t>3</w:t>
      </w:r>
      <w:r>
        <w:rPr>
          <w:rFonts w:hint="eastAsia" w:asciiTheme="minorEastAsia" w:hAnsiTheme="minorEastAsia" w:eastAsiaTheme="minorEastAsia" w:cstheme="minorEastAsia"/>
          <w:b/>
          <w:color w:val="021EAA"/>
          <w:sz w:val="24"/>
          <w:szCs w:val="24"/>
          <w:u w:val="single"/>
          <w:shd w:val="clear" w:color="auto" w:fill="FFFFFF"/>
        </w:rPr>
        <w:t>) 《关于明确杭州市建筑施工领域安全生产责任保险费用计取的通知》(杭建招标造价中心〔2021) 84号)；</w:t>
      </w:r>
    </w:p>
    <w:p>
      <w:pPr>
        <w:ind w:firstLine="480" w:firstLineChars="200"/>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（14）关于进一步规范建设工程建筑垃圾处置相关事项的通知（杭建工〔2023〕169号）</w:t>
      </w:r>
    </w:p>
    <w:p>
      <w:pPr>
        <w:ind w:firstLine="480" w:firstLineChars="200"/>
        <w:rPr>
          <w:rFonts w:hint="eastAsia" w:asciiTheme="minorEastAsia" w:hAnsiTheme="minorEastAsia" w:eastAsiaTheme="minorEastAsia" w:cstheme="minorEastAsia"/>
          <w:b/>
          <w:sz w:val="24"/>
          <w:szCs w:val="24"/>
          <w:u w:val="single"/>
        </w:rPr>
      </w:pPr>
    </w:p>
    <w:p>
      <w:pPr>
        <w:numPr>
          <w:ilvl w:val="0"/>
          <w:numId w:val="2"/>
        </w:numPr>
        <w:ind w:firstLine="480" w:firstLineChars="200"/>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根据清淤项目内容参照相应标准要求，《河湖水库清淤技术规程》浙江省地方标准DB33/T 1337-2023、《城市河道生态清淤管理规范》浙江省杭州市地方标准DB3301/T 0410-2023、杭州市城市河道清淤项目实施细则（试行）杭城管〔2011〕56号</w:t>
      </w:r>
    </w:p>
    <w:p>
      <w:pPr>
        <w:rPr>
          <w:rFonts w:hint="eastAsia" w:asciiTheme="minorEastAsia" w:hAnsiTheme="minorEastAsia" w:eastAsiaTheme="minorEastAsia" w:cstheme="minorEastAsia"/>
          <w:b/>
          <w:sz w:val="24"/>
          <w:szCs w:val="24"/>
          <w:u w:val="single"/>
        </w:rPr>
      </w:pPr>
    </w:p>
    <w:p>
      <w:pPr>
        <w:autoSpaceDE w:val="0"/>
        <w:autoSpaceDN w:val="0"/>
        <w:adjustRightInd w:val="0"/>
        <w:ind w:firstLine="475" w:firstLineChars="198"/>
        <w:jc w:val="left"/>
        <w:rPr>
          <w:rFonts w:hint="eastAsia" w:asciiTheme="minorEastAsia" w:hAnsiTheme="minorEastAsia" w:eastAsiaTheme="minorEastAsia" w:cstheme="minorEastAsia"/>
          <w:b/>
          <w:kern w:val="0"/>
          <w:sz w:val="24"/>
          <w:szCs w:val="24"/>
          <w:u w:val="single"/>
        </w:rPr>
      </w:pPr>
      <w:r>
        <w:rPr>
          <w:rFonts w:hint="eastAsia" w:asciiTheme="minorEastAsia" w:hAnsiTheme="minorEastAsia" w:eastAsiaTheme="minorEastAsia" w:cstheme="minorEastAsia"/>
          <w:b/>
          <w:kern w:val="0"/>
          <w:sz w:val="24"/>
          <w:szCs w:val="24"/>
          <w:u w:val="single"/>
        </w:rPr>
        <w:t>（16）其他</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 = 1 \* GB3 \* MERGEFORMAT </w:instrText>
      </w:r>
      <w:r>
        <w:rPr>
          <w:rFonts w:hint="eastAsia" w:asciiTheme="minorEastAsia" w:hAnsiTheme="minorEastAsia" w:eastAsiaTheme="minorEastAsia" w:cstheme="minorEastAsia"/>
          <w:b/>
          <w:sz w:val="24"/>
          <w:szCs w:val="24"/>
        </w:rPr>
        <w:fldChar w:fldCharType="separate"/>
      </w:r>
      <w:r>
        <w:rPr>
          <w:rFonts w:hint="eastAsia" w:asciiTheme="minorEastAsia" w:hAnsiTheme="minorEastAsia" w:eastAsiaTheme="minorEastAsia" w:cstheme="minorEastAsia"/>
          <w:b/>
          <w:sz w:val="24"/>
          <w:szCs w:val="24"/>
        </w:rPr>
        <w:t>①</w:t>
      </w:r>
      <w:r>
        <w:rPr>
          <w:rFonts w:hint="eastAsia" w:asciiTheme="minorEastAsia" w:hAnsiTheme="minorEastAsia" w:eastAsiaTheme="minorEastAsia" w:cstheme="minorEastAsia"/>
          <w:b/>
          <w:sz w:val="24"/>
          <w:szCs w:val="24"/>
        </w:rPr>
        <w:fldChar w:fldCharType="end"/>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kern w:val="0"/>
          <w:sz w:val="24"/>
          <w:szCs w:val="24"/>
          <w:u w:val="single"/>
        </w:rPr>
        <w:t>杭州市人民政府办公厅关于印发杭州市建设工程推广应用预拌砂浆管理办法的通知》（杭政办函（2011）32号）</w:t>
      </w:r>
    </w:p>
    <w:p>
      <w:pPr>
        <w:autoSpaceDE w:val="0"/>
        <w:autoSpaceDN w:val="0"/>
        <w:adjustRightInd w:val="0"/>
        <w:ind w:firstLine="472" w:firstLineChars="197"/>
        <w:jc w:val="left"/>
        <w:rPr>
          <w:rFonts w:hint="eastAsia" w:asciiTheme="minorEastAsia" w:hAnsiTheme="minorEastAsia" w:eastAsiaTheme="minorEastAsia" w:cstheme="minorEastAsia"/>
          <w:b/>
          <w:kern w:val="0"/>
          <w:sz w:val="24"/>
          <w:szCs w:val="24"/>
          <w:u w:val="single"/>
        </w:rPr>
      </w:pPr>
      <w:r>
        <w:rPr>
          <w:rFonts w:hint="eastAsia" w:asciiTheme="minorEastAsia" w:hAnsiTheme="minorEastAsia" w:eastAsiaTheme="minorEastAsia" w:cstheme="minorEastAsia"/>
          <w:b/>
          <w:kern w:val="0"/>
          <w:sz w:val="24"/>
          <w:szCs w:val="24"/>
          <w:u w:val="single"/>
        </w:rPr>
        <w:fldChar w:fldCharType="begin"/>
      </w:r>
      <w:r>
        <w:rPr>
          <w:rFonts w:hint="eastAsia" w:asciiTheme="minorEastAsia" w:hAnsiTheme="minorEastAsia" w:eastAsiaTheme="minorEastAsia" w:cstheme="minorEastAsia"/>
          <w:b/>
          <w:kern w:val="0"/>
          <w:sz w:val="24"/>
          <w:szCs w:val="24"/>
          <w:u w:val="single"/>
        </w:rPr>
        <w:instrText xml:space="preserve"> = 2 \* GB3 \* MERGEFORMAT </w:instrText>
      </w:r>
      <w:r>
        <w:rPr>
          <w:rFonts w:hint="eastAsia" w:asciiTheme="minorEastAsia" w:hAnsiTheme="minorEastAsia" w:eastAsiaTheme="minorEastAsia" w:cstheme="minorEastAsia"/>
          <w:b/>
          <w:kern w:val="0"/>
          <w:sz w:val="24"/>
          <w:szCs w:val="24"/>
          <w:u w:val="single"/>
        </w:rPr>
        <w:fldChar w:fldCharType="separate"/>
      </w:r>
      <w:r>
        <w:rPr>
          <w:rFonts w:hint="eastAsia" w:asciiTheme="minorEastAsia" w:hAnsiTheme="minorEastAsia" w:eastAsiaTheme="minorEastAsia" w:cstheme="minorEastAsia"/>
          <w:b/>
          <w:kern w:val="0"/>
          <w:sz w:val="24"/>
          <w:szCs w:val="24"/>
          <w:u w:val="single"/>
        </w:rPr>
        <w:t>②</w:t>
      </w:r>
      <w:r>
        <w:rPr>
          <w:rFonts w:hint="eastAsia" w:asciiTheme="minorEastAsia" w:hAnsiTheme="minorEastAsia" w:eastAsiaTheme="minorEastAsia" w:cstheme="minorEastAsia"/>
          <w:b/>
          <w:kern w:val="0"/>
          <w:sz w:val="24"/>
          <w:szCs w:val="24"/>
          <w:u w:val="single"/>
        </w:rPr>
        <w:fldChar w:fldCharType="end"/>
      </w:r>
      <w:r>
        <w:rPr>
          <w:rFonts w:hint="eastAsia" w:asciiTheme="minorEastAsia" w:hAnsiTheme="minorEastAsia" w:eastAsiaTheme="minorEastAsia" w:cstheme="minorEastAsia"/>
          <w:b/>
          <w:kern w:val="0"/>
          <w:sz w:val="24"/>
          <w:szCs w:val="24"/>
          <w:u w:val="single"/>
        </w:rPr>
        <w:t>《关于落实建筑工棚安装空调事宜的通知》（</w:t>
      </w:r>
      <w:r>
        <w:rPr>
          <w:rFonts w:hint="eastAsia" w:asciiTheme="minorEastAsia" w:hAnsiTheme="minorEastAsia" w:eastAsiaTheme="minorEastAsia" w:cstheme="minorEastAsia"/>
          <w:b/>
          <w:sz w:val="24"/>
          <w:szCs w:val="24"/>
          <w:u w:val="single"/>
        </w:rPr>
        <w:t>杭建工发【2011】237号）</w:t>
      </w:r>
    </w:p>
    <w:p>
      <w:pPr>
        <w:autoSpaceDE w:val="0"/>
        <w:autoSpaceDN w:val="0"/>
        <w:adjustRightInd w:val="0"/>
        <w:ind w:firstLine="475" w:firstLineChars="198"/>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fldChar w:fldCharType="begin"/>
      </w:r>
      <w:r>
        <w:rPr>
          <w:rFonts w:hint="eastAsia" w:asciiTheme="minorEastAsia" w:hAnsiTheme="minorEastAsia" w:eastAsiaTheme="minorEastAsia" w:cstheme="minorEastAsia"/>
          <w:b/>
          <w:sz w:val="24"/>
          <w:szCs w:val="24"/>
          <w:u w:val="single"/>
        </w:rPr>
        <w:instrText xml:space="preserve"> = 3 \* GB3 \* MERGEFORMAT </w:instrText>
      </w:r>
      <w:r>
        <w:rPr>
          <w:rFonts w:hint="eastAsia" w:asciiTheme="minorEastAsia" w:hAnsiTheme="minorEastAsia" w:eastAsiaTheme="minorEastAsia" w:cstheme="minorEastAsia"/>
          <w:b/>
          <w:sz w:val="24"/>
          <w:szCs w:val="24"/>
          <w:u w:val="single"/>
        </w:rPr>
        <w:fldChar w:fldCharType="separate"/>
      </w:r>
      <w:r>
        <w:rPr>
          <w:rFonts w:hint="eastAsia" w:asciiTheme="minorEastAsia" w:hAnsiTheme="minorEastAsia" w:eastAsiaTheme="minorEastAsia" w:cstheme="minorEastAsia"/>
          <w:b/>
          <w:sz w:val="24"/>
          <w:szCs w:val="24"/>
          <w:u w:val="single"/>
        </w:rPr>
        <w:t>③</w:t>
      </w:r>
      <w:r>
        <w:rPr>
          <w:rFonts w:hint="eastAsia" w:asciiTheme="minorEastAsia" w:hAnsiTheme="minorEastAsia" w:eastAsiaTheme="minorEastAsia" w:cstheme="minorEastAsia"/>
          <w:b/>
          <w:sz w:val="24"/>
          <w:szCs w:val="24"/>
          <w:u w:val="single"/>
        </w:rPr>
        <w:fldChar w:fldCharType="end"/>
      </w:r>
      <w:r>
        <w:rPr>
          <w:rFonts w:hint="eastAsia" w:asciiTheme="minorEastAsia" w:hAnsiTheme="minorEastAsia" w:eastAsiaTheme="minorEastAsia" w:cstheme="minorEastAsia"/>
          <w:b/>
          <w:sz w:val="24"/>
          <w:szCs w:val="24"/>
          <w:u w:val="single"/>
        </w:rPr>
        <w:t xml:space="preserve">《关于进一步明确杭州市建设工程优质工程增加费计取规定的通知》（杭建市【2012】240号）       </w:t>
      </w:r>
    </w:p>
    <w:p>
      <w:pPr>
        <w:autoSpaceDE w:val="0"/>
        <w:autoSpaceDN w:val="0"/>
        <w:adjustRightInd w:val="0"/>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fldChar w:fldCharType="begin"/>
      </w:r>
      <w:r>
        <w:rPr>
          <w:rFonts w:hint="eastAsia" w:asciiTheme="minorEastAsia" w:hAnsiTheme="minorEastAsia" w:eastAsiaTheme="minorEastAsia" w:cstheme="minorEastAsia"/>
          <w:b/>
          <w:sz w:val="24"/>
          <w:szCs w:val="24"/>
          <w:u w:val="single"/>
        </w:rPr>
        <w:instrText xml:space="preserve"> = 4 \* GB3 \* MERGEFORMAT </w:instrText>
      </w:r>
      <w:r>
        <w:rPr>
          <w:rFonts w:hint="eastAsia" w:asciiTheme="minorEastAsia" w:hAnsiTheme="minorEastAsia" w:eastAsiaTheme="minorEastAsia" w:cstheme="minorEastAsia"/>
          <w:b/>
          <w:sz w:val="24"/>
          <w:szCs w:val="24"/>
          <w:u w:val="single"/>
        </w:rPr>
        <w:fldChar w:fldCharType="separate"/>
      </w:r>
      <w:r>
        <w:rPr>
          <w:rFonts w:hint="eastAsia" w:asciiTheme="minorEastAsia" w:hAnsiTheme="minorEastAsia" w:eastAsiaTheme="minorEastAsia" w:cstheme="minorEastAsia"/>
          <w:b/>
          <w:sz w:val="24"/>
          <w:szCs w:val="24"/>
          <w:u w:val="single"/>
        </w:rPr>
        <w:t>④</w:t>
      </w:r>
      <w:r>
        <w:rPr>
          <w:rFonts w:hint="eastAsia" w:asciiTheme="minorEastAsia" w:hAnsiTheme="minorEastAsia" w:eastAsiaTheme="minorEastAsia" w:cstheme="minorEastAsia"/>
          <w:b/>
          <w:sz w:val="24"/>
          <w:szCs w:val="24"/>
          <w:u w:val="single"/>
        </w:rPr>
        <w:fldChar w:fldCharType="end"/>
      </w:r>
      <w:r>
        <w:rPr>
          <w:rFonts w:hint="eastAsia" w:asciiTheme="minorEastAsia" w:hAnsiTheme="minorEastAsia" w:eastAsiaTheme="minorEastAsia" w:cstheme="minorEastAsia"/>
          <w:b/>
          <w:sz w:val="24"/>
          <w:szCs w:val="24"/>
          <w:u w:val="single"/>
        </w:rPr>
        <w:t>《关于进一步加强杭州市建设工程安全文明施工费计取管理规定的通知》（杭建市〔2016〕25号）及《关于规范建设工程安全文明施工费计取的通知》（建建发[2015]517号）</w:t>
      </w:r>
    </w:p>
    <w:p>
      <w:pPr>
        <w:autoSpaceDE w:val="0"/>
        <w:autoSpaceDN w:val="0"/>
        <w:adjustRightInd w:val="0"/>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fldChar w:fldCharType="begin"/>
      </w:r>
      <w:r>
        <w:rPr>
          <w:rFonts w:hint="eastAsia" w:asciiTheme="minorEastAsia" w:hAnsiTheme="minorEastAsia" w:eastAsiaTheme="minorEastAsia" w:cstheme="minorEastAsia"/>
          <w:b/>
          <w:sz w:val="24"/>
          <w:szCs w:val="24"/>
          <w:u w:val="single"/>
        </w:rPr>
        <w:instrText xml:space="preserve"> = 5 \* GB3 \* MERGEFORMAT </w:instrText>
      </w:r>
      <w:r>
        <w:rPr>
          <w:rFonts w:hint="eastAsia" w:asciiTheme="minorEastAsia" w:hAnsiTheme="minorEastAsia" w:eastAsiaTheme="minorEastAsia" w:cstheme="minorEastAsia"/>
          <w:b/>
          <w:sz w:val="24"/>
          <w:szCs w:val="24"/>
          <w:u w:val="single"/>
        </w:rPr>
        <w:fldChar w:fldCharType="separate"/>
      </w:r>
      <w:r>
        <w:rPr>
          <w:rFonts w:hint="eastAsia" w:asciiTheme="minorEastAsia" w:hAnsiTheme="minorEastAsia" w:eastAsiaTheme="minorEastAsia" w:cstheme="minorEastAsia"/>
          <w:b/>
          <w:sz w:val="24"/>
          <w:szCs w:val="24"/>
          <w:u w:val="single"/>
        </w:rPr>
        <w:t>⑤</w:t>
      </w:r>
      <w:r>
        <w:rPr>
          <w:rFonts w:hint="eastAsia" w:asciiTheme="minorEastAsia" w:hAnsiTheme="minorEastAsia" w:eastAsiaTheme="minorEastAsia" w:cstheme="minorEastAsia"/>
          <w:b/>
          <w:sz w:val="24"/>
          <w:szCs w:val="24"/>
          <w:u w:val="single"/>
        </w:rPr>
        <w:fldChar w:fldCharType="end"/>
      </w:r>
      <w:r>
        <w:rPr>
          <w:rFonts w:hint="eastAsia" w:asciiTheme="minorEastAsia" w:hAnsiTheme="minorEastAsia" w:eastAsiaTheme="minorEastAsia" w:cstheme="minorEastAsia"/>
          <w:b/>
          <w:sz w:val="24"/>
          <w:szCs w:val="24"/>
          <w:u w:val="single"/>
        </w:rPr>
        <w:t>关于贯彻浙江省建设厅《关于建筑业实施营改增后浙江省建设工程计价规则调整》的通知（杭建市发[2016]216号）及系列文件</w:t>
      </w:r>
    </w:p>
    <w:p>
      <w:pPr>
        <w:autoSpaceDE w:val="0"/>
        <w:autoSpaceDN w:val="0"/>
        <w:adjustRightInd w:val="0"/>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fldChar w:fldCharType="begin"/>
      </w:r>
      <w:r>
        <w:rPr>
          <w:rFonts w:hint="eastAsia" w:asciiTheme="minorEastAsia" w:hAnsiTheme="minorEastAsia" w:eastAsiaTheme="minorEastAsia" w:cstheme="minorEastAsia"/>
          <w:b/>
          <w:sz w:val="24"/>
          <w:szCs w:val="24"/>
          <w:u w:val="single"/>
        </w:rPr>
        <w:instrText xml:space="preserve"> = 6 \* GB3 \* MERGEFORMAT </w:instrText>
      </w:r>
      <w:r>
        <w:rPr>
          <w:rFonts w:hint="eastAsia" w:asciiTheme="minorEastAsia" w:hAnsiTheme="minorEastAsia" w:eastAsiaTheme="minorEastAsia" w:cstheme="minorEastAsia"/>
          <w:b/>
          <w:sz w:val="24"/>
          <w:szCs w:val="24"/>
          <w:u w:val="single"/>
        </w:rPr>
        <w:fldChar w:fldCharType="separate"/>
      </w:r>
      <w:r>
        <w:rPr>
          <w:rFonts w:hint="eastAsia" w:asciiTheme="minorEastAsia" w:hAnsiTheme="minorEastAsia" w:eastAsiaTheme="minorEastAsia" w:cstheme="minorEastAsia"/>
          <w:b/>
          <w:sz w:val="24"/>
          <w:szCs w:val="24"/>
          <w:u w:val="single"/>
        </w:rPr>
        <w:t>⑥</w:t>
      </w:r>
      <w:r>
        <w:rPr>
          <w:rFonts w:hint="eastAsia" w:asciiTheme="minorEastAsia" w:hAnsiTheme="minorEastAsia" w:eastAsiaTheme="minorEastAsia" w:cstheme="minorEastAsia"/>
          <w:b/>
          <w:sz w:val="24"/>
          <w:szCs w:val="24"/>
          <w:u w:val="single"/>
        </w:rPr>
        <w:fldChar w:fldCharType="end"/>
      </w:r>
      <w:r>
        <w:rPr>
          <w:rFonts w:hint="eastAsia" w:asciiTheme="minorEastAsia" w:hAnsiTheme="minorEastAsia" w:eastAsiaTheme="minorEastAsia" w:cstheme="minorEastAsia"/>
          <w:b/>
          <w:sz w:val="24"/>
          <w:szCs w:val="24"/>
          <w:u w:val="single"/>
        </w:rPr>
        <w:t>《杭州市建筑市场管理若干规定》（杭州市人民政府令第277号）</w:t>
      </w:r>
    </w:p>
    <w:p>
      <w:pPr>
        <w:autoSpaceDE w:val="0"/>
        <w:autoSpaceDN w:val="0"/>
        <w:adjustRightInd w:val="0"/>
        <w:ind w:left="424" w:leftChars="202"/>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fldChar w:fldCharType="begin"/>
      </w:r>
      <w:r>
        <w:rPr>
          <w:rFonts w:hint="eastAsia" w:asciiTheme="minorEastAsia" w:hAnsiTheme="minorEastAsia" w:eastAsiaTheme="minorEastAsia" w:cstheme="minorEastAsia"/>
          <w:b/>
          <w:sz w:val="24"/>
          <w:szCs w:val="24"/>
          <w:u w:val="single"/>
        </w:rPr>
        <w:instrText xml:space="preserve"> = 7 \* GB3 \* MERGEFORMAT </w:instrText>
      </w:r>
      <w:r>
        <w:rPr>
          <w:rFonts w:hint="eastAsia" w:asciiTheme="minorEastAsia" w:hAnsiTheme="minorEastAsia" w:eastAsiaTheme="minorEastAsia" w:cstheme="minorEastAsia"/>
          <w:b/>
          <w:sz w:val="24"/>
          <w:szCs w:val="24"/>
          <w:u w:val="single"/>
        </w:rPr>
        <w:fldChar w:fldCharType="separate"/>
      </w:r>
      <w:r>
        <w:rPr>
          <w:rFonts w:hint="eastAsia" w:asciiTheme="minorEastAsia" w:hAnsiTheme="minorEastAsia" w:eastAsiaTheme="minorEastAsia" w:cstheme="minorEastAsia"/>
          <w:b/>
          <w:sz w:val="24"/>
          <w:szCs w:val="24"/>
          <w:u w:val="single"/>
        </w:rPr>
        <w:t>⑦</w:t>
      </w:r>
      <w:r>
        <w:rPr>
          <w:rFonts w:hint="eastAsia" w:asciiTheme="minorEastAsia" w:hAnsiTheme="minorEastAsia" w:eastAsiaTheme="minorEastAsia" w:cstheme="minorEastAsia"/>
          <w:b/>
          <w:sz w:val="24"/>
          <w:szCs w:val="24"/>
          <w:u w:val="single"/>
        </w:rPr>
        <w:fldChar w:fldCharType="end"/>
      </w:r>
      <w:r>
        <w:rPr>
          <w:rFonts w:hint="eastAsia" w:asciiTheme="minorEastAsia" w:hAnsiTheme="minorEastAsia" w:eastAsiaTheme="minorEastAsia" w:cstheme="minorEastAsia"/>
          <w:b/>
          <w:sz w:val="24"/>
          <w:szCs w:val="24"/>
          <w:u w:val="single"/>
        </w:rPr>
        <w:t>《杭州市建设工程文明施工管理规定》（杭州市人民政府令第278号）</w:t>
      </w:r>
    </w:p>
    <w:p>
      <w:pPr>
        <w:autoSpaceDE w:val="0"/>
        <w:autoSpaceDN w:val="0"/>
        <w:adjustRightInd w:val="0"/>
        <w:ind w:left="424" w:leftChars="202"/>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fldChar w:fldCharType="begin"/>
      </w:r>
      <w:r>
        <w:rPr>
          <w:rFonts w:hint="eastAsia" w:asciiTheme="minorEastAsia" w:hAnsiTheme="minorEastAsia" w:eastAsiaTheme="minorEastAsia" w:cstheme="minorEastAsia"/>
          <w:b/>
          <w:sz w:val="24"/>
          <w:szCs w:val="24"/>
          <w:u w:val="single"/>
        </w:rPr>
        <w:instrText xml:space="preserve"> = 8 \* GB3 \* MERGEFORMAT </w:instrText>
      </w:r>
      <w:r>
        <w:rPr>
          <w:rFonts w:hint="eastAsia" w:asciiTheme="minorEastAsia" w:hAnsiTheme="minorEastAsia" w:eastAsiaTheme="minorEastAsia" w:cstheme="minorEastAsia"/>
          <w:b/>
          <w:sz w:val="24"/>
          <w:szCs w:val="24"/>
          <w:u w:val="single"/>
        </w:rPr>
        <w:fldChar w:fldCharType="separate"/>
      </w:r>
      <w:r>
        <w:rPr>
          <w:rFonts w:hint="eastAsia" w:asciiTheme="minorEastAsia" w:hAnsiTheme="minorEastAsia" w:eastAsiaTheme="minorEastAsia" w:cstheme="minorEastAsia"/>
          <w:b/>
          <w:sz w:val="24"/>
          <w:szCs w:val="24"/>
          <w:u w:val="single"/>
        </w:rPr>
        <w:t>⑧</w:t>
      </w:r>
      <w:r>
        <w:rPr>
          <w:rFonts w:hint="eastAsia" w:asciiTheme="minorEastAsia" w:hAnsiTheme="minorEastAsia" w:eastAsiaTheme="minorEastAsia" w:cstheme="minorEastAsia"/>
          <w:b/>
          <w:sz w:val="24"/>
          <w:szCs w:val="24"/>
          <w:u w:val="single"/>
        </w:rPr>
        <w:fldChar w:fldCharType="end"/>
      </w:r>
      <w:r>
        <w:rPr>
          <w:rFonts w:hint="eastAsia" w:asciiTheme="minorEastAsia" w:hAnsiTheme="minorEastAsia" w:eastAsiaTheme="minorEastAsia" w:cstheme="minorEastAsia"/>
          <w:b/>
          <w:sz w:val="24"/>
          <w:szCs w:val="24"/>
          <w:u w:val="single"/>
        </w:rPr>
        <w:t>浙江省、杭州市相关政策文件</w:t>
      </w:r>
    </w:p>
    <w:p>
      <w:pPr>
        <w:autoSpaceDE w:val="0"/>
        <w:autoSpaceDN w:val="0"/>
        <w:adjustRightInd w:val="0"/>
        <w:ind w:left="424" w:leftChars="202"/>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fldChar w:fldCharType="begin"/>
      </w:r>
      <w:r>
        <w:rPr>
          <w:rFonts w:hint="eastAsia" w:asciiTheme="minorEastAsia" w:hAnsiTheme="minorEastAsia" w:eastAsiaTheme="minorEastAsia" w:cstheme="minorEastAsia"/>
          <w:b/>
          <w:sz w:val="24"/>
          <w:szCs w:val="24"/>
          <w:u w:val="single"/>
        </w:rPr>
        <w:instrText xml:space="preserve"> = 9 \* GB3 \* MERGEFORMAT </w:instrText>
      </w:r>
      <w:r>
        <w:rPr>
          <w:rFonts w:hint="eastAsia" w:asciiTheme="minorEastAsia" w:hAnsiTheme="minorEastAsia" w:eastAsiaTheme="minorEastAsia" w:cstheme="minorEastAsia"/>
          <w:b/>
          <w:sz w:val="24"/>
          <w:szCs w:val="24"/>
          <w:u w:val="single"/>
        </w:rPr>
        <w:fldChar w:fldCharType="separate"/>
      </w:r>
      <w:r>
        <w:rPr>
          <w:rFonts w:hint="eastAsia" w:asciiTheme="minorEastAsia" w:hAnsiTheme="minorEastAsia" w:eastAsiaTheme="minorEastAsia" w:cstheme="minorEastAsia"/>
          <w:b/>
          <w:sz w:val="24"/>
          <w:szCs w:val="24"/>
          <w:u w:val="single"/>
        </w:rPr>
        <w:t>⑨</w:t>
      </w:r>
      <w:r>
        <w:rPr>
          <w:rFonts w:hint="eastAsia" w:asciiTheme="minorEastAsia" w:hAnsiTheme="minorEastAsia" w:eastAsiaTheme="minorEastAsia" w:cstheme="minorEastAsia"/>
          <w:b/>
          <w:sz w:val="24"/>
          <w:szCs w:val="24"/>
          <w:u w:val="single"/>
        </w:rPr>
        <w:fldChar w:fldCharType="end"/>
      </w:r>
      <w:r>
        <w:rPr>
          <w:rFonts w:hint="eastAsia" w:asciiTheme="minorEastAsia" w:hAnsiTheme="minorEastAsia" w:eastAsiaTheme="minorEastAsia" w:cstheme="minorEastAsia"/>
          <w:b/>
          <w:sz w:val="24"/>
          <w:szCs w:val="24"/>
          <w:u w:val="single"/>
        </w:rPr>
        <w:t>其他适用于本工程的法规文件。</w:t>
      </w:r>
    </w:p>
    <w:p>
      <w:pPr>
        <w:autoSpaceDE w:val="0"/>
        <w:autoSpaceDN w:val="0"/>
        <w:adjustRightInd w:val="0"/>
        <w:ind w:left="424" w:leftChars="202"/>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 xml:space="preserve">以上文件若有新规定新要求并适用于本工程的，按新文件执行。 </w:t>
      </w:r>
    </w:p>
    <w:p>
      <w:pPr>
        <w:autoSpaceDE w:val="0"/>
        <w:autoSpaceDN w:val="0"/>
        <w:adjustRightInd w:val="0"/>
        <w:ind w:left="424" w:leftChars="202"/>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1.3.5  新工艺、新技术的约定：</w:t>
      </w:r>
      <w:r>
        <w:rPr>
          <w:rFonts w:hint="eastAsia" w:asciiTheme="minorEastAsia" w:hAnsiTheme="minorEastAsia" w:eastAsiaTheme="minorEastAsia" w:cstheme="minorEastAsia"/>
          <w:b/>
          <w:sz w:val="24"/>
          <w:szCs w:val="24"/>
          <w:u w:val="single"/>
        </w:rPr>
        <w:t xml:space="preserve">                        。</w:t>
      </w:r>
    </w:p>
    <w:p>
      <w:pPr>
        <w:autoSpaceDE w:val="0"/>
        <w:autoSpaceDN w:val="0"/>
        <w:adjustRightInd w:val="0"/>
        <w:ind w:left="424" w:leftChars="202"/>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1.3.6  其他：</w:t>
      </w:r>
      <w:r>
        <w:rPr>
          <w:rFonts w:hint="eastAsia" w:asciiTheme="minorEastAsia" w:hAnsiTheme="minorEastAsia" w:eastAsiaTheme="minorEastAsia" w:cstheme="minorEastAsia"/>
          <w:b/>
          <w:sz w:val="24"/>
          <w:szCs w:val="24"/>
          <w:u w:val="single"/>
        </w:rPr>
        <w:t xml:space="preserve">                                       。</w:t>
      </w:r>
    </w:p>
    <w:p>
      <w:pPr>
        <w:pStyle w:val="42"/>
        <w:autoSpaceDE w:val="0"/>
        <w:autoSpaceDN w:val="0"/>
        <w:adjustRightInd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kern w:val="2"/>
          <w:sz w:val="24"/>
          <w:szCs w:val="24"/>
        </w:rPr>
        <w:t>（以上文件若有新规定新要求并适用于本工程的，按新文件执行。）</w:t>
      </w:r>
    </w:p>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 标准和规范</w:t>
      </w:r>
    </w:p>
    <w:p>
      <w:pPr>
        <w:ind w:left="0" w:lef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1.4.1适用于工程的标准规范包括：</w:t>
      </w:r>
      <w:r>
        <w:rPr>
          <w:rFonts w:hint="eastAsia" w:asciiTheme="minorEastAsia" w:hAnsiTheme="minorEastAsia" w:eastAsiaTheme="minorEastAsia" w:cstheme="minorEastAsia"/>
          <w:b/>
          <w:sz w:val="24"/>
          <w:szCs w:val="24"/>
          <w:u w:val="single"/>
        </w:rPr>
        <w:t xml:space="preserve">按通用条款约定    </w:t>
      </w:r>
      <w:r>
        <w:rPr>
          <w:rFonts w:hint="eastAsia" w:asciiTheme="minorEastAsia" w:hAnsiTheme="minorEastAsia" w:eastAsiaTheme="minorEastAsia" w:cstheme="minorEastAsia"/>
          <w:color w:val="000000"/>
          <w:sz w:val="24"/>
          <w:szCs w:val="24"/>
        </w:rPr>
        <w:t>。</w:t>
      </w:r>
    </w:p>
    <w:p>
      <w:pPr>
        <w:ind w:firstLine="480" w:firstLineChars="200"/>
        <w:outlineLvl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1.4.2 发包人提供国外标准、规范的名称：</w:t>
      </w:r>
      <w:r>
        <w:rPr>
          <w:rFonts w:hint="eastAsia" w:asciiTheme="minorEastAsia" w:hAnsiTheme="minorEastAsia" w:eastAsiaTheme="minorEastAsia" w:cstheme="minorEastAsia"/>
          <w:color w:val="000000"/>
          <w:kern w:val="0"/>
          <w:sz w:val="24"/>
          <w:szCs w:val="24"/>
          <w:u w:val="single"/>
        </w:rPr>
        <w:t xml:space="preserve">       /       </w:t>
      </w:r>
      <w:r>
        <w:rPr>
          <w:rFonts w:hint="eastAsia" w:asciiTheme="minorEastAsia" w:hAnsiTheme="minorEastAsia" w:eastAsiaTheme="minorEastAsia" w:cstheme="minorEastAsia"/>
          <w:color w:val="000000"/>
          <w:kern w:val="0"/>
          <w:sz w:val="24"/>
          <w:szCs w:val="24"/>
        </w:rPr>
        <w:t>；</w:t>
      </w:r>
    </w:p>
    <w:p>
      <w:pPr>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发包人提供国外标准、规范的份数：</w:t>
      </w:r>
      <w:r>
        <w:rPr>
          <w:rFonts w:hint="eastAsia" w:asciiTheme="minorEastAsia" w:hAnsiTheme="minorEastAsia" w:eastAsiaTheme="minorEastAsia" w:cstheme="minorEastAsia"/>
          <w:color w:val="000000"/>
          <w:kern w:val="0"/>
          <w:sz w:val="24"/>
          <w:szCs w:val="24"/>
          <w:u w:val="single"/>
        </w:rPr>
        <w:t xml:space="preserve">           /          </w:t>
      </w:r>
      <w:r>
        <w:rPr>
          <w:rFonts w:hint="eastAsia" w:asciiTheme="minorEastAsia" w:hAnsiTheme="minorEastAsia" w:eastAsiaTheme="minorEastAsia" w:cstheme="minorEastAsia"/>
          <w:color w:val="000000"/>
          <w:kern w:val="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发包人提供国外标准、规范的名称：</w:t>
      </w:r>
      <w:r>
        <w:rPr>
          <w:rFonts w:hint="eastAsia" w:asciiTheme="minorEastAsia" w:hAnsiTheme="minorEastAsia" w:eastAsiaTheme="minorEastAsia" w:cstheme="minorEastAsia"/>
          <w:color w:val="000000"/>
          <w:kern w:val="0"/>
          <w:sz w:val="24"/>
          <w:szCs w:val="24"/>
          <w:u w:val="single"/>
        </w:rPr>
        <w:t xml:space="preserve">           /          </w:t>
      </w:r>
      <w:r>
        <w:rPr>
          <w:rFonts w:hint="eastAsia" w:asciiTheme="minorEastAsia" w:hAnsiTheme="minorEastAsia" w:eastAsiaTheme="minorEastAsia" w:cstheme="minorEastAsia"/>
          <w:color w:val="000000"/>
          <w:kern w:val="0"/>
          <w:sz w:val="24"/>
          <w:szCs w:val="24"/>
        </w:rPr>
        <w:t>。</w:t>
      </w:r>
    </w:p>
    <w:p>
      <w:pPr>
        <w:ind w:left="0" w:lef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1.4.3发包人对工程的技术标准和功能要求的特殊要求：</w:t>
      </w:r>
    </w:p>
    <w:p>
      <w:pPr>
        <w:ind w:firstLine="840" w:firstLineChars="3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sz w:val="24"/>
          <w:szCs w:val="24"/>
          <w:u w:val="single"/>
        </w:rPr>
        <w:t>详见设计文件和招标技术要求</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 合同文件的优先顺序</w:t>
      </w:r>
    </w:p>
    <w:p>
      <w:pPr>
        <w:autoSpaceDE w:val="0"/>
        <w:autoSpaceDN w:val="0"/>
        <w:adjustRightInd w:val="0"/>
        <w:ind w:firstLine="475" w:firstLineChars="198"/>
        <w:jc w:val="left"/>
        <w:rPr>
          <w:rFonts w:hint="eastAsia" w:asciiTheme="minorEastAsia" w:hAnsiTheme="minorEastAsia" w:eastAsiaTheme="minorEastAsia" w:cstheme="minorEastAsia"/>
          <w:b/>
          <w:kern w:val="0"/>
          <w:sz w:val="24"/>
          <w:szCs w:val="24"/>
          <w:u w:val="single"/>
        </w:rPr>
      </w:pPr>
      <w:r>
        <w:rPr>
          <w:rFonts w:hint="eastAsia" w:asciiTheme="minorEastAsia" w:hAnsiTheme="minorEastAsia" w:eastAsiaTheme="minorEastAsia" w:cstheme="minorEastAsia"/>
          <w:b/>
          <w:kern w:val="0"/>
          <w:sz w:val="24"/>
          <w:szCs w:val="24"/>
        </w:rPr>
        <w:t>（1）</w:t>
      </w:r>
      <w:r>
        <w:rPr>
          <w:rFonts w:hint="eastAsia" w:asciiTheme="minorEastAsia" w:hAnsiTheme="minorEastAsia" w:eastAsiaTheme="minorEastAsia" w:cstheme="minorEastAsia"/>
          <w:b/>
          <w:kern w:val="0"/>
          <w:sz w:val="24"/>
          <w:szCs w:val="24"/>
          <w:u w:val="single"/>
        </w:rPr>
        <w:t>合同协议书</w:t>
      </w:r>
      <w:r>
        <w:rPr>
          <w:rFonts w:hint="eastAsia" w:asciiTheme="minorEastAsia" w:hAnsiTheme="minorEastAsia" w:eastAsiaTheme="minorEastAsia" w:cstheme="minorEastAsia"/>
          <w:b/>
          <w:kern w:val="0"/>
          <w:sz w:val="24"/>
          <w:szCs w:val="24"/>
        </w:rPr>
        <w:t>；</w:t>
      </w:r>
    </w:p>
    <w:p>
      <w:pPr>
        <w:autoSpaceDE w:val="0"/>
        <w:autoSpaceDN w:val="0"/>
        <w:adjustRightInd w:val="0"/>
        <w:ind w:firstLine="475" w:firstLineChars="198"/>
        <w:jc w:val="left"/>
        <w:rPr>
          <w:rFonts w:hint="eastAsia" w:asciiTheme="minorEastAsia" w:hAnsiTheme="minorEastAsia" w:eastAsiaTheme="minorEastAsia" w:cstheme="minorEastAsia"/>
          <w:b/>
          <w:kern w:val="0"/>
          <w:sz w:val="24"/>
          <w:szCs w:val="24"/>
          <w:u w:val="single"/>
        </w:rPr>
      </w:pPr>
      <w:r>
        <w:rPr>
          <w:rFonts w:hint="eastAsia" w:asciiTheme="minorEastAsia" w:hAnsiTheme="minorEastAsia" w:eastAsiaTheme="minorEastAsia" w:cstheme="minorEastAsia"/>
          <w:b/>
          <w:kern w:val="0"/>
          <w:sz w:val="24"/>
          <w:szCs w:val="24"/>
        </w:rPr>
        <w:t>（2）</w:t>
      </w:r>
      <w:r>
        <w:rPr>
          <w:rFonts w:hint="eastAsia" w:asciiTheme="minorEastAsia" w:hAnsiTheme="minorEastAsia" w:eastAsiaTheme="minorEastAsia" w:cstheme="minorEastAsia"/>
          <w:b/>
          <w:kern w:val="0"/>
          <w:sz w:val="24"/>
          <w:szCs w:val="24"/>
          <w:u w:val="single"/>
        </w:rPr>
        <w:t>中标通知书（或项目发承包基本情况表）</w:t>
      </w:r>
      <w:r>
        <w:rPr>
          <w:rFonts w:hint="eastAsia" w:asciiTheme="minorEastAsia" w:hAnsiTheme="minorEastAsia" w:eastAsiaTheme="minorEastAsia" w:cstheme="minorEastAsia"/>
          <w:b/>
          <w:kern w:val="0"/>
          <w:sz w:val="24"/>
          <w:szCs w:val="24"/>
        </w:rPr>
        <w:t>；</w:t>
      </w:r>
    </w:p>
    <w:p>
      <w:pPr>
        <w:ind w:firstLine="475" w:firstLineChars="198"/>
        <w:rPr>
          <w:rFonts w:hint="eastAsia" w:asciiTheme="minorEastAsia" w:hAnsiTheme="minorEastAsia" w:eastAsiaTheme="minorEastAsia" w:cstheme="minorEastAsia"/>
          <w:b/>
          <w:kern w:val="0"/>
          <w:sz w:val="24"/>
          <w:szCs w:val="24"/>
          <w:u w:val="single"/>
        </w:rPr>
      </w:pPr>
      <w:r>
        <w:rPr>
          <w:rFonts w:hint="eastAsia" w:asciiTheme="minorEastAsia" w:hAnsiTheme="minorEastAsia" w:eastAsiaTheme="minorEastAsia" w:cstheme="minorEastAsia"/>
          <w:b/>
          <w:kern w:val="0"/>
          <w:sz w:val="24"/>
          <w:szCs w:val="24"/>
        </w:rPr>
        <w:t>（3）</w:t>
      </w:r>
      <w:r>
        <w:rPr>
          <w:rFonts w:hint="eastAsia" w:asciiTheme="minorEastAsia" w:hAnsiTheme="minorEastAsia" w:eastAsiaTheme="minorEastAsia" w:cstheme="minorEastAsia"/>
          <w:b/>
          <w:kern w:val="0"/>
          <w:sz w:val="24"/>
          <w:szCs w:val="24"/>
          <w:u w:val="single"/>
        </w:rPr>
        <w:t>投标函及其附录（如果有）</w:t>
      </w:r>
      <w:r>
        <w:rPr>
          <w:rFonts w:hint="eastAsia" w:asciiTheme="minorEastAsia" w:hAnsiTheme="minorEastAsia" w:eastAsiaTheme="minorEastAsia" w:cstheme="minorEastAsia"/>
          <w:b/>
          <w:kern w:val="0"/>
          <w:sz w:val="24"/>
          <w:szCs w:val="24"/>
        </w:rPr>
        <w:t>；</w:t>
      </w:r>
    </w:p>
    <w:p>
      <w:pPr>
        <w:autoSpaceDE w:val="0"/>
        <w:autoSpaceDN w:val="0"/>
        <w:adjustRightInd w:val="0"/>
        <w:ind w:firstLine="475" w:firstLineChars="198"/>
        <w:jc w:val="left"/>
        <w:rPr>
          <w:rFonts w:hint="eastAsia" w:asciiTheme="minorEastAsia" w:hAnsiTheme="minorEastAsia" w:eastAsiaTheme="minorEastAsia" w:cstheme="minorEastAsia"/>
          <w:b/>
          <w:kern w:val="0"/>
          <w:sz w:val="24"/>
          <w:szCs w:val="24"/>
          <w:u w:val="single"/>
        </w:rPr>
      </w:pPr>
      <w:r>
        <w:rPr>
          <w:rFonts w:hint="eastAsia" w:asciiTheme="minorEastAsia" w:hAnsiTheme="minorEastAsia" w:eastAsiaTheme="minorEastAsia" w:cstheme="minorEastAsia"/>
          <w:b/>
          <w:kern w:val="0"/>
          <w:sz w:val="24"/>
          <w:szCs w:val="24"/>
        </w:rPr>
        <w:t>（4）</w:t>
      </w:r>
      <w:r>
        <w:rPr>
          <w:rFonts w:hint="eastAsia" w:asciiTheme="minorEastAsia" w:hAnsiTheme="minorEastAsia" w:eastAsiaTheme="minorEastAsia" w:cstheme="minorEastAsia"/>
          <w:b/>
          <w:kern w:val="0"/>
          <w:sz w:val="24"/>
          <w:szCs w:val="24"/>
          <w:u w:val="single"/>
        </w:rPr>
        <w:t>专用合同条款及其附件</w:t>
      </w:r>
      <w:r>
        <w:rPr>
          <w:rFonts w:hint="eastAsia" w:asciiTheme="minorEastAsia" w:hAnsiTheme="minorEastAsia" w:eastAsiaTheme="minorEastAsia" w:cstheme="minorEastAsia"/>
          <w:b/>
          <w:kern w:val="0"/>
          <w:sz w:val="24"/>
          <w:szCs w:val="24"/>
        </w:rPr>
        <w:t>；</w:t>
      </w:r>
    </w:p>
    <w:p>
      <w:pPr>
        <w:autoSpaceDE w:val="0"/>
        <w:autoSpaceDN w:val="0"/>
        <w:adjustRightInd w:val="0"/>
        <w:ind w:firstLine="475" w:firstLineChars="198"/>
        <w:jc w:val="left"/>
        <w:rPr>
          <w:rFonts w:hint="eastAsia" w:asciiTheme="minorEastAsia" w:hAnsiTheme="minorEastAsia" w:eastAsiaTheme="minorEastAsia" w:cstheme="minorEastAsia"/>
          <w:b/>
          <w:kern w:val="0"/>
          <w:sz w:val="24"/>
          <w:szCs w:val="24"/>
          <w:u w:val="single"/>
        </w:rPr>
      </w:pPr>
      <w:r>
        <w:rPr>
          <w:rFonts w:hint="eastAsia" w:asciiTheme="minorEastAsia" w:hAnsiTheme="minorEastAsia" w:eastAsiaTheme="minorEastAsia" w:cstheme="minorEastAsia"/>
          <w:b/>
          <w:kern w:val="0"/>
          <w:sz w:val="24"/>
          <w:szCs w:val="24"/>
        </w:rPr>
        <w:t>（5）</w:t>
      </w:r>
      <w:r>
        <w:rPr>
          <w:rFonts w:hint="eastAsia" w:asciiTheme="minorEastAsia" w:hAnsiTheme="minorEastAsia" w:eastAsiaTheme="minorEastAsia" w:cstheme="minorEastAsia"/>
          <w:b/>
          <w:kern w:val="0"/>
          <w:sz w:val="24"/>
          <w:szCs w:val="24"/>
          <w:u w:val="single"/>
        </w:rPr>
        <w:t>通用合同条款</w:t>
      </w:r>
      <w:r>
        <w:rPr>
          <w:rFonts w:hint="eastAsia" w:asciiTheme="minorEastAsia" w:hAnsiTheme="minorEastAsia" w:eastAsiaTheme="minorEastAsia" w:cstheme="minorEastAsia"/>
          <w:b/>
          <w:kern w:val="0"/>
          <w:sz w:val="24"/>
          <w:szCs w:val="24"/>
        </w:rPr>
        <w:t>；</w:t>
      </w:r>
    </w:p>
    <w:p>
      <w:pPr>
        <w:ind w:firstLine="475" w:firstLineChars="198"/>
        <w:rPr>
          <w:rFonts w:hint="eastAsia" w:asciiTheme="minorEastAsia" w:hAnsiTheme="minorEastAsia" w:eastAsiaTheme="minorEastAsia" w:cstheme="minorEastAsia"/>
          <w:b/>
          <w:kern w:val="0"/>
          <w:sz w:val="24"/>
          <w:szCs w:val="24"/>
          <w:u w:val="single"/>
        </w:rPr>
      </w:pPr>
      <w:r>
        <w:rPr>
          <w:rFonts w:hint="eastAsia" w:asciiTheme="minorEastAsia" w:hAnsiTheme="minorEastAsia" w:eastAsiaTheme="minorEastAsia" w:cstheme="minorEastAsia"/>
          <w:b/>
          <w:kern w:val="0"/>
          <w:sz w:val="24"/>
          <w:szCs w:val="24"/>
        </w:rPr>
        <w:t>（6）</w:t>
      </w:r>
      <w:r>
        <w:rPr>
          <w:rFonts w:hint="eastAsia" w:asciiTheme="minorEastAsia" w:hAnsiTheme="minorEastAsia" w:eastAsiaTheme="minorEastAsia" w:cstheme="minorEastAsia"/>
          <w:b/>
          <w:kern w:val="0"/>
          <w:sz w:val="24"/>
          <w:szCs w:val="24"/>
          <w:u w:val="single"/>
        </w:rPr>
        <w:t>技术标准和要求</w:t>
      </w:r>
      <w:r>
        <w:rPr>
          <w:rFonts w:hint="eastAsia" w:asciiTheme="minorEastAsia" w:hAnsiTheme="minorEastAsia" w:eastAsiaTheme="minorEastAsia" w:cstheme="minorEastAsia"/>
          <w:b/>
          <w:kern w:val="0"/>
          <w:sz w:val="24"/>
          <w:szCs w:val="24"/>
        </w:rPr>
        <w:t>；</w:t>
      </w:r>
    </w:p>
    <w:p>
      <w:pPr>
        <w:ind w:firstLine="475" w:firstLineChars="198"/>
        <w:rPr>
          <w:rFonts w:hint="eastAsia" w:asciiTheme="minorEastAsia" w:hAnsiTheme="minorEastAsia" w:eastAsiaTheme="minorEastAsia" w:cstheme="minorEastAsia"/>
          <w:b/>
          <w:kern w:val="0"/>
          <w:sz w:val="24"/>
          <w:szCs w:val="24"/>
          <w:u w:val="single"/>
        </w:rPr>
      </w:pPr>
      <w:r>
        <w:rPr>
          <w:rFonts w:hint="eastAsia" w:asciiTheme="minorEastAsia" w:hAnsiTheme="minorEastAsia" w:eastAsiaTheme="minorEastAsia" w:cstheme="minorEastAsia"/>
          <w:b/>
          <w:kern w:val="0"/>
          <w:sz w:val="24"/>
          <w:szCs w:val="24"/>
        </w:rPr>
        <w:t>（7）</w:t>
      </w:r>
      <w:r>
        <w:rPr>
          <w:rFonts w:hint="eastAsia" w:asciiTheme="minorEastAsia" w:hAnsiTheme="minorEastAsia" w:eastAsiaTheme="minorEastAsia" w:cstheme="minorEastAsia"/>
          <w:b/>
          <w:kern w:val="0"/>
          <w:sz w:val="24"/>
          <w:szCs w:val="24"/>
          <w:u w:val="single"/>
        </w:rPr>
        <w:t>图纸；</w:t>
      </w:r>
    </w:p>
    <w:p>
      <w:pPr>
        <w:ind w:firstLine="475" w:firstLineChars="198"/>
        <w:rPr>
          <w:rFonts w:hint="eastAsia" w:asciiTheme="minorEastAsia" w:hAnsiTheme="minorEastAsia" w:eastAsiaTheme="minorEastAsia" w:cstheme="minorEastAsia"/>
          <w:b/>
          <w:kern w:val="0"/>
          <w:sz w:val="24"/>
          <w:szCs w:val="24"/>
          <w:u w:val="single"/>
        </w:rPr>
      </w:pPr>
      <w:r>
        <w:rPr>
          <w:rFonts w:hint="eastAsia" w:asciiTheme="minorEastAsia" w:hAnsiTheme="minorEastAsia" w:eastAsiaTheme="minorEastAsia" w:cstheme="minorEastAsia"/>
          <w:b/>
          <w:kern w:val="0"/>
          <w:sz w:val="24"/>
          <w:szCs w:val="24"/>
        </w:rPr>
        <w:t>（8）</w:t>
      </w:r>
      <w:r>
        <w:rPr>
          <w:rFonts w:hint="eastAsia" w:asciiTheme="minorEastAsia" w:hAnsiTheme="minorEastAsia" w:eastAsiaTheme="minorEastAsia" w:cstheme="minorEastAsia"/>
          <w:b/>
          <w:kern w:val="0"/>
          <w:sz w:val="24"/>
          <w:szCs w:val="24"/>
          <w:u w:val="single"/>
        </w:rPr>
        <w:t>已标价工程量清单或预算书</w:t>
      </w:r>
      <w:r>
        <w:rPr>
          <w:rFonts w:hint="eastAsia" w:asciiTheme="minorEastAsia" w:hAnsiTheme="minorEastAsia" w:eastAsiaTheme="minorEastAsia" w:cstheme="minorEastAsia"/>
          <w:b/>
          <w:kern w:val="0"/>
          <w:sz w:val="24"/>
          <w:szCs w:val="24"/>
        </w:rPr>
        <w:t>；</w:t>
      </w:r>
    </w:p>
    <w:p>
      <w:pPr>
        <w:ind w:firstLine="475" w:firstLineChars="198"/>
        <w:rPr>
          <w:rFonts w:hint="eastAsia" w:asciiTheme="minorEastAsia" w:hAnsiTheme="minorEastAsia" w:eastAsiaTheme="minorEastAsia" w:cstheme="minorEastAsia"/>
          <w:b/>
          <w:kern w:val="0"/>
          <w:sz w:val="24"/>
          <w:szCs w:val="24"/>
          <w:u w:val="single"/>
        </w:rPr>
      </w:pPr>
      <w:r>
        <w:rPr>
          <w:rFonts w:hint="eastAsia" w:asciiTheme="minorEastAsia" w:hAnsiTheme="minorEastAsia" w:eastAsiaTheme="minorEastAsia" w:cstheme="minorEastAsia"/>
          <w:b/>
          <w:kern w:val="0"/>
          <w:sz w:val="24"/>
          <w:szCs w:val="24"/>
        </w:rPr>
        <w:t>（9）</w:t>
      </w:r>
      <w:r>
        <w:rPr>
          <w:rFonts w:hint="eastAsia" w:asciiTheme="minorEastAsia" w:hAnsiTheme="minorEastAsia" w:eastAsiaTheme="minorEastAsia" w:cstheme="minorEastAsia"/>
          <w:b/>
          <w:kern w:val="0"/>
          <w:sz w:val="24"/>
          <w:szCs w:val="24"/>
          <w:u w:val="single"/>
        </w:rPr>
        <w:t>其他合同文件</w:t>
      </w:r>
      <w:r>
        <w:rPr>
          <w:rFonts w:hint="eastAsia" w:asciiTheme="minorEastAsia" w:hAnsiTheme="minorEastAsia" w:eastAsiaTheme="minorEastAsia" w:cstheme="minorEastAsia"/>
          <w:b/>
          <w:kern w:val="0"/>
          <w:sz w:val="24"/>
          <w:szCs w:val="24"/>
        </w:rPr>
        <w:t>：</w:t>
      </w:r>
    </w:p>
    <w:p>
      <w:pPr>
        <w:ind w:firstLine="475" w:firstLineChars="198"/>
        <w:rPr>
          <w:rFonts w:hint="eastAsia" w:asciiTheme="minorEastAsia" w:hAnsiTheme="minorEastAsia" w:eastAsiaTheme="minorEastAsia" w:cstheme="minorEastAsia"/>
          <w:b/>
          <w:kern w:val="0"/>
          <w:sz w:val="24"/>
          <w:szCs w:val="24"/>
          <w:u w:val="single"/>
        </w:rPr>
      </w:pPr>
      <w:r>
        <w:rPr>
          <w:rFonts w:hint="eastAsia" w:asciiTheme="minorEastAsia" w:hAnsiTheme="minorEastAsia" w:eastAsiaTheme="minorEastAsia" w:cstheme="minorEastAsia"/>
          <w:b/>
          <w:kern w:val="0"/>
          <w:sz w:val="24"/>
          <w:szCs w:val="24"/>
        </w:rPr>
        <w:t xml:space="preserve"> ①</w:t>
      </w:r>
      <w:r>
        <w:rPr>
          <w:rFonts w:hint="eastAsia" w:asciiTheme="minorEastAsia" w:hAnsiTheme="minorEastAsia" w:eastAsiaTheme="minorEastAsia" w:cstheme="minorEastAsia"/>
          <w:b/>
          <w:kern w:val="0"/>
          <w:sz w:val="24"/>
          <w:szCs w:val="24"/>
          <w:u w:val="single"/>
        </w:rPr>
        <w:t>施工组织设计</w:t>
      </w:r>
      <w:r>
        <w:rPr>
          <w:rFonts w:hint="eastAsia" w:asciiTheme="minorEastAsia" w:hAnsiTheme="minorEastAsia" w:eastAsiaTheme="minorEastAsia" w:cstheme="minorEastAsia"/>
          <w:b/>
          <w:kern w:val="0"/>
          <w:sz w:val="24"/>
          <w:szCs w:val="24"/>
        </w:rPr>
        <w:t>；</w:t>
      </w:r>
    </w:p>
    <w:p>
      <w:pPr>
        <w:ind w:firstLine="475" w:firstLineChars="198"/>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 xml:space="preserve"> ②</w:t>
      </w:r>
      <w:r>
        <w:rPr>
          <w:rFonts w:hint="eastAsia" w:asciiTheme="minorEastAsia" w:hAnsiTheme="minorEastAsia" w:eastAsiaTheme="minorEastAsia" w:cstheme="minorEastAsia"/>
          <w:b/>
          <w:kern w:val="0"/>
          <w:sz w:val="24"/>
          <w:szCs w:val="24"/>
          <w:u w:val="single"/>
        </w:rPr>
        <w:t>其他：发包人、承包人有关工程的洽商、工程变更、询标纪要等书面协议或文件及招标文件、补充招标文件等相关文件</w:t>
      </w:r>
      <w:r>
        <w:rPr>
          <w:rFonts w:hint="eastAsia" w:asciiTheme="minorEastAsia" w:hAnsiTheme="minorEastAsia" w:eastAsiaTheme="minorEastAsia" w:cstheme="minorEastAsia"/>
          <w:b/>
          <w:kern w:val="0"/>
          <w:sz w:val="24"/>
          <w:szCs w:val="24"/>
        </w:rPr>
        <w:t>。</w:t>
      </w:r>
    </w:p>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 图纸和承包人文件</w:t>
      </w:r>
      <w:r>
        <w:rPr>
          <w:rFonts w:hint="eastAsia" w:asciiTheme="minorEastAsia" w:hAnsiTheme="minorEastAsia" w:eastAsiaTheme="minorEastAsia" w:cstheme="minorEastAsia"/>
          <w:color w:val="000000"/>
          <w:sz w:val="24"/>
          <w:szCs w:val="24"/>
        </w:rPr>
        <w:tab/>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1.6.1 图纸的提供</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发包人向承包人提供图纸的期限：</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sz w:val="24"/>
          <w:szCs w:val="24"/>
          <w:u w:val="single"/>
        </w:rPr>
        <w:t>本合同签订后十四天内</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发包人向承包人提供图纸的数量：</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sz w:val="24"/>
          <w:szCs w:val="24"/>
          <w:u w:val="single"/>
        </w:rPr>
        <w:t>肆套（包括制作竣工图的原始施工图），如承包人额外需要提供施工图纸的，则额外增加的施工图纸的制作费由承包人承担</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发包人向承包人提供图纸的内容：</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sz w:val="24"/>
          <w:szCs w:val="24"/>
          <w:u w:val="single"/>
        </w:rPr>
        <w:t>施工图（详见签收表）</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1.6.2 承包人文件</w:t>
      </w:r>
    </w:p>
    <w:p>
      <w:pPr>
        <w:ind w:left="596" w:leftChars="284"/>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需要由承包人提供的文件，包括：</w:t>
      </w:r>
      <w:r>
        <w:rPr>
          <w:rFonts w:hint="eastAsia" w:asciiTheme="minorEastAsia" w:hAnsiTheme="minorEastAsia" w:eastAsiaTheme="minorEastAsia" w:cstheme="minorEastAsia"/>
          <w:kern w:val="0"/>
          <w:sz w:val="24"/>
          <w:szCs w:val="24"/>
          <w:u w:val="single"/>
        </w:rPr>
        <w:t>施工组织设计、进度计划、发包人和政府规定要求必须提供的其他文件</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承包人提供的文件的期限为：</w:t>
      </w:r>
      <w:r>
        <w:rPr>
          <w:rFonts w:hint="eastAsia" w:asciiTheme="minorEastAsia" w:hAnsiTheme="minorEastAsia" w:eastAsiaTheme="minorEastAsia" w:cstheme="minorEastAsia"/>
          <w:sz w:val="24"/>
          <w:szCs w:val="24"/>
          <w:u w:val="single"/>
        </w:rPr>
        <w:t>发包人提出要求后7天内</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承包人提供的文件的数量为：</w:t>
      </w:r>
      <w:r>
        <w:rPr>
          <w:rFonts w:hint="eastAsia" w:asciiTheme="minorEastAsia" w:hAnsiTheme="minorEastAsia" w:eastAsiaTheme="minorEastAsia" w:cstheme="minorEastAsia"/>
          <w:sz w:val="24"/>
          <w:szCs w:val="24"/>
          <w:u w:val="single"/>
        </w:rPr>
        <w:t xml:space="preserve">双方协商确定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承包人提供的文件的形式为：</w:t>
      </w:r>
      <w:r>
        <w:rPr>
          <w:rFonts w:hint="eastAsia" w:asciiTheme="minorEastAsia" w:hAnsiTheme="minorEastAsia" w:eastAsiaTheme="minorEastAsia" w:cstheme="minorEastAsia"/>
          <w:sz w:val="24"/>
          <w:szCs w:val="24"/>
          <w:u w:val="single"/>
        </w:rPr>
        <w:t xml:space="preserve">按发包人要求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发包人审批承包人文件的期限：</w:t>
      </w:r>
      <w:r>
        <w:rPr>
          <w:rFonts w:hint="eastAsia" w:asciiTheme="minorEastAsia" w:hAnsiTheme="minorEastAsia" w:eastAsiaTheme="minorEastAsia" w:cstheme="minorEastAsia"/>
          <w:sz w:val="24"/>
          <w:szCs w:val="24"/>
          <w:u w:val="single"/>
        </w:rPr>
        <w:t xml:space="preserve">收到后7天内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1.6.3 现场图纸准备</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关于现场图纸准备的约定：</w:t>
      </w:r>
      <w:r>
        <w:rPr>
          <w:rFonts w:hint="eastAsia" w:asciiTheme="minorEastAsia" w:hAnsiTheme="minorEastAsia" w:eastAsiaTheme="minorEastAsia" w:cstheme="minorEastAsia"/>
          <w:sz w:val="24"/>
          <w:szCs w:val="24"/>
          <w:u w:val="single"/>
        </w:rPr>
        <w:t>发包人、监理人及有关人员进行工程检查时使用的图纸由承包人提供</w:t>
      </w:r>
      <w:r>
        <w:rPr>
          <w:rFonts w:hint="eastAsia" w:asciiTheme="minorEastAsia" w:hAnsiTheme="minorEastAsia" w:eastAsiaTheme="minorEastAsia" w:cstheme="minorEastAsia"/>
          <w:color w:val="000000"/>
          <w:sz w:val="24"/>
          <w:szCs w:val="24"/>
        </w:rPr>
        <w:t>。</w:t>
      </w:r>
    </w:p>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 联络</w:t>
      </w:r>
    </w:p>
    <w:p>
      <w:pPr>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1.7.1发包人和承包人应当在</w:t>
      </w:r>
      <w:r>
        <w:rPr>
          <w:rFonts w:hint="eastAsia" w:asciiTheme="minorEastAsia" w:hAnsiTheme="minorEastAsia" w:eastAsiaTheme="minorEastAsia" w:cstheme="minorEastAsia"/>
          <w:sz w:val="24"/>
          <w:szCs w:val="24"/>
          <w:u w:val="single"/>
        </w:rPr>
        <w:t>叁</w:t>
      </w:r>
      <w:r>
        <w:rPr>
          <w:rFonts w:hint="eastAsia" w:asciiTheme="minorEastAsia" w:hAnsiTheme="minorEastAsia" w:eastAsiaTheme="minorEastAsia" w:cstheme="minorEastAsia"/>
          <w:color w:val="000000"/>
          <w:kern w:val="0"/>
          <w:sz w:val="24"/>
          <w:szCs w:val="24"/>
        </w:rPr>
        <w:t>天内将与合同有关的通知、批准、证明、证书、指示、指令、要求、请求、同意、意见、确定和决定等书面函件送达对方当事人。</w:t>
      </w:r>
    </w:p>
    <w:p>
      <w:pPr>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1.7.2 发包人接收文件的地点：</w:t>
      </w:r>
      <w:r>
        <w:rPr>
          <w:rFonts w:hint="eastAsia" w:asciiTheme="minorEastAsia" w:hAnsiTheme="minorEastAsia" w:eastAsiaTheme="minorEastAsia" w:cstheme="minorEastAsia"/>
          <w:sz w:val="24"/>
          <w:szCs w:val="24"/>
          <w:u w:val="single"/>
        </w:rPr>
        <w:t>上城区基础设施改善中心</w:t>
      </w:r>
      <w:r>
        <w:rPr>
          <w:rFonts w:hint="eastAsia" w:asciiTheme="minorEastAsia" w:hAnsiTheme="minorEastAsia" w:eastAsiaTheme="minorEastAsia" w:cstheme="minorEastAsia"/>
          <w:color w:val="000000"/>
          <w:kern w:val="0"/>
          <w:sz w:val="24"/>
          <w:szCs w:val="24"/>
        </w:rPr>
        <w:t>；</w:t>
      </w:r>
    </w:p>
    <w:p>
      <w:pPr>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发包人指定的接收人为：</w:t>
      </w:r>
      <w:r>
        <w:rPr>
          <w:rFonts w:hint="eastAsia" w:asciiTheme="minorEastAsia" w:hAnsiTheme="minorEastAsia" w:eastAsiaTheme="minorEastAsia" w:cstheme="minorEastAsia"/>
          <w:color w:val="000000"/>
          <w:sz w:val="24"/>
          <w:szCs w:val="24"/>
          <w:u w:val="single"/>
        </w:rPr>
        <w:t xml:space="preserve">项目负责人（       ）      </w:t>
      </w:r>
      <w:r>
        <w:rPr>
          <w:rFonts w:hint="eastAsia" w:asciiTheme="minorEastAsia" w:hAnsiTheme="minorEastAsia" w:eastAsiaTheme="minorEastAsia" w:cstheme="minorEastAsia"/>
          <w:color w:val="000000"/>
          <w:kern w:val="0"/>
          <w:sz w:val="24"/>
          <w:szCs w:val="24"/>
        </w:rPr>
        <w:t>。</w:t>
      </w:r>
    </w:p>
    <w:p>
      <w:pPr>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承包人接收文件的地点：</w:t>
      </w:r>
      <w:r>
        <w:rPr>
          <w:rFonts w:hint="eastAsia" w:asciiTheme="minorEastAsia" w:hAnsiTheme="minorEastAsia" w:eastAsiaTheme="minorEastAsia" w:cstheme="minorEastAsia"/>
          <w:kern w:val="0"/>
          <w:sz w:val="24"/>
          <w:szCs w:val="24"/>
          <w:u w:val="single"/>
        </w:rPr>
        <w:t>承包人现场办公室</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kern w:val="0"/>
          <w:sz w:val="24"/>
          <w:szCs w:val="24"/>
        </w:rPr>
        <w:t>；</w:t>
      </w:r>
    </w:p>
    <w:p>
      <w:pPr>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承包人指定的接收人为：</w:t>
      </w:r>
      <w:r>
        <w:rPr>
          <w:rFonts w:hint="eastAsia" w:asciiTheme="minorEastAsia" w:hAnsiTheme="minorEastAsia" w:eastAsiaTheme="minorEastAsia" w:cstheme="minorEastAsia"/>
          <w:sz w:val="24"/>
          <w:szCs w:val="24"/>
          <w:u w:val="single"/>
        </w:rPr>
        <w:t>待定 （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kern w:val="0"/>
          <w:sz w:val="24"/>
          <w:szCs w:val="24"/>
        </w:rPr>
        <w:t>。</w:t>
      </w:r>
    </w:p>
    <w:p>
      <w:pPr>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监理人接收文件的地点：</w:t>
      </w:r>
      <w:r>
        <w:rPr>
          <w:rFonts w:hint="eastAsia" w:asciiTheme="minorEastAsia" w:hAnsiTheme="minorEastAsia" w:eastAsiaTheme="minorEastAsia" w:cstheme="minorEastAsia"/>
          <w:sz w:val="24"/>
          <w:szCs w:val="24"/>
          <w:u w:val="single"/>
        </w:rPr>
        <w:t>监理人现场办公室</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kern w:val="0"/>
          <w:sz w:val="24"/>
          <w:szCs w:val="24"/>
        </w:rPr>
        <w:t>；</w:t>
      </w:r>
    </w:p>
    <w:p>
      <w:pPr>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监理人指定的接收人为：</w:t>
      </w:r>
      <w:r>
        <w:rPr>
          <w:rFonts w:hint="eastAsia" w:asciiTheme="minorEastAsia" w:hAnsiTheme="minorEastAsia" w:eastAsiaTheme="minorEastAsia" w:cstheme="minorEastAsia"/>
          <w:sz w:val="24"/>
          <w:szCs w:val="24"/>
          <w:u w:val="single"/>
        </w:rPr>
        <w:t>待定 （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kern w:val="0"/>
          <w:sz w:val="24"/>
          <w:szCs w:val="24"/>
        </w:rPr>
        <w:t>。</w:t>
      </w:r>
    </w:p>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 交通运输</w:t>
      </w:r>
    </w:p>
    <w:p>
      <w:pPr>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867" w:name="_Toc303539100"/>
      <w:bookmarkStart w:id="868" w:name="_Toc304295521"/>
      <w:bookmarkStart w:id="869" w:name="_Toc318581155"/>
      <w:bookmarkStart w:id="870" w:name="_Toc300934943"/>
      <w:bookmarkStart w:id="871" w:name="_Toc312677986"/>
      <w:r>
        <w:rPr>
          <w:rFonts w:hint="eastAsia" w:asciiTheme="minorEastAsia" w:hAnsiTheme="minorEastAsia" w:eastAsiaTheme="minorEastAsia" w:cstheme="minorEastAsia"/>
          <w:sz w:val="24"/>
          <w:szCs w:val="24"/>
        </w:rPr>
        <w:t>.8.1 出入现场的权利</w:t>
      </w:r>
    </w:p>
    <w:p>
      <w:pPr>
        <w:ind w:left="596" w:leftChars="284"/>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sz w:val="24"/>
          <w:szCs w:val="24"/>
        </w:rPr>
        <w:t>关于出入现场的权利的约定：</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sz w:val="24"/>
          <w:szCs w:val="24"/>
        </w:rPr>
        <w:t>。</w:t>
      </w:r>
    </w:p>
    <w:bookmarkEnd w:id="867"/>
    <w:bookmarkEnd w:id="868"/>
    <w:bookmarkEnd w:id="869"/>
    <w:bookmarkEnd w:id="870"/>
    <w:bookmarkEnd w:id="871"/>
    <w:p>
      <w:pPr>
        <w:ind w:firstLine="480" w:firstLineChars="20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872" w:name="_Toc303539101"/>
      <w:bookmarkStart w:id="873" w:name="_Toc300934944"/>
      <w:bookmarkStart w:id="874" w:name="_Toc318581156"/>
      <w:bookmarkStart w:id="875" w:name="_Toc304295522"/>
      <w:bookmarkStart w:id="876" w:name="_Toc312677987"/>
      <w:r>
        <w:rPr>
          <w:rFonts w:hint="eastAsia" w:asciiTheme="minorEastAsia" w:hAnsiTheme="minorEastAsia" w:eastAsiaTheme="minorEastAsia" w:cstheme="minorEastAsia"/>
          <w:sz w:val="24"/>
          <w:szCs w:val="24"/>
        </w:rPr>
        <w:t>.8.2 场内交通</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关于场外交通和场内交通的边界的约定：</w:t>
      </w:r>
      <w:r>
        <w:rPr>
          <w:rFonts w:hint="eastAsia" w:asciiTheme="minorEastAsia" w:hAnsiTheme="minorEastAsia" w:eastAsiaTheme="minorEastAsia" w:cstheme="minorEastAsia"/>
          <w:kern w:val="0"/>
          <w:sz w:val="24"/>
          <w:szCs w:val="24"/>
          <w:u w:val="single"/>
        </w:rPr>
        <w:t>以施工现场围墙（挡）为界</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关于发包人向承包人免费提供满足工程施工需要的场内道路和交通设施的约定：</w:t>
      </w:r>
      <w:r>
        <w:rPr>
          <w:rFonts w:hint="eastAsia" w:asciiTheme="minorEastAsia" w:hAnsiTheme="minorEastAsia" w:eastAsiaTheme="minorEastAsia" w:cstheme="minorEastAsia"/>
          <w:sz w:val="24"/>
          <w:szCs w:val="24"/>
          <w:u w:val="single"/>
        </w:rPr>
        <w:t>利用现有的场内道路和交通设施，如需新建，承包人自行建设，并承担费用</w:t>
      </w:r>
      <w:r>
        <w:rPr>
          <w:rFonts w:hint="eastAsia" w:asciiTheme="minorEastAsia" w:hAnsiTheme="minorEastAsia" w:eastAsiaTheme="minorEastAsia" w:cstheme="minorEastAsia"/>
          <w:sz w:val="24"/>
          <w:szCs w:val="24"/>
        </w:rPr>
        <w:t>。</w:t>
      </w:r>
      <w:bookmarkEnd w:id="872"/>
      <w:bookmarkEnd w:id="873"/>
      <w:bookmarkEnd w:id="874"/>
      <w:bookmarkEnd w:id="875"/>
      <w:bookmarkEnd w:id="876"/>
      <w:bookmarkStart w:id="877" w:name="_Toc318581157"/>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1.8.3 超大件和超重件的运输</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运输超大件或超重件所需的道路和桥梁临时加固改造费用和其他有关费用由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sz w:val="24"/>
          <w:szCs w:val="24"/>
        </w:rPr>
        <w:t>承担。</w:t>
      </w:r>
    </w:p>
    <w:p>
      <w:pPr>
        <w:ind w:firstLine="48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本工程的超大件：</w:t>
      </w:r>
      <w:r>
        <w:rPr>
          <w:rFonts w:hint="eastAsia" w:asciiTheme="minorEastAsia" w:hAnsiTheme="minorEastAsia" w:eastAsiaTheme="minorEastAsia" w:cstheme="minorEastAsia"/>
          <w:b/>
          <w:sz w:val="24"/>
          <w:szCs w:val="24"/>
          <w:u w:val="single"/>
        </w:rPr>
        <w:t xml:space="preserve"> 见设计施工图                       </w:t>
      </w:r>
      <w:r>
        <w:rPr>
          <w:rFonts w:hint="eastAsia" w:asciiTheme="minorEastAsia" w:hAnsiTheme="minorEastAsia" w:eastAsiaTheme="minorEastAsia" w:cstheme="minorEastAsia"/>
          <w:b/>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本工程的超重件：</w:t>
      </w:r>
      <w:r>
        <w:rPr>
          <w:rFonts w:hint="eastAsia" w:asciiTheme="minorEastAsia" w:hAnsiTheme="minorEastAsia" w:eastAsiaTheme="minorEastAsia" w:cstheme="minorEastAsia"/>
          <w:b/>
          <w:sz w:val="24"/>
          <w:szCs w:val="24"/>
          <w:u w:val="single"/>
        </w:rPr>
        <w:t xml:space="preserve"> 见设计施工图</w:t>
      </w:r>
      <w:r>
        <w:rPr>
          <w:rFonts w:hint="eastAsia" w:asciiTheme="minorEastAsia" w:hAnsiTheme="minorEastAsia" w:eastAsiaTheme="minorEastAsia" w:cstheme="minorEastAsia"/>
          <w:sz w:val="24"/>
          <w:szCs w:val="24"/>
        </w:rPr>
        <w:t>。</w:t>
      </w:r>
    </w:p>
    <w:bookmarkEnd w:id="877"/>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 知识产权</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p>
      <w:pPr>
        <w:ind w:left="596" w:leftChars="284"/>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关于发包人提供的上述文件的使用限制的要求：</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p>
      <w:pPr>
        <w:ind w:left="0" w:leftChars="0"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1.9.2 关于承包人为实施工程所编制文件的著作权的归属：</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关于承包人提供的上述文件的使用限制的要求：</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p>
      <w:pPr>
        <w:ind w:firstLine="480" w:firstLineChars="200"/>
        <w:outlineLvl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1.9.3 承包人在施工过程中所采用的专利、专有技术、技术秘密的使用费的承担方式：</w:t>
      </w:r>
      <w:r>
        <w:rPr>
          <w:rFonts w:hint="eastAsia" w:asciiTheme="minorEastAsia" w:hAnsiTheme="minorEastAsia" w:eastAsiaTheme="minorEastAsia" w:cstheme="minorEastAsia"/>
          <w:b/>
          <w:sz w:val="24"/>
          <w:szCs w:val="24"/>
          <w:u w:val="single"/>
        </w:rPr>
        <w:t xml:space="preserve">（除发包人指明外）承包人在施工过程中所采用的专利、专有技术、技术秘密的使用费包含在合同价款内  </w:t>
      </w:r>
      <w:r>
        <w:rPr>
          <w:rFonts w:hint="eastAsia" w:asciiTheme="minorEastAsia" w:hAnsiTheme="minorEastAsia" w:eastAsiaTheme="minorEastAsia" w:cstheme="minorEastAsia"/>
          <w:color w:val="000000"/>
          <w:kern w:val="0"/>
          <w:sz w:val="24"/>
          <w:szCs w:val="24"/>
        </w:rPr>
        <w:t>。</w:t>
      </w:r>
    </w:p>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1.10工程量清单错误的修正</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出现工程量清单错误时，是否调整合同价格：</w:t>
      </w:r>
      <w:r>
        <w:rPr>
          <w:rFonts w:hint="eastAsia" w:asciiTheme="minorEastAsia" w:hAnsiTheme="minorEastAsia" w:eastAsiaTheme="minorEastAsia" w:cstheme="minorEastAsia"/>
          <w:color w:val="000000"/>
          <w:sz w:val="24"/>
          <w:szCs w:val="24"/>
          <w:u w:val="single"/>
        </w:rPr>
        <w:t xml:space="preserve">      是      </w:t>
      </w:r>
      <w:r>
        <w:rPr>
          <w:rFonts w:hint="eastAsia" w:asciiTheme="minorEastAsia" w:hAnsiTheme="minorEastAsia" w:eastAsiaTheme="minorEastAsia" w:cstheme="minorEastAsia"/>
          <w:color w:val="000000"/>
          <w:kern w:val="0"/>
          <w:sz w:val="24"/>
          <w:szCs w:val="24"/>
        </w:rPr>
        <w:t>。</w:t>
      </w:r>
    </w:p>
    <w:p>
      <w:pPr>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允许调整合同价格的工程量偏差范围：</w:t>
      </w:r>
      <w:r>
        <w:rPr>
          <w:rFonts w:hint="eastAsia" w:asciiTheme="minorEastAsia" w:hAnsiTheme="minorEastAsia" w:eastAsiaTheme="minorEastAsia" w:cstheme="minorEastAsia"/>
          <w:sz w:val="24"/>
          <w:szCs w:val="24"/>
          <w:u w:val="single"/>
        </w:rPr>
        <w:t>按10.4条执行</w:t>
      </w:r>
      <w:r>
        <w:rPr>
          <w:rFonts w:hint="eastAsia" w:asciiTheme="minorEastAsia" w:hAnsiTheme="minorEastAsia" w:eastAsiaTheme="minorEastAsia" w:cstheme="minorEastAsia"/>
          <w:color w:val="000000"/>
          <w:kern w:val="0"/>
          <w:sz w:val="24"/>
          <w:szCs w:val="24"/>
        </w:rPr>
        <w:t>。</w:t>
      </w:r>
    </w:p>
    <w:p>
      <w:pPr>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调整合同价格的</w:t>
      </w:r>
      <w:r>
        <w:rPr>
          <w:rFonts w:hint="eastAsia" w:asciiTheme="minorEastAsia" w:hAnsiTheme="minorEastAsia" w:eastAsiaTheme="minorEastAsia" w:cstheme="minorEastAsia"/>
          <w:b/>
          <w:bCs/>
          <w:kern w:val="0"/>
          <w:sz w:val="24"/>
          <w:szCs w:val="24"/>
        </w:rPr>
        <w:t>修正时间：</w:t>
      </w:r>
      <w:r>
        <w:rPr>
          <w:rFonts w:hint="eastAsia" w:asciiTheme="minorEastAsia" w:hAnsiTheme="minorEastAsia" w:eastAsiaTheme="minorEastAsia" w:cstheme="minorEastAsia"/>
          <w:sz w:val="24"/>
          <w:szCs w:val="24"/>
          <w:u w:val="single"/>
        </w:rPr>
        <w:t>发生时双方协商确定</w:t>
      </w:r>
      <w:r>
        <w:rPr>
          <w:rFonts w:hint="eastAsia" w:asciiTheme="minorEastAsia" w:hAnsiTheme="minorEastAsia" w:eastAsiaTheme="minorEastAsia" w:cstheme="minorEastAsia"/>
          <w:bCs/>
          <w:sz w:val="24"/>
          <w:szCs w:val="24"/>
        </w:rPr>
        <w:t xml:space="preserve">。 </w:t>
      </w:r>
    </w:p>
    <w:p>
      <w:pPr>
        <w:pStyle w:val="5"/>
        <w:numPr>
          <w:ilvl w:val="0"/>
          <w:numId w:val="3"/>
        </w:numPr>
        <w:spacing w:before="120" w:after="120" w:line="240" w:lineRule="auto"/>
        <w:rPr>
          <w:rFonts w:hint="eastAsia" w:asciiTheme="minorEastAsia" w:hAnsiTheme="minorEastAsia" w:eastAsiaTheme="minorEastAsia" w:cstheme="minorEastAsia"/>
          <w:b w:val="0"/>
          <w:color w:val="000000"/>
          <w:sz w:val="24"/>
          <w:szCs w:val="24"/>
        </w:rPr>
      </w:pPr>
      <w:bookmarkStart w:id="878" w:name="_Toc351203634"/>
      <w:bookmarkStart w:id="879" w:name="_Toc292559362"/>
      <w:bookmarkStart w:id="880" w:name="_Toc297048343"/>
      <w:bookmarkStart w:id="881" w:name="_Toc296890985"/>
      <w:bookmarkStart w:id="882" w:name="_Toc292559867"/>
      <w:bookmarkStart w:id="883" w:name="_Toc296346658"/>
      <w:bookmarkStart w:id="884" w:name="_Toc296944496"/>
      <w:bookmarkStart w:id="885" w:name="_Toc296347156"/>
      <w:bookmarkStart w:id="886" w:name="_Toc296503157"/>
      <w:bookmarkStart w:id="887" w:name="_Toc297120457"/>
      <w:bookmarkStart w:id="888" w:name="_Toc296891197"/>
      <w:r>
        <w:rPr>
          <w:rFonts w:hint="eastAsia" w:asciiTheme="minorEastAsia" w:hAnsiTheme="minorEastAsia" w:eastAsiaTheme="minorEastAsia" w:cstheme="minorEastAsia"/>
          <w:b w:val="0"/>
          <w:color w:val="000000"/>
          <w:sz w:val="24"/>
          <w:szCs w:val="24"/>
        </w:rPr>
        <w:t>发包人</w:t>
      </w:r>
      <w:bookmarkEnd w:id="878"/>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u w:val="single"/>
        </w:rPr>
        <w:t>发包人有权开展现场检查，督促承包人落实规范垃圾处置合同分包、车辆装载、车辆冲洗和规范消纳等措施。</w:t>
      </w:r>
    </w:p>
    <w:bookmarkEnd w:id="879"/>
    <w:bookmarkEnd w:id="880"/>
    <w:bookmarkEnd w:id="881"/>
    <w:bookmarkEnd w:id="882"/>
    <w:bookmarkEnd w:id="883"/>
    <w:bookmarkEnd w:id="884"/>
    <w:bookmarkEnd w:id="885"/>
    <w:bookmarkEnd w:id="886"/>
    <w:bookmarkEnd w:id="887"/>
    <w:bookmarkEnd w:id="888"/>
    <w:p>
      <w:pPr>
        <w:pStyle w:val="6"/>
        <w:spacing w:before="120" w:after="120"/>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2.1 </w:t>
      </w:r>
      <w:r>
        <w:rPr>
          <w:rFonts w:hint="eastAsia" w:asciiTheme="minorEastAsia" w:hAnsiTheme="minorEastAsia" w:eastAsiaTheme="minorEastAsia" w:cstheme="minorEastAsia"/>
          <w:b w:val="0"/>
          <w:color w:val="000000"/>
          <w:sz w:val="24"/>
          <w:szCs w:val="24"/>
        </w:rPr>
        <w:t>发包人代表</w:t>
      </w:r>
      <w:r>
        <w:rPr>
          <w:rFonts w:hint="eastAsia" w:asciiTheme="minorEastAsia" w:hAnsiTheme="minorEastAsia" w:eastAsiaTheme="minorEastAsia" w:cstheme="minorEastAsia"/>
          <w:b w:val="0"/>
          <w:sz w:val="24"/>
          <w:szCs w:val="24"/>
        </w:rPr>
        <w:t>（按各项目负责人填写）</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发包人代表：</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姓    名：</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身份证号：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职    务：</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电子信箱：</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通信地址：</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highlight w:val="magenta"/>
        </w:rPr>
        <w:t>。</w:t>
      </w:r>
    </w:p>
    <w:p>
      <w:pPr>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发包人对发包人代表的授权范围如下：</w:t>
      </w:r>
      <w:r>
        <w:rPr>
          <w:rFonts w:hint="eastAsia" w:asciiTheme="minorEastAsia" w:hAnsiTheme="minorEastAsia" w:eastAsiaTheme="minorEastAsia" w:cstheme="minorEastAsia"/>
          <w:b/>
          <w:bCs/>
          <w:color w:val="000000"/>
          <w:sz w:val="24"/>
          <w:szCs w:val="24"/>
          <w:u w:val="single"/>
        </w:rPr>
        <w:t>对质量、成本、安全、进度进行全面管理。涉及合同价格变更、安全事故、质量事故等重大事项的处理须经发包人领导班子签字同意</w:t>
      </w:r>
      <w:r>
        <w:rPr>
          <w:rFonts w:hint="eastAsia" w:asciiTheme="minorEastAsia" w:hAnsiTheme="minorEastAsia" w:eastAsiaTheme="minorEastAsia" w:cstheme="minorEastAsia"/>
          <w:color w:val="000000"/>
          <w:sz w:val="24"/>
          <w:szCs w:val="24"/>
          <w:u w:val="single"/>
        </w:rPr>
        <w:t>。</w:t>
      </w:r>
    </w:p>
    <w:p>
      <w:pPr>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u w:val="single"/>
        </w:rPr>
        <w:t>（1）督促承包人按照合同约定的工期、施工进度、施工图纸、质量技术标准、施工工艺、安全与环保生产条件、劳工保护规定等进行施工,发出指令，代表发包人检查工程进度、参与材料与设备的验收，对承包人的违反合同约定或法律法规规定的行为发出工程变更联系单，对工程涉及的设计、工艺等问题提出处理建议。</w:t>
      </w:r>
    </w:p>
    <w:p>
      <w:pPr>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u w:val="single"/>
        </w:rPr>
        <w:t>（2）代为签收承包人、项目经理送达的工程变更联系单或者文件。</w:t>
      </w:r>
    </w:p>
    <w:p>
      <w:pPr>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u w:val="single"/>
        </w:rPr>
        <w:t>（3）代表发包人检查工程质量、监督工程施工安全，处理工程中涉及质量、安全的有关问题，并就质量、安全等方面发出指令。代表发包人参与基础工程、中间工程、隐蔽工程、整体工程施工质量的验收。</w:t>
      </w:r>
    </w:p>
    <w:p>
      <w:pPr>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u w:val="single"/>
        </w:rPr>
        <w:t>（4）有关确认工期延长、增加工程价款的工程变更联系单或其他文件，同意豁免承包人任何经济责任、违约责任的工程变更联系单或其他文件，暂停或终止施工的工程变更联系单或其他文件，对合同条款的实质性变更文件，均必须由发包人、</w:t>
      </w:r>
      <w:r>
        <w:rPr>
          <w:rFonts w:hint="eastAsia" w:asciiTheme="minorEastAsia" w:hAnsiTheme="minorEastAsia" w:eastAsiaTheme="minorEastAsia" w:cstheme="minorEastAsia"/>
          <w:b/>
          <w:bCs/>
          <w:color w:val="000000"/>
          <w:sz w:val="24"/>
          <w:szCs w:val="24"/>
          <w:highlight w:val="magenta"/>
          <w:u w:val="single"/>
        </w:rPr>
        <w:t>监理方工程师签字并加盖发包人、监理方公章后方能生效</w:t>
      </w:r>
      <w:r>
        <w:rPr>
          <w:rFonts w:hint="eastAsia" w:asciiTheme="minorEastAsia" w:hAnsiTheme="minorEastAsia" w:eastAsiaTheme="minorEastAsia" w:cstheme="minorEastAsia"/>
          <w:color w:val="000000"/>
          <w:sz w:val="24"/>
          <w:szCs w:val="24"/>
          <w:u w:val="single"/>
        </w:rPr>
        <w:t>，否则无效，且不能作为竣工结算的有效依据，即使承包人已经送达或者发包人委派的工程师已经签署文件。</w:t>
      </w:r>
    </w:p>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 施工现场、施工条件和基础资料的提供</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2.2.1 提供施工现场</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关于发包人移交施工现场的期限要求：</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2.2.2 提供施工条件</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关于发包人应负责提供施工所需要的条件，包括：</w:t>
      </w:r>
      <w:r>
        <w:rPr>
          <w:rFonts w:hint="eastAsia" w:asciiTheme="minorEastAsia" w:hAnsiTheme="minorEastAsia" w:eastAsiaTheme="minorEastAsia" w:cstheme="minorEastAsia"/>
          <w:sz w:val="24"/>
          <w:szCs w:val="24"/>
          <w:u w:val="single"/>
        </w:rPr>
        <w:t>除通用合同条款第2.4.2条规定外，开工日3天前，由发包人组织设计人、承包人、监理单位进行图纸会审，设计人向承包人进行设计交底</w:t>
      </w:r>
      <w:r>
        <w:rPr>
          <w:rFonts w:hint="eastAsia" w:asciiTheme="minorEastAsia" w:hAnsiTheme="minorEastAsia" w:eastAsiaTheme="minorEastAsia" w:cstheme="minorEastAsia"/>
          <w:sz w:val="24"/>
          <w:szCs w:val="24"/>
        </w:rPr>
        <w:t>。</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（1）施工场地具备施工条件的要求及完成的时间：在开工前提供符合开工条件的施工场地。临时设施的搭建原则在红线范围内解决。若在红线范围外由承包人与其他单位协商解决。</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（2）将施工所需的水、电、电讯线路接至施工场地的时间、地点和供应要求：开工前临时电接至现场。由承包人接至场内相关费用自行承担。</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（3）施工场地与公共道路的通道开通时间和要求：开工前7 天开通，需满足施工的实际运输要求，但施工期间的维护及相应费用由承包人承担。</w:t>
      </w:r>
    </w:p>
    <w:p>
      <w:pPr>
        <w:autoSpaceDE w:val="0"/>
        <w:autoSpaceDN w:val="0"/>
        <w:adjustRightInd w:val="0"/>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（4）工程地质和地下管线资料的提供时间：工程地质报告及地下管线资料（除招标时已提供的以外）开工前提供。承包人收到发包人提交的资料后7 日内对资料进行复核，逾期未提异议的，视为承包人对资料无异议。承包人需采取措施保护地下管网线，费用由承包人负责，如工程施工损坏地下管线的，由承包人承担责任。非因发包人原因，发包人向承包人提交工程地质和地下管网线资料不全的，施工过程中，承</w:t>
      </w:r>
    </w:p>
    <w:p>
      <w:pPr>
        <w:autoSpaceDE w:val="0"/>
        <w:autoSpaceDN w:val="0"/>
        <w:adjustRightInd w:val="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包人如发现施工场地周围可能存在资料中未反映的地下管网线的，应立即停止施工并向发包人及相关单位书面报告，待确认安全后方可施工，否则，因施工损坏地下管网线的，由承包人承担责任。</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（5）由发包人办理的施工所需证件、批件的名称和完成时间：开工前陆续提供，承包人应协助发包人办理。</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（6）水准点与座标控制点交验要求：开工前3 天，将水准点和坐标控制点以书面形式提交给承包人，双方在现场交验水准点和坐标控制点，交验完毕，即由承包人负责保护，此后由于破坏或失准带来的重新放点费用和其他损失均由承包人负责。工程完工后，承包人将水准点和坐标控制点完好无损的交还给发包人。</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7）协调处理施工场地周围地下管线和邻近建筑物、构筑物（含文物保护建筑）、古树名木的保护工作：承包人在施工前对场地周围建筑物和地下管线提出保护方案后，发包人须及时会同有关部门进行审核，以便承包人进行施工，确保其安全正常进行。</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（8）发包人委托承包人办理的工作：应由承包人负责办理其他与施工及施工验收有关的手续，相关费用已包含在合同价款中</w:t>
      </w:r>
      <w:r>
        <w:rPr>
          <w:rFonts w:hint="eastAsia" w:asciiTheme="minorEastAsia" w:hAnsiTheme="minorEastAsia" w:eastAsiaTheme="minorEastAsia" w:cstheme="minorEastAsia"/>
          <w:color w:val="000000"/>
          <w:sz w:val="24"/>
          <w:szCs w:val="24"/>
        </w:rPr>
        <w:t>。</w:t>
      </w:r>
    </w:p>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 资金来源证明及支付担保</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发包人提供资金来源证明的期限要求：</w:t>
      </w:r>
      <w:r>
        <w:rPr>
          <w:rFonts w:hint="eastAsia" w:asciiTheme="minorEastAsia" w:hAnsiTheme="minorEastAsia" w:eastAsiaTheme="minorEastAsia" w:cstheme="minorEastAsia"/>
          <w:sz w:val="24"/>
          <w:szCs w:val="24"/>
          <w:u w:val="single"/>
        </w:rPr>
        <w:t>招标核准登记时已提供</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发包人是否提供支付担保：</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发包人提供支付担保的形式：</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889" w:name="_Toc351203635"/>
      <w:r>
        <w:rPr>
          <w:rFonts w:hint="eastAsia" w:asciiTheme="minorEastAsia" w:hAnsiTheme="minorEastAsia" w:eastAsiaTheme="minorEastAsia" w:cstheme="minorEastAsia"/>
          <w:b w:val="0"/>
          <w:color w:val="000000"/>
          <w:sz w:val="24"/>
          <w:szCs w:val="24"/>
        </w:rPr>
        <w:t>3</w:t>
      </w:r>
      <w:bookmarkStart w:id="890" w:name="_Toc297120458"/>
      <w:bookmarkStart w:id="891" w:name="_Toc296944497"/>
      <w:bookmarkStart w:id="892" w:name="_Toc297048344"/>
      <w:bookmarkStart w:id="893" w:name="_Toc292559363"/>
      <w:bookmarkStart w:id="894" w:name="_Toc296503158"/>
      <w:bookmarkStart w:id="895" w:name="_Toc296346659"/>
      <w:bookmarkStart w:id="896" w:name="_Toc296891198"/>
      <w:bookmarkStart w:id="897" w:name="_Toc292559868"/>
      <w:bookmarkStart w:id="898" w:name="_Toc296890986"/>
      <w:bookmarkStart w:id="899" w:name="_Toc296347157"/>
      <w:r>
        <w:rPr>
          <w:rFonts w:hint="eastAsia" w:asciiTheme="minorEastAsia" w:hAnsiTheme="minorEastAsia" w:eastAsiaTheme="minorEastAsia" w:cstheme="minorEastAsia"/>
          <w:b w:val="0"/>
          <w:color w:val="000000"/>
          <w:sz w:val="24"/>
          <w:szCs w:val="24"/>
        </w:rPr>
        <w:t>. 承包人</w:t>
      </w:r>
      <w:bookmarkEnd w:id="889"/>
    </w:p>
    <w:bookmarkEnd w:id="890"/>
    <w:bookmarkEnd w:id="891"/>
    <w:bookmarkEnd w:id="892"/>
    <w:bookmarkEnd w:id="893"/>
    <w:bookmarkEnd w:id="894"/>
    <w:bookmarkEnd w:id="895"/>
    <w:bookmarkEnd w:id="896"/>
    <w:bookmarkEnd w:id="897"/>
    <w:bookmarkEnd w:id="898"/>
    <w:bookmarkEnd w:id="899"/>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 承包人的一般义务</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sz w:val="24"/>
          <w:szCs w:val="24"/>
        </w:rPr>
        <w:t>承包人提交的竣工资料的内容：</w:t>
      </w:r>
      <w:r>
        <w:rPr>
          <w:rFonts w:hint="eastAsia" w:asciiTheme="minorEastAsia" w:hAnsiTheme="minorEastAsia" w:eastAsiaTheme="minorEastAsia" w:cstheme="minorEastAsia"/>
          <w:b/>
          <w:bCs/>
          <w:sz w:val="24"/>
          <w:szCs w:val="24"/>
          <w:u w:val="single"/>
        </w:rPr>
        <w:t>发包人收到承包人提交的竣工验收报告及竣工验收资料后，认为工程尚不具备竣工验收条件或承包人提交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建设行政主管部门和城市建设档案管理机构有关施工资料的要求</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承包人需要提交的竣工资料套数：</w:t>
      </w:r>
      <w:r>
        <w:rPr>
          <w:rFonts w:hint="eastAsia" w:asciiTheme="minorEastAsia" w:hAnsiTheme="minorEastAsia" w:eastAsiaTheme="minorEastAsia" w:cstheme="minorEastAsia"/>
          <w:sz w:val="24"/>
          <w:szCs w:val="24"/>
          <w:u w:val="single"/>
        </w:rPr>
        <w:t>一式肆份，同时提供电子文档</w:t>
      </w:r>
      <w:r>
        <w:rPr>
          <w:rFonts w:hint="eastAsia" w:asciiTheme="minorEastAsia" w:hAnsiTheme="minorEastAsia" w:eastAsiaTheme="minorEastAsia" w:cstheme="minorEastAsia"/>
          <w:color w:val="000000"/>
          <w:sz w:val="24"/>
          <w:szCs w:val="24"/>
        </w:rPr>
        <w:t>。</w:t>
      </w:r>
    </w:p>
    <w:p>
      <w:pPr>
        <w:ind w:left="638" w:leftChars="304"/>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承包人提交的竣工资料的费用承担：</w:t>
      </w:r>
      <w:r>
        <w:rPr>
          <w:rFonts w:hint="eastAsia" w:asciiTheme="minorEastAsia" w:hAnsiTheme="minorEastAsia" w:eastAsiaTheme="minorEastAsia" w:cstheme="minorEastAsia"/>
          <w:sz w:val="24"/>
          <w:szCs w:val="24"/>
          <w:u w:val="single"/>
        </w:rPr>
        <w:t>承包人承担</w:t>
      </w:r>
      <w:r>
        <w:rPr>
          <w:rFonts w:hint="eastAsia" w:asciiTheme="minorEastAsia" w:hAnsiTheme="minorEastAsia" w:eastAsiaTheme="minorEastAsia" w:cstheme="minorEastAsia"/>
          <w:color w:val="000000"/>
          <w:sz w:val="24"/>
          <w:szCs w:val="24"/>
        </w:rPr>
        <w:t>。</w:t>
      </w:r>
    </w:p>
    <w:p>
      <w:pPr>
        <w:ind w:left="638" w:leftChars="304"/>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承包人提交的竣工资料移交时间：</w:t>
      </w:r>
      <w:r>
        <w:rPr>
          <w:rFonts w:hint="eastAsia" w:asciiTheme="minorEastAsia" w:hAnsiTheme="minorEastAsia" w:eastAsiaTheme="minorEastAsia" w:cstheme="minorEastAsia"/>
          <w:sz w:val="24"/>
          <w:szCs w:val="24"/>
          <w:u w:val="single"/>
        </w:rPr>
        <w:t>合同规定的工程竣工验收会前7天</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承包人提交的竣工资料形式要求：</w:t>
      </w:r>
      <w:r>
        <w:rPr>
          <w:rFonts w:hint="eastAsia" w:asciiTheme="minorEastAsia" w:hAnsiTheme="minorEastAsia" w:eastAsiaTheme="minorEastAsia" w:cstheme="minorEastAsia"/>
          <w:sz w:val="24"/>
          <w:szCs w:val="24"/>
          <w:u w:val="single"/>
        </w:rPr>
        <w:t>向发包方提供竣工图、竣工资料及竣工验收报告，并附光盘（含影像资料、图片等）</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（2）承包人应履行的其他义务：</w:t>
      </w:r>
    </w:p>
    <w:p>
      <w:pPr>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① 根据工程需要，提供和维修非夜间施工使用的照明、围栏设施，并负责安全保卫。</w:t>
      </w:r>
    </w:p>
    <w:p>
      <w:pPr>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② 将施工所需的水、电、电讯线路接至施工场地，费用已包含在投标报价中。</w:t>
      </w:r>
    </w:p>
    <w:p>
      <w:pPr>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③ 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pPr>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④ 施工场地清洁卫生要求：按浙江省、杭州市标化工地管理的有关要求、规定执行。所发生的各项清理费用、临时性收费、临时性占用场地费、临时性设施费及不可预见的费用，均已包括在合同总价内。</w:t>
      </w:r>
    </w:p>
    <w:p>
      <w:pPr>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⑤ 所有施工车辆必须按发包人指定的行车路线进出施工场地，承包人必须随时对施工车辆散落在公共道路上的杂物进行清扫，保持道路整洁，避免扬尘。施工场地做到“工完、料净、场地清”，承担因自身原因违反有关规定造成的损失和罚款。</w:t>
      </w:r>
    </w:p>
    <w:p>
      <w:pPr>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⑥ 参加发包人召开的与本工程相关的会议，并作好会前有关资料的准备。在保修期内要及时做好回访工作，属保修责任范围的事项应及时按质检标准修好。</w:t>
      </w:r>
    </w:p>
    <w:p>
      <w:pPr>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⑦ 在工程实施过程中，要自始至终将安全和质量管理放在首位；除按发包人要求做好安全质量管理外，应采取应急预警措施以确保本项目工程的安全和质量以及周边建筑物、构筑物及市政设施的安全。</w:t>
      </w:r>
    </w:p>
    <w:p>
      <w:pPr>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⑧ 由于承包人施工原因，引起第三方与发包人或承包人的纠纷或第三方向发包人或承包人提出的索赔等，由承包人全权负责解决并承担全部责任，由此引起的一切后果与发包人无关。</w:t>
      </w:r>
    </w:p>
    <w:p>
      <w:pPr>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⑨ 在工程实施过程中，严格执行省、市颁发的相关规定，切实加强外来务工人员管理，保障农民工的合法权益。按主管部门要求，如必要设立民工学校应按规定设立，费用自理。若在施工期间，由于承包人的责任发生违法、违规事件，后果由承包人自负。</w:t>
      </w:r>
    </w:p>
    <w:p>
      <w:pPr>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⑩ 文明施工：按市政府有关部门颁发的文明施工要求及招标文件中技术条款执行，施工时不影响经交管部门审批确认的道路交通的正常运行和保证排水畅通。施工区域范围内必须采取全封闭措施，搞好市容环境卫生，并接受有关主管部门和发包人、监理人的检查；环境控制按招标文件的要求执行。因承包人原因造成工程损失或人身伤害，由承包人承担全部责任及费用。</w:t>
      </w:r>
    </w:p>
    <w:p>
      <w:pPr>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⑪ 上述（包括但不限于）各条款涉及的各类费用均已包括在合同价款内，发包人不再向承包人另行支付。且如果因此类原因导致工期延误，工期不予顺延，并由承包人承担相应的责任及费用。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u w:val="single"/>
        </w:rPr>
        <w:t>⑫ 承包人对其递交的变更、签证、结算资料的合法性、真实性、完整性负责，并不由于发包人和监理人的签认免除承包人的责任</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u w:val="single"/>
        </w:rPr>
        <w:t xml:space="preserve">⑬ </w:t>
      </w:r>
      <w:r>
        <w:rPr>
          <w:rFonts w:hint="eastAsia" w:asciiTheme="minorEastAsia" w:hAnsiTheme="minorEastAsia" w:eastAsiaTheme="minorEastAsia" w:cstheme="minorEastAsia"/>
          <w:b/>
          <w:sz w:val="24"/>
          <w:szCs w:val="24"/>
          <w:u w:val="single"/>
          <w:lang w:val="zh-CN"/>
        </w:rPr>
        <w:t>未按要求落实安全文明施工措施的，如产生</w:t>
      </w:r>
      <w:r>
        <w:rPr>
          <w:rFonts w:hint="eastAsia" w:asciiTheme="minorEastAsia" w:hAnsiTheme="minorEastAsia" w:eastAsiaTheme="minorEastAsia" w:cstheme="minorEastAsia"/>
          <w:b/>
          <w:sz w:val="24"/>
          <w:szCs w:val="24"/>
          <w:u w:val="single"/>
        </w:rPr>
        <w:t>被</w:t>
      </w:r>
      <w:r>
        <w:rPr>
          <w:rFonts w:hint="eastAsia" w:asciiTheme="minorEastAsia" w:hAnsiTheme="minorEastAsia" w:eastAsiaTheme="minorEastAsia" w:cstheme="minorEastAsia"/>
          <w:b/>
          <w:sz w:val="24"/>
          <w:szCs w:val="24"/>
          <w:u w:val="single"/>
          <w:lang w:val="zh-CN"/>
        </w:rPr>
        <w:t>数字城管或其他方式被投诉反映的</w:t>
      </w:r>
      <w:r>
        <w:rPr>
          <w:rFonts w:hint="eastAsia" w:asciiTheme="minorEastAsia" w:hAnsiTheme="minorEastAsia" w:eastAsiaTheme="minorEastAsia" w:cstheme="minorEastAsia"/>
          <w:b/>
          <w:sz w:val="24"/>
          <w:szCs w:val="24"/>
          <w:u w:val="single"/>
        </w:rPr>
        <w:t>情况</w:t>
      </w:r>
      <w:r>
        <w:rPr>
          <w:rFonts w:hint="eastAsia" w:asciiTheme="minorEastAsia" w:hAnsiTheme="minorEastAsia" w:eastAsiaTheme="minorEastAsia" w:cstheme="minorEastAsia"/>
          <w:b/>
          <w:sz w:val="24"/>
          <w:szCs w:val="24"/>
          <w:u w:val="single"/>
          <w:lang w:val="zh-CN"/>
        </w:rPr>
        <w:t>，接到通知后2个小时内进行现场核实确认，确认后必须在限定时间内整改到位并进行回复。未及时整改或整改不到位或被二次投诉的，每发生一起</w:t>
      </w:r>
      <w:r>
        <w:rPr>
          <w:rFonts w:hint="eastAsia" w:asciiTheme="minorEastAsia" w:hAnsiTheme="minorEastAsia" w:eastAsiaTheme="minorEastAsia" w:cstheme="minorEastAsia"/>
          <w:b/>
          <w:sz w:val="24"/>
          <w:szCs w:val="24"/>
          <w:u w:val="single"/>
        </w:rPr>
        <w:t>支付违约金</w:t>
      </w:r>
      <w:r>
        <w:rPr>
          <w:rFonts w:hint="eastAsia" w:asciiTheme="minorEastAsia" w:hAnsiTheme="minorEastAsia" w:eastAsiaTheme="minorEastAsia" w:cstheme="minorEastAsia"/>
          <w:b/>
          <w:sz w:val="24"/>
          <w:szCs w:val="24"/>
          <w:u w:val="single"/>
          <w:lang w:val="zh-CN"/>
        </w:rPr>
        <w:t>1000元（多次同个地点投拆，扣款累计3次）；拒绝整改的，每发生一起</w:t>
      </w:r>
      <w:r>
        <w:rPr>
          <w:rFonts w:hint="eastAsia" w:asciiTheme="minorEastAsia" w:hAnsiTheme="minorEastAsia" w:eastAsiaTheme="minorEastAsia" w:cstheme="minorEastAsia"/>
          <w:b/>
          <w:sz w:val="24"/>
          <w:szCs w:val="24"/>
          <w:u w:val="single"/>
        </w:rPr>
        <w:t>支付违约金</w:t>
      </w:r>
      <w:r>
        <w:rPr>
          <w:rFonts w:hint="eastAsia" w:asciiTheme="minorEastAsia" w:hAnsiTheme="minorEastAsia" w:eastAsiaTheme="minorEastAsia" w:cstheme="minorEastAsia"/>
          <w:b/>
          <w:sz w:val="24"/>
          <w:szCs w:val="24"/>
          <w:u w:val="single"/>
          <w:lang w:val="zh-CN"/>
        </w:rPr>
        <w:t>5000元；该笔</w:t>
      </w:r>
      <w:r>
        <w:rPr>
          <w:rFonts w:hint="eastAsia" w:asciiTheme="minorEastAsia" w:hAnsiTheme="minorEastAsia" w:eastAsiaTheme="minorEastAsia" w:cstheme="minorEastAsia"/>
          <w:b/>
          <w:sz w:val="24"/>
          <w:szCs w:val="24"/>
          <w:u w:val="single"/>
        </w:rPr>
        <w:t>违约金</w:t>
      </w:r>
      <w:r>
        <w:rPr>
          <w:rFonts w:hint="eastAsia" w:asciiTheme="minorEastAsia" w:hAnsiTheme="minorEastAsia" w:eastAsiaTheme="minorEastAsia" w:cstheme="minorEastAsia"/>
          <w:b/>
          <w:sz w:val="24"/>
          <w:szCs w:val="24"/>
          <w:u w:val="single"/>
          <w:lang w:val="zh-CN"/>
        </w:rPr>
        <w:t>从合同中扣除并作为委托其他单位代整改费用。</w:t>
      </w:r>
    </w:p>
    <w:p>
      <w:pPr>
        <w:ind w:firstLine="480" w:firstLineChars="200"/>
        <w:rPr>
          <w:rFonts w:hint="eastAsia" w:asciiTheme="minorEastAsia" w:hAnsiTheme="minorEastAsia" w:eastAsiaTheme="minorEastAsia" w:cstheme="minorEastAsia"/>
          <w:b/>
          <w:sz w:val="24"/>
          <w:szCs w:val="24"/>
          <w:u w:val="single"/>
          <w:lang w:val="zh-CN"/>
        </w:rPr>
      </w:pPr>
      <w:r>
        <w:rPr>
          <w:rFonts w:hint="eastAsia" w:asciiTheme="minorEastAsia" w:hAnsiTheme="minorEastAsia" w:eastAsiaTheme="minorEastAsia" w:cstheme="minorEastAsia"/>
          <w:b/>
          <w:sz w:val="24"/>
          <w:szCs w:val="24"/>
          <w:u w:val="single"/>
          <w:lang w:val="zh-CN"/>
        </w:rPr>
        <w:t>其他：承包人应当在工程开工建设前，到项目所在地商业银行开设农民工工资专用账户，专项用于支付该工程建设项目农民工工资。</w:t>
      </w:r>
    </w:p>
    <w:p>
      <w:pPr>
        <w:ind w:firstLine="480" w:firstLineChars="200"/>
        <w:rPr>
          <w:rFonts w:hint="eastAsia" w:asciiTheme="minorEastAsia" w:hAnsiTheme="minorEastAsia" w:eastAsiaTheme="minorEastAsia" w:cstheme="minorEastAsia"/>
          <w:b/>
          <w:sz w:val="24"/>
          <w:szCs w:val="24"/>
          <w:u w:val="single"/>
          <w:lang w:val="zh-CN"/>
        </w:rPr>
      </w:pPr>
      <w:r>
        <w:rPr>
          <w:rFonts w:hint="eastAsia" w:asciiTheme="minorEastAsia" w:hAnsiTheme="minorEastAsia" w:eastAsiaTheme="minorEastAsia" w:cstheme="minorEastAsia"/>
          <w:b/>
          <w:sz w:val="24"/>
          <w:szCs w:val="24"/>
          <w:u w:val="single"/>
          <w:lang w:val="zh-CN"/>
        </w:rPr>
        <w:t>承包人应建立实名制电子考勤系统，做好与杭州市智慧工地实名制管理应用系统以及全国建筑工人管理服务信息平台的数据对接工作。</w:t>
      </w:r>
    </w:p>
    <w:p>
      <w:pPr>
        <w:ind w:firstLine="480" w:firstLineChars="200"/>
        <w:rPr>
          <w:rFonts w:hint="eastAsia" w:asciiTheme="minorEastAsia" w:hAnsiTheme="minorEastAsia" w:eastAsiaTheme="minorEastAsia" w:cstheme="minorEastAsia"/>
          <w:b/>
          <w:sz w:val="24"/>
          <w:szCs w:val="24"/>
          <w:u w:val="single"/>
          <w:lang w:val="zh-CN"/>
        </w:rPr>
      </w:pPr>
      <w:r>
        <w:rPr>
          <w:rFonts w:hint="eastAsia" w:asciiTheme="minorEastAsia" w:hAnsiTheme="minorEastAsia" w:eastAsiaTheme="minorEastAsia" w:cstheme="minorEastAsia"/>
          <w:b/>
          <w:sz w:val="24"/>
          <w:szCs w:val="24"/>
          <w:u w:val="single"/>
          <w:lang w:val="zh-CN"/>
        </w:rPr>
        <w:t>承包人应及时向项目所在地保证金管理部门缴存农民工工资保证金，并做好分包单位农民工工资保证金缴存的查验工作。</w:t>
      </w:r>
    </w:p>
    <w:p>
      <w:pPr>
        <w:ind w:firstLine="480" w:firstLineChars="200"/>
        <w:rPr>
          <w:rFonts w:hint="eastAsia" w:asciiTheme="minorEastAsia" w:hAnsiTheme="minorEastAsia" w:eastAsiaTheme="minorEastAsia" w:cstheme="minorEastAsia"/>
          <w:b/>
          <w:sz w:val="24"/>
          <w:szCs w:val="24"/>
          <w:u w:val="single"/>
          <w:lang w:val="zh-CN"/>
        </w:rPr>
      </w:pPr>
      <w:r>
        <w:rPr>
          <w:rFonts w:hint="eastAsia" w:asciiTheme="minorEastAsia" w:hAnsiTheme="minorEastAsia" w:eastAsiaTheme="minorEastAsia" w:cstheme="minorEastAsia"/>
          <w:b/>
          <w:sz w:val="24"/>
          <w:szCs w:val="24"/>
          <w:u w:val="single"/>
          <w:lang w:val="zh-CN"/>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pPr>
        <w:ind w:firstLine="480" w:firstLineChars="200"/>
        <w:rPr>
          <w:rFonts w:hint="eastAsia" w:asciiTheme="minorEastAsia" w:hAnsiTheme="minorEastAsia" w:eastAsiaTheme="minorEastAsia" w:cstheme="minorEastAsia"/>
          <w:b/>
          <w:sz w:val="24"/>
          <w:szCs w:val="24"/>
          <w:u w:val="single"/>
          <w:lang w:val="zh-CN"/>
        </w:rPr>
      </w:pPr>
      <w:r>
        <w:rPr>
          <w:rFonts w:hint="eastAsia" w:asciiTheme="minorEastAsia" w:hAnsiTheme="minorEastAsia" w:eastAsiaTheme="minorEastAsia" w:cstheme="minorEastAsia"/>
          <w:b/>
          <w:sz w:val="24"/>
          <w:szCs w:val="24"/>
          <w:u w:val="single"/>
          <w:lang w:val="zh-CN"/>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pPr>
        <w:widowControl/>
        <w:shd w:val="clear" w:color="auto" w:fill="auto"/>
        <w:spacing w:after="0"/>
        <w:ind w:firstLine="480" w:firstLineChars="200"/>
        <w:jc w:val="left"/>
        <w:rPr>
          <w:rFonts w:hint="eastAsia" w:asciiTheme="minorEastAsia" w:hAnsiTheme="minorEastAsia" w:eastAsiaTheme="minorEastAsia" w:cstheme="minorEastAsia"/>
          <w:b/>
          <w:sz w:val="24"/>
          <w:szCs w:val="24"/>
          <w:u w:val="single"/>
          <w:lang w:val="zh-CN"/>
        </w:rPr>
      </w:pPr>
      <w:r>
        <w:rPr>
          <w:rFonts w:hint="eastAsia" w:asciiTheme="minorEastAsia" w:hAnsiTheme="minorEastAsia" w:eastAsiaTheme="minorEastAsia" w:cstheme="minorEastAsia"/>
          <w:b/>
          <w:color w:val="auto"/>
          <w:sz w:val="24"/>
          <w:szCs w:val="24"/>
          <w:u w:val="single"/>
          <w:shd w:val="clear" w:color="auto" w:fill="auto"/>
          <w:lang w:val="zh-CN"/>
        </w:rPr>
        <w:t>承包人应规范建筑垃圾处置分包合同管理，建筑垃圾运输业务应当发包给本工程建筑垃圾处置证核准确定的运输单位。</w:t>
      </w:r>
    </w:p>
    <w:p>
      <w:pPr>
        <w:widowControl/>
        <w:shd w:val="clear" w:color="auto" w:fill="auto"/>
        <w:spacing w:after="0"/>
        <w:ind w:firstLine="480" w:firstLineChars="200"/>
        <w:jc w:val="left"/>
        <w:rPr>
          <w:rFonts w:hint="eastAsia" w:asciiTheme="minorEastAsia" w:hAnsiTheme="minorEastAsia" w:eastAsiaTheme="minorEastAsia" w:cstheme="minorEastAsia"/>
          <w:b/>
          <w:sz w:val="24"/>
          <w:szCs w:val="24"/>
          <w:u w:val="single"/>
          <w:lang w:val="zh-CN"/>
        </w:rPr>
      </w:pPr>
      <w:r>
        <w:rPr>
          <w:rFonts w:hint="eastAsia" w:asciiTheme="minorEastAsia" w:hAnsiTheme="minorEastAsia" w:eastAsiaTheme="minorEastAsia" w:cstheme="minorEastAsia"/>
          <w:b/>
          <w:color w:val="auto"/>
          <w:sz w:val="24"/>
          <w:szCs w:val="24"/>
          <w:u w:val="single"/>
          <w:shd w:val="clear" w:color="auto" w:fill="auto"/>
          <w:lang w:val="zh-CN"/>
        </w:rPr>
        <w:t>承包人负责根据施工合同约定和相关法律法规要求，编制工程建筑垃圾处置方案，向项目所在地城管部门进行备案，并在工地出入口做好公示及日常维护工作。</w:t>
      </w:r>
    </w:p>
    <w:p>
      <w:pPr>
        <w:widowControl/>
        <w:shd w:val="clear" w:color="auto" w:fill="auto"/>
        <w:spacing w:after="0"/>
        <w:ind w:firstLine="480" w:firstLineChars="200"/>
        <w:jc w:val="left"/>
        <w:rPr>
          <w:rFonts w:hint="eastAsia" w:asciiTheme="minorEastAsia" w:hAnsiTheme="minorEastAsia" w:eastAsiaTheme="minorEastAsia" w:cstheme="minorEastAsia"/>
          <w:b/>
          <w:sz w:val="24"/>
          <w:szCs w:val="24"/>
          <w:u w:val="single"/>
          <w:lang w:val="zh-CN"/>
        </w:rPr>
      </w:pPr>
      <w:r>
        <w:rPr>
          <w:rFonts w:hint="eastAsia" w:asciiTheme="minorEastAsia" w:hAnsiTheme="minorEastAsia" w:eastAsiaTheme="minorEastAsia" w:cstheme="minorEastAsia"/>
          <w:b/>
          <w:color w:val="auto"/>
          <w:sz w:val="24"/>
          <w:szCs w:val="24"/>
          <w:u w:val="single"/>
          <w:shd w:val="clear" w:color="auto" w:fill="auto"/>
          <w:lang w:val="zh-CN"/>
        </w:rPr>
        <w:t>承包人要加强建筑垃圾处置分包合同履约监管，严格核对建筑垃圾运输车辆，对不具备垃圾处置证、准运证、通行证的工程车辆，要及时清退。杜绝运输单位将建筑垃圾运输至非指定消纳场所，确保运输和处置规范。</w:t>
      </w:r>
    </w:p>
    <w:p>
      <w:pPr>
        <w:ind w:firstLine="480" w:firstLineChars="200"/>
        <w:rPr>
          <w:rFonts w:hint="eastAsia" w:asciiTheme="minorEastAsia" w:hAnsiTheme="minorEastAsia" w:eastAsiaTheme="minorEastAsia" w:cstheme="minorEastAsia"/>
          <w:b/>
          <w:sz w:val="24"/>
          <w:szCs w:val="24"/>
          <w:u w:val="single"/>
          <w:lang w:val="zh-CN"/>
        </w:rPr>
      </w:pPr>
      <w:r>
        <w:rPr>
          <w:rFonts w:hint="eastAsia" w:asciiTheme="minorEastAsia" w:hAnsiTheme="minorEastAsia" w:eastAsiaTheme="minorEastAsia" w:cstheme="minorEastAsia"/>
          <w:b/>
          <w:color w:val="auto"/>
          <w:sz w:val="24"/>
          <w:szCs w:val="24"/>
          <w:u w:val="single"/>
          <w:shd w:val="clear" w:color="auto" w:fill="auto"/>
          <w:lang w:val="zh-CN"/>
        </w:rPr>
        <w:t>承包人与运输、处置单位结算相关费用前应当查验接纳回执。</w:t>
      </w:r>
    </w:p>
    <w:p>
      <w:pPr>
        <w:pStyle w:val="42"/>
        <w:rPr>
          <w:rFonts w:hint="eastAsia" w:asciiTheme="minorEastAsia" w:hAnsiTheme="minorEastAsia" w:eastAsiaTheme="minorEastAsia" w:cstheme="minorEastAsia"/>
          <w:sz w:val="24"/>
          <w:szCs w:val="24"/>
          <w:lang w:val="zh-CN"/>
        </w:rPr>
      </w:pPr>
    </w:p>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 项目经理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 xml:space="preserve">3.2.1 </w:t>
      </w:r>
      <w:r>
        <w:rPr>
          <w:rFonts w:hint="eastAsia" w:asciiTheme="minorEastAsia" w:hAnsiTheme="minorEastAsia" w:eastAsiaTheme="minorEastAsia" w:cstheme="minorEastAsia"/>
          <w:color w:val="000000"/>
          <w:sz w:val="24"/>
          <w:szCs w:val="24"/>
        </w:rPr>
        <w:t>项目经理</w:t>
      </w:r>
      <w:r>
        <w:rPr>
          <w:rFonts w:hint="eastAsia" w:asciiTheme="minorEastAsia" w:hAnsiTheme="minorEastAsia" w:eastAsiaTheme="minorEastAsia" w:cstheme="minorEastAsia"/>
          <w:kern w:val="0"/>
          <w:sz w:val="24"/>
          <w:szCs w:val="24"/>
        </w:rPr>
        <w:t>（以下必须填写）</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姓    名：</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身份证号：</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建造师执业资格等级：</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建造师注册证书号：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建造师执业印章号：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安全生产考核合格证书号：</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电子信箱：</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通信地址：</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承包人对项目经理的授权范围如下：</w:t>
      </w:r>
      <w:r>
        <w:rPr>
          <w:rFonts w:hint="eastAsia" w:asciiTheme="minorEastAsia" w:hAnsiTheme="minorEastAsia" w:eastAsiaTheme="minorEastAsia" w:cstheme="minorEastAsia"/>
          <w:sz w:val="24"/>
          <w:szCs w:val="24"/>
          <w:u w:val="single"/>
        </w:rPr>
        <w:t>全面负责本工程的质量、安全、工期及成本控制</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关于项目经理每月在施工现场的时间要求：</w:t>
      </w:r>
      <w:r>
        <w:rPr>
          <w:rFonts w:hint="eastAsia" w:asciiTheme="minorEastAsia" w:hAnsiTheme="minorEastAsia" w:eastAsiaTheme="minorEastAsia" w:cstheme="minorEastAsia"/>
          <w:sz w:val="24"/>
          <w:szCs w:val="24"/>
          <w:u w:val="single"/>
        </w:rPr>
        <w:t>到位率为80%以上(按每月25天，每天工作8小时考勤)，重要施工工序和环节时项目经理、技术负责人等必须到场</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承包人未提交劳动合同，或者没有为项目经理缴纳社会保险证明的违约责任：发包人有权</w:t>
      </w:r>
      <w:r>
        <w:rPr>
          <w:rFonts w:hint="eastAsia" w:asciiTheme="minorEastAsia" w:hAnsiTheme="minorEastAsia" w:eastAsiaTheme="minorEastAsia" w:cstheme="minorEastAsia"/>
          <w:sz w:val="24"/>
          <w:szCs w:val="24"/>
          <w:u w:val="single"/>
        </w:rPr>
        <w:t>责令承包人第一时间改正，并从结算款中扣除1万元的违约金</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kern w:val="0"/>
          <w:sz w:val="24"/>
          <w:szCs w:val="24"/>
        </w:rPr>
        <w:t>项目经理未经批准，擅自离开施工现场的违约责任：</w:t>
      </w:r>
      <w:r>
        <w:rPr>
          <w:rFonts w:hint="eastAsia" w:asciiTheme="minorEastAsia" w:hAnsiTheme="minorEastAsia" w:eastAsiaTheme="minorEastAsia" w:cstheme="minorEastAsia"/>
          <w:sz w:val="24"/>
          <w:szCs w:val="24"/>
          <w:u w:val="single"/>
        </w:rPr>
        <w:t>按违约金人民币2000元/天从结算款中扣除</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3.2.2 承包人擅自更换项目经理的违约责任：</w:t>
      </w:r>
    </w:p>
    <w:p>
      <w:pPr>
        <w:ind w:firstLine="480" w:firstLineChars="200"/>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kern w:val="0"/>
          <w:sz w:val="24"/>
          <w:szCs w:val="24"/>
        </w:rPr>
        <w:t>承包人确需更换项目经理的，继任项目经理注册执业资格、管理经验的约定：</w:t>
      </w:r>
      <w:r>
        <w:rPr>
          <w:rFonts w:hint="eastAsia" w:asciiTheme="minorEastAsia" w:hAnsiTheme="minorEastAsia" w:eastAsiaTheme="minorEastAsia" w:cstheme="minorEastAsia"/>
          <w:b/>
          <w:kern w:val="0"/>
          <w:sz w:val="24"/>
          <w:szCs w:val="24"/>
          <w:u w:val="single"/>
        </w:rPr>
        <w:t>不得低于原项目经理的注册执业资格、管理经验</w:t>
      </w:r>
      <w:r>
        <w:rPr>
          <w:rFonts w:hint="eastAsia" w:asciiTheme="minorEastAsia" w:hAnsiTheme="minorEastAsia" w:eastAsiaTheme="minorEastAsia" w:cstheme="minorEastAsia"/>
          <w:b/>
          <w:bCs/>
          <w:color w:val="000000"/>
          <w:sz w:val="24"/>
          <w:szCs w:val="24"/>
          <w:u w:val="single"/>
        </w:rPr>
        <w:t>且需提</w:t>
      </w:r>
      <w:r>
        <w:rPr>
          <w:rFonts w:hint="eastAsia" w:asciiTheme="minorEastAsia" w:hAnsiTheme="minorEastAsia" w:eastAsiaTheme="minorEastAsia" w:cstheme="minorEastAsia"/>
          <w:b/>
          <w:bCs/>
          <w:color w:val="000000"/>
          <w:sz w:val="24"/>
          <w:szCs w:val="24"/>
          <w:highlight w:val="magenta"/>
          <w:u w:val="single"/>
        </w:rPr>
        <w:t>前7日</w:t>
      </w:r>
      <w:r>
        <w:rPr>
          <w:rFonts w:hint="eastAsia" w:asciiTheme="minorEastAsia" w:hAnsiTheme="minorEastAsia" w:eastAsiaTheme="minorEastAsia" w:cstheme="minorEastAsia"/>
          <w:b/>
          <w:bCs/>
          <w:color w:val="000000"/>
          <w:sz w:val="24"/>
          <w:szCs w:val="24"/>
          <w:u w:val="single"/>
        </w:rPr>
        <w:t>书面通知发包人</w:t>
      </w:r>
      <w:r>
        <w:rPr>
          <w:rFonts w:hint="eastAsia" w:asciiTheme="minorEastAsia" w:hAnsiTheme="minorEastAsia" w:eastAsiaTheme="minorEastAsia" w:cstheme="minorEastAsia"/>
          <w:b/>
          <w:kern w:val="0"/>
          <w:sz w:val="24"/>
          <w:szCs w:val="24"/>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   （2）</w:t>
      </w:r>
      <w:r>
        <w:rPr>
          <w:rFonts w:hint="eastAsia" w:asciiTheme="minorEastAsia" w:hAnsiTheme="minorEastAsia" w:eastAsiaTheme="minorEastAsia" w:cstheme="minorEastAsia"/>
          <w:sz w:val="24"/>
          <w:szCs w:val="24"/>
        </w:rPr>
        <w:t>承包人擅自更换项目经理的违约责任：</w:t>
      </w:r>
      <w:r>
        <w:rPr>
          <w:rFonts w:hint="eastAsia" w:asciiTheme="minorEastAsia" w:hAnsiTheme="minorEastAsia" w:eastAsiaTheme="minorEastAsia" w:cstheme="minorEastAsia"/>
          <w:sz w:val="24"/>
          <w:szCs w:val="24"/>
          <w:u w:val="single"/>
        </w:rPr>
        <w:t>在施工期间不准更换，特殊情况要求更换的项目经理的，须经发包人同意并报招标办及相关部门认可备案。承包人更换项目经理的将被视为承包人违约，并按照0.5万元/人/次付给发包人违约金</w:t>
      </w:r>
      <w:r>
        <w:rPr>
          <w:rFonts w:hint="eastAsia" w:asciiTheme="minorEastAsia" w:hAnsiTheme="minorEastAsia" w:eastAsiaTheme="minorEastAsia" w:cstheme="minorEastAsia"/>
          <w:sz w:val="24"/>
          <w:szCs w:val="24"/>
        </w:rPr>
        <w:t>。</w:t>
      </w:r>
    </w:p>
    <w:p>
      <w:pPr>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3.2.3 承包人无正当理由拒绝更换项目经理的违约责任：</w:t>
      </w:r>
      <w:r>
        <w:rPr>
          <w:rFonts w:hint="eastAsia" w:asciiTheme="minorEastAsia" w:hAnsiTheme="minorEastAsia" w:eastAsiaTheme="minorEastAsia" w:cstheme="minorEastAsia"/>
          <w:sz w:val="24"/>
          <w:szCs w:val="24"/>
          <w:u w:val="single"/>
        </w:rPr>
        <w:t>从结算款中扣除5万元/人/次的违约金</w:t>
      </w:r>
      <w:r>
        <w:rPr>
          <w:rFonts w:hint="eastAsia" w:asciiTheme="minorEastAsia" w:hAnsiTheme="minorEastAsia" w:eastAsiaTheme="minorEastAsia" w:cstheme="minorEastAsia"/>
          <w:color w:val="000000"/>
          <w:sz w:val="24"/>
          <w:szCs w:val="24"/>
        </w:rPr>
        <w:t>。</w:t>
      </w:r>
    </w:p>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 承包人人员</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3.3.1 承包人提交项目管理机构及施工现场管理人员安排报告的期限：</w:t>
      </w:r>
      <w:r>
        <w:rPr>
          <w:rFonts w:hint="eastAsia" w:asciiTheme="minorEastAsia" w:hAnsiTheme="minorEastAsia" w:eastAsiaTheme="minorEastAsia" w:cstheme="minorEastAsia"/>
          <w:sz w:val="24"/>
          <w:szCs w:val="24"/>
          <w:u w:val="single"/>
        </w:rPr>
        <w:t>合同生效后7天内</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3.3.2 承包人需更换主要施工管理人员的，继任人员的数量、注册执业资格、管理经验的约定：</w:t>
      </w:r>
      <w:r>
        <w:rPr>
          <w:rFonts w:hint="eastAsia" w:asciiTheme="minorEastAsia" w:hAnsiTheme="minorEastAsia" w:eastAsiaTheme="minorEastAsia" w:cstheme="minorEastAsia"/>
          <w:b/>
          <w:color w:val="000000"/>
          <w:sz w:val="24"/>
          <w:szCs w:val="24"/>
          <w:u w:val="single"/>
        </w:rPr>
        <w:t>不得低于原主要施工管理人员的数量、注册执业资格、管理经验。</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3.3.3 承包人无正当理由拒绝撤换主要施工管理人员的违约责任：</w:t>
      </w:r>
      <w:r>
        <w:rPr>
          <w:rFonts w:hint="eastAsia" w:asciiTheme="minorEastAsia" w:hAnsiTheme="minorEastAsia" w:eastAsiaTheme="minorEastAsia" w:cstheme="minorEastAsia"/>
          <w:color w:val="000000"/>
          <w:sz w:val="24"/>
          <w:szCs w:val="24"/>
          <w:u w:val="single"/>
        </w:rPr>
        <w:t>从结算款中扣除2万元/人/次的违约金。</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3.3.4 承包人主要施工管理人员离开施工现场的批准要求：</w:t>
      </w:r>
      <w:r>
        <w:rPr>
          <w:rFonts w:hint="eastAsia" w:asciiTheme="minorEastAsia" w:hAnsiTheme="minorEastAsia" w:eastAsiaTheme="minorEastAsia" w:cstheme="minorEastAsia"/>
          <w:color w:val="000000"/>
          <w:sz w:val="24"/>
          <w:szCs w:val="24"/>
          <w:u w:val="single"/>
        </w:rPr>
        <w:t>按通用条款执行</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3.3.5承包人擅自更换主要施工管理人员的违约责任：</w:t>
      </w:r>
      <w:r>
        <w:rPr>
          <w:rFonts w:hint="eastAsia" w:asciiTheme="minorEastAsia" w:hAnsiTheme="minorEastAsia" w:eastAsiaTheme="minorEastAsia" w:cstheme="minorEastAsia"/>
          <w:sz w:val="24"/>
          <w:szCs w:val="24"/>
          <w:u w:val="single"/>
        </w:rPr>
        <w:t>在施工期间不准更换，特殊情况要求更换的，须经发包人同意备案。承包人更换技术负责人、施工员的将被视为承包人违约，并按照2000元/人/次付给发包人违约金</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3.3.6承包人主要施工管理人员擅自离开施工现场的违约责任：</w:t>
      </w:r>
      <w:r>
        <w:rPr>
          <w:rFonts w:hint="eastAsia" w:asciiTheme="minorEastAsia" w:hAnsiTheme="minorEastAsia" w:eastAsiaTheme="minorEastAsia" w:cstheme="minorEastAsia"/>
          <w:sz w:val="24"/>
          <w:szCs w:val="24"/>
          <w:u w:val="single"/>
        </w:rPr>
        <w:t>若技术负责人、施工员出勤率不足投标承诺，支付违约金1000元人民币/天/人；安全员、质检员、材料员出勤率不足投标承诺，支付违约金800元人民币/天/人</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highlight w:val="cyan"/>
        </w:rPr>
      </w:pPr>
      <w:r>
        <w:rPr>
          <w:rFonts w:hint="eastAsia" w:asciiTheme="minorEastAsia" w:hAnsiTheme="minorEastAsia" w:eastAsiaTheme="minorEastAsia" w:cstheme="minorEastAsia"/>
          <w:color w:val="000000"/>
          <w:sz w:val="24"/>
          <w:szCs w:val="24"/>
          <w:highlight w:val="cyan"/>
        </w:rPr>
        <w:t>3.3.7承包人应确保工程现场项目经理、技术负责人等实际管理人员与投标文件内容一致，并对所提交的施工组织设计、专项方案等资料进行仔细核对，若出现现场实际人员与投标文件不一致，或相关资料上出现负责人于投标文件不一致的，发包人可将上述行为视为承包人未经发包人同意擅自更换项目经理，有权对承包人进行相应处罚。</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bookmarkStart w:id="900" w:name="_Toc292559364"/>
      <w:bookmarkStart w:id="901" w:name="_Toc297216151"/>
      <w:bookmarkStart w:id="902" w:name="_Toc296890987"/>
      <w:bookmarkStart w:id="903" w:name="_Toc304295523"/>
      <w:bookmarkStart w:id="904" w:name="_Toc297120459"/>
      <w:bookmarkStart w:id="905" w:name="_Toc297123492"/>
      <w:bookmarkStart w:id="906" w:name="_Toc296347158"/>
      <w:bookmarkStart w:id="907" w:name="_Toc296944498"/>
      <w:bookmarkStart w:id="908" w:name="_Toc312677988"/>
      <w:bookmarkStart w:id="909" w:name="_Toc300934945"/>
      <w:bookmarkStart w:id="910" w:name="_Toc296891199"/>
      <w:bookmarkStart w:id="911" w:name="_Toc297048345"/>
      <w:bookmarkStart w:id="912" w:name="_Toc296346660"/>
      <w:bookmarkStart w:id="913" w:name="_Toc303539102"/>
      <w:bookmarkStart w:id="914" w:name="_Toc292559869"/>
      <w:bookmarkStart w:id="915" w:name="_Toc296503159"/>
      <w:r>
        <w:rPr>
          <w:rFonts w:hint="eastAsia" w:asciiTheme="minorEastAsia" w:hAnsiTheme="minorEastAsia" w:eastAsiaTheme="minorEastAsia" w:cstheme="minorEastAsia"/>
          <w:color w:val="000000"/>
          <w:sz w:val="24"/>
          <w:szCs w:val="24"/>
        </w:rPr>
        <w:t>.4 分包</w:t>
      </w:r>
    </w:p>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bookmarkStart w:id="916" w:name="_Toc296347159"/>
      <w:bookmarkStart w:id="917" w:name="_Toc297216152"/>
      <w:bookmarkStart w:id="918" w:name="_Toc303539103"/>
      <w:bookmarkStart w:id="919" w:name="_Toc297120460"/>
      <w:bookmarkStart w:id="920" w:name="_Toc304295524"/>
      <w:bookmarkStart w:id="921" w:name="_Toc296891200"/>
      <w:bookmarkStart w:id="922" w:name="_Toc292559365"/>
      <w:bookmarkStart w:id="923" w:name="_Toc296346661"/>
      <w:bookmarkStart w:id="924" w:name="_Toc300934946"/>
      <w:bookmarkStart w:id="925" w:name="_Toc292559870"/>
      <w:bookmarkStart w:id="926" w:name="_Toc296503160"/>
      <w:bookmarkStart w:id="927" w:name="_Toc296944499"/>
      <w:bookmarkStart w:id="928" w:name="_Toc297123493"/>
      <w:bookmarkStart w:id="929" w:name="_Toc296890988"/>
      <w:bookmarkStart w:id="930" w:name="_Toc297048346"/>
      <w:bookmarkStart w:id="931" w:name="_Toc318581158"/>
      <w:bookmarkStart w:id="932" w:name="_Toc312677989"/>
      <w:r>
        <w:rPr>
          <w:rFonts w:hint="eastAsia" w:asciiTheme="minorEastAsia" w:hAnsiTheme="minorEastAsia" w:eastAsiaTheme="minorEastAsia" w:cstheme="minorEastAsia"/>
          <w:sz w:val="24"/>
          <w:szCs w:val="24"/>
        </w:rPr>
        <w:t>.4.1 分包的一般约定</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禁止分包的工程包括：</w:t>
      </w:r>
      <w:r>
        <w:rPr>
          <w:rFonts w:hint="eastAsia" w:asciiTheme="minorEastAsia" w:hAnsiTheme="minorEastAsia" w:eastAsiaTheme="minorEastAsia" w:cstheme="minorEastAsia"/>
          <w:sz w:val="24"/>
          <w:szCs w:val="24"/>
          <w:u w:val="single"/>
        </w:rPr>
        <w:t>主体结构、关键性工作</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sz w:val="24"/>
          <w:szCs w:val="24"/>
        </w:rPr>
        <w:t>主体结构、关键性工作的范围：</w:t>
      </w:r>
      <w:r>
        <w:rPr>
          <w:rFonts w:hint="eastAsia" w:asciiTheme="minorEastAsia" w:hAnsiTheme="minorEastAsia" w:eastAsiaTheme="minorEastAsia" w:cstheme="minorEastAsia"/>
          <w:sz w:val="24"/>
          <w:szCs w:val="24"/>
          <w:u w:val="single"/>
        </w:rPr>
        <w:t>发生时双方协商确定</w:t>
      </w:r>
      <w:r>
        <w:rPr>
          <w:rFonts w:hint="eastAsia" w:asciiTheme="minorEastAsia" w:hAnsiTheme="minorEastAsia" w:eastAsiaTheme="minorEastAsia" w:cstheme="minorEastAsia"/>
          <w:color w:val="000000"/>
          <w:sz w:val="24"/>
          <w:szCs w:val="24"/>
        </w:rPr>
        <w:t>。</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Start w:id="933" w:name="_Toc296347160"/>
      <w:bookmarkStart w:id="934" w:name="_Toc296503161"/>
      <w:bookmarkStart w:id="935" w:name="_Toc296891201"/>
      <w:bookmarkStart w:id="936" w:name="_Toc303539104"/>
      <w:bookmarkStart w:id="937" w:name="_Toc297120461"/>
      <w:bookmarkStart w:id="938" w:name="_Toc297048347"/>
      <w:bookmarkStart w:id="939" w:name="_Toc304295525"/>
      <w:bookmarkStart w:id="940" w:name="_Toc296346662"/>
      <w:bookmarkStart w:id="941" w:name="_Toc297216153"/>
      <w:bookmarkStart w:id="942" w:name="_Toc296944500"/>
      <w:bookmarkStart w:id="943" w:name="_Toc300934947"/>
      <w:bookmarkStart w:id="944" w:name="_Toc296890989"/>
      <w:bookmarkStart w:id="945" w:name="_Toc297123494"/>
    </w:p>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w:t>
      </w:r>
      <w:bookmarkStart w:id="946" w:name="_Toc318581159"/>
      <w:bookmarkStart w:id="947" w:name="_Toc312677990"/>
      <w:r>
        <w:rPr>
          <w:rFonts w:hint="eastAsia" w:asciiTheme="minorEastAsia" w:hAnsiTheme="minorEastAsia" w:eastAsiaTheme="minorEastAsia" w:cstheme="minorEastAsia"/>
          <w:sz w:val="24"/>
          <w:szCs w:val="24"/>
        </w:rPr>
        <w:t>.4.2分包的确定</w:t>
      </w:r>
    </w:p>
    <w:p>
      <w:pPr>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sz w:val="24"/>
          <w:szCs w:val="24"/>
        </w:rPr>
        <w:t>允许分包的专业工程包括：</w:t>
      </w:r>
      <w:r>
        <w:rPr>
          <w:rFonts w:hint="eastAsia" w:asciiTheme="minorEastAsia" w:hAnsiTheme="minorEastAsia" w:eastAsiaTheme="minorEastAsia" w:cstheme="minorEastAsia"/>
          <w:sz w:val="24"/>
          <w:szCs w:val="24"/>
          <w:u w:val="single"/>
        </w:rPr>
        <w:t>未经发包人同意，承包人不得将承包工程的任何部分分包，如发现擅自分包，除立即取消分包人的分包资格外，承包人还应按合同价的20%向发包人支付违约金</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其他关于分包的约定：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3.4.3 分包合同价款</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关于分包合同价款支付的约定：</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bookmarkEnd w:id="946"/>
    <w:bookmarkEnd w:id="947"/>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（实行分包单位农民工工资委托施工总承包单位代发制度）。</w:t>
      </w:r>
    </w:p>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3.5 工程照管与成品、半成品保护</w:t>
      </w:r>
    </w:p>
    <w:p>
      <w:pPr>
        <w:spacing w:before="120" w:after="120"/>
        <w:ind w:firstLine="480" w:firstLineChars="200"/>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承包人负责照管工程及工程相关的材料、工程设备的起始时间：</w:t>
      </w:r>
      <w:r>
        <w:rPr>
          <w:rFonts w:hint="eastAsia" w:asciiTheme="minorEastAsia" w:hAnsiTheme="minorEastAsia" w:eastAsiaTheme="minorEastAsia" w:cstheme="minorEastAsia"/>
          <w:kern w:val="0"/>
          <w:sz w:val="24"/>
          <w:szCs w:val="24"/>
          <w:u w:val="single"/>
        </w:rPr>
        <w:t>按通用条款执行</w:t>
      </w:r>
      <w:r>
        <w:rPr>
          <w:rFonts w:hint="eastAsia" w:asciiTheme="minorEastAsia" w:hAnsiTheme="minorEastAsia" w:eastAsiaTheme="minorEastAsia" w:cstheme="minorEastAsia"/>
          <w:color w:val="000000"/>
          <w:kern w:val="0"/>
          <w:sz w:val="24"/>
          <w:szCs w:val="24"/>
        </w:rPr>
        <w:t>。</w:t>
      </w:r>
    </w:p>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3.6 履约担保</w:t>
      </w:r>
    </w:p>
    <w:p>
      <w:pPr>
        <w:ind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承包人是否提供履约担保：</w:t>
      </w:r>
      <w:r>
        <w:rPr>
          <w:rFonts w:hint="eastAsia" w:asciiTheme="minorEastAsia" w:hAnsiTheme="minorEastAsia" w:eastAsiaTheme="minorEastAsia" w:cstheme="minorEastAsia"/>
          <w:b/>
          <w:bCs/>
          <w:kern w:val="0"/>
          <w:sz w:val="24"/>
          <w:szCs w:val="24"/>
          <w:highlight w:val="none"/>
          <w:u w:val="single"/>
        </w:rPr>
        <w:t>在合同签订前，提交合同价款2%的履约保证金或履约保函及投标风险保证金（若有</w:t>
      </w:r>
      <w:r>
        <w:rPr>
          <w:rFonts w:hint="eastAsia" w:asciiTheme="minorEastAsia" w:hAnsiTheme="minorEastAsia" w:eastAsiaTheme="minorEastAsia" w:cstheme="minorEastAsia"/>
          <w:b/>
          <w:kern w:val="0"/>
          <w:sz w:val="24"/>
          <w:szCs w:val="24"/>
          <w:highlight w:val="none"/>
          <w:u w:val="single"/>
        </w:rPr>
        <w:t>）</w:t>
      </w:r>
      <w:r>
        <w:rPr>
          <w:rFonts w:hint="eastAsia" w:asciiTheme="minorEastAsia" w:hAnsiTheme="minorEastAsia" w:eastAsiaTheme="minorEastAsia" w:cstheme="minorEastAsia"/>
          <w:color w:val="000000"/>
          <w:sz w:val="24"/>
          <w:szCs w:val="24"/>
          <w:highlight w:val="none"/>
        </w:rPr>
        <w:t>。</w:t>
      </w:r>
    </w:p>
    <w:p>
      <w:pPr>
        <w:ind w:firstLine="480" w:firstLineChars="200"/>
        <w:jc w:val="left"/>
        <w:rPr>
          <w:rFonts w:hint="eastAsia" w:asciiTheme="minorEastAsia" w:hAnsiTheme="minorEastAsia" w:eastAsiaTheme="minorEastAsia" w:cstheme="minorEastAsia"/>
          <w:color w:val="000000"/>
          <w:sz w:val="24"/>
          <w:szCs w:val="24"/>
          <w:highlight w:val="cyan"/>
        </w:rPr>
      </w:pPr>
      <w:r>
        <w:rPr>
          <w:rFonts w:hint="eastAsia" w:asciiTheme="minorEastAsia" w:hAnsiTheme="minorEastAsia" w:eastAsiaTheme="minorEastAsia" w:cstheme="minorEastAsia"/>
          <w:b/>
          <w:color w:val="000000"/>
          <w:sz w:val="24"/>
          <w:szCs w:val="24"/>
          <w:highlight w:val="cyan"/>
        </w:rPr>
        <w:t>承包人提供履约担保的形式、金额及期限的：</w:t>
      </w:r>
      <w:r>
        <w:rPr>
          <w:rFonts w:hint="eastAsia" w:asciiTheme="minorEastAsia" w:hAnsiTheme="minorEastAsia" w:eastAsiaTheme="minorEastAsia" w:cstheme="minorEastAsia"/>
          <w:b/>
          <w:kern w:val="0"/>
          <w:sz w:val="24"/>
          <w:szCs w:val="24"/>
          <w:highlight w:val="cyan"/>
          <w:u w:val="single"/>
        </w:rPr>
        <w:t>在合同生效前，中标人应按中标价的2%的金额以转账支票、电汇、银行保函、保险机构保证保险保单或融资担保公司保函的形式向发包人提交履约担保，保函期限为合同工期加6个月（实际时间自工程开工之日起至工程决算送审）</w:t>
      </w:r>
      <w:r>
        <w:rPr>
          <w:rFonts w:hint="eastAsia" w:asciiTheme="minorEastAsia" w:hAnsiTheme="minorEastAsia" w:eastAsiaTheme="minorEastAsia" w:cstheme="minorEastAsia"/>
          <w:color w:val="000000"/>
          <w:sz w:val="24"/>
          <w:szCs w:val="24"/>
          <w:highlight w:val="cyan"/>
        </w:rPr>
        <w:t>。</w:t>
      </w:r>
    </w:p>
    <w:p>
      <w:pPr>
        <w:ind w:firstLine="480" w:firstLineChars="200"/>
        <w:jc w:val="lef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若承包人未提供履约担保，则发包人有权拒付工程款（包括预付款）。</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948" w:name="_Toc351203636"/>
      <w:r>
        <w:rPr>
          <w:rFonts w:hint="eastAsia" w:asciiTheme="minorEastAsia" w:hAnsiTheme="minorEastAsia" w:eastAsiaTheme="minorEastAsia" w:cstheme="minorEastAsia"/>
          <w:b w:val="0"/>
          <w:color w:val="000000"/>
          <w:sz w:val="24"/>
          <w:szCs w:val="24"/>
        </w:rPr>
        <w:t>4</w:t>
      </w:r>
      <w:bookmarkStart w:id="949" w:name="_Toc296890990"/>
      <w:bookmarkStart w:id="950" w:name="_Toc267251413"/>
      <w:bookmarkStart w:id="951" w:name="_Toc292559871"/>
      <w:bookmarkStart w:id="952" w:name="_Toc296503162"/>
      <w:bookmarkStart w:id="953" w:name="_Toc296346663"/>
      <w:bookmarkStart w:id="954" w:name="_Toc296944501"/>
      <w:bookmarkStart w:id="955" w:name="_Toc296347161"/>
      <w:bookmarkStart w:id="956" w:name="_Toc297120462"/>
      <w:bookmarkStart w:id="957" w:name="_Toc297048348"/>
      <w:bookmarkStart w:id="958" w:name="_Toc296891202"/>
      <w:bookmarkStart w:id="959" w:name="_Toc292559366"/>
      <w:r>
        <w:rPr>
          <w:rFonts w:hint="eastAsia" w:asciiTheme="minorEastAsia" w:hAnsiTheme="minorEastAsia" w:eastAsiaTheme="minorEastAsia" w:cstheme="minorEastAsia"/>
          <w:b w:val="0"/>
          <w:color w:val="000000"/>
          <w:sz w:val="24"/>
          <w:szCs w:val="24"/>
        </w:rPr>
        <w:t>. 监</w:t>
      </w:r>
      <w:bookmarkEnd w:id="949"/>
      <w:bookmarkEnd w:id="950"/>
      <w:bookmarkEnd w:id="951"/>
      <w:bookmarkEnd w:id="952"/>
      <w:bookmarkEnd w:id="953"/>
      <w:bookmarkEnd w:id="954"/>
      <w:bookmarkEnd w:id="955"/>
      <w:bookmarkEnd w:id="956"/>
      <w:bookmarkEnd w:id="957"/>
      <w:bookmarkEnd w:id="958"/>
      <w:bookmarkEnd w:id="959"/>
      <w:r>
        <w:rPr>
          <w:rFonts w:hint="eastAsia" w:asciiTheme="minorEastAsia" w:hAnsiTheme="minorEastAsia" w:eastAsiaTheme="minorEastAsia" w:cstheme="minorEastAsia"/>
          <w:b w:val="0"/>
          <w:color w:val="000000"/>
          <w:sz w:val="24"/>
          <w:szCs w:val="24"/>
        </w:rPr>
        <w:t>理人</w:t>
      </w:r>
      <w:bookmarkEnd w:id="948"/>
    </w:p>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4.1监理人的一般规定</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关于监理人的监理内容：</w:t>
      </w:r>
      <w:r>
        <w:rPr>
          <w:rFonts w:hint="eastAsia" w:asciiTheme="minorEastAsia" w:hAnsiTheme="minorEastAsia" w:eastAsiaTheme="minorEastAsia" w:cstheme="minorEastAsia"/>
          <w:sz w:val="24"/>
          <w:szCs w:val="24"/>
          <w:u w:val="single"/>
        </w:rPr>
        <w:t>按监理合同约定实行</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关于监理人的监理权限：</w:t>
      </w:r>
      <w:r>
        <w:rPr>
          <w:rFonts w:hint="eastAsia" w:asciiTheme="minorEastAsia" w:hAnsiTheme="minorEastAsia" w:eastAsiaTheme="minorEastAsia" w:cstheme="minorEastAsia"/>
          <w:sz w:val="24"/>
          <w:szCs w:val="24"/>
          <w:u w:val="single"/>
        </w:rPr>
        <w:t>按监理合同约定实行</w:t>
      </w:r>
      <w:r>
        <w:rPr>
          <w:rFonts w:hint="eastAsia" w:asciiTheme="minorEastAsia" w:hAnsiTheme="minorEastAsia" w:eastAsiaTheme="minorEastAsia" w:cstheme="minorEastAsia"/>
          <w:color w:val="000000"/>
          <w:sz w:val="24"/>
          <w:szCs w:val="24"/>
        </w:rPr>
        <w:t xml:space="preserve">。 </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关于监理人在施工现场的办公场所、生活场所的提供和费用承担的约定：</w:t>
      </w:r>
      <w:r>
        <w:rPr>
          <w:rFonts w:hint="eastAsia" w:asciiTheme="minorEastAsia" w:hAnsiTheme="minorEastAsia" w:eastAsiaTheme="minorEastAsia" w:cstheme="minorEastAsia"/>
          <w:sz w:val="24"/>
          <w:szCs w:val="24"/>
          <w:u w:val="single"/>
        </w:rPr>
        <w:t>监理人在施工现场的办公场所、生活场所由承包人免费提供，如有其它费用由监理人自行承担</w:t>
      </w:r>
      <w:r>
        <w:rPr>
          <w:rFonts w:hint="eastAsia" w:asciiTheme="minorEastAsia" w:hAnsiTheme="minorEastAsia" w:eastAsiaTheme="minorEastAsia" w:cstheme="minorEastAsia"/>
          <w:color w:val="000000"/>
          <w:sz w:val="24"/>
          <w:szCs w:val="24"/>
        </w:rPr>
        <w:t>。</w:t>
      </w:r>
    </w:p>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 监理人员</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总监理工程师</w:t>
      </w:r>
      <w:r>
        <w:rPr>
          <w:rFonts w:hint="eastAsia" w:asciiTheme="minorEastAsia" w:hAnsiTheme="minorEastAsia" w:eastAsiaTheme="minorEastAsia" w:cstheme="minorEastAsia"/>
          <w:kern w:val="0"/>
          <w:sz w:val="24"/>
          <w:szCs w:val="24"/>
        </w:rPr>
        <w:t>（以下必须填写）</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姓    名：</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职    务：</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监理工程师执业资格证书号：</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电子信箱：</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通信地址：</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关于监理人的其他约定：</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w:t>
      </w:r>
    </w:p>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 商定或确定</w:t>
      </w:r>
    </w:p>
    <w:p>
      <w:pPr>
        <w:ind w:firstLine="480" w:firstLineChars="200"/>
        <w:rPr>
          <w:rFonts w:hint="eastAsia" w:asciiTheme="minorEastAsia" w:hAnsiTheme="minorEastAsia" w:eastAsiaTheme="minorEastAsia" w:cstheme="minorEastAsia"/>
          <w:color w:val="000000"/>
          <w:sz w:val="24"/>
          <w:szCs w:val="24"/>
        </w:rPr>
      </w:pPr>
      <w:bookmarkStart w:id="960" w:name="_Toc267251418"/>
      <w:r>
        <w:rPr>
          <w:rFonts w:hint="eastAsia" w:asciiTheme="minorEastAsia" w:hAnsiTheme="minorEastAsia" w:eastAsiaTheme="minorEastAsia" w:cstheme="minorEastAsia"/>
          <w:color w:val="000000"/>
          <w:sz w:val="24"/>
          <w:szCs w:val="24"/>
        </w:rPr>
        <w:t>在发包人和承包人不能通过协商达成一致意见时，发包人授权监理人对以下事项进行确定：</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961" w:name="_Toc351203637"/>
      <w:r>
        <w:rPr>
          <w:rFonts w:hint="eastAsia" w:asciiTheme="minorEastAsia" w:hAnsiTheme="minorEastAsia" w:eastAsiaTheme="minorEastAsia" w:cstheme="minorEastAsia"/>
          <w:b w:val="0"/>
          <w:color w:val="000000"/>
          <w:sz w:val="24"/>
          <w:szCs w:val="24"/>
        </w:rPr>
        <w:t>5</w:t>
      </w:r>
      <w:bookmarkEnd w:id="960"/>
      <w:bookmarkStart w:id="962" w:name="_Toc296347162"/>
      <w:bookmarkStart w:id="963" w:name="_Toc296891203"/>
      <w:bookmarkStart w:id="964" w:name="_Toc296503163"/>
      <w:bookmarkStart w:id="965" w:name="_Toc296944502"/>
      <w:bookmarkStart w:id="966" w:name="_Toc296346664"/>
      <w:bookmarkStart w:id="967" w:name="_Toc292559872"/>
      <w:bookmarkStart w:id="968" w:name="_Toc297120463"/>
      <w:bookmarkStart w:id="969" w:name="_Toc292559367"/>
      <w:bookmarkStart w:id="970" w:name="_Toc297048349"/>
      <w:bookmarkStart w:id="971" w:name="_Toc296890991"/>
      <w:r>
        <w:rPr>
          <w:rFonts w:hint="eastAsia" w:asciiTheme="minorEastAsia" w:hAnsiTheme="minorEastAsia" w:eastAsiaTheme="minorEastAsia" w:cstheme="minorEastAsia"/>
          <w:b w:val="0"/>
          <w:color w:val="000000"/>
          <w:sz w:val="24"/>
          <w:szCs w:val="24"/>
        </w:rPr>
        <w:t>. 工程质量</w:t>
      </w:r>
      <w:bookmarkEnd w:id="961"/>
    </w:p>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 质量要求</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5</w:t>
      </w:r>
      <w:bookmarkStart w:id="972" w:name="_Toc318581164"/>
      <w:bookmarkStart w:id="973" w:name="_Toc304295527"/>
      <w:bookmarkStart w:id="974" w:name="_Toc303539106"/>
      <w:bookmarkStart w:id="975" w:name="_Toc297216155"/>
      <w:bookmarkStart w:id="976" w:name="_Toc300934949"/>
      <w:bookmarkStart w:id="977" w:name="_Toc297123496"/>
      <w:bookmarkStart w:id="978" w:name="_Toc312677997"/>
      <w:r>
        <w:rPr>
          <w:rFonts w:hint="eastAsia" w:asciiTheme="minorEastAsia" w:hAnsiTheme="minorEastAsia" w:eastAsiaTheme="minorEastAsia" w:cstheme="minorEastAsia"/>
          <w:sz w:val="24"/>
          <w:szCs w:val="24"/>
        </w:rPr>
        <w:t>.1.1 特殊质量标准和要求：</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关于工程奖项的约定：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 隐蔽工程检查</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5.2.2承包人提前通知监理人隐蔽工程检查的期限的约定：</w:t>
      </w:r>
      <w:r>
        <w:rPr>
          <w:rFonts w:hint="eastAsia" w:asciiTheme="minorEastAsia" w:hAnsiTheme="minorEastAsia" w:eastAsiaTheme="minorEastAsia" w:cstheme="minorEastAsia"/>
          <w:sz w:val="24"/>
          <w:szCs w:val="24"/>
          <w:u w:val="single"/>
        </w:rPr>
        <w:t>承包人应在共同检查前48小时书面通知监理人检查，通知中应载明隐蔽检查的内容、时间和地点，并应附有自检记录和必要的检查资料。隐蔽工程必须做好影像资料收集、整理</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监理人不能按时进行检查时，应提前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小时向发包人与承包人提交书面延期要求。</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关于监理人不能按时进行检查而延期的最长时间不得超过：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r>
        <w:rPr>
          <w:rFonts w:hint="eastAsia" w:asciiTheme="minorEastAsia" w:hAnsiTheme="minorEastAsia" w:eastAsiaTheme="minorEastAsia" w:cstheme="minorEastAsia"/>
          <w:sz w:val="24"/>
          <w:szCs w:val="24"/>
          <w:u w:val="single"/>
        </w:rPr>
        <w:t>自检查通知中确定的检查之日起算</w:t>
      </w:r>
      <w:r>
        <w:rPr>
          <w:rFonts w:hint="eastAsia" w:asciiTheme="minorEastAsia" w:hAnsiTheme="minorEastAsia" w:eastAsiaTheme="minorEastAsia" w:cstheme="minorEastAsia"/>
          <w:sz w:val="24"/>
          <w:szCs w:val="24"/>
        </w:rPr>
        <w:t>）。</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979" w:name="_Toc351203638"/>
      <w:r>
        <w:rPr>
          <w:rFonts w:hint="eastAsia" w:asciiTheme="minorEastAsia" w:hAnsiTheme="minorEastAsia" w:eastAsiaTheme="minorEastAsia" w:cstheme="minorEastAsia"/>
          <w:b w:val="0"/>
          <w:color w:val="000000"/>
          <w:sz w:val="24"/>
          <w:szCs w:val="24"/>
        </w:rPr>
        <w:t>6. 安全文明施工与环境保护</w:t>
      </w:r>
      <w:bookmarkEnd w:id="979"/>
    </w:p>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6.1安全文明施工</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6.1.1</w:t>
      </w:r>
      <w:r>
        <w:rPr>
          <w:rFonts w:hint="eastAsia" w:asciiTheme="minorEastAsia" w:hAnsiTheme="minorEastAsia" w:eastAsiaTheme="minorEastAsia" w:cstheme="minorEastAsia"/>
          <w:color w:val="000000"/>
          <w:sz w:val="24"/>
          <w:szCs w:val="24"/>
        </w:rPr>
        <w:t xml:space="preserve"> 项目安全生产的达标目标及相应事项的约定：</w:t>
      </w:r>
      <w:r>
        <w:rPr>
          <w:rFonts w:hint="eastAsia" w:asciiTheme="minorEastAsia" w:hAnsiTheme="minorEastAsia" w:eastAsiaTheme="minorEastAsia" w:cstheme="minorEastAsia"/>
          <w:b/>
          <w:sz w:val="24"/>
          <w:szCs w:val="24"/>
          <w:u w:val="single"/>
        </w:rPr>
        <w:t>施工现场按照《建筑施工安全检查标准》（JGJ59-2011）评定达到“合格”标准。《建设工程质量安全文明施工责任书》、《工程廉政责任书》作为施工合同附件，由施工合同的发包人、承包人双方共同签署。</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6.1.2 关于治安保卫的特别约定：</w:t>
      </w:r>
      <w:r>
        <w:rPr>
          <w:rFonts w:hint="eastAsia" w:asciiTheme="minorEastAsia" w:hAnsiTheme="minorEastAsia" w:eastAsiaTheme="minorEastAsia" w:cstheme="minorEastAsia"/>
          <w:sz w:val="24"/>
          <w:szCs w:val="24"/>
          <w:u w:val="single"/>
        </w:rPr>
        <w:t xml:space="preserve">按通用条款执行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关于编制施工场地治安管理计划的约定：</w:t>
      </w:r>
      <w:r>
        <w:rPr>
          <w:rFonts w:hint="eastAsia" w:asciiTheme="minorEastAsia" w:hAnsiTheme="minorEastAsia" w:eastAsiaTheme="minorEastAsia" w:cstheme="minorEastAsia"/>
          <w:sz w:val="24"/>
          <w:szCs w:val="24"/>
          <w:u w:val="single"/>
        </w:rPr>
        <w:t xml:space="preserve">按通用条款执行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6.1.3 文明施工</w:t>
      </w:r>
    </w:p>
    <w:p>
      <w:pPr>
        <w:ind w:firstLine="475" w:firstLineChars="19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合同当事人对文明施工的要求：</w:t>
      </w:r>
    </w:p>
    <w:p>
      <w:pPr>
        <w:ind w:firstLine="475" w:firstLineChars="198"/>
        <w:jc w:val="left"/>
        <w:rPr>
          <w:rFonts w:hint="eastAsia" w:asciiTheme="minorEastAsia" w:hAnsiTheme="minorEastAsia" w:eastAsiaTheme="minorEastAsia" w:cstheme="minorEastAsia"/>
          <w:b/>
          <w:sz w:val="24"/>
          <w:szCs w:val="24"/>
          <w:u w:val="single"/>
          <w:lang w:val="zh-CN"/>
        </w:rPr>
      </w:pPr>
      <w:r>
        <w:rPr>
          <w:rFonts w:hint="eastAsia" w:asciiTheme="minorEastAsia" w:hAnsiTheme="minorEastAsia" w:eastAsiaTheme="minorEastAsia" w:cstheme="minorEastAsia"/>
          <w:b/>
          <w:sz w:val="24"/>
          <w:szCs w:val="24"/>
          <w:u w:val="single"/>
        </w:rPr>
        <w:t>（1）</w:t>
      </w:r>
      <w:r>
        <w:rPr>
          <w:rFonts w:hint="eastAsia" w:asciiTheme="minorEastAsia" w:hAnsiTheme="minorEastAsia" w:eastAsiaTheme="minorEastAsia" w:cstheme="minorEastAsia"/>
          <w:b/>
          <w:sz w:val="24"/>
          <w:szCs w:val="24"/>
          <w:u w:val="single"/>
          <w:lang w:val="zh-CN"/>
        </w:rPr>
        <w:t>遵守地方政府和有关部门对施工场地交通、环卫、安全和施工噪音等管理规定，并办理相关审批手续</w:t>
      </w:r>
      <w:r>
        <w:rPr>
          <w:rFonts w:hint="eastAsia" w:asciiTheme="minorEastAsia" w:hAnsiTheme="minorEastAsia" w:eastAsiaTheme="minorEastAsia" w:cstheme="minorEastAsia"/>
          <w:b/>
          <w:sz w:val="24"/>
          <w:szCs w:val="24"/>
          <w:lang w:val="zh-CN"/>
        </w:rPr>
        <w:t>。</w:t>
      </w:r>
    </w:p>
    <w:p>
      <w:pPr>
        <w:ind w:firstLine="475" w:firstLineChars="198"/>
        <w:jc w:val="left"/>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u w:val="single"/>
          <w:lang w:val="zh-CN"/>
        </w:rPr>
        <w:t>（2）承包人应采取有效措施尽量减小尘土和噪音污染，需要进行夜间作业时应经有关部门批准</w:t>
      </w:r>
      <w:r>
        <w:rPr>
          <w:rFonts w:hint="eastAsia" w:asciiTheme="minorEastAsia" w:hAnsiTheme="minorEastAsia" w:eastAsiaTheme="minorEastAsia" w:cstheme="minorEastAsia"/>
          <w:b/>
          <w:sz w:val="24"/>
          <w:szCs w:val="24"/>
          <w:lang w:val="zh-CN"/>
        </w:rPr>
        <w:t>。</w:t>
      </w:r>
    </w:p>
    <w:p>
      <w:pPr>
        <w:ind w:firstLine="475" w:firstLineChars="198"/>
        <w:jc w:val="left"/>
        <w:rPr>
          <w:rFonts w:hint="eastAsia" w:asciiTheme="minorEastAsia" w:hAnsiTheme="minorEastAsia" w:eastAsiaTheme="minorEastAsia" w:cstheme="minorEastAsia"/>
          <w:b/>
          <w:sz w:val="24"/>
          <w:szCs w:val="24"/>
          <w:u w:val="single"/>
          <w:lang w:val="zh-CN"/>
        </w:rPr>
      </w:pPr>
      <w:r>
        <w:rPr>
          <w:rFonts w:hint="eastAsia" w:asciiTheme="minorEastAsia" w:hAnsiTheme="minorEastAsia" w:eastAsiaTheme="minorEastAsia" w:cstheme="minorEastAsia"/>
          <w:b/>
          <w:sz w:val="24"/>
          <w:szCs w:val="24"/>
          <w:u w:val="single"/>
          <w:lang w:val="zh-CN"/>
        </w:rPr>
        <w:t>（3）其他：承包人应严格按浙江省和杭州市双标化工地的要求组织施工，遵守工程建设安全文明的有关规定，认真落实各项安全保护措施，并随时接受发包人、监理工程师及有关部门的监督检查；承包人应对进入施工现场的施工人员进行安全文明教育，配备必要的劳动保护用具，保证工程的施工安全和人身安全</w:t>
      </w:r>
      <w:r>
        <w:rPr>
          <w:rFonts w:hint="eastAsia" w:asciiTheme="minorEastAsia" w:hAnsiTheme="minorEastAsia" w:eastAsiaTheme="minorEastAsia" w:cstheme="minorEastAsia"/>
          <w:b/>
          <w:sz w:val="24"/>
          <w:szCs w:val="24"/>
          <w:lang w:val="zh-CN"/>
        </w:rPr>
        <w:t xml:space="preserve">。 </w:t>
      </w:r>
    </w:p>
    <w:p>
      <w:pPr>
        <w:ind w:firstLine="475" w:firstLineChars="198"/>
        <w:jc w:val="left"/>
        <w:outlineLvl w:val="0"/>
        <w:rPr>
          <w:rFonts w:hint="eastAsia" w:asciiTheme="minorEastAsia" w:hAnsiTheme="minorEastAsia" w:eastAsiaTheme="minorEastAsia" w:cstheme="minorEastAsia"/>
          <w:b/>
          <w:sz w:val="24"/>
          <w:szCs w:val="24"/>
          <w:u w:val="single"/>
          <w:lang w:val="zh-CN"/>
        </w:rPr>
      </w:pPr>
      <w:bookmarkStart w:id="980" w:name="_Toc8494"/>
      <w:bookmarkStart w:id="981" w:name="_Toc23269"/>
      <w:r>
        <w:rPr>
          <w:rFonts w:hint="eastAsia" w:asciiTheme="minorEastAsia" w:hAnsiTheme="minorEastAsia" w:eastAsiaTheme="minorEastAsia" w:cstheme="minorEastAsia"/>
          <w:b/>
          <w:sz w:val="24"/>
          <w:szCs w:val="24"/>
          <w:u w:val="single"/>
          <w:lang w:val="zh-CN"/>
        </w:rPr>
        <w:t>（4）上述手续办理费用约定如下： 由承包人支付。</w:t>
      </w:r>
      <w:bookmarkEnd w:id="980"/>
      <w:bookmarkEnd w:id="981"/>
    </w:p>
    <w:p>
      <w:pPr>
        <w:ind w:firstLine="48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u w:val="single"/>
        </w:rPr>
        <w:t xml:space="preserve">（5）其他：                                        </w:t>
      </w:r>
      <w:r>
        <w:rPr>
          <w:rFonts w:hint="eastAsia" w:asciiTheme="minorEastAsia" w:hAnsiTheme="minorEastAsia" w:eastAsiaTheme="minorEastAsia" w:cstheme="minorEastAsia"/>
          <w:b/>
          <w:kern w:val="0"/>
          <w:sz w:val="24"/>
          <w:szCs w:val="24"/>
        </w:rPr>
        <w:t>。</w:t>
      </w:r>
    </w:p>
    <w:p>
      <w:pPr>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6.1.4关于安全文明施工费支付比例和支付期限的约定：</w:t>
      </w:r>
      <w:r>
        <w:rPr>
          <w:rFonts w:hint="eastAsia" w:asciiTheme="minorEastAsia" w:hAnsiTheme="minorEastAsia" w:eastAsiaTheme="minorEastAsia" w:cstheme="minorEastAsia"/>
          <w:sz w:val="24"/>
          <w:szCs w:val="24"/>
          <w:highlight w:val="none"/>
          <w:u w:val="single"/>
        </w:rPr>
        <w:t xml:space="preserve">不单独拆分支付安全文明施工费 </w:t>
      </w:r>
      <w:r>
        <w:rPr>
          <w:rFonts w:hint="eastAsia" w:asciiTheme="minorEastAsia" w:hAnsiTheme="minorEastAsia" w:eastAsiaTheme="minorEastAsia" w:cstheme="minorEastAsia"/>
          <w:sz w:val="24"/>
          <w:szCs w:val="24"/>
          <w:highlight w:val="none"/>
        </w:rPr>
        <w:t>。</w:t>
      </w:r>
    </w:p>
    <w:p>
      <w:pPr>
        <w:pStyle w:val="42"/>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6.1.5发包人或监理单位在日常巡查、抽检、飞检中发现有安全文明施工不符合相关要求的，或被数字城管以案卷形式及各类投诉反映的安全文明施工问题，以500元/次/处进行处罚；相同或类似问题重复出现、情况严重、产生恶劣影响、或被市区级相关部门通报的，以5000元/次/处进行处罚；相关问题出现3次及以上，发包人有权单方解除合同，一切损失由承包人自行承担。</w:t>
      </w:r>
    </w:p>
    <w:bookmarkEnd w:id="972"/>
    <w:bookmarkEnd w:id="973"/>
    <w:bookmarkEnd w:id="974"/>
    <w:bookmarkEnd w:id="975"/>
    <w:bookmarkEnd w:id="976"/>
    <w:bookmarkEnd w:id="977"/>
    <w:bookmarkEnd w:id="978"/>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982" w:name="_Toc351203639"/>
      <w:r>
        <w:rPr>
          <w:rFonts w:hint="eastAsia" w:asciiTheme="minorEastAsia" w:hAnsiTheme="minorEastAsia" w:eastAsiaTheme="minorEastAsia" w:cstheme="minorEastAsia"/>
          <w:b w:val="0"/>
          <w:color w:val="000000"/>
          <w:sz w:val="24"/>
          <w:szCs w:val="24"/>
        </w:rPr>
        <w:t>7. 工期和进度</w:t>
      </w:r>
      <w:bookmarkEnd w:id="982"/>
    </w:p>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 施工组织设计</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 xml:space="preserve">7.1.1 </w:t>
      </w:r>
      <w:r>
        <w:rPr>
          <w:rFonts w:hint="eastAsia" w:asciiTheme="minorEastAsia" w:hAnsiTheme="minorEastAsia" w:eastAsiaTheme="minorEastAsia" w:cstheme="minorEastAsia"/>
          <w:color w:val="000000"/>
          <w:sz w:val="24"/>
          <w:szCs w:val="24"/>
        </w:rPr>
        <w:t>合</w:t>
      </w:r>
      <w:r>
        <w:rPr>
          <w:rFonts w:hint="eastAsia" w:asciiTheme="minorEastAsia" w:hAnsiTheme="minorEastAsia" w:eastAsiaTheme="minorEastAsia" w:cstheme="minorEastAsia"/>
          <w:color w:val="000000"/>
          <w:kern w:val="0"/>
          <w:sz w:val="24"/>
          <w:szCs w:val="24"/>
        </w:rPr>
        <w:t>同当事人约定的施工组织设计应包括的其他内容：</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sz w:val="24"/>
          <w:szCs w:val="24"/>
        </w:rPr>
        <w:t>。</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7.1.2</w:t>
      </w:r>
      <w:r>
        <w:rPr>
          <w:rFonts w:hint="eastAsia" w:asciiTheme="minorEastAsia" w:hAnsiTheme="minorEastAsia" w:eastAsiaTheme="minorEastAsia" w:cstheme="minorEastAsia"/>
          <w:color w:val="000000"/>
          <w:kern w:val="0"/>
          <w:sz w:val="24"/>
          <w:szCs w:val="24"/>
        </w:rPr>
        <w:t>施工组织设计的提交和修改</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承包人提交详细施工组织设计的期限的约定：</w:t>
      </w:r>
      <w:r>
        <w:rPr>
          <w:rFonts w:hint="eastAsia" w:asciiTheme="minorEastAsia" w:hAnsiTheme="minorEastAsia" w:eastAsiaTheme="minorEastAsia" w:cstheme="minorEastAsia"/>
          <w:b/>
          <w:sz w:val="24"/>
          <w:szCs w:val="24"/>
          <w:u w:val="single"/>
        </w:rPr>
        <w:t>合同签订后 7 天内提供</w:t>
      </w:r>
      <w:r>
        <w:rPr>
          <w:rFonts w:hint="eastAsia" w:asciiTheme="minorEastAsia" w:hAnsiTheme="minorEastAsia" w:eastAsiaTheme="minorEastAsia" w:cstheme="minorEastAsia"/>
          <w:b/>
          <w:kern w:val="0"/>
          <w:sz w:val="24"/>
          <w:szCs w:val="24"/>
          <w:u w:val="single"/>
        </w:rPr>
        <w:t>详细</w:t>
      </w:r>
      <w:r>
        <w:rPr>
          <w:rFonts w:hint="eastAsia" w:asciiTheme="minorEastAsia" w:hAnsiTheme="minorEastAsia" w:eastAsiaTheme="minorEastAsia" w:cstheme="minorEastAsia"/>
          <w:b/>
          <w:sz w:val="24"/>
          <w:szCs w:val="24"/>
          <w:u w:val="single"/>
        </w:rPr>
        <w:t xml:space="preserve">施工组织设计（施工方案）和进度计划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发包人和监理人在收到详细的施工组织设计后确认或提出修改意见的期限：</w:t>
      </w:r>
      <w:r>
        <w:rPr>
          <w:rFonts w:hint="eastAsia" w:asciiTheme="minorEastAsia" w:hAnsiTheme="minorEastAsia" w:eastAsiaTheme="minorEastAsia" w:cstheme="minorEastAsia"/>
          <w:b/>
          <w:sz w:val="24"/>
          <w:szCs w:val="24"/>
          <w:u w:val="single"/>
        </w:rPr>
        <w:t>收到施工组织设计后 7天内</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bookmarkStart w:id="983" w:name="_Toc304295541"/>
      <w:bookmarkStart w:id="984" w:name="_Toc312678005"/>
      <w:bookmarkStart w:id="985" w:name="_Toc312677479"/>
      <w:bookmarkStart w:id="986" w:name="_Toc297216173"/>
      <w:bookmarkStart w:id="987" w:name="_Toc303539123"/>
      <w:bookmarkStart w:id="988" w:name="_Toc297123514"/>
      <w:bookmarkStart w:id="989" w:name="_Toc300934966"/>
      <w:r>
        <w:rPr>
          <w:rFonts w:hint="eastAsia" w:asciiTheme="minorEastAsia" w:hAnsiTheme="minorEastAsia" w:eastAsiaTheme="minorEastAsia" w:cstheme="minorEastAsia"/>
          <w:color w:val="000000"/>
          <w:sz w:val="24"/>
          <w:szCs w:val="24"/>
        </w:rPr>
        <w:t>.2 施工进度计划</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7.2.1 施工进度计划的修订</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发包人和监理人在收到修订的施工进度计划后确认或提出修改意见的期限：</w:t>
      </w:r>
      <w:r>
        <w:rPr>
          <w:rFonts w:hint="eastAsia" w:asciiTheme="minorEastAsia" w:hAnsiTheme="minorEastAsia" w:eastAsiaTheme="minorEastAsia" w:cstheme="minorEastAsia"/>
          <w:sz w:val="24"/>
          <w:szCs w:val="24"/>
          <w:u w:val="single"/>
        </w:rPr>
        <w:t>收到修订的施工进度计划后7 天内</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7.3 开工</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7.3.1 开工准备</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color w:val="000000"/>
          <w:sz w:val="24"/>
          <w:szCs w:val="24"/>
        </w:rPr>
        <w:t>关于承包人提交</w:t>
      </w:r>
      <w:r>
        <w:rPr>
          <w:rFonts w:hint="eastAsia" w:asciiTheme="minorEastAsia" w:hAnsiTheme="minorEastAsia" w:eastAsiaTheme="minorEastAsia" w:cstheme="minorEastAsia"/>
          <w:color w:val="000000"/>
          <w:kern w:val="0"/>
          <w:sz w:val="24"/>
          <w:szCs w:val="24"/>
        </w:rPr>
        <w:t>工程开工报审表的期限：</w:t>
      </w:r>
      <w:r>
        <w:rPr>
          <w:rFonts w:hint="eastAsia" w:asciiTheme="minorEastAsia" w:hAnsiTheme="minorEastAsia" w:eastAsiaTheme="minorEastAsia" w:cstheme="minorEastAsia"/>
          <w:sz w:val="24"/>
          <w:szCs w:val="24"/>
          <w:u w:val="single"/>
        </w:rPr>
        <w:t>开工前 3天</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关于发包人应完成的其他开工准备工作及期限：</w:t>
      </w:r>
      <w:r>
        <w:rPr>
          <w:rFonts w:hint="eastAsia" w:asciiTheme="minorEastAsia" w:hAnsiTheme="minorEastAsia" w:eastAsiaTheme="minorEastAsia" w:cstheme="minorEastAsia"/>
          <w:sz w:val="24"/>
          <w:szCs w:val="24"/>
          <w:u w:val="single"/>
        </w:rPr>
        <w:t>开工前 3天</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关于承包人应完成的其他开工准备工作及期限：</w:t>
      </w:r>
      <w:r>
        <w:rPr>
          <w:rFonts w:hint="eastAsia" w:asciiTheme="minorEastAsia" w:hAnsiTheme="minorEastAsia" w:eastAsiaTheme="minorEastAsia" w:cstheme="minorEastAsia"/>
          <w:sz w:val="24"/>
          <w:szCs w:val="24"/>
          <w:u w:val="single"/>
        </w:rPr>
        <w:t>开工前 3天</w:t>
      </w:r>
      <w:r>
        <w:rPr>
          <w:rFonts w:hint="eastAsia" w:asciiTheme="minorEastAsia" w:hAnsiTheme="minorEastAsia" w:eastAsiaTheme="minorEastAsia" w:cstheme="minorEastAsia"/>
          <w:sz w:val="24"/>
          <w:szCs w:val="24"/>
        </w:rPr>
        <w:t>。</w:t>
      </w:r>
    </w:p>
    <w:p>
      <w:pPr>
        <w:pStyle w:val="42"/>
        <w:ind w:firstLine="480" w:firstLineChars="200"/>
        <w:rPr>
          <w:rFonts w:hint="eastAsia" w:asciiTheme="minorEastAsia" w:hAnsiTheme="minorEastAsia" w:eastAsiaTheme="minorEastAsia" w:cstheme="minorEastAsia"/>
          <w:color w:val="000000"/>
          <w:kern w:val="2"/>
          <w:sz w:val="24"/>
          <w:szCs w:val="24"/>
          <w:highlight w:val="none"/>
        </w:rPr>
      </w:pPr>
      <w:r>
        <w:rPr>
          <w:rFonts w:hint="eastAsia" w:asciiTheme="minorEastAsia" w:hAnsiTheme="minorEastAsia" w:eastAsiaTheme="minorEastAsia" w:cstheme="minorEastAsia"/>
          <w:color w:val="000000"/>
          <w:kern w:val="2"/>
          <w:sz w:val="24"/>
          <w:szCs w:val="24"/>
          <w:highlight w:val="none"/>
        </w:rPr>
        <w:t>承包人应按合同进度计划的要求，在开工前及时配置施工设备和修建临时设施（本工程承包人需配置面积不小于200平方米的临时办公场所，场地由承包人自行解决）。</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7.3.2开工通知</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因发包人原因造成监理人未能在计划开工日期之日起</w:t>
      </w:r>
      <w:r>
        <w:rPr>
          <w:rFonts w:hint="eastAsia" w:asciiTheme="minorEastAsia" w:hAnsiTheme="minorEastAsia" w:eastAsiaTheme="minorEastAsia" w:cstheme="minorEastAsia"/>
          <w:sz w:val="24"/>
          <w:szCs w:val="24"/>
          <w:u w:val="single"/>
        </w:rPr>
        <w:t xml:space="preserve">  90 </w:t>
      </w:r>
      <w:r>
        <w:rPr>
          <w:rFonts w:hint="eastAsia" w:asciiTheme="minorEastAsia" w:hAnsiTheme="minorEastAsia" w:eastAsiaTheme="minorEastAsia" w:cstheme="minorEastAsia"/>
          <w:color w:val="000000"/>
          <w:sz w:val="24"/>
          <w:szCs w:val="24"/>
        </w:rPr>
        <w:t>天内发出开工通知的，承包人有权提出价格调整要求，或者解除合同。</w:t>
      </w:r>
    </w:p>
    <w:bookmarkEnd w:id="983"/>
    <w:bookmarkEnd w:id="984"/>
    <w:bookmarkEnd w:id="985"/>
    <w:bookmarkEnd w:id="986"/>
    <w:bookmarkEnd w:id="987"/>
    <w:bookmarkEnd w:id="988"/>
    <w:bookmarkEnd w:id="989"/>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7.4 测量放线</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7.4.1发包人通过监理人向承包人提供测量基准点、基准线和水准点及其书面资料的期限：</w:t>
      </w:r>
      <w:r>
        <w:rPr>
          <w:rFonts w:hint="eastAsia" w:asciiTheme="minorEastAsia" w:hAnsiTheme="minorEastAsia" w:eastAsiaTheme="minorEastAsia" w:cstheme="minorEastAsia"/>
          <w:sz w:val="24"/>
          <w:szCs w:val="24"/>
          <w:u w:val="single"/>
        </w:rPr>
        <w:t>开工前 7 天</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bookmarkStart w:id="990" w:name="_Toc300934968"/>
      <w:bookmarkStart w:id="991" w:name="_Toc304295546"/>
      <w:bookmarkStart w:id="992" w:name="_Toc297216175"/>
      <w:bookmarkStart w:id="993" w:name="_Toc312677484"/>
      <w:bookmarkStart w:id="994" w:name="_Toc297123516"/>
      <w:bookmarkStart w:id="995" w:name="_Toc303539125"/>
      <w:bookmarkStart w:id="996" w:name="_Toc312678010"/>
      <w:r>
        <w:rPr>
          <w:rFonts w:hint="eastAsia" w:asciiTheme="minorEastAsia" w:hAnsiTheme="minorEastAsia" w:eastAsiaTheme="minorEastAsia" w:cstheme="minorEastAsia"/>
          <w:color w:val="000000"/>
          <w:sz w:val="24"/>
          <w:szCs w:val="24"/>
        </w:rPr>
        <w:t>.5 工期延误</w:t>
      </w:r>
    </w:p>
    <w:bookmarkEnd w:id="990"/>
    <w:bookmarkEnd w:id="991"/>
    <w:bookmarkEnd w:id="992"/>
    <w:bookmarkEnd w:id="993"/>
    <w:bookmarkEnd w:id="994"/>
    <w:bookmarkEnd w:id="995"/>
    <w:bookmarkEnd w:id="996"/>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7.5.1 因发包人原因导致工期延误</w:t>
      </w:r>
    </w:p>
    <w:p>
      <w:pPr>
        <w:ind w:firstLine="475" w:firstLineChars="19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（7）因发包人原因导致工期延误的其他情形：</w:t>
      </w:r>
    </w:p>
    <w:p>
      <w:pPr>
        <w:ind w:firstLine="475" w:firstLineChars="198"/>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 xml:space="preserve">①重大设计变更引起的工期延误                        </w:t>
      </w:r>
      <w:r>
        <w:rPr>
          <w:rFonts w:hint="eastAsia" w:asciiTheme="minorEastAsia" w:hAnsiTheme="minorEastAsia" w:eastAsiaTheme="minorEastAsia" w:cstheme="minorEastAsia"/>
          <w:b/>
          <w:sz w:val="24"/>
          <w:szCs w:val="24"/>
        </w:rPr>
        <w:t>；</w:t>
      </w:r>
    </w:p>
    <w:p>
      <w:pPr>
        <w:ind w:firstLine="501" w:firstLineChars="209"/>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 xml:space="preserve">②其他： /                                        </w:t>
      </w:r>
      <w:r>
        <w:rPr>
          <w:rFonts w:hint="eastAsia" w:asciiTheme="minorEastAsia" w:hAnsiTheme="minorEastAsia" w:eastAsiaTheme="minorEastAsia" w:cstheme="minorEastAsia"/>
          <w:b/>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997" w:name="_Toc318581169"/>
      <w:bookmarkStart w:id="998" w:name="_Toc312677486"/>
      <w:bookmarkStart w:id="999" w:name="_Toc312678012"/>
      <w:bookmarkStart w:id="1000" w:name="_Toc300934970"/>
      <w:bookmarkStart w:id="1001" w:name="_Toc304295548"/>
      <w:bookmarkStart w:id="1002" w:name="_Toc303539127"/>
      <w:bookmarkStart w:id="1003" w:name="_Toc297216177"/>
      <w:bookmarkStart w:id="1004" w:name="_Toc297123518"/>
      <w:r>
        <w:rPr>
          <w:rFonts w:hint="eastAsia" w:asciiTheme="minorEastAsia" w:hAnsiTheme="minorEastAsia" w:eastAsiaTheme="minorEastAsia" w:cstheme="minorEastAsia"/>
          <w:sz w:val="24"/>
          <w:szCs w:val="24"/>
        </w:rPr>
        <w:t>.5.2 因承包人原因导致工期延误</w:t>
      </w:r>
    </w:p>
    <w:bookmarkEnd w:id="997"/>
    <w:bookmarkEnd w:id="998"/>
    <w:bookmarkEnd w:id="999"/>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w:t>
      </w:r>
      <w:bookmarkStart w:id="1005" w:name="_Toc312677487"/>
      <w:bookmarkStart w:id="1006" w:name="_Toc312678013"/>
      <w:bookmarkStart w:id="1007" w:name="_Toc318581170"/>
      <w:r>
        <w:rPr>
          <w:rFonts w:hint="eastAsia" w:asciiTheme="minorEastAsia" w:hAnsiTheme="minorEastAsia" w:eastAsiaTheme="minorEastAsia" w:cstheme="minorEastAsia"/>
          <w:sz w:val="24"/>
          <w:szCs w:val="24"/>
        </w:rPr>
        <w:t>承包人原因造成工期延误，逾期竣工违约金的计算方法为：</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工期延误10天以内每延误一天，按0.5万/天向发包人支付违约金，延误10天以外20天以内每延误一天，按1万/天向发包人支付违约金，延迟20天以外30天以内每延误一天，按1.5万/天向发包人支付违约金，以此类推，按倍数支付违约金。工期延误超过60天的，发包人同时有权解除合同</w:t>
      </w:r>
      <w:r>
        <w:rPr>
          <w:rFonts w:hint="eastAsia" w:asciiTheme="minorEastAsia" w:hAnsiTheme="minorEastAsia" w:eastAsiaTheme="minorEastAsia" w:cstheme="minorEastAsia"/>
          <w:sz w:val="24"/>
          <w:szCs w:val="24"/>
        </w:rPr>
        <w:t>。</w:t>
      </w:r>
      <w:bookmarkEnd w:id="1000"/>
      <w:bookmarkEnd w:id="1001"/>
      <w:bookmarkEnd w:id="1002"/>
      <w:bookmarkEnd w:id="1003"/>
      <w:bookmarkEnd w:id="1004"/>
      <w:bookmarkEnd w:id="1005"/>
      <w:bookmarkEnd w:id="1006"/>
    </w:p>
    <w:bookmarkEnd w:id="1007"/>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因承包人原因造成工期延误，逾</w:t>
      </w:r>
      <w:bookmarkStart w:id="1008" w:name="_Toc318581171"/>
      <w:bookmarkStart w:id="1009" w:name="_Toc312678014"/>
      <w:r>
        <w:rPr>
          <w:rFonts w:hint="eastAsia" w:asciiTheme="minorEastAsia" w:hAnsiTheme="minorEastAsia" w:eastAsiaTheme="minorEastAsia" w:cstheme="minorEastAsia"/>
          <w:sz w:val="24"/>
          <w:szCs w:val="24"/>
        </w:rPr>
        <w:t>期竣工违约金的上限</w:t>
      </w:r>
      <w:bookmarkEnd w:id="1008"/>
      <w:bookmarkEnd w:id="1009"/>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合同总价的20%。</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bookmarkStart w:id="1010" w:name="_Toc312678015"/>
      <w:bookmarkStart w:id="1011" w:name="_Toc297123519"/>
      <w:bookmarkStart w:id="1012" w:name="_Toc300934971"/>
      <w:bookmarkStart w:id="1013" w:name="_Toc304295549"/>
      <w:bookmarkStart w:id="1014" w:name="_Toc297216178"/>
      <w:bookmarkStart w:id="1015" w:name="_Toc303539128"/>
      <w:r>
        <w:rPr>
          <w:rFonts w:hint="eastAsia" w:asciiTheme="minorEastAsia" w:hAnsiTheme="minorEastAsia" w:eastAsiaTheme="minorEastAsia" w:cstheme="minorEastAsia"/>
          <w:color w:val="000000"/>
          <w:sz w:val="24"/>
          <w:szCs w:val="24"/>
        </w:rPr>
        <w:t>.6 不</w:t>
      </w:r>
      <w:bookmarkEnd w:id="1010"/>
      <w:bookmarkEnd w:id="1011"/>
      <w:bookmarkEnd w:id="1012"/>
      <w:bookmarkEnd w:id="1013"/>
      <w:bookmarkEnd w:id="1014"/>
      <w:bookmarkEnd w:id="1015"/>
      <w:r>
        <w:rPr>
          <w:rFonts w:hint="eastAsia" w:asciiTheme="minorEastAsia" w:hAnsiTheme="minorEastAsia" w:eastAsiaTheme="minorEastAsia" w:cstheme="minorEastAsia"/>
          <w:color w:val="000000"/>
          <w:sz w:val="24"/>
          <w:szCs w:val="24"/>
        </w:rPr>
        <w:t>利物质条件</w:t>
      </w:r>
    </w:p>
    <w:p>
      <w:pPr>
        <w:ind w:firstLine="475" w:firstLineChars="198"/>
        <w:jc w:val="left"/>
        <w:rPr>
          <w:rFonts w:hint="eastAsia" w:asciiTheme="minorEastAsia" w:hAnsiTheme="minorEastAsia" w:eastAsiaTheme="minorEastAsia" w:cstheme="minorEastAsia"/>
          <w:sz w:val="24"/>
          <w:szCs w:val="24"/>
        </w:rPr>
      </w:pPr>
      <w:bookmarkStart w:id="1016" w:name="_Toc318581172"/>
      <w:bookmarkStart w:id="1017" w:name="_Toc297216179"/>
      <w:bookmarkStart w:id="1018" w:name="_Toc300934972"/>
      <w:bookmarkStart w:id="1019" w:name="_Toc304295550"/>
      <w:bookmarkStart w:id="1020" w:name="_Toc297123520"/>
      <w:bookmarkStart w:id="1021" w:name="_Toc312678016"/>
      <w:bookmarkStart w:id="1022" w:name="_Toc303539129"/>
      <w:r>
        <w:rPr>
          <w:rFonts w:hint="eastAsia" w:asciiTheme="minorEastAsia" w:hAnsiTheme="minorEastAsia" w:eastAsiaTheme="minorEastAsia" w:cstheme="minorEastAsia"/>
          <w:sz w:val="24"/>
          <w:szCs w:val="24"/>
        </w:rPr>
        <w:t>不利物质条件的其他情形和有关约定：</w:t>
      </w:r>
      <w:bookmarkEnd w:id="1016"/>
      <w:bookmarkEnd w:id="1017"/>
      <w:bookmarkEnd w:id="1018"/>
      <w:bookmarkEnd w:id="1019"/>
      <w:bookmarkEnd w:id="1020"/>
      <w:bookmarkEnd w:id="1021"/>
      <w:bookmarkEnd w:id="1022"/>
    </w:p>
    <w:p>
      <w:pPr>
        <w:ind w:firstLine="475" w:firstLineChars="198"/>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 xml:space="preserve">（1）施工场地周围地下管线                            </w:t>
      </w:r>
      <w:r>
        <w:rPr>
          <w:rFonts w:hint="eastAsia" w:asciiTheme="minorEastAsia" w:hAnsiTheme="minorEastAsia" w:eastAsiaTheme="minorEastAsia" w:cstheme="minorEastAsia"/>
          <w:b/>
          <w:sz w:val="24"/>
          <w:szCs w:val="24"/>
        </w:rPr>
        <w:t>；</w:t>
      </w:r>
    </w:p>
    <w:p>
      <w:pPr>
        <w:ind w:firstLine="475" w:firstLineChars="198"/>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 xml:space="preserve">（2）地下障碍物和污染物                              </w:t>
      </w:r>
      <w:r>
        <w:rPr>
          <w:rFonts w:hint="eastAsia" w:asciiTheme="minorEastAsia" w:hAnsiTheme="minorEastAsia" w:eastAsiaTheme="minorEastAsia" w:cstheme="minorEastAsia"/>
          <w:b/>
          <w:sz w:val="24"/>
          <w:szCs w:val="24"/>
        </w:rPr>
        <w:t>；</w:t>
      </w:r>
    </w:p>
    <w:p>
      <w:pPr>
        <w:ind w:firstLine="475" w:firstLineChars="198"/>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 xml:space="preserve">（3）邻近建筑物、构筑物的保护要求                    </w:t>
      </w:r>
      <w:r>
        <w:rPr>
          <w:rFonts w:hint="eastAsia" w:asciiTheme="minorEastAsia" w:hAnsiTheme="minorEastAsia" w:eastAsiaTheme="minorEastAsia" w:cstheme="minorEastAsia"/>
          <w:b/>
          <w:sz w:val="24"/>
          <w:szCs w:val="24"/>
        </w:rPr>
        <w:t>；</w:t>
      </w:r>
    </w:p>
    <w:p>
      <w:pPr>
        <w:ind w:firstLine="475" w:firstLineChars="198"/>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 xml:space="preserve">（4）其他：/                                        </w:t>
      </w:r>
      <w:r>
        <w:rPr>
          <w:rFonts w:hint="eastAsia" w:asciiTheme="minorEastAsia" w:hAnsiTheme="minorEastAsia" w:eastAsiaTheme="minorEastAsia" w:cstheme="minorEastAsia"/>
          <w:b/>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bookmarkStart w:id="1023" w:name="_Toc304295551"/>
      <w:bookmarkStart w:id="1024" w:name="_Toc300934973"/>
      <w:bookmarkStart w:id="1025" w:name="_Toc312678017"/>
      <w:bookmarkStart w:id="1026" w:name="_Toc297216180"/>
      <w:bookmarkStart w:id="1027" w:name="_Toc303539130"/>
      <w:bookmarkStart w:id="1028" w:name="_Toc297123521"/>
      <w:r>
        <w:rPr>
          <w:rFonts w:hint="eastAsia" w:asciiTheme="minorEastAsia" w:hAnsiTheme="minorEastAsia" w:eastAsiaTheme="minorEastAsia" w:cstheme="minorEastAsia"/>
          <w:color w:val="000000"/>
          <w:sz w:val="24"/>
          <w:szCs w:val="24"/>
        </w:rPr>
        <w:t>.7异常恶劣的气候条件</w:t>
      </w:r>
    </w:p>
    <w:bookmarkEnd w:id="1023"/>
    <w:bookmarkEnd w:id="1024"/>
    <w:bookmarkEnd w:id="1025"/>
    <w:bookmarkEnd w:id="1026"/>
    <w:bookmarkEnd w:id="1027"/>
    <w:bookmarkEnd w:id="1028"/>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发包人和承包人同意以下情形视为异常恶劣的气候条件：</w:t>
      </w:r>
    </w:p>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u w:val="single"/>
        </w:rPr>
        <w:t>日最高气温达到40度及以上的天气；启动台风橙色及以上的预警的天气；启动防汛预案一级响应的天气；启动防冻预案一级响应的天气 。</w:t>
      </w:r>
      <w:r>
        <w:rPr>
          <w:rFonts w:hint="eastAsia" w:asciiTheme="minorEastAsia" w:hAnsiTheme="minorEastAsia" w:eastAsiaTheme="minorEastAsia" w:cstheme="minorEastAsia"/>
          <w:color w:val="000000"/>
          <w:sz w:val="24"/>
          <w:szCs w:val="24"/>
        </w:rPr>
        <w:t>7.9 提前竣工的奖励</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7.8提前竣工的奖励：</w:t>
      </w:r>
      <w:r>
        <w:rPr>
          <w:rFonts w:hint="eastAsia" w:asciiTheme="minorEastAsia" w:hAnsiTheme="minorEastAsia" w:eastAsiaTheme="minorEastAsia" w:cstheme="minorEastAsia"/>
          <w:sz w:val="24"/>
          <w:szCs w:val="24"/>
          <w:u w:val="single"/>
        </w:rPr>
        <w:t>建设单位在参建各方确认是否可行后，有权对项目实施提出合理的节点工期。如节点工期未完成的，可参照项目总工期相关处罚条款进行处置</w:t>
      </w:r>
      <w:r>
        <w:rPr>
          <w:rFonts w:hint="eastAsia" w:asciiTheme="minorEastAsia" w:hAnsiTheme="minorEastAsia" w:eastAsiaTheme="minorEastAsia" w:cstheme="minorEastAsia"/>
          <w:sz w:val="24"/>
          <w:szCs w:val="24"/>
        </w:rPr>
        <w:t>。</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1029" w:name="_Toc351203640"/>
      <w:r>
        <w:rPr>
          <w:rFonts w:hint="eastAsia" w:asciiTheme="minorEastAsia" w:hAnsiTheme="minorEastAsia" w:eastAsiaTheme="minorEastAsia" w:cstheme="minorEastAsia"/>
          <w:b w:val="0"/>
          <w:color w:val="000000"/>
          <w:sz w:val="24"/>
          <w:szCs w:val="24"/>
        </w:rPr>
        <w:t>8. 材料与设备</w:t>
      </w:r>
      <w:bookmarkEnd w:id="1029"/>
    </w:p>
    <w:bookmarkEnd w:id="962"/>
    <w:bookmarkEnd w:id="963"/>
    <w:bookmarkEnd w:id="964"/>
    <w:bookmarkEnd w:id="965"/>
    <w:bookmarkEnd w:id="966"/>
    <w:bookmarkEnd w:id="967"/>
    <w:bookmarkEnd w:id="968"/>
    <w:bookmarkEnd w:id="969"/>
    <w:bookmarkEnd w:id="970"/>
    <w:bookmarkEnd w:id="971"/>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w:t>
      </w:r>
      <w:bookmarkStart w:id="1030" w:name="_Toc303539136"/>
      <w:bookmarkStart w:id="1031" w:name="_Toc296503167"/>
      <w:bookmarkStart w:id="1032" w:name="_Toc280868654"/>
      <w:bookmarkStart w:id="1033" w:name="_Toc292559877"/>
      <w:bookmarkStart w:id="1034" w:name="_Toc300934979"/>
      <w:bookmarkStart w:id="1035" w:name="_Toc297048353"/>
      <w:bookmarkStart w:id="1036" w:name="_Toc296346668"/>
      <w:bookmarkStart w:id="1037" w:name="_Toc297216186"/>
      <w:bookmarkStart w:id="1038" w:name="_Toc296890995"/>
      <w:bookmarkStart w:id="1039" w:name="_Toc312678019"/>
      <w:bookmarkStart w:id="1040" w:name="_Toc296944506"/>
      <w:bookmarkStart w:id="1041" w:name="_Toc292559372"/>
      <w:bookmarkStart w:id="1042" w:name="_Toc297120467"/>
      <w:bookmarkStart w:id="1043" w:name="_Toc296891207"/>
      <w:bookmarkStart w:id="1044" w:name="_Toc312677493"/>
      <w:bookmarkStart w:id="1045" w:name="_Toc297123527"/>
      <w:bookmarkStart w:id="1046" w:name="_Toc296347166"/>
      <w:bookmarkStart w:id="1047" w:name="_Toc304295556"/>
      <w:bookmarkStart w:id="1048" w:name="_Toc280868655"/>
      <w:bookmarkStart w:id="1049" w:name="_Toc280868656"/>
      <w:bookmarkStart w:id="1050" w:name="_Toc267251424"/>
      <w:r>
        <w:rPr>
          <w:rFonts w:hint="eastAsia" w:asciiTheme="minorEastAsia" w:hAnsiTheme="minorEastAsia" w:eastAsiaTheme="minorEastAsia" w:cstheme="minorEastAsia"/>
          <w:color w:val="000000"/>
          <w:sz w:val="24"/>
          <w:szCs w:val="24"/>
        </w:rPr>
        <w:t>.1材料与工程设备的保管与使用</w:t>
      </w:r>
    </w:p>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bookmarkStart w:id="1051" w:name="_Toc292559878"/>
      <w:bookmarkStart w:id="1052" w:name="_Toc292559373"/>
      <w:bookmarkStart w:id="1053" w:name="_Toc303539137"/>
      <w:bookmarkStart w:id="1054" w:name="_Toc296503168"/>
      <w:bookmarkStart w:id="1055" w:name="_Toc296346669"/>
      <w:bookmarkStart w:id="1056" w:name="_Toc296890996"/>
      <w:bookmarkStart w:id="1057" w:name="_Toc296347167"/>
      <w:bookmarkStart w:id="1058" w:name="_Toc300934980"/>
      <w:bookmarkStart w:id="1059" w:name="_Toc297123528"/>
      <w:bookmarkStart w:id="1060" w:name="_Toc304295557"/>
      <w:bookmarkStart w:id="1061" w:name="_Toc296944507"/>
      <w:bookmarkStart w:id="1062" w:name="_Toc297048354"/>
      <w:bookmarkStart w:id="1063" w:name="_Toc297120468"/>
      <w:bookmarkStart w:id="1064" w:name="_Toc312677494"/>
      <w:bookmarkStart w:id="1065" w:name="_Toc318581173"/>
      <w:bookmarkStart w:id="1066" w:name="_Toc312678020"/>
      <w:bookmarkStart w:id="1067" w:name="_Toc297216187"/>
      <w:bookmarkStart w:id="1068" w:name="_Toc296891208"/>
      <w:r>
        <w:rPr>
          <w:rFonts w:hint="eastAsia" w:asciiTheme="minorEastAsia" w:hAnsiTheme="minorEastAsia" w:eastAsiaTheme="minorEastAsia" w:cstheme="minorEastAsia"/>
          <w:sz w:val="24"/>
          <w:szCs w:val="24"/>
        </w:rPr>
        <w:t>.1.1发包人供应的材料设备的保管费用的承担：</w:t>
      </w:r>
      <w:r>
        <w:rPr>
          <w:rFonts w:hint="eastAsia" w:asciiTheme="minorEastAsia" w:hAnsiTheme="minorEastAsia" w:eastAsiaTheme="minorEastAsia" w:cstheme="minorEastAsia"/>
          <w:sz w:val="24"/>
          <w:szCs w:val="24"/>
          <w:u w:val="single"/>
        </w:rPr>
        <w:t>（1）招标时已明确由发包人供应的材料设备保管费用、安装过程中的二次搬运和设备就位费、检验试验费由承包人投标时报价包干；（2）在本工程实施过程中新增的由发包人供应，并由承包人施工的材料设备，计取材料设备价的1%的费用（该费用已包含材料设备的保管费用、安装过程中的二次搬运和设备就位费、检验试验费等费用）；（3）因承包人原因发生材料丢失损坏，由承包人负责赔偿</w:t>
      </w:r>
      <w:r>
        <w:rPr>
          <w:rFonts w:hint="eastAsia" w:asciiTheme="minorEastAsia" w:hAnsiTheme="minorEastAsia" w:eastAsiaTheme="minorEastAsia" w:cstheme="minorEastAsia"/>
          <w:sz w:val="24"/>
          <w:szCs w:val="24"/>
        </w:rPr>
        <w:t>。</w:t>
      </w:r>
      <w:bookmarkEnd w:id="1051"/>
      <w:bookmarkEnd w:id="1052"/>
    </w:p>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8.2 样品</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8.2.1</w:t>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样品的报送与封存</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需要承包人报送样品的材料或工程设备，样品的种类、名称、规格、数量要求：</w:t>
      </w:r>
      <w:r>
        <w:rPr>
          <w:rFonts w:hint="eastAsia" w:asciiTheme="minorEastAsia" w:hAnsiTheme="minorEastAsia" w:eastAsiaTheme="minorEastAsia" w:cstheme="minorEastAsia"/>
          <w:sz w:val="24"/>
          <w:szCs w:val="24"/>
          <w:u w:val="single"/>
        </w:rPr>
        <w:t>按有关规定和监理人要求执行</w:t>
      </w:r>
      <w:r>
        <w:rPr>
          <w:rFonts w:hint="eastAsia" w:asciiTheme="minorEastAsia" w:hAnsiTheme="minorEastAsia" w:eastAsiaTheme="minorEastAsia" w:cstheme="minorEastAsia"/>
          <w:sz w:val="24"/>
          <w:szCs w:val="24"/>
        </w:rPr>
        <w:t>。</w:t>
      </w:r>
    </w:p>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8.3 施工设备和临时设施</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8.3.1 承包人提供的施工设备和临时设施</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关于修建临时设施费用承担的约定：</w:t>
      </w:r>
      <w:r>
        <w:rPr>
          <w:rFonts w:hint="eastAsia" w:asciiTheme="minorEastAsia" w:hAnsiTheme="minorEastAsia" w:eastAsiaTheme="minorEastAsia" w:cstheme="minorEastAsia"/>
          <w:sz w:val="24"/>
          <w:szCs w:val="24"/>
          <w:u w:val="single"/>
        </w:rPr>
        <w:t>按通用合同条款约定</w:t>
      </w:r>
      <w:r>
        <w:rPr>
          <w:rFonts w:hint="eastAsia" w:asciiTheme="minorEastAsia" w:hAnsiTheme="minorEastAsia" w:eastAsiaTheme="minorEastAsia" w:cstheme="minorEastAsia"/>
          <w:sz w:val="24"/>
          <w:szCs w:val="24"/>
        </w:rPr>
        <w:t>。</w:t>
      </w:r>
    </w:p>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1069" w:name="_Toc351203641"/>
      <w:r>
        <w:rPr>
          <w:rFonts w:hint="eastAsia" w:asciiTheme="minorEastAsia" w:hAnsiTheme="minorEastAsia" w:eastAsiaTheme="minorEastAsia" w:cstheme="minorEastAsia"/>
          <w:b w:val="0"/>
          <w:color w:val="000000"/>
          <w:sz w:val="24"/>
          <w:szCs w:val="24"/>
        </w:rPr>
        <w:t>9</w:t>
      </w:r>
      <w:bookmarkEnd w:id="1048"/>
      <w:bookmarkEnd w:id="1049"/>
      <w:bookmarkEnd w:id="1050"/>
      <w:bookmarkStart w:id="1070" w:name="_Toc297123533"/>
      <w:bookmarkStart w:id="1071" w:name="_Toc312678021"/>
      <w:bookmarkStart w:id="1072" w:name="_Toc300934982"/>
      <w:bookmarkStart w:id="1073" w:name="_Toc297216192"/>
      <w:bookmarkStart w:id="1074" w:name="_Toc304295559"/>
      <w:bookmarkStart w:id="1075" w:name="_Toc312677495"/>
      <w:bookmarkStart w:id="1076" w:name="_Toc303539139"/>
      <w:bookmarkStart w:id="1077" w:name="_Toc296891213"/>
      <w:bookmarkStart w:id="1078" w:name="_Toc296503173"/>
      <w:bookmarkStart w:id="1079" w:name="_Toc292559378"/>
      <w:bookmarkStart w:id="1080" w:name="_Toc292559883"/>
      <w:bookmarkStart w:id="1081" w:name="_Toc296944512"/>
      <w:bookmarkStart w:id="1082" w:name="_Toc296891001"/>
      <w:bookmarkStart w:id="1083" w:name="_Toc297120473"/>
      <w:bookmarkStart w:id="1084" w:name="_Toc297048359"/>
      <w:bookmarkStart w:id="1085" w:name="_Toc296346674"/>
      <w:bookmarkStart w:id="1086" w:name="_Toc267251428"/>
      <w:bookmarkStart w:id="1087" w:name="_Toc267251427"/>
      <w:bookmarkStart w:id="1088" w:name="_Toc296347172"/>
      <w:r>
        <w:rPr>
          <w:rFonts w:hint="eastAsia" w:asciiTheme="minorEastAsia" w:hAnsiTheme="minorEastAsia" w:eastAsiaTheme="minorEastAsia" w:cstheme="minorEastAsia"/>
          <w:b w:val="0"/>
          <w:color w:val="000000"/>
          <w:sz w:val="24"/>
          <w:szCs w:val="24"/>
        </w:rPr>
        <w:t>. 试验与检验</w:t>
      </w:r>
      <w:bookmarkEnd w:id="1069"/>
    </w:p>
    <w:bookmarkEnd w:id="1070"/>
    <w:bookmarkEnd w:id="1071"/>
    <w:bookmarkEnd w:id="1072"/>
    <w:bookmarkEnd w:id="1073"/>
    <w:bookmarkEnd w:id="1074"/>
    <w:bookmarkEnd w:id="1075"/>
    <w:bookmarkEnd w:id="1076"/>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w:t>
      </w:r>
      <w:bookmarkStart w:id="1089" w:name="_Toc312677496"/>
      <w:bookmarkStart w:id="1090" w:name="_Toc297216193"/>
      <w:bookmarkStart w:id="1091" w:name="_Toc303539140"/>
      <w:bookmarkStart w:id="1092" w:name="_Toc312678022"/>
      <w:bookmarkStart w:id="1093" w:name="_Toc297123534"/>
      <w:bookmarkStart w:id="1094" w:name="_Toc300934983"/>
      <w:bookmarkStart w:id="1095" w:name="_Toc304295560"/>
      <w:r>
        <w:rPr>
          <w:rFonts w:hint="eastAsia" w:asciiTheme="minorEastAsia" w:hAnsiTheme="minorEastAsia" w:eastAsiaTheme="minorEastAsia" w:cstheme="minorEastAsia"/>
          <w:color w:val="000000"/>
          <w:sz w:val="24"/>
          <w:szCs w:val="24"/>
        </w:rPr>
        <w:t>.1试验设备与试验人员</w:t>
      </w:r>
    </w:p>
    <w:bookmarkEnd w:id="1089"/>
    <w:bookmarkEnd w:id="1090"/>
    <w:bookmarkEnd w:id="1091"/>
    <w:bookmarkEnd w:id="1092"/>
    <w:bookmarkEnd w:id="1093"/>
    <w:bookmarkEnd w:id="1094"/>
    <w:bookmarkEnd w:id="1095"/>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bookmarkStart w:id="1096" w:name="_Toc312677497"/>
      <w:bookmarkStart w:id="1097" w:name="_Toc300934984"/>
      <w:bookmarkStart w:id="1098" w:name="_Toc303539141"/>
      <w:bookmarkStart w:id="1099" w:name="_Toc304295561"/>
      <w:bookmarkStart w:id="1100" w:name="_Toc297123535"/>
      <w:bookmarkStart w:id="1101" w:name="_Toc297216194"/>
      <w:bookmarkStart w:id="1102" w:name="_Toc312678023"/>
      <w:bookmarkStart w:id="1103" w:name="_Toc318581174"/>
      <w:r>
        <w:rPr>
          <w:rFonts w:hint="eastAsia" w:asciiTheme="minorEastAsia" w:hAnsiTheme="minorEastAsia" w:eastAsiaTheme="minorEastAsia" w:cstheme="minorEastAsia"/>
          <w:sz w:val="24"/>
          <w:szCs w:val="24"/>
        </w:rPr>
        <w:t>.1.1 试验设备</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施工现场需要配置的试验场所：</w:t>
      </w:r>
      <w:bookmarkEnd w:id="1096"/>
      <w:bookmarkEnd w:id="1097"/>
      <w:bookmarkEnd w:id="1098"/>
      <w:bookmarkEnd w:id="1099"/>
      <w:bookmarkEnd w:id="1100"/>
      <w:bookmarkEnd w:id="1101"/>
      <w:bookmarkEnd w:id="1102"/>
      <w:bookmarkStart w:id="1104" w:name="_Toc300934985"/>
      <w:bookmarkStart w:id="1105" w:name="_Toc304295562"/>
      <w:bookmarkStart w:id="1106" w:name="_Toc297123536"/>
      <w:bookmarkStart w:id="1107" w:name="_Toc312677498"/>
      <w:bookmarkStart w:id="1108" w:name="_Toc312678024"/>
      <w:bookmarkStart w:id="1109" w:name="_Toc297216195"/>
      <w:bookmarkStart w:id="1110" w:name="_Toc303539142"/>
      <w:r>
        <w:rPr>
          <w:rFonts w:hint="eastAsia" w:asciiTheme="minorEastAsia" w:hAnsiTheme="minorEastAsia" w:eastAsiaTheme="minorEastAsia" w:cstheme="minorEastAsia"/>
          <w:sz w:val="24"/>
          <w:szCs w:val="24"/>
          <w:u w:val="single"/>
        </w:rPr>
        <w:t>按有关规定和监理人要求执行</w:t>
      </w:r>
      <w:r>
        <w:rPr>
          <w:rFonts w:hint="eastAsia" w:asciiTheme="minorEastAsia" w:hAnsiTheme="minorEastAsia" w:eastAsiaTheme="minorEastAsia" w:cstheme="minorEastAsia"/>
          <w:sz w:val="24"/>
          <w:szCs w:val="24"/>
        </w:rPr>
        <w:t xml:space="preserve">。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施工现场需要配备的试验设备：</w:t>
      </w:r>
      <w:r>
        <w:rPr>
          <w:rFonts w:hint="eastAsia" w:asciiTheme="minorEastAsia" w:hAnsiTheme="minorEastAsia" w:eastAsiaTheme="minorEastAsia" w:cstheme="minorEastAsia"/>
          <w:sz w:val="24"/>
          <w:szCs w:val="24"/>
          <w:u w:val="single"/>
        </w:rPr>
        <w:t>按有关规定和监理人要求执行</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施工现场需要具备的其他试验条件：</w:t>
      </w:r>
      <w:r>
        <w:rPr>
          <w:rFonts w:hint="eastAsia" w:asciiTheme="minorEastAsia" w:hAnsiTheme="minorEastAsia" w:eastAsiaTheme="minorEastAsia" w:cstheme="minorEastAsia"/>
          <w:sz w:val="24"/>
          <w:szCs w:val="24"/>
          <w:u w:val="single"/>
        </w:rPr>
        <w:t>按有关规定和监理人要求执行</w:t>
      </w:r>
      <w:r>
        <w:rPr>
          <w:rFonts w:hint="eastAsia" w:asciiTheme="minorEastAsia" w:hAnsiTheme="minorEastAsia" w:eastAsiaTheme="minorEastAsia" w:cstheme="minorEastAsia"/>
          <w:sz w:val="24"/>
          <w:szCs w:val="24"/>
        </w:rPr>
        <w:t>。</w:t>
      </w:r>
    </w:p>
    <w:p>
      <w:pPr>
        <w:pStyle w:val="6"/>
        <w:spacing w:before="120" w:after="120"/>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9.2</w:t>
      </w:r>
      <w:r>
        <w:rPr>
          <w:rFonts w:hint="eastAsia" w:asciiTheme="minorEastAsia" w:hAnsiTheme="minorEastAsia" w:eastAsiaTheme="minorEastAsia" w:cstheme="minorEastAsia"/>
          <w:sz w:val="24"/>
          <w:szCs w:val="24"/>
        </w:rPr>
        <w:t>材料、工程设备和工程的试验和检验</w:t>
      </w:r>
    </w:p>
    <w:p>
      <w:pPr>
        <w:ind w:firstLine="453" w:firstLineChars="189"/>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kern w:val="0"/>
          <w:sz w:val="24"/>
          <w:szCs w:val="24"/>
        </w:rPr>
        <w:t>试验、检测单位资质条件约定：</w:t>
      </w:r>
      <w:r>
        <w:rPr>
          <w:rFonts w:hint="eastAsia" w:asciiTheme="minorEastAsia" w:hAnsiTheme="minorEastAsia" w:eastAsiaTheme="minorEastAsia" w:cstheme="minorEastAsia"/>
          <w:b/>
          <w:sz w:val="24"/>
          <w:szCs w:val="24"/>
          <w:u w:val="single"/>
        </w:rPr>
        <w:t>按有关规定和监理人要求执行</w:t>
      </w:r>
      <w:r>
        <w:rPr>
          <w:rFonts w:hint="eastAsia" w:asciiTheme="minorEastAsia" w:hAnsiTheme="minorEastAsia" w:eastAsiaTheme="minorEastAsia" w:cstheme="minorEastAsia"/>
          <w:b/>
          <w:sz w:val="24"/>
          <w:szCs w:val="24"/>
        </w:rPr>
        <w:t>；</w:t>
      </w:r>
    </w:p>
    <w:p>
      <w:pPr>
        <w:ind w:firstLine="453" w:firstLineChars="189"/>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kern w:val="0"/>
          <w:sz w:val="24"/>
          <w:szCs w:val="24"/>
        </w:rPr>
        <w:t>试验、检测单位选择约定：</w:t>
      </w:r>
      <w:r>
        <w:rPr>
          <w:rFonts w:hint="eastAsia" w:asciiTheme="minorEastAsia" w:hAnsiTheme="minorEastAsia" w:eastAsiaTheme="minorEastAsia" w:cstheme="minorEastAsia"/>
          <w:b/>
          <w:kern w:val="0"/>
          <w:sz w:val="24"/>
          <w:szCs w:val="24"/>
          <w:u w:val="single"/>
        </w:rPr>
        <w:t>承包人选择单位后报监理人、发包人审核，审核通过后方可确定试验、检测单位</w:t>
      </w:r>
      <w:r>
        <w:rPr>
          <w:rFonts w:hint="eastAsia" w:asciiTheme="minorEastAsia" w:hAnsiTheme="minorEastAsia" w:eastAsiaTheme="minorEastAsia" w:cstheme="minorEastAsia"/>
          <w:b/>
          <w:sz w:val="24"/>
          <w:szCs w:val="24"/>
        </w:rPr>
        <w:t>；</w:t>
      </w:r>
    </w:p>
    <w:p>
      <w:pPr>
        <w:ind w:firstLine="453" w:firstLineChars="189"/>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试验、检测费用约定：</w:t>
      </w:r>
      <w:r>
        <w:rPr>
          <w:rFonts w:hint="eastAsia" w:asciiTheme="minorEastAsia" w:hAnsiTheme="minorEastAsia" w:eastAsiaTheme="minorEastAsia" w:cstheme="minorEastAsia"/>
          <w:b/>
          <w:sz w:val="24"/>
          <w:szCs w:val="24"/>
          <w:u w:val="single"/>
        </w:rPr>
        <w:t>工程有关试验、检测费用由承包人承担（政府有关部门明确规定需要发包人支付的除外），并已包含在合同价款中，不再另行计算</w:t>
      </w:r>
      <w:r>
        <w:rPr>
          <w:rFonts w:hint="eastAsia" w:asciiTheme="minorEastAsia" w:hAnsiTheme="minorEastAsia" w:eastAsiaTheme="minorEastAsia" w:cstheme="minorEastAsia"/>
          <w:b/>
          <w:sz w:val="24"/>
          <w:szCs w:val="24"/>
        </w:rPr>
        <w:t>。</w:t>
      </w:r>
    </w:p>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9.3 现场工艺试验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现场工艺试验的有关约定：</w:t>
      </w:r>
      <w:r>
        <w:rPr>
          <w:rFonts w:hint="eastAsia" w:asciiTheme="minorEastAsia" w:hAnsiTheme="minorEastAsia" w:eastAsiaTheme="minorEastAsia" w:cstheme="minorEastAsia"/>
          <w:sz w:val="24"/>
          <w:szCs w:val="24"/>
          <w:u w:val="single"/>
        </w:rPr>
        <w:t>按有关规定和监理人要求执行</w:t>
      </w:r>
      <w:r>
        <w:rPr>
          <w:rFonts w:hint="eastAsia" w:asciiTheme="minorEastAsia" w:hAnsiTheme="minorEastAsia" w:eastAsiaTheme="minorEastAsia" w:cstheme="minorEastAsia"/>
          <w:sz w:val="24"/>
          <w:szCs w:val="24"/>
        </w:rPr>
        <w:t>。</w:t>
      </w:r>
    </w:p>
    <w:bookmarkEnd w:id="1103"/>
    <w:bookmarkEnd w:id="1104"/>
    <w:bookmarkEnd w:id="1105"/>
    <w:bookmarkEnd w:id="1106"/>
    <w:bookmarkEnd w:id="1107"/>
    <w:bookmarkEnd w:id="1108"/>
    <w:bookmarkEnd w:id="1109"/>
    <w:bookmarkEnd w:id="1110"/>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1111" w:name="_Toc351203642"/>
      <w:r>
        <w:rPr>
          <w:rFonts w:hint="eastAsia" w:asciiTheme="minorEastAsia" w:hAnsiTheme="minorEastAsia" w:eastAsiaTheme="minorEastAsia" w:cstheme="minorEastAsia"/>
          <w:b w:val="0"/>
          <w:color w:val="000000"/>
          <w:sz w:val="24"/>
          <w:szCs w:val="24"/>
        </w:rPr>
        <w:t>1</w:t>
      </w:r>
      <w:bookmarkEnd w:id="1077"/>
      <w:bookmarkEnd w:id="1078"/>
      <w:bookmarkEnd w:id="1079"/>
      <w:bookmarkEnd w:id="1080"/>
      <w:bookmarkEnd w:id="1081"/>
      <w:bookmarkEnd w:id="1082"/>
      <w:bookmarkEnd w:id="1083"/>
      <w:bookmarkEnd w:id="1084"/>
      <w:bookmarkEnd w:id="1085"/>
      <w:bookmarkEnd w:id="1086"/>
      <w:bookmarkEnd w:id="1087"/>
      <w:bookmarkEnd w:id="1088"/>
      <w:bookmarkStart w:id="1112" w:name="_Toc296346694"/>
      <w:bookmarkStart w:id="1113" w:name="_Toc296347192"/>
      <w:bookmarkStart w:id="1114" w:name="_Toc297216199"/>
      <w:bookmarkStart w:id="1115" w:name="_Toc296891233"/>
      <w:bookmarkStart w:id="1116" w:name="_Toc292559398"/>
      <w:bookmarkStart w:id="1117" w:name="_Toc297120493"/>
      <w:bookmarkStart w:id="1118" w:name="_Toc303539146"/>
      <w:bookmarkStart w:id="1119" w:name="_Toc304295566"/>
      <w:bookmarkStart w:id="1120" w:name="_Toc296944532"/>
      <w:bookmarkStart w:id="1121" w:name="_Toc297048379"/>
      <w:bookmarkStart w:id="1122" w:name="_Toc296891021"/>
      <w:bookmarkStart w:id="1123" w:name="_Toc300934989"/>
      <w:bookmarkStart w:id="1124" w:name="_Toc292559903"/>
      <w:bookmarkStart w:id="1125" w:name="_Toc296503193"/>
      <w:bookmarkStart w:id="1126" w:name="_Toc297123540"/>
      <w:bookmarkStart w:id="1127" w:name="_Toc312677499"/>
      <w:bookmarkStart w:id="1128" w:name="_Toc312678025"/>
      <w:bookmarkStart w:id="1129" w:name="_Toc267251437"/>
      <w:bookmarkStart w:id="1130" w:name="_Toc267251441"/>
      <w:bookmarkStart w:id="1131" w:name="_Toc267251435"/>
      <w:bookmarkStart w:id="1132" w:name="_Toc267251433"/>
      <w:bookmarkStart w:id="1133" w:name="_Toc267251440"/>
      <w:bookmarkStart w:id="1134" w:name="_Toc267251439"/>
      <w:bookmarkStart w:id="1135" w:name="_Toc267251442"/>
      <w:r>
        <w:rPr>
          <w:rFonts w:hint="eastAsia" w:asciiTheme="minorEastAsia" w:hAnsiTheme="minorEastAsia" w:eastAsiaTheme="minorEastAsia" w:cstheme="minorEastAsia"/>
          <w:b w:val="0"/>
          <w:color w:val="000000"/>
          <w:sz w:val="24"/>
          <w:szCs w:val="24"/>
        </w:rPr>
        <w:t>0. 变更</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bookmarkEnd w:id="1127"/>
    <w:bookmarkEnd w:id="1128"/>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bookmarkStart w:id="1136" w:name="_Toc312678026"/>
      <w:bookmarkStart w:id="1137" w:name="_Toc292559904"/>
      <w:bookmarkStart w:id="1138" w:name="_Toc312677500"/>
      <w:bookmarkStart w:id="1139" w:name="_Toc292559399"/>
      <w:bookmarkStart w:id="1140" w:name="_Toc296347193"/>
      <w:bookmarkStart w:id="1141" w:name="_Toc297216200"/>
      <w:bookmarkStart w:id="1142" w:name="_Toc296891022"/>
      <w:bookmarkStart w:id="1143" w:name="_Toc303539147"/>
      <w:bookmarkStart w:id="1144" w:name="_Toc296944533"/>
      <w:bookmarkStart w:id="1145" w:name="_Toc304295567"/>
      <w:bookmarkStart w:id="1146" w:name="_Toc296503194"/>
      <w:bookmarkStart w:id="1147" w:name="_Toc296891234"/>
      <w:bookmarkStart w:id="1148" w:name="_Toc297048380"/>
      <w:bookmarkStart w:id="1149" w:name="_Toc296346695"/>
      <w:bookmarkStart w:id="1150" w:name="_Toc300934990"/>
      <w:bookmarkStart w:id="1151" w:name="_Toc297120494"/>
      <w:bookmarkStart w:id="1152" w:name="_Toc297123541"/>
      <w:r>
        <w:rPr>
          <w:rFonts w:hint="eastAsia" w:asciiTheme="minorEastAsia" w:hAnsiTheme="minorEastAsia" w:eastAsiaTheme="minorEastAsia" w:cstheme="minorEastAsia"/>
          <w:color w:val="000000"/>
          <w:sz w:val="24"/>
          <w:szCs w:val="24"/>
        </w:rPr>
        <w:t>0.1变更的范围</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关于变更的范围的约定：</w:t>
      </w:r>
      <w:r>
        <w:rPr>
          <w:rFonts w:hint="eastAsia" w:asciiTheme="minorEastAsia" w:hAnsiTheme="minorEastAsia" w:eastAsiaTheme="minorEastAsia" w:cstheme="minorEastAsia"/>
          <w:b/>
          <w:sz w:val="24"/>
          <w:szCs w:val="24"/>
          <w:u w:val="single"/>
        </w:rPr>
        <w:t>按通用合同条款约定</w:t>
      </w:r>
      <w:r>
        <w:rPr>
          <w:rFonts w:hint="eastAsia" w:asciiTheme="minorEastAsia" w:hAnsiTheme="minorEastAsia" w:eastAsiaTheme="minorEastAsia" w:cstheme="minorEastAsia"/>
          <w:color w:val="000000"/>
          <w:sz w:val="24"/>
          <w:szCs w:val="24"/>
        </w:rPr>
        <w:t>。</w:t>
      </w:r>
    </w:p>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10.2 变更估价</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10.2.1 变更估价原则</w:t>
      </w:r>
    </w:p>
    <w:p>
      <w:pPr>
        <w:autoSpaceDE w:val="0"/>
        <w:autoSpaceDN w:val="0"/>
        <w:adjustRightInd w:val="0"/>
        <w:ind w:firstLine="355" w:firstLineChars="148"/>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关于变更估价的约定:</w:t>
      </w:r>
    </w:p>
    <w:p>
      <w:pPr>
        <w:autoSpaceDE w:val="0"/>
        <w:autoSpaceDN w:val="0"/>
        <w:adjustRightInd w:val="0"/>
        <w:ind w:firstLine="355" w:firstLineChars="148"/>
        <w:jc w:val="left"/>
        <w:rPr>
          <w:rFonts w:hint="eastAsia" w:asciiTheme="minorEastAsia" w:hAnsiTheme="minorEastAsia" w:eastAsiaTheme="minorEastAsia" w:cstheme="minorEastAsia"/>
          <w:b/>
          <w:kern w:val="0"/>
          <w:sz w:val="24"/>
          <w:szCs w:val="24"/>
          <w:u w:val="single"/>
        </w:rPr>
      </w:pPr>
      <w:r>
        <w:rPr>
          <w:rFonts w:hint="eastAsia" w:asciiTheme="minorEastAsia" w:hAnsiTheme="minorEastAsia" w:eastAsiaTheme="minorEastAsia" w:cstheme="minorEastAsia"/>
          <w:b/>
          <w:kern w:val="0"/>
          <w:sz w:val="24"/>
          <w:szCs w:val="24"/>
          <w:u w:val="single"/>
        </w:rPr>
        <w:t>（1）已标价工程量清单或预算书有相同项目的，按照相同项目单价确定</w:t>
      </w:r>
      <w:r>
        <w:rPr>
          <w:rFonts w:hint="eastAsia" w:asciiTheme="minorEastAsia" w:hAnsiTheme="minorEastAsia" w:eastAsiaTheme="minorEastAsia" w:cstheme="minorEastAsia"/>
          <w:b/>
          <w:kern w:val="0"/>
          <w:sz w:val="24"/>
          <w:szCs w:val="24"/>
        </w:rPr>
        <w:t>。</w:t>
      </w:r>
    </w:p>
    <w:p>
      <w:pPr>
        <w:autoSpaceDE w:val="0"/>
        <w:autoSpaceDN w:val="0"/>
        <w:adjustRightInd w:val="0"/>
        <w:ind w:firstLine="355" w:firstLineChars="148"/>
        <w:jc w:val="left"/>
        <w:rPr>
          <w:rFonts w:hint="eastAsia" w:asciiTheme="minorEastAsia" w:hAnsiTheme="minorEastAsia" w:eastAsiaTheme="minorEastAsia" w:cstheme="minorEastAsia"/>
          <w:b/>
          <w:kern w:val="0"/>
          <w:sz w:val="24"/>
          <w:szCs w:val="24"/>
          <w:u w:val="single"/>
        </w:rPr>
      </w:pPr>
      <w:r>
        <w:rPr>
          <w:rFonts w:hint="eastAsia" w:asciiTheme="minorEastAsia" w:hAnsiTheme="minorEastAsia" w:eastAsiaTheme="minorEastAsia" w:cstheme="minorEastAsia"/>
          <w:b/>
          <w:kern w:val="0"/>
          <w:sz w:val="24"/>
          <w:szCs w:val="24"/>
          <w:u w:val="single"/>
        </w:rPr>
        <w:t>（2）已标价工程量清单或预算书中无相同项目，但有类似项目的，参照类似项目的单价确定</w:t>
      </w:r>
      <w:r>
        <w:rPr>
          <w:rFonts w:hint="eastAsia" w:asciiTheme="minorEastAsia" w:hAnsiTheme="minorEastAsia" w:eastAsiaTheme="minorEastAsia" w:cstheme="minorEastAsia"/>
          <w:b/>
          <w:kern w:val="0"/>
          <w:sz w:val="24"/>
          <w:szCs w:val="24"/>
        </w:rPr>
        <w:t>。</w:t>
      </w:r>
    </w:p>
    <w:p>
      <w:pPr>
        <w:autoSpaceDE w:val="0"/>
        <w:autoSpaceDN w:val="0"/>
        <w:adjustRightInd w:val="0"/>
        <w:ind w:firstLine="355" w:firstLineChars="148"/>
        <w:jc w:val="left"/>
        <w:rPr>
          <w:rFonts w:hint="eastAsia" w:asciiTheme="minorEastAsia" w:hAnsiTheme="minorEastAsia" w:eastAsiaTheme="minorEastAsia" w:cstheme="minorEastAsia"/>
          <w:b/>
          <w:kern w:val="0"/>
          <w:sz w:val="24"/>
          <w:szCs w:val="24"/>
          <w:u w:val="single"/>
        </w:rPr>
      </w:pPr>
      <w:r>
        <w:rPr>
          <w:rFonts w:hint="eastAsia" w:asciiTheme="minorEastAsia" w:hAnsiTheme="minorEastAsia" w:eastAsiaTheme="minorEastAsia" w:cstheme="minorEastAsia"/>
          <w:b/>
          <w:kern w:val="0"/>
          <w:sz w:val="24"/>
          <w:szCs w:val="24"/>
          <w:u w:val="single"/>
        </w:rPr>
        <w:t>（3）已标价工程量清单或预算书中无相同项目及类似项目单价的，其单价的确定，按以下约定：</w:t>
      </w:r>
      <w:r>
        <w:rPr>
          <w:rFonts w:hint="eastAsia" w:asciiTheme="minorEastAsia" w:hAnsiTheme="minorEastAsia" w:eastAsiaTheme="minorEastAsia" w:cstheme="minorEastAsia"/>
          <w:kern w:val="0"/>
          <w:sz w:val="24"/>
          <w:szCs w:val="24"/>
          <w:u w:val="single"/>
        </w:rPr>
        <w:t>直接费按浙江省市政预算定额2018版计（若上述定额中缺项的，其他省份有相同或相似子目，定额含量可参照执行），人工费按原投标单价，材料、设备价格原投标书中有相同材料的其价格按原投标报价，无相同材料的价格按施工当期杭州市（杭州市无的，按浙江省）信息价补差，综合费用按浙江省建设工程施工取费定额2018版按相应类别工程费率取下值计算，由承包人提出经发包人审核确认后进入结算</w:t>
      </w:r>
      <w:r>
        <w:rPr>
          <w:rFonts w:hint="eastAsia" w:asciiTheme="minorEastAsia" w:hAnsiTheme="minorEastAsia" w:eastAsiaTheme="minorEastAsia" w:cstheme="minorEastAsia"/>
          <w:kern w:val="0"/>
          <w:sz w:val="24"/>
          <w:szCs w:val="24"/>
        </w:rPr>
        <w:t>。</w:t>
      </w:r>
    </w:p>
    <w:p>
      <w:pPr>
        <w:ind w:firstLine="355" w:firstLineChars="148"/>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u w:val="single"/>
        </w:rPr>
        <w:t>（4）工程量清单错误和（或）设计</w:t>
      </w:r>
      <w:r>
        <w:rPr>
          <w:rFonts w:hint="eastAsia" w:asciiTheme="minorEastAsia" w:hAnsiTheme="minorEastAsia" w:eastAsiaTheme="minorEastAsia" w:cstheme="minorEastAsia"/>
          <w:b/>
          <w:kern w:val="0"/>
          <w:sz w:val="24"/>
          <w:szCs w:val="24"/>
          <w:u w:val="single"/>
        </w:rPr>
        <w:t>变更导致实际完成的工程量与已标价工程量清单或预算书中列明的该项目工程量的变化幅度超过以下情况的，其单价允许调整：</w:t>
      </w:r>
      <w:r>
        <w:rPr>
          <w:rFonts w:hint="eastAsia" w:asciiTheme="minorEastAsia" w:hAnsiTheme="minorEastAsia" w:eastAsiaTheme="minorEastAsia" w:cstheme="minorEastAsia"/>
          <w:b/>
          <w:sz w:val="24"/>
          <w:szCs w:val="24"/>
          <w:u w:val="single"/>
        </w:rPr>
        <w:t>凡合价金额占合同总价2%及以上的分部分项清单项目，其工程量增加或减少超过本项目工程数量15%及以上时，或者合价金额占合同总价不到2%的分部分项清单项目，但其工程量增加或减少超过本项目工程数量25%以上时。</w:t>
      </w:r>
      <w:r>
        <w:rPr>
          <w:rFonts w:hint="eastAsia" w:asciiTheme="minorEastAsia" w:hAnsiTheme="minorEastAsia" w:eastAsiaTheme="minorEastAsia" w:cstheme="minorEastAsia"/>
          <w:b/>
          <w:kern w:val="0"/>
          <w:sz w:val="24"/>
          <w:szCs w:val="24"/>
          <w:u w:val="single"/>
        </w:rPr>
        <w:t>工程量偏差</w:t>
      </w:r>
      <w:r>
        <w:rPr>
          <w:rFonts w:hint="eastAsia" w:asciiTheme="minorEastAsia" w:hAnsiTheme="minorEastAsia" w:eastAsiaTheme="minorEastAsia" w:cstheme="minorEastAsia"/>
          <w:b/>
          <w:sz w:val="24"/>
          <w:szCs w:val="24"/>
          <w:u w:val="single"/>
        </w:rPr>
        <w:t>超过上述变化幅度之外</w:t>
      </w:r>
      <w:r>
        <w:rPr>
          <w:rFonts w:hint="eastAsia" w:asciiTheme="minorEastAsia" w:hAnsiTheme="minorEastAsia" w:eastAsiaTheme="minorEastAsia" w:cstheme="minorEastAsia"/>
          <w:b/>
          <w:kern w:val="0"/>
          <w:sz w:val="24"/>
          <w:szCs w:val="24"/>
          <w:u w:val="single"/>
        </w:rPr>
        <w:t>变动部分的相应单价调整方法按以下方式约定：</w:t>
      </w:r>
      <w:r>
        <w:rPr>
          <w:rFonts w:hint="eastAsia" w:asciiTheme="minorEastAsia" w:hAnsiTheme="minorEastAsia" w:eastAsiaTheme="minorEastAsia" w:cstheme="minorEastAsia"/>
          <w:kern w:val="0"/>
          <w:sz w:val="24"/>
          <w:szCs w:val="24"/>
          <w:u w:val="single"/>
        </w:rPr>
        <w:t>直接费按浙江省市政预算定额2018版计（若上述定额中缺项的，其他省份有相同或相似子目，定额含量可参照执行），主材按施工当期杭州市（杭州市无的，按浙江省）信息价，综合费用按浙江省建设工程施工取费定额2018版按相应类别工程费率取下值计算，由承包人提出经发包人审核确认后进入结算</w:t>
      </w:r>
      <w:r>
        <w:rPr>
          <w:rFonts w:hint="eastAsia" w:asciiTheme="minorEastAsia" w:hAnsiTheme="minorEastAsia" w:eastAsiaTheme="minorEastAsia" w:cstheme="minorEastAsia"/>
          <w:b/>
          <w:kern w:val="0"/>
          <w:sz w:val="24"/>
          <w:szCs w:val="24"/>
        </w:rPr>
        <w:t>。</w:t>
      </w:r>
    </w:p>
    <w:p>
      <w:pPr>
        <w:autoSpaceDE w:val="0"/>
        <w:autoSpaceDN w:val="0"/>
        <w:adjustRightInd w:val="0"/>
        <w:ind w:firstLine="355" w:firstLineChars="148"/>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b/>
          <w:kern w:val="0"/>
          <w:sz w:val="24"/>
          <w:szCs w:val="24"/>
          <w:u w:val="single"/>
        </w:rPr>
        <w:t>（5）其他</w:t>
      </w:r>
      <w:r>
        <w:rPr>
          <w:rFonts w:hint="eastAsia" w:asciiTheme="minorEastAsia" w:hAnsiTheme="minorEastAsia" w:eastAsiaTheme="minorEastAsia" w:cstheme="minorEastAsia"/>
          <w:kern w:val="0"/>
          <w:sz w:val="24"/>
          <w:szCs w:val="24"/>
          <w:u w:val="single"/>
        </w:rPr>
        <w:t>：</w:t>
      </w:r>
      <w:r>
        <w:rPr>
          <w:rFonts w:hint="eastAsia" w:asciiTheme="minorEastAsia" w:hAnsiTheme="minorEastAsia" w:eastAsiaTheme="minorEastAsia" w:cstheme="minorEastAsia"/>
          <w:kern w:val="0"/>
          <w:sz w:val="24"/>
          <w:szCs w:val="24"/>
          <w:u w:val="single"/>
        </w:rPr>
        <w:fldChar w:fldCharType="begin"/>
      </w:r>
      <w:r>
        <w:rPr>
          <w:rFonts w:hint="eastAsia" w:asciiTheme="minorEastAsia" w:hAnsiTheme="minorEastAsia" w:eastAsiaTheme="minorEastAsia" w:cstheme="minorEastAsia"/>
          <w:kern w:val="0"/>
          <w:sz w:val="24"/>
          <w:szCs w:val="24"/>
          <w:u w:val="single"/>
        </w:rPr>
        <w:instrText xml:space="preserve"> = 1 \* GB3 \* MERGEFORMAT </w:instrText>
      </w:r>
      <w:r>
        <w:rPr>
          <w:rFonts w:hint="eastAsia" w:asciiTheme="minorEastAsia" w:hAnsiTheme="minorEastAsia" w:eastAsiaTheme="minorEastAsia" w:cstheme="minorEastAsia"/>
          <w:kern w:val="0"/>
          <w:sz w:val="24"/>
          <w:szCs w:val="24"/>
          <w:u w:val="single"/>
        </w:rPr>
        <w:fldChar w:fldCharType="separate"/>
      </w:r>
      <w:r>
        <w:rPr>
          <w:rFonts w:hint="eastAsia" w:asciiTheme="minorEastAsia" w:hAnsiTheme="minorEastAsia" w:eastAsiaTheme="minorEastAsia" w:cstheme="minorEastAsia"/>
          <w:kern w:val="0"/>
          <w:sz w:val="24"/>
          <w:szCs w:val="24"/>
          <w:u w:val="single"/>
        </w:rPr>
        <w:t>①</w:t>
      </w:r>
      <w:r>
        <w:rPr>
          <w:rFonts w:hint="eastAsia" w:asciiTheme="minorEastAsia" w:hAnsiTheme="minorEastAsia" w:eastAsiaTheme="minorEastAsia" w:cstheme="minorEastAsia"/>
          <w:kern w:val="0"/>
          <w:sz w:val="24"/>
          <w:szCs w:val="24"/>
          <w:u w:val="single"/>
        </w:rPr>
        <w:fldChar w:fldCharType="end"/>
      </w:r>
      <w:r>
        <w:rPr>
          <w:rFonts w:hint="eastAsia" w:asciiTheme="minorEastAsia" w:hAnsiTheme="minorEastAsia" w:eastAsiaTheme="minorEastAsia" w:cstheme="minorEastAsia"/>
          <w:kern w:val="0"/>
          <w:sz w:val="24"/>
          <w:szCs w:val="24"/>
          <w:u w:val="single"/>
        </w:rPr>
        <w:t>施工组织措施费在招标范围未发生变化情况下，按投标报价包干。在招标范围发生变化或设计变更引起施工组织措施项目费增加或减少时，根据相关变更依据进行相应调整，原措施费项目清单中已有的措施项目，按原有措施费的组价方法或单价调整；原措施费项目清单中没有的措施项目，组价方法按以上调价精神执行。如有甩项工程，招标人将对相应施工组织措施费按上述方法予以扣除</w:t>
      </w:r>
      <w:r>
        <w:rPr>
          <w:rFonts w:hint="eastAsia" w:asciiTheme="minorEastAsia" w:hAnsiTheme="minorEastAsia" w:eastAsiaTheme="minorEastAsia" w:cstheme="minorEastAsia"/>
          <w:b/>
          <w:kern w:val="0"/>
          <w:sz w:val="24"/>
          <w:szCs w:val="24"/>
          <w:u w:val="single"/>
        </w:rPr>
        <w:t>，</w:t>
      </w:r>
      <w:r>
        <w:rPr>
          <w:rFonts w:hint="eastAsia" w:asciiTheme="minorEastAsia" w:hAnsiTheme="minorEastAsia" w:eastAsiaTheme="minorEastAsia" w:cstheme="minorEastAsia"/>
          <w:kern w:val="0"/>
          <w:sz w:val="24"/>
          <w:szCs w:val="24"/>
          <w:u w:val="single"/>
        </w:rPr>
        <w:t>直至扣除所有施工组织措施费用。</w:t>
      </w:r>
    </w:p>
    <w:p>
      <w:pPr>
        <w:autoSpaceDE w:val="0"/>
        <w:autoSpaceDN w:val="0"/>
        <w:adjustRightInd w:val="0"/>
        <w:ind w:firstLine="355" w:firstLineChars="148"/>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②</w:t>
      </w:r>
      <w:r>
        <w:rPr>
          <w:rFonts w:hint="eastAsia" w:asciiTheme="minorEastAsia" w:hAnsiTheme="minorEastAsia" w:eastAsiaTheme="minorEastAsia" w:cstheme="minorEastAsia"/>
          <w:b/>
          <w:kern w:val="0"/>
          <w:sz w:val="24"/>
          <w:szCs w:val="24"/>
          <w:u w:val="single"/>
        </w:rPr>
        <w:t>技术措施费项目清单中已有的以项为单位的技术措施费包干（需提供监理签证现场发生的实际情况并附相关证明材料为准，偏差10%以上按实计入）；</w:t>
      </w:r>
      <w:r>
        <w:rPr>
          <w:rFonts w:hint="eastAsia" w:asciiTheme="minorEastAsia" w:hAnsiTheme="minorEastAsia" w:eastAsiaTheme="minorEastAsia" w:cstheme="minorEastAsia"/>
          <w:kern w:val="0"/>
          <w:sz w:val="24"/>
          <w:szCs w:val="24"/>
          <w:u w:val="single"/>
        </w:rPr>
        <w:t>技术措施费项目清单中已有的按工程量计算的技术措施项目，按实调整工程量，单价按照以标价的工程项目清单执行；原措施费项目清单中没有的措施项目，由承包人根据措施项目变更内容，按照变更估价原则提出适当的措施费变更价格，经审价部门审定后执行。</w:t>
      </w:r>
    </w:p>
    <w:p>
      <w:pPr>
        <w:autoSpaceDE w:val="0"/>
        <w:autoSpaceDN w:val="0"/>
        <w:adjustRightInd w:val="0"/>
        <w:ind w:firstLine="360" w:firstLineChars="15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③工程量清单项目特征描述的分项工程内容均应计入综合单价报价，若承包人提供的分部分项工程量综合单价计算表及综合单价工料机分析表没有详尽分析的，发包人将对实际未实施的分项工程予以扣除。</w:t>
      </w:r>
    </w:p>
    <w:p>
      <w:pPr>
        <w:autoSpaceDE w:val="0"/>
        <w:autoSpaceDN w:val="0"/>
        <w:adjustRightInd w:val="0"/>
        <w:ind w:firstLine="355" w:firstLineChars="148"/>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④当承包人的投标报价明显高于同期市场价格水平，发包人将保留重新估价的权力，其相应单价的计算方法具体按10.4.1款约定（3）执行。</w:t>
      </w:r>
    </w:p>
    <w:p>
      <w:pPr>
        <w:autoSpaceDE w:val="0"/>
        <w:autoSpaceDN w:val="0"/>
        <w:adjustRightInd w:val="0"/>
        <w:ind w:firstLine="355" w:firstLineChars="148"/>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⑤施工中如承包人遇材料因实际情况需要变更，不得降低品质，并且须经发包方、监理方、使用人同意，材料变更应在招标文件选定的品牌、规格范围内，单价不应突破原材料投标报价。</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Start w:id="1153" w:name="_Toc300934993"/>
      <w:bookmarkStart w:id="1154" w:name="_Toc292559402"/>
      <w:bookmarkStart w:id="1155" w:name="_Toc296944536"/>
      <w:bookmarkStart w:id="1156" w:name="_Toc296891237"/>
      <w:bookmarkStart w:id="1157" w:name="_Toc296891025"/>
      <w:bookmarkStart w:id="1158" w:name="_Toc303539150"/>
      <w:bookmarkStart w:id="1159" w:name="_Toc296503197"/>
      <w:bookmarkStart w:id="1160" w:name="_Toc297216203"/>
      <w:bookmarkStart w:id="1161" w:name="_Toc292559907"/>
      <w:bookmarkStart w:id="1162" w:name="_Toc296346698"/>
      <w:bookmarkStart w:id="1163" w:name="_Toc297120497"/>
      <w:bookmarkStart w:id="1164" w:name="_Toc297048383"/>
      <w:bookmarkStart w:id="1165" w:name="_Toc297123544"/>
      <w:bookmarkStart w:id="1166" w:name="_Toc296347196"/>
      <w:bookmarkStart w:id="1167" w:name="_Toc312677503"/>
      <w:bookmarkStart w:id="1168" w:name="_Toc312678029"/>
      <w:bookmarkStart w:id="1169" w:name="_Toc304295570"/>
      <w:r>
        <w:rPr>
          <w:rFonts w:hint="eastAsia" w:asciiTheme="minorEastAsia" w:hAnsiTheme="minorEastAsia" w:eastAsiaTheme="minorEastAsia" w:cstheme="minorEastAsia"/>
          <w:color w:val="000000"/>
          <w:sz w:val="24"/>
          <w:szCs w:val="24"/>
        </w:rPr>
        <w:t>0.3承</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Start w:id="1170" w:name="_Toc296347202"/>
      <w:bookmarkStart w:id="1171" w:name="_Toc296503203"/>
      <w:bookmarkStart w:id="1172" w:name="_Toc303539151"/>
      <w:bookmarkStart w:id="1173" w:name="_Toc296944542"/>
      <w:bookmarkStart w:id="1174" w:name="_Toc296891031"/>
      <w:bookmarkStart w:id="1175" w:name="_Toc297048389"/>
      <w:bookmarkStart w:id="1176" w:name="_Toc292559913"/>
      <w:bookmarkStart w:id="1177" w:name="_Toc292559408"/>
      <w:bookmarkStart w:id="1178" w:name="_Toc297120503"/>
      <w:bookmarkStart w:id="1179" w:name="_Toc297123545"/>
      <w:bookmarkStart w:id="1180" w:name="_Toc296891243"/>
      <w:bookmarkStart w:id="1181" w:name="_Toc300934994"/>
      <w:bookmarkStart w:id="1182" w:name="_Toc297216204"/>
      <w:bookmarkStart w:id="1183" w:name="_Toc296346704"/>
      <w:r>
        <w:rPr>
          <w:rFonts w:hint="eastAsia" w:asciiTheme="minorEastAsia" w:hAnsiTheme="minorEastAsia" w:eastAsiaTheme="minorEastAsia" w:cstheme="minorEastAsia"/>
          <w:color w:val="000000"/>
          <w:sz w:val="24"/>
          <w:szCs w:val="24"/>
        </w:rPr>
        <w:t>包人的合理化建议</w:t>
      </w:r>
    </w:p>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监理人审查承包人合理化建议的期限：</w:t>
      </w:r>
      <w:r>
        <w:rPr>
          <w:rFonts w:hint="eastAsia" w:asciiTheme="minorEastAsia" w:hAnsiTheme="minorEastAsia" w:eastAsiaTheme="minorEastAsia" w:cstheme="minorEastAsia"/>
          <w:sz w:val="24"/>
          <w:szCs w:val="24"/>
          <w:u w:val="single"/>
        </w:rPr>
        <w:t xml:space="preserve">按通用条款执行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发包人审批承包人合理化建议的期限：</w:t>
      </w:r>
      <w:r>
        <w:rPr>
          <w:rFonts w:hint="eastAsia" w:asciiTheme="minorEastAsia" w:hAnsiTheme="minorEastAsia" w:eastAsiaTheme="minorEastAsia" w:cstheme="minorEastAsia"/>
          <w:sz w:val="24"/>
          <w:szCs w:val="24"/>
          <w:u w:val="single"/>
        </w:rPr>
        <w:t xml:space="preserve">按通用条款执行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承</w:t>
      </w:r>
      <w:bookmarkStart w:id="1184" w:name="_Toc296347203"/>
      <w:bookmarkStart w:id="1185" w:name="_Toc296891244"/>
      <w:bookmarkStart w:id="1186" w:name="_Toc297048390"/>
      <w:bookmarkStart w:id="1187" w:name="_Toc296944543"/>
      <w:bookmarkStart w:id="1188" w:name="_Toc312677504"/>
      <w:bookmarkStart w:id="1189" w:name="_Toc300934995"/>
      <w:bookmarkStart w:id="1190" w:name="_Toc297216205"/>
      <w:bookmarkStart w:id="1191" w:name="_Toc292559409"/>
      <w:bookmarkStart w:id="1192" w:name="_Toc303539152"/>
      <w:bookmarkStart w:id="1193" w:name="_Toc296891032"/>
      <w:bookmarkStart w:id="1194" w:name="_Toc292559914"/>
      <w:bookmarkStart w:id="1195" w:name="_Toc296503204"/>
      <w:bookmarkStart w:id="1196" w:name="_Toc304295571"/>
      <w:bookmarkStart w:id="1197" w:name="_Toc297120504"/>
      <w:bookmarkStart w:id="1198" w:name="_Toc296346705"/>
      <w:bookmarkStart w:id="1199" w:name="_Toc312678030"/>
      <w:bookmarkStart w:id="1200" w:name="_Toc318581175"/>
      <w:bookmarkStart w:id="1201" w:name="_Toc297123546"/>
      <w:r>
        <w:rPr>
          <w:rFonts w:hint="eastAsia" w:asciiTheme="minorEastAsia" w:hAnsiTheme="minorEastAsia" w:eastAsiaTheme="minorEastAsia" w:cstheme="minorEastAsia"/>
          <w:sz w:val="24"/>
          <w:szCs w:val="24"/>
        </w:rPr>
        <w:t>包人提出的合理化建议降低了合同价格或者提高了工程经济效益的奖励的方法和金额为：</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w:t>
      </w:r>
    </w:p>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bookmarkStart w:id="1202" w:name="_Toc304295574"/>
      <w:bookmarkStart w:id="1203" w:name="_Toc312678033"/>
      <w:bookmarkStart w:id="1204" w:name="_Toc296347198"/>
      <w:bookmarkStart w:id="1205" w:name="_Toc296891027"/>
      <w:bookmarkStart w:id="1206" w:name="_Toc292559909"/>
      <w:bookmarkStart w:id="1207" w:name="_Toc296944538"/>
      <w:bookmarkStart w:id="1208" w:name="_Toc300934997"/>
      <w:bookmarkStart w:id="1209" w:name="_Toc296346700"/>
      <w:bookmarkStart w:id="1210" w:name="_Toc297120499"/>
      <w:bookmarkStart w:id="1211" w:name="_Toc312677507"/>
      <w:bookmarkStart w:id="1212" w:name="_Toc296891239"/>
      <w:bookmarkStart w:id="1213" w:name="_Toc296503199"/>
      <w:bookmarkStart w:id="1214" w:name="_Toc297216207"/>
      <w:bookmarkStart w:id="1215" w:name="_Toc292559404"/>
      <w:bookmarkStart w:id="1216" w:name="_Toc297048385"/>
      <w:bookmarkStart w:id="1217" w:name="_Toc303539154"/>
      <w:bookmarkStart w:id="1218" w:name="_Toc297123548"/>
      <w:r>
        <w:rPr>
          <w:rFonts w:hint="eastAsia" w:asciiTheme="minorEastAsia" w:hAnsiTheme="minorEastAsia" w:eastAsiaTheme="minorEastAsia" w:cstheme="minorEastAsia"/>
          <w:color w:val="000000"/>
          <w:sz w:val="24"/>
          <w:szCs w:val="24"/>
        </w:rPr>
        <w:t>0.4 暂估价</w:t>
      </w:r>
    </w:p>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本工程无相关暂估价材料和工程设备。</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1219" w:name="_Toc312677509"/>
      <w:bookmarkStart w:id="1220" w:name="_Toc318581177"/>
      <w:bookmarkStart w:id="1221" w:name="_Toc312678035"/>
      <w:r>
        <w:rPr>
          <w:rFonts w:hint="eastAsia" w:asciiTheme="minorEastAsia" w:hAnsiTheme="minorEastAsia" w:eastAsiaTheme="minorEastAsia" w:cstheme="minorEastAsia"/>
          <w:sz w:val="24"/>
          <w:szCs w:val="24"/>
        </w:rPr>
        <w:t>0.4.1 依法必须招标的暂估价项目</w:t>
      </w:r>
    </w:p>
    <w:bookmarkEnd w:id="1219"/>
    <w:bookmarkEnd w:id="1220"/>
    <w:bookmarkEnd w:id="1221"/>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对于依法必须招标的暂估价项目的确认和批准采取第</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种方式确定。</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10.4.2 不属于依法必须招标的暂估价项目</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对于不属于依法必须招标的暂估价项目的确认和批准采取第</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 xml:space="preserve"> 种方式确定。</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第3种方式：</w:t>
      </w:r>
      <w:r>
        <w:rPr>
          <w:rFonts w:hint="eastAsia" w:asciiTheme="minorEastAsia" w:hAnsiTheme="minorEastAsia" w:eastAsiaTheme="minorEastAsia" w:cstheme="minorEastAsia"/>
          <w:color w:val="000000"/>
          <w:kern w:val="0"/>
          <w:sz w:val="24"/>
          <w:szCs w:val="24"/>
        </w:rPr>
        <w:t>承包人直接实施的暂估价项目</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承包人直接实施的暂估价项目的约定：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10.5 暂列金额</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合同当事人关于暂列金额使用的约定：</w:t>
      </w:r>
      <w:r>
        <w:rPr>
          <w:rFonts w:hint="eastAsia" w:asciiTheme="minorEastAsia" w:hAnsiTheme="minorEastAsia" w:eastAsiaTheme="minorEastAsia" w:cstheme="minorEastAsia"/>
          <w:sz w:val="24"/>
          <w:szCs w:val="24"/>
          <w:u w:val="single"/>
        </w:rPr>
        <w:t>按照发包人的要求使用</w:t>
      </w:r>
      <w:r>
        <w:rPr>
          <w:rFonts w:hint="eastAsia" w:asciiTheme="minorEastAsia" w:hAnsiTheme="minorEastAsia" w:eastAsiaTheme="minorEastAsia" w:cstheme="minorEastAsia"/>
          <w:color w:val="000000"/>
          <w:kern w:val="0"/>
          <w:sz w:val="24"/>
          <w:szCs w:val="24"/>
        </w:rPr>
        <w:t>。</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1222" w:name="_Toc351203643"/>
      <w:r>
        <w:rPr>
          <w:rFonts w:hint="eastAsia" w:asciiTheme="minorEastAsia" w:hAnsiTheme="minorEastAsia" w:eastAsiaTheme="minorEastAsia" w:cstheme="minorEastAsia"/>
          <w:b w:val="0"/>
          <w:color w:val="000000"/>
          <w:sz w:val="24"/>
          <w:szCs w:val="24"/>
        </w:rPr>
        <w:t>11. 价格调整</w:t>
      </w:r>
      <w:bookmarkEnd w:id="1222"/>
    </w:p>
    <w:p>
      <w:pPr>
        <w:spacing w:after="120"/>
        <w:ind w:firstLine="480" w:firstLineChars="200"/>
        <w:rPr>
          <w:rFonts w:hint="eastAsia" w:asciiTheme="minorEastAsia" w:hAnsiTheme="minorEastAsia" w:eastAsiaTheme="minorEastAsia" w:cstheme="minorEastAsia"/>
          <w:color w:val="000000"/>
          <w:sz w:val="24"/>
          <w:szCs w:val="24"/>
        </w:rPr>
      </w:pPr>
      <w:bookmarkStart w:id="1223" w:name="_Toc297048387"/>
      <w:bookmarkStart w:id="1224" w:name="_Toc296503201"/>
      <w:bookmarkStart w:id="1225" w:name="_Toc296347200"/>
      <w:bookmarkStart w:id="1226" w:name="_Toc296891029"/>
      <w:bookmarkStart w:id="1227" w:name="_Toc304295577"/>
      <w:bookmarkStart w:id="1228" w:name="_Toc297123550"/>
      <w:bookmarkStart w:id="1229" w:name="_Toc296944540"/>
      <w:bookmarkStart w:id="1230" w:name="_Toc297120501"/>
      <w:bookmarkStart w:id="1231" w:name="_Toc312678039"/>
      <w:bookmarkStart w:id="1232" w:name="_Toc297216209"/>
      <w:bookmarkStart w:id="1233" w:name="_Toc296346702"/>
      <w:bookmarkStart w:id="1234" w:name="_Toc296891241"/>
      <w:bookmarkStart w:id="1235" w:name="_Toc292559911"/>
      <w:bookmarkStart w:id="1236" w:name="_Toc303539157"/>
      <w:bookmarkStart w:id="1237" w:name="_Toc300935000"/>
      <w:bookmarkStart w:id="1238" w:name="_Toc292559406"/>
      <w:r>
        <w:rPr>
          <w:rFonts w:hint="eastAsia" w:asciiTheme="minorEastAsia" w:hAnsiTheme="minorEastAsia" w:eastAsiaTheme="minorEastAsia" w:cstheme="minorEastAsia"/>
          <w:color w:val="000000"/>
          <w:sz w:val="24"/>
          <w:szCs w:val="24"/>
        </w:rPr>
        <w:t>11.1 市场价格波动引起的调整</w:t>
      </w:r>
    </w:p>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市场价格波动是否调整合同价格的约定：</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因市场价格波动调整合同价格，采用以下</w:t>
      </w: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u w:val="single"/>
        </w:rPr>
        <w:t xml:space="preserve">  3  </w:t>
      </w:r>
      <w:r>
        <w:rPr>
          <w:rFonts w:hint="eastAsia" w:asciiTheme="minorEastAsia" w:hAnsiTheme="minorEastAsia" w:eastAsiaTheme="minorEastAsia" w:cstheme="minorEastAsia"/>
          <w:color w:val="000000"/>
          <w:sz w:val="24"/>
          <w:szCs w:val="24"/>
        </w:rPr>
        <w:t>种方式对合同价格进行调整：</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第1种方式：采用价格指数进行价格调整。</w:t>
      </w:r>
    </w:p>
    <w:p>
      <w:pPr>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关于各可调因子、定值和变值权重，以及基本价格指数及其来源的约定：</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 xml:space="preserve">；  </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第2种方式：采用造价信息进行价格调整。</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（2）关于基准价格的约定：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%时，或材料单价跌幅以已标价工程量清单或预算书中载明材料单价为基础超过</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%时，其超过部分据实调整。</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%时，材料单价涨幅以已标价工程量清单或预算书中载明材料单价为基础超过</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%时，其超过部分据实调整。</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%时，其超过部分据实调整。</w:t>
      </w:r>
    </w:p>
    <w:p>
      <w:pPr>
        <w:ind w:firstLine="645"/>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第3种方式：</w:t>
      </w:r>
    </w:p>
    <w:p>
      <w:pPr>
        <w:ind w:firstLine="645"/>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其他价格调整方式：</w:t>
      </w:r>
      <w:r>
        <w:rPr>
          <w:rFonts w:hint="eastAsia" w:asciiTheme="minorEastAsia" w:hAnsiTheme="minorEastAsia" w:eastAsiaTheme="minorEastAsia" w:cstheme="minorEastAsia"/>
          <w:b/>
          <w:sz w:val="24"/>
          <w:szCs w:val="24"/>
        </w:rPr>
        <w:t>采用政策性文件进行价格调整。</w:t>
      </w:r>
    </w:p>
    <w:p>
      <w:pPr>
        <w:ind w:firstLine="645"/>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政府投资工程因市场价格波动引起的调整按以下</w:t>
      </w:r>
      <w:r>
        <w:rPr>
          <w:rFonts w:hint="eastAsia" w:asciiTheme="minorEastAsia" w:hAnsiTheme="minorEastAsia" w:eastAsiaTheme="minorEastAsia" w:cstheme="minorEastAsia"/>
          <w:b/>
          <w:sz w:val="24"/>
          <w:szCs w:val="24"/>
          <w:u w:val="single"/>
        </w:rPr>
        <w:t>第（一）种方式</w:t>
      </w:r>
      <w:r>
        <w:rPr>
          <w:rFonts w:hint="eastAsia" w:asciiTheme="minorEastAsia" w:hAnsiTheme="minorEastAsia" w:eastAsiaTheme="minorEastAsia" w:cstheme="minorEastAsia"/>
          <w:b/>
          <w:sz w:val="24"/>
          <w:szCs w:val="24"/>
        </w:rPr>
        <w:t>约定执行：</w:t>
      </w:r>
    </w:p>
    <w:p>
      <w:pPr>
        <w:ind w:firstLine="645"/>
        <w:jc w:val="left"/>
        <w:outlineLvl w:val="0"/>
        <w:rPr>
          <w:rFonts w:hint="eastAsia" w:asciiTheme="minorEastAsia" w:hAnsiTheme="minorEastAsia" w:eastAsiaTheme="minorEastAsia" w:cstheme="minorEastAsia"/>
          <w:b/>
          <w:sz w:val="24"/>
          <w:szCs w:val="24"/>
          <w:u w:val="single"/>
        </w:rPr>
      </w:pPr>
      <w:bookmarkStart w:id="1239" w:name="_Toc21806"/>
      <w:bookmarkStart w:id="1240" w:name="_Toc1382"/>
      <w:r>
        <w:rPr>
          <w:rFonts w:hint="eastAsia" w:asciiTheme="minorEastAsia" w:hAnsiTheme="minorEastAsia" w:eastAsiaTheme="minorEastAsia" w:cstheme="minorEastAsia"/>
          <w:b/>
          <w:sz w:val="24"/>
          <w:szCs w:val="24"/>
          <w:u w:val="single"/>
        </w:rPr>
        <w:t>（一）按《关于进一步加强杭州市建设工程市场要素价格动态管理的指导意见》[江住建局〔2014〕56号]执行</w:t>
      </w:r>
      <w:r>
        <w:rPr>
          <w:rFonts w:hint="eastAsia" w:asciiTheme="minorEastAsia" w:hAnsiTheme="minorEastAsia" w:eastAsiaTheme="minorEastAsia" w:cstheme="minorEastAsia"/>
          <w:b/>
          <w:sz w:val="24"/>
          <w:szCs w:val="24"/>
        </w:rPr>
        <w:t>；</w:t>
      </w:r>
      <w:bookmarkEnd w:id="1239"/>
      <w:bookmarkEnd w:id="1240"/>
    </w:p>
    <w:p>
      <w:pPr>
        <w:ind w:firstLine="645"/>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 xml:space="preserve">（二）其他：   /      </w:t>
      </w:r>
      <w:r>
        <w:rPr>
          <w:rFonts w:hint="eastAsia" w:asciiTheme="minorEastAsia" w:hAnsiTheme="minorEastAsia" w:eastAsiaTheme="minorEastAsia" w:cstheme="minorEastAsia"/>
          <w:b/>
          <w:sz w:val="24"/>
          <w:szCs w:val="24"/>
        </w:rPr>
        <w:t>。</w:t>
      </w: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其中：</w:t>
      </w:r>
    </w:p>
    <w:p>
      <w:pPr>
        <w:ind w:firstLine="645"/>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1、风险范围及幅度的约定：</w:t>
      </w:r>
    </w:p>
    <w:p>
      <w:pPr>
        <w:ind w:firstLine="645"/>
        <w:jc w:val="left"/>
        <w:rPr>
          <w:rFonts w:hint="eastAsia" w:asciiTheme="minorEastAsia" w:hAnsiTheme="minorEastAsia" w:eastAsiaTheme="minorEastAsia" w:cstheme="minorEastAsia"/>
          <w:b/>
          <w:sz w:val="24"/>
          <w:szCs w:val="24"/>
          <w:highlight w:val="none"/>
          <w:u w:val="single"/>
        </w:rPr>
      </w:pPr>
      <w:r>
        <w:rPr>
          <w:rFonts w:hint="eastAsia" w:asciiTheme="minorEastAsia" w:hAnsiTheme="minorEastAsia" w:eastAsiaTheme="minorEastAsia" w:cstheme="minorEastAsia"/>
          <w:b/>
          <w:sz w:val="24"/>
          <w:szCs w:val="24"/>
          <w:highlight w:val="none"/>
          <w:u w:val="single"/>
        </w:rPr>
        <w:t>（1）人工费的风险幅度（5%）</w:t>
      </w:r>
    </w:p>
    <w:p>
      <w:pPr>
        <w:ind w:firstLine="645"/>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highlight w:val="none"/>
          <w:u w:val="single"/>
        </w:rPr>
        <w:t>（2）材料价格的风险幅度（5%）</w:t>
      </w:r>
    </w:p>
    <w:p>
      <w:pPr>
        <w:ind w:firstLine="645"/>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2、材料价款动态调整结算方式采用以下</w:t>
      </w:r>
      <w:r>
        <w:rPr>
          <w:rFonts w:hint="eastAsia" w:asciiTheme="minorEastAsia" w:hAnsiTheme="minorEastAsia" w:eastAsiaTheme="minorEastAsia" w:cstheme="minorEastAsia"/>
          <w:b/>
          <w:sz w:val="24"/>
          <w:szCs w:val="24"/>
          <w:u w:val="single"/>
        </w:rPr>
        <w:t>第（3）种方式</w:t>
      </w:r>
      <w:r>
        <w:rPr>
          <w:rFonts w:hint="eastAsia" w:asciiTheme="minorEastAsia" w:hAnsiTheme="minorEastAsia" w:eastAsiaTheme="minorEastAsia" w:cstheme="minorEastAsia"/>
          <w:b/>
          <w:sz w:val="24"/>
          <w:szCs w:val="24"/>
        </w:rPr>
        <w:t>约定：</w:t>
      </w:r>
    </w:p>
    <w:p>
      <w:pPr>
        <w:ind w:firstLine="645"/>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 xml:space="preserve">（1）按时间进度分段结算：  /                        </w:t>
      </w:r>
      <w:r>
        <w:rPr>
          <w:rFonts w:hint="eastAsia" w:asciiTheme="minorEastAsia" w:hAnsiTheme="minorEastAsia" w:eastAsiaTheme="minorEastAsia" w:cstheme="minorEastAsia"/>
          <w:b/>
          <w:sz w:val="24"/>
          <w:szCs w:val="24"/>
        </w:rPr>
        <w:t>。</w:t>
      </w:r>
    </w:p>
    <w:p>
      <w:pPr>
        <w:ind w:firstLine="645"/>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 xml:space="preserve">（2）按工程形象部位(目标)分段结算：/               </w:t>
      </w:r>
      <w:r>
        <w:rPr>
          <w:rFonts w:hint="eastAsia" w:asciiTheme="minorEastAsia" w:hAnsiTheme="minorEastAsia" w:eastAsiaTheme="minorEastAsia" w:cstheme="minorEastAsia"/>
          <w:b/>
          <w:sz w:val="24"/>
          <w:szCs w:val="24"/>
        </w:rPr>
        <w:t xml:space="preserve"> 。</w:t>
      </w:r>
    </w:p>
    <w:p>
      <w:pPr>
        <w:ind w:firstLine="645"/>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 xml:space="preserve">（3）竣工后一次性结算                              </w:t>
      </w:r>
      <w:r>
        <w:rPr>
          <w:rFonts w:hint="eastAsia" w:asciiTheme="minorEastAsia" w:hAnsiTheme="minorEastAsia" w:eastAsiaTheme="minorEastAsia" w:cstheme="minorEastAsia"/>
          <w:b/>
          <w:sz w:val="24"/>
          <w:szCs w:val="24"/>
        </w:rPr>
        <w:t xml:space="preserve"> 。</w:t>
      </w:r>
    </w:p>
    <w:bookmarkEnd w:id="1129"/>
    <w:bookmarkEnd w:id="1130"/>
    <w:bookmarkEnd w:id="1131"/>
    <w:bookmarkEnd w:id="1132"/>
    <w:bookmarkEnd w:id="1133"/>
    <w:bookmarkEnd w:id="1134"/>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1241" w:name="_Toc292559915"/>
      <w:bookmarkStart w:id="1242" w:name="_Toc296944544"/>
      <w:bookmarkStart w:id="1243" w:name="_Toc296891245"/>
      <w:bookmarkStart w:id="1244" w:name="_Toc296346706"/>
      <w:bookmarkStart w:id="1245" w:name="_Toc297048391"/>
      <w:bookmarkStart w:id="1246" w:name="_Toc296503205"/>
      <w:bookmarkStart w:id="1247" w:name="_Toc292559410"/>
      <w:bookmarkStart w:id="1248" w:name="_Toc296347204"/>
      <w:bookmarkStart w:id="1249" w:name="_Toc296891033"/>
      <w:bookmarkStart w:id="1250" w:name="_Toc297120505"/>
      <w:bookmarkStart w:id="1251" w:name="_Toc351203644"/>
      <w:bookmarkStart w:id="1252" w:name="_Toc300935002"/>
      <w:bookmarkStart w:id="1253" w:name="_Toc312678040"/>
      <w:bookmarkStart w:id="1254" w:name="_Toc297123552"/>
      <w:bookmarkStart w:id="1255" w:name="_Toc303539159"/>
      <w:bookmarkStart w:id="1256" w:name="_Toc304295579"/>
      <w:bookmarkStart w:id="1257" w:name="_Toc297216211"/>
      <w:r>
        <w:rPr>
          <w:rFonts w:hint="eastAsia" w:asciiTheme="minorEastAsia" w:hAnsiTheme="minorEastAsia" w:eastAsiaTheme="minorEastAsia" w:cstheme="minorEastAsia"/>
          <w:b w:val="0"/>
          <w:color w:val="000000"/>
          <w:sz w:val="24"/>
          <w:szCs w:val="24"/>
        </w:rPr>
        <w:t xml:space="preserve">12. </w:t>
      </w:r>
      <w:bookmarkEnd w:id="1241"/>
      <w:bookmarkEnd w:id="1242"/>
      <w:bookmarkEnd w:id="1243"/>
      <w:bookmarkEnd w:id="1244"/>
      <w:bookmarkEnd w:id="1245"/>
      <w:bookmarkEnd w:id="1246"/>
      <w:bookmarkEnd w:id="1247"/>
      <w:bookmarkEnd w:id="1248"/>
      <w:bookmarkEnd w:id="1249"/>
      <w:bookmarkEnd w:id="1250"/>
      <w:r>
        <w:rPr>
          <w:rFonts w:hint="eastAsia" w:asciiTheme="minorEastAsia" w:hAnsiTheme="minorEastAsia" w:eastAsiaTheme="minorEastAsia" w:cstheme="minorEastAsia"/>
          <w:b w:val="0"/>
          <w:color w:val="000000"/>
          <w:sz w:val="24"/>
          <w:szCs w:val="24"/>
        </w:rPr>
        <w:t>合同价格、计量与支付</w:t>
      </w:r>
      <w:bookmarkEnd w:id="1251"/>
    </w:p>
    <w:bookmarkEnd w:id="1252"/>
    <w:bookmarkEnd w:id="1253"/>
    <w:bookmarkEnd w:id="1254"/>
    <w:bookmarkEnd w:id="1255"/>
    <w:bookmarkEnd w:id="1256"/>
    <w:bookmarkEnd w:id="1257"/>
    <w:p>
      <w:pPr>
        <w:spacing w:after="120"/>
        <w:ind w:firstLine="480" w:firstLineChars="200"/>
        <w:rPr>
          <w:rFonts w:hint="eastAsia" w:asciiTheme="minorEastAsia" w:hAnsiTheme="minorEastAsia" w:eastAsiaTheme="minorEastAsia" w:cstheme="minorEastAsia"/>
          <w:color w:val="000000"/>
          <w:sz w:val="24"/>
          <w:szCs w:val="24"/>
        </w:rPr>
      </w:pPr>
      <w:bookmarkStart w:id="1258" w:name="_Toc292559411"/>
      <w:bookmarkStart w:id="1259" w:name="_Toc267251461"/>
      <w:bookmarkStart w:id="1260" w:name="_Toc292559916"/>
      <w:bookmarkStart w:id="1261" w:name="_Toc296891246"/>
      <w:bookmarkStart w:id="1262" w:name="_Toc296944545"/>
      <w:bookmarkStart w:id="1263" w:name="_Toc296347205"/>
      <w:bookmarkStart w:id="1264" w:name="_Toc296503206"/>
      <w:bookmarkStart w:id="1265" w:name="_Toc296346707"/>
      <w:bookmarkStart w:id="1266" w:name="_Toc296891034"/>
      <w:bookmarkStart w:id="1267" w:name="_Toc297048392"/>
      <w:bookmarkStart w:id="1268" w:name="_Toc297120506"/>
      <w:bookmarkStart w:id="1269" w:name="_Toc312678041"/>
      <w:bookmarkStart w:id="1270" w:name="_Toc304295580"/>
      <w:bookmarkStart w:id="1271" w:name="_Toc297123553"/>
      <w:bookmarkStart w:id="1272" w:name="_Toc297216212"/>
      <w:bookmarkStart w:id="1273" w:name="_Toc303539160"/>
      <w:bookmarkStart w:id="1274" w:name="_Toc300935003"/>
      <w:r>
        <w:rPr>
          <w:rFonts w:hint="eastAsia" w:asciiTheme="minorEastAsia" w:hAnsiTheme="minorEastAsia" w:eastAsiaTheme="minorEastAsia" w:cstheme="minorEastAsia"/>
          <w:color w:val="000000"/>
          <w:sz w:val="24"/>
          <w:szCs w:val="24"/>
        </w:rPr>
        <w:t>12.1 合</w:t>
      </w:r>
      <w:bookmarkEnd w:id="1258"/>
      <w:bookmarkEnd w:id="1259"/>
      <w:bookmarkEnd w:id="1260"/>
      <w:r>
        <w:rPr>
          <w:rFonts w:hint="eastAsia" w:asciiTheme="minorEastAsia" w:hAnsiTheme="minorEastAsia" w:eastAsiaTheme="minorEastAsia" w:cstheme="minorEastAsia"/>
          <w:color w:val="000000"/>
          <w:sz w:val="24"/>
          <w:szCs w:val="24"/>
        </w:rPr>
        <w:t>同价</w:t>
      </w:r>
      <w:bookmarkEnd w:id="1261"/>
      <w:bookmarkEnd w:id="1262"/>
      <w:bookmarkEnd w:id="1263"/>
      <w:bookmarkEnd w:id="1264"/>
      <w:bookmarkEnd w:id="1265"/>
      <w:bookmarkEnd w:id="1266"/>
      <w:bookmarkEnd w:id="1267"/>
      <w:bookmarkEnd w:id="1268"/>
      <w:r>
        <w:rPr>
          <w:rFonts w:hint="eastAsia" w:asciiTheme="minorEastAsia" w:hAnsiTheme="minorEastAsia" w:eastAsiaTheme="minorEastAsia" w:cstheme="minorEastAsia"/>
          <w:color w:val="000000"/>
          <w:sz w:val="24"/>
          <w:szCs w:val="24"/>
        </w:rPr>
        <w:t>格形式</w:t>
      </w:r>
    </w:p>
    <w:bookmarkEnd w:id="1269"/>
    <w:bookmarkEnd w:id="1270"/>
    <w:bookmarkEnd w:id="1271"/>
    <w:bookmarkEnd w:id="1272"/>
    <w:bookmarkEnd w:id="1273"/>
    <w:bookmarkEnd w:id="1274"/>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12.1.1单价合同。</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综合单价包含的风险范围：</w:t>
      </w:r>
    </w:p>
    <w:p>
      <w:pPr>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u w:val="single"/>
        </w:rPr>
        <w:t xml:space="preserve">应由承包人承担的工、料、机在投标编制期或预算书编制期与合同实施期间所发生的市场价格波动。 </w:t>
      </w:r>
    </w:p>
    <w:p>
      <w:pPr>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（2）</w:t>
      </w:r>
      <w:r>
        <w:rPr>
          <w:rFonts w:hint="eastAsia" w:asciiTheme="minorEastAsia" w:hAnsiTheme="minorEastAsia" w:eastAsiaTheme="minorEastAsia" w:cstheme="minorEastAsia"/>
          <w:b/>
          <w:sz w:val="24"/>
          <w:szCs w:val="24"/>
          <w:u w:val="single"/>
        </w:rPr>
        <w:t>其他：</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A、工程所需、技术规范要求的所有施工组织措施费和承包人报价时补充的施工技术措施费都已包括在签约合同价中；</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B、所有招标文件或工程量清单明示要求报价的内容而承包商未予报价的，将被认为包含在合同总价中，结算时合同价款将不再追加； </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C、承包人对工程现场环境以及发包人提供的招标文件、图纸等资料作出错误的推论、理解而导致报价失误，属于承包商风险，结算时合同价款将不予调整；</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D、国家政策变化以及一个有经验的承包人可以或应该能预见的风险；</w:t>
      </w:r>
    </w:p>
    <w:p>
      <w:pPr>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sz w:val="24"/>
          <w:szCs w:val="24"/>
          <w:u w:val="single"/>
        </w:rPr>
        <w:t>E、其他招标文件及合同中明示的合同价款中包含的风险。除专用条款中约定可调整合同价款的因素为风险范围以外的因素外，其余因素均属于合同价款所包含的风险范围，均不影响本合同的固定价格</w:t>
      </w:r>
      <w:r>
        <w:rPr>
          <w:rFonts w:hint="eastAsia" w:asciiTheme="minorEastAsia" w:hAnsiTheme="minorEastAsia" w:eastAsiaTheme="minorEastAsia" w:cstheme="minorEastAsia"/>
          <w:b/>
          <w:sz w:val="24"/>
          <w:szCs w:val="24"/>
        </w:rPr>
        <w:t>。</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color w:val="000000"/>
          <w:sz w:val="24"/>
          <w:szCs w:val="24"/>
        </w:rPr>
        <w:t>风险费用的计算方法：</w:t>
      </w:r>
      <w:r>
        <w:rPr>
          <w:rFonts w:hint="eastAsia" w:asciiTheme="minorEastAsia" w:hAnsiTheme="minorEastAsia" w:eastAsiaTheme="minorEastAsia" w:cstheme="minorEastAsia"/>
          <w:sz w:val="24"/>
          <w:szCs w:val="24"/>
          <w:u w:val="single"/>
        </w:rPr>
        <w:t>以上风险范围之内费用已由承包人自行预测并计入投标总价中</w:t>
      </w:r>
      <w:r>
        <w:rPr>
          <w:rFonts w:hint="eastAsia" w:asciiTheme="minorEastAsia" w:hAnsiTheme="minorEastAsia" w:eastAsiaTheme="minorEastAsia" w:cstheme="minorEastAsia"/>
          <w:sz w:val="24"/>
          <w:szCs w:val="24"/>
        </w:rPr>
        <w:t>。</w:t>
      </w:r>
    </w:p>
    <w:p>
      <w:pPr>
        <w:ind w:firstLine="501" w:firstLineChars="209"/>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风险范围以外合同价格的调整方法：</w:t>
      </w:r>
    </w:p>
    <w:p>
      <w:pPr>
        <w:ind w:firstLine="501" w:firstLineChars="209"/>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（1）实物工程量数量按实调整；</w:t>
      </w:r>
    </w:p>
    <w:p>
      <w:pPr>
        <w:ind w:firstLine="501" w:firstLineChars="209"/>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（2）市场价格波动引起的调整按本合同11.1第3种方式的约定计算。</w:t>
      </w:r>
    </w:p>
    <w:p>
      <w:pPr>
        <w:ind w:firstLine="501" w:firstLineChars="209"/>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（3）重大设计变更引起的技术措施变更，如发包人批准其相应费用调整，竣工结算原则上可参照本合同10.4.1条款精神执行；</w:t>
      </w:r>
    </w:p>
    <w:p>
      <w:pPr>
        <w:ind w:firstLine="501" w:firstLineChars="209"/>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（4）其他：变更估价按本合同10.4.1的约定计算。</w:t>
      </w:r>
    </w:p>
    <w:p>
      <w:pPr>
        <w:ind w:firstLine="501" w:firstLineChars="209"/>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5）现有管线、邻近建筑物、构筑物（含文物保护建筑）、古树名木等的保护费计算。招标时已明确的，其保护费用投标人应根据招标人提供的交底资料，结合现场探勘，充分考虑施工难度，计入报价，包干使用。实施过程中新发现的，其保护费用按实计算，可参照本合同10.4.1条款精神执行。</w:t>
      </w:r>
    </w:p>
    <w:p>
      <w:pPr>
        <w:ind w:firstLine="501" w:firstLineChars="209"/>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（6）本工程结算造价以第三方审计单位审核为准。</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2、总价合同。</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总价包含的风险范围：</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风险费用的计算方法：</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风险范围以外合同价格的调整方法：</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3、其他价格方式：</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w:t>
      </w:r>
    </w:p>
    <w:p>
      <w:pPr>
        <w:spacing w:after="120" w:line="310" w:lineRule="exact"/>
        <w:ind w:firstLine="480" w:firstLineChars="200"/>
        <w:rPr>
          <w:rFonts w:hint="eastAsia" w:asciiTheme="minorEastAsia" w:hAnsiTheme="minorEastAsia" w:eastAsiaTheme="minorEastAsia" w:cstheme="minorEastAsia"/>
          <w:color w:val="000000"/>
          <w:sz w:val="24"/>
          <w:szCs w:val="24"/>
        </w:rPr>
      </w:pPr>
      <w:bookmarkStart w:id="1275" w:name="_Toc303539161"/>
      <w:bookmarkStart w:id="1276" w:name="_Toc297123554"/>
      <w:bookmarkStart w:id="1277" w:name="_Toc312678042"/>
      <w:bookmarkStart w:id="1278" w:name="_Toc304295581"/>
      <w:bookmarkStart w:id="1279" w:name="_Toc297216213"/>
      <w:bookmarkStart w:id="1280" w:name="_Toc300935004"/>
      <w:bookmarkStart w:id="1281" w:name="_Toc297048393"/>
      <w:bookmarkStart w:id="1282" w:name="_Toc296891035"/>
      <w:bookmarkStart w:id="1283" w:name="_Toc296944546"/>
      <w:bookmarkStart w:id="1284" w:name="_Toc296346708"/>
      <w:bookmarkStart w:id="1285" w:name="_Toc296891247"/>
      <w:bookmarkStart w:id="1286" w:name="_Toc296503207"/>
      <w:bookmarkStart w:id="1287" w:name="_Toc292559412"/>
      <w:bookmarkStart w:id="1288" w:name="_Toc292559917"/>
      <w:bookmarkStart w:id="1289" w:name="_Toc297120507"/>
      <w:bookmarkStart w:id="1290" w:name="_Toc296347206"/>
      <w:r>
        <w:rPr>
          <w:rFonts w:hint="eastAsia" w:asciiTheme="minorEastAsia" w:hAnsiTheme="minorEastAsia" w:eastAsiaTheme="minorEastAsia" w:cstheme="minorEastAsia"/>
          <w:color w:val="000000"/>
          <w:sz w:val="24"/>
          <w:szCs w:val="24"/>
        </w:rPr>
        <w:t>12.2 预付款</w:t>
      </w:r>
    </w:p>
    <w:bookmarkEnd w:id="1275"/>
    <w:bookmarkEnd w:id="1276"/>
    <w:bookmarkEnd w:id="1277"/>
    <w:bookmarkEnd w:id="1278"/>
    <w:bookmarkEnd w:id="1279"/>
    <w:bookmarkEnd w:id="1280"/>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12.2.1 预付款的支付</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12.2.1 预付款的支付</w:t>
      </w:r>
    </w:p>
    <w:p>
      <w:pPr>
        <w:spacing w:line="310" w:lineRule="exact"/>
        <w:ind w:firstLine="480" w:firstLineChars="200"/>
        <w:rPr>
          <w:rFonts w:hint="eastAsia" w:asciiTheme="minorEastAsia" w:hAnsiTheme="minorEastAsia" w:eastAsiaTheme="minorEastAsia" w:cstheme="minorEastAsia"/>
          <w:sz w:val="24"/>
          <w:szCs w:val="24"/>
          <w:highlight w:val="magenta"/>
          <w:u w:val="single"/>
        </w:rPr>
      </w:pPr>
      <w:r>
        <w:rPr>
          <w:rFonts w:hint="eastAsia" w:asciiTheme="minorEastAsia" w:hAnsiTheme="minorEastAsia" w:eastAsiaTheme="minorEastAsia" w:cstheme="minorEastAsia"/>
          <w:color w:val="000000"/>
          <w:sz w:val="24"/>
          <w:szCs w:val="24"/>
          <w:highlight w:val="magenta"/>
        </w:rPr>
        <w:t>预付款支付比例或金额：合同价的</w:t>
      </w:r>
      <w:r>
        <w:rPr>
          <w:rFonts w:hint="eastAsia" w:asciiTheme="minorEastAsia" w:hAnsiTheme="minorEastAsia" w:eastAsiaTheme="minorEastAsia" w:cstheme="minorEastAsia"/>
          <w:b/>
          <w:color w:val="000000"/>
          <w:sz w:val="24"/>
          <w:szCs w:val="24"/>
          <w:highlight w:val="magenta"/>
          <w:u w:val="single"/>
        </w:rPr>
        <w:t>40%</w:t>
      </w:r>
      <w:r>
        <w:rPr>
          <w:rFonts w:hint="eastAsia" w:asciiTheme="minorEastAsia" w:hAnsiTheme="minorEastAsia" w:eastAsiaTheme="minorEastAsia" w:cstheme="minorEastAsia"/>
          <w:color w:val="000000"/>
          <w:sz w:val="24"/>
          <w:szCs w:val="24"/>
          <w:highlight w:val="magenta"/>
        </w:rPr>
        <w:t xml:space="preserve"> （【含安全文明施工措施费的</w:t>
      </w:r>
      <w:r>
        <w:rPr>
          <w:rFonts w:hint="eastAsia" w:asciiTheme="minorEastAsia" w:hAnsiTheme="minorEastAsia" w:eastAsiaTheme="minorEastAsia" w:cstheme="minorEastAsia"/>
          <w:b/>
          <w:color w:val="000000"/>
          <w:sz w:val="24"/>
          <w:szCs w:val="24"/>
          <w:highlight w:val="magenta"/>
        </w:rPr>
        <w:t>60%</w:t>
      </w:r>
      <w:r>
        <w:rPr>
          <w:rFonts w:hint="eastAsia" w:asciiTheme="minorEastAsia" w:hAnsiTheme="minorEastAsia" w:eastAsiaTheme="minorEastAsia" w:cstheme="minorEastAsia"/>
          <w:color w:val="000000"/>
          <w:sz w:val="24"/>
          <w:szCs w:val="24"/>
          <w:highlight w:val="magenta"/>
        </w:rPr>
        <w:t>和建安工程费的</w:t>
      </w:r>
      <w:r>
        <w:rPr>
          <w:rFonts w:hint="eastAsia" w:asciiTheme="minorEastAsia" w:hAnsiTheme="minorEastAsia" w:eastAsiaTheme="minorEastAsia" w:cstheme="minorEastAsia"/>
          <w:b/>
          <w:color w:val="000000"/>
          <w:sz w:val="24"/>
          <w:szCs w:val="24"/>
          <w:highlight w:val="magenta"/>
        </w:rPr>
        <w:t>1%</w:t>
      </w:r>
      <w:r>
        <w:rPr>
          <w:rFonts w:hint="eastAsia" w:asciiTheme="minorEastAsia" w:hAnsiTheme="minorEastAsia" w:eastAsiaTheme="minorEastAsia" w:cstheme="minorEastAsia"/>
          <w:color w:val="000000"/>
          <w:sz w:val="24"/>
          <w:szCs w:val="24"/>
          <w:highlight w:val="magenta"/>
        </w:rPr>
        <w:t>(农民工工资预付款）】本工程系政府投资项目，其支付状况将与区财政资金同步。</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工资预付款支付比例或金额：。</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预付款支付期限：</w:t>
      </w:r>
      <w:r>
        <w:rPr>
          <w:rFonts w:hint="eastAsia" w:asciiTheme="minorEastAsia" w:hAnsiTheme="minorEastAsia" w:eastAsiaTheme="minorEastAsia" w:cstheme="minorEastAsia"/>
          <w:sz w:val="24"/>
          <w:szCs w:val="24"/>
          <w:highlight w:val="none"/>
          <w:u w:val="single"/>
        </w:rPr>
        <w:t>合同签订后14天</w:t>
      </w:r>
      <w:r>
        <w:rPr>
          <w:rFonts w:hint="eastAsia" w:asciiTheme="minorEastAsia" w:hAnsiTheme="minorEastAsia" w:eastAsiaTheme="minorEastAsia" w:cstheme="minorEastAsia"/>
          <w:color w:val="000000"/>
          <w:sz w:val="24"/>
          <w:szCs w:val="24"/>
        </w:rPr>
        <w:t>。</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预付款扣回的方式：</w:t>
      </w:r>
      <w:r>
        <w:rPr>
          <w:rFonts w:hint="eastAsia" w:asciiTheme="minorEastAsia" w:hAnsiTheme="minorEastAsia" w:eastAsiaTheme="minorEastAsia" w:cstheme="minorEastAsia"/>
          <w:sz w:val="24"/>
          <w:szCs w:val="24"/>
          <w:u w:val="single"/>
        </w:rPr>
        <w:t xml:space="preserve">转为进度款，不再扣回 </w:t>
      </w:r>
      <w:r>
        <w:rPr>
          <w:rFonts w:hint="eastAsia" w:asciiTheme="minorEastAsia" w:hAnsiTheme="minorEastAsia" w:eastAsiaTheme="minorEastAsia" w:cstheme="minorEastAsia"/>
          <w:color w:val="000000"/>
          <w:sz w:val="24"/>
          <w:szCs w:val="24"/>
        </w:rPr>
        <w:t>。</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12.2.2 预付款担保</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承包人提交预付款担保的期限：</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预付款担保的形式为：</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w:t>
      </w:r>
    </w:p>
    <w:bookmarkEnd w:id="1281"/>
    <w:bookmarkEnd w:id="1282"/>
    <w:bookmarkEnd w:id="1283"/>
    <w:bookmarkEnd w:id="1284"/>
    <w:bookmarkEnd w:id="1285"/>
    <w:bookmarkEnd w:id="1286"/>
    <w:bookmarkEnd w:id="1287"/>
    <w:bookmarkEnd w:id="1288"/>
    <w:bookmarkEnd w:id="1289"/>
    <w:bookmarkEnd w:id="1290"/>
    <w:p>
      <w:pPr>
        <w:spacing w:after="120" w:line="31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 计量</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12.3.1 计量原则</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工程量计算规则：</w:t>
      </w:r>
    </w:p>
    <w:p>
      <w:pPr>
        <w:spacing w:line="310" w:lineRule="exact"/>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u w:val="single"/>
        </w:rPr>
        <w:t xml:space="preserve"> 实行工程量清单计价的工程项目，其工程量的计算规则应按国家标准工程量计算规范及省级行业主管部门颁布的补充规定执行。</w:t>
      </w:r>
    </w:p>
    <w:p>
      <w:pPr>
        <w:spacing w:line="310" w:lineRule="exact"/>
        <w:ind w:firstLine="480"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（2）</w:t>
      </w:r>
      <w:r>
        <w:rPr>
          <w:rFonts w:hint="eastAsia" w:asciiTheme="minorEastAsia" w:hAnsiTheme="minorEastAsia" w:eastAsiaTheme="minorEastAsia" w:cstheme="minorEastAsia"/>
          <w:b/>
          <w:sz w:val="24"/>
          <w:szCs w:val="24"/>
          <w:u w:val="single"/>
        </w:rPr>
        <w:t>不实行工程量清单计价的工程项目，工程量的计算规则应按省、市行业主管部门颁布的各专业工程定额的工程量计算规则执行。</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12.3.2 计量周期</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关于计量周期的约定：</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12.3.3 单价合同的计量</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关于单价合同计量的约定：</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12.3.4 总价合同的计量</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关于总价合同计量的约定：</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12.3.5总价合同采用支付分解表计量支付的，是否适用第</w:t>
      </w:r>
      <w:r>
        <w:rPr>
          <w:rFonts w:hint="eastAsia" w:asciiTheme="minorEastAsia" w:hAnsiTheme="minorEastAsia" w:eastAsiaTheme="minorEastAsia" w:cstheme="minorEastAsia"/>
          <w:color w:val="000000"/>
          <w:kern w:val="0"/>
          <w:sz w:val="24"/>
          <w:szCs w:val="24"/>
        </w:rPr>
        <w:t xml:space="preserve">12.3.4 </w:t>
      </w:r>
      <w:r>
        <w:rPr>
          <w:rFonts w:hint="eastAsia" w:asciiTheme="minorEastAsia" w:hAnsiTheme="minorEastAsia" w:eastAsiaTheme="minorEastAsia" w:cstheme="minorEastAsia"/>
          <w:color w:val="000000"/>
          <w:sz w:val="24"/>
          <w:szCs w:val="24"/>
        </w:rPr>
        <w:t>项</w:t>
      </w:r>
      <w:r>
        <w:rPr>
          <w:rFonts w:hint="eastAsia" w:asciiTheme="minorEastAsia" w:hAnsiTheme="minorEastAsia" w:eastAsiaTheme="minorEastAsia" w:cstheme="minorEastAsia"/>
          <w:color w:val="000000"/>
          <w:kern w:val="0"/>
          <w:sz w:val="24"/>
          <w:szCs w:val="24"/>
        </w:rPr>
        <w:t>〔总价合同的计量〕</w:t>
      </w:r>
      <w:r>
        <w:rPr>
          <w:rFonts w:hint="eastAsia" w:asciiTheme="minorEastAsia" w:hAnsiTheme="minorEastAsia" w:eastAsiaTheme="minorEastAsia" w:cstheme="minorEastAsia"/>
          <w:color w:val="000000"/>
          <w:sz w:val="24"/>
          <w:szCs w:val="24"/>
        </w:rPr>
        <w:t>约定进行计量：</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12.3.6 其他价格形式合同的计量</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其他价格形式的计量方式和程序：</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w:t>
      </w:r>
    </w:p>
    <w:p>
      <w:pPr>
        <w:spacing w:after="120" w:line="31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12.4 工程进度款支付</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bookmarkStart w:id="1291" w:name="_Toc297123556"/>
      <w:bookmarkStart w:id="1292" w:name="_Toc296346712"/>
      <w:bookmarkStart w:id="1293" w:name="_Toc303539163"/>
      <w:bookmarkStart w:id="1294" w:name="_Toc296891039"/>
      <w:bookmarkStart w:id="1295" w:name="_Toc297048397"/>
      <w:bookmarkStart w:id="1296" w:name="_Toc297216215"/>
      <w:bookmarkStart w:id="1297" w:name="_Toc296944550"/>
      <w:bookmarkStart w:id="1298" w:name="_Toc292559416"/>
      <w:bookmarkStart w:id="1299" w:name="_Toc296891251"/>
      <w:bookmarkStart w:id="1300" w:name="_Toc297120511"/>
      <w:bookmarkStart w:id="1301" w:name="_Toc300935006"/>
      <w:bookmarkStart w:id="1302" w:name="_Toc292559921"/>
      <w:bookmarkStart w:id="1303" w:name="_Toc296347210"/>
      <w:bookmarkStart w:id="1304" w:name="_Toc296503211"/>
      <w:r>
        <w:rPr>
          <w:rFonts w:hint="eastAsia" w:asciiTheme="minorEastAsia" w:hAnsiTheme="minorEastAsia" w:eastAsiaTheme="minorEastAsia" w:cstheme="minorEastAsia"/>
          <w:color w:val="000000"/>
          <w:sz w:val="24"/>
          <w:szCs w:val="24"/>
        </w:rPr>
        <w:t>12.4.1 付款周期</w:t>
      </w:r>
    </w:p>
    <w:p>
      <w:pPr>
        <w:spacing w:line="310" w:lineRule="exact"/>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color w:val="000000"/>
          <w:sz w:val="24"/>
          <w:szCs w:val="24"/>
        </w:rPr>
        <w:t>关于付款周期的约定：</w:t>
      </w:r>
      <w:r>
        <w:rPr>
          <w:rFonts w:hint="eastAsia" w:asciiTheme="minorEastAsia" w:hAnsiTheme="minorEastAsia" w:eastAsiaTheme="minorEastAsia" w:cstheme="minorEastAsia"/>
          <w:kern w:val="0"/>
          <w:sz w:val="24"/>
          <w:szCs w:val="24"/>
          <w:u w:val="single"/>
        </w:rPr>
        <w:t>按工程量完成情况，经监理签证提交请支付人申请。（其中工资性工程进度款按月拨付）。</w:t>
      </w:r>
    </w:p>
    <w:p>
      <w:pPr>
        <w:spacing w:line="31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12.4.2 进度付款申请单的编制</w:t>
      </w:r>
    </w:p>
    <w:p>
      <w:pPr>
        <w:spacing w:line="310" w:lineRule="exact"/>
        <w:ind w:firstLine="480" w:firstLineChars="200"/>
        <w:jc w:val="left"/>
        <w:rPr>
          <w:rFonts w:hint="eastAsia" w:asciiTheme="minorEastAsia" w:hAnsiTheme="minorEastAsia" w:eastAsiaTheme="minorEastAsia" w:cstheme="minorEastAsia"/>
          <w:b/>
          <w:kern w:val="0"/>
          <w:sz w:val="24"/>
          <w:szCs w:val="24"/>
          <w:highlight w:val="none"/>
          <w:u w:val="single"/>
        </w:rPr>
      </w:pPr>
      <w:r>
        <w:rPr>
          <w:rFonts w:hint="eastAsia" w:asciiTheme="minorEastAsia" w:hAnsiTheme="minorEastAsia" w:eastAsiaTheme="minorEastAsia" w:cstheme="minorEastAsia"/>
          <w:color w:val="000000"/>
          <w:sz w:val="24"/>
          <w:szCs w:val="24"/>
          <w:highlight w:val="none"/>
        </w:rPr>
        <w:t>关于进度付款申请单编制的约定：</w:t>
      </w:r>
      <w:r>
        <w:rPr>
          <w:rFonts w:hint="eastAsia" w:asciiTheme="minorEastAsia" w:hAnsiTheme="minorEastAsia" w:eastAsiaTheme="minorEastAsia" w:cstheme="minorEastAsia"/>
          <w:b/>
          <w:kern w:val="0"/>
          <w:sz w:val="24"/>
          <w:szCs w:val="24"/>
          <w:highlight w:val="none"/>
          <w:u w:val="single"/>
        </w:rPr>
        <w:t>支付申请时间：按进度支付，承包人在每月5日前上报上月完成实际工程量的进度款，经监理（总监）及发包人审核签字批准后上报。</w:t>
      </w:r>
    </w:p>
    <w:p>
      <w:pPr>
        <w:spacing w:line="310" w:lineRule="exact"/>
        <w:ind w:firstLine="480" w:firstLineChars="200"/>
        <w:jc w:val="left"/>
        <w:rPr>
          <w:rFonts w:hint="eastAsia" w:asciiTheme="minorEastAsia" w:hAnsiTheme="minorEastAsia" w:eastAsiaTheme="minorEastAsia" w:cstheme="minorEastAsia"/>
          <w:b/>
          <w:kern w:val="0"/>
          <w:sz w:val="24"/>
          <w:szCs w:val="24"/>
          <w:highlight w:val="none"/>
          <w:u w:val="single"/>
        </w:rPr>
      </w:pPr>
      <w:r>
        <w:rPr>
          <w:rFonts w:hint="eastAsia" w:asciiTheme="minorEastAsia" w:hAnsiTheme="minorEastAsia" w:eastAsiaTheme="minorEastAsia" w:cstheme="minorEastAsia"/>
          <w:b/>
          <w:kern w:val="0"/>
          <w:sz w:val="24"/>
          <w:szCs w:val="24"/>
          <w:highlight w:val="cyan"/>
          <w:u w:val="single"/>
        </w:rPr>
        <w:t>（1）工程款支付方式为每月支付上月实际完成的合同工程量的70%所对应的产值（要求经监理</w:t>
      </w:r>
      <w:r>
        <w:rPr>
          <w:rFonts w:hint="eastAsia" w:asciiTheme="minorEastAsia" w:hAnsiTheme="minorEastAsia" w:eastAsiaTheme="minorEastAsia" w:cstheme="minorEastAsia"/>
          <w:b/>
          <w:kern w:val="0"/>
          <w:sz w:val="24"/>
          <w:szCs w:val="24"/>
          <w:highlight w:val="magenta"/>
          <w:u w:val="single"/>
        </w:rPr>
        <w:t>审</w:t>
      </w:r>
      <w:r>
        <w:rPr>
          <w:rFonts w:hint="eastAsia" w:asciiTheme="minorEastAsia" w:hAnsiTheme="minorEastAsia" w:eastAsiaTheme="minorEastAsia" w:cstheme="minorEastAsia"/>
          <w:b/>
          <w:kern w:val="0"/>
          <w:sz w:val="24"/>
          <w:szCs w:val="24"/>
          <w:highlight w:val="cyan"/>
          <w:u w:val="single"/>
        </w:rPr>
        <w:t>核），</w:t>
      </w:r>
      <w:r>
        <w:rPr>
          <w:rFonts w:hint="eastAsia" w:asciiTheme="minorEastAsia" w:hAnsiTheme="minorEastAsia" w:eastAsiaTheme="minorEastAsia" w:cstheme="minorEastAsia"/>
          <w:b/>
          <w:kern w:val="0"/>
          <w:sz w:val="24"/>
          <w:szCs w:val="24"/>
          <w:highlight w:val="none"/>
          <w:u w:val="single"/>
        </w:rPr>
        <w:t>支付不超过合同总价的70%（含预付款），工程竣工验收合格且竣工资料（含结算送审资料）移交建设单位后付至经监理审核后的已完成实际工程量的70％（含预付款）；工程竣工验收合格后退还履约保证金及投标风险保证金（若有）；待发包人工程审计决算完成后付至审计价的98.5%；工程审计价的1.5%留作为工程质量质保金，待缺陷责任期满移交后退还（详见工程质量保修书）。</w:t>
      </w:r>
    </w:p>
    <w:p>
      <w:pPr>
        <w:ind w:firstLine="480" w:firstLineChars="200"/>
        <w:jc w:val="left"/>
        <w:rPr>
          <w:rFonts w:hint="eastAsia" w:asciiTheme="minorEastAsia" w:hAnsiTheme="minorEastAsia" w:eastAsiaTheme="minorEastAsia" w:cstheme="minorEastAsia"/>
          <w:b/>
          <w:kern w:val="0"/>
          <w:sz w:val="24"/>
          <w:szCs w:val="24"/>
          <w:highlight w:val="none"/>
          <w:u w:val="single"/>
        </w:rPr>
      </w:pPr>
      <w:bookmarkStart w:id="1305" w:name="ed_2019Y4M24D16H05M06"/>
      <w:bookmarkEnd w:id="1305"/>
      <w:r>
        <w:rPr>
          <w:rFonts w:hint="eastAsia" w:asciiTheme="minorEastAsia" w:hAnsiTheme="minorEastAsia" w:eastAsiaTheme="minorEastAsia" w:cstheme="minorEastAsia"/>
          <w:b/>
          <w:kern w:val="0"/>
          <w:sz w:val="24"/>
          <w:szCs w:val="24"/>
          <w:highlight w:val="none"/>
          <w:u w:val="single"/>
        </w:rPr>
        <w:t>（2）安全文明施工费与建安工程进度款同期支付；</w:t>
      </w:r>
    </w:p>
    <w:p>
      <w:pPr>
        <w:ind w:firstLine="480" w:firstLineChars="200"/>
        <w:jc w:val="left"/>
        <w:rPr>
          <w:rFonts w:hint="eastAsia" w:asciiTheme="minorEastAsia" w:hAnsiTheme="minorEastAsia" w:eastAsiaTheme="minorEastAsia" w:cstheme="minorEastAsia"/>
          <w:b/>
          <w:kern w:val="0"/>
          <w:sz w:val="24"/>
          <w:szCs w:val="24"/>
          <w:highlight w:val="none"/>
          <w:u w:val="single"/>
        </w:rPr>
      </w:pPr>
      <w:r>
        <w:rPr>
          <w:rFonts w:hint="eastAsia" w:asciiTheme="minorEastAsia" w:hAnsiTheme="minorEastAsia" w:eastAsiaTheme="minorEastAsia" w:cstheme="minorEastAsia"/>
          <w:b/>
          <w:kern w:val="0"/>
          <w:sz w:val="24"/>
          <w:szCs w:val="24"/>
          <w:highlight w:val="none"/>
          <w:u w:val="single"/>
        </w:rPr>
        <w:t>（3）农民工工资进度款</w:t>
      </w:r>
    </w:p>
    <w:p>
      <w:pPr>
        <w:ind w:firstLine="480" w:firstLineChars="200"/>
        <w:jc w:val="left"/>
        <w:rPr>
          <w:rFonts w:hint="eastAsia" w:asciiTheme="minorEastAsia" w:hAnsiTheme="minorEastAsia" w:eastAsiaTheme="minorEastAsia" w:cstheme="minorEastAsia"/>
          <w:b/>
          <w:kern w:val="0"/>
          <w:sz w:val="24"/>
          <w:szCs w:val="24"/>
          <w:highlight w:val="none"/>
          <w:u w:val="single"/>
        </w:rPr>
      </w:pPr>
      <w:r>
        <w:rPr>
          <w:rFonts w:hint="eastAsia" w:asciiTheme="minorEastAsia" w:hAnsiTheme="minorEastAsia" w:eastAsiaTheme="minorEastAsia" w:cstheme="minorEastAsia"/>
          <w:b/>
          <w:kern w:val="0"/>
          <w:sz w:val="24"/>
          <w:szCs w:val="24"/>
          <w:highlight w:val="none"/>
          <w:u w:val="single"/>
        </w:rPr>
        <w:t>农民工工资进度款按月支付：每月支付工程量进度款的</w:t>
      </w:r>
      <w:r>
        <w:rPr>
          <w:rFonts w:hint="eastAsia" w:asciiTheme="minorEastAsia" w:hAnsiTheme="minorEastAsia" w:eastAsiaTheme="minorEastAsia" w:cstheme="minorEastAsia"/>
          <w:b/>
          <w:kern w:val="0"/>
          <w:sz w:val="24"/>
          <w:szCs w:val="24"/>
          <w:highlight w:val="none"/>
          <w:u w:val="single"/>
        </w:rPr>
        <w:sym w:font="Wingdings" w:char="00A8"/>
      </w:r>
      <w:r>
        <w:rPr>
          <w:rFonts w:hint="eastAsia" w:asciiTheme="minorEastAsia" w:hAnsiTheme="minorEastAsia" w:eastAsiaTheme="minorEastAsia" w:cstheme="minorEastAsia"/>
          <w:b/>
          <w:kern w:val="0"/>
          <w:sz w:val="24"/>
          <w:szCs w:val="24"/>
          <w:highlight w:val="none"/>
          <w:u w:val="single"/>
        </w:rPr>
        <w:t>20%（房屋建筑工程、装饰工程、桥梁工程）</w:t>
      </w:r>
      <w:r>
        <w:rPr>
          <w:rFonts w:hint="eastAsia" w:asciiTheme="minorEastAsia" w:hAnsiTheme="minorEastAsia" w:eastAsiaTheme="minorEastAsia" w:cstheme="minorEastAsia"/>
          <w:b/>
          <w:kern w:val="0"/>
          <w:sz w:val="24"/>
          <w:szCs w:val="24"/>
          <w:highlight w:val="none"/>
          <w:u w:val="single"/>
        </w:rPr>
        <w:sym w:font="Wingdings" w:char="00A8"/>
      </w:r>
      <w:r>
        <w:rPr>
          <w:rFonts w:hint="eastAsia" w:asciiTheme="minorEastAsia" w:hAnsiTheme="minorEastAsia" w:eastAsiaTheme="minorEastAsia" w:cstheme="minorEastAsia"/>
          <w:b/>
          <w:kern w:val="0"/>
          <w:sz w:val="24"/>
          <w:szCs w:val="24"/>
          <w:highlight w:val="none"/>
          <w:u w:val="single"/>
        </w:rPr>
        <w:t>14%（河道、给排水工程）</w:t>
      </w:r>
      <w:r>
        <w:rPr>
          <w:rFonts w:hint="eastAsia" w:asciiTheme="minorEastAsia" w:hAnsiTheme="minorEastAsia" w:eastAsiaTheme="minorEastAsia" w:cstheme="minorEastAsia"/>
          <w:b/>
          <w:kern w:val="0"/>
          <w:sz w:val="24"/>
          <w:szCs w:val="24"/>
          <w:highlight w:val="none"/>
          <w:u w:val="single"/>
        </w:rPr>
        <w:sym w:font="Wingdings" w:char="00A8"/>
      </w:r>
      <w:r>
        <w:rPr>
          <w:rFonts w:hint="eastAsia" w:asciiTheme="minorEastAsia" w:hAnsiTheme="minorEastAsia" w:eastAsiaTheme="minorEastAsia" w:cstheme="minorEastAsia"/>
          <w:b/>
          <w:kern w:val="0"/>
          <w:sz w:val="24"/>
          <w:szCs w:val="24"/>
          <w:highlight w:val="none"/>
          <w:u w:val="single"/>
        </w:rPr>
        <w:t>12%（隧道工程、道路桥梁组合工程）</w:t>
      </w:r>
      <w:r>
        <w:rPr>
          <w:rFonts w:hint="eastAsia" w:asciiTheme="minorEastAsia" w:hAnsiTheme="minorEastAsia" w:eastAsiaTheme="minorEastAsia" w:cstheme="minorEastAsia"/>
          <w:b/>
          <w:kern w:val="0"/>
          <w:sz w:val="24"/>
          <w:szCs w:val="24"/>
          <w:highlight w:val="none"/>
          <w:u w:val="single"/>
        </w:rPr>
        <w:sym w:font="Wingdings" w:char="00A8"/>
      </w:r>
      <w:r>
        <w:rPr>
          <w:rFonts w:hint="eastAsia" w:asciiTheme="minorEastAsia" w:hAnsiTheme="minorEastAsia" w:eastAsiaTheme="minorEastAsia" w:cstheme="minorEastAsia"/>
          <w:b/>
          <w:kern w:val="0"/>
          <w:sz w:val="24"/>
          <w:szCs w:val="24"/>
          <w:highlight w:val="none"/>
          <w:u w:val="single"/>
        </w:rPr>
        <w:t>8%（道路工程）</w:t>
      </w:r>
    </w:p>
    <w:p>
      <w:pPr>
        <w:pStyle w:val="967"/>
        <w:ind w:left="0" w:lef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注：以上工程款实际支付时间最终以财政资金到达时间为准。</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r>
        <w:rPr>
          <w:rFonts w:hint="eastAsia" w:asciiTheme="minorEastAsia" w:hAnsiTheme="minorEastAsia" w:eastAsiaTheme="minorEastAsia" w:cstheme="minorEastAsia"/>
          <w:color w:val="000000"/>
          <w:sz w:val="24"/>
          <w:szCs w:val="24"/>
        </w:rPr>
        <w:t>2.4.3 进度付款申请单的提交</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（1）单价合同进度付款申请单提交的约定：</w:t>
      </w:r>
      <w:r>
        <w:rPr>
          <w:rFonts w:hint="eastAsia" w:asciiTheme="minorEastAsia" w:hAnsiTheme="minorEastAsia" w:eastAsiaTheme="minorEastAsia" w:cstheme="minorEastAsia"/>
          <w:kern w:val="0"/>
          <w:sz w:val="24"/>
          <w:szCs w:val="24"/>
          <w:u w:val="single"/>
        </w:rPr>
        <w:t>每月5日前提交</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（2）总价合同进度付款申请单提交的约定：</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（3）其他价格形式合同进度付款申请单提交的约定：</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12.4.4 进度款审核和支付</w:t>
      </w:r>
    </w:p>
    <w:p>
      <w:pPr>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（1）监理人审查并报送发包人的期限：</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发包人完成审批并签发进度款支付证书的期限：</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（2）发包人支付进度款的期限：</w:t>
      </w:r>
      <w:r>
        <w:rPr>
          <w:rFonts w:hint="eastAsia" w:asciiTheme="minorEastAsia" w:hAnsiTheme="minorEastAsia" w:eastAsiaTheme="minorEastAsia" w:cstheme="minorEastAsia"/>
          <w:b/>
          <w:sz w:val="24"/>
          <w:szCs w:val="24"/>
          <w:u w:val="single"/>
        </w:rPr>
        <w:t>在进度款支付证书或临时进度款支付证书上报至拨款部门并完成下拨后14天内完成支付</w:t>
      </w:r>
      <w:r>
        <w:rPr>
          <w:rFonts w:hint="eastAsia" w:asciiTheme="minorEastAsia" w:hAnsiTheme="minorEastAsia" w:eastAsiaTheme="minorEastAsia" w:cstheme="minorEastAsia"/>
          <w:color w:val="000000"/>
          <w:sz w:val="24"/>
          <w:szCs w:val="24"/>
        </w:rPr>
        <w:t>。</w:t>
      </w:r>
    </w:p>
    <w:p>
      <w:pPr>
        <w:ind w:firstLine="600" w:firstLineChars="25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发包人逾期支付进度款的违约金的计算方式：</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12.4.5 支付分解表的编制</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2、总价合同支付分解表的编制与审批：</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color w:val="000000"/>
          <w:sz w:val="24"/>
          <w:szCs w:val="24"/>
        </w:rPr>
        <w:t>3、单价合同的总价项目支付分解表的编制与审批：</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kern w:val="0"/>
          <w:sz w:val="24"/>
          <w:szCs w:val="24"/>
          <w:u w:val="single"/>
        </w:rPr>
        <w:t>说明:安全生产、文明施工和环境保护措施费随工程进度款支付,承包人不得挪作他用,该部分费用必须经发包人签证同意后方可支付,发包人有权根据现场实际情况进行扣罚,直至扣除所有费用。本工程为政府投资项目,发包人根据国家造价管理的有关约定以及审计部门的审计的工程结算与承包商办理最终的价款结算手续。</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u w:val="single"/>
        </w:rPr>
        <w:t>本项目中“其它措施费”一项、项目暂列金额及以“项”为单位的清单子目，均按施工现场实际联系单签证并附相关证明材料为准，</w:t>
      </w:r>
      <w:r>
        <w:rPr>
          <w:rFonts w:hint="eastAsia" w:asciiTheme="minorEastAsia" w:hAnsiTheme="minorEastAsia" w:eastAsiaTheme="minorEastAsia" w:cstheme="minorEastAsia"/>
          <w:sz w:val="24"/>
          <w:szCs w:val="24"/>
          <w:u w:val="single"/>
        </w:rPr>
        <w:t>发包人有权根据现场实际情况进行扣罚,直至扣除所有费用。</w:t>
      </w:r>
    </w:p>
    <w:bookmarkEnd w:id="1135"/>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1306" w:name="_Toc351203645"/>
      <w:bookmarkStart w:id="1307" w:name="_Toc312678053"/>
      <w:bookmarkStart w:id="1308" w:name="_Toc296503219"/>
      <w:bookmarkStart w:id="1309" w:name="_Toc296347218"/>
      <w:bookmarkStart w:id="1310" w:name="_Toc297048405"/>
      <w:bookmarkStart w:id="1311" w:name="_Toc296891047"/>
      <w:bookmarkStart w:id="1312" w:name="_Toc296944558"/>
      <w:bookmarkStart w:id="1313" w:name="_Toc303539172"/>
      <w:bookmarkStart w:id="1314" w:name="_Toc304295593"/>
      <w:bookmarkStart w:id="1315" w:name="_Toc297216223"/>
      <w:bookmarkStart w:id="1316" w:name="_Toc296891259"/>
      <w:bookmarkStart w:id="1317" w:name="_Toc297123564"/>
      <w:bookmarkStart w:id="1318" w:name="_Toc300935015"/>
      <w:bookmarkStart w:id="1319" w:name="_Toc296346720"/>
      <w:bookmarkStart w:id="1320" w:name="_Toc292559424"/>
      <w:bookmarkStart w:id="1321" w:name="_Toc297120519"/>
      <w:bookmarkStart w:id="1322" w:name="_Toc292559929"/>
      <w:r>
        <w:rPr>
          <w:rFonts w:hint="eastAsia" w:asciiTheme="minorEastAsia" w:hAnsiTheme="minorEastAsia" w:eastAsiaTheme="minorEastAsia" w:cstheme="minorEastAsia"/>
          <w:b w:val="0"/>
          <w:color w:val="000000"/>
          <w:sz w:val="24"/>
          <w:szCs w:val="24"/>
        </w:rPr>
        <w:t>13. 验收和工程试车</w:t>
      </w:r>
      <w:bookmarkEnd w:id="1306"/>
    </w:p>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13.1 分部分项工程验收</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13.1.2监理人不能按时进行验收时，应提前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小时向发包人和承包人提交书面延期要求。</w:t>
      </w:r>
    </w:p>
    <w:p>
      <w:pPr>
        <w:ind w:firstLine="480" w:firstLineChars="200"/>
        <w:jc w:val="lef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sz w:val="24"/>
          <w:szCs w:val="24"/>
        </w:rPr>
        <w:t>关于监理人不能按时进行验收时延期的最长时间不得超过：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r>
        <w:rPr>
          <w:rFonts w:hint="eastAsia" w:asciiTheme="minorEastAsia" w:hAnsiTheme="minorEastAsia" w:eastAsiaTheme="minorEastAsia" w:cstheme="minorEastAsia"/>
          <w:sz w:val="24"/>
          <w:szCs w:val="24"/>
          <w:u w:val="single"/>
        </w:rPr>
        <w:t>自检查通知中确定的检查之日起算</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color w:val="000000"/>
          <w:sz w:val="24"/>
          <w:szCs w:val="24"/>
        </w:rPr>
      </w:pPr>
      <w:bookmarkStart w:id="1323" w:name="_Toc300935016"/>
      <w:bookmarkStart w:id="1324" w:name="_Toc304295596"/>
      <w:bookmarkStart w:id="1325" w:name="_Toc297120523"/>
      <w:bookmarkStart w:id="1326" w:name="_Toc303539173"/>
      <w:bookmarkStart w:id="1327" w:name="_Toc297048409"/>
      <w:bookmarkStart w:id="1328" w:name="_Toc296347222"/>
      <w:bookmarkStart w:id="1329" w:name="_Toc296346724"/>
      <w:bookmarkStart w:id="1330" w:name="_Toc296891051"/>
      <w:bookmarkStart w:id="1331" w:name="_Toc312678056"/>
      <w:bookmarkStart w:id="1332" w:name="_Toc292559428"/>
      <w:bookmarkStart w:id="1333" w:name="_Toc292559933"/>
      <w:bookmarkStart w:id="1334" w:name="_Toc297123565"/>
      <w:bookmarkStart w:id="1335" w:name="_Toc297216224"/>
      <w:bookmarkStart w:id="1336" w:name="_Toc296944562"/>
      <w:bookmarkStart w:id="1337" w:name="_Toc296891263"/>
      <w:bookmarkStart w:id="1338" w:name="_Toc296503223"/>
      <w:bookmarkStart w:id="1339" w:name="_Toc267251470"/>
      <w:bookmarkStart w:id="1340" w:name="_Toc267251471"/>
      <w:bookmarkStart w:id="1341" w:name="_Toc267251476"/>
      <w:bookmarkStart w:id="1342" w:name="_Toc267251472"/>
      <w:bookmarkStart w:id="1343" w:name="_Toc267251473"/>
      <w:bookmarkStart w:id="1344" w:name="_Toc267251474"/>
      <w:bookmarkStart w:id="1345" w:name="_Toc267251475"/>
      <w:r>
        <w:rPr>
          <w:rFonts w:hint="eastAsia" w:asciiTheme="minorEastAsia" w:hAnsiTheme="minorEastAsia" w:eastAsiaTheme="minorEastAsia" w:cstheme="minorEastAsia"/>
          <w:color w:val="000000"/>
          <w:sz w:val="24"/>
          <w:szCs w:val="24"/>
        </w:rPr>
        <w:t>13.2 竣工验收</w:t>
      </w:r>
    </w:p>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Pr>
        <w:ind w:firstLine="480" w:firstLineChars="200"/>
        <w:jc w:val="left"/>
        <w:rPr>
          <w:rFonts w:hint="eastAsia" w:asciiTheme="minorEastAsia" w:hAnsiTheme="minorEastAsia" w:eastAsiaTheme="minorEastAsia" w:cstheme="minorEastAsia"/>
          <w:color w:val="000000"/>
          <w:sz w:val="24"/>
          <w:szCs w:val="24"/>
        </w:rPr>
      </w:pPr>
      <w:bookmarkStart w:id="1346" w:name="_Toc280868704"/>
      <w:bookmarkStart w:id="1347" w:name="_Toc280868705"/>
      <w:bookmarkStart w:id="1348" w:name="_Toc280868706"/>
      <w:bookmarkStart w:id="1349" w:name="_Toc280868707"/>
      <w:bookmarkStart w:id="1350" w:name="_Toc280868708"/>
      <w:bookmarkStart w:id="1351" w:name="_Toc280868709"/>
      <w:r>
        <w:rPr>
          <w:rFonts w:hint="eastAsia" w:asciiTheme="minorEastAsia" w:hAnsiTheme="minorEastAsia" w:eastAsiaTheme="minorEastAsia" w:cstheme="minorEastAsia"/>
          <w:color w:val="000000"/>
          <w:sz w:val="24"/>
          <w:szCs w:val="24"/>
        </w:rPr>
        <w:t>13.2.2竣工验收程序</w:t>
      </w:r>
    </w:p>
    <w:bookmarkEnd w:id="1346"/>
    <w:p>
      <w:pPr>
        <w:ind w:left="357" w:leftChars="170" w:firstLine="0" w:firstLineChars="0"/>
        <w:jc w:val="left"/>
        <w:rPr>
          <w:rFonts w:hint="eastAsia" w:asciiTheme="minorEastAsia" w:hAnsiTheme="minorEastAsia" w:eastAsiaTheme="minorEastAsia" w:cstheme="minorEastAsia"/>
          <w:color w:val="000000"/>
          <w:kern w:val="0"/>
          <w:sz w:val="24"/>
          <w:szCs w:val="24"/>
          <w:highlight w:val="yellow"/>
        </w:rPr>
      </w:pPr>
      <w:r>
        <w:rPr>
          <w:rFonts w:hint="eastAsia" w:asciiTheme="minorEastAsia" w:hAnsiTheme="minorEastAsia" w:eastAsiaTheme="minorEastAsia" w:cstheme="minorEastAsia"/>
          <w:color w:val="000000"/>
          <w:kern w:val="0"/>
          <w:sz w:val="24"/>
          <w:szCs w:val="24"/>
        </w:rPr>
        <w:t>关于竣工验收程序的约定：</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kern w:val="0"/>
          <w:sz w:val="24"/>
          <w:szCs w:val="24"/>
          <w:highlight w:val="yellow"/>
        </w:rPr>
        <w:t>关于竣工验收程序的其他要求：</w:t>
      </w:r>
    </w:p>
    <w:p>
      <w:pPr>
        <w:ind w:left="357" w:leftChars="170" w:firstLine="0" w:firstLineChars="0"/>
        <w:jc w:val="left"/>
        <w:rPr>
          <w:rFonts w:hint="eastAsia" w:asciiTheme="minorEastAsia" w:hAnsiTheme="minorEastAsia" w:eastAsiaTheme="minorEastAsia" w:cstheme="minorEastAsia"/>
          <w:color w:val="000000"/>
          <w:kern w:val="0"/>
          <w:sz w:val="24"/>
          <w:szCs w:val="24"/>
          <w:highlight w:val="yellow"/>
        </w:rPr>
      </w:pPr>
      <w:r>
        <w:rPr>
          <w:rFonts w:hint="eastAsia" w:asciiTheme="minorEastAsia" w:hAnsiTheme="minorEastAsia" w:eastAsiaTheme="minorEastAsia" w:cstheme="minorEastAsia"/>
          <w:color w:val="000000"/>
          <w:kern w:val="0"/>
          <w:sz w:val="24"/>
          <w:szCs w:val="24"/>
          <w:highlight w:val="yellow"/>
        </w:rPr>
        <w:t>针对不可预见等原因导致的联系变更单，应在7天内完成工程量和预算的确认，并向发包人提交以完成联系单的草签流程。承包人应在招标清单内所有内容完成后1个月内组织竣工验收。验收完毕后，应在1个月内补全相应资料（包括联系变更单），超过1个月的联系变更单将不予受理。在提交审计后3个月内完成结算审计工作。</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发包人不按照本项约定组织竣工验收、颁发工程接收证书的违约金的计算方法：</w:t>
      </w:r>
      <w:r>
        <w:rPr>
          <w:rFonts w:hint="eastAsia" w:asciiTheme="minorEastAsia" w:hAnsiTheme="minorEastAsia" w:eastAsiaTheme="minorEastAsia" w:cstheme="minorEastAsia"/>
          <w:sz w:val="24"/>
          <w:szCs w:val="24"/>
          <w:u w:val="single"/>
        </w:rPr>
        <w:t xml:space="preserve">按通用条款执行    </w:t>
      </w:r>
      <w:r>
        <w:rPr>
          <w:rFonts w:hint="eastAsia" w:asciiTheme="minorEastAsia" w:hAnsiTheme="minorEastAsia" w:eastAsiaTheme="minorEastAsia" w:cstheme="minorEastAsia"/>
          <w:color w:val="000000"/>
          <w:sz w:val="24"/>
          <w:szCs w:val="24"/>
        </w:rPr>
        <w:t>。</w:t>
      </w:r>
    </w:p>
    <w:bookmarkEnd w:id="1347"/>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13.2.3移交、接收全部与部分工程</w:t>
      </w:r>
    </w:p>
    <w:bookmarkEnd w:id="1348"/>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承包人向发包人移交工程的期限：</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kern w:val="0"/>
          <w:sz w:val="24"/>
          <w:szCs w:val="24"/>
        </w:rPr>
        <w:t>发包人未按本合同约定接收全部或部分工程的，违约金的计算方法为：</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bookmarkEnd w:id="1349"/>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color w:val="000000"/>
          <w:sz w:val="24"/>
          <w:szCs w:val="24"/>
        </w:rPr>
        <w:t>承包人未按时移交工程的，违约金的计算方法为：</w:t>
      </w:r>
      <w:r>
        <w:rPr>
          <w:rFonts w:hint="eastAsia" w:asciiTheme="minorEastAsia" w:hAnsiTheme="minorEastAsia" w:eastAsiaTheme="minorEastAsia" w:cstheme="minorEastAsia"/>
          <w:sz w:val="24"/>
          <w:szCs w:val="24"/>
          <w:u w:val="single"/>
        </w:rPr>
        <w:t>工程竣工验收通过后 3日内，承包人须向发包人移交全部工程，逾期移交的，每逾期一日，按人民币5000元/天向发包人支付违约金，因逾期交付工程给发包人造成经济损失的，赔偿一切损失。同时，承包人移交所有工程之前，发包人有权拒绝结算、支付剩余工程款</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13.3 工程试车</w:t>
      </w:r>
    </w:p>
    <w:bookmarkEnd w:id="1350"/>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13.3.1 试车程序</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工程试车内容：</w:t>
      </w:r>
      <w:r>
        <w:rPr>
          <w:rFonts w:hint="eastAsia" w:asciiTheme="minorEastAsia" w:hAnsiTheme="minorEastAsia" w:eastAsiaTheme="minorEastAsia" w:cstheme="minorEastAsia"/>
          <w:sz w:val="24"/>
          <w:szCs w:val="24"/>
          <w:u w:val="single"/>
        </w:rPr>
        <w:t>试车内容应与承包人承包范围相一致，试车费用由承包人承担</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（1）单机无负荷试车费用由</w:t>
      </w:r>
      <w:r>
        <w:rPr>
          <w:rFonts w:hint="eastAsia" w:asciiTheme="minorEastAsia" w:hAnsiTheme="minorEastAsia" w:eastAsiaTheme="minorEastAsia" w:cstheme="minorEastAsia"/>
          <w:sz w:val="24"/>
          <w:szCs w:val="24"/>
          <w:u w:val="single"/>
        </w:rPr>
        <w:t>承包人</w:t>
      </w:r>
      <w:r>
        <w:rPr>
          <w:rFonts w:hint="eastAsia" w:asciiTheme="minorEastAsia" w:hAnsiTheme="minorEastAsia" w:eastAsiaTheme="minorEastAsia" w:cstheme="minorEastAsia"/>
          <w:color w:val="000000"/>
          <w:kern w:val="0"/>
          <w:sz w:val="24"/>
          <w:szCs w:val="24"/>
        </w:rPr>
        <w:t>承担；</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（2）无负荷联动试车费用由</w:t>
      </w:r>
      <w:r>
        <w:rPr>
          <w:rFonts w:hint="eastAsia" w:asciiTheme="minorEastAsia" w:hAnsiTheme="minorEastAsia" w:eastAsiaTheme="minorEastAsia" w:cstheme="minorEastAsia"/>
          <w:sz w:val="24"/>
          <w:szCs w:val="24"/>
          <w:u w:val="single"/>
        </w:rPr>
        <w:t>承包人</w:t>
      </w:r>
      <w:r>
        <w:rPr>
          <w:rFonts w:hint="eastAsia" w:asciiTheme="minorEastAsia" w:hAnsiTheme="minorEastAsia" w:eastAsiaTheme="minorEastAsia" w:cstheme="minorEastAsia"/>
          <w:color w:val="000000"/>
          <w:kern w:val="0"/>
          <w:sz w:val="24"/>
          <w:szCs w:val="24"/>
        </w:rPr>
        <w:t>承担。</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13.3.2 投料试车</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关于投料试车相关事项的约定：</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13.4 竣工退场</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13.4.1 竣工退场</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承包人完成竣工退场的期限：</w:t>
      </w:r>
      <w:r>
        <w:rPr>
          <w:rFonts w:hint="eastAsia" w:asciiTheme="minorEastAsia" w:hAnsiTheme="minorEastAsia" w:eastAsiaTheme="minorEastAsia" w:cstheme="minorEastAsia"/>
          <w:sz w:val="24"/>
          <w:szCs w:val="24"/>
          <w:u w:val="single"/>
        </w:rPr>
        <w:t xml:space="preserve">颁发工程接收证书后7天 </w:t>
      </w:r>
      <w:r>
        <w:rPr>
          <w:rFonts w:hint="eastAsia" w:asciiTheme="minorEastAsia" w:hAnsiTheme="minorEastAsia" w:eastAsiaTheme="minorEastAsia" w:cstheme="minorEastAsia"/>
          <w:color w:val="000000"/>
          <w:kern w:val="0"/>
          <w:sz w:val="24"/>
          <w:szCs w:val="24"/>
        </w:rPr>
        <w:t>。</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1352" w:name="_Toc351203646"/>
      <w:r>
        <w:rPr>
          <w:rFonts w:hint="eastAsia" w:asciiTheme="minorEastAsia" w:hAnsiTheme="minorEastAsia" w:eastAsiaTheme="minorEastAsia" w:cstheme="minorEastAsia"/>
          <w:b w:val="0"/>
          <w:color w:val="000000"/>
          <w:sz w:val="24"/>
          <w:szCs w:val="24"/>
        </w:rPr>
        <w:t>14. 竣工结算</w:t>
      </w:r>
      <w:bookmarkEnd w:id="1352"/>
    </w:p>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14.1 竣工结算申请</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承包人提交竣工结算申请单的期限：</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竣工结算申请单应包括的内容：</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14.2 竣工结算审核</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发包人审批竣工付款申请单的期限：</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发包人完成竣工付款的期限：</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关于竣工付款证书异议部分复核的方式和程序：</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14.3 最终结清</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14.4.1 最终结清申请单</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承包人提交最终结清申请单的份数：</w:t>
      </w:r>
      <w:r>
        <w:rPr>
          <w:rFonts w:hint="eastAsia" w:asciiTheme="minorEastAsia" w:hAnsiTheme="minorEastAsia" w:eastAsiaTheme="minorEastAsia" w:cstheme="minorEastAsia"/>
          <w:sz w:val="24"/>
          <w:szCs w:val="24"/>
          <w:u w:val="single"/>
        </w:rPr>
        <w:t>肆份</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承包人提交最终结算申请单的期限：</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14.4.2 最终结清证书和支付</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（1）发包人完成最终结清申请单的审批并颁发最终结清证书的期限：</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（2）发包人完成支付的期限：</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14.4.3增加以下内容：</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14.4.3.1. 发包人对承包人的竣工结算报告及完整、有效的结算资料进行</w:t>
      </w:r>
      <w:r>
        <w:rPr>
          <w:rFonts w:hint="eastAsia" w:asciiTheme="minorEastAsia" w:hAnsiTheme="minorEastAsia" w:eastAsiaTheme="minorEastAsia" w:cstheme="minorEastAsia"/>
          <w:sz w:val="24"/>
          <w:szCs w:val="24"/>
          <w:highlight w:val="magenta"/>
        </w:rPr>
        <w:t>审计</w:t>
      </w:r>
      <w:r>
        <w:rPr>
          <w:rFonts w:hint="eastAsia" w:asciiTheme="minorEastAsia" w:hAnsiTheme="minorEastAsia" w:eastAsiaTheme="minorEastAsia" w:cstheme="minorEastAsia"/>
          <w:sz w:val="24"/>
          <w:szCs w:val="24"/>
        </w:rPr>
        <w:t>（由发包人委托专业的中介机构实施内审），承包人应根据内审意见，修改结算资料。因承包人不配合中介机构，导致中介机构无法及时出具内审意见或承包人无正当理由拒绝按内审意见修改工程结算书的，责任由承包人承担，承包人不得以此要求发包人承担逾期付款违约责任，且承包人赔偿因此给发包人造成的损失。</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14.4.3.2</w:t>
      </w:r>
      <w:r>
        <w:rPr>
          <w:rFonts w:hint="eastAsia" w:asciiTheme="minorEastAsia" w:hAnsiTheme="minorEastAsia" w:eastAsiaTheme="minorEastAsia" w:cstheme="minorEastAsia"/>
          <w:sz w:val="24"/>
          <w:szCs w:val="24"/>
          <w:highlight w:val="none"/>
        </w:rPr>
        <w:t>.承包人应遵循实事求是，严禁高估冒算的原则，编制工程结算书。按照省</w:t>
      </w:r>
      <w:r>
        <w:rPr>
          <w:rFonts w:hint="eastAsia" w:asciiTheme="minorEastAsia" w:hAnsiTheme="minorEastAsia" w:eastAsiaTheme="minorEastAsia" w:cstheme="minorEastAsia"/>
          <w:sz w:val="24"/>
          <w:szCs w:val="24"/>
        </w:rPr>
        <w:t>《浙江省建设工程造价咨询服务项目及收费指引》浙建价协〔2021〕13号</w:t>
      </w:r>
      <w:r>
        <w:rPr>
          <w:rFonts w:hint="eastAsia" w:asciiTheme="minorEastAsia" w:hAnsiTheme="minorEastAsia" w:eastAsiaTheme="minorEastAsia" w:cstheme="minorEastAsia"/>
          <w:sz w:val="24"/>
          <w:szCs w:val="24"/>
          <w:highlight w:val="none"/>
        </w:rPr>
        <w:t>规定的相应项目收费标准要求执行，工程结算审核基本费由发包人承担并直接支付给工程结算审核单位；工程结算审核追加费（以超过5％以外的核增或核减额为基数），费用由承包人承担并直接支付给工程结算审核单位。</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14.4.3.3.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且承包人赔偿因此给发包人造成的损失。</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14.4.3.4.发包人向承包人提交审核报告（审计报告）后30日内，承包人未提出意见的，视为承包人认可该审核报告（审计报告），发包人按审核报告支付结算款。</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14.4.3.5．最终价款结算以审计部门出具的审计报告为准。　</w:t>
      </w:r>
    </w:p>
    <w:bookmarkEnd w:id="1339"/>
    <w:bookmarkEnd w:id="1340"/>
    <w:bookmarkEnd w:id="1341"/>
    <w:bookmarkEnd w:id="1342"/>
    <w:bookmarkEnd w:id="1343"/>
    <w:bookmarkEnd w:id="1344"/>
    <w:bookmarkEnd w:id="1345"/>
    <w:bookmarkEnd w:id="1351"/>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1353" w:name="_Toc351203647"/>
      <w:bookmarkStart w:id="1354" w:name="_Toc267251483"/>
      <w:bookmarkStart w:id="1355" w:name="_Toc267251484"/>
      <w:bookmarkStart w:id="1356" w:name="_Toc267251482"/>
      <w:bookmarkStart w:id="1357" w:name="_Toc267251485"/>
      <w:bookmarkStart w:id="1358" w:name="_Toc267251486"/>
      <w:bookmarkStart w:id="1359" w:name="_Toc267251490"/>
      <w:bookmarkStart w:id="1360" w:name="_Toc267251488"/>
      <w:bookmarkStart w:id="1361" w:name="_Toc267251489"/>
      <w:bookmarkStart w:id="1362" w:name="_Toc267251491"/>
      <w:bookmarkStart w:id="1363" w:name="_Toc267251493"/>
      <w:bookmarkStart w:id="1364" w:name="_Toc267251503"/>
      <w:bookmarkStart w:id="1365" w:name="_Toc267251502"/>
      <w:bookmarkStart w:id="1366" w:name="_Toc267251498"/>
      <w:bookmarkStart w:id="1367" w:name="_Toc267251494"/>
      <w:bookmarkStart w:id="1368" w:name="_Toc267251499"/>
      <w:bookmarkStart w:id="1369" w:name="_Toc267251492"/>
      <w:bookmarkStart w:id="1370" w:name="_Toc267251501"/>
      <w:bookmarkStart w:id="1371" w:name="_Toc267251495"/>
      <w:bookmarkStart w:id="1372" w:name="_Toc267251497"/>
      <w:bookmarkStart w:id="1373" w:name="_Toc267251496"/>
      <w:bookmarkStart w:id="1374" w:name="_Toc267251504"/>
      <w:bookmarkStart w:id="1375" w:name="_Toc267251506"/>
      <w:bookmarkStart w:id="1376" w:name="_Toc267251507"/>
      <w:bookmarkStart w:id="1377" w:name="_Toc267251508"/>
      <w:bookmarkStart w:id="1378" w:name="_Toc267251513"/>
      <w:bookmarkStart w:id="1379" w:name="_Toc267251514"/>
      <w:bookmarkStart w:id="1380" w:name="_Toc267251511"/>
      <w:bookmarkStart w:id="1381" w:name="_Toc267251515"/>
      <w:bookmarkStart w:id="1382" w:name="_Toc267251509"/>
      <w:bookmarkStart w:id="1383" w:name="_Toc267251510"/>
      <w:r>
        <w:rPr>
          <w:rFonts w:hint="eastAsia" w:asciiTheme="minorEastAsia" w:hAnsiTheme="minorEastAsia" w:eastAsiaTheme="minorEastAsia" w:cstheme="minorEastAsia"/>
          <w:b w:val="0"/>
          <w:color w:val="000000"/>
          <w:sz w:val="24"/>
          <w:szCs w:val="24"/>
        </w:rPr>
        <w:t>15. 缺陷责任期与保修</w:t>
      </w:r>
      <w:bookmarkEnd w:id="1353"/>
    </w:p>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15.1缺陷责任期</w:t>
      </w:r>
      <w:bookmarkEnd w:id="1354"/>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缺陷责任期的具体期限：</w:t>
      </w:r>
      <w:r>
        <w:rPr>
          <w:rFonts w:hint="eastAsia" w:asciiTheme="minorEastAsia" w:hAnsiTheme="minorEastAsia" w:eastAsiaTheme="minorEastAsia" w:cstheme="minorEastAsia"/>
          <w:sz w:val="24"/>
          <w:szCs w:val="24"/>
          <w:u w:val="single"/>
        </w:rPr>
        <w:t>12个月  （以竣工验收合格之日起算）</w:t>
      </w:r>
      <w:r>
        <w:rPr>
          <w:rFonts w:hint="eastAsia" w:asciiTheme="minorEastAsia" w:hAnsiTheme="minorEastAsia" w:eastAsiaTheme="minorEastAsia" w:cstheme="minorEastAsia"/>
          <w:color w:val="000000"/>
          <w:sz w:val="24"/>
          <w:szCs w:val="24"/>
        </w:rPr>
        <w:t>。</w:t>
      </w:r>
    </w:p>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15.2 质量保证金</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关于是否扣留质量保证金的约定：</w:t>
      </w:r>
      <w:r>
        <w:rPr>
          <w:rFonts w:hint="eastAsia" w:asciiTheme="minorEastAsia" w:hAnsiTheme="minorEastAsia" w:eastAsiaTheme="minorEastAsia" w:cstheme="minorEastAsia"/>
          <w:sz w:val="24"/>
          <w:szCs w:val="24"/>
          <w:u w:val="single"/>
        </w:rPr>
        <w:t>是</w:t>
      </w:r>
      <w:r>
        <w:rPr>
          <w:rFonts w:hint="eastAsia" w:asciiTheme="minorEastAsia" w:hAnsiTheme="minorEastAsia" w:eastAsiaTheme="minorEastAsia" w:cstheme="minorEastAsia"/>
          <w:color w:val="000000"/>
          <w:sz w:val="24"/>
          <w:szCs w:val="24"/>
        </w:rPr>
        <w:t>。在工程项目竣工前，承包人按专用合同条款第3.7条提供履约担保的，发包人不得同时预留工程质量保证金。</w:t>
      </w:r>
    </w:p>
    <w:p>
      <w:pPr>
        <w:ind w:firstLine="480" w:firstLineChars="200"/>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15.2.1 承包人提供质量保证金的方式</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质量保证金采用以下第</w:t>
      </w:r>
      <w:r>
        <w:rPr>
          <w:rFonts w:hint="eastAsia" w:asciiTheme="minorEastAsia" w:hAnsiTheme="minorEastAsia" w:eastAsiaTheme="minorEastAsia" w:cstheme="minorEastAsia"/>
          <w:sz w:val="24"/>
          <w:szCs w:val="24"/>
          <w:u w:val="single"/>
        </w:rPr>
        <w:t>（3）</w:t>
      </w:r>
      <w:r>
        <w:rPr>
          <w:rFonts w:hint="eastAsia" w:asciiTheme="minorEastAsia" w:hAnsiTheme="minorEastAsia" w:eastAsiaTheme="minorEastAsia" w:cstheme="minorEastAsia"/>
          <w:color w:val="000000"/>
          <w:sz w:val="24"/>
          <w:szCs w:val="24"/>
        </w:rPr>
        <w:t>种方式：</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（1）质量保证金保函，保证金额为：</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color w:val="000000"/>
          <w:kern w:val="0"/>
          <w:sz w:val="24"/>
          <w:szCs w:val="24"/>
        </w:rPr>
        <w:t xml:space="preserve">； </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（2）保证保险，保证金额为：</w:t>
      </w:r>
      <w:r>
        <w:rPr>
          <w:rFonts w:hint="eastAsia" w:asciiTheme="minorEastAsia" w:hAnsiTheme="minorEastAsia" w:eastAsiaTheme="minorEastAsia" w:cstheme="minorEastAsia"/>
          <w:color w:val="000000"/>
          <w:kern w:val="0"/>
          <w:sz w:val="24"/>
          <w:szCs w:val="24"/>
          <w:u w:val="single"/>
        </w:rPr>
        <w:t xml:space="preserve"> / </w:t>
      </w:r>
      <w:r>
        <w:rPr>
          <w:rFonts w:hint="eastAsia" w:asciiTheme="minorEastAsia" w:hAnsiTheme="minorEastAsia" w:eastAsiaTheme="minorEastAsia" w:cstheme="minorEastAsia"/>
          <w:color w:val="000000"/>
          <w:kern w:val="0"/>
          <w:sz w:val="24"/>
          <w:szCs w:val="24"/>
        </w:rPr>
        <w:t>；</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highlight w:val="cyan"/>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highlight w:val="cyan"/>
          <w:u w:val="single"/>
        </w:rPr>
        <w:t>1.5</w:t>
      </w:r>
      <w:r>
        <w:rPr>
          <w:rFonts w:hint="eastAsia" w:asciiTheme="minorEastAsia" w:hAnsiTheme="minorEastAsia" w:eastAsiaTheme="minorEastAsia" w:cstheme="minorEastAsia"/>
          <w:color w:val="000000"/>
          <w:kern w:val="0"/>
          <w:sz w:val="24"/>
          <w:szCs w:val="24"/>
          <w:highlight w:val="cyan"/>
        </w:rPr>
        <w:t>%的工程审核结算款；</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（4）其他方式:</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pPr>
        <w:ind w:firstLine="480" w:firstLineChars="200"/>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15.2.2 质量保证金的扣留 </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质量保证金的扣留采取以下第</w:t>
      </w:r>
      <w:r>
        <w:rPr>
          <w:rFonts w:hint="eastAsia" w:asciiTheme="minorEastAsia" w:hAnsiTheme="minorEastAsia" w:eastAsiaTheme="minorEastAsia" w:cstheme="minorEastAsia"/>
          <w:color w:val="000000"/>
          <w:sz w:val="24"/>
          <w:szCs w:val="24"/>
          <w:u w:val="single"/>
        </w:rPr>
        <w:t xml:space="preserve">  2   </w:t>
      </w:r>
      <w:r>
        <w:rPr>
          <w:rFonts w:hint="eastAsia" w:asciiTheme="minorEastAsia" w:hAnsiTheme="minorEastAsia" w:eastAsiaTheme="minorEastAsia" w:cstheme="minorEastAsia"/>
          <w:color w:val="000000"/>
          <w:sz w:val="24"/>
          <w:szCs w:val="24"/>
        </w:rPr>
        <w:t>种方式：</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（1）在支付工程进度款时逐次扣留，在此情形下，质量保证金的计算基数不包括预付款的支付、扣回以及价格调整的金额；</w:t>
      </w:r>
    </w:p>
    <w:p>
      <w:pPr>
        <w:autoSpaceDE w:val="0"/>
        <w:autoSpaceDN w:val="0"/>
        <w:adjustRightInd w:val="0"/>
        <w:ind w:firstLine="480" w:firstLineChars="200"/>
        <w:jc w:val="left"/>
        <w:outlineLvl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（2）工程竣工结算时一次性扣留质量保证金；</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（3）其他扣留方式:</w:t>
      </w:r>
      <w:r>
        <w:rPr>
          <w:rFonts w:hint="eastAsia" w:asciiTheme="minorEastAsia" w:hAnsiTheme="minorEastAsia" w:eastAsiaTheme="minorEastAsia" w:cstheme="minorEastAsia"/>
          <w:kern w:val="0"/>
          <w:sz w:val="24"/>
          <w:szCs w:val="24"/>
          <w:u w:val="single"/>
        </w:rPr>
        <w:t>/</w:t>
      </w:r>
      <w:r>
        <w:rPr>
          <w:rFonts w:hint="eastAsia" w:asciiTheme="minorEastAsia" w:hAnsiTheme="minorEastAsia" w:eastAsiaTheme="minorEastAsia" w:cstheme="minorEastAsia"/>
          <w:color w:val="000000"/>
          <w:kern w:val="0"/>
          <w:sz w:val="24"/>
          <w:szCs w:val="24"/>
        </w:rPr>
        <w:t>。</w:t>
      </w:r>
    </w:p>
    <w:p>
      <w:pPr>
        <w:ind w:firstLine="480" w:firstLineChars="200"/>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sz w:val="24"/>
          <w:szCs w:val="24"/>
        </w:rPr>
        <w:t>关于质量保证金的补充约定：</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（1）如在工程保修期内未发生按约定的须从质量保证金中代扣维修费及维修管理费情况的，则工程质量保证金按以下方式支付给承包人，不计利息：缺陷责任期满且无质量问题后，退还剩余质量保证金的100%</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2）工程移交后，如发包人或者本工程有关的接收人发现存在质量问题的，有权要求承包人及时维修，并赔偿给发包人带来的一切经济损失。承包人不及时维修的，发包人有权代为扣除该质量保证金用于维修以及支付发包人的维修管理费用（按维修费用的15%计算），并在事后要求承包人补足缺额。</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（3）工程移交后，如发包人或者本工程有关的接收人发现存在重大质量问题的，有权扣除承包人的全部质量保证金，要求承包人及时维修，并赔偿给发包人带来的各种直接、间接经济损失。</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4）本合同工程的保修期，自发包人全部交付接收人或使用人之日起算，如果发包人交付接收人或使用人时间超过竣工验收后十二个月，则自竣工验收后十二个月起计算。保修期内的工程质量维修问题详见双方签署的质量保修书。</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u w:val="single"/>
        </w:rPr>
        <w:t>（5）在国家规定的保修期外，如本工程出现质量问题系由承包人偷工减料或使用不合格原材料、成品、半成品（不包括甲供材料）引起的，发包人有权无限期追索，承包人应承担由此造成的一切损失</w:t>
      </w:r>
      <w:r>
        <w:rPr>
          <w:rFonts w:hint="eastAsia" w:asciiTheme="minorEastAsia" w:hAnsiTheme="minorEastAsia" w:eastAsiaTheme="minorEastAsia" w:cstheme="minorEastAsia"/>
          <w:kern w:val="0"/>
          <w:sz w:val="24"/>
          <w:szCs w:val="24"/>
        </w:rPr>
        <w:t>。</w:t>
      </w:r>
    </w:p>
    <w:p>
      <w:pPr>
        <w:ind w:firstLine="480" w:firstLineChars="200"/>
        <w:jc w:val="left"/>
        <w:rPr>
          <w:rFonts w:hint="eastAsia" w:asciiTheme="minorEastAsia" w:hAnsiTheme="minorEastAsia" w:eastAsiaTheme="minorEastAsia" w:cstheme="minorEastAsia"/>
          <w:b/>
          <w:kern w:val="0"/>
          <w:sz w:val="24"/>
          <w:szCs w:val="24"/>
          <w:u w:val="single"/>
        </w:rPr>
      </w:pPr>
      <w:r>
        <w:rPr>
          <w:rFonts w:hint="eastAsia" w:asciiTheme="minorEastAsia" w:hAnsiTheme="minorEastAsia" w:eastAsiaTheme="minorEastAsia" w:cstheme="minorEastAsia"/>
          <w:b/>
          <w:kern w:val="0"/>
          <w:sz w:val="24"/>
          <w:szCs w:val="24"/>
          <w:u w:val="single"/>
        </w:rPr>
        <w:t>（6）工程移交前，施工单位应及时缴纳水、电、网络等费用。工程移交后仍有未缴清的费用，在</w:t>
      </w:r>
      <w:r>
        <w:rPr>
          <w:rFonts w:hint="eastAsia" w:asciiTheme="minorEastAsia" w:hAnsiTheme="minorEastAsia" w:eastAsiaTheme="minorEastAsia" w:cstheme="minorEastAsia"/>
          <w:b/>
          <w:sz w:val="24"/>
          <w:szCs w:val="24"/>
          <w:u w:val="single"/>
        </w:rPr>
        <w:t>质量保证金</w:t>
      </w:r>
      <w:r>
        <w:rPr>
          <w:rFonts w:hint="eastAsia" w:asciiTheme="minorEastAsia" w:hAnsiTheme="minorEastAsia" w:eastAsiaTheme="minorEastAsia" w:cstheme="minorEastAsia"/>
          <w:b/>
          <w:kern w:val="0"/>
          <w:sz w:val="24"/>
          <w:szCs w:val="24"/>
          <w:u w:val="single"/>
        </w:rPr>
        <w:t>中扣除，其余部分按规定退回</w:t>
      </w:r>
      <w:r>
        <w:rPr>
          <w:rFonts w:hint="eastAsia" w:asciiTheme="minorEastAsia" w:hAnsiTheme="minorEastAsia" w:eastAsiaTheme="minorEastAsia" w:cstheme="minorEastAsia"/>
          <w:b/>
          <w:kern w:val="0"/>
          <w:sz w:val="24"/>
          <w:szCs w:val="24"/>
        </w:rPr>
        <w:t>。</w:t>
      </w:r>
    </w:p>
    <w:bookmarkEnd w:id="1355"/>
    <w:bookmarkEnd w:id="1356"/>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15.3保修</w:t>
      </w:r>
    </w:p>
    <w:bookmarkEnd w:id="1357"/>
    <w:p>
      <w:pPr>
        <w:ind w:firstLine="468" w:firstLineChars="195"/>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15.3.1 保修责任</w:t>
      </w:r>
    </w:p>
    <w:p>
      <w:pPr>
        <w:ind w:firstLine="468" w:firstLineChars="195"/>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工程保修期为：</w:t>
      </w:r>
      <w:r>
        <w:rPr>
          <w:rFonts w:hint="eastAsia" w:asciiTheme="minorEastAsia" w:hAnsiTheme="minorEastAsia" w:eastAsiaTheme="minorEastAsia" w:cstheme="minorEastAsia"/>
          <w:kern w:val="0"/>
          <w:sz w:val="24"/>
          <w:szCs w:val="24"/>
          <w:u w:val="single"/>
        </w:rPr>
        <w:t xml:space="preserve">按工程质量保修书规定执行 </w:t>
      </w:r>
      <w:r>
        <w:rPr>
          <w:rFonts w:hint="eastAsia" w:asciiTheme="minorEastAsia" w:hAnsiTheme="minorEastAsia" w:eastAsiaTheme="minorEastAsia" w:cstheme="minorEastAsia"/>
          <w:color w:val="000000"/>
          <w:kern w:val="0"/>
          <w:sz w:val="24"/>
          <w:szCs w:val="24"/>
        </w:rPr>
        <w:t>。</w:t>
      </w:r>
    </w:p>
    <w:p>
      <w:pPr>
        <w:ind w:firstLine="468" w:firstLineChars="195"/>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15.3.2 修复通知</w:t>
      </w:r>
    </w:p>
    <w:p>
      <w:pPr>
        <w:ind w:firstLine="468" w:firstLineChars="195"/>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承包人收到保修通知并到达工程现场的合理时间：</w:t>
      </w:r>
      <w:r>
        <w:rPr>
          <w:rFonts w:hint="eastAsia" w:asciiTheme="minorEastAsia" w:hAnsiTheme="minorEastAsia" w:eastAsiaTheme="minorEastAsia" w:cstheme="minorEastAsia"/>
          <w:kern w:val="0"/>
          <w:sz w:val="24"/>
          <w:szCs w:val="24"/>
          <w:u w:val="single"/>
        </w:rPr>
        <w:t>24小时</w:t>
      </w:r>
      <w:r>
        <w:rPr>
          <w:rFonts w:hint="eastAsia" w:asciiTheme="minorEastAsia" w:hAnsiTheme="minorEastAsia" w:eastAsiaTheme="minorEastAsia" w:cstheme="minorEastAsia"/>
          <w:color w:val="000000"/>
          <w:kern w:val="0"/>
          <w:sz w:val="24"/>
          <w:szCs w:val="24"/>
        </w:rPr>
        <w:t>。</w:t>
      </w:r>
    </w:p>
    <w:bookmarkEnd w:id="1358"/>
    <w:bookmarkEnd w:id="1359"/>
    <w:bookmarkEnd w:id="1360"/>
    <w:bookmarkEnd w:id="1361"/>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1384" w:name="_Toc351203648"/>
      <w:bookmarkStart w:id="1385" w:name="_Toc280868717"/>
      <w:bookmarkStart w:id="1386" w:name="_Toc280868718"/>
      <w:r>
        <w:rPr>
          <w:rFonts w:hint="eastAsia" w:asciiTheme="minorEastAsia" w:hAnsiTheme="minorEastAsia" w:eastAsiaTheme="minorEastAsia" w:cstheme="minorEastAsia"/>
          <w:b w:val="0"/>
          <w:color w:val="000000"/>
          <w:sz w:val="24"/>
          <w:szCs w:val="24"/>
        </w:rPr>
        <w:t>16. 违约</w:t>
      </w:r>
      <w:bookmarkEnd w:id="1384"/>
    </w:p>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16.1 发包人违约</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16.1.1发包人违约的情形</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发包人违约的其他情形：</w:t>
      </w:r>
      <w:r>
        <w:rPr>
          <w:rFonts w:hint="eastAsia" w:asciiTheme="minorEastAsia" w:hAnsiTheme="minorEastAsia" w:eastAsiaTheme="minorEastAsia" w:cstheme="minorEastAsia"/>
          <w:kern w:val="0"/>
          <w:sz w:val="24"/>
          <w:szCs w:val="24"/>
          <w:u w:val="single"/>
        </w:rPr>
        <w:t>按通用条款执行</w:t>
      </w:r>
      <w:r>
        <w:rPr>
          <w:rFonts w:hint="eastAsia" w:asciiTheme="minorEastAsia" w:hAnsiTheme="minorEastAsia" w:eastAsiaTheme="minorEastAsia" w:cstheme="minorEastAsia"/>
          <w:color w:val="000000"/>
          <w:kern w:val="0"/>
          <w:sz w:val="24"/>
          <w:szCs w:val="24"/>
        </w:rPr>
        <w:t>。</w:t>
      </w:r>
    </w:p>
    <w:p>
      <w:pPr>
        <w:ind w:left="900" w:hanging="1200" w:hangingChars="5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16.1.2 发包人违约的责任</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发包人违约责任的承担方式和计算方法：</w:t>
      </w:r>
    </w:p>
    <w:p>
      <w:pPr>
        <w:ind w:firstLine="480" w:firstLineChars="200"/>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（1）因发包人原因未能在计划开工日期前7天内下达开工通知的违约责任：</w:t>
      </w:r>
      <w:r>
        <w:rPr>
          <w:rFonts w:hint="eastAsia" w:asciiTheme="minorEastAsia" w:hAnsiTheme="minorEastAsia" w:eastAsiaTheme="minorEastAsia" w:cstheme="minorEastAsia"/>
          <w:kern w:val="0"/>
          <w:sz w:val="24"/>
          <w:szCs w:val="24"/>
          <w:u w:val="single"/>
        </w:rPr>
        <w:t>工期顺延</w:t>
      </w:r>
      <w:r>
        <w:rPr>
          <w:rFonts w:hint="eastAsia" w:asciiTheme="minorEastAsia" w:hAnsiTheme="minorEastAsia" w:eastAsiaTheme="minorEastAsia" w:cstheme="minorEastAsia"/>
          <w:color w:val="000000"/>
          <w:kern w:val="0"/>
          <w:sz w:val="24"/>
          <w:szCs w:val="24"/>
        </w:rPr>
        <w:t>。</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color w:val="000000"/>
          <w:kern w:val="0"/>
          <w:sz w:val="24"/>
          <w:szCs w:val="24"/>
        </w:rPr>
        <w:t>（2）因发包人原因未能按合同约定支付合同价款的违约责任：</w:t>
      </w:r>
      <w:r>
        <w:rPr>
          <w:rFonts w:hint="eastAsia" w:asciiTheme="minorEastAsia" w:hAnsiTheme="minorEastAsia" w:eastAsiaTheme="minorEastAsia" w:cstheme="minorEastAsia"/>
          <w:kern w:val="0"/>
          <w:sz w:val="24"/>
          <w:szCs w:val="24"/>
          <w:u w:val="single"/>
        </w:rPr>
        <w:t>发包人超过约定的支付时间不支付工程款（进度款），承包人可向发包人发出要求付款的书面通知，发包人收到承包人通知后60日内仍不能按要求付款，可与承包人协商签订延期付款协议，经承包人同意后可延期支付。</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（3）发包人违反第10.1款〔变更的范围〕第（2）项约定，自行实施被取消的工作或转由他人实施的违约责任：</w:t>
      </w:r>
      <w:r>
        <w:rPr>
          <w:rFonts w:hint="eastAsia" w:asciiTheme="minorEastAsia" w:hAnsiTheme="minorEastAsia" w:eastAsiaTheme="minorEastAsia" w:cstheme="minorEastAsia"/>
          <w:kern w:val="0"/>
          <w:sz w:val="24"/>
          <w:szCs w:val="24"/>
          <w:u w:val="single"/>
        </w:rPr>
        <w:t xml:space="preserve">按照通用条款执行 </w:t>
      </w:r>
      <w:r>
        <w:rPr>
          <w:rFonts w:hint="eastAsia" w:asciiTheme="minorEastAsia" w:hAnsiTheme="minorEastAsia" w:eastAsiaTheme="minorEastAsia" w:cstheme="minorEastAsia"/>
          <w:color w:val="000000"/>
          <w:kern w:val="0"/>
          <w:sz w:val="24"/>
          <w:szCs w:val="24"/>
        </w:rPr>
        <w:t>。</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kern w:val="0"/>
          <w:sz w:val="24"/>
          <w:szCs w:val="24"/>
          <w:u w:val="single"/>
        </w:rPr>
        <w:t xml:space="preserve">按通用条款执行照 </w:t>
      </w:r>
      <w:r>
        <w:rPr>
          <w:rFonts w:hint="eastAsia" w:asciiTheme="minorEastAsia" w:hAnsiTheme="minorEastAsia" w:eastAsiaTheme="minorEastAsia" w:cstheme="minorEastAsia"/>
          <w:color w:val="000000"/>
          <w:kern w:val="0"/>
          <w:sz w:val="24"/>
          <w:szCs w:val="24"/>
        </w:rPr>
        <w:t>。</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（5）因发包人违反合同约定造成暂停施工的违约责任：</w:t>
      </w:r>
      <w:r>
        <w:rPr>
          <w:rFonts w:hint="eastAsia" w:asciiTheme="minorEastAsia" w:hAnsiTheme="minorEastAsia" w:eastAsiaTheme="minorEastAsia" w:cstheme="minorEastAsia"/>
          <w:kern w:val="0"/>
          <w:sz w:val="24"/>
          <w:szCs w:val="24"/>
          <w:u w:val="single"/>
        </w:rPr>
        <w:t>按照通用条款执行</w:t>
      </w:r>
      <w:r>
        <w:rPr>
          <w:rFonts w:hint="eastAsia" w:asciiTheme="minorEastAsia" w:hAnsiTheme="minorEastAsia" w:eastAsiaTheme="minorEastAsia" w:cstheme="minorEastAsia"/>
          <w:color w:val="000000"/>
          <w:kern w:val="0"/>
          <w:sz w:val="24"/>
          <w:szCs w:val="24"/>
        </w:rPr>
        <w:t>。</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（6）发包人无正当理由没有在约定期限内发出复工指示，导致承包人无法复工的违约责任：</w:t>
      </w:r>
      <w:r>
        <w:rPr>
          <w:rFonts w:hint="eastAsia" w:asciiTheme="minorEastAsia" w:hAnsiTheme="minorEastAsia" w:eastAsiaTheme="minorEastAsia" w:cstheme="minorEastAsia"/>
          <w:kern w:val="0"/>
          <w:sz w:val="24"/>
          <w:szCs w:val="24"/>
          <w:u w:val="single"/>
        </w:rPr>
        <w:t>按照通用条款执行</w:t>
      </w:r>
      <w:r>
        <w:rPr>
          <w:rFonts w:hint="eastAsia" w:asciiTheme="minorEastAsia" w:hAnsiTheme="minorEastAsia" w:eastAsiaTheme="minorEastAsia" w:cstheme="minorEastAsia"/>
          <w:color w:val="000000"/>
          <w:kern w:val="0"/>
          <w:sz w:val="24"/>
          <w:szCs w:val="24"/>
        </w:rPr>
        <w:t>。</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（7）其他：</w:t>
      </w:r>
      <w:r>
        <w:rPr>
          <w:rFonts w:hint="eastAsia" w:asciiTheme="minorEastAsia" w:hAnsiTheme="minorEastAsia" w:eastAsiaTheme="minorEastAsia" w:cstheme="minorEastAsia"/>
          <w:kern w:val="0"/>
          <w:sz w:val="24"/>
          <w:szCs w:val="24"/>
          <w:u w:val="single"/>
        </w:rPr>
        <w:t>/</w:t>
      </w:r>
      <w:r>
        <w:rPr>
          <w:rFonts w:hint="eastAsia" w:asciiTheme="minorEastAsia" w:hAnsiTheme="minorEastAsia" w:eastAsiaTheme="minorEastAsia" w:cstheme="minorEastAsia"/>
          <w:color w:val="000000"/>
          <w:kern w:val="0"/>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16.1.3 因发包人违约解除合同</w:t>
      </w:r>
    </w:p>
    <w:p>
      <w:pPr>
        <w:autoSpaceDE w:val="0"/>
        <w:autoSpaceDN w:val="0"/>
        <w:adjustRightInd w:val="0"/>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承包人按16.1.1项〔发包人违约的情形〕约定暂停施工满</w:t>
      </w:r>
      <w:r>
        <w:rPr>
          <w:rFonts w:hint="eastAsia" w:asciiTheme="minorEastAsia" w:hAnsiTheme="minorEastAsia" w:eastAsiaTheme="minorEastAsia" w:cstheme="minorEastAsia"/>
          <w:color w:val="000000"/>
          <w:kern w:val="0"/>
          <w:sz w:val="24"/>
          <w:szCs w:val="24"/>
          <w:u w:val="single"/>
        </w:rPr>
        <w:t xml:space="preserve">  28  </w:t>
      </w:r>
      <w:r>
        <w:rPr>
          <w:rFonts w:hint="eastAsia" w:asciiTheme="minorEastAsia" w:hAnsiTheme="minorEastAsia" w:eastAsiaTheme="minorEastAsia" w:cstheme="minorEastAsia"/>
          <w:color w:val="000000"/>
          <w:kern w:val="0"/>
          <w:sz w:val="24"/>
          <w:szCs w:val="24"/>
        </w:rPr>
        <w:t>天后发包人仍不纠正其违约行为并致使合同目的不能实现的，承包人有权解除合同。</w:t>
      </w:r>
    </w:p>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16.2 承包人违约</w:t>
      </w:r>
    </w:p>
    <w:p>
      <w:pPr>
        <w:ind w:firstLine="480" w:firstLineChars="200"/>
        <w:jc w:val="left"/>
        <w:rPr>
          <w:rFonts w:hint="eastAsia" w:asciiTheme="minorEastAsia" w:hAnsiTheme="minorEastAsia" w:eastAsiaTheme="minorEastAsia" w:cstheme="minorEastAsia"/>
          <w:color w:val="000000"/>
          <w:kern w:val="0"/>
          <w:sz w:val="24"/>
          <w:szCs w:val="24"/>
          <w:u w:val="none"/>
        </w:rPr>
      </w:pPr>
      <w:r>
        <w:rPr>
          <w:rFonts w:hint="eastAsia" w:asciiTheme="minorEastAsia" w:hAnsiTheme="minorEastAsia" w:eastAsiaTheme="minorEastAsia" w:cstheme="minorEastAsia"/>
          <w:color w:val="000000"/>
          <w:kern w:val="0"/>
          <w:sz w:val="24"/>
          <w:szCs w:val="24"/>
          <w:u w:val="none"/>
        </w:rPr>
        <w:t>16.2.1 承包人违约的情形</w:t>
      </w:r>
    </w:p>
    <w:p>
      <w:pPr>
        <w:widowControl/>
        <w:shd w:val="clear" w:color="auto" w:fill="auto"/>
        <w:spacing w:after="0"/>
        <w:ind w:firstLine="480" w:firstLineChars="200"/>
        <w:jc w:val="left"/>
        <w:rPr>
          <w:rFonts w:hint="eastAsia" w:asciiTheme="minorEastAsia" w:hAnsiTheme="minorEastAsia" w:eastAsiaTheme="minorEastAsia" w:cstheme="minorEastAsia"/>
          <w:color w:val="000000"/>
          <w:kern w:val="0"/>
          <w:sz w:val="24"/>
          <w:szCs w:val="24"/>
          <w:u w:val="none"/>
        </w:rPr>
      </w:pPr>
      <w:r>
        <w:rPr>
          <w:rFonts w:hint="eastAsia" w:asciiTheme="minorEastAsia" w:hAnsiTheme="minorEastAsia" w:eastAsiaTheme="minorEastAsia" w:cstheme="minorEastAsia"/>
          <w:color w:val="000000"/>
          <w:kern w:val="0"/>
          <w:sz w:val="24"/>
          <w:szCs w:val="24"/>
          <w:u w:val="none"/>
          <w:shd w:val="clear" w:color="auto" w:fill="auto"/>
        </w:rPr>
        <w:t>承包人违约的其他情形：</w:t>
      </w:r>
    </w:p>
    <w:p>
      <w:pPr>
        <w:widowControl/>
        <w:shd w:val="clear" w:color="auto" w:fill="auto"/>
        <w:spacing w:after="0"/>
        <w:ind w:firstLine="480" w:firstLineChars="200"/>
        <w:jc w:val="left"/>
        <w:rPr>
          <w:rFonts w:hint="eastAsia" w:asciiTheme="minorEastAsia" w:hAnsiTheme="minorEastAsia" w:eastAsiaTheme="minorEastAsia" w:cstheme="minorEastAsia"/>
          <w:color w:val="000000"/>
          <w:kern w:val="0"/>
          <w:sz w:val="24"/>
          <w:szCs w:val="24"/>
          <w:u w:val="none"/>
        </w:rPr>
      </w:pPr>
      <w:r>
        <w:rPr>
          <w:rFonts w:hint="eastAsia" w:asciiTheme="minorEastAsia" w:hAnsiTheme="minorEastAsia" w:eastAsiaTheme="minorEastAsia" w:cstheme="minorEastAsia"/>
          <w:color w:val="000000"/>
          <w:kern w:val="0"/>
          <w:sz w:val="24"/>
          <w:szCs w:val="24"/>
          <w:u w:val="none"/>
          <w:shd w:val="clear" w:color="auto" w:fill="auto"/>
        </w:rPr>
        <w:t>(1)承包人未按3.1 (</w:t>
      </w: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u w:val="none"/>
          <w:shd w:val="clear" w:color="auto" w:fill="auto"/>
        </w:rPr>
        <w:t>)条规定分包渣土运输业务的，承包人应支付</w:t>
      </w:r>
      <w:r>
        <w:rPr>
          <w:rFonts w:hint="eastAsia" w:asciiTheme="minorEastAsia" w:hAnsiTheme="minorEastAsia" w:eastAsiaTheme="minorEastAsia" w:cstheme="minorEastAsia"/>
          <w:color w:val="000000"/>
          <w:kern w:val="0"/>
          <w:sz w:val="24"/>
          <w:szCs w:val="24"/>
          <w:u w:val="single"/>
          <w:shd w:val="clear" w:color="auto" w:fill="auto"/>
        </w:rPr>
        <w:t>       </w:t>
      </w:r>
      <w:r>
        <w:rPr>
          <w:rFonts w:hint="eastAsia" w:asciiTheme="minorEastAsia" w:hAnsiTheme="minorEastAsia" w:eastAsiaTheme="minorEastAsia" w:cstheme="minorEastAsia"/>
          <w:color w:val="000000"/>
          <w:kern w:val="0"/>
          <w:sz w:val="24"/>
          <w:szCs w:val="24"/>
          <w:u w:val="none"/>
          <w:shd w:val="clear" w:color="auto" w:fill="auto"/>
        </w:rPr>
        <w:t>违约金；</w:t>
      </w:r>
    </w:p>
    <w:p>
      <w:pPr>
        <w:widowControl/>
        <w:shd w:val="clear" w:color="auto" w:fill="auto"/>
        <w:spacing w:after="0"/>
        <w:ind w:firstLine="480" w:firstLineChars="200"/>
        <w:jc w:val="left"/>
        <w:rPr>
          <w:rFonts w:hint="eastAsia" w:asciiTheme="minorEastAsia" w:hAnsiTheme="minorEastAsia" w:eastAsiaTheme="minorEastAsia" w:cstheme="minorEastAsia"/>
          <w:color w:val="000000"/>
          <w:kern w:val="0"/>
          <w:sz w:val="24"/>
          <w:szCs w:val="24"/>
          <w:u w:val="none"/>
        </w:rPr>
      </w:pPr>
      <w:r>
        <w:rPr>
          <w:rFonts w:hint="eastAsia" w:asciiTheme="minorEastAsia" w:hAnsiTheme="minorEastAsia" w:eastAsiaTheme="minorEastAsia" w:cstheme="minorEastAsia"/>
          <w:color w:val="000000"/>
          <w:kern w:val="0"/>
          <w:sz w:val="24"/>
          <w:szCs w:val="24"/>
          <w:u w:val="none"/>
          <w:shd w:val="clear" w:color="auto" w:fill="auto"/>
        </w:rPr>
        <w:t>(2)承包人未按照3.1 (</w:t>
      </w: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u w:val="none"/>
          <w:shd w:val="clear" w:color="auto" w:fill="auto"/>
        </w:rPr>
        <w:t>)条规定加强建筑垃圾处置分包履约监管，出现分包单位使用不符合规定的车辆进出施工现 场运输建筑垃圾或将建筑垃圾运输至非指定消纳场所等现象的，承包人应支付</w:t>
      </w:r>
      <w:r>
        <w:rPr>
          <w:rFonts w:hint="eastAsia" w:asciiTheme="minorEastAsia" w:hAnsiTheme="minorEastAsia" w:eastAsiaTheme="minorEastAsia" w:cstheme="minorEastAsia"/>
          <w:color w:val="000000"/>
          <w:kern w:val="0"/>
          <w:sz w:val="24"/>
          <w:szCs w:val="24"/>
          <w:u w:val="single"/>
          <w:shd w:val="clear" w:color="auto" w:fill="auto"/>
        </w:rPr>
        <w:t xml:space="preserve">     </w:t>
      </w:r>
      <w:r>
        <w:rPr>
          <w:rFonts w:hint="eastAsia" w:asciiTheme="minorEastAsia" w:hAnsiTheme="minorEastAsia" w:eastAsiaTheme="minorEastAsia" w:cstheme="minorEastAsia"/>
          <w:color w:val="000000"/>
          <w:kern w:val="0"/>
          <w:sz w:val="24"/>
          <w:szCs w:val="24"/>
          <w:u w:val="none"/>
          <w:shd w:val="clear" w:color="auto" w:fill="auto"/>
        </w:rPr>
        <w:t>违约金；</w:t>
      </w:r>
    </w:p>
    <w:p>
      <w:pPr>
        <w:widowControl/>
        <w:shd w:val="clear" w:color="auto" w:fill="auto"/>
        <w:spacing w:after="0"/>
        <w:ind w:firstLine="480" w:firstLineChars="200"/>
        <w:jc w:val="left"/>
        <w:rPr>
          <w:rFonts w:hint="eastAsia" w:asciiTheme="minorEastAsia" w:hAnsiTheme="minorEastAsia" w:eastAsiaTheme="minorEastAsia" w:cstheme="minorEastAsia"/>
          <w:color w:val="000000"/>
          <w:kern w:val="0"/>
          <w:sz w:val="24"/>
          <w:szCs w:val="24"/>
          <w:u w:val="none"/>
        </w:rPr>
      </w:pPr>
      <w:r>
        <w:rPr>
          <w:rFonts w:hint="eastAsia" w:asciiTheme="minorEastAsia" w:hAnsiTheme="minorEastAsia" w:eastAsiaTheme="minorEastAsia" w:cstheme="minorEastAsia"/>
          <w:color w:val="000000"/>
          <w:kern w:val="0"/>
          <w:sz w:val="24"/>
          <w:szCs w:val="24"/>
          <w:u w:val="none"/>
          <w:shd w:val="clear" w:color="auto" w:fill="auto"/>
        </w:rPr>
        <w:t>(3) 承包人未做好工程垃圾处理出土处置台账的，承包人应支付</w:t>
      </w:r>
      <w:r>
        <w:rPr>
          <w:rFonts w:hint="eastAsia" w:asciiTheme="minorEastAsia" w:hAnsiTheme="minorEastAsia" w:eastAsiaTheme="minorEastAsia" w:cstheme="minorEastAsia"/>
          <w:color w:val="000000"/>
          <w:kern w:val="0"/>
          <w:sz w:val="24"/>
          <w:szCs w:val="24"/>
          <w:u w:val="single"/>
          <w:shd w:val="clear" w:color="auto" w:fill="auto"/>
        </w:rPr>
        <w:t xml:space="preserve">   </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none"/>
          <w:shd w:val="clear" w:color="auto" w:fill="auto"/>
        </w:rPr>
        <w:t>违约金；</w:t>
      </w:r>
    </w:p>
    <w:p>
      <w:pPr>
        <w:widowControl/>
        <w:shd w:val="clear" w:color="auto" w:fill="auto"/>
        <w:spacing w:after="0"/>
        <w:ind w:firstLine="480" w:firstLineChars="200"/>
        <w:jc w:val="left"/>
        <w:rPr>
          <w:rFonts w:hint="eastAsia" w:asciiTheme="minorEastAsia" w:hAnsiTheme="minorEastAsia" w:eastAsiaTheme="minorEastAsia" w:cstheme="minorEastAsia"/>
          <w:color w:val="000000"/>
          <w:kern w:val="0"/>
          <w:sz w:val="24"/>
          <w:szCs w:val="24"/>
          <w:u w:val="none"/>
        </w:rPr>
      </w:pPr>
      <w:r>
        <w:rPr>
          <w:rFonts w:hint="eastAsia" w:asciiTheme="minorEastAsia" w:hAnsiTheme="minorEastAsia" w:eastAsiaTheme="minorEastAsia" w:cstheme="minorEastAsia"/>
          <w:color w:val="000000"/>
          <w:kern w:val="0"/>
          <w:sz w:val="24"/>
          <w:szCs w:val="24"/>
          <w:u w:val="none"/>
          <w:shd w:val="clear" w:color="auto" w:fill="auto"/>
        </w:rPr>
        <w:t>(4) 承包人在结算前未查验接纳回执，与运输、处置单位结算相关费用的，承包人应支付</w:t>
      </w:r>
      <w:r>
        <w:rPr>
          <w:rFonts w:hint="eastAsia" w:asciiTheme="minorEastAsia" w:hAnsiTheme="minorEastAsia" w:eastAsiaTheme="minorEastAsia" w:cstheme="minorEastAsia"/>
          <w:color w:val="000000"/>
          <w:kern w:val="0"/>
          <w:sz w:val="24"/>
          <w:szCs w:val="24"/>
          <w:u w:val="single"/>
          <w:shd w:val="clear" w:color="auto" w:fill="auto"/>
        </w:rPr>
        <w:t xml:space="preserve"> </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none"/>
          <w:shd w:val="clear" w:color="auto" w:fill="auto"/>
        </w:rPr>
        <w:t>违约金；</w:t>
      </w:r>
    </w:p>
    <w:p>
      <w:pPr>
        <w:widowControl/>
        <w:shd w:val="clear" w:color="auto" w:fill="auto"/>
        <w:spacing w:after="0"/>
        <w:ind w:firstLine="480" w:firstLineChars="200"/>
        <w:jc w:val="left"/>
        <w:rPr>
          <w:rFonts w:hint="eastAsia" w:asciiTheme="minorEastAsia" w:hAnsiTheme="minorEastAsia" w:eastAsiaTheme="minorEastAsia" w:cstheme="minorEastAsia"/>
          <w:color w:val="000000"/>
          <w:kern w:val="0"/>
          <w:sz w:val="24"/>
          <w:szCs w:val="24"/>
          <w:u w:val="none"/>
        </w:rPr>
      </w:pPr>
      <w:r>
        <w:rPr>
          <w:rFonts w:hint="eastAsia" w:asciiTheme="minorEastAsia" w:hAnsiTheme="minorEastAsia" w:eastAsiaTheme="minorEastAsia" w:cstheme="minorEastAsia"/>
          <w:color w:val="000000"/>
          <w:kern w:val="0"/>
          <w:sz w:val="24"/>
          <w:szCs w:val="24"/>
          <w:u w:val="none"/>
          <w:shd w:val="clear" w:color="auto" w:fill="auto"/>
        </w:rPr>
        <w:t>(5) 承包人未按照已备案的渣土处置方案落实渣土处置措施的，承包人应支付</w:t>
      </w:r>
      <w:r>
        <w:rPr>
          <w:rFonts w:hint="eastAsia" w:asciiTheme="minorEastAsia" w:hAnsiTheme="minorEastAsia" w:eastAsiaTheme="minorEastAsia" w:cstheme="minorEastAsia"/>
          <w:color w:val="000000"/>
          <w:kern w:val="0"/>
          <w:sz w:val="24"/>
          <w:szCs w:val="24"/>
          <w:u w:val="single"/>
          <w:shd w:val="clear" w:color="auto" w:fill="auto"/>
        </w:rPr>
        <w:t xml:space="preserve"> </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none"/>
          <w:shd w:val="clear" w:color="auto" w:fill="auto"/>
        </w:rPr>
        <w:t>违约金；</w:t>
      </w:r>
    </w:p>
    <w:p>
      <w:pPr>
        <w:widowControl/>
        <w:shd w:val="clear" w:color="auto" w:fill="auto"/>
        <w:spacing w:after="0"/>
        <w:ind w:firstLine="480" w:firstLineChars="200"/>
        <w:jc w:val="left"/>
        <w:rPr>
          <w:rFonts w:hint="eastAsia" w:asciiTheme="minorEastAsia" w:hAnsiTheme="minorEastAsia" w:eastAsiaTheme="minorEastAsia" w:cstheme="minorEastAsia"/>
          <w:color w:val="000000"/>
          <w:kern w:val="0"/>
          <w:sz w:val="24"/>
          <w:szCs w:val="24"/>
          <w:u w:val="none"/>
        </w:rPr>
      </w:pPr>
      <w:r>
        <w:rPr>
          <w:rFonts w:hint="eastAsia" w:asciiTheme="minorEastAsia" w:hAnsiTheme="minorEastAsia" w:eastAsiaTheme="minorEastAsia" w:cstheme="minorEastAsia"/>
          <w:color w:val="000000"/>
          <w:kern w:val="0"/>
          <w:sz w:val="24"/>
          <w:szCs w:val="24"/>
          <w:u w:val="none"/>
          <w:shd w:val="clear" w:color="auto" w:fill="auto"/>
        </w:rPr>
        <w:t>(6) 其他：</w:t>
      </w:r>
      <w:r>
        <w:rPr>
          <w:rFonts w:hint="eastAsia" w:asciiTheme="minorEastAsia" w:hAnsiTheme="minorEastAsia" w:eastAsiaTheme="minorEastAsia" w:cstheme="minorEastAsia"/>
          <w:color w:val="000000"/>
          <w:kern w:val="0"/>
          <w:sz w:val="24"/>
          <w:szCs w:val="24"/>
          <w:u w:val="single"/>
        </w:rPr>
        <w:t>/</w:t>
      </w:r>
      <w:r>
        <w:rPr>
          <w:rFonts w:hint="eastAsia" w:asciiTheme="minorEastAsia" w:hAnsiTheme="minorEastAsia" w:eastAsiaTheme="minorEastAsia" w:cstheme="minorEastAsia"/>
          <w:color w:val="000000"/>
          <w:kern w:val="0"/>
          <w:sz w:val="24"/>
          <w:szCs w:val="24"/>
          <w:u w:val="single"/>
          <w:shd w:val="clear" w:color="auto" w:fill="auto"/>
        </w:rPr>
        <w:t xml:space="preserve"> </w:t>
      </w:r>
      <w:r>
        <w:rPr>
          <w:rFonts w:hint="eastAsia" w:asciiTheme="minorEastAsia" w:hAnsiTheme="minorEastAsia" w:eastAsiaTheme="minorEastAsia" w:cstheme="minorEastAsia"/>
          <w:color w:val="000000"/>
          <w:kern w:val="0"/>
          <w:sz w:val="24"/>
          <w:szCs w:val="24"/>
          <w:u w:val="none"/>
          <w:shd w:val="clear" w:color="auto" w:fill="auto"/>
        </w:rPr>
        <w:t>。</w:t>
      </w:r>
    </w:p>
    <w:p>
      <w:pPr>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16.2.2承包人违约的责任</w:t>
      </w:r>
    </w:p>
    <w:p>
      <w:pPr>
        <w:ind w:firstLine="480" w:firstLineChars="200"/>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承包人违约责任的承担方式和计算方法：</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u w:val="single"/>
        </w:rPr>
        <w:t>（1）承包人违反合同约定进行转包或违法分包的违约责任：发包人有权解除合同，没收履约保证金，如给发包人造成的损失超过保证金数额的还应当对超过部份予以赔偿，并依法承担相应的法律责任</w:t>
      </w:r>
      <w:r>
        <w:rPr>
          <w:rFonts w:hint="eastAsia" w:asciiTheme="minorEastAsia" w:hAnsiTheme="minorEastAsia" w:eastAsiaTheme="minorEastAsia" w:cstheme="minorEastAsia"/>
          <w:color w:val="000000"/>
          <w:kern w:val="0"/>
          <w:sz w:val="24"/>
          <w:szCs w:val="24"/>
        </w:rPr>
        <w:t>。</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（2）承包人违反合同约定采购和使用不合格的材料和工程设备的违约责任：发包人有权要求承包人重新采购合格的材料和工程设备，承包人必须及时改正并承担相应损失</w:t>
      </w:r>
      <w:r>
        <w:rPr>
          <w:rFonts w:hint="eastAsia" w:asciiTheme="minorEastAsia" w:hAnsiTheme="minorEastAsia" w:eastAsiaTheme="minorEastAsia" w:cstheme="minorEastAsia"/>
          <w:color w:val="000000"/>
          <w:kern w:val="0"/>
          <w:sz w:val="24"/>
          <w:szCs w:val="24"/>
          <w:u w:val="single"/>
        </w:rPr>
        <w:t>，若承包人拒不改正，发包人有权没收履约保证金并将其清退出场并解除合同</w:t>
      </w:r>
      <w:r>
        <w:rPr>
          <w:rFonts w:hint="eastAsia" w:asciiTheme="minorEastAsia" w:hAnsiTheme="minorEastAsia" w:eastAsiaTheme="minorEastAsia" w:cstheme="minorEastAsia"/>
          <w:kern w:val="0"/>
          <w:sz w:val="24"/>
          <w:szCs w:val="24"/>
          <w:u w:val="single"/>
        </w:rPr>
        <w:t>；</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3）因承包人原因导致工程质量不符合合同要求的违约责任：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3%的违约金。</w:t>
      </w:r>
      <w:r>
        <w:rPr>
          <w:rFonts w:hint="eastAsia" w:asciiTheme="minorEastAsia" w:hAnsiTheme="minorEastAsia" w:eastAsiaTheme="minorEastAsia" w:cstheme="minorEastAsia"/>
          <w:color w:val="000000"/>
          <w:kern w:val="0"/>
          <w:sz w:val="24"/>
          <w:szCs w:val="24"/>
          <w:u w:val="single"/>
        </w:rPr>
        <w:t>承包人应</w:t>
      </w:r>
      <w:r>
        <w:rPr>
          <w:rFonts w:hint="eastAsia" w:asciiTheme="minorEastAsia" w:hAnsiTheme="minorEastAsia" w:eastAsiaTheme="minorEastAsia" w:cstheme="minorEastAsia"/>
          <w:kern w:val="0"/>
          <w:sz w:val="24"/>
          <w:szCs w:val="24"/>
          <w:u w:val="single"/>
        </w:rPr>
        <w:t>承担由此造成发包人的经济损失；如因此造成工期延误的，还应承担工期延误的违约责任。</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经监理单位检查或发包人抽检，发现承包人不按设计要求或者工程质量验收规范标准施工，有偷工减料等质量问题的，每发现一次，发包人有权要求承包人承担人民币2000元/次的违约金，并要求承包人及时整改，承包人应承担全部整改费用，直到质量合格为止。如果</w:t>
      </w:r>
      <w:r>
        <w:rPr>
          <w:rFonts w:hint="eastAsia" w:asciiTheme="minorEastAsia" w:hAnsiTheme="minorEastAsia" w:eastAsiaTheme="minorEastAsia" w:cstheme="minorEastAsia"/>
          <w:color w:val="000000"/>
          <w:kern w:val="0"/>
          <w:sz w:val="24"/>
          <w:szCs w:val="24"/>
          <w:u w:val="single"/>
        </w:rPr>
        <w:t>上述行为出现3次以上</w:t>
      </w:r>
      <w:r>
        <w:rPr>
          <w:rFonts w:hint="eastAsia" w:asciiTheme="minorEastAsia" w:hAnsiTheme="minorEastAsia" w:eastAsiaTheme="minorEastAsia" w:cstheme="minorEastAsia"/>
          <w:kern w:val="0"/>
          <w:sz w:val="24"/>
          <w:szCs w:val="24"/>
          <w:u w:val="single"/>
        </w:rPr>
        <w:t>，发包人有权没收履约保证金并将其清退出场并解除合同。</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（4）承包人违反第8.9款〔材料与设备专用要求〕的约定，未经批准，私自将已按照合同约定进入施工现场的材料或设备撤离施工现场的违约责任：承包人应及时停止撤离，并承担相应损失；</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5）承包人未能按施工进度计划及时完成合同约定的工作，造成工期延误的违约责任：本合同约定的竣工日前完成，每延误一天，按0.5万/天向发包人支付违约金，延误10天以外60天以内每延误一天，按1万/天向发包人支付违约金，</w:t>
      </w:r>
      <w:r>
        <w:rPr>
          <w:rFonts w:hint="eastAsia" w:asciiTheme="minorEastAsia" w:hAnsiTheme="minorEastAsia" w:eastAsiaTheme="minorEastAsia" w:cstheme="minorEastAsia"/>
          <w:sz w:val="24"/>
          <w:szCs w:val="24"/>
          <w:u w:val="single"/>
        </w:rPr>
        <w:t>延迟20天以外30天以内每延误一天，按2万/天向发包人支付违约金；</w:t>
      </w:r>
      <w:r>
        <w:rPr>
          <w:rFonts w:hint="eastAsia" w:asciiTheme="minorEastAsia" w:hAnsiTheme="minorEastAsia" w:eastAsiaTheme="minorEastAsia" w:cstheme="minorEastAsia"/>
          <w:kern w:val="0"/>
          <w:sz w:val="24"/>
          <w:szCs w:val="24"/>
          <w:u w:val="single"/>
        </w:rPr>
        <w:t>以此类推，按倍数支付违约金；工期延误超过60天的，发包人同时有权解除合同。</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6）承包人在缺陷责任期及保修期内，未能在合理期限对工程缺陷进行修复，或拒绝按发包人要求进行修复的违约责任：工程移交后，如发包人或者本工程有关的接收人发现存在质量问题的，有权要求承包人及时维修，并赔偿给发包人带来的一切经济损失。承包人不及时维修的，发包人有权代为扣除该质量保证金用于维修以及支付发包人的维修管理费用（按维修费用的15%计算），并在事后要求承包人补足缺额。</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工程移交后，如发包人或者本工程有关的接收人发现存在重大质量问题的，有权扣除承包人的全部质量保证金，要求承包人及时维修，并赔偿给发包人带来的一切经济损失。</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在国家规定的保修期外，如本工程出现质量问题系由承包人偷工减料或使用不合格原材料、成品、半成品（不包括甲供材料）引起的，发包人有权无限期追索，承包人应承担由此造成的一切损失。</w:t>
      </w:r>
    </w:p>
    <w:p>
      <w:pPr>
        <w:pStyle w:val="42"/>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u w:val="single"/>
        </w:rPr>
        <w:t>（7）承包人在工程实施过程中发生质量、安全、进度、人员管理等各类问题的，发包人及监理有权视情情节严重程度对承包人进行约谈，发包人项目负责人约谈的，承包人需支付5000元/次的违约金；发包人分管负责人约谈的，承包人需支付10000元/次的违约金；发包人主要负责人约谈的，承包人需支付20000元/次的违约金；发包人上级分管领导约谈的，承包人需支付40000元/次的违约金；发包人上级主要领导约谈的，承包人需支付合同价款20%的违约金。单次或累计支付的违约金不超过合同价的20%。</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（8）承包人明确表示或者以其行为表明不履行合同主要义务的违约责任：发包人有权终止合同，承包人承担发包人的一切损失；</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（9）承包人未能按照合同约定履行其他义务的违约责任：</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① 由发包人或监理召集的例会和其它重要会议，承包人必须按发包人指定人选准时参加，无故缺席或迟到的，承包人应视情节严重程度支付1000元的违约金，因此导致对会议内容不了解的，其后果由承包人自负，该笔违约金由发包人在结算中直接扣除；因此导致对会议内容不了解的，其后果由承包人自负。</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② 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的，应视情节严重程度支付5000-10000元/次的违约金，该笔违约金由发包人在结算中直接扣除；</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③ 承包人在施工过程中不论遇到何种困难（发包人原因及不可抗力除外），均不得以任何理由（例如发包人未签证费用）擅自停工或变相停工，否则由此造成的一切后果和经济损失均由承包人承担，且承包人应支付10000元/天的违约金，该笔违约金由发包人在结算中直接扣除；</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④ 合同及本协议履行期间，承包人保证不拖欠民工工资，因拖欠民工工资造成的一切后果均由承包人承担。若发包人因此为承包人垫款支付的，承包人除需直接向发包人偿还垫付款项外还应按发包人垫付款项金额的5%向发包人偿付违约金，该笔违约金由发包人在结算中直接扣除；</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 xml:space="preserve">⑤ 在合同履行过程中，若承包人的施工队伍素质、力量、机械配备、现场施工投入和管理未能履行投标书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保证金，由此引起的工期延误责任及损失由承包人负责承担； </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⑥ 承包人进场后应对现场管线进行彻底调查，并结合发包人提供的已有管线图纸，对现场管线进行保护，并对施工现场周围建筑物和地下管线提出可行的施工方案，报发包人和有关部门审核后方可施工，确保其安全正常进行。现状管线保护费用以现场工程师签证工程量以及本合同条款精神结算。但因承包人不文明施工引起的保护、抢修费用及造成第三方人员或房屋、设备等财产损失，一切责任由承包人承担；</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⑦ 施工期间，承包人应严格实行隐蔽工程验收制度，如有未经监理方验收自行隐蔽，监理和发包人有权要求复验，所有费用由承包人承担，发包人有权视情节轻重对承包人处以人民币壹万元/次的违约金，该笔违约金由发包人在结算中直接扣除；</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⑧ 承包人应确保工程安全进行，如工程实施过程中因承包人原因出现一般安全责任事故，承包人须向发包人支付人民币5万元/起的违约金；因承包人原因出现较大及以上安全责任事故，承包人须向发包人支付人民币10万元/起的违约金；所有因承包人原因安全事故的全部责任均由承包人承担；</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⑨ 本合同履行过程中，承包人被处以罚款的，以实际行为发生之日为罚款缴纳的时间；</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⑩ 本合同中的罚款特指惩罚性违约金，本合同约定的违约金、罚款及损失赔偿款，发包人有权从履约保证金或工程款中直接扣减。</w:t>
      </w:r>
    </w:p>
    <w:p>
      <w:pPr>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u w:val="single"/>
        </w:rPr>
        <w:t>⑪ 合同生效后，承包人无正当理由，单方终止合同的，</w:t>
      </w:r>
      <w:r>
        <w:rPr>
          <w:rFonts w:hint="eastAsia" w:asciiTheme="minorEastAsia" w:hAnsiTheme="minorEastAsia" w:eastAsiaTheme="minorEastAsia" w:cstheme="minorEastAsia"/>
          <w:color w:val="000000"/>
          <w:kern w:val="0"/>
          <w:sz w:val="24"/>
          <w:szCs w:val="24"/>
          <w:u w:val="single"/>
        </w:rPr>
        <w:t>除履约保证金不予退还外，</w:t>
      </w:r>
      <w:r>
        <w:rPr>
          <w:rFonts w:hint="eastAsia" w:asciiTheme="minorEastAsia" w:hAnsiTheme="minorEastAsia" w:eastAsiaTheme="minorEastAsia" w:cstheme="minorEastAsia"/>
          <w:kern w:val="0"/>
          <w:sz w:val="24"/>
          <w:szCs w:val="24"/>
          <w:u w:val="single"/>
        </w:rPr>
        <w:t>应向发包人承担违约责任</w:t>
      </w:r>
      <w:r>
        <w:rPr>
          <w:rFonts w:hint="eastAsia" w:asciiTheme="minorEastAsia" w:hAnsiTheme="minorEastAsia" w:eastAsiaTheme="minorEastAsia" w:cstheme="minorEastAsia"/>
          <w:color w:val="000000"/>
          <w:kern w:val="0"/>
          <w:sz w:val="24"/>
          <w:szCs w:val="24"/>
          <w:u w:val="single"/>
        </w:rPr>
        <w:t>（违约金按照合同总价的20%计取）</w:t>
      </w:r>
      <w:r>
        <w:rPr>
          <w:rFonts w:hint="eastAsia" w:asciiTheme="minorEastAsia" w:hAnsiTheme="minorEastAsia" w:eastAsiaTheme="minorEastAsia" w:cstheme="minorEastAsia"/>
          <w:kern w:val="0"/>
          <w:sz w:val="24"/>
          <w:szCs w:val="24"/>
          <w:u w:val="single"/>
        </w:rPr>
        <w:t>，并赔偿发包人因此造成的损失</w:t>
      </w:r>
      <w:r>
        <w:rPr>
          <w:rFonts w:hint="eastAsia" w:asciiTheme="minorEastAsia" w:hAnsiTheme="minorEastAsia" w:eastAsiaTheme="minorEastAsia" w:cstheme="minorEastAsia"/>
          <w:color w:val="000000"/>
          <w:kern w:val="0"/>
          <w:sz w:val="24"/>
          <w:szCs w:val="24"/>
          <w:u w:val="single"/>
        </w:rPr>
        <w:t>（包括但不限于工期延误的损失）</w:t>
      </w:r>
      <w:r>
        <w:rPr>
          <w:rFonts w:hint="eastAsia" w:asciiTheme="minorEastAsia" w:hAnsiTheme="minorEastAsia" w:eastAsiaTheme="minorEastAsia" w:cstheme="minorEastAsia"/>
          <w:kern w:val="0"/>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16.2.3 因承包人违约解除合同</w:t>
      </w:r>
    </w:p>
    <w:p>
      <w:pPr>
        <w:spacing w:before="120" w:after="120"/>
        <w:ind w:firstLine="480" w:firstLineChars="200"/>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关于承包人违约解除合同的特别约定：</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pPr>
        <w:spacing w:before="120" w:after="120"/>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kern w:val="0"/>
          <w:sz w:val="24"/>
          <w:szCs w:val="24"/>
          <w:u w:val="single"/>
        </w:rPr>
        <w:t>费用另行约定，由发包人承担</w:t>
      </w:r>
      <w:r>
        <w:rPr>
          <w:rFonts w:hint="eastAsia" w:asciiTheme="minorEastAsia" w:hAnsiTheme="minorEastAsia" w:eastAsiaTheme="minorEastAsia" w:cstheme="minorEastAsia"/>
          <w:color w:val="000000"/>
          <w:kern w:val="0"/>
          <w:sz w:val="24"/>
          <w:szCs w:val="24"/>
        </w:rPr>
        <w:t>。</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1387" w:name="_Toc351203649"/>
      <w:r>
        <w:rPr>
          <w:rFonts w:hint="eastAsia" w:asciiTheme="minorEastAsia" w:hAnsiTheme="minorEastAsia" w:eastAsiaTheme="minorEastAsia" w:cstheme="minorEastAsia"/>
          <w:b w:val="0"/>
          <w:color w:val="000000"/>
          <w:sz w:val="24"/>
          <w:szCs w:val="24"/>
        </w:rPr>
        <w:t>17. 不可抗力</w:t>
      </w:r>
      <w:bookmarkEnd w:id="1385"/>
      <w:bookmarkEnd w:id="1387"/>
    </w:p>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17.1 不可抗力的确认</w:t>
      </w:r>
    </w:p>
    <w:p>
      <w:pPr>
        <w:ind w:firstLine="480" w:firstLineChars="200"/>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sz w:val="24"/>
          <w:szCs w:val="24"/>
        </w:rPr>
        <w:t xml:space="preserve">除通用合同条款约定的不可抗力事件之外，视为不可抗力的其他情形： </w:t>
      </w:r>
      <w:r>
        <w:rPr>
          <w:rFonts w:hint="eastAsia" w:asciiTheme="minorEastAsia" w:hAnsiTheme="minorEastAsia" w:eastAsiaTheme="minorEastAsia" w:cstheme="minorEastAsia"/>
          <w:kern w:val="0"/>
          <w:sz w:val="24"/>
          <w:szCs w:val="24"/>
          <w:u w:val="single"/>
        </w:rPr>
        <w:t>按通用条款执行</w:t>
      </w:r>
      <w:r>
        <w:rPr>
          <w:rFonts w:hint="eastAsia" w:asciiTheme="minorEastAsia" w:hAnsiTheme="minorEastAsia" w:eastAsiaTheme="minorEastAsia" w:cstheme="minorEastAsia"/>
          <w:color w:val="000000"/>
          <w:kern w:val="0"/>
          <w:sz w:val="24"/>
          <w:szCs w:val="24"/>
        </w:rPr>
        <w:t>。</w:t>
      </w:r>
    </w:p>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17.2 因不可抗力解除合同</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合同解除后，发包人应在商定或确定发包人应支付款项后</w:t>
      </w:r>
      <w:r>
        <w:rPr>
          <w:rFonts w:hint="eastAsia" w:asciiTheme="minorEastAsia" w:hAnsiTheme="minorEastAsia" w:eastAsiaTheme="minorEastAsia" w:cstheme="minorEastAsia"/>
          <w:color w:val="000000"/>
          <w:sz w:val="24"/>
          <w:szCs w:val="24"/>
          <w:u w:val="single"/>
        </w:rPr>
        <w:t xml:space="preserve"> 28   </w:t>
      </w:r>
      <w:r>
        <w:rPr>
          <w:rFonts w:hint="eastAsia" w:asciiTheme="minorEastAsia" w:hAnsiTheme="minorEastAsia" w:eastAsiaTheme="minorEastAsia" w:cstheme="minorEastAsia"/>
          <w:color w:val="000000"/>
          <w:sz w:val="24"/>
          <w:szCs w:val="24"/>
        </w:rPr>
        <w:t>天内完成款项的支付。</w:t>
      </w:r>
    </w:p>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1388" w:name="_Toc351203650"/>
      <w:r>
        <w:rPr>
          <w:rFonts w:hint="eastAsia" w:asciiTheme="minorEastAsia" w:hAnsiTheme="minorEastAsia" w:eastAsiaTheme="minorEastAsia" w:cstheme="minorEastAsia"/>
          <w:b w:val="0"/>
          <w:color w:val="000000"/>
          <w:sz w:val="24"/>
          <w:szCs w:val="24"/>
        </w:rPr>
        <w:t>18. 保险</w:t>
      </w:r>
      <w:bookmarkEnd w:id="1388"/>
    </w:p>
    <w:bookmarkEnd w:id="1386"/>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18.1 工程保险</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关于工程保险的特别约定：</w:t>
      </w:r>
      <w:r>
        <w:rPr>
          <w:rFonts w:hint="eastAsia" w:asciiTheme="minorEastAsia" w:hAnsiTheme="minorEastAsia" w:eastAsiaTheme="minorEastAsia" w:cstheme="minorEastAsia"/>
          <w:kern w:val="0"/>
          <w:sz w:val="24"/>
          <w:szCs w:val="24"/>
          <w:u w:val="single"/>
        </w:rPr>
        <w:t>/</w:t>
      </w:r>
      <w:r>
        <w:rPr>
          <w:rFonts w:hint="eastAsia" w:asciiTheme="minorEastAsia" w:hAnsiTheme="minorEastAsia" w:eastAsiaTheme="minorEastAsia" w:cstheme="minorEastAsia"/>
          <w:color w:val="000000"/>
          <w:kern w:val="0"/>
          <w:sz w:val="24"/>
          <w:szCs w:val="24"/>
        </w:rPr>
        <w:t>。</w:t>
      </w:r>
    </w:p>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18.2 其他保险</w:t>
      </w:r>
    </w:p>
    <w:p>
      <w:pPr>
        <w:ind w:firstLine="480" w:firstLineChars="200"/>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sz w:val="24"/>
          <w:szCs w:val="24"/>
        </w:rPr>
        <w:t>关于其他保险的约定：</w:t>
      </w:r>
      <w:r>
        <w:rPr>
          <w:rFonts w:hint="eastAsia" w:asciiTheme="minorEastAsia" w:hAnsiTheme="minorEastAsia" w:eastAsiaTheme="minorEastAsia" w:cstheme="minorEastAsia"/>
          <w:b/>
          <w:bCs/>
          <w:kern w:val="0"/>
          <w:sz w:val="24"/>
          <w:szCs w:val="24"/>
          <w:u w:val="single"/>
        </w:rPr>
        <w:t>承包人为建设工程和施工场地内的自有人员设备及第三方生命财产办理保险并支付保险费用，费用已包含在总价内。施工期间所发生的一切与本工程有关的承包人</w:t>
      </w:r>
      <w:r>
        <w:rPr>
          <w:rFonts w:hint="eastAsia" w:asciiTheme="minorEastAsia" w:hAnsiTheme="minorEastAsia" w:eastAsiaTheme="minorEastAsia" w:cstheme="minorEastAsia"/>
          <w:b/>
          <w:bCs/>
          <w:color w:val="000000"/>
          <w:kern w:val="0"/>
          <w:sz w:val="24"/>
          <w:szCs w:val="24"/>
          <w:u w:val="single"/>
        </w:rPr>
        <w:t>及第三方</w:t>
      </w:r>
      <w:r>
        <w:rPr>
          <w:rFonts w:hint="eastAsia" w:asciiTheme="minorEastAsia" w:hAnsiTheme="minorEastAsia" w:eastAsiaTheme="minorEastAsia" w:cstheme="minorEastAsia"/>
          <w:b/>
          <w:bCs/>
          <w:kern w:val="0"/>
          <w:sz w:val="24"/>
          <w:szCs w:val="24"/>
          <w:u w:val="single"/>
        </w:rPr>
        <w:t>的人员、财产等意外伤害、损失，由承包人承担全部责任和费用</w:t>
      </w:r>
      <w:r>
        <w:rPr>
          <w:rFonts w:hint="eastAsia" w:asciiTheme="minorEastAsia" w:hAnsiTheme="minorEastAsia" w:eastAsiaTheme="minorEastAsia" w:cstheme="minorEastAsia"/>
          <w:b/>
          <w:bCs/>
          <w:color w:val="000000"/>
          <w:kern w:val="0"/>
          <w:sz w:val="24"/>
          <w:szCs w:val="24"/>
        </w:rPr>
        <w:t>。</w:t>
      </w:r>
    </w:p>
    <w:p>
      <w:pPr>
        <w:ind w:firstLine="480" w:firstLineChars="200"/>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sz w:val="24"/>
          <w:szCs w:val="24"/>
        </w:rPr>
        <w:t>承包人是否应为其施工设备等办理财产保险：</w:t>
      </w:r>
      <w:r>
        <w:rPr>
          <w:rFonts w:hint="eastAsia" w:asciiTheme="minorEastAsia" w:hAnsiTheme="minorEastAsia" w:eastAsiaTheme="minorEastAsia" w:cstheme="minorEastAsia"/>
          <w:b/>
          <w:bCs/>
          <w:sz w:val="24"/>
          <w:szCs w:val="24"/>
          <w:u w:val="single"/>
        </w:rPr>
        <w:t>是</w:t>
      </w:r>
      <w:r>
        <w:rPr>
          <w:rFonts w:hint="eastAsia" w:asciiTheme="minorEastAsia" w:hAnsiTheme="minorEastAsia" w:eastAsiaTheme="minorEastAsia" w:cstheme="minorEastAsia"/>
          <w:b/>
          <w:bCs/>
          <w:color w:val="000000"/>
          <w:sz w:val="24"/>
          <w:szCs w:val="24"/>
        </w:rPr>
        <w:t>。</w:t>
      </w:r>
    </w:p>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18.3 通知义务</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关于变更保险合同时的通知义务的约定：</w:t>
      </w:r>
      <w:r>
        <w:rPr>
          <w:rFonts w:hint="eastAsia" w:asciiTheme="minorEastAsia" w:hAnsiTheme="minorEastAsia" w:eastAsiaTheme="minorEastAsia" w:cstheme="minorEastAsia"/>
          <w:sz w:val="24"/>
          <w:szCs w:val="24"/>
          <w:u w:val="single"/>
        </w:rPr>
        <w:t>按通用条款执行</w:t>
      </w:r>
      <w:r>
        <w:rPr>
          <w:rFonts w:hint="eastAsia" w:asciiTheme="minorEastAsia" w:hAnsiTheme="minorEastAsia" w:eastAsiaTheme="minorEastAsia" w:cstheme="minorEastAsia"/>
          <w:color w:val="000000"/>
          <w:sz w:val="24"/>
          <w:szCs w:val="24"/>
        </w:rPr>
        <w:t>。</w:t>
      </w:r>
    </w:p>
    <w:bookmarkEnd w:id="1362"/>
    <w:bookmarkEnd w:id="1363"/>
    <w:bookmarkEnd w:id="1364"/>
    <w:bookmarkEnd w:id="1365"/>
    <w:bookmarkEnd w:id="1366"/>
    <w:bookmarkEnd w:id="1367"/>
    <w:bookmarkEnd w:id="1368"/>
    <w:bookmarkEnd w:id="1369"/>
    <w:bookmarkEnd w:id="1370"/>
    <w:bookmarkEnd w:id="1371"/>
    <w:bookmarkEnd w:id="1372"/>
    <w:bookmarkEnd w:id="1373"/>
    <w:p>
      <w:pPr>
        <w:pStyle w:val="5"/>
        <w:spacing w:before="120" w:after="120" w:line="240" w:lineRule="auto"/>
        <w:rPr>
          <w:rFonts w:hint="eastAsia" w:asciiTheme="minorEastAsia" w:hAnsiTheme="minorEastAsia" w:eastAsiaTheme="minorEastAsia" w:cstheme="minorEastAsia"/>
          <w:b w:val="0"/>
          <w:color w:val="000000"/>
          <w:sz w:val="24"/>
          <w:szCs w:val="24"/>
        </w:rPr>
      </w:pPr>
      <w:bookmarkStart w:id="1389" w:name="_Toc351203651"/>
      <w:r>
        <w:rPr>
          <w:rFonts w:hint="eastAsia" w:asciiTheme="minorEastAsia" w:hAnsiTheme="minorEastAsia" w:eastAsiaTheme="minorEastAsia" w:cstheme="minorEastAsia"/>
          <w:b w:val="0"/>
          <w:color w:val="000000"/>
          <w:sz w:val="24"/>
          <w:szCs w:val="24"/>
        </w:rPr>
        <w:t>19. 争议解决</w:t>
      </w:r>
      <w:bookmarkEnd w:id="1389"/>
    </w:p>
    <w:bookmarkEnd w:id="1374"/>
    <w:bookmarkEnd w:id="1375"/>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19.1 争</w:t>
      </w:r>
      <w:bookmarkEnd w:id="1376"/>
      <w:r>
        <w:rPr>
          <w:rFonts w:hint="eastAsia" w:asciiTheme="minorEastAsia" w:hAnsiTheme="minorEastAsia" w:eastAsiaTheme="minorEastAsia" w:cstheme="minorEastAsia"/>
          <w:color w:val="000000"/>
          <w:sz w:val="24"/>
          <w:szCs w:val="24"/>
        </w:rPr>
        <w:t>议评审</w:t>
      </w:r>
    </w:p>
    <w:p>
      <w:pPr>
        <w:ind w:left="149" w:leftChars="71" w:firstLine="360" w:firstLineChars="15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合同当事人是否同意将工程争议提交争议评审小组决定：</w:t>
      </w:r>
      <w:r>
        <w:rPr>
          <w:rFonts w:hint="eastAsia" w:asciiTheme="minorEastAsia" w:hAnsiTheme="minorEastAsia" w:eastAsiaTheme="minorEastAsia" w:cstheme="minorEastAsia"/>
          <w:sz w:val="24"/>
          <w:szCs w:val="24"/>
          <w:u w:val="single"/>
        </w:rPr>
        <w:t>否</w:t>
      </w:r>
      <w:r>
        <w:rPr>
          <w:rFonts w:hint="eastAsia" w:asciiTheme="minorEastAsia" w:hAnsiTheme="minorEastAsia" w:eastAsiaTheme="minorEastAsia" w:cstheme="minorEastAsia"/>
          <w:color w:val="000000"/>
          <w:sz w:val="24"/>
          <w:szCs w:val="24"/>
        </w:rPr>
        <w:t xml:space="preserve">。  </w:t>
      </w:r>
    </w:p>
    <w:p>
      <w:pPr>
        <w:ind w:firstLine="480" w:firstLineChars="200"/>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19.1.1 争议评审小组的确定</w:t>
      </w:r>
    </w:p>
    <w:p>
      <w:pPr>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争议评审小组成员的确定：</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选定争议评审员的期限：</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争议评审小组成员的报酬承担方式：</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其他事项的约定：</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w:t>
      </w:r>
    </w:p>
    <w:p>
      <w:pPr>
        <w:autoSpaceDE w:val="0"/>
        <w:autoSpaceDN w:val="0"/>
        <w:adjustRightInd w:val="0"/>
        <w:ind w:firstLine="480" w:firstLineChars="200"/>
        <w:jc w:val="left"/>
        <w:outlineLvl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19.1.2 争议评审小组的决定</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合同当事人关于本项的约定：</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w:t>
      </w:r>
    </w:p>
    <w:p>
      <w:pPr>
        <w:spacing w:after="120"/>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20仲裁或诉讼</w:t>
      </w:r>
      <w:bookmarkEnd w:id="1377"/>
    </w:p>
    <w:p>
      <w:pPr>
        <w:spacing w:after="120"/>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因合同及合同有关事项发生的争议，按下列第</w:t>
      </w:r>
      <w:r>
        <w:rPr>
          <w:rFonts w:hint="eastAsia" w:asciiTheme="minorEastAsia" w:hAnsiTheme="minorEastAsia" w:eastAsiaTheme="minorEastAsia" w:cstheme="minorEastAsia"/>
          <w:color w:val="000000"/>
          <w:sz w:val="24"/>
          <w:szCs w:val="24"/>
          <w:u w:val="single"/>
        </w:rPr>
        <w:t xml:space="preserve">  （2）  </w:t>
      </w:r>
      <w:r>
        <w:rPr>
          <w:rFonts w:hint="eastAsia" w:asciiTheme="minorEastAsia" w:hAnsiTheme="minorEastAsia" w:eastAsiaTheme="minorEastAsia" w:cstheme="minorEastAsia"/>
          <w:color w:val="000000"/>
          <w:sz w:val="24"/>
          <w:szCs w:val="24"/>
        </w:rPr>
        <w:t>种方式解决：</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（1）向</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color w:val="000000"/>
          <w:sz w:val="24"/>
          <w:szCs w:val="24"/>
        </w:rPr>
        <w:t>仲裁委员会申请仲裁；</w:t>
      </w:r>
    </w:p>
    <w:p>
      <w:pPr>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（2）向</w:t>
      </w:r>
      <w:r>
        <w:rPr>
          <w:rFonts w:hint="eastAsia" w:asciiTheme="minorEastAsia" w:hAnsiTheme="minorEastAsia" w:eastAsiaTheme="minorEastAsia" w:cstheme="minorEastAsia"/>
          <w:color w:val="000000"/>
          <w:sz w:val="24"/>
          <w:szCs w:val="24"/>
          <w:u w:val="single"/>
        </w:rPr>
        <w:t>杭州市上城区</w:t>
      </w:r>
      <w:r>
        <w:rPr>
          <w:rFonts w:hint="eastAsia" w:asciiTheme="minorEastAsia" w:hAnsiTheme="minorEastAsia" w:eastAsiaTheme="minorEastAsia" w:cstheme="minorEastAsia"/>
          <w:color w:val="000000"/>
          <w:sz w:val="24"/>
          <w:szCs w:val="24"/>
        </w:rPr>
        <w:t>人民法院起诉。</w:t>
      </w:r>
      <w:bookmarkEnd w:id="1378"/>
      <w:bookmarkEnd w:id="1379"/>
      <w:bookmarkEnd w:id="1380"/>
      <w:bookmarkEnd w:id="1381"/>
      <w:bookmarkEnd w:id="1382"/>
      <w:bookmarkEnd w:id="1383"/>
    </w:p>
    <w:p>
      <w:pPr>
        <w:pStyle w:val="5"/>
        <w:spacing w:before="120" w:after="120"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21．其他补充事项的约定</w:t>
      </w:r>
    </w:p>
    <w:p>
      <w:pPr>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21.1 承包人未按合同约定履行义务，造成工程质量低下</w:t>
      </w:r>
      <w:r>
        <w:rPr>
          <w:rFonts w:hint="eastAsia" w:asciiTheme="minorEastAsia" w:hAnsiTheme="minorEastAsia" w:eastAsiaTheme="minorEastAsia" w:cstheme="minorEastAsia"/>
          <w:color w:val="000000"/>
          <w:sz w:val="24"/>
          <w:szCs w:val="24"/>
          <w:u w:val="single"/>
        </w:rPr>
        <w:t>，或</w:t>
      </w:r>
      <w:r>
        <w:rPr>
          <w:rFonts w:hint="eastAsia" w:asciiTheme="minorEastAsia" w:hAnsiTheme="minorEastAsia" w:eastAsiaTheme="minorEastAsia" w:cstheme="minorEastAsia"/>
          <w:sz w:val="24"/>
          <w:szCs w:val="24"/>
          <w:u w:val="single"/>
        </w:rPr>
        <w:t>进度迟缓</w:t>
      </w:r>
      <w:r>
        <w:rPr>
          <w:rFonts w:hint="eastAsia" w:asciiTheme="minorEastAsia" w:hAnsiTheme="minorEastAsia" w:eastAsiaTheme="minorEastAsia" w:cstheme="minorEastAsia"/>
          <w:color w:val="000000"/>
          <w:sz w:val="24"/>
          <w:szCs w:val="24"/>
          <w:u w:val="single"/>
        </w:rPr>
        <w:t>，或</w:t>
      </w:r>
      <w:r>
        <w:rPr>
          <w:rFonts w:hint="eastAsia" w:asciiTheme="minorEastAsia" w:hAnsiTheme="minorEastAsia" w:eastAsiaTheme="minorEastAsia" w:cstheme="minorEastAsia"/>
          <w:sz w:val="24"/>
          <w:szCs w:val="24"/>
          <w:u w:val="single"/>
        </w:rPr>
        <w:t>延迟开工15天以上</w:t>
      </w:r>
      <w:r>
        <w:rPr>
          <w:rFonts w:hint="eastAsia" w:asciiTheme="minorEastAsia" w:hAnsiTheme="minorEastAsia" w:eastAsiaTheme="minorEastAsia" w:cstheme="minorEastAsia"/>
          <w:color w:val="000000"/>
          <w:sz w:val="24"/>
          <w:szCs w:val="24"/>
          <w:u w:val="single"/>
        </w:rPr>
        <w:t>，或</w:t>
      </w:r>
      <w:r>
        <w:rPr>
          <w:rFonts w:hint="eastAsia" w:asciiTheme="minorEastAsia" w:hAnsiTheme="minorEastAsia" w:eastAsiaTheme="minorEastAsia" w:cstheme="minorEastAsia"/>
          <w:sz w:val="24"/>
          <w:szCs w:val="24"/>
          <w:u w:val="single"/>
        </w:rPr>
        <w:t>管理混乱，发包人有权终止合同，没收全部履约保证金，承包人应赔偿发包人因此造成的一切经济损失、依法承担相应的法律责任。</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21.2发包人暂定价部分的设备或材料（如有）</w:t>
      </w:r>
    </w:p>
    <w:p>
      <w:pPr>
        <w:ind w:firstLine="480" w:firstLineChars="200"/>
        <w:jc w:val="left"/>
        <w:outlineLvl w:val="0"/>
        <w:rPr>
          <w:rFonts w:hint="eastAsia" w:asciiTheme="minorEastAsia" w:hAnsiTheme="minorEastAsia" w:eastAsiaTheme="minorEastAsia" w:cstheme="minorEastAsia"/>
          <w:sz w:val="24"/>
          <w:szCs w:val="24"/>
          <w:u w:val="single"/>
        </w:rPr>
      </w:pPr>
      <w:bookmarkStart w:id="1390" w:name="_Toc9703"/>
      <w:bookmarkStart w:id="1391" w:name="_Toc1155"/>
      <w:r>
        <w:rPr>
          <w:rFonts w:hint="eastAsia" w:asciiTheme="minorEastAsia" w:hAnsiTheme="minorEastAsia" w:eastAsiaTheme="minorEastAsia" w:cstheme="minorEastAsia"/>
          <w:sz w:val="24"/>
          <w:szCs w:val="24"/>
          <w:u w:val="single"/>
        </w:rPr>
        <w:t>21.2.1承包人应在采购前提前三个月书面通知发包人；</w:t>
      </w:r>
      <w:bookmarkEnd w:id="1390"/>
      <w:bookmarkEnd w:id="1391"/>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21.2.2发包人在接到承包人书面通知后三个月内完成签证认可或招标；承包人根据发包人的签证文件或招标中标通知书开始采购或施工；</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21.2.3如发包人采用招标进行暂定价部分的设备或材料确认，则该合同由承包人与材料/设备中标单位签订。</w:t>
      </w:r>
    </w:p>
    <w:p>
      <w:pPr>
        <w:ind w:firstLine="480" w:firstLineChars="200"/>
        <w:jc w:val="left"/>
        <w:outlineLvl w:val="0"/>
        <w:rPr>
          <w:rFonts w:hint="eastAsia" w:asciiTheme="minorEastAsia" w:hAnsiTheme="minorEastAsia" w:eastAsiaTheme="minorEastAsia" w:cstheme="minorEastAsia"/>
          <w:sz w:val="24"/>
          <w:szCs w:val="24"/>
          <w:u w:val="single"/>
        </w:rPr>
      </w:pPr>
      <w:bookmarkStart w:id="1392" w:name="_Toc18483"/>
      <w:bookmarkStart w:id="1393" w:name="_Toc365"/>
      <w:r>
        <w:rPr>
          <w:rFonts w:hint="eastAsia" w:asciiTheme="minorEastAsia" w:hAnsiTheme="minorEastAsia" w:eastAsiaTheme="minorEastAsia" w:cstheme="minorEastAsia"/>
          <w:sz w:val="24"/>
          <w:szCs w:val="24"/>
          <w:u w:val="single"/>
        </w:rPr>
        <w:t>21.3工程质量与进度的补充约定</w:t>
      </w:r>
      <w:bookmarkEnd w:id="1392"/>
      <w:bookmarkEnd w:id="1393"/>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对放线验线、隐蔽工程等关键工序，在发包人和监理方验收后，发包人仍可请权威机构进行复核或复验，复核或复验合格，则由发包人承担相应的复核、检验费用；如不合格，则由承包人承担相应复核、检验费用、返工费用及造成的一切损失。</w:t>
      </w:r>
    </w:p>
    <w:p>
      <w:pPr>
        <w:ind w:firstLine="480" w:firstLineChars="200"/>
        <w:jc w:val="left"/>
        <w:outlineLvl w:val="0"/>
        <w:rPr>
          <w:rFonts w:hint="eastAsia" w:asciiTheme="minorEastAsia" w:hAnsiTheme="minorEastAsia" w:eastAsiaTheme="minorEastAsia" w:cstheme="minorEastAsia"/>
          <w:sz w:val="24"/>
          <w:szCs w:val="24"/>
          <w:u w:val="single"/>
        </w:rPr>
      </w:pPr>
      <w:bookmarkStart w:id="1394" w:name="_Toc14432"/>
      <w:bookmarkStart w:id="1395" w:name="_Toc24454"/>
      <w:r>
        <w:rPr>
          <w:rFonts w:hint="eastAsia" w:asciiTheme="minorEastAsia" w:hAnsiTheme="minorEastAsia" w:eastAsiaTheme="minorEastAsia" w:cstheme="minorEastAsia"/>
          <w:sz w:val="24"/>
          <w:szCs w:val="24"/>
          <w:u w:val="single"/>
        </w:rPr>
        <w:t>21.4工程的保管</w:t>
      </w:r>
      <w:bookmarkEnd w:id="1394"/>
      <w:bookmarkEnd w:id="1395"/>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21.4.1开工日后，施工场地由承包人负责保管并负担保管费用。</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21.4.2施工期间，承包人实施的在建工程，承包人采购的物资、使用的设备，以及发包人采购但已经交付给承包人的物资、设备，由承包人负责保管并负担保管费用。</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21.4.3竣工日后到依据专用条款确定的工程移交日前，竣工工程（包括附属设备、设施），由承包人负责保管并负担保管费用。</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21.4.4依据专用条款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21.4.5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p>
    <w:p>
      <w:pPr>
        <w:ind w:firstLine="480" w:firstLineChars="200"/>
        <w:jc w:val="left"/>
        <w:outlineLvl w:val="0"/>
        <w:rPr>
          <w:rFonts w:hint="eastAsia" w:asciiTheme="minorEastAsia" w:hAnsiTheme="minorEastAsia" w:eastAsiaTheme="minorEastAsia" w:cstheme="minorEastAsia"/>
          <w:sz w:val="24"/>
          <w:szCs w:val="24"/>
          <w:u w:val="single"/>
        </w:rPr>
      </w:pPr>
      <w:bookmarkStart w:id="1396" w:name="_Toc19103"/>
      <w:bookmarkStart w:id="1397" w:name="_Toc11735"/>
      <w:r>
        <w:rPr>
          <w:rFonts w:hint="eastAsia" w:asciiTheme="minorEastAsia" w:hAnsiTheme="minorEastAsia" w:eastAsiaTheme="minorEastAsia" w:cstheme="minorEastAsia"/>
          <w:sz w:val="24"/>
          <w:szCs w:val="24"/>
          <w:u w:val="single"/>
        </w:rPr>
        <w:t>21.5合格工程的移交</w:t>
      </w:r>
      <w:bookmarkEnd w:id="1396"/>
      <w:bookmarkEnd w:id="1397"/>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21.5.1通过竣工验收程序、发包人确认竣工工程验收合格后，承包人应在发包人通知的期限内向发包人办理工程移交手续；承包人不得以任何理由拒绝在发包人通知的期限内完整地向发包人移交工程，否则，发包人有权拒绝办理竣工结算及支付剩余的工程价款。</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21.5.2承包人应当向发包人实施工程移交的内容包括但不限于：</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①承包人实施承包的全部工程；</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②工程的全部附属设施、设备（包括房屋钥匙、设备使用密码及配套工器具）；</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③工程竣工资料原件（包括但不限于：工程施工资料，工程质量保证资料，工程检验评定资料，竣工图，规定的其他应交资料、各种管线图纸、附属设施以及设备的使用说明书、质量保证书、维修卡等）；</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④其他属于承包人移交义务的工程、设施、设备、文件资料。</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21.6承包人的投标文件必须完全响应招标文件的要求，投标书中一切有悖于招标文件的条款均视作无效条款；承包人在投标文件中单方面设置限制招标人的条款和内容均将被视作无效内容，并且出现上述现象时，承包人应自行承担废标风险。投标文件中所有在招标文件约定内容之外的与费用、进度、质量、索赔等有关的制约性内容在投标人中标后，经发包人作出书面确认之前，均视作无效。</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21.7承包人在中标后视为对招标文件中和投标文件中的承诺，不得随意提出材料品种和规格的变更，除非发包人和设计的同意，也不得以采购困难等理由延误工期，否则发包人可自行组织采购，视为甲供材料，费用从承包人工程款中扣除。</w:t>
      </w:r>
      <w:bookmarkStart w:id="1398" w:name="_Toc14098"/>
      <w:bookmarkStart w:id="1399" w:name="_Toc6453"/>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21.8承包人应落实或提供在</w:t>
      </w:r>
      <w:r>
        <w:rPr>
          <w:rFonts w:hint="eastAsia" w:asciiTheme="minorEastAsia" w:hAnsiTheme="minorEastAsia" w:eastAsiaTheme="minorEastAsia" w:cstheme="minorEastAsia"/>
          <w:sz w:val="24"/>
          <w:szCs w:val="24"/>
          <w:highlight w:val="magenta"/>
          <w:u w:val="single"/>
        </w:rPr>
        <w:t>后期质保期间的维保人</w:t>
      </w:r>
      <w:r>
        <w:rPr>
          <w:rFonts w:hint="eastAsia" w:asciiTheme="minorEastAsia" w:hAnsiTheme="minorEastAsia" w:eastAsiaTheme="minorEastAsia" w:cstheme="minorEastAsia"/>
          <w:sz w:val="24"/>
          <w:szCs w:val="24"/>
          <w:u w:val="single"/>
        </w:rPr>
        <w:t>员，并接受发包人的整改意见，承诺于24小时内作出回复，如有延误，发包方有权自行安排整改，其费用在承包人的费用中扣除。</w:t>
      </w:r>
      <w:bookmarkEnd w:id="1398"/>
      <w:bookmarkEnd w:id="1399"/>
    </w:p>
    <w:p>
      <w:pPr>
        <w:ind w:right="-234" w:firstLine="480" w:firstLineChars="200"/>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2</w:t>
      </w:r>
      <w:r>
        <w:rPr>
          <w:rFonts w:hint="eastAsia" w:asciiTheme="minorEastAsia" w:hAnsiTheme="minorEastAsia" w:eastAsiaTheme="minorEastAsia" w:cstheme="minorEastAsia"/>
          <w:b/>
          <w:sz w:val="24"/>
          <w:szCs w:val="24"/>
          <w:highlight w:val="magenta"/>
          <w:u w:val="single"/>
        </w:rPr>
        <w:t>1.9承包人应严格遵守相关项目</w:t>
      </w:r>
      <w:r>
        <w:rPr>
          <w:rFonts w:hint="eastAsia" w:asciiTheme="minorEastAsia" w:hAnsiTheme="minorEastAsia" w:eastAsiaTheme="minorEastAsia" w:cstheme="minorEastAsia"/>
          <w:b/>
          <w:sz w:val="24"/>
          <w:szCs w:val="24"/>
          <w:highlight w:val="magenta"/>
          <w:u w:val="single"/>
          <w:lang w:val="zh-CN"/>
        </w:rPr>
        <w:t>工程</w:t>
      </w:r>
      <w:r>
        <w:rPr>
          <w:rFonts w:hint="eastAsia" w:asciiTheme="minorEastAsia" w:hAnsiTheme="minorEastAsia" w:eastAsiaTheme="minorEastAsia" w:cstheme="minorEastAsia"/>
          <w:b/>
          <w:sz w:val="24"/>
          <w:szCs w:val="24"/>
          <w:highlight w:val="magenta"/>
          <w:u w:val="single"/>
        </w:rPr>
        <w:t>的</w:t>
      </w:r>
      <w:r>
        <w:rPr>
          <w:rFonts w:hint="eastAsia" w:asciiTheme="minorEastAsia" w:hAnsiTheme="minorEastAsia" w:eastAsiaTheme="minorEastAsia" w:cstheme="minorEastAsia"/>
          <w:b/>
          <w:sz w:val="24"/>
          <w:szCs w:val="24"/>
          <w:highlight w:val="magenta"/>
          <w:u w:val="single"/>
          <w:lang w:val="zh-CN"/>
        </w:rPr>
        <w:t>移交接收检测</w:t>
      </w:r>
      <w:r>
        <w:rPr>
          <w:rFonts w:hint="eastAsia" w:asciiTheme="minorEastAsia" w:hAnsiTheme="minorEastAsia" w:eastAsiaTheme="minorEastAsia" w:cstheme="minorEastAsia"/>
          <w:b/>
          <w:sz w:val="24"/>
          <w:szCs w:val="24"/>
          <w:highlight w:val="magenta"/>
          <w:u w:val="single"/>
        </w:rPr>
        <w:t>实施方案，有最新的按最新版本执行</w:t>
      </w:r>
      <w:r>
        <w:rPr>
          <w:rFonts w:hint="eastAsia" w:asciiTheme="minorEastAsia" w:hAnsiTheme="minorEastAsia" w:eastAsiaTheme="minorEastAsia" w:cstheme="minorEastAsia"/>
          <w:b/>
          <w:sz w:val="24"/>
          <w:szCs w:val="24"/>
          <w:u w:val="single"/>
        </w:rPr>
        <w:t>。</w:t>
      </w:r>
    </w:p>
    <w:p>
      <w:pPr>
        <w:ind w:firstLine="480" w:firstLineChars="200"/>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21.10在工程实施过程中，严格执行省、市颁发的相关规定，切实加强务工人员管理，保障农民工的合法权益，要求承包人为此项目服务的所有人员购买相应份额的人生意外保险及其它类适用商业险种，费用包含在总价中，如不按合同执行而发生人员伤亡，后果由承包人承担。按主管部门要求，如必要设立民工学校应按规定设立，费用自理。若在施工期间，由于承包人的责任发生违法、违规事件，后果由承包人自负。</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u w:val="single"/>
        </w:rPr>
        <w:t>21.11工程中出现因施工单位业务水平不足或不服从管理等问题，导致部分工程量未完成或未按标准完成的，建设单位有权对相应工程量单独委托给其他有资质或充分业务水平的单位进行代施工，相关费用从工程款中扣除。缺陷责任期内的质量问题适用该条款</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21.12 项目开工前，进行中标单位询标提醒谈话，承包人应当遵循“基改工程中标单位询标提醒谈话制度”。</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rPr>
        <w:t>21.13 项目开工后，如遇迎检保障工作，承包人应当遵循“工程项目迎检保障工作清单化制度。”</w:t>
      </w:r>
    </w:p>
    <w:p>
      <w:pPr>
        <w:ind w:firstLine="480"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highlight w:val="none"/>
        </w:rPr>
        <w:t>21.14本合同条款中涉及到的各类扣款处罚，承包人在发包人对相应情况进行书面通报后，于3日内上缴相应处罚金额至指定账户中，逾期未上缴的，发包人有权</w:t>
      </w:r>
      <w:r>
        <w:rPr>
          <w:rFonts w:hint="eastAsia" w:asciiTheme="minorEastAsia" w:hAnsiTheme="minorEastAsia" w:eastAsiaTheme="minorEastAsia" w:cstheme="minorEastAsia"/>
          <w:b/>
          <w:bCs/>
          <w:color w:val="000000"/>
          <w:sz w:val="24"/>
          <w:szCs w:val="24"/>
        </w:rPr>
        <w:t>要求承包人</w:t>
      </w:r>
      <w:r>
        <w:rPr>
          <w:rFonts w:hint="eastAsia" w:asciiTheme="minorEastAsia" w:hAnsiTheme="minorEastAsia" w:eastAsiaTheme="minorEastAsia" w:cstheme="minorEastAsia"/>
          <w:b/>
          <w:bCs/>
          <w:color w:val="000000"/>
          <w:sz w:val="24"/>
          <w:szCs w:val="24"/>
          <w:highlight w:val="none"/>
        </w:rPr>
        <w:t>暂停施工作业，并以承包人恶意违规及不服从管理进行处罚。情况严重的，发包人有权解除合同，所有损失由承包人自行承担。</w:t>
      </w:r>
    </w:p>
    <w:p>
      <w:pPr>
        <w:spacing w:line="240" w:lineRule="auto"/>
        <w:ind w:left="0" w:firstLine="480" w:firstLineChars="200"/>
        <w:jc w:val="left"/>
        <w:rPr>
          <w:rFonts w:ascii="仿宋_GB2312" w:hAnsi="仿宋_GB2312" w:eastAsia="仿宋_GB2312" w:cs="仿宋_GB2312"/>
          <w:b/>
          <w:sz w:val="18"/>
          <w:szCs w:val="18"/>
          <w:highlight w:val="cyan"/>
        </w:rPr>
      </w:pPr>
      <w:r>
        <w:rPr>
          <w:rFonts w:hint="eastAsia" w:asciiTheme="minorEastAsia" w:hAnsiTheme="minorEastAsia" w:eastAsiaTheme="minorEastAsia" w:cstheme="minorEastAsia"/>
          <w:b/>
          <w:sz w:val="24"/>
          <w:szCs w:val="24"/>
          <w:highlight w:val="cyan"/>
        </w:rPr>
        <w:t>21.</w:t>
      </w:r>
      <w:r>
        <w:rPr>
          <w:rFonts w:hint="eastAsia" w:asciiTheme="minorEastAsia" w:hAnsiTheme="minorEastAsia" w:eastAsiaTheme="minorEastAsia" w:cstheme="minorEastAsia"/>
          <w:b/>
          <w:sz w:val="24"/>
          <w:szCs w:val="24"/>
          <w:highlight w:val="cyan"/>
          <w:lang w:val="en-US" w:eastAsia="zh-CN"/>
        </w:rPr>
        <w:t>15</w:t>
      </w:r>
      <w:r>
        <w:rPr>
          <w:rFonts w:hint="eastAsia" w:asciiTheme="minorEastAsia" w:hAnsiTheme="minorEastAsia" w:eastAsiaTheme="minorEastAsia" w:cstheme="minorEastAsia"/>
          <w:b/>
          <w:sz w:val="24"/>
          <w:szCs w:val="24"/>
          <w:highlight w:val="cyan"/>
        </w:rPr>
        <w:t>承包人应严格遵守《上城区综合行政执法局基础设施改善工程考核办法实施细则》相关规定，服从发包人每月考核，配合做好处罚、约谈等相关工作。</w:t>
      </w:r>
    </w:p>
    <w:p>
      <w:pPr>
        <w:spacing w:line="240" w:lineRule="auto"/>
        <w:ind w:left="0" w:firstLine="360" w:firstLineChars="200"/>
        <w:rPr>
          <w:rFonts w:ascii="仿宋" w:hAnsi="仿宋" w:eastAsia="仿宋" w:cs="仿宋"/>
          <w:b/>
          <w:color w:val="000000"/>
          <w:sz w:val="28"/>
          <w:szCs w:val="32"/>
        </w:rPr>
      </w:pPr>
      <w:r>
        <w:rPr>
          <w:rFonts w:ascii="仿宋_GB2312" w:hAnsi="仿宋_GB2312" w:eastAsia="仿宋_GB2312" w:cs="仿宋_GB2312"/>
          <w:b/>
          <w:bCs w:val="0"/>
          <w:color w:val="auto"/>
          <w:sz w:val="18"/>
          <w:szCs w:val="18"/>
        </w:rPr>
        <w:br w:type="page"/>
      </w:r>
      <w:r>
        <w:rPr>
          <w:rFonts w:hint="eastAsia" w:ascii="仿宋" w:hAnsi="仿宋" w:eastAsia="仿宋" w:cs="仿宋"/>
          <w:b/>
          <w:color w:val="000000"/>
          <w:sz w:val="28"/>
          <w:szCs w:val="32"/>
        </w:rPr>
        <w:t>附件</w:t>
      </w:r>
    </w:p>
    <w:p>
      <w:pPr>
        <w:spacing w:line="360" w:lineRule="auto"/>
        <w:jc w:val="left"/>
        <w:rPr>
          <w:rFonts w:ascii="仿宋" w:hAnsi="仿宋" w:eastAsia="仿宋" w:cs="仿宋"/>
          <w:color w:val="000000"/>
          <w:sz w:val="28"/>
          <w:szCs w:val="32"/>
        </w:rPr>
      </w:pPr>
      <w:r>
        <w:rPr>
          <w:rFonts w:hint="eastAsia" w:ascii="仿宋" w:hAnsi="仿宋" w:eastAsia="仿宋" w:cs="仿宋"/>
          <w:color w:val="000000"/>
          <w:sz w:val="28"/>
          <w:szCs w:val="32"/>
        </w:rPr>
        <w:t>附件1：工程质量保修书</w:t>
      </w:r>
    </w:p>
    <w:p>
      <w:pPr>
        <w:spacing w:line="360" w:lineRule="auto"/>
        <w:jc w:val="left"/>
        <w:rPr>
          <w:rFonts w:ascii="仿宋" w:hAnsi="仿宋" w:eastAsia="仿宋" w:cs="仿宋"/>
          <w:color w:val="000000"/>
          <w:sz w:val="28"/>
          <w:szCs w:val="32"/>
        </w:rPr>
      </w:pPr>
      <w:r>
        <w:rPr>
          <w:rFonts w:hint="eastAsia" w:ascii="仿宋" w:hAnsi="仿宋" w:eastAsia="仿宋" w:cs="仿宋"/>
          <w:color w:val="000000"/>
          <w:sz w:val="28"/>
          <w:szCs w:val="32"/>
        </w:rPr>
        <w:t>附件2：承包人用于本工程施工的机械设备表</w:t>
      </w:r>
    </w:p>
    <w:p>
      <w:pPr>
        <w:spacing w:line="360" w:lineRule="auto"/>
        <w:jc w:val="left"/>
        <w:rPr>
          <w:rFonts w:ascii="仿宋" w:hAnsi="仿宋" w:eastAsia="仿宋" w:cs="仿宋"/>
          <w:color w:val="000000"/>
          <w:sz w:val="28"/>
          <w:szCs w:val="32"/>
        </w:rPr>
      </w:pPr>
      <w:r>
        <w:rPr>
          <w:rFonts w:hint="eastAsia" w:ascii="仿宋" w:hAnsi="仿宋" w:eastAsia="仿宋" w:cs="仿宋"/>
          <w:color w:val="000000"/>
          <w:sz w:val="28"/>
          <w:szCs w:val="32"/>
        </w:rPr>
        <w:t>附件3：承包人主要施工管理人员表</w:t>
      </w:r>
    </w:p>
    <w:p>
      <w:pPr>
        <w:spacing w:line="360" w:lineRule="auto"/>
        <w:jc w:val="left"/>
        <w:rPr>
          <w:rFonts w:ascii="仿宋" w:hAnsi="仿宋" w:eastAsia="仿宋" w:cs="仿宋"/>
          <w:color w:val="000000"/>
          <w:sz w:val="28"/>
          <w:szCs w:val="32"/>
        </w:rPr>
      </w:pPr>
      <w:r>
        <w:rPr>
          <w:rFonts w:hint="eastAsia" w:ascii="仿宋" w:hAnsi="仿宋" w:eastAsia="仿宋" w:cs="仿宋"/>
          <w:color w:val="000000"/>
          <w:sz w:val="28"/>
          <w:szCs w:val="32"/>
        </w:rPr>
        <w:t>附件4：分包人主要施工管理人员表</w:t>
      </w:r>
    </w:p>
    <w:p>
      <w:pPr>
        <w:spacing w:line="360" w:lineRule="auto"/>
        <w:jc w:val="left"/>
        <w:rPr>
          <w:rFonts w:ascii="仿宋" w:hAnsi="仿宋" w:eastAsia="仿宋" w:cs="仿宋"/>
          <w:color w:val="000000"/>
          <w:sz w:val="28"/>
          <w:szCs w:val="32"/>
        </w:rPr>
      </w:pPr>
      <w:r>
        <w:rPr>
          <w:rFonts w:hint="eastAsia" w:ascii="仿宋" w:hAnsi="仿宋" w:eastAsia="仿宋" w:cs="仿宋"/>
          <w:color w:val="000000"/>
          <w:sz w:val="28"/>
          <w:szCs w:val="32"/>
        </w:rPr>
        <w:t>附件5：履约担保格式</w:t>
      </w:r>
    </w:p>
    <w:p>
      <w:pPr>
        <w:spacing w:line="360" w:lineRule="auto"/>
        <w:jc w:val="left"/>
        <w:rPr>
          <w:rFonts w:ascii="仿宋" w:hAnsi="仿宋" w:eastAsia="仿宋" w:cs="仿宋"/>
          <w:color w:val="000000"/>
          <w:sz w:val="28"/>
          <w:szCs w:val="32"/>
        </w:rPr>
      </w:pPr>
      <w:r>
        <w:rPr>
          <w:rFonts w:hint="eastAsia" w:ascii="仿宋" w:hAnsi="仿宋" w:eastAsia="仿宋" w:cs="仿宋"/>
          <w:color w:val="000000"/>
          <w:sz w:val="28"/>
          <w:szCs w:val="32"/>
        </w:rPr>
        <w:t>附件6：廉政责任书</w:t>
      </w:r>
    </w:p>
    <w:p>
      <w:pPr>
        <w:pStyle w:val="967"/>
        <w:ind w:left="0" w:leftChars="0"/>
        <w:rPr>
          <w:rFonts w:ascii="仿宋" w:hAnsi="仿宋" w:eastAsia="仿宋" w:cs="仿宋"/>
          <w:color w:val="000000"/>
          <w:sz w:val="28"/>
          <w:szCs w:val="32"/>
        </w:rPr>
      </w:pPr>
      <w:r>
        <w:rPr>
          <w:rFonts w:hint="eastAsia" w:ascii="仿宋" w:hAnsi="仿宋" w:eastAsia="仿宋" w:cs="仿宋"/>
          <w:color w:val="000000"/>
          <w:sz w:val="28"/>
          <w:szCs w:val="32"/>
        </w:rPr>
        <w:t>附件 7：市政建设工程质量安全文明施工责任书</w:t>
      </w:r>
    </w:p>
    <w:p>
      <w:pPr>
        <w:pStyle w:val="967"/>
        <w:spacing w:line="580" w:lineRule="exact"/>
        <w:ind w:left="0" w:leftChars="0"/>
        <w:jc w:val="both"/>
        <w:rPr>
          <w:rFonts w:ascii="仿宋" w:hAnsi="仿宋" w:eastAsia="仿宋" w:cs="仿宋"/>
          <w:b/>
          <w:bCs/>
          <w:color w:val="000000"/>
          <w:sz w:val="28"/>
          <w:szCs w:val="32"/>
        </w:rPr>
      </w:pPr>
      <w:r>
        <w:rPr>
          <w:rFonts w:hint="eastAsia" w:ascii="仿宋" w:hAnsi="仿宋" w:eastAsia="仿宋" w:cs="仿宋"/>
          <w:color w:val="000000"/>
          <w:sz w:val="28"/>
          <w:szCs w:val="32"/>
        </w:rPr>
        <w:t>附件</w:t>
      </w:r>
      <w:r>
        <w:rPr>
          <w:rFonts w:ascii="仿宋" w:hAnsi="仿宋" w:eastAsia="仿宋" w:cs="仿宋"/>
          <w:color w:val="000000"/>
          <w:sz w:val="28"/>
          <w:szCs w:val="32"/>
        </w:rPr>
        <w:t xml:space="preserve"> 8：</w:t>
      </w:r>
      <w:r>
        <w:rPr>
          <w:rFonts w:hint="eastAsia" w:ascii="仿宋" w:hAnsi="仿宋" w:eastAsia="仿宋" w:cs="仿宋"/>
          <w:b/>
          <w:bCs/>
          <w:color w:val="000000"/>
          <w:sz w:val="28"/>
          <w:szCs w:val="32"/>
        </w:rPr>
        <w:t>承诺书</w:t>
      </w:r>
    </w:p>
    <w:p>
      <w:pPr>
        <w:rPr>
          <w:rFonts w:ascii="仿宋" w:hAnsi="仿宋" w:eastAsia="仿宋" w:cs="仿宋"/>
          <w:sz w:val="24"/>
          <w:szCs w:val="24"/>
          <w:lang w:bidi="zh-CN"/>
        </w:rPr>
      </w:pPr>
    </w:p>
    <w:p>
      <w:pPr>
        <w:spacing w:line="620" w:lineRule="exact"/>
        <w:rPr>
          <w:rFonts w:ascii="仿宋" w:hAnsi="仿宋" w:eastAsia="仿宋" w:cs="仿宋"/>
          <w:color w:val="000000"/>
          <w:sz w:val="28"/>
          <w:szCs w:val="32"/>
        </w:rPr>
      </w:pPr>
    </w:p>
    <w:p>
      <w:pPr>
        <w:pStyle w:val="967"/>
        <w:ind w:left="0" w:leftChars="0"/>
        <w:sectPr>
          <w:pgSz w:w="11906" w:h="16838"/>
          <w:pgMar w:top="1418" w:right="1554" w:bottom="1418" w:left="1531" w:header="851" w:footer="992" w:gutter="0"/>
          <w:cols w:space="720" w:num="1"/>
          <w:titlePg/>
          <w:docGrid w:type="linesAndChars" w:linePitch="312" w:charSpace="0"/>
        </w:sectPr>
      </w:pPr>
    </w:p>
    <w:p>
      <w:pPr>
        <w:spacing w:line="440" w:lineRule="exact"/>
        <w:rPr>
          <w:rFonts w:ascii="仿宋" w:hAnsi="仿宋" w:eastAsia="仿宋" w:cs="仿宋"/>
          <w:color w:val="000000"/>
          <w:sz w:val="28"/>
          <w:szCs w:val="30"/>
        </w:rPr>
      </w:pPr>
      <w:r>
        <w:rPr>
          <w:rFonts w:hint="eastAsia" w:ascii="仿宋" w:hAnsi="仿宋" w:eastAsia="仿宋" w:cs="仿宋"/>
          <w:color w:val="000000"/>
          <w:sz w:val="28"/>
          <w:szCs w:val="30"/>
        </w:rPr>
        <w:t>附</w:t>
      </w:r>
      <w:bookmarkStart w:id="1400" w:name="_Toc296891054"/>
      <w:bookmarkStart w:id="1401" w:name="_Toc296944565"/>
      <w:bookmarkStart w:id="1402" w:name="_Toc296347225"/>
      <w:bookmarkStart w:id="1403" w:name="_Toc296891266"/>
      <w:bookmarkStart w:id="1404" w:name="_Toc296346727"/>
      <w:bookmarkStart w:id="1405" w:name="_Toc267261693"/>
      <w:bookmarkStart w:id="1406" w:name="_Toc296503226"/>
      <w:r>
        <w:rPr>
          <w:rFonts w:hint="eastAsia" w:ascii="仿宋" w:hAnsi="仿宋" w:eastAsia="仿宋" w:cs="仿宋"/>
          <w:color w:val="000000"/>
          <w:sz w:val="28"/>
          <w:szCs w:val="30"/>
        </w:rPr>
        <w:t>件1：</w:t>
      </w:r>
      <w:bookmarkEnd w:id="1400"/>
      <w:bookmarkEnd w:id="1401"/>
      <w:bookmarkEnd w:id="1402"/>
      <w:bookmarkEnd w:id="1403"/>
      <w:bookmarkEnd w:id="1404"/>
      <w:bookmarkEnd w:id="1405"/>
      <w:bookmarkEnd w:id="1406"/>
    </w:p>
    <w:p>
      <w:pPr>
        <w:spacing w:before="156" w:beforeLines="50" w:after="156" w:afterLines="50" w:line="440" w:lineRule="exact"/>
        <w:jc w:val="center"/>
        <w:rPr>
          <w:rFonts w:ascii="仿宋" w:hAnsi="仿宋" w:eastAsia="仿宋" w:cs="仿宋"/>
          <w:color w:val="000000"/>
          <w:sz w:val="28"/>
          <w:szCs w:val="30"/>
        </w:rPr>
      </w:pPr>
      <w:r>
        <w:rPr>
          <w:rFonts w:hint="eastAsia" w:ascii="仿宋" w:hAnsi="仿宋" w:eastAsia="仿宋" w:cs="仿宋"/>
          <w:color w:val="000000"/>
          <w:sz w:val="28"/>
          <w:szCs w:val="30"/>
        </w:rPr>
        <w:t>工程质量保修书</w:t>
      </w:r>
    </w:p>
    <w:p>
      <w:pPr>
        <w:ind w:firstLine="480" w:firstLineChars="200"/>
        <w:rPr>
          <w:rFonts w:ascii="仿宋" w:hAnsi="仿宋" w:eastAsia="仿宋" w:cs="仿宋"/>
          <w:color w:val="000000"/>
          <w:sz w:val="24"/>
          <w:szCs w:val="24"/>
          <w:u w:val="single"/>
        </w:rPr>
      </w:pPr>
      <w:r>
        <w:rPr>
          <w:rFonts w:hint="eastAsia" w:ascii="仿宋" w:hAnsi="仿宋" w:eastAsia="仿宋" w:cs="仿宋"/>
          <w:color w:val="000000"/>
          <w:sz w:val="24"/>
          <w:szCs w:val="24"/>
        </w:rPr>
        <w:t>发包人（全称）：</w:t>
      </w:r>
      <w:r>
        <w:rPr>
          <w:rFonts w:hint="eastAsia" w:ascii="仿宋" w:hAnsi="仿宋" w:eastAsia="仿宋" w:cs="仿宋"/>
          <w:color w:val="000000"/>
          <w:sz w:val="24"/>
          <w:szCs w:val="24"/>
          <w:u w:val="single"/>
        </w:rPr>
        <w:t>杭州市上城区基础设施改善中心</w:t>
      </w:r>
    </w:p>
    <w:p>
      <w:pPr>
        <w:rPr>
          <w:rFonts w:ascii="仿宋" w:hAnsi="仿宋" w:eastAsia="仿宋" w:cs="仿宋"/>
          <w:color w:val="000000"/>
          <w:sz w:val="24"/>
          <w:szCs w:val="24"/>
        </w:rPr>
      </w:pPr>
      <w:r>
        <w:rPr>
          <w:rFonts w:hint="eastAsia" w:ascii="仿宋" w:hAnsi="仿宋" w:eastAsia="仿宋" w:cs="仿宋"/>
          <w:color w:val="000000"/>
          <w:sz w:val="24"/>
          <w:szCs w:val="24"/>
        </w:rPr>
        <w:t>　　承包人（全称）：</w:t>
      </w:r>
      <w:r>
        <w:rPr>
          <w:rFonts w:hint="eastAsia" w:ascii="仿宋" w:hAnsi="仿宋" w:eastAsia="仿宋" w:cs="仿宋"/>
          <w:color w:val="000000"/>
          <w:sz w:val="24"/>
          <w:szCs w:val="24"/>
          <w:u w:val="single"/>
          <w:lang w:eastAsia="zh-CN"/>
        </w:rPr>
        <w:t xml:space="preserve"> </w:t>
      </w:r>
    </w:p>
    <w:p>
      <w:pPr>
        <w:rPr>
          <w:rFonts w:ascii="仿宋" w:hAnsi="仿宋" w:eastAsia="仿宋" w:cs="仿宋"/>
          <w:color w:val="000000"/>
          <w:sz w:val="24"/>
          <w:szCs w:val="24"/>
        </w:rPr>
      </w:pPr>
    </w:p>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　　发包人和承包人根据《中华人民共和国建筑法》和《建设工程质量管理条例》，经协商一致就</w:t>
      </w:r>
      <w:r>
        <w:rPr>
          <w:rFonts w:hint="eastAsia" w:ascii="仿宋" w:hAnsi="仿宋" w:eastAsia="仿宋" w:cs="仿宋"/>
          <w:sz w:val="24"/>
          <w:szCs w:val="24"/>
          <w:u w:val="single"/>
          <w:lang w:val="en-US" w:eastAsia="zh-CN"/>
        </w:rPr>
        <w:t xml:space="preserve">      </w:t>
      </w:r>
      <w:r>
        <w:rPr>
          <w:rFonts w:hint="eastAsia" w:ascii="仿宋" w:hAnsi="仿宋" w:eastAsia="仿宋" w:cs="仿宋"/>
          <w:color w:val="000000"/>
          <w:sz w:val="24"/>
          <w:szCs w:val="24"/>
        </w:rPr>
        <w:t>签订工程质量保修书。</w:t>
      </w:r>
    </w:p>
    <w:p>
      <w:pPr>
        <w:outlineLvl w:val="0"/>
        <w:rPr>
          <w:rFonts w:ascii="仿宋" w:hAnsi="仿宋" w:eastAsia="仿宋" w:cs="仿宋"/>
          <w:color w:val="000000"/>
          <w:sz w:val="24"/>
          <w:szCs w:val="24"/>
        </w:rPr>
      </w:pPr>
      <w:r>
        <w:rPr>
          <w:rFonts w:hint="eastAsia" w:ascii="仿宋" w:hAnsi="仿宋" w:eastAsia="仿宋" w:cs="仿宋"/>
          <w:color w:val="000000"/>
          <w:sz w:val="24"/>
          <w:szCs w:val="24"/>
        </w:rPr>
        <w:t>　　</w:t>
      </w:r>
      <w:bookmarkStart w:id="1407" w:name="_Toc29601"/>
      <w:bookmarkStart w:id="1408" w:name="_Toc31185"/>
      <w:bookmarkStart w:id="1409" w:name="_Toc29079"/>
      <w:bookmarkStart w:id="1410" w:name="_Toc21614"/>
      <w:bookmarkStart w:id="1411" w:name="_Toc21441"/>
      <w:r>
        <w:rPr>
          <w:rFonts w:hint="eastAsia" w:ascii="仿宋" w:hAnsi="仿宋" w:eastAsia="仿宋" w:cs="仿宋"/>
          <w:color w:val="000000"/>
          <w:sz w:val="24"/>
          <w:szCs w:val="24"/>
        </w:rPr>
        <w:t>一、工程质量保修范围和内容</w:t>
      </w:r>
      <w:bookmarkEnd w:id="1407"/>
      <w:bookmarkEnd w:id="1408"/>
      <w:bookmarkEnd w:id="1409"/>
      <w:bookmarkEnd w:id="1410"/>
      <w:bookmarkEnd w:id="1411"/>
    </w:p>
    <w:p>
      <w:pPr>
        <w:rPr>
          <w:rFonts w:ascii="仿宋" w:hAnsi="仿宋" w:eastAsia="仿宋" w:cs="仿宋"/>
          <w:color w:val="000000"/>
          <w:sz w:val="24"/>
          <w:szCs w:val="24"/>
        </w:rPr>
      </w:pPr>
      <w:r>
        <w:rPr>
          <w:rFonts w:hint="eastAsia" w:ascii="仿宋" w:hAnsi="仿宋" w:eastAsia="仿宋" w:cs="仿宋"/>
          <w:color w:val="000000"/>
          <w:sz w:val="24"/>
          <w:szCs w:val="24"/>
        </w:rPr>
        <w:t>　　承包人在质量保修期内，按照有关法律规定和合同约定，承担工程质量保修责任。</w:t>
      </w:r>
    </w:p>
    <w:p>
      <w:pPr>
        <w:rPr>
          <w:rFonts w:ascii="仿宋" w:hAnsi="仿宋" w:eastAsia="仿宋" w:cs="仿宋"/>
          <w:color w:val="000000"/>
          <w:sz w:val="24"/>
          <w:szCs w:val="24"/>
        </w:rPr>
      </w:pPr>
      <w:r>
        <w:rPr>
          <w:rFonts w:hint="eastAsia" w:ascii="仿宋" w:hAnsi="仿宋" w:eastAsia="仿宋" w:cs="仿宋"/>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sz w:val="24"/>
          <w:szCs w:val="24"/>
          <w:u w:val="single"/>
        </w:rPr>
        <w:t xml:space="preserve">图纸范围内的全部内容 </w:t>
      </w:r>
      <w:r>
        <w:rPr>
          <w:rFonts w:hint="eastAsia" w:ascii="仿宋" w:hAnsi="仿宋" w:eastAsia="仿宋" w:cs="仿宋"/>
          <w:color w:val="000000"/>
          <w:sz w:val="24"/>
          <w:szCs w:val="24"/>
        </w:rPr>
        <w:t>。</w:t>
      </w:r>
    </w:p>
    <w:p>
      <w:pPr>
        <w:outlineLvl w:val="0"/>
        <w:rPr>
          <w:rFonts w:ascii="仿宋" w:hAnsi="仿宋" w:eastAsia="仿宋" w:cs="仿宋"/>
          <w:color w:val="000000"/>
          <w:sz w:val="24"/>
          <w:szCs w:val="24"/>
        </w:rPr>
      </w:pPr>
      <w:r>
        <w:rPr>
          <w:rFonts w:hint="eastAsia" w:ascii="仿宋" w:hAnsi="仿宋" w:eastAsia="仿宋" w:cs="仿宋"/>
          <w:b/>
          <w:color w:val="000000"/>
          <w:sz w:val="24"/>
          <w:szCs w:val="24"/>
        </w:rPr>
        <w:t>　　</w:t>
      </w:r>
      <w:bookmarkStart w:id="1412" w:name="_Toc4422"/>
      <w:bookmarkStart w:id="1413" w:name="_Toc2950"/>
      <w:bookmarkStart w:id="1414" w:name="_Toc25413"/>
      <w:bookmarkStart w:id="1415" w:name="_Toc27519"/>
      <w:bookmarkStart w:id="1416" w:name="_Toc11662"/>
      <w:r>
        <w:rPr>
          <w:rFonts w:hint="eastAsia" w:ascii="仿宋" w:hAnsi="仿宋" w:eastAsia="仿宋" w:cs="仿宋"/>
          <w:color w:val="000000"/>
          <w:sz w:val="24"/>
          <w:szCs w:val="24"/>
        </w:rPr>
        <w:t>二、质量保修期</w:t>
      </w:r>
      <w:bookmarkEnd w:id="1412"/>
      <w:bookmarkEnd w:id="1413"/>
      <w:bookmarkEnd w:id="1414"/>
      <w:bookmarkEnd w:id="1415"/>
      <w:bookmarkEnd w:id="1416"/>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质量保修期自工程竣工验收合格之日起计算，根据《建设工程质量管理条例》及有关规定，工程的质量保修期如下：</w:t>
      </w:r>
    </w:p>
    <w:p>
      <w:pPr>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000000"/>
          <w:sz w:val="24"/>
          <w:szCs w:val="24"/>
        </w:rPr>
        <w:t>．</w:t>
      </w:r>
      <w:r>
        <w:rPr>
          <w:rFonts w:hint="eastAsia" w:ascii="仿宋" w:hAnsi="仿宋" w:eastAsia="仿宋" w:cs="仿宋"/>
          <w:sz w:val="24"/>
          <w:szCs w:val="24"/>
        </w:rPr>
        <w:t>地基基础工程和主体结构工程为设计文件规定的工程合理使用年限；</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sz w:val="24"/>
          <w:szCs w:val="24"/>
        </w:rPr>
        <w:t>．</w:t>
      </w:r>
      <w:r>
        <w:rPr>
          <w:rFonts w:hint="eastAsia" w:ascii="仿宋" w:hAnsi="仿宋" w:eastAsia="仿宋" w:cs="仿宋"/>
          <w:color w:val="000000"/>
          <w:sz w:val="24"/>
          <w:szCs w:val="24"/>
        </w:rPr>
        <w:t>屋面防水工程、有防水要求的卫生间、房间和外墙面的防渗为</w:t>
      </w:r>
      <w:r>
        <w:rPr>
          <w:rFonts w:hint="eastAsia" w:ascii="仿宋" w:hAnsi="仿宋" w:eastAsia="仿宋" w:cs="仿宋"/>
          <w:sz w:val="24"/>
          <w:szCs w:val="24"/>
          <w:u w:val="single"/>
        </w:rPr>
        <w:t>伍</w:t>
      </w:r>
      <w:r>
        <w:rPr>
          <w:rFonts w:hint="eastAsia" w:ascii="仿宋" w:hAnsi="仿宋" w:eastAsia="仿宋" w:cs="仿宋"/>
          <w:color w:val="000000"/>
          <w:sz w:val="24"/>
          <w:szCs w:val="24"/>
        </w:rPr>
        <w:t>年；</w:t>
      </w:r>
    </w:p>
    <w:p>
      <w:pPr>
        <w:ind w:left="420" w:leftChars="200" w:firstLine="120" w:firstLineChars="50"/>
        <w:rPr>
          <w:rFonts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sz w:val="24"/>
          <w:szCs w:val="24"/>
        </w:rPr>
        <w:t>．</w:t>
      </w:r>
      <w:r>
        <w:rPr>
          <w:rFonts w:hint="eastAsia" w:ascii="仿宋" w:hAnsi="仿宋" w:eastAsia="仿宋" w:cs="仿宋"/>
          <w:color w:val="000000"/>
          <w:sz w:val="24"/>
          <w:szCs w:val="24"/>
        </w:rPr>
        <w:t>装修工程为</w:t>
      </w:r>
      <w:r>
        <w:rPr>
          <w:rFonts w:hint="eastAsia" w:ascii="仿宋" w:hAnsi="仿宋" w:eastAsia="仿宋" w:cs="仿宋"/>
          <w:sz w:val="24"/>
          <w:szCs w:val="24"/>
          <w:u w:val="single"/>
        </w:rPr>
        <w:t>贰</w:t>
      </w:r>
      <w:r>
        <w:rPr>
          <w:rFonts w:hint="eastAsia" w:ascii="仿宋" w:hAnsi="仿宋" w:eastAsia="仿宋" w:cs="仿宋"/>
          <w:color w:val="000000"/>
          <w:sz w:val="24"/>
          <w:szCs w:val="24"/>
        </w:rPr>
        <w:t>年；</w:t>
      </w:r>
    </w:p>
    <w:p>
      <w:pPr>
        <w:ind w:left="420" w:leftChars="200" w:firstLine="120" w:firstLineChars="50"/>
        <w:rPr>
          <w:rFonts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sz w:val="24"/>
          <w:szCs w:val="24"/>
        </w:rPr>
        <w:t>．</w:t>
      </w:r>
      <w:r>
        <w:rPr>
          <w:rFonts w:hint="eastAsia" w:ascii="仿宋" w:hAnsi="仿宋" w:eastAsia="仿宋" w:cs="仿宋"/>
          <w:color w:val="000000"/>
          <w:sz w:val="24"/>
          <w:szCs w:val="24"/>
        </w:rPr>
        <w:t>电气管线、给排水管道、设备安装工程为</w:t>
      </w:r>
      <w:r>
        <w:rPr>
          <w:rFonts w:hint="eastAsia" w:ascii="仿宋" w:hAnsi="仿宋" w:eastAsia="仿宋" w:cs="仿宋"/>
          <w:sz w:val="24"/>
          <w:szCs w:val="24"/>
          <w:u w:val="single"/>
        </w:rPr>
        <w:t>贰</w:t>
      </w:r>
      <w:r>
        <w:rPr>
          <w:rFonts w:hint="eastAsia" w:ascii="仿宋" w:hAnsi="仿宋" w:eastAsia="仿宋" w:cs="仿宋"/>
          <w:color w:val="000000"/>
          <w:sz w:val="24"/>
          <w:szCs w:val="24"/>
        </w:rPr>
        <w:t>年；</w:t>
      </w:r>
    </w:p>
    <w:p>
      <w:pPr>
        <w:ind w:left="420" w:leftChars="200" w:firstLine="120" w:firstLineChars="50"/>
        <w:rPr>
          <w:rFonts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sz w:val="24"/>
          <w:szCs w:val="24"/>
        </w:rPr>
        <w:t>．</w:t>
      </w:r>
      <w:r>
        <w:rPr>
          <w:rFonts w:hint="eastAsia" w:ascii="仿宋" w:hAnsi="仿宋" w:eastAsia="仿宋" w:cs="仿宋"/>
          <w:color w:val="000000"/>
          <w:sz w:val="24"/>
          <w:szCs w:val="24"/>
        </w:rPr>
        <w:t>供热与供冷系统为</w:t>
      </w:r>
      <w:r>
        <w:rPr>
          <w:rFonts w:hint="eastAsia" w:ascii="仿宋" w:hAnsi="仿宋" w:eastAsia="仿宋" w:cs="仿宋"/>
          <w:sz w:val="24"/>
          <w:szCs w:val="24"/>
          <w:u w:val="single"/>
        </w:rPr>
        <w:t>贰</w:t>
      </w:r>
      <w:r>
        <w:rPr>
          <w:rFonts w:hint="eastAsia" w:ascii="仿宋" w:hAnsi="仿宋" w:eastAsia="仿宋" w:cs="仿宋"/>
          <w:color w:val="000000"/>
          <w:sz w:val="24"/>
          <w:szCs w:val="24"/>
        </w:rPr>
        <w:t>个采暖期、供冷期；</w:t>
      </w:r>
    </w:p>
    <w:p>
      <w:pPr>
        <w:ind w:left="420" w:leftChars="200" w:firstLine="120" w:firstLineChars="50"/>
        <w:rPr>
          <w:rFonts w:ascii="仿宋" w:hAnsi="仿宋" w:eastAsia="仿宋" w:cs="仿宋"/>
          <w:color w:val="000000"/>
          <w:sz w:val="24"/>
          <w:szCs w:val="24"/>
        </w:rPr>
      </w:pPr>
      <w:r>
        <w:rPr>
          <w:rFonts w:hint="eastAsia" w:ascii="仿宋" w:hAnsi="仿宋" w:eastAsia="仿宋" w:cs="仿宋"/>
          <w:color w:val="000000"/>
          <w:sz w:val="24"/>
          <w:szCs w:val="24"/>
        </w:rPr>
        <w:t>6</w:t>
      </w:r>
      <w:r>
        <w:rPr>
          <w:rFonts w:hint="eastAsia" w:ascii="仿宋" w:hAnsi="仿宋" w:eastAsia="仿宋" w:cs="仿宋"/>
          <w:sz w:val="24"/>
          <w:szCs w:val="24"/>
        </w:rPr>
        <w:t>．</w:t>
      </w:r>
      <w:r>
        <w:rPr>
          <w:rFonts w:hint="eastAsia" w:ascii="仿宋" w:hAnsi="仿宋" w:eastAsia="仿宋" w:cs="仿宋"/>
          <w:color w:val="000000"/>
          <w:sz w:val="24"/>
          <w:szCs w:val="24"/>
        </w:rPr>
        <w:t>住宅小区内的给排水设施、道路等配套工程为</w:t>
      </w:r>
      <w:r>
        <w:rPr>
          <w:rFonts w:hint="eastAsia" w:ascii="仿宋" w:hAnsi="仿宋" w:eastAsia="仿宋" w:cs="仿宋"/>
          <w:sz w:val="24"/>
          <w:szCs w:val="24"/>
          <w:u w:val="single"/>
        </w:rPr>
        <w:t>贰</w:t>
      </w:r>
      <w:r>
        <w:rPr>
          <w:rFonts w:hint="eastAsia" w:ascii="仿宋" w:hAnsi="仿宋" w:eastAsia="仿宋" w:cs="仿宋"/>
          <w:color w:val="000000"/>
          <w:sz w:val="24"/>
          <w:szCs w:val="24"/>
        </w:rPr>
        <w:t>年；</w:t>
      </w:r>
    </w:p>
    <w:p>
      <w:pPr>
        <w:ind w:left="420" w:leftChars="200" w:firstLine="120" w:firstLineChars="50"/>
        <w:rPr>
          <w:rFonts w:ascii="仿宋" w:hAnsi="仿宋" w:eastAsia="仿宋" w:cs="仿宋"/>
          <w:color w:val="000000"/>
          <w:sz w:val="24"/>
          <w:szCs w:val="24"/>
        </w:rPr>
      </w:pPr>
      <w:r>
        <w:rPr>
          <w:rFonts w:hint="eastAsia" w:ascii="仿宋" w:hAnsi="仿宋" w:eastAsia="仿宋" w:cs="仿宋"/>
          <w:color w:val="000000"/>
          <w:sz w:val="24"/>
          <w:szCs w:val="24"/>
        </w:rPr>
        <w:t>7</w:t>
      </w:r>
      <w:r>
        <w:rPr>
          <w:rFonts w:hint="eastAsia" w:ascii="仿宋" w:hAnsi="仿宋" w:eastAsia="仿宋" w:cs="仿宋"/>
          <w:sz w:val="24"/>
          <w:szCs w:val="24"/>
        </w:rPr>
        <w:t>．</w:t>
      </w:r>
      <w:r>
        <w:rPr>
          <w:rFonts w:hint="eastAsia" w:ascii="仿宋" w:hAnsi="仿宋" w:eastAsia="仿宋" w:cs="仿宋"/>
          <w:color w:val="000000"/>
          <w:sz w:val="24"/>
          <w:szCs w:val="24"/>
        </w:rPr>
        <w:t>其他项目保修期限约定如下：</w:t>
      </w:r>
    </w:p>
    <w:p>
      <w:pPr>
        <w:ind w:firstLine="482" w:firstLineChars="200"/>
        <w:rPr>
          <w:rFonts w:ascii="仿宋" w:hAnsi="仿宋" w:eastAsia="仿宋" w:cs="仿宋"/>
          <w:b/>
          <w:sz w:val="24"/>
          <w:szCs w:val="24"/>
        </w:rPr>
      </w:pPr>
      <w:r>
        <w:rPr>
          <w:rFonts w:hint="eastAsia" w:ascii="仿宋" w:hAnsi="仿宋" w:eastAsia="仿宋" w:cs="仿宋"/>
          <w:b/>
          <w:sz w:val="24"/>
          <w:szCs w:val="24"/>
          <w:u w:val="single"/>
        </w:rPr>
        <w:t>其他工程约定质量保修期限为竣工验收合格并正式移交监管部门之日起壹年</w:t>
      </w:r>
      <w:r>
        <w:rPr>
          <w:rFonts w:hint="eastAsia" w:ascii="仿宋" w:hAnsi="仿宋" w:eastAsia="仿宋" w:cs="仿宋"/>
          <w:b/>
          <w:sz w:val="24"/>
          <w:szCs w:val="24"/>
        </w:rPr>
        <w:t>。</w:t>
      </w:r>
    </w:p>
    <w:p>
      <w:pPr>
        <w:ind w:firstLine="241" w:firstLineChars="100"/>
        <w:jc w:val="left"/>
        <w:rPr>
          <w:rFonts w:ascii="仿宋" w:hAnsi="仿宋" w:eastAsia="仿宋" w:cs="仿宋"/>
          <w:color w:val="000000"/>
          <w:sz w:val="24"/>
          <w:szCs w:val="24"/>
        </w:rPr>
      </w:pPr>
      <w:r>
        <w:rPr>
          <w:rFonts w:hint="eastAsia" w:ascii="仿宋" w:hAnsi="仿宋" w:eastAsia="仿宋" w:cs="仿宋"/>
          <w:b/>
          <w:kern w:val="0"/>
          <w:sz w:val="24"/>
          <w:szCs w:val="24"/>
          <w:u w:val="single"/>
        </w:rPr>
        <w:t xml:space="preserve">如：绿化项目待养护期满后（成活）移交结束后退还；河道清淤项目待第三方复测结果合格并移交结束后（包括淤泥场地清理等）退还；驿站项目移交投入使用后退还。 </w:t>
      </w:r>
    </w:p>
    <w:p>
      <w:pPr>
        <w:ind w:firstLine="480" w:firstLineChars="200"/>
        <w:outlineLvl w:val="0"/>
        <w:rPr>
          <w:rFonts w:ascii="仿宋" w:hAnsi="仿宋" w:eastAsia="仿宋" w:cs="仿宋"/>
          <w:color w:val="000000"/>
          <w:sz w:val="24"/>
          <w:szCs w:val="24"/>
        </w:rPr>
      </w:pPr>
      <w:bookmarkStart w:id="1417" w:name="_Toc24843"/>
      <w:bookmarkStart w:id="1418" w:name="_Toc15006"/>
      <w:bookmarkStart w:id="1419" w:name="_Toc22222"/>
      <w:bookmarkStart w:id="1420" w:name="_Toc18852"/>
      <w:bookmarkStart w:id="1421" w:name="_Toc11566"/>
      <w:r>
        <w:rPr>
          <w:rFonts w:hint="eastAsia" w:ascii="仿宋" w:hAnsi="仿宋" w:eastAsia="仿宋" w:cs="仿宋"/>
          <w:color w:val="000000"/>
          <w:sz w:val="24"/>
          <w:szCs w:val="24"/>
        </w:rPr>
        <w:t>三、缺陷责任期</w:t>
      </w:r>
      <w:bookmarkEnd w:id="1417"/>
      <w:bookmarkEnd w:id="1418"/>
      <w:bookmarkEnd w:id="1419"/>
      <w:bookmarkEnd w:id="1420"/>
      <w:bookmarkEnd w:id="1421"/>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工程缺陷责任期为</w:t>
      </w:r>
      <w:r>
        <w:rPr>
          <w:rFonts w:hint="eastAsia" w:ascii="仿宋" w:hAnsi="仿宋" w:eastAsia="仿宋" w:cs="仿宋"/>
          <w:color w:val="000000"/>
          <w:sz w:val="24"/>
          <w:szCs w:val="24"/>
          <w:u w:val="single"/>
        </w:rPr>
        <w:t xml:space="preserve">  12 </w:t>
      </w:r>
      <w:r>
        <w:rPr>
          <w:rFonts w:hint="eastAsia" w:ascii="仿宋" w:hAnsi="仿宋" w:eastAsia="仿宋" w:cs="仿宋"/>
          <w:color w:val="000000"/>
          <w:sz w:val="24"/>
          <w:szCs w:val="24"/>
        </w:rPr>
        <w:t>个月，缺陷责任期自工程通过竣工验收之日起计算。单位工程先于全部工程进行验收，单位工程缺陷责任期自单位工程验收合格之日起算。</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缺陷责任期终止后，发包人应退还剩余的质量保证金。</w:t>
      </w:r>
    </w:p>
    <w:p>
      <w:pPr>
        <w:outlineLvl w:val="0"/>
        <w:rPr>
          <w:rFonts w:ascii="仿宋" w:hAnsi="仿宋" w:eastAsia="仿宋" w:cs="仿宋"/>
          <w:color w:val="000000"/>
          <w:sz w:val="24"/>
          <w:szCs w:val="24"/>
        </w:rPr>
      </w:pPr>
      <w:bookmarkStart w:id="1422" w:name="_Toc20868"/>
      <w:bookmarkStart w:id="1423" w:name="_Toc20890"/>
      <w:bookmarkStart w:id="1424" w:name="_Toc22825"/>
      <w:bookmarkStart w:id="1425" w:name="_Toc2328"/>
      <w:bookmarkStart w:id="1426" w:name="_Toc7559"/>
      <w:r>
        <w:rPr>
          <w:rFonts w:hint="eastAsia" w:ascii="仿宋" w:hAnsi="仿宋" w:eastAsia="仿宋" w:cs="仿宋"/>
          <w:color w:val="000000"/>
          <w:sz w:val="24"/>
          <w:szCs w:val="24"/>
        </w:rPr>
        <w:t>四、质量保修责任</w:t>
      </w:r>
      <w:bookmarkEnd w:id="1422"/>
      <w:bookmarkEnd w:id="1423"/>
      <w:bookmarkEnd w:id="1424"/>
      <w:bookmarkEnd w:id="1425"/>
      <w:bookmarkEnd w:id="1426"/>
    </w:p>
    <w:p>
      <w:pPr>
        <w:ind w:left="105" w:leftChars="50" w:firstLine="491" w:firstLineChars="205"/>
        <w:rPr>
          <w:rFonts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sz w:val="24"/>
          <w:szCs w:val="24"/>
        </w:rPr>
        <w:t>．</w:t>
      </w:r>
      <w:r>
        <w:rPr>
          <w:rFonts w:hint="eastAsia" w:ascii="仿宋" w:hAnsi="仿宋" w:eastAsia="仿宋" w:cs="仿宋"/>
          <w:color w:val="000000"/>
          <w:sz w:val="24"/>
          <w:szCs w:val="24"/>
        </w:rPr>
        <w:t>属于保修范围、内容的项目，承包人应当在接到保修通知之日起7天内派人保修。承包人不在约定期限内派人保修的，发包人可以委托他人修理，由此产生的维修费用由承包人承担。</w:t>
      </w:r>
    </w:p>
    <w:p>
      <w:pPr>
        <w:ind w:left="105" w:leftChars="50" w:firstLine="491" w:firstLineChars="205"/>
        <w:rPr>
          <w:rFonts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sz w:val="24"/>
          <w:szCs w:val="24"/>
        </w:rPr>
        <w:t>．</w:t>
      </w:r>
      <w:r>
        <w:rPr>
          <w:rFonts w:hint="eastAsia" w:ascii="仿宋" w:hAnsi="仿宋" w:eastAsia="仿宋" w:cs="仿宋"/>
          <w:color w:val="000000"/>
          <w:sz w:val="24"/>
          <w:szCs w:val="24"/>
        </w:rPr>
        <w:t>发生紧急事故需抢修的，承包人在接到事故通知后，应当立即到达事故现场抢修。</w:t>
      </w:r>
    </w:p>
    <w:p>
      <w:pPr>
        <w:ind w:left="105" w:leftChars="50" w:firstLine="491" w:firstLineChars="205"/>
        <w:rPr>
          <w:rFonts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sz w:val="24"/>
          <w:szCs w:val="24"/>
        </w:rPr>
        <w:t>．</w:t>
      </w:r>
      <w:r>
        <w:rPr>
          <w:rFonts w:hint="eastAsia" w:ascii="仿宋" w:hAnsi="仿宋" w:eastAsia="仿宋" w:cs="仿宋"/>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ind w:left="420" w:leftChars="200" w:firstLine="120" w:firstLineChars="50"/>
        <w:rPr>
          <w:rFonts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sz w:val="24"/>
          <w:szCs w:val="24"/>
        </w:rPr>
        <w:t>．</w:t>
      </w:r>
      <w:r>
        <w:rPr>
          <w:rFonts w:hint="eastAsia" w:ascii="仿宋" w:hAnsi="仿宋" w:eastAsia="仿宋" w:cs="仿宋"/>
          <w:color w:val="000000"/>
          <w:sz w:val="24"/>
          <w:szCs w:val="24"/>
        </w:rPr>
        <w:t>质量保修完成后，由发包人组织验收。</w:t>
      </w:r>
    </w:p>
    <w:p>
      <w:pPr>
        <w:outlineLvl w:val="0"/>
        <w:rPr>
          <w:rFonts w:ascii="仿宋" w:hAnsi="仿宋" w:eastAsia="仿宋" w:cs="仿宋"/>
          <w:color w:val="000000"/>
          <w:sz w:val="24"/>
          <w:szCs w:val="24"/>
        </w:rPr>
      </w:pPr>
      <w:r>
        <w:rPr>
          <w:rFonts w:hint="eastAsia" w:ascii="仿宋" w:hAnsi="仿宋" w:eastAsia="仿宋" w:cs="仿宋"/>
          <w:color w:val="000000"/>
          <w:sz w:val="24"/>
          <w:szCs w:val="24"/>
        </w:rPr>
        <w:t>　　</w:t>
      </w:r>
      <w:bookmarkStart w:id="1427" w:name="_Toc14897"/>
      <w:bookmarkStart w:id="1428" w:name="_Toc8570"/>
      <w:bookmarkStart w:id="1429" w:name="_Toc3637"/>
      <w:bookmarkStart w:id="1430" w:name="_Toc27956"/>
      <w:bookmarkStart w:id="1431" w:name="_Toc11659"/>
      <w:r>
        <w:rPr>
          <w:rFonts w:hint="eastAsia" w:ascii="仿宋" w:hAnsi="仿宋" w:eastAsia="仿宋" w:cs="仿宋"/>
          <w:color w:val="000000"/>
          <w:sz w:val="24"/>
          <w:szCs w:val="24"/>
        </w:rPr>
        <w:t>五、保修费用</w:t>
      </w:r>
      <w:bookmarkEnd w:id="1427"/>
      <w:bookmarkEnd w:id="1428"/>
      <w:bookmarkEnd w:id="1429"/>
      <w:bookmarkEnd w:id="1430"/>
      <w:bookmarkEnd w:id="1431"/>
    </w:p>
    <w:p>
      <w:pPr>
        <w:rPr>
          <w:rFonts w:ascii="仿宋" w:hAnsi="仿宋" w:eastAsia="仿宋" w:cs="仿宋"/>
          <w:color w:val="000000"/>
          <w:sz w:val="24"/>
          <w:szCs w:val="24"/>
        </w:rPr>
      </w:pPr>
      <w:r>
        <w:rPr>
          <w:rFonts w:hint="eastAsia" w:ascii="仿宋" w:hAnsi="仿宋" w:eastAsia="仿宋" w:cs="仿宋"/>
          <w:color w:val="000000"/>
          <w:sz w:val="24"/>
          <w:szCs w:val="24"/>
        </w:rPr>
        <w:t>　　保修费用由造成质量缺陷的责任方承担。</w:t>
      </w:r>
    </w:p>
    <w:p>
      <w:pPr>
        <w:ind w:firstLine="482" w:firstLineChars="200"/>
        <w:jc w:val="left"/>
        <w:outlineLvl w:val="0"/>
        <w:rPr>
          <w:rFonts w:ascii="仿宋" w:hAnsi="仿宋" w:eastAsia="仿宋" w:cs="仿宋"/>
          <w:color w:val="000000"/>
          <w:sz w:val="24"/>
          <w:szCs w:val="24"/>
        </w:rPr>
      </w:pPr>
      <w:bookmarkStart w:id="1432" w:name="_Toc28645"/>
      <w:bookmarkStart w:id="1433" w:name="_Toc22486"/>
      <w:bookmarkStart w:id="1434" w:name="_Toc1423"/>
      <w:bookmarkStart w:id="1435" w:name="_Toc10299"/>
      <w:bookmarkStart w:id="1436" w:name="_Toc22371"/>
      <w:r>
        <w:rPr>
          <w:rFonts w:hint="eastAsia" w:ascii="仿宋" w:hAnsi="仿宋" w:eastAsia="仿宋" w:cs="仿宋"/>
          <w:b/>
          <w:color w:val="000000"/>
          <w:sz w:val="24"/>
          <w:szCs w:val="24"/>
        </w:rPr>
        <w:t>六</w:t>
      </w:r>
      <w:r>
        <w:rPr>
          <w:rFonts w:hint="eastAsia" w:ascii="仿宋" w:hAnsi="仿宋" w:eastAsia="仿宋" w:cs="仿宋"/>
          <w:color w:val="000000"/>
          <w:sz w:val="24"/>
          <w:szCs w:val="24"/>
        </w:rPr>
        <w:t>、双方约定的其他工程质量保修事项</w:t>
      </w:r>
    </w:p>
    <w:p>
      <w:pPr>
        <w:ind w:firstLine="482" w:firstLineChars="200"/>
        <w:jc w:val="left"/>
        <w:outlineLvl w:val="0"/>
        <w:rPr>
          <w:rFonts w:ascii="仿宋" w:hAnsi="仿宋" w:eastAsia="仿宋" w:cs="仿宋"/>
          <w:color w:val="000000"/>
          <w:sz w:val="24"/>
          <w:szCs w:val="24"/>
        </w:rPr>
      </w:pPr>
      <w:r>
        <w:rPr>
          <w:rFonts w:hint="eastAsia" w:ascii="仿宋" w:hAnsi="仿宋" w:eastAsia="仿宋" w:cs="仿宋"/>
          <w:b/>
          <w:sz w:val="24"/>
          <w:szCs w:val="24"/>
          <w:u w:val="single"/>
        </w:rPr>
        <w:t xml:space="preserve">1.工程质量保证金为工程结算审定造价的1.5%，发包人在财政审批并缺陷责任期满后14天内,将剩余质量保证金返还承包人(不计利息) </w:t>
      </w:r>
      <w:r>
        <w:rPr>
          <w:rFonts w:hint="eastAsia" w:ascii="仿宋" w:hAnsi="仿宋" w:eastAsia="仿宋" w:cs="仿宋"/>
          <w:color w:val="000000"/>
          <w:sz w:val="24"/>
          <w:szCs w:val="24"/>
        </w:rPr>
        <w:t>。</w:t>
      </w:r>
      <w:bookmarkEnd w:id="1432"/>
      <w:bookmarkEnd w:id="1433"/>
      <w:bookmarkEnd w:id="1434"/>
      <w:bookmarkEnd w:id="1435"/>
      <w:bookmarkEnd w:id="1436"/>
    </w:p>
    <w:p>
      <w:pPr>
        <w:ind w:firstLine="456" w:firstLineChars="190"/>
        <w:rPr>
          <w:rFonts w:ascii="仿宋" w:hAnsi="仿宋" w:eastAsia="仿宋" w:cs="仿宋"/>
          <w:color w:val="000000"/>
          <w:sz w:val="24"/>
          <w:szCs w:val="24"/>
        </w:rPr>
      </w:pPr>
      <w:r>
        <w:rPr>
          <w:rFonts w:hint="eastAsia" w:ascii="仿宋" w:hAnsi="仿宋" w:eastAsia="仿宋" w:cs="仿宋"/>
          <w:color w:val="000000"/>
          <w:sz w:val="24"/>
          <w:szCs w:val="24"/>
        </w:rPr>
        <w:t>2.工程质量保修书由发包人、承包人在工程竣工验收前共同签署，作为施工合同附件，其有效期限至保修期满。</w:t>
      </w:r>
    </w:p>
    <w:p>
      <w:pPr>
        <w:ind w:firstLine="0" w:firstLineChars="0"/>
        <w:rPr>
          <w:rFonts w:hint="eastAsia" w:ascii="仿宋" w:hAnsi="仿宋" w:eastAsia="仿宋" w:cs="仿宋"/>
          <w:sz w:val="24"/>
          <w:u w:val="single"/>
          <w:lang w:eastAsia="zh-CN"/>
        </w:rPr>
      </w:pPr>
      <w:r>
        <w:rPr>
          <w:rFonts w:hint="eastAsia" w:ascii="仿宋" w:hAnsi="仿宋" w:eastAsia="仿宋" w:cs="仿宋"/>
          <w:color w:val="000000"/>
          <w:sz w:val="24"/>
          <w:szCs w:val="24"/>
        </w:rPr>
        <w:t>发包人(公章)：</w:t>
      </w:r>
      <w:r>
        <w:rPr>
          <w:rFonts w:hint="eastAsia" w:ascii="仿宋" w:hAnsi="仿宋" w:eastAsia="仿宋" w:cs="仿宋"/>
          <w:color w:val="000000"/>
          <w:sz w:val="24"/>
          <w:szCs w:val="24"/>
          <w:u w:val="single"/>
        </w:rPr>
        <w:t xml:space="preserve">  </w:t>
      </w:r>
      <w:r>
        <w:rPr>
          <w:rFonts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承包人(公章)：</w:t>
      </w:r>
      <w:r>
        <w:rPr>
          <w:rFonts w:hint="eastAsia" w:ascii="仿宋" w:hAnsi="仿宋" w:eastAsia="仿宋" w:cs="仿宋"/>
          <w:sz w:val="24"/>
          <w:u w:val="single"/>
          <w:lang w:eastAsia="zh-CN"/>
        </w:rPr>
        <w:t xml:space="preserve"> </w:t>
      </w:r>
    </w:p>
    <w:p>
      <w:pPr>
        <w:ind w:firstLine="0" w:firstLineChars="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r>
        <w:rPr>
          <w:rFonts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地  址：</w:t>
      </w:r>
      <w:r>
        <w:rPr>
          <w:rFonts w:hint="eastAsia" w:ascii="仿宋" w:hAnsi="仿宋" w:eastAsia="仿宋" w:cs="仿宋"/>
          <w:sz w:val="24"/>
          <w:u w:val="single"/>
          <w:lang w:val="en-US" w:eastAsia="zh-CN"/>
        </w:rPr>
        <w:t xml:space="preserve"> </w:t>
      </w:r>
    </w:p>
    <w:p>
      <w:pPr>
        <w:rPr>
          <w:rFonts w:ascii="仿宋" w:hAnsi="仿宋" w:eastAsia="仿宋" w:cs="仿宋"/>
          <w:color w:val="000000"/>
          <w:sz w:val="24"/>
          <w:szCs w:val="24"/>
        </w:rPr>
      </w:pPr>
      <w:r>
        <w:rPr>
          <w:rFonts w:hint="eastAsia" w:ascii="仿宋" w:hAnsi="仿宋" w:eastAsia="仿宋" w:cs="仿宋"/>
          <w:color w:val="000000"/>
          <w:sz w:val="24"/>
          <w:szCs w:val="24"/>
        </w:rPr>
        <w:t>法定代表人(签字)：</w:t>
      </w:r>
      <w:r>
        <w:rPr>
          <w:rFonts w:hint="eastAsia" w:ascii="仿宋" w:hAnsi="仿宋" w:eastAsia="仿宋" w:cs="仿宋"/>
          <w:color w:val="000000"/>
          <w:sz w:val="24"/>
          <w:szCs w:val="24"/>
          <w:u w:val="single"/>
        </w:rPr>
        <w:t xml:space="preserve"> </w:t>
      </w:r>
      <w:r>
        <w:rPr>
          <w:rFonts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法定代表人(签字)：</w:t>
      </w:r>
      <w:r>
        <w:rPr>
          <w:rFonts w:hint="eastAsia" w:ascii="仿宋" w:hAnsi="仿宋" w:eastAsia="仿宋" w:cs="仿宋"/>
          <w:color w:val="000000"/>
          <w:sz w:val="24"/>
          <w:szCs w:val="24"/>
          <w:u w:val="single"/>
        </w:rPr>
        <w:t xml:space="preserve"> </w:t>
      </w:r>
      <w:r>
        <w:rPr>
          <w:rFonts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 xml:space="preserve">       </w:t>
      </w:r>
    </w:p>
    <w:p>
      <w:pPr>
        <w:rPr>
          <w:rFonts w:ascii="仿宋" w:hAnsi="仿宋" w:eastAsia="仿宋" w:cs="仿宋"/>
          <w:color w:val="000000"/>
          <w:sz w:val="24"/>
          <w:szCs w:val="24"/>
        </w:rPr>
      </w:pPr>
      <w:r>
        <w:rPr>
          <w:rFonts w:hint="eastAsia" w:ascii="仿宋" w:hAnsi="仿宋" w:eastAsia="仿宋" w:cs="仿宋"/>
          <w:color w:val="000000"/>
          <w:sz w:val="24"/>
          <w:szCs w:val="24"/>
        </w:rPr>
        <w:t>委托代理人(签字)：</w:t>
      </w:r>
      <w:r>
        <w:rPr>
          <w:rFonts w:hint="eastAsia" w:ascii="仿宋" w:hAnsi="仿宋" w:eastAsia="仿宋" w:cs="仿宋"/>
          <w:color w:val="000000"/>
          <w:sz w:val="24"/>
          <w:szCs w:val="24"/>
          <w:u w:val="single"/>
        </w:rPr>
        <w:t xml:space="preserve"> </w:t>
      </w:r>
      <w:r>
        <w:rPr>
          <w:rFonts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委托代理人(签字)</w:t>
      </w:r>
      <w:r>
        <w:rPr>
          <w:rFonts w:hint="eastAsia" w:ascii="仿宋" w:hAnsi="仿宋" w:eastAsia="仿宋" w:cs="仿宋"/>
          <w:color w:val="000000"/>
          <w:sz w:val="24"/>
          <w:szCs w:val="24"/>
          <w:u w:val="none"/>
        </w:rPr>
        <w:t>：</w:t>
      </w:r>
      <w:r>
        <w:rPr>
          <w:rFonts w:hint="eastAsia" w:ascii="仿宋" w:hAnsi="仿宋" w:eastAsia="仿宋" w:cs="仿宋"/>
          <w:color w:val="000000"/>
          <w:sz w:val="24"/>
          <w:szCs w:val="24"/>
          <w:u w:val="single"/>
        </w:rPr>
        <w:t xml:space="preserve"> </w:t>
      </w:r>
      <w:r>
        <w:rPr>
          <w:rFonts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 xml:space="preserve">      </w:t>
      </w:r>
    </w:p>
    <w:p>
      <w:pPr>
        <w:rPr>
          <w:rFonts w:ascii="仿宋" w:hAnsi="仿宋" w:eastAsia="仿宋" w:cs="仿宋"/>
          <w:color w:val="000000"/>
          <w:sz w:val="24"/>
          <w:szCs w:val="24"/>
        </w:rPr>
      </w:pP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w:t>
      </w:r>
      <w:r>
        <w:rPr>
          <w:rFonts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电  话：</w:t>
      </w:r>
      <w:r>
        <w:rPr>
          <w:rFonts w:hint="eastAsia" w:ascii="仿宋" w:hAnsi="仿宋" w:eastAsia="仿宋" w:cs="仿宋"/>
          <w:color w:val="000000"/>
          <w:sz w:val="24"/>
          <w:szCs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color w:val="000000"/>
          <w:sz w:val="24"/>
          <w:szCs w:val="24"/>
          <w:u w:val="single"/>
        </w:rPr>
        <w:t xml:space="preserve">      </w:t>
      </w:r>
    </w:p>
    <w:p>
      <w:pPr>
        <w:rPr>
          <w:rFonts w:ascii="仿宋" w:hAnsi="仿宋" w:eastAsia="仿宋" w:cs="仿宋"/>
          <w:color w:val="000000"/>
          <w:sz w:val="24"/>
          <w:szCs w:val="24"/>
        </w:rPr>
      </w:pPr>
      <w:r>
        <w:rPr>
          <w:rFonts w:hint="eastAsia" w:ascii="仿宋" w:hAnsi="仿宋" w:eastAsia="仿宋" w:cs="仿宋"/>
          <w:color w:val="000000"/>
          <w:sz w:val="24"/>
          <w:szCs w:val="24"/>
        </w:rPr>
        <w:t>传  真：</w:t>
      </w:r>
      <w:r>
        <w:rPr>
          <w:rFonts w:hint="eastAsia" w:ascii="仿宋" w:hAnsi="仿宋" w:eastAsia="仿宋" w:cs="仿宋"/>
          <w:color w:val="000000"/>
          <w:sz w:val="24"/>
          <w:szCs w:val="24"/>
          <w:u w:val="single"/>
        </w:rPr>
        <w:t xml:space="preserve"> </w:t>
      </w:r>
      <w:r>
        <w:rPr>
          <w:rFonts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传  真：</w:t>
      </w:r>
      <w:r>
        <w:rPr>
          <w:rFonts w:hint="eastAsia" w:ascii="仿宋" w:hAnsi="仿宋" w:eastAsia="仿宋" w:cs="仿宋"/>
          <w:color w:val="000000"/>
          <w:sz w:val="24"/>
          <w:szCs w:val="24"/>
          <w:u w:val="single"/>
        </w:rPr>
        <w:t xml:space="preserve">    </w:t>
      </w:r>
      <w:r>
        <w:rPr>
          <w:rFonts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 xml:space="preserve">                 </w:t>
      </w:r>
    </w:p>
    <w:p>
      <w:pPr>
        <w:rPr>
          <w:rFonts w:ascii="仿宋" w:hAnsi="仿宋" w:eastAsia="仿宋" w:cs="仿宋"/>
          <w:color w:val="000000"/>
          <w:sz w:val="24"/>
          <w:szCs w:val="24"/>
        </w:rPr>
      </w:pPr>
      <w:r>
        <w:rPr>
          <w:rFonts w:hint="eastAsia" w:ascii="仿宋" w:hAnsi="仿宋" w:eastAsia="仿宋" w:cs="仿宋"/>
          <w:color w:val="000000"/>
          <w:sz w:val="24"/>
          <w:szCs w:val="24"/>
        </w:rPr>
        <w:t>开户银行：</w:t>
      </w:r>
      <w:r>
        <w:rPr>
          <w:rFonts w:hint="eastAsia" w:ascii="仿宋" w:hAnsi="仿宋" w:eastAsia="仿宋" w:cs="仿宋"/>
          <w:color w:val="000000"/>
          <w:sz w:val="24"/>
          <w:szCs w:val="24"/>
          <w:u w:val="single"/>
        </w:rPr>
        <w:t xml:space="preserve"> </w:t>
      </w:r>
      <w:r>
        <w:rPr>
          <w:rFonts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开户银行：</w:t>
      </w:r>
      <w:r>
        <w:rPr>
          <w:rFonts w:hint="eastAsia" w:ascii="仿宋" w:hAnsi="仿宋" w:eastAsia="仿宋" w:cs="仿宋"/>
          <w:color w:val="000000"/>
          <w:sz w:val="24"/>
          <w:szCs w:val="24"/>
          <w:u w:val="single"/>
        </w:rPr>
        <w:t xml:space="preserve"> </w:t>
      </w:r>
      <w:r>
        <w:rPr>
          <w:rFonts w:hint="eastAsia" w:ascii="仿宋" w:hAnsi="仿宋" w:eastAsia="仿宋" w:cs="仿宋"/>
          <w:sz w:val="24"/>
          <w:u w:val="single"/>
          <w:lang w:val="en-US" w:eastAsia="zh-CN"/>
        </w:rPr>
        <w:t xml:space="preserve"> </w:t>
      </w:r>
    </w:p>
    <w:p>
      <w:pPr>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rPr>
        <w:t>账  号：</w:t>
      </w:r>
      <w:r>
        <w:rPr>
          <w:rFonts w:hint="eastAsia" w:ascii="仿宋" w:hAnsi="仿宋" w:eastAsia="仿宋" w:cs="仿宋"/>
          <w:color w:val="000000"/>
          <w:sz w:val="24"/>
          <w:szCs w:val="24"/>
          <w:u w:val="single"/>
        </w:rPr>
        <w:t xml:space="preserve"> </w:t>
      </w:r>
      <w:r>
        <w:rPr>
          <w:rFonts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 xml:space="preserve">  </w:t>
      </w:r>
      <w:r>
        <w:rPr>
          <w:rFonts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账  号：</w:t>
      </w:r>
      <w:r>
        <w:rPr>
          <w:rFonts w:hint="eastAsia" w:ascii="仿宋" w:hAnsi="仿宋" w:eastAsia="仿宋" w:cs="仿宋"/>
          <w:color w:val="000000"/>
          <w:sz w:val="24"/>
          <w:szCs w:val="24"/>
          <w:u w:val="single"/>
          <w:lang w:val="en-US" w:eastAsia="zh-CN"/>
        </w:rPr>
        <w:t xml:space="preserve"> </w:t>
      </w:r>
    </w:p>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w:t>
      </w:r>
      <w:r>
        <w:rPr>
          <w:rFonts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lang w:eastAsia="zh-CN"/>
        </w:rPr>
        <w:t xml:space="preserve"> </w:t>
      </w:r>
    </w:p>
    <w:p>
      <w:pPr>
        <w:spacing w:line="440" w:lineRule="exact"/>
        <w:rPr>
          <w:rFonts w:ascii="仿宋" w:hAnsi="仿宋" w:eastAsia="仿宋" w:cs="仿宋"/>
          <w:color w:val="000000"/>
          <w:sz w:val="28"/>
          <w:szCs w:val="30"/>
        </w:rPr>
      </w:pPr>
      <w:r>
        <w:rPr>
          <w:rFonts w:hint="eastAsia" w:ascii="仿宋" w:hAnsi="仿宋" w:eastAsia="仿宋" w:cs="仿宋"/>
          <w:color w:val="000000"/>
          <w:sz w:val="28"/>
          <w:szCs w:val="30"/>
        </w:rPr>
        <w:br w:type="page"/>
      </w:r>
      <w:r>
        <w:rPr>
          <w:rFonts w:hint="eastAsia" w:ascii="仿宋" w:hAnsi="仿宋" w:eastAsia="仿宋" w:cs="仿宋"/>
          <w:color w:val="000000"/>
          <w:sz w:val="28"/>
          <w:szCs w:val="30"/>
        </w:rPr>
        <w:t>附</w:t>
      </w:r>
      <w:bookmarkStart w:id="1437" w:name="_Toc296891267"/>
      <w:bookmarkStart w:id="1438" w:name="_Toc267261698"/>
      <w:bookmarkStart w:id="1439" w:name="_Toc296346728"/>
      <w:bookmarkStart w:id="1440" w:name="_Toc296891055"/>
      <w:bookmarkStart w:id="1441" w:name="_Toc296347226"/>
      <w:bookmarkStart w:id="1442" w:name="_Toc296503227"/>
      <w:bookmarkStart w:id="1443" w:name="_Toc296944566"/>
      <w:r>
        <w:rPr>
          <w:rFonts w:hint="eastAsia" w:ascii="仿宋" w:hAnsi="仿宋" w:eastAsia="仿宋" w:cs="仿宋"/>
          <w:color w:val="000000"/>
          <w:sz w:val="28"/>
          <w:szCs w:val="30"/>
        </w:rPr>
        <w:t>件2：</w:t>
      </w:r>
    </w:p>
    <w:bookmarkEnd w:id="1437"/>
    <w:bookmarkEnd w:id="1438"/>
    <w:bookmarkEnd w:id="1439"/>
    <w:bookmarkEnd w:id="1440"/>
    <w:bookmarkEnd w:id="1441"/>
    <w:bookmarkEnd w:id="1442"/>
    <w:bookmarkEnd w:id="1443"/>
    <w:p>
      <w:pPr>
        <w:spacing w:before="156" w:beforeLines="50" w:after="156" w:afterLines="50" w:line="440" w:lineRule="exact"/>
        <w:jc w:val="center"/>
        <w:rPr>
          <w:rFonts w:ascii="仿宋" w:hAnsi="仿宋" w:eastAsia="仿宋" w:cs="仿宋"/>
          <w:color w:val="000000"/>
          <w:sz w:val="28"/>
          <w:szCs w:val="30"/>
        </w:rPr>
      </w:pPr>
      <w:r>
        <w:rPr>
          <w:rFonts w:hint="eastAsia" w:ascii="仿宋" w:hAnsi="仿宋" w:eastAsia="仿宋" w:cs="仿宋"/>
          <w:color w:val="000000"/>
          <w:sz w:val="28"/>
          <w:szCs w:val="30"/>
        </w:rPr>
        <w:t>承包人用于本工程施工的机械设备表</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序号</w:t>
            </w:r>
          </w:p>
        </w:tc>
        <w:tc>
          <w:tcPr>
            <w:tcW w:w="1418" w:type="dxa"/>
            <w:tcBorders>
              <w:top w:val="single" w:color="auto" w:sz="12" w:space="0"/>
              <w:bottom w:val="doub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机械或设备名称</w:t>
            </w:r>
          </w:p>
        </w:tc>
        <w:tc>
          <w:tcPr>
            <w:tcW w:w="850" w:type="dxa"/>
            <w:tcBorders>
              <w:top w:val="single" w:color="auto" w:sz="12" w:space="0"/>
              <w:bottom w:val="doub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规格型号</w:t>
            </w:r>
          </w:p>
        </w:tc>
        <w:tc>
          <w:tcPr>
            <w:tcW w:w="1058" w:type="dxa"/>
            <w:tcBorders>
              <w:top w:val="single" w:color="auto" w:sz="12" w:space="0"/>
              <w:bottom w:val="doub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数量</w:t>
            </w:r>
          </w:p>
        </w:tc>
        <w:tc>
          <w:tcPr>
            <w:tcW w:w="880" w:type="dxa"/>
            <w:tcBorders>
              <w:top w:val="single" w:color="auto" w:sz="12" w:space="0"/>
              <w:bottom w:val="doub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产地</w:t>
            </w:r>
          </w:p>
        </w:tc>
        <w:tc>
          <w:tcPr>
            <w:tcW w:w="1020" w:type="dxa"/>
            <w:tcBorders>
              <w:top w:val="single" w:color="auto" w:sz="12" w:space="0"/>
              <w:bottom w:val="doub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制造年份</w:t>
            </w:r>
          </w:p>
        </w:tc>
        <w:tc>
          <w:tcPr>
            <w:tcW w:w="1480" w:type="dxa"/>
            <w:tcBorders>
              <w:top w:val="single" w:color="auto" w:sz="12" w:space="0"/>
              <w:bottom w:val="doub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额定功率(kW)</w:t>
            </w:r>
          </w:p>
        </w:tc>
        <w:tc>
          <w:tcPr>
            <w:tcW w:w="1020" w:type="dxa"/>
            <w:tcBorders>
              <w:top w:val="single" w:color="auto" w:sz="12" w:space="0"/>
              <w:bottom w:val="doub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生产能力</w:t>
            </w:r>
          </w:p>
        </w:tc>
        <w:tc>
          <w:tcPr>
            <w:tcW w:w="921" w:type="dxa"/>
            <w:tcBorders>
              <w:top w:val="single" w:color="auto" w:sz="12" w:space="0"/>
              <w:bottom w:val="doub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8"/>
                <w:szCs w:val="30"/>
              </w:rPr>
            </w:pPr>
          </w:p>
        </w:tc>
        <w:tc>
          <w:tcPr>
            <w:tcW w:w="1418" w:type="dxa"/>
            <w:tcBorders>
              <w:top w:val="doub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8"/>
                <w:szCs w:val="30"/>
              </w:rPr>
            </w:pPr>
          </w:p>
        </w:tc>
        <w:tc>
          <w:tcPr>
            <w:tcW w:w="850" w:type="dxa"/>
            <w:tcBorders>
              <w:top w:val="doub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8"/>
                <w:szCs w:val="30"/>
              </w:rPr>
            </w:pPr>
          </w:p>
        </w:tc>
        <w:tc>
          <w:tcPr>
            <w:tcW w:w="1058" w:type="dxa"/>
            <w:tcBorders>
              <w:top w:val="doub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8"/>
                <w:szCs w:val="30"/>
              </w:rPr>
            </w:pPr>
          </w:p>
        </w:tc>
        <w:tc>
          <w:tcPr>
            <w:tcW w:w="880" w:type="dxa"/>
            <w:tcBorders>
              <w:top w:val="doub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8"/>
                <w:szCs w:val="30"/>
              </w:rPr>
            </w:pPr>
          </w:p>
        </w:tc>
        <w:tc>
          <w:tcPr>
            <w:tcW w:w="1020" w:type="dxa"/>
            <w:tcBorders>
              <w:top w:val="doub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8"/>
                <w:szCs w:val="30"/>
              </w:rPr>
            </w:pPr>
          </w:p>
        </w:tc>
        <w:tc>
          <w:tcPr>
            <w:tcW w:w="1480" w:type="dxa"/>
            <w:tcBorders>
              <w:top w:val="doub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8"/>
                <w:szCs w:val="30"/>
              </w:rPr>
            </w:pPr>
          </w:p>
        </w:tc>
        <w:tc>
          <w:tcPr>
            <w:tcW w:w="1020" w:type="dxa"/>
            <w:tcBorders>
              <w:top w:val="doub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8"/>
                <w:szCs w:val="30"/>
              </w:rPr>
            </w:pPr>
          </w:p>
        </w:tc>
        <w:tc>
          <w:tcPr>
            <w:tcW w:w="921" w:type="dxa"/>
            <w:tcBorders>
              <w:top w:val="doub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23"/>
              <w:keepNext/>
              <w:spacing w:line="440" w:lineRule="exact"/>
              <w:ind w:left="63" w:right="63"/>
              <w:rPr>
                <w:rFonts w:ascii="仿宋" w:hAnsi="仿宋" w:eastAsia="仿宋" w:cs="仿宋"/>
                <w:color w:val="000000"/>
                <w:sz w:val="28"/>
                <w:szCs w:val="30"/>
              </w:rPr>
            </w:pPr>
          </w:p>
        </w:tc>
        <w:tc>
          <w:tcPr>
            <w:tcW w:w="1418" w:type="dxa"/>
            <w:tcBorders>
              <w:top w:val="nil"/>
            </w:tcBorders>
            <w:vAlign w:val="center"/>
          </w:tcPr>
          <w:p>
            <w:pPr>
              <w:pStyle w:val="23"/>
              <w:keepNext/>
              <w:spacing w:line="440" w:lineRule="exact"/>
              <w:ind w:left="63" w:right="63"/>
              <w:rPr>
                <w:rFonts w:ascii="仿宋" w:hAnsi="仿宋" w:eastAsia="仿宋" w:cs="仿宋"/>
                <w:color w:val="000000"/>
                <w:sz w:val="28"/>
                <w:szCs w:val="30"/>
              </w:rPr>
            </w:pPr>
          </w:p>
        </w:tc>
        <w:tc>
          <w:tcPr>
            <w:tcW w:w="850" w:type="dxa"/>
            <w:tcBorders>
              <w:top w:val="nil"/>
            </w:tcBorders>
            <w:vAlign w:val="center"/>
          </w:tcPr>
          <w:p>
            <w:pPr>
              <w:pStyle w:val="23"/>
              <w:keepNext/>
              <w:spacing w:line="440" w:lineRule="exact"/>
              <w:ind w:left="63" w:right="63"/>
              <w:rPr>
                <w:rFonts w:ascii="仿宋" w:hAnsi="仿宋" w:eastAsia="仿宋" w:cs="仿宋"/>
                <w:color w:val="000000"/>
                <w:sz w:val="28"/>
                <w:szCs w:val="30"/>
              </w:rPr>
            </w:pPr>
          </w:p>
        </w:tc>
        <w:tc>
          <w:tcPr>
            <w:tcW w:w="1058" w:type="dxa"/>
            <w:tcBorders>
              <w:top w:val="nil"/>
            </w:tcBorders>
            <w:vAlign w:val="center"/>
          </w:tcPr>
          <w:p>
            <w:pPr>
              <w:pStyle w:val="23"/>
              <w:keepNext/>
              <w:spacing w:line="440" w:lineRule="exact"/>
              <w:ind w:left="63" w:right="63"/>
              <w:rPr>
                <w:rFonts w:ascii="仿宋" w:hAnsi="仿宋" w:eastAsia="仿宋" w:cs="仿宋"/>
                <w:color w:val="000000"/>
                <w:sz w:val="28"/>
                <w:szCs w:val="30"/>
              </w:rPr>
            </w:pPr>
          </w:p>
        </w:tc>
        <w:tc>
          <w:tcPr>
            <w:tcW w:w="880" w:type="dxa"/>
            <w:tcBorders>
              <w:top w:val="nil"/>
            </w:tcBorders>
            <w:vAlign w:val="center"/>
          </w:tcPr>
          <w:p>
            <w:pPr>
              <w:pStyle w:val="23"/>
              <w:keepNext/>
              <w:spacing w:line="440" w:lineRule="exact"/>
              <w:ind w:left="63" w:right="63"/>
              <w:rPr>
                <w:rFonts w:ascii="仿宋" w:hAnsi="仿宋" w:eastAsia="仿宋" w:cs="仿宋"/>
                <w:color w:val="000000"/>
                <w:sz w:val="28"/>
                <w:szCs w:val="30"/>
              </w:rPr>
            </w:pPr>
          </w:p>
        </w:tc>
        <w:tc>
          <w:tcPr>
            <w:tcW w:w="1020" w:type="dxa"/>
            <w:tcBorders>
              <w:top w:val="nil"/>
            </w:tcBorders>
            <w:vAlign w:val="center"/>
          </w:tcPr>
          <w:p>
            <w:pPr>
              <w:pStyle w:val="23"/>
              <w:keepNext/>
              <w:spacing w:line="440" w:lineRule="exact"/>
              <w:ind w:left="63" w:right="63"/>
              <w:rPr>
                <w:rFonts w:ascii="仿宋" w:hAnsi="仿宋" w:eastAsia="仿宋" w:cs="仿宋"/>
                <w:color w:val="000000"/>
                <w:sz w:val="28"/>
                <w:szCs w:val="30"/>
              </w:rPr>
            </w:pPr>
          </w:p>
        </w:tc>
        <w:tc>
          <w:tcPr>
            <w:tcW w:w="1480" w:type="dxa"/>
            <w:tcBorders>
              <w:top w:val="nil"/>
            </w:tcBorders>
            <w:vAlign w:val="center"/>
          </w:tcPr>
          <w:p>
            <w:pPr>
              <w:pStyle w:val="23"/>
              <w:keepNext/>
              <w:spacing w:line="440" w:lineRule="exact"/>
              <w:ind w:left="63" w:right="63"/>
              <w:rPr>
                <w:rFonts w:ascii="仿宋" w:hAnsi="仿宋" w:eastAsia="仿宋" w:cs="仿宋"/>
                <w:color w:val="000000"/>
                <w:sz w:val="28"/>
                <w:szCs w:val="30"/>
              </w:rPr>
            </w:pPr>
          </w:p>
        </w:tc>
        <w:tc>
          <w:tcPr>
            <w:tcW w:w="1020" w:type="dxa"/>
            <w:tcBorders>
              <w:top w:val="nil"/>
            </w:tcBorders>
            <w:vAlign w:val="center"/>
          </w:tcPr>
          <w:p>
            <w:pPr>
              <w:pStyle w:val="23"/>
              <w:keepNext/>
              <w:spacing w:line="440" w:lineRule="exact"/>
              <w:ind w:left="63" w:right="63"/>
              <w:rPr>
                <w:rFonts w:ascii="仿宋" w:hAnsi="仿宋" w:eastAsia="仿宋" w:cs="仿宋"/>
                <w:color w:val="000000"/>
                <w:sz w:val="28"/>
                <w:szCs w:val="30"/>
              </w:rPr>
            </w:pPr>
          </w:p>
        </w:tc>
        <w:tc>
          <w:tcPr>
            <w:tcW w:w="921" w:type="dxa"/>
            <w:tcBorders>
              <w:top w:val="nil"/>
            </w:tcBorders>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3"/>
              <w:keepNext/>
              <w:spacing w:line="440" w:lineRule="exact"/>
              <w:ind w:left="63" w:right="63"/>
              <w:rPr>
                <w:rFonts w:ascii="仿宋" w:hAnsi="仿宋" w:eastAsia="仿宋" w:cs="仿宋"/>
                <w:color w:val="000000"/>
                <w:sz w:val="28"/>
                <w:szCs w:val="30"/>
              </w:rPr>
            </w:pPr>
          </w:p>
        </w:tc>
        <w:tc>
          <w:tcPr>
            <w:tcW w:w="1418" w:type="dxa"/>
            <w:vAlign w:val="center"/>
          </w:tcPr>
          <w:p>
            <w:pPr>
              <w:pStyle w:val="23"/>
              <w:keepNext/>
              <w:spacing w:line="440" w:lineRule="exact"/>
              <w:ind w:left="63" w:right="63"/>
              <w:rPr>
                <w:rFonts w:ascii="仿宋" w:hAnsi="仿宋" w:eastAsia="仿宋" w:cs="仿宋"/>
                <w:color w:val="000000"/>
                <w:sz w:val="28"/>
                <w:szCs w:val="30"/>
              </w:rPr>
            </w:pPr>
          </w:p>
        </w:tc>
        <w:tc>
          <w:tcPr>
            <w:tcW w:w="850" w:type="dxa"/>
            <w:vAlign w:val="center"/>
          </w:tcPr>
          <w:p>
            <w:pPr>
              <w:pStyle w:val="23"/>
              <w:keepNext/>
              <w:spacing w:line="440" w:lineRule="exact"/>
              <w:ind w:left="63" w:right="63"/>
              <w:rPr>
                <w:rFonts w:ascii="仿宋" w:hAnsi="仿宋" w:eastAsia="仿宋" w:cs="仿宋"/>
                <w:color w:val="000000"/>
                <w:sz w:val="28"/>
                <w:szCs w:val="30"/>
              </w:rPr>
            </w:pPr>
          </w:p>
        </w:tc>
        <w:tc>
          <w:tcPr>
            <w:tcW w:w="1058" w:type="dxa"/>
            <w:vAlign w:val="center"/>
          </w:tcPr>
          <w:p>
            <w:pPr>
              <w:pStyle w:val="23"/>
              <w:keepNext/>
              <w:spacing w:line="440" w:lineRule="exact"/>
              <w:ind w:left="63" w:right="63"/>
              <w:rPr>
                <w:rFonts w:ascii="仿宋" w:hAnsi="仿宋" w:eastAsia="仿宋" w:cs="仿宋"/>
                <w:color w:val="000000"/>
                <w:sz w:val="28"/>
                <w:szCs w:val="30"/>
              </w:rPr>
            </w:pPr>
          </w:p>
        </w:tc>
        <w:tc>
          <w:tcPr>
            <w:tcW w:w="880" w:type="dxa"/>
            <w:vAlign w:val="center"/>
          </w:tcPr>
          <w:p>
            <w:pPr>
              <w:pStyle w:val="23"/>
              <w:keepNext/>
              <w:spacing w:line="440" w:lineRule="exact"/>
              <w:ind w:left="63" w:right="63"/>
              <w:rPr>
                <w:rFonts w:ascii="仿宋" w:hAnsi="仿宋" w:eastAsia="仿宋" w:cs="仿宋"/>
                <w:color w:val="000000"/>
                <w:sz w:val="28"/>
                <w:szCs w:val="30"/>
              </w:rPr>
            </w:pPr>
          </w:p>
        </w:tc>
        <w:tc>
          <w:tcPr>
            <w:tcW w:w="1020" w:type="dxa"/>
            <w:vAlign w:val="center"/>
          </w:tcPr>
          <w:p>
            <w:pPr>
              <w:pStyle w:val="23"/>
              <w:keepNext/>
              <w:spacing w:line="440" w:lineRule="exact"/>
              <w:ind w:left="63" w:right="63"/>
              <w:rPr>
                <w:rFonts w:ascii="仿宋" w:hAnsi="仿宋" w:eastAsia="仿宋" w:cs="仿宋"/>
                <w:color w:val="000000"/>
                <w:sz w:val="28"/>
                <w:szCs w:val="30"/>
              </w:rPr>
            </w:pPr>
          </w:p>
        </w:tc>
        <w:tc>
          <w:tcPr>
            <w:tcW w:w="1480" w:type="dxa"/>
            <w:vAlign w:val="center"/>
          </w:tcPr>
          <w:p>
            <w:pPr>
              <w:pStyle w:val="23"/>
              <w:keepNext/>
              <w:spacing w:line="440" w:lineRule="exact"/>
              <w:ind w:left="63" w:right="63"/>
              <w:rPr>
                <w:rFonts w:ascii="仿宋" w:hAnsi="仿宋" w:eastAsia="仿宋" w:cs="仿宋"/>
                <w:color w:val="000000"/>
                <w:sz w:val="28"/>
                <w:szCs w:val="30"/>
              </w:rPr>
            </w:pPr>
          </w:p>
        </w:tc>
        <w:tc>
          <w:tcPr>
            <w:tcW w:w="1020" w:type="dxa"/>
            <w:vAlign w:val="center"/>
          </w:tcPr>
          <w:p>
            <w:pPr>
              <w:pStyle w:val="23"/>
              <w:keepNext/>
              <w:spacing w:line="440" w:lineRule="exact"/>
              <w:ind w:left="63" w:right="63"/>
              <w:rPr>
                <w:rFonts w:ascii="仿宋" w:hAnsi="仿宋" w:eastAsia="仿宋" w:cs="仿宋"/>
                <w:color w:val="000000"/>
                <w:sz w:val="28"/>
                <w:szCs w:val="30"/>
              </w:rPr>
            </w:pPr>
          </w:p>
        </w:tc>
        <w:tc>
          <w:tcPr>
            <w:tcW w:w="921"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3"/>
              <w:keepNext/>
              <w:spacing w:line="440" w:lineRule="exact"/>
              <w:ind w:left="63" w:right="63"/>
              <w:rPr>
                <w:rFonts w:ascii="仿宋" w:hAnsi="仿宋" w:eastAsia="仿宋" w:cs="仿宋"/>
                <w:color w:val="000000"/>
                <w:sz w:val="28"/>
                <w:szCs w:val="30"/>
              </w:rPr>
            </w:pPr>
          </w:p>
        </w:tc>
        <w:tc>
          <w:tcPr>
            <w:tcW w:w="1418" w:type="dxa"/>
            <w:vAlign w:val="center"/>
          </w:tcPr>
          <w:p>
            <w:pPr>
              <w:pStyle w:val="23"/>
              <w:keepNext/>
              <w:spacing w:line="440" w:lineRule="exact"/>
              <w:ind w:left="63" w:right="63"/>
              <w:rPr>
                <w:rFonts w:ascii="仿宋" w:hAnsi="仿宋" w:eastAsia="仿宋" w:cs="仿宋"/>
                <w:color w:val="000000"/>
                <w:sz w:val="28"/>
                <w:szCs w:val="30"/>
              </w:rPr>
            </w:pPr>
          </w:p>
        </w:tc>
        <w:tc>
          <w:tcPr>
            <w:tcW w:w="850" w:type="dxa"/>
            <w:vAlign w:val="center"/>
          </w:tcPr>
          <w:p>
            <w:pPr>
              <w:pStyle w:val="23"/>
              <w:keepNext/>
              <w:spacing w:line="440" w:lineRule="exact"/>
              <w:ind w:left="63" w:right="63"/>
              <w:rPr>
                <w:rFonts w:ascii="仿宋" w:hAnsi="仿宋" w:eastAsia="仿宋" w:cs="仿宋"/>
                <w:color w:val="000000"/>
                <w:sz w:val="28"/>
                <w:szCs w:val="30"/>
              </w:rPr>
            </w:pPr>
          </w:p>
        </w:tc>
        <w:tc>
          <w:tcPr>
            <w:tcW w:w="1058" w:type="dxa"/>
            <w:vAlign w:val="center"/>
          </w:tcPr>
          <w:p>
            <w:pPr>
              <w:pStyle w:val="23"/>
              <w:keepNext/>
              <w:spacing w:line="440" w:lineRule="exact"/>
              <w:ind w:left="63" w:right="63"/>
              <w:rPr>
                <w:rFonts w:ascii="仿宋" w:hAnsi="仿宋" w:eastAsia="仿宋" w:cs="仿宋"/>
                <w:color w:val="000000"/>
                <w:sz w:val="28"/>
                <w:szCs w:val="30"/>
              </w:rPr>
            </w:pPr>
          </w:p>
        </w:tc>
        <w:tc>
          <w:tcPr>
            <w:tcW w:w="880" w:type="dxa"/>
            <w:vAlign w:val="center"/>
          </w:tcPr>
          <w:p>
            <w:pPr>
              <w:pStyle w:val="23"/>
              <w:keepNext/>
              <w:spacing w:line="440" w:lineRule="exact"/>
              <w:ind w:left="63" w:right="63"/>
              <w:rPr>
                <w:rFonts w:ascii="仿宋" w:hAnsi="仿宋" w:eastAsia="仿宋" w:cs="仿宋"/>
                <w:color w:val="000000"/>
                <w:sz w:val="28"/>
                <w:szCs w:val="30"/>
              </w:rPr>
            </w:pPr>
          </w:p>
        </w:tc>
        <w:tc>
          <w:tcPr>
            <w:tcW w:w="1020" w:type="dxa"/>
            <w:vAlign w:val="center"/>
          </w:tcPr>
          <w:p>
            <w:pPr>
              <w:pStyle w:val="23"/>
              <w:keepNext/>
              <w:spacing w:line="440" w:lineRule="exact"/>
              <w:ind w:left="63" w:right="63"/>
              <w:rPr>
                <w:rFonts w:ascii="仿宋" w:hAnsi="仿宋" w:eastAsia="仿宋" w:cs="仿宋"/>
                <w:color w:val="000000"/>
                <w:sz w:val="28"/>
                <w:szCs w:val="30"/>
              </w:rPr>
            </w:pPr>
          </w:p>
        </w:tc>
        <w:tc>
          <w:tcPr>
            <w:tcW w:w="1480" w:type="dxa"/>
            <w:vAlign w:val="center"/>
          </w:tcPr>
          <w:p>
            <w:pPr>
              <w:pStyle w:val="23"/>
              <w:keepNext/>
              <w:spacing w:line="440" w:lineRule="exact"/>
              <w:ind w:left="63" w:right="63"/>
              <w:rPr>
                <w:rFonts w:ascii="仿宋" w:hAnsi="仿宋" w:eastAsia="仿宋" w:cs="仿宋"/>
                <w:color w:val="000000"/>
                <w:sz w:val="28"/>
                <w:szCs w:val="30"/>
              </w:rPr>
            </w:pPr>
          </w:p>
        </w:tc>
        <w:tc>
          <w:tcPr>
            <w:tcW w:w="1020" w:type="dxa"/>
            <w:vAlign w:val="center"/>
          </w:tcPr>
          <w:p>
            <w:pPr>
              <w:pStyle w:val="23"/>
              <w:keepNext/>
              <w:spacing w:line="440" w:lineRule="exact"/>
              <w:ind w:left="63" w:right="63"/>
              <w:rPr>
                <w:rFonts w:ascii="仿宋" w:hAnsi="仿宋" w:eastAsia="仿宋" w:cs="仿宋"/>
                <w:color w:val="000000"/>
                <w:sz w:val="28"/>
                <w:szCs w:val="30"/>
              </w:rPr>
            </w:pPr>
          </w:p>
        </w:tc>
        <w:tc>
          <w:tcPr>
            <w:tcW w:w="921"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3"/>
              <w:keepNext/>
              <w:spacing w:line="440" w:lineRule="exact"/>
              <w:ind w:left="63" w:right="63"/>
              <w:rPr>
                <w:rFonts w:ascii="仿宋" w:hAnsi="仿宋" w:eastAsia="仿宋" w:cs="仿宋"/>
                <w:color w:val="000000"/>
                <w:sz w:val="28"/>
                <w:szCs w:val="30"/>
              </w:rPr>
            </w:pPr>
          </w:p>
        </w:tc>
        <w:tc>
          <w:tcPr>
            <w:tcW w:w="1418" w:type="dxa"/>
            <w:vAlign w:val="center"/>
          </w:tcPr>
          <w:p>
            <w:pPr>
              <w:pStyle w:val="23"/>
              <w:keepNext/>
              <w:spacing w:line="440" w:lineRule="exact"/>
              <w:ind w:left="63" w:right="63"/>
              <w:rPr>
                <w:rFonts w:ascii="仿宋" w:hAnsi="仿宋" w:eastAsia="仿宋" w:cs="仿宋"/>
                <w:color w:val="000000"/>
                <w:sz w:val="28"/>
                <w:szCs w:val="30"/>
              </w:rPr>
            </w:pPr>
          </w:p>
        </w:tc>
        <w:tc>
          <w:tcPr>
            <w:tcW w:w="850" w:type="dxa"/>
            <w:vAlign w:val="center"/>
          </w:tcPr>
          <w:p>
            <w:pPr>
              <w:pStyle w:val="23"/>
              <w:keepNext/>
              <w:spacing w:line="440" w:lineRule="exact"/>
              <w:ind w:left="63" w:right="63"/>
              <w:rPr>
                <w:rFonts w:ascii="仿宋" w:hAnsi="仿宋" w:eastAsia="仿宋" w:cs="仿宋"/>
                <w:color w:val="000000"/>
                <w:sz w:val="28"/>
                <w:szCs w:val="30"/>
              </w:rPr>
            </w:pPr>
          </w:p>
        </w:tc>
        <w:tc>
          <w:tcPr>
            <w:tcW w:w="1058" w:type="dxa"/>
            <w:vAlign w:val="center"/>
          </w:tcPr>
          <w:p>
            <w:pPr>
              <w:pStyle w:val="23"/>
              <w:keepNext/>
              <w:spacing w:line="440" w:lineRule="exact"/>
              <w:ind w:left="63" w:right="63"/>
              <w:rPr>
                <w:rFonts w:ascii="仿宋" w:hAnsi="仿宋" w:eastAsia="仿宋" w:cs="仿宋"/>
                <w:color w:val="000000"/>
                <w:sz w:val="28"/>
                <w:szCs w:val="30"/>
              </w:rPr>
            </w:pPr>
          </w:p>
        </w:tc>
        <w:tc>
          <w:tcPr>
            <w:tcW w:w="880" w:type="dxa"/>
            <w:vAlign w:val="center"/>
          </w:tcPr>
          <w:p>
            <w:pPr>
              <w:pStyle w:val="23"/>
              <w:keepNext/>
              <w:spacing w:line="440" w:lineRule="exact"/>
              <w:ind w:left="63" w:right="63"/>
              <w:rPr>
                <w:rFonts w:ascii="仿宋" w:hAnsi="仿宋" w:eastAsia="仿宋" w:cs="仿宋"/>
                <w:color w:val="000000"/>
                <w:sz w:val="28"/>
                <w:szCs w:val="30"/>
              </w:rPr>
            </w:pPr>
          </w:p>
        </w:tc>
        <w:tc>
          <w:tcPr>
            <w:tcW w:w="1020" w:type="dxa"/>
            <w:vAlign w:val="center"/>
          </w:tcPr>
          <w:p>
            <w:pPr>
              <w:pStyle w:val="23"/>
              <w:keepNext/>
              <w:spacing w:line="440" w:lineRule="exact"/>
              <w:ind w:left="63" w:right="63"/>
              <w:rPr>
                <w:rFonts w:ascii="仿宋" w:hAnsi="仿宋" w:eastAsia="仿宋" w:cs="仿宋"/>
                <w:color w:val="000000"/>
                <w:sz w:val="28"/>
                <w:szCs w:val="30"/>
              </w:rPr>
            </w:pPr>
          </w:p>
        </w:tc>
        <w:tc>
          <w:tcPr>
            <w:tcW w:w="1480" w:type="dxa"/>
            <w:vAlign w:val="center"/>
          </w:tcPr>
          <w:p>
            <w:pPr>
              <w:pStyle w:val="23"/>
              <w:keepNext/>
              <w:spacing w:line="440" w:lineRule="exact"/>
              <w:ind w:left="63" w:right="63"/>
              <w:rPr>
                <w:rFonts w:ascii="仿宋" w:hAnsi="仿宋" w:eastAsia="仿宋" w:cs="仿宋"/>
                <w:color w:val="000000"/>
                <w:sz w:val="28"/>
                <w:szCs w:val="30"/>
              </w:rPr>
            </w:pPr>
          </w:p>
        </w:tc>
        <w:tc>
          <w:tcPr>
            <w:tcW w:w="1020" w:type="dxa"/>
            <w:vAlign w:val="center"/>
          </w:tcPr>
          <w:p>
            <w:pPr>
              <w:pStyle w:val="23"/>
              <w:keepNext/>
              <w:spacing w:line="440" w:lineRule="exact"/>
              <w:ind w:left="63" w:right="63"/>
              <w:rPr>
                <w:rFonts w:ascii="仿宋" w:hAnsi="仿宋" w:eastAsia="仿宋" w:cs="仿宋"/>
                <w:color w:val="000000"/>
                <w:sz w:val="28"/>
                <w:szCs w:val="30"/>
              </w:rPr>
            </w:pPr>
          </w:p>
        </w:tc>
        <w:tc>
          <w:tcPr>
            <w:tcW w:w="921"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3"/>
              <w:keepNext/>
              <w:spacing w:line="440" w:lineRule="exact"/>
              <w:ind w:left="63" w:right="63"/>
              <w:rPr>
                <w:rFonts w:ascii="仿宋" w:hAnsi="仿宋" w:eastAsia="仿宋" w:cs="仿宋"/>
                <w:color w:val="000000"/>
                <w:sz w:val="28"/>
                <w:szCs w:val="30"/>
              </w:rPr>
            </w:pPr>
          </w:p>
        </w:tc>
        <w:tc>
          <w:tcPr>
            <w:tcW w:w="1418" w:type="dxa"/>
            <w:vAlign w:val="center"/>
          </w:tcPr>
          <w:p>
            <w:pPr>
              <w:pStyle w:val="23"/>
              <w:keepNext/>
              <w:spacing w:line="440" w:lineRule="exact"/>
              <w:ind w:left="63" w:right="63"/>
              <w:rPr>
                <w:rFonts w:ascii="仿宋" w:hAnsi="仿宋" w:eastAsia="仿宋" w:cs="仿宋"/>
                <w:color w:val="000000"/>
                <w:sz w:val="28"/>
                <w:szCs w:val="30"/>
              </w:rPr>
            </w:pPr>
          </w:p>
        </w:tc>
        <w:tc>
          <w:tcPr>
            <w:tcW w:w="850" w:type="dxa"/>
            <w:vAlign w:val="center"/>
          </w:tcPr>
          <w:p>
            <w:pPr>
              <w:pStyle w:val="23"/>
              <w:keepNext/>
              <w:spacing w:line="440" w:lineRule="exact"/>
              <w:ind w:left="63" w:right="63"/>
              <w:rPr>
                <w:rFonts w:ascii="仿宋" w:hAnsi="仿宋" w:eastAsia="仿宋" w:cs="仿宋"/>
                <w:color w:val="000000"/>
                <w:sz w:val="28"/>
                <w:szCs w:val="30"/>
              </w:rPr>
            </w:pPr>
          </w:p>
        </w:tc>
        <w:tc>
          <w:tcPr>
            <w:tcW w:w="1058" w:type="dxa"/>
            <w:vAlign w:val="center"/>
          </w:tcPr>
          <w:p>
            <w:pPr>
              <w:pStyle w:val="23"/>
              <w:keepNext/>
              <w:spacing w:line="440" w:lineRule="exact"/>
              <w:ind w:left="63" w:right="63"/>
              <w:rPr>
                <w:rFonts w:ascii="仿宋" w:hAnsi="仿宋" w:eastAsia="仿宋" w:cs="仿宋"/>
                <w:color w:val="000000"/>
                <w:sz w:val="28"/>
                <w:szCs w:val="30"/>
              </w:rPr>
            </w:pPr>
          </w:p>
        </w:tc>
        <w:tc>
          <w:tcPr>
            <w:tcW w:w="880" w:type="dxa"/>
            <w:vAlign w:val="center"/>
          </w:tcPr>
          <w:p>
            <w:pPr>
              <w:pStyle w:val="23"/>
              <w:keepNext/>
              <w:spacing w:line="440" w:lineRule="exact"/>
              <w:ind w:left="63" w:right="63"/>
              <w:rPr>
                <w:rFonts w:ascii="仿宋" w:hAnsi="仿宋" w:eastAsia="仿宋" w:cs="仿宋"/>
                <w:color w:val="000000"/>
                <w:sz w:val="28"/>
                <w:szCs w:val="30"/>
              </w:rPr>
            </w:pPr>
          </w:p>
        </w:tc>
        <w:tc>
          <w:tcPr>
            <w:tcW w:w="1020" w:type="dxa"/>
            <w:vAlign w:val="center"/>
          </w:tcPr>
          <w:p>
            <w:pPr>
              <w:pStyle w:val="23"/>
              <w:keepNext/>
              <w:spacing w:line="440" w:lineRule="exact"/>
              <w:ind w:left="63" w:right="63"/>
              <w:rPr>
                <w:rFonts w:ascii="仿宋" w:hAnsi="仿宋" w:eastAsia="仿宋" w:cs="仿宋"/>
                <w:color w:val="000000"/>
                <w:sz w:val="28"/>
                <w:szCs w:val="30"/>
              </w:rPr>
            </w:pPr>
          </w:p>
        </w:tc>
        <w:tc>
          <w:tcPr>
            <w:tcW w:w="1480" w:type="dxa"/>
            <w:vAlign w:val="center"/>
          </w:tcPr>
          <w:p>
            <w:pPr>
              <w:pStyle w:val="23"/>
              <w:keepNext/>
              <w:spacing w:line="440" w:lineRule="exact"/>
              <w:ind w:left="63" w:right="63"/>
              <w:rPr>
                <w:rFonts w:ascii="仿宋" w:hAnsi="仿宋" w:eastAsia="仿宋" w:cs="仿宋"/>
                <w:color w:val="000000"/>
                <w:sz w:val="28"/>
                <w:szCs w:val="30"/>
              </w:rPr>
            </w:pPr>
          </w:p>
        </w:tc>
        <w:tc>
          <w:tcPr>
            <w:tcW w:w="1020" w:type="dxa"/>
            <w:vAlign w:val="center"/>
          </w:tcPr>
          <w:p>
            <w:pPr>
              <w:pStyle w:val="23"/>
              <w:keepNext/>
              <w:spacing w:line="440" w:lineRule="exact"/>
              <w:ind w:left="63" w:right="63"/>
              <w:rPr>
                <w:rFonts w:ascii="仿宋" w:hAnsi="仿宋" w:eastAsia="仿宋" w:cs="仿宋"/>
                <w:color w:val="000000"/>
                <w:sz w:val="28"/>
                <w:szCs w:val="30"/>
              </w:rPr>
            </w:pPr>
          </w:p>
        </w:tc>
        <w:tc>
          <w:tcPr>
            <w:tcW w:w="921"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3"/>
              <w:keepNext/>
              <w:spacing w:line="440" w:lineRule="exact"/>
              <w:ind w:left="63" w:right="63"/>
              <w:rPr>
                <w:rFonts w:ascii="仿宋" w:hAnsi="仿宋" w:eastAsia="仿宋" w:cs="仿宋"/>
                <w:color w:val="000000"/>
                <w:sz w:val="28"/>
                <w:szCs w:val="30"/>
              </w:rPr>
            </w:pPr>
          </w:p>
        </w:tc>
        <w:tc>
          <w:tcPr>
            <w:tcW w:w="1418" w:type="dxa"/>
            <w:vAlign w:val="center"/>
          </w:tcPr>
          <w:p>
            <w:pPr>
              <w:pStyle w:val="23"/>
              <w:keepNext/>
              <w:spacing w:line="440" w:lineRule="exact"/>
              <w:ind w:left="63" w:right="63"/>
              <w:rPr>
                <w:rFonts w:ascii="仿宋" w:hAnsi="仿宋" w:eastAsia="仿宋" w:cs="仿宋"/>
                <w:color w:val="000000"/>
                <w:sz w:val="28"/>
                <w:szCs w:val="30"/>
              </w:rPr>
            </w:pPr>
          </w:p>
        </w:tc>
        <w:tc>
          <w:tcPr>
            <w:tcW w:w="850" w:type="dxa"/>
            <w:vAlign w:val="center"/>
          </w:tcPr>
          <w:p>
            <w:pPr>
              <w:pStyle w:val="23"/>
              <w:keepNext/>
              <w:spacing w:line="440" w:lineRule="exact"/>
              <w:ind w:left="63" w:right="63"/>
              <w:rPr>
                <w:rFonts w:ascii="仿宋" w:hAnsi="仿宋" w:eastAsia="仿宋" w:cs="仿宋"/>
                <w:color w:val="000000"/>
                <w:sz w:val="28"/>
                <w:szCs w:val="30"/>
              </w:rPr>
            </w:pPr>
          </w:p>
        </w:tc>
        <w:tc>
          <w:tcPr>
            <w:tcW w:w="1058" w:type="dxa"/>
            <w:vAlign w:val="center"/>
          </w:tcPr>
          <w:p>
            <w:pPr>
              <w:pStyle w:val="23"/>
              <w:keepNext/>
              <w:spacing w:line="440" w:lineRule="exact"/>
              <w:ind w:left="63" w:right="63"/>
              <w:rPr>
                <w:rFonts w:ascii="仿宋" w:hAnsi="仿宋" w:eastAsia="仿宋" w:cs="仿宋"/>
                <w:color w:val="000000"/>
                <w:sz w:val="28"/>
                <w:szCs w:val="30"/>
              </w:rPr>
            </w:pPr>
          </w:p>
        </w:tc>
        <w:tc>
          <w:tcPr>
            <w:tcW w:w="880" w:type="dxa"/>
            <w:vAlign w:val="center"/>
          </w:tcPr>
          <w:p>
            <w:pPr>
              <w:pStyle w:val="23"/>
              <w:keepNext/>
              <w:spacing w:line="440" w:lineRule="exact"/>
              <w:ind w:left="63" w:right="63"/>
              <w:rPr>
                <w:rFonts w:ascii="仿宋" w:hAnsi="仿宋" w:eastAsia="仿宋" w:cs="仿宋"/>
                <w:color w:val="000000"/>
                <w:sz w:val="28"/>
                <w:szCs w:val="30"/>
              </w:rPr>
            </w:pPr>
          </w:p>
        </w:tc>
        <w:tc>
          <w:tcPr>
            <w:tcW w:w="1020" w:type="dxa"/>
            <w:vAlign w:val="center"/>
          </w:tcPr>
          <w:p>
            <w:pPr>
              <w:pStyle w:val="23"/>
              <w:keepNext/>
              <w:spacing w:line="440" w:lineRule="exact"/>
              <w:ind w:left="63" w:right="63"/>
              <w:rPr>
                <w:rFonts w:ascii="仿宋" w:hAnsi="仿宋" w:eastAsia="仿宋" w:cs="仿宋"/>
                <w:color w:val="000000"/>
                <w:sz w:val="28"/>
                <w:szCs w:val="30"/>
              </w:rPr>
            </w:pPr>
          </w:p>
        </w:tc>
        <w:tc>
          <w:tcPr>
            <w:tcW w:w="1480" w:type="dxa"/>
            <w:vAlign w:val="center"/>
          </w:tcPr>
          <w:p>
            <w:pPr>
              <w:pStyle w:val="23"/>
              <w:keepNext/>
              <w:spacing w:line="440" w:lineRule="exact"/>
              <w:ind w:left="63" w:right="63"/>
              <w:rPr>
                <w:rFonts w:ascii="仿宋" w:hAnsi="仿宋" w:eastAsia="仿宋" w:cs="仿宋"/>
                <w:color w:val="000000"/>
                <w:sz w:val="28"/>
                <w:szCs w:val="30"/>
              </w:rPr>
            </w:pPr>
          </w:p>
        </w:tc>
        <w:tc>
          <w:tcPr>
            <w:tcW w:w="1020" w:type="dxa"/>
            <w:vAlign w:val="center"/>
          </w:tcPr>
          <w:p>
            <w:pPr>
              <w:pStyle w:val="23"/>
              <w:keepNext/>
              <w:spacing w:line="440" w:lineRule="exact"/>
              <w:ind w:left="63" w:right="63"/>
              <w:rPr>
                <w:rFonts w:ascii="仿宋" w:hAnsi="仿宋" w:eastAsia="仿宋" w:cs="仿宋"/>
                <w:color w:val="000000"/>
                <w:sz w:val="28"/>
                <w:szCs w:val="30"/>
              </w:rPr>
            </w:pPr>
          </w:p>
        </w:tc>
        <w:tc>
          <w:tcPr>
            <w:tcW w:w="921"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3"/>
              <w:keepNext/>
              <w:spacing w:line="440" w:lineRule="exact"/>
              <w:ind w:left="63" w:right="63"/>
              <w:rPr>
                <w:rFonts w:ascii="仿宋" w:hAnsi="仿宋" w:eastAsia="仿宋" w:cs="仿宋"/>
                <w:color w:val="000000"/>
                <w:sz w:val="28"/>
                <w:szCs w:val="30"/>
              </w:rPr>
            </w:pPr>
          </w:p>
        </w:tc>
        <w:tc>
          <w:tcPr>
            <w:tcW w:w="1418" w:type="dxa"/>
            <w:vAlign w:val="center"/>
          </w:tcPr>
          <w:p>
            <w:pPr>
              <w:pStyle w:val="23"/>
              <w:keepNext/>
              <w:spacing w:line="440" w:lineRule="exact"/>
              <w:ind w:left="63" w:right="63"/>
              <w:rPr>
                <w:rFonts w:ascii="仿宋" w:hAnsi="仿宋" w:eastAsia="仿宋" w:cs="仿宋"/>
                <w:color w:val="000000"/>
                <w:sz w:val="28"/>
                <w:szCs w:val="30"/>
              </w:rPr>
            </w:pPr>
          </w:p>
        </w:tc>
        <w:tc>
          <w:tcPr>
            <w:tcW w:w="850" w:type="dxa"/>
            <w:vAlign w:val="center"/>
          </w:tcPr>
          <w:p>
            <w:pPr>
              <w:pStyle w:val="23"/>
              <w:keepNext/>
              <w:spacing w:line="440" w:lineRule="exact"/>
              <w:ind w:left="63" w:right="63"/>
              <w:rPr>
                <w:rFonts w:ascii="仿宋" w:hAnsi="仿宋" w:eastAsia="仿宋" w:cs="仿宋"/>
                <w:color w:val="000000"/>
                <w:sz w:val="28"/>
                <w:szCs w:val="30"/>
              </w:rPr>
            </w:pPr>
          </w:p>
        </w:tc>
        <w:tc>
          <w:tcPr>
            <w:tcW w:w="1058" w:type="dxa"/>
            <w:vAlign w:val="center"/>
          </w:tcPr>
          <w:p>
            <w:pPr>
              <w:pStyle w:val="23"/>
              <w:keepNext/>
              <w:spacing w:line="440" w:lineRule="exact"/>
              <w:ind w:left="63" w:right="63"/>
              <w:rPr>
                <w:rFonts w:ascii="仿宋" w:hAnsi="仿宋" w:eastAsia="仿宋" w:cs="仿宋"/>
                <w:color w:val="000000"/>
                <w:sz w:val="28"/>
                <w:szCs w:val="30"/>
              </w:rPr>
            </w:pPr>
          </w:p>
        </w:tc>
        <w:tc>
          <w:tcPr>
            <w:tcW w:w="880" w:type="dxa"/>
            <w:vAlign w:val="center"/>
          </w:tcPr>
          <w:p>
            <w:pPr>
              <w:pStyle w:val="23"/>
              <w:keepNext/>
              <w:spacing w:line="440" w:lineRule="exact"/>
              <w:ind w:left="63" w:right="63"/>
              <w:rPr>
                <w:rFonts w:ascii="仿宋" w:hAnsi="仿宋" w:eastAsia="仿宋" w:cs="仿宋"/>
                <w:color w:val="000000"/>
                <w:sz w:val="28"/>
                <w:szCs w:val="30"/>
              </w:rPr>
            </w:pPr>
          </w:p>
        </w:tc>
        <w:tc>
          <w:tcPr>
            <w:tcW w:w="1020" w:type="dxa"/>
            <w:vAlign w:val="center"/>
          </w:tcPr>
          <w:p>
            <w:pPr>
              <w:pStyle w:val="23"/>
              <w:keepNext/>
              <w:spacing w:line="440" w:lineRule="exact"/>
              <w:ind w:left="63" w:right="63"/>
              <w:rPr>
                <w:rFonts w:ascii="仿宋" w:hAnsi="仿宋" w:eastAsia="仿宋" w:cs="仿宋"/>
                <w:color w:val="000000"/>
                <w:sz w:val="28"/>
                <w:szCs w:val="30"/>
              </w:rPr>
            </w:pPr>
          </w:p>
        </w:tc>
        <w:tc>
          <w:tcPr>
            <w:tcW w:w="1480" w:type="dxa"/>
            <w:vAlign w:val="center"/>
          </w:tcPr>
          <w:p>
            <w:pPr>
              <w:pStyle w:val="23"/>
              <w:keepNext/>
              <w:spacing w:line="440" w:lineRule="exact"/>
              <w:ind w:left="63" w:right="63"/>
              <w:rPr>
                <w:rFonts w:ascii="仿宋" w:hAnsi="仿宋" w:eastAsia="仿宋" w:cs="仿宋"/>
                <w:color w:val="000000"/>
                <w:sz w:val="28"/>
                <w:szCs w:val="30"/>
              </w:rPr>
            </w:pPr>
          </w:p>
        </w:tc>
        <w:tc>
          <w:tcPr>
            <w:tcW w:w="1020" w:type="dxa"/>
            <w:vAlign w:val="center"/>
          </w:tcPr>
          <w:p>
            <w:pPr>
              <w:pStyle w:val="23"/>
              <w:keepNext/>
              <w:spacing w:line="440" w:lineRule="exact"/>
              <w:ind w:left="63" w:right="63"/>
              <w:rPr>
                <w:rFonts w:ascii="仿宋" w:hAnsi="仿宋" w:eastAsia="仿宋" w:cs="仿宋"/>
                <w:color w:val="000000"/>
                <w:sz w:val="28"/>
                <w:szCs w:val="30"/>
              </w:rPr>
            </w:pPr>
          </w:p>
        </w:tc>
        <w:tc>
          <w:tcPr>
            <w:tcW w:w="921"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仿宋"/>
                <w:color w:val="000000"/>
                <w:sz w:val="28"/>
                <w:szCs w:val="30"/>
              </w:rPr>
            </w:pPr>
          </w:p>
        </w:tc>
        <w:tc>
          <w:tcPr>
            <w:tcW w:w="1418" w:type="dxa"/>
          </w:tcPr>
          <w:p>
            <w:pPr>
              <w:rPr>
                <w:rFonts w:ascii="仿宋" w:hAnsi="仿宋" w:eastAsia="仿宋" w:cs="仿宋"/>
                <w:color w:val="000000"/>
                <w:sz w:val="28"/>
                <w:szCs w:val="30"/>
              </w:rPr>
            </w:pPr>
          </w:p>
        </w:tc>
        <w:tc>
          <w:tcPr>
            <w:tcW w:w="850" w:type="dxa"/>
          </w:tcPr>
          <w:p>
            <w:pPr>
              <w:rPr>
                <w:rFonts w:ascii="仿宋" w:hAnsi="仿宋" w:eastAsia="仿宋" w:cs="仿宋"/>
                <w:color w:val="000000"/>
                <w:sz w:val="28"/>
                <w:szCs w:val="30"/>
              </w:rPr>
            </w:pPr>
          </w:p>
        </w:tc>
        <w:tc>
          <w:tcPr>
            <w:tcW w:w="1058" w:type="dxa"/>
          </w:tcPr>
          <w:p>
            <w:pPr>
              <w:rPr>
                <w:rFonts w:ascii="仿宋" w:hAnsi="仿宋" w:eastAsia="仿宋" w:cs="仿宋"/>
                <w:color w:val="000000"/>
                <w:sz w:val="28"/>
                <w:szCs w:val="30"/>
              </w:rPr>
            </w:pPr>
          </w:p>
        </w:tc>
        <w:tc>
          <w:tcPr>
            <w:tcW w:w="880" w:type="dxa"/>
          </w:tcPr>
          <w:p>
            <w:pPr>
              <w:rPr>
                <w:rFonts w:ascii="仿宋" w:hAnsi="仿宋" w:eastAsia="仿宋" w:cs="仿宋"/>
                <w:color w:val="000000"/>
                <w:sz w:val="28"/>
                <w:szCs w:val="30"/>
              </w:rPr>
            </w:pPr>
          </w:p>
        </w:tc>
        <w:tc>
          <w:tcPr>
            <w:tcW w:w="1020" w:type="dxa"/>
          </w:tcPr>
          <w:p>
            <w:pPr>
              <w:rPr>
                <w:rFonts w:ascii="仿宋" w:hAnsi="仿宋" w:eastAsia="仿宋" w:cs="仿宋"/>
                <w:color w:val="000000"/>
                <w:sz w:val="28"/>
                <w:szCs w:val="30"/>
              </w:rPr>
            </w:pPr>
          </w:p>
        </w:tc>
        <w:tc>
          <w:tcPr>
            <w:tcW w:w="1480" w:type="dxa"/>
          </w:tcPr>
          <w:p>
            <w:pPr>
              <w:rPr>
                <w:rFonts w:ascii="仿宋" w:hAnsi="仿宋" w:eastAsia="仿宋" w:cs="仿宋"/>
                <w:color w:val="000000"/>
                <w:sz w:val="28"/>
                <w:szCs w:val="30"/>
              </w:rPr>
            </w:pPr>
          </w:p>
        </w:tc>
        <w:tc>
          <w:tcPr>
            <w:tcW w:w="1020" w:type="dxa"/>
          </w:tcPr>
          <w:p>
            <w:pPr>
              <w:rPr>
                <w:rFonts w:ascii="仿宋" w:hAnsi="仿宋" w:eastAsia="仿宋" w:cs="仿宋"/>
                <w:color w:val="000000"/>
                <w:sz w:val="28"/>
                <w:szCs w:val="30"/>
              </w:rPr>
            </w:pPr>
          </w:p>
        </w:tc>
        <w:tc>
          <w:tcPr>
            <w:tcW w:w="921" w:type="dxa"/>
          </w:tcPr>
          <w:p>
            <w:pPr>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3"/>
              <w:keepNext/>
              <w:spacing w:line="440" w:lineRule="exact"/>
              <w:ind w:left="63" w:right="63"/>
              <w:rPr>
                <w:rFonts w:ascii="仿宋" w:hAnsi="仿宋" w:eastAsia="仿宋" w:cs="仿宋"/>
                <w:color w:val="000000"/>
                <w:sz w:val="28"/>
                <w:szCs w:val="30"/>
              </w:rPr>
            </w:pPr>
          </w:p>
        </w:tc>
        <w:tc>
          <w:tcPr>
            <w:tcW w:w="1418" w:type="dxa"/>
            <w:vAlign w:val="center"/>
          </w:tcPr>
          <w:p>
            <w:pPr>
              <w:pStyle w:val="23"/>
              <w:keepNext/>
              <w:spacing w:line="440" w:lineRule="exact"/>
              <w:ind w:left="63" w:right="63"/>
              <w:rPr>
                <w:rFonts w:ascii="仿宋" w:hAnsi="仿宋" w:eastAsia="仿宋" w:cs="仿宋"/>
                <w:color w:val="000000"/>
                <w:sz w:val="28"/>
                <w:szCs w:val="30"/>
              </w:rPr>
            </w:pPr>
          </w:p>
        </w:tc>
        <w:tc>
          <w:tcPr>
            <w:tcW w:w="850" w:type="dxa"/>
            <w:vAlign w:val="center"/>
          </w:tcPr>
          <w:p>
            <w:pPr>
              <w:pStyle w:val="23"/>
              <w:keepNext/>
              <w:spacing w:line="440" w:lineRule="exact"/>
              <w:ind w:left="63" w:right="63"/>
              <w:rPr>
                <w:rFonts w:ascii="仿宋" w:hAnsi="仿宋" w:eastAsia="仿宋" w:cs="仿宋"/>
                <w:color w:val="000000"/>
                <w:sz w:val="28"/>
                <w:szCs w:val="30"/>
              </w:rPr>
            </w:pPr>
          </w:p>
        </w:tc>
        <w:tc>
          <w:tcPr>
            <w:tcW w:w="1058" w:type="dxa"/>
            <w:vAlign w:val="center"/>
          </w:tcPr>
          <w:p>
            <w:pPr>
              <w:pStyle w:val="23"/>
              <w:keepNext/>
              <w:spacing w:line="440" w:lineRule="exact"/>
              <w:ind w:left="63" w:right="63"/>
              <w:rPr>
                <w:rFonts w:ascii="仿宋" w:hAnsi="仿宋" w:eastAsia="仿宋" w:cs="仿宋"/>
                <w:color w:val="000000"/>
                <w:sz w:val="28"/>
                <w:szCs w:val="30"/>
              </w:rPr>
            </w:pPr>
          </w:p>
        </w:tc>
        <w:tc>
          <w:tcPr>
            <w:tcW w:w="880" w:type="dxa"/>
            <w:vAlign w:val="center"/>
          </w:tcPr>
          <w:p>
            <w:pPr>
              <w:pStyle w:val="23"/>
              <w:keepNext/>
              <w:spacing w:line="440" w:lineRule="exact"/>
              <w:ind w:left="63" w:right="63"/>
              <w:rPr>
                <w:rFonts w:ascii="仿宋" w:hAnsi="仿宋" w:eastAsia="仿宋" w:cs="仿宋"/>
                <w:color w:val="000000"/>
                <w:sz w:val="28"/>
                <w:szCs w:val="30"/>
              </w:rPr>
            </w:pPr>
          </w:p>
        </w:tc>
        <w:tc>
          <w:tcPr>
            <w:tcW w:w="1020" w:type="dxa"/>
            <w:vAlign w:val="center"/>
          </w:tcPr>
          <w:p>
            <w:pPr>
              <w:pStyle w:val="23"/>
              <w:keepNext/>
              <w:spacing w:line="440" w:lineRule="exact"/>
              <w:ind w:left="63" w:right="63"/>
              <w:rPr>
                <w:rFonts w:ascii="仿宋" w:hAnsi="仿宋" w:eastAsia="仿宋" w:cs="仿宋"/>
                <w:color w:val="000000"/>
                <w:sz w:val="28"/>
                <w:szCs w:val="30"/>
              </w:rPr>
            </w:pPr>
          </w:p>
        </w:tc>
        <w:tc>
          <w:tcPr>
            <w:tcW w:w="1480" w:type="dxa"/>
            <w:vAlign w:val="center"/>
          </w:tcPr>
          <w:p>
            <w:pPr>
              <w:pStyle w:val="23"/>
              <w:keepNext/>
              <w:spacing w:line="440" w:lineRule="exact"/>
              <w:ind w:left="63" w:right="63"/>
              <w:rPr>
                <w:rFonts w:ascii="仿宋" w:hAnsi="仿宋" w:eastAsia="仿宋" w:cs="仿宋"/>
                <w:color w:val="000000"/>
                <w:sz w:val="28"/>
                <w:szCs w:val="30"/>
              </w:rPr>
            </w:pPr>
          </w:p>
        </w:tc>
        <w:tc>
          <w:tcPr>
            <w:tcW w:w="1020" w:type="dxa"/>
            <w:vAlign w:val="center"/>
          </w:tcPr>
          <w:p>
            <w:pPr>
              <w:pStyle w:val="23"/>
              <w:keepNext/>
              <w:spacing w:line="440" w:lineRule="exact"/>
              <w:ind w:left="63" w:right="63"/>
              <w:rPr>
                <w:rFonts w:ascii="仿宋" w:hAnsi="仿宋" w:eastAsia="仿宋" w:cs="仿宋"/>
                <w:color w:val="000000"/>
                <w:sz w:val="28"/>
                <w:szCs w:val="30"/>
              </w:rPr>
            </w:pPr>
          </w:p>
        </w:tc>
        <w:tc>
          <w:tcPr>
            <w:tcW w:w="921"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仿宋"/>
                <w:color w:val="000000"/>
                <w:sz w:val="28"/>
                <w:szCs w:val="30"/>
              </w:rPr>
            </w:pPr>
          </w:p>
        </w:tc>
        <w:tc>
          <w:tcPr>
            <w:tcW w:w="1418" w:type="dxa"/>
          </w:tcPr>
          <w:p>
            <w:pPr>
              <w:rPr>
                <w:rFonts w:ascii="仿宋" w:hAnsi="仿宋" w:eastAsia="仿宋" w:cs="仿宋"/>
                <w:color w:val="000000"/>
                <w:sz w:val="28"/>
                <w:szCs w:val="30"/>
              </w:rPr>
            </w:pPr>
          </w:p>
        </w:tc>
        <w:tc>
          <w:tcPr>
            <w:tcW w:w="850" w:type="dxa"/>
          </w:tcPr>
          <w:p>
            <w:pPr>
              <w:rPr>
                <w:rFonts w:ascii="仿宋" w:hAnsi="仿宋" w:eastAsia="仿宋" w:cs="仿宋"/>
                <w:color w:val="000000"/>
                <w:sz w:val="28"/>
                <w:szCs w:val="30"/>
              </w:rPr>
            </w:pPr>
          </w:p>
        </w:tc>
        <w:tc>
          <w:tcPr>
            <w:tcW w:w="1058" w:type="dxa"/>
          </w:tcPr>
          <w:p>
            <w:pPr>
              <w:rPr>
                <w:rFonts w:ascii="仿宋" w:hAnsi="仿宋" w:eastAsia="仿宋" w:cs="仿宋"/>
                <w:color w:val="000000"/>
                <w:sz w:val="28"/>
                <w:szCs w:val="30"/>
              </w:rPr>
            </w:pPr>
          </w:p>
        </w:tc>
        <w:tc>
          <w:tcPr>
            <w:tcW w:w="880" w:type="dxa"/>
          </w:tcPr>
          <w:p>
            <w:pPr>
              <w:rPr>
                <w:rFonts w:ascii="仿宋" w:hAnsi="仿宋" w:eastAsia="仿宋" w:cs="仿宋"/>
                <w:color w:val="000000"/>
                <w:sz w:val="28"/>
                <w:szCs w:val="30"/>
              </w:rPr>
            </w:pPr>
          </w:p>
        </w:tc>
        <w:tc>
          <w:tcPr>
            <w:tcW w:w="1020" w:type="dxa"/>
          </w:tcPr>
          <w:p>
            <w:pPr>
              <w:rPr>
                <w:rFonts w:ascii="仿宋" w:hAnsi="仿宋" w:eastAsia="仿宋" w:cs="仿宋"/>
                <w:color w:val="000000"/>
                <w:sz w:val="28"/>
                <w:szCs w:val="30"/>
              </w:rPr>
            </w:pPr>
          </w:p>
        </w:tc>
        <w:tc>
          <w:tcPr>
            <w:tcW w:w="1480" w:type="dxa"/>
          </w:tcPr>
          <w:p>
            <w:pPr>
              <w:rPr>
                <w:rFonts w:ascii="仿宋" w:hAnsi="仿宋" w:eastAsia="仿宋" w:cs="仿宋"/>
                <w:color w:val="000000"/>
                <w:sz w:val="28"/>
                <w:szCs w:val="30"/>
              </w:rPr>
            </w:pPr>
          </w:p>
        </w:tc>
        <w:tc>
          <w:tcPr>
            <w:tcW w:w="1020" w:type="dxa"/>
          </w:tcPr>
          <w:p>
            <w:pPr>
              <w:rPr>
                <w:rFonts w:ascii="仿宋" w:hAnsi="仿宋" w:eastAsia="仿宋" w:cs="仿宋"/>
                <w:color w:val="000000"/>
                <w:sz w:val="28"/>
                <w:szCs w:val="30"/>
              </w:rPr>
            </w:pPr>
          </w:p>
        </w:tc>
        <w:tc>
          <w:tcPr>
            <w:tcW w:w="921" w:type="dxa"/>
          </w:tcPr>
          <w:p>
            <w:pPr>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仿宋"/>
                <w:color w:val="000000"/>
                <w:sz w:val="28"/>
                <w:szCs w:val="30"/>
              </w:rPr>
            </w:pPr>
          </w:p>
        </w:tc>
        <w:tc>
          <w:tcPr>
            <w:tcW w:w="1418" w:type="dxa"/>
          </w:tcPr>
          <w:p>
            <w:pPr>
              <w:rPr>
                <w:rFonts w:ascii="仿宋" w:hAnsi="仿宋" w:eastAsia="仿宋" w:cs="仿宋"/>
                <w:color w:val="000000"/>
                <w:sz w:val="28"/>
                <w:szCs w:val="30"/>
              </w:rPr>
            </w:pPr>
          </w:p>
        </w:tc>
        <w:tc>
          <w:tcPr>
            <w:tcW w:w="850" w:type="dxa"/>
          </w:tcPr>
          <w:p>
            <w:pPr>
              <w:rPr>
                <w:rFonts w:ascii="仿宋" w:hAnsi="仿宋" w:eastAsia="仿宋" w:cs="仿宋"/>
                <w:color w:val="000000"/>
                <w:sz w:val="28"/>
                <w:szCs w:val="30"/>
              </w:rPr>
            </w:pPr>
          </w:p>
        </w:tc>
        <w:tc>
          <w:tcPr>
            <w:tcW w:w="1058" w:type="dxa"/>
          </w:tcPr>
          <w:p>
            <w:pPr>
              <w:rPr>
                <w:rFonts w:ascii="仿宋" w:hAnsi="仿宋" w:eastAsia="仿宋" w:cs="仿宋"/>
                <w:color w:val="000000"/>
                <w:sz w:val="28"/>
                <w:szCs w:val="30"/>
              </w:rPr>
            </w:pPr>
          </w:p>
        </w:tc>
        <w:tc>
          <w:tcPr>
            <w:tcW w:w="880" w:type="dxa"/>
          </w:tcPr>
          <w:p>
            <w:pPr>
              <w:rPr>
                <w:rFonts w:ascii="仿宋" w:hAnsi="仿宋" w:eastAsia="仿宋" w:cs="仿宋"/>
                <w:color w:val="000000"/>
                <w:sz w:val="28"/>
                <w:szCs w:val="30"/>
              </w:rPr>
            </w:pPr>
          </w:p>
        </w:tc>
        <w:tc>
          <w:tcPr>
            <w:tcW w:w="1020" w:type="dxa"/>
          </w:tcPr>
          <w:p>
            <w:pPr>
              <w:rPr>
                <w:rFonts w:ascii="仿宋" w:hAnsi="仿宋" w:eastAsia="仿宋" w:cs="仿宋"/>
                <w:color w:val="000000"/>
                <w:sz w:val="28"/>
                <w:szCs w:val="30"/>
              </w:rPr>
            </w:pPr>
          </w:p>
        </w:tc>
        <w:tc>
          <w:tcPr>
            <w:tcW w:w="1480" w:type="dxa"/>
          </w:tcPr>
          <w:p>
            <w:pPr>
              <w:rPr>
                <w:rFonts w:ascii="仿宋" w:hAnsi="仿宋" w:eastAsia="仿宋" w:cs="仿宋"/>
                <w:color w:val="000000"/>
                <w:sz w:val="28"/>
                <w:szCs w:val="30"/>
              </w:rPr>
            </w:pPr>
          </w:p>
        </w:tc>
        <w:tc>
          <w:tcPr>
            <w:tcW w:w="1020" w:type="dxa"/>
          </w:tcPr>
          <w:p>
            <w:pPr>
              <w:rPr>
                <w:rFonts w:ascii="仿宋" w:hAnsi="仿宋" w:eastAsia="仿宋" w:cs="仿宋"/>
                <w:color w:val="000000"/>
                <w:sz w:val="28"/>
                <w:szCs w:val="30"/>
              </w:rPr>
            </w:pPr>
          </w:p>
        </w:tc>
        <w:tc>
          <w:tcPr>
            <w:tcW w:w="921" w:type="dxa"/>
          </w:tcPr>
          <w:p>
            <w:pPr>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仿宋"/>
                <w:color w:val="000000"/>
                <w:sz w:val="28"/>
                <w:szCs w:val="30"/>
              </w:rPr>
            </w:pPr>
          </w:p>
        </w:tc>
        <w:tc>
          <w:tcPr>
            <w:tcW w:w="1418" w:type="dxa"/>
          </w:tcPr>
          <w:p>
            <w:pPr>
              <w:rPr>
                <w:rFonts w:ascii="仿宋" w:hAnsi="仿宋" w:eastAsia="仿宋" w:cs="仿宋"/>
                <w:color w:val="000000"/>
                <w:sz w:val="28"/>
                <w:szCs w:val="30"/>
              </w:rPr>
            </w:pPr>
          </w:p>
        </w:tc>
        <w:tc>
          <w:tcPr>
            <w:tcW w:w="850" w:type="dxa"/>
          </w:tcPr>
          <w:p>
            <w:pPr>
              <w:rPr>
                <w:rFonts w:ascii="仿宋" w:hAnsi="仿宋" w:eastAsia="仿宋" w:cs="仿宋"/>
                <w:color w:val="000000"/>
                <w:sz w:val="28"/>
                <w:szCs w:val="30"/>
              </w:rPr>
            </w:pPr>
          </w:p>
        </w:tc>
        <w:tc>
          <w:tcPr>
            <w:tcW w:w="1058" w:type="dxa"/>
          </w:tcPr>
          <w:p>
            <w:pPr>
              <w:rPr>
                <w:rFonts w:ascii="仿宋" w:hAnsi="仿宋" w:eastAsia="仿宋" w:cs="仿宋"/>
                <w:color w:val="000000"/>
                <w:sz w:val="28"/>
                <w:szCs w:val="30"/>
              </w:rPr>
            </w:pPr>
          </w:p>
        </w:tc>
        <w:tc>
          <w:tcPr>
            <w:tcW w:w="880" w:type="dxa"/>
          </w:tcPr>
          <w:p>
            <w:pPr>
              <w:rPr>
                <w:rFonts w:ascii="仿宋" w:hAnsi="仿宋" w:eastAsia="仿宋" w:cs="仿宋"/>
                <w:color w:val="000000"/>
                <w:sz w:val="28"/>
                <w:szCs w:val="30"/>
              </w:rPr>
            </w:pPr>
          </w:p>
        </w:tc>
        <w:tc>
          <w:tcPr>
            <w:tcW w:w="1020" w:type="dxa"/>
          </w:tcPr>
          <w:p>
            <w:pPr>
              <w:rPr>
                <w:rFonts w:ascii="仿宋" w:hAnsi="仿宋" w:eastAsia="仿宋" w:cs="仿宋"/>
                <w:color w:val="000000"/>
                <w:sz w:val="28"/>
                <w:szCs w:val="30"/>
              </w:rPr>
            </w:pPr>
          </w:p>
        </w:tc>
        <w:tc>
          <w:tcPr>
            <w:tcW w:w="1480" w:type="dxa"/>
          </w:tcPr>
          <w:p>
            <w:pPr>
              <w:rPr>
                <w:rFonts w:ascii="仿宋" w:hAnsi="仿宋" w:eastAsia="仿宋" w:cs="仿宋"/>
                <w:color w:val="000000"/>
                <w:sz w:val="28"/>
                <w:szCs w:val="30"/>
              </w:rPr>
            </w:pPr>
          </w:p>
        </w:tc>
        <w:tc>
          <w:tcPr>
            <w:tcW w:w="1020" w:type="dxa"/>
          </w:tcPr>
          <w:p>
            <w:pPr>
              <w:rPr>
                <w:rFonts w:ascii="仿宋" w:hAnsi="仿宋" w:eastAsia="仿宋" w:cs="仿宋"/>
                <w:color w:val="000000"/>
                <w:sz w:val="28"/>
                <w:szCs w:val="30"/>
              </w:rPr>
            </w:pPr>
          </w:p>
        </w:tc>
        <w:tc>
          <w:tcPr>
            <w:tcW w:w="921" w:type="dxa"/>
          </w:tcPr>
          <w:p>
            <w:pPr>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仿宋"/>
                <w:color w:val="000000"/>
                <w:sz w:val="28"/>
                <w:szCs w:val="30"/>
              </w:rPr>
            </w:pPr>
          </w:p>
        </w:tc>
        <w:tc>
          <w:tcPr>
            <w:tcW w:w="1418" w:type="dxa"/>
          </w:tcPr>
          <w:p>
            <w:pPr>
              <w:rPr>
                <w:rFonts w:ascii="仿宋" w:hAnsi="仿宋" w:eastAsia="仿宋" w:cs="仿宋"/>
                <w:color w:val="000000"/>
                <w:sz w:val="28"/>
                <w:szCs w:val="30"/>
              </w:rPr>
            </w:pPr>
          </w:p>
        </w:tc>
        <w:tc>
          <w:tcPr>
            <w:tcW w:w="850" w:type="dxa"/>
          </w:tcPr>
          <w:p>
            <w:pPr>
              <w:rPr>
                <w:rFonts w:ascii="仿宋" w:hAnsi="仿宋" w:eastAsia="仿宋" w:cs="仿宋"/>
                <w:color w:val="000000"/>
                <w:sz w:val="28"/>
                <w:szCs w:val="30"/>
              </w:rPr>
            </w:pPr>
          </w:p>
        </w:tc>
        <w:tc>
          <w:tcPr>
            <w:tcW w:w="1058" w:type="dxa"/>
          </w:tcPr>
          <w:p>
            <w:pPr>
              <w:rPr>
                <w:rFonts w:ascii="仿宋" w:hAnsi="仿宋" w:eastAsia="仿宋" w:cs="仿宋"/>
                <w:color w:val="000000"/>
                <w:sz w:val="28"/>
                <w:szCs w:val="30"/>
              </w:rPr>
            </w:pPr>
          </w:p>
        </w:tc>
        <w:tc>
          <w:tcPr>
            <w:tcW w:w="880" w:type="dxa"/>
          </w:tcPr>
          <w:p>
            <w:pPr>
              <w:rPr>
                <w:rFonts w:ascii="仿宋" w:hAnsi="仿宋" w:eastAsia="仿宋" w:cs="仿宋"/>
                <w:color w:val="000000"/>
                <w:sz w:val="28"/>
                <w:szCs w:val="30"/>
              </w:rPr>
            </w:pPr>
          </w:p>
        </w:tc>
        <w:tc>
          <w:tcPr>
            <w:tcW w:w="1020" w:type="dxa"/>
          </w:tcPr>
          <w:p>
            <w:pPr>
              <w:rPr>
                <w:rFonts w:ascii="仿宋" w:hAnsi="仿宋" w:eastAsia="仿宋" w:cs="仿宋"/>
                <w:color w:val="000000"/>
                <w:sz w:val="28"/>
                <w:szCs w:val="30"/>
              </w:rPr>
            </w:pPr>
          </w:p>
        </w:tc>
        <w:tc>
          <w:tcPr>
            <w:tcW w:w="1480" w:type="dxa"/>
          </w:tcPr>
          <w:p>
            <w:pPr>
              <w:rPr>
                <w:rFonts w:ascii="仿宋" w:hAnsi="仿宋" w:eastAsia="仿宋" w:cs="仿宋"/>
                <w:color w:val="000000"/>
                <w:sz w:val="28"/>
                <w:szCs w:val="30"/>
              </w:rPr>
            </w:pPr>
          </w:p>
        </w:tc>
        <w:tc>
          <w:tcPr>
            <w:tcW w:w="1020" w:type="dxa"/>
          </w:tcPr>
          <w:p>
            <w:pPr>
              <w:rPr>
                <w:rFonts w:ascii="仿宋" w:hAnsi="仿宋" w:eastAsia="仿宋" w:cs="仿宋"/>
                <w:color w:val="000000"/>
                <w:sz w:val="28"/>
                <w:szCs w:val="30"/>
              </w:rPr>
            </w:pPr>
          </w:p>
        </w:tc>
        <w:tc>
          <w:tcPr>
            <w:tcW w:w="921" w:type="dxa"/>
          </w:tcPr>
          <w:p>
            <w:pPr>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仿宋"/>
                <w:color w:val="000000"/>
                <w:sz w:val="28"/>
                <w:szCs w:val="30"/>
              </w:rPr>
            </w:pPr>
          </w:p>
        </w:tc>
        <w:tc>
          <w:tcPr>
            <w:tcW w:w="1418" w:type="dxa"/>
          </w:tcPr>
          <w:p>
            <w:pPr>
              <w:rPr>
                <w:rFonts w:ascii="仿宋" w:hAnsi="仿宋" w:eastAsia="仿宋" w:cs="仿宋"/>
                <w:color w:val="000000"/>
                <w:sz w:val="28"/>
                <w:szCs w:val="30"/>
              </w:rPr>
            </w:pPr>
          </w:p>
        </w:tc>
        <w:tc>
          <w:tcPr>
            <w:tcW w:w="850" w:type="dxa"/>
          </w:tcPr>
          <w:p>
            <w:pPr>
              <w:rPr>
                <w:rFonts w:ascii="仿宋" w:hAnsi="仿宋" w:eastAsia="仿宋" w:cs="仿宋"/>
                <w:color w:val="000000"/>
                <w:sz w:val="28"/>
                <w:szCs w:val="30"/>
              </w:rPr>
            </w:pPr>
          </w:p>
        </w:tc>
        <w:tc>
          <w:tcPr>
            <w:tcW w:w="1058" w:type="dxa"/>
          </w:tcPr>
          <w:p>
            <w:pPr>
              <w:rPr>
                <w:rFonts w:ascii="仿宋" w:hAnsi="仿宋" w:eastAsia="仿宋" w:cs="仿宋"/>
                <w:color w:val="000000"/>
                <w:sz w:val="28"/>
                <w:szCs w:val="30"/>
              </w:rPr>
            </w:pPr>
          </w:p>
        </w:tc>
        <w:tc>
          <w:tcPr>
            <w:tcW w:w="880" w:type="dxa"/>
          </w:tcPr>
          <w:p>
            <w:pPr>
              <w:rPr>
                <w:rFonts w:ascii="仿宋" w:hAnsi="仿宋" w:eastAsia="仿宋" w:cs="仿宋"/>
                <w:color w:val="000000"/>
                <w:sz w:val="28"/>
                <w:szCs w:val="30"/>
              </w:rPr>
            </w:pPr>
          </w:p>
        </w:tc>
        <w:tc>
          <w:tcPr>
            <w:tcW w:w="1020" w:type="dxa"/>
          </w:tcPr>
          <w:p>
            <w:pPr>
              <w:rPr>
                <w:rFonts w:ascii="仿宋" w:hAnsi="仿宋" w:eastAsia="仿宋" w:cs="仿宋"/>
                <w:color w:val="000000"/>
                <w:sz w:val="28"/>
                <w:szCs w:val="30"/>
              </w:rPr>
            </w:pPr>
          </w:p>
        </w:tc>
        <w:tc>
          <w:tcPr>
            <w:tcW w:w="1480" w:type="dxa"/>
          </w:tcPr>
          <w:p>
            <w:pPr>
              <w:rPr>
                <w:rFonts w:ascii="仿宋" w:hAnsi="仿宋" w:eastAsia="仿宋" w:cs="仿宋"/>
                <w:color w:val="000000"/>
                <w:sz w:val="28"/>
                <w:szCs w:val="30"/>
              </w:rPr>
            </w:pPr>
          </w:p>
        </w:tc>
        <w:tc>
          <w:tcPr>
            <w:tcW w:w="1020" w:type="dxa"/>
          </w:tcPr>
          <w:p>
            <w:pPr>
              <w:rPr>
                <w:rFonts w:ascii="仿宋" w:hAnsi="仿宋" w:eastAsia="仿宋" w:cs="仿宋"/>
                <w:color w:val="000000"/>
                <w:sz w:val="28"/>
                <w:szCs w:val="30"/>
              </w:rPr>
            </w:pPr>
          </w:p>
        </w:tc>
        <w:tc>
          <w:tcPr>
            <w:tcW w:w="921" w:type="dxa"/>
          </w:tcPr>
          <w:p>
            <w:pPr>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仿宋"/>
                <w:color w:val="000000"/>
                <w:sz w:val="28"/>
                <w:szCs w:val="30"/>
              </w:rPr>
            </w:pPr>
          </w:p>
        </w:tc>
        <w:tc>
          <w:tcPr>
            <w:tcW w:w="1418" w:type="dxa"/>
          </w:tcPr>
          <w:p>
            <w:pPr>
              <w:rPr>
                <w:rFonts w:ascii="仿宋" w:hAnsi="仿宋" w:eastAsia="仿宋" w:cs="仿宋"/>
                <w:color w:val="000000"/>
                <w:sz w:val="28"/>
                <w:szCs w:val="30"/>
              </w:rPr>
            </w:pPr>
          </w:p>
        </w:tc>
        <w:tc>
          <w:tcPr>
            <w:tcW w:w="850" w:type="dxa"/>
          </w:tcPr>
          <w:p>
            <w:pPr>
              <w:rPr>
                <w:rFonts w:ascii="仿宋" w:hAnsi="仿宋" w:eastAsia="仿宋" w:cs="仿宋"/>
                <w:color w:val="000000"/>
                <w:sz w:val="28"/>
                <w:szCs w:val="30"/>
              </w:rPr>
            </w:pPr>
          </w:p>
        </w:tc>
        <w:tc>
          <w:tcPr>
            <w:tcW w:w="1058" w:type="dxa"/>
          </w:tcPr>
          <w:p>
            <w:pPr>
              <w:rPr>
                <w:rFonts w:ascii="仿宋" w:hAnsi="仿宋" w:eastAsia="仿宋" w:cs="仿宋"/>
                <w:color w:val="000000"/>
                <w:sz w:val="28"/>
                <w:szCs w:val="30"/>
              </w:rPr>
            </w:pPr>
          </w:p>
        </w:tc>
        <w:tc>
          <w:tcPr>
            <w:tcW w:w="880" w:type="dxa"/>
          </w:tcPr>
          <w:p>
            <w:pPr>
              <w:rPr>
                <w:rFonts w:ascii="仿宋" w:hAnsi="仿宋" w:eastAsia="仿宋" w:cs="仿宋"/>
                <w:color w:val="000000"/>
                <w:sz w:val="28"/>
                <w:szCs w:val="30"/>
              </w:rPr>
            </w:pPr>
          </w:p>
        </w:tc>
        <w:tc>
          <w:tcPr>
            <w:tcW w:w="1020" w:type="dxa"/>
          </w:tcPr>
          <w:p>
            <w:pPr>
              <w:rPr>
                <w:rFonts w:ascii="仿宋" w:hAnsi="仿宋" w:eastAsia="仿宋" w:cs="仿宋"/>
                <w:color w:val="000000"/>
                <w:sz w:val="28"/>
                <w:szCs w:val="30"/>
              </w:rPr>
            </w:pPr>
          </w:p>
        </w:tc>
        <w:tc>
          <w:tcPr>
            <w:tcW w:w="1480" w:type="dxa"/>
          </w:tcPr>
          <w:p>
            <w:pPr>
              <w:rPr>
                <w:rFonts w:ascii="仿宋" w:hAnsi="仿宋" w:eastAsia="仿宋" w:cs="仿宋"/>
                <w:color w:val="000000"/>
                <w:sz w:val="28"/>
                <w:szCs w:val="30"/>
              </w:rPr>
            </w:pPr>
          </w:p>
        </w:tc>
        <w:tc>
          <w:tcPr>
            <w:tcW w:w="1020" w:type="dxa"/>
          </w:tcPr>
          <w:p>
            <w:pPr>
              <w:rPr>
                <w:rFonts w:ascii="仿宋" w:hAnsi="仿宋" w:eastAsia="仿宋" w:cs="仿宋"/>
                <w:color w:val="000000"/>
                <w:sz w:val="28"/>
                <w:szCs w:val="30"/>
              </w:rPr>
            </w:pPr>
          </w:p>
        </w:tc>
        <w:tc>
          <w:tcPr>
            <w:tcW w:w="921" w:type="dxa"/>
          </w:tcPr>
          <w:p>
            <w:pPr>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仿宋"/>
                <w:color w:val="000000"/>
                <w:sz w:val="28"/>
                <w:szCs w:val="30"/>
              </w:rPr>
            </w:pPr>
          </w:p>
        </w:tc>
        <w:tc>
          <w:tcPr>
            <w:tcW w:w="1418" w:type="dxa"/>
          </w:tcPr>
          <w:p>
            <w:pPr>
              <w:rPr>
                <w:rFonts w:ascii="仿宋" w:hAnsi="仿宋" w:eastAsia="仿宋" w:cs="仿宋"/>
                <w:color w:val="000000"/>
                <w:sz w:val="28"/>
                <w:szCs w:val="30"/>
              </w:rPr>
            </w:pPr>
          </w:p>
        </w:tc>
        <w:tc>
          <w:tcPr>
            <w:tcW w:w="850" w:type="dxa"/>
          </w:tcPr>
          <w:p>
            <w:pPr>
              <w:rPr>
                <w:rFonts w:ascii="仿宋" w:hAnsi="仿宋" w:eastAsia="仿宋" w:cs="仿宋"/>
                <w:color w:val="000000"/>
                <w:sz w:val="28"/>
                <w:szCs w:val="30"/>
              </w:rPr>
            </w:pPr>
          </w:p>
        </w:tc>
        <w:tc>
          <w:tcPr>
            <w:tcW w:w="1058" w:type="dxa"/>
          </w:tcPr>
          <w:p>
            <w:pPr>
              <w:rPr>
                <w:rFonts w:ascii="仿宋" w:hAnsi="仿宋" w:eastAsia="仿宋" w:cs="仿宋"/>
                <w:color w:val="000000"/>
                <w:sz w:val="28"/>
                <w:szCs w:val="30"/>
              </w:rPr>
            </w:pPr>
          </w:p>
        </w:tc>
        <w:tc>
          <w:tcPr>
            <w:tcW w:w="880" w:type="dxa"/>
          </w:tcPr>
          <w:p>
            <w:pPr>
              <w:rPr>
                <w:rFonts w:ascii="仿宋" w:hAnsi="仿宋" w:eastAsia="仿宋" w:cs="仿宋"/>
                <w:color w:val="000000"/>
                <w:sz w:val="28"/>
                <w:szCs w:val="30"/>
              </w:rPr>
            </w:pPr>
          </w:p>
        </w:tc>
        <w:tc>
          <w:tcPr>
            <w:tcW w:w="1020" w:type="dxa"/>
          </w:tcPr>
          <w:p>
            <w:pPr>
              <w:rPr>
                <w:rFonts w:ascii="仿宋" w:hAnsi="仿宋" w:eastAsia="仿宋" w:cs="仿宋"/>
                <w:color w:val="000000"/>
                <w:sz w:val="28"/>
                <w:szCs w:val="30"/>
              </w:rPr>
            </w:pPr>
          </w:p>
        </w:tc>
        <w:tc>
          <w:tcPr>
            <w:tcW w:w="1480" w:type="dxa"/>
          </w:tcPr>
          <w:p>
            <w:pPr>
              <w:rPr>
                <w:rFonts w:ascii="仿宋" w:hAnsi="仿宋" w:eastAsia="仿宋" w:cs="仿宋"/>
                <w:color w:val="000000"/>
                <w:sz w:val="28"/>
                <w:szCs w:val="30"/>
              </w:rPr>
            </w:pPr>
          </w:p>
        </w:tc>
        <w:tc>
          <w:tcPr>
            <w:tcW w:w="1020" w:type="dxa"/>
          </w:tcPr>
          <w:p>
            <w:pPr>
              <w:rPr>
                <w:rFonts w:ascii="仿宋" w:hAnsi="仿宋" w:eastAsia="仿宋" w:cs="仿宋"/>
                <w:color w:val="000000"/>
                <w:sz w:val="28"/>
                <w:szCs w:val="30"/>
              </w:rPr>
            </w:pPr>
          </w:p>
        </w:tc>
        <w:tc>
          <w:tcPr>
            <w:tcW w:w="921" w:type="dxa"/>
          </w:tcPr>
          <w:p>
            <w:pPr>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仿宋"/>
                <w:color w:val="000000"/>
                <w:sz w:val="28"/>
                <w:szCs w:val="30"/>
              </w:rPr>
            </w:pPr>
          </w:p>
        </w:tc>
        <w:tc>
          <w:tcPr>
            <w:tcW w:w="1418" w:type="dxa"/>
          </w:tcPr>
          <w:p>
            <w:pPr>
              <w:rPr>
                <w:rFonts w:ascii="仿宋" w:hAnsi="仿宋" w:eastAsia="仿宋" w:cs="仿宋"/>
                <w:color w:val="000000"/>
                <w:sz w:val="28"/>
                <w:szCs w:val="30"/>
              </w:rPr>
            </w:pPr>
          </w:p>
        </w:tc>
        <w:tc>
          <w:tcPr>
            <w:tcW w:w="850" w:type="dxa"/>
          </w:tcPr>
          <w:p>
            <w:pPr>
              <w:rPr>
                <w:rFonts w:ascii="仿宋" w:hAnsi="仿宋" w:eastAsia="仿宋" w:cs="仿宋"/>
                <w:color w:val="000000"/>
                <w:sz w:val="28"/>
                <w:szCs w:val="30"/>
              </w:rPr>
            </w:pPr>
          </w:p>
        </w:tc>
        <w:tc>
          <w:tcPr>
            <w:tcW w:w="1058" w:type="dxa"/>
          </w:tcPr>
          <w:p>
            <w:pPr>
              <w:rPr>
                <w:rFonts w:ascii="仿宋" w:hAnsi="仿宋" w:eastAsia="仿宋" w:cs="仿宋"/>
                <w:color w:val="000000"/>
                <w:sz w:val="28"/>
                <w:szCs w:val="30"/>
              </w:rPr>
            </w:pPr>
          </w:p>
        </w:tc>
        <w:tc>
          <w:tcPr>
            <w:tcW w:w="880" w:type="dxa"/>
          </w:tcPr>
          <w:p>
            <w:pPr>
              <w:rPr>
                <w:rFonts w:ascii="仿宋" w:hAnsi="仿宋" w:eastAsia="仿宋" w:cs="仿宋"/>
                <w:color w:val="000000"/>
                <w:sz w:val="28"/>
                <w:szCs w:val="30"/>
              </w:rPr>
            </w:pPr>
          </w:p>
        </w:tc>
        <w:tc>
          <w:tcPr>
            <w:tcW w:w="1020" w:type="dxa"/>
          </w:tcPr>
          <w:p>
            <w:pPr>
              <w:rPr>
                <w:rFonts w:ascii="仿宋" w:hAnsi="仿宋" w:eastAsia="仿宋" w:cs="仿宋"/>
                <w:color w:val="000000"/>
                <w:sz w:val="28"/>
                <w:szCs w:val="30"/>
              </w:rPr>
            </w:pPr>
          </w:p>
        </w:tc>
        <w:tc>
          <w:tcPr>
            <w:tcW w:w="1480" w:type="dxa"/>
          </w:tcPr>
          <w:p>
            <w:pPr>
              <w:rPr>
                <w:rFonts w:ascii="仿宋" w:hAnsi="仿宋" w:eastAsia="仿宋" w:cs="仿宋"/>
                <w:color w:val="000000"/>
                <w:sz w:val="28"/>
                <w:szCs w:val="30"/>
              </w:rPr>
            </w:pPr>
          </w:p>
        </w:tc>
        <w:tc>
          <w:tcPr>
            <w:tcW w:w="1020" w:type="dxa"/>
          </w:tcPr>
          <w:p>
            <w:pPr>
              <w:rPr>
                <w:rFonts w:ascii="仿宋" w:hAnsi="仿宋" w:eastAsia="仿宋" w:cs="仿宋"/>
                <w:color w:val="000000"/>
                <w:sz w:val="28"/>
                <w:szCs w:val="30"/>
              </w:rPr>
            </w:pPr>
          </w:p>
        </w:tc>
        <w:tc>
          <w:tcPr>
            <w:tcW w:w="921" w:type="dxa"/>
          </w:tcPr>
          <w:p>
            <w:pPr>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仿宋" w:hAnsi="仿宋" w:eastAsia="仿宋" w:cs="仿宋"/>
                <w:color w:val="000000"/>
                <w:sz w:val="28"/>
                <w:szCs w:val="30"/>
              </w:rPr>
            </w:pPr>
          </w:p>
        </w:tc>
        <w:tc>
          <w:tcPr>
            <w:tcW w:w="1418" w:type="dxa"/>
          </w:tcPr>
          <w:p>
            <w:pPr>
              <w:rPr>
                <w:rFonts w:ascii="仿宋" w:hAnsi="仿宋" w:eastAsia="仿宋" w:cs="仿宋"/>
                <w:color w:val="000000"/>
                <w:sz w:val="28"/>
                <w:szCs w:val="30"/>
              </w:rPr>
            </w:pPr>
          </w:p>
        </w:tc>
        <w:tc>
          <w:tcPr>
            <w:tcW w:w="850" w:type="dxa"/>
          </w:tcPr>
          <w:p>
            <w:pPr>
              <w:rPr>
                <w:rFonts w:ascii="仿宋" w:hAnsi="仿宋" w:eastAsia="仿宋" w:cs="仿宋"/>
                <w:color w:val="000000"/>
                <w:sz w:val="28"/>
                <w:szCs w:val="30"/>
              </w:rPr>
            </w:pPr>
          </w:p>
        </w:tc>
        <w:tc>
          <w:tcPr>
            <w:tcW w:w="1058" w:type="dxa"/>
          </w:tcPr>
          <w:p>
            <w:pPr>
              <w:rPr>
                <w:rFonts w:ascii="仿宋" w:hAnsi="仿宋" w:eastAsia="仿宋" w:cs="仿宋"/>
                <w:color w:val="000000"/>
                <w:sz w:val="28"/>
                <w:szCs w:val="30"/>
              </w:rPr>
            </w:pPr>
          </w:p>
        </w:tc>
        <w:tc>
          <w:tcPr>
            <w:tcW w:w="880" w:type="dxa"/>
          </w:tcPr>
          <w:p>
            <w:pPr>
              <w:rPr>
                <w:rFonts w:ascii="仿宋" w:hAnsi="仿宋" w:eastAsia="仿宋" w:cs="仿宋"/>
                <w:color w:val="000000"/>
                <w:sz w:val="28"/>
                <w:szCs w:val="30"/>
              </w:rPr>
            </w:pPr>
          </w:p>
        </w:tc>
        <w:tc>
          <w:tcPr>
            <w:tcW w:w="1020" w:type="dxa"/>
          </w:tcPr>
          <w:p>
            <w:pPr>
              <w:rPr>
                <w:rFonts w:ascii="仿宋" w:hAnsi="仿宋" w:eastAsia="仿宋" w:cs="仿宋"/>
                <w:color w:val="000000"/>
                <w:sz w:val="28"/>
                <w:szCs w:val="30"/>
              </w:rPr>
            </w:pPr>
          </w:p>
        </w:tc>
        <w:tc>
          <w:tcPr>
            <w:tcW w:w="1480" w:type="dxa"/>
          </w:tcPr>
          <w:p>
            <w:pPr>
              <w:rPr>
                <w:rFonts w:ascii="仿宋" w:hAnsi="仿宋" w:eastAsia="仿宋" w:cs="仿宋"/>
                <w:color w:val="000000"/>
                <w:sz w:val="28"/>
                <w:szCs w:val="30"/>
              </w:rPr>
            </w:pPr>
          </w:p>
        </w:tc>
        <w:tc>
          <w:tcPr>
            <w:tcW w:w="1020" w:type="dxa"/>
          </w:tcPr>
          <w:p>
            <w:pPr>
              <w:rPr>
                <w:rFonts w:ascii="仿宋" w:hAnsi="仿宋" w:eastAsia="仿宋" w:cs="仿宋"/>
                <w:color w:val="000000"/>
                <w:sz w:val="28"/>
                <w:szCs w:val="30"/>
              </w:rPr>
            </w:pPr>
          </w:p>
        </w:tc>
        <w:tc>
          <w:tcPr>
            <w:tcW w:w="921" w:type="dxa"/>
          </w:tcPr>
          <w:p>
            <w:pPr>
              <w:rPr>
                <w:rFonts w:ascii="仿宋" w:hAnsi="仿宋" w:eastAsia="仿宋" w:cs="仿宋"/>
                <w:color w:val="000000"/>
                <w:sz w:val="28"/>
                <w:szCs w:val="30"/>
              </w:rPr>
            </w:pPr>
          </w:p>
        </w:tc>
      </w:tr>
    </w:tbl>
    <w:p>
      <w:pPr>
        <w:spacing w:line="440" w:lineRule="exact"/>
        <w:rPr>
          <w:rFonts w:ascii="仿宋" w:hAnsi="仿宋" w:eastAsia="仿宋" w:cs="仿宋"/>
          <w:color w:val="000000"/>
          <w:sz w:val="28"/>
          <w:szCs w:val="30"/>
        </w:rPr>
      </w:pPr>
      <w:r>
        <w:rPr>
          <w:rFonts w:hint="eastAsia" w:ascii="仿宋" w:hAnsi="仿宋" w:eastAsia="仿宋" w:cs="仿宋"/>
          <w:color w:val="000000"/>
          <w:sz w:val="28"/>
          <w:szCs w:val="30"/>
        </w:rPr>
        <w:t>附</w:t>
      </w:r>
      <w:bookmarkStart w:id="1444" w:name="_Toc296503228"/>
      <w:bookmarkStart w:id="1445" w:name="_Toc296347227"/>
      <w:bookmarkStart w:id="1446" w:name="_Toc296346729"/>
      <w:bookmarkStart w:id="1447" w:name="_Toc296891056"/>
      <w:bookmarkStart w:id="1448" w:name="_Toc296944567"/>
      <w:bookmarkStart w:id="1449" w:name="_Toc267261699"/>
      <w:bookmarkStart w:id="1450" w:name="_Toc296891268"/>
      <w:r>
        <w:rPr>
          <w:rFonts w:hint="eastAsia" w:ascii="仿宋" w:hAnsi="仿宋" w:eastAsia="仿宋" w:cs="仿宋"/>
          <w:color w:val="000000"/>
          <w:sz w:val="28"/>
          <w:szCs w:val="30"/>
        </w:rPr>
        <w:t>件3：</w:t>
      </w:r>
    </w:p>
    <w:bookmarkEnd w:id="1444"/>
    <w:bookmarkEnd w:id="1445"/>
    <w:bookmarkEnd w:id="1446"/>
    <w:bookmarkEnd w:id="1447"/>
    <w:bookmarkEnd w:id="1448"/>
    <w:bookmarkEnd w:id="1449"/>
    <w:bookmarkEnd w:id="1450"/>
    <w:p>
      <w:pPr>
        <w:adjustRightInd w:val="0"/>
        <w:snapToGrid w:val="0"/>
        <w:spacing w:line="580" w:lineRule="exact"/>
        <w:jc w:val="center"/>
        <w:rPr>
          <w:rFonts w:ascii="仿宋" w:hAnsi="仿宋" w:eastAsia="仿宋" w:cs="仿宋"/>
          <w:b/>
          <w:kern w:val="0"/>
          <w:sz w:val="28"/>
          <w:szCs w:val="30"/>
        </w:rPr>
      </w:pPr>
      <w:r>
        <w:rPr>
          <w:rFonts w:hint="eastAsia" w:ascii="仿宋" w:hAnsi="仿宋" w:eastAsia="仿宋" w:cs="仿宋"/>
          <w:color w:val="000000"/>
          <w:sz w:val="28"/>
          <w:szCs w:val="30"/>
        </w:rPr>
        <w:t>承包人主要施工管理人员表</w:t>
      </w:r>
      <w:r>
        <w:rPr>
          <w:rFonts w:hint="eastAsia" w:ascii="仿宋" w:hAnsi="仿宋" w:eastAsia="仿宋" w:cs="仿宋"/>
          <w:b/>
          <w:kern w:val="0"/>
          <w:sz w:val="28"/>
          <w:szCs w:val="30"/>
          <w:highlight w:val="yellow"/>
        </w:rPr>
        <w:t>（必填）</w:t>
      </w:r>
    </w:p>
    <w:tbl>
      <w:tblPr>
        <w:tblStyle w:val="62"/>
        <w:tblW w:w="92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76"/>
        <w:gridCol w:w="1701"/>
        <w:gridCol w:w="1559"/>
        <w:gridCol w:w="29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名    称</w:t>
            </w:r>
          </w:p>
        </w:tc>
        <w:tc>
          <w:tcPr>
            <w:tcW w:w="1176" w:type="dxa"/>
            <w:tcBorders>
              <w:top w:val="single" w:color="auto" w:sz="12" w:space="0"/>
              <w:bottom w:val="double" w:color="auto" w:sz="6" w:space="0"/>
            </w:tcBorders>
            <w:vAlign w:val="center"/>
          </w:tcPr>
          <w:p>
            <w:pPr>
              <w:pStyle w:val="23"/>
              <w:keepNext/>
              <w:spacing w:line="440" w:lineRule="exact"/>
              <w:ind w:left="63" w:right="63" w:firstLine="240" w:firstLineChars="100"/>
              <w:rPr>
                <w:rFonts w:ascii="仿宋" w:hAnsi="仿宋" w:eastAsia="仿宋" w:cs="仿宋"/>
                <w:color w:val="000000"/>
                <w:sz w:val="24"/>
                <w:szCs w:val="30"/>
              </w:rPr>
            </w:pPr>
            <w:r>
              <w:rPr>
                <w:rFonts w:hint="eastAsia" w:ascii="仿宋" w:hAnsi="仿宋" w:eastAsia="仿宋" w:cs="仿宋"/>
                <w:color w:val="000000"/>
                <w:sz w:val="24"/>
                <w:szCs w:val="30"/>
              </w:rPr>
              <w:t>姓名</w:t>
            </w:r>
          </w:p>
        </w:tc>
        <w:tc>
          <w:tcPr>
            <w:tcW w:w="1701" w:type="dxa"/>
            <w:tcBorders>
              <w:top w:val="single" w:color="auto" w:sz="12" w:space="0"/>
              <w:bottom w:val="double" w:color="auto" w:sz="6" w:space="0"/>
            </w:tcBorders>
            <w:vAlign w:val="center"/>
          </w:tcPr>
          <w:p>
            <w:pPr>
              <w:pStyle w:val="23"/>
              <w:keepNext/>
              <w:spacing w:line="440" w:lineRule="exact"/>
              <w:ind w:left="63" w:right="63" w:firstLine="280" w:firstLineChars="100"/>
              <w:rPr>
                <w:rFonts w:ascii="仿宋" w:hAnsi="仿宋" w:eastAsia="仿宋" w:cs="仿宋"/>
                <w:color w:val="000000"/>
                <w:sz w:val="28"/>
                <w:szCs w:val="30"/>
              </w:rPr>
            </w:pPr>
            <w:r>
              <w:rPr>
                <w:rFonts w:hint="eastAsia" w:ascii="仿宋" w:hAnsi="仿宋" w:eastAsia="仿宋" w:cs="仿宋"/>
                <w:color w:val="000000"/>
                <w:sz w:val="28"/>
                <w:szCs w:val="30"/>
              </w:rPr>
              <w:t>职务</w:t>
            </w:r>
          </w:p>
        </w:tc>
        <w:tc>
          <w:tcPr>
            <w:tcW w:w="1559" w:type="dxa"/>
            <w:tcBorders>
              <w:top w:val="single" w:color="auto" w:sz="12" w:space="0"/>
              <w:bottom w:val="double" w:color="auto" w:sz="6" w:space="0"/>
            </w:tcBorders>
            <w:vAlign w:val="center"/>
          </w:tcPr>
          <w:p>
            <w:pPr>
              <w:pStyle w:val="23"/>
              <w:keepNext/>
              <w:spacing w:line="440" w:lineRule="exact"/>
              <w:ind w:left="0" w:right="63" w:firstLine="420" w:firstLineChars="150"/>
              <w:rPr>
                <w:rFonts w:ascii="仿宋" w:hAnsi="仿宋" w:eastAsia="仿宋" w:cs="仿宋"/>
                <w:color w:val="000000"/>
                <w:sz w:val="28"/>
                <w:szCs w:val="30"/>
              </w:rPr>
            </w:pPr>
            <w:r>
              <w:rPr>
                <w:rFonts w:hint="eastAsia" w:ascii="仿宋" w:hAnsi="仿宋" w:eastAsia="仿宋" w:cs="仿宋"/>
                <w:color w:val="000000"/>
                <w:sz w:val="28"/>
                <w:szCs w:val="30"/>
              </w:rPr>
              <w:t>职称</w:t>
            </w:r>
          </w:p>
        </w:tc>
        <w:tc>
          <w:tcPr>
            <w:tcW w:w="2977" w:type="dxa"/>
            <w:tcBorders>
              <w:top w:val="single" w:color="auto" w:sz="12" w:space="0"/>
              <w:bottom w:val="double" w:color="auto" w:sz="6" w:space="0"/>
            </w:tcBorders>
            <w:vAlign w:val="center"/>
          </w:tcPr>
          <w:p>
            <w:pPr>
              <w:pStyle w:val="23"/>
              <w:keepNext/>
              <w:spacing w:line="440" w:lineRule="exact"/>
              <w:ind w:left="63" w:right="63"/>
              <w:rPr>
                <w:rFonts w:ascii="仿宋" w:hAnsi="仿宋" w:eastAsia="仿宋" w:cs="仿宋"/>
                <w:color w:val="000000"/>
                <w:sz w:val="28"/>
                <w:szCs w:val="30"/>
              </w:rPr>
            </w:pPr>
            <w:r>
              <w:rPr>
                <w:rFonts w:hint="eastAsia" w:ascii="仿宋" w:hAnsi="仿宋" w:eastAsia="仿宋" w:cs="仿宋"/>
                <w:color w:val="000000"/>
                <w:sz w:val="28"/>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84" w:type="dxa"/>
            <w:gridSpan w:val="5"/>
            <w:tcBorders>
              <w:top w:val="doub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1" w:hRule="atLeast"/>
          <w:jc w:val="center"/>
        </w:trPr>
        <w:tc>
          <w:tcPr>
            <w:tcW w:w="1871" w:type="dxa"/>
            <w:tcBorders>
              <w:top w:val="nil"/>
              <w:bottom w:val="nil"/>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项目主管</w:t>
            </w:r>
          </w:p>
        </w:tc>
        <w:tc>
          <w:tcPr>
            <w:tcW w:w="1176" w:type="dxa"/>
            <w:tcBorders>
              <w:top w:val="nil"/>
            </w:tcBorders>
            <w:vAlign w:val="center"/>
          </w:tcPr>
          <w:p>
            <w:pPr>
              <w:pStyle w:val="23"/>
              <w:keepNext/>
              <w:spacing w:line="440" w:lineRule="exact"/>
              <w:ind w:left="63" w:right="63" w:firstLine="120" w:firstLineChars="50"/>
              <w:rPr>
                <w:rFonts w:hint="eastAsia" w:ascii="仿宋" w:hAnsi="仿宋" w:eastAsia="仿宋_GB2312" w:cs="仿宋"/>
                <w:color w:val="000000"/>
                <w:sz w:val="24"/>
                <w:szCs w:val="30"/>
                <w:lang w:eastAsia="zh-CN"/>
              </w:rPr>
            </w:pPr>
            <w:r>
              <w:rPr>
                <w:rFonts w:hint="eastAsia" w:ascii="宋体" w:hAnsi="宋体" w:cs="宋体"/>
                <w:sz w:val="24"/>
                <w:lang w:val="en-US" w:eastAsia="zh-CN"/>
              </w:rPr>
              <w:t xml:space="preserve"> </w:t>
            </w:r>
          </w:p>
        </w:tc>
        <w:tc>
          <w:tcPr>
            <w:tcW w:w="1701" w:type="dxa"/>
            <w:tcBorders>
              <w:top w:val="nil"/>
            </w:tcBorders>
            <w:vAlign w:val="center"/>
          </w:tcPr>
          <w:p>
            <w:pPr>
              <w:pStyle w:val="23"/>
              <w:keepNext/>
              <w:spacing w:line="440" w:lineRule="exact"/>
              <w:ind w:left="63" w:right="63"/>
              <w:rPr>
                <w:rFonts w:hint="eastAsia" w:ascii="仿宋" w:hAnsi="仿宋" w:eastAsia="仿宋" w:cs="仿宋"/>
                <w:color w:val="000000"/>
                <w:sz w:val="24"/>
                <w:szCs w:val="24"/>
              </w:rPr>
            </w:pPr>
            <w:r>
              <w:rPr>
                <w:rFonts w:hint="eastAsia" w:ascii="仿宋" w:hAnsi="仿宋" w:eastAsia="仿宋" w:cs="仿宋"/>
                <w:color w:val="000000"/>
                <w:sz w:val="28"/>
                <w:szCs w:val="30"/>
              </w:rPr>
              <w:t xml:space="preserve"> </w:t>
            </w:r>
            <w:r>
              <w:rPr>
                <w:rFonts w:hint="eastAsia" w:ascii="仿宋" w:hAnsi="仿宋" w:eastAsia="仿宋" w:cs="仿宋"/>
                <w:color w:val="000000"/>
                <w:sz w:val="24"/>
                <w:lang w:val="en-US" w:eastAsia="zh-CN"/>
              </w:rPr>
              <w:t xml:space="preserve"> </w:t>
            </w:r>
          </w:p>
        </w:tc>
        <w:tc>
          <w:tcPr>
            <w:tcW w:w="1559" w:type="dxa"/>
            <w:tcBorders>
              <w:top w:val="nil"/>
            </w:tcBorders>
            <w:vAlign w:val="center"/>
          </w:tcPr>
          <w:p>
            <w:pPr>
              <w:pStyle w:val="23"/>
              <w:keepNext/>
              <w:spacing w:line="440" w:lineRule="exact"/>
              <w:ind w:left="63" w:right="63"/>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 xml:space="preserve"> </w:t>
            </w:r>
          </w:p>
        </w:tc>
        <w:tc>
          <w:tcPr>
            <w:tcW w:w="2977" w:type="dxa"/>
            <w:tcBorders>
              <w:top w:val="nil"/>
            </w:tcBorders>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23"/>
              <w:keepNext/>
              <w:spacing w:line="440" w:lineRule="exact"/>
              <w:ind w:left="63" w:right="63"/>
              <w:rPr>
                <w:rFonts w:ascii="仿宋" w:hAnsi="仿宋" w:eastAsia="仿宋" w:cs="仿宋"/>
                <w:color w:val="000000"/>
                <w:sz w:val="24"/>
                <w:szCs w:val="30"/>
              </w:rPr>
            </w:pPr>
          </w:p>
        </w:tc>
        <w:tc>
          <w:tcPr>
            <w:tcW w:w="1176" w:type="dxa"/>
            <w:vAlign w:val="center"/>
          </w:tcPr>
          <w:p>
            <w:pPr>
              <w:pStyle w:val="23"/>
              <w:keepNext/>
              <w:spacing w:line="440" w:lineRule="exact"/>
              <w:ind w:left="63" w:right="63"/>
              <w:rPr>
                <w:rFonts w:ascii="仿宋" w:hAnsi="仿宋" w:eastAsia="仿宋" w:cs="仿宋"/>
                <w:color w:val="000000"/>
                <w:sz w:val="24"/>
                <w:szCs w:val="30"/>
              </w:rPr>
            </w:pPr>
          </w:p>
        </w:tc>
        <w:tc>
          <w:tcPr>
            <w:tcW w:w="1701" w:type="dxa"/>
            <w:vAlign w:val="center"/>
          </w:tcPr>
          <w:p>
            <w:pPr>
              <w:pStyle w:val="23"/>
              <w:keepNext/>
              <w:spacing w:line="440" w:lineRule="exact"/>
              <w:ind w:left="63" w:right="63"/>
              <w:rPr>
                <w:rFonts w:ascii="仿宋" w:hAnsi="仿宋" w:eastAsia="仿宋" w:cs="仿宋"/>
                <w:color w:val="000000"/>
                <w:sz w:val="28"/>
                <w:szCs w:val="30"/>
              </w:rPr>
            </w:pPr>
          </w:p>
        </w:tc>
        <w:tc>
          <w:tcPr>
            <w:tcW w:w="1559" w:type="dxa"/>
            <w:vAlign w:val="center"/>
          </w:tcPr>
          <w:p>
            <w:pPr>
              <w:pStyle w:val="23"/>
              <w:keepNext/>
              <w:spacing w:line="440" w:lineRule="exact"/>
              <w:ind w:left="63" w:right="63"/>
              <w:rPr>
                <w:rFonts w:ascii="仿宋" w:hAnsi="仿宋" w:eastAsia="仿宋" w:cs="仿宋"/>
                <w:color w:val="000000"/>
                <w:sz w:val="28"/>
                <w:szCs w:val="30"/>
              </w:rPr>
            </w:pPr>
          </w:p>
        </w:tc>
        <w:tc>
          <w:tcPr>
            <w:tcW w:w="2977"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其他人员</w:t>
            </w:r>
          </w:p>
        </w:tc>
        <w:tc>
          <w:tcPr>
            <w:tcW w:w="1176" w:type="dxa"/>
            <w:vAlign w:val="center"/>
          </w:tcPr>
          <w:p>
            <w:pPr>
              <w:pStyle w:val="23"/>
              <w:keepNext/>
              <w:spacing w:line="440" w:lineRule="exact"/>
              <w:ind w:left="63" w:right="63"/>
              <w:rPr>
                <w:rFonts w:ascii="仿宋" w:hAnsi="仿宋" w:eastAsia="仿宋" w:cs="仿宋"/>
                <w:color w:val="000000"/>
                <w:sz w:val="24"/>
                <w:szCs w:val="30"/>
              </w:rPr>
            </w:pPr>
          </w:p>
        </w:tc>
        <w:tc>
          <w:tcPr>
            <w:tcW w:w="1701" w:type="dxa"/>
            <w:vAlign w:val="center"/>
          </w:tcPr>
          <w:p>
            <w:pPr>
              <w:pStyle w:val="23"/>
              <w:keepNext/>
              <w:spacing w:line="440" w:lineRule="exact"/>
              <w:ind w:left="63" w:right="63"/>
              <w:rPr>
                <w:rFonts w:ascii="仿宋" w:hAnsi="仿宋" w:eastAsia="仿宋" w:cs="仿宋"/>
                <w:color w:val="000000"/>
                <w:sz w:val="28"/>
                <w:szCs w:val="30"/>
              </w:rPr>
            </w:pPr>
          </w:p>
        </w:tc>
        <w:tc>
          <w:tcPr>
            <w:tcW w:w="1559" w:type="dxa"/>
            <w:vAlign w:val="center"/>
          </w:tcPr>
          <w:p>
            <w:pPr>
              <w:pStyle w:val="23"/>
              <w:keepNext/>
              <w:spacing w:line="440" w:lineRule="exact"/>
              <w:ind w:left="63" w:right="63"/>
              <w:rPr>
                <w:rFonts w:ascii="仿宋" w:hAnsi="仿宋" w:eastAsia="仿宋" w:cs="仿宋"/>
                <w:color w:val="000000"/>
                <w:sz w:val="28"/>
                <w:szCs w:val="30"/>
              </w:rPr>
            </w:pPr>
          </w:p>
        </w:tc>
        <w:tc>
          <w:tcPr>
            <w:tcW w:w="2977"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3"/>
              <w:keepNext/>
              <w:spacing w:line="440" w:lineRule="exact"/>
              <w:ind w:left="63" w:right="63"/>
              <w:rPr>
                <w:rFonts w:ascii="仿宋" w:hAnsi="仿宋" w:eastAsia="仿宋" w:cs="仿宋"/>
                <w:color w:val="000000"/>
                <w:sz w:val="24"/>
                <w:szCs w:val="30"/>
              </w:rPr>
            </w:pPr>
          </w:p>
        </w:tc>
        <w:tc>
          <w:tcPr>
            <w:tcW w:w="1176" w:type="dxa"/>
            <w:vAlign w:val="center"/>
          </w:tcPr>
          <w:p>
            <w:pPr>
              <w:pStyle w:val="23"/>
              <w:keepNext/>
              <w:spacing w:line="440" w:lineRule="exact"/>
              <w:ind w:left="63" w:right="63"/>
              <w:rPr>
                <w:rFonts w:ascii="仿宋" w:hAnsi="仿宋" w:eastAsia="仿宋" w:cs="仿宋"/>
                <w:color w:val="000000"/>
                <w:sz w:val="24"/>
                <w:szCs w:val="30"/>
              </w:rPr>
            </w:pPr>
          </w:p>
        </w:tc>
        <w:tc>
          <w:tcPr>
            <w:tcW w:w="1701" w:type="dxa"/>
            <w:vAlign w:val="center"/>
          </w:tcPr>
          <w:p>
            <w:pPr>
              <w:pStyle w:val="23"/>
              <w:keepNext/>
              <w:spacing w:line="440" w:lineRule="exact"/>
              <w:ind w:left="63" w:right="63"/>
              <w:rPr>
                <w:rFonts w:ascii="仿宋" w:hAnsi="仿宋" w:eastAsia="仿宋" w:cs="仿宋"/>
                <w:color w:val="000000"/>
                <w:sz w:val="28"/>
                <w:szCs w:val="30"/>
              </w:rPr>
            </w:pPr>
          </w:p>
        </w:tc>
        <w:tc>
          <w:tcPr>
            <w:tcW w:w="1559" w:type="dxa"/>
            <w:vAlign w:val="center"/>
          </w:tcPr>
          <w:p>
            <w:pPr>
              <w:pStyle w:val="23"/>
              <w:keepNext/>
              <w:spacing w:line="440" w:lineRule="exact"/>
              <w:ind w:left="63" w:right="63"/>
              <w:rPr>
                <w:rFonts w:ascii="仿宋" w:hAnsi="仿宋" w:eastAsia="仿宋" w:cs="仿宋"/>
                <w:color w:val="000000"/>
                <w:sz w:val="28"/>
                <w:szCs w:val="30"/>
              </w:rPr>
            </w:pPr>
          </w:p>
        </w:tc>
        <w:tc>
          <w:tcPr>
            <w:tcW w:w="2977"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84" w:type="dxa"/>
            <w:gridSpan w:val="5"/>
            <w:tcBorders>
              <w:top w:val="sing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项目经理</w:t>
            </w:r>
          </w:p>
        </w:tc>
        <w:tc>
          <w:tcPr>
            <w:tcW w:w="1176" w:type="dxa"/>
            <w:vAlign w:val="center"/>
          </w:tcPr>
          <w:p>
            <w:pPr>
              <w:pStyle w:val="23"/>
              <w:keepNext/>
              <w:spacing w:line="440" w:lineRule="exact"/>
              <w:ind w:left="63" w:right="63" w:firstLine="120" w:firstLineChars="50"/>
              <w:rPr>
                <w:rFonts w:ascii="仿宋" w:hAnsi="仿宋" w:eastAsia="仿宋" w:cs="仿宋"/>
                <w:color w:val="000000"/>
                <w:sz w:val="24"/>
                <w:szCs w:val="24"/>
              </w:rPr>
            </w:pPr>
          </w:p>
        </w:tc>
        <w:tc>
          <w:tcPr>
            <w:tcW w:w="1701" w:type="dxa"/>
            <w:vAlign w:val="center"/>
          </w:tcPr>
          <w:p>
            <w:pPr>
              <w:pStyle w:val="23"/>
              <w:keepNext/>
              <w:spacing w:line="440" w:lineRule="exact"/>
              <w:ind w:left="63" w:right="63"/>
              <w:rPr>
                <w:rFonts w:ascii="仿宋" w:hAnsi="仿宋" w:eastAsia="仿宋" w:cs="仿宋"/>
                <w:color w:val="000000"/>
                <w:sz w:val="24"/>
                <w:szCs w:val="24"/>
              </w:rPr>
            </w:pPr>
          </w:p>
        </w:tc>
        <w:tc>
          <w:tcPr>
            <w:tcW w:w="1559" w:type="dxa"/>
            <w:vAlign w:val="center"/>
          </w:tcPr>
          <w:p>
            <w:pPr>
              <w:pStyle w:val="23"/>
              <w:keepNext/>
              <w:spacing w:line="440" w:lineRule="exact"/>
              <w:ind w:left="63" w:right="63"/>
              <w:rPr>
                <w:rFonts w:ascii="仿宋" w:hAnsi="仿宋" w:eastAsia="仿宋" w:cs="仿宋"/>
                <w:color w:val="000000"/>
                <w:sz w:val="24"/>
                <w:szCs w:val="24"/>
              </w:rPr>
            </w:pPr>
          </w:p>
        </w:tc>
        <w:tc>
          <w:tcPr>
            <w:tcW w:w="2977"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项目副经理</w:t>
            </w:r>
          </w:p>
        </w:tc>
        <w:tc>
          <w:tcPr>
            <w:tcW w:w="1176" w:type="dxa"/>
            <w:vAlign w:val="center"/>
          </w:tcPr>
          <w:p>
            <w:pPr>
              <w:pStyle w:val="23"/>
              <w:keepNext/>
              <w:spacing w:line="440" w:lineRule="exact"/>
              <w:ind w:left="63" w:right="63" w:firstLine="360" w:firstLineChars="150"/>
              <w:rPr>
                <w:rFonts w:ascii="仿宋" w:hAnsi="仿宋" w:eastAsia="仿宋" w:cs="仿宋"/>
                <w:color w:val="000000"/>
                <w:sz w:val="24"/>
                <w:szCs w:val="24"/>
              </w:rPr>
            </w:pPr>
          </w:p>
        </w:tc>
        <w:tc>
          <w:tcPr>
            <w:tcW w:w="1701" w:type="dxa"/>
            <w:vAlign w:val="center"/>
          </w:tcPr>
          <w:p>
            <w:pPr>
              <w:pStyle w:val="23"/>
              <w:keepNext/>
              <w:spacing w:line="440" w:lineRule="exact"/>
              <w:ind w:left="63" w:right="63"/>
              <w:rPr>
                <w:rFonts w:ascii="仿宋" w:hAnsi="仿宋" w:eastAsia="仿宋" w:cs="仿宋"/>
                <w:color w:val="000000"/>
                <w:sz w:val="24"/>
                <w:szCs w:val="24"/>
              </w:rPr>
            </w:pPr>
          </w:p>
        </w:tc>
        <w:tc>
          <w:tcPr>
            <w:tcW w:w="1559" w:type="dxa"/>
            <w:vAlign w:val="center"/>
          </w:tcPr>
          <w:p>
            <w:pPr>
              <w:pStyle w:val="23"/>
              <w:keepNext/>
              <w:spacing w:line="440" w:lineRule="exact"/>
              <w:ind w:left="63" w:right="63"/>
              <w:rPr>
                <w:rFonts w:ascii="仿宋" w:hAnsi="仿宋" w:eastAsia="仿宋" w:cs="仿宋"/>
                <w:color w:val="000000"/>
                <w:sz w:val="24"/>
                <w:szCs w:val="24"/>
              </w:rPr>
            </w:pPr>
          </w:p>
        </w:tc>
        <w:tc>
          <w:tcPr>
            <w:tcW w:w="2977"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技术负责人</w:t>
            </w:r>
          </w:p>
        </w:tc>
        <w:tc>
          <w:tcPr>
            <w:tcW w:w="1176" w:type="dxa"/>
            <w:vAlign w:val="center"/>
          </w:tcPr>
          <w:p>
            <w:pPr>
              <w:pStyle w:val="23"/>
              <w:keepNext/>
              <w:spacing w:line="440" w:lineRule="exact"/>
              <w:ind w:left="63" w:right="63"/>
              <w:rPr>
                <w:rFonts w:ascii="仿宋" w:hAnsi="仿宋" w:eastAsia="仿宋" w:cs="仿宋"/>
                <w:color w:val="000000"/>
                <w:sz w:val="24"/>
                <w:szCs w:val="24"/>
              </w:rPr>
            </w:pPr>
          </w:p>
        </w:tc>
        <w:tc>
          <w:tcPr>
            <w:tcW w:w="1701" w:type="dxa"/>
            <w:vAlign w:val="center"/>
          </w:tcPr>
          <w:p>
            <w:pPr>
              <w:pStyle w:val="23"/>
              <w:keepNext/>
              <w:spacing w:line="440" w:lineRule="exact"/>
              <w:ind w:left="63" w:right="63"/>
              <w:rPr>
                <w:rFonts w:ascii="仿宋" w:hAnsi="仿宋" w:eastAsia="仿宋" w:cs="仿宋"/>
                <w:color w:val="000000"/>
                <w:sz w:val="24"/>
                <w:szCs w:val="24"/>
              </w:rPr>
            </w:pPr>
          </w:p>
        </w:tc>
        <w:tc>
          <w:tcPr>
            <w:tcW w:w="1559" w:type="dxa"/>
            <w:vAlign w:val="center"/>
          </w:tcPr>
          <w:p>
            <w:pPr>
              <w:pStyle w:val="23"/>
              <w:keepNext/>
              <w:spacing w:line="440" w:lineRule="exact"/>
              <w:ind w:left="63" w:right="63"/>
              <w:rPr>
                <w:rFonts w:ascii="仿宋" w:hAnsi="仿宋" w:eastAsia="仿宋" w:cs="仿宋"/>
                <w:color w:val="000000"/>
                <w:sz w:val="24"/>
                <w:szCs w:val="24"/>
              </w:rPr>
            </w:pPr>
          </w:p>
        </w:tc>
        <w:tc>
          <w:tcPr>
            <w:tcW w:w="2977"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造价管理</w:t>
            </w:r>
          </w:p>
        </w:tc>
        <w:tc>
          <w:tcPr>
            <w:tcW w:w="1176" w:type="dxa"/>
            <w:vAlign w:val="center"/>
          </w:tcPr>
          <w:p>
            <w:pPr>
              <w:pStyle w:val="23"/>
              <w:keepNext/>
              <w:spacing w:line="440" w:lineRule="exact"/>
              <w:ind w:left="63" w:right="63" w:firstLine="240" w:firstLineChars="100"/>
              <w:rPr>
                <w:rFonts w:ascii="仿宋" w:hAnsi="仿宋" w:eastAsia="仿宋" w:cs="仿宋"/>
                <w:color w:val="000000"/>
                <w:sz w:val="24"/>
                <w:szCs w:val="24"/>
              </w:rPr>
            </w:pPr>
          </w:p>
        </w:tc>
        <w:tc>
          <w:tcPr>
            <w:tcW w:w="1701" w:type="dxa"/>
            <w:vAlign w:val="center"/>
          </w:tcPr>
          <w:p>
            <w:pPr>
              <w:pStyle w:val="23"/>
              <w:keepNext/>
              <w:spacing w:line="440" w:lineRule="exact"/>
              <w:ind w:left="63" w:right="63"/>
              <w:rPr>
                <w:rFonts w:ascii="仿宋" w:hAnsi="仿宋" w:eastAsia="仿宋" w:cs="仿宋"/>
                <w:color w:val="000000"/>
                <w:sz w:val="24"/>
                <w:szCs w:val="24"/>
              </w:rPr>
            </w:pPr>
          </w:p>
        </w:tc>
        <w:tc>
          <w:tcPr>
            <w:tcW w:w="1559" w:type="dxa"/>
            <w:vAlign w:val="center"/>
          </w:tcPr>
          <w:p>
            <w:pPr>
              <w:pStyle w:val="23"/>
              <w:keepNext/>
              <w:spacing w:line="440" w:lineRule="exact"/>
              <w:ind w:left="63" w:right="63"/>
              <w:rPr>
                <w:rFonts w:ascii="仿宋" w:hAnsi="仿宋" w:eastAsia="仿宋" w:cs="仿宋"/>
                <w:color w:val="000000"/>
                <w:sz w:val="24"/>
                <w:szCs w:val="24"/>
              </w:rPr>
            </w:pPr>
          </w:p>
        </w:tc>
        <w:tc>
          <w:tcPr>
            <w:tcW w:w="2977"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质量管理</w:t>
            </w:r>
          </w:p>
        </w:tc>
        <w:tc>
          <w:tcPr>
            <w:tcW w:w="1176" w:type="dxa"/>
            <w:vAlign w:val="center"/>
          </w:tcPr>
          <w:p>
            <w:pPr>
              <w:pStyle w:val="23"/>
              <w:keepNext/>
              <w:spacing w:line="440" w:lineRule="exact"/>
              <w:ind w:left="63" w:right="63" w:firstLine="240" w:firstLineChars="100"/>
              <w:rPr>
                <w:rFonts w:ascii="仿宋" w:hAnsi="仿宋" w:eastAsia="仿宋" w:cs="仿宋"/>
                <w:color w:val="000000"/>
                <w:sz w:val="24"/>
                <w:szCs w:val="24"/>
              </w:rPr>
            </w:pPr>
          </w:p>
        </w:tc>
        <w:tc>
          <w:tcPr>
            <w:tcW w:w="1701" w:type="dxa"/>
            <w:vAlign w:val="center"/>
          </w:tcPr>
          <w:p>
            <w:pPr>
              <w:pStyle w:val="23"/>
              <w:keepNext/>
              <w:spacing w:line="440" w:lineRule="exact"/>
              <w:ind w:left="63" w:right="63"/>
              <w:rPr>
                <w:rFonts w:ascii="仿宋" w:hAnsi="仿宋" w:eastAsia="仿宋" w:cs="仿宋"/>
                <w:color w:val="000000"/>
                <w:sz w:val="24"/>
                <w:szCs w:val="24"/>
              </w:rPr>
            </w:pPr>
          </w:p>
        </w:tc>
        <w:tc>
          <w:tcPr>
            <w:tcW w:w="1559" w:type="dxa"/>
            <w:vAlign w:val="center"/>
          </w:tcPr>
          <w:p>
            <w:pPr>
              <w:pStyle w:val="23"/>
              <w:keepNext/>
              <w:spacing w:line="440" w:lineRule="exact"/>
              <w:ind w:left="63" w:right="63"/>
              <w:rPr>
                <w:rFonts w:ascii="仿宋" w:hAnsi="仿宋" w:eastAsia="仿宋" w:cs="仿宋"/>
                <w:color w:val="000000"/>
                <w:sz w:val="24"/>
                <w:szCs w:val="24"/>
              </w:rPr>
            </w:pPr>
          </w:p>
        </w:tc>
        <w:tc>
          <w:tcPr>
            <w:tcW w:w="2977"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材料管理</w:t>
            </w:r>
          </w:p>
        </w:tc>
        <w:tc>
          <w:tcPr>
            <w:tcW w:w="1176" w:type="dxa"/>
            <w:vAlign w:val="center"/>
          </w:tcPr>
          <w:p>
            <w:pPr>
              <w:pStyle w:val="23"/>
              <w:keepNext/>
              <w:spacing w:line="440" w:lineRule="exact"/>
              <w:ind w:left="63" w:right="63" w:firstLine="120" w:firstLineChars="50"/>
              <w:rPr>
                <w:rFonts w:ascii="仿宋" w:hAnsi="仿宋" w:eastAsia="仿宋" w:cs="仿宋"/>
                <w:color w:val="000000"/>
                <w:sz w:val="24"/>
                <w:szCs w:val="24"/>
              </w:rPr>
            </w:pPr>
          </w:p>
        </w:tc>
        <w:tc>
          <w:tcPr>
            <w:tcW w:w="1701" w:type="dxa"/>
            <w:vAlign w:val="center"/>
          </w:tcPr>
          <w:p>
            <w:pPr>
              <w:pStyle w:val="23"/>
              <w:keepNext/>
              <w:spacing w:line="440" w:lineRule="exact"/>
              <w:ind w:left="63" w:right="63"/>
              <w:rPr>
                <w:rFonts w:ascii="仿宋" w:hAnsi="仿宋" w:eastAsia="仿宋" w:cs="仿宋"/>
                <w:color w:val="000000"/>
                <w:sz w:val="24"/>
                <w:szCs w:val="24"/>
              </w:rPr>
            </w:pPr>
          </w:p>
        </w:tc>
        <w:tc>
          <w:tcPr>
            <w:tcW w:w="1559" w:type="dxa"/>
            <w:vAlign w:val="center"/>
          </w:tcPr>
          <w:p>
            <w:pPr>
              <w:pStyle w:val="23"/>
              <w:keepNext/>
              <w:spacing w:line="440" w:lineRule="exact"/>
              <w:ind w:left="63" w:right="63"/>
              <w:rPr>
                <w:rFonts w:ascii="仿宋" w:hAnsi="仿宋" w:eastAsia="仿宋" w:cs="仿宋"/>
                <w:color w:val="000000"/>
                <w:sz w:val="24"/>
                <w:szCs w:val="24"/>
              </w:rPr>
            </w:pPr>
          </w:p>
        </w:tc>
        <w:tc>
          <w:tcPr>
            <w:tcW w:w="2977"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计划管理</w:t>
            </w:r>
          </w:p>
        </w:tc>
        <w:tc>
          <w:tcPr>
            <w:tcW w:w="1176" w:type="dxa"/>
            <w:vAlign w:val="center"/>
          </w:tcPr>
          <w:p>
            <w:pPr>
              <w:pStyle w:val="23"/>
              <w:keepNext/>
              <w:spacing w:line="440" w:lineRule="exact"/>
              <w:ind w:left="63" w:right="63" w:firstLine="120" w:firstLineChars="50"/>
              <w:rPr>
                <w:rFonts w:ascii="仿宋" w:hAnsi="仿宋" w:eastAsia="仿宋" w:cs="仿宋"/>
                <w:color w:val="000000"/>
                <w:sz w:val="24"/>
                <w:szCs w:val="24"/>
              </w:rPr>
            </w:pPr>
          </w:p>
        </w:tc>
        <w:tc>
          <w:tcPr>
            <w:tcW w:w="1701" w:type="dxa"/>
            <w:vAlign w:val="center"/>
          </w:tcPr>
          <w:p>
            <w:pPr>
              <w:pStyle w:val="23"/>
              <w:keepNext/>
              <w:spacing w:line="440" w:lineRule="exact"/>
              <w:ind w:left="63" w:right="63"/>
              <w:rPr>
                <w:rFonts w:ascii="仿宋" w:hAnsi="仿宋" w:eastAsia="仿宋" w:cs="仿宋"/>
                <w:color w:val="000000"/>
                <w:sz w:val="24"/>
                <w:szCs w:val="24"/>
              </w:rPr>
            </w:pPr>
          </w:p>
        </w:tc>
        <w:tc>
          <w:tcPr>
            <w:tcW w:w="1559" w:type="dxa"/>
            <w:vAlign w:val="center"/>
          </w:tcPr>
          <w:p>
            <w:pPr>
              <w:pStyle w:val="23"/>
              <w:keepNext/>
              <w:spacing w:line="440" w:lineRule="exact"/>
              <w:ind w:left="63" w:right="63"/>
              <w:rPr>
                <w:rFonts w:ascii="仿宋" w:hAnsi="仿宋" w:eastAsia="仿宋" w:cs="仿宋"/>
                <w:color w:val="000000"/>
                <w:sz w:val="24"/>
                <w:szCs w:val="24"/>
              </w:rPr>
            </w:pPr>
          </w:p>
        </w:tc>
        <w:tc>
          <w:tcPr>
            <w:tcW w:w="2977"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安全管理</w:t>
            </w:r>
          </w:p>
        </w:tc>
        <w:tc>
          <w:tcPr>
            <w:tcW w:w="1176" w:type="dxa"/>
            <w:vAlign w:val="center"/>
          </w:tcPr>
          <w:p>
            <w:pPr>
              <w:pStyle w:val="23"/>
              <w:keepNext/>
              <w:spacing w:line="440" w:lineRule="exact"/>
              <w:ind w:left="63" w:right="63"/>
              <w:rPr>
                <w:rFonts w:ascii="仿宋" w:hAnsi="仿宋" w:eastAsia="仿宋" w:cs="仿宋"/>
                <w:color w:val="000000"/>
                <w:sz w:val="24"/>
                <w:szCs w:val="24"/>
              </w:rPr>
            </w:pPr>
          </w:p>
        </w:tc>
        <w:tc>
          <w:tcPr>
            <w:tcW w:w="1701" w:type="dxa"/>
            <w:vAlign w:val="center"/>
          </w:tcPr>
          <w:p>
            <w:pPr>
              <w:pStyle w:val="23"/>
              <w:keepNext/>
              <w:spacing w:line="440" w:lineRule="exact"/>
              <w:ind w:left="63" w:right="63"/>
              <w:rPr>
                <w:rFonts w:ascii="仿宋" w:hAnsi="仿宋" w:eastAsia="仿宋" w:cs="仿宋"/>
                <w:color w:val="000000"/>
                <w:sz w:val="24"/>
                <w:szCs w:val="24"/>
              </w:rPr>
            </w:pPr>
          </w:p>
        </w:tc>
        <w:tc>
          <w:tcPr>
            <w:tcW w:w="1559" w:type="dxa"/>
            <w:vAlign w:val="center"/>
          </w:tcPr>
          <w:p>
            <w:pPr>
              <w:pStyle w:val="23"/>
              <w:keepNext/>
              <w:spacing w:line="440" w:lineRule="exact"/>
              <w:ind w:left="63" w:right="63"/>
              <w:rPr>
                <w:rFonts w:ascii="仿宋" w:hAnsi="仿宋" w:eastAsia="仿宋" w:cs="仿宋"/>
                <w:color w:val="000000"/>
                <w:sz w:val="24"/>
                <w:szCs w:val="24"/>
              </w:rPr>
            </w:pPr>
          </w:p>
        </w:tc>
        <w:tc>
          <w:tcPr>
            <w:tcW w:w="2977"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其他人员</w:t>
            </w:r>
          </w:p>
        </w:tc>
        <w:tc>
          <w:tcPr>
            <w:tcW w:w="1176" w:type="dxa"/>
            <w:vAlign w:val="center"/>
          </w:tcPr>
          <w:p>
            <w:pPr>
              <w:pStyle w:val="23"/>
              <w:keepNext/>
              <w:spacing w:line="440" w:lineRule="exact"/>
              <w:ind w:left="63" w:right="63"/>
              <w:rPr>
                <w:rFonts w:ascii="仿宋" w:hAnsi="仿宋" w:eastAsia="仿宋" w:cs="仿宋"/>
                <w:color w:val="000000"/>
                <w:sz w:val="24"/>
                <w:szCs w:val="30"/>
              </w:rPr>
            </w:pPr>
          </w:p>
        </w:tc>
        <w:tc>
          <w:tcPr>
            <w:tcW w:w="1701" w:type="dxa"/>
            <w:vAlign w:val="center"/>
          </w:tcPr>
          <w:p>
            <w:pPr>
              <w:pStyle w:val="23"/>
              <w:keepNext/>
              <w:spacing w:line="440" w:lineRule="exact"/>
              <w:ind w:left="63" w:right="63"/>
              <w:rPr>
                <w:rFonts w:ascii="仿宋" w:hAnsi="仿宋" w:eastAsia="仿宋" w:cs="仿宋"/>
                <w:color w:val="000000"/>
                <w:sz w:val="28"/>
                <w:szCs w:val="30"/>
              </w:rPr>
            </w:pPr>
          </w:p>
        </w:tc>
        <w:tc>
          <w:tcPr>
            <w:tcW w:w="1559" w:type="dxa"/>
            <w:vAlign w:val="center"/>
          </w:tcPr>
          <w:p>
            <w:pPr>
              <w:pStyle w:val="23"/>
              <w:keepNext/>
              <w:spacing w:line="440" w:lineRule="exact"/>
              <w:ind w:left="63" w:right="63"/>
              <w:rPr>
                <w:rFonts w:ascii="仿宋" w:hAnsi="仿宋" w:eastAsia="仿宋" w:cs="仿宋"/>
                <w:color w:val="000000"/>
                <w:sz w:val="28"/>
                <w:szCs w:val="30"/>
              </w:rPr>
            </w:pPr>
          </w:p>
        </w:tc>
        <w:tc>
          <w:tcPr>
            <w:tcW w:w="2977"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3"/>
              <w:keepNext/>
              <w:spacing w:line="440" w:lineRule="exact"/>
              <w:ind w:left="63" w:right="63"/>
              <w:rPr>
                <w:rFonts w:ascii="仿宋" w:hAnsi="仿宋" w:eastAsia="仿宋" w:cs="仿宋"/>
                <w:color w:val="000000"/>
                <w:sz w:val="24"/>
                <w:szCs w:val="30"/>
              </w:rPr>
            </w:pPr>
          </w:p>
        </w:tc>
        <w:tc>
          <w:tcPr>
            <w:tcW w:w="1176" w:type="dxa"/>
            <w:tcBorders>
              <w:bottom w:val="nil"/>
            </w:tcBorders>
            <w:vAlign w:val="center"/>
          </w:tcPr>
          <w:p>
            <w:pPr>
              <w:pStyle w:val="23"/>
              <w:keepNext/>
              <w:spacing w:line="440" w:lineRule="exact"/>
              <w:ind w:left="63" w:right="63"/>
              <w:rPr>
                <w:rFonts w:ascii="仿宋" w:hAnsi="仿宋" w:eastAsia="仿宋" w:cs="仿宋"/>
                <w:color w:val="000000"/>
                <w:sz w:val="24"/>
                <w:szCs w:val="30"/>
              </w:rPr>
            </w:pPr>
          </w:p>
        </w:tc>
        <w:tc>
          <w:tcPr>
            <w:tcW w:w="1701" w:type="dxa"/>
            <w:tcBorders>
              <w:bottom w:val="nil"/>
            </w:tcBorders>
            <w:vAlign w:val="center"/>
          </w:tcPr>
          <w:p>
            <w:pPr>
              <w:pStyle w:val="23"/>
              <w:keepNext/>
              <w:spacing w:line="440" w:lineRule="exact"/>
              <w:ind w:left="63" w:right="63"/>
              <w:rPr>
                <w:rFonts w:ascii="仿宋" w:hAnsi="仿宋" w:eastAsia="仿宋" w:cs="仿宋"/>
                <w:color w:val="000000"/>
                <w:sz w:val="28"/>
                <w:szCs w:val="30"/>
              </w:rPr>
            </w:pPr>
          </w:p>
        </w:tc>
        <w:tc>
          <w:tcPr>
            <w:tcW w:w="1559" w:type="dxa"/>
            <w:tcBorders>
              <w:bottom w:val="nil"/>
            </w:tcBorders>
            <w:vAlign w:val="center"/>
          </w:tcPr>
          <w:p>
            <w:pPr>
              <w:pStyle w:val="23"/>
              <w:keepNext/>
              <w:spacing w:line="440" w:lineRule="exact"/>
              <w:ind w:left="63" w:right="63"/>
              <w:rPr>
                <w:rFonts w:ascii="仿宋" w:hAnsi="仿宋" w:eastAsia="仿宋" w:cs="仿宋"/>
                <w:color w:val="000000"/>
                <w:sz w:val="28"/>
                <w:szCs w:val="30"/>
              </w:rPr>
            </w:pPr>
          </w:p>
        </w:tc>
        <w:tc>
          <w:tcPr>
            <w:tcW w:w="2977" w:type="dxa"/>
            <w:tcBorders>
              <w:bottom w:val="nil"/>
            </w:tcBorders>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3"/>
              <w:keepNext/>
              <w:spacing w:line="440" w:lineRule="exact"/>
              <w:ind w:left="63" w:right="63"/>
              <w:rPr>
                <w:rFonts w:ascii="仿宋" w:hAnsi="仿宋" w:eastAsia="仿宋" w:cs="仿宋"/>
                <w:color w:val="000000"/>
                <w:sz w:val="24"/>
                <w:szCs w:val="30"/>
              </w:rPr>
            </w:pPr>
          </w:p>
        </w:tc>
        <w:tc>
          <w:tcPr>
            <w:tcW w:w="1176" w:type="dxa"/>
            <w:vAlign w:val="center"/>
          </w:tcPr>
          <w:p>
            <w:pPr>
              <w:pStyle w:val="23"/>
              <w:keepNext/>
              <w:spacing w:line="440" w:lineRule="exact"/>
              <w:ind w:left="63" w:right="63"/>
              <w:rPr>
                <w:rFonts w:ascii="仿宋" w:hAnsi="仿宋" w:eastAsia="仿宋" w:cs="仿宋"/>
                <w:color w:val="000000"/>
                <w:sz w:val="24"/>
                <w:szCs w:val="30"/>
              </w:rPr>
            </w:pPr>
          </w:p>
        </w:tc>
        <w:tc>
          <w:tcPr>
            <w:tcW w:w="1701" w:type="dxa"/>
            <w:vAlign w:val="center"/>
          </w:tcPr>
          <w:p>
            <w:pPr>
              <w:pStyle w:val="23"/>
              <w:keepNext/>
              <w:spacing w:line="440" w:lineRule="exact"/>
              <w:ind w:left="63" w:right="63"/>
              <w:rPr>
                <w:rFonts w:ascii="仿宋" w:hAnsi="仿宋" w:eastAsia="仿宋" w:cs="仿宋"/>
                <w:color w:val="000000"/>
                <w:sz w:val="28"/>
                <w:szCs w:val="30"/>
              </w:rPr>
            </w:pPr>
          </w:p>
        </w:tc>
        <w:tc>
          <w:tcPr>
            <w:tcW w:w="1559" w:type="dxa"/>
            <w:vAlign w:val="center"/>
          </w:tcPr>
          <w:p>
            <w:pPr>
              <w:pStyle w:val="23"/>
              <w:keepNext/>
              <w:spacing w:line="440" w:lineRule="exact"/>
              <w:ind w:left="63" w:right="63"/>
              <w:rPr>
                <w:rFonts w:ascii="仿宋" w:hAnsi="仿宋" w:eastAsia="仿宋" w:cs="仿宋"/>
                <w:color w:val="000000"/>
                <w:sz w:val="28"/>
                <w:szCs w:val="30"/>
              </w:rPr>
            </w:pPr>
          </w:p>
        </w:tc>
        <w:tc>
          <w:tcPr>
            <w:tcW w:w="2977"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3"/>
              <w:keepNext/>
              <w:spacing w:line="440" w:lineRule="exact"/>
              <w:ind w:left="63" w:right="63"/>
              <w:rPr>
                <w:rFonts w:ascii="仿宋" w:hAnsi="仿宋" w:eastAsia="仿宋" w:cs="仿宋"/>
                <w:color w:val="000000"/>
                <w:sz w:val="24"/>
                <w:szCs w:val="30"/>
              </w:rPr>
            </w:pPr>
          </w:p>
        </w:tc>
        <w:tc>
          <w:tcPr>
            <w:tcW w:w="1176" w:type="dxa"/>
            <w:vAlign w:val="center"/>
          </w:tcPr>
          <w:p>
            <w:pPr>
              <w:pStyle w:val="23"/>
              <w:keepNext/>
              <w:spacing w:line="440" w:lineRule="exact"/>
              <w:ind w:left="63" w:right="63"/>
              <w:rPr>
                <w:rFonts w:ascii="仿宋" w:hAnsi="仿宋" w:eastAsia="仿宋" w:cs="仿宋"/>
                <w:color w:val="000000"/>
                <w:sz w:val="24"/>
                <w:szCs w:val="30"/>
              </w:rPr>
            </w:pPr>
          </w:p>
        </w:tc>
        <w:tc>
          <w:tcPr>
            <w:tcW w:w="1701" w:type="dxa"/>
            <w:vAlign w:val="center"/>
          </w:tcPr>
          <w:p>
            <w:pPr>
              <w:pStyle w:val="23"/>
              <w:keepNext/>
              <w:spacing w:line="440" w:lineRule="exact"/>
              <w:ind w:left="63" w:right="63"/>
              <w:rPr>
                <w:rFonts w:ascii="仿宋" w:hAnsi="仿宋" w:eastAsia="仿宋" w:cs="仿宋"/>
                <w:color w:val="000000"/>
                <w:sz w:val="28"/>
                <w:szCs w:val="30"/>
              </w:rPr>
            </w:pPr>
          </w:p>
        </w:tc>
        <w:tc>
          <w:tcPr>
            <w:tcW w:w="1559" w:type="dxa"/>
            <w:vAlign w:val="center"/>
          </w:tcPr>
          <w:p>
            <w:pPr>
              <w:pStyle w:val="23"/>
              <w:keepNext/>
              <w:spacing w:line="440" w:lineRule="exact"/>
              <w:ind w:left="63" w:right="63"/>
              <w:rPr>
                <w:rFonts w:ascii="仿宋" w:hAnsi="仿宋" w:eastAsia="仿宋" w:cs="仿宋"/>
                <w:color w:val="000000"/>
                <w:sz w:val="28"/>
                <w:szCs w:val="30"/>
              </w:rPr>
            </w:pPr>
          </w:p>
        </w:tc>
        <w:tc>
          <w:tcPr>
            <w:tcW w:w="2977"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3"/>
              <w:keepNext/>
              <w:spacing w:line="440" w:lineRule="exact"/>
              <w:ind w:left="63" w:right="63"/>
              <w:rPr>
                <w:rFonts w:ascii="仿宋" w:hAnsi="仿宋" w:eastAsia="仿宋" w:cs="仿宋"/>
                <w:color w:val="000000"/>
                <w:sz w:val="24"/>
                <w:szCs w:val="30"/>
              </w:rPr>
            </w:pPr>
          </w:p>
        </w:tc>
        <w:tc>
          <w:tcPr>
            <w:tcW w:w="1176" w:type="dxa"/>
            <w:vAlign w:val="center"/>
          </w:tcPr>
          <w:p>
            <w:pPr>
              <w:pStyle w:val="23"/>
              <w:keepNext/>
              <w:spacing w:line="440" w:lineRule="exact"/>
              <w:ind w:left="63" w:right="63"/>
              <w:rPr>
                <w:rFonts w:ascii="仿宋" w:hAnsi="仿宋" w:eastAsia="仿宋" w:cs="仿宋"/>
                <w:color w:val="000000"/>
                <w:sz w:val="24"/>
                <w:szCs w:val="30"/>
              </w:rPr>
            </w:pPr>
          </w:p>
        </w:tc>
        <w:tc>
          <w:tcPr>
            <w:tcW w:w="1701" w:type="dxa"/>
            <w:vAlign w:val="center"/>
          </w:tcPr>
          <w:p>
            <w:pPr>
              <w:pStyle w:val="23"/>
              <w:keepNext/>
              <w:spacing w:line="440" w:lineRule="exact"/>
              <w:ind w:left="63" w:right="63"/>
              <w:rPr>
                <w:rFonts w:ascii="仿宋" w:hAnsi="仿宋" w:eastAsia="仿宋" w:cs="仿宋"/>
                <w:color w:val="000000"/>
                <w:sz w:val="28"/>
                <w:szCs w:val="30"/>
              </w:rPr>
            </w:pPr>
          </w:p>
        </w:tc>
        <w:tc>
          <w:tcPr>
            <w:tcW w:w="1559" w:type="dxa"/>
            <w:vAlign w:val="center"/>
          </w:tcPr>
          <w:p>
            <w:pPr>
              <w:pStyle w:val="23"/>
              <w:keepNext/>
              <w:spacing w:line="440" w:lineRule="exact"/>
              <w:ind w:left="63" w:right="63"/>
              <w:rPr>
                <w:rFonts w:ascii="仿宋" w:hAnsi="仿宋" w:eastAsia="仿宋" w:cs="仿宋"/>
                <w:color w:val="000000"/>
                <w:sz w:val="28"/>
                <w:szCs w:val="30"/>
              </w:rPr>
            </w:pPr>
          </w:p>
        </w:tc>
        <w:tc>
          <w:tcPr>
            <w:tcW w:w="2977"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23"/>
              <w:keepNext/>
              <w:spacing w:line="440" w:lineRule="exact"/>
              <w:ind w:left="63" w:right="63"/>
              <w:rPr>
                <w:rFonts w:ascii="仿宋" w:hAnsi="仿宋" w:eastAsia="仿宋" w:cs="仿宋"/>
                <w:color w:val="000000"/>
                <w:sz w:val="24"/>
                <w:szCs w:val="30"/>
              </w:rPr>
            </w:pPr>
          </w:p>
        </w:tc>
        <w:tc>
          <w:tcPr>
            <w:tcW w:w="1176" w:type="dxa"/>
            <w:tcBorders>
              <w:bottom w:val="single" w:color="auto" w:sz="12" w:space="0"/>
            </w:tcBorders>
            <w:vAlign w:val="center"/>
          </w:tcPr>
          <w:p>
            <w:pPr>
              <w:pStyle w:val="23"/>
              <w:keepNext/>
              <w:spacing w:line="440" w:lineRule="exact"/>
              <w:ind w:left="63" w:right="63"/>
              <w:rPr>
                <w:rFonts w:ascii="仿宋" w:hAnsi="仿宋" w:eastAsia="仿宋" w:cs="仿宋"/>
                <w:color w:val="000000"/>
                <w:sz w:val="24"/>
                <w:szCs w:val="30"/>
              </w:rPr>
            </w:pPr>
          </w:p>
        </w:tc>
        <w:tc>
          <w:tcPr>
            <w:tcW w:w="1701" w:type="dxa"/>
            <w:tcBorders>
              <w:bottom w:val="single" w:color="auto" w:sz="12" w:space="0"/>
            </w:tcBorders>
            <w:vAlign w:val="center"/>
          </w:tcPr>
          <w:p>
            <w:pPr>
              <w:pStyle w:val="23"/>
              <w:keepNext/>
              <w:spacing w:line="440" w:lineRule="exact"/>
              <w:ind w:left="63" w:right="63"/>
              <w:rPr>
                <w:rFonts w:ascii="仿宋" w:hAnsi="仿宋" w:eastAsia="仿宋" w:cs="仿宋"/>
                <w:color w:val="000000"/>
                <w:sz w:val="28"/>
                <w:szCs w:val="30"/>
              </w:rPr>
            </w:pPr>
          </w:p>
        </w:tc>
        <w:tc>
          <w:tcPr>
            <w:tcW w:w="1559" w:type="dxa"/>
            <w:tcBorders>
              <w:bottom w:val="single" w:color="auto" w:sz="12" w:space="0"/>
            </w:tcBorders>
            <w:vAlign w:val="center"/>
          </w:tcPr>
          <w:p>
            <w:pPr>
              <w:pStyle w:val="23"/>
              <w:keepNext/>
              <w:spacing w:line="440" w:lineRule="exact"/>
              <w:ind w:left="63" w:right="63"/>
              <w:rPr>
                <w:rFonts w:ascii="仿宋" w:hAnsi="仿宋" w:eastAsia="仿宋" w:cs="仿宋"/>
                <w:color w:val="000000"/>
                <w:sz w:val="28"/>
                <w:szCs w:val="30"/>
              </w:rPr>
            </w:pPr>
          </w:p>
        </w:tc>
        <w:tc>
          <w:tcPr>
            <w:tcW w:w="2977" w:type="dxa"/>
            <w:tcBorders>
              <w:bottom w:val="single" w:color="auto" w:sz="12" w:space="0"/>
            </w:tcBorders>
            <w:vAlign w:val="center"/>
          </w:tcPr>
          <w:p>
            <w:pPr>
              <w:pStyle w:val="23"/>
              <w:keepNext/>
              <w:spacing w:line="440" w:lineRule="exact"/>
              <w:ind w:left="63" w:right="63"/>
              <w:rPr>
                <w:rFonts w:ascii="仿宋" w:hAnsi="仿宋" w:eastAsia="仿宋" w:cs="仿宋"/>
                <w:color w:val="000000"/>
                <w:sz w:val="28"/>
                <w:szCs w:val="30"/>
              </w:rPr>
            </w:pPr>
          </w:p>
        </w:tc>
      </w:tr>
    </w:tbl>
    <w:p>
      <w:pPr>
        <w:spacing w:line="440" w:lineRule="exact"/>
        <w:rPr>
          <w:rFonts w:ascii="仿宋" w:hAnsi="仿宋" w:eastAsia="仿宋" w:cs="仿宋"/>
          <w:color w:val="000000"/>
          <w:sz w:val="28"/>
          <w:szCs w:val="30"/>
        </w:rPr>
      </w:pPr>
      <w:r>
        <w:rPr>
          <w:rFonts w:hint="eastAsia" w:ascii="仿宋" w:hAnsi="仿宋" w:eastAsia="仿宋" w:cs="仿宋"/>
          <w:color w:val="000000"/>
          <w:sz w:val="28"/>
          <w:szCs w:val="30"/>
        </w:rPr>
        <w:br w:type="page"/>
      </w:r>
      <w:r>
        <w:rPr>
          <w:rFonts w:hint="eastAsia" w:ascii="仿宋" w:hAnsi="仿宋" w:eastAsia="仿宋" w:cs="仿宋"/>
          <w:color w:val="000000"/>
          <w:sz w:val="28"/>
          <w:szCs w:val="30"/>
        </w:rPr>
        <w:t>附</w:t>
      </w:r>
      <w:bookmarkStart w:id="1451" w:name="_Toc296891269"/>
      <w:bookmarkStart w:id="1452" w:name="_Toc296503229"/>
      <w:bookmarkStart w:id="1453" w:name="_Toc296891057"/>
      <w:bookmarkStart w:id="1454" w:name="_Toc296347228"/>
      <w:bookmarkStart w:id="1455" w:name="_Toc296346730"/>
      <w:bookmarkStart w:id="1456" w:name="_Toc296944568"/>
      <w:r>
        <w:rPr>
          <w:rFonts w:hint="eastAsia" w:ascii="仿宋" w:hAnsi="仿宋" w:eastAsia="仿宋" w:cs="仿宋"/>
          <w:color w:val="000000"/>
          <w:sz w:val="28"/>
          <w:szCs w:val="30"/>
        </w:rPr>
        <w:t>件4：</w:t>
      </w:r>
    </w:p>
    <w:bookmarkEnd w:id="1451"/>
    <w:bookmarkEnd w:id="1452"/>
    <w:bookmarkEnd w:id="1453"/>
    <w:bookmarkEnd w:id="1454"/>
    <w:bookmarkEnd w:id="1455"/>
    <w:bookmarkEnd w:id="1456"/>
    <w:p>
      <w:pPr>
        <w:spacing w:before="156" w:beforeLines="50" w:after="156" w:afterLines="50" w:line="440" w:lineRule="exact"/>
        <w:jc w:val="center"/>
        <w:rPr>
          <w:rFonts w:ascii="仿宋" w:hAnsi="仿宋" w:eastAsia="仿宋" w:cs="仿宋"/>
          <w:color w:val="000000"/>
          <w:sz w:val="28"/>
          <w:szCs w:val="30"/>
        </w:rPr>
      </w:pPr>
      <w:r>
        <w:rPr>
          <w:rFonts w:hint="eastAsia" w:ascii="仿宋" w:hAnsi="仿宋" w:eastAsia="仿宋" w:cs="仿宋"/>
          <w:color w:val="000000"/>
          <w:sz w:val="28"/>
          <w:szCs w:val="30"/>
        </w:rPr>
        <w:t>分包人主要施工管理人员表</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名    称</w:t>
            </w:r>
          </w:p>
        </w:tc>
        <w:tc>
          <w:tcPr>
            <w:tcW w:w="1418" w:type="dxa"/>
            <w:tcBorders>
              <w:top w:val="single" w:color="auto" w:sz="12" w:space="0"/>
              <w:bottom w:val="doub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姓名</w:t>
            </w:r>
          </w:p>
        </w:tc>
        <w:tc>
          <w:tcPr>
            <w:tcW w:w="1134" w:type="dxa"/>
            <w:tcBorders>
              <w:top w:val="single" w:color="auto" w:sz="12" w:space="0"/>
              <w:bottom w:val="double" w:color="auto" w:sz="6" w:space="0"/>
            </w:tcBorders>
            <w:vAlign w:val="center"/>
          </w:tcPr>
          <w:p>
            <w:pPr>
              <w:pStyle w:val="23"/>
              <w:keepNext/>
              <w:spacing w:line="440" w:lineRule="exact"/>
              <w:ind w:left="63" w:right="63"/>
              <w:rPr>
                <w:rFonts w:ascii="仿宋" w:hAnsi="仿宋" w:eastAsia="仿宋" w:cs="仿宋"/>
                <w:color w:val="000000"/>
                <w:sz w:val="28"/>
                <w:szCs w:val="30"/>
              </w:rPr>
            </w:pPr>
            <w:r>
              <w:rPr>
                <w:rFonts w:hint="eastAsia" w:ascii="仿宋" w:hAnsi="仿宋" w:eastAsia="仿宋" w:cs="仿宋"/>
                <w:color w:val="000000"/>
                <w:sz w:val="28"/>
                <w:szCs w:val="30"/>
              </w:rPr>
              <w:t>职务</w:t>
            </w:r>
          </w:p>
        </w:tc>
        <w:tc>
          <w:tcPr>
            <w:tcW w:w="1134" w:type="dxa"/>
            <w:tcBorders>
              <w:top w:val="single" w:color="auto" w:sz="12" w:space="0"/>
              <w:bottom w:val="double" w:color="auto" w:sz="6" w:space="0"/>
            </w:tcBorders>
            <w:vAlign w:val="center"/>
          </w:tcPr>
          <w:p>
            <w:pPr>
              <w:pStyle w:val="23"/>
              <w:keepNext/>
              <w:spacing w:line="440" w:lineRule="exact"/>
              <w:ind w:left="63" w:right="63"/>
              <w:rPr>
                <w:rFonts w:ascii="仿宋" w:hAnsi="仿宋" w:eastAsia="仿宋" w:cs="仿宋"/>
                <w:color w:val="000000"/>
                <w:sz w:val="28"/>
                <w:szCs w:val="30"/>
              </w:rPr>
            </w:pPr>
            <w:r>
              <w:rPr>
                <w:rFonts w:hint="eastAsia" w:ascii="仿宋" w:hAnsi="仿宋" w:eastAsia="仿宋" w:cs="仿宋"/>
                <w:color w:val="000000"/>
                <w:sz w:val="28"/>
                <w:szCs w:val="30"/>
              </w:rPr>
              <w:t>职称</w:t>
            </w:r>
          </w:p>
        </w:tc>
        <w:tc>
          <w:tcPr>
            <w:tcW w:w="4252" w:type="dxa"/>
            <w:tcBorders>
              <w:top w:val="single" w:color="auto" w:sz="12" w:space="0"/>
              <w:bottom w:val="double" w:color="auto" w:sz="6" w:space="0"/>
            </w:tcBorders>
            <w:vAlign w:val="center"/>
          </w:tcPr>
          <w:p>
            <w:pPr>
              <w:pStyle w:val="23"/>
              <w:keepNext/>
              <w:spacing w:line="440" w:lineRule="exact"/>
              <w:ind w:left="63" w:right="63"/>
              <w:rPr>
                <w:rFonts w:ascii="仿宋" w:hAnsi="仿宋" w:eastAsia="仿宋" w:cs="仿宋"/>
                <w:color w:val="000000"/>
                <w:sz w:val="28"/>
                <w:szCs w:val="30"/>
              </w:rPr>
            </w:pPr>
            <w:r>
              <w:rPr>
                <w:rFonts w:hint="eastAsia" w:ascii="仿宋" w:hAnsi="仿宋" w:eastAsia="仿宋" w:cs="仿宋"/>
                <w:color w:val="000000"/>
                <w:sz w:val="28"/>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项目主管</w:t>
            </w:r>
          </w:p>
        </w:tc>
        <w:tc>
          <w:tcPr>
            <w:tcW w:w="1418" w:type="dxa"/>
            <w:tcBorders>
              <w:top w:val="nil"/>
            </w:tcBorders>
            <w:vAlign w:val="center"/>
          </w:tcPr>
          <w:p>
            <w:pPr>
              <w:pStyle w:val="23"/>
              <w:keepNext/>
              <w:spacing w:line="440" w:lineRule="exact"/>
              <w:ind w:left="63" w:right="63" w:firstLine="600" w:firstLineChars="250"/>
              <w:rPr>
                <w:rFonts w:ascii="仿宋" w:hAnsi="仿宋" w:eastAsia="仿宋" w:cs="仿宋"/>
                <w:color w:val="000000"/>
                <w:sz w:val="24"/>
                <w:szCs w:val="30"/>
              </w:rPr>
            </w:pPr>
            <w:r>
              <w:rPr>
                <w:rFonts w:hint="eastAsia" w:ascii="仿宋" w:hAnsi="仿宋" w:eastAsia="仿宋" w:cs="仿宋"/>
                <w:color w:val="000000"/>
                <w:sz w:val="24"/>
                <w:szCs w:val="30"/>
              </w:rPr>
              <w:t>/</w:t>
            </w:r>
          </w:p>
        </w:tc>
        <w:tc>
          <w:tcPr>
            <w:tcW w:w="1134" w:type="dxa"/>
            <w:tcBorders>
              <w:top w:val="nil"/>
            </w:tcBorders>
            <w:vAlign w:val="center"/>
          </w:tcPr>
          <w:p>
            <w:pPr>
              <w:pStyle w:val="23"/>
              <w:keepNext/>
              <w:spacing w:line="440" w:lineRule="exact"/>
              <w:ind w:left="63" w:right="63"/>
              <w:rPr>
                <w:rFonts w:ascii="仿宋" w:hAnsi="仿宋" w:eastAsia="仿宋" w:cs="仿宋"/>
                <w:color w:val="000000"/>
                <w:sz w:val="28"/>
                <w:szCs w:val="30"/>
              </w:rPr>
            </w:pPr>
          </w:p>
        </w:tc>
        <w:tc>
          <w:tcPr>
            <w:tcW w:w="1134" w:type="dxa"/>
            <w:tcBorders>
              <w:top w:val="nil"/>
            </w:tcBorders>
            <w:vAlign w:val="center"/>
          </w:tcPr>
          <w:p>
            <w:pPr>
              <w:pStyle w:val="23"/>
              <w:keepNext/>
              <w:spacing w:line="440" w:lineRule="exact"/>
              <w:ind w:left="63" w:right="63"/>
              <w:rPr>
                <w:rFonts w:ascii="仿宋" w:hAnsi="仿宋" w:eastAsia="仿宋" w:cs="仿宋"/>
                <w:color w:val="000000"/>
                <w:sz w:val="28"/>
                <w:szCs w:val="30"/>
              </w:rPr>
            </w:pPr>
          </w:p>
        </w:tc>
        <w:tc>
          <w:tcPr>
            <w:tcW w:w="4252" w:type="dxa"/>
            <w:tcBorders>
              <w:top w:val="nil"/>
            </w:tcBorders>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23"/>
              <w:keepNext/>
              <w:spacing w:line="440" w:lineRule="exact"/>
              <w:ind w:left="63" w:right="63"/>
              <w:rPr>
                <w:rFonts w:ascii="仿宋" w:hAnsi="仿宋" w:eastAsia="仿宋" w:cs="仿宋"/>
                <w:color w:val="000000"/>
                <w:sz w:val="24"/>
                <w:szCs w:val="30"/>
              </w:rPr>
            </w:pPr>
          </w:p>
        </w:tc>
        <w:tc>
          <w:tcPr>
            <w:tcW w:w="1418" w:type="dxa"/>
            <w:vAlign w:val="center"/>
          </w:tcPr>
          <w:p>
            <w:pPr>
              <w:pStyle w:val="23"/>
              <w:keepNext/>
              <w:spacing w:line="440" w:lineRule="exact"/>
              <w:ind w:left="63" w:right="63"/>
              <w:rPr>
                <w:rFonts w:ascii="仿宋" w:hAnsi="仿宋" w:eastAsia="仿宋" w:cs="仿宋"/>
                <w:color w:val="000000"/>
                <w:sz w:val="24"/>
                <w:szCs w:val="30"/>
              </w:rPr>
            </w:pP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4252"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其他人员</w:t>
            </w:r>
          </w:p>
        </w:tc>
        <w:tc>
          <w:tcPr>
            <w:tcW w:w="1418" w:type="dxa"/>
            <w:vAlign w:val="center"/>
          </w:tcPr>
          <w:p>
            <w:pPr>
              <w:pStyle w:val="23"/>
              <w:keepNext/>
              <w:spacing w:line="440" w:lineRule="exact"/>
              <w:ind w:left="63" w:right="63" w:firstLine="600" w:firstLineChars="250"/>
              <w:rPr>
                <w:rFonts w:ascii="仿宋" w:hAnsi="仿宋" w:eastAsia="仿宋" w:cs="仿宋"/>
                <w:color w:val="000000"/>
                <w:sz w:val="24"/>
                <w:szCs w:val="30"/>
              </w:rPr>
            </w:pPr>
            <w:r>
              <w:rPr>
                <w:rFonts w:hint="eastAsia" w:ascii="仿宋" w:hAnsi="仿宋" w:eastAsia="仿宋" w:cs="仿宋"/>
                <w:color w:val="000000"/>
                <w:sz w:val="24"/>
                <w:szCs w:val="30"/>
              </w:rPr>
              <w:t>/</w:t>
            </w: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4252"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3"/>
              <w:keepNext/>
              <w:spacing w:line="440" w:lineRule="exact"/>
              <w:ind w:left="63" w:right="63"/>
              <w:rPr>
                <w:rFonts w:ascii="仿宋" w:hAnsi="仿宋" w:eastAsia="仿宋" w:cs="仿宋"/>
                <w:color w:val="000000"/>
                <w:sz w:val="24"/>
                <w:szCs w:val="30"/>
              </w:rPr>
            </w:pPr>
          </w:p>
        </w:tc>
        <w:tc>
          <w:tcPr>
            <w:tcW w:w="1418" w:type="dxa"/>
            <w:vAlign w:val="center"/>
          </w:tcPr>
          <w:p>
            <w:pPr>
              <w:pStyle w:val="23"/>
              <w:keepNext/>
              <w:spacing w:line="440" w:lineRule="exact"/>
              <w:ind w:left="63" w:right="63"/>
              <w:rPr>
                <w:rFonts w:ascii="仿宋" w:hAnsi="仿宋" w:eastAsia="仿宋" w:cs="仿宋"/>
                <w:color w:val="000000"/>
                <w:sz w:val="24"/>
                <w:szCs w:val="30"/>
              </w:rPr>
            </w:pP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4252"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项目经理</w:t>
            </w:r>
          </w:p>
        </w:tc>
        <w:tc>
          <w:tcPr>
            <w:tcW w:w="1418" w:type="dxa"/>
            <w:vAlign w:val="center"/>
          </w:tcPr>
          <w:p>
            <w:pPr>
              <w:pStyle w:val="23"/>
              <w:keepNext/>
              <w:spacing w:line="440" w:lineRule="exact"/>
              <w:ind w:left="63" w:right="63" w:firstLine="480" w:firstLineChars="200"/>
              <w:rPr>
                <w:rFonts w:ascii="仿宋" w:hAnsi="仿宋" w:eastAsia="仿宋" w:cs="仿宋"/>
                <w:color w:val="000000"/>
                <w:sz w:val="24"/>
                <w:szCs w:val="30"/>
              </w:rPr>
            </w:pPr>
            <w:r>
              <w:rPr>
                <w:rFonts w:hint="eastAsia" w:ascii="仿宋" w:hAnsi="仿宋" w:eastAsia="仿宋" w:cs="仿宋"/>
                <w:color w:val="000000"/>
                <w:sz w:val="24"/>
                <w:szCs w:val="30"/>
              </w:rPr>
              <w:t>/</w:t>
            </w: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4252"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项目副经理</w:t>
            </w:r>
          </w:p>
        </w:tc>
        <w:tc>
          <w:tcPr>
            <w:tcW w:w="1418" w:type="dxa"/>
            <w:vAlign w:val="center"/>
          </w:tcPr>
          <w:p>
            <w:pPr>
              <w:pStyle w:val="23"/>
              <w:keepNext/>
              <w:spacing w:line="440" w:lineRule="exact"/>
              <w:ind w:left="63" w:right="63" w:firstLine="480" w:firstLineChars="200"/>
              <w:rPr>
                <w:rFonts w:ascii="仿宋" w:hAnsi="仿宋" w:eastAsia="仿宋" w:cs="仿宋"/>
                <w:color w:val="000000"/>
                <w:sz w:val="24"/>
                <w:szCs w:val="30"/>
              </w:rPr>
            </w:pPr>
            <w:r>
              <w:rPr>
                <w:rFonts w:hint="eastAsia" w:ascii="仿宋" w:hAnsi="仿宋" w:eastAsia="仿宋" w:cs="仿宋"/>
                <w:color w:val="000000"/>
                <w:sz w:val="24"/>
                <w:szCs w:val="30"/>
              </w:rPr>
              <w:t>/</w:t>
            </w: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4252"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技术负责人</w:t>
            </w:r>
          </w:p>
        </w:tc>
        <w:tc>
          <w:tcPr>
            <w:tcW w:w="1418" w:type="dxa"/>
            <w:vAlign w:val="center"/>
          </w:tcPr>
          <w:p>
            <w:pPr>
              <w:pStyle w:val="23"/>
              <w:keepNext/>
              <w:spacing w:line="440" w:lineRule="exact"/>
              <w:ind w:left="63" w:right="63" w:firstLine="480" w:firstLineChars="200"/>
              <w:rPr>
                <w:rFonts w:ascii="仿宋" w:hAnsi="仿宋" w:eastAsia="仿宋" w:cs="仿宋"/>
                <w:color w:val="000000"/>
                <w:sz w:val="24"/>
                <w:szCs w:val="30"/>
              </w:rPr>
            </w:pPr>
            <w:r>
              <w:rPr>
                <w:rFonts w:hint="eastAsia" w:ascii="仿宋" w:hAnsi="仿宋" w:eastAsia="仿宋" w:cs="仿宋"/>
                <w:color w:val="000000"/>
                <w:sz w:val="24"/>
                <w:szCs w:val="30"/>
              </w:rPr>
              <w:t>/</w:t>
            </w: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4252"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造价管理</w:t>
            </w:r>
          </w:p>
        </w:tc>
        <w:tc>
          <w:tcPr>
            <w:tcW w:w="1418" w:type="dxa"/>
            <w:vAlign w:val="center"/>
          </w:tcPr>
          <w:p>
            <w:pPr>
              <w:pStyle w:val="23"/>
              <w:keepNext/>
              <w:spacing w:line="440" w:lineRule="exact"/>
              <w:ind w:left="63" w:right="63" w:firstLine="480" w:firstLineChars="200"/>
              <w:rPr>
                <w:rFonts w:ascii="仿宋" w:hAnsi="仿宋" w:eastAsia="仿宋" w:cs="仿宋"/>
                <w:color w:val="000000"/>
                <w:sz w:val="24"/>
                <w:szCs w:val="30"/>
              </w:rPr>
            </w:pPr>
            <w:r>
              <w:rPr>
                <w:rFonts w:hint="eastAsia" w:ascii="仿宋" w:hAnsi="仿宋" w:eastAsia="仿宋" w:cs="仿宋"/>
                <w:color w:val="000000"/>
                <w:sz w:val="24"/>
                <w:szCs w:val="30"/>
              </w:rPr>
              <w:t>/</w:t>
            </w: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4252"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质量管理</w:t>
            </w:r>
          </w:p>
        </w:tc>
        <w:tc>
          <w:tcPr>
            <w:tcW w:w="1418" w:type="dxa"/>
            <w:vAlign w:val="center"/>
          </w:tcPr>
          <w:p>
            <w:pPr>
              <w:pStyle w:val="23"/>
              <w:keepNext/>
              <w:spacing w:line="440" w:lineRule="exact"/>
              <w:ind w:left="63" w:right="63" w:firstLine="480" w:firstLineChars="200"/>
              <w:rPr>
                <w:rFonts w:ascii="仿宋" w:hAnsi="仿宋" w:eastAsia="仿宋" w:cs="仿宋"/>
                <w:color w:val="000000"/>
                <w:sz w:val="24"/>
                <w:szCs w:val="30"/>
              </w:rPr>
            </w:pPr>
            <w:r>
              <w:rPr>
                <w:rFonts w:hint="eastAsia" w:ascii="仿宋" w:hAnsi="仿宋" w:eastAsia="仿宋" w:cs="仿宋"/>
                <w:color w:val="000000"/>
                <w:sz w:val="24"/>
                <w:szCs w:val="30"/>
              </w:rPr>
              <w:t>/</w:t>
            </w: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4252"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材料管理</w:t>
            </w:r>
          </w:p>
        </w:tc>
        <w:tc>
          <w:tcPr>
            <w:tcW w:w="1418" w:type="dxa"/>
            <w:vAlign w:val="center"/>
          </w:tcPr>
          <w:p>
            <w:pPr>
              <w:pStyle w:val="23"/>
              <w:keepNext/>
              <w:spacing w:line="440" w:lineRule="exact"/>
              <w:ind w:left="63" w:right="63" w:firstLine="480" w:firstLineChars="200"/>
              <w:rPr>
                <w:rFonts w:ascii="仿宋" w:hAnsi="仿宋" w:eastAsia="仿宋" w:cs="仿宋"/>
                <w:color w:val="000000"/>
                <w:sz w:val="24"/>
                <w:szCs w:val="30"/>
              </w:rPr>
            </w:pPr>
            <w:r>
              <w:rPr>
                <w:rFonts w:hint="eastAsia" w:ascii="仿宋" w:hAnsi="仿宋" w:eastAsia="仿宋" w:cs="仿宋"/>
                <w:color w:val="000000"/>
                <w:sz w:val="24"/>
                <w:szCs w:val="30"/>
              </w:rPr>
              <w:t>/</w:t>
            </w: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4252"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计划管理</w:t>
            </w:r>
          </w:p>
        </w:tc>
        <w:tc>
          <w:tcPr>
            <w:tcW w:w="1418" w:type="dxa"/>
            <w:vAlign w:val="center"/>
          </w:tcPr>
          <w:p>
            <w:pPr>
              <w:pStyle w:val="23"/>
              <w:keepNext/>
              <w:spacing w:line="440" w:lineRule="exact"/>
              <w:ind w:left="63" w:right="63" w:firstLine="480" w:firstLineChars="200"/>
              <w:rPr>
                <w:rFonts w:ascii="仿宋" w:hAnsi="仿宋" w:eastAsia="仿宋" w:cs="仿宋"/>
                <w:color w:val="000000"/>
                <w:sz w:val="24"/>
                <w:szCs w:val="30"/>
              </w:rPr>
            </w:pPr>
            <w:r>
              <w:rPr>
                <w:rFonts w:hint="eastAsia" w:ascii="仿宋" w:hAnsi="仿宋" w:eastAsia="仿宋" w:cs="仿宋"/>
                <w:color w:val="000000"/>
                <w:sz w:val="24"/>
                <w:szCs w:val="30"/>
              </w:rPr>
              <w:t>/</w:t>
            </w: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4252"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安全管理</w:t>
            </w:r>
          </w:p>
        </w:tc>
        <w:tc>
          <w:tcPr>
            <w:tcW w:w="1418" w:type="dxa"/>
            <w:vAlign w:val="center"/>
          </w:tcPr>
          <w:p>
            <w:pPr>
              <w:pStyle w:val="23"/>
              <w:keepNext/>
              <w:spacing w:line="440" w:lineRule="exact"/>
              <w:ind w:left="63" w:right="63" w:firstLine="480" w:firstLineChars="200"/>
              <w:rPr>
                <w:rFonts w:ascii="仿宋" w:hAnsi="仿宋" w:eastAsia="仿宋" w:cs="仿宋"/>
                <w:color w:val="000000"/>
                <w:sz w:val="24"/>
                <w:szCs w:val="30"/>
              </w:rPr>
            </w:pPr>
            <w:r>
              <w:rPr>
                <w:rFonts w:hint="eastAsia" w:ascii="仿宋" w:hAnsi="仿宋" w:eastAsia="仿宋" w:cs="仿宋"/>
                <w:color w:val="000000"/>
                <w:sz w:val="24"/>
                <w:szCs w:val="30"/>
              </w:rPr>
              <w:t>/</w:t>
            </w: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4252"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23"/>
              <w:keepNext/>
              <w:spacing w:line="440" w:lineRule="exact"/>
              <w:ind w:left="63" w:right="63"/>
              <w:rPr>
                <w:rFonts w:ascii="仿宋" w:hAnsi="仿宋" w:eastAsia="仿宋" w:cs="仿宋"/>
                <w:color w:val="000000"/>
                <w:sz w:val="24"/>
                <w:szCs w:val="30"/>
              </w:rPr>
            </w:pPr>
            <w:r>
              <w:rPr>
                <w:rFonts w:hint="eastAsia" w:ascii="仿宋" w:hAnsi="仿宋" w:eastAsia="仿宋" w:cs="仿宋"/>
                <w:color w:val="000000"/>
                <w:sz w:val="24"/>
                <w:szCs w:val="30"/>
              </w:rPr>
              <w:t>其他人员</w:t>
            </w:r>
          </w:p>
        </w:tc>
        <w:tc>
          <w:tcPr>
            <w:tcW w:w="1418" w:type="dxa"/>
            <w:vAlign w:val="center"/>
          </w:tcPr>
          <w:p>
            <w:pPr>
              <w:pStyle w:val="23"/>
              <w:keepNext/>
              <w:spacing w:line="440" w:lineRule="exact"/>
              <w:ind w:left="63" w:right="63"/>
              <w:rPr>
                <w:rFonts w:ascii="仿宋" w:hAnsi="仿宋" w:eastAsia="仿宋" w:cs="仿宋"/>
                <w:color w:val="000000"/>
                <w:sz w:val="24"/>
                <w:szCs w:val="30"/>
              </w:rPr>
            </w:pP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4252"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3"/>
              <w:keepNext/>
              <w:spacing w:line="440" w:lineRule="exact"/>
              <w:ind w:left="63" w:right="63"/>
              <w:rPr>
                <w:rFonts w:ascii="仿宋" w:hAnsi="仿宋" w:eastAsia="仿宋" w:cs="仿宋"/>
                <w:color w:val="000000"/>
                <w:sz w:val="24"/>
                <w:szCs w:val="30"/>
              </w:rPr>
            </w:pPr>
          </w:p>
        </w:tc>
        <w:tc>
          <w:tcPr>
            <w:tcW w:w="1418" w:type="dxa"/>
            <w:tcBorders>
              <w:bottom w:val="nil"/>
            </w:tcBorders>
            <w:vAlign w:val="center"/>
          </w:tcPr>
          <w:p>
            <w:pPr>
              <w:pStyle w:val="23"/>
              <w:keepNext/>
              <w:spacing w:line="440" w:lineRule="exact"/>
              <w:ind w:left="63" w:right="63"/>
              <w:rPr>
                <w:rFonts w:ascii="仿宋" w:hAnsi="仿宋" w:eastAsia="仿宋" w:cs="仿宋"/>
                <w:color w:val="000000"/>
                <w:sz w:val="24"/>
                <w:szCs w:val="30"/>
              </w:rPr>
            </w:pPr>
          </w:p>
        </w:tc>
        <w:tc>
          <w:tcPr>
            <w:tcW w:w="1134" w:type="dxa"/>
            <w:tcBorders>
              <w:bottom w:val="nil"/>
            </w:tcBorders>
            <w:vAlign w:val="center"/>
          </w:tcPr>
          <w:p>
            <w:pPr>
              <w:pStyle w:val="23"/>
              <w:keepNext/>
              <w:spacing w:line="440" w:lineRule="exact"/>
              <w:ind w:left="63" w:right="63"/>
              <w:rPr>
                <w:rFonts w:ascii="仿宋" w:hAnsi="仿宋" w:eastAsia="仿宋" w:cs="仿宋"/>
                <w:color w:val="000000"/>
                <w:sz w:val="28"/>
                <w:szCs w:val="30"/>
              </w:rPr>
            </w:pPr>
          </w:p>
        </w:tc>
        <w:tc>
          <w:tcPr>
            <w:tcW w:w="1134" w:type="dxa"/>
            <w:tcBorders>
              <w:bottom w:val="nil"/>
            </w:tcBorders>
            <w:vAlign w:val="center"/>
          </w:tcPr>
          <w:p>
            <w:pPr>
              <w:pStyle w:val="23"/>
              <w:keepNext/>
              <w:spacing w:line="440" w:lineRule="exact"/>
              <w:ind w:left="63" w:right="63"/>
              <w:rPr>
                <w:rFonts w:ascii="仿宋" w:hAnsi="仿宋" w:eastAsia="仿宋" w:cs="仿宋"/>
                <w:color w:val="000000"/>
                <w:sz w:val="28"/>
                <w:szCs w:val="30"/>
              </w:rPr>
            </w:pPr>
          </w:p>
        </w:tc>
        <w:tc>
          <w:tcPr>
            <w:tcW w:w="4252" w:type="dxa"/>
            <w:tcBorders>
              <w:bottom w:val="nil"/>
            </w:tcBorders>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3"/>
              <w:keepNext/>
              <w:spacing w:line="440" w:lineRule="exact"/>
              <w:ind w:left="63" w:right="63"/>
              <w:rPr>
                <w:rFonts w:ascii="仿宋" w:hAnsi="仿宋" w:eastAsia="仿宋" w:cs="仿宋"/>
                <w:color w:val="000000"/>
                <w:sz w:val="24"/>
                <w:szCs w:val="30"/>
              </w:rPr>
            </w:pPr>
          </w:p>
        </w:tc>
        <w:tc>
          <w:tcPr>
            <w:tcW w:w="1418" w:type="dxa"/>
            <w:vAlign w:val="center"/>
          </w:tcPr>
          <w:p>
            <w:pPr>
              <w:pStyle w:val="23"/>
              <w:keepNext/>
              <w:spacing w:line="440" w:lineRule="exact"/>
              <w:ind w:left="63" w:right="63"/>
              <w:rPr>
                <w:rFonts w:ascii="仿宋" w:hAnsi="仿宋" w:eastAsia="仿宋" w:cs="仿宋"/>
                <w:color w:val="000000"/>
                <w:sz w:val="24"/>
                <w:szCs w:val="30"/>
              </w:rPr>
            </w:pP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4252"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3"/>
              <w:keepNext/>
              <w:spacing w:line="440" w:lineRule="exact"/>
              <w:ind w:left="63" w:right="63"/>
              <w:rPr>
                <w:rFonts w:ascii="仿宋" w:hAnsi="仿宋" w:eastAsia="仿宋" w:cs="仿宋"/>
                <w:color w:val="000000"/>
                <w:sz w:val="24"/>
                <w:szCs w:val="30"/>
              </w:rPr>
            </w:pPr>
          </w:p>
        </w:tc>
        <w:tc>
          <w:tcPr>
            <w:tcW w:w="1418" w:type="dxa"/>
            <w:vAlign w:val="center"/>
          </w:tcPr>
          <w:p>
            <w:pPr>
              <w:pStyle w:val="23"/>
              <w:keepNext/>
              <w:spacing w:line="440" w:lineRule="exact"/>
              <w:ind w:left="63" w:right="63"/>
              <w:rPr>
                <w:rFonts w:ascii="仿宋" w:hAnsi="仿宋" w:eastAsia="仿宋" w:cs="仿宋"/>
                <w:color w:val="000000"/>
                <w:sz w:val="24"/>
                <w:szCs w:val="30"/>
              </w:rPr>
            </w:pP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4252"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3"/>
              <w:keepNext/>
              <w:spacing w:line="440" w:lineRule="exact"/>
              <w:ind w:left="63" w:right="63"/>
              <w:rPr>
                <w:rFonts w:ascii="仿宋" w:hAnsi="仿宋" w:eastAsia="仿宋" w:cs="仿宋"/>
                <w:color w:val="000000"/>
                <w:sz w:val="24"/>
                <w:szCs w:val="30"/>
              </w:rPr>
            </w:pPr>
          </w:p>
        </w:tc>
        <w:tc>
          <w:tcPr>
            <w:tcW w:w="1418" w:type="dxa"/>
            <w:vAlign w:val="center"/>
          </w:tcPr>
          <w:p>
            <w:pPr>
              <w:pStyle w:val="23"/>
              <w:keepNext/>
              <w:spacing w:line="440" w:lineRule="exact"/>
              <w:ind w:left="63" w:right="63"/>
              <w:rPr>
                <w:rFonts w:ascii="仿宋" w:hAnsi="仿宋" w:eastAsia="仿宋" w:cs="仿宋"/>
                <w:color w:val="000000"/>
                <w:sz w:val="24"/>
                <w:szCs w:val="30"/>
              </w:rPr>
            </w:pP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1134" w:type="dxa"/>
            <w:vAlign w:val="center"/>
          </w:tcPr>
          <w:p>
            <w:pPr>
              <w:pStyle w:val="23"/>
              <w:keepNext/>
              <w:spacing w:line="440" w:lineRule="exact"/>
              <w:ind w:left="63" w:right="63"/>
              <w:rPr>
                <w:rFonts w:ascii="仿宋" w:hAnsi="仿宋" w:eastAsia="仿宋" w:cs="仿宋"/>
                <w:color w:val="000000"/>
                <w:sz w:val="28"/>
                <w:szCs w:val="30"/>
              </w:rPr>
            </w:pPr>
          </w:p>
        </w:tc>
        <w:tc>
          <w:tcPr>
            <w:tcW w:w="4252" w:type="dxa"/>
            <w:vAlign w:val="center"/>
          </w:tcPr>
          <w:p>
            <w:pPr>
              <w:pStyle w:val="23"/>
              <w:keepNext/>
              <w:spacing w:line="440" w:lineRule="exact"/>
              <w:ind w:left="63" w:right="63"/>
              <w:rPr>
                <w:rFonts w:ascii="仿宋" w:hAnsi="仿宋" w:eastAsia="仿宋" w:cs="仿宋"/>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23"/>
              <w:keepNext/>
              <w:spacing w:line="440" w:lineRule="exact"/>
              <w:ind w:left="63" w:right="63"/>
              <w:rPr>
                <w:rFonts w:ascii="仿宋" w:hAnsi="仿宋" w:eastAsia="仿宋" w:cs="仿宋"/>
                <w:color w:val="000000"/>
                <w:sz w:val="24"/>
                <w:szCs w:val="30"/>
              </w:rPr>
            </w:pPr>
          </w:p>
        </w:tc>
        <w:tc>
          <w:tcPr>
            <w:tcW w:w="1418" w:type="dxa"/>
            <w:tcBorders>
              <w:bottom w:val="single" w:color="auto" w:sz="12" w:space="0"/>
            </w:tcBorders>
            <w:vAlign w:val="center"/>
          </w:tcPr>
          <w:p>
            <w:pPr>
              <w:pStyle w:val="23"/>
              <w:keepNext/>
              <w:spacing w:line="440" w:lineRule="exact"/>
              <w:ind w:left="63" w:right="63"/>
              <w:rPr>
                <w:rFonts w:ascii="仿宋" w:hAnsi="仿宋" w:eastAsia="仿宋" w:cs="仿宋"/>
                <w:color w:val="000000"/>
                <w:sz w:val="24"/>
                <w:szCs w:val="30"/>
              </w:rPr>
            </w:pPr>
          </w:p>
        </w:tc>
        <w:tc>
          <w:tcPr>
            <w:tcW w:w="1134" w:type="dxa"/>
            <w:tcBorders>
              <w:bottom w:val="single" w:color="auto" w:sz="12" w:space="0"/>
            </w:tcBorders>
            <w:vAlign w:val="center"/>
          </w:tcPr>
          <w:p>
            <w:pPr>
              <w:pStyle w:val="23"/>
              <w:keepNext/>
              <w:spacing w:line="440" w:lineRule="exact"/>
              <w:ind w:left="63" w:right="63"/>
              <w:rPr>
                <w:rFonts w:ascii="仿宋" w:hAnsi="仿宋" w:eastAsia="仿宋" w:cs="仿宋"/>
                <w:color w:val="000000"/>
                <w:sz w:val="28"/>
                <w:szCs w:val="30"/>
              </w:rPr>
            </w:pPr>
          </w:p>
        </w:tc>
        <w:tc>
          <w:tcPr>
            <w:tcW w:w="1134" w:type="dxa"/>
            <w:tcBorders>
              <w:bottom w:val="single" w:color="auto" w:sz="12" w:space="0"/>
            </w:tcBorders>
            <w:vAlign w:val="center"/>
          </w:tcPr>
          <w:p>
            <w:pPr>
              <w:pStyle w:val="23"/>
              <w:keepNext/>
              <w:spacing w:line="440" w:lineRule="exact"/>
              <w:ind w:left="63" w:right="63"/>
              <w:rPr>
                <w:rFonts w:ascii="仿宋" w:hAnsi="仿宋" w:eastAsia="仿宋" w:cs="仿宋"/>
                <w:color w:val="000000"/>
                <w:sz w:val="28"/>
                <w:szCs w:val="30"/>
              </w:rPr>
            </w:pPr>
          </w:p>
        </w:tc>
        <w:tc>
          <w:tcPr>
            <w:tcW w:w="4252" w:type="dxa"/>
            <w:tcBorders>
              <w:bottom w:val="single" w:color="auto" w:sz="12" w:space="0"/>
            </w:tcBorders>
            <w:vAlign w:val="center"/>
          </w:tcPr>
          <w:p>
            <w:pPr>
              <w:pStyle w:val="23"/>
              <w:keepNext/>
              <w:spacing w:line="440" w:lineRule="exact"/>
              <w:ind w:left="63" w:right="63"/>
              <w:rPr>
                <w:rFonts w:ascii="仿宋" w:hAnsi="仿宋" w:eastAsia="仿宋" w:cs="仿宋"/>
                <w:color w:val="000000"/>
                <w:sz w:val="28"/>
                <w:szCs w:val="30"/>
              </w:rPr>
            </w:pPr>
          </w:p>
        </w:tc>
      </w:tr>
    </w:tbl>
    <w:p>
      <w:pPr>
        <w:spacing w:line="440" w:lineRule="exact"/>
        <w:rPr>
          <w:rFonts w:ascii="仿宋" w:hAnsi="仿宋" w:eastAsia="仿宋" w:cs="仿宋"/>
          <w:color w:val="000000"/>
          <w:sz w:val="28"/>
          <w:szCs w:val="30"/>
        </w:rPr>
      </w:pPr>
      <w:r>
        <w:rPr>
          <w:rFonts w:hint="eastAsia" w:ascii="仿宋" w:hAnsi="仿宋" w:eastAsia="仿宋" w:cs="仿宋"/>
          <w:color w:val="000000"/>
          <w:sz w:val="28"/>
          <w:szCs w:val="30"/>
        </w:rPr>
        <w:br w:type="page"/>
      </w:r>
      <w:bookmarkStart w:id="1457" w:name="_Toc267261701"/>
      <w:r>
        <w:rPr>
          <w:rFonts w:hint="eastAsia" w:ascii="仿宋" w:hAnsi="仿宋" w:eastAsia="仿宋" w:cs="仿宋"/>
          <w:color w:val="000000"/>
          <w:sz w:val="28"/>
          <w:szCs w:val="30"/>
        </w:rPr>
        <w:t>附</w:t>
      </w:r>
      <w:bookmarkStart w:id="1458" w:name="_Toc296891271"/>
      <w:bookmarkStart w:id="1459" w:name="_Toc296891059"/>
      <w:bookmarkStart w:id="1460" w:name="_Toc296347230"/>
      <w:bookmarkStart w:id="1461" w:name="_Toc296346732"/>
      <w:bookmarkStart w:id="1462" w:name="_Toc296503231"/>
      <w:bookmarkStart w:id="1463" w:name="_Toc296944570"/>
      <w:r>
        <w:rPr>
          <w:rFonts w:hint="eastAsia" w:ascii="仿宋" w:hAnsi="仿宋" w:eastAsia="仿宋" w:cs="仿宋"/>
          <w:color w:val="000000"/>
          <w:sz w:val="28"/>
          <w:szCs w:val="30"/>
        </w:rPr>
        <w:t>件5：</w:t>
      </w:r>
    </w:p>
    <w:bookmarkEnd w:id="1457"/>
    <w:bookmarkEnd w:id="1458"/>
    <w:bookmarkEnd w:id="1459"/>
    <w:bookmarkEnd w:id="1460"/>
    <w:bookmarkEnd w:id="1461"/>
    <w:bookmarkEnd w:id="1462"/>
    <w:bookmarkEnd w:id="1463"/>
    <w:p>
      <w:pPr>
        <w:spacing w:before="156" w:beforeLines="50" w:after="156" w:afterLines="50" w:line="440" w:lineRule="exact"/>
        <w:jc w:val="center"/>
        <w:rPr>
          <w:rFonts w:ascii="仿宋" w:hAnsi="仿宋" w:eastAsia="仿宋" w:cs="仿宋"/>
          <w:color w:val="000000"/>
          <w:sz w:val="28"/>
          <w:szCs w:val="30"/>
          <w:highlight w:val="none"/>
        </w:rPr>
      </w:pPr>
      <w:r>
        <w:rPr>
          <w:rFonts w:hint="eastAsia" w:ascii="仿宋" w:hAnsi="仿宋" w:eastAsia="仿宋" w:cs="仿宋"/>
          <w:color w:val="000000"/>
          <w:sz w:val="28"/>
          <w:szCs w:val="30"/>
          <w:highlight w:val="none"/>
        </w:rPr>
        <w:t>履约担保</w:t>
      </w:r>
    </w:p>
    <w:p>
      <w:pPr>
        <w:rPr>
          <w:rFonts w:ascii="仿宋" w:hAnsi="仿宋" w:eastAsia="仿宋" w:cs="仿宋"/>
          <w:color w:val="000000"/>
          <w:sz w:val="24"/>
          <w:szCs w:val="24"/>
          <w:highlight w:val="none"/>
        </w:rPr>
      </w:pPr>
      <w:r>
        <w:rPr>
          <w:rFonts w:hint="eastAsia" w:ascii="仿宋" w:hAnsi="仿宋" w:eastAsia="仿宋" w:cs="仿宋"/>
          <w:color w:val="000000"/>
          <w:sz w:val="24"/>
          <w:szCs w:val="24"/>
          <w:u w:val="single"/>
        </w:rPr>
        <w:t>杭州市上城区基础设施改善中心</w:t>
      </w:r>
      <w:r>
        <w:rPr>
          <w:rFonts w:hint="eastAsia" w:ascii="仿宋" w:hAnsi="仿宋" w:eastAsia="仿宋" w:cs="仿宋"/>
          <w:color w:val="000000"/>
          <w:sz w:val="24"/>
          <w:szCs w:val="24"/>
          <w:highlight w:val="none"/>
        </w:rPr>
        <w:t>（发包人名称）：</w:t>
      </w:r>
    </w:p>
    <w:p>
      <w:pPr>
        <w:rPr>
          <w:rFonts w:ascii="仿宋" w:hAnsi="仿宋" w:eastAsia="仿宋" w:cs="仿宋"/>
          <w:color w:val="000000"/>
          <w:sz w:val="24"/>
          <w:szCs w:val="24"/>
          <w:highlight w:val="none"/>
        </w:rPr>
      </w:pPr>
    </w:p>
    <w:p>
      <w:pPr>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鉴于（发包人名称，以下简称“发包人”）与</w:t>
      </w:r>
    </w:p>
    <w:p>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承包人名称）（以下称“承包人”）于年月日就（工程名称）施工及有关事项协商一致共同签订《建设工程施工合同》。我方愿意无条件地、不可撤销地就承包人履行与你方签订的合同，向你方提供连带责任担保。</w:t>
      </w:r>
      <w:r>
        <w:rPr>
          <w:rFonts w:ascii="仿宋" w:hAnsi="仿宋" w:eastAsia="仿宋" w:cs="仿宋"/>
          <w:color w:val="000000"/>
          <w:sz w:val="24"/>
          <w:szCs w:val="24"/>
          <w:highlight w:val="none"/>
        </w:rPr>
        <w:t xml:space="preserve"> </w:t>
      </w:r>
    </w:p>
    <w:p>
      <w:pPr>
        <w:ind w:firstLine="480" w:firstLineChars="200"/>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rPr>
        <w:t>担保金额及低价风险保证金（若有）人民币（大写）元（¥</w:t>
      </w:r>
      <w:r>
        <w:rPr>
          <w:rFonts w:ascii="仿宋" w:hAnsi="仿宋" w:eastAsia="仿宋" w:cs="仿宋"/>
          <w:color w:val="000000"/>
          <w:sz w:val="24"/>
          <w:szCs w:val="24"/>
          <w:highlight w:val="none"/>
        </w:rPr>
        <w:t xml:space="preserve">        元</w:t>
      </w:r>
      <w:r>
        <w:rPr>
          <w:rFonts w:hint="eastAsia" w:ascii="仿宋" w:hAnsi="仿宋" w:eastAsia="仿宋" w:cs="仿宋"/>
          <w:color w:val="000000"/>
          <w:sz w:val="24"/>
          <w:szCs w:val="24"/>
          <w:highlight w:val="none"/>
        </w:rPr>
        <w:t>）。</w:t>
      </w:r>
    </w:p>
    <w:p>
      <w:pPr>
        <w:ind w:firstLine="480" w:firstLineChars="200"/>
        <w:rPr>
          <w:rFonts w:ascii="仿宋" w:hAnsi="仿宋" w:eastAsia="仿宋" w:cs="仿宋"/>
          <w:color w:val="000000"/>
          <w:sz w:val="24"/>
          <w:szCs w:val="24"/>
        </w:rPr>
      </w:pPr>
      <w:r>
        <w:rPr>
          <w:rFonts w:ascii="仿宋" w:hAnsi="仿宋" w:eastAsia="仿宋" w:cs="仿宋"/>
          <w:color w:val="000000"/>
          <w:sz w:val="24"/>
          <w:szCs w:val="24"/>
        </w:rPr>
        <w:t xml:space="preserve">2. </w:t>
      </w:r>
      <w:r>
        <w:rPr>
          <w:rFonts w:hint="eastAsia" w:ascii="仿宋" w:hAnsi="仿宋" w:eastAsia="仿宋" w:cs="仿宋"/>
          <w:color w:val="000000"/>
          <w:sz w:val="24"/>
          <w:szCs w:val="24"/>
        </w:rPr>
        <w:t>担保有效期自你方与承包人签订的合同生效之日起至你方签发或应签发工程接收证书之日止。</w:t>
      </w:r>
    </w:p>
    <w:p>
      <w:pPr>
        <w:ind w:firstLine="480" w:firstLineChars="200"/>
        <w:rPr>
          <w:rFonts w:ascii="仿宋" w:hAnsi="仿宋" w:eastAsia="仿宋" w:cs="仿宋"/>
          <w:color w:val="000000"/>
          <w:sz w:val="24"/>
          <w:szCs w:val="24"/>
        </w:rPr>
      </w:pPr>
      <w:r>
        <w:rPr>
          <w:rFonts w:ascii="仿宋" w:hAnsi="仿宋" w:eastAsia="仿宋" w:cs="仿宋"/>
          <w:color w:val="000000"/>
          <w:sz w:val="24"/>
          <w:szCs w:val="24"/>
        </w:rPr>
        <w:t xml:space="preserve">3. </w:t>
      </w:r>
      <w:r>
        <w:rPr>
          <w:rFonts w:hint="eastAsia" w:ascii="仿宋" w:hAnsi="仿宋" w:eastAsia="仿宋" w:cs="仿宋"/>
          <w:color w:val="000000"/>
          <w:sz w:val="24"/>
          <w:szCs w:val="24"/>
        </w:rPr>
        <w:t>在本担保有效期内，因承包人违反合同约定的义务给你方造成经济损失时，我方在收到你方以书面形式提出的在担保金额内的赔偿要求后，在</w:t>
      </w:r>
      <w:r>
        <w:rPr>
          <w:rFonts w:ascii="仿宋" w:hAnsi="仿宋" w:eastAsia="仿宋" w:cs="仿宋"/>
          <w:color w:val="000000"/>
          <w:sz w:val="24"/>
          <w:szCs w:val="24"/>
        </w:rPr>
        <w:t>7天内无条件支付。</w:t>
      </w:r>
    </w:p>
    <w:p>
      <w:pPr>
        <w:ind w:firstLine="480" w:firstLineChars="200"/>
        <w:rPr>
          <w:rFonts w:ascii="仿宋" w:hAnsi="仿宋" w:eastAsia="仿宋" w:cs="仿宋"/>
          <w:color w:val="000000"/>
          <w:sz w:val="24"/>
          <w:szCs w:val="24"/>
        </w:rPr>
      </w:pPr>
      <w:r>
        <w:rPr>
          <w:rFonts w:ascii="仿宋" w:hAnsi="仿宋" w:eastAsia="仿宋" w:cs="仿宋"/>
          <w:color w:val="000000"/>
          <w:sz w:val="24"/>
          <w:szCs w:val="24"/>
        </w:rPr>
        <w:t xml:space="preserve">4. </w:t>
      </w:r>
      <w:r>
        <w:rPr>
          <w:rFonts w:hint="eastAsia" w:ascii="仿宋" w:hAnsi="仿宋" w:eastAsia="仿宋" w:cs="仿宋"/>
          <w:color w:val="000000"/>
          <w:sz w:val="24"/>
          <w:szCs w:val="24"/>
        </w:rPr>
        <w:t>你方和承包人按合同约定变更合同时，我方</w:t>
      </w:r>
      <w:r>
        <w:t xml:space="preserve">   </w:t>
      </w:r>
      <w:r>
        <w:rPr>
          <w:rFonts w:hint="eastAsia"/>
        </w:rPr>
        <w:t>（此处填写担保人名称）</w:t>
      </w:r>
      <w:r>
        <w:t xml:space="preserve">                      </w:t>
      </w:r>
      <w:r>
        <w:rPr>
          <w:rFonts w:hint="eastAsia" w:ascii="仿宋" w:hAnsi="仿宋" w:eastAsia="仿宋" w:cs="仿宋"/>
          <w:color w:val="000000"/>
          <w:sz w:val="24"/>
          <w:szCs w:val="24"/>
        </w:rPr>
        <w:t>承担本担保规定的义务不变。</w:t>
      </w:r>
    </w:p>
    <w:p>
      <w:pPr>
        <w:ind w:firstLine="480" w:firstLineChars="200"/>
        <w:rPr>
          <w:rFonts w:ascii="仿宋" w:hAnsi="仿宋" w:eastAsia="仿宋" w:cs="仿宋"/>
          <w:color w:val="000000"/>
          <w:sz w:val="24"/>
          <w:szCs w:val="24"/>
        </w:rPr>
      </w:pPr>
      <w:r>
        <w:rPr>
          <w:rFonts w:ascii="仿宋" w:hAnsi="仿宋" w:eastAsia="仿宋" w:cs="仿宋"/>
          <w:color w:val="000000"/>
          <w:sz w:val="24"/>
          <w:szCs w:val="24"/>
        </w:rPr>
        <w:t xml:space="preserve">5. </w:t>
      </w:r>
      <w:r>
        <w:rPr>
          <w:rFonts w:hint="eastAsia" w:ascii="仿宋" w:hAnsi="仿宋" w:eastAsia="仿宋" w:cs="仿宋"/>
          <w:color w:val="000000"/>
          <w:sz w:val="24"/>
          <w:szCs w:val="24"/>
        </w:rPr>
        <w:t>因本保函发生的纠纷，可由双方协商解决，协商不成的，任何一方均可向杭州市上城区人民法院提起诉讼。</w:t>
      </w:r>
    </w:p>
    <w:p>
      <w:pPr>
        <w:ind w:firstLine="480" w:firstLineChars="200"/>
        <w:rPr>
          <w:rFonts w:ascii="仿宋" w:hAnsi="仿宋" w:eastAsia="仿宋" w:cs="仿宋"/>
          <w:color w:val="000000"/>
          <w:sz w:val="24"/>
          <w:szCs w:val="24"/>
        </w:rPr>
      </w:pPr>
      <w:r>
        <w:rPr>
          <w:rFonts w:ascii="仿宋" w:hAnsi="仿宋" w:eastAsia="仿宋" w:cs="仿宋"/>
          <w:color w:val="000000"/>
          <w:sz w:val="24"/>
          <w:szCs w:val="24"/>
        </w:rPr>
        <w:t xml:space="preserve">6. </w:t>
      </w:r>
      <w:r>
        <w:rPr>
          <w:rFonts w:hint="eastAsia" w:ascii="仿宋" w:hAnsi="仿宋" w:eastAsia="仿宋" w:cs="仿宋"/>
          <w:color w:val="000000"/>
          <w:sz w:val="24"/>
          <w:szCs w:val="24"/>
        </w:rPr>
        <w:t>本保函自我方法定代表人（或其授权代理人）签字并加盖公章之日起生效。</w:t>
      </w:r>
    </w:p>
    <w:p>
      <w:pPr>
        <w:rPr>
          <w:rFonts w:ascii="仿宋" w:hAnsi="仿宋" w:eastAsia="仿宋" w:cs="仿宋"/>
          <w:color w:val="000000"/>
          <w:sz w:val="24"/>
          <w:szCs w:val="24"/>
        </w:rPr>
      </w:pPr>
    </w:p>
    <w:p>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担</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保</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人：（盖单位章）</w:t>
      </w:r>
    </w:p>
    <w:p>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法定代表人或其委托代理人：（签字）</w:t>
      </w:r>
    </w:p>
    <w:p>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地</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址：</w:t>
      </w:r>
    </w:p>
    <w:p>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邮政编码：</w:t>
      </w:r>
    </w:p>
    <w:p>
      <w:pPr>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电</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话：</w:t>
      </w:r>
    </w:p>
    <w:p>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传</w:t>
      </w: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rPr>
        <w:t>真：</w:t>
      </w:r>
    </w:p>
    <w:p>
      <w:pPr>
        <w:jc w:val="left"/>
        <w:rPr>
          <w:rFonts w:ascii="仿宋" w:hAnsi="仿宋" w:eastAsia="仿宋" w:cs="仿宋"/>
          <w:color w:val="000000"/>
          <w:sz w:val="24"/>
          <w:szCs w:val="24"/>
          <w:highlight w:val="none"/>
          <w:u w:val="single"/>
        </w:rPr>
      </w:pPr>
    </w:p>
    <w:p>
      <w:pPr>
        <w:ind w:left="1444" w:leftChars="250" w:hanging="919" w:hangingChars="383"/>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rPr>
        <w:t xml:space="preserve"> </w:t>
      </w:r>
      <w:r>
        <w:rPr>
          <w:rFonts w:ascii="仿宋" w:hAnsi="仿宋" w:eastAsia="仿宋" w:cs="仿宋"/>
          <w:color w:val="000000"/>
          <w:sz w:val="24"/>
          <w:szCs w:val="24"/>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rPr>
        <w:t xml:space="preserve"> </w:t>
      </w:r>
      <w:r>
        <w:rPr>
          <w:rFonts w:ascii="仿宋" w:hAnsi="仿宋" w:eastAsia="仿宋" w:cs="仿宋"/>
          <w:color w:val="000000"/>
          <w:sz w:val="24"/>
          <w:szCs w:val="24"/>
        </w:rPr>
        <w:t xml:space="preserve">  </w:t>
      </w:r>
      <w:r>
        <w:rPr>
          <w:rFonts w:hint="eastAsia" w:ascii="仿宋" w:hAnsi="仿宋" w:eastAsia="仿宋" w:cs="仿宋"/>
          <w:color w:val="000000"/>
          <w:sz w:val="24"/>
          <w:szCs w:val="24"/>
          <w:highlight w:val="none"/>
        </w:rPr>
        <w:t>日</w:t>
      </w:r>
    </w:p>
    <w:p>
      <w:pPr>
        <w:spacing w:line="360" w:lineRule="auto"/>
        <w:ind w:left="1772" w:hanging="1772" w:hangingChars="633"/>
        <w:rPr>
          <w:rFonts w:ascii="仿宋" w:hAnsi="仿宋" w:eastAsia="仿宋" w:cs="仿宋"/>
          <w:color w:val="000000"/>
          <w:sz w:val="28"/>
          <w:szCs w:val="30"/>
        </w:rPr>
      </w:pPr>
    </w:p>
    <w:p>
      <w:pPr>
        <w:spacing w:line="360" w:lineRule="auto"/>
        <w:ind w:left="1772" w:hanging="1772" w:hangingChars="633"/>
        <w:rPr>
          <w:rFonts w:ascii="仿宋" w:hAnsi="仿宋" w:eastAsia="仿宋" w:cs="仿宋"/>
          <w:color w:val="000000"/>
          <w:sz w:val="28"/>
          <w:szCs w:val="30"/>
        </w:rPr>
      </w:pPr>
    </w:p>
    <w:p>
      <w:pPr>
        <w:spacing w:line="360" w:lineRule="auto"/>
        <w:ind w:left="1772" w:hanging="1772" w:hangingChars="633"/>
        <w:rPr>
          <w:rFonts w:ascii="仿宋" w:hAnsi="仿宋" w:eastAsia="仿宋" w:cs="仿宋"/>
          <w:color w:val="000000"/>
          <w:sz w:val="28"/>
          <w:szCs w:val="30"/>
        </w:rPr>
      </w:pPr>
    </w:p>
    <w:p>
      <w:pPr>
        <w:spacing w:line="360" w:lineRule="auto"/>
        <w:ind w:left="1772" w:hanging="1772" w:hangingChars="633"/>
        <w:rPr>
          <w:rFonts w:ascii="仿宋" w:hAnsi="仿宋" w:eastAsia="仿宋" w:cs="仿宋"/>
          <w:color w:val="000000"/>
          <w:sz w:val="28"/>
          <w:szCs w:val="30"/>
        </w:rPr>
      </w:pPr>
    </w:p>
    <w:p>
      <w:pPr>
        <w:pStyle w:val="42"/>
        <w:rPr>
          <w:rFonts w:ascii="仿宋" w:hAnsi="仿宋" w:eastAsia="仿宋" w:cs="仿宋"/>
        </w:rPr>
      </w:pPr>
    </w:p>
    <w:p>
      <w:pPr>
        <w:rPr>
          <w:rFonts w:ascii="仿宋" w:hAnsi="仿宋" w:eastAsia="仿宋" w:cs="仿宋"/>
        </w:rPr>
      </w:pPr>
    </w:p>
    <w:p>
      <w:pPr>
        <w:pStyle w:val="42"/>
        <w:rPr>
          <w:rFonts w:ascii="仿宋" w:hAnsi="仿宋" w:eastAsia="仿宋" w:cs="仿宋"/>
        </w:rPr>
      </w:pPr>
    </w:p>
    <w:p>
      <w:pPr>
        <w:pStyle w:val="42"/>
        <w:rPr>
          <w:rFonts w:ascii="仿宋" w:hAnsi="仿宋" w:eastAsia="仿宋" w:cs="仿宋"/>
        </w:rPr>
      </w:pPr>
    </w:p>
    <w:p>
      <w:pPr>
        <w:rPr>
          <w:rFonts w:ascii="仿宋" w:hAnsi="仿宋" w:eastAsia="仿宋" w:cs="仿宋"/>
        </w:rPr>
      </w:pPr>
    </w:p>
    <w:p>
      <w:pPr>
        <w:pStyle w:val="42"/>
        <w:rPr>
          <w:rFonts w:ascii="仿宋" w:hAnsi="仿宋" w:eastAsia="仿宋" w:cs="仿宋"/>
        </w:rPr>
      </w:pPr>
    </w:p>
    <w:p>
      <w:pPr>
        <w:rPr>
          <w:rFonts w:ascii="仿宋" w:hAnsi="仿宋" w:eastAsia="仿宋" w:cs="仿宋"/>
        </w:rPr>
      </w:pPr>
    </w:p>
    <w:p>
      <w:pPr>
        <w:adjustRightInd w:val="0"/>
        <w:snapToGrid w:val="0"/>
        <w:spacing w:line="340" w:lineRule="atLeast"/>
        <w:rPr>
          <w:rFonts w:ascii="仿宋" w:hAnsi="仿宋" w:eastAsia="仿宋" w:cs="仿宋"/>
          <w:kern w:val="0"/>
          <w:sz w:val="24"/>
          <w:szCs w:val="24"/>
        </w:rPr>
      </w:pPr>
      <w:r>
        <w:rPr>
          <w:rFonts w:hint="eastAsia" w:ascii="仿宋" w:hAnsi="仿宋" w:eastAsia="仿宋" w:cs="仿宋"/>
          <w:sz w:val="24"/>
          <w:szCs w:val="24"/>
        </w:rPr>
        <w:t>附件6：</w:t>
      </w:r>
    </w:p>
    <w:p>
      <w:pPr>
        <w:adjustRightInd w:val="0"/>
        <w:snapToGrid w:val="0"/>
        <w:spacing w:line="340" w:lineRule="atLeast"/>
        <w:jc w:val="center"/>
        <w:rPr>
          <w:rFonts w:ascii="仿宋" w:hAnsi="仿宋" w:eastAsia="仿宋" w:cs="仿宋"/>
          <w:kern w:val="0"/>
          <w:sz w:val="36"/>
          <w:szCs w:val="36"/>
        </w:rPr>
      </w:pPr>
      <w:r>
        <w:rPr>
          <w:rFonts w:hint="eastAsia" w:ascii="仿宋" w:hAnsi="仿宋" w:eastAsia="仿宋" w:cs="仿宋"/>
          <w:b/>
          <w:kern w:val="0"/>
          <w:sz w:val="36"/>
          <w:szCs w:val="36"/>
        </w:rPr>
        <w:t>建设工程廉政责任书</w:t>
      </w:r>
    </w:p>
    <w:p>
      <w:pPr>
        <w:widowControl/>
        <w:jc w:val="left"/>
        <w:rPr>
          <w:rFonts w:asciiTheme="minorHAnsi" w:hAnsiTheme="minorHAnsi" w:eastAsiaTheme="minorEastAsia" w:cstheme="minorBidi"/>
          <w:sz w:val="18"/>
          <w:szCs w:val="18"/>
          <w:u w:val="single"/>
        </w:rPr>
      </w:pPr>
      <w:r>
        <w:rPr>
          <w:rFonts w:hint="eastAsia" w:ascii="仿宋" w:hAnsi="仿宋" w:eastAsia="仿宋" w:cs="仿宋"/>
          <w:sz w:val="24"/>
          <w:szCs w:val="24"/>
        </w:rPr>
        <w:t>工程项目名称：</w:t>
      </w:r>
      <w:r>
        <w:rPr>
          <w:rFonts w:hint="eastAsia" w:ascii="仿宋" w:hAnsi="仿宋" w:eastAsia="仿宋" w:cs="仿宋"/>
          <w:sz w:val="24"/>
          <w:szCs w:val="24"/>
          <w:u w:val="single"/>
          <w:lang w:val="en-US" w:eastAsia="zh-CN"/>
        </w:rPr>
        <w:t xml:space="preserve"> </w:t>
      </w:r>
    </w:p>
    <w:p>
      <w:pPr>
        <w:spacing w:line="340" w:lineRule="atLeast"/>
        <w:rPr>
          <w:rFonts w:ascii="仿宋" w:hAnsi="仿宋" w:eastAsia="仿宋" w:cs="仿宋"/>
          <w:sz w:val="24"/>
          <w:szCs w:val="24"/>
        </w:rPr>
      </w:pPr>
      <w:r>
        <w:rPr>
          <w:rFonts w:hint="eastAsia" w:ascii="仿宋" w:hAnsi="仿宋" w:eastAsia="仿宋" w:cs="仿宋"/>
          <w:sz w:val="24"/>
          <w:szCs w:val="24"/>
        </w:rPr>
        <w:t>工程项目地址：</w:t>
      </w:r>
      <w:r>
        <w:rPr>
          <w:rFonts w:hint="eastAsia" w:ascii="仿宋" w:hAnsi="仿宋" w:eastAsia="仿宋" w:cs="仿宋"/>
          <w:sz w:val="24"/>
          <w:szCs w:val="24"/>
          <w:u w:val="single"/>
        </w:rPr>
        <w:t xml:space="preserve">  杭州市上城区</w:t>
      </w:r>
    </w:p>
    <w:p>
      <w:pPr>
        <w:spacing w:line="340" w:lineRule="atLeast"/>
        <w:rPr>
          <w:rFonts w:ascii="仿宋" w:hAnsi="仿宋" w:eastAsia="仿宋" w:cs="仿宋"/>
          <w:sz w:val="24"/>
          <w:szCs w:val="24"/>
          <w:u w:val="single"/>
        </w:rPr>
      </w:pPr>
      <w:r>
        <w:rPr>
          <w:rFonts w:hint="eastAsia" w:ascii="仿宋" w:hAnsi="仿宋" w:eastAsia="仿宋" w:cs="仿宋"/>
          <w:sz w:val="24"/>
          <w:szCs w:val="24"/>
        </w:rPr>
        <w:t>甲方（建设单位）：</w:t>
      </w:r>
      <w:r>
        <w:rPr>
          <w:rFonts w:hint="eastAsia" w:ascii="仿宋" w:hAnsi="仿宋" w:eastAsia="仿宋" w:cs="仿宋"/>
          <w:sz w:val="24"/>
          <w:szCs w:val="24"/>
          <w:u w:val="single"/>
        </w:rPr>
        <w:t xml:space="preserve">杭州市上城区基础设施改善中心 </w:t>
      </w:r>
    </w:p>
    <w:p>
      <w:pPr>
        <w:spacing w:line="340" w:lineRule="atLeast"/>
        <w:rPr>
          <w:rFonts w:ascii="仿宋" w:hAnsi="仿宋" w:eastAsia="仿宋" w:cs="仿宋"/>
          <w:sz w:val="24"/>
          <w:szCs w:val="24"/>
        </w:rPr>
      </w:pPr>
      <w:r>
        <w:rPr>
          <w:rFonts w:hint="eastAsia" w:ascii="仿宋" w:hAnsi="仿宋" w:eastAsia="仿宋" w:cs="仿宋"/>
          <w:sz w:val="24"/>
          <w:szCs w:val="24"/>
        </w:rPr>
        <w:t>乙方（施工单位）：</w:t>
      </w:r>
      <w:r>
        <w:rPr>
          <w:rFonts w:hint="eastAsia" w:ascii="仿宋" w:hAnsi="仿宋" w:eastAsia="仿宋" w:cs="仿宋"/>
          <w:sz w:val="24"/>
          <w:szCs w:val="24"/>
          <w:u w:val="single"/>
          <w:lang w:eastAsia="zh-CN"/>
        </w:rPr>
        <w:t xml:space="preserve"> </w:t>
      </w:r>
    </w:p>
    <w:p>
      <w:pPr>
        <w:spacing w:line="340" w:lineRule="atLeast"/>
        <w:rPr>
          <w:rFonts w:ascii="仿宋" w:hAnsi="仿宋" w:eastAsia="仿宋" w:cs="仿宋"/>
          <w:sz w:val="24"/>
          <w:szCs w:val="24"/>
        </w:rPr>
      </w:pPr>
      <w:r>
        <w:rPr>
          <w:rFonts w:hint="eastAsia" w:ascii="仿宋" w:hAnsi="仿宋" w:eastAsia="仿宋" w:cs="仿宋"/>
          <w:sz w:val="24"/>
          <w:szCs w:val="24"/>
        </w:rPr>
        <w:t xml:space="preserve">    为加强工程建设中的廉政建设，规范工程建设双方的各项活动，防止发生各种谋取不正当利益的违法违纪行为，保护国家、集体和当事人的合法权益，根据国家有关工程建设的法律法规和廉政建设责任制规定，特订立本廉政责任书。</w:t>
      </w:r>
    </w:p>
    <w:p>
      <w:pPr>
        <w:spacing w:line="340" w:lineRule="atLeast"/>
        <w:rPr>
          <w:rFonts w:ascii="仿宋" w:hAnsi="仿宋" w:eastAsia="仿宋" w:cs="仿宋"/>
          <w:b/>
          <w:bCs/>
          <w:sz w:val="24"/>
          <w:szCs w:val="24"/>
        </w:rPr>
      </w:pPr>
      <w:r>
        <w:rPr>
          <w:rFonts w:hint="eastAsia" w:ascii="仿宋" w:hAnsi="仿宋" w:eastAsia="仿宋" w:cs="仿宋"/>
          <w:b/>
          <w:bCs/>
          <w:sz w:val="24"/>
          <w:szCs w:val="24"/>
        </w:rPr>
        <w:t>第一条 甲、乙双方的共同责任</w:t>
      </w:r>
    </w:p>
    <w:p>
      <w:pPr>
        <w:spacing w:line="340" w:lineRule="atLeast"/>
        <w:rPr>
          <w:rFonts w:ascii="仿宋" w:hAnsi="仿宋" w:eastAsia="仿宋" w:cs="仿宋"/>
          <w:sz w:val="24"/>
          <w:szCs w:val="24"/>
        </w:rPr>
      </w:pPr>
      <w:r>
        <w:rPr>
          <w:rFonts w:hint="eastAsia" w:ascii="仿宋" w:hAnsi="仿宋" w:eastAsia="仿宋" w:cs="仿宋"/>
          <w:sz w:val="24"/>
          <w:szCs w:val="24"/>
        </w:rPr>
        <w:t xml:space="preserve">    （一）应严格遵守国家关于市场准入、项目招标投标、工程建设、工程监理和市场活动的有关法律、法规，相关政策，以及廉政建设的各项规定。</w:t>
      </w:r>
    </w:p>
    <w:p>
      <w:pPr>
        <w:spacing w:line="340" w:lineRule="atLeast"/>
        <w:rPr>
          <w:rFonts w:ascii="仿宋" w:hAnsi="仿宋" w:eastAsia="仿宋" w:cs="仿宋"/>
          <w:sz w:val="24"/>
          <w:szCs w:val="24"/>
        </w:rPr>
      </w:pPr>
      <w:r>
        <w:rPr>
          <w:rFonts w:hint="eastAsia" w:ascii="仿宋" w:hAnsi="仿宋" w:eastAsia="仿宋" w:cs="仿宋"/>
          <w:sz w:val="24"/>
          <w:szCs w:val="24"/>
        </w:rPr>
        <w:t>　　（二）严格执行建设工程项目合同文件，自觉按合同办事。</w:t>
      </w:r>
    </w:p>
    <w:p>
      <w:pPr>
        <w:spacing w:line="340" w:lineRule="atLeast"/>
        <w:rPr>
          <w:rFonts w:ascii="仿宋" w:hAnsi="仿宋" w:eastAsia="仿宋" w:cs="仿宋"/>
          <w:sz w:val="24"/>
          <w:szCs w:val="24"/>
        </w:rPr>
      </w:pPr>
      <w:r>
        <w:rPr>
          <w:rFonts w:hint="eastAsia" w:ascii="仿宋" w:hAnsi="仿宋" w:eastAsia="仿宋" w:cs="仿宋"/>
          <w:sz w:val="24"/>
          <w:szCs w:val="24"/>
        </w:rPr>
        <w:t xml:space="preserve">    （三）业务活动必须坚持公开、公平、诚信、透明的原则（除法律法规另有规定者外），不得为获取不正当利益，损害国家、集体和对方利益，不得违反工程建设的规章制度。</w:t>
      </w:r>
    </w:p>
    <w:p>
      <w:pPr>
        <w:spacing w:line="340" w:lineRule="atLeast"/>
        <w:rPr>
          <w:rFonts w:ascii="仿宋" w:hAnsi="仿宋" w:eastAsia="仿宋" w:cs="仿宋"/>
          <w:sz w:val="24"/>
          <w:szCs w:val="24"/>
        </w:rPr>
      </w:pPr>
      <w:r>
        <w:rPr>
          <w:rFonts w:hint="eastAsia" w:ascii="仿宋" w:hAnsi="仿宋" w:eastAsia="仿宋" w:cs="仿宋"/>
          <w:sz w:val="24"/>
          <w:szCs w:val="24"/>
        </w:rPr>
        <w:t xml:space="preserve">    （四）发现对方在业务活动中有违规、违纪、违法行为的，应及时提醒对方，情节严重的，应向其上级主管部门或纪检监察、司法等有关机关举报。</w:t>
      </w:r>
    </w:p>
    <w:p>
      <w:pPr>
        <w:spacing w:line="340" w:lineRule="atLeast"/>
        <w:rPr>
          <w:rFonts w:ascii="仿宋" w:hAnsi="仿宋" w:eastAsia="仿宋" w:cs="仿宋"/>
          <w:b/>
          <w:bCs/>
          <w:sz w:val="24"/>
          <w:szCs w:val="24"/>
        </w:rPr>
      </w:pPr>
      <w:r>
        <w:rPr>
          <w:rFonts w:hint="eastAsia" w:ascii="仿宋" w:hAnsi="仿宋" w:eastAsia="仿宋" w:cs="仿宋"/>
          <w:b/>
          <w:bCs/>
          <w:sz w:val="24"/>
          <w:szCs w:val="24"/>
        </w:rPr>
        <w:t>第二条 甲方的责任</w:t>
      </w:r>
    </w:p>
    <w:p>
      <w:pPr>
        <w:spacing w:line="340" w:lineRule="atLeast"/>
        <w:rPr>
          <w:rFonts w:ascii="仿宋" w:hAnsi="仿宋" w:eastAsia="仿宋" w:cs="仿宋"/>
          <w:sz w:val="24"/>
          <w:szCs w:val="24"/>
        </w:rPr>
      </w:pPr>
      <w:r>
        <w:rPr>
          <w:rFonts w:hint="eastAsia" w:ascii="仿宋" w:hAnsi="仿宋" w:eastAsia="仿宋" w:cs="仿宋"/>
          <w:sz w:val="24"/>
          <w:szCs w:val="24"/>
        </w:rPr>
        <w:t xml:space="preserve">    甲方的领导和从事该建设工程项目的工作人员在工程建设的事前、事中、事后应遵守以下规定：</w:t>
      </w:r>
    </w:p>
    <w:p>
      <w:pPr>
        <w:spacing w:line="340" w:lineRule="atLeast"/>
        <w:rPr>
          <w:rFonts w:ascii="仿宋" w:hAnsi="仿宋" w:eastAsia="仿宋" w:cs="仿宋"/>
          <w:sz w:val="24"/>
          <w:szCs w:val="24"/>
        </w:rPr>
      </w:pPr>
      <w:r>
        <w:rPr>
          <w:rFonts w:hint="eastAsia" w:ascii="仿宋" w:hAnsi="仿宋" w:eastAsia="仿宋" w:cs="仿宋"/>
          <w:sz w:val="24"/>
          <w:szCs w:val="24"/>
        </w:rPr>
        <w:t xml:space="preserve">    （一）不准向乙方和相关单位索要或接受回扣、礼金、有价证券、贵重物品和好处费、感谢费等。</w:t>
      </w:r>
    </w:p>
    <w:p>
      <w:pPr>
        <w:spacing w:line="340" w:lineRule="atLeast"/>
        <w:rPr>
          <w:rFonts w:ascii="仿宋" w:hAnsi="仿宋" w:eastAsia="仿宋" w:cs="仿宋"/>
          <w:sz w:val="24"/>
          <w:szCs w:val="24"/>
        </w:rPr>
      </w:pPr>
      <w:r>
        <w:rPr>
          <w:rFonts w:hint="eastAsia" w:ascii="仿宋" w:hAnsi="仿宋" w:eastAsia="仿宋" w:cs="仿宋"/>
          <w:sz w:val="24"/>
          <w:szCs w:val="24"/>
        </w:rPr>
        <w:t xml:space="preserve">    （二）不准在乙方和相关单位报销任何应由甲方或个人支付的费用。</w:t>
      </w:r>
    </w:p>
    <w:p>
      <w:pPr>
        <w:spacing w:line="340" w:lineRule="atLeast"/>
        <w:rPr>
          <w:rFonts w:ascii="仿宋" w:hAnsi="仿宋" w:eastAsia="仿宋" w:cs="仿宋"/>
          <w:sz w:val="24"/>
          <w:szCs w:val="24"/>
        </w:rPr>
      </w:pPr>
      <w:r>
        <w:rPr>
          <w:rFonts w:hint="eastAsia" w:ascii="仿宋" w:hAnsi="仿宋" w:eastAsia="仿宋" w:cs="仿宋"/>
          <w:sz w:val="24"/>
          <w:szCs w:val="24"/>
        </w:rPr>
        <w:t xml:space="preserve">    （三）不准要求、暗示或接受乙方和相关单位为个人装修住房、婚丧嫁娶、配偶子女的工作安排以及出国（境）、旅游等提供方便。</w:t>
      </w:r>
    </w:p>
    <w:p>
      <w:pPr>
        <w:spacing w:line="340" w:lineRule="atLeast"/>
        <w:rPr>
          <w:rFonts w:ascii="仿宋" w:hAnsi="仿宋" w:eastAsia="仿宋" w:cs="仿宋"/>
          <w:sz w:val="24"/>
          <w:szCs w:val="24"/>
        </w:rPr>
      </w:pPr>
      <w:r>
        <w:rPr>
          <w:rFonts w:hint="eastAsia" w:ascii="仿宋" w:hAnsi="仿宋" w:eastAsia="仿宋" w:cs="仿宋"/>
          <w:sz w:val="24"/>
          <w:szCs w:val="24"/>
        </w:rPr>
        <w:t xml:space="preserve">    （四）不准参加有可能影响公正执行公务的乙方和相关单位的宴请、健身、娱乐等活动。</w:t>
      </w:r>
    </w:p>
    <w:p>
      <w:pPr>
        <w:spacing w:line="340" w:lineRule="atLeast"/>
        <w:rPr>
          <w:rFonts w:ascii="仿宋" w:hAnsi="仿宋" w:eastAsia="仿宋" w:cs="仿宋"/>
          <w:sz w:val="24"/>
          <w:szCs w:val="24"/>
        </w:rPr>
      </w:pPr>
      <w:r>
        <w:rPr>
          <w:rFonts w:hint="eastAsia" w:ascii="仿宋" w:hAnsi="仿宋" w:eastAsia="仿宋" w:cs="仿宋"/>
          <w:sz w:val="24"/>
          <w:szCs w:val="24"/>
        </w:rPr>
        <w:t xml:space="preserve">    （五）不准向乙方和相关单位介绍或为配偶、子女、亲属参与同甲方项目工程合同有关的设备、材料、工程分包、监理分包、劳务等经济活动。不得以任何理由向乙方和相关单位推荐分包单位和要求购买与项目工程合同规定以外的材料、设备等。</w:t>
      </w:r>
    </w:p>
    <w:p>
      <w:pPr>
        <w:spacing w:line="340" w:lineRule="atLeast"/>
        <w:rPr>
          <w:rFonts w:ascii="仿宋" w:hAnsi="仿宋" w:eastAsia="仿宋" w:cs="仿宋"/>
          <w:sz w:val="24"/>
          <w:szCs w:val="24"/>
        </w:rPr>
      </w:pPr>
      <w:r>
        <w:rPr>
          <w:rFonts w:hint="eastAsia" w:ascii="仿宋" w:hAnsi="仿宋" w:eastAsia="仿宋" w:cs="仿宋"/>
          <w:b/>
          <w:bCs/>
          <w:sz w:val="24"/>
          <w:szCs w:val="24"/>
        </w:rPr>
        <w:t>第三条 乙方的责任</w:t>
      </w:r>
    </w:p>
    <w:p>
      <w:pPr>
        <w:spacing w:line="340" w:lineRule="atLeast"/>
        <w:rPr>
          <w:rFonts w:ascii="仿宋" w:hAnsi="仿宋" w:eastAsia="仿宋" w:cs="仿宋"/>
          <w:sz w:val="24"/>
          <w:szCs w:val="24"/>
        </w:rPr>
      </w:pPr>
      <w:r>
        <w:rPr>
          <w:rFonts w:hint="eastAsia" w:ascii="仿宋" w:hAnsi="仿宋" w:eastAsia="仿宋" w:cs="仿宋"/>
          <w:sz w:val="24"/>
          <w:szCs w:val="24"/>
        </w:rPr>
        <w:t xml:space="preserve">    应与甲方和相关单位保持正常的业务交往，按照有关法律法规和程序开展业务工作，严格执行工程建设的方针、政策，认真履行职责，并遵守以下规定：</w:t>
      </w:r>
    </w:p>
    <w:p>
      <w:pPr>
        <w:spacing w:line="340" w:lineRule="atLeast"/>
        <w:rPr>
          <w:rFonts w:ascii="仿宋" w:hAnsi="仿宋" w:eastAsia="仿宋" w:cs="仿宋"/>
          <w:sz w:val="24"/>
          <w:szCs w:val="24"/>
        </w:rPr>
      </w:pPr>
      <w:r>
        <w:rPr>
          <w:rFonts w:hint="eastAsia" w:ascii="仿宋" w:hAnsi="仿宋" w:eastAsia="仿宋" w:cs="仿宋"/>
          <w:sz w:val="24"/>
          <w:szCs w:val="24"/>
        </w:rPr>
        <w:t xml:space="preserve">    （一）不准以任何理由向甲方和相关单位及其工作人员索要、接收或赠送礼金、有价证券、贵重物品及回扣、好处费、感谢费等。</w:t>
      </w:r>
    </w:p>
    <w:p>
      <w:pPr>
        <w:spacing w:line="340" w:lineRule="atLeast"/>
        <w:rPr>
          <w:rFonts w:ascii="仿宋" w:hAnsi="仿宋" w:eastAsia="仿宋" w:cs="仿宋"/>
          <w:sz w:val="24"/>
          <w:szCs w:val="24"/>
        </w:rPr>
      </w:pPr>
      <w:r>
        <w:rPr>
          <w:rFonts w:hint="eastAsia" w:ascii="仿宋" w:hAnsi="仿宋" w:eastAsia="仿宋" w:cs="仿宋"/>
          <w:sz w:val="24"/>
          <w:szCs w:val="24"/>
        </w:rPr>
        <w:t xml:space="preserve">    （二）不准以任何理由为甲方和相关单位报销应由对方或个人支付的费用。</w:t>
      </w:r>
    </w:p>
    <w:p>
      <w:pPr>
        <w:spacing w:line="340" w:lineRule="atLeast"/>
        <w:rPr>
          <w:rFonts w:ascii="仿宋" w:hAnsi="仿宋" w:eastAsia="仿宋" w:cs="仿宋"/>
          <w:sz w:val="24"/>
          <w:szCs w:val="24"/>
        </w:rPr>
      </w:pPr>
      <w:r>
        <w:rPr>
          <w:rFonts w:hint="eastAsia" w:ascii="仿宋" w:hAnsi="仿宋" w:eastAsia="仿宋" w:cs="仿宋"/>
          <w:sz w:val="24"/>
          <w:szCs w:val="24"/>
        </w:rPr>
        <w:t xml:space="preserve">    （三）不准接受或暗示为甲方、相关单位或个人装修住房、婚丧嫁娶、配偶子女的工作安排以及出国（境）、旅游等提供方便。</w:t>
      </w:r>
    </w:p>
    <w:p>
      <w:pPr>
        <w:spacing w:line="340" w:lineRule="atLeast"/>
        <w:rPr>
          <w:rFonts w:ascii="仿宋" w:hAnsi="仿宋" w:eastAsia="仿宋" w:cs="仿宋"/>
          <w:sz w:val="24"/>
          <w:szCs w:val="24"/>
        </w:rPr>
      </w:pPr>
      <w:r>
        <w:rPr>
          <w:rFonts w:hint="eastAsia" w:ascii="仿宋" w:hAnsi="仿宋" w:eastAsia="仿宋" w:cs="仿宋"/>
          <w:sz w:val="24"/>
          <w:szCs w:val="24"/>
        </w:rPr>
        <w:t xml:space="preserve">    （四）不准违反合同约定而使用甲方、相关单位提供的通信、交通工具和高档办公用品。</w:t>
      </w:r>
    </w:p>
    <w:p>
      <w:pPr>
        <w:spacing w:line="340" w:lineRule="atLeast"/>
        <w:rPr>
          <w:rFonts w:ascii="仿宋" w:hAnsi="仿宋" w:eastAsia="仿宋" w:cs="仿宋"/>
          <w:sz w:val="24"/>
          <w:szCs w:val="24"/>
        </w:rPr>
      </w:pPr>
      <w:r>
        <w:rPr>
          <w:rFonts w:hint="eastAsia" w:ascii="仿宋" w:hAnsi="仿宋" w:eastAsia="仿宋" w:cs="仿宋"/>
          <w:sz w:val="24"/>
          <w:szCs w:val="24"/>
        </w:rPr>
        <w:t xml:space="preserve">    （五）不准以任何理由为甲方、相关单位或个人组织有可能影响公正执行公务的宴请、健身、娱乐等活动。</w:t>
      </w:r>
    </w:p>
    <w:p>
      <w:pPr>
        <w:spacing w:line="340" w:lineRule="atLeast"/>
        <w:rPr>
          <w:rFonts w:ascii="仿宋" w:hAnsi="仿宋" w:eastAsia="仿宋" w:cs="仿宋"/>
          <w:sz w:val="24"/>
          <w:szCs w:val="24"/>
        </w:rPr>
      </w:pPr>
      <w:r>
        <w:rPr>
          <w:rFonts w:hint="eastAsia" w:ascii="仿宋" w:hAnsi="仿宋" w:eastAsia="仿宋" w:cs="仿宋"/>
          <w:b/>
          <w:bCs/>
          <w:sz w:val="24"/>
          <w:szCs w:val="24"/>
        </w:rPr>
        <w:t>第四条 违约责任</w:t>
      </w:r>
    </w:p>
    <w:p>
      <w:pPr>
        <w:spacing w:line="340" w:lineRule="atLeast"/>
        <w:rPr>
          <w:rFonts w:ascii="仿宋" w:hAnsi="仿宋" w:eastAsia="仿宋" w:cs="仿宋"/>
          <w:sz w:val="24"/>
          <w:szCs w:val="24"/>
        </w:rPr>
      </w:pPr>
      <w:r>
        <w:rPr>
          <w:rFonts w:hint="eastAsia" w:ascii="仿宋" w:hAnsi="仿宋" w:eastAsia="仿宋" w:cs="仿宋"/>
          <w:sz w:val="24"/>
          <w:szCs w:val="24"/>
        </w:rPr>
        <w:t xml:space="preserve">    （一）甲方工作人员有违反本责任书第一、二条责任行为的，按照管理权限，依据有关法律法规给予党纪、政纪处分或组织处理；涉嫌犯罪的，移交司法机关追究刑事责任；给乙方单位造成经济损失的，应予以赔偿。</w:t>
      </w:r>
    </w:p>
    <w:p>
      <w:pPr>
        <w:spacing w:line="340" w:lineRule="atLeast"/>
        <w:rPr>
          <w:rFonts w:ascii="仿宋" w:hAnsi="仿宋" w:eastAsia="仿宋" w:cs="仿宋"/>
          <w:sz w:val="24"/>
          <w:szCs w:val="24"/>
        </w:rPr>
      </w:pPr>
      <w:r>
        <w:rPr>
          <w:rFonts w:hint="eastAsia" w:ascii="仿宋" w:hAnsi="仿宋" w:eastAsia="仿宋" w:cs="仿宋"/>
          <w:sz w:val="24"/>
          <w:szCs w:val="24"/>
        </w:rPr>
        <w:t xml:space="preserve">    （二）乙方工作人员有违反本责任书第一、三条责任行为的，按照管理权限，依据有关法律法规给予党纪、政纪处分或组织处理；涉嫌犯罪的，移交司法机关追究刑事责任；给甲方单位造成经济损失的，应予以赔偿。</w:t>
      </w:r>
    </w:p>
    <w:p>
      <w:pPr>
        <w:spacing w:line="340" w:lineRule="atLeast"/>
        <w:rPr>
          <w:rFonts w:ascii="仿宋" w:hAnsi="仿宋" w:eastAsia="仿宋" w:cs="仿宋"/>
          <w:b/>
          <w:bCs/>
          <w:sz w:val="24"/>
          <w:szCs w:val="24"/>
        </w:rPr>
      </w:pPr>
      <w:r>
        <w:rPr>
          <w:rFonts w:hint="eastAsia" w:ascii="仿宋" w:hAnsi="仿宋" w:eastAsia="仿宋" w:cs="仿宋"/>
          <w:b/>
          <w:bCs/>
          <w:sz w:val="24"/>
          <w:szCs w:val="24"/>
        </w:rPr>
        <w:t>第五条 本责任书效力</w:t>
      </w:r>
    </w:p>
    <w:p>
      <w:pPr>
        <w:spacing w:line="340" w:lineRule="atLeast"/>
        <w:ind w:firstLine="482" w:firstLineChars="200"/>
        <w:rPr>
          <w:rFonts w:ascii="仿宋" w:hAnsi="仿宋" w:eastAsia="仿宋" w:cs="仿宋"/>
          <w:b/>
          <w:bCs/>
          <w:sz w:val="24"/>
          <w:szCs w:val="24"/>
        </w:rPr>
      </w:pPr>
      <w:r>
        <w:rPr>
          <w:rFonts w:hint="eastAsia" w:ascii="仿宋" w:hAnsi="仿宋" w:eastAsia="仿宋" w:cs="仿宋"/>
          <w:b/>
          <w:bCs/>
          <w:sz w:val="24"/>
          <w:szCs w:val="24"/>
        </w:rPr>
        <w:t>本责任书作为工程合同的附件，与工程合同具有同等法律效力。经双方签字盖章后立即生效。</w:t>
      </w:r>
    </w:p>
    <w:p>
      <w:pPr>
        <w:spacing w:line="340" w:lineRule="atLeast"/>
        <w:rPr>
          <w:rFonts w:ascii="仿宋" w:hAnsi="仿宋" w:eastAsia="仿宋" w:cs="仿宋"/>
          <w:b/>
          <w:bCs/>
          <w:sz w:val="24"/>
          <w:szCs w:val="24"/>
        </w:rPr>
      </w:pPr>
      <w:r>
        <w:rPr>
          <w:rFonts w:hint="eastAsia" w:ascii="仿宋" w:hAnsi="仿宋" w:eastAsia="仿宋" w:cs="仿宋"/>
          <w:b/>
          <w:bCs/>
          <w:sz w:val="24"/>
          <w:szCs w:val="24"/>
        </w:rPr>
        <w:t xml:space="preserve">    第六条 责任承担期限</w:t>
      </w:r>
    </w:p>
    <w:p>
      <w:pPr>
        <w:spacing w:line="340" w:lineRule="atLeast"/>
        <w:ind w:firstLine="482" w:firstLineChars="200"/>
        <w:rPr>
          <w:rFonts w:ascii="仿宋" w:hAnsi="仿宋" w:eastAsia="仿宋" w:cs="仿宋"/>
          <w:b/>
          <w:bCs/>
          <w:sz w:val="24"/>
          <w:szCs w:val="24"/>
        </w:rPr>
      </w:pPr>
      <w:r>
        <w:rPr>
          <w:rFonts w:hint="eastAsia" w:ascii="仿宋" w:hAnsi="仿宋" w:eastAsia="仿宋" w:cs="仿宋"/>
          <w:b/>
          <w:bCs/>
          <w:sz w:val="24"/>
          <w:szCs w:val="24"/>
        </w:rPr>
        <w:t>本责任书的有效期为双方签字盖章之日起至该工程项目竣工验收合格时止。</w:t>
      </w:r>
    </w:p>
    <w:p>
      <w:pPr>
        <w:ind w:firstLine="480" w:firstLineChars="200"/>
        <w:rPr>
          <w:rFonts w:ascii="仿宋" w:hAnsi="仿宋" w:eastAsia="仿宋" w:cs="仿宋"/>
          <w:sz w:val="24"/>
          <w:szCs w:val="24"/>
        </w:rPr>
      </w:pPr>
      <w:r>
        <w:rPr>
          <w:rFonts w:hint="eastAsia" w:ascii="仿宋" w:hAnsi="仿宋" w:eastAsia="仿宋" w:cs="仿宋"/>
          <w:sz w:val="24"/>
          <w:szCs w:val="24"/>
        </w:rPr>
        <w:t>（以下为签字页）</w:t>
      </w:r>
    </w:p>
    <w:p>
      <w:pPr>
        <w:spacing w:line="340" w:lineRule="atLeast"/>
        <w:rPr>
          <w:rFonts w:ascii="仿宋" w:hAnsi="仿宋" w:eastAsia="仿宋" w:cs="仿宋"/>
          <w:sz w:val="24"/>
          <w:szCs w:val="24"/>
        </w:rPr>
      </w:pPr>
    </w:p>
    <w:p>
      <w:pPr>
        <w:spacing w:line="340" w:lineRule="atLeast"/>
        <w:rPr>
          <w:rFonts w:ascii="仿宋" w:hAnsi="仿宋" w:eastAsia="仿宋" w:cs="仿宋"/>
          <w:sz w:val="24"/>
          <w:szCs w:val="24"/>
        </w:rPr>
      </w:pPr>
    </w:p>
    <w:p>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甲方单位：（盖章）</w:t>
      </w:r>
      <w:r>
        <w:rPr>
          <w:rFonts w:ascii="仿宋" w:hAnsi="仿宋" w:eastAsia="仿宋" w:cs="仿宋"/>
          <w:sz w:val="24"/>
          <w:szCs w:val="24"/>
          <w:highlight w:val="none"/>
        </w:rPr>
        <w:tab/>
      </w:r>
      <w:r>
        <w:rPr>
          <w:rFonts w:ascii="仿宋" w:hAnsi="仿宋" w:eastAsia="仿宋" w:cs="仿宋"/>
          <w:sz w:val="24"/>
          <w:szCs w:val="24"/>
          <w:highlight w:val="none"/>
        </w:rPr>
        <w:tab/>
      </w:r>
      <w:r>
        <w:rPr>
          <w:rFonts w:ascii="仿宋" w:hAnsi="仿宋" w:eastAsia="仿宋" w:cs="仿宋"/>
          <w:sz w:val="24"/>
          <w:szCs w:val="24"/>
          <w:highlight w:val="none"/>
        </w:rPr>
        <w:tab/>
      </w:r>
      <w:r>
        <w:rPr>
          <w:rFonts w:ascii="仿宋" w:hAnsi="仿宋" w:eastAsia="仿宋" w:cs="仿宋"/>
          <w:sz w:val="24"/>
          <w:szCs w:val="24"/>
          <w:highlight w:val="none"/>
        </w:rPr>
        <w:tab/>
      </w:r>
      <w:r>
        <w:rPr>
          <w:rFonts w:ascii="仿宋" w:hAnsi="仿宋" w:eastAsia="仿宋" w:cs="仿宋"/>
          <w:sz w:val="24"/>
          <w:szCs w:val="24"/>
          <w:highlight w:val="none"/>
        </w:rPr>
        <w:tab/>
      </w:r>
      <w:r>
        <w:rPr>
          <w:rFonts w:hint="eastAsia" w:ascii="仿宋" w:hAnsi="仿宋" w:eastAsia="仿宋" w:cs="仿宋"/>
          <w:sz w:val="24"/>
          <w:szCs w:val="24"/>
          <w:highlight w:val="none"/>
        </w:rPr>
        <w:t>乙方单位：（盖章）</w:t>
      </w:r>
    </w:p>
    <w:p>
      <w:pPr>
        <w:spacing w:line="340" w:lineRule="atLeast"/>
        <w:rPr>
          <w:rFonts w:ascii="仿宋" w:hAnsi="仿宋" w:eastAsia="仿宋" w:cs="仿宋"/>
          <w:sz w:val="24"/>
          <w:szCs w:val="24"/>
          <w:highlight w:val="none"/>
        </w:rPr>
      </w:pPr>
    </w:p>
    <w:p>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法定代表人：</w:t>
      </w:r>
      <w:r>
        <w:rPr>
          <w:rFonts w:ascii="仿宋" w:hAnsi="仿宋" w:eastAsia="仿宋" w:cs="仿宋"/>
          <w:sz w:val="24"/>
          <w:szCs w:val="24"/>
          <w:highlight w:val="none"/>
        </w:rPr>
        <w:tab/>
      </w:r>
      <w:r>
        <w:rPr>
          <w:rFonts w:ascii="仿宋" w:hAnsi="仿宋" w:eastAsia="仿宋" w:cs="仿宋"/>
          <w:sz w:val="24"/>
          <w:szCs w:val="24"/>
          <w:highlight w:val="none"/>
        </w:rPr>
        <w:tab/>
      </w:r>
      <w:r>
        <w:rPr>
          <w:rFonts w:ascii="仿宋" w:hAnsi="仿宋" w:eastAsia="仿宋" w:cs="仿宋"/>
          <w:sz w:val="24"/>
          <w:szCs w:val="24"/>
          <w:highlight w:val="none"/>
        </w:rPr>
        <w:tab/>
      </w:r>
      <w:r>
        <w:rPr>
          <w:rFonts w:ascii="仿宋" w:hAnsi="仿宋" w:eastAsia="仿宋" w:cs="仿宋"/>
          <w:sz w:val="24"/>
          <w:szCs w:val="24"/>
          <w:highlight w:val="none"/>
        </w:rPr>
        <w:tab/>
      </w:r>
      <w:r>
        <w:rPr>
          <w:rFonts w:ascii="仿宋" w:hAnsi="仿宋" w:eastAsia="仿宋" w:cs="仿宋"/>
          <w:sz w:val="24"/>
          <w:szCs w:val="24"/>
          <w:highlight w:val="none"/>
        </w:rPr>
        <w:tab/>
      </w:r>
      <w:r>
        <w:rPr>
          <w:rFonts w:ascii="仿宋" w:hAnsi="仿宋" w:eastAsia="仿宋" w:cs="仿宋"/>
          <w:sz w:val="24"/>
          <w:szCs w:val="24"/>
          <w:highlight w:val="none"/>
        </w:rPr>
        <w:tab/>
      </w:r>
      <w:r>
        <w:rPr>
          <w:rFonts w:ascii="仿宋" w:hAnsi="仿宋" w:eastAsia="仿宋" w:cs="仿宋"/>
          <w:sz w:val="24"/>
          <w:szCs w:val="24"/>
          <w:highlight w:val="none"/>
        </w:rPr>
        <w:t xml:space="preserve">   法定代表人：</w:t>
      </w:r>
    </w:p>
    <w:p>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地址：</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地址：</w:t>
      </w:r>
    </w:p>
    <w:p>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电话：</w:t>
      </w:r>
      <w:r>
        <w:rPr>
          <w:rFonts w:ascii="仿宋" w:hAnsi="仿宋" w:eastAsia="仿宋" w:cs="仿宋"/>
          <w:sz w:val="24"/>
          <w:szCs w:val="24"/>
          <w:highlight w:val="none"/>
        </w:rPr>
        <w:t xml:space="preserve"> </w:t>
      </w:r>
      <w:r>
        <w:rPr>
          <w:rFonts w:ascii="仿宋" w:hAnsi="仿宋" w:eastAsia="仿宋" w:cs="仿宋"/>
          <w:sz w:val="24"/>
          <w:szCs w:val="24"/>
          <w:highlight w:val="none"/>
        </w:rPr>
        <w:tab/>
      </w:r>
      <w:r>
        <w:rPr>
          <w:rFonts w:ascii="仿宋" w:hAnsi="仿宋" w:eastAsia="仿宋" w:cs="仿宋"/>
          <w:sz w:val="24"/>
          <w:szCs w:val="24"/>
          <w:highlight w:val="none"/>
        </w:rPr>
        <w:tab/>
      </w:r>
      <w:r>
        <w:rPr>
          <w:rFonts w:ascii="仿宋" w:hAnsi="仿宋" w:eastAsia="仿宋" w:cs="仿宋"/>
          <w:sz w:val="24"/>
          <w:szCs w:val="24"/>
          <w:highlight w:val="none"/>
        </w:rPr>
        <w:tab/>
      </w:r>
      <w:r>
        <w:rPr>
          <w:rFonts w:ascii="仿宋" w:hAnsi="仿宋" w:eastAsia="仿宋" w:cs="仿宋"/>
          <w:sz w:val="24"/>
          <w:szCs w:val="24"/>
          <w:highlight w:val="none"/>
        </w:rPr>
        <w:t xml:space="preserve">                 电话：</w:t>
      </w:r>
      <w:r>
        <w:rPr>
          <w:rFonts w:ascii="仿宋" w:hAnsi="仿宋" w:eastAsia="仿宋" w:cs="仿宋"/>
          <w:sz w:val="24"/>
          <w:szCs w:val="24"/>
          <w:highlight w:val="none"/>
        </w:rPr>
        <w:tab/>
      </w:r>
    </w:p>
    <w:p>
      <w:pPr>
        <w:spacing w:line="340" w:lineRule="atLeast"/>
        <w:rPr>
          <w:rFonts w:ascii="仿宋" w:hAnsi="仿宋" w:eastAsia="仿宋" w:cs="仿宋"/>
          <w:sz w:val="24"/>
          <w:szCs w:val="24"/>
          <w:highlight w:val="none"/>
        </w:rPr>
      </w:pPr>
      <w:r>
        <w:rPr>
          <w:rFonts w:hint="eastAsia" w:ascii="仿宋" w:hAnsi="仿宋" w:eastAsia="仿宋" w:cs="仿宋"/>
          <w:sz w:val="24"/>
          <w:szCs w:val="24"/>
          <w:highlight w:val="none"/>
        </w:rPr>
        <w:t>年</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w:t>
      </w:r>
      <w:r>
        <w:rPr>
          <w:rFonts w:ascii="仿宋" w:hAnsi="仿宋" w:eastAsia="仿宋" w:cs="仿宋"/>
          <w:sz w:val="24"/>
          <w:szCs w:val="24"/>
          <w:highlight w:val="none"/>
        </w:rPr>
        <w:tab/>
      </w:r>
      <w:r>
        <w:rPr>
          <w:rFonts w:ascii="仿宋" w:hAnsi="仿宋" w:eastAsia="仿宋" w:cs="仿宋"/>
          <w:sz w:val="24"/>
          <w:szCs w:val="24"/>
          <w:highlight w:val="none"/>
        </w:rPr>
        <w:tab/>
      </w:r>
      <w:r>
        <w:rPr>
          <w:rFonts w:ascii="仿宋" w:hAnsi="仿宋" w:eastAsia="仿宋" w:cs="仿宋"/>
          <w:sz w:val="24"/>
          <w:szCs w:val="24"/>
          <w:highlight w:val="none"/>
        </w:rPr>
        <w:tab/>
      </w:r>
      <w:r>
        <w:rPr>
          <w:rFonts w:ascii="仿宋" w:hAnsi="仿宋" w:eastAsia="仿宋" w:cs="仿宋"/>
          <w:sz w:val="24"/>
          <w:szCs w:val="24"/>
          <w:highlight w:val="none"/>
        </w:rPr>
        <w:tab/>
      </w:r>
      <w:r>
        <w:rPr>
          <w:rFonts w:ascii="仿宋" w:hAnsi="仿宋" w:eastAsia="仿宋" w:cs="仿宋"/>
          <w:sz w:val="24"/>
          <w:szCs w:val="24"/>
          <w:highlight w:val="none"/>
        </w:rPr>
        <w:t xml:space="preserve">             年  月  日</w:t>
      </w:r>
    </w:p>
    <w:p>
      <w:pPr>
        <w:spacing w:line="340" w:lineRule="atLeast"/>
        <w:rPr>
          <w:rFonts w:ascii="仿宋" w:hAnsi="仿宋" w:eastAsia="仿宋" w:cs="仿宋"/>
          <w:sz w:val="24"/>
          <w:szCs w:val="24"/>
        </w:rPr>
      </w:pPr>
    </w:p>
    <w:p>
      <w:pPr>
        <w:spacing w:line="340" w:lineRule="atLeast"/>
        <w:rPr>
          <w:rFonts w:ascii="仿宋" w:hAnsi="仿宋" w:eastAsia="仿宋" w:cs="仿宋"/>
          <w:sz w:val="24"/>
          <w:szCs w:val="24"/>
        </w:rPr>
      </w:pPr>
    </w:p>
    <w:p/>
    <w:p/>
    <w:p/>
    <w:p/>
    <w:p/>
    <w:p/>
    <w:p/>
    <w:p/>
    <w:p>
      <w:pPr>
        <w:tabs>
          <w:tab w:val="left" w:pos="1583"/>
        </w:tabs>
        <w:jc w:val="left"/>
        <w:sectPr>
          <w:pgSz w:w="11906" w:h="16838"/>
          <w:pgMar w:top="1418" w:right="1555" w:bottom="1418" w:left="1531" w:header="851" w:footer="992" w:gutter="0"/>
          <w:cols w:space="720" w:num="1"/>
          <w:titlePg/>
          <w:docGrid w:type="lines" w:linePitch="312" w:charSpace="0"/>
        </w:sectPr>
      </w:pPr>
    </w:p>
    <w:p>
      <w:pPr>
        <w:spacing w:line="340" w:lineRule="atLeast"/>
        <w:rPr>
          <w:rFonts w:ascii="仿宋" w:hAnsi="仿宋" w:eastAsia="仿宋" w:cs="仿宋"/>
          <w:sz w:val="24"/>
          <w:szCs w:val="24"/>
        </w:rPr>
      </w:pPr>
      <w:r>
        <w:rPr>
          <w:rFonts w:hint="eastAsia" w:ascii="仿宋" w:hAnsi="仿宋" w:eastAsia="仿宋" w:cs="仿宋"/>
          <w:sz w:val="24"/>
          <w:szCs w:val="24"/>
        </w:rPr>
        <w:t>附件7：</w:t>
      </w:r>
    </w:p>
    <w:p>
      <w:pPr>
        <w:adjustRightInd w:val="0"/>
        <w:snapToGrid w:val="0"/>
        <w:spacing w:line="340" w:lineRule="atLeast"/>
        <w:jc w:val="left"/>
        <w:rPr>
          <w:rFonts w:ascii="仿宋" w:hAnsi="仿宋" w:eastAsia="仿宋" w:cs="仿宋"/>
          <w:sz w:val="24"/>
          <w:szCs w:val="24"/>
        </w:rPr>
      </w:pPr>
    </w:p>
    <w:p>
      <w:pPr>
        <w:adjustRightInd w:val="0"/>
        <w:snapToGrid w:val="0"/>
        <w:spacing w:line="340" w:lineRule="atLeast"/>
        <w:jc w:val="center"/>
        <w:rPr>
          <w:rFonts w:ascii="仿宋" w:hAnsi="仿宋" w:eastAsia="仿宋" w:cs="仿宋"/>
          <w:b/>
          <w:kern w:val="0"/>
          <w:sz w:val="36"/>
          <w:szCs w:val="36"/>
        </w:rPr>
      </w:pPr>
      <w:r>
        <w:rPr>
          <w:rFonts w:hint="eastAsia" w:ascii="仿宋" w:hAnsi="仿宋" w:eastAsia="仿宋" w:cs="仿宋"/>
          <w:b/>
          <w:kern w:val="0"/>
          <w:sz w:val="36"/>
          <w:szCs w:val="36"/>
        </w:rPr>
        <w:t xml:space="preserve">市政建设工程质量安全文明施工责任书 </w:t>
      </w:r>
    </w:p>
    <w:p>
      <w:pPr>
        <w:adjustRightInd w:val="0"/>
        <w:snapToGrid w:val="0"/>
        <w:spacing w:line="340" w:lineRule="atLeast"/>
        <w:jc w:val="center"/>
        <w:rPr>
          <w:rFonts w:ascii="仿宋" w:hAnsi="仿宋" w:eastAsia="仿宋" w:cs="仿宋"/>
          <w:kern w:val="0"/>
          <w:sz w:val="24"/>
          <w:szCs w:val="24"/>
        </w:rPr>
      </w:pPr>
    </w:p>
    <w:p>
      <w:pPr>
        <w:spacing w:line="340" w:lineRule="atLeast"/>
        <w:rPr>
          <w:rFonts w:ascii="仿宋" w:hAnsi="仿宋" w:eastAsia="仿宋" w:cs="仿宋"/>
          <w:sz w:val="24"/>
          <w:szCs w:val="24"/>
        </w:rPr>
      </w:pPr>
    </w:p>
    <w:p>
      <w:pPr>
        <w:widowControl/>
        <w:jc w:val="left"/>
        <w:rPr>
          <w:rFonts w:hint="eastAsia" w:ascii="仿宋" w:hAnsi="仿宋" w:eastAsia="仿宋" w:cs="仿宋"/>
          <w:sz w:val="24"/>
          <w:szCs w:val="24"/>
          <w:lang w:eastAsia="zh-CN"/>
        </w:rPr>
      </w:pPr>
      <w:r>
        <w:rPr>
          <w:rFonts w:hint="eastAsia" w:ascii="仿宋" w:hAnsi="仿宋" w:eastAsia="仿宋" w:cs="仿宋"/>
          <w:sz w:val="24"/>
          <w:szCs w:val="24"/>
        </w:rPr>
        <w:t xml:space="preserve">项目名称： </w:t>
      </w:r>
      <w:r>
        <w:rPr>
          <w:rFonts w:hint="eastAsia" w:ascii="仿宋" w:hAnsi="仿宋" w:eastAsia="仿宋" w:cs="仿宋"/>
          <w:sz w:val="24"/>
          <w:szCs w:val="24"/>
          <w:lang w:val="en-US" w:eastAsia="zh-CN"/>
        </w:rPr>
        <w:t xml:space="preserve"> </w:t>
      </w:r>
    </w:p>
    <w:p>
      <w:pPr>
        <w:rPr>
          <w:rFonts w:ascii="仿宋" w:hAnsi="仿宋" w:eastAsia="仿宋" w:cs="仿宋"/>
          <w:bCs/>
          <w:color w:val="000000"/>
          <w:sz w:val="24"/>
          <w:szCs w:val="24"/>
        </w:rPr>
      </w:pPr>
      <w:r>
        <w:rPr>
          <w:rFonts w:hint="eastAsia" w:ascii="仿宋" w:hAnsi="仿宋" w:eastAsia="仿宋" w:cs="仿宋"/>
          <w:sz w:val="24"/>
          <w:szCs w:val="24"/>
        </w:rPr>
        <w:t>建设单位（简称甲方）：</w:t>
      </w:r>
      <w:r>
        <w:rPr>
          <w:rFonts w:hint="eastAsia" w:ascii="仿宋" w:hAnsi="仿宋" w:eastAsia="仿宋" w:cs="仿宋"/>
          <w:bCs/>
          <w:color w:val="000000"/>
          <w:sz w:val="24"/>
          <w:szCs w:val="24"/>
        </w:rPr>
        <w:t xml:space="preserve"> 杭州市上城区基础设施改善中心</w:t>
      </w:r>
      <w:r>
        <w:rPr>
          <w:rFonts w:ascii="仿宋" w:hAnsi="仿宋" w:eastAsia="仿宋" w:cs="仿宋"/>
          <w:bCs/>
          <w:color w:val="000000"/>
          <w:sz w:val="24"/>
          <w:szCs w:val="24"/>
        </w:rPr>
        <w:t xml:space="preserve"> </w:t>
      </w:r>
    </w:p>
    <w:p>
      <w:pPr>
        <w:rPr>
          <w:rFonts w:ascii="仿宋" w:hAnsi="仿宋" w:eastAsia="仿宋" w:cs="仿宋"/>
          <w:sz w:val="24"/>
          <w:szCs w:val="24"/>
        </w:rPr>
      </w:pPr>
      <w:r>
        <w:rPr>
          <w:rFonts w:hint="eastAsia" w:ascii="仿宋" w:hAnsi="仿宋" w:eastAsia="仿宋" w:cs="仿宋"/>
          <w:sz w:val="24"/>
          <w:szCs w:val="24"/>
        </w:rPr>
        <w:t>法人代表：</w:t>
      </w:r>
    </w:p>
    <w:p>
      <w:pPr>
        <w:rPr>
          <w:rFonts w:ascii="仿宋" w:hAnsi="仿宋" w:eastAsia="仿宋" w:cs="仿宋"/>
          <w:sz w:val="24"/>
          <w:szCs w:val="24"/>
        </w:rPr>
      </w:pPr>
    </w:p>
    <w:p>
      <w:pPr>
        <w:rPr>
          <w:rFonts w:hint="eastAsia" w:ascii="仿宋" w:hAnsi="仿宋" w:eastAsia="仿宋" w:cs="仿宋"/>
          <w:sz w:val="24"/>
          <w:szCs w:val="24"/>
          <w:highlight w:val="none"/>
        </w:rPr>
      </w:pPr>
      <w:r>
        <w:rPr>
          <w:rFonts w:hint="eastAsia" w:ascii="仿宋" w:hAnsi="仿宋" w:eastAsia="仿宋" w:cs="仿宋"/>
          <w:sz w:val="24"/>
          <w:szCs w:val="24"/>
        </w:rPr>
        <w:t>施工单位（简称乙方）：</w:t>
      </w:r>
      <w:r>
        <w:rPr>
          <w:rFonts w:hint="eastAsia" w:ascii="仿宋" w:hAnsi="仿宋" w:eastAsia="仿宋" w:cs="仿宋"/>
          <w:sz w:val="24"/>
          <w:szCs w:val="24"/>
          <w:lang w:val="en-US" w:eastAsia="zh-CN"/>
        </w:rPr>
        <w:t xml:space="preserve"> </w:t>
      </w:r>
    </w:p>
    <w:p>
      <w:pPr>
        <w:rPr>
          <w:rFonts w:ascii="仿宋" w:hAnsi="仿宋" w:eastAsia="仿宋" w:cs="仿宋"/>
          <w:sz w:val="24"/>
          <w:szCs w:val="24"/>
          <w:highlight w:val="none"/>
        </w:rPr>
      </w:pPr>
      <w:r>
        <w:rPr>
          <w:rFonts w:hint="eastAsia" w:ascii="仿宋" w:hAnsi="仿宋" w:eastAsia="仿宋" w:cs="仿宋"/>
          <w:sz w:val="24"/>
          <w:szCs w:val="24"/>
          <w:highlight w:val="none"/>
        </w:rPr>
        <w:t>法人代表：</w:t>
      </w:r>
    </w:p>
    <w:p>
      <w:pPr>
        <w:rPr>
          <w:rFonts w:ascii="仿宋" w:hAnsi="仿宋" w:eastAsia="仿宋" w:cs="仿宋"/>
          <w:sz w:val="24"/>
          <w:szCs w:val="24"/>
          <w:highlight w:val="none"/>
        </w:rPr>
      </w:pPr>
    </w:p>
    <w:p>
      <w:pPr>
        <w:rPr>
          <w:rFonts w:hint="eastAsia" w:ascii="仿宋" w:hAnsi="仿宋" w:eastAsia="仿宋" w:cs="仿宋"/>
          <w:sz w:val="24"/>
          <w:szCs w:val="24"/>
          <w:highlight w:val="none"/>
        </w:rPr>
      </w:pPr>
      <w:r>
        <w:rPr>
          <w:rFonts w:hint="eastAsia" w:ascii="仿宋" w:hAnsi="仿宋" w:eastAsia="仿宋" w:cs="仿宋"/>
          <w:sz w:val="24"/>
          <w:szCs w:val="24"/>
          <w:highlight w:val="none"/>
        </w:rPr>
        <w:t>监理单位（简称丙方）：</w:t>
      </w:r>
      <w:r>
        <w:rPr>
          <w:rFonts w:hint="eastAsia" w:ascii="仿宋" w:hAnsi="仿宋" w:eastAsia="仿宋" w:cs="仿宋"/>
          <w:sz w:val="24"/>
          <w:szCs w:val="24"/>
          <w:lang w:val="en-US" w:eastAsia="zh-CN"/>
        </w:rPr>
        <w:t xml:space="preserve"> </w:t>
      </w:r>
    </w:p>
    <w:p>
      <w:pPr>
        <w:rPr>
          <w:rFonts w:ascii="仿宋" w:hAnsi="仿宋" w:eastAsia="仿宋" w:cs="仿宋"/>
          <w:sz w:val="24"/>
          <w:szCs w:val="24"/>
          <w:highlight w:val="none"/>
        </w:rPr>
      </w:pPr>
    </w:p>
    <w:p>
      <w:pPr>
        <w:rPr>
          <w:rFonts w:ascii="仿宋" w:hAnsi="仿宋" w:eastAsia="仿宋" w:cs="仿宋"/>
          <w:sz w:val="24"/>
          <w:szCs w:val="24"/>
          <w:highlight w:val="none"/>
        </w:rPr>
      </w:pPr>
      <w:r>
        <w:rPr>
          <w:rFonts w:hint="eastAsia" w:ascii="仿宋" w:hAnsi="仿宋" w:eastAsia="仿宋" w:cs="仿宋"/>
          <w:sz w:val="24"/>
          <w:szCs w:val="24"/>
          <w:highlight w:val="none"/>
        </w:rPr>
        <w:t>法人代表：</w:t>
      </w:r>
    </w:p>
    <w:p>
      <w:pPr>
        <w:rPr>
          <w:rFonts w:ascii="仿宋" w:hAnsi="仿宋" w:eastAsia="仿宋" w:cs="仿宋"/>
          <w:sz w:val="24"/>
          <w:szCs w:val="24"/>
          <w:highlight w:val="none"/>
        </w:rPr>
      </w:pPr>
    </w:p>
    <w:p>
      <w:pPr>
        <w:rPr>
          <w:rFonts w:ascii="仿宋" w:hAnsi="仿宋" w:eastAsia="仿宋" w:cs="仿宋"/>
          <w:sz w:val="24"/>
          <w:szCs w:val="24"/>
          <w:highlight w:val="none"/>
        </w:rPr>
      </w:pPr>
    </w:p>
    <w:p>
      <w:pPr>
        <w:rPr>
          <w:rFonts w:ascii="仿宋" w:hAnsi="仿宋" w:eastAsia="仿宋" w:cs="仿宋"/>
          <w:sz w:val="24"/>
          <w:szCs w:val="24"/>
          <w:highlight w:val="none"/>
        </w:rPr>
      </w:pPr>
      <w:r>
        <w:rPr>
          <w:rFonts w:hint="eastAsia" w:ascii="仿宋" w:hAnsi="仿宋" w:eastAsia="仿宋" w:cs="仿宋"/>
          <w:sz w:val="24"/>
          <w:szCs w:val="24"/>
          <w:highlight w:val="none"/>
        </w:rPr>
        <w:t>签订日期：</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年</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w:t>
      </w: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 xml:space="preserve">    根据《中华人民共和国安全生产法》、《中华人民共和国建筑法》、《建设工程质量管理条例》、《建设工程安全生产管理条例》、《建筑施工安全检查标准》等有关法律法规和强制性标准、承发包双方签订的《建设工程施工合同》等。本责任书作为施工合同的附件，对各方在工程实施过程中质量安全文明施工管理职责和要求进一步明确如下：</w:t>
      </w:r>
    </w:p>
    <w:p>
      <w:pPr>
        <w:rPr>
          <w:rFonts w:ascii="仿宋" w:hAnsi="仿宋" w:eastAsia="仿宋" w:cs="仿宋"/>
          <w:b/>
          <w:bCs/>
          <w:sz w:val="24"/>
          <w:szCs w:val="24"/>
        </w:rPr>
      </w:pPr>
      <w:r>
        <w:rPr>
          <w:rFonts w:hint="eastAsia" w:ascii="仿宋" w:hAnsi="仿宋" w:eastAsia="仿宋" w:cs="仿宋"/>
          <w:b/>
          <w:bCs/>
          <w:sz w:val="24"/>
          <w:szCs w:val="24"/>
        </w:rPr>
        <w:t>一、各方职责</w:t>
      </w:r>
    </w:p>
    <w:p>
      <w:pPr>
        <w:rPr>
          <w:rFonts w:ascii="仿宋" w:hAnsi="仿宋" w:eastAsia="仿宋" w:cs="仿宋"/>
          <w:b/>
          <w:bCs/>
          <w:sz w:val="24"/>
          <w:szCs w:val="24"/>
        </w:rPr>
      </w:pPr>
      <w:r>
        <w:rPr>
          <w:rFonts w:hint="eastAsia" w:ascii="仿宋" w:hAnsi="仿宋" w:eastAsia="仿宋" w:cs="仿宋"/>
          <w:b/>
          <w:bCs/>
          <w:sz w:val="24"/>
          <w:szCs w:val="24"/>
        </w:rPr>
        <w:t>（一）甲方职责</w:t>
      </w:r>
    </w:p>
    <w:p>
      <w:pPr>
        <w:rPr>
          <w:rFonts w:ascii="仿宋" w:hAnsi="仿宋" w:eastAsia="仿宋" w:cs="仿宋"/>
          <w:sz w:val="24"/>
          <w:szCs w:val="24"/>
        </w:rPr>
      </w:pPr>
      <w:r>
        <w:rPr>
          <w:rFonts w:hint="eastAsia" w:ascii="仿宋" w:hAnsi="仿宋" w:eastAsia="仿宋" w:cs="仿宋"/>
          <w:sz w:val="24"/>
          <w:szCs w:val="24"/>
        </w:rPr>
        <w:t xml:space="preserve">    1、按合同要求在开工前提供符合开工条件的施工场地，落实施工所需的水、电等接口。</w:t>
      </w:r>
    </w:p>
    <w:p>
      <w:pPr>
        <w:rPr>
          <w:rFonts w:ascii="仿宋" w:hAnsi="仿宋" w:eastAsia="仿宋" w:cs="仿宋"/>
          <w:sz w:val="24"/>
          <w:szCs w:val="24"/>
        </w:rPr>
      </w:pPr>
      <w:r>
        <w:rPr>
          <w:rFonts w:hint="eastAsia" w:ascii="仿宋" w:hAnsi="仿宋" w:eastAsia="仿宋" w:cs="仿宋"/>
          <w:sz w:val="24"/>
          <w:szCs w:val="24"/>
        </w:rPr>
        <w:t xml:space="preserve">    2、向乙方提供工程地质报告和施工现场及毗邻区域内供水、排水、供电、供气、供热、通信、广播电视等地下管线资料，气象和水文观测资料，相邻建筑物和构筑物、地下工程的有关资料，在现有条件下，尽可能保证资料的真实、准确、完整。同时组织会审乙方制定的管线保护及周边建筑物保护方案，落实相关费用。</w:t>
      </w:r>
    </w:p>
    <w:p>
      <w:pPr>
        <w:rPr>
          <w:rFonts w:ascii="仿宋" w:hAnsi="仿宋" w:eastAsia="仿宋" w:cs="仿宋"/>
          <w:sz w:val="24"/>
          <w:szCs w:val="24"/>
        </w:rPr>
      </w:pPr>
      <w:r>
        <w:rPr>
          <w:rFonts w:hint="eastAsia" w:ascii="仿宋" w:hAnsi="仿宋" w:eastAsia="仿宋" w:cs="仿宋"/>
          <w:sz w:val="24"/>
          <w:szCs w:val="24"/>
        </w:rPr>
        <w:t xml:space="preserve">    3、实行监理的建设工程，甲方应当委托具有相应资质等级的工程监理单位进行监理。</w:t>
      </w:r>
    </w:p>
    <w:p>
      <w:pPr>
        <w:rPr>
          <w:rFonts w:ascii="仿宋" w:hAnsi="仿宋" w:eastAsia="仿宋" w:cs="仿宋"/>
          <w:sz w:val="24"/>
          <w:szCs w:val="24"/>
        </w:rPr>
      </w:pPr>
      <w:r>
        <w:rPr>
          <w:rFonts w:hint="eastAsia" w:ascii="仿宋" w:hAnsi="仿宋" w:eastAsia="仿宋" w:cs="仿宋"/>
          <w:sz w:val="24"/>
          <w:szCs w:val="24"/>
        </w:rPr>
        <w:t xml:space="preserve">    4、按照施工合同约定，由甲方采购工程材料、构配件和设备的，甲方应当保证建筑材料、建筑构配件和设备符合设计文件和合同要求。不得明示或者暗示乙方使用不合格的建筑材料、建筑构配件和设备。</w:t>
      </w:r>
    </w:p>
    <w:p>
      <w:pPr>
        <w:rPr>
          <w:rFonts w:ascii="仿宋" w:hAnsi="仿宋" w:eastAsia="仿宋" w:cs="仿宋"/>
          <w:sz w:val="24"/>
          <w:szCs w:val="24"/>
        </w:rPr>
      </w:pPr>
      <w:r>
        <w:rPr>
          <w:rFonts w:hint="eastAsia" w:ascii="仿宋" w:hAnsi="仿宋" w:eastAsia="仿宋" w:cs="仿宋"/>
          <w:sz w:val="24"/>
          <w:szCs w:val="24"/>
        </w:rPr>
        <w:t xml:space="preserve">    5、对施工过程中的交通组织、社会治安等外围工作进行协调处理。对同一施工场地内的多家施工单位（分包除外）的管理进行协调。</w:t>
      </w:r>
    </w:p>
    <w:p>
      <w:pPr>
        <w:rPr>
          <w:rFonts w:ascii="仿宋" w:hAnsi="仿宋" w:eastAsia="仿宋" w:cs="仿宋"/>
          <w:sz w:val="24"/>
          <w:szCs w:val="24"/>
        </w:rPr>
      </w:pPr>
      <w:r>
        <w:rPr>
          <w:rFonts w:hint="eastAsia" w:ascii="仿宋" w:hAnsi="仿宋" w:eastAsia="仿宋" w:cs="仿宋"/>
          <w:sz w:val="24"/>
          <w:szCs w:val="24"/>
        </w:rPr>
        <w:t xml:space="preserve">    6、涉及工程主体和承重结构变动的工程，甲方应当在施工前委托原设计单位或者具有相应资质等级的设计单位提出设计方案；没有设计方案的，不得施工。</w:t>
      </w:r>
    </w:p>
    <w:p>
      <w:pPr>
        <w:rPr>
          <w:rFonts w:ascii="仿宋" w:hAnsi="仿宋" w:eastAsia="仿宋" w:cs="仿宋"/>
          <w:sz w:val="24"/>
          <w:szCs w:val="24"/>
        </w:rPr>
      </w:pPr>
      <w:r>
        <w:rPr>
          <w:rFonts w:hint="eastAsia" w:ascii="仿宋" w:hAnsi="仿宋" w:eastAsia="仿宋" w:cs="仿宋"/>
          <w:sz w:val="24"/>
          <w:szCs w:val="24"/>
        </w:rPr>
        <w:t xml:space="preserve">    7、对甲方进入施工现场的人员加强安全教育，自觉遵守现场各项安全管理规定，提供必要的劳动保护用品。</w:t>
      </w:r>
    </w:p>
    <w:p>
      <w:pPr>
        <w:rPr>
          <w:rFonts w:ascii="仿宋" w:hAnsi="仿宋" w:eastAsia="仿宋" w:cs="仿宋"/>
          <w:sz w:val="24"/>
          <w:szCs w:val="24"/>
        </w:rPr>
      </w:pPr>
      <w:r>
        <w:rPr>
          <w:rFonts w:hint="eastAsia" w:ascii="仿宋" w:hAnsi="仿宋" w:eastAsia="仿宋" w:cs="仿宋"/>
          <w:sz w:val="24"/>
          <w:szCs w:val="24"/>
        </w:rPr>
        <w:t xml:space="preserve">    8、督促乙方制订完善质量安全文明施工措施计划、质量安全专项组织设计及其它有关承诺的落实情况，监督检查质量安全文明施工费及质量安全措施费的使用情况。</w:t>
      </w:r>
    </w:p>
    <w:p>
      <w:pPr>
        <w:rPr>
          <w:rFonts w:ascii="仿宋" w:hAnsi="仿宋" w:eastAsia="仿宋" w:cs="仿宋"/>
          <w:sz w:val="24"/>
          <w:szCs w:val="24"/>
        </w:rPr>
      </w:pPr>
      <w:r>
        <w:rPr>
          <w:rFonts w:hint="eastAsia" w:ascii="仿宋" w:hAnsi="仿宋" w:eastAsia="仿宋" w:cs="仿宋"/>
          <w:sz w:val="24"/>
          <w:szCs w:val="24"/>
        </w:rPr>
        <w:t xml:space="preserve">    9、根据各级主管部门布置的质量安全文明施工管理要求，进行定期或不定期检查考评或专项整治督查，提出整改意见，出具整改通知书。</w:t>
      </w:r>
    </w:p>
    <w:p>
      <w:pPr>
        <w:rPr>
          <w:rFonts w:ascii="仿宋" w:hAnsi="仿宋" w:eastAsia="仿宋" w:cs="仿宋"/>
          <w:sz w:val="24"/>
          <w:szCs w:val="24"/>
        </w:rPr>
      </w:pPr>
      <w:r>
        <w:rPr>
          <w:rFonts w:hint="eastAsia" w:ascii="仿宋" w:hAnsi="仿宋" w:eastAsia="仿宋" w:cs="仿宋"/>
          <w:sz w:val="24"/>
          <w:szCs w:val="24"/>
        </w:rPr>
        <w:t xml:space="preserve">    10、收到建设工程竣工报告后，应当及时组织各管理单位以及设计、施工、工程监理等有关单位进行竣工验收。</w:t>
      </w:r>
    </w:p>
    <w:p>
      <w:pPr>
        <w:rPr>
          <w:rFonts w:ascii="仿宋" w:hAnsi="仿宋" w:eastAsia="仿宋" w:cs="仿宋"/>
          <w:sz w:val="24"/>
          <w:szCs w:val="24"/>
        </w:rPr>
      </w:pPr>
      <w:r>
        <w:rPr>
          <w:rFonts w:hint="eastAsia" w:ascii="仿宋" w:hAnsi="仿宋" w:eastAsia="仿宋" w:cs="仿宋"/>
          <w:sz w:val="24"/>
          <w:szCs w:val="24"/>
        </w:rPr>
        <w:t xml:space="preserve">    11、严格按照国家有关档案管理的规定，及时收集、整理建设项目各环节的文件资料，建立、健全建设项目档案，并在建设工程竣工验收后，及时向建设行政主管部门或者其他有关部门移交建设项目档案。</w:t>
      </w:r>
    </w:p>
    <w:p>
      <w:pPr>
        <w:rPr>
          <w:rFonts w:ascii="仿宋" w:hAnsi="仿宋" w:eastAsia="仿宋" w:cs="仿宋"/>
          <w:sz w:val="24"/>
          <w:szCs w:val="24"/>
        </w:rPr>
      </w:pPr>
      <w:r>
        <w:rPr>
          <w:rFonts w:hint="eastAsia" w:ascii="仿宋" w:hAnsi="仿宋" w:eastAsia="仿宋" w:cs="仿宋"/>
          <w:sz w:val="24"/>
          <w:szCs w:val="24"/>
        </w:rPr>
        <w:t xml:space="preserve">    12、督促乙方落实交通安全管理责任、制度，将工程交通安全管理纳入建设工程安全监管之中。检查乙方对工程车辆的交通安全监管及驾驶员的安全教育情况。</w:t>
      </w:r>
    </w:p>
    <w:p>
      <w:pPr>
        <w:rPr>
          <w:rFonts w:ascii="仿宋" w:hAnsi="仿宋" w:eastAsia="仿宋" w:cs="仿宋"/>
          <w:b/>
          <w:bCs/>
          <w:sz w:val="24"/>
          <w:szCs w:val="24"/>
        </w:rPr>
      </w:pPr>
      <w:r>
        <w:rPr>
          <w:rFonts w:hint="eastAsia" w:ascii="仿宋" w:hAnsi="仿宋" w:eastAsia="仿宋" w:cs="仿宋"/>
          <w:b/>
          <w:bCs/>
          <w:sz w:val="24"/>
          <w:szCs w:val="24"/>
        </w:rPr>
        <w:t>（二）乙方职责</w:t>
      </w:r>
    </w:p>
    <w:p>
      <w:pPr>
        <w:rPr>
          <w:rFonts w:ascii="仿宋" w:hAnsi="仿宋" w:eastAsia="仿宋" w:cs="仿宋"/>
          <w:sz w:val="24"/>
          <w:szCs w:val="24"/>
        </w:rPr>
      </w:pPr>
      <w:r>
        <w:rPr>
          <w:rFonts w:hint="eastAsia" w:ascii="仿宋" w:hAnsi="仿宋" w:eastAsia="仿宋" w:cs="仿宋"/>
          <w:sz w:val="24"/>
          <w:szCs w:val="24"/>
        </w:rPr>
        <w:t xml:space="preserve">    1、严格遵守有关工程质量、安全生产、文明施工的法律、法规的规定，建立健全质量安全生产责任制确定安全与技术负责人和施工管理负责人，制定各项质量安全生产规章制度和操作规程，保证本项目质量安全文明施工费用的专款专用。</w:t>
      </w:r>
    </w:p>
    <w:p>
      <w:pPr>
        <w:rPr>
          <w:rFonts w:ascii="仿宋" w:hAnsi="仿宋" w:eastAsia="仿宋" w:cs="仿宋"/>
          <w:sz w:val="24"/>
          <w:szCs w:val="24"/>
        </w:rPr>
      </w:pPr>
      <w:r>
        <w:rPr>
          <w:rFonts w:hint="eastAsia" w:ascii="仿宋" w:hAnsi="仿宋" w:eastAsia="仿宋" w:cs="仿宋"/>
          <w:sz w:val="24"/>
          <w:szCs w:val="24"/>
        </w:rPr>
        <w:t xml:space="preserve">    2、在施工组织设计中编制安全技术措施和施工现场临时用电方案，对达到一定规模的基坑支护与降水工程、土方开挖工程、模板工程、起重吊装工程、脚手架工程、拆除与爆破工程等危险性较大的分部分项工程，编制专项施工方案，经监理单位和总监签字审定后，报甲方备案。</w:t>
      </w:r>
    </w:p>
    <w:p>
      <w:pPr>
        <w:rPr>
          <w:rFonts w:ascii="仿宋" w:hAnsi="仿宋" w:eastAsia="仿宋" w:cs="仿宋"/>
          <w:sz w:val="24"/>
          <w:szCs w:val="24"/>
        </w:rPr>
      </w:pPr>
      <w:r>
        <w:rPr>
          <w:rFonts w:hint="eastAsia" w:ascii="仿宋" w:hAnsi="仿宋" w:eastAsia="仿宋" w:cs="仿宋"/>
          <w:sz w:val="24"/>
          <w:szCs w:val="24"/>
        </w:rPr>
        <w:t xml:space="preserve">    3、严格按照工程设计图纸和施工技术标准施工，不得擅自修改工程设计，不得偷工减料。</w:t>
      </w:r>
    </w:p>
    <w:p>
      <w:pPr>
        <w:rPr>
          <w:rFonts w:ascii="仿宋" w:hAnsi="仿宋" w:eastAsia="仿宋" w:cs="仿宋"/>
          <w:sz w:val="24"/>
          <w:szCs w:val="24"/>
        </w:rPr>
      </w:pPr>
      <w:r>
        <w:rPr>
          <w:rFonts w:hint="eastAsia" w:ascii="仿宋" w:hAnsi="仿宋" w:eastAsia="仿宋" w:cs="仿宋"/>
          <w:sz w:val="24"/>
          <w:szCs w:val="24"/>
        </w:rPr>
        <w:t xml:space="preserve">    4、组织各级质量控制要点和安全技术交底，开展经常性的自查自纠，切实加强质量管理和安全生产工作。</w:t>
      </w:r>
    </w:p>
    <w:p>
      <w:pPr>
        <w:rPr>
          <w:rFonts w:ascii="仿宋" w:hAnsi="仿宋" w:eastAsia="仿宋" w:cs="仿宋"/>
          <w:sz w:val="24"/>
          <w:szCs w:val="24"/>
        </w:rPr>
      </w:pPr>
      <w:r>
        <w:rPr>
          <w:rFonts w:hint="eastAsia" w:ascii="仿宋" w:hAnsi="仿宋" w:eastAsia="仿宋" w:cs="仿宋"/>
          <w:sz w:val="24"/>
          <w:szCs w:val="24"/>
        </w:rPr>
        <w:t xml:space="preserve">    5、按照工程设计要求、施工技术标准和合同约定，对工程材料、构配件、设备和商品混凝土进行检验，检验应当有书面记录和专人签字；未经检验或者检验不合格的，不得使用。</w:t>
      </w:r>
    </w:p>
    <w:p>
      <w:pPr>
        <w:rPr>
          <w:rFonts w:ascii="仿宋" w:hAnsi="仿宋" w:eastAsia="仿宋" w:cs="仿宋"/>
          <w:sz w:val="24"/>
          <w:szCs w:val="24"/>
        </w:rPr>
      </w:pPr>
      <w:r>
        <w:rPr>
          <w:rFonts w:hint="eastAsia" w:ascii="仿宋" w:hAnsi="仿宋" w:eastAsia="仿宋" w:cs="仿宋"/>
          <w:sz w:val="24"/>
          <w:szCs w:val="24"/>
        </w:rPr>
        <w:t xml:space="preserve">    6、建立、健全施工质量的检验制度，严格工序管理，作好隐蔽工程的质量检查和记录。隐蔽工程在隐蔽前，乙方应当通知甲方和建设工程质量监督机构。</w:t>
      </w:r>
    </w:p>
    <w:p>
      <w:pPr>
        <w:rPr>
          <w:rFonts w:ascii="仿宋" w:hAnsi="仿宋" w:eastAsia="仿宋" w:cs="仿宋"/>
          <w:sz w:val="24"/>
          <w:szCs w:val="24"/>
        </w:rPr>
      </w:pPr>
      <w:r>
        <w:rPr>
          <w:rFonts w:hint="eastAsia" w:ascii="仿宋" w:hAnsi="仿宋" w:eastAsia="仿宋" w:cs="仿宋"/>
          <w:sz w:val="24"/>
          <w:szCs w:val="24"/>
        </w:rPr>
        <w:t xml:space="preserve">    7、对涉及结构安全的试块、试件以及有关材料，应当在甲方或者工程监理单位监督下现场取样，并送具有相应资质等级的质量检测单位进行检测。</w:t>
      </w:r>
    </w:p>
    <w:p>
      <w:pPr>
        <w:rPr>
          <w:rFonts w:ascii="仿宋" w:hAnsi="仿宋" w:eastAsia="仿宋" w:cs="仿宋"/>
          <w:sz w:val="24"/>
          <w:szCs w:val="24"/>
        </w:rPr>
      </w:pPr>
      <w:r>
        <w:rPr>
          <w:rFonts w:hint="eastAsia" w:ascii="仿宋" w:hAnsi="仿宋" w:eastAsia="仿宋" w:cs="仿宋"/>
          <w:sz w:val="24"/>
          <w:szCs w:val="24"/>
        </w:rPr>
        <w:t xml:space="preserve">    8、建立、健全质量安全生产教育培训制度，特种作业人员必须按照国家有关规定经过专门的安全作业培训，取得操作资格证后，方可上岗作业，并按期复检。</w:t>
      </w:r>
    </w:p>
    <w:p>
      <w:pPr>
        <w:rPr>
          <w:rFonts w:ascii="仿宋" w:hAnsi="仿宋" w:eastAsia="仿宋" w:cs="仿宋"/>
          <w:sz w:val="24"/>
          <w:szCs w:val="24"/>
        </w:rPr>
      </w:pPr>
      <w:r>
        <w:rPr>
          <w:rFonts w:hint="eastAsia" w:ascii="仿宋" w:hAnsi="仿宋" w:eastAsia="仿宋" w:cs="仿宋"/>
          <w:sz w:val="24"/>
          <w:szCs w:val="24"/>
        </w:rPr>
        <w:t xml:space="preserve">    9、严格执行建设部发布的《工程建设重大事故报告和调查程序规定》，一旦出现事故应按照规定，及时向建设行政主管部门及甲方报告，对发生重大质量安全事故或重大治安案件报告的及时性负责，并对由于发生瞒报、迟报而产生的后果承担全部责任。</w:t>
      </w:r>
    </w:p>
    <w:p>
      <w:pPr>
        <w:rPr>
          <w:rFonts w:ascii="仿宋" w:hAnsi="仿宋" w:eastAsia="仿宋" w:cs="仿宋"/>
          <w:sz w:val="24"/>
          <w:szCs w:val="24"/>
        </w:rPr>
      </w:pPr>
      <w:r>
        <w:rPr>
          <w:rFonts w:hint="eastAsia" w:ascii="仿宋" w:hAnsi="仿宋" w:eastAsia="仿宋" w:cs="仿宋"/>
          <w:sz w:val="24"/>
          <w:szCs w:val="24"/>
        </w:rPr>
        <w:t xml:space="preserve">    10、接受各行业主管部门开展的质量安全文明施工监督检查；接受甲方的检查考评，及时落实整改，并限期向甲方消项；接受监理方现场管理与监督，对发现的违规施工和存在的质量安全事故隐患，应当及时整改。</w:t>
      </w:r>
    </w:p>
    <w:p>
      <w:pPr>
        <w:rPr>
          <w:rFonts w:ascii="仿宋" w:hAnsi="仿宋" w:eastAsia="仿宋" w:cs="仿宋"/>
          <w:sz w:val="24"/>
          <w:szCs w:val="24"/>
        </w:rPr>
      </w:pPr>
      <w:r>
        <w:rPr>
          <w:rFonts w:hint="eastAsia" w:ascii="仿宋" w:hAnsi="仿宋" w:eastAsia="仿宋" w:cs="仿宋"/>
          <w:sz w:val="24"/>
          <w:szCs w:val="24"/>
        </w:rPr>
        <w:t xml:space="preserve">    11、对施工中出现质量问题的建设工程或者竣工验收不合格的建设工程，应当负责返修。工程竣工后，在未验收交接前须加强成品质量和安全管理，确保设施完好，防止事故发生。</w:t>
      </w:r>
    </w:p>
    <w:p>
      <w:pPr>
        <w:rPr>
          <w:rFonts w:ascii="仿宋" w:hAnsi="仿宋" w:eastAsia="仿宋" w:cs="仿宋"/>
          <w:sz w:val="24"/>
          <w:szCs w:val="24"/>
        </w:rPr>
      </w:pPr>
      <w:r>
        <w:rPr>
          <w:rFonts w:hint="eastAsia" w:ascii="仿宋" w:hAnsi="仿宋" w:eastAsia="仿宋" w:cs="仿宋"/>
          <w:sz w:val="24"/>
          <w:szCs w:val="24"/>
        </w:rPr>
        <w:t xml:space="preserve">    12、施工前积极主动进行现场管线调查，组织安全生产文明施工技术交底，开展经常性的自查自纠，切实加强安全生产文明施工工作。</w:t>
      </w:r>
    </w:p>
    <w:p>
      <w:pPr>
        <w:rPr>
          <w:rFonts w:ascii="仿宋" w:hAnsi="仿宋" w:eastAsia="仿宋" w:cs="仿宋"/>
          <w:b/>
          <w:bCs/>
          <w:sz w:val="24"/>
          <w:szCs w:val="24"/>
        </w:rPr>
      </w:pPr>
      <w:r>
        <w:rPr>
          <w:rFonts w:hint="eastAsia" w:ascii="仿宋" w:hAnsi="仿宋" w:eastAsia="仿宋" w:cs="仿宋"/>
          <w:b/>
          <w:bCs/>
          <w:sz w:val="24"/>
          <w:szCs w:val="24"/>
        </w:rPr>
        <w:t>（三）丙方职责</w:t>
      </w:r>
    </w:p>
    <w:p>
      <w:pPr>
        <w:rPr>
          <w:rFonts w:ascii="仿宋" w:hAnsi="仿宋" w:eastAsia="仿宋" w:cs="仿宋"/>
          <w:sz w:val="24"/>
          <w:szCs w:val="24"/>
        </w:rPr>
      </w:pPr>
      <w:r>
        <w:rPr>
          <w:rFonts w:hint="eastAsia" w:ascii="仿宋" w:hAnsi="仿宋" w:eastAsia="仿宋" w:cs="仿宋"/>
          <w:sz w:val="24"/>
          <w:szCs w:val="24"/>
        </w:rPr>
        <w:t xml:space="preserve">    1、应当按照法律、法规和工程建设强制性标准实施监理，并对建设工程的质量和安全生产承担监理责任。</w:t>
      </w:r>
    </w:p>
    <w:p>
      <w:pPr>
        <w:rPr>
          <w:rFonts w:ascii="仿宋" w:hAnsi="仿宋" w:eastAsia="仿宋" w:cs="仿宋"/>
          <w:sz w:val="24"/>
          <w:szCs w:val="24"/>
        </w:rPr>
      </w:pPr>
      <w:r>
        <w:rPr>
          <w:rFonts w:hint="eastAsia" w:ascii="仿宋" w:hAnsi="仿宋" w:eastAsia="仿宋" w:cs="仿宋"/>
          <w:sz w:val="24"/>
          <w:szCs w:val="24"/>
        </w:rPr>
        <w:t xml:space="preserve">    2、对工程设计中的技术问题,按照安全和优化的原则,向设计人提出建议;当发现工程设计不符合国家颁布的建设工程质量标准或设计合同约定的质量标准时,应当书面报告甲方。</w:t>
      </w:r>
    </w:p>
    <w:p>
      <w:pPr>
        <w:rPr>
          <w:rFonts w:ascii="仿宋" w:hAnsi="仿宋" w:eastAsia="仿宋" w:cs="仿宋"/>
          <w:sz w:val="24"/>
          <w:szCs w:val="24"/>
        </w:rPr>
      </w:pPr>
      <w:r>
        <w:rPr>
          <w:rFonts w:hint="eastAsia" w:ascii="仿宋" w:hAnsi="仿宋" w:eastAsia="仿宋" w:cs="仿宋"/>
          <w:sz w:val="24"/>
          <w:szCs w:val="24"/>
        </w:rPr>
        <w:t xml:space="preserve">    3、及时编制监理规划和监理细则,并报甲方审核后认真实施。及时认真审核乙方的工程施工组织设计和各种专项技术、安全方案,并报甲方备案后实施。</w:t>
      </w:r>
    </w:p>
    <w:p>
      <w:pPr>
        <w:rPr>
          <w:rFonts w:ascii="仿宋" w:hAnsi="仿宋" w:eastAsia="仿宋" w:cs="仿宋"/>
          <w:sz w:val="24"/>
          <w:szCs w:val="24"/>
        </w:rPr>
      </w:pPr>
      <w:r>
        <w:rPr>
          <w:rFonts w:hint="eastAsia" w:ascii="仿宋" w:hAnsi="仿宋" w:eastAsia="仿宋" w:cs="仿宋"/>
          <w:sz w:val="24"/>
          <w:szCs w:val="24"/>
        </w:rPr>
        <w:t xml:space="preserve">    4、总监主持每周监理例会和按照合同要求主持或参加其它协调会, 监理人员按照规范要求旁站到位,并严格执行见证制度。</w:t>
      </w:r>
    </w:p>
    <w:p>
      <w:pPr>
        <w:rPr>
          <w:rFonts w:ascii="仿宋" w:hAnsi="仿宋" w:eastAsia="仿宋" w:cs="仿宋"/>
          <w:sz w:val="24"/>
          <w:szCs w:val="24"/>
        </w:rPr>
      </w:pPr>
      <w:r>
        <w:rPr>
          <w:rFonts w:hint="eastAsia" w:ascii="仿宋" w:hAnsi="仿宋" w:eastAsia="仿宋" w:cs="仿宋"/>
          <w:sz w:val="24"/>
          <w:szCs w:val="24"/>
        </w:rPr>
        <w:t xml:space="preserve">    5、在实施监理过程中，发现存在质量和安全事故隐患的，应当要求乙方整改；情况严重的，应当要求乙方暂时停止施工，并及时报告甲方。乙方拒不整改或者不停止施工的，丙方应当及时向有关主管部门报告。严格执行建设部发布的《工程建设重大事故报告和调查程序规定》，一旦出现事故应按照规定，及时向建设行政主管部门及甲方报告，对发生重大质量安全事故或重大治安案件报告的及时性负责，并对由于丙方原因发生瞒报、迟报而产生的后果承担全部责任。</w:t>
      </w:r>
    </w:p>
    <w:p>
      <w:pPr>
        <w:rPr>
          <w:rFonts w:ascii="仿宋" w:hAnsi="仿宋" w:eastAsia="仿宋" w:cs="仿宋"/>
          <w:sz w:val="24"/>
          <w:szCs w:val="24"/>
        </w:rPr>
      </w:pPr>
      <w:r>
        <w:rPr>
          <w:rFonts w:hint="eastAsia" w:ascii="仿宋" w:hAnsi="仿宋" w:eastAsia="仿宋" w:cs="仿宋"/>
          <w:sz w:val="24"/>
          <w:szCs w:val="24"/>
        </w:rPr>
        <w:t xml:space="preserve">    6、对甲方发出的有效指令和按照协调会议精神认真执行。按照要求认真审核施工单位的工程变更联系单并及时报甲方审核。</w:t>
      </w:r>
    </w:p>
    <w:p>
      <w:pPr>
        <w:rPr>
          <w:rFonts w:ascii="仿宋" w:hAnsi="仿宋" w:eastAsia="仿宋" w:cs="仿宋"/>
          <w:sz w:val="24"/>
          <w:szCs w:val="24"/>
        </w:rPr>
      </w:pPr>
      <w:r>
        <w:rPr>
          <w:rFonts w:hint="eastAsia" w:ascii="仿宋" w:hAnsi="仿宋" w:eastAsia="仿宋" w:cs="仿宋"/>
          <w:sz w:val="24"/>
          <w:szCs w:val="24"/>
        </w:rPr>
        <w:t xml:space="preserve">    7、对施工单位的本月工程完成情况和工程进度款支付申请进行认真及时的审核,并提出相应意见。及时向甲方提供监理月报和监理费用支付。</w:t>
      </w:r>
    </w:p>
    <w:p>
      <w:pPr>
        <w:rPr>
          <w:rFonts w:ascii="仿宋" w:hAnsi="仿宋" w:eastAsia="仿宋" w:cs="仿宋"/>
          <w:sz w:val="24"/>
          <w:szCs w:val="24"/>
        </w:rPr>
      </w:pPr>
      <w:r>
        <w:rPr>
          <w:rFonts w:hint="eastAsia" w:ascii="仿宋" w:hAnsi="仿宋" w:eastAsia="仿宋" w:cs="仿宋"/>
          <w:sz w:val="24"/>
          <w:szCs w:val="24"/>
        </w:rPr>
        <w:t xml:space="preserve">    8、监理资料按照要求及时整理完成,并督促施工单位及时按照要求整理完成本月施工资料。</w:t>
      </w:r>
    </w:p>
    <w:p>
      <w:pPr>
        <w:rPr>
          <w:rFonts w:ascii="仿宋" w:hAnsi="仿宋" w:eastAsia="仿宋" w:cs="仿宋"/>
          <w:sz w:val="24"/>
          <w:szCs w:val="24"/>
        </w:rPr>
      </w:pPr>
      <w:r>
        <w:rPr>
          <w:rFonts w:hint="eastAsia" w:ascii="仿宋" w:hAnsi="仿宋" w:eastAsia="仿宋" w:cs="仿宋"/>
          <w:sz w:val="24"/>
          <w:szCs w:val="24"/>
        </w:rPr>
        <w:t xml:space="preserve">    9、接受各行业主管部门开展的质量安全文明施工监督检查；接受甲方的检查考评，及时落实整改，并限期向甲方消项。</w:t>
      </w:r>
    </w:p>
    <w:p>
      <w:pPr>
        <w:rPr>
          <w:rFonts w:ascii="仿宋" w:hAnsi="仿宋" w:eastAsia="仿宋" w:cs="仿宋"/>
          <w:sz w:val="24"/>
          <w:szCs w:val="24"/>
        </w:rPr>
      </w:pPr>
      <w:r>
        <w:rPr>
          <w:rFonts w:hint="eastAsia" w:ascii="仿宋" w:hAnsi="仿宋" w:eastAsia="仿宋" w:cs="仿宋"/>
          <w:sz w:val="24"/>
          <w:szCs w:val="24"/>
        </w:rPr>
        <w:t xml:space="preserve">    10、对施工中出现质量问题的建设工程或者竣工验收不合格的建设工程，应当督促乙方负责返修。工程竣工后，在未验收交接要督促乙方前加强成品质量和安全管理，确保设施完好，防止事故发生。</w:t>
      </w:r>
    </w:p>
    <w:p>
      <w:pPr>
        <w:rPr>
          <w:rFonts w:ascii="仿宋" w:hAnsi="仿宋" w:eastAsia="仿宋" w:cs="仿宋"/>
          <w:b/>
          <w:bCs/>
          <w:sz w:val="24"/>
          <w:szCs w:val="24"/>
        </w:rPr>
      </w:pPr>
      <w:r>
        <w:rPr>
          <w:rFonts w:hint="eastAsia" w:ascii="仿宋" w:hAnsi="仿宋" w:eastAsia="仿宋" w:cs="仿宋"/>
          <w:b/>
          <w:bCs/>
          <w:sz w:val="24"/>
          <w:szCs w:val="24"/>
        </w:rPr>
        <w:t>二、关于甲方的检查与评价</w:t>
      </w:r>
    </w:p>
    <w:p>
      <w:pPr>
        <w:rPr>
          <w:rFonts w:ascii="仿宋" w:hAnsi="仿宋" w:eastAsia="仿宋" w:cs="仿宋"/>
          <w:sz w:val="24"/>
          <w:szCs w:val="24"/>
        </w:rPr>
      </w:pPr>
      <w:r>
        <w:rPr>
          <w:rFonts w:hint="eastAsia" w:ascii="仿宋" w:hAnsi="仿宋" w:eastAsia="仿宋" w:cs="仿宋"/>
          <w:sz w:val="24"/>
          <w:szCs w:val="24"/>
        </w:rPr>
        <w:t xml:space="preserve">    甲方对质量安全文明施工检查考评，采取日常检查和事故双控制，即通过对质量安全文明施工每月现场检查综合评价，以及在施工过程中是否发生工程建设有责质量安全事故，作为对乙方、丙方质量安全文明施工管理的评价依据，分为优良、合格、不合格三个档次。</w:t>
      </w:r>
    </w:p>
    <w:p>
      <w:pPr>
        <w:rPr>
          <w:rFonts w:ascii="仿宋" w:hAnsi="仿宋" w:eastAsia="仿宋" w:cs="仿宋"/>
          <w:sz w:val="24"/>
          <w:szCs w:val="24"/>
        </w:rPr>
      </w:pPr>
      <w:r>
        <w:rPr>
          <w:rFonts w:hint="eastAsia" w:ascii="仿宋" w:hAnsi="仿宋" w:eastAsia="仿宋" w:cs="仿宋"/>
          <w:sz w:val="24"/>
          <w:szCs w:val="24"/>
        </w:rPr>
        <w:t xml:space="preserve">    1、优良</w:t>
      </w:r>
    </w:p>
    <w:p>
      <w:pPr>
        <w:rPr>
          <w:rFonts w:ascii="仿宋" w:hAnsi="仿宋" w:eastAsia="仿宋" w:cs="仿宋"/>
          <w:sz w:val="24"/>
          <w:szCs w:val="24"/>
        </w:rPr>
      </w:pPr>
      <w:r>
        <w:rPr>
          <w:rFonts w:hint="eastAsia" w:ascii="仿宋" w:hAnsi="仿宋" w:eastAsia="仿宋" w:cs="仿宋"/>
          <w:sz w:val="24"/>
          <w:szCs w:val="24"/>
        </w:rPr>
        <w:t xml:space="preserve">    日常管理严格按照质量安全文明施工要求组织施工，建设各方、政府部门及沿线社区（单位）反映良好，施工过程中未发生工程建设有责质量安全事故，且月度考评分数在85分以上（含85分）的。</w:t>
      </w:r>
    </w:p>
    <w:p>
      <w:pPr>
        <w:rPr>
          <w:rFonts w:ascii="仿宋" w:hAnsi="仿宋" w:eastAsia="仿宋" w:cs="仿宋"/>
          <w:sz w:val="24"/>
          <w:szCs w:val="24"/>
        </w:rPr>
      </w:pPr>
      <w:r>
        <w:rPr>
          <w:rFonts w:hint="eastAsia" w:ascii="仿宋" w:hAnsi="仿宋" w:eastAsia="仿宋" w:cs="仿宋"/>
          <w:sz w:val="24"/>
          <w:szCs w:val="24"/>
        </w:rPr>
        <w:t xml:space="preserve">    2、合格</w:t>
      </w:r>
    </w:p>
    <w:p>
      <w:pPr>
        <w:rPr>
          <w:rFonts w:ascii="仿宋" w:hAnsi="仿宋" w:eastAsia="仿宋" w:cs="仿宋"/>
          <w:sz w:val="24"/>
          <w:szCs w:val="24"/>
        </w:rPr>
      </w:pPr>
      <w:r>
        <w:rPr>
          <w:rFonts w:hint="eastAsia" w:ascii="仿宋" w:hAnsi="仿宋" w:eastAsia="仿宋" w:cs="仿宋"/>
          <w:sz w:val="24"/>
          <w:szCs w:val="24"/>
        </w:rPr>
        <w:t xml:space="preserve">    日常管理基本按照质量安全文明施工要求组织施工，施工过程中未发生工程建设有责质量安全事故，且月度考评分数在70分以上（含70分）85分以下的。</w:t>
      </w:r>
    </w:p>
    <w:p>
      <w:pPr>
        <w:rPr>
          <w:rFonts w:ascii="仿宋" w:hAnsi="仿宋" w:eastAsia="仿宋" w:cs="仿宋"/>
          <w:sz w:val="24"/>
          <w:szCs w:val="24"/>
        </w:rPr>
      </w:pPr>
      <w:r>
        <w:rPr>
          <w:rFonts w:hint="eastAsia" w:ascii="仿宋" w:hAnsi="仿宋" w:eastAsia="仿宋" w:cs="仿宋"/>
          <w:sz w:val="24"/>
          <w:szCs w:val="24"/>
        </w:rPr>
        <w:t xml:space="preserve">    3、不合格</w:t>
      </w:r>
    </w:p>
    <w:p>
      <w:pPr>
        <w:rPr>
          <w:rFonts w:ascii="仿宋" w:hAnsi="仿宋" w:eastAsia="仿宋" w:cs="仿宋"/>
          <w:sz w:val="24"/>
          <w:szCs w:val="24"/>
        </w:rPr>
      </w:pPr>
      <w:r>
        <w:rPr>
          <w:rFonts w:hint="eastAsia" w:ascii="仿宋" w:hAnsi="仿宋" w:eastAsia="仿宋" w:cs="仿宋"/>
          <w:sz w:val="24"/>
          <w:szCs w:val="24"/>
        </w:rPr>
        <w:t xml:space="preserve">    由于乙方责任导致施工过程中发生工程建设有责质量安全事故的；主管部门或质量安全监督部门检查中发现问题较多；被通报批评或新闻曝光、网上曝光，并经查实确为乙方责任的；甲方在日常监督检查中发现问题较多、较严重，整改不及时不到位的；月度考评分数在70分以下的。</w:t>
      </w:r>
    </w:p>
    <w:p>
      <w:pPr>
        <w:rPr>
          <w:rFonts w:ascii="仿宋" w:hAnsi="仿宋" w:eastAsia="仿宋" w:cs="仿宋"/>
          <w:sz w:val="24"/>
          <w:szCs w:val="24"/>
        </w:rPr>
      </w:pPr>
      <w:r>
        <w:rPr>
          <w:rFonts w:hint="eastAsia" w:ascii="仿宋" w:hAnsi="仿宋" w:eastAsia="仿宋" w:cs="仿宋"/>
          <w:sz w:val="24"/>
          <w:szCs w:val="24"/>
        </w:rPr>
        <w:t xml:space="preserve">    甲方每月施工现场进行一次检查考评或不定期抽查，并将每月检查考评结果予以通报。</w:t>
      </w:r>
    </w:p>
    <w:p>
      <w:pPr>
        <w:rPr>
          <w:rFonts w:ascii="仿宋" w:hAnsi="仿宋" w:eastAsia="仿宋" w:cs="仿宋"/>
          <w:b/>
          <w:bCs/>
          <w:sz w:val="24"/>
          <w:szCs w:val="24"/>
        </w:rPr>
      </w:pPr>
      <w:r>
        <w:rPr>
          <w:rFonts w:hint="eastAsia" w:ascii="仿宋" w:hAnsi="仿宋" w:eastAsia="仿宋" w:cs="仿宋"/>
          <w:b/>
          <w:bCs/>
          <w:sz w:val="24"/>
          <w:szCs w:val="24"/>
        </w:rPr>
        <w:t>三、责任承担期限</w:t>
      </w:r>
    </w:p>
    <w:p>
      <w:pPr>
        <w:ind w:firstLine="482" w:firstLineChars="200"/>
        <w:rPr>
          <w:rFonts w:ascii="仿宋" w:hAnsi="仿宋" w:eastAsia="仿宋" w:cs="仿宋"/>
          <w:b/>
          <w:bCs/>
          <w:sz w:val="24"/>
          <w:szCs w:val="24"/>
        </w:rPr>
      </w:pPr>
      <w:r>
        <w:rPr>
          <w:rFonts w:hint="eastAsia" w:ascii="仿宋" w:hAnsi="仿宋" w:eastAsia="仿宋" w:cs="仿宋"/>
          <w:b/>
          <w:bCs/>
          <w:sz w:val="24"/>
          <w:szCs w:val="24"/>
        </w:rPr>
        <w:t>本责任书自项目开工之日至工程通过竣工验收并交付管理单位日止。</w:t>
      </w:r>
    </w:p>
    <w:p>
      <w:pPr>
        <w:rPr>
          <w:rFonts w:ascii="仿宋" w:hAnsi="仿宋" w:eastAsia="仿宋" w:cs="仿宋"/>
          <w:b/>
          <w:bCs/>
          <w:sz w:val="24"/>
          <w:szCs w:val="24"/>
        </w:rPr>
      </w:pPr>
      <w:r>
        <w:rPr>
          <w:rFonts w:hint="eastAsia" w:ascii="仿宋" w:hAnsi="仿宋" w:eastAsia="仿宋" w:cs="仿宋"/>
          <w:b/>
          <w:bCs/>
          <w:sz w:val="24"/>
          <w:szCs w:val="24"/>
        </w:rPr>
        <w:t>四、生效时间</w:t>
      </w:r>
    </w:p>
    <w:p>
      <w:pPr>
        <w:ind w:firstLine="482" w:firstLineChars="200"/>
        <w:rPr>
          <w:rFonts w:ascii="仿宋" w:hAnsi="仿宋" w:eastAsia="仿宋" w:cs="仿宋"/>
          <w:b/>
          <w:bCs/>
          <w:sz w:val="24"/>
          <w:szCs w:val="24"/>
        </w:rPr>
      </w:pPr>
      <w:r>
        <w:rPr>
          <w:rFonts w:hint="eastAsia" w:ascii="仿宋" w:hAnsi="仿宋" w:eastAsia="仿宋" w:cs="仿宋"/>
          <w:b/>
          <w:bCs/>
          <w:sz w:val="24"/>
          <w:szCs w:val="24"/>
        </w:rPr>
        <w:t>本责任书经甲、乙、丙三方签字盖章后生效。</w:t>
      </w:r>
    </w:p>
    <w:p>
      <w:pPr>
        <w:ind w:firstLine="480" w:firstLineChars="200"/>
        <w:rPr>
          <w:rFonts w:ascii="仿宋" w:hAnsi="仿宋" w:eastAsia="仿宋" w:cs="仿宋"/>
          <w:sz w:val="24"/>
          <w:szCs w:val="24"/>
        </w:rPr>
      </w:pPr>
      <w:r>
        <w:rPr>
          <w:rFonts w:hint="eastAsia" w:ascii="仿宋" w:hAnsi="仿宋" w:eastAsia="仿宋" w:cs="仿宋"/>
          <w:sz w:val="24"/>
          <w:szCs w:val="24"/>
        </w:rPr>
        <w:t>（以下为签字页）</w:t>
      </w:r>
    </w:p>
    <w:p>
      <w:pPr>
        <w:ind w:firstLine="480" w:firstLineChars="200"/>
        <w:rPr>
          <w:rFonts w:ascii="仿宋" w:hAnsi="仿宋" w:eastAsia="仿宋" w:cs="仿宋"/>
          <w:sz w:val="24"/>
          <w:szCs w:val="24"/>
        </w:rPr>
      </w:pPr>
    </w:p>
    <w:p>
      <w:pPr>
        <w:spacing w:line="340" w:lineRule="atLeast"/>
        <w:ind w:firstLine="480" w:firstLineChars="200"/>
        <w:rPr>
          <w:rFonts w:ascii="仿宋" w:hAnsi="仿宋" w:eastAsia="仿宋" w:cs="仿宋"/>
          <w:sz w:val="24"/>
          <w:szCs w:val="24"/>
        </w:rPr>
      </w:pPr>
      <w:r>
        <w:rPr>
          <w:rFonts w:hint="eastAsia" w:ascii="仿宋" w:hAnsi="仿宋" w:eastAsia="仿宋" w:cs="仿宋"/>
          <w:sz w:val="24"/>
          <w:szCs w:val="24"/>
        </w:rPr>
        <w:t>甲方单位：（盖章）</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乙方单位：（盖章）</w:t>
      </w:r>
    </w:p>
    <w:p>
      <w:pPr>
        <w:spacing w:line="340" w:lineRule="atLeast"/>
        <w:ind w:firstLine="480" w:firstLineChars="200"/>
        <w:rPr>
          <w:rFonts w:ascii="仿宋" w:hAnsi="仿宋" w:eastAsia="仿宋" w:cs="仿宋"/>
          <w:sz w:val="24"/>
          <w:szCs w:val="24"/>
        </w:rPr>
      </w:pPr>
    </w:p>
    <w:p>
      <w:pPr>
        <w:spacing w:line="340" w:lineRule="atLeast"/>
        <w:ind w:firstLine="480" w:firstLineChars="200"/>
        <w:rPr>
          <w:rFonts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法定代表人：</w:t>
      </w:r>
    </w:p>
    <w:p>
      <w:pPr>
        <w:spacing w:line="340" w:lineRule="atLeast"/>
        <w:ind w:firstLine="480" w:firstLineChars="200"/>
        <w:rPr>
          <w:rFonts w:ascii="仿宋" w:hAnsi="仿宋" w:eastAsia="仿宋" w:cs="仿宋"/>
          <w:sz w:val="24"/>
          <w:szCs w:val="24"/>
        </w:rPr>
      </w:pPr>
      <w:r>
        <w:rPr>
          <w:rFonts w:hint="eastAsia" w:ascii="仿宋" w:hAnsi="仿宋" w:eastAsia="仿宋" w:cs="仿宋"/>
          <w:sz w:val="24"/>
          <w:szCs w:val="24"/>
        </w:rPr>
        <w:t>地址：                            地址：</w:t>
      </w:r>
    </w:p>
    <w:p>
      <w:pPr>
        <w:spacing w:line="340" w:lineRule="atLeast"/>
        <w:ind w:firstLine="480" w:firstLineChars="200"/>
        <w:rPr>
          <w:rFonts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电话：</w:t>
      </w:r>
      <w:r>
        <w:rPr>
          <w:rFonts w:hint="eastAsia" w:ascii="仿宋" w:hAnsi="仿宋" w:eastAsia="仿宋" w:cs="仿宋"/>
          <w:sz w:val="24"/>
          <w:szCs w:val="24"/>
        </w:rPr>
        <w:tab/>
      </w:r>
    </w:p>
    <w:p>
      <w:pPr>
        <w:spacing w:line="340" w:lineRule="atLeast"/>
        <w:ind w:firstLine="480" w:firstLineChars="200"/>
        <w:rPr>
          <w:rFonts w:ascii="仿宋" w:hAnsi="仿宋" w:eastAsia="仿宋" w:cs="仿宋"/>
          <w:sz w:val="24"/>
          <w:szCs w:val="24"/>
        </w:rPr>
      </w:pPr>
      <w:r>
        <w:rPr>
          <w:rFonts w:hint="eastAsia" w:ascii="仿宋" w:hAnsi="仿宋" w:eastAsia="仿宋" w:cs="仿宋"/>
          <w:sz w:val="24"/>
          <w:szCs w:val="24"/>
        </w:rPr>
        <w:t>年  月  日</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年  月  日</w:t>
      </w:r>
    </w:p>
    <w:p>
      <w:pPr>
        <w:ind w:firstLine="640" w:firstLineChars="200"/>
        <w:rPr>
          <w:rFonts w:ascii="仿宋" w:hAnsi="仿宋" w:eastAsia="仿宋" w:cs="Times New Roman"/>
          <w:sz w:val="32"/>
          <w:szCs w:val="24"/>
        </w:rPr>
      </w:pPr>
    </w:p>
    <w:p>
      <w:pPr>
        <w:spacing w:line="340" w:lineRule="atLeast"/>
        <w:ind w:firstLine="480" w:firstLineChars="200"/>
        <w:rPr>
          <w:rFonts w:ascii="仿宋" w:hAnsi="仿宋" w:eastAsia="仿宋" w:cs="仿宋"/>
          <w:sz w:val="24"/>
          <w:szCs w:val="24"/>
        </w:rPr>
      </w:pPr>
      <w:r>
        <w:rPr>
          <w:rFonts w:hint="eastAsia" w:ascii="仿宋" w:hAnsi="仿宋" w:eastAsia="仿宋" w:cs="仿宋"/>
          <w:sz w:val="24"/>
          <w:szCs w:val="24"/>
        </w:rPr>
        <w:t>丙方单位：（盖章）</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spacing w:line="340" w:lineRule="atLeast"/>
        <w:ind w:firstLine="480" w:firstLineChars="200"/>
        <w:rPr>
          <w:rFonts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p>
    <w:p>
      <w:pPr>
        <w:spacing w:line="340" w:lineRule="atLeast"/>
        <w:ind w:firstLine="480" w:firstLineChars="200"/>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p>
    <w:p>
      <w:pPr>
        <w:spacing w:line="340" w:lineRule="atLeast"/>
        <w:ind w:firstLine="480" w:firstLineChars="200"/>
        <w:rPr>
          <w:rFonts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rPr>
        <w:tab/>
      </w:r>
      <w:r>
        <w:rPr>
          <w:rFonts w:hint="eastAsia" w:ascii="仿宋" w:hAnsi="仿宋" w:eastAsia="仿宋" w:cs="仿宋"/>
          <w:sz w:val="24"/>
          <w:szCs w:val="24"/>
        </w:rPr>
        <w:tab/>
      </w:r>
    </w:p>
    <w:p>
      <w:pPr>
        <w:spacing w:line="340" w:lineRule="atLeast"/>
        <w:ind w:firstLine="480" w:firstLineChars="200"/>
        <w:rPr>
          <w:rFonts w:ascii="仿宋" w:hAnsi="仿宋" w:eastAsia="仿宋" w:cs="仿宋"/>
          <w:sz w:val="24"/>
          <w:szCs w:val="24"/>
        </w:rPr>
      </w:pPr>
      <w:r>
        <w:rPr>
          <w:rFonts w:hint="eastAsia" w:ascii="仿宋" w:hAnsi="仿宋" w:eastAsia="仿宋" w:cs="仿宋"/>
          <w:sz w:val="24"/>
          <w:szCs w:val="24"/>
        </w:rPr>
        <w:t>年  月  日</w:t>
      </w:r>
      <w:r>
        <w:rPr>
          <w:rFonts w:hint="eastAsia" w:ascii="仿宋" w:hAnsi="仿宋" w:eastAsia="仿宋" w:cs="仿宋"/>
          <w:sz w:val="24"/>
          <w:szCs w:val="24"/>
        </w:rPr>
        <w:tab/>
      </w:r>
    </w:p>
    <w:p>
      <w:pPr>
        <w:spacing w:before="156" w:after="156" w:line="360" w:lineRule="auto"/>
        <w:rPr>
          <w:rFonts w:ascii="仿宋" w:hAnsi="仿宋" w:eastAsia="仿宋" w:cs="仿宋"/>
        </w:rPr>
      </w:pPr>
    </w:p>
    <w:p>
      <w:pPr>
        <w:ind w:firstLine="640" w:firstLineChars="200"/>
        <w:rPr>
          <w:rFonts w:ascii="仿宋" w:hAnsi="仿宋" w:eastAsia="仿宋" w:cs="Times New Roman"/>
          <w:sz w:val="32"/>
          <w:szCs w:val="24"/>
        </w:rPr>
      </w:pPr>
    </w:p>
    <w:p>
      <w:pPr>
        <w:ind w:firstLine="640" w:firstLineChars="200"/>
        <w:rPr>
          <w:rFonts w:ascii="仿宋" w:hAnsi="仿宋" w:eastAsia="仿宋" w:cs="Times New Roman"/>
          <w:sz w:val="32"/>
          <w:szCs w:val="24"/>
        </w:rPr>
      </w:pPr>
    </w:p>
    <w:p>
      <w:pPr>
        <w:ind w:firstLine="640" w:firstLineChars="200"/>
        <w:rPr>
          <w:rFonts w:ascii="仿宋" w:hAnsi="仿宋" w:eastAsia="仿宋" w:cs="Times New Roman"/>
          <w:sz w:val="32"/>
          <w:szCs w:val="24"/>
        </w:rPr>
      </w:pPr>
    </w:p>
    <w:p>
      <w:pPr>
        <w:ind w:firstLine="640" w:firstLineChars="200"/>
        <w:rPr>
          <w:rFonts w:ascii="仿宋" w:hAnsi="仿宋" w:eastAsia="仿宋" w:cs="Times New Roman"/>
          <w:sz w:val="32"/>
          <w:szCs w:val="24"/>
        </w:rPr>
      </w:pPr>
    </w:p>
    <w:p>
      <w:pPr>
        <w:pStyle w:val="42"/>
      </w:pPr>
    </w:p>
    <w:p/>
    <w:p>
      <w:pPr>
        <w:pStyle w:val="42"/>
      </w:pPr>
    </w:p>
    <w:p/>
    <w:p/>
    <w:p/>
    <w:p/>
    <w:p/>
    <w:p/>
    <w:p/>
    <w:p/>
    <w:p/>
    <w:p/>
    <w:p/>
    <w:p/>
    <w:p/>
    <w:p/>
    <w:p/>
    <w:p/>
    <w:p/>
    <w:p/>
    <w:p/>
    <w:p/>
    <w:p/>
    <w:p/>
    <w:p/>
    <w:p/>
    <w:p/>
    <w:p/>
    <w:p/>
    <w:p/>
    <w:p/>
    <w:p/>
    <w:p>
      <w:pPr>
        <w:rPr>
          <w:rFonts w:ascii="仿宋" w:hAnsi="仿宋" w:eastAsia="仿宋" w:cs="仿宋"/>
          <w:sz w:val="24"/>
          <w:szCs w:val="24"/>
          <w:lang w:bidi="zh-CN"/>
        </w:rPr>
      </w:pPr>
      <w:r>
        <w:rPr>
          <w:rFonts w:hint="eastAsia" w:ascii="仿宋" w:hAnsi="仿宋" w:eastAsia="仿宋" w:cs="仿宋"/>
          <w:sz w:val="24"/>
          <w:szCs w:val="24"/>
          <w:lang w:bidi="zh-CN"/>
        </w:rPr>
        <w:t>附件</w:t>
      </w:r>
      <w:r>
        <w:rPr>
          <w:rFonts w:ascii="仿宋" w:hAnsi="仿宋" w:eastAsia="仿宋" w:cs="仿宋"/>
          <w:sz w:val="24"/>
          <w:szCs w:val="24"/>
          <w:lang w:bidi="zh-CN"/>
        </w:rPr>
        <w:t>8</w:t>
      </w:r>
    </w:p>
    <w:p>
      <w:pPr>
        <w:spacing w:line="580" w:lineRule="exact"/>
        <w:jc w:val="center"/>
        <w:rPr>
          <w:rFonts w:ascii="仿宋" w:hAnsi="仿宋" w:eastAsia="仿宋" w:cs="仿宋"/>
          <w:b/>
          <w:bCs/>
          <w:sz w:val="36"/>
          <w:szCs w:val="36"/>
        </w:rPr>
      </w:pPr>
      <w:r>
        <w:rPr>
          <w:rFonts w:hint="eastAsia" w:ascii="仿宋" w:hAnsi="仿宋" w:eastAsia="仿宋" w:cs="仿宋"/>
          <w:b/>
          <w:bCs/>
          <w:sz w:val="36"/>
          <w:szCs w:val="36"/>
        </w:rPr>
        <w:t>承</w:t>
      </w:r>
      <w:r>
        <w:rPr>
          <w:rFonts w:ascii="仿宋" w:hAnsi="仿宋" w:eastAsia="仿宋" w:cs="仿宋"/>
          <w:b/>
          <w:bCs/>
          <w:sz w:val="36"/>
          <w:szCs w:val="36"/>
        </w:rPr>
        <w:t xml:space="preserve"> </w:t>
      </w:r>
      <w:r>
        <w:rPr>
          <w:rFonts w:hint="eastAsia" w:ascii="仿宋" w:hAnsi="仿宋" w:eastAsia="仿宋" w:cs="仿宋"/>
          <w:b/>
          <w:bCs/>
          <w:sz w:val="36"/>
          <w:szCs w:val="36"/>
        </w:rPr>
        <w:t>诺</w:t>
      </w:r>
      <w:r>
        <w:rPr>
          <w:rFonts w:ascii="仿宋" w:hAnsi="仿宋" w:eastAsia="仿宋" w:cs="仿宋"/>
          <w:b/>
          <w:bCs/>
          <w:sz w:val="36"/>
          <w:szCs w:val="36"/>
        </w:rPr>
        <w:t xml:space="preserve"> </w:t>
      </w:r>
      <w:r>
        <w:rPr>
          <w:rFonts w:hint="eastAsia" w:ascii="仿宋" w:hAnsi="仿宋" w:eastAsia="仿宋" w:cs="仿宋"/>
          <w:b/>
          <w:bCs/>
          <w:sz w:val="36"/>
          <w:szCs w:val="36"/>
        </w:rPr>
        <w:t>书</w:t>
      </w:r>
    </w:p>
    <w:p>
      <w:pPr>
        <w:spacing w:line="580" w:lineRule="exact"/>
        <w:jc w:val="center"/>
        <w:rPr>
          <w:rFonts w:ascii="Times New Roman" w:hAnsi="Times New Roman" w:eastAsia="仿宋" w:cs="Times New Roman"/>
          <w:sz w:val="32"/>
          <w:szCs w:val="32"/>
        </w:rPr>
      </w:pPr>
      <w:r>
        <w:rPr>
          <w:rFonts w:hint="eastAsia" w:ascii="Times New Roman" w:hAnsi="Times New Roman" w:eastAsia="楷体_GB2312" w:cs="Times New Roman"/>
          <w:sz w:val="32"/>
          <w:szCs w:val="32"/>
        </w:rPr>
        <w:t>（承包人）</w:t>
      </w:r>
    </w:p>
    <w:p>
      <w:pPr>
        <w:ind w:firstLine="640"/>
        <w:rPr>
          <w:rFonts w:ascii="Times New Roman" w:hAnsi="Times New Roman" w:eastAsia="仿宋" w:cs="Times New Roman"/>
          <w:sz w:val="32"/>
          <w:szCs w:val="32"/>
        </w:rPr>
      </w:pPr>
    </w:p>
    <w:p>
      <w:pPr>
        <w:ind w:firstLine="480" w:firstLineChars="200"/>
        <w:rPr>
          <w:rFonts w:ascii="仿宋" w:hAnsi="仿宋" w:eastAsia="仿宋" w:cs="仿宋"/>
          <w:sz w:val="24"/>
          <w:szCs w:val="24"/>
        </w:rPr>
      </w:pPr>
      <w:r>
        <w:rPr>
          <w:rFonts w:hint="eastAsia" w:ascii="仿宋" w:hAnsi="仿宋" w:eastAsia="仿宋" w:cs="仿宋"/>
          <w:sz w:val="24"/>
          <w:szCs w:val="24"/>
        </w:rPr>
        <w:t>本单位就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bookmarkStart w:id="1464" w:name="_Hlk150284892"/>
      <w:r>
        <w:rPr>
          <w:rFonts w:hint="eastAsia" w:ascii="仿宋" w:hAnsi="仿宋" w:eastAsia="仿宋" w:cs="仿宋"/>
          <w:sz w:val="24"/>
          <w:szCs w:val="24"/>
        </w:rPr>
        <w:t>项目</w:t>
      </w:r>
      <w:bookmarkEnd w:id="1464"/>
      <w:r>
        <w:rPr>
          <w:rFonts w:hint="eastAsia" w:ascii="仿宋" w:hAnsi="仿宋" w:eastAsia="仿宋" w:cs="仿宋"/>
          <w:sz w:val="24"/>
          <w:szCs w:val="24"/>
        </w:rPr>
        <w:t>）的承包工作郑重承诺如下</w:t>
      </w:r>
      <w:r>
        <w:rPr>
          <w:rFonts w:ascii="仿宋" w:hAnsi="仿宋" w:eastAsia="仿宋" w:cs="仿宋"/>
          <w:sz w:val="24"/>
          <w:szCs w:val="24"/>
        </w:rPr>
        <w:t>:</w:t>
      </w:r>
    </w:p>
    <w:p>
      <w:pPr>
        <w:ind w:firstLine="480" w:firstLineChars="2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本单位承诺无正当理由绝不拒绝履行合同、擅自终止合同，或不按照合同约定履行义务完成项目。</w:t>
      </w:r>
    </w:p>
    <w:p>
      <w:pPr>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本单位承诺在合同未约定或者未经发包人同意，绝不将交易项目的部分非主体、非关键性工作分包给他人完成。</w:t>
      </w:r>
    </w:p>
    <w:p>
      <w:pPr>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本单位承诺项目管理人员严重违反交易文件、响应文件或合同约定的要求绝不到岗履职。</w:t>
      </w:r>
    </w:p>
    <w:p>
      <w:pPr>
        <w:ind w:firstLine="480" w:firstLineChars="20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本单位承诺绝不使用假冒伪劣产品或非合同约定的产品，出现严重质量问题的。</w:t>
      </w:r>
    </w:p>
    <w:p>
      <w:pPr>
        <w:ind w:firstLine="480" w:firstLineChars="200"/>
        <w:rPr>
          <w:rFonts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本单位承诺坚决及时整改重大安全、质量隐患问题，发生质量安全事故的。</w:t>
      </w:r>
    </w:p>
    <w:p>
      <w:pPr>
        <w:ind w:firstLine="480" w:firstLineChars="200"/>
        <w:rPr>
          <w:rFonts w:ascii="仿宋" w:hAnsi="仿宋" w:eastAsia="仿宋" w:cs="仿宋"/>
          <w:sz w:val="24"/>
          <w:szCs w:val="24"/>
        </w:rPr>
      </w:pPr>
      <w:r>
        <w:rPr>
          <w:rFonts w:ascii="仿宋" w:hAnsi="仿宋" w:eastAsia="仿宋" w:cs="仿宋"/>
          <w:sz w:val="24"/>
          <w:szCs w:val="24"/>
        </w:rPr>
        <w:t>6.</w:t>
      </w:r>
      <w:r>
        <w:rPr>
          <w:rFonts w:hint="eastAsia" w:ascii="仿宋" w:hAnsi="仿宋" w:eastAsia="仿宋" w:cs="仿宋"/>
          <w:sz w:val="24"/>
          <w:szCs w:val="24"/>
        </w:rPr>
        <w:t>本单位承诺绝不弄虚作假、以次充好，验收达不到合同要求。</w:t>
      </w:r>
    </w:p>
    <w:p>
      <w:pPr>
        <w:ind w:firstLine="480" w:firstLineChars="200"/>
        <w:rPr>
          <w:rFonts w:ascii="仿宋" w:hAnsi="仿宋" w:eastAsia="仿宋" w:cs="仿宋"/>
          <w:sz w:val="24"/>
          <w:szCs w:val="24"/>
        </w:rPr>
      </w:pPr>
      <w:r>
        <w:rPr>
          <w:rFonts w:ascii="仿宋" w:hAnsi="仿宋" w:eastAsia="仿宋" w:cs="仿宋"/>
          <w:sz w:val="24"/>
          <w:szCs w:val="24"/>
        </w:rPr>
        <w:t>7.</w:t>
      </w:r>
      <w:r>
        <w:rPr>
          <w:rFonts w:hint="eastAsia" w:ascii="仿宋" w:hAnsi="仿宋" w:eastAsia="仿宋" w:cs="仿宋"/>
          <w:sz w:val="24"/>
          <w:szCs w:val="24"/>
        </w:rPr>
        <w:t>本单位承诺绝不通过挂靠承揽业务。</w:t>
      </w:r>
    </w:p>
    <w:p>
      <w:pPr>
        <w:ind w:firstLine="480" w:firstLineChars="200"/>
        <w:rPr>
          <w:rFonts w:ascii="仿宋" w:hAnsi="仿宋" w:eastAsia="仿宋" w:cs="仿宋"/>
          <w:sz w:val="24"/>
          <w:szCs w:val="24"/>
        </w:rPr>
      </w:pPr>
      <w:r>
        <w:rPr>
          <w:rFonts w:ascii="仿宋" w:hAnsi="仿宋" w:eastAsia="仿宋" w:cs="仿宋"/>
          <w:sz w:val="24"/>
          <w:szCs w:val="24"/>
        </w:rPr>
        <w:t>8.</w:t>
      </w:r>
      <w:r>
        <w:rPr>
          <w:rFonts w:hint="eastAsia" w:ascii="仿宋" w:hAnsi="仿宋" w:eastAsia="仿宋" w:cs="仿宋"/>
          <w:sz w:val="24"/>
          <w:szCs w:val="24"/>
        </w:rPr>
        <w:t>本单位承诺绝不恶意拖欠农民工工资。</w:t>
      </w:r>
    </w:p>
    <w:p>
      <w:pPr>
        <w:ind w:firstLine="480" w:firstLineChars="200"/>
        <w:rPr>
          <w:rFonts w:ascii="仿宋" w:hAnsi="仿宋" w:eastAsia="仿宋" w:cs="仿宋"/>
          <w:sz w:val="24"/>
          <w:szCs w:val="24"/>
        </w:rPr>
      </w:pPr>
      <w:r>
        <w:rPr>
          <w:rFonts w:ascii="仿宋" w:hAnsi="仿宋" w:eastAsia="仿宋" w:cs="仿宋"/>
          <w:sz w:val="24"/>
          <w:szCs w:val="24"/>
        </w:rPr>
        <w:t>9.</w:t>
      </w:r>
      <w:r>
        <w:rPr>
          <w:rFonts w:hint="eastAsia" w:ascii="仿宋" w:hAnsi="仿宋" w:eastAsia="仿宋" w:cs="仿宋"/>
          <w:sz w:val="24"/>
          <w:szCs w:val="24"/>
        </w:rPr>
        <w:t>本单位承诺项目履约过程中自愿接受其他违法违规行为受到行政处罚。</w:t>
      </w:r>
    </w:p>
    <w:p>
      <w:pPr>
        <w:ind w:firstLine="0" w:firstLineChars="0"/>
        <w:rPr>
          <w:rFonts w:ascii="仿宋" w:hAnsi="仿宋" w:eastAsia="仿宋" w:cs="仿宋"/>
          <w:sz w:val="24"/>
          <w:szCs w:val="24"/>
        </w:rPr>
      </w:pPr>
      <w:r>
        <w:rPr>
          <w:rFonts w:hint="eastAsia" w:ascii="仿宋" w:hAnsi="仿宋" w:eastAsia="仿宋" w:cs="仿宋"/>
          <w:sz w:val="24"/>
          <w:szCs w:val="24"/>
        </w:rPr>
        <w:t>若本单位发生违背上述《上城区小额交易活动负面清单》所列“禁止行为”的承诺，经查实后，我单位自愿接受相关处罚和处理，并承担由此造成的一切不良后果。</w:t>
      </w:r>
    </w:p>
    <w:p>
      <w:pPr>
        <w:ind w:firstLine="480" w:firstLineChars="200"/>
        <w:rPr>
          <w:rFonts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特此承诺！</w:t>
      </w:r>
      <w:r>
        <w:rPr>
          <w:rFonts w:ascii="Calibri" w:hAnsi="Calibri" w:eastAsia="仿宋" w:cs="Calibri"/>
          <w:color w:val="auto"/>
          <w:sz w:val="24"/>
          <w:szCs w:val="24"/>
          <w:shd w:val="clear" w:color="auto" w:fill="auto"/>
        </w:rPr>
        <w:t> </w:t>
      </w:r>
    </w:p>
    <w:p>
      <w:pPr>
        <w:jc w:val="left"/>
        <w:rPr>
          <w:rFonts w:ascii="仿宋" w:hAnsi="仿宋" w:eastAsia="仿宋" w:cs="仿宋"/>
          <w:color w:val="auto"/>
          <w:sz w:val="24"/>
          <w:szCs w:val="24"/>
          <w:shd w:val="clear" w:color="auto" w:fill="auto"/>
        </w:rPr>
      </w:pPr>
    </w:p>
    <w:p>
      <w:pPr>
        <w:jc w:val="left"/>
        <w:rPr>
          <w:rFonts w:ascii="仿宋" w:hAnsi="仿宋" w:eastAsia="仿宋" w:cs="仿宋"/>
          <w:sz w:val="24"/>
          <w:szCs w:val="24"/>
        </w:rPr>
      </w:pPr>
    </w:p>
    <w:p>
      <w:pPr>
        <w:jc w:val="left"/>
        <w:rPr>
          <w:rFonts w:ascii="仿宋" w:hAnsi="仿宋" w:eastAsia="仿宋" w:cs="仿宋"/>
          <w:sz w:val="24"/>
          <w:szCs w:val="24"/>
        </w:rPr>
      </w:pPr>
    </w:p>
    <w:p>
      <w:pPr>
        <w:jc w:val="left"/>
        <w:rPr>
          <w:rFonts w:ascii="仿宋" w:hAnsi="仿宋" w:eastAsia="仿宋" w:cs="仿宋"/>
          <w:color w:val="auto"/>
          <w:sz w:val="24"/>
          <w:szCs w:val="24"/>
          <w:shd w:val="clear" w:color="auto" w:fill="auto"/>
        </w:rPr>
      </w:pPr>
    </w:p>
    <w:p>
      <w:pPr>
        <w:jc w:val="left"/>
        <w:rPr>
          <w:rFonts w:ascii="仿宋" w:hAnsi="仿宋" w:eastAsia="仿宋" w:cs="仿宋"/>
          <w:color w:val="auto"/>
          <w:sz w:val="24"/>
          <w:szCs w:val="24"/>
          <w:shd w:val="clear" w:color="auto" w:fill="auto"/>
        </w:rPr>
      </w:pPr>
    </w:p>
    <w:p>
      <w:pPr>
        <w:ind w:firstLine="3840" w:firstLineChars="1600"/>
        <w:jc w:val="left"/>
        <w:rPr>
          <w:rFonts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承诺单位名称：（单位公章）</w:t>
      </w:r>
    </w:p>
    <w:p>
      <w:pPr>
        <w:jc w:val="left"/>
        <w:rPr>
          <w:rFonts w:ascii="仿宋" w:hAnsi="仿宋" w:eastAsia="仿宋" w:cs="仿宋"/>
          <w:color w:val="auto"/>
          <w:sz w:val="24"/>
          <w:szCs w:val="24"/>
          <w:shd w:val="clear" w:color="auto" w:fill="auto"/>
        </w:rPr>
      </w:pPr>
    </w:p>
    <w:p>
      <w:pPr>
        <w:ind w:firstLine="3840" w:firstLineChars="1600"/>
        <w:jc w:val="left"/>
        <w:rPr>
          <w:rFonts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法定代表人：（法人签字或印章）</w:t>
      </w:r>
    </w:p>
    <w:p>
      <w:pPr>
        <w:jc w:val="left"/>
        <w:rPr>
          <w:rFonts w:ascii="仿宋" w:hAnsi="仿宋" w:eastAsia="仿宋" w:cs="仿宋"/>
          <w:color w:val="auto"/>
          <w:sz w:val="24"/>
          <w:szCs w:val="24"/>
          <w:shd w:val="clear" w:color="auto" w:fill="auto"/>
        </w:rPr>
      </w:pPr>
    </w:p>
    <w:p>
      <w:pPr>
        <w:rPr>
          <w:rFonts w:ascii="仿宋" w:hAnsi="仿宋" w:eastAsia="仿宋" w:cs="仿宋"/>
          <w:sz w:val="24"/>
          <w:szCs w:val="24"/>
        </w:rPr>
      </w:pPr>
      <w:r>
        <w:rPr>
          <w:rFonts w:ascii="仿宋" w:hAnsi="仿宋" w:eastAsia="仿宋" w:cs="仿宋"/>
          <w:color w:val="000000"/>
          <w:sz w:val="24"/>
          <w:szCs w:val="24"/>
          <w:shd w:val="clear" w:color="auto" w:fill="FFFFFF"/>
        </w:rPr>
        <w:t xml:space="preserve">                           </w:t>
      </w:r>
      <w:r>
        <w:rPr>
          <w:rFonts w:hint="eastAsia" w:ascii="仿宋" w:hAnsi="仿宋" w:eastAsia="仿宋" w:cs="仿宋"/>
          <w:sz w:val="24"/>
          <w:szCs w:val="24"/>
        </w:rPr>
        <w:t xml:space="preserve">         </w:t>
      </w:r>
      <w:r>
        <w:rPr>
          <w:rFonts w:ascii="仿宋" w:hAnsi="仿宋" w:eastAsia="仿宋" w:cs="仿宋"/>
          <w:color w:val="000000"/>
          <w:sz w:val="24"/>
          <w:szCs w:val="24"/>
          <w:shd w:val="clear" w:color="auto" w:fill="FFFFFF"/>
        </w:rPr>
        <w:t xml:space="preserve"> </w:t>
      </w:r>
      <w:r>
        <w:rPr>
          <w:rFonts w:hint="eastAsia" w:ascii="仿宋" w:hAnsi="仿宋" w:eastAsia="仿宋" w:cs="仿宋"/>
          <w:color w:val="000000"/>
          <w:sz w:val="24"/>
          <w:szCs w:val="24"/>
          <w:shd w:val="clear" w:color="auto" w:fill="FFFFFF"/>
        </w:rPr>
        <w:t>承诺日期：</w:t>
      </w:r>
      <w:r>
        <w:rPr>
          <w:rFonts w:ascii="仿宋" w:hAnsi="仿宋" w:eastAsia="仿宋" w:cs="仿宋"/>
          <w:color w:val="000000"/>
          <w:sz w:val="24"/>
          <w:szCs w:val="24"/>
          <w:shd w:val="clear" w:color="auto" w:fill="FFFFFF"/>
        </w:rPr>
        <w:t xml:space="preserve">   </w:t>
      </w:r>
      <w:r>
        <w:rPr>
          <w:rFonts w:hint="eastAsia" w:ascii="仿宋" w:hAnsi="仿宋" w:eastAsia="仿宋" w:cs="仿宋"/>
          <w:color w:val="000000"/>
          <w:sz w:val="24"/>
          <w:szCs w:val="24"/>
          <w:shd w:val="clear" w:color="auto" w:fill="FFFFFF"/>
        </w:rPr>
        <w:t>年</w:t>
      </w:r>
      <w:r>
        <w:rPr>
          <w:rFonts w:ascii="仿宋" w:hAnsi="仿宋" w:eastAsia="仿宋" w:cs="仿宋"/>
          <w:color w:val="000000"/>
          <w:sz w:val="24"/>
          <w:szCs w:val="24"/>
          <w:shd w:val="clear" w:color="auto" w:fill="FFFFFF"/>
        </w:rPr>
        <w:t xml:space="preserve">   </w:t>
      </w:r>
      <w:r>
        <w:rPr>
          <w:rFonts w:hint="eastAsia" w:ascii="仿宋" w:hAnsi="仿宋" w:eastAsia="仿宋" w:cs="仿宋"/>
          <w:color w:val="000000"/>
          <w:sz w:val="24"/>
          <w:szCs w:val="24"/>
          <w:shd w:val="clear" w:color="auto" w:fill="FFFFFF"/>
        </w:rPr>
        <w:t>月</w:t>
      </w:r>
      <w:r>
        <w:rPr>
          <w:rFonts w:ascii="仿宋" w:hAnsi="仿宋" w:eastAsia="仿宋" w:cs="仿宋"/>
          <w:color w:val="000000"/>
          <w:sz w:val="24"/>
          <w:szCs w:val="24"/>
          <w:shd w:val="clear" w:color="auto" w:fill="FFFFFF"/>
        </w:rPr>
        <w:t xml:space="preserve">   </w:t>
      </w:r>
      <w:r>
        <w:rPr>
          <w:rFonts w:hint="eastAsia" w:ascii="仿宋" w:hAnsi="仿宋" w:eastAsia="仿宋" w:cs="仿宋"/>
          <w:color w:val="000000"/>
          <w:sz w:val="24"/>
          <w:szCs w:val="24"/>
          <w:shd w:val="clear" w:color="auto" w:fill="FFFFFF"/>
        </w:rPr>
        <w:t>日</w:t>
      </w:r>
    </w:p>
    <w:p>
      <w:pPr>
        <w:rPr>
          <w:rFonts w:ascii="仿宋" w:hAnsi="仿宋" w:eastAsia="仿宋" w:cs="仿宋"/>
          <w:sz w:val="24"/>
          <w:szCs w:val="24"/>
        </w:rPr>
      </w:pPr>
    </w:p>
    <w:p>
      <w:pPr>
        <w:rPr>
          <w:rFonts w:ascii="仿宋" w:hAnsi="仿宋" w:eastAsia="仿宋" w:cs="仿宋"/>
          <w:sz w:val="24"/>
          <w:szCs w:val="24"/>
        </w:rPr>
      </w:pPr>
    </w:p>
    <w:p/>
    <w:p>
      <w:pPr>
        <w:pStyle w:val="42"/>
        <w:rPr>
          <w:u w:val="single"/>
        </w:rPr>
      </w:pPr>
    </w:p>
    <w:p/>
    <w:p>
      <w:pPr>
        <w:pStyle w:val="42"/>
        <w:wordWrap w:val="0"/>
        <w:spacing w:after="0" w:line="240" w:lineRule="auto"/>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15" w:type="first"/>
          <w:footerReference r:id="rId17" w:type="first"/>
          <w:headerReference r:id="rId14" w:type="default"/>
          <w:footerReference r:id="rId16" w:type="default"/>
          <w:pgSz w:w="11906" w:h="16838"/>
          <w:pgMar w:top="1440" w:right="1080" w:bottom="1440" w:left="1080" w:header="851" w:footer="992" w:gutter="0"/>
          <w:cols w:space="720" w:num="1"/>
          <w:titlePg/>
          <w:docGrid w:linePitch="312" w:charSpace="0"/>
        </w:sectPr>
      </w:pPr>
    </w:p>
    <w:p>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杭州市上城区基础设施改善中心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浙江华耀建设咨询有限公司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2024年大塔儿巷有机更新项目施工</w:t>
      </w: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pStyle w:val="3"/>
        <w:rPr>
          <w:rFonts w:ascii="宋体" w:hAnsi="宋体" w:cs="宋体"/>
          <w:b w:val="0"/>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杭州市上城区基础设施改善中心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浙江华耀建设咨询有限公司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2024年大塔儿巷有机更新项目施工</w:t>
      </w: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】采购的有关活动，并对此项目提交响应文件及报价。为此：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杭州市上城区基础设施改善中心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浙江华耀建设咨询有限公司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2024年大塔儿巷有机更新项目施工</w:t>
      </w: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杭州市上城区基础设施改善中心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浙江华耀建设咨询有限公司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2024年大塔儿巷有机更新项目施工</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pStyle w:val="15"/>
        <w:rPr>
          <w:color w:val="auto"/>
          <w:highlight w:val="none"/>
          <w:lang w:val="zh-CN"/>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pPr>
        <w:widowControl/>
        <w:spacing w:line="360" w:lineRule="auto"/>
        <w:ind w:firstLine="120" w:firstLineChars="50"/>
        <w:jc w:val="left"/>
        <w:rPr>
          <w:rFonts w:ascii="宋体" w:hAnsi="宋体" w:cs="宋体"/>
          <w:color w:val="auto"/>
          <w:sz w:val="24"/>
          <w:highlight w:val="none"/>
        </w:rPr>
      </w:pPr>
      <w:bookmarkStart w:id="1465"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465"/>
    <w:p>
      <w:pPr>
        <w:snapToGrid w:val="0"/>
        <w:spacing w:line="360" w:lineRule="auto"/>
        <w:rPr>
          <w:rFonts w:ascii="宋体" w:hAnsi="宋体" w:cs="宋体"/>
          <w:color w:val="auto"/>
          <w:kern w:val="0"/>
          <w:sz w:val="24"/>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pStyle w:val="3"/>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sectPr>
          <w:footerReference r:id="rId19" w:type="first"/>
          <w:footerReference r:id="rId18"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杭州市上城区基础设施改善中心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浙江华耀建设咨询有限公司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（2）已标价工程量清单……………………………………………………………（页码）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22" w:type="first"/>
          <w:headerReference r:id="rId20" w:type="default"/>
          <w:footerReference r:id="rId21" w:type="default"/>
          <w:pgSz w:w="11906" w:h="16838"/>
          <w:pgMar w:top="1440" w:right="1080" w:bottom="1440" w:left="1080"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杭州市上城区基础设施改善中心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浙江华耀建设咨询有限公司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2024年大塔儿巷有机更新项目施工</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2552"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pPr>
        <w:jc w:val="left"/>
        <w:rPr>
          <w:rFonts w:ascii="Arial" w:hAnsi="Arial" w:cs="Arial"/>
          <w:b/>
          <w:bCs/>
          <w:color w:val="auto"/>
          <w:szCs w:val="32"/>
        </w:rPr>
      </w:pPr>
      <w:r>
        <w:rPr>
          <w:rFonts w:hint="eastAsia" w:ascii="Arial" w:hAnsi="Arial" w:cs="Arial"/>
          <w:b/>
          <w:bCs/>
          <w:color w:val="auto"/>
          <w:szCs w:val="32"/>
          <w:lang w:val="en-US" w:eastAsia="zh-CN"/>
        </w:rPr>
        <w:t>二、</w:t>
      </w:r>
      <w:r>
        <w:rPr>
          <w:rFonts w:hint="eastAsia" w:ascii="Arial" w:hAnsi="Arial" w:cs="Arial"/>
          <w:b/>
          <w:bCs/>
          <w:color w:val="auto"/>
          <w:szCs w:val="32"/>
        </w:rPr>
        <w:t>已标价工程量清单</w:t>
      </w:r>
    </w:p>
    <w:tbl>
      <w:tblPr>
        <w:tblStyle w:val="62"/>
        <w:tblW w:w="9020" w:type="dxa"/>
        <w:jc w:val="center"/>
        <w:tblLayout w:type="fixed"/>
        <w:tblCellMar>
          <w:top w:w="0" w:type="dxa"/>
          <w:left w:w="108" w:type="dxa"/>
          <w:bottom w:w="0" w:type="dxa"/>
          <w:right w:w="108" w:type="dxa"/>
        </w:tblCellMar>
      </w:tblPr>
      <w:tblGrid>
        <w:gridCol w:w="1100"/>
        <w:gridCol w:w="1342"/>
        <w:gridCol w:w="1198"/>
        <w:gridCol w:w="2420"/>
        <w:gridCol w:w="960"/>
        <w:gridCol w:w="2000"/>
      </w:tblGrid>
      <w:tr>
        <w:tblPrEx>
          <w:tblCellMar>
            <w:top w:w="0" w:type="dxa"/>
            <w:left w:w="108" w:type="dxa"/>
            <w:bottom w:w="0" w:type="dxa"/>
            <w:right w:w="108" w:type="dxa"/>
          </w:tblCellMar>
        </w:tblPrEx>
        <w:trPr>
          <w:trHeight w:val="780" w:hRule="atLeast"/>
          <w:jc w:val="center"/>
        </w:trPr>
        <w:tc>
          <w:tcPr>
            <w:tcW w:w="9020" w:type="dxa"/>
            <w:gridSpan w:val="6"/>
            <w:tcBorders>
              <w:top w:val="nil"/>
              <w:left w:val="nil"/>
              <w:bottom w:val="nil"/>
              <w:right w:val="nil"/>
            </w:tcBorders>
            <w:vAlign w:val="bottom"/>
          </w:tcPr>
          <w:p>
            <w:pPr>
              <w:pStyle w:val="3"/>
              <w:ind w:firstLine="422"/>
              <w:jc w:val="center"/>
              <w:rPr>
                <w:rFonts w:cs="Arial"/>
                <w:color w:val="auto"/>
              </w:rPr>
            </w:pPr>
            <w:bookmarkStart w:id="1466" w:name="_Toc37774582"/>
            <w:bookmarkStart w:id="1467" w:name="_Toc18251"/>
            <w:bookmarkStart w:id="1468" w:name="_Toc469473461"/>
            <w:bookmarkStart w:id="1469" w:name="_Toc9328"/>
            <w:bookmarkStart w:id="1470" w:name="_Toc37774550"/>
            <w:r>
              <w:rPr>
                <w:rFonts w:hint="eastAsia" w:cs="Arial"/>
                <w:color w:val="auto"/>
              </w:rPr>
              <w:t>已标价工程量清单</w:t>
            </w:r>
            <w:bookmarkEnd w:id="1466"/>
            <w:bookmarkEnd w:id="1467"/>
            <w:bookmarkEnd w:id="1468"/>
            <w:bookmarkEnd w:id="1469"/>
            <w:bookmarkEnd w:id="1470"/>
          </w:p>
          <w:p>
            <w:pPr>
              <w:pStyle w:val="3"/>
              <w:ind w:firstLine="422"/>
              <w:rPr>
                <w:rFonts w:cs="Arial"/>
                <w:color w:val="auto"/>
              </w:rPr>
            </w:pPr>
          </w:p>
          <w:p>
            <w:pPr>
              <w:pStyle w:val="3"/>
              <w:ind w:firstLine="422"/>
              <w:jc w:val="center"/>
              <w:rPr>
                <w:rFonts w:ascii="Calibri" w:hAnsi="Calibri" w:cs="Arial"/>
                <w:color w:val="auto"/>
                <w:sz w:val="36"/>
                <w:szCs w:val="36"/>
              </w:rPr>
            </w:pPr>
            <w:bookmarkStart w:id="1471" w:name="_Toc8476"/>
            <w:bookmarkStart w:id="1472" w:name="_Toc469473462"/>
            <w:bookmarkStart w:id="1473" w:name="_Toc6403"/>
            <w:bookmarkStart w:id="1474" w:name="_Toc37774583"/>
            <w:bookmarkStart w:id="1475" w:name="_Toc37774551"/>
            <w:r>
              <w:rPr>
                <w:rFonts w:hint="eastAsia" w:cs="Arial"/>
                <w:color w:val="auto"/>
              </w:rPr>
              <w:t>投</w:t>
            </w:r>
            <w:r>
              <w:rPr>
                <w:rFonts w:cs="Arial"/>
                <w:color w:val="auto"/>
              </w:rPr>
              <w:t xml:space="preserve"> </w:t>
            </w:r>
            <w:r>
              <w:rPr>
                <w:rFonts w:hint="eastAsia" w:cs="Arial"/>
                <w:color w:val="auto"/>
              </w:rPr>
              <w:t>标</w:t>
            </w:r>
            <w:r>
              <w:rPr>
                <w:rFonts w:cs="Arial"/>
                <w:color w:val="auto"/>
              </w:rPr>
              <w:t xml:space="preserve"> </w:t>
            </w:r>
            <w:r>
              <w:rPr>
                <w:rFonts w:hint="eastAsia" w:cs="Arial"/>
                <w:color w:val="auto"/>
              </w:rPr>
              <w:t>总</w:t>
            </w:r>
            <w:r>
              <w:rPr>
                <w:rFonts w:cs="Arial"/>
                <w:color w:val="auto"/>
              </w:rPr>
              <w:t xml:space="preserve"> </w:t>
            </w:r>
            <w:r>
              <w:rPr>
                <w:rFonts w:hint="eastAsia" w:cs="Arial"/>
                <w:color w:val="auto"/>
              </w:rPr>
              <w:t>价</w:t>
            </w:r>
            <w:bookmarkEnd w:id="1471"/>
            <w:bookmarkEnd w:id="1472"/>
            <w:bookmarkEnd w:id="1473"/>
            <w:bookmarkEnd w:id="1474"/>
            <w:bookmarkEnd w:id="1475"/>
          </w:p>
        </w:tc>
      </w:tr>
      <w:tr>
        <w:tblPrEx>
          <w:tblCellMar>
            <w:top w:w="0" w:type="dxa"/>
            <w:left w:w="108" w:type="dxa"/>
            <w:bottom w:w="0" w:type="dxa"/>
            <w:right w:w="108" w:type="dxa"/>
          </w:tblCellMar>
        </w:tblPrEx>
        <w:trPr>
          <w:trHeight w:val="600" w:hRule="atLeast"/>
          <w:jc w:val="center"/>
        </w:trPr>
        <w:tc>
          <w:tcPr>
            <w:tcW w:w="1100"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c>
          <w:tcPr>
            <w:tcW w:w="1342"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c>
          <w:tcPr>
            <w:tcW w:w="1198"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c>
          <w:tcPr>
            <w:tcW w:w="2420"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c>
          <w:tcPr>
            <w:tcW w:w="960"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c>
          <w:tcPr>
            <w:tcW w:w="2000"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r>
      <w:tr>
        <w:tblPrEx>
          <w:tblCellMar>
            <w:top w:w="0" w:type="dxa"/>
            <w:left w:w="108" w:type="dxa"/>
            <w:bottom w:w="0" w:type="dxa"/>
            <w:right w:w="108" w:type="dxa"/>
          </w:tblCellMar>
        </w:tblPrEx>
        <w:trPr>
          <w:trHeight w:val="213" w:hRule="atLeast"/>
          <w:jc w:val="center"/>
        </w:trPr>
        <w:tc>
          <w:tcPr>
            <w:tcW w:w="1100"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c>
          <w:tcPr>
            <w:tcW w:w="1342"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c>
          <w:tcPr>
            <w:tcW w:w="1198"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c>
          <w:tcPr>
            <w:tcW w:w="2420"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c>
          <w:tcPr>
            <w:tcW w:w="960"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c>
          <w:tcPr>
            <w:tcW w:w="2000"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r>
      <w:tr>
        <w:tblPrEx>
          <w:tblCellMar>
            <w:top w:w="0" w:type="dxa"/>
            <w:left w:w="108" w:type="dxa"/>
            <w:bottom w:w="0" w:type="dxa"/>
            <w:right w:w="108" w:type="dxa"/>
          </w:tblCellMar>
        </w:tblPrEx>
        <w:trPr>
          <w:trHeight w:val="576" w:hRule="atLeast"/>
          <w:jc w:val="center"/>
        </w:trPr>
        <w:tc>
          <w:tcPr>
            <w:tcW w:w="2442" w:type="dxa"/>
            <w:gridSpan w:val="2"/>
            <w:tcBorders>
              <w:top w:val="nil"/>
              <w:left w:val="nil"/>
              <w:bottom w:val="nil"/>
              <w:right w:val="nil"/>
            </w:tcBorders>
            <w:vAlign w:val="bottom"/>
          </w:tcPr>
          <w:p>
            <w:pPr>
              <w:widowControl/>
              <w:jc w:val="left"/>
              <w:rPr>
                <w:rFonts w:ascii="Calibri" w:hAnsi="Calibri" w:cs="Arial"/>
                <w:color w:val="auto"/>
                <w:kern w:val="0"/>
                <w:sz w:val="24"/>
              </w:rPr>
            </w:pPr>
            <w:r>
              <w:rPr>
                <w:rFonts w:hint="eastAsia" w:ascii="Calibri" w:hAnsi="Calibri" w:cs="Arial"/>
                <w:color w:val="auto"/>
                <w:kern w:val="0"/>
                <w:sz w:val="24"/>
              </w:rPr>
              <w:t>招</w:t>
            </w:r>
            <w:r>
              <w:rPr>
                <w:rFonts w:ascii="Calibri" w:hAnsi="Calibri" w:cs="Arial"/>
                <w:color w:val="auto"/>
                <w:kern w:val="0"/>
                <w:sz w:val="24"/>
              </w:rPr>
              <w:t xml:space="preserve">    </w:t>
            </w:r>
            <w:r>
              <w:rPr>
                <w:rFonts w:hint="eastAsia" w:ascii="Calibri" w:hAnsi="Calibri" w:cs="Arial"/>
                <w:color w:val="auto"/>
                <w:kern w:val="0"/>
                <w:sz w:val="24"/>
              </w:rPr>
              <w:t>标</w:t>
            </w:r>
            <w:r>
              <w:rPr>
                <w:rFonts w:ascii="Calibri" w:hAnsi="Calibri" w:cs="Arial"/>
                <w:color w:val="auto"/>
                <w:kern w:val="0"/>
                <w:sz w:val="24"/>
              </w:rPr>
              <w:t xml:space="preserve">    </w:t>
            </w:r>
            <w:r>
              <w:rPr>
                <w:rFonts w:hint="eastAsia" w:ascii="Calibri" w:hAnsi="Calibri" w:cs="Arial"/>
                <w:color w:val="auto"/>
                <w:kern w:val="0"/>
                <w:sz w:val="24"/>
              </w:rPr>
              <w:t>人：</w:t>
            </w:r>
          </w:p>
        </w:tc>
        <w:tc>
          <w:tcPr>
            <w:tcW w:w="6578" w:type="dxa"/>
            <w:gridSpan w:val="4"/>
            <w:tcBorders>
              <w:top w:val="nil"/>
              <w:left w:val="nil"/>
              <w:bottom w:val="single" w:color="auto" w:sz="4" w:space="0"/>
              <w:right w:val="nil"/>
            </w:tcBorders>
            <w:vAlign w:val="bottom"/>
          </w:tcPr>
          <w:p>
            <w:pPr>
              <w:widowControl/>
              <w:jc w:val="left"/>
              <w:rPr>
                <w:rFonts w:ascii="Calibri" w:hAnsi="Calibri" w:cs="Arial"/>
                <w:color w:val="auto"/>
                <w:kern w:val="0"/>
                <w:sz w:val="24"/>
              </w:rPr>
            </w:pPr>
            <w:r>
              <w:rPr>
                <w:rFonts w:hint="eastAsia" w:ascii="Calibri" w:hAnsi="Calibri" w:cs="Arial"/>
                <w:color w:val="auto"/>
                <w:kern w:val="0"/>
                <w:sz w:val="24"/>
              </w:rPr>
              <w:t>　</w:t>
            </w:r>
          </w:p>
        </w:tc>
      </w:tr>
      <w:tr>
        <w:tblPrEx>
          <w:tblCellMar>
            <w:top w:w="0" w:type="dxa"/>
            <w:left w:w="108" w:type="dxa"/>
            <w:bottom w:w="0" w:type="dxa"/>
            <w:right w:w="108" w:type="dxa"/>
          </w:tblCellMar>
        </w:tblPrEx>
        <w:trPr>
          <w:trHeight w:val="949" w:hRule="atLeast"/>
          <w:jc w:val="center"/>
        </w:trPr>
        <w:tc>
          <w:tcPr>
            <w:tcW w:w="2442" w:type="dxa"/>
            <w:gridSpan w:val="2"/>
            <w:tcBorders>
              <w:top w:val="nil"/>
              <w:left w:val="nil"/>
              <w:bottom w:val="nil"/>
              <w:right w:val="nil"/>
            </w:tcBorders>
            <w:vAlign w:val="bottom"/>
          </w:tcPr>
          <w:p>
            <w:pPr>
              <w:widowControl/>
              <w:jc w:val="left"/>
              <w:rPr>
                <w:rFonts w:ascii="Calibri" w:hAnsi="Calibri" w:cs="Arial"/>
                <w:color w:val="auto"/>
                <w:kern w:val="0"/>
                <w:sz w:val="24"/>
              </w:rPr>
            </w:pPr>
            <w:r>
              <w:rPr>
                <w:rFonts w:hint="eastAsia" w:ascii="Calibri" w:hAnsi="Calibri" w:cs="Arial"/>
                <w:color w:val="auto"/>
                <w:kern w:val="0"/>
                <w:sz w:val="24"/>
              </w:rPr>
              <w:t>工</w:t>
            </w:r>
            <w:r>
              <w:rPr>
                <w:rFonts w:ascii="Calibri" w:hAnsi="Calibri" w:cs="Arial"/>
                <w:color w:val="auto"/>
                <w:kern w:val="0"/>
                <w:sz w:val="24"/>
              </w:rPr>
              <w:t xml:space="preserve">  </w:t>
            </w:r>
            <w:r>
              <w:rPr>
                <w:rFonts w:hint="eastAsia" w:ascii="Calibri" w:hAnsi="Calibri" w:cs="Arial"/>
                <w:color w:val="auto"/>
                <w:kern w:val="0"/>
                <w:sz w:val="24"/>
              </w:rPr>
              <w:t>程</w:t>
            </w:r>
            <w:r>
              <w:rPr>
                <w:rFonts w:ascii="Calibri" w:hAnsi="Calibri" w:cs="Arial"/>
                <w:color w:val="auto"/>
                <w:kern w:val="0"/>
                <w:sz w:val="24"/>
              </w:rPr>
              <w:t xml:space="preserve">  </w:t>
            </w:r>
            <w:r>
              <w:rPr>
                <w:rFonts w:hint="eastAsia" w:ascii="Calibri" w:hAnsi="Calibri" w:cs="Arial"/>
                <w:color w:val="auto"/>
                <w:kern w:val="0"/>
                <w:sz w:val="24"/>
              </w:rPr>
              <w:t>名</w:t>
            </w:r>
            <w:r>
              <w:rPr>
                <w:rFonts w:ascii="Calibri" w:hAnsi="Calibri" w:cs="Arial"/>
                <w:color w:val="auto"/>
                <w:kern w:val="0"/>
                <w:sz w:val="24"/>
              </w:rPr>
              <w:t xml:space="preserve">  </w:t>
            </w:r>
            <w:r>
              <w:rPr>
                <w:rFonts w:hint="eastAsia" w:ascii="Calibri" w:hAnsi="Calibri" w:cs="Arial"/>
                <w:color w:val="auto"/>
                <w:kern w:val="0"/>
                <w:sz w:val="24"/>
              </w:rPr>
              <w:t>称：</w:t>
            </w:r>
          </w:p>
        </w:tc>
        <w:tc>
          <w:tcPr>
            <w:tcW w:w="6578" w:type="dxa"/>
            <w:gridSpan w:val="4"/>
            <w:tcBorders>
              <w:top w:val="nil"/>
              <w:left w:val="nil"/>
              <w:bottom w:val="single" w:color="auto" w:sz="4" w:space="0"/>
              <w:right w:val="nil"/>
            </w:tcBorders>
            <w:vAlign w:val="bottom"/>
          </w:tcPr>
          <w:p>
            <w:pPr>
              <w:widowControl/>
              <w:jc w:val="left"/>
              <w:rPr>
                <w:rFonts w:ascii="Calibri" w:hAnsi="Calibri" w:cs="Arial"/>
                <w:color w:val="auto"/>
                <w:kern w:val="0"/>
                <w:sz w:val="24"/>
              </w:rPr>
            </w:pPr>
            <w:r>
              <w:rPr>
                <w:rFonts w:hint="eastAsia" w:ascii="Calibri" w:hAnsi="Calibri" w:cs="Arial"/>
                <w:color w:val="auto"/>
                <w:kern w:val="0"/>
                <w:sz w:val="24"/>
              </w:rPr>
              <w:t>　</w:t>
            </w:r>
          </w:p>
        </w:tc>
      </w:tr>
      <w:tr>
        <w:tblPrEx>
          <w:tblCellMar>
            <w:top w:w="0" w:type="dxa"/>
            <w:left w:w="108" w:type="dxa"/>
            <w:bottom w:w="0" w:type="dxa"/>
            <w:right w:w="108" w:type="dxa"/>
          </w:tblCellMar>
        </w:tblPrEx>
        <w:trPr>
          <w:trHeight w:val="945" w:hRule="atLeast"/>
          <w:jc w:val="center"/>
        </w:trPr>
        <w:tc>
          <w:tcPr>
            <w:tcW w:w="2442" w:type="dxa"/>
            <w:gridSpan w:val="2"/>
            <w:tcBorders>
              <w:top w:val="nil"/>
              <w:left w:val="nil"/>
              <w:bottom w:val="nil"/>
              <w:right w:val="nil"/>
            </w:tcBorders>
            <w:vAlign w:val="bottom"/>
          </w:tcPr>
          <w:p>
            <w:pPr>
              <w:widowControl/>
              <w:jc w:val="left"/>
              <w:rPr>
                <w:rFonts w:ascii="Calibri" w:hAnsi="Calibri" w:cs="Arial"/>
                <w:color w:val="auto"/>
                <w:kern w:val="0"/>
                <w:sz w:val="24"/>
              </w:rPr>
            </w:pPr>
            <w:r>
              <w:rPr>
                <w:rFonts w:hint="eastAsia" w:ascii="Calibri" w:hAnsi="Calibri" w:cs="Arial"/>
                <w:color w:val="auto"/>
                <w:kern w:val="0"/>
                <w:sz w:val="24"/>
              </w:rPr>
              <w:t>投标总价（小写）：</w:t>
            </w:r>
          </w:p>
        </w:tc>
        <w:tc>
          <w:tcPr>
            <w:tcW w:w="6578" w:type="dxa"/>
            <w:gridSpan w:val="4"/>
            <w:tcBorders>
              <w:top w:val="nil"/>
              <w:left w:val="nil"/>
              <w:bottom w:val="nil"/>
              <w:right w:val="nil"/>
            </w:tcBorders>
            <w:vAlign w:val="bottom"/>
          </w:tcPr>
          <w:p>
            <w:pPr>
              <w:widowControl/>
              <w:jc w:val="left"/>
              <w:rPr>
                <w:rFonts w:ascii="Calibri" w:hAnsi="Calibri" w:cs="Arial"/>
                <w:color w:val="auto"/>
                <w:kern w:val="0"/>
                <w:sz w:val="24"/>
              </w:rPr>
            </w:pPr>
          </w:p>
        </w:tc>
      </w:tr>
      <w:tr>
        <w:tblPrEx>
          <w:tblCellMar>
            <w:top w:w="0" w:type="dxa"/>
            <w:left w:w="108" w:type="dxa"/>
            <w:bottom w:w="0" w:type="dxa"/>
            <w:right w:w="108" w:type="dxa"/>
          </w:tblCellMar>
        </w:tblPrEx>
        <w:trPr>
          <w:trHeight w:val="852" w:hRule="atLeast"/>
          <w:jc w:val="center"/>
        </w:trPr>
        <w:tc>
          <w:tcPr>
            <w:tcW w:w="2442" w:type="dxa"/>
            <w:gridSpan w:val="2"/>
            <w:tcBorders>
              <w:top w:val="nil"/>
              <w:left w:val="nil"/>
              <w:bottom w:val="nil"/>
              <w:right w:val="nil"/>
            </w:tcBorders>
            <w:vAlign w:val="bottom"/>
          </w:tcPr>
          <w:p>
            <w:pPr>
              <w:widowControl/>
              <w:rPr>
                <w:rFonts w:ascii="Calibri" w:hAnsi="Calibri" w:cs="Arial"/>
                <w:color w:val="auto"/>
                <w:kern w:val="0"/>
                <w:sz w:val="24"/>
              </w:rPr>
            </w:pPr>
            <w:r>
              <w:rPr>
                <w:rFonts w:ascii="Calibri" w:hAnsi="Calibri" w:cs="Arial"/>
                <w:color w:val="auto"/>
                <w:kern w:val="0"/>
                <w:sz w:val="24"/>
              </w:rPr>
              <w:t xml:space="preserve">       </w:t>
            </w:r>
            <w:r>
              <w:rPr>
                <w:rFonts w:hint="eastAsia" w:ascii="Calibri" w:hAnsi="Calibri" w:cs="Arial"/>
                <w:color w:val="auto"/>
                <w:kern w:val="0"/>
                <w:sz w:val="24"/>
              </w:rPr>
              <w:t>（大写）：</w:t>
            </w:r>
          </w:p>
        </w:tc>
        <w:tc>
          <w:tcPr>
            <w:tcW w:w="6578" w:type="dxa"/>
            <w:gridSpan w:val="4"/>
            <w:tcBorders>
              <w:top w:val="single" w:color="auto" w:sz="4" w:space="0"/>
              <w:left w:val="nil"/>
              <w:bottom w:val="single" w:color="auto" w:sz="4" w:space="0"/>
              <w:right w:val="nil"/>
            </w:tcBorders>
            <w:vAlign w:val="bottom"/>
          </w:tcPr>
          <w:p>
            <w:pPr>
              <w:widowControl/>
              <w:jc w:val="left"/>
              <w:rPr>
                <w:rFonts w:ascii="Calibri" w:hAnsi="Calibri" w:cs="Arial"/>
                <w:color w:val="auto"/>
                <w:kern w:val="0"/>
                <w:sz w:val="24"/>
              </w:rPr>
            </w:pPr>
            <w:r>
              <w:rPr>
                <w:rFonts w:hint="eastAsia" w:ascii="Calibri" w:hAnsi="Calibri" w:cs="Arial"/>
                <w:color w:val="auto"/>
                <w:kern w:val="0"/>
                <w:sz w:val="24"/>
              </w:rPr>
              <w:t>　</w:t>
            </w:r>
          </w:p>
        </w:tc>
      </w:tr>
      <w:tr>
        <w:tblPrEx>
          <w:tblCellMar>
            <w:top w:w="0" w:type="dxa"/>
            <w:left w:w="108" w:type="dxa"/>
            <w:bottom w:w="0" w:type="dxa"/>
            <w:right w:w="108" w:type="dxa"/>
          </w:tblCellMar>
        </w:tblPrEx>
        <w:trPr>
          <w:trHeight w:val="614" w:hRule="atLeast"/>
          <w:jc w:val="center"/>
        </w:trPr>
        <w:tc>
          <w:tcPr>
            <w:tcW w:w="1100" w:type="dxa"/>
            <w:tcBorders>
              <w:top w:val="nil"/>
              <w:left w:val="nil"/>
              <w:bottom w:val="nil"/>
              <w:right w:val="nil"/>
            </w:tcBorders>
            <w:vAlign w:val="bottom"/>
          </w:tcPr>
          <w:p>
            <w:pPr>
              <w:widowControl/>
              <w:ind w:firstLine="200" w:firstLineChars="100"/>
              <w:jc w:val="left"/>
              <w:rPr>
                <w:rFonts w:ascii="Calibri" w:hAnsi="Calibri" w:cs="Arial"/>
                <w:color w:val="auto"/>
                <w:kern w:val="0"/>
                <w:sz w:val="20"/>
              </w:rPr>
            </w:pPr>
          </w:p>
        </w:tc>
        <w:tc>
          <w:tcPr>
            <w:tcW w:w="1342" w:type="dxa"/>
            <w:tcBorders>
              <w:top w:val="nil"/>
              <w:left w:val="nil"/>
              <w:bottom w:val="nil"/>
              <w:right w:val="nil"/>
            </w:tcBorders>
            <w:vAlign w:val="bottom"/>
          </w:tcPr>
          <w:p>
            <w:pPr>
              <w:widowControl/>
              <w:ind w:firstLine="480"/>
              <w:jc w:val="left"/>
              <w:rPr>
                <w:rFonts w:ascii="Calibri" w:hAnsi="Calibri" w:cs="Arial"/>
                <w:color w:val="auto"/>
                <w:kern w:val="0"/>
                <w:sz w:val="24"/>
              </w:rPr>
            </w:pPr>
          </w:p>
        </w:tc>
        <w:tc>
          <w:tcPr>
            <w:tcW w:w="1198" w:type="dxa"/>
            <w:tcBorders>
              <w:top w:val="nil"/>
              <w:left w:val="nil"/>
              <w:bottom w:val="nil"/>
              <w:right w:val="nil"/>
            </w:tcBorders>
            <w:vAlign w:val="bottom"/>
          </w:tcPr>
          <w:p>
            <w:pPr>
              <w:widowControl/>
              <w:ind w:firstLine="480"/>
              <w:jc w:val="left"/>
              <w:rPr>
                <w:rFonts w:ascii="Calibri" w:hAnsi="Calibri" w:cs="Arial"/>
                <w:color w:val="auto"/>
                <w:kern w:val="0"/>
                <w:sz w:val="24"/>
              </w:rPr>
            </w:pPr>
          </w:p>
        </w:tc>
        <w:tc>
          <w:tcPr>
            <w:tcW w:w="2420" w:type="dxa"/>
            <w:tcBorders>
              <w:top w:val="nil"/>
              <w:left w:val="nil"/>
              <w:bottom w:val="nil"/>
              <w:right w:val="nil"/>
            </w:tcBorders>
            <w:vAlign w:val="bottom"/>
          </w:tcPr>
          <w:p>
            <w:pPr>
              <w:widowControl/>
              <w:ind w:firstLine="480"/>
              <w:jc w:val="left"/>
              <w:rPr>
                <w:rFonts w:ascii="Calibri" w:hAnsi="Calibri" w:cs="Arial"/>
                <w:color w:val="auto"/>
                <w:kern w:val="0"/>
                <w:sz w:val="24"/>
              </w:rPr>
            </w:pPr>
          </w:p>
        </w:tc>
        <w:tc>
          <w:tcPr>
            <w:tcW w:w="960" w:type="dxa"/>
            <w:tcBorders>
              <w:top w:val="nil"/>
              <w:left w:val="nil"/>
              <w:bottom w:val="nil"/>
              <w:right w:val="nil"/>
            </w:tcBorders>
            <w:vAlign w:val="bottom"/>
          </w:tcPr>
          <w:p>
            <w:pPr>
              <w:widowControl/>
              <w:ind w:firstLine="480"/>
              <w:jc w:val="left"/>
              <w:rPr>
                <w:rFonts w:ascii="Calibri" w:hAnsi="Calibri" w:cs="Arial"/>
                <w:color w:val="auto"/>
                <w:kern w:val="0"/>
                <w:sz w:val="24"/>
              </w:rPr>
            </w:pPr>
          </w:p>
        </w:tc>
        <w:tc>
          <w:tcPr>
            <w:tcW w:w="2000" w:type="dxa"/>
            <w:tcBorders>
              <w:top w:val="nil"/>
              <w:left w:val="nil"/>
              <w:bottom w:val="nil"/>
              <w:right w:val="nil"/>
            </w:tcBorders>
            <w:vAlign w:val="bottom"/>
          </w:tcPr>
          <w:p>
            <w:pPr>
              <w:widowControl/>
              <w:ind w:firstLine="480"/>
              <w:jc w:val="left"/>
              <w:rPr>
                <w:rFonts w:ascii="Calibri" w:hAnsi="Calibri" w:cs="Arial"/>
                <w:color w:val="auto"/>
                <w:kern w:val="0"/>
                <w:sz w:val="24"/>
              </w:rPr>
            </w:pPr>
          </w:p>
        </w:tc>
      </w:tr>
      <w:tr>
        <w:tblPrEx>
          <w:tblCellMar>
            <w:top w:w="0" w:type="dxa"/>
            <w:left w:w="108" w:type="dxa"/>
            <w:bottom w:w="0" w:type="dxa"/>
            <w:right w:w="108" w:type="dxa"/>
          </w:tblCellMar>
        </w:tblPrEx>
        <w:trPr>
          <w:trHeight w:val="792" w:hRule="atLeast"/>
          <w:jc w:val="center"/>
        </w:trPr>
        <w:tc>
          <w:tcPr>
            <w:tcW w:w="2442" w:type="dxa"/>
            <w:gridSpan w:val="2"/>
            <w:tcBorders>
              <w:top w:val="nil"/>
              <w:left w:val="nil"/>
              <w:bottom w:val="nil"/>
              <w:right w:val="nil"/>
            </w:tcBorders>
            <w:vAlign w:val="bottom"/>
          </w:tcPr>
          <w:p>
            <w:pPr>
              <w:widowControl/>
              <w:jc w:val="left"/>
              <w:rPr>
                <w:rFonts w:ascii="Calibri" w:hAnsi="Calibri" w:cs="Arial"/>
                <w:color w:val="auto"/>
                <w:kern w:val="0"/>
                <w:sz w:val="24"/>
              </w:rPr>
            </w:pPr>
            <w:r>
              <w:rPr>
                <w:rFonts w:hint="eastAsia" w:ascii="Calibri" w:hAnsi="Calibri" w:cs="Arial"/>
                <w:color w:val="auto"/>
                <w:kern w:val="0"/>
                <w:sz w:val="24"/>
              </w:rPr>
              <w:t>投</w:t>
            </w:r>
            <w:r>
              <w:rPr>
                <w:rFonts w:ascii="Calibri" w:hAnsi="Calibri" w:cs="Arial"/>
                <w:color w:val="auto"/>
                <w:kern w:val="0"/>
                <w:sz w:val="24"/>
              </w:rPr>
              <w:t xml:space="preserve">    </w:t>
            </w:r>
            <w:r>
              <w:rPr>
                <w:rFonts w:hint="eastAsia" w:ascii="Calibri" w:hAnsi="Calibri" w:cs="Arial"/>
                <w:color w:val="auto"/>
                <w:kern w:val="0"/>
                <w:sz w:val="24"/>
              </w:rPr>
              <w:t>标</w:t>
            </w:r>
            <w:r>
              <w:rPr>
                <w:rFonts w:ascii="Calibri" w:hAnsi="Calibri" w:cs="Arial"/>
                <w:color w:val="auto"/>
                <w:kern w:val="0"/>
                <w:sz w:val="24"/>
              </w:rPr>
              <w:t xml:space="preserve">    </w:t>
            </w:r>
            <w:r>
              <w:rPr>
                <w:rFonts w:hint="eastAsia" w:ascii="Calibri" w:hAnsi="Calibri" w:cs="Arial"/>
                <w:color w:val="auto"/>
                <w:kern w:val="0"/>
                <w:sz w:val="24"/>
              </w:rPr>
              <w:t>人：</w:t>
            </w:r>
          </w:p>
        </w:tc>
        <w:tc>
          <w:tcPr>
            <w:tcW w:w="6578" w:type="dxa"/>
            <w:gridSpan w:val="4"/>
            <w:tcBorders>
              <w:top w:val="nil"/>
              <w:left w:val="nil"/>
              <w:bottom w:val="single" w:color="auto" w:sz="4" w:space="0"/>
              <w:right w:val="nil"/>
            </w:tcBorders>
            <w:vAlign w:val="bottom"/>
          </w:tcPr>
          <w:p>
            <w:pPr>
              <w:widowControl/>
              <w:jc w:val="left"/>
              <w:rPr>
                <w:rFonts w:ascii="Calibri" w:hAnsi="Calibri" w:cs="Arial"/>
                <w:color w:val="auto"/>
                <w:kern w:val="0"/>
                <w:sz w:val="24"/>
              </w:rPr>
            </w:pPr>
            <w:r>
              <w:rPr>
                <w:rFonts w:hint="eastAsia" w:ascii="Calibri" w:hAnsi="Calibri" w:cs="Arial"/>
                <w:color w:val="auto"/>
                <w:kern w:val="0"/>
                <w:sz w:val="24"/>
              </w:rPr>
              <w:t>　</w:t>
            </w:r>
          </w:p>
        </w:tc>
      </w:tr>
      <w:tr>
        <w:tblPrEx>
          <w:tblCellMar>
            <w:top w:w="0" w:type="dxa"/>
            <w:left w:w="108" w:type="dxa"/>
            <w:bottom w:w="0" w:type="dxa"/>
            <w:right w:w="108" w:type="dxa"/>
          </w:tblCellMar>
        </w:tblPrEx>
        <w:trPr>
          <w:trHeight w:val="570" w:hRule="atLeast"/>
          <w:jc w:val="center"/>
        </w:trPr>
        <w:tc>
          <w:tcPr>
            <w:tcW w:w="1100" w:type="dxa"/>
            <w:tcBorders>
              <w:top w:val="nil"/>
              <w:left w:val="nil"/>
              <w:bottom w:val="nil"/>
              <w:right w:val="nil"/>
            </w:tcBorders>
            <w:vAlign w:val="bottom"/>
          </w:tcPr>
          <w:p>
            <w:pPr>
              <w:widowControl/>
              <w:ind w:firstLine="198" w:firstLineChars="90"/>
              <w:jc w:val="left"/>
              <w:rPr>
                <w:rFonts w:ascii="Calibri" w:hAnsi="Calibri" w:cs="Arial"/>
                <w:color w:val="auto"/>
                <w:kern w:val="0"/>
                <w:sz w:val="22"/>
                <w:szCs w:val="22"/>
              </w:rPr>
            </w:pPr>
          </w:p>
        </w:tc>
        <w:tc>
          <w:tcPr>
            <w:tcW w:w="1342" w:type="dxa"/>
            <w:tcBorders>
              <w:top w:val="nil"/>
              <w:left w:val="nil"/>
              <w:bottom w:val="nil"/>
              <w:right w:val="nil"/>
            </w:tcBorders>
            <w:vAlign w:val="bottom"/>
          </w:tcPr>
          <w:p>
            <w:pPr>
              <w:widowControl/>
              <w:ind w:firstLine="440"/>
              <w:jc w:val="left"/>
              <w:rPr>
                <w:rFonts w:ascii="Calibri" w:hAnsi="Calibri" w:cs="Arial"/>
                <w:color w:val="auto"/>
                <w:kern w:val="0"/>
                <w:sz w:val="22"/>
                <w:szCs w:val="22"/>
              </w:rPr>
            </w:pPr>
          </w:p>
        </w:tc>
        <w:tc>
          <w:tcPr>
            <w:tcW w:w="6578" w:type="dxa"/>
            <w:gridSpan w:val="4"/>
            <w:tcBorders>
              <w:top w:val="nil"/>
              <w:left w:val="nil"/>
              <w:bottom w:val="nil"/>
              <w:right w:val="nil"/>
            </w:tcBorders>
            <w:vAlign w:val="center"/>
          </w:tcPr>
          <w:p>
            <w:pPr>
              <w:widowControl/>
              <w:ind w:firstLine="440"/>
              <w:jc w:val="center"/>
              <w:rPr>
                <w:rFonts w:ascii="Calibri" w:hAnsi="Calibri" w:cs="Arial"/>
                <w:color w:val="auto"/>
                <w:kern w:val="0"/>
                <w:sz w:val="22"/>
                <w:szCs w:val="22"/>
              </w:rPr>
            </w:pPr>
            <w:r>
              <w:rPr>
                <w:rFonts w:hint="eastAsia" w:ascii="Calibri" w:hAnsi="Calibri" w:cs="Arial"/>
                <w:color w:val="auto"/>
                <w:kern w:val="0"/>
                <w:sz w:val="22"/>
                <w:szCs w:val="22"/>
              </w:rPr>
              <w:t>（单位盖章）</w:t>
            </w:r>
          </w:p>
        </w:tc>
      </w:tr>
      <w:tr>
        <w:tblPrEx>
          <w:tblCellMar>
            <w:top w:w="0" w:type="dxa"/>
            <w:left w:w="108" w:type="dxa"/>
            <w:bottom w:w="0" w:type="dxa"/>
            <w:right w:w="108" w:type="dxa"/>
          </w:tblCellMar>
        </w:tblPrEx>
        <w:trPr>
          <w:trHeight w:val="1133" w:hRule="atLeast"/>
          <w:jc w:val="center"/>
        </w:trPr>
        <w:tc>
          <w:tcPr>
            <w:tcW w:w="2442" w:type="dxa"/>
            <w:gridSpan w:val="2"/>
            <w:tcBorders>
              <w:top w:val="nil"/>
              <w:left w:val="nil"/>
              <w:bottom w:val="nil"/>
              <w:right w:val="nil"/>
            </w:tcBorders>
            <w:vAlign w:val="bottom"/>
          </w:tcPr>
          <w:p>
            <w:pPr>
              <w:widowControl/>
              <w:jc w:val="left"/>
              <w:rPr>
                <w:rFonts w:hint="eastAsia" w:ascii="Calibri" w:hAnsi="Calibri" w:eastAsia="宋体" w:cs="Arial"/>
                <w:color w:val="auto"/>
                <w:kern w:val="0"/>
                <w:sz w:val="24"/>
                <w:lang w:eastAsia="zh-CN"/>
              </w:rPr>
            </w:pPr>
            <w:r>
              <w:rPr>
                <w:rFonts w:hint="eastAsia" w:ascii="Calibri" w:hAnsi="Calibri" w:cs="Arial"/>
                <w:color w:val="auto"/>
                <w:kern w:val="0"/>
                <w:sz w:val="24"/>
              </w:rPr>
              <w:t>法</w:t>
            </w:r>
            <w:r>
              <w:rPr>
                <w:rFonts w:ascii="Calibri" w:hAnsi="Calibri" w:cs="Arial"/>
                <w:color w:val="auto"/>
                <w:kern w:val="0"/>
                <w:sz w:val="24"/>
              </w:rPr>
              <w:t xml:space="preserve"> </w:t>
            </w:r>
            <w:r>
              <w:rPr>
                <w:rFonts w:hint="eastAsia" w:ascii="Calibri" w:hAnsi="Calibri" w:cs="Arial"/>
                <w:color w:val="auto"/>
                <w:kern w:val="0"/>
                <w:sz w:val="24"/>
              </w:rPr>
              <w:t>定</w:t>
            </w:r>
            <w:r>
              <w:rPr>
                <w:rFonts w:ascii="Calibri" w:hAnsi="Calibri" w:cs="Arial"/>
                <w:color w:val="auto"/>
                <w:kern w:val="0"/>
                <w:sz w:val="24"/>
              </w:rPr>
              <w:t xml:space="preserve"> </w:t>
            </w:r>
            <w:r>
              <w:rPr>
                <w:rFonts w:hint="eastAsia" w:ascii="Calibri" w:hAnsi="Calibri" w:cs="Arial"/>
                <w:color w:val="auto"/>
                <w:kern w:val="0"/>
                <w:sz w:val="24"/>
              </w:rPr>
              <w:t>代</w:t>
            </w:r>
            <w:r>
              <w:rPr>
                <w:rFonts w:ascii="Calibri" w:hAnsi="Calibri" w:cs="Arial"/>
                <w:color w:val="auto"/>
                <w:kern w:val="0"/>
                <w:sz w:val="24"/>
              </w:rPr>
              <w:t xml:space="preserve"> </w:t>
            </w:r>
            <w:r>
              <w:rPr>
                <w:rFonts w:hint="eastAsia" w:ascii="Calibri" w:hAnsi="Calibri" w:cs="Arial"/>
                <w:color w:val="auto"/>
                <w:kern w:val="0"/>
                <w:sz w:val="24"/>
              </w:rPr>
              <w:t>表</w:t>
            </w:r>
            <w:r>
              <w:rPr>
                <w:rFonts w:ascii="Calibri" w:hAnsi="Calibri" w:cs="Arial"/>
                <w:color w:val="auto"/>
                <w:kern w:val="0"/>
                <w:sz w:val="24"/>
              </w:rPr>
              <w:t xml:space="preserve"> </w:t>
            </w:r>
            <w:r>
              <w:rPr>
                <w:rFonts w:hint="eastAsia" w:ascii="Calibri" w:hAnsi="Calibri" w:cs="Arial"/>
                <w:color w:val="auto"/>
                <w:kern w:val="0"/>
                <w:sz w:val="24"/>
              </w:rPr>
              <w:t>人</w:t>
            </w:r>
          </w:p>
          <w:p>
            <w:pPr>
              <w:widowControl/>
              <w:jc w:val="left"/>
              <w:rPr>
                <w:rFonts w:ascii="Calibri" w:hAnsi="Calibri" w:cs="Arial"/>
                <w:color w:val="auto"/>
                <w:kern w:val="0"/>
                <w:sz w:val="24"/>
              </w:rPr>
            </w:pPr>
            <w:r>
              <w:rPr>
                <w:rFonts w:hint="eastAsia" w:ascii="Calibri" w:hAnsi="Calibri" w:cs="Arial"/>
                <w:color w:val="auto"/>
                <w:kern w:val="0"/>
                <w:sz w:val="24"/>
              </w:rPr>
              <w:t>或</w:t>
            </w:r>
            <w:r>
              <w:rPr>
                <w:rFonts w:ascii="Calibri" w:hAnsi="Calibri" w:cs="Arial"/>
                <w:color w:val="auto"/>
                <w:kern w:val="0"/>
                <w:sz w:val="24"/>
              </w:rPr>
              <w:t xml:space="preserve"> </w:t>
            </w:r>
            <w:r>
              <w:rPr>
                <w:rFonts w:hint="eastAsia" w:ascii="Calibri" w:hAnsi="Calibri" w:cs="Arial"/>
                <w:color w:val="auto"/>
                <w:kern w:val="0"/>
                <w:sz w:val="24"/>
              </w:rPr>
              <w:t>其</w:t>
            </w:r>
            <w:r>
              <w:rPr>
                <w:rFonts w:ascii="Calibri" w:hAnsi="Calibri" w:cs="Arial"/>
                <w:color w:val="auto"/>
                <w:kern w:val="0"/>
                <w:sz w:val="24"/>
              </w:rPr>
              <w:t xml:space="preserve"> </w:t>
            </w:r>
            <w:r>
              <w:rPr>
                <w:rFonts w:hint="eastAsia" w:ascii="Calibri" w:hAnsi="Calibri" w:cs="Arial"/>
                <w:color w:val="auto"/>
                <w:kern w:val="0"/>
                <w:sz w:val="24"/>
              </w:rPr>
              <w:t>授</w:t>
            </w:r>
            <w:r>
              <w:rPr>
                <w:rFonts w:ascii="Calibri" w:hAnsi="Calibri" w:cs="Arial"/>
                <w:color w:val="auto"/>
                <w:kern w:val="0"/>
                <w:sz w:val="24"/>
              </w:rPr>
              <w:t xml:space="preserve"> </w:t>
            </w:r>
            <w:r>
              <w:rPr>
                <w:rFonts w:hint="eastAsia" w:ascii="Calibri" w:hAnsi="Calibri" w:cs="Arial"/>
                <w:color w:val="auto"/>
                <w:kern w:val="0"/>
                <w:sz w:val="24"/>
              </w:rPr>
              <w:t>权</w:t>
            </w:r>
            <w:r>
              <w:rPr>
                <w:rFonts w:ascii="Calibri" w:hAnsi="Calibri" w:cs="Arial"/>
                <w:color w:val="auto"/>
                <w:kern w:val="0"/>
                <w:sz w:val="24"/>
              </w:rPr>
              <w:t xml:space="preserve"> </w:t>
            </w:r>
            <w:r>
              <w:rPr>
                <w:rFonts w:hint="eastAsia" w:ascii="Calibri" w:hAnsi="Calibri" w:cs="Arial"/>
                <w:color w:val="auto"/>
                <w:kern w:val="0"/>
                <w:sz w:val="24"/>
              </w:rPr>
              <w:t>人：</w:t>
            </w:r>
          </w:p>
        </w:tc>
        <w:tc>
          <w:tcPr>
            <w:tcW w:w="6578" w:type="dxa"/>
            <w:gridSpan w:val="4"/>
            <w:tcBorders>
              <w:top w:val="nil"/>
              <w:left w:val="nil"/>
              <w:bottom w:val="nil"/>
              <w:right w:val="nil"/>
            </w:tcBorders>
            <w:vAlign w:val="bottom"/>
          </w:tcPr>
          <w:p>
            <w:pPr>
              <w:widowControl/>
              <w:jc w:val="left"/>
              <w:rPr>
                <w:rFonts w:ascii="Calibri" w:hAnsi="Calibri" w:cs="Arial"/>
                <w:color w:val="auto"/>
                <w:kern w:val="0"/>
                <w:sz w:val="24"/>
              </w:rPr>
            </w:pPr>
          </w:p>
        </w:tc>
      </w:tr>
      <w:tr>
        <w:tblPrEx>
          <w:tblCellMar>
            <w:top w:w="0" w:type="dxa"/>
            <w:left w:w="108" w:type="dxa"/>
            <w:bottom w:w="0" w:type="dxa"/>
            <w:right w:w="108" w:type="dxa"/>
          </w:tblCellMar>
        </w:tblPrEx>
        <w:trPr>
          <w:trHeight w:val="465" w:hRule="atLeast"/>
          <w:jc w:val="center"/>
        </w:trPr>
        <w:tc>
          <w:tcPr>
            <w:tcW w:w="1100" w:type="dxa"/>
            <w:tcBorders>
              <w:top w:val="nil"/>
              <w:left w:val="nil"/>
              <w:bottom w:val="nil"/>
              <w:right w:val="nil"/>
            </w:tcBorders>
            <w:vAlign w:val="bottom"/>
          </w:tcPr>
          <w:p>
            <w:pPr>
              <w:widowControl/>
              <w:ind w:firstLine="440"/>
              <w:jc w:val="left"/>
              <w:rPr>
                <w:rFonts w:ascii="Calibri" w:hAnsi="Calibri" w:cs="Arial"/>
                <w:color w:val="auto"/>
                <w:kern w:val="0"/>
                <w:sz w:val="22"/>
                <w:szCs w:val="22"/>
              </w:rPr>
            </w:pPr>
          </w:p>
        </w:tc>
        <w:tc>
          <w:tcPr>
            <w:tcW w:w="1342" w:type="dxa"/>
            <w:tcBorders>
              <w:top w:val="nil"/>
              <w:left w:val="nil"/>
              <w:bottom w:val="nil"/>
              <w:right w:val="nil"/>
            </w:tcBorders>
            <w:vAlign w:val="bottom"/>
          </w:tcPr>
          <w:p>
            <w:pPr>
              <w:widowControl/>
              <w:ind w:firstLine="440"/>
              <w:jc w:val="left"/>
              <w:rPr>
                <w:rFonts w:ascii="Calibri" w:hAnsi="Calibri" w:cs="Arial"/>
                <w:color w:val="auto"/>
                <w:kern w:val="0"/>
                <w:sz w:val="22"/>
                <w:szCs w:val="22"/>
              </w:rPr>
            </w:pPr>
          </w:p>
        </w:tc>
        <w:tc>
          <w:tcPr>
            <w:tcW w:w="6578" w:type="dxa"/>
            <w:gridSpan w:val="4"/>
            <w:tcBorders>
              <w:top w:val="single" w:color="auto" w:sz="4" w:space="0"/>
              <w:left w:val="nil"/>
              <w:bottom w:val="nil"/>
              <w:right w:val="nil"/>
            </w:tcBorders>
            <w:vAlign w:val="center"/>
          </w:tcPr>
          <w:p>
            <w:pPr>
              <w:widowControl/>
              <w:ind w:firstLine="440"/>
              <w:jc w:val="center"/>
              <w:rPr>
                <w:rFonts w:ascii="Calibri" w:hAnsi="Calibri" w:cs="Arial"/>
                <w:color w:val="auto"/>
                <w:kern w:val="0"/>
                <w:sz w:val="22"/>
                <w:szCs w:val="22"/>
              </w:rPr>
            </w:pPr>
            <w:r>
              <w:rPr>
                <w:rFonts w:hint="eastAsia" w:ascii="Calibri" w:hAnsi="Calibri" w:cs="Arial"/>
                <w:color w:val="auto"/>
                <w:kern w:val="0"/>
                <w:sz w:val="22"/>
                <w:szCs w:val="22"/>
              </w:rPr>
              <w:t>（签字或盖章）</w:t>
            </w:r>
          </w:p>
        </w:tc>
      </w:tr>
      <w:tr>
        <w:tblPrEx>
          <w:tblCellMar>
            <w:top w:w="0" w:type="dxa"/>
            <w:left w:w="108" w:type="dxa"/>
            <w:bottom w:w="0" w:type="dxa"/>
            <w:right w:w="108" w:type="dxa"/>
          </w:tblCellMar>
        </w:tblPrEx>
        <w:trPr>
          <w:trHeight w:val="1133" w:hRule="atLeast"/>
          <w:jc w:val="center"/>
        </w:trPr>
        <w:tc>
          <w:tcPr>
            <w:tcW w:w="2442" w:type="dxa"/>
            <w:gridSpan w:val="2"/>
            <w:tcBorders>
              <w:top w:val="nil"/>
              <w:left w:val="nil"/>
              <w:bottom w:val="nil"/>
              <w:right w:val="nil"/>
            </w:tcBorders>
            <w:vAlign w:val="bottom"/>
          </w:tcPr>
          <w:p>
            <w:pPr>
              <w:widowControl/>
              <w:jc w:val="left"/>
              <w:rPr>
                <w:rFonts w:ascii="Calibri" w:hAnsi="Calibri" w:cs="Arial"/>
                <w:color w:val="auto"/>
                <w:kern w:val="0"/>
                <w:sz w:val="24"/>
              </w:rPr>
            </w:pPr>
            <w:r>
              <w:rPr>
                <w:rFonts w:hint="eastAsia" w:ascii="Calibri" w:hAnsi="Calibri" w:cs="Arial"/>
                <w:color w:val="auto"/>
                <w:kern w:val="0"/>
                <w:sz w:val="24"/>
              </w:rPr>
              <w:t>编</w:t>
            </w:r>
            <w:r>
              <w:rPr>
                <w:rFonts w:ascii="Calibri" w:hAnsi="Calibri" w:cs="Arial"/>
                <w:color w:val="auto"/>
                <w:kern w:val="0"/>
                <w:sz w:val="24"/>
              </w:rPr>
              <w:t xml:space="preserve">    </w:t>
            </w:r>
            <w:r>
              <w:rPr>
                <w:rFonts w:hint="eastAsia" w:ascii="Calibri" w:hAnsi="Calibri" w:cs="Arial"/>
                <w:color w:val="auto"/>
                <w:kern w:val="0"/>
                <w:sz w:val="24"/>
              </w:rPr>
              <w:t>制</w:t>
            </w:r>
            <w:r>
              <w:rPr>
                <w:rFonts w:ascii="Calibri" w:hAnsi="Calibri" w:cs="Arial"/>
                <w:color w:val="auto"/>
                <w:kern w:val="0"/>
                <w:sz w:val="24"/>
              </w:rPr>
              <w:t xml:space="preserve">    </w:t>
            </w:r>
            <w:r>
              <w:rPr>
                <w:rFonts w:hint="eastAsia" w:ascii="Calibri" w:hAnsi="Calibri" w:cs="Arial"/>
                <w:color w:val="auto"/>
                <w:kern w:val="0"/>
                <w:sz w:val="24"/>
              </w:rPr>
              <w:t>人：</w:t>
            </w:r>
          </w:p>
        </w:tc>
        <w:tc>
          <w:tcPr>
            <w:tcW w:w="6578" w:type="dxa"/>
            <w:gridSpan w:val="4"/>
            <w:tcBorders>
              <w:top w:val="nil"/>
              <w:left w:val="nil"/>
              <w:bottom w:val="single" w:color="auto" w:sz="4" w:space="0"/>
              <w:right w:val="nil"/>
            </w:tcBorders>
            <w:vAlign w:val="bottom"/>
          </w:tcPr>
          <w:p>
            <w:pPr>
              <w:widowControl/>
              <w:jc w:val="left"/>
              <w:rPr>
                <w:rFonts w:ascii="Calibri" w:hAnsi="Calibri" w:cs="Arial"/>
                <w:color w:val="auto"/>
                <w:kern w:val="0"/>
                <w:sz w:val="24"/>
              </w:rPr>
            </w:pPr>
            <w:r>
              <w:rPr>
                <w:rFonts w:hint="eastAsia" w:ascii="Calibri" w:hAnsi="Calibri" w:cs="Arial"/>
                <w:color w:val="auto"/>
                <w:kern w:val="0"/>
                <w:sz w:val="24"/>
              </w:rPr>
              <w:t>　</w:t>
            </w:r>
          </w:p>
        </w:tc>
      </w:tr>
      <w:tr>
        <w:tblPrEx>
          <w:tblCellMar>
            <w:top w:w="0" w:type="dxa"/>
            <w:left w:w="108" w:type="dxa"/>
            <w:bottom w:w="0" w:type="dxa"/>
            <w:right w:w="108" w:type="dxa"/>
          </w:tblCellMar>
        </w:tblPrEx>
        <w:trPr>
          <w:trHeight w:val="405" w:hRule="atLeast"/>
          <w:jc w:val="center"/>
        </w:trPr>
        <w:tc>
          <w:tcPr>
            <w:tcW w:w="1100" w:type="dxa"/>
            <w:tcBorders>
              <w:top w:val="nil"/>
              <w:left w:val="nil"/>
              <w:bottom w:val="nil"/>
              <w:right w:val="nil"/>
            </w:tcBorders>
            <w:vAlign w:val="bottom"/>
          </w:tcPr>
          <w:p>
            <w:pPr>
              <w:widowControl/>
              <w:ind w:firstLine="480"/>
              <w:jc w:val="left"/>
              <w:rPr>
                <w:rFonts w:ascii="Calibri" w:hAnsi="Calibri" w:cs="Arial"/>
                <w:color w:val="auto"/>
                <w:kern w:val="0"/>
                <w:sz w:val="24"/>
              </w:rPr>
            </w:pPr>
          </w:p>
        </w:tc>
        <w:tc>
          <w:tcPr>
            <w:tcW w:w="1342" w:type="dxa"/>
            <w:tcBorders>
              <w:top w:val="nil"/>
              <w:left w:val="nil"/>
              <w:bottom w:val="nil"/>
              <w:right w:val="nil"/>
            </w:tcBorders>
            <w:vAlign w:val="bottom"/>
          </w:tcPr>
          <w:p>
            <w:pPr>
              <w:widowControl/>
              <w:ind w:firstLine="480"/>
              <w:jc w:val="left"/>
              <w:rPr>
                <w:rFonts w:ascii="Calibri" w:hAnsi="Calibri" w:cs="Arial"/>
                <w:color w:val="auto"/>
                <w:kern w:val="0"/>
                <w:sz w:val="24"/>
              </w:rPr>
            </w:pPr>
          </w:p>
        </w:tc>
        <w:tc>
          <w:tcPr>
            <w:tcW w:w="6578" w:type="dxa"/>
            <w:gridSpan w:val="4"/>
            <w:tcBorders>
              <w:top w:val="nil"/>
              <w:left w:val="nil"/>
              <w:bottom w:val="nil"/>
              <w:right w:val="nil"/>
            </w:tcBorders>
            <w:vAlign w:val="center"/>
          </w:tcPr>
          <w:p>
            <w:pPr>
              <w:widowControl/>
              <w:ind w:firstLine="440"/>
              <w:jc w:val="center"/>
              <w:rPr>
                <w:rFonts w:ascii="Calibri" w:hAnsi="Calibri" w:cs="Arial"/>
                <w:color w:val="auto"/>
                <w:kern w:val="0"/>
                <w:sz w:val="22"/>
                <w:szCs w:val="22"/>
              </w:rPr>
            </w:pPr>
            <w:r>
              <w:rPr>
                <w:rFonts w:hint="eastAsia" w:ascii="Calibri" w:hAnsi="Calibri" w:cs="Arial"/>
                <w:color w:val="auto"/>
                <w:kern w:val="0"/>
                <w:sz w:val="22"/>
                <w:szCs w:val="22"/>
              </w:rPr>
              <w:t>（造价人员签字及盖专用章）</w:t>
            </w:r>
          </w:p>
        </w:tc>
      </w:tr>
      <w:tr>
        <w:tblPrEx>
          <w:tblCellMar>
            <w:top w:w="0" w:type="dxa"/>
            <w:left w:w="108" w:type="dxa"/>
            <w:bottom w:w="0" w:type="dxa"/>
            <w:right w:w="108" w:type="dxa"/>
          </w:tblCellMar>
        </w:tblPrEx>
        <w:trPr>
          <w:trHeight w:val="1133" w:hRule="atLeast"/>
          <w:jc w:val="center"/>
        </w:trPr>
        <w:tc>
          <w:tcPr>
            <w:tcW w:w="2442" w:type="dxa"/>
            <w:gridSpan w:val="2"/>
            <w:tcBorders>
              <w:top w:val="nil"/>
              <w:left w:val="nil"/>
              <w:bottom w:val="nil"/>
              <w:right w:val="nil"/>
            </w:tcBorders>
            <w:vAlign w:val="bottom"/>
          </w:tcPr>
          <w:p>
            <w:pPr>
              <w:widowControl/>
              <w:jc w:val="left"/>
              <w:rPr>
                <w:rFonts w:ascii="Calibri" w:hAnsi="Calibri" w:cs="Arial"/>
                <w:color w:val="auto"/>
                <w:kern w:val="0"/>
                <w:sz w:val="24"/>
              </w:rPr>
            </w:pPr>
            <w:r>
              <w:rPr>
                <w:rFonts w:hint="eastAsia" w:ascii="Calibri" w:hAnsi="Calibri" w:cs="Arial"/>
                <w:color w:val="auto"/>
                <w:kern w:val="0"/>
                <w:sz w:val="24"/>
              </w:rPr>
              <w:t>编制时间：</w:t>
            </w:r>
          </w:p>
        </w:tc>
        <w:tc>
          <w:tcPr>
            <w:tcW w:w="3618" w:type="dxa"/>
            <w:gridSpan w:val="2"/>
            <w:tcBorders>
              <w:top w:val="nil"/>
              <w:left w:val="nil"/>
              <w:bottom w:val="nil"/>
              <w:right w:val="nil"/>
            </w:tcBorders>
            <w:vAlign w:val="bottom"/>
          </w:tcPr>
          <w:p>
            <w:pPr>
              <w:widowControl/>
              <w:ind w:firstLine="480"/>
              <w:jc w:val="left"/>
              <w:rPr>
                <w:rFonts w:ascii="Calibri" w:hAnsi="Calibri" w:cs="Arial"/>
                <w:color w:val="auto"/>
                <w:kern w:val="0"/>
                <w:sz w:val="24"/>
              </w:rPr>
            </w:pPr>
            <w:r>
              <w:rPr>
                <w:rFonts w:ascii="Calibri" w:hAnsi="Calibri" w:cs="Arial"/>
                <w:color w:val="auto"/>
                <w:kern w:val="0"/>
                <w:sz w:val="24"/>
              </w:rPr>
              <w:t xml:space="preserve">             </w:t>
            </w:r>
          </w:p>
          <w:p>
            <w:pPr>
              <w:widowControl/>
              <w:ind w:firstLine="480"/>
              <w:jc w:val="left"/>
              <w:rPr>
                <w:rFonts w:ascii="Calibri" w:hAnsi="Calibri" w:cs="Arial"/>
                <w:color w:val="auto"/>
                <w:kern w:val="0"/>
                <w:sz w:val="24"/>
              </w:rPr>
            </w:pPr>
            <w:r>
              <w:rPr>
                <w:rFonts w:ascii="Calibri" w:hAnsi="Calibri" w:cs="Arial"/>
                <w:color w:val="auto"/>
                <w:kern w:val="0"/>
                <w:sz w:val="24"/>
              </w:rPr>
              <w:t xml:space="preserve"> </w:t>
            </w:r>
            <w:r>
              <w:rPr>
                <w:rFonts w:hint="eastAsia" w:ascii="Calibri" w:hAnsi="Calibri" w:cs="Arial"/>
                <w:color w:val="auto"/>
                <w:kern w:val="0"/>
                <w:sz w:val="24"/>
              </w:rPr>
              <w:t>年</w:t>
            </w:r>
            <w:r>
              <w:rPr>
                <w:rFonts w:ascii="Calibri" w:hAnsi="Calibri" w:cs="Arial"/>
                <w:color w:val="auto"/>
                <w:kern w:val="0"/>
                <w:sz w:val="24"/>
              </w:rPr>
              <w:t xml:space="preserve">      </w:t>
            </w:r>
            <w:r>
              <w:rPr>
                <w:rFonts w:hint="eastAsia" w:ascii="Calibri" w:hAnsi="Calibri" w:cs="Arial"/>
                <w:color w:val="auto"/>
                <w:kern w:val="0"/>
                <w:sz w:val="24"/>
              </w:rPr>
              <w:t>月</w:t>
            </w:r>
            <w:r>
              <w:rPr>
                <w:rFonts w:ascii="Calibri" w:hAnsi="Calibri" w:cs="Arial"/>
                <w:color w:val="auto"/>
                <w:kern w:val="0"/>
                <w:sz w:val="24"/>
              </w:rPr>
              <w:t xml:space="preserve">       </w:t>
            </w:r>
            <w:r>
              <w:rPr>
                <w:rFonts w:hint="eastAsia" w:ascii="Calibri" w:hAnsi="Calibri" w:cs="Arial"/>
                <w:color w:val="auto"/>
                <w:kern w:val="0"/>
                <w:sz w:val="24"/>
              </w:rPr>
              <w:t>日</w:t>
            </w:r>
            <w:r>
              <w:rPr>
                <w:rFonts w:ascii="Calibri" w:hAnsi="Calibri" w:cs="Arial"/>
                <w:color w:val="auto"/>
                <w:kern w:val="0"/>
                <w:sz w:val="24"/>
              </w:rPr>
              <w:t xml:space="preserve"> </w:t>
            </w:r>
          </w:p>
        </w:tc>
        <w:tc>
          <w:tcPr>
            <w:tcW w:w="960" w:type="dxa"/>
            <w:tcBorders>
              <w:top w:val="nil"/>
              <w:left w:val="nil"/>
              <w:bottom w:val="nil"/>
              <w:right w:val="nil"/>
            </w:tcBorders>
            <w:vAlign w:val="bottom"/>
          </w:tcPr>
          <w:p>
            <w:pPr>
              <w:widowControl/>
              <w:ind w:firstLine="480"/>
              <w:jc w:val="left"/>
              <w:rPr>
                <w:rFonts w:ascii="Calibri" w:hAnsi="Calibri" w:cs="Arial"/>
                <w:color w:val="auto"/>
                <w:kern w:val="0"/>
                <w:sz w:val="24"/>
              </w:rPr>
            </w:pPr>
          </w:p>
        </w:tc>
        <w:tc>
          <w:tcPr>
            <w:tcW w:w="2000" w:type="dxa"/>
            <w:tcBorders>
              <w:top w:val="nil"/>
              <w:left w:val="nil"/>
              <w:bottom w:val="nil"/>
              <w:right w:val="nil"/>
            </w:tcBorders>
            <w:vAlign w:val="bottom"/>
          </w:tcPr>
          <w:p>
            <w:pPr>
              <w:widowControl/>
              <w:ind w:firstLine="480"/>
              <w:jc w:val="left"/>
              <w:rPr>
                <w:rFonts w:ascii="Calibri" w:hAnsi="Calibri" w:cs="Arial"/>
                <w:color w:val="auto"/>
                <w:kern w:val="0"/>
                <w:sz w:val="24"/>
              </w:rPr>
            </w:pPr>
          </w:p>
        </w:tc>
      </w:tr>
      <w:tr>
        <w:tblPrEx>
          <w:tblCellMar>
            <w:top w:w="0" w:type="dxa"/>
            <w:left w:w="108" w:type="dxa"/>
            <w:bottom w:w="0" w:type="dxa"/>
            <w:right w:w="108" w:type="dxa"/>
          </w:tblCellMar>
        </w:tblPrEx>
        <w:trPr>
          <w:trHeight w:val="390" w:hRule="atLeast"/>
          <w:jc w:val="center"/>
        </w:trPr>
        <w:tc>
          <w:tcPr>
            <w:tcW w:w="1100" w:type="dxa"/>
            <w:tcBorders>
              <w:top w:val="nil"/>
              <w:left w:val="nil"/>
              <w:bottom w:val="nil"/>
              <w:right w:val="nil"/>
            </w:tcBorders>
            <w:vAlign w:val="bottom"/>
          </w:tcPr>
          <w:p>
            <w:pPr>
              <w:widowControl/>
              <w:ind w:firstLine="480"/>
              <w:jc w:val="left"/>
              <w:rPr>
                <w:rFonts w:ascii="Calibri" w:hAnsi="Calibri" w:cs="Arial"/>
                <w:color w:val="auto"/>
                <w:kern w:val="0"/>
                <w:sz w:val="24"/>
              </w:rPr>
            </w:pPr>
          </w:p>
        </w:tc>
        <w:tc>
          <w:tcPr>
            <w:tcW w:w="1342" w:type="dxa"/>
            <w:tcBorders>
              <w:top w:val="nil"/>
              <w:left w:val="nil"/>
              <w:bottom w:val="nil"/>
              <w:right w:val="nil"/>
            </w:tcBorders>
            <w:vAlign w:val="bottom"/>
          </w:tcPr>
          <w:p>
            <w:pPr>
              <w:widowControl/>
              <w:ind w:firstLine="480"/>
              <w:jc w:val="left"/>
              <w:rPr>
                <w:rFonts w:ascii="Calibri" w:hAnsi="Calibri" w:cs="Arial"/>
                <w:color w:val="auto"/>
                <w:kern w:val="0"/>
                <w:sz w:val="24"/>
              </w:rPr>
            </w:pPr>
          </w:p>
        </w:tc>
        <w:tc>
          <w:tcPr>
            <w:tcW w:w="1198" w:type="dxa"/>
            <w:tcBorders>
              <w:top w:val="nil"/>
              <w:left w:val="nil"/>
              <w:bottom w:val="nil"/>
              <w:right w:val="nil"/>
            </w:tcBorders>
            <w:vAlign w:val="bottom"/>
          </w:tcPr>
          <w:p>
            <w:pPr>
              <w:widowControl/>
              <w:ind w:firstLine="480"/>
              <w:jc w:val="left"/>
              <w:rPr>
                <w:rFonts w:ascii="Calibri" w:hAnsi="Calibri" w:cs="Arial"/>
                <w:color w:val="auto"/>
                <w:kern w:val="0"/>
                <w:sz w:val="24"/>
              </w:rPr>
            </w:pPr>
          </w:p>
        </w:tc>
        <w:tc>
          <w:tcPr>
            <w:tcW w:w="2420" w:type="dxa"/>
            <w:tcBorders>
              <w:top w:val="nil"/>
              <w:left w:val="nil"/>
              <w:bottom w:val="nil"/>
              <w:right w:val="nil"/>
            </w:tcBorders>
            <w:vAlign w:val="bottom"/>
          </w:tcPr>
          <w:p>
            <w:pPr>
              <w:widowControl/>
              <w:ind w:firstLine="480"/>
              <w:jc w:val="left"/>
              <w:rPr>
                <w:rFonts w:ascii="Calibri" w:hAnsi="Calibri" w:cs="Arial"/>
                <w:color w:val="auto"/>
                <w:kern w:val="0"/>
                <w:sz w:val="24"/>
              </w:rPr>
            </w:pPr>
          </w:p>
        </w:tc>
        <w:tc>
          <w:tcPr>
            <w:tcW w:w="960" w:type="dxa"/>
            <w:tcBorders>
              <w:top w:val="nil"/>
              <w:left w:val="nil"/>
              <w:bottom w:val="nil"/>
              <w:right w:val="nil"/>
            </w:tcBorders>
            <w:vAlign w:val="bottom"/>
          </w:tcPr>
          <w:p>
            <w:pPr>
              <w:widowControl/>
              <w:ind w:firstLine="480"/>
              <w:jc w:val="left"/>
              <w:rPr>
                <w:rFonts w:ascii="Calibri" w:hAnsi="Calibri" w:cs="Arial"/>
                <w:color w:val="auto"/>
                <w:kern w:val="0"/>
                <w:sz w:val="24"/>
              </w:rPr>
            </w:pPr>
          </w:p>
        </w:tc>
        <w:tc>
          <w:tcPr>
            <w:tcW w:w="2000" w:type="dxa"/>
            <w:tcBorders>
              <w:top w:val="nil"/>
              <w:left w:val="nil"/>
              <w:bottom w:val="nil"/>
              <w:right w:val="nil"/>
            </w:tcBorders>
            <w:vAlign w:val="bottom"/>
          </w:tcPr>
          <w:p>
            <w:pPr>
              <w:widowControl/>
              <w:ind w:firstLine="480"/>
              <w:jc w:val="right"/>
              <w:rPr>
                <w:rFonts w:ascii="Calibri" w:hAnsi="Calibri" w:cs="Arial"/>
                <w:color w:val="auto"/>
                <w:kern w:val="0"/>
                <w:sz w:val="24"/>
              </w:rPr>
            </w:pPr>
          </w:p>
        </w:tc>
      </w:tr>
    </w:tbl>
    <w:p>
      <w:pPr>
        <w:widowControl/>
        <w:tabs>
          <w:tab w:val="center" w:pos="4755"/>
          <w:tab w:val="right" w:pos="9070"/>
        </w:tabs>
        <w:spacing w:before="100" w:beforeAutospacing="1" w:after="100" w:afterAutospacing="1" w:line="300" w:lineRule="exact"/>
        <w:rPr>
          <w:rFonts w:hAnsi="宋体"/>
          <w:b/>
          <w:color w:val="auto"/>
          <w:kern w:val="0"/>
          <w:sz w:val="32"/>
          <w:szCs w:val="32"/>
        </w:rPr>
      </w:pPr>
    </w:p>
    <w:p>
      <w:pPr>
        <w:widowControl/>
        <w:tabs>
          <w:tab w:val="center" w:pos="4755"/>
          <w:tab w:val="right" w:pos="9070"/>
        </w:tabs>
        <w:spacing w:before="100" w:beforeAutospacing="1" w:after="100" w:afterAutospacing="1"/>
        <w:ind w:firstLine="320" w:firstLineChars="100"/>
        <w:jc w:val="center"/>
        <w:rPr>
          <w:rFonts w:hAnsi="宋体"/>
          <w:b/>
          <w:color w:val="auto"/>
          <w:kern w:val="0"/>
          <w:sz w:val="32"/>
          <w:szCs w:val="32"/>
        </w:rPr>
      </w:pPr>
      <w:r>
        <w:rPr>
          <w:rFonts w:hAnsi="宋体"/>
          <w:b/>
          <w:color w:val="auto"/>
          <w:kern w:val="0"/>
          <w:sz w:val="32"/>
          <w:szCs w:val="32"/>
        </w:rPr>
        <w:br w:type="page"/>
      </w:r>
      <w:r>
        <w:rPr>
          <w:rFonts w:hint="eastAsia" w:hAnsi="宋体"/>
          <w:b/>
          <w:color w:val="auto"/>
          <w:kern w:val="0"/>
          <w:sz w:val="32"/>
          <w:szCs w:val="32"/>
        </w:rPr>
        <w:t>工程量清单报价说明</w:t>
      </w:r>
    </w:p>
    <w:p>
      <w:pPr>
        <w:widowControl/>
        <w:tabs>
          <w:tab w:val="center" w:pos="4755"/>
          <w:tab w:val="right" w:pos="9070"/>
        </w:tabs>
        <w:spacing w:before="100" w:beforeAutospacing="1" w:after="100" w:afterAutospacing="1"/>
        <w:ind w:firstLine="105" w:firstLineChars="50"/>
        <w:jc w:val="left"/>
        <w:rPr>
          <w:rFonts w:hAnsi="宋体"/>
          <w:color w:val="auto"/>
          <w:kern w:val="0"/>
          <w:szCs w:val="21"/>
        </w:rPr>
      </w:pPr>
      <w:r>
        <w:rPr>
          <w:rFonts w:hint="eastAsia" w:hAnsi="宋体"/>
          <w:color w:val="auto"/>
          <w:kern w:val="0"/>
          <w:szCs w:val="21"/>
        </w:rPr>
        <w:t>工程名称：</w:t>
      </w:r>
      <w:r>
        <w:rPr>
          <w:rFonts w:hAnsi="宋体"/>
          <w:color w:val="auto"/>
          <w:kern w:val="0"/>
          <w:szCs w:val="21"/>
        </w:rPr>
        <w:t xml:space="preserve">                                                            </w:t>
      </w:r>
      <w:r>
        <w:rPr>
          <w:rFonts w:hint="eastAsia" w:hAnsi="宋体"/>
          <w:color w:val="auto"/>
          <w:kern w:val="0"/>
          <w:szCs w:val="21"/>
        </w:rPr>
        <w:t>第</w:t>
      </w:r>
      <w:r>
        <w:rPr>
          <w:rFonts w:hAnsi="宋体"/>
          <w:color w:val="auto"/>
          <w:kern w:val="0"/>
          <w:szCs w:val="21"/>
        </w:rPr>
        <w:t xml:space="preserve">    </w:t>
      </w:r>
      <w:r>
        <w:rPr>
          <w:rFonts w:hint="eastAsia" w:hAnsi="宋体"/>
          <w:color w:val="auto"/>
          <w:kern w:val="0"/>
          <w:szCs w:val="21"/>
        </w:rPr>
        <w:t>页共</w:t>
      </w:r>
      <w:r>
        <w:rPr>
          <w:rFonts w:hAnsi="宋体"/>
          <w:color w:val="auto"/>
          <w:kern w:val="0"/>
          <w:szCs w:val="21"/>
        </w:rPr>
        <w:t xml:space="preserve">    </w:t>
      </w:r>
      <w:r>
        <w:rPr>
          <w:rFonts w:hint="eastAsia" w:hAnsi="宋体"/>
          <w:color w:val="auto"/>
          <w:kern w:val="0"/>
          <w:szCs w:val="21"/>
        </w:rPr>
        <w:t>页</w:t>
      </w:r>
    </w:p>
    <w:tbl>
      <w:tblPr>
        <w:tblStyle w:val="6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9" w:hRule="atLeast"/>
          <w:jc w:val="center"/>
        </w:trPr>
        <w:tc>
          <w:tcPr>
            <w:tcW w:w="9286" w:type="dxa"/>
          </w:tcPr>
          <w:p>
            <w:pPr>
              <w:widowControl/>
              <w:tabs>
                <w:tab w:val="center" w:pos="4755"/>
                <w:tab w:val="right" w:pos="9070"/>
              </w:tabs>
              <w:spacing w:before="100" w:beforeAutospacing="1" w:after="100" w:afterAutospacing="1"/>
              <w:rPr>
                <w:rFonts w:hAnsi="宋体"/>
                <w:b/>
                <w:color w:val="auto"/>
                <w:kern w:val="0"/>
                <w:sz w:val="44"/>
                <w:szCs w:val="44"/>
              </w:rPr>
            </w:pPr>
          </w:p>
        </w:tc>
      </w:tr>
    </w:tbl>
    <w:p>
      <w:pPr>
        <w:widowControl/>
        <w:tabs>
          <w:tab w:val="center" w:pos="4755"/>
          <w:tab w:val="right" w:pos="9070"/>
        </w:tabs>
        <w:spacing w:before="100" w:beforeAutospacing="1" w:after="100" w:afterAutospacing="1"/>
        <w:ind w:firstLine="210" w:firstLineChars="100"/>
        <w:rPr>
          <w:rFonts w:hAnsi="宋体"/>
          <w:color w:val="auto"/>
          <w:kern w:val="0"/>
          <w:szCs w:val="28"/>
        </w:rPr>
      </w:pPr>
      <w:r>
        <w:rPr>
          <w:rFonts w:hint="eastAsia" w:hAnsi="宋体"/>
          <w:color w:val="auto"/>
          <w:kern w:val="0"/>
          <w:szCs w:val="28"/>
        </w:rPr>
        <w:t>投标人：（</w:t>
      </w:r>
      <w:r>
        <w:rPr>
          <w:rFonts w:hAnsi="宋体"/>
          <w:color w:val="auto"/>
          <w:kern w:val="0"/>
          <w:szCs w:val="28"/>
        </w:rPr>
        <w:t xml:space="preserve"> </w:t>
      </w:r>
      <w:r>
        <w:rPr>
          <w:rFonts w:hint="eastAsia" w:hAnsi="宋体"/>
          <w:color w:val="auto"/>
          <w:kern w:val="0"/>
          <w:szCs w:val="28"/>
        </w:rPr>
        <w:t>盖章）</w:t>
      </w:r>
      <w:r>
        <w:rPr>
          <w:rFonts w:hAnsi="宋体"/>
          <w:color w:val="auto"/>
          <w:kern w:val="0"/>
          <w:szCs w:val="28"/>
        </w:rPr>
        <w:t xml:space="preserve">                      </w:t>
      </w:r>
      <w:r>
        <w:rPr>
          <w:rFonts w:hint="eastAsia" w:hAnsi="宋体"/>
          <w:color w:val="auto"/>
          <w:kern w:val="0"/>
          <w:szCs w:val="28"/>
        </w:rPr>
        <w:t>法定代表人或委托代理人：（签字或盖章）</w:t>
      </w:r>
      <w:r>
        <w:rPr>
          <w:rFonts w:hAnsi="宋体"/>
          <w:color w:val="auto"/>
          <w:kern w:val="0"/>
          <w:szCs w:val="28"/>
        </w:rPr>
        <w:t xml:space="preserve">  </w:t>
      </w:r>
    </w:p>
    <w:p>
      <w:pPr>
        <w:widowControl/>
        <w:tabs>
          <w:tab w:val="center" w:pos="4755"/>
          <w:tab w:val="right" w:pos="9070"/>
        </w:tabs>
        <w:spacing w:line="240" w:lineRule="atLeast"/>
        <w:jc w:val="center"/>
        <w:rPr>
          <w:rFonts w:hAnsi="宋体"/>
          <w:b/>
          <w:color w:val="auto"/>
          <w:kern w:val="0"/>
          <w:sz w:val="32"/>
          <w:szCs w:val="32"/>
        </w:rPr>
      </w:pPr>
    </w:p>
    <w:p>
      <w:pPr>
        <w:widowControl/>
        <w:tabs>
          <w:tab w:val="center" w:pos="4755"/>
          <w:tab w:val="right" w:pos="9070"/>
        </w:tabs>
        <w:jc w:val="center"/>
        <w:rPr>
          <w:rFonts w:hAnsi="宋体"/>
          <w:color w:val="auto"/>
          <w:kern w:val="0"/>
          <w:sz w:val="24"/>
        </w:rPr>
      </w:pPr>
      <w:r>
        <w:rPr>
          <w:rFonts w:hint="eastAsia" w:hAnsi="宋体"/>
          <w:b/>
          <w:color w:val="auto"/>
          <w:kern w:val="0"/>
          <w:sz w:val="32"/>
          <w:szCs w:val="32"/>
        </w:rPr>
        <w:t>表</w:t>
      </w:r>
      <w:r>
        <w:rPr>
          <w:rFonts w:hAnsi="宋体"/>
          <w:b/>
          <w:color w:val="auto"/>
          <w:kern w:val="0"/>
          <w:sz w:val="32"/>
          <w:szCs w:val="32"/>
        </w:rPr>
        <w:t xml:space="preserve">1-1-1  </w:t>
      </w:r>
      <w:r>
        <w:rPr>
          <w:rFonts w:hint="eastAsia" w:hAnsi="宋体"/>
          <w:b/>
          <w:color w:val="auto"/>
          <w:kern w:val="0"/>
          <w:sz w:val="32"/>
          <w:szCs w:val="32"/>
        </w:rPr>
        <w:t>工程项目报价汇总表</w:t>
      </w:r>
    </w:p>
    <w:p>
      <w:pPr>
        <w:widowControl/>
        <w:tabs>
          <w:tab w:val="center" w:pos="4755"/>
          <w:tab w:val="right" w:pos="9070"/>
        </w:tabs>
        <w:jc w:val="left"/>
        <w:rPr>
          <w:rFonts w:hAnsi="宋体"/>
          <w:color w:val="auto"/>
          <w:kern w:val="0"/>
          <w:szCs w:val="21"/>
        </w:rPr>
      </w:pPr>
      <w:r>
        <w:rPr>
          <w:rFonts w:hint="eastAsia" w:hAnsi="宋体"/>
          <w:color w:val="auto"/>
          <w:kern w:val="0"/>
          <w:szCs w:val="21"/>
        </w:rPr>
        <w:t>工程名称：</w:t>
      </w:r>
    </w:p>
    <w:tbl>
      <w:tblPr>
        <w:tblStyle w:val="62"/>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6553"/>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序号</w:t>
            </w:r>
          </w:p>
        </w:tc>
        <w:tc>
          <w:tcPr>
            <w:tcW w:w="6553" w:type="dxa"/>
            <w:vAlign w:val="center"/>
          </w:tcPr>
          <w:p>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内</w:t>
            </w:r>
            <w:r>
              <w:rPr>
                <w:rFonts w:hAnsi="宋体"/>
                <w:color w:val="auto"/>
                <w:kern w:val="0"/>
                <w:szCs w:val="21"/>
              </w:rPr>
              <w:t xml:space="preserve">   </w:t>
            </w:r>
            <w:r>
              <w:rPr>
                <w:rFonts w:hint="eastAsia" w:hAnsi="宋体"/>
                <w:color w:val="auto"/>
                <w:kern w:val="0"/>
                <w:szCs w:val="21"/>
              </w:rPr>
              <w:t>容</w:t>
            </w:r>
          </w:p>
        </w:tc>
        <w:tc>
          <w:tcPr>
            <w:tcW w:w="2058" w:type="dxa"/>
            <w:vAlign w:val="center"/>
          </w:tcPr>
          <w:p>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一</w:t>
            </w:r>
          </w:p>
        </w:tc>
        <w:tc>
          <w:tcPr>
            <w:tcW w:w="6553" w:type="dxa"/>
            <w:vAlign w:val="center"/>
          </w:tcPr>
          <w:p>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单位工程费合计</w:t>
            </w:r>
          </w:p>
        </w:tc>
        <w:tc>
          <w:tcPr>
            <w:tcW w:w="2058" w:type="dxa"/>
            <w:vAlign w:val="center"/>
          </w:tcPr>
          <w:p>
            <w:pPr>
              <w:widowControl/>
              <w:tabs>
                <w:tab w:val="center" w:pos="4755"/>
                <w:tab w:val="right" w:pos="9070"/>
              </w:tabs>
              <w:spacing w:line="300" w:lineRule="exact"/>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pPr>
              <w:widowControl/>
              <w:tabs>
                <w:tab w:val="center" w:pos="4755"/>
                <w:tab w:val="right" w:pos="9070"/>
              </w:tabs>
              <w:spacing w:line="300" w:lineRule="exact"/>
              <w:jc w:val="center"/>
              <w:rPr>
                <w:rFonts w:hAnsi="宋体"/>
                <w:color w:val="auto"/>
                <w:kern w:val="0"/>
                <w:szCs w:val="21"/>
              </w:rPr>
            </w:pPr>
            <w:r>
              <w:rPr>
                <w:rFonts w:hAnsi="宋体"/>
                <w:color w:val="auto"/>
                <w:kern w:val="0"/>
                <w:szCs w:val="21"/>
              </w:rPr>
              <w:t>1</w:t>
            </w:r>
          </w:p>
        </w:tc>
        <w:tc>
          <w:tcPr>
            <w:tcW w:w="6553" w:type="dxa"/>
            <w:vAlign w:val="center"/>
          </w:tcPr>
          <w:p>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（单位工程</w:t>
            </w:r>
            <w:r>
              <w:rPr>
                <w:rFonts w:hAnsi="宋体"/>
                <w:color w:val="auto"/>
                <w:kern w:val="0"/>
                <w:szCs w:val="21"/>
              </w:rPr>
              <w:t>1</w:t>
            </w:r>
            <w:r>
              <w:rPr>
                <w:rFonts w:hint="eastAsia" w:hAnsi="宋体"/>
                <w:color w:val="auto"/>
                <w:kern w:val="0"/>
                <w:szCs w:val="21"/>
              </w:rPr>
              <w:t>，如</w:t>
            </w:r>
            <w:r>
              <w:rPr>
                <w:rFonts w:hAnsi="宋体"/>
                <w:color w:val="auto"/>
                <w:kern w:val="0"/>
                <w:szCs w:val="21"/>
              </w:rPr>
              <w:t>1</w:t>
            </w:r>
            <w:r>
              <w:rPr>
                <w:rFonts w:hint="eastAsia" w:hAnsi="宋体"/>
                <w:color w:val="auto"/>
                <w:kern w:val="0"/>
                <w:szCs w:val="21"/>
              </w:rPr>
              <w:t>号楼）</w:t>
            </w:r>
          </w:p>
        </w:tc>
        <w:tc>
          <w:tcPr>
            <w:tcW w:w="2058" w:type="dxa"/>
            <w:vAlign w:val="center"/>
          </w:tcPr>
          <w:p>
            <w:pPr>
              <w:widowControl/>
              <w:tabs>
                <w:tab w:val="center" w:pos="4755"/>
                <w:tab w:val="right" w:pos="9070"/>
              </w:tabs>
              <w:spacing w:line="300" w:lineRule="exact"/>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pPr>
              <w:widowControl/>
              <w:tabs>
                <w:tab w:val="center" w:pos="4755"/>
                <w:tab w:val="right" w:pos="9070"/>
              </w:tabs>
              <w:spacing w:line="300" w:lineRule="exact"/>
              <w:jc w:val="center"/>
              <w:rPr>
                <w:rFonts w:hAnsi="宋体"/>
                <w:color w:val="auto"/>
                <w:kern w:val="0"/>
                <w:szCs w:val="21"/>
              </w:rPr>
            </w:pPr>
            <w:r>
              <w:rPr>
                <w:rFonts w:hAnsi="宋体"/>
                <w:color w:val="auto"/>
                <w:kern w:val="0"/>
                <w:szCs w:val="21"/>
              </w:rPr>
              <w:t>2</w:t>
            </w:r>
          </w:p>
        </w:tc>
        <w:tc>
          <w:tcPr>
            <w:tcW w:w="6553" w:type="dxa"/>
            <w:vAlign w:val="center"/>
          </w:tcPr>
          <w:p>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（单位工程</w:t>
            </w:r>
            <w:r>
              <w:rPr>
                <w:rFonts w:hAnsi="宋体"/>
                <w:color w:val="auto"/>
                <w:kern w:val="0"/>
                <w:szCs w:val="21"/>
              </w:rPr>
              <w:t>2</w:t>
            </w:r>
            <w:r>
              <w:rPr>
                <w:rFonts w:hint="eastAsia" w:hAnsi="宋体"/>
                <w:color w:val="auto"/>
                <w:kern w:val="0"/>
                <w:szCs w:val="21"/>
              </w:rPr>
              <w:t>）</w:t>
            </w:r>
          </w:p>
        </w:tc>
        <w:tc>
          <w:tcPr>
            <w:tcW w:w="2058" w:type="dxa"/>
            <w:vAlign w:val="center"/>
          </w:tcPr>
          <w:p>
            <w:pPr>
              <w:widowControl/>
              <w:tabs>
                <w:tab w:val="center" w:pos="4755"/>
                <w:tab w:val="right" w:pos="9070"/>
              </w:tabs>
              <w:spacing w:line="300" w:lineRule="exact"/>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pPr>
              <w:widowControl/>
              <w:tabs>
                <w:tab w:val="center" w:pos="4755"/>
                <w:tab w:val="right" w:pos="9070"/>
              </w:tabs>
              <w:spacing w:line="300" w:lineRule="exact"/>
              <w:jc w:val="center"/>
              <w:rPr>
                <w:rFonts w:hAnsi="宋体"/>
                <w:color w:val="auto"/>
                <w:kern w:val="0"/>
                <w:szCs w:val="21"/>
              </w:rPr>
            </w:pPr>
          </w:p>
        </w:tc>
        <w:tc>
          <w:tcPr>
            <w:tcW w:w="6553" w:type="dxa"/>
            <w:vAlign w:val="center"/>
          </w:tcPr>
          <w:p>
            <w:pPr>
              <w:widowControl/>
              <w:tabs>
                <w:tab w:val="center" w:pos="4755"/>
                <w:tab w:val="right" w:pos="9070"/>
              </w:tabs>
              <w:spacing w:line="300" w:lineRule="exact"/>
              <w:jc w:val="left"/>
              <w:rPr>
                <w:rFonts w:hAnsi="宋体"/>
                <w:color w:val="auto"/>
                <w:kern w:val="0"/>
                <w:szCs w:val="21"/>
              </w:rPr>
            </w:pPr>
          </w:p>
        </w:tc>
        <w:tc>
          <w:tcPr>
            <w:tcW w:w="2058" w:type="dxa"/>
            <w:vAlign w:val="center"/>
          </w:tcPr>
          <w:p>
            <w:pPr>
              <w:widowControl/>
              <w:tabs>
                <w:tab w:val="center" w:pos="4755"/>
                <w:tab w:val="right" w:pos="9070"/>
              </w:tabs>
              <w:spacing w:line="300" w:lineRule="exact"/>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二</w:t>
            </w:r>
          </w:p>
        </w:tc>
        <w:tc>
          <w:tcPr>
            <w:tcW w:w="6553" w:type="dxa"/>
            <w:vAlign w:val="center"/>
          </w:tcPr>
          <w:p>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未纳入单位工程费的其他费用</w:t>
            </w:r>
            <w:r>
              <w:rPr>
                <w:rFonts w:hAnsi="宋体"/>
                <w:color w:val="auto"/>
                <w:kern w:val="0"/>
                <w:szCs w:val="21"/>
              </w:rPr>
              <w:t>[</w:t>
            </w:r>
            <w:r>
              <w:rPr>
                <w:rFonts w:hint="eastAsia" w:hAnsi="宋体"/>
                <w:color w:val="auto"/>
                <w:kern w:val="0"/>
                <w:szCs w:val="21"/>
              </w:rPr>
              <w:t>（一）</w:t>
            </w:r>
            <w:r>
              <w:rPr>
                <w:rFonts w:hAnsi="宋体"/>
                <w:color w:val="auto"/>
                <w:kern w:val="0"/>
                <w:szCs w:val="21"/>
              </w:rPr>
              <w:t>+</w:t>
            </w:r>
            <w:r>
              <w:rPr>
                <w:rFonts w:hint="eastAsia" w:hAnsi="宋体"/>
                <w:color w:val="auto"/>
                <w:kern w:val="0"/>
                <w:szCs w:val="21"/>
              </w:rPr>
              <w:t>（二）</w:t>
            </w:r>
            <w:r>
              <w:rPr>
                <w:rFonts w:hAnsi="宋体"/>
                <w:color w:val="auto"/>
                <w:kern w:val="0"/>
                <w:szCs w:val="21"/>
              </w:rPr>
              <w:t>+</w:t>
            </w:r>
            <w:r>
              <w:rPr>
                <w:rFonts w:hint="eastAsia" w:hAnsi="宋体"/>
                <w:color w:val="auto"/>
                <w:kern w:val="0"/>
                <w:szCs w:val="21"/>
              </w:rPr>
              <w:t>（三）</w:t>
            </w:r>
            <w:r>
              <w:rPr>
                <w:rFonts w:hAnsi="宋体"/>
                <w:color w:val="auto"/>
                <w:kern w:val="0"/>
                <w:szCs w:val="21"/>
              </w:rPr>
              <w:t>+</w:t>
            </w:r>
            <w:r>
              <w:rPr>
                <w:rFonts w:hint="eastAsia" w:hAnsi="宋体"/>
                <w:color w:val="auto"/>
                <w:kern w:val="0"/>
                <w:szCs w:val="21"/>
              </w:rPr>
              <w:t>（四）</w:t>
            </w:r>
            <w:r>
              <w:rPr>
                <w:rFonts w:hAnsi="宋体"/>
                <w:color w:val="auto"/>
                <w:kern w:val="0"/>
                <w:szCs w:val="21"/>
              </w:rPr>
              <w:t>]</w:t>
            </w:r>
          </w:p>
        </w:tc>
        <w:tc>
          <w:tcPr>
            <w:tcW w:w="2058" w:type="dxa"/>
            <w:vAlign w:val="center"/>
          </w:tcPr>
          <w:p>
            <w:pPr>
              <w:widowControl/>
              <w:tabs>
                <w:tab w:val="center" w:pos="4755"/>
                <w:tab w:val="right" w:pos="9070"/>
              </w:tabs>
              <w:spacing w:line="300" w:lineRule="exact"/>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（一）</w:t>
            </w:r>
          </w:p>
        </w:tc>
        <w:tc>
          <w:tcPr>
            <w:tcW w:w="6553" w:type="dxa"/>
            <w:vAlign w:val="center"/>
          </w:tcPr>
          <w:p>
            <w:pPr>
              <w:widowControl/>
              <w:tabs>
                <w:tab w:val="center" w:pos="4755"/>
                <w:tab w:val="right" w:pos="9070"/>
              </w:tabs>
              <w:spacing w:line="300" w:lineRule="exact"/>
              <w:rPr>
                <w:rFonts w:hAnsi="宋体"/>
                <w:color w:val="auto"/>
                <w:kern w:val="0"/>
                <w:szCs w:val="21"/>
              </w:rPr>
            </w:pPr>
            <w:r>
              <w:rPr>
                <w:rFonts w:hint="eastAsia" w:hAnsi="宋体"/>
                <w:color w:val="auto"/>
                <w:kern w:val="0"/>
                <w:szCs w:val="21"/>
              </w:rPr>
              <w:t>整体措施项目清单（</w:t>
            </w:r>
            <w:r>
              <w:rPr>
                <w:rFonts w:hAnsi="宋体"/>
                <w:color w:val="auto"/>
                <w:kern w:val="0"/>
                <w:szCs w:val="21"/>
              </w:rPr>
              <w:t>1+2</w:t>
            </w:r>
            <w:r>
              <w:rPr>
                <w:rFonts w:hint="eastAsia" w:hAnsi="宋体"/>
                <w:color w:val="auto"/>
                <w:kern w:val="0"/>
                <w:szCs w:val="21"/>
              </w:rPr>
              <w:t>）</w:t>
            </w:r>
          </w:p>
        </w:tc>
        <w:tc>
          <w:tcPr>
            <w:tcW w:w="2058" w:type="dxa"/>
            <w:vAlign w:val="center"/>
          </w:tcPr>
          <w:p>
            <w:pPr>
              <w:widowControl/>
              <w:tabs>
                <w:tab w:val="center" w:pos="4755"/>
                <w:tab w:val="right" w:pos="9070"/>
              </w:tabs>
              <w:spacing w:line="300" w:lineRule="exact"/>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pPr>
              <w:widowControl/>
              <w:tabs>
                <w:tab w:val="center" w:pos="4755"/>
                <w:tab w:val="right" w:pos="9070"/>
              </w:tabs>
              <w:spacing w:line="300" w:lineRule="exact"/>
              <w:jc w:val="center"/>
              <w:rPr>
                <w:rFonts w:hAnsi="宋体"/>
                <w:color w:val="auto"/>
                <w:kern w:val="0"/>
                <w:szCs w:val="21"/>
              </w:rPr>
            </w:pPr>
            <w:r>
              <w:rPr>
                <w:rFonts w:hAnsi="宋体"/>
                <w:color w:val="auto"/>
                <w:kern w:val="0"/>
                <w:szCs w:val="21"/>
              </w:rPr>
              <w:t>1</w:t>
            </w:r>
          </w:p>
        </w:tc>
        <w:tc>
          <w:tcPr>
            <w:tcW w:w="6553" w:type="dxa"/>
            <w:vAlign w:val="center"/>
          </w:tcPr>
          <w:p>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组织措施项目清单</w:t>
            </w:r>
          </w:p>
        </w:tc>
        <w:tc>
          <w:tcPr>
            <w:tcW w:w="2058" w:type="dxa"/>
            <w:vAlign w:val="center"/>
          </w:tcPr>
          <w:p>
            <w:pPr>
              <w:widowControl/>
              <w:tabs>
                <w:tab w:val="center" w:pos="4755"/>
                <w:tab w:val="right" w:pos="9070"/>
              </w:tabs>
              <w:spacing w:line="300" w:lineRule="exact"/>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pPr>
              <w:widowControl/>
              <w:tabs>
                <w:tab w:val="center" w:pos="4755"/>
                <w:tab w:val="right" w:pos="9070"/>
              </w:tabs>
              <w:spacing w:line="300" w:lineRule="exact"/>
              <w:jc w:val="center"/>
              <w:rPr>
                <w:rFonts w:hAnsi="宋体"/>
                <w:color w:val="auto"/>
                <w:kern w:val="0"/>
                <w:szCs w:val="21"/>
              </w:rPr>
            </w:pPr>
            <w:r>
              <w:rPr>
                <w:rFonts w:hAnsi="宋体"/>
                <w:color w:val="auto"/>
                <w:kern w:val="0"/>
                <w:szCs w:val="21"/>
              </w:rPr>
              <w:t>2</w:t>
            </w:r>
          </w:p>
        </w:tc>
        <w:tc>
          <w:tcPr>
            <w:tcW w:w="6553" w:type="dxa"/>
            <w:vAlign w:val="center"/>
          </w:tcPr>
          <w:p>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技术措施项目清单</w:t>
            </w:r>
          </w:p>
        </w:tc>
        <w:tc>
          <w:tcPr>
            <w:tcW w:w="2058" w:type="dxa"/>
            <w:vAlign w:val="center"/>
          </w:tcPr>
          <w:p>
            <w:pPr>
              <w:widowControl/>
              <w:tabs>
                <w:tab w:val="center" w:pos="4755"/>
                <w:tab w:val="right" w:pos="9070"/>
              </w:tabs>
              <w:spacing w:line="300" w:lineRule="exact"/>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（二）</w:t>
            </w:r>
          </w:p>
        </w:tc>
        <w:tc>
          <w:tcPr>
            <w:tcW w:w="6553" w:type="dxa"/>
            <w:vAlign w:val="center"/>
          </w:tcPr>
          <w:p>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整体其他项目清单</w:t>
            </w:r>
          </w:p>
        </w:tc>
        <w:tc>
          <w:tcPr>
            <w:tcW w:w="2058" w:type="dxa"/>
            <w:vAlign w:val="center"/>
          </w:tcPr>
          <w:p>
            <w:pPr>
              <w:widowControl/>
              <w:tabs>
                <w:tab w:val="center" w:pos="4755"/>
                <w:tab w:val="right" w:pos="9070"/>
              </w:tabs>
              <w:spacing w:line="300" w:lineRule="exact"/>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（三）</w:t>
            </w:r>
          </w:p>
        </w:tc>
        <w:tc>
          <w:tcPr>
            <w:tcW w:w="6553" w:type="dxa"/>
            <w:vAlign w:val="center"/>
          </w:tcPr>
          <w:p>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整体措施项目规费</w:t>
            </w:r>
            <w:r>
              <w:rPr>
                <w:rFonts w:hAnsi="宋体"/>
                <w:color w:val="auto"/>
                <w:kern w:val="0"/>
                <w:szCs w:val="21"/>
              </w:rPr>
              <w:t xml:space="preserve"> [3+4]</w:t>
            </w:r>
          </w:p>
        </w:tc>
        <w:tc>
          <w:tcPr>
            <w:tcW w:w="2058" w:type="dxa"/>
            <w:vAlign w:val="center"/>
          </w:tcPr>
          <w:p>
            <w:pPr>
              <w:widowControl/>
              <w:tabs>
                <w:tab w:val="center" w:pos="4755"/>
                <w:tab w:val="right" w:pos="9070"/>
              </w:tabs>
              <w:spacing w:line="300" w:lineRule="exact"/>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pPr>
              <w:widowControl/>
              <w:tabs>
                <w:tab w:val="center" w:pos="4755"/>
                <w:tab w:val="right" w:pos="9070"/>
              </w:tabs>
              <w:spacing w:line="300" w:lineRule="exact"/>
              <w:jc w:val="center"/>
              <w:rPr>
                <w:rFonts w:hAnsi="宋体"/>
                <w:color w:val="auto"/>
                <w:kern w:val="0"/>
                <w:szCs w:val="21"/>
              </w:rPr>
            </w:pPr>
            <w:r>
              <w:rPr>
                <w:rFonts w:hAnsi="宋体"/>
                <w:color w:val="auto"/>
                <w:kern w:val="0"/>
                <w:szCs w:val="21"/>
              </w:rPr>
              <w:t>3</w:t>
            </w:r>
          </w:p>
        </w:tc>
        <w:tc>
          <w:tcPr>
            <w:tcW w:w="6553" w:type="dxa"/>
            <w:vAlign w:val="center"/>
          </w:tcPr>
          <w:p>
            <w:pPr>
              <w:tabs>
                <w:tab w:val="left" w:pos="3780"/>
              </w:tabs>
              <w:spacing w:line="300" w:lineRule="exact"/>
              <w:rPr>
                <w:rFonts w:hAnsi="宋体"/>
                <w:color w:val="auto"/>
                <w:szCs w:val="21"/>
              </w:rPr>
            </w:pPr>
            <w:r>
              <w:rPr>
                <w:rFonts w:hint="eastAsia" w:hAnsi="宋体"/>
                <w:color w:val="auto"/>
                <w:szCs w:val="21"/>
              </w:rPr>
              <w:t>排污费、社保费、公积金</w:t>
            </w:r>
          </w:p>
        </w:tc>
        <w:tc>
          <w:tcPr>
            <w:tcW w:w="2058" w:type="dxa"/>
            <w:vAlign w:val="center"/>
          </w:tcPr>
          <w:p>
            <w:pPr>
              <w:widowControl/>
              <w:tabs>
                <w:tab w:val="center" w:pos="4755"/>
                <w:tab w:val="right" w:pos="9070"/>
              </w:tabs>
              <w:spacing w:line="300" w:lineRule="exact"/>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pPr>
              <w:widowControl/>
              <w:tabs>
                <w:tab w:val="center" w:pos="4755"/>
                <w:tab w:val="right" w:pos="9070"/>
              </w:tabs>
              <w:spacing w:line="300" w:lineRule="exact"/>
              <w:jc w:val="center"/>
              <w:rPr>
                <w:rFonts w:hAnsi="宋体"/>
                <w:color w:val="auto"/>
                <w:kern w:val="0"/>
                <w:szCs w:val="21"/>
              </w:rPr>
            </w:pPr>
            <w:r>
              <w:rPr>
                <w:rFonts w:hAnsi="宋体"/>
                <w:color w:val="auto"/>
                <w:kern w:val="0"/>
                <w:szCs w:val="21"/>
              </w:rPr>
              <w:t>4</w:t>
            </w:r>
          </w:p>
        </w:tc>
        <w:tc>
          <w:tcPr>
            <w:tcW w:w="6553" w:type="dxa"/>
            <w:vAlign w:val="center"/>
          </w:tcPr>
          <w:p>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民工工伤保险费</w:t>
            </w:r>
            <w:r>
              <w:rPr>
                <w:rFonts w:hAnsi="宋体"/>
                <w:color w:val="auto"/>
                <w:kern w:val="0"/>
                <w:szCs w:val="21"/>
              </w:rPr>
              <w:t>{[</w:t>
            </w:r>
            <w:r>
              <w:rPr>
                <w:rFonts w:hint="eastAsia" w:hAnsi="宋体"/>
                <w:color w:val="auto"/>
                <w:kern w:val="0"/>
                <w:szCs w:val="21"/>
              </w:rPr>
              <w:t>（一）</w:t>
            </w:r>
            <w:r>
              <w:rPr>
                <w:rFonts w:hAnsi="宋体"/>
                <w:color w:val="auto"/>
                <w:kern w:val="0"/>
                <w:szCs w:val="21"/>
              </w:rPr>
              <w:t xml:space="preserve">+ </w:t>
            </w:r>
            <w:r>
              <w:rPr>
                <w:rFonts w:hint="eastAsia" w:hAnsi="宋体"/>
                <w:color w:val="auto"/>
                <w:kern w:val="0"/>
                <w:szCs w:val="21"/>
              </w:rPr>
              <w:t>（二）</w:t>
            </w:r>
            <w:r>
              <w:rPr>
                <w:rFonts w:hAnsi="宋体"/>
                <w:color w:val="auto"/>
                <w:kern w:val="0"/>
                <w:szCs w:val="21"/>
              </w:rPr>
              <w:t>+ 3 ]*</w:t>
            </w:r>
            <w:r>
              <w:rPr>
                <w:rFonts w:hint="eastAsia" w:hAnsi="宋体"/>
                <w:color w:val="auto"/>
                <w:kern w:val="0"/>
                <w:szCs w:val="21"/>
              </w:rPr>
              <w:t>费率</w:t>
            </w:r>
            <w:r>
              <w:rPr>
                <w:rFonts w:hAnsi="宋体"/>
                <w:color w:val="auto"/>
                <w:kern w:val="0"/>
                <w:szCs w:val="21"/>
              </w:rPr>
              <w:t>}</w:t>
            </w:r>
          </w:p>
        </w:tc>
        <w:tc>
          <w:tcPr>
            <w:tcW w:w="2058" w:type="dxa"/>
            <w:vAlign w:val="center"/>
          </w:tcPr>
          <w:p>
            <w:pPr>
              <w:widowControl/>
              <w:tabs>
                <w:tab w:val="center" w:pos="4755"/>
                <w:tab w:val="right" w:pos="9070"/>
              </w:tabs>
              <w:spacing w:line="300" w:lineRule="exact"/>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（四）</w:t>
            </w:r>
          </w:p>
        </w:tc>
        <w:tc>
          <w:tcPr>
            <w:tcW w:w="6553" w:type="dxa"/>
            <w:vAlign w:val="center"/>
          </w:tcPr>
          <w:p>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税金</w:t>
            </w:r>
            <w:r>
              <w:rPr>
                <w:rFonts w:hAnsi="宋体"/>
                <w:color w:val="auto"/>
                <w:kern w:val="0"/>
                <w:szCs w:val="21"/>
              </w:rPr>
              <w:t xml:space="preserve"> {[</w:t>
            </w:r>
            <w:r>
              <w:rPr>
                <w:rFonts w:hint="eastAsia" w:hAnsi="宋体"/>
                <w:color w:val="auto"/>
                <w:kern w:val="0"/>
                <w:szCs w:val="21"/>
              </w:rPr>
              <w:t>（一）</w:t>
            </w:r>
            <w:r>
              <w:rPr>
                <w:rFonts w:hAnsi="宋体"/>
                <w:color w:val="auto"/>
                <w:kern w:val="0"/>
                <w:szCs w:val="21"/>
              </w:rPr>
              <w:t>+</w:t>
            </w:r>
            <w:r>
              <w:rPr>
                <w:rFonts w:hint="eastAsia" w:hAnsi="宋体"/>
                <w:color w:val="auto"/>
                <w:kern w:val="0"/>
                <w:szCs w:val="21"/>
              </w:rPr>
              <w:t>（二）</w:t>
            </w:r>
            <w:r>
              <w:rPr>
                <w:rFonts w:hAnsi="宋体"/>
                <w:color w:val="auto"/>
                <w:kern w:val="0"/>
                <w:szCs w:val="21"/>
              </w:rPr>
              <w:t>+</w:t>
            </w:r>
            <w:r>
              <w:rPr>
                <w:rFonts w:hint="eastAsia" w:hAnsi="宋体"/>
                <w:color w:val="auto"/>
                <w:kern w:val="0"/>
                <w:szCs w:val="21"/>
              </w:rPr>
              <w:t>（三）</w:t>
            </w:r>
            <w:r>
              <w:rPr>
                <w:rFonts w:hAnsi="宋体"/>
                <w:color w:val="auto"/>
                <w:kern w:val="0"/>
                <w:szCs w:val="21"/>
              </w:rPr>
              <w:t>]*</w:t>
            </w:r>
            <w:r>
              <w:rPr>
                <w:rFonts w:hint="eastAsia" w:hAnsi="宋体"/>
                <w:color w:val="auto"/>
                <w:kern w:val="0"/>
                <w:szCs w:val="21"/>
              </w:rPr>
              <w:t>费率</w:t>
            </w:r>
            <w:r>
              <w:rPr>
                <w:rFonts w:hAnsi="宋体"/>
                <w:color w:val="auto"/>
                <w:kern w:val="0"/>
                <w:szCs w:val="21"/>
              </w:rPr>
              <w:t>}</w:t>
            </w:r>
          </w:p>
        </w:tc>
        <w:tc>
          <w:tcPr>
            <w:tcW w:w="2058" w:type="dxa"/>
            <w:vAlign w:val="center"/>
          </w:tcPr>
          <w:p>
            <w:pPr>
              <w:widowControl/>
              <w:tabs>
                <w:tab w:val="center" w:pos="4755"/>
                <w:tab w:val="right" w:pos="9070"/>
              </w:tabs>
              <w:spacing w:line="300" w:lineRule="exact"/>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pPr>
              <w:widowControl/>
              <w:tabs>
                <w:tab w:val="center" w:pos="4755"/>
                <w:tab w:val="right" w:pos="9070"/>
              </w:tabs>
              <w:spacing w:line="300" w:lineRule="exact"/>
              <w:jc w:val="left"/>
              <w:rPr>
                <w:rFonts w:hAnsi="宋体"/>
                <w:color w:val="auto"/>
                <w:kern w:val="0"/>
                <w:szCs w:val="21"/>
              </w:rPr>
            </w:pPr>
          </w:p>
        </w:tc>
        <w:tc>
          <w:tcPr>
            <w:tcW w:w="6553" w:type="dxa"/>
            <w:vAlign w:val="center"/>
          </w:tcPr>
          <w:p>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总报价</w:t>
            </w:r>
            <w:r>
              <w:rPr>
                <w:rFonts w:hAnsi="宋体"/>
                <w:color w:val="auto"/>
                <w:kern w:val="0"/>
                <w:szCs w:val="21"/>
              </w:rPr>
              <w:t xml:space="preserve"> [</w:t>
            </w:r>
            <w:r>
              <w:rPr>
                <w:rFonts w:hint="eastAsia" w:hAnsi="宋体"/>
                <w:color w:val="auto"/>
                <w:kern w:val="0"/>
                <w:szCs w:val="21"/>
              </w:rPr>
              <w:t>一</w:t>
            </w:r>
            <w:r>
              <w:rPr>
                <w:rFonts w:hAnsi="宋体"/>
                <w:color w:val="auto"/>
                <w:kern w:val="0"/>
                <w:szCs w:val="21"/>
              </w:rPr>
              <w:t xml:space="preserve"> + </w:t>
            </w:r>
            <w:r>
              <w:rPr>
                <w:rFonts w:hint="eastAsia" w:hAnsi="宋体"/>
                <w:color w:val="auto"/>
                <w:kern w:val="0"/>
                <w:szCs w:val="21"/>
              </w:rPr>
              <w:t>二</w:t>
            </w:r>
            <w:r>
              <w:rPr>
                <w:rFonts w:hAnsi="宋体"/>
                <w:color w:val="auto"/>
                <w:kern w:val="0"/>
                <w:szCs w:val="21"/>
              </w:rPr>
              <w:t xml:space="preserve"> ]</w:t>
            </w:r>
          </w:p>
        </w:tc>
        <w:tc>
          <w:tcPr>
            <w:tcW w:w="2058" w:type="dxa"/>
            <w:vAlign w:val="center"/>
          </w:tcPr>
          <w:p>
            <w:pPr>
              <w:widowControl/>
              <w:tabs>
                <w:tab w:val="center" w:pos="4755"/>
                <w:tab w:val="right" w:pos="9070"/>
              </w:tabs>
              <w:spacing w:line="300" w:lineRule="exact"/>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660" w:type="dxa"/>
            <w:gridSpan w:val="3"/>
            <w:vAlign w:val="center"/>
          </w:tcPr>
          <w:p>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总报价（大写）：</w:t>
            </w:r>
            <w:r>
              <w:rPr>
                <w:rFonts w:hAnsi="宋体"/>
                <w:color w:val="auto"/>
                <w:kern w:val="0"/>
                <w:szCs w:val="21"/>
              </w:rPr>
              <w:t xml:space="preserve">                           </w:t>
            </w:r>
          </w:p>
        </w:tc>
      </w:tr>
    </w:tbl>
    <w:p>
      <w:pPr>
        <w:widowControl/>
        <w:tabs>
          <w:tab w:val="center" w:pos="4755"/>
          <w:tab w:val="right" w:pos="9070"/>
        </w:tabs>
        <w:jc w:val="left"/>
        <w:rPr>
          <w:rFonts w:hAnsi="宋体"/>
          <w:color w:val="auto"/>
          <w:kern w:val="0"/>
          <w:szCs w:val="21"/>
        </w:rPr>
      </w:pPr>
      <w:r>
        <w:rPr>
          <w:rFonts w:hint="eastAsia" w:hAnsi="宋体"/>
          <w:color w:val="auto"/>
          <w:kern w:val="0"/>
          <w:szCs w:val="21"/>
        </w:rPr>
        <w:t>注：</w:t>
      </w:r>
      <w:r>
        <w:rPr>
          <w:rFonts w:hAnsi="宋体"/>
          <w:color w:val="auto"/>
          <w:kern w:val="0"/>
          <w:szCs w:val="21"/>
        </w:rPr>
        <w:t>1.</w:t>
      </w:r>
      <w:r>
        <w:rPr>
          <w:rFonts w:hint="eastAsia" w:hAnsi="宋体"/>
          <w:color w:val="auto"/>
          <w:kern w:val="0"/>
          <w:szCs w:val="21"/>
        </w:rPr>
        <w:t>本表适用于：（</w:t>
      </w:r>
      <w:r>
        <w:rPr>
          <w:rFonts w:hAnsi="宋体"/>
          <w:color w:val="auto"/>
          <w:kern w:val="0"/>
          <w:szCs w:val="21"/>
        </w:rPr>
        <w:t>1</w:t>
      </w:r>
      <w:r>
        <w:rPr>
          <w:rFonts w:hint="eastAsia" w:hAnsi="宋体"/>
          <w:color w:val="auto"/>
          <w:kern w:val="0"/>
          <w:szCs w:val="21"/>
        </w:rPr>
        <w:t>）有</w:t>
      </w:r>
      <w:r>
        <w:rPr>
          <w:rFonts w:hAnsi="宋体"/>
          <w:color w:val="auto"/>
          <w:kern w:val="0"/>
          <w:szCs w:val="21"/>
        </w:rPr>
        <w:t>2</w:t>
      </w:r>
      <w:r>
        <w:rPr>
          <w:rFonts w:hint="eastAsia" w:hAnsi="宋体"/>
          <w:color w:val="auto"/>
          <w:kern w:val="0"/>
          <w:szCs w:val="21"/>
        </w:rPr>
        <w:t>个及以上单位工程的群体项目的总报价汇总；（</w:t>
      </w:r>
      <w:r>
        <w:rPr>
          <w:rFonts w:hAnsi="宋体"/>
          <w:color w:val="auto"/>
          <w:kern w:val="0"/>
          <w:szCs w:val="21"/>
        </w:rPr>
        <w:t>2</w:t>
      </w:r>
      <w:r>
        <w:rPr>
          <w:rFonts w:hint="eastAsia" w:hAnsi="宋体"/>
          <w:color w:val="auto"/>
          <w:kern w:val="0"/>
          <w:szCs w:val="21"/>
        </w:rPr>
        <w:t>）单位工程发包且有</w:t>
      </w:r>
      <w:r>
        <w:rPr>
          <w:rFonts w:hAnsi="宋体"/>
          <w:color w:val="auto"/>
          <w:kern w:val="0"/>
          <w:szCs w:val="21"/>
        </w:rPr>
        <w:t>2</w:t>
      </w:r>
      <w:r>
        <w:rPr>
          <w:rFonts w:hint="eastAsia" w:hAnsi="宋体"/>
          <w:color w:val="auto"/>
          <w:kern w:val="0"/>
          <w:szCs w:val="21"/>
        </w:rPr>
        <w:t>个及以上专业工程分部分项工程量清单的招标项目总报价汇总。本表应在表</w:t>
      </w:r>
      <w:r>
        <w:rPr>
          <w:rFonts w:hAnsi="宋体"/>
          <w:color w:val="auto"/>
          <w:kern w:val="0"/>
          <w:szCs w:val="21"/>
        </w:rPr>
        <w:t>1-1-2</w:t>
      </w:r>
      <w:r>
        <w:rPr>
          <w:rFonts w:hint="eastAsia" w:hAnsi="宋体"/>
          <w:color w:val="auto"/>
          <w:kern w:val="0"/>
          <w:szCs w:val="21"/>
        </w:rPr>
        <w:t>基础上汇总。</w:t>
      </w:r>
    </w:p>
    <w:p>
      <w:pPr>
        <w:widowControl/>
        <w:tabs>
          <w:tab w:val="center" w:pos="4755"/>
          <w:tab w:val="right" w:pos="9070"/>
        </w:tabs>
        <w:ind w:firstLine="420" w:firstLineChars="200"/>
        <w:jc w:val="left"/>
        <w:rPr>
          <w:rFonts w:hAnsi="宋体"/>
          <w:color w:val="auto"/>
          <w:kern w:val="0"/>
          <w:szCs w:val="21"/>
        </w:rPr>
      </w:pPr>
      <w:r>
        <w:rPr>
          <w:rFonts w:hAnsi="宋体"/>
          <w:color w:val="auto"/>
          <w:kern w:val="0"/>
          <w:szCs w:val="21"/>
        </w:rPr>
        <w:t>2</w:t>
      </w:r>
      <w:r>
        <w:rPr>
          <w:rFonts w:hint="eastAsia" w:hAnsi="宋体"/>
          <w:color w:val="auto"/>
          <w:kern w:val="0"/>
          <w:szCs w:val="21"/>
        </w:rPr>
        <w:t>．本表中的整体项目措施清单报价指根据招标人要求和项目特点应从招标项目整体上考虑的措施项目报价。</w:t>
      </w:r>
    </w:p>
    <w:p>
      <w:pPr>
        <w:widowControl/>
        <w:tabs>
          <w:tab w:val="center" w:pos="4755"/>
          <w:tab w:val="right" w:pos="9070"/>
        </w:tabs>
        <w:ind w:firstLine="420" w:firstLineChars="200"/>
        <w:jc w:val="left"/>
        <w:rPr>
          <w:rFonts w:hAnsi="宋体"/>
          <w:color w:val="auto"/>
          <w:kern w:val="0"/>
          <w:szCs w:val="21"/>
        </w:rPr>
      </w:pPr>
      <w:r>
        <w:rPr>
          <w:rFonts w:hAnsi="宋体"/>
          <w:color w:val="auto"/>
          <w:kern w:val="0"/>
          <w:szCs w:val="21"/>
        </w:rPr>
        <w:t>3</w:t>
      </w:r>
      <w:r>
        <w:rPr>
          <w:rFonts w:hint="eastAsia" w:hAnsi="宋体"/>
          <w:color w:val="auto"/>
          <w:kern w:val="0"/>
          <w:szCs w:val="21"/>
        </w:rPr>
        <w:t>．本表中的整体其他项目清单报价指根据招标人要求需按招标项目整体考虑的其他项目清单报价。</w:t>
      </w:r>
    </w:p>
    <w:p>
      <w:pPr>
        <w:widowControl/>
        <w:tabs>
          <w:tab w:val="center" w:pos="4755"/>
          <w:tab w:val="right" w:pos="9070"/>
        </w:tabs>
        <w:ind w:firstLine="420" w:firstLineChars="200"/>
        <w:jc w:val="left"/>
        <w:rPr>
          <w:rFonts w:hAnsi="宋体"/>
          <w:color w:val="auto"/>
          <w:kern w:val="0"/>
          <w:szCs w:val="21"/>
        </w:rPr>
      </w:pPr>
      <w:r>
        <w:rPr>
          <w:rFonts w:hAnsi="宋体"/>
          <w:color w:val="auto"/>
          <w:kern w:val="0"/>
          <w:szCs w:val="21"/>
        </w:rPr>
        <w:t>4</w:t>
      </w:r>
      <w:r>
        <w:rPr>
          <w:rFonts w:hint="eastAsia" w:hAnsi="宋体"/>
          <w:color w:val="auto"/>
          <w:kern w:val="0"/>
          <w:szCs w:val="21"/>
        </w:rPr>
        <w:t>．本表中的规费指整体措施清单项目应计取的规费。</w:t>
      </w:r>
    </w:p>
    <w:p>
      <w:pPr>
        <w:widowControl/>
        <w:tabs>
          <w:tab w:val="center" w:pos="4755"/>
          <w:tab w:val="right" w:pos="9070"/>
        </w:tabs>
        <w:ind w:firstLine="420" w:firstLineChars="200"/>
        <w:jc w:val="left"/>
        <w:rPr>
          <w:rFonts w:hAnsi="宋体"/>
          <w:color w:val="auto"/>
          <w:kern w:val="0"/>
          <w:szCs w:val="21"/>
        </w:rPr>
      </w:pPr>
      <w:r>
        <w:rPr>
          <w:rFonts w:hAnsi="宋体"/>
          <w:color w:val="auto"/>
          <w:kern w:val="0"/>
          <w:szCs w:val="21"/>
        </w:rPr>
        <w:t>5</w:t>
      </w:r>
      <w:r>
        <w:rPr>
          <w:rFonts w:hint="eastAsia" w:hAnsi="宋体"/>
          <w:color w:val="auto"/>
          <w:kern w:val="0"/>
          <w:szCs w:val="21"/>
        </w:rPr>
        <w:t>．本表中的税金指未纳入单位工程费的整体措施项目清单、其他项目清单以及相应规费等费用应计取的税金。</w:t>
      </w:r>
    </w:p>
    <w:p>
      <w:pPr>
        <w:widowControl/>
        <w:tabs>
          <w:tab w:val="center" w:pos="4755"/>
          <w:tab w:val="right" w:pos="9070"/>
        </w:tabs>
        <w:ind w:firstLine="420" w:firstLineChars="200"/>
        <w:jc w:val="left"/>
        <w:rPr>
          <w:rFonts w:hAnsi="宋体"/>
          <w:color w:val="auto"/>
          <w:kern w:val="0"/>
          <w:szCs w:val="21"/>
        </w:rPr>
      </w:pPr>
    </w:p>
    <w:p>
      <w:pPr>
        <w:widowControl/>
        <w:tabs>
          <w:tab w:val="center" w:pos="4755"/>
          <w:tab w:val="right" w:pos="9070"/>
        </w:tabs>
        <w:ind w:firstLine="240" w:firstLineChars="100"/>
        <w:jc w:val="left"/>
        <w:rPr>
          <w:rFonts w:hAnsi="宋体"/>
          <w:color w:val="auto"/>
          <w:kern w:val="0"/>
          <w:szCs w:val="28"/>
        </w:rPr>
      </w:pPr>
      <w:r>
        <w:rPr>
          <w:rFonts w:hint="eastAsia" w:hAnsi="宋体"/>
          <w:color w:val="auto"/>
          <w:kern w:val="0"/>
          <w:sz w:val="24"/>
        </w:rPr>
        <w:t>投标人：（</w:t>
      </w:r>
      <w:r>
        <w:rPr>
          <w:rFonts w:hAnsi="宋体"/>
          <w:color w:val="auto"/>
          <w:kern w:val="0"/>
          <w:sz w:val="24"/>
        </w:rPr>
        <w:t xml:space="preserve"> </w:t>
      </w:r>
      <w:r>
        <w:rPr>
          <w:rFonts w:hint="eastAsia" w:hAnsi="宋体"/>
          <w:color w:val="auto"/>
          <w:kern w:val="0"/>
          <w:sz w:val="24"/>
        </w:rPr>
        <w:t>盖章）</w:t>
      </w:r>
      <w:r>
        <w:rPr>
          <w:rFonts w:hAnsi="宋体"/>
          <w:color w:val="auto"/>
          <w:kern w:val="0"/>
          <w:sz w:val="24"/>
        </w:rPr>
        <w:t xml:space="preserve">                </w:t>
      </w:r>
      <w:r>
        <w:rPr>
          <w:rFonts w:hint="eastAsia" w:hAnsi="宋体"/>
          <w:color w:val="auto"/>
          <w:kern w:val="0"/>
          <w:sz w:val="24"/>
        </w:rPr>
        <w:t>法定代表人或委托代理人：（签字或盖章）</w:t>
      </w:r>
      <w:r>
        <w:rPr>
          <w:rFonts w:hAnsi="宋体"/>
          <w:color w:val="auto"/>
          <w:kern w:val="0"/>
          <w:sz w:val="24"/>
        </w:rPr>
        <w:t xml:space="preserve">  </w:t>
      </w:r>
      <w:r>
        <w:rPr>
          <w:color w:val="auto"/>
          <w:kern w:val="0"/>
          <w:sz w:val="24"/>
        </w:rPr>
        <w:t xml:space="preserve">   </w:t>
      </w:r>
      <w:r>
        <w:rPr>
          <w:rFonts w:hAnsi="宋体"/>
          <w:color w:val="auto"/>
          <w:kern w:val="0"/>
          <w:szCs w:val="28"/>
        </w:rPr>
        <w:t xml:space="preserve">  </w:t>
      </w:r>
      <w:r>
        <w:rPr>
          <w:rFonts w:hAnsi="宋体"/>
          <w:color w:val="auto"/>
          <w:kern w:val="0"/>
          <w:sz w:val="24"/>
        </w:rPr>
        <w:t xml:space="preserve"> </w:t>
      </w:r>
    </w:p>
    <w:p>
      <w:pPr>
        <w:widowControl/>
        <w:tabs>
          <w:tab w:val="center" w:pos="4755"/>
          <w:tab w:val="right" w:pos="9070"/>
        </w:tabs>
        <w:ind w:firstLine="210" w:firstLineChars="100"/>
        <w:jc w:val="left"/>
        <w:rPr>
          <w:rFonts w:hAnsi="宋体"/>
          <w:color w:val="auto"/>
          <w:kern w:val="0"/>
          <w:szCs w:val="28"/>
        </w:rPr>
        <w:sectPr>
          <w:headerReference r:id="rId24" w:type="first"/>
          <w:footerReference r:id="rId27" w:type="first"/>
          <w:headerReference r:id="rId23" w:type="default"/>
          <w:footerReference r:id="rId25" w:type="default"/>
          <w:footerReference r:id="rId26" w:type="even"/>
          <w:pgSz w:w="11906" w:h="16838"/>
          <w:pgMar w:top="1134" w:right="1091" w:bottom="1134" w:left="1191" w:header="851" w:footer="851" w:gutter="0"/>
          <w:pgBorders>
            <w:top w:val="none" w:sz="0" w:space="0"/>
            <w:left w:val="none" w:sz="0" w:space="0"/>
            <w:bottom w:val="none" w:sz="0" w:space="0"/>
            <w:right w:val="none" w:sz="0" w:space="0"/>
          </w:pgBorders>
          <w:cols w:space="720" w:num="1"/>
          <w:titlePg/>
          <w:docGrid w:type="linesAndChars" w:linePitch="312" w:charSpace="0"/>
        </w:sectPr>
      </w:pPr>
    </w:p>
    <w:p>
      <w:pPr>
        <w:widowControl/>
        <w:tabs>
          <w:tab w:val="center" w:pos="4755"/>
          <w:tab w:val="right" w:pos="9070"/>
        </w:tabs>
        <w:ind w:firstLine="320" w:firstLineChars="100"/>
        <w:jc w:val="center"/>
        <w:rPr>
          <w:rFonts w:hAnsi="宋体"/>
          <w:b/>
          <w:color w:val="auto"/>
          <w:kern w:val="0"/>
          <w:sz w:val="32"/>
          <w:szCs w:val="32"/>
        </w:rPr>
      </w:pPr>
      <w:r>
        <w:rPr>
          <w:rFonts w:hint="eastAsia" w:hAnsi="宋体"/>
          <w:b/>
          <w:color w:val="auto"/>
          <w:kern w:val="0"/>
          <w:sz w:val="32"/>
          <w:szCs w:val="32"/>
        </w:rPr>
        <w:t>表</w:t>
      </w:r>
      <w:r>
        <w:rPr>
          <w:rFonts w:hAnsi="宋体"/>
          <w:b/>
          <w:color w:val="auto"/>
          <w:kern w:val="0"/>
          <w:sz w:val="32"/>
          <w:szCs w:val="32"/>
        </w:rPr>
        <w:t xml:space="preserve">1-1-2 </w:t>
      </w:r>
      <w:r>
        <w:rPr>
          <w:rFonts w:hint="eastAsia" w:hAnsi="宋体"/>
          <w:b/>
          <w:color w:val="auto"/>
          <w:kern w:val="0"/>
          <w:sz w:val="32"/>
          <w:szCs w:val="32"/>
        </w:rPr>
        <w:t>单位工程报价汇总表</w:t>
      </w:r>
    </w:p>
    <w:p>
      <w:pPr>
        <w:widowControl/>
        <w:tabs>
          <w:tab w:val="center" w:pos="4755"/>
          <w:tab w:val="right" w:pos="9070"/>
        </w:tabs>
        <w:spacing w:line="360" w:lineRule="auto"/>
        <w:jc w:val="left"/>
        <w:rPr>
          <w:rFonts w:hint="eastAsia" w:hAnsi="宋体"/>
          <w:color w:val="auto"/>
          <w:kern w:val="0"/>
          <w:szCs w:val="21"/>
        </w:rPr>
      </w:pPr>
      <w:r>
        <w:rPr>
          <w:rFonts w:hint="eastAsia" w:hAnsi="宋体"/>
          <w:color w:val="auto"/>
          <w:kern w:val="0"/>
          <w:szCs w:val="21"/>
        </w:rPr>
        <w:t xml:space="preserve">工程名称：                    </w:t>
      </w:r>
    </w:p>
    <w:p>
      <w:pPr>
        <w:widowControl/>
        <w:tabs>
          <w:tab w:val="center" w:pos="4755"/>
          <w:tab w:val="right" w:pos="9070"/>
        </w:tabs>
        <w:spacing w:line="360" w:lineRule="auto"/>
        <w:jc w:val="left"/>
        <w:rPr>
          <w:rFonts w:hAnsi="宋体"/>
          <w:color w:val="auto"/>
          <w:kern w:val="0"/>
          <w:szCs w:val="28"/>
        </w:rPr>
      </w:pPr>
      <w:r>
        <w:rPr>
          <w:rFonts w:hint="eastAsia" w:hAnsi="宋体"/>
          <w:color w:val="auto"/>
          <w:kern w:val="0"/>
          <w:szCs w:val="21"/>
        </w:rPr>
        <w:t>单位工程名称：</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noWrap w:val="0"/>
            <w:vAlign w:val="center"/>
          </w:tcPr>
          <w:p>
            <w:pPr>
              <w:widowControl/>
              <w:tabs>
                <w:tab w:val="center" w:pos="4755"/>
                <w:tab w:val="right" w:pos="9070"/>
              </w:tabs>
              <w:spacing w:before="100" w:beforeAutospacing="1" w:after="100" w:afterAutospacing="1" w:line="360" w:lineRule="auto"/>
              <w:jc w:val="center"/>
              <w:rPr>
                <w:color w:val="auto"/>
                <w:kern w:val="0"/>
                <w:sz w:val="24"/>
              </w:rPr>
            </w:pPr>
            <w:r>
              <w:rPr>
                <w:rFonts w:hint="eastAsia" w:hAnsi="宋体"/>
                <w:color w:val="auto"/>
                <w:kern w:val="0"/>
                <w:sz w:val="24"/>
              </w:rPr>
              <w:t>序号</w:t>
            </w:r>
          </w:p>
        </w:tc>
        <w:tc>
          <w:tcPr>
            <w:tcW w:w="3600" w:type="dxa"/>
            <w:vMerge w:val="restart"/>
            <w:noWrap w:val="0"/>
            <w:vAlign w:val="center"/>
          </w:tcPr>
          <w:p>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内</w:t>
            </w:r>
            <w:r>
              <w:rPr>
                <w:rFonts w:hAnsi="宋体"/>
                <w:color w:val="auto"/>
                <w:kern w:val="0"/>
                <w:szCs w:val="21"/>
              </w:rPr>
              <w:t xml:space="preserve">     </w:t>
            </w:r>
            <w:r>
              <w:rPr>
                <w:rFonts w:hint="eastAsia" w:hAnsi="宋体"/>
                <w:color w:val="auto"/>
                <w:kern w:val="0"/>
                <w:szCs w:val="21"/>
              </w:rPr>
              <w:t>容</w:t>
            </w:r>
          </w:p>
        </w:tc>
        <w:tc>
          <w:tcPr>
            <w:tcW w:w="1236" w:type="dxa"/>
            <w:vMerge w:val="restart"/>
            <w:noWrap w:val="0"/>
            <w:vAlign w:val="center"/>
          </w:tcPr>
          <w:p>
            <w:pPr>
              <w:widowControl/>
              <w:tabs>
                <w:tab w:val="center" w:pos="4755"/>
                <w:tab w:val="right" w:pos="9070"/>
              </w:tabs>
              <w:jc w:val="center"/>
              <w:rPr>
                <w:color w:val="auto"/>
                <w:kern w:val="0"/>
                <w:szCs w:val="21"/>
              </w:rPr>
            </w:pPr>
            <w:r>
              <w:rPr>
                <w:rFonts w:hint="eastAsia" w:hAnsi="宋体"/>
                <w:color w:val="auto"/>
                <w:kern w:val="0"/>
                <w:szCs w:val="21"/>
              </w:rPr>
              <w:t>报价合计</w:t>
            </w:r>
          </w:p>
          <w:p>
            <w:pPr>
              <w:widowControl/>
              <w:tabs>
                <w:tab w:val="center" w:pos="4755"/>
                <w:tab w:val="right" w:pos="9070"/>
              </w:tabs>
              <w:jc w:val="center"/>
              <w:rPr>
                <w:color w:val="auto"/>
                <w:kern w:val="0"/>
                <w:szCs w:val="21"/>
              </w:rPr>
            </w:pPr>
            <w:r>
              <w:rPr>
                <w:rFonts w:hint="eastAsia" w:hAnsi="宋体"/>
                <w:color w:val="auto"/>
                <w:kern w:val="0"/>
                <w:szCs w:val="21"/>
              </w:rPr>
              <w:t>（元）</w:t>
            </w:r>
          </w:p>
        </w:tc>
        <w:tc>
          <w:tcPr>
            <w:tcW w:w="1948" w:type="dxa"/>
            <w:noWrap w:val="0"/>
            <w:vAlign w:val="center"/>
          </w:tcPr>
          <w:p>
            <w:pPr>
              <w:tabs>
                <w:tab w:val="center" w:pos="4755"/>
                <w:tab w:val="right" w:pos="9070"/>
              </w:tabs>
              <w:spacing w:line="360" w:lineRule="auto"/>
              <w:jc w:val="center"/>
              <w:rPr>
                <w:color w:val="auto"/>
                <w:kern w:val="0"/>
                <w:szCs w:val="21"/>
              </w:rPr>
            </w:pPr>
            <w:r>
              <w:rPr>
                <w:rFonts w:hint="eastAsia" w:hAnsi="宋体"/>
                <w:color w:val="auto"/>
                <w:kern w:val="0"/>
                <w:szCs w:val="21"/>
              </w:rPr>
              <w:t>（清单号）</w:t>
            </w:r>
          </w:p>
        </w:tc>
        <w:tc>
          <w:tcPr>
            <w:tcW w:w="1856" w:type="dxa"/>
            <w:noWrap w:val="0"/>
            <w:vAlign w:val="center"/>
          </w:tcPr>
          <w:p>
            <w:pPr>
              <w:widowControl/>
              <w:tabs>
                <w:tab w:val="center" w:pos="4755"/>
                <w:tab w:val="right" w:pos="9070"/>
              </w:tabs>
              <w:spacing w:line="360" w:lineRule="auto"/>
              <w:jc w:val="center"/>
              <w:rPr>
                <w:color w:val="auto"/>
                <w:kern w:val="0"/>
                <w:szCs w:val="21"/>
              </w:rPr>
            </w:pPr>
            <w:r>
              <w:rPr>
                <w:rFonts w:hint="eastAsia" w:hAnsi="宋体"/>
                <w:color w:val="auto"/>
                <w:kern w:val="0"/>
                <w:szCs w:val="21"/>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noWrap w:val="0"/>
            <w:vAlign w:val="center"/>
          </w:tcPr>
          <w:p>
            <w:pPr>
              <w:widowControl/>
              <w:tabs>
                <w:tab w:val="center" w:pos="4755"/>
                <w:tab w:val="right" w:pos="9070"/>
              </w:tabs>
              <w:spacing w:before="100" w:beforeAutospacing="1" w:after="100" w:afterAutospacing="1" w:line="360" w:lineRule="auto"/>
              <w:jc w:val="center"/>
              <w:rPr>
                <w:color w:val="auto"/>
                <w:kern w:val="0"/>
                <w:sz w:val="24"/>
              </w:rPr>
            </w:pPr>
          </w:p>
        </w:tc>
        <w:tc>
          <w:tcPr>
            <w:tcW w:w="3600" w:type="dxa"/>
            <w:vMerge w:val="continue"/>
            <w:noWrap w:val="0"/>
            <w:vAlign w:val="center"/>
          </w:tcPr>
          <w:p>
            <w:pPr>
              <w:widowControl/>
              <w:tabs>
                <w:tab w:val="center" w:pos="4755"/>
                <w:tab w:val="right" w:pos="9070"/>
              </w:tabs>
              <w:spacing w:before="100" w:beforeAutospacing="1" w:after="100" w:afterAutospacing="1" w:line="360" w:lineRule="auto"/>
              <w:jc w:val="center"/>
              <w:rPr>
                <w:color w:val="auto"/>
                <w:kern w:val="0"/>
                <w:szCs w:val="21"/>
              </w:rPr>
            </w:pPr>
          </w:p>
        </w:tc>
        <w:tc>
          <w:tcPr>
            <w:tcW w:w="1236" w:type="dxa"/>
            <w:vMerge w:val="continue"/>
            <w:noWrap w:val="0"/>
            <w:vAlign w:val="center"/>
          </w:tcPr>
          <w:p>
            <w:pPr>
              <w:widowControl/>
              <w:tabs>
                <w:tab w:val="center" w:pos="4755"/>
                <w:tab w:val="right" w:pos="9070"/>
              </w:tabs>
              <w:spacing w:line="360" w:lineRule="auto"/>
              <w:jc w:val="center"/>
              <w:rPr>
                <w:color w:val="auto"/>
                <w:kern w:val="0"/>
                <w:szCs w:val="21"/>
              </w:rPr>
            </w:pPr>
          </w:p>
        </w:tc>
        <w:tc>
          <w:tcPr>
            <w:tcW w:w="1948" w:type="dxa"/>
            <w:noWrap w:val="0"/>
            <w:vAlign w:val="center"/>
          </w:tcPr>
          <w:p>
            <w:pPr>
              <w:widowControl/>
              <w:tabs>
                <w:tab w:val="center" w:pos="4755"/>
                <w:tab w:val="right" w:pos="9070"/>
              </w:tabs>
              <w:spacing w:line="360" w:lineRule="auto"/>
              <w:jc w:val="center"/>
              <w:rPr>
                <w:rFonts w:hAnsi="宋体"/>
                <w:color w:val="auto"/>
                <w:kern w:val="0"/>
                <w:szCs w:val="21"/>
              </w:rPr>
            </w:pPr>
            <w:r>
              <w:rPr>
                <w:rFonts w:hAnsi="宋体"/>
                <w:color w:val="auto"/>
                <w:kern w:val="0"/>
                <w:szCs w:val="21"/>
              </w:rPr>
              <w:t>(</w:t>
            </w:r>
            <w:r>
              <w:rPr>
                <w:rFonts w:hint="eastAsia" w:hAnsi="宋体"/>
                <w:color w:val="auto"/>
                <w:kern w:val="0"/>
                <w:szCs w:val="21"/>
              </w:rPr>
              <w:t>专业工程</w:t>
            </w:r>
            <w:r>
              <w:rPr>
                <w:rFonts w:hAnsi="宋体"/>
                <w:color w:val="auto"/>
                <w:kern w:val="0"/>
                <w:szCs w:val="21"/>
              </w:rPr>
              <w:t>1)</w:t>
            </w:r>
          </w:p>
        </w:tc>
        <w:tc>
          <w:tcPr>
            <w:tcW w:w="1856" w:type="dxa"/>
            <w:noWrap w:val="0"/>
            <w:vAlign w:val="center"/>
          </w:tcPr>
          <w:p>
            <w:pPr>
              <w:widowControl/>
              <w:tabs>
                <w:tab w:val="center" w:pos="4755"/>
                <w:tab w:val="right" w:pos="9070"/>
              </w:tabs>
              <w:spacing w:line="360" w:lineRule="auto"/>
              <w:jc w:val="center"/>
              <w:rPr>
                <w:rFonts w:hAnsi="宋体"/>
                <w:color w:val="auto"/>
                <w:kern w:val="0"/>
                <w:szCs w:val="21"/>
              </w:rPr>
            </w:pPr>
            <w:r>
              <w:rPr>
                <w:rFonts w:hAnsi="宋体"/>
                <w:color w:val="auto"/>
                <w:kern w:val="0"/>
                <w:szCs w:val="21"/>
              </w:rPr>
              <w:t>(</w:t>
            </w:r>
            <w:r>
              <w:rPr>
                <w:rFonts w:hint="eastAsia" w:hAnsi="宋体"/>
                <w:color w:val="auto"/>
                <w:kern w:val="0"/>
                <w:szCs w:val="21"/>
              </w:rPr>
              <w:t>专业工程</w:t>
            </w:r>
            <w:r>
              <w:rPr>
                <w:rFonts w:hAnsi="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noWrap w:val="0"/>
            <w:vAlign w:val="center"/>
          </w:tcPr>
          <w:p>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一</w:t>
            </w:r>
          </w:p>
        </w:tc>
        <w:tc>
          <w:tcPr>
            <w:tcW w:w="3600" w:type="dxa"/>
            <w:noWrap w:val="0"/>
            <w:vAlign w:val="center"/>
          </w:tcPr>
          <w:p>
            <w:pPr>
              <w:widowControl/>
              <w:tabs>
                <w:tab w:val="center" w:pos="4755"/>
                <w:tab w:val="right" w:pos="9070"/>
              </w:tabs>
              <w:spacing w:before="100" w:beforeAutospacing="1" w:after="100" w:afterAutospacing="1" w:line="360" w:lineRule="auto"/>
              <w:rPr>
                <w:color w:val="auto"/>
                <w:kern w:val="0"/>
                <w:szCs w:val="21"/>
              </w:rPr>
            </w:pPr>
            <w:r>
              <w:rPr>
                <w:rFonts w:hint="eastAsia" w:hAnsi="宋体"/>
                <w:color w:val="auto"/>
                <w:kern w:val="0"/>
                <w:szCs w:val="21"/>
              </w:rPr>
              <w:t>分部分项工程量清单</w:t>
            </w:r>
          </w:p>
        </w:tc>
        <w:tc>
          <w:tcPr>
            <w:tcW w:w="1236" w:type="dxa"/>
            <w:noWrap w:val="0"/>
            <w:vAlign w:val="center"/>
          </w:tcPr>
          <w:p>
            <w:pPr>
              <w:widowControl/>
              <w:tabs>
                <w:tab w:val="center" w:pos="4755"/>
                <w:tab w:val="right" w:pos="9070"/>
              </w:tabs>
              <w:spacing w:line="360" w:lineRule="auto"/>
              <w:jc w:val="center"/>
              <w:rPr>
                <w:color w:val="auto"/>
                <w:kern w:val="0"/>
                <w:szCs w:val="21"/>
              </w:rPr>
            </w:pPr>
          </w:p>
        </w:tc>
        <w:tc>
          <w:tcPr>
            <w:tcW w:w="1948" w:type="dxa"/>
            <w:noWrap w:val="0"/>
            <w:vAlign w:val="center"/>
          </w:tcPr>
          <w:p>
            <w:pPr>
              <w:widowControl/>
              <w:tabs>
                <w:tab w:val="center" w:pos="4755"/>
                <w:tab w:val="right" w:pos="9070"/>
              </w:tabs>
              <w:spacing w:line="360" w:lineRule="auto"/>
              <w:jc w:val="center"/>
              <w:rPr>
                <w:color w:val="auto"/>
                <w:kern w:val="0"/>
                <w:szCs w:val="21"/>
              </w:rPr>
            </w:pPr>
          </w:p>
        </w:tc>
        <w:tc>
          <w:tcPr>
            <w:tcW w:w="1856" w:type="dxa"/>
            <w:noWrap w:val="0"/>
            <w:vAlign w:val="center"/>
          </w:tcPr>
          <w:p>
            <w:pPr>
              <w:widowControl/>
              <w:tabs>
                <w:tab w:val="center" w:pos="4755"/>
                <w:tab w:val="right" w:pos="9070"/>
              </w:tabs>
              <w:spacing w:line="360" w:lineRule="auto"/>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widowControl/>
              <w:tabs>
                <w:tab w:val="center" w:pos="4755"/>
                <w:tab w:val="right" w:pos="9070"/>
              </w:tabs>
              <w:spacing w:line="360" w:lineRule="auto"/>
              <w:jc w:val="center"/>
              <w:rPr>
                <w:color w:val="auto"/>
                <w:kern w:val="0"/>
                <w:szCs w:val="21"/>
              </w:rPr>
            </w:pPr>
            <w:r>
              <w:rPr>
                <w:rFonts w:hint="eastAsia" w:hAnsi="宋体"/>
                <w:color w:val="auto"/>
                <w:kern w:val="0"/>
                <w:szCs w:val="21"/>
              </w:rPr>
              <w:t>二</w:t>
            </w:r>
          </w:p>
        </w:tc>
        <w:tc>
          <w:tcPr>
            <w:tcW w:w="3600" w:type="dxa"/>
            <w:noWrap w:val="0"/>
            <w:vAlign w:val="center"/>
          </w:tcPr>
          <w:p>
            <w:pPr>
              <w:widowControl/>
              <w:tabs>
                <w:tab w:val="center" w:pos="4755"/>
                <w:tab w:val="right" w:pos="9070"/>
              </w:tabs>
              <w:spacing w:line="360" w:lineRule="auto"/>
              <w:rPr>
                <w:color w:val="auto"/>
                <w:kern w:val="0"/>
                <w:szCs w:val="21"/>
              </w:rPr>
            </w:pPr>
            <w:r>
              <w:rPr>
                <w:rFonts w:hint="eastAsia" w:hAnsi="宋体"/>
                <w:color w:val="auto"/>
                <w:kern w:val="0"/>
                <w:szCs w:val="21"/>
              </w:rPr>
              <w:t>措施项目清单（</w:t>
            </w:r>
            <w:r>
              <w:rPr>
                <w:rFonts w:hAnsi="宋体"/>
                <w:color w:val="auto"/>
                <w:kern w:val="0"/>
                <w:szCs w:val="21"/>
              </w:rPr>
              <w:t>1+2</w:t>
            </w:r>
            <w:r>
              <w:rPr>
                <w:rFonts w:hint="eastAsia" w:hAnsi="宋体"/>
                <w:color w:val="auto"/>
                <w:kern w:val="0"/>
                <w:szCs w:val="21"/>
              </w:rPr>
              <w:t>）</w:t>
            </w:r>
          </w:p>
        </w:tc>
        <w:tc>
          <w:tcPr>
            <w:tcW w:w="1236" w:type="dxa"/>
            <w:noWrap w:val="0"/>
            <w:vAlign w:val="center"/>
          </w:tcPr>
          <w:p>
            <w:pPr>
              <w:widowControl/>
              <w:tabs>
                <w:tab w:val="center" w:pos="4755"/>
                <w:tab w:val="right" w:pos="9070"/>
              </w:tabs>
              <w:spacing w:line="360" w:lineRule="auto"/>
              <w:jc w:val="center"/>
              <w:rPr>
                <w:color w:val="auto"/>
                <w:kern w:val="0"/>
                <w:szCs w:val="21"/>
              </w:rPr>
            </w:pPr>
          </w:p>
        </w:tc>
        <w:tc>
          <w:tcPr>
            <w:tcW w:w="1948" w:type="dxa"/>
            <w:noWrap w:val="0"/>
            <w:vAlign w:val="center"/>
          </w:tcPr>
          <w:p>
            <w:pPr>
              <w:widowControl/>
              <w:tabs>
                <w:tab w:val="center" w:pos="4755"/>
                <w:tab w:val="right" w:pos="9070"/>
              </w:tabs>
              <w:spacing w:line="360" w:lineRule="auto"/>
              <w:jc w:val="center"/>
              <w:rPr>
                <w:color w:val="auto"/>
                <w:kern w:val="0"/>
                <w:szCs w:val="21"/>
              </w:rPr>
            </w:pPr>
          </w:p>
        </w:tc>
        <w:tc>
          <w:tcPr>
            <w:tcW w:w="1856" w:type="dxa"/>
            <w:noWrap w:val="0"/>
            <w:vAlign w:val="center"/>
          </w:tcPr>
          <w:p>
            <w:pPr>
              <w:widowControl/>
              <w:tabs>
                <w:tab w:val="center" w:pos="4755"/>
                <w:tab w:val="right" w:pos="9070"/>
              </w:tabs>
              <w:spacing w:line="360" w:lineRule="auto"/>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widowControl/>
              <w:tabs>
                <w:tab w:val="center" w:pos="4755"/>
                <w:tab w:val="right" w:pos="9070"/>
              </w:tabs>
              <w:spacing w:line="360" w:lineRule="auto"/>
              <w:jc w:val="center"/>
              <w:rPr>
                <w:rFonts w:hAnsi="宋体"/>
                <w:color w:val="auto"/>
                <w:kern w:val="0"/>
                <w:szCs w:val="21"/>
              </w:rPr>
            </w:pPr>
            <w:r>
              <w:rPr>
                <w:rFonts w:hAnsi="宋体"/>
                <w:color w:val="auto"/>
                <w:kern w:val="0"/>
                <w:szCs w:val="21"/>
              </w:rPr>
              <w:t>1</w:t>
            </w:r>
          </w:p>
        </w:tc>
        <w:tc>
          <w:tcPr>
            <w:tcW w:w="3600" w:type="dxa"/>
            <w:noWrap w:val="0"/>
            <w:vAlign w:val="center"/>
          </w:tcPr>
          <w:p>
            <w:pPr>
              <w:widowControl/>
              <w:tabs>
                <w:tab w:val="center" w:pos="4755"/>
                <w:tab w:val="right" w:pos="9070"/>
              </w:tabs>
              <w:spacing w:line="360" w:lineRule="auto"/>
              <w:rPr>
                <w:color w:val="auto"/>
                <w:kern w:val="0"/>
                <w:szCs w:val="21"/>
              </w:rPr>
            </w:pPr>
            <w:r>
              <w:rPr>
                <w:rFonts w:hint="eastAsia" w:hAnsi="宋体"/>
                <w:color w:val="auto"/>
                <w:kern w:val="0"/>
                <w:szCs w:val="21"/>
              </w:rPr>
              <w:t>组织措施项目清单</w:t>
            </w:r>
          </w:p>
        </w:tc>
        <w:tc>
          <w:tcPr>
            <w:tcW w:w="1236" w:type="dxa"/>
            <w:noWrap w:val="0"/>
            <w:vAlign w:val="center"/>
          </w:tcPr>
          <w:p>
            <w:pPr>
              <w:widowControl/>
              <w:tabs>
                <w:tab w:val="center" w:pos="4755"/>
                <w:tab w:val="right" w:pos="9070"/>
              </w:tabs>
              <w:spacing w:line="360" w:lineRule="auto"/>
              <w:jc w:val="center"/>
              <w:rPr>
                <w:color w:val="auto"/>
                <w:kern w:val="0"/>
                <w:szCs w:val="21"/>
              </w:rPr>
            </w:pPr>
          </w:p>
        </w:tc>
        <w:tc>
          <w:tcPr>
            <w:tcW w:w="1948" w:type="dxa"/>
            <w:noWrap w:val="0"/>
            <w:vAlign w:val="center"/>
          </w:tcPr>
          <w:p>
            <w:pPr>
              <w:widowControl/>
              <w:tabs>
                <w:tab w:val="center" w:pos="4755"/>
                <w:tab w:val="right" w:pos="9070"/>
              </w:tabs>
              <w:spacing w:line="360" w:lineRule="auto"/>
              <w:jc w:val="center"/>
              <w:rPr>
                <w:color w:val="auto"/>
                <w:kern w:val="0"/>
                <w:szCs w:val="21"/>
              </w:rPr>
            </w:pPr>
          </w:p>
        </w:tc>
        <w:tc>
          <w:tcPr>
            <w:tcW w:w="1856" w:type="dxa"/>
            <w:noWrap w:val="0"/>
            <w:vAlign w:val="center"/>
          </w:tcPr>
          <w:p>
            <w:pPr>
              <w:widowControl/>
              <w:tabs>
                <w:tab w:val="center" w:pos="4755"/>
                <w:tab w:val="right" w:pos="9070"/>
              </w:tabs>
              <w:spacing w:line="360" w:lineRule="auto"/>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noWrap w:val="0"/>
            <w:vAlign w:val="top"/>
          </w:tcPr>
          <w:p>
            <w:pPr>
              <w:widowControl/>
              <w:tabs>
                <w:tab w:val="center" w:pos="4755"/>
                <w:tab w:val="right" w:pos="9070"/>
              </w:tabs>
              <w:spacing w:line="360" w:lineRule="auto"/>
              <w:jc w:val="center"/>
              <w:rPr>
                <w:rFonts w:hAnsi="宋体"/>
                <w:color w:val="auto"/>
                <w:kern w:val="0"/>
                <w:szCs w:val="21"/>
              </w:rPr>
            </w:pPr>
            <w:r>
              <w:rPr>
                <w:rFonts w:hAnsi="宋体"/>
                <w:color w:val="auto"/>
                <w:kern w:val="0"/>
                <w:szCs w:val="21"/>
              </w:rPr>
              <w:t>2</w:t>
            </w:r>
          </w:p>
        </w:tc>
        <w:tc>
          <w:tcPr>
            <w:tcW w:w="3600" w:type="dxa"/>
            <w:noWrap w:val="0"/>
            <w:vAlign w:val="center"/>
          </w:tcPr>
          <w:p>
            <w:pPr>
              <w:widowControl/>
              <w:tabs>
                <w:tab w:val="center" w:pos="4755"/>
                <w:tab w:val="right" w:pos="9070"/>
              </w:tabs>
              <w:spacing w:line="360" w:lineRule="auto"/>
              <w:rPr>
                <w:color w:val="auto"/>
                <w:kern w:val="0"/>
                <w:szCs w:val="21"/>
              </w:rPr>
            </w:pPr>
            <w:r>
              <w:rPr>
                <w:rFonts w:hint="eastAsia" w:hAnsi="宋体"/>
                <w:color w:val="auto"/>
                <w:kern w:val="0"/>
                <w:szCs w:val="21"/>
              </w:rPr>
              <w:t>技术措施项目清单</w:t>
            </w:r>
          </w:p>
        </w:tc>
        <w:tc>
          <w:tcPr>
            <w:tcW w:w="1236" w:type="dxa"/>
            <w:noWrap w:val="0"/>
            <w:vAlign w:val="center"/>
          </w:tcPr>
          <w:p>
            <w:pPr>
              <w:widowControl/>
              <w:tabs>
                <w:tab w:val="center" w:pos="4755"/>
                <w:tab w:val="right" w:pos="9070"/>
              </w:tabs>
              <w:spacing w:line="360" w:lineRule="auto"/>
              <w:jc w:val="center"/>
              <w:rPr>
                <w:color w:val="auto"/>
                <w:kern w:val="0"/>
                <w:szCs w:val="21"/>
              </w:rPr>
            </w:pPr>
          </w:p>
        </w:tc>
        <w:tc>
          <w:tcPr>
            <w:tcW w:w="1948" w:type="dxa"/>
            <w:noWrap w:val="0"/>
            <w:vAlign w:val="center"/>
          </w:tcPr>
          <w:p>
            <w:pPr>
              <w:widowControl/>
              <w:tabs>
                <w:tab w:val="center" w:pos="4755"/>
                <w:tab w:val="right" w:pos="9070"/>
              </w:tabs>
              <w:spacing w:line="360" w:lineRule="auto"/>
              <w:jc w:val="center"/>
              <w:rPr>
                <w:color w:val="auto"/>
                <w:kern w:val="0"/>
                <w:szCs w:val="21"/>
              </w:rPr>
            </w:pPr>
          </w:p>
        </w:tc>
        <w:tc>
          <w:tcPr>
            <w:tcW w:w="1856" w:type="dxa"/>
            <w:noWrap w:val="0"/>
            <w:vAlign w:val="center"/>
          </w:tcPr>
          <w:p>
            <w:pPr>
              <w:widowControl/>
              <w:tabs>
                <w:tab w:val="center" w:pos="4755"/>
                <w:tab w:val="right" w:pos="9070"/>
              </w:tabs>
              <w:spacing w:line="360" w:lineRule="auto"/>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08" w:type="dxa"/>
            <w:noWrap w:val="0"/>
            <w:vAlign w:val="center"/>
          </w:tcPr>
          <w:p>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三</w:t>
            </w:r>
          </w:p>
        </w:tc>
        <w:tc>
          <w:tcPr>
            <w:tcW w:w="3600" w:type="dxa"/>
            <w:noWrap w:val="0"/>
            <w:vAlign w:val="center"/>
          </w:tcPr>
          <w:p>
            <w:pPr>
              <w:widowControl/>
              <w:tabs>
                <w:tab w:val="center" w:pos="4755"/>
                <w:tab w:val="right" w:pos="9070"/>
              </w:tabs>
              <w:spacing w:before="100" w:beforeAutospacing="1" w:after="100" w:afterAutospacing="1" w:line="360" w:lineRule="auto"/>
              <w:rPr>
                <w:color w:val="auto"/>
                <w:kern w:val="0"/>
                <w:szCs w:val="21"/>
              </w:rPr>
            </w:pPr>
            <w:r>
              <w:rPr>
                <w:rFonts w:hint="eastAsia" w:hAnsi="宋体"/>
                <w:color w:val="auto"/>
                <w:kern w:val="0"/>
                <w:szCs w:val="21"/>
              </w:rPr>
              <w:t>其他项目清单</w:t>
            </w:r>
          </w:p>
        </w:tc>
        <w:tc>
          <w:tcPr>
            <w:tcW w:w="1236" w:type="dxa"/>
            <w:noWrap w:val="0"/>
            <w:vAlign w:val="center"/>
          </w:tcPr>
          <w:p>
            <w:pPr>
              <w:widowControl/>
              <w:tabs>
                <w:tab w:val="center" w:pos="4755"/>
                <w:tab w:val="right" w:pos="9070"/>
              </w:tabs>
              <w:spacing w:line="360" w:lineRule="auto"/>
              <w:jc w:val="center"/>
              <w:rPr>
                <w:color w:val="auto"/>
                <w:kern w:val="0"/>
                <w:szCs w:val="21"/>
              </w:rPr>
            </w:pPr>
          </w:p>
        </w:tc>
        <w:tc>
          <w:tcPr>
            <w:tcW w:w="3804" w:type="dxa"/>
            <w:gridSpan w:val="2"/>
            <w:noWrap w:val="0"/>
            <w:vAlign w:val="center"/>
          </w:tcPr>
          <w:p>
            <w:pPr>
              <w:widowControl/>
              <w:tabs>
                <w:tab w:val="center" w:pos="4755"/>
                <w:tab w:val="right" w:pos="9070"/>
              </w:tabs>
              <w:spacing w:line="360" w:lineRule="auto"/>
              <w:jc w:val="center"/>
              <w:rPr>
                <w:color w:val="auto"/>
                <w:kern w:val="0"/>
                <w:szCs w:val="21"/>
              </w:rPr>
            </w:pPr>
            <w:r>
              <w:rPr>
                <w:rFonts w:ascii="Calibri"/>
                <w:color w:val="auto"/>
                <w:szCs w:val="22"/>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26670</wp:posOffset>
                      </wp:positionV>
                      <wp:extent cx="2354580" cy="294640"/>
                      <wp:effectExtent l="635" t="4445" r="6985" b="5715"/>
                      <wp:wrapNone/>
                      <wp:docPr id="5" name="直接连接符 5"/>
                      <wp:cNvGraphicFramePr/>
                      <a:graphic xmlns:a="http://schemas.openxmlformats.org/drawingml/2006/main">
                        <a:graphicData uri="http://schemas.microsoft.com/office/word/2010/wordprocessingShape">
                          <wps:wsp>
                            <wps:cNvCnPr/>
                            <wps:spPr>
                              <a:xfrm flipH="1">
                                <a:off x="0" y="0"/>
                                <a:ext cx="2354580" cy="29464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2pt;margin-top:2.1pt;height:23.2pt;width:185.4pt;z-index:251661312;mso-width-relative:page;mso-height-relative:page;" filled="f" stroked="t" coordsize="21600,21600" o:gfxdata="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8UidcAAAAHAQAADwAAAAAAAAABACAAAAAiAAAAZHJzL2Rv&#10;d25yZXYueG1sUEsBAhQAFAAAAAgAh07iQM3PngYCAgAA8wMAAA4AAAAAAAAAAQAgAAAAJgEAAGRy&#10;cy9lMm9Eb2MueG1sUEsFBgAAAAAGAAYAWQEAAJoFAAAAAA==&#10;">
                      <v:fill on="f" focussize="0,0"/>
                      <v:stroke weight="0.5pt"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08" w:type="dxa"/>
            <w:noWrap w:val="0"/>
            <w:vAlign w:val="center"/>
          </w:tcPr>
          <w:p>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四</w:t>
            </w:r>
          </w:p>
        </w:tc>
        <w:tc>
          <w:tcPr>
            <w:tcW w:w="3600" w:type="dxa"/>
            <w:noWrap w:val="0"/>
            <w:vAlign w:val="center"/>
          </w:tcPr>
          <w:p>
            <w:pPr>
              <w:widowControl/>
              <w:tabs>
                <w:tab w:val="center" w:pos="4755"/>
                <w:tab w:val="right" w:pos="9070"/>
              </w:tabs>
              <w:spacing w:before="100" w:beforeAutospacing="1" w:after="100" w:afterAutospacing="1" w:line="360" w:lineRule="auto"/>
              <w:rPr>
                <w:color w:val="auto"/>
                <w:kern w:val="0"/>
                <w:szCs w:val="21"/>
              </w:rPr>
            </w:pPr>
            <w:r>
              <w:rPr>
                <w:rFonts w:hint="eastAsia" w:hAnsi="宋体"/>
                <w:color w:val="auto"/>
                <w:kern w:val="0"/>
                <w:szCs w:val="21"/>
              </w:rPr>
              <w:t>规费</w:t>
            </w:r>
          </w:p>
        </w:tc>
        <w:tc>
          <w:tcPr>
            <w:tcW w:w="1236" w:type="dxa"/>
            <w:noWrap w:val="0"/>
            <w:vAlign w:val="center"/>
          </w:tcPr>
          <w:p>
            <w:pPr>
              <w:widowControl/>
              <w:tabs>
                <w:tab w:val="center" w:pos="4755"/>
                <w:tab w:val="right" w:pos="9070"/>
              </w:tabs>
              <w:spacing w:line="360" w:lineRule="auto"/>
              <w:jc w:val="center"/>
              <w:rPr>
                <w:color w:val="auto"/>
                <w:kern w:val="0"/>
                <w:szCs w:val="21"/>
              </w:rPr>
            </w:pPr>
          </w:p>
        </w:tc>
        <w:tc>
          <w:tcPr>
            <w:tcW w:w="3804" w:type="dxa"/>
            <w:gridSpan w:val="2"/>
            <w:tcBorders>
              <w:tr2bl w:val="single" w:color="auto" w:sz="4" w:space="0"/>
            </w:tcBorders>
            <w:noWrap w:val="0"/>
            <w:vAlign w:val="center"/>
          </w:tcPr>
          <w:p>
            <w:pPr>
              <w:widowControl/>
              <w:tabs>
                <w:tab w:val="center" w:pos="4755"/>
                <w:tab w:val="right" w:pos="9070"/>
              </w:tabs>
              <w:spacing w:line="360" w:lineRule="auto"/>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noWrap w:val="0"/>
            <w:vAlign w:val="center"/>
          </w:tcPr>
          <w:p>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五</w:t>
            </w:r>
          </w:p>
        </w:tc>
        <w:tc>
          <w:tcPr>
            <w:tcW w:w="3600" w:type="dxa"/>
            <w:noWrap w:val="0"/>
            <w:vAlign w:val="center"/>
          </w:tcPr>
          <w:p>
            <w:pPr>
              <w:widowControl/>
              <w:tabs>
                <w:tab w:val="center" w:pos="4755"/>
                <w:tab w:val="right" w:pos="9070"/>
              </w:tabs>
              <w:spacing w:before="100" w:beforeAutospacing="1" w:after="100" w:afterAutospacing="1" w:line="360" w:lineRule="auto"/>
              <w:rPr>
                <w:rFonts w:hAnsi="宋体"/>
                <w:color w:val="auto"/>
                <w:kern w:val="0"/>
                <w:szCs w:val="21"/>
              </w:rPr>
            </w:pPr>
            <w:r>
              <w:rPr>
                <w:rFonts w:hint="eastAsia" w:hAnsi="宋体"/>
                <w:color w:val="auto"/>
                <w:kern w:val="0"/>
                <w:szCs w:val="21"/>
              </w:rPr>
              <w:t>税金</w:t>
            </w:r>
            <w:r>
              <w:rPr>
                <w:rFonts w:hAnsi="宋体"/>
                <w:color w:val="auto"/>
                <w:kern w:val="0"/>
                <w:szCs w:val="21"/>
              </w:rPr>
              <w:t>[</w:t>
            </w:r>
            <w:r>
              <w:rPr>
                <w:rFonts w:hint="eastAsia" w:hAnsi="宋体"/>
                <w:color w:val="auto"/>
                <w:kern w:val="0"/>
                <w:szCs w:val="21"/>
              </w:rPr>
              <w:t>（一</w:t>
            </w:r>
            <w:r>
              <w:rPr>
                <w:rFonts w:hAnsi="宋体"/>
                <w:color w:val="auto"/>
                <w:kern w:val="0"/>
                <w:szCs w:val="21"/>
              </w:rPr>
              <w:t xml:space="preserve"> + </w:t>
            </w:r>
            <w:r>
              <w:rPr>
                <w:rFonts w:hint="eastAsia" w:hAnsi="宋体"/>
                <w:color w:val="auto"/>
                <w:kern w:val="0"/>
                <w:szCs w:val="21"/>
              </w:rPr>
              <w:t>二</w:t>
            </w:r>
            <w:r>
              <w:rPr>
                <w:rFonts w:hAnsi="宋体"/>
                <w:color w:val="auto"/>
                <w:kern w:val="0"/>
                <w:szCs w:val="21"/>
              </w:rPr>
              <w:t>+</w:t>
            </w:r>
            <w:r>
              <w:rPr>
                <w:rFonts w:hint="eastAsia" w:hAnsi="宋体"/>
                <w:color w:val="auto"/>
                <w:kern w:val="0"/>
                <w:szCs w:val="21"/>
              </w:rPr>
              <w:t>三</w:t>
            </w:r>
            <w:r>
              <w:rPr>
                <w:rFonts w:hAnsi="宋体"/>
                <w:color w:val="auto"/>
                <w:kern w:val="0"/>
                <w:szCs w:val="21"/>
              </w:rPr>
              <w:t xml:space="preserve"> + </w:t>
            </w:r>
            <w:r>
              <w:rPr>
                <w:rFonts w:hint="eastAsia" w:hAnsi="宋体"/>
                <w:color w:val="auto"/>
                <w:kern w:val="0"/>
                <w:szCs w:val="21"/>
              </w:rPr>
              <w:t>四）×费率</w:t>
            </w:r>
            <w:r>
              <w:rPr>
                <w:rFonts w:hAnsi="宋体"/>
                <w:color w:val="auto"/>
                <w:kern w:val="0"/>
                <w:szCs w:val="21"/>
              </w:rPr>
              <w:t>]</w:t>
            </w:r>
          </w:p>
        </w:tc>
        <w:tc>
          <w:tcPr>
            <w:tcW w:w="1236" w:type="dxa"/>
            <w:noWrap w:val="0"/>
            <w:vAlign w:val="center"/>
          </w:tcPr>
          <w:p>
            <w:pPr>
              <w:widowControl/>
              <w:tabs>
                <w:tab w:val="center" w:pos="4755"/>
                <w:tab w:val="right" w:pos="9070"/>
              </w:tabs>
              <w:spacing w:line="360" w:lineRule="auto"/>
              <w:jc w:val="center"/>
              <w:rPr>
                <w:color w:val="auto"/>
                <w:kern w:val="0"/>
                <w:szCs w:val="21"/>
              </w:rPr>
            </w:pPr>
          </w:p>
        </w:tc>
        <w:tc>
          <w:tcPr>
            <w:tcW w:w="3804" w:type="dxa"/>
            <w:gridSpan w:val="2"/>
            <w:vMerge w:val="restart"/>
            <w:noWrap w:val="0"/>
            <w:vAlign w:val="center"/>
          </w:tcPr>
          <w:p>
            <w:pPr>
              <w:widowControl/>
              <w:tabs>
                <w:tab w:val="center" w:pos="4755"/>
                <w:tab w:val="right" w:pos="9070"/>
              </w:tabs>
              <w:spacing w:line="360" w:lineRule="auto"/>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noWrap w:val="0"/>
            <w:vAlign w:val="top"/>
          </w:tcPr>
          <w:p>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六</w:t>
            </w:r>
          </w:p>
        </w:tc>
        <w:tc>
          <w:tcPr>
            <w:tcW w:w="3600" w:type="dxa"/>
            <w:noWrap w:val="0"/>
            <w:vAlign w:val="center"/>
          </w:tcPr>
          <w:p>
            <w:pPr>
              <w:widowControl/>
              <w:tabs>
                <w:tab w:val="center" w:pos="4755"/>
                <w:tab w:val="right" w:pos="9070"/>
              </w:tabs>
              <w:spacing w:before="100" w:beforeAutospacing="1" w:after="100" w:afterAutospacing="1" w:line="360" w:lineRule="auto"/>
              <w:rPr>
                <w:color w:val="auto"/>
                <w:kern w:val="0"/>
                <w:szCs w:val="21"/>
              </w:rPr>
            </w:pPr>
            <w:r>
              <w:rPr>
                <w:rFonts w:hint="eastAsia" w:hAnsi="宋体"/>
                <w:color w:val="auto"/>
                <w:kern w:val="0"/>
                <w:szCs w:val="21"/>
              </w:rPr>
              <w:t>总报价（一</w:t>
            </w:r>
            <w:r>
              <w:rPr>
                <w:rFonts w:hAnsi="宋体"/>
                <w:color w:val="auto"/>
                <w:kern w:val="0"/>
                <w:szCs w:val="21"/>
              </w:rPr>
              <w:t>+</w:t>
            </w:r>
            <w:r>
              <w:rPr>
                <w:rFonts w:hint="eastAsia" w:hAnsi="宋体"/>
                <w:color w:val="auto"/>
                <w:kern w:val="0"/>
                <w:szCs w:val="21"/>
              </w:rPr>
              <w:t>二</w:t>
            </w:r>
            <w:r>
              <w:rPr>
                <w:rFonts w:hAnsi="宋体"/>
                <w:color w:val="auto"/>
                <w:kern w:val="0"/>
                <w:szCs w:val="21"/>
              </w:rPr>
              <w:t>+</w:t>
            </w:r>
            <w:r>
              <w:rPr>
                <w:rFonts w:hint="eastAsia" w:hAnsi="宋体"/>
                <w:color w:val="auto"/>
                <w:kern w:val="0"/>
                <w:szCs w:val="21"/>
              </w:rPr>
              <w:t>三</w:t>
            </w:r>
            <w:r>
              <w:rPr>
                <w:rFonts w:hAnsi="宋体"/>
                <w:color w:val="auto"/>
                <w:kern w:val="0"/>
                <w:szCs w:val="21"/>
              </w:rPr>
              <w:t>+</w:t>
            </w:r>
            <w:r>
              <w:rPr>
                <w:rFonts w:hint="eastAsia" w:hAnsi="宋体"/>
                <w:color w:val="auto"/>
                <w:kern w:val="0"/>
                <w:szCs w:val="21"/>
              </w:rPr>
              <w:t>四</w:t>
            </w:r>
            <w:r>
              <w:rPr>
                <w:rFonts w:hAnsi="宋体"/>
                <w:color w:val="auto"/>
                <w:kern w:val="0"/>
                <w:szCs w:val="21"/>
              </w:rPr>
              <w:t>+</w:t>
            </w:r>
            <w:r>
              <w:rPr>
                <w:rFonts w:hint="eastAsia" w:hAnsi="宋体"/>
                <w:color w:val="auto"/>
                <w:kern w:val="0"/>
                <w:szCs w:val="21"/>
              </w:rPr>
              <w:t>五）</w:t>
            </w:r>
          </w:p>
        </w:tc>
        <w:tc>
          <w:tcPr>
            <w:tcW w:w="1236" w:type="dxa"/>
            <w:noWrap w:val="0"/>
            <w:vAlign w:val="center"/>
          </w:tcPr>
          <w:p>
            <w:pPr>
              <w:widowControl/>
              <w:tabs>
                <w:tab w:val="center" w:pos="4755"/>
                <w:tab w:val="right" w:pos="9070"/>
              </w:tabs>
              <w:spacing w:line="360" w:lineRule="auto"/>
              <w:jc w:val="center"/>
              <w:rPr>
                <w:color w:val="auto"/>
                <w:kern w:val="0"/>
                <w:szCs w:val="21"/>
              </w:rPr>
            </w:pPr>
          </w:p>
        </w:tc>
        <w:tc>
          <w:tcPr>
            <w:tcW w:w="3804" w:type="dxa"/>
            <w:gridSpan w:val="2"/>
            <w:vMerge w:val="continue"/>
            <w:noWrap w:val="0"/>
            <w:vAlign w:val="center"/>
          </w:tcPr>
          <w:p>
            <w:pPr>
              <w:widowControl/>
              <w:tabs>
                <w:tab w:val="center" w:pos="4755"/>
                <w:tab w:val="right" w:pos="9070"/>
              </w:tabs>
              <w:spacing w:line="360" w:lineRule="auto"/>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noWrap w:val="0"/>
            <w:vAlign w:val="center"/>
          </w:tcPr>
          <w:p>
            <w:pPr>
              <w:widowControl/>
              <w:tabs>
                <w:tab w:val="center" w:pos="4755"/>
                <w:tab w:val="right" w:pos="9070"/>
              </w:tabs>
              <w:spacing w:line="360" w:lineRule="auto"/>
              <w:rPr>
                <w:rFonts w:hAnsi="宋体"/>
                <w:color w:val="auto"/>
                <w:kern w:val="0"/>
                <w:szCs w:val="21"/>
              </w:rPr>
            </w:pPr>
            <w:r>
              <w:rPr>
                <w:rFonts w:hint="eastAsia" w:hAnsi="宋体"/>
                <w:color w:val="auto"/>
                <w:kern w:val="0"/>
                <w:szCs w:val="21"/>
              </w:rPr>
              <w:t>总报价</w:t>
            </w:r>
            <w:r>
              <w:rPr>
                <w:rFonts w:hAnsi="宋体"/>
                <w:color w:val="auto"/>
                <w:kern w:val="0"/>
                <w:szCs w:val="21"/>
              </w:rPr>
              <w:t>(</w:t>
            </w:r>
            <w:r>
              <w:rPr>
                <w:rFonts w:hint="eastAsia" w:hAnsi="宋体"/>
                <w:color w:val="auto"/>
                <w:kern w:val="0"/>
                <w:szCs w:val="21"/>
              </w:rPr>
              <w:t>大写</w:t>
            </w:r>
            <w:r>
              <w:rPr>
                <w:rFonts w:hAnsi="宋体"/>
                <w:color w:val="auto"/>
                <w:kern w:val="0"/>
                <w:szCs w:val="21"/>
              </w:rPr>
              <w:t>):</w:t>
            </w:r>
          </w:p>
        </w:tc>
      </w:tr>
    </w:tbl>
    <w:p>
      <w:pPr>
        <w:widowControl/>
        <w:tabs>
          <w:tab w:val="center" w:pos="4755"/>
          <w:tab w:val="right" w:pos="9070"/>
        </w:tabs>
        <w:spacing w:line="360" w:lineRule="auto"/>
        <w:ind w:left="315" w:hanging="315" w:hangingChars="150"/>
        <w:jc w:val="left"/>
        <w:rPr>
          <w:color w:val="auto"/>
          <w:kern w:val="0"/>
          <w:szCs w:val="21"/>
        </w:rPr>
      </w:pPr>
      <w:r>
        <w:rPr>
          <w:rFonts w:hint="eastAsia" w:hAnsi="宋体"/>
          <w:color w:val="auto"/>
          <w:kern w:val="0"/>
          <w:szCs w:val="21"/>
        </w:rPr>
        <w:t>注</w:t>
      </w:r>
      <w:r>
        <w:rPr>
          <w:rFonts w:hAnsi="宋体"/>
          <w:color w:val="auto"/>
          <w:kern w:val="0"/>
          <w:szCs w:val="21"/>
        </w:rPr>
        <w:t>:</w:t>
      </w:r>
      <w:r>
        <w:rPr>
          <w:rFonts w:hint="eastAsia" w:hAnsi="宋体"/>
          <w:color w:val="auto"/>
          <w:kern w:val="0"/>
          <w:szCs w:val="21"/>
        </w:rPr>
        <w:t>本表适用于：</w:t>
      </w:r>
    </w:p>
    <w:p>
      <w:pPr>
        <w:widowControl/>
        <w:tabs>
          <w:tab w:val="center" w:pos="4755"/>
          <w:tab w:val="right" w:pos="9070"/>
        </w:tabs>
        <w:ind w:left="315" w:leftChars="100" w:hanging="105" w:hangingChars="50"/>
        <w:jc w:val="left"/>
        <w:rPr>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）只有</w:t>
      </w:r>
      <w:r>
        <w:rPr>
          <w:rFonts w:hAnsi="宋体"/>
          <w:color w:val="auto"/>
          <w:kern w:val="0"/>
          <w:szCs w:val="21"/>
        </w:rPr>
        <w:t>1</w:t>
      </w:r>
      <w:r>
        <w:rPr>
          <w:rFonts w:hint="eastAsia" w:hAnsi="宋体"/>
          <w:color w:val="auto"/>
          <w:kern w:val="0"/>
          <w:szCs w:val="21"/>
        </w:rPr>
        <w:t>个专业工程分部分项工程量清单的单位工程发包项目的报价汇总；</w:t>
      </w:r>
    </w:p>
    <w:p>
      <w:pPr>
        <w:widowControl/>
        <w:tabs>
          <w:tab w:val="center" w:pos="4755"/>
          <w:tab w:val="right" w:pos="9070"/>
        </w:tabs>
        <w:jc w:val="left"/>
        <w:rPr>
          <w:rFonts w:hAnsi="宋体"/>
          <w:color w:val="auto"/>
          <w:kern w:val="0"/>
          <w:szCs w:val="21"/>
        </w:rPr>
      </w:pPr>
      <w:r>
        <w:rPr>
          <w:rFonts w:hint="eastAsia" w:hAnsi="宋体"/>
          <w:color w:val="auto"/>
          <w:kern w:val="0"/>
          <w:szCs w:val="21"/>
        </w:rPr>
        <w:t>（</w:t>
      </w:r>
      <w:r>
        <w:rPr>
          <w:rFonts w:hAnsi="宋体"/>
          <w:color w:val="auto"/>
          <w:kern w:val="0"/>
          <w:szCs w:val="21"/>
        </w:rPr>
        <w:t>2</w:t>
      </w:r>
      <w:r>
        <w:rPr>
          <w:rFonts w:hint="eastAsia" w:hAnsi="宋体"/>
          <w:color w:val="auto"/>
          <w:kern w:val="0"/>
          <w:szCs w:val="21"/>
        </w:rPr>
        <w:t>）其余招标项目的单位工程报价汇总。</w:t>
      </w:r>
    </w:p>
    <w:p>
      <w:pPr>
        <w:widowControl/>
        <w:tabs>
          <w:tab w:val="center" w:pos="4755"/>
          <w:tab w:val="right" w:pos="9070"/>
        </w:tabs>
        <w:jc w:val="left"/>
        <w:rPr>
          <w:rFonts w:hint="eastAsia" w:hAnsi="宋体"/>
          <w:color w:val="auto"/>
          <w:kern w:val="0"/>
          <w:sz w:val="24"/>
        </w:rPr>
      </w:pPr>
    </w:p>
    <w:p>
      <w:pPr>
        <w:widowControl/>
        <w:tabs>
          <w:tab w:val="center" w:pos="4755"/>
          <w:tab w:val="right" w:pos="9070"/>
        </w:tabs>
        <w:jc w:val="left"/>
        <w:rPr>
          <w:rFonts w:hint="eastAsia" w:hAnsi="宋体"/>
          <w:color w:val="auto"/>
          <w:kern w:val="0"/>
          <w:sz w:val="24"/>
        </w:rPr>
      </w:pPr>
    </w:p>
    <w:p>
      <w:pPr>
        <w:widowControl/>
        <w:tabs>
          <w:tab w:val="center" w:pos="4755"/>
          <w:tab w:val="right" w:pos="9070"/>
        </w:tabs>
        <w:jc w:val="left"/>
        <w:rPr>
          <w:rFonts w:hint="eastAsia" w:hAnsi="宋体"/>
          <w:color w:val="auto"/>
          <w:kern w:val="0"/>
          <w:sz w:val="24"/>
        </w:rPr>
      </w:pPr>
    </w:p>
    <w:p>
      <w:pPr>
        <w:widowControl/>
        <w:tabs>
          <w:tab w:val="center" w:pos="4755"/>
          <w:tab w:val="right" w:pos="9070"/>
        </w:tabs>
        <w:jc w:val="left"/>
        <w:rPr>
          <w:rFonts w:hint="eastAsia" w:hAnsi="宋体"/>
          <w:color w:val="auto"/>
          <w:kern w:val="0"/>
          <w:sz w:val="24"/>
        </w:rPr>
      </w:pPr>
    </w:p>
    <w:p>
      <w:pPr>
        <w:widowControl/>
        <w:tabs>
          <w:tab w:val="center" w:pos="4755"/>
          <w:tab w:val="right" w:pos="9070"/>
        </w:tabs>
        <w:jc w:val="left"/>
        <w:rPr>
          <w:rFonts w:hAnsi="宋体"/>
          <w:color w:val="auto"/>
          <w:kern w:val="0"/>
          <w:sz w:val="24"/>
        </w:rPr>
      </w:pPr>
      <w:r>
        <w:rPr>
          <w:rFonts w:hint="eastAsia" w:hAnsi="宋体"/>
          <w:color w:val="auto"/>
          <w:kern w:val="0"/>
          <w:sz w:val="24"/>
        </w:rPr>
        <w:t>投标人：（</w:t>
      </w:r>
      <w:r>
        <w:rPr>
          <w:rFonts w:hAnsi="宋体"/>
          <w:color w:val="auto"/>
          <w:kern w:val="0"/>
          <w:sz w:val="24"/>
        </w:rPr>
        <w:t xml:space="preserve"> </w:t>
      </w:r>
      <w:r>
        <w:rPr>
          <w:rFonts w:hint="eastAsia" w:hAnsi="宋体"/>
          <w:color w:val="auto"/>
          <w:kern w:val="0"/>
          <w:sz w:val="24"/>
        </w:rPr>
        <w:t>盖章）</w:t>
      </w:r>
      <w:r>
        <w:rPr>
          <w:rFonts w:hAnsi="宋体"/>
          <w:color w:val="auto"/>
          <w:kern w:val="0"/>
          <w:sz w:val="24"/>
        </w:rPr>
        <w:t xml:space="preserve">                    </w:t>
      </w:r>
      <w:r>
        <w:rPr>
          <w:rFonts w:hint="eastAsia" w:hAnsi="宋体"/>
          <w:color w:val="auto"/>
          <w:kern w:val="0"/>
          <w:sz w:val="24"/>
        </w:rPr>
        <w:t>法定代表人或委托代理人：（签字或盖章）</w:t>
      </w:r>
    </w:p>
    <w:p>
      <w:pPr>
        <w:widowControl/>
        <w:tabs>
          <w:tab w:val="center" w:pos="4755"/>
          <w:tab w:val="right" w:pos="9070"/>
        </w:tabs>
        <w:jc w:val="left"/>
        <w:rPr>
          <w:rFonts w:hAnsi="宋体"/>
          <w:color w:val="auto"/>
          <w:kern w:val="0"/>
          <w:szCs w:val="28"/>
        </w:rPr>
        <w:sectPr>
          <w:footerReference r:id="rId28" w:type="default"/>
          <w:footerReference r:id="rId29" w:type="even"/>
          <w:pgSz w:w="11906" w:h="16838"/>
          <w:pgMar w:top="1814" w:right="1191" w:bottom="1361" w:left="1191" w:header="851" w:footer="992" w:gutter="0"/>
          <w:pgBorders>
            <w:top w:val="none" w:sz="0" w:space="0"/>
            <w:left w:val="none" w:sz="0" w:space="0"/>
            <w:bottom w:val="none" w:sz="0" w:space="0"/>
            <w:right w:val="none" w:sz="0" w:space="0"/>
          </w:pgBorders>
          <w:cols w:space="720" w:num="1"/>
          <w:docGrid w:type="linesAndChars" w:linePitch="312" w:charSpace="0"/>
        </w:sectPr>
      </w:pPr>
      <w:r>
        <w:rPr>
          <w:rFonts w:hAnsi="宋体"/>
          <w:color w:val="auto"/>
          <w:kern w:val="0"/>
          <w:szCs w:val="28"/>
        </w:rPr>
        <w:t xml:space="preserve"> </w:t>
      </w:r>
    </w:p>
    <w:p>
      <w:pPr>
        <w:widowControl/>
        <w:tabs>
          <w:tab w:val="center" w:pos="4755"/>
          <w:tab w:val="right" w:pos="9070"/>
        </w:tabs>
        <w:spacing w:before="100" w:beforeAutospacing="1" w:after="100" w:afterAutospacing="1"/>
        <w:ind w:firstLine="320" w:firstLineChars="100"/>
        <w:jc w:val="center"/>
        <w:rPr>
          <w:color w:val="auto"/>
          <w:kern w:val="0"/>
          <w:sz w:val="32"/>
        </w:rPr>
      </w:pPr>
      <w:r>
        <w:rPr>
          <w:color w:val="auto"/>
          <w:kern w:val="0"/>
          <w:sz w:val="32"/>
        </w:rPr>
        <w:t xml:space="preserve">  </w:t>
      </w:r>
      <w:r>
        <w:rPr>
          <w:rFonts w:hint="eastAsia"/>
          <w:b/>
          <w:color w:val="auto"/>
          <w:kern w:val="0"/>
          <w:sz w:val="32"/>
        </w:rPr>
        <w:t>表</w:t>
      </w:r>
      <w:r>
        <w:rPr>
          <w:b/>
          <w:color w:val="auto"/>
          <w:kern w:val="0"/>
          <w:sz w:val="32"/>
        </w:rPr>
        <w:t xml:space="preserve">1-2  </w:t>
      </w:r>
      <w:r>
        <w:rPr>
          <w:rFonts w:hint="eastAsia"/>
          <w:b/>
          <w:color w:val="auto"/>
          <w:kern w:val="0"/>
          <w:sz w:val="32"/>
        </w:rPr>
        <w:t>分部分项工程量清单及计价表</w:t>
      </w:r>
      <w:r>
        <w:rPr>
          <w:rFonts w:hint="eastAsia"/>
          <w:color w:val="auto"/>
          <w:kern w:val="0"/>
          <w:sz w:val="32"/>
        </w:rPr>
        <w:t>（</w:t>
      </w:r>
      <w:r>
        <w:rPr>
          <w:color w:val="auto"/>
          <w:kern w:val="0"/>
          <w:sz w:val="32"/>
        </w:rPr>
        <w:t xml:space="preserve">  </w:t>
      </w:r>
      <w:r>
        <w:rPr>
          <w:rFonts w:hint="eastAsia"/>
          <w:color w:val="auto"/>
          <w:kern w:val="0"/>
          <w:sz w:val="32"/>
        </w:rPr>
        <w:t>号清单）</w:t>
      </w:r>
    </w:p>
    <w:p>
      <w:pPr>
        <w:widowControl/>
        <w:tabs>
          <w:tab w:val="center" w:pos="4755"/>
          <w:tab w:val="right" w:pos="9070"/>
        </w:tabs>
        <w:rPr>
          <w:color w:val="auto"/>
          <w:kern w:val="0"/>
          <w:sz w:val="24"/>
        </w:rPr>
      </w:pPr>
    </w:p>
    <w:p>
      <w:pPr>
        <w:widowControl/>
        <w:tabs>
          <w:tab w:val="center" w:pos="4755"/>
          <w:tab w:val="right" w:pos="9070"/>
        </w:tabs>
        <w:rPr>
          <w:color w:val="auto"/>
          <w:kern w:val="0"/>
          <w:sz w:val="24"/>
        </w:rPr>
      </w:pPr>
      <w:r>
        <w:rPr>
          <w:rFonts w:hint="eastAsia"/>
          <w:color w:val="auto"/>
          <w:kern w:val="0"/>
          <w:sz w:val="24"/>
        </w:rPr>
        <w:t>单位工程及专业工程名称：</w:t>
      </w:r>
      <w:r>
        <w:rPr>
          <w:color w:val="auto"/>
          <w:kern w:val="0"/>
        </w:rPr>
        <w:t xml:space="preserve">                                                              </w:t>
      </w:r>
      <w:r>
        <w:rPr>
          <w:rFonts w:hint="eastAsia"/>
          <w:color w:val="auto"/>
          <w:kern w:val="0"/>
          <w:sz w:val="24"/>
        </w:rPr>
        <w:t>第</w:t>
      </w:r>
      <w:r>
        <w:rPr>
          <w:color w:val="auto"/>
          <w:kern w:val="0"/>
          <w:sz w:val="24"/>
        </w:rPr>
        <w:t xml:space="preserve">   </w:t>
      </w:r>
      <w:r>
        <w:rPr>
          <w:rFonts w:hint="eastAsia"/>
          <w:color w:val="auto"/>
          <w:kern w:val="0"/>
          <w:sz w:val="24"/>
        </w:rPr>
        <w:t>页共</w:t>
      </w:r>
      <w:r>
        <w:rPr>
          <w:color w:val="auto"/>
          <w:kern w:val="0"/>
          <w:sz w:val="24"/>
        </w:rPr>
        <w:t xml:space="preserve">   </w:t>
      </w:r>
      <w:r>
        <w:rPr>
          <w:rFonts w:hint="eastAsia"/>
          <w:color w:val="auto"/>
          <w:kern w:val="0"/>
          <w:sz w:val="24"/>
        </w:rPr>
        <w:t>页</w:t>
      </w:r>
    </w:p>
    <w:tbl>
      <w:tblPr>
        <w:tblStyle w:val="62"/>
        <w:tblW w:w="15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
        <w:gridCol w:w="1170"/>
        <w:gridCol w:w="1364"/>
        <w:gridCol w:w="1558"/>
        <w:gridCol w:w="1558"/>
        <w:gridCol w:w="1364"/>
        <w:gridCol w:w="1364"/>
        <w:gridCol w:w="1111"/>
        <w:gridCol w:w="1358"/>
        <w:gridCol w:w="6"/>
        <w:gridCol w:w="1351"/>
        <w:gridCol w:w="13"/>
        <w:gridCol w:w="954"/>
        <w:gridCol w:w="21"/>
        <w:gridCol w:w="946"/>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80" w:type="dxa"/>
            <w:vMerge w:val="restart"/>
            <w:vAlign w:val="center"/>
          </w:tcPr>
          <w:p>
            <w:pPr>
              <w:widowControl/>
              <w:tabs>
                <w:tab w:val="center" w:pos="4755"/>
                <w:tab w:val="right" w:pos="9070"/>
              </w:tabs>
              <w:jc w:val="center"/>
              <w:rPr>
                <w:rFonts w:hAnsi="宋体"/>
                <w:color w:val="auto"/>
                <w:kern w:val="0"/>
                <w:sz w:val="24"/>
              </w:rPr>
            </w:pPr>
            <w:r>
              <w:rPr>
                <w:rFonts w:hint="eastAsia" w:hAnsi="宋体"/>
                <w:color w:val="auto"/>
                <w:kern w:val="0"/>
                <w:sz w:val="24"/>
              </w:rPr>
              <w:t>序号</w:t>
            </w:r>
          </w:p>
        </w:tc>
        <w:tc>
          <w:tcPr>
            <w:tcW w:w="1185" w:type="dxa"/>
            <w:gridSpan w:val="2"/>
            <w:vMerge w:val="restart"/>
            <w:vAlign w:val="center"/>
          </w:tcPr>
          <w:p>
            <w:pPr>
              <w:widowControl/>
              <w:tabs>
                <w:tab w:val="center" w:pos="4755"/>
                <w:tab w:val="right" w:pos="9070"/>
              </w:tabs>
              <w:jc w:val="center"/>
              <w:rPr>
                <w:rFonts w:hAnsi="宋体"/>
                <w:color w:val="auto"/>
                <w:kern w:val="0"/>
                <w:sz w:val="24"/>
              </w:rPr>
            </w:pPr>
            <w:r>
              <w:rPr>
                <w:rFonts w:hint="eastAsia" w:hAnsi="宋体"/>
                <w:color w:val="auto"/>
                <w:kern w:val="0"/>
                <w:sz w:val="24"/>
              </w:rPr>
              <w:t>项目编码</w:t>
            </w:r>
          </w:p>
        </w:tc>
        <w:tc>
          <w:tcPr>
            <w:tcW w:w="1364" w:type="dxa"/>
            <w:vMerge w:val="restart"/>
            <w:vAlign w:val="center"/>
          </w:tcPr>
          <w:p>
            <w:pPr>
              <w:widowControl/>
              <w:tabs>
                <w:tab w:val="center" w:pos="4755"/>
                <w:tab w:val="right" w:pos="9070"/>
              </w:tabs>
              <w:jc w:val="center"/>
              <w:rPr>
                <w:rFonts w:hAnsi="宋体"/>
                <w:color w:val="auto"/>
                <w:kern w:val="0"/>
                <w:sz w:val="24"/>
              </w:rPr>
            </w:pPr>
            <w:r>
              <w:rPr>
                <w:rFonts w:hint="eastAsia" w:hAnsi="宋体"/>
                <w:color w:val="auto"/>
                <w:kern w:val="0"/>
                <w:sz w:val="24"/>
              </w:rPr>
              <w:t>项目名称</w:t>
            </w:r>
          </w:p>
        </w:tc>
        <w:tc>
          <w:tcPr>
            <w:tcW w:w="1558" w:type="dxa"/>
            <w:vMerge w:val="restart"/>
            <w:vAlign w:val="center"/>
          </w:tcPr>
          <w:p>
            <w:pPr>
              <w:widowControl/>
              <w:tabs>
                <w:tab w:val="center" w:pos="4755"/>
                <w:tab w:val="right" w:pos="9070"/>
              </w:tabs>
              <w:jc w:val="center"/>
              <w:rPr>
                <w:rFonts w:hAnsi="宋体"/>
                <w:color w:val="auto"/>
                <w:kern w:val="0"/>
                <w:sz w:val="24"/>
              </w:rPr>
            </w:pPr>
            <w:r>
              <w:rPr>
                <w:rFonts w:hint="eastAsia" w:hAnsi="宋体"/>
                <w:color w:val="auto"/>
                <w:kern w:val="0"/>
                <w:sz w:val="24"/>
              </w:rPr>
              <w:t>项目特征</w:t>
            </w:r>
          </w:p>
          <w:p>
            <w:pPr>
              <w:widowControl/>
              <w:tabs>
                <w:tab w:val="center" w:pos="4755"/>
                <w:tab w:val="right" w:pos="9070"/>
              </w:tabs>
              <w:jc w:val="center"/>
              <w:rPr>
                <w:rFonts w:hAnsi="宋体"/>
                <w:color w:val="auto"/>
                <w:kern w:val="0"/>
                <w:sz w:val="24"/>
              </w:rPr>
            </w:pPr>
            <w:r>
              <w:rPr>
                <w:rFonts w:hint="eastAsia" w:hAnsi="宋体"/>
                <w:color w:val="auto"/>
                <w:kern w:val="0"/>
                <w:sz w:val="24"/>
              </w:rPr>
              <w:t>描述</w:t>
            </w:r>
          </w:p>
        </w:tc>
        <w:tc>
          <w:tcPr>
            <w:tcW w:w="1558" w:type="dxa"/>
            <w:vMerge w:val="restart"/>
            <w:vAlign w:val="center"/>
          </w:tcPr>
          <w:p>
            <w:pPr>
              <w:widowControl/>
              <w:tabs>
                <w:tab w:val="center" w:pos="4755"/>
                <w:tab w:val="right" w:pos="9070"/>
              </w:tabs>
              <w:jc w:val="center"/>
              <w:rPr>
                <w:rFonts w:hAnsi="宋体"/>
                <w:color w:val="auto"/>
                <w:kern w:val="0"/>
                <w:sz w:val="24"/>
              </w:rPr>
            </w:pPr>
            <w:r>
              <w:rPr>
                <w:rFonts w:hint="eastAsia" w:hAnsi="宋体"/>
                <w:color w:val="auto"/>
                <w:kern w:val="0"/>
                <w:sz w:val="24"/>
              </w:rPr>
              <w:t>计量单位</w:t>
            </w:r>
          </w:p>
        </w:tc>
        <w:tc>
          <w:tcPr>
            <w:tcW w:w="1364" w:type="dxa"/>
            <w:vMerge w:val="restart"/>
            <w:vAlign w:val="center"/>
          </w:tcPr>
          <w:p>
            <w:pPr>
              <w:widowControl/>
              <w:tabs>
                <w:tab w:val="center" w:pos="4755"/>
                <w:tab w:val="right" w:pos="9070"/>
              </w:tabs>
              <w:jc w:val="center"/>
              <w:rPr>
                <w:rFonts w:hAnsi="宋体"/>
                <w:color w:val="auto"/>
                <w:kern w:val="0"/>
                <w:sz w:val="24"/>
              </w:rPr>
            </w:pPr>
            <w:r>
              <w:rPr>
                <w:rFonts w:hint="eastAsia" w:hAnsi="宋体"/>
                <w:color w:val="auto"/>
                <w:kern w:val="0"/>
                <w:sz w:val="24"/>
              </w:rPr>
              <w:t>工程量</w:t>
            </w:r>
          </w:p>
        </w:tc>
        <w:tc>
          <w:tcPr>
            <w:tcW w:w="1364" w:type="dxa"/>
            <w:vMerge w:val="restart"/>
            <w:vAlign w:val="center"/>
          </w:tcPr>
          <w:p>
            <w:pPr>
              <w:widowControl/>
              <w:tabs>
                <w:tab w:val="center" w:pos="4755"/>
                <w:tab w:val="right" w:pos="9070"/>
              </w:tabs>
              <w:jc w:val="center"/>
              <w:rPr>
                <w:rFonts w:hAnsi="宋体"/>
                <w:color w:val="auto"/>
                <w:kern w:val="0"/>
                <w:sz w:val="24"/>
              </w:rPr>
            </w:pPr>
            <w:r>
              <w:rPr>
                <w:rFonts w:hint="eastAsia" w:hAnsi="宋体"/>
                <w:color w:val="auto"/>
                <w:kern w:val="0"/>
                <w:sz w:val="24"/>
              </w:rPr>
              <w:t>综合单价</w:t>
            </w:r>
          </w:p>
          <w:p>
            <w:pPr>
              <w:widowControl/>
              <w:tabs>
                <w:tab w:val="center" w:pos="4755"/>
                <w:tab w:val="right" w:pos="9070"/>
              </w:tabs>
              <w:jc w:val="center"/>
              <w:rPr>
                <w:rFonts w:hAnsi="宋体"/>
                <w:color w:val="auto"/>
                <w:kern w:val="0"/>
                <w:sz w:val="24"/>
              </w:rPr>
            </w:pPr>
            <w:r>
              <w:rPr>
                <w:rFonts w:hAnsi="宋体"/>
                <w:color w:val="auto"/>
                <w:kern w:val="0"/>
                <w:sz w:val="24"/>
              </w:rPr>
              <w:t>(</w:t>
            </w:r>
            <w:r>
              <w:rPr>
                <w:rFonts w:hint="eastAsia" w:hAnsi="宋体"/>
                <w:color w:val="auto"/>
                <w:kern w:val="0"/>
                <w:sz w:val="24"/>
              </w:rPr>
              <w:t>元</w:t>
            </w:r>
            <w:r>
              <w:rPr>
                <w:rFonts w:hAnsi="宋体"/>
                <w:color w:val="auto"/>
                <w:kern w:val="0"/>
                <w:sz w:val="24"/>
              </w:rPr>
              <w:t>)</w:t>
            </w:r>
          </w:p>
        </w:tc>
        <w:tc>
          <w:tcPr>
            <w:tcW w:w="1111" w:type="dxa"/>
            <w:vMerge w:val="restart"/>
            <w:vAlign w:val="center"/>
          </w:tcPr>
          <w:p>
            <w:pPr>
              <w:widowControl/>
              <w:tabs>
                <w:tab w:val="center" w:pos="4755"/>
                <w:tab w:val="right" w:pos="9070"/>
              </w:tabs>
              <w:jc w:val="center"/>
              <w:rPr>
                <w:rFonts w:hAnsi="宋体"/>
                <w:color w:val="auto"/>
                <w:kern w:val="0"/>
                <w:sz w:val="24"/>
              </w:rPr>
            </w:pPr>
            <w:r>
              <w:rPr>
                <w:rFonts w:hint="eastAsia" w:hAnsi="宋体"/>
                <w:color w:val="auto"/>
                <w:kern w:val="0"/>
                <w:sz w:val="24"/>
              </w:rPr>
              <w:t>合</w:t>
            </w:r>
            <w:r>
              <w:rPr>
                <w:rFonts w:hAnsi="宋体"/>
                <w:color w:val="auto"/>
                <w:kern w:val="0"/>
                <w:sz w:val="24"/>
              </w:rPr>
              <w:t xml:space="preserve">  </w:t>
            </w:r>
            <w:r>
              <w:rPr>
                <w:rFonts w:hint="eastAsia" w:hAnsi="宋体"/>
                <w:color w:val="auto"/>
                <w:kern w:val="0"/>
                <w:sz w:val="24"/>
              </w:rPr>
              <w:t>价</w:t>
            </w:r>
          </w:p>
          <w:p>
            <w:pPr>
              <w:widowControl/>
              <w:tabs>
                <w:tab w:val="center" w:pos="4755"/>
                <w:tab w:val="right" w:pos="9070"/>
              </w:tabs>
              <w:jc w:val="center"/>
              <w:rPr>
                <w:rFonts w:hAnsi="宋体"/>
                <w:color w:val="auto"/>
                <w:kern w:val="0"/>
                <w:sz w:val="24"/>
              </w:rPr>
            </w:pPr>
            <w:r>
              <w:rPr>
                <w:rFonts w:hAnsi="宋体"/>
                <w:color w:val="auto"/>
                <w:kern w:val="0"/>
                <w:sz w:val="24"/>
              </w:rPr>
              <w:t>(</w:t>
            </w:r>
            <w:r>
              <w:rPr>
                <w:rFonts w:hint="eastAsia" w:hAnsi="宋体"/>
                <w:color w:val="auto"/>
                <w:kern w:val="0"/>
                <w:sz w:val="24"/>
              </w:rPr>
              <w:t>元</w:t>
            </w:r>
            <w:r>
              <w:rPr>
                <w:rFonts w:hAnsi="宋体"/>
                <w:color w:val="auto"/>
                <w:kern w:val="0"/>
                <w:sz w:val="24"/>
              </w:rPr>
              <w:t>)</w:t>
            </w:r>
          </w:p>
        </w:tc>
        <w:tc>
          <w:tcPr>
            <w:tcW w:w="3703" w:type="dxa"/>
            <w:gridSpan w:val="6"/>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其中</w:t>
            </w:r>
          </w:p>
        </w:tc>
        <w:tc>
          <w:tcPr>
            <w:tcW w:w="975" w:type="dxa"/>
            <w:gridSpan w:val="2"/>
            <w:vMerge w:val="restart"/>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880" w:type="dxa"/>
            <w:vMerge w:val="continue"/>
            <w:vAlign w:val="center"/>
          </w:tcPr>
          <w:p>
            <w:pPr>
              <w:widowControl/>
              <w:tabs>
                <w:tab w:val="center" w:pos="4755"/>
                <w:tab w:val="right" w:pos="9070"/>
              </w:tabs>
              <w:spacing w:before="100" w:beforeAutospacing="1" w:after="100" w:afterAutospacing="1"/>
              <w:jc w:val="center"/>
              <w:rPr>
                <w:rFonts w:hAnsi="宋体"/>
                <w:color w:val="auto"/>
                <w:kern w:val="0"/>
                <w:sz w:val="24"/>
              </w:rPr>
            </w:pPr>
          </w:p>
        </w:tc>
        <w:tc>
          <w:tcPr>
            <w:tcW w:w="1185" w:type="dxa"/>
            <w:gridSpan w:val="2"/>
            <w:vMerge w:val="continue"/>
            <w:vAlign w:val="center"/>
          </w:tcPr>
          <w:p>
            <w:pPr>
              <w:widowControl/>
              <w:tabs>
                <w:tab w:val="center" w:pos="4755"/>
                <w:tab w:val="right" w:pos="9070"/>
              </w:tabs>
              <w:spacing w:before="100" w:beforeAutospacing="1" w:after="100" w:afterAutospacing="1"/>
              <w:jc w:val="center"/>
              <w:rPr>
                <w:rFonts w:hAnsi="宋体"/>
                <w:color w:val="auto"/>
                <w:kern w:val="0"/>
                <w:sz w:val="24"/>
              </w:rPr>
            </w:pPr>
          </w:p>
        </w:tc>
        <w:tc>
          <w:tcPr>
            <w:tcW w:w="1364" w:type="dxa"/>
            <w:vMerge w:val="continue"/>
            <w:vAlign w:val="center"/>
          </w:tcPr>
          <w:p>
            <w:pPr>
              <w:widowControl/>
              <w:tabs>
                <w:tab w:val="center" w:pos="4755"/>
                <w:tab w:val="right" w:pos="9070"/>
              </w:tabs>
              <w:spacing w:before="100" w:beforeAutospacing="1" w:after="100" w:afterAutospacing="1"/>
              <w:jc w:val="center"/>
              <w:rPr>
                <w:rFonts w:hAnsi="宋体"/>
                <w:color w:val="auto"/>
                <w:kern w:val="0"/>
                <w:sz w:val="24"/>
              </w:rPr>
            </w:pPr>
          </w:p>
        </w:tc>
        <w:tc>
          <w:tcPr>
            <w:tcW w:w="1558" w:type="dxa"/>
            <w:vMerge w:val="continue"/>
          </w:tcPr>
          <w:p>
            <w:pPr>
              <w:widowControl/>
              <w:tabs>
                <w:tab w:val="center" w:pos="4755"/>
                <w:tab w:val="right" w:pos="9070"/>
              </w:tabs>
              <w:spacing w:before="100" w:beforeAutospacing="1" w:after="100" w:afterAutospacing="1"/>
              <w:jc w:val="left"/>
              <w:rPr>
                <w:rFonts w:hAnsi="宋体"/>
                <w:color w:val="auto"/>
                <w:kern w:val="0"/>
                <w:sz w:val="24"/>
              </w:rPr>
            </w:pPr>
          </w:p>
        </w:tc>
        <w:tc>
          <w:tcPr>
            <w:tcW w:w="1558" w:type="dxa"/>
            <w:vMerge w:val="continue"/>
          </w:tcPr>
          <w:p>
            <w:pPr>
              <w:widowControl/>
              <w:tabs>
                <w:tab w:val="center" w:pos="4755"/>
                <w:tab w:val="right" w:pos="9070"/>
              </w:tabs>
              <w:spacing w:before="100" w:beforeAutospacing="1" w:after="100" w:afterAutospacing="1"/>
              <w:jc w:val="left"/>
              <w:rPr>
                <w:rFonts w:hAnsi="宋体"/>
                <w:color w:val="auto"/>
                <w:kern w:val="0"/>
                <w:sz w:val="24"/>
              </w:rPr>
            </w:pPr>
          </w:p>
        </w:tc>
        <w:tc>
          <w:tcPr>
            <w:tcW w:w="1364" w:type="dxa"/>
            <w:vMerge w:val="continue"/>
            <w:vAlign w:val="center"/>
          </w:tcPr>
          <w:p>
            <w:pPr>
              <w:widowControl/>
              <w:tabs>
                <w:tab w:val="center" w:pos="4755"/>
                <w:tab w:val="right" w:pos="9070"/>
              </w:tabs>
              <w:spacing w:before="100" w:beforeAutospacing="1" w:after="100" w:afterAutospacing="1"/>
              <w:jc w:val="center"/>
              <w:rPr>
                <w:rFonts w:hAnsi="宋体"/>
                <w:color w:val="auto"/>
                <w:kern w:val="0"/>
                <w:sz w:val="24"/>
              </w:rPr>
            </w:pPr>
          </w:p>
        </w:tc>
        <w:tc>
          <w:tcPr>
            <w:tcW w:w="1364" w:type="dxa"/>
            <w:vMerge w:val="continue"/>
            <w:vAlign w:val="center"/>
          </w:tcPr>
          <w:p>
            <w:pPr>
              <w:widowControl/>
              <w:tabs>
                <w:tab w:val="center" w:pos="4755"/>
                <w:tab w:val="right" w:pos="9070"/>
              </w:tabs>
              <w:spacing w:before="100" w:beforeAutospacing="1" w:after="100" w:afterAutospacing="1"/>
              <w:jc w:val="center"/>
              <w:rPr>
                <w:rFonts w:hAnsi="宋体"/>
                <w:color w:val="auto"/>
                <w:kern w:val="0"/>
                <w:sz w:val="24"/>
              </w:rPr>
            </w:pPr>
          </w:p>
        </w:tc>
        <w:tc>
          <w:tcPr>
            <w:tcW w:w="1111" w:type="dxa"/>
            <w:vMerge w:val="continue"/>
          </w:tcPr>
          <w:p>
            <w:pPr>
              <w:widowControl/>
              <w:tabs>
                <w:tab w:val="center" w:pos="4755"/>
                <w:tab w:val="right" w:pos="9070"/>
              </w:tabs>
              <w:spacing w:before="100" w:beforeAutospacing="1" w:after="100" w:afterAutospacing="1"/>
              <w:jc w:val="center"/>
              <w:rPr>
                <w:rFonts w:hAnsi="宋体"/>
                <w:color w:val="auto"/>
                <w:kern w:val="0"/>
                <w:sz w:val="24"/>
              </w:rPr>
            </w:pPr>
          </w:p>
        </w:tc>
        <w:tc>
          <w:tcPr>
            <w:tcW w:w="1364" w:type="dxa"/>
            <w:gridSpan w:val="2"/>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人工费</w:t>
            </w:r>
          </w:p>
        </w:tc>
        <w:tc>
          <w:tcPr>
            <w:tcW w:w="1364" w:type="dxa"/>
            <w:gridSpan w:val="2"/>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机械费</w:t>
            </w:r>
          </w:p>
        </w:tc>
        <w:tc>
          <w:tcPr>
            <w:tcW w:w="975" w:type="dxa"/>
            <w:gridSpan w:val="2"/>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管理费</w:t>
            </w:r>
          </w:p>
        </w:tc>
        <w:tc>
          <w:tcPr>
            <w:tcW w:w="975" w:type="dxa"/>
            <w:gridSpan w:val="2"/>
            <w:vMerge w:val="continue"/>
            <w:vAlign w:val="center"/>
          </w:tcPr>
          <w:p>
            <w:pPr>
              <w:widowControl/>
              <w:tabs>
                <w:tab w:val="center" w:pos="4755"/>
                <w:tab w:val="right" w:pos="9070"/>
              </w:tabs>
              <w:spacing w:before="100" w:beforeAutospacing="1" w:after="100" w:afterAutospacing="1"/>
              <w:jc w:val="center"/>
              <w:rPr>
                <w:rFonts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w:t>
            </w:r>
          </w:p>
        </w:tc>
        <w:tc>
          <w:tcPr>
            <w:tcW w:w="117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p>
        </w:tc>
        <w:tc>
          <w:tcPr>
            <w:tcW w:w="136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3</w:t>
            </w:r>
            <w:r>
              <w:rPr>
                <w:rFonts w:hint="eastAsia" w:hAnsi="宋体"/>
                <w:color w:val="auto"/>
                <w:kern w:val="0"/>
                <w:szCs w:val="21"/>
              </w:rPr>
              <w:t>）</w:t>
            </w:r>
          </w:p>
        </w:tc>
        <w:tc>
          <w:tcPr>
            <w:tcW w:w="1558"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4</w:t>
            </w:r>
            <w:r>
              <w:rPr>
                <w:rFonts w:hint="eastAsia" w:hAnsi="宋体"/>
                <w:color w:val="auto"/>
                <w:kern w:val="0"/>
                <w:szCs w:val="21"/>
              </w:rPr>
              <w:t>）</w:t>
            </w:r>
          </w:p>
        </w:tc>
        <w:tc>
          <w:tcPr>
            <w:tcW w:w="1558"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5</w:t>
            </w:r>
            <w:r>
              <w:rPr>
                <w:rFonts w:hint="eastAsia" w:hAnsi="宋体"/>
                <w:color w:val="auto"/>
                <w:kern w:val="0"/>
                <w:szCs w:val="21"/>
              </w:rPr>
              <w:t>）</w:t>
            </w:r>
          </w:p>
        </w:tc>
        <w:tc>
          <w:tcPr>
            <w:tcW w:w="136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6</w:t>
            </w:r>
            <w:r>
              <w:rPr>
                <w:rFonts w:hint="eastAsia" w:hAnsi="宋体"/>
                <w:color w:val="auto"/>
                <w:kern w:val="0"/>
                <w:szCs w:val="21"/>
              </w:rPr>
              <w:t>）</w:t>
            </w:r>
          </w:p>
        </w:tc>
        <w:tc>
          <w:tcPr>
            <w:tcW w:w="136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111"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58"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57"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7</w:t>
            </w:r>
            <w:r>
              <w:rPr>
                <w:rFonts w:hint="eastAsia" w:hAnsi="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17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111"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58"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57"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tcPr>
          <w:p>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17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111"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58"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57"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tcPr>
          <w:p>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17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111"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58"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57"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tcPr>
          <w:p>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17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111"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58"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57"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tcPr>
          <w:p>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17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111"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58"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57"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tcPr>
          <w:p>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273" w:type="dxa"/>
            <w:gridSpan w:val="8"/>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合</w:t>
            </w:r>
            <w:r>
              <w:rPr>
                <w:rFonts w:hAnsi="宋体"/>
                <w:color w:val="auto"/>
                <w:kern w:val="0"/>
                <w:szCs w:val="21"/>
              </w:rPr>
              <w:t xml:space="preserve">    </w:t>
            </w:r>
            <w:r>
              <w:rPr>
                <w:rFonts w:hint="eastAsia" w:hAnsi="宋体"/>
                <w:color w:val="auto"/>
                <w:kern w:val="0"/>
                <w:szCs w:val="21"/>
              </w:rPr>
              <w:t>计</w:t>
            </w:r>
          </w:p>
        </w:tc>
        <w:tc>
          <w:tcPr>
            <w:tcW w:w="1111"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975"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975" w:type="dxa"/>
            <w:gridSpan w:val="2"/>
          </w:tcPr>
          <w:p>
            <w:pPr>
              <w:widowControl/>
              <w:tabs>
                <w:tab w:val="center" w:pos="4755"/>
                <w:tab w:val="right" w:pos="9070"/>
              </w:tabs>
              <w:spacing w:before="100" w:beforeAutospacing="1" w:after="100" w:afterAutospacing="1"/>
              <w:jc w:val="center"/>
              <w:rPr>
                <w:rFonts w:hAnsi="宋体"/>
                <w:color w:val="auto"/>
                <w:kern w:val="0"/>
                <w:szCs w:val="21"/>
              </w:rPr>
            </w:pPr>
          </w:p>
        </w:tc>
      </w:tr>
    </w:tbl>
    <w:p>
      <w:pPr>
        <w:widowControl/>
        <w:tabs>
          <w:tab w:val="center" w:pos="4755"/>
          <w:tab w:val="right" w:pos="9070"/>
        </w:tabs>
        <w:jc w:val="left"/>
        <w:rPr>
          <w:color w:val="auto"/>
          <w:kern w:val="0"/>
          <w:sz w:val="24"/>
        </w:rPr>
      </w:pPr>
    </w:p>
    <w:p>
      <w:pPr>
        <w:widowControl/>
        <w:tabs>
          <w:tab w:val="center" w:pos="4755"/>
          <w:tab w:val="right" w:pos="9070"/>
        </w:tabs>
        <w:jc w:val="left"/>
        <w:rPr>
          <w:b/>
          <w:color w:val="auto"/>
          <w:kern w:val="0"/>
          <w:sz w:val="32"/>
        </w:rPr>
      </w:pPr>
      <w:r>
        <w:rPr>
          <w:rFonts w:hint="eastAsia" w:hAnsi="宋体"/>
          <w:color w:val="auto"/>
          <w:kern w:val="0"/>
          <w:szCs w:val="21"/>
        </w:rPr>
        <w:t>注：表中（</w:t>
      </w:r>
      <w:r>
        <w:rPr>
          <w:rFonts w:hAnsi="宋体"/>
          <w:color w:val="auto"/>
          <w:kern w:val="0"/>
          <w:szCs w:val="21"/>
        </w:rPr>
        <w:t>1</w:t>
      </w:r>
      <w:r>
        <w:rPr>
          <w:rFonts w:hint="eastAsia" w:hAnsi="宋体"/>
          <w:color w:val="auto"/>
          <w:kern w:val="0"/>
          <w:szCs w:val="21"/>
        </w:rPr>
        <w:t>）～〔</w:t>
      </w:r>
      <w:r>
        <w:rPr>
          <w:rFonts w:hAnsi="宋体"/>
          <w:color w:val="auto"/>
          <w:kern w:val="0"/>
          <w:szCs w:val="21"/>
        </w:rPr>
        <w:t>6</w:t>
      </w:r>
      <w:r>
        <w:rPr>
          <w:rFonts w:hint="eastAsia" w:hAnsi="宋体"/>
          <w:color w:val="auto"/>
          <w:kern w:val="0"/>
          <w:szCs w:val="21"/>
        </w:rPr>
        <w:t>）栏由招标人提供内容，（</w:t>
      </w:r>
      <w:r>
        <w:rPr>
          <w:rFonts w:hAnsi="宋体"/>
          <w:color w:val="auto"/>
          <w:kern w:val="0"/>
          <w:szCs w:val="21"/>
        </w:rPr>
        <w:t>7</w:t>
      </w:r>
      <w:r>
        <w:rPr>
          <w:rFonts w:hint="eastAsia" w:hAnsi="宋体"/>
          <w:color w:val="auto"/>
          <w:kern w:val="0"/>
          <w:szCs w:val="21"/>
        </w:rPr>
        <w:t>）栏由招标人按需提出要求，如招标人需要投标人提供清单项目综合单价的计算分析和工料机分析，请在（</w:t>
      </w:r>
      <w:r>
        <w:rPr>
          <w:rFonts w:hAnsi="宋体"/>
          <w:color w:val="auto"/>
          <w:kern w:val="0"/>
          <w:szCs w:val="21"/>
        </w:rPr>
        <w:t>7</w:t>
      </w:r>
      <w:r>
        <w:rPr>
          <w:rFonts w:hint="eastAsia" w:hAnsi="宋体"/>
          <w:color w:val="auto"/>
          <w:kern w:val="0"/>
          <w:szCs w:val="21"/>
        </w:rPr>
        <w:t>）备注中明确</w:t>
      </w:r>
    </w:p>
    <w:p>
      <w:pPr>
        <w:widowControl/>
        <w:tabs>
          <w:tab w:val="center" w:pos="4755"/>
          <w:tab w:val="right" w:pos="9070"/>
        </w:tabs>
        <w:jc w:val="left"/>
        <w:rPr>
          <w:rFonts w:hAnsi="宋体"/>
          <w:color w:val="auto"/>
          <w:kern w:val="0"/>
          <w:sz w:val="24"/>
        </w:rPr>
      </w:pPr>
    </w:p>
    <w:p>
      <w:pPr>
        <w:widowControl/>
        <w:tabs>
          <w:tab w:val="center" w:pos="4755"/>
          <w:tab w:val="right" w:pos="9070"/>
        </w:tabs>
        <w:spacing w:before="100" w:beforeAutospacing="1" w:after="100" w:afterAutospacing="1"/>
        <w:ind w:firstLine="321" w:firstLineChars="100"/>
        <w:rPr>
          <w:rFonts w:hAnsi="宋体"/>
          <w:b/>
          <w:color w:val="auto"/>
          <w:kern w:val="0"/>
          <w:sz w:val="32"/>
          <w:szCs w:val="32"/>
        </w:rPr>
        <w:sectPr>
          <w:pgSz w:w="16838" w:h="11906" w:orient="landscape"/>
          <w:pgMar w:top="1191" w:right="1361" w:bottom="1191" w:left="1814" w:header="851" w:footer="992" w:gutter="0"/>
          <w:pgBorders>
            <w:top w:val="none" w:sz="0" w:space="0"/>
            <w:left w:val="none" w:sz="0" w:space="0"/>
            <w:bottom w:val="none" w:sz="0" w:space="0"/>
            <w:right w:val="none" w:sz="0" w:space="0"/>
          </w:pgBorders>
          <w:cols w:space="720" w:num="1"/>
          <w:docGrid w:type="lines" w:linePitch="312" w:charSpace="0"/>
        </w:sectPr>
      </w:pPr>
    </w:p>
    <w:p>
      <w:pPr>
        <w:widowControl/>
        <w:tabs>
          <w:tab w:val="center" w:pos="4755"/>
          <w:tab w:val="right" w:pos="9070"/>
        </w:tabs>
        <w:spacing w:before="100" w:beforeAutospacing="1" w:after="100" w:afterAutospacing="1"/>
        <w:ind w:firstLine="321" w:firstLineChars="100"/>
        <w:jc w:val="center"/>
        <w:rPr>
          <w:b/>
          <w:color w:val="auto"/>
          <w:kern w:val="0"/>
          <w:sz w:val="32"/>
        </w:rPr>
      </w:pPr>
      <w:r>
        <w:rPr>
          <w:rFonts w:hint="eastAsia"/>
          <w:b/>
          <w:color w:val="auto"/>
          <w:kern w:val="0"/>
          <w:sz w:val="32"/>
        </w:rPr>
        <w:t>表</w:t>
      </w:r>
      <w:r>
        <w:rPr>
          <w:b/>
          <w:color w:val="auto"/>
          <w:kern w:val="0"/>
          <w:sz w:val="32"/>
        </w:rPr>
        <w:t xml:space="preserve">1-3-A  </w:t>
      </w:r>
      <w:r>
        <w:rPr>
          <w:rFonts w:hint="eastAsia"/>
          <w:b/>
          <w:color w:val="auto"/>
          <w:kern w:val="0"/>
          <w:sz w:val="32"/>
        </w:rPr>
        <w:t>组织措施项目（整体）清单及计价表</w:t>
      </w:r>
    </w:p>
    <w:p>
      <w:pPr>
        <w:widowControl/>
        <w:tabs>
          <w:tab w:val="center" w:pos="4755"/>
          <w:tab w:val="right" w:pos="9070"/>
        </w:tabs>
        <w:spacing w:before="100" w:beforeAutospacing="1" w:after="100" w:afterAutospacing="1"/>
        <w:jc w:val="left"/>
        <w:rPr>
          <w:color w:val="auto"/>
          <w:kern w:val="0"/>
          <w:sz w:val="24"/>
        </w:rPr>
      </w:pPr>
    </w:p>
    <w:p>
      <w:pPr>
        <w:widowControl/>
        <w:tabs>
          <w:tab w:val="center" w:pos="4755"/>
          <w:tab w:val="right" w:pos="9070"/>
        </w:tabs>
        <w:spacing w:before="100" w:beforeAutospacing="1" w:after="100" w:afterAutospacing="1"/>
        <w:jc w:val="left"/>
        <w:rPr>
          <w:color w:val="auto"/>
          <w:kern w:val="0"/>
          <w:sz w:val="24"/>
        </w:rPr>
      </w:pPr>
      <w:r>
        <w:rPr>
          <w:rFonts w:hint="eastAsia"/>
          <w:color w:val="auto"/>
          <w:kern w:val="0"/>
          <w:sz w:val="24"/>
        </w:rPr>
        <w:t>工程名称：</w:t>
      </w:r>
      <w:r>
        <w:rPr>
          <w:color w:val="auto"/>
          <w:kern w:val="0"/>
          <w:sz w:val="24"/>
        </w:rPr>
        <w:t xml:space="preserve">                                                 </w:t>
      </w:r>
      <w:r>
        <w:rPr>
          <w:rFonts w:hint="eastAsia"/>
          <w:color w:val="auto"/>
          <w:kern w:val="0"/>
          <w:sz w:val="24"/>
        </w:rPr>
        <w:t>第</w:t>
      </w:r>
      <w:r>
        <w:rPr>
          <w:color w:val="auto"/>
          <w:kern w:val="0"/>
          <w:sz w:val="24"/>
        </w:rPr>
        <w:t xml:space="preserve">  </w:t>
      </w:r>
      <w:r>
        <w:rPr>
          <w:rFonts w:hint="eastAsia"/>
          <w:color w:val="auto"/>
          <w:kern w:val="0"/>
          <w:sz w:val="24"/>
        </w:rPr>
        <w:t>页</w:t>
      </w:r>
      <w:r>
        <w:rPr>
          <w:color w:val="auto"/>
          <w:kern w:val="0"/>
          <w:sz w:val="24"/>
        </w:rPr>
        <w:t xml:space="preserve">  </w:t>
      </w:r>
      <w:r>
        <w:rPr>
          <w:rFonts w:hint="eastAsia"/>
          <w:color w:val="auto"/>
          <w:kern w:val="0"/>
          <w:sz w:val="24"/>
        </w:rPr>
        <w:t>共</w:t>
      </w:r>
      <w:r>
        <w:rPr>
          <w:color w:val="auto"/>
          <w:kern w:val="0"/>
          <w:sz w:val="24"/>
        </w:rPr>
        <w:t xml:space="preserve">  </w:t>
      </w:r>
      <w:r>
        <w:rPr>
          <w:rFonts w:hint="eastAsia"/>
          <w:color w:val="auto"/>
          <w:kern w:val="0"/>
          <w:sz w:val="24"/>
        </w:rPr>
        <w:t>页</w:t>
      </w:r>
    </w:p>
    <w:tbl>
      <w:tblPr>
        <w:tblStyle w:val="62"/>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序号</w:t>
            </w:r>
          </w:p>
        </w:tc>
        <w:tc>
          <w:tcPr>
            <w:tcW w:w="259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项</w:t>
            </w:r>
            <w:r>
              <w:rPr>
                <w:rFonts w:hAnsi="宋体"/>
                <w:color w:val="auto"/>
                <w:kern w:val="0"/>
                <w:szCs w:val="21"/>
              </w:rPr>
              <w:t xml:space="preserve">  </w:t>
            </w:r>
            <w:r>
              <w:rPr>
                <w:rFonts w:hint="eastAsia" w:hAnsi="宋体"/>
                <w:color w:val="auto"/>
                <w:kern w:val="0"/>
                <w:szCs w:val="21"/>
              </w:rPr>
              <w:t>目</w:t>
            </w:r>
            <w:r>
              <w:rPr>
                <w:rFonts w:hAnsi="宋体"/>
                <w:color w:val="auto"/>
                <w:kern w:val="0"/>
                <w:szCs w:val="21"/>
              </w:rPr>
              <w:t xml:space="preserve">  </w:t>
            </w:r>
            <w:r>
              <w:rPr>
                <w:rFonts w:hint="eastAsia" w:hAnsi="宋体"/>
                <w:color w:val="auto"/>
                <w:kern w:val="0"/>
                <w:szCs w:val="21"/>
              </w:rPr>
              <w:t>名</w:t>
            </w:r>
            <w:r>
              <w:rPr>
                <w:rFonts w:hAnsi="宋体"/>
                <w:color w:val="auto"/>
                <w:kern w:val="0"/>
                <w:szCs w:val="21"/>
              </w:rPr>
              <w:t xml:space="preserve">  </w:t>
            </w:r>
            <w:r>
              <w:rPr>
                <w:rFonts w:hint="eastAsia" w:hAnsi="宋体"/>
                <w:color w:val="auto"/>
                <w:kern w:val="0"/>
                <w:szCs w:val="21"/>
              </w:rPr>
              <w:t>称</w:t>
            </w:r>
          </w:p>
        </w:tc>
        <w:tc>
          <w:tcPr>
            <w:tcW w:w="108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单位</w:t>
            </w:r>
          </w:p>
        </w:tc>
        <w:tc>
          <w:tcPr>
            <w:tcW w:w="108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数量</w:t>
            </w:r>
          </w:p>
        </w:tc>
        <w:tc>
          <w:tcPr>
            <w:tcW w:w="144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金</w:t>
            </w:r>
            <w:r>
              <w:rPr>
                <w:rFonts w:hAnsi="宋体"/>
                <w:color w:val="auto"/>
                <w:kern w:val="0"/>
                <w:szCs w:val="21"/>
              </w:rPr>
              <w:t xml:space="preserve">  </w:t>
            </w:r>
            <w:r>
              <w:rPr>
                <w:rFonts w:hint="eastAsia" w:hAnsi="宋体"/>
                <w:color w:val="auto"/>
                <w:kern w:val="0"/>
                <w:szCs w:val="21"/>
              </w:rPr>
              <w:t>额</w:t>
            </w:r>
            <w:r>
              <w:rPr>
                <w:rFonts w:hAnsi="宋体"/>
                <w:color w:val="auto"/>
                <w:kern w:val="0"/>
                <w:szCs w:val="21"/>
              </w:rPr>
              <w:t>(</w:t>
            </w:r>
            <w:r>
              <w:rPr>
                <w:rFonts w:hint="eastAsia" w:hAnsi="宋体"/>
                <w:color w:val="auto"/>
                <w:kern w:val="0"/>
                <w:szCs w:val="21"/>
              </w:rPr>
              <w:t>元</w:t>
            </w:r>
            <w:r>
              <w:rPr>
                <w:rFonts w:hAnsi="宋体"/>
                <w:color w:val="auto"/>
                <w:kern w:val="0"/>
                <w:szCs w:val="21"/>
              </w:rPr>
              <w:t>)</w:t>
            </w:r>
          </w:p>
        </w:tc>
        <w:tc>
          <w:tcPr>
            <w:tcW w:w="270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6" w:hRule="atLeast"/>
        </w:trPr>
        <w:tc>
          <w:tcPr>
            <w:tcW w:w="938" w:type="dxa"/>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w:t>
            </w:r>
          </w:p>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一</w:t>
            </w:r>
          </w:p>
          <w:p>
            <w:pPr>
              <w:widowControl/>
              <w:tabs>
                <w:tab w:val="center" w:pos="4755"/>
                <w:tab w:val="right" w:pos="9070"/>
              </w:tabs>
              <w:spacing w:before="100" w:beforeAutospacing="1" w:after="100" w:afterAutospacing="1"/>
              <w:jc w:val="center"/>
              <w:rPr>
                <w:rFonts w:hAnsi="宋体"/>
                <w:color w:val="auto"/>
                <w:kern w:val="0"/>
                <w:position w:val="-6"/>
                <w:szCs w:val="21"/>
              </w:rPr>
            </w:pPr>
            <w:r>
              <w:rPr>
                <w:rFonts w:hint="eastAsia" w:hAnsi="宋体"/>
                <w:color w:val="auto"/>
                <w:kern w:val="0"/>
                <w:position w:val="-6"/>
                <w:szCs w:val="21"/>
              </w:rPr>
              <w:t>二</w:t>
            </w:r>
          </w:p>
          <w:p>
            <w:pPr>
              <w:widowControl/>
              <w:tabs>
                <w:tab w:val="center" w:pos="4755"/>
                <w:tab w:val="right" w:pos="9070"/>
              </w:tabs>
              <w:spacing w:before="100" w:beforeAutospacing="1" w:after="100" w:afterAutospacing="1"/>
              <w:jc w:val="center"/>
              <w:rPr>
                <w:rFonts w:hAnsi="宋体"/>
                <w:color w:val="auto"/>
                <w:kern w:val="0"/>
                <w:position w:val="-6"/>
                <w:szCs w:val="21"/>
              </w:rPr>
            </w:pPr>
            <w:r>
              <w:rPr>
                <w:rFonts w:hint="eastAsia" w:hAnsi="宋体"/>
                <w:color w:val="auto"/>
                <w:kern w:val="0"/>
                <w:position w:val="-6"/>
                <w:szCs w:val="21"/>
              </w:rPr>
              <w:t>三</w:t>
            </w:r>
          </w:p>
          <w:p>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1</w:t>
            </w:r>
          </w:p>
          <w:p>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2</w:t>
            </w:r>
          </w:p>
          <w:p>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3</w:t>
            </w:r>
          </w:p>
          <w:p>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4</w:t>
            </w:r>
          </w:p>
          <w:p>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5</w:t>
            </w:r>
          </w:p>
          <w:p>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6</w:t>
            </w:r>
          </w:p>
          <w:p>
            <w:pPr>
              <w:widowControl/>
              <w:tabs>
                <w:tab w:val="center" w:pos="4755"/>
                <w:tab w:val="right" w:pos="9070"/>
              </w:tabs>
              <w:spacing w:before="100" w:beforeAutospacing="1" w:after="100" w:afterAutospacing="1"/>
              <w:rPr>
                <w:rFonts w:hAnsi="宋体"/>
                <w:color w:val="auto"/>
                <w:kern w:val="0"/>
                <w:position w:val="-6"/>
                <w:szCs w:val="21"/>
              </w:rPr>
            </w:pPr>
          </w:p>
        </w:tc>
        <w:tc>
          <w:tcPr>
            <w:tcW w:w="2590" w:type="dxa"/>
          </w:tcPr>
          <w:p>
            <w:pPr>
              <w:widowControl/>
              <w:tabs>
                <w:tab w:val="center" w:pos="4755"/>
                <w:tab w:val="right" w:pos="9070"/>
              </w:tabs>
              <w:adjustRightInd w:val="0"/>
              <w:spacing w:before="100" w:beforeAutospacing="1" w:after="100" w:afterAutospacing="1"/>
              <w:jc w:val="center"/>
              <w:rPr>
                <w:rFonts w:hAnsi="宋体"/>
                <w:color w:val="auto"/>
                <w:spacing w:val="-16"/>
                <w:kern w:val="0"/>
                <w:szCs w:val="21"/>
              </w:rPr>
            </w:pPr>
            <w:r>
              <w:rPr>
                <w:rFonts w:hint="eastAsia" w:hAnsi="宋体"/>
                <w:color w:val="auto"/>
                <w:spacing w:val="-16"/>
                <w:kern w:val="0"/>
                <w:szCs w:val="21"/>
              </w:rPr>
              <w:t>（</w:t>
            </w:r>
            <w:r>
              <w:rPr>
                <w:rFonts w:hAnsi="宋体"/>
                <w:color w:val="auto"/>
                <w:spacing w:val="-16"/>
                <w:kern w:val="0"/>
                <w:szCs w:val="21"/>
              </w:rPr>
              <w:t>2</w:t>
            </w:r>
            <w:r>
              <w:rPr>
                <w:rFonts w:hint="eastAsia" w:hAnsi="宋体"/>
                <w:color w:val="auto"/>
                <w:spacing w:val="-16"/>
                <w:kern w:val="0"/>
                <w:szCs w:val="21"/>
              </w:rPr>
              <w:t>）</w:t>
            </w:r>
          </w:p>
          <w:p>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安全文明施工措施项目</w:t>
            </w:r>
          </w:p>
          <w:p>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其他组织措施项目</w:t>
            </w:r>
          </w:p>
          <w:p>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提前竣工增加费</w:t>
            </w:r>
          </w:p>
          <w:p>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已完工程及设备保护费</w:t>
            </w:r>
          </w:p>
          <w:p>
            <w:pPr>
              <w:widowControl/>
              <w:tabs>
                <w:tab w:val="center" w:pos="4755"/>
                <w:tab w:val="right" w:pos="9070"/>
              </w:tabs>
              <w:adjustRightInd w:val="0"/>
              <w:spacing w:before="100" w:beforeAutospacing="1" w:after="100" w:afterAutospacing="1"/>
              <w:rPr>
                <w:rFonts w:hAnsi="宋体"/>
                <w:color w:val="auto"/>
                <w:spacing w:val="-16"/>
                <w:kern w:val="0"/>
                <w:szCs w:val="21"/>
              </w:rPr>
            </w:pPr>
            <w:r>
              <w:rPr>
                <w:rFonts w:hint="eastAsia" w:hAnsi="宋体"/>
                <w:color w:val="auto"/>
                <w:spacing w:val="-16"/>
                <w:kern w:val="0"/>
                <w:szCs w:val="21"/>
              </w:rPr>
              <w:t>二次搬运费</w:t>
            </w:r>
          </w:p>
          <w:p>
            <w:pPr>
              <w:widowControl/>
              <w:tabs>
                <w:tab w:val="center" w:pos="4755"/>
                <w:tab w:val="right" w:pos="9070"/>
              </w:tabs>
              <w:adjustRightInd w:val="0"/>
              <w:spacing w:before="100" w:beforeAutospacing="1" w:after="100" w:afterAutospacing="1"/>
              <w:rPr>
                <w:rFonts w:hAnsi="宋体"/>
                <w:color w:val="auto"/>
                <w:spacing w:val="-16"/>
                <w:kern w:val="0"/>
                <w:szCs w:val="21"/>
              </w:rPr>
            </w:pPr>
            <w:r>
              <w:rPr>
                <w:rFonts w:hint="eastAsia" w:hAnsi="宋体"/>
                <w:color w:val="auto"/>
                <w:spacing w:val="-16"/>
                <w:kern w:val="0"/>
                <w:szCs w:val="21"/>
              </w:rPr>
              <w:t>冬雨季施工增加费</w:t>
            </w:r>
          </w:p>
          <w:p>
            <w:pPr>
              <w:widowControl/>
              <w:tabs>
                <w:tab w:val="center" w:pos="4755"/>
                <w:tab w:val="right" w:pos="9070"/>
              </w:tabs>
              <w:adjustRightInd w:val="0"/>
              <w:spacing w:before="100" w:beforeAutospacing="1" w:after="100" w:afterAutospacing="1"/>
              <w:rPr>
                <w:rFonts w:hAnsi="宋体"/>
                <w:color w:val="auto"/>
                <w:spacing w:val="-16"/>
                <w:kern w:val="0"/>
                <w:szCs w:val="21"/>
              </w:rPr>
            </w:pPr>
            <w:r>
              <w:rPr>
                <w:rFonts w:hint="eastAsia" w:hAnsi="宋体"/>
                <w:color w:val="auto"/>
                <w:spacing w:val="-16"/>
                <w:kern w:val="0"/>
                <w:szCs w:val="21"/>
              </w:rPr>
              <w:t>行车、行人干扰增加费</w:t>
            </w: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2700" w:type="dxa"/>
          </w:tcPr>
          <w:p>
            <w:pPr>
              <w:widowControl/>
              <w:tabs>
                <w:tab w:val="center" w:pos="4755"/>
                <w:tab w:val="right" w:pos="9070"/>
              </w:tabs>
              <w:spacing w:before="100" w:beforeAutospacing="1" w:after="100" w:afterAutospacing="1"/>
              <w:jc w:val="center"/>
              <w:rPr>
                <w:rFonts w:hAnsi="宋体"/>
                <w:color w:val="auto"/>
                <w:kern w:val="0"/>
                <w:szCs w:val="21"/>
              </w:rPr>
            </w:pPr>
          </w:p>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提供分析清单（表</w:t>
            </w:r>
            <w:r>
              <w:rPr>
                <w:rFonts w:hAnsi="宋体"/>
                <w:color w:val="auto"/>
                <w:kern w:val="0"/>
                <w:szCs w:val="21"/>
              </w:rPr>
              <w:t>1-3-A-1</w:t>
            </w:r>
            <w:r>
              <w:rPr>
                <w:rFonts w:hint="eastAsia" w:hAnsi="宋体"/>
                <w:color w:val="auto"/>
                <w:kern w:val="0"/>
                <w:szCs w:val="21"/>
              </w:rPr>
              <w:t>）</w:t>
            </w:r>
          </w:p>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合计</w:t>
            </w:r>
          </w:p>
        </w:tc>
        <w:tc>
          <w:tcPr>
            <w:tcW w:w="1440" w:type="dxa"/>
          </w:tcPr>
          <w:p>
            <w:pPr>
              <w:widowControl/>
              <w:tabs>
                <w:tab w:val="center" w:pos="4755"/>
                <w:tab w:val="right" w:pos="9070"/>
              </w:tabs>
              <w:spacing w:before="100" w:beforeAutospacing="1" w:after="100" w:afterAutospacing="1"/>
              <w:rPr>
                <w:rFonts w:hAnsi="宋体"/>
                <w:color w:val="auto"/>
                <w:kern w:val="0"/>
                <w:szCs w:val="21"/>
              </w:rPr>
            </w:pPr>
          </w:p>
        </w:tc>
        <w:tc>
          <w:tcPr>
            <w:tcW w:w="2700" w:type="dxa"/>
          </w:tcPr>
          <w:p>
            <w:pPr>
              <w:widowControl/>
              <w:tabs>
                <w:tab w:val="center" w:pos="4755"/>
                <w:tab w:val="right" w:pos="9070"/>
              </w:tabs>
              <w:spacing w:before="100" w:beforeAutospacing="1" w:after="100" w:afterAutospacing="1"/>
              <w:rPr>
                <w:rFonts w:hAnsi="宋体"/>
                <w:color w:val="auto"/>
                <w:kern w:val="0"/>
                <w:szCs w:val="21"/>
              </w:rPr>
            </w:pPr>
          </w:p>
        </w:tc>
      </w:tr>
    </w:tbl>
    <w:p>
      <w:pPr>
        <w:widowControl/>
        <w:tabs>
          <w:tab w:val="center" w:pos="4755"/>
          <w:tab w:val="right" w:pos="9070"/>
        </w:tabs>
        <w:spacing w:line="320" w:lineRule="exact"/>
        <w:jc w:val="left"/>
        <w:rPr>
          <w:rFonts w:hAnsi="宋体"/>
          <w:color w:val="auto"/>
          <w:kern w:val="0"/>
          <w:szCs w:val="21"/>
        </w:rPr>
      </w:pPr>
      <w:r>
        <w:rPr>
          <w:rFonts w:hint="eastAsia" w:hAnsi="宋体"/>
          <w:color w:val="auto"/>
          <w:kern w:val="0"/>
          <w:szCs w:val="21"/>
        </w:rPr>
        <w:t>注：</w:t>
      </w:r>
      <w:r>
        <w:rPr>
          <w:rFonts w:hAnsi="宋体"/>
          <w:color w:val="auto"/>
          <w:kern w:val="0"/>
          <w:szCs w:val="21"/>
        </w:rPr>
        <w:t>1.</w:t>
      </w:r>
      <w:r>
        <w:rPr>
          <w:rFonts w:hint="eastAsia" w:hAnsi="宋体"/>
          <w:color w:val="auto"/>
          <w:kern w:val="0"/>
          <w:szCs w:val="21"/>
        </w:rPr>
        <w:t>表中列项供参考，（</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）栏由招标人提供，投标人可按工程实际作补充。</w:t>
      </w:r>
    </w:p>
    <w:p>
      <w:pPr>
        <w:widowControl/>
        <w:tabs>
          <w:tab w:val="center" w:pos="4755"/>
          <w:tab w:val="right" w:pos="9070"/>
        </w:tabs>
        <w:spacing w:line="320" w:lineRule="exact"/>
        <w:ind w:firstLine="420" w:firstLineChars="200"/>
        <w:jc w:val="left"/>
        <w:rPr>
          <w:rFonts w:hAnsi="宋体"/>
          <w:color w:val="auto"/>
          <w:kern w:val="0"/>
          <w:szCs w:val="21"/>
        </w:rPr>
      </w:pPr>
      <w:r>
        <w:rPr>
          <w:rFonts w:hAnsi="宋体"/>
          <w:color w:val="auto"/>
          <w:kern w:val="0"/>
          <w:szCs w:val="21"/>
        </w:rPr>
        <w:t>2.</w:t>
      </w:r>
      <w:r>
        <w:rPr>
          <w:rFonts w:hint="eastAsia" w:hAnsi="宋体"/>
          <w:color w:val="auto"/>
          <w:kern w:val="0"/>
          <w:szCs w:val="21"/>
        </w:rPr>
        <w:t>措施项目应分整体措施项目和专业工程措施项目，安全文明施工措施项目（包括环境保护、文明施工、安全施工、临时设施）以及工程定位复测费应按招标项目整体报价，其他组织措施项目由投标人根据工程实际自行决定按整体项目还是按专业工程清单报价（专业工程组织措施项目清单见表</w:t>
      </w:r>
      <w:r>
        <w:rPr>
          <w:rFonts w:hAnsi="宋体"/>
          <w:color w:val="auto"/>
          <w:kern w:val="0"/>
          <w:szCs w:val="21"/>
        </w:rPr>
        <w:t>1-3-B</w:t>
      </w:r>
      <w:r>
        <w:rPr>
          <w:rFonts w:hint="eastAsia" w:hAnsi="宋体"/>
          <w:color w:val="auto"/>
          <w:kern w:val="0"/>
          <w:szCs w:val="21"/>
        </w:rPr>
        <w:t>）。</w:t>
      </w:r>
    </w:p>
    <w:p>
      <w:pPr>
        <w:widowControl/>
        <w:tabs>
          <w:tab w:val="center" w:pos="4755"/>
          <w:tab w:val="right" w:pos="9070"/>
        </w:tabs>
        <w:spacing w:line="320" w:lineRule="exact"/>
        <w:ind w:firstLine="420" w:firstLineChars="200"/>
        <w:jc w:val="left"/>
        <w:rPr>
          <w:color w:val="auto"/>
          <w:kern w:val="0"/>
          <w:szCs w:val="21"/>
        </w:rPr>
        <w:sectPr>
          <w:headerReference r:id="rId30" w:type="default"/>
          <w:pgSz w:w="11906" w:h="16838"/>
          <w:pgMar w:top="1474" w:right="1474" w:bottom="1474" w:left="1531" w:header="851" w:footer="992" w:gutter="0"/>
          <w:pgBorders>
            <w:top w:val="none" w:sz="0" w:space="0"/>
            <w:left w:val="none" w:sz="0" w:space="0"/>
            <w:bottom w:val="none" w:sz="0" w:space="0"/>
            <w:right w:val="none" w:sz="0" w:space="0"/>
          </w:pgBorders>
          <w:cols w:space="720" w:num="1"/>
          <w:docGrid w:linePitch="312" w:charSpace="0"/>
        </w:sectPr>
      </w:pPr>
      <w:r>
        <w:rPr>
          <w:rFonts w:hAnsi="宋体"/>
          <w:color w:val="auto"/>
          <w:kern w:val="0"/>
          <w:szCs w:val="21"/>
        </w:rPr>
        <w:t xml:space="preserve">3. </w:t>
      </w:r>
      <w:r>
        <w:rPr>
          <w:rFonts w:hint="eastAsia" w:hAnsi="宋体"/>
          <w:color w:val="auto"/>
          <w:kern w:val="0"/>
          <w:szCs w:val="21"/>
        </w:rPr>
        <w:t>专业工程组织措施项目清单表</w:t>
      </w:r>
      <w:r>
        <w:rPr>
          <w:rFonts w:hAnsi="宋体"/>
          <w:color w:val="auto"/>
          <w:kern w:val="0"/>
          <w:szCs w:val="21"/>
        </w:rPr>
        <w:t>1-3-B</w:t>
      </w:r>
      <w:r>
        <w:rPr>
          <w:rFonts w:hint="eastAsia" w:hAnsi="宋体"/>
          <w:color w:val="auto"/>
          <w:kern w:val="0"/>
          <w:szCs w:val="21"/>
        </w:rPr>
        <w:t>中已报价的组织措施费不得与整体组织措施项目清单表</w:t>
      </w:r>
      <w:r>
        <w:rPr>
          <w:rFonts w:hAnsi="宋体"/>
          <w:color w:val="auto"/>
          <w:kern w:val="0"/>
          <w:szCs w:val="21"/>
        </w:rPr>
        <w:t>1-3-A</w:t>
      </w:r>
      <w:r>
        <w:rPr>
          <w:rFonts w:hint="eastAsia" w:hAnsi="宋体"/>
          <w:color w:val="auto"/>
          <w:kern w:val="0"/>
          <w:szCs w:val="21"/>
        </w:rPr>
        <w:t>中的其他组织措施项目重复报价。</w:t>
      </w:r>
    </w:p>
    <w:p>
      <w:pPr>
        <w:widowControl/>
        <w:tabs>
          <w:tab w:val="center" w:pos="4755"/>
          <w:tab w:val="right" w:pos="9070"/>
        </w:tabs>
        <w:spacing w:before="100" w:beforeAutospacing="1" w:after="100" w:afterAutospacing="1"/>
        <w:jc w:val="center"/>
        <w:rPr>
          <w:rFonts w:hAnsi="宋体"/>
          <w:b/>
          <w:color w:val="auto"/>
          <w:kern w:val="0"/>
          <w:sz w:val="32"/>
          <w:szCs w:val="32"/>
        </w:rPr>
      </w:pPr>
      <w:r>
        <w:rPr>
          <w:rFonts w:hint="eastAsia" w:hAnsi="宋体"/>
          <w:b/>
          <w:color w:val="auto"/>
          <w:kern w:val="0"/>
          <w:sz w:val="32"/>
          <w:szCs w:val="32"/>
        </w:rPr>
        <w:t>表</w:t>
      </w:r>
      <w:r>
        <w:rPr>
          <w:rFonts w:hAnsi="宋体"/>
          <w:b/>
          <w:color w:val="auto"/>
          <w:kern w:val="0"/>
          <w:sz w:val="32"/>
          <w:szCs w:val="32"/>
        </w:rPr>
        <w:t xml:space="preserve">1-3-B  </w:t>
      </w:r>
      <w:r>
        <w:rPr>
          <w:rFonts w:hint="eastAsia" w:hAnsi="宋体"/>
          <w:b/>
          <w:color w:val="auto"/>
          <w:kern w:val="0"/>
          <w:sz w:val="32"/>
          <w:szCs w:val="32"/>
        </w:rPr>
        <w:t>组织措施项目（专业工程）清单及计价表</w:t>
      </w:r>
    </w:p>
    <w:p>
      <w:pPr>
        <w:widowControl/>
        <w:tabs>
          <w:tab w:val="center" w:pos="4755"/>
          <w:tab w:val="right" w:pos="9070"/>
        </w:tabs>
        <w:spacing w:before="100" w:beforeAutospacing="1" w:after="100" w:afterAutospacing="1"/>
        <w:ind w:left="6480" w:hanging="6480" w:hangingChars="2700"/>
        <w:jc w:val="left"/>
        <w:rPr>
          <w:rFonts w:hAnsi="宋体"/>
          <w:color w:val="auto"/>
          <w:kern w:val="0"/>
          <w:sz w:val="24"/>
        </w:rPr>
      </w:pPr>
      <w:r>
        <w:rPr>
          <w:rFonts w:hint="eastAsia" w:hAnsi="宋体"/>
          <w:color w:val="auto"/>
          <w:kern w:val="0"/>
          <w:sz w:val="24"/>
        </w:rPr>
        <w:t>工程名称</w:t>
      </w:r>
      <w:r>
        <w:rPr>
          <w:rFonts w:hAnsi="宋体"/>
          <w:color w:val="auto"/>
          <w:kern w:val="0"/>
          <w:sz w:val="24"/>
        </w:rPr>
        <w:t xml:space="preserve">:                                            </w:t>
      </w:r>
    </w:p>
    <w:p>
      <w:pPr>
        <w:widowControl/>
        <w:tabs>
          <w:tab w:val="center" w:pos="4755"/>
          <w:tab w:val="right" w:pos="9070"/>
        </w:tabs>
        <w:spacing w:before="100" w:beforeAutospacing="1" w:after="100" w:afterAutospacing="1"/>
        <w:ind w:left="6480" w:hanging="6480" w:hangingChars="2700"/>
        <w:jc w:val="left"/>
        <w:rPr>
          <w:rFonts w:hAnsi="宋体"/>
          <w:color w:val="auto"/>
          <w:kern w:val="0"/>
          <w:sz w:val="24"/>
        </w:rPr>
      </w:pPr>
      <w:r>
        <w:rPr>
          <w:rFonts w:hint="eastAsia" w:hAnsi="宋体"/>
          <w:color w:val="auto"/>
          <w:kern w:val="0"/>
          <w:sz w:val="24"/>
        </w:rPr>
        <w:t>单位工程及专业工程名称：</w:t>
      </w:r>
      <w:r>
        <w:rPr>
          <w:rFonts w:hAnsi="宋体"/>
          <w:color w:val="auto"/>
          <w:kern w:val="0"/>
          <w:sz w:val="24"/>
        </w:rPr>
        <w:t xml:space="preserve">                                        </w:t>
      </w:r>
      <w:r>
        <w:rPr>
          <w:rFonts w:hint="eastAsia" w:hAnsi="宋体"/>
          <w:color w:val="auto"/>
          <w:kern w:val="0"/>
          <w:sz w:val="24"/>
        </w:rPr>
        <w:t>第</w:t>
      </w:r>
      <w:r>
        <w:rPr>
          <w:rFonts w:hAnsi="宋体"/>
          <w:color w:val="auto"/>
          <w:kern w:val="0"/>
          <w:sz w:val="24"/>
        </w:rPr>
        <w:t xml:space="preserve">  </w:t>
      </w:r>
      <w:r>
        <w:rPr>
          <w:rFonts w:hint="eastAsia" w:hAnsi="宋体"/>
          <w:color w:val="auto"/>
          <w:kern w:val="0"/>
          <w:sz w:val="24"/>
        </w:rPr>
        <w:t>页</w:t>
      </w:r>
      <w:r>
        <w:rPr>
          <w:rFonts w:hAnsi="宋体"/>
          <w:color w:val="auto"/>
          <w:kern w:val="0"/>
          <w:sz w:val="24"/>
        </w:rPr>
        <w:t xml:space="preserve">  </w:t>
      </w:r>
      <w:r>
        <w:rPr>
          <w:rFonts w:hint="eastAsia" w:hAnsi="宋体"/>
          <w:color w:val="auto"/>
          <w:kern w:val="0"/>
          <w:sz w:val="24"/>
        </w:rPr>
        <w:t>共</w:t>
      </w:r>
      <w:r>
        <w:rPr>
          <w:rFonts w:hAnsi="宋体"/>
          <w:color w:val="auto"/>
          <w:kern w:val="0"/>
          <w:sz w:val="24"/>
        </w:rPr>
        <w:t xml:space="preserve">  </w:t>
      </w:r>
      <w:r>
        <w:rPr>
          <w:rFonts w:hint="eastAsia" w:hAnsi="宋体"/>
          <w:color w:val="auto"/>
          <w:kern w:val="0"/>
          <w:sz w:val="24"/>
        </w:rPr>
        <w:t>页</w:t>
      </w:r>
    </w:p>
    <w:tbl>
      <w:tblPr>
        <w:tblStyle w:val="62"/>
        <w:tblW w:w="9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567"/>
        <w:gridCol w:w="1057"/>
        <w:gridCol w:w="921"/>
        <w:gridCol w:w="1771"/>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3"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序号</w:t>
            </w:r>
          </w:p>
        </w:tc>
        <w:tc>
          <w:tcPr>
            <w:tcW w:w="2567"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项</w:t>
            </w:r>
            <w:r>
              <w:rPr>
                <w:rFonts w:hAnsi="宋体"/>
                <w:color w:val="auto"/>
                <w:kern w:val="0"/>
                <w:szCs w:val="21"/>
              </w:rPr>
              <w:t xml:space="preserve">  </w:t>
            </w:r>
            <w:r>
              <w:rPr>
                <w:rFonts w:hint="eastAsia" w:hAnsi="宋体"/>
                <w:color w:val="auto"/>
                <w:kern w:val="0"/>
                <w:szCs w:val="21"/>
              </w:rPr>
              <w:t>目</w:t>
            </w:r>
            <w:r>
              <w:rPr>
                <w:rFonts w:hAnsi="宋体"/>
                <w:color w:val="auto"/>
                <w:kern w:val="0"/>
                <w:szCs w:val="21"/>
              </w:rPr>
              <w:t xml:space="preserve">  </w:t>
            </w:r>
            <w:r>
              <w:rPr>
                <w:rFonts w:hint="eastAsia" w:hAnsi="宋体"/>
                <w:color w:val="auto"/>
                <w:kern w:val="0"/>
                <w:szCs w:val="21"/>
              </w:rPr>
              <w:t>名</w:t>
            </w:r>
            <w:r>
              <w:rPr>
                <w:rFonts w:hAnsi="宋体"/>
                <w:color w:val="auto"/>
                <w:kern w:val="0"/>
                <w:szCs w:val="21"/>
              </w:rPr>
              <w:t xml:space="preserve">  </w:t>
            </w:r>
            <w:r>
              <w:rPr>
                <w:rFonts w:hint="eastAsia" w:hAnsi="宋体"/>
                <w:color w:val="auto"/>
                <w:kern w:val="0"/>
                <w:szCs w:val="21"/>
              </w:rPr>
              <w:t>称</w:t>
            </w:r>
          </w:p>
        </w:tc>
        <w:tc>
          <w:tcPr>
            <w:tcW w:w="1057"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单位</w:t>
            </w:r>
          </w:p>
        </w:tc>
        <w:tc>
          <w:tcPr>
            <w:tcW w:w="921"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数量</w:t>
            </w:r>
          </w:p>
        </w:tc>
        <w:tc>
          <w:tcPr>
            <w:tcW w:w="1771"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金</w:t>
            </w:r>
            <w:r>
              <w:rPr>
                <w:rFonts w:hAnsi="宋体"/>
                <w:color w:val="auto"/>
                <w:kern w:val="0"/>
                <w:szCs w:val="21"/>
              </w:rPr>
              <w:t xml:space="preserve">  </w:t>
            </w:r>
            <w:r>
              <w:rPr>
                <w:rFonts w:hint="eastAsia" w:hAnsi="宋体"/>
                <w:color w:val="auto"/>
                <w:kern w:val="0"/>
                <w:szCs w:val="21"/>
              </w:rPr>
              <w:t>额</w:t>
            </w:r>
            <w:r>
              <w:rPr>
                <w:rFonts w:hAnsi="宋体"/>
                <w:color w:val="auto"/>
                <w:kern w:val="0"/>
                <w:szCs w:val="21"/>
              </w:rPr>
              <w:t>(</w:t>
            </w:r>
            <w:r>
              <w:rPr>
                <w:rFonts w:hint="eastAsia" w:hAnsi="宋体"/>
                <w:color w:val="auto"/>
                <w:kern w:val="0"/>
                <w:szCs w:val="21"/>
              </w:rPr>
              <w:t>元</w:t>
            </w:r>
            <w:r>
              <w:rPr>
                <w:rFonts w:hAnsi="宋体"/>
                <w:color w:val="auto"/>
                <w:kern w:val="0"/>
                <w:szCs w:val="21"/>
              </w:rPr>
              <w:t>)</w:t>
            </w:r>
          </w:p>
        </w:tc>
        <w:tc>
          <w:tcPr>
            <w:tcW w:w="269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4" w:hRule="atLeast"/>
        </w:trPr>
        <w:tc>
          <w:tcPr>
            <w:tcW w:w="943" w:type="dxa"/>
          </w:tcPr>
          <w:p>
            <w:pPr>
              <w:widowControl/>
              <w:tabs>
                <w:tab w:val="center" w:pos="4755"/>
                <w:tab w:val="right" w:pos="9070"/>
              </w:tabs>
              <w:spacing w:before="100" w:beforeAutospacing="1" w:after="100" w:afterAutospacing="1"/>
              <w:rPr>
                <w:rFonts w:hAnsi="宋体"/>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w:t>
            </w:r>
          </w:p>
          <w:p>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1</w:t>
            </w:r>
          </w:p>
          <w:p>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2</w:t>
            </w:r>
          </w:p>
          <w:p>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3</w:t>
            </w:r>
          </w:p>
          <w:p>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4</w:t>
            </w:r>
          </w:p>
          <w:p>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5</w:t>
            </w:r>
          </w:p>
          <w:p>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6</w:t>
            </w:r>
          </w:p>
          <w:p>
            <w:pPr>
              <w:widowControl/>
              <w:tabs>
                <w:tab w:val="center" w:pos="4755"/>
                <w:tab w:val="right" w:pos="9070"/>
              </w:tabs>
              <w:spacing w:before="100" w:beforeAutospacing="1" w:after="100" w:afterAutospacing="1"/>
              <w:jc w:val="center"/>
              <w:rPr>
                <w:rFonts w:hAnsi="宋体"/>
                <w:color w:val="auto"/>
                <w:kern w:val="0"/>
                <w:position w:val="-6"/>
                <w:szCs w:val="21"/>
              </w:rPr>
            </w:pPr>
          </w:p>
          <w:p>
            <w:pPr>
              <w:widowControl/>
              <w:tabs>
                <w:tab w:val="center" w:pos="4755"/>
                <w:tab w:val="right" w:pos="9070"/>
              </w:tabs>
              <w:spacing w:before="100" w:beforeAutospacing="1" w:after="100" w:afterAutospacing="1"/>
              <w:rPr>
                <w:rFonts w:hAnsi="宋体"/>
                <w:color w:val="auto"/>
                <w:kern w:val="0"/>
                <w:position w:val="-6"/>
                <w:szCs w:val="21"/>
              </w:rPr>
            </w:pPr>
          </w:p>
          <w:p>
            <w:pPr>
              <w:widowControl/>
              <w:tabs>
                <w:tab w:val="center" w:pos="4755"/>
                <w:tab w:val="right" w:pos="9070"/>
              </w:tabs>
              <w:spacing w:before="100" w:beforeAutospacing="1" w:after="100" w:afterAutospacing="1"/>
              <w:rPr>
                <w:rFonts w:hAnsi="宋体"/>
                <w:color w:val="auto"/>
                <w:kern w:val="0"/>
                <w:position w:val="-6"/>
                <w:szCs w:val="21"/>
              </w:rPr>
            </w:pPr>
          </w:p>
          <w:p>
            <w:pPr>
              <w:widowControl/>
              <w:tabs>
                <w:tab w:val="center" w:pos="4755"/>
                <w:tab w:val="right" w:pos="9070"/>
              </w:tabs>
              <w:spacing w:before="100" w:beforeAutospacing="1" w:after="100" w:afterAutospacing="1"/>
              <w:rPr>
                <w:rFonts w:hAnsi="宋体"/>
                <w:color w:val="auto"/>
                <w:kern w:val="0"/>
                <w:position w:val="-6"/>
                <w:szCs w:val="21"/>
              </w:rPr>
            </w:pPr>
          </w:p>
          <w:p>
            <w:pPr>
              <w:widowControl/>
              <w:tabs>
                <w:tab w:val="center" w:pos="4755"/>
                <w:tab w:val="right" w:pos="9070"/>
              </w:tabs>
              <w:spacing w:before="100" w:beforeAutospacing="1" w:after="100" w:afterAutospacing="1"/>
              <w:rPr>
                <w:rFonts w:hAnsi="宋体"/>
                <w:color w:val="auto"/>
                <w:kern w:val="0"/>
                <w:position w:val="-6"/>
                <w:szCs w:val="21"/>
              </w:rPr>
            </w:pPr>
          </w:p>
          <w:p>
            <w:pPr>
              <w:widowControl/>
              <w:tabs>
                <w:tab w:val="center" w:pos="4755"/>
                <w:tab w:val="right" w:pos="9070"/>
              </w:tabs>
              <w:spacing w:before="100" w:beforeAutospacing="1" w:after="100" w:afterAutospacing="1"/>
              <w:rPr>
                <w:rFonts w:hAnsi="宋体"/>
                <w:color w:val="auto"/>
                <w:kern w:val="0"/>
                <w:position w:val="-6"/>
                <w:szCs w:val="21"/>
              </w:rPr>
            </w:pPr>
          </w:p>
          <w:p>
            <w:pPr>
              <w:widowControl/>
              <w:tabs>
                <w:tab w:val="center" w:pos="4755"/>
                <w:tab w:val="right" w:pos="9070"/>
              </w:tabs>
              <w:spacing w:before="100" w:beforeAutospacing="1" w:after="100" w:afterAutospacing="1"/>
              <w:rPr>
                <w:rFonts w:hAnsi="宋体"/>
                <w:color w:val="auto"/>
                <w:kern w:val="0"/>
                <w:position w:val="-6"/>
                <w:szCs w:val="21"/>
              </w:rPr>
            </w:pPr>
          </w:p>
        </w:tc>
        <w:tc>
          <w:tcPr>
            <w:tcW w:w="2567" w:type="dxa"/>
          </w:tcPr>
          <w:p>
            <w:pPr>
              <w:widowControl/>
              <w:tabs>
                <w:tab w:val="center" w:pos="4755"/>
                <w:tab w:val="right" w:pos="9070"/>
              </w:tabs>
              <w:adjustRightInd w:val="0"/>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p>
          <w:p>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提前竣工增加费</w:t>
            </w:r>
          </w:p>
          <w:p>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已完工程及设备保护费</w:t>
            </w:r>
          </w:p>
          <w:p>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二次搬运费</w:t>
            </w:r>
          </w:p>
          <w:p>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冬雨季施工增加费</w:t>
            </w:r>
          </w:p>
          <w:p>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行车、行人干扰增加费</w:t>
            </w:r>
          </w:p>
          <w:p>
            <w:pPr>
              <w:widowControl/>
              <w:tabs>
                <w:tab w:val="center" w:pos="4755"/>
                <w:tab w:val="right" w:pos="9070"/>
              </w:tabs>
              <w:adjustRightInd w:val="0"/>
              <w:spacing w:before="100" w:beforeAutospacing="1" w:after="100" w:afterAutospacing="1"/>
              <w:rPr>
                <w:rFonts w:hAnsi="宋体"/>
                <w:color w:val="auto"/>
                <w:spacing w:val="-16"/>
                <w:kern w:val="0"/>
                <w:szCs w:val="21"/>
              </w:rPr>
            </w:pPr>
          </w:p>
          <w:p>
            <w:pPr>
              <w:widowControl/>
              <w:tabs>
                <w:tab w:val="center" w:pos="4755"/>
                <w:tab w:val="right" w:pos="9070"/>
              </w:tabs>
              <w:adjustRightInd w:val="0"/>
              <w:spacing w:before="100" w:beforeAutospacing="1" w:after="100" w:afterAutospacing="1"/>
              <w:rPr>
                <w:rFonts w:hAnsi="宋体"/>
                <w:color w:val="auto"/>
                <w:spacing w:val="-16"/>
                <w:kern w:val="0"/>
                <w:szCs w:val="21"/>
              </w:rPr>
            </w:pPr>
          </w:p>
          <w:p>
            <w:pPr>
              <w:widowControl/>
              <w:tabs>
                <w:tab w:val="center" w:pos="4755"/>
                <w:tab w:val="right" w:pos="9070"/>
              </w:tabs>
              <w:adjustRightInd w:val="0"/>
              <w:spacing w:before="100" w:beforeAutospacing="1" w:after="100" w:afterAutospacing="1"/>
              <w:rPr>
                <w:rFonts w:hAnsi="宋体"/>
                <w:color w:val="auto"/>
                <w:spacing w:val="-16"/>
                <w:kern w:val="0"/>
                <w:szCs w:val="21"/>
              </w:rPr>
            </w:pPr>
          </w:p>
          <w:p>
            <w:pPr>
              <w:widowControl/>
              <w:tabs>
                <w:tab w:val="center" w:pos="4755"/>
                <w:tab w:val="right" w:pos="9070"/>
              </w:tabs>
              <w:adjustRightInd w:val="0"/>
              <w:spacing w:before="100" w:beforeAutospacing="1" w:after="100" w:afterAutospacing="1"/>
              <w:rPr>
                <w:rFonts w:hAnsi="宋体"/>
                <w:color w:val="auto"/>
                <w:spacing w:val="-16"/>
                <w:kern w:val="0"/>
                <w:szCs w:val="21"/>
              </w:rPr>
            </w:pPr>
          </w:p>
          <w:p>
            <w:pPr>
              <w:widowControl/>
              <w:tabs>
                <w:tab w:val="center" w:pos="4755"/>
                <w:tab w:val="right" w:pos="9070"/>
              </w:tabs>
              <w:adjustRightInd w:val="0"/>
              <w:spacing w:before="100" w:beforeAutospacing="1" w:after="100" w:afterAutospacing="1"/>
              <w:rPr>
                <w:rFonts w:hAnsi="宋体"/>
                <w:color w:val="auto"/>
                <w:spacing w:val="-16"/>
                <w:kern w:val="0"/>
                <w:szCs w:val="21"/>
              </w:rPr>
            </w:pPr>
          </w:p>
        </w:tc>
        <w:tc>
          <w:tcPr>
            <w:tcW w:w="1057"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921"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771"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2690" w:type="dxa"/>
          </w:tcPr>
          <w:p>
            <w:pPr>
              <w:widowControl/>
              <w:tabs>
                <w:tab w:val="center" w:pos="4755"/>
                <w:tab w:val="right" w:pos="9070"/>
              </w:tabs>
              <w:spacing w:before="100" w:beforeAutospacing="1" w:after="100" w:afterAutospacing="1"/>
              <w:rPr>
                <w:rFonts w:hAnsi="宋体"/>
                <w:color w:val="auto"/>
                <w:kern w:val="0"/>
                <w:szCs w:val="21"/>
              </w:rPr>
            </w:pPr>
          </w:p>
          <w:p>
            <w:pPr>
              <w:widowControl/>
              <w:tabs>
                <w:tab w:val="center" w:pos="4755"/>
                <w:tab w:val="right" w:pos="9070"/>
              </w:tabs>
              <w:spacing w:before="100" w:beforeAutospacing="1" w:after="100" w:afterAutospacing="1"/>
              <w:jc w:val="center"/>
              <w:rPr>
                <w:rFonts w:hAnsi="宋体"/>
                <w:color w:val="auto"/>
                <w:kern w:val="0"/>
                <w:szCs w:val="21"/>
              </w:rPr>
            </w:pPr>
          </w:p>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488" w:type="dxa"/>
            <w:gridSpan w:val="4"/>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合计</w:t>
            </w:r>
          </w:p>
        </w:tc>
        <w:tc>
          <w:tcPr>
            <w:tcW w:w="1771" w:type="dxa"/>
          </w:tcPr>
          <w:p>
            <w:pPr>
              <w:widowControl/>
              <w:tabs>
                <w:tab w:val="center" w:pos="4755"/>
                <w:tab w:val="right" w:pos="9070"/>
              </w:tabs>
              <w:spacing w:before="100" w:beforeAutospacing="1" w:after="100" w:afterAutospacing="1"/>
              <w:rPr>
                <w:rFonts w:hAnsi="宋体"/>
                <w:color w:val="auto"/>
                <w:kern w:val="0"/>
                <w:szCs w:val="21"/>
              </w:rPr>
            </w:pPr>
          </w:p>
        </w:tc>
        <w:tc>
          <w:tcPr>
            <w:tcW w:w="2690" w:type="dxa"/>
          </w:tcPr>
          <w:p>
            <w:pPr>
              <w:widowControl/>
              <w:tabs>
                <w:tab w:val="center" w:pos="4755"/>
                <w:tab w:val="right" w:pos="9070"/>
              </w:tabs>
              <w:spacing w:before="100" w:beforeAutospacing="1" w:after="100" w:afterAutospacing="1"/>
              <w:rPr>
                <w:rFonts w:hAnsi="宋体"/>
                <w:color w:val="auto"/>
                <w:kern w:val="0"/>
                <w:szCs w:val="21"/>
              </w:rPr>
            </w:pPr>
          </w:p>
        </w:tc>
      </w:tr>
    </w:tbl>
    <w:p>
      <w:pPr>
        <w:widowControl/>
        <w:tabs>
          <w:tab w:val="center" w:pos="4755"/>
          <w:tab w:val="right" w:pos="9070"/>
        </w:tabs>
        <w:jc w:val="left"/>
        <w:rPr>
          <w:rFonts w:hAnsi="宋体"/>
          <w:color w:val="auto"/>
          <w:kern w:val="0"/>
          <w:szCs w:val="21"/>
        </w:rPr>
      </w:pPr>
      <w:r>
        <w:rPr>
          <w:rFonts w:hint="eastAsia" w:hAnsi="宋体"/>
          <w:color w:val="auto"/>
          <w:kern w:val="0"/>
          <w:szCs w:val="21"/>
        </w:rPr>
        <w:t>注：</w:t>
      </w:r>
      <w:r>
        <w:rPr>
          <w:rFonts w:hAnsi="宋体"/>
          <w:color w:val="auto"/>
          <w:kern w:val="0"/>
          <w:szCs w:val="21"/>
        </w:rPr>
        <w:t>1</w:t>
      </w:r>
      <w:r>
        <w:rPr>
          <w:rFonts w:hint="eastAsia" w:hAnsi="宋体"/>
          <w:color w:val="auto"/>
          <w:kern w:val="0"/>
          <w:szCs w:val="21"/>
        </w:rPr>
        <w:t>、表中列项供参考，（</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）由招标人提供，投标人可按工程实际作补充。</w:t>
      </w:r>
    </w:p>
    <w:p>
      <w:pPr>
        <w:widowControl/>
        <w:tabs>
          <w:tab w:val="center" w:pos="4755"/>
          <w:tab w:val="right" w:pos="9070"/>
        </w:tabs>
        <w:ind w:firstLine="420" w:firstLineChars="200"/>
        <w:rPr>
          <w:rFonts w:hAnsi="宋体"/>
          <w:color w:val="auto"/>
          <w:kern w:val="0"/>
          <w:szCs w:val="21"/>
        </w:rPr>
      </w:pPr>
      <w:r>
        <w:rPr>
          <w:rFonts w:hAnsi="宋体"/>
          <w:color w:val="auto"/>
          <w:kern w:val="0"/>
          <w:szCs w:val="21"/>
        </w:rPr>
        <w:t>2</w:t>
      </w:r>
      <w:r>
        <w:rPr>
          <w:rFonts w:hint="eastAsia" w:hAnsi="宋体"/>
          <w:color w:val="auto"/>
          <w:kern w:val="0"/>
          <w:szCs w:val="21"/>
        </w:rPr>
        <w:t>、当招标项目为单位工程发包且只有</w:t>
      </w:r>
      <w:r>
        <w:rPr>
          <w:rFonts w:hAnsi="宋体"/>
          <w:color w:val="auto"/>
          <w:kern w:val="0"/>
          <w:szCs w:val="21"/>
        </w:rPr>
        <w:t>1</w:t>
      </w:r>
      <w:r>
        <w:rPr>
          <w:rFonts w:hint="eastAsia" w:hAnsi="宋体"/>
          <w:color w:val="auto"/>
          <w:kern w:val="0"/>
          <w:szCs w:val="21"/>
        </w:rPr>
        <w:t>个分部分项工程量清单时，组织措施项目清单应按表</w:t>
      </w:r>
      <w:r>
        <w:rPr>
          <w:rFonts w:hAnsi="宋体"/>
          <w:color w:val="auto"/>
          <w:kern w:val="0"/>
          <w:szCs w:val="21"/>
        </w:rPr>
        <w:t>1-3-A</w:t>
      </w:r>
      <w:r>
        <w:rPr>
          <w:rFonts w:hint="eastAsia" w:hAnsi="宋体"/>
          <w:color w:val="auto"/>
          <w:kern w:val="0"/>
          <w:szCs w:val="21"/>
        </w:rPr>
        <w:t>报价。</w:t>
      </w:r>
    </w:p>
    <w:p>
      <w:pPr>
        <w:widowControl/>
        <w:tabs>
          <w:tab w:val="center" w:pos="4755"/>
          <w:tab w:val="right" w:pos="9070"/>
        </w:tabs>
        <w:rPr>
          <w:rFonts w:hAnsi="宋体"/>
          <w:color w:val="auto"/>
          <w:kern w:val="0"/>
          <w:sz w:val="24"/>
        </w:rPr>
      </w:pPr>
    </w:p>
    <w:p>
      <w:pPr>
        <w:widowControl/>
        <w:tabs>
          <w:tab w:val="center" w:pos="4755"/>
          <w:tab w:val="right" w:pos="9070"/>
        </w:tabs>
        <w:jc w:val="left"/>
        <w:rPr>
          <w:rFonts w:hAnsi="宋体"/>
          <w:color w:val="auto"/>
          <w:spacing w:val="-16"/>
          <w:kern w:val="0"/>
          <w:sz w:val="24"/>
        </w:rPr>
        <w:sectPr>
          <w:headerReference r:id="rId31" w:type="default"/>
          <w:pgSz w:w="11906" w:h="16838"/>
          <w:pgMar w:top="1814" w:right="1191" w:bottom="1361" w:left="1191" w:header="851" w:footer="992" w:gutter="0"/>
          <w:pgBorders>
            <w:top w:val="none" w:sz="0" w:space="0"/>
            <w:left w:val="none" w:sz="0" w:space="0"/>
            <w:bottom w:val="none" w:sz="0" w:space="0"/>
            <w:right w:val="none" w:sz="0" w:space="0"/>
          </w:pgBorders>
          <w:cols w:space="720" w:num="1"/>
          <w:docGrid w:type="lines" w:linePitch="312" w:charSpace="0"/>
        </w:sectPr>
      </w:pPr>
    </w:p>
    <w:p>
      <w:pPr>
        <w:widowControl/>
        <w:tabs>
          <w:tab w:val="center" w:pos="4755"/>
          <w:tab w:val="right" w:pos="9070"/>
        </w:tabs>
        <w:jc w:val="center"/>
        <w:rPr>
          <w:b/>
          <w:color w:val="auto"/>
          <w:kern w:val="0"/>
          <w:sz w:val="32"/>
        </w:rPr>
      </w:pPr>
      <w:r>
        <w:rPr>
          <w:rFonts w:hint="eastAsia"/>
          <w:b/>
          <w:color w:val="auto"/>
          <w:kern w:val="0"/>
          <w:sz w:val="32"/>
        </w:rPr>
        <w:t>表</w:t>
      </w:r>
      <w:r>
        <w:rPr>
          <w:b/>
          <w:color w:val="auto"/>
          <w:kern w:val="0"/>
          <w:sz w:val="32"/>
        </w:rPr>
        <w:t xml:space="preserve">1-3-C  </w:t>
      </w:r>
      <w:r>
        <w:rPr>
          <w:rFonts w:hint="eastAsia"/>
          <w:b/>
          <w:color w:val="auto"/>
          <w:kern w:val="0"/>
          <w:sz w:val="32"/>
        </w:rPr>
        <w:t>技术措施项目清单及计价表</w:t>
      </w:r>
    </w:p>
    <w:p>
      <w:pPr>
        <w:widowControl/>
        <w:tabs>
          <w:tab w:val="center" w:pos="4755"/>
          <w:tab w:val="right" w:pos="9070"/>
        </w:tabs>
        <w:ind w:left="5280" w:hanging="5280" w:hangingChars="2200"/>
        <w:rPr>
          <w:color w:val="auto"/>
          <w:kern w:val="0"/>
          <w:sz w:val="24"/>
        </w:rPr>
      </w:pPr>
      <w:r>
        <w:rPr>
          <w:rFonts w:hint="eastAsia" w:hAnsi="宋体"/>
          <w:color w:val="auto"/>
          <w:kern w:val="0"/>
          <w:sz w:val="24"/>
        </w:rPr>
        <w:t>工程名称</w:t>
      </w:r>
      <w:r>
        <w:rPr>
          <w:rFonts w:hint="eastAsia"/>
          <w:color w:val="auto"/>
          <w:kern w:val="0"/>
          <w:sz w:val="24"/>
        </w:rPr>
        <w:t>：</w:t>
      </w:r>
      <w:r>
        <w:rPr>
          <w:color w:val="auto"/>
          <w:kern w:val="0"/>
          <w:sz w:val="24"/>
        </w:rPr>
        <w:t xml:space="preserve">                                                                               </w:t>
      </w:r>
    </w:p>
    <w:p>
      <w:pPr>
        <w:widowControl/>
        <w:tabs>
          <w:tab w:val="center" w:pos="4755"/>
          <w:tab w:val="right" w:pos="9070"/>
        </w:tabs>
        <w:jc w:val="center"/>
        <w:rPr>
          <w:color w:val="auto"/>
          <w:kern w:val="0"/>
          <w:sz w:val="24"/>
        </w:rPr>
      </w:pPr>
      <w:r>
        <w:rPr>
          <w:rFonts w:hint="eastAsia" w:hAnsi="宋体"/>
          <w:color w:val="auto"/>
          <w:kern w:val="0"/>
          <w:sz w:val="24"/>
        </w:rPr>
        <w:t>单位工程及专业工程名称：</w:t>
      </w:r>
      <w:r>
        <w:rPr>
          <w:color w:val="auto"/>
          <w:kern w:val="0"/>
          <w:sz w:val="24"/>
        </w:rPr>
        <w:t xml:space="preserve">                                                                           </w:t>
      </w:r>
      <w:r>
        <w:rPr>
          <w:rFonts w:hint="eastAsia" w:hAnsi="宋体"/>
          <w:color w:val="auto"/>
          <w:kern w:val="0"/>
          <w:sz w:val="24"/>
        </w:rPr>
        <w:t>第</w:t>
      </w:r>
      <w:r>
        <w:rPr>
          <w:color w:val="auto"/>
          <w:kern w:val="0"/>
          <w:sz w:val="24"/>
        </w:rPr>
        <w:t xml:space="preserve">   </w:t>
      </w:r>
      <w:r>
        <w:rPr>
          <w:rFonts w:hint="eastAsia" w:hAnsi="宋体"/>
          <w:color w:val="auto"/>
          <w:kern w:val="0"/>
          <w:sz w:val="24"/>
        </w:rPr>
        <w:t>页共</w:t>
      </w:r>
      <w:r>
        <w:rPr>
          <w:color w:val="auto"/>
          <w:kern w:val="0"/>
          <w:sz w:val="24"/>
        </w:rPr>
        <w:t xml:space="preserve">   </w:t>
      </w:r>
      <w:r>
        <w:rPr>
          <w:rFonts w:hint="eastAsia" w:hAnsi="宋体"/>
          <w:color w:val="auto"/>
          <w:kern w:val="0"/>
          <w:sz w:val="24"/>
        </w:rPr>
        <w:t>页</w:t>
      </w:r>
    </w:p>
    <w:tbl>
      <w:tblPr>
        <w:tblStyle w:val="62"/>
        <w:tblW w:w="14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907"/>
        <w:gridCol w:w="2907"/>
        <w:gridCol w:w="1276"/>
        <w:gridCol w:w="909"/>
        <w:gridCol w:w="1071"/>
        <w:gridCol w:w="1298"/>
        <w:gridCol w:w="1078"/>
        <w:gridCol w:w="1323"/>
        <w:gridCol w:w="1329"/>
        <w:gridCol w:w="974"/>
        <w:gridCol w:w="96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96" w:type="dxa"/>
            <w:vMerge w:val="restart"/>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序号</w:t>
            </w:r>
          </w:p>
        </w:tc>
        <w:tc>
          <w:tcPr>
            <w:tcW w:w="907" w:type="dxa"/>
            <w:vMerge w:val="restart"/>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项目</w:t>
            </w:r>
          </w:p>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编码</w:t>
            </w:r>
          </w:p>
        </w:tc>
        <w:tc>
          <w:tcPr>
            <w:tcW w:w="2907" w:type="dxa"/>
            <w:vMerge w:val="restart"/>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项目名称</w:t>
            </w:r>
          </w:p>
        </w:tc>
        <w:tc>
          <w:tcPr>
            <w:tcW w:w="1276" w:type="dxa"/>
            <w:vMerge w:val="restart"/>
            <w:vAlign w:val="center"/>
          </w:tcPr>
          <w:p>
            <w:pPr>
              <w:widowControl/>
              <w:tabs>
                <w:tab w:val="center" w:pos="4755"/>
                <w:tab w:val="right" w:pos="9070"/>
              </w:tabs>
              <w:jc w:val="center"/>
              <w:rPr>
                <w:rFonts w:hAnsi="宋体"/>
                <w:color w:val="auto"/>
                <w:kern w:val="0"/>
                <w:sz w:val="24"/>
              </w:rPr>
            </w:pPr>
            <w:r>
              <w:rPr>
                <w:rFonts w:hint="eastAsia" w:hAnsi="宋体"/>
                <w:color w:val="auto"/>
                <w:kern w:val="0"/>
                <w:sz w:val="24"/>
              </w:rPr>
              <w:t>项目特征</w:t>
            </w:r>
          </w:p>
          <w:p>
            <w:pPr>
              <w:widowControl/>
              <w:tabs>
                <w:tab w:val="center" w:pos="4755"/>
                <w:tab w:val="right" w:pos="9070"/>
              </w:tabs>
              <w:jc w:val="center"/>
              <w:rPr>
                <w:rFonts w:hAnsi="宋体"/>
                <w:color w:val="auto"/>
                <w:kern w:val="0"/>
                <w:sz w:val="24"/>
              </w:rPr>
            </w:pPr>
            <w:r>
              <w:rPr>
                <w:rFonts w:hint="eastAsia" w:hAnsi="宋体"/>
                <w:color w:val="auto"/>
                <w:kern w:val="0"/>
                <w:sz w:val="24"/>
              </w:rPr>
              <w:t>描述</w:t>
            </w:r>
          </w:p>
        </w:tc>
        <w:tc>
          <w:tcPr>
            <w:tcW w:w="909" w:type="dxa"/>
            <w:vMerge w:val="restart"/>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计量单位</w:t>
            </w:r>
          </w:p>
        </w:tc>
        <w:tc>
          <w:tcPr>
            <w:tcW w:w="1071" w:type="dxa"/>
            <w:vMerge w:val="restart"/>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工程量</w:t>
            </w:r>
          </w:p>
        </w:tc>
        <w:tc>
          <w:tcPr>
            <w:tcW w:w="1298" w:type="dxa"/>
            <w:vMerge w:val="restart"/>
            <w:vAlign w:val="center"/>
          </w:tcPr>
          <w:p>
            <w:pPr>
              <w:widowControl/>
              <w:tabs>
                <w:tab w:val="center" w:pos="4755"/>
                <w:tab w:val="right" w:pos="9070"/>
              </w:tabs>
              <w:jc w:val="center"/>
              <w:rPr>
                <w:rFonts w:hAnsi="宋体"/>
                <w:color w:val="auto"/>
                <w:kern w:val="0"/>
                <w:sz w:val="24"/>
              </w:rPr>
            </w:pPr>
            <w:r>
              <w:rPr>
                <w:rFonts w:hint="eastAsia" w:hAnsi="宋体"/>
                <w:color w:val="auto"/>
                <w:kern w:val="0"/>
                <w:sz w:val="24"/>
              </w:rPr>
              <w:t>综合单价</w:t>
            </w:r>
          </w:p>
          <w:p>
            <w:pPr>
              <w:widowControl/>
              <w:tabs>
                <w:tab w:val="center" w:pos="4755"/>
                <w:tab w:val="right" w:pos="9070"/>
              </w:tabs>
              <w:jc w:val="center"/>
              <w:rPr>
                <w:rFonts w:hAnsi="宋体"/>
                <w:color w:val="auto"/>
                <w:kern w:val="0"/>
                <w:sz w:val="24"/>
              </w:rPr>
            </w:pPr>
            <w:r>
              <w:rPr>
                <w:rFonts w:hAnsi="宋体"/>
                <w:color w:val="auto"/>
                <w:kern w:val="0"/>
                <w:sz w:val="24"/>
              </w:rPr>
              <w:t>(</w:t>
            </w:r>
            <w:r>
              <w:rPr>
                <w:rFonts w:hint="eastAsia" w:hAnsi="宋体"/>
                <w:color w:val="auto"/>
                <w:kern w:val="0"/>
                <w:sz w:val="24"/>
              </w:rPr>
              <w:t>元</w:t>
            </w:r>
            <w:r>
              <w:rPr>
                <w:rFonts w:hAnsi="宋体"/>
                <w:color w:val="auto"/>
                <w:kern w:val="0"/>
                <w:sz w:val="24"/>
              </w:rPr>
              <w:t>)</w:t>
            </w:r>
          </w:p>
        </w:tc>
        <w:tc>
          <w:tcPr>
            <w:tcW w:w="1078" w:type="dxa"/>
            <w:vMerge w:val="restart"/>
            <w:vAlign w:val="center"/>
          </w:tcPr>
          <w:p>
            <w:pPr>
              <w:widowControl/>
              <w:tabs>
                <w:tab w:val="center" w:pos="4755"/>
                <w:tab w:val="right" w:pos="9070"/>
              </w:tabs>
              <w:jc w:val="center"/>
              <w:rPr>
                <w:rFonts w:hAnsi="宋体"/>
                <w:color w:val="auto"/>
                <w:kern w:val="0"/>
                <w:sz w:val="24"/>
              </w:rPr>
            </w:pPr>
            <w:r>
              <w:rPr>
                <w:rFonts w:hint="eastAsia" w:hAnsi="宋体"/>
                <w:color w:val="auto"/>
                <w:kern w:val="0"/>
                <w:sz w:val="24"/>
              </w:rPr>
              <w:t>合</w:t>
            </w:r>
            <w:r>
              <w:rPr>
                <w:rFonts w:hAnsi="宋体"/>
                <w:color w:val="auto"/>
                <w:kern w:val="0"/>
                <w:sz w:val="24"/>
              </w:rPr>
              <w:t xml:space="preserve">  </w:t>
            </w:r>
            <w:r>
              <w:rPr>
                <w:rFonts w:hint="eastAsia" w:hAnsi="宋体"/>
                <w:color w:val="auto"/>
                <w:kern w:val="0"/>
                <w:sz w:val="24"/>
              </w:rPr>
              <w:t>价</w:t>
            </w:r>
          </w:p>
          <w:p>
            <w:pPr>
              <w:widowControl/>
              <w:tabs>
                <w:tab w:val="center" w:pos="4755"/>
                <w:tab w:val="right" w:pos="9070"/>
              </w:tabs>
              <w:jc w:val="center"/>
              <w:rPr>
                <w:rFonts w:hAnsi="宋体"/>
                <w:color w:val="auto"/>
                <w:kern w:val="0"/>
                <w:sz w:val="24"/>
              </w:rPr>
            </w:pPr>
            <w:r>
              <w:rPr>
                <w:rFonts w:hAnsi="宋体"/>
                <w:color w:val="auto"/>
                <w:kern w:val="0"/>
                <w:sz w:val="24"/>
              </w:rPr>
              <w:t>(</w:t>
            </w:r>
            <w:r>
              <w:rPr>
                <w:rFonts w:hint="eastAsia" w:hAnsi="宋体"/>
                <w:color w:val="auto"/>
                <w:kern w:val="0"/>
                <w:sz w:val="24"/>
              </w:rPr>
              <w:t>元</w:t>
            </w:r>
            <w:r>
              <w:rPr>
                <w:rFonts w:hAnsi="宋体"/>
                <w:color w:val="auto"/>
                <w:kern w:val="0"/>
                <w:sz w:val="24"/>
              </w:rPr>
              <w:t>)</w:t>
            </w:r>
          </w:p>
        </w:tc>
        <w:tc>
          <w:tcPr>
            <w:tcW w:w="3626" w:type="dxa"/>
            <w:gridSpan w:val="3"/>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其中</w:t>
            </w:r>
          </w:p>
        </w:tc>
        <w:tc>
          <w:tcPr>
            <w:tcW w:w="977" w:type="dxa"/>
            <w:gridSpan w:val="2"/>
            <w:vMerge w:val="restart"/>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796" w:type="dxa"/>
            <w:vMerge w:val="continue"/>
            <w:vAlign w:val="center"/>
          </w:tcPr>
          <w:p>
            <w:pPr>
              <w:widowControl/>
              <w:tabs>
                <w:tab w:val="center" w:pos="4755"/>
                <w:tab w:val="right" w:pos="9070"/>
              </w:tabs>
              <w:spacing w:before="100" w:beforeAutospacing="1" w:after="100" w:afterAutospacing="1"/>
              <w:jc w:val="center"/>
              <w:rPr>
                <w:rFonts w:hAnsi="宋体"/>
                <w:color w:val="auto"/>
                <w:kern w:val="0"/>
                <w:sz w:val="24"/>
              </w:rPr>
            </w:pPr>
          </w:p>
        </w:tc>
        <w:tc>
          <w:tcPr>
            <w:tcW w:w="907" w:type="dxa"/>
            <w:vMerge w:val="continue"/>
            <w:vAlign w:val="center"/>
          </w:tcPr>
          <w:p>
            <w:pPr>
              <w:widowControl/>
              <w:tabs>
                <w:tab w:val="center" w:pos="4755"/>
                <w:tab w:val="right" w:pos="9070"/>
              </w:tabs>
              <w:spacing w:before="100" w:beforeAutospacing="1" w:after="100" w:afterAutospacing="1"/>
              <w:jc w:val="center"/>
              <w:rPr>
                <w:rFonts w:hAnsi="宋体"/>
                <w:color w:val="auto"/>
                <w:kern w:val="0"/>
                <w:sz w:val="24"/>
              </w:rPr>
            </w:pPr>
          </w:p>
        </w:tc>
        <w:tc>
          <w:tcPr>
            <w:tcW w:w="2907" w:type="dxa"/>
            <w:vMerge w:val="continue"/>
            <w:vAlign w:val="center"/>
          </w:tcPr>
          <w:p>
            <w:pPr>
              <w:widowControl/>
              <w:tabs>
                <w:tab w:val="center" w:pos="4755"/>
                <w:tab w:val="right" w:pos="9070"/>
              </w:tabs>
              <w:spacing w:before="100" w:beforeAutospacing="1" w:after="100" w:afterAutospacing="1"/>
              <w:jc w:val="center"/>
              <w:rPr>
                <w:rFonts w:hAnsi="宋体"/>
                <w:color w:val="auto"/>
                <w:kern w:val="0"/>
                <w:sz w:val="24"/>
              </w:rPr>
            </w:pPr>
          </w:p>
        </w:tc>
        <w:tc>
          <w:tcPr>
            <w:tcW w:w="1276" w:type="dxa"/>
            <w:vMerge w:val="continue"/>
          </w:tcPr>
          <w:p>
            <w:pPr>
              <w:widowControl/>
              <w:tabs>
                <w:tab w:val="center" w:pos="4755"/>
                <w:tab w:val="right" w:pos="9070"/>
              </w:tabs>
              <w:spacing w:before="100" w:beforeAutospacing="1" w:after="100" w:afterAutospacing="1"/>
              <w:jc w:val="left"/>
              <w:rPr>
                <w:rFonts w:hAnsi="宋体"/>
                <w:color w:val="auto"/>
                <w:kern w:val="0"/>
                <w:sz w:val="24"/>
              </w:rPr>
            </w:pPr>
          </w:p>
        </w:tc>
        <w:tc>
          <w:tcPr>
            <w:tcW w:w="909" w:type="dxa"/>
            <w:vMerge w:val="continue"/>
          </w:tcPr>
          <w:p>
            <w:pPr>
              <w:widowControl/>
              <w:tabs>
                <w:tab w:val="center" w:pos="4755"/>
                <w:tab w:val="right" w:pos="9070"/>
              </w:tabs>
              <w:spacing w:before="100" w:beforeAutospacing="1" w:after="100" w:afterAutospacing="1"/>
              <w:jc w:val="left"/>
              <w:rPr>
                <w:rFonts w:hAnsi="宋体"/>
                <w:color w:val="auto"/>
                <w:kern w:val="0"/>
                <w:sz w:val="24"/>
              </w:rPr>
            </w:pPr>
          </w:p>
        </w:tc>
        <w:tc>
          <w:tcPr>
            <w:tcW w:w="1071" w:type="dxa"/>
            <w:vMerge w:val="continue"/>
            <w:vAlign w:val="center"/>
          </w:tcPr>
          <w:p>
            <w:pPr>
              <w:widowControl/>
              <w:tabs>
                <w:tab w:val="center" w:pos="4755"/>
                <w:tab w:val="right" w:pos="9070"/>
              </w:tabs>
              <w:spacing w:before="100" w:beforeAutospacing="1" w:after="100" w:afterAutospacing="1"/>
              <w:jc w:val="center"/>
              <w:rPr>
                <w:rFonts w:hAnsi="宋体"/>
                <w:color w:val="auto"/>
                <w:kern w:val="0"/>
                <w:sz w:val="24"/>
              </w:rPr>
            </w:pPr>
          </w:p>
        </w:tc>
        <w:tc>
          <w:tcPr>
            <w:tcW w:w="1298" w:type="dxa"/>
            <w:vMerge w:val="continue"/>
            <w:vAlign w:val="center"/>
          </w:tcPr>
          <w:p>
            <w:pPr>
              <w:widowControl/>
              <w:tabs>
                <w:tab w:val="center" w:pos="4755"/>
                <w:tab w:val="right" w:pos="9070"/>
              </w:tabs>
              <w:spacing w:before="100" w:beforeAutospacing="1" w:after="100" w:afterAutospacing="1"/>
              <w:jc w:val="center"/>
              <w:rPr>
                <w:rFonts w:hAnsi="宋体"/>
                <w:color w:val="auto"/>
                <w:kern w:val="0"/>
                <w:sz w:val="24"/>
              </w:rPr>
            </w:pPr>
          </w:p>
        </w:tc>
        <w:tc>
          <w:tcPr>
            <w:tcW w:w="1078" w:type="dxa"/>
            <w:vMerge w:val="continue"/>
          </w:tcPr>
          <w:p>
            <w:pPr>
              <w:widowControl/>
              <w:tabs>
                <w:tab w:val="center" w:pos="4755"/>
                <w:tab w:val="right" w:pos="9070"/>
              </w:tabs>
              <w:spacing w:before="100" w:beforeAutospacing="1" w:after="100" w:afterAutospacing="1"/>
              <w:jc w:val="center"/>
              <w:rPr>
                <w:rFonts w:hAnsi="宋体"/>
                <w:color w:val="auto"/>
                <w:kern w:val="0"/>
                <w:sz w:val="24"/>
              </w:rPr>
            </w:pPr>
          </w:p>
        </w:tc>
        <w:tc>
          <w:tcPr>
            <w:tcW w:w="1323"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人工费</w:t>
            </w:r>
          </w:p>
        </w:tc>
        <w:tc>
          <w:tcPr>
            <w:tcW w:w="1329"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机械费</w:t>
            </w:r>
          </w:p>
        </w:tc>
        <w:tc>
          <w:tcPr>
            <w:tcW w:w="974"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管理费</w:t>
            </w:r>
          </w:p>
        </w:tc>
        <w:tc>
          <w:tcPr>
            <w:tcW w:w="977" w:type="dxa"/>
            <w:gridSpan w:val="2"/>
            <w:vMerge w:val="continue"/>
            <w:vAlign w:val="center"/>
          </w:tcPr>
          <w:p>
            <w:pPr>
              <w:widowControl/>
              <w:tabs>
                <w:tab w:val="center" w:pos="4755"/>
                <w:tab w:val="right" w:pos="9070"/>
              </w:tabs>
              <w:spacing w:before="100" w:beforeAutospacing="1" w:after="100" w:afterAutospacing="1"/>
              <w:jc w:val="center"/>
              <w:rPr>
                <w:rFonts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88" w:hRule="atLeast"/>
          <w:jc w:val="center"/>
        </w:trPr>
        <w:tc>
          <w:tcPr>
            <w:tcW w:w="796" w:type="dxa"/>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r>
              <w:rPr>
                <w:rFonts w:hAnsi="宋体"/>
                <w:color w:val="auto"/>
                <w:kern w:val="0"/>
                <w:sz w:val="24"/>
              </w:rPr>
              <w:t>1</w:t>
            </w:r>
            <w:r>
              <w:rPr>
                <w:rFonts w:hint="eastAsia" w:hAnsi="宋体"/>
                <w:color w:val="auto"/>
                <w:kern w:val="0"/>
                <w:sz w:val="24"/>
              </w:rPr>
              <w:t>）</w:t>
            </w:r>
          </w:p>
        </w:tc>
        <w:tc>
          <w:tcPr>
            <w:tcW w:w="907" w:type="dxa"/>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r>
              <w:rPr>
                <w:rFonts w:hAnsi="宋体"/>
                <w:color w:val="auto"/>
                <w:kern w:val="0"/>
                <w:sz w:val="24"/>
              </w:rPr>
              <w:t>2</w:t>
            </w:r>
            <w:r>
              <w:rPr>
                <w:rFonts w:hint="eastAsia" w:hAnsi="宋体"/>
                <w:color w:val="auto"/>
                <w:kern w:val="0"/>
                <w:sz w:val="24"/>
              </w:rPr>
              <w:t>）</w:t>
            </w:r>
          </w:p>
        </w:tc>
        <w:tc>
          <w:tcPr>
            <w:tcW w:w="2907" w:type="dxa"/>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r>
              <w:rPr>
                <w:rFonts w:hAnsi="宋体"/>
                <w:color w:val="auto"/>
                <w:kern w:val="0"/>
                <w:sz w:val="24"/>
              </w:rPr>
              <w:t>3</w:t>
            </w:r>
            <w:r>
              <w:rPr>
                <w:rFonts w:hint="eastAsia" w:hAnsi="宋体"/>
                <w:color w:val="auto"/>
                <w:kern w:val="0"/>
                <w:sz w:val="24"/>
              </w:rPr>
              <w:t>）</w:t>
            </w:r>
          </w:p>
        </w:tc>
        <w:tc>
          <w:tcPr>
            <w:tcW w:w="1276" w:type="dxa"/>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r>
              <w:rPr>
                <w:rFonts w:hAnsi="宋体"/>
                <w:color w:val="auto"/>
                <w:kern w:val="0"/>
                <w:sz w:val="24"/>
              </w:rPr>
              <w:t>4</w:t>
            </w:r>
            <w:r>
              <w:rPr>
                <w:rFonts w:hint="eastAsia" w:hAnsi="宋体"/>
                <w:color w:val="auto"/>
                <w:kern w:val="0"/>
                <w:sz w:val="24"/>
              </w:rPr>
              <w:t>）</w:t>
            </w:r>
          </w:p>
        </w:tc>
        <w:tc>
          <w:tcPr>
            <w:tcW w:w="909" w:type="dxa"/>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r>
              <w:rPr>
                <w:rFonts w:hAnsi="宋体"/>
                <w:color w:val="auto"/>
                <w:kern w:val="0"/>
                <w:sz w:val="24"/>
              </w:rPr>
              <w:t>5</w:t>
            </w:r>
            <w:r>
              <w:rPr>
                <w:rFonts w:hint="eastAsia" w:hAnsi="宋体"/>
                <w:color w:val="auto"/>
                <w:kern w:val="0"/>
                <w:sz w:val="24"/>
              </w:rPr>
              <w:t>）</w:t>
            </w:r>
          </w:p>
        </w:tc>
        <w:tc>
          <w:tcPr>
            <w:tcW w:w="1071" w:type="dxa"/>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Cs w:val="21"/>
              </w:rPr>
              <w:t>（6）</w:t>
            </w:r>
          </w:p>
        </w:tc>
        <w:tc>
          <w:tcPr>
            <w:tcW w:w="1298"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078"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323"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329"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974"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968" w:type="dxa"/>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87" w:hRule="atLeast"/>
          <w:jc w:val="center"/>
        </w:trPr>
        <w:tc>
          <w:tcPr>
            <w:tcW w:w="796"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907" w:type="dxa"/>
            <w:vAlign w:val="center"/>
          </w:tcPr>
          <w:p>
            <w:pPr>
              <w:widowControl/>
              <w:tabs>
                <w:tab w:val="center" w:pos="4755"/>
                <w:tab w:val="right" w:pos="9070"/>
              </w:tabs>
              <w:rPr>
                <w:rFonts w:hAnsi="宋体"/>
                <w:color w:val="auto"/>
                <w:spacing w:val="-16"/>
                <w:kern w:val="0"/>
                <w:sz w:val="24"/>
              </w:rPr>
            </w:pPr>
          </w:p>
        </w:tc>
        <w:tc>
          <w:tcPr>
            <w:tcW w:w="2907" w:type="dxa"/>
            <w:vAlign w:val="center"/>
          </w:tcPr>
          <w:p>
            <w:pPr>
              <w:widowControl/>
              <w:tabs>
                <w:tab w:val="center" w:pos="4755"/>
                <w:tab w:val="right" w:pos="9070"/>
              </w:tabs>
              <w:rPr>
                <w:rFonts w:hAnsi="宋体"/>
                <w:color w:val="auto"/>
                <w:spacing w:val="-16"/>
                <w:kern w:val="0"/>
                <w:sz w:val="24"/>
              </w:rPr>
            </w:pPr>
            <w:r>
              <w:rPr>
                <w:rFonts w:hint="eastAsia" w:hAnsi="宋体"/>
                <w:color w:val="auto"/>
                <w:spacing w:val="-16"/>
                <w:kern w:val="0"/>
                <w:sz w:val="24"/>
              </w:rPr>
              <w:t>大型机械设备进出场及安拆</w:t>
            </w:r>
          </w:p>
        </w:tc>
        <w:tc>
          <w:tcPr>
            <w:tcW w:w="1276" w:type="dxa"/>
            <w:tcBorders>
              <w:tr2bl w:val="single" w:color="auto" w:sz="4" w:space="0"/>
            </w:tcBorders>
          </w:tcPr>
          <w:p>
            <w:pPr>
              <w:widowControl/>
              <w:tabs>
                <w:tab w:val="center" w:pos="4755"/>
                <w:tab w:val="right" w:pos="9070"/>
              </w:tabs>
              <w:spacing w:before="100" w:beforeAutospacing="1" w:after="100" w:afterAutospacing="1"/>
              <w:jc w:val="center"/>
              <w:rPr>
                <w:rFonts w:hAnsi="宋体"/>
                <w:color w:val="auto"/>
                <w:kern w:val="0"/>
                <w:sz w:val="24"/>
              </w:rPr>
            </w:pPr>
          </w:p>
        </w:tc>
        <w:tc>
          <w:tcPr>
            <w:tcW w:w="909"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071"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298"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078"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323"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329"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974"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968" w:type="dxa"/>
          </w:tcPr>
          <w:p>
            <w:pPr>
              <w:widowControl/>
              <w:tabs>
                <w:tab w:val="center" w:pos="4755"/>
                <w:tab w:val="right" w:pos="9070"/>
              </w:tabs>
              <w:spacing w:before="100" w:beforeAutospacing="1" w:after="100" w:afterAutospacing="1"/>
              <w:jc w:val="center"/>
              <w:rPr>
                <w:rFonts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87" w:hRule="atLeast"/>
          <w:jc w:val="center"/>
        </w:trPr>
        <w:tc>
          <w:tcPr>
            <w:tcW w:w="796"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907" w:type="dxa"/>
            <w:vAlign w:val="center"/>
          </w:tcPr>
          <w:p>
            <w:pPr>
              <w:widowControl/>
              <w:tabs>
                <w:tab w:val="center" w:pos="4755"/>
                <w:tab w:val="right" w:pos="9070"/>
              </w:tabs>
              <w:spacing w:line="360" w:lineRule="auto"/>
              <w:jc w:val="center"/>
              <w:rPr>
                <w:rFonts w:hAnsi="宋体"/>
                <w:color w:val="auto"/>
                <w:kern w:val="0"/>
                <w:sz w:val="24"/>
              </w:rPr>
            </w:pPr>
          </w:p>
        </w:tc>
        <w:tc>
          <w:tcPr>
            <w:tcW w:w="2907" w:type="dxa"/>
            <w:vAlign w:val="center"/>
          </w:tcPr>
          <w:p>
            <w:pPr>
              <w:widowControl/>
              <w:tabs>
                <w:tab w:val="center" w:pos="4755"/>
                <w:tab w:val="right" w:pos="9070"/>
              </w:tabs>
              <w:spacing w:line="360" w:lineRule="auto"/>
              <w:jc w:val="center"/>
              <w:rPr>
                <w:rFonts w:hAnsi="宋体"/>
                <w:color w:val="auto"/>
                <w:kern w:val="0"/>
                <w:sz w:val="24"/>
              </w:rPr>
            </w:pPr>
            <w:r>
              <w:rPr>
                <w:rFonts w:hint="eastAsia" w:hAnsi="宋体"/>
                <w:color w:val="auto"/>
                <w:kern w:val="0"/>
                <w:sz w:val="24"/>
              </w:rPr>
              <w:t>施工降水</w:t>
            </w:r>
          </w:p>
        </w:tc>
        <w:tc>
          <w:tcPr>
            <w:tcW w:w="1276" w:type="dxa"/>
            <w:tcBorders>
              <w:tr2bl w:val="single" w:color="auto" w:sz="4" w:space="0"/>
            </w:tcBorders>
          </w:tcPr>
          <w:p>
            <w:pPr>
              <w:widowControl/>
              <w:tabs>
                <w:tab w:val="center" w:pos="4755"/>
                <w:tab w:val="right" w:pos="9070"/>
              </w:tabs>
              <w:spacing w:before="100" w:beforeAutospacing="1" w:after="100" w:afterAutospacing="1"/>
              <w:jc w:val="center"/>
              <w:rPr>
                <w:rFonts w:hAnsi="宋体"/>
                <w:color w:val="auto"/>
                <w:kern w:val="0"/>
                <w:sz w:val="24"/>
              </w:rPr>
            </w:pPr>
          </w:p>
        </w:tc>
        <w:tc>
          <w:tcPr>
            <w:tcW w:w="909"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071"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298"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078"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323"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329"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974"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968" w:type="dxa"/>
          </w:tcPr>
          <w:p>
            <w:pPr>
              <w:widowControl/>
              <w:tabs>
                <w:tab w:val="center" w:pos="4755"/>
                <w:tab w:val="right" w:pos="9070"/>
              </w:tabs>
              <w:spacing w:before="100" w:beforeAutospacing="1" w:after="100" w:afterAutospacing="1"/>
              <w:jc w:val="center"/>
              <w:rPr>
                <w:rFonts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87" w:hRule="atLeast"/>
          <w:jc w:val="center"/>
        </w:trPr>
        <w:tc>
          <w:tcPr>
            <w:tcW w:w="796"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907" w:type="dxa"/>
            <w:vAlign w:val="center"/>
          </w:tcPr>
          <w:p>
            <w:pPr>
              <w:widowControl/>
              <w:tabs>
                <w:tab w:val="center" w:pos="4755"/>
                <w:tab w:val="right" w:pos="9070"/>
              </w:tabs>
              <w:spacing w:line="360" w:lineRule="auto"/>
              <w:jc w:val="center"/>
              <w:rPr>
                <w:rFonts w:hAnsi="宋体"/>
                <w:b/>
                <w:color w:val="auto"/>
                <w:kern w:val="0"/>
                <w:sz w:val="24"/>
              </w:rPr>
            </w:pPr>
          </w:p>
        </w:tc>
        <w:tc>
          <w:tcPr>
            <w:tcW w:w="2907" w:type="dxa"/>
            <w:vAlign w:val="center"/>
          </w:tcPr>
          <w:p>
            <w:pPr>
              <w:widowControl/>
              <w:tabs>
                <w:tab w:val="center" w:pos="4755"/>
                <w:tab w:val="right" w:pos="9070"/>
              </w:tabs>
              <w:spacing w:line="360" w:lineRule="auto"/>
              <w:jc w:val="center"/>
              <w:rPr>
                <w:rFonts w:hAnsi="宋体"/>
                <w:b/>
                <w:color w:val="auto"/>
                <w:kern w:val="0"/>
                <w:sz w:val="24"/>
              </w:rPr>
            </w:pPr>
            <w:r>
              <w:rPr>
                <w:rFonts w:hint="eastAsia" w:hAnsi="宋体"/>
                <w:color w:val="auto"/>
                <w:kern w:val="0"/>
                <w:sz w:val="24"/>
              </w:rPr>
              <w:t>施工排水</w:t>
            </w:r>
          </w:p>
        </w:tc>
        <w:tc>
          <w:tcPr>
            <w:tcW w:w="1276" w:type="dxa"/>
            <w:tcBorders>
              <w:tr2bl w:val="single" w:color="auto" w:sz="4" w:space="0"/>
            </w:tcBorders>
          </w:tcPr>
          <w:p>
            <w:pPr>
              <w:widowControl/>
              <w:tabs>
                <w:tab w:val="center" w:pos="4755"/>
                <w:tab w:val="right" w:pos="9070"/>
              </w:tabs>
              <w:spacing w:before="100" w:beforeAutospacing="1" w:after="100" w:afterAutospacing="1"/>
              <w:jc w:val="center"/>
              <w:rPr>
                <w:rFonts w:hAnsi="宋体"/>
                <w:color w:val="auto"/>
                <w:kern w:val="0"/>
                <w:sz w:val="24"/>
              </w:rPr>
            </w:pPr>
          </w:p>
        </w:tc>
        <w:tc>
          <w:tcPr>
            <w:tcW w:w="909"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071"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298"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078"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323"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329"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974"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968" w:type="dxa"/>
          </w:tcPr>
          <w:p>
            <w:pPr>
              <w:widowControl/>
              <w:tabs>
                <w:tab w:val="center" w:pos="4755"/>
                <w:tab w:val="right" w:pos="9070"/>
              </w:tabs>
              <w:spacing w:before="100" w:beforeAutospacing="1" w:after="100" w:afterAutospacing="1"/>
              <w:jc w:val="center"/>
              <w:rPr>
                <w:rFonts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87" w:hRule="atLeast"/>
          <w:jc w:val="center"/>
        </w:trPr>
        <w:tc>
          <w:tcPr>
            <w:tcW w:w="796"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907" w:type="dxa"/>
            <w:vAlign w:val="center"/>
          </w:tcPr>
          <w:p>
            <w:pPr>
              <w:widowControl/>
              <w:tabs>
                <w:tab w:val="center" w:pos="4755"/>
                <w:tab w:val="right" w:pos="9070"/>
              </w:tabs>
              <w:rPr>
                <w:rFonts w:hAnsi="宋体"/>
                <w:b/>
                <w:color w:val="auto"/>
                <w:kern w:val="0"/>
                <w:sz w:val="24"/>
              </w:rPr>
            </w:pPr>
          </w:p>
        </w:tc>
        <w:tc>
          <w:tcPr>
            <w:tcW w:w="2907" w:type="dxa"/>
            <w:vAlign w:val="center"/>
          </w:tcPr>
          <w:p>
            <w:pPr>
              <w:widowControl/>
              <w:tabs>
                <w:tab w:val="center" w:pos="4755"/>
                <w:tab w:val="right" w:pos="9070"/>
              </w:tabs>
              <w:rPr>
                <w:rFonts w:hAnsi="宋体"/>
                <w:b/>
                <w:color w:val="auto"/>
                <w:kern w:val="0"/>
                <w:sz w:val="24"/>
              </w:rPr>
            </w:pPr>
            <w:r>
              <w:rPr>
                <w:rFonts w:hint="eastAsia" w:hAnsi="宋体"/>
                <w:color w:val="auto"/>
                <w:kern w:val="0"/>
                <w:sz w:val="24"/>
              </w:rPr>
              <w:t>地下、地下设施或建筑物的临时保护措施</w:t>
            </w:r>
          </w:p>
        </w:tc>
        <w:tc>
          <w:tcPr>
            <w:tcW w:w="1276" w:type="dxa"/>
            <w:tcBorders>
              <w:tr2bl w:val="single" w:color="auto" w:sz="4" w:space="0"/>
            </w:tcBorders>
          </w:tcPr>
          <w:p>
            <w:pPr>
              <w:widowControl/>
              <w:tabs>
                <w:tab w:val="center" w:pos="4755"/>
                <w:tab w:val="right" w:pos="9070"/>
              </w:tabs>
              <w:spacing w:before="100" w:beforeAutospacing="1" w:after="100" w:afterAutospacing="1"/>
              <w:jc w:val="center"/>
              <w:rPr>
                <w:rFonts w:hAnsi="宋体"/>
                <w:color w:val="auto"/>
                <w:kern w:val="0"/>
                <w:sz w:val="24"/>
              </w:rPr>
            </w:pPr>
          </w:p>
        </w:tc>
        <w:tc>
          <w:tcPr>
            <w:tcW w:w="909"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071"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298"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078"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323"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329"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974"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968" w:type="dxa"/>
          </w:tcPr>
          <w:p>
            <w:pPr>
              <w:widowControl/>
              <w:tabs>
                <w:tab w:val="center" w:pos="4755"/>
                <w:tab w:val="right" w:pos="9070"/>
              </w:tabs>
              <w:spacing w:before="100" w:beforeAutospacing="1" w:after="100" w:afterAutospacing="1"/>
              <w:jc w:val="center"/>
              <w:rPr>
                <w:rFonts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87" w:hRule="atLeast"/>
          <w:jc w:val="center"/>
        </w:trPr>
        <w:tc>
          <w:tcPr>
            <w:tcW w:w="796"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907" w:type="dxa"/>
            <w:vAlign w:val="center"/>
          </w:tcPr>
          <w:p>
            <w:pPr>
              <w:widowControl/>
              <w:tabs>
                <w:tab w:val="center" w:pos="4755"/>
                <w:tab w:val="right" w:pos="9070"/>
              </w:tabs>
              <w:spacing w:before="100" w:beforeAutospacing="1" w:after="100" w:afterAutospacing="1"/>
              <w:jc w:val="center"/>
              <w:rPr>
                <w:rFonts w:hAnsi="宋体"/>
                <w:color w:val="auto"/>
                <w:kern w:val="0"/>
                <w:sz w:val="24"/>
              </w:rPr>
            </w:pPr>
          </w:p>
        </w:tc>
        <w:tc>
          <w:tcPr>
            <w:tcW w:w="2907"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b/>
                <w:color w:val="auto"/>
                <w:kern w:val="0"/>
                <w:sz w:val="24"/>
              </w:rPr>
              <w:t>……</w:t>
            </w:r>
          </w:p>
        </w:tc>
        <w:tc>
          <w:tcPr>
            <w:tcW w:w="1276"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909"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071"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298"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078"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323"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329"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974"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968" w:type="dxa"/>
          </w:tcPr>
          <w:p>
            <w:pPr>
              <w:widowControl/>
              <w:tabs>
                <w:tab w:val="center" w:pos="4755"/>
                <w:tab w:val="right" w:pos="9070"/>
              </w:tabs>
              <w:spacing w:before="100" w:beforeAutospacing="1" w:after="100" w:afterAutospacing="1"/>
              <w:jc w:val="center"/>
              <w:rPr>
                <w:rFonts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87" w:hRule="atLeast"/>
          <w:jc w:val="center"/>
        </w:trPr>
        <w:tc>
          <w:tcPr>
            <w:tcW w:w="796"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907"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2907"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模板</w:t>
            </w:r>
          </w:p>
        </w:tc>
        <w:tc>
          <w:tcPr>
            <w:tcW w:w="1276"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909"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071"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298"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078"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323"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329"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974"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968" w:type="dxa"/>
          </w:tcPr>
          <w:p>
            <w:pPr>
              <w:widowControl/>
              <w:tabs>
                <w:tab w:val="center" w:pos="4755"/>
                <w:tab w:val="right" w:pos="9070"/>
              </w:tabs>
              <w:spacing w:before="100" w:beforeAutospacing="1" w:after="100" w:afterAutospacing="1"/>
              <w:jc w:val="center"/>
              <w:rPr>
                <w:rFonts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164" w:type="dxa"/>
            <w:gridSpan w:val="7"/>
            <w:tcBorders>
              <w:top w:val="nil"/>
            </w:tcBorders>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合</w:t>
            </w:r>
            <w:r>
              <w:rPr>
                <w:rFonts w:hAnsi="宋体"/>
                <w:color w:val="auto"/>
                <w:kern w:val="0"/>
                <w:sz w:val="24"/>
              </w:rPr>
              <w:t xml:space="preserve">    </w:t>
            </w:r>
            <w:r>
              <w:rPr>
                <w:rFonts w:hint="eastAsia" w:hAnsi="宋体"/>
                <w:color w:val="auto"/>
                <w:kern w:val="0"/>
                <w:sz w:val="24"/>
              </w:rPr>
              <w:t>计</w:t>
            </w:r>
          </w:p>
        </w:tc>
        <w:tc>
          <w:tcPr>
            <w:tcW w:w="1078" w:type="dxa"/>
          </w:tcPr>
          <w:p>
            <w:pPr>
              <w:widowControl/>
              <w:tabs>
                <w:tab w:val="center" w:pos="4755"/>
                <w:tab w:val="right" w:pos="9070"/>
              </w:tabs>
              <w:spacing w:before="100" w:beforeAutospacing="1" w:after="100" w:afterAutospacing="1"/>
              <w:jc w:val="left"/>
              <w:rPr>
                <w:rFonts w:hAnsi="宋体"/>
                <w:color w:val="auto"/>
                <w:kern w:val="0"/>
                <w:sz w:val="24"/>
              </w:rPr>
            </w:pPr>
          </w:p>
        </w:tc>
        <w:tc>
          <w:tcPr>
            <w:tcW w:w="1323" w:type="dxa"/>
          </w:tcPr>
          <w:p>
            <w:pPr>
              <w:widowControl/>
              <w:tabs>
                <w:tab w:val="center" w:pos="4755"/>
                <w:tab w:val="right" w:pos="9070"/>
              </w:tabs>
              <w:spacing w:before="100" w:beforeAutospacing="1" w:after="100" w:afterAutospacing="1"/>
              <w:jc w:val="left"/>
              <w:rPr>
                <w:rFonts w:hAnsi="宋体"/>
                <w:color w:val="auto"/>
                <w:kern w:val="0"/>
                <w:sz w:val="24"/>
              </w:rPr>
            </w:pPr>
          </w:p>
        </w:tc>
        <w:tc>
          <w:tcPr>
            <w:tcW w:w="1329" w:type="dxa"/>
          </w:tcPr>
          <w:p>
            <w:pPr>
              <w:widowControl/>
              <w:tabs>
                <w:tab w:val="center" w:pos="4755"/>
                <w:tab w:val="right" w:pos="9070"/>
              </w:tabs>
              <w:spacing w:before="100" w:beforeAutospacing="1" w:after="100" w:afterAutospacing="1"/>
              <w:jc w:val="left"/>
              <w:rPr>
                <w:rFonts w:hAnsi="宋体"/>
                <w:color w:val="auto"/>
                <w:kern w:val="0"/>
                <w:sz w:val="24"/>
              </w:rPr>
            </w:pPr>
          </w:p>
        </w:tc>
        <w:tc>
          <w:tcPr>
            <w:tcW w:w="974" w:type="dxa"/>
          </w:tcPr>
          <w:p>
            <w:pPr>
              <w:widowControl/>
              <w:tabs>
                <w:tab w:val="center" w:pos="4755"/>
                <w:tab w:val="right" w:pos="9070"/>
              </w:tabs>
              <w:spacing w:before="100" w:beforeAutospacing="1" w:after="100" w:afterAutospacing="1"/>
              <w:jc w:val="left"/>
              <w:rPr>
                <w:rFonts w:hAnsi="宋体"/>
                <w:color w:val="auto"/>
                <w:kern w:val="0"/>
                <w:sz w:val="24"/>
              </w:rPr>
            </w:pPr>
          </w:p>
        </w:tc>
        <w:tc>
          <w:tcPr>
            <w:tcW w:w="977" w:type="dxa"/>
            <w:gridSpan w:val="2"/>
          </w:tcPr>
          <w:p>
            <w:pPr>
              <w:widowControl/>
              <w:tabs>
                <w:tab w:val="center" w:pos="4755"/>
                <w:tab w:val="right" w:pos="9070"/>
              </w:tabs>
              <w:spacing w:before="100" w:beforeAutospacing="1" w:after="100" w:afterAutospacing="1"/>
              <w:jc w:val="left"/>
              <w:rPr>
                <w:rFonts w:hAnsi="宋体"/>
                <w:color w:val="auto"/>
                <w:kern w:val="0"/>
                <w:sz w:val="24"/>
              </w:rPr>
            </w:pPr>
          </w:p>
        </w:tc>
      </w:tr>
    </w:tbl>
    <w:p>
      <w:pPr>
        <w:widowControl/>
        <w:tabs>
          <w:tab w:val="center" w:pos="4755"/>
          <w:tab w:val="right" w:pos="9070"/>
        </w:tabs>
        <w:jc w:val="left"/>
        <w:rPr>
          <w:rFonts w:hAnsi="宋体"/>
          <w:color w:val="auto"/>
          <w:kern w:val="0"/>
          <w:sz w:val="24"/>
        </w:rPr>
      </w:pPr>
    </w:p>
    <w:p>
      <w:pPr>
        <w:widowControl/>
        <w:tabs>
          <w:tab w:val="center" w:pos="4755"/>
          <w:tab w:val="right" w:pos="9070"/>
        </w:tabs>
        <w:spacing w:line="360" w:lineRule="exact"/>
        <w:jc w:val="left"/>
        <w:rPr>
          <w:rFonts w:hAnsi="宋体"/>
          <w:color w:val="auto"/>
          <w:kern w:val="0"/>
          <w:szCs w:val="21"/>
        </w:rPr>
      </w:pPr>
      <w:r>
        <w:rPr>
          <w:rFonts w:hint="eastAsia" w:hAnsi="宋体"/>
          <w:color w:val="auto"/>
          <w:kern w:val="0"/>
          <w:szCs w:val="21"/>
        </w:rPr>
        <w:t>注：</w:t>
      </w:r>
      <w:r>
        <w:rPr>
          <w:rFonts w:hAnsi="宋体"/>
          <w:color w:val="auto"/>
          <w:kern w:val="0"/>
          <w:szCs w:val="21"/>
        </w:rPr>
        <w:t xml:space="preserve">1. </w:t>
      </w:r>
      <w:r>
        <w:rPr>
          <w:rFonts w:hint="eastAsia" w:hAnsi="宋体"/>
          <w:color w:val="auto"/>
          <w:kern w:val="0"/>
          <w:szCs w:val="21"/>
        </w:rPr>
        <w:t>本表适用于以“项”为单位计价和以“分部分项工程量清单项目综合单价”方式计价的技术措施项目。</w:t>
      </w:r>
    </w:p>
    <w:p>
      <w:pPr>
        <w:widowControl/>
        <w:tabs>
          <w:tab w:val="center" w:pos="4755"/>
          <w:tab w:val="right" w:pos="9070"/>
        </w:tabs>
        <w:spacing w:line="360" w:lineRule="exact"/>
        <w:ind w:firstLine="420" w:firstLineChars="200"/>
        <w:jc w:val="left"/>
        <w:rPr>
          <w:rFonts w:hAnsi="宋体"/>
          <w:color w:val="auto"/>
          <w:kern w:val="0"/>
          <w:szCs w:val="21"/>
        </w:rPr>
      </w:pPr>
      <w:r>
        <w:rPr>
          <w:rFonts w:hAnsi="宋体"/>
          <w:color w:val="auto"/>
          <w:kern w:val="0"/>
          <w:szCs w:val="21"/>
        </w:rPr>
        <w:t>2</w:t>
      </w:r>
      <w:r>
        <w:rPr>
          <w:rFonts w:hint="eastAsia" w:hAnsi="宋体"/>
          <w:color w:val="auto"/>
          <w:kern w:val="0"/>
          <w:szCs w:val="21"/>
        </w:rPr>
        <w:t>．措施项目应分整体措施项目和专业工程措施项目。如应用于整体措施项目，表头中只须填报工程名称；如应用于专业工程措施项目，表头中应分别填写工程名称、单位工程及专业工程名称。</w:t>
      </w:r>
    </w:p>
    <w:p>
      <w:pPr>
        <w:widowControl/>
        <w:tabs>
          <w:tab w:val="center" w:pos="4755"/>
          <w:tab w:val="right" w:pos="9070"/>
        </w:tabs>
        <w:spacing w:line="360" w:lineRule="exact"/>
        <w:ind w:firstLine="420" w:firstLineChars="200"/>
        <w:jc w:val="left"/>
        <w:rPr>
          <w:rFonts w:hAnsi="宋体"/>
          <w:color w:val="auto"/>
          <w:kern w:val="0"/>
          <w:szCs w:val="21"/>
        </w:rPr>
      </w:pPr>
      <w:r>
        <w:rPr>
          <w:rFonts w:hAnsi="宋体"/>
          <w:color w:val="auto"/>
          <w:kern w:val="0"/>
          <w:szCs w:val="21"/>
        </w:rPr>
        <w:t>3</w:t>
      </w:r>
      <w:r>
        <w:rPr>
          <w:rFonts w:hint="eastAsia" w:hAnsi="宋体"/>
          <w:color w:val="auto"/>
          <w:kern w:val="0"/>
          <w:szCs w:val="21"/>
        </w:rPr>
        <w:t>．以“分部分项工程量清单项目综合单价”方式计价的技术措施项目，表中第（</w:t>
      </w:r>
      <w:r>
        <w:rPr>
          <w:rFonts w:hAnsi="宋体"/>
          <w:color w:val="auto"/>
          <w:kern w:val="0"/>
          <w:szCs w:val="21"/>
        </w:rPr>
        <w:t>1</w:t>
      </w:r>
      <w:r>
        <w:rPr>
          <w:rFonts w:hint="eastAsia" w:hAnsi="宋体"/>
          <w:color w:val="auto"/>
          <w:kern w:val="0"/>
          <w:szCs w:val="21"/>
        </w:rPr>
        <w:t>）～（</w:t>
      </w:r>
      <w:r>
        <w:rPr>
          <w:rFonts w:hAnsi="宋体"/>
          <w:color w:val="auto"/>
          <w:kern w:val="0"/>
          <w:szCs w:val="21"/>
        </w:rPr>
        <w:t>5</w:t>
      </w:r>
      <w:r>
        <w:rPr>
          <w:rFonts w:hint="eastAsia" w:hAnsi="宋体"/>
          <w:color w:val="auto"/>
          <w:kern w:val="0"/>
          <w:szCs w:val="21"/>
        </w:rPr>
        <w:t>）栏由招标人提供；以“项”为单位计价的技术措施项目，表中第（</w:t>
      </w:r>
      <w:r>
        <w:rPr>
          <w:rFonts w:hAnsi="宋体"/>
          <w:color w:val="auto"/>
          <w:kern w:val="0"/>
          <w:szCs w:val="21"/>
        </w:rPr>
        <w:t>4</w:t>
      </w:r>
      <w:r>
        <w:rPr>
          <w:rFonts w:hint="eastAsia" w:hAnsi="宋体"/>
          <w:color w:val="auto"/>
          <w:kern w:val="0"/>
          <w:szCs w:val="21"/>
        </w:rPr>
        <w:t>）栏项目特征不需要提供和填写。投标人根据施工方案对具体项目可作补充。</w:t>
      </w:r>
    </w:p>
    <w:p>
      <w:pPr>
        <w:widowControl/>
        <w:tabs>
          <w:tab w:val="center" w:pos="4755"/>
          <w:tab w:val="right" w:pos="9070"/>
        </w:tabs>
        <w:spacing w:line="360" w:lineRule="exact"/>
        <w:ind w:firstLine="420" w:firstLineChars="200"/>
        <w:jc w:val="left"/>
        <w:rPr>
          <w:color w:val="auto"/>
          <w:kern w:val="0"/>
          <w:szCs w:val="21"/>
        </w:rPr>
      </w:pPr>
      <w:r>
        <w:rPr>
          <w:rFonts w:hAnsi="宋体"/>
          <w:color w:val="auto"/>
          <w:kern w:val="0"/>
          <w:szCs w:val="21"/>
        </w:rPr>
        <w:t>4</w:t>
      </w:r>
      <w:r>
        <w:rPr>
          <w:rFonts w:hint="eastAsia" w:hAnsi="宋体"/>
          <w:color w:val="auto"/>
          <w:kern w:val="0"/>
          <w:szCs w:val="21"/>
        </w:rPr>
        <w:t>．第（</w:t>
      </w:r>
      <w:r>
        <w:rPr>
          <w:rFonts w:hAnsi="宋体"/>
          <w:color w:val="auto"/>
          <w:kern w:val="0"/>
          <w:szCs w:val="21"/>
        </w:rPr>
        <w:t>6</w:t>
      </w:r>
      <w:r>
        <w:rPr>
          <w:rFonts w:hint="eastAsia" w:hAnsi="宋体"/>
          <w:color w:val="auto"/>
          <w:kern w:val="0"/>
          <w:szCs w:val="21"/>
        </w:rPr>
        <w:t>）栏由招标人按需出要求，如招标人需要投标人提供清单项目综合单价的计算分析和工料机分析，请在备注中明确。</w:t>
      </w:r>
    </w:p>
    <w:p>
      <w:pPr>
        <w:widowControl/>
        <w:tabs>
          <w:tab w:val="center" w:pos="4755"/>
          <w:tab w:val="right" w:pos="9070"/>
        </w:tabs>
        <w:ind w:firstLine="480" w:firstLineChars="200"/>
        <w:jc w:val="left"/>
        <w:rPr>
          <w:color w:val="auto"/>
          <w:kern w:val="0"/>
          <w:sz w:val="24"/>
        </w:rPr>
        <w:sectPr>
          <w:pgSz w:w="16838" w:h="11906" w:orient="landscape"/>
          <w:pgMar w:top="1474" w:right="1474" w:bottom="1474" w:left="1531" w:header="851" w:footer="992" w:gutter="0"/>
          <w:pgBorders>
            <w:top w:val="none" w:sz="0" w:space="0"/>
            <w:left w:val="none" w:sz="0" w:space="0"/>
            <w:bottom w:val="none" w:sz="0" w:space="0"/>
            <w:right w:val="none" w:sz="0" w:space="0"/>
          </w:pgBorders>
          <w:cols w:space="720" w:num="1"/>
          <w:docGrid w:linePitch="381" w:charSpace="0"/>
        </w:sectPr>
      </w:pPr>
    </w:p>
    <w:p>
      <w:pPr>
        <w:jc w:val="center"/>
        <w:rPr>
          <w:rFonts w:hAnsi="宋体"/>
          <w:b/>
          <w:bCs/>
          <w:color w:val="auto"/>
          <w:sz w:val="32"/>
          <w:szCs w:val="32"/>
        </w:rPr>
      </w:pPr>
      <w:r>
        <w:rPr>
          <w:rFonts w:hint="eastAsia" w:hAnsi="宋体"/>
          <w:b/>
          <w:bCs/>
          <w:color w:val="auto"/>
          <w:sz w:val="32"/>
          <w:szCs w:val="32"/>
        </w:rPr>
        <w:t>表</w:t>
      </w:r>
      <w:r>
        <w:rPr>
          <w:rFonts w:hAnsi="宋体"/>
          <w:b/>
          <w:bCs/>
          <w:color w:val="auto"/>
          <w:sz w:val="32"/>
          <w:szCs w:val="32"/>
        </w:rPr>
        <w:t xml:space="preserve">1-3-A-1  </w:t>
      </w:r>
      <w:r>
        <w:rPr>
          <w:rFonts w:hint="eastAsia" w:hAnsi="宋体"/>
          <w:b/>
          <w:bCs/>
          <w:color w:val="auto"/>
          <w:sz w:val="32"/>
          <w:szCs w:val="32"/>
        </w:rPr>
        <w:t>安全文明施工措施项目清单及计价表</w:t>
      </w:r>
    </w:p>
    <w:p>
      <w:pPr>
        <w:rPr>
          <w:rFonts w:hAnsi="宋体"/>
          <w:bCs/>
          <w:color w:val="auto"/>
          <w:sz w:val="24"/>
        </w:rPr>
      </w:pPr>
    </w:p>
    <w:p>
      <w:pPr>
        <w:rPr>
          <w:rFonts w:hAnsi="宋体"/>
          <w:b/>
          <w:bCs/>
          <w:color w:val="auto"/>
          <w:sz w:val="24"/>
        </w:rPr>
      </w:pPr>
      <w:r>
        <w:rPr>
          <w:rFonts w:hint="eastAsia" w:hAnsi="宋体"/>
          <w:bCs/>
          <w:color w:val="auto"/>
          <w:sz w:val="24"/>
        </w:rPr>
        <w:t>工程名称：</w:t>
      </w:r>
      <w:r>
        <w:rPr>
          <w:rFonts w:hAnsi="宋体"/>
          <w:bCs/>
          <w:color w:val="auto"/>
          <w:sz w:val="24"/>
        </w:rPr>
        <w:t xml:space="preserve">                                                     </w:t>
      </w:r>
      <w:r>
        <w:rPr>
          <w:rFonts w:hint="eastAsia" w:hAnsi="宋体"/>
          <w:bCs/>
          <w:color w:val="auto"/>
          <w:sz w:val="24"/>
        </w:rPr>
        <w:t>第</w:t>
      </w:r>
      <w:r>
        <w:rPr>
          <w:rFonts w:hAnsi="宋体"/>
          <w:bCs/>
          <w:color w:val="auto"/>
          <w:sz w:val="24"/>
        </w:rPr>
        <w:t xml:space="preserve">  </w:t>
      </w:r>
      <w:r>
        <w:rPr>
          <w:rFonts w:hint="eastAsia" w:hAnsi="宋体"/>
          <w:bCs/>
          <w:color w:val="auto"/>
          <w:sz w:val="24"/>
        </w:rPr>
        <w:t>页共</w:t>
      </w:r>
      <w:r>
        <w:rPr>
          <w:rFonts w:hAnsi="宋体"/>
          <w:bCs/>
          <w:color w:val="auto"/>
          <w:sz w:val="24"/>
        </w:rPr>
        <w:t xml:space="preserve">  </w:t>
      </w:r>
      <w:r>
        <w:rPr>
          <w:rFonts w:hint="eastAsia" w:hAnsi="宋体"/>
          <w:bCs/>
          <w:color w:val="auto"/>
          <w:sz w:val="24"/>
        </w:rPr>
        <w:t>页</w:t>
      </w:r>
    </w:p>
    <w:tbl>
      <w:tblPr>
        <w:tblStyle w:val="62"/>
        <w:tblW w:w="1009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705"/>
        <w:gridCol w:w="902"/>
        <w:gridCol w:w="902"/>
        <w:gridCol w:w="1082"/>
        <w:gridCol w:w="1082"/>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vAlign w:val="center"/>
          </w:tcPr>
          <w:p>
            <w:pPr>
              <w:tabs>
                <w:tab w:val="left" w:pos="6120"/>
              </w:tabs>
              <w:jc w:val="center"/>
              <w:rPr>
                <w:color w:val="auto"/>
                <w:szCs w:val="21"/>
              </w:rPr>
            </w:pPr>
            <w:r>
              <w:rPr>
                <w:rFonts w:hint="eastAsia"/>
                <w:color w:val="auto"/>
                <w:szCs w:val="21"/>
              </w:rPr>
              <w:t>序号</w:t>
            </w:r>
          </w:p>
        </w:tc>
        <w:tc>
          <w:tcPr>
            <w:tcW w:w="2705" w:type="dxa"/>
            <w:vAlign w:val="center"/>
          </w:tcPr>
          <w:p>
            <w:pPr>
              <w:tabs>
                <w:tab w:val="left" w:pos="6120"/>
              </w:tabs>
              <w:jc w:val="center"/>
              <w:rPr>
                <w:color w:val="auto"/>
                <w:szCs w:val="21"/>
              </w:rPr>
            </w:pPr>
            <w:r>
              <w:rPr>
                <w:rFonts w:hint="eastAsia"/>
                <w:color w:val="auto"/>
                <w:szCs w:val="21"/>
              </w:rPr>
              <w:t>措施项目名称</w:t>
            </w:r>
          </w:p>
        </w:tc>
        <w:tc>
          <w:tcPr>
            <w:tcW w:w="902" w:type="dxa"/>
            <w:vAlign w:val="center"/>
          </w:tcPr>
          <w:p>
            <w:pPr>
              <w:tabs>
                <w:tab w:val="left" w:pos="6120"/>
              </w:tabs>
              <w:jc w:val="center"/>
              <w:rPr>
                <w:color w:val="auto"/>
                <w:szCs w:val="21"/>
              </w:rPr>
            </w:pPr>
            <w:r>
              <w:rPr>
                <w:rFonts w:hint="eastAsia"/>
                <w:color w:val="auto"/>
                <w:szCs w:val="21"/>
              </w:rPr>
              <w:t>单位</w:t>
            </w:r>
          </w:p>
        </w:tc>
        <w:tc>
          <w:tcPr>
            <w:tcW w:w="902" w:type="dxa"/>
            <w:vAlign w:val="center"/>
          </w:tcPr>
          <w:p>
            <w:pPr>
              <w:tabs>
                <w:tab w:val="left" w:pos="6120"/>
              </w:tabs>
              <w:jc w:val="center"/>
              <w:rPr>
                <w:color w:val="auto"/>
                <w:szCs w:val="21"/>
              </w:rPr>
            </w:pPr>
            <w:r>
              <w:rPr>
                <w:rFonts w:hint="eastAsia"/>
                <w:color w:val="auto"/>
                <w:szCs w:val="21"/>
              </w:rPr>
              <w:t>数量</w:t>
            </w:r>
          </w:p>
        </w:tc>
        <w:tc>
          <w:tcPr>
            <w:tcW w:w="1082" w:type="dxa"/>
            <w:vAlign w:val="center"/>
          </w:tcPr>
          <w:p>
            <w:pPr>
              <w:tabs>
                <w:tab w:val="left" w:pos="6120"/>
              </w:tabs>
              <w:jc w:val="center"/>
              <w:rPr>
                <w:color w:val="auto"/>
                <w:szCs w:val="21"/>
              </w:rPr>
            </w:pPr>
            <w:r>
              <w:rPr>
                <w:rFonts w:hint="eastAsia"/>
                <w:color w:val="auto"/>
                <w:szCs w:val="21"/>
              </w:rPr>
              <w:t>单价（元）</w:t>
            </w:r>
          </w:p>
        </w:tc>
        <w:tc>
          <w:tcPr>
            <w:tcW w:w="1082" w:type="dxa"/>
            <w:vAlign w:val="center"/>
          </w:tcPr>
          <w:p>
            <w:pPr>
              <w:tabs>
                <w:tab w:val="left" w:pos="6120"/>
              </w:tabs>
              <w:ind w:left="-288" w:leftChars="-137"/>
              <w:jc w:val="center"/>
              <w:rPr>
                <w:color w:val="auto"/>
                <w:szCs w:val="21"/>
              </w:rPr>
            </w:pPr>
            <w:r>
              <w:rPr>
                <w:color w:val="auto"/>
                <w:szCs w:val="21"/>
              </w:rPr>
              <w:t xml:space="preserve">  </w:t>
            </w:r>
            <w:r>
              <w:rPr>
                <w:rFonts w:hint="eastAsia"/>
                <w:color w:val="auto"/>
                <w:szCs w:val="21"/>
              </w:rPr>
              <w:t>合价（元）</w:t>
            </w:r>
          </w:p>
        </w:tc>
        <w:tc>
          <w:tcPr>
            <w:tcW w:w="2164" w:type="dxa"/>
            <w:vAlign w:val="center"/>
          </w:tcPr>
          <w:p>
            <w:pPr>
              <w:tabs>
                <w:tab w:val="left" w:pos="6120"/>
              </w:tabs>
              <w:jc w:val="center"/>
              <w:rPr>
                <w:color w:val="auto"/>
                <w:szCs w:val="21"/>
              </w:rPr>
            </w:pPr>
            <w:r>
              <w:rPr>
                <w:rFonts w:hint="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260" w:type="dxa"/>
            <w:shd w:val="pct50" w:color="FFFFFF" w:fill="auto"/>
          </w:tcPr>
          <w:p>
            <w:pPr>
              <w:jc w:val="center"/>
              <w:rPr>
                <w:rFonts w:ascii="黑体" w:hAnsi="宋体" w:eastAsia="黑体"/>
                <w:bCs/>
                <w:color w:val="auto"/>
                <w:szCs w:val="21"/>
              </w:rPr>
            </w:pPr>
            <w:r>
              <w:rPr>
                <w:rFonts w:hint="eastAsia"/>
                <w:color w:val="auto"/>
                <w:szCs w:val="21"/>
              </w:rPr>
              <w:t>（</w:t>
            </w:r>
            <w:r>
              <w:rPr>
                <w:color w:val="auto"/>
                <w:szCs w:val="21"/>
              </w:rPr>
              <w:t>1</w:t>
            </w:r>
            <w:r>
              <w:rPr>
                <w:rFonts w:hint="eastAsia"/>
                <w:color w:val="auto"/>
                <w:szCs w:val="21"/>
              </w:rPr>
              <w:t>）</w:t>
            </w:r>
          </w:p>
        </w:tc>
        <w:tc>
          <w:tcPr>
            <w:tcW w:w="2705" w:type="dxa"/>
            <w:shd w:val="pct50" w:color="FFFFFF" w:fill="auto"/>
          </w:tcPr>
          <w:p>
            <w:pPr>
              <w:jc w:val="center"/>
              <w:rPr>
                <w:rFonts w:ascii="黑体" w:hAnsi="宋体" w:eastAsia="黑体"/>
                <w:b/>
                <w:bCs/>
                <w:color w:val="auto"/>
                <w:szCs w:val="21"/>
              </w:rPr>
            </w:pPr>
            <w:r>
              <w:rPr>
                <w:rFonts w:hint="eastAsia"/>
                <w:color w:val="auto"/>
                <w:szCs w:val="21"/>
              </w:rPr>
              <w:t>（</w:t>
            </w:r>
            <w:r>
              <w:rPr>
                <w:color w:val="auto"/>
                <w:szCs w:val="21"/>
              </w:rPr>
              <w:t>2</w:t>
            </w:r>
            <w:r>
              <w:rPr>
                <w:rFonts w:hint="eastAsia"/>
                <w:color w:val="auto"/>
                <w:szCs w:val="21"/>
              </w:rPr>
              <w:t>）</w:t>
            </w:r>
          </w:p>
        </w:tc>
        <w:tc>
          <w:tcPr>
            <w:tcW w:w="902" w:type="dxa"/>
            <w:shd w:val="pct50" w:color="FFFFFF" w:fill="auto"/>
          </w:tcPr>
          <w:p>
            <w:pPr>
              <w:jc w:val="center"/>
              <w:rPr>
                <w:rFonts w:hAnsi="宋体"/>
                <w:bCs/>
                <w:color w:val="auto"/>
                <w:szCs w:val="21"/>
              </w:rPr>
            </w:pPr>
            <w:r>
              <w:rPr>
                <w:rFonts w:hint="eastAsia"/>
                <w:color w:val="auto"/>
                <w:szCs w:val="21"/>
              </w:rPr>
              <w:t>（</w:t>
            </w:r>
            <w:r>
              <w:rPr>
                <w:color w:val="auto"/>
                <w:szCs w:val="21"/>
              </w:rPr>
              <w:t>3</w:t>
            </w:r>
            <w:r>
              <w:rPr>
                <w:rFonts w:hint="eastAsia"/>
                <w:color w:val="auto"/>
                <w:szCs w:val="21"/>
              </w:rPr>
              <w:t>）</w:t>
            </w:r>
          </w:p>
        </w:tc>
        <w:tc>
          <w:tcPr>
            <w:tcW w:w="902" w:type="dxa"/>
            <w:shd w:val="pct50" w:color="FFFFFF" w:fill="auto"/>
          </w:tcPr>
          <w:p>
            <w:pPr>
              <w:rPr>
                <w:rFonts w:hAnsi="宋体"/>
                <w:bCs/>
                <w:color w:val="auto"/>
                <w:szCs w:val="21"/>
              </w:rPr>
            </w:pPr>
          </w:p>
        </w:tc>
        <w:tc>
          <w:tcPr>
            <w:tcW w:w="1082" w:type="dxa"/>
            <w:shd w:val="pct50" w:color="FFFFFF" w:fill="auto"/>
          </w:tcPr>
          <w:p>
            <w:pPr>
              <w:rPr>
                <w:rFonts w:hAnsi="宋体"/>
                <w:bCs/>
                <w:color w:val="auto"/>
                <w:szCs w:val="21"/>
              </w:rPr>
            </w:pPr>
          </w:p>
        </w:tc>
        <w:tc>
          <w:tcPr>
            <w:tcW w:w="1082" w:type="dxa"/>
            <w:shd w:val="pct50" w:color="FFFFFF" w:fill="auto"/>
          </w:tcPr>
          <w:p>
            <w:pPr>
              <w:rPr>
                <w:rFonts w:hAnsi="宋体"/>
                <w:bCs/>
                <w:color w:val="auto"/>
                <w:szCs w:val="21"/>
              </w:rPr>
            </w:pPr>
          </w:p>
        </w:tc>
        <w:tc>
          <w:tcPr>
            <w:tcW w:w="2164" w:type="dxa"/>
            <w:shd w:val="pct50" w:color="FFFFFF" w:fill="auto"/>
          </w:tcPr>
          <w:p>
            <w:pPr>
              <w:rPr>
                <w:rFonts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rFonts w:ascii="黑体" w:eastAsia="黑体"/>
                <w:b/>
                <w:bCs/>
                <w:iCs/>
                <w:color w:val="auto"/>
                <w:szCs w:val="21"/>
              </w:rPr>
            </w:pPr>
            <w:r>
              <w:rPr>
                <w:rFonts w:hint="eastAsia" w:ascii="黑体" w:eastAsia="黑体"/>
                <w:b/>
                <w:bCs/>
                <w:iCs/>
                <w:color w:val="auto"/>
                <w:szCs w:val="21"/>
              </w:rPr>
              <w:t>一</w:t>
            </w:r>
          </w:p>
        </w:tc>
        <w:tc>
          <w:tcPr>
            <w:tcW w:w="2705" w:type="dxa"/>
            <w:vAlign w:val="center"/>
          </w:tcPr>
          <w:p>
            <w:pPr>
              <w:jc w:val="center"/>
              <w:rPr>
                <w:rFonts w:ascii="黑体" w:eastAsia="黑体"/>
                <w:b/>
                <w:bCs/>
                <w:iCs/>
                <w:color w:val="auto"/>
                <w:szCs w:val="21"/>
              </w:rPr>
            </w:pPr>
            <w:r>
              <w:rPr>
                <w:rFonts w:hint="eastAsia" w:ascii="黑体" w:eastAsia="黑体"/>
                <w:b/>
                <w:bCs/>
                <w:iCs/>
                <w:color w:val="auto"/>
                <w:szCs w:val="21"/>
              </w:rPr>
              <w:t>安全施工措施项目</w:t>
            </w:r>
          </w:p>
        </w:tc>
        <w:tc>
          <w:tcPr>
            <w:tcW w:w="902" w:type="dxa"/>
            <w:vAlign w:val="center"/>
          </w:tcPr>
          <w:p>
            <w:pPr>
              <w:jc w:val="center"/>
              <w:rPr>
                <w:rFonts w:ascii="黑体" w:eastAsia="黑体"/>
                <w:b/>
                <w:bCs/>
                <w:iCs/>
                <w:color w:val="auto"/>
                <w:szCs w:val="21"/>
              </w:rPr>
            </w:pPr>
          </w:p>
        </w:tc>
        <w:tc>
          <w:tcPr>
            <w:tcW w:w="902" w:type="dxa"/>
          </w:tcPr>
          <w:p>
            <w:pPr>
              <w:rPr>
                <w:rFonts w:ascii="黑体" w:eastAsia="黑体"/>
                <w:b/>
                <w:bCs/>
                <w:iCs/>
                <w:color w:val="auto"/>
                <w:szCs w:val="21"/>
              </w:rPr>
            </w:pPr>
          </w:p>
        </w:tc>
        <w:tc>
          <w:tcPr>
            <w:tcW w:w="1082" w:type="dxa"/>
          </w:tcPr>
          <w:p>
            <w:pPr>
              <w:rPr>
                <w:rFonts w:ascii="黑体" w:eastAsia="黑体"/>
                <w:b/>
                <w:bCs/>
                <w:iCs/>
                <w:color w:val="auto"/>
                <w:szCs w:val="21"/>
              </w:rPr>
            </w:pPr>
          </w:p>
        </w:tc>
        <w:tc>
          <w:tcPr>
            <w:tcW w:w="1082" w:type="dxa"/>
          </w:tcPr>
          <w:p>
            <w:pPr>
              <w:rPr>
                <w:rFonts w:ascii="黑体" w:eastAsia="黑体"/>
                <w:b/>
                <w:bCs/>
                <w:iCs/>
                <w:color w:val="auto"/>
                <w:szCs w:val="21"/>
              </w:rPr>
            </w:pPr>
          </w:p>
        </w:tc>
        <w:tc>
          <w:tcPr>
            <w:tcW w:w="2164" w:type="dxa"/>
          </w:tcPr>
          <w:p>
            <w:pPr>
              <w:rPr>
                <w:rFonts w:ascii="黑体" w:eastAsia="黑体"/>
                <w:b/>
                <w:bCs/>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rFonts w:ascii="黑体"/>
                <w:b/>
                <w:bCs/>
                <w:iCs/>
                <w:color w:val="auto"/>
                <w:szCs w:val="21"/>
              </w:rPr>
            </w:pPr>
            <w:r>
              <w:rPr>
                <w:rFonts w:hint="eastAsia" w:ascii="黑体"/>
                <w:b/>
                <w:bCs/>
                <w:iCs/>
                <w:color w:val="auto"/>
                <w:szCs w:val="21"/>
              </w:rPr>
              <w:t>（一）</w:t>
            </w:r>
          </w:p>
        </w:tc>
        <w:tc>
          <w:tcPr>
            <w:tcW w:w="2705" w:type="dxa"/>
            <w:vAlign w:val="center"/>
          </w:tcPr>
          <w:p>
            <w:pPr>
              <w:rPr>
                <w:b/>
                <w:bCs/>
                <w:iCs/>
                <w:color w:val="auto"/>
                <w:szCs w:val="21"/>
              </w:rPr>
            </w:pPr>
            <w:r>
              <w:rPr>
                <w:rFonts w:hint="eastAsia"/>
                <w:b/>
                <w:bCs/>
                <w:iCs/>
                <w:color w:val="auto"/>
                <w:szCs w:val="21"/>
              </w:rPr>
              <w:t>基本安全防护</w:t>
            </w:r>
          </w:p>
        </w:tc>
        <w:tc>
          <w:tcPr>
            <w:tcW w:w="902" w:type="dxa"/>
            <w:vAlign w:val="center"/>
          </w:tcPr>
          <w:p>
            <w:pPr>
              <w:jc w:val="center"/>
              <w:rPr>
                <w:rFonts w:ascii="黑体" w:eastAsia="黑体"/>
                <w:b/>
                <w:bCs/>
                <w:iCs/>
                <w:color w:val="auto"/>
                <w:szCs w:val="21"/>
              </w:rPr>
            </w:pPr>
          </w:p>
        </w:tc>
        <w:tc>
          <w:tcPr>
            <w:tcW w:w="902" w:type="dxa"/>
          </w:tcPr>
          <w:p>
            <w:pPr>
              <w:rPr>
                <w:rFonts w:ascii="黑体" w:eastAsia="黑体"/>
                <w:b/>
                <w:bCs/>
                <w:iCs/>
                <w:color w:val="auto"/>
                <w:szCs w:val="21"/>
              </w:rPr>
            </w:pPr>
          </w:p>
        </w:tc>
        <w:tc>
          <w:tcPr>
            <w:tcW w:w="1082" w:type="dxa"/>
          </w:tcPr>
          <w:p>
            <w:pPr>
              <w:rPr>
                <w:rFonts w:ascii="黑体" w:eastAsia="黑体"/>
                <w:b/>
                <w:bCs/>
                <w:iCs/>
                <w:color w:val="auto"/>
                <w:szCs w:val="21"/>
              </w:rPr>
            </w:pPr>
          </w:p>
        </w:tc>
        <w:tc>
          <w:tcPr>
            <w:tcW w:w="1082" w:type="dxa"/>
          </w:tcPr>
          <w:p>
            <w:pPr>
              <w:rPr>
                <w:rFonts w:ascii="黑体" w:eastAsia="黑体"/>
                <w:b/>
                <w:bCs/>
                <w:iCs/>
                <w:color w:val="auto"/>
                <w:szCs w:val="21"/>
              </w:rPr>
            </w:pPr>
          </w:p>
        </w:tc>
        <w:tc>
          <w:tcPr>
            <w:tcW w:w="2164" w:type="dxa"/>
          </w:tcPr>
          <w:p>
            <w:pPr>
              <w:rPr>
                <w:rFonts w:ascii="黑体" w:eastAsia="黑体"/>
                <w:b/>
                <w:bCs/>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1</w:t>
            </w:r>
          </w:p>
        </w:tc>
        <w:tc>
          <w:tcPr>
            <w:tcW w:w="2705" w:type="dxa"/>
            <w:vAlign w:val="center"/>
          </w:tcPr>
          <w:p>
            <w:pPr>
              <w:rPr>
                <w:color w:val="auto"/>
                <w:szCs w:val="21"/>
              </w:rPr>
            </w:pPr>
            <w:r>
              <w:rPr>
                <w:rFonts w:hint="eastAsia"/>
                <w:color w:val="auto"/>
                <w:szCs w:val="21"/>
              </w:rPr>
              <w:t>安全网</w:t>
            </w:r>
          </w:p>
        </w:tc>
        <w:tc>
          <w:tcPr>
            <w:tcW w:w="902" w:type="dxa"/>
            <w:vAlign w:val="center"/>
          </w:tcPr>
          <w:p>
            <w:pPr>
              <w:jc w:val="center"/>
              <w:rPr>
                <w:color w:val="auto"/>
                <w:szCs w:val="21"/>
              </w:rPr>
            </w:pP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rFonts w:hint="eastAsia"/>
                <w:color w:val="auto"/>
                <w:szCs w:val="21"/>
              </w:rPr>
              <w:t>（</w:t>
            </w:r>
            <w:r>
              <w:rPr>
                <w:color w:val="auto"/>
                <w:szCs w:val="21"/>
              </w:rPr>
              <w:t>1</w:t>
            </w:r>
            <w:r>
              <w:rPr>
                <w:rFonts w:hint="eastAsia"/>
                <w:color w:val="auto"/>
                <w:szCs w:val="21"/>
              </w:rPr>
              <w:t>）</w:t>
            </w:r>
          </w:p>
        </w:tc>
        <w:tc>
          <w:tcPr>
            <w:tcW w:w="2705" w:type="dxa"/>
            <w:vAlign w:val="center"/>
          </w:tcPr>
          <w:p>
            <w:pPr>
              <w:rPr>
                <w:color w:val="auto"/>
                <w:szCs w:val="21"/>
              </w:rPr>
            </w:pPr>
            <w:r>
              <w:rPr>
                <w:rFonts w:hint="eastAsia"/>
                <w:color w:val="auto"/>
                <w:szCs w:val="21"/>
              </w:rPr>
              <w:t>安全平网</w:t>
            </w:r>
          </w:p>
        </w:tc>
        <w:tc>
          <w:tcPr>
            <w:tcW w:w="902" w:type="dxa"/>
            <w:vAlign w:val="center"/>
          </w:tcPr>
          <w:p>
            <w:pPr>
              <w:jc w:val="center"/>
              <w:rPr>
                <w:color w:val="auto"/>
                <w:szCs w:val="21"/>
              </w:rPr>
            </w:pPr>
            <w:r>
              <w:rPr>
                <w:color w:val="auto"/>
                <w:szCs w:val="21"/>
              </w:rPr>
              <w:t>m</w:t>
            </w:r>
            <w:r>
              <w:rPr>
                <w:color w:val="auto"/>
                <w:szCs w:val="21"/>
                <w:vertAlign w:val="superscript"/>
              </w:rPr>
              <w:t>2</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r>
              <w:rPr>
                <w:rFonts w:hint="eastAsia"/>
                <w:color w:val="auto"/>
                <w:szCs w:val="21"/>
              </w:rPr>
              <w:t>平面面积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(2)</w:t>
            </w:r>
          </w:p>
        </w:tc>
        <w:tc>
          <w:tcPr>
            <w:tcW w:w="2705" w:type="dxa"/>
            <w:vAlign w:val="center"/>
          </w:tcPr>
          <w:p>
            <w:pPr>
              <w:rPr>
                <w:color w:val="auto"/>
                <w:szCs w:val="21"/>
              </w:rPr>
            </w:pPr>
            <w:r>
              <w:rPr>
                <w:rFonts w:hint="eastAsia"/>
                <w:color w:val="auto"/>
                <w:szCs w:val="21"/>
              </w:rPr>
              <w:t>密目式立网</w:t>
            </w:r>
          </w:p>
        </w:tc>
        <w:tc>
          <w:tcPr>
            <w:tcW w:w="902" w:type="dxa"/>
            <w:vAlign w:val="center"/>
          </w:tcPr>
          <w:p>
            <w:pPr>
              <w:jc w:val="center"/>
              <w:rPr>
                <w:color w:val="auto"/>
                <w:szCs w:val="21"/>
              </w:rPr>
            </w:pPr>
            <w:r>
              <w:rPr>
                <w:color w:val="auto"/>
                <w:szCs w:val="21"/>
              </w:rPr>
              <w:t>m</w:t>
            </w:r>
            <w:r>
              <w:rPr>
                <w:color w:val="auto"/>
                <w:szCs w:val="21"/>
                <w:vertAlign w:val="superscript"/>
              </w:rPr>
              <w:t>2</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r>
              <w:rPr>
                <w:rFonts w:hint="eastAsia"/>
                <w:color w:val="auto"/>
                <w:szCs w:val="21"/>
              </w:rPr>
              <w:t>垂直立面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2</w:t>
            </w:r>
          </w:p>
        </w:tc>
        <w:tc>
          <w:tcPr>
            <w:tcW w:w="2705" w:type="dxa"/>
            <w:vAlign w:val="center"/>
          </w:tcPr>
          <w:p>
            <w:pPr>
              <w:rPr>
                <w:color w:val="auto"/>
                <w:szCs w:val="21"/>
              </w:rPr>
            </w:pPr>
            <w:r>
              <w:rPr>
                <w:rFonts w:hint="eastAsia"/>
                <w:color w:val="auto"/>
                <w:szCs w:val="21"/>
              </w:rPr>
              <w:t>防护栏杆</w:t>
            </w:r>
          </w:p>
        </w:tc>
        <w:tc>
          <w:tcPr>
            <w:tcW w:w="902" w:type="dxa"/>
            <w:vAlign w:val="center"/>
          </w:tcPr>
          <w:p>
            <w:pPr>
              <w:jc w:val="center"/>
              <w:rPr>
                <w:color w:val="auto"/>
                <w:szCs w:val="21"/>
              </w:rPr>
            </w:pP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r>
              <w:rPr>
                <w:rFonts w:hint="eastAsia"/>
                <w:color w:val="auto"/>
                <w:szCs w:val="21"/>
              </w:rPr>
              <w:t>按栏杆长度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rFonts w:hint="eastAsia"/>
                <w:color w:val="auto"/>
                <w:szCs w:val="21"/>
              </w:rPr>
              <w:t>（</w:t>
            </w:r>
            <w:r>
              <w:rPr>
                <w:color w:val="auto"/>
                <w:szCs w:val="21"/>
              </w:rPr>
              <w:t>1</w:t>
            </w:r>
            <w:r>
              <w:rPr>
                <w:rFonts w:hint="eastAsia"/>
                <w:color w:val="auto"/>
                <w:szCs w:val="21"/>
              </w:rPr>
              <w:t>）</w:t>
            </w:r>
          </w:p>
        </w:tc>
        <w:tc>
          <w:tcPr>
            <w:tcW w:w="2705" w:type="dxa"/>
            <w:vAlign w:val="center"/>
          </w:tcPr>
          <w:p>
            <w:pPr>
              <w:rPr>
                <w:color w:val="auto"/>
                <w:szCs w:val="21"/>
              </w:rPr>
            </w:pPr>
            <w:r>
              <w:rPr>
                <w:rFonts w:hint="eastAsia"/>
                <w:color w:val="auto"/>
                <w:szCs w:val="21"/>
              </w:rPr>
              <w:t>高处作业临边防护栏杆</w:t>
            </w:r>
          </w:p>
        </w:tc>
        <w:tc>
          <w:tcPr>
            <w:tcW w:w="902" w:type="dxa"/>
            <w:vAlign w:val="center"/>
          </w:tcPr>
          <w:p>
            <w:pPr>
              <w:jc w:val="center"/>
              <w:rPr>
                <w:color w:val="auto"/>
                <w:szCs w:val="21"/>
              </w:rPr>
            </w:pPr>
            <w:r>
              <w:rPr>
                <w:color w:val="auto"/>
                <w:szCs w:val="21"/>
              </w:rPr>
              <w:t>m</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rFonts w:hint="eastAsia"/>
                <w:color w:val="auto"/>
                <w:szCs w:val="21"/>
              </w:rPr>
              <w:t>（</w:t>
            </w:r>
            <w:r>
              <w:rPr>
                <w:color w:val="auto"/>
                <w:szCs w:val="21"/>
              </w:rPr>
              <w:t>2</w:t>
            </w:r>
            <w:r>
              <w:rPr>
                <w:rFonts w:hint="eastAsia"/>
                <w:color w:val="auto"/>
                <w:szCs w:val="21"/>
              </w:rPr>
              <w:t>）</w:t>
            </w:r>
          </w:p>
        </w:tc>
        <w:tc>
          <w:tcPr>
            <w:tcW w:w="2705" w:type="dxa"/>
            <w:vAlign w:val="center"/>
          </w:tcPr>
          <w:p>
            <w:pPr>
              <w:rPr>
                <w:color w:val="auto"/>
                <w:szCs w:val="21"/>
              </w:rPr>
            </w:pPr>
            <w:r>
              <w:rPr>
                <w:rFonts w:hint="eastAsia"/>
                <w:color w:val="auto"/>
                <w:szCs w:val="21"/>
              </w:rPr>
              <w:t>深基坑（槽）临边护栏</w:t>
            </w:r>
          </w:p>
        </w:tc>
        <w:tc>
          <w:tcPr>
            <w:tcW w:w="902" w:type="dxa"/>
            <w:vAlign w:val="center"/>
          </w:tcPr>
          <w:p>
            <w:pPr>
              <w:jc w:val="center"/>
              <w:rPr>
                <w:color w:val="auto"/>
                <w:szCs w:val="21"/>
              </w:rPr>
            </w:pPr>
            <w:r>
              <w:rPr>
                <w:color w:val="auto"/>
                <w:szCs w:val="21"/>
              </w:rPr>
              <w:t>m</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rFonts w:hint="eastAsia"/>
                <w:color w:val="auto"/>
                <w:szCs w:val="21"/>
              </w:rPr>
              <w:t>（</w:t>
            </w:r>
            <w:r>
              <w:rPr>
                <w:color w:val="auto"/>
                <w:szCs w:val="21"/>
              </w:rPr>
              <w:t>3</w:t>
            </w:r>
            <w:r>
              <w:rPr>
                <w:rFonts w:hint="eastAsia"/>
                <w:color w:val="auto"/>
                <w:szCs w:val="21"/>
              </w:rPr>
              <w:t>）</w:t>
            </w:r>
          </w:p>
        </w:tc>
        <w:tc>
          <w:tcPr>
            <w:tcW w:w="2705" w:type="dxa"/>
            <w:vAlign w:val="center"/>
          </w:tcPr>
          <w:p>
            <w:pPr>
              <w:rPr>
                <w:color w:val="auto"/>
                <w:szCs w:val="21"/>
              </w:rPr>
            </w:pPr>
            <w:r>
              <w:rPr>
                <w:rFonts w:hint="eastAsia"/>
                <w:color w:val="auto"/>
                <w:szCs w:val="21"/>
              </w:rPr>
              <w:t>其他防护栏杆</w:t>
            </w:r>
          </w:p>
        </w:tc>
        <w:tc>
          <w:tcPr>
            <w:tcW w:w="902" w:type="dxa"/>
            <w:vAlign w:val="center"/>
          </w:tcPr>
          <w:p>
            <w:pPr>
              <w:jc w:val="center"/>
              <w:rPr>
                <w:color w:val="auto"/>
                <w:szCs w:val="21"/>
              </w:rPr>
            </w:pPr>
            <w:r>
              <w:rPr>
                <w:color w:val="auto"/>
                <w:szCs w:val="21"/>
              </w:rPr>
              <w:t>m</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3</w:t>
            </w:r>
          </w:p>
        </w:tc>
        <w:tc>
          <w:tcPr>
            <w:tcW w:w="2705" w:type="dxa"/>
            <w:vAlign w:val="center"/>
          </w:tcPr>
          <w:p>
            <w:pPr>
              <w:rPr>
                <w:color w:val="auto"/>
                <w:szCs w:val="21"/>
              </w:rPr>
            </w:pPr>
            <w:r>
              <w:rPr>
                <w:rFonts w:hint="eastAsia"/>
                <w:color w:val="auto"/>
                <w:szCs w:val="21"/>
              </w:rPr>
              <w:t>防护门</w:t>
            </w:r>
          </w:p>
        </w:tc>
        <w:tc>
          <w:tcPr>
            <w:tcW w:w="902" w:type="dxa"/>
            <w:vAlign w:val="center"/>
          </w:tcPr>
          <w:p>
            <w:pPr>
              <w:jc w:val="center"/>
              <w:rPr>
                <w:color w:val="auto"/>
                <w:szCs w:val="21"/>
              </w:rPr>
            </w:pPr>
            <w:r>
              <w:rPr>
                <w:color w:val="auto"/>
                <w:szCs w:val="21"/>
              </w:rPr>
              <w:t>m</w:t>
            </w:r>
            <w:r>
              <w:rPr>
                <w:color w:val="auto"/>
                <w:szCs w:val="21"/>
                <w:vertAlign w:val="superscript"/>
              </w:rPr>
              <w:t>2</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4</w:t>
            </w:r>
          </w:p>
        </w:tc>
        <w:tc>
          <w:tcPr>
            <w:tcW w:w="2705" w:type="dxa"/>
            <w:vAlign w:val="center"/>
          </w:tcPr>
          <w:p>
            <w:pPr>
              <w:rPr>
                <w:color w:val="auto"/>
                <w:szCs w:val="21"/>
              </w:rPr>
            </w:pPr>
            <w:r>
              <w:rPr>
                <w:rFonts w:hint="eastAsia"/>
                <w:color w:val="auto"/>
                <w:szCs w:val="21"/>
              </w:rPr>
              <w:t>防护棚</w:t>
            </w:r>
          </w:p>
        </w:tc>
        <w:tc>
          <w:tcPr>
            <w:tcW w:w="902" w:type="dxa"/>
            <w:vAlign w:val="center"/>
          </w:tcPr>
          <w:p>
            <w:pPr>
              <w:jc w:val="center"/>
              <w:rPr>
                <w:color w:val="auto"/>
                <w:szCs w:val="21"/>
              </w:rPr>
            </w:pP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r>
              <w:rPr>
                <w:rFonts w:hint="eastAsia"/>
                <w:color w:val="auto"/>
                <w:szCs w:val="21"/>
              </w:rPr>
              <w:t>按防护面积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rFonts w:hint="eastAsia"/>
                <w:color w:val="auto"/>
                <w:szCs w:val="21"/>
              </w:rPr>
              <w:t>（</w:t>
            </w:r>
            <w:r>
              <w:rPr>
                <w:color w:val="auto"/>
                <w:szCs w:val="21"/>
              </w:rPr>
              <w:t>1</w:t>
            </w:r>
            <w:r>
              <w:rPr>
                <w:rFonts w:hint="eastAsia"/>
                <w:color w:val="auto"/>
                <w:szCs w:val="21"/>
              </w:rPr>
              <w:t>）</w:t>
            </w:r>
          </w:p>
        </w:tc>
        <w:tc>
          <w:tcPr>
            <w:tcW w:w="2705" w:type="dxa"/>
            <w:vAlign w:val="center"/>
          </w:tcPr>
          <w:p>
            <w:pPr>
              <w:rPr>
                <w:color w:val="auto"/>
                <w:szCs w:val="21"/>
              </w:rPr>
            </w:pPr>
            <w:r>
              <w:rPr>
                <w:rFonts w:hint="eastAsia"/>
                <w:color w:val="auto"/>
                <w:szCs w:val="21"/>
              </w:rPr>
              <w:t>通道防护棚</w:t>
            </w:r>
          </w:p>
        </w:tc>
        <w:tc>
          <w:tcPr>
            <w:tcW w:w="902" w:type="dxa"/>
            <w:vAlign w:val="center"/>
          </w:tcPr>
          <w:p>
            <w:pPr>
              <w:jc w:val="center"/>
              <w:rPr>
                <w:color w:val="auto"/>
                <w:szCs w:val="21"/>
              </w:rPr>
            </w:pPr>
            <w:r>
              <w:rPr>
                <w:color w:val="auto"/>
                <w:szCs w:val="21"/>
              </w:rPr>
              <w:t>m</w:t>
            </w:r>
            <w:r>
              <w:rPr>
                <w:color w:val="auto"/>
                <w:szCs w:val="21"/>
                <w:vertAlign w:val="superscript"/>
              </w:rPr>
              <w:t>2</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rFonts w:hint="eastAsia"/>
                <w:color w:val="auto"/>
                <w:szCs w:val="21"/>
              </w:rPr>
              <w:t>（</w:t>
            </w:r>
            <w:r>
              <w:rPr>
                <w:color w:val="auto"/>
                <w:szCs w:val="21"/>
              </w:rPr>
              <w:t>2</w:t>
            </w:r>
            <w:r>
              <w:rPr>
                <w:rFonts w:hint="eastAsia"/>
                <w:color w:val="auto"/>
                <w:szCs w:val="21"/>
              </w:rPr>
              <w:t>）</w:t>
            </w:r>
          </w:p>
        </w:tc>
        <w:tc>
          <w:tcPr>
            <w:tcW w:w="2705" w:type="dxa"/>
            <w:vAlign w:val="center"/>
          </w:tcPr>
          <w:p>
            <w:pPr>
              <w:rPr>
                <w:color w:val="auto"/>
                <w:szCs w:val="21"/>
              </w:rPr>
            </w:pPr>
            <w:r>
              <w:rPr>
                <w:rFonts w:hint="eastAsia"/>
                <w:color w:val="auto"/>
                <w:szCs w:val="21"/>
              </w:rPr>
              <w:t>井架防护棚</w:t>
            </w:r>
          </w:p>
        </w:tc>
        <w:tc>
          <w:tcPr>
            <w:tcW w:w="902" w:type="dxa"/>
            <w:vAlign w:val="center"/>
          </w:tcPr>
          <w:p>
            <w:pPr>
              <w:jc w:val="center"/>
              <w:rPr>
                <w:color w:val="auto"/>
                <w:szCs w:val="21"/>
              </w:rPr>
            </w:pPr>
            <w:r>
              <w:rPr>
                <w:color w:val="auto"/>
                <w:szCs w:val="21"/>
              </w:rPr>
              <w:t>m</w:t>
            </w:r>
            <w:r>
              <w:rPr>
                <w:color w:val="auto"/>
                <w:szCs w:val="21"/>
                <w:vertAlign w:val="superscript"/>
              </w:rPr>
              <w:t>2</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rFonts w:hint="eastAsia"/>
                <w:color w:val="auto"/>
                <w:szCs w:val="21"/>
              </w:rPr>
              <w:t>（</w:t>
            </w:r>
            <w:r>
              <w:rPr>
                <w:color w:val="auto"/>
                <w:szCs w:val="21"/>
              </w:rPr>
              <w:t>3</w:t>
            </w:r>
            <w:r>
              <w:rPr>
                <w:rFonts w:hint="eastAsia"/>
                <w:color w:val="auto"/>
                <w:szCs w:val="21"/>
              </w:rPr>
              <w:t>）</w:t>
            </w:r>
          </w:p>
        </w:tc>
        <w:tc>
          <w:tcPr>
            <w:tcW w:w="2705" w:type="dxa"/>
            <w:vAlign w:val="center"/>
          </w:tcPr>
          <w:p>
            <w:pPr>
              <w:rPr>
                <w:color w:val="auto"/>
                <w:szCs w:val="21"/>
              </w:rPr>
            </w:pPr>
            <w:r>
              <w:rPr>
                <w:rFonts w:hint="eastAsia"/>
                <w:color w:val="auto"/>
                <w:szCs w:val="21"/>
              </w:rPr>
              <w:t>升降机防护棚</w:t>
            </w:r>
          </w:p>
        </w:tc>
        <w:tc>
          <w:tcPr>
            <w:tcW w:w="902" w:type="dxa"/>
            <w:vAlign w:val="center"/>
          </w:tcPr>
          <w:p>
            <w:pPr>
              <w:jc w:val="center"/>
              <w:rPr>
                <w:color w:val="auto"/>
                <w:szCs w:val="21"/>
              </w:rPr>
            </w:pPr>
            <w:r>
              <w:rPr>
                <w:color w:val="auto"/>
                <w:szCs w:val="21"/>
              </w:rPr>
              <w:t>m</w:t>
            </w:r>
            <w:r>
              <w:rPr>
                <w:color w:val="auto"/>
                <w:szCs w:val="21"/>
                <w:vertAlign w:val="superscript"/>
              </w:rPr>
              <w:t>2</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r>
              <w:rPr>
                <w:rFonts w:hint="eastAsia"/>
                <w:color w:val="auto"/>
                <w:szCs w:val="21"/>
              </w:rPr>
              <w:t>含人货两用升降机、货用升降机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5</w:t>
            </w:r>
          </w:p>
        </w:tc>
        <w:tc>
          <w:tcPr>
            <w:tcW w:w="2705" w:type="dxa"/>
            <w:vAlign w:val="center"/>
          </w:tcPr>
          <w:p>
            <w:pPr>
              <w:rPr>
                <w:color w:val="auto"/>
                <w:szCs w:val="21"/>
              </w:rPr>
            </w:pPr>
            <w:r>
              <w:rPr>
                <w:rFonts w:hint="eastAsia"/>
                <w:color w:val="auto"/>
                <w:szCs w:val="21"/>
              </w:rPr>
              <w:t>断头路阻挡墙</w:t>
            </w:r>
          </w:p>
        </w:tc>
        <w:tc>
          <w:tcPr>
            <w:tcW w:w="902" w:type="dxa"/>
            <w:vAlign w:val="center"/>
          </w:tcPr>
          <w:p>
            <w:pPr>
              <w:jc w:val="center"/>
              <w:rPr>
                <w:color w:val="auto"/>
                <w:szCs w:val="21"/>
              </w:rPr>
            </w:pPr>
            <w:r>
              <w:rPr>
                <w:color w:val="auto"/>
                <w:szCs w:val="21"/>
              </w:rPr>
              <w:t>m</w:t>
            </w:r>
            <w:r>
              <w:rPr>
                <w:color w:val="auto"/>
                <w:szCs w:val="21"/>
                <w:vertAlign w:val="superscript"/>
              </w:rPr>
              <w:t>3</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6</w:t>
            </w:r>
          </w:p>
        </w:tc>
        <w:tc>
          <w:tcPr>
            <w:tcW w:w="2705" w:type="dxa"/>
            <w:vAlign w:val="center"/>
          </w:tcPr>
          <w:p>
            <w:pPr>
              <w:rPr>
                <w:color w:val="auto"/>
                <w:szCs w:val="21"/>
              </w:rPr>
            </w:pPr>
            <w:r>
              <w:rPr>
                <w:rFonts w:hint="eastAsia"/>
                <w:color w:val="auto"/>
                <w:szCs w:val="21"/>
              </w:rPr>
              <w:t>安全隔离网</w:t>
            </w:r>
          </w:p>
        </w:tc>
        <w:tc>
          <w:tcPr>
            <w:tcW w:w="902" w:type="dxa"/>
            <w:vAlign w:val="center"/>
          </w:tcPr>
          <w:p>
            <w:pPr>
              <w:jc w:val="center"/>
              <w:rPr>
                <w:color w:val="auto"/>
                <w:szCs w:val="21"/>
              </w:rPr>
            </w:pPr>
            <w:r>
              <w:rPr>
                <w:color w:val="auto"/>
                <w:szCs w:val="21"/>
              </w:rPr>
              <w:t>m</w:t>
            </w:r>
            <w:r>
              <w:rPr>
                <w:color w:val="auto"/>
                <w:szCs w:val="21"/>
                <w:vertAlign w:val="superscript"/>
              </w:rPr>
              <w:t>2</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r>
              <w:rPr>
                <w:rFonts w:hint="eastAsia"/>
                <w:color w:val="auto"/>
                <w:szCs w:val="21"/>
              </w:rPr>
              <w:t>爆破工程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7</w:t>
            </w:r>
          </w:p>
        </w:tc>
        <w:tc>
          <w:tcPr>
            <w:tcW w:w="2705" w:type="dxa"/>
            <w:vAlign w:val="center"/>
          </w:tcPr>
          <w:p>
            <w:pPr>
              <w:rPr>
                <w:color w:val="auto"/>
                <w:szCs w:val="21"/>
              </w:rPr>
            </w:pPr>
            <w:r>
              <w:rPr>
                <w:rFonts w:hint="eastAsia"/>
                <w:color w:val="auto"/>
                <w:szCs w:val="21"/>
              </w:rPr>
              <w:t>对讲机</w:t>
            </w:r>
          </w:p>
        </w:tc>
        <w:tc>
          <w:tcPr>
            <w:tcW w:w="902" w:type="dxa"/>
            <w:vAlign w:val="center"/>
          </w:tcPr>
          <w:p>
            <w:pPr>
              <w:jc w:val="center"/>
              <w:rPr>
                <w:color w:val="auto"/>
                <w:szCs w:val="21"/>
              </w:rPr>
            </w:pPr>
            <w:r>
              <w:rPr>
                <w:rFonts w:hint="eastAsia"/>
                <w:color w:val="auto"/>
                <w:szCs w:val="21"/>
              </w:rPr>
              <w:t>套</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rFonts w:ascii="黑体"/>
                <w:b/>
                <w:bCs/>
                <w:iCs/>
                <w:color w:val="auto"/>
                <w:szCs w:val="21"/>
              </w:rPr>
            </w:pPr>
            <w:r>
              <w:rPr>
                <w:rFonts w:hint="eastAsia" w:ascii="黑体"/>
                <w:b/>
                <w:bCs/>
                <w:iCs/>
                <w:color w:val="auto"/>
                <w:szCs w:val="21"/>
              </w:rPr>
              <w:t>（二）</w:t>
            </w:r>
          </w:p>
        </w:tc>
        <w:tc>
          <w:tcPr>
            <w:tcW w:w="2705" w:type="dxa"/>
            <w:vAlign w:val="center"/>
          </w:tcPr>
          <w:p>
            <w:pPr>
              <w:rPr>
                <w:b/>
                <w:bCs/>
                <w:iCs/>
                <w:color w:val="auto"/>
                <w:szCs w:val="21"/>
              </w:rPr>
            </w:pPr>
            <w:r>
              <w:rPr>
                <w:rFonts w:hint="eastAsia"/>
                <w:b/>
                <w:bCs/>
                <w:iCs/>
                <w:color w:val="auto"/>
                <w:szCs w:val="21"/>
              </w:rPr>
              <w:t>高处作业</w:t>
            </w:r>
          </w:p>
        </w:tc>
        <w:tc>
          <w:tcPr>
            <w:tcW w:w="902" w:type="dxa"/>
            <w:vAlign w:val="center"/>
          </w:tcPr>
          <w:p>
            <w:pPr>
              <w:jc w:val="center"/>
              <w:rPr>
                <w:rFonts w:ascii="黑体" w:eastAsia="黑体"/>
                <w:b/>
                <w:bCs/>
                <w:iCs/>
                <w:color w:val="auto"/>
                <w:szCs w:val="21"/>
              </w:rPr>
            </w:pPr>
          </w:p>
        </w:tc>
        <w:tc>
          <w:tcPr>
            <w:tcW w:w="902" w:type="dxa"/>
          </w:tcPr>
          <w:p>
            <w:pPr>
              <w:rPr>
                <w:rFonts w:ascii="黑体" w:eastAsia="黑体"/>
                <w:b/>
                <w:bCs/>
                <w:iCs/>
                <w:color w:val="auto"/>
                <w:szCs w:val="21"/>
              </w:rPr>
            </w:pPr>
          </w:p>
        </w:tc>
        <w:tc>
          <w:tcPr>
            <w:tcW w:w="1082" w:type="dxa"/>
          </w:tcPr>
          <w:p>
            <w:pPr>
              <w:rPr>
                <w:rFonts w:ascii="黑体" w:eastAsia="黑体"/>
                <w:b/>
                <w:bCs/>
                <w:iCs/>
                <w:color w:val="auto"/>
                <w:szCs w:val="21"/>
              </w:rPr>
            </w:pPr>
          </w:p>
        </w:tc>
        <w:tc>
          <w:tcPr>
            <w:tcW w:w="1082" w:type="dxa"/>
          </w:tcPr>
          <w:p>
            <w:pPr>
              <w:rPr>
                <w:rFonts w:ascii="黑体" w:eastAsia="黑体"/>
                <w:b/>
                <w:bCs/>
                <w:iCs/>
                <w:color w:val="auto"/>
                <w:szCs w:val="21"/>
              </w:rPr>
            </w:pPr>
          </w:p>
        </w:tc>
        <w:tc>
          <w:tcPr>
            <w:tcW w:w="2164" w:type="dxa"/>
            <w:vAlign w:val="center"/>
          </w:tcPr>
          <w:p>
            <w:pPr>
              <w:rPr>
                <w:rFonts w:ascii="黑体" w:eastAsia="黑体"/>
                <w:b/>
                <w:bCs/>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1</w:t>
            </w:r>
          </w:p>
        </w:tc>
        <w:tc>
          <w:tcPr>
            <w:tcW w:w="2705" w:type="dxa"/>
            <w:vAlign w:val="center"/>
          </w:tcPr>
          <w:p>
            <w:pPr>
              <w:rPr>
                <w:color w:val="auto"/>
                <w:szCs w:val="21"/>
              </w:rPr>
            </w:pPr>
            <w:r>
              <w:rPr>
                <w:rFonts w:hint="eastAsia"/>
                <w:color w:val="auto"/>
                <w:szCs w:val="21"/>
              </w:rPr>
              <w:t>洞口水平隔离防护</w:t>
            </w:r>
          </w:p>
        </w:tc>
        <w:tc>
          <w:tcPr>
            <w:tcW w:w="902" w:type="dxa"/>
            <w:vAlign w:val="center"/>
          </w:tcPr>
          <w:p>
            <w:pPr>
              <w:jc w:val="center"/>
              <w:rPr>
                <w:color w:val="auto"/>
                <w:szCs w:val="21"/>
              </w:rPr>
            </w:pPr>
            <w:r>
              <w:rPr>
                <w:color w:val="auto"/>
                <w:szCs w:val="21"/>
              </w:rPr>
              <w:t>m</w:t>
            </w:r>
            <w:r>
              <w:rPr>
                <w:color w:val="auto"/>
                <w:szCs w:val="21"/>
                <w:vertAlign w:val="superscript"/>
              </w:rPr>
              <w:t>2</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r>
              <w:rPr>
                <w:rFonts w:hint="eastAsia"/>
                <w:color w:val="auto"/>
                <w:szCs w:val="21"/>
              </w:rPr>
              <w:t>按洞口水平面积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2</w:t>
            </w:r>
          </w:p>
        </w:tc>
        <w:tc>
          <w:tcPr>
            <w:tcW w:w="2705" w:type="dxa"/>
            <w:vAlign w:val="center"/>
          </w:tcPr>
          <w:p>
            <w:pPr>
              <w:rPr>
                <w:color w:val="auto"/>
                <w:szCs w:val="21"/>
              </w:rPr>
            </w:pPr>
            <w:r>
              <w:rPr>
                <w:rFonts w:hint="eastAsia"/>
                <w:color w:val="auto"/>
                <w:szCs w:val="21"/>
              </w:rPr>
              <w:t>高压线安全措施</w:t>
            </w:r>
          </w:p>
        </w:tc>
        <w:tc>
          <w:tcPr>
            <w:tcW w:w="902" w:type="dxa"/>
            <w:vAlign w:val="center"/>
          </w:tcPr>
          <w:p>
            <w:pPr>
              <w:jc w:val="center"/>
              <w:rPr>
                <w:color w:val="auto"/>
                <w:szCs w:val="21"/>
              </w:rPr>
            </w:pPr>
            <w:r>
              <w:rPr>
                <w:rFonts w:hint="eastAsia"/>
                <w:color w:val="auto"/>
                <w:szCs w:val="21"/>
              </w:rPr>
              <w:t>元</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3</w:t>
            </w:r>
          </w:p>
        </w:tc>
        <w:tc>
          <w:tcPr>
            <w:tcW w:w="2705" w:type="dxa"/>
            <w:vAlign w:val="center"/>
          </w:tcPr>
          <w:p>
            <w:pPr>
              <w:rPr>
                <w:color w:val="auto"/>
                <w:szCs w:val="21"/>
              </w:rPr>
            </w:pPr>
            <w:r>
              <w:rPr>
                <w:rFonts w:hint="eastAsia"/>
                <w:color w:val="auto"/>
                <w:szCs w:val="21"/>
              </w:rPr>
              <w:t>起重设备防护措施</w:t>
            </w:r>
          </w:p>
        </w:tc>
        <w:tc>
          <w:tcPr>
            <w:tcW w:w="902" w:type="dxa"/>
            <w:vAlign w:val="center"/>
          </w:tcPr>
          <w:p>
            <w:pPr>
              <w:jc w:val="center"/>
              <w:rPr>
                <w:color w:val="auto"/>
                <w:szCs w:val="21"/>
              </w:rPr>
            </w:pPr>
            <w:r>
              <w:rPr>
                <w:rFonts w:hint="eastAsia"/>
                <w:color w:val="auto"/>
                <w:szCs w:val="21"/>
              </w:rPr>
              <w:t>元</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4</w:t>
            </w:r>
          </w:p>
        </w:tc>
        <w:tc>
          <w:tcPr>
            <w:tcW w:w="2705" w:type="dxa"/>
            <w:vAlign w:val="center"/>
          </w:tcPr>
          <w:p>
            <w:pPr>
              <w:rPr>
                <w:color w:val="auto"/>
                <w:szCs w:val="21"/>
              </w:rPr>
            </w:pPr>
            <w:r>
              <w:rPr>
                <w:rFonts w:hint="eastAsia"/>
                <w:color w:val="auto"/>
                <w:szCs w:val="21"/>
              </w:rPr>
              <w:t>楼层呼唤器</w:t>
            </w:r>
          </w:p>
        </w:tc>
        <w:tc>
          <w:tcPr>
            <w:tcW w:w="902" w:type="dxa"/>
            <w:vAlign w:val="center"/>
          </w:tcPr>
          <w:p>
            <w:pPr>
              <w:jc w:val="center"/>
              <w:rPr>
                <w:color w:val="auto"/>
                <w:szCs w:val="21"/>
              </w:rPr>
            </w:pPr>
            <w:r>
              <w:rPr>
                <w:rFonts w:hint="eastAsia"/>
                <w:color w:val="auto"/>
                <w:szCs w:val="21"/>
              </w:rPr>
              <w:t>套</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5</w:t>
            </w:r>
          </w:p>
        </w:tc>
        <w:tc>
          <w:tcPr>
            <w:tcW w:w="2705" w:type="dxa"/>
            <w:vAlign w:val="center"/>
          </w:tcPr>
          <w:p>
            <w:pPr>
              <w:rPr>
                <w:color w:val="auto"/>
                <w:szCs w:val="21"/>
              </w:rPr>
            </w:pPr>
            <w:r>
              <w:rPr>
                <w:rFonts w:hint="eastAsia"/>
                <w:color w:val="auto"/>
                <w:szCs w:val="21"/>
              </w:rPr>
              <w:t>其他</w:t>
            </w:r>
            <w:r>
              <w:rPr>
                <w:rFonts w:hint="eastAsia"/>
                <w:bCs/>
                <w:iCs/>
                <w:color w:val="auto"/>
                <w:szCs w:val="21"/>
              </w:rPr>
              <w:t>高处作业安全防护</w:t>
            </w:r>
          </w:p>
        </w:tc>
        <w:tc>
          <w:tcPr>
            <w:tcW w:w="902" w:type="dxa"/>
            <w:vAlign w:val="center"/>
          </w:tcPr>
          <w:p>
            <w:pPr>
              <w:jc w:val="center"/>
              <w:rPr>
                <w:color w:val="auto"/>
                <w:szCs w:val="21"/>
              </w:rPr>
            </w:pP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b/>
                <w:bCs/>
                <w:iCs/>
                <w:color w:val="auto"/>
                <w:szCs w:val="21"/>
              </w:rPr>
            </w:pPr>
            <w:r>
              <w:rPr>
                <w:rFonts w:hint="eastAsia"/>
                <w:b/>
                <w:bCs/>
                <w:iCs/>
                <w:color w:val="auto"/>
                <w:szCs w:val="21"/>
              </w:rPr>
              <w:t>（三）</w:t>
            </w:r>
          </w:p>
        </w:tc>
        <w:tc>
          <w:tcPr>
            <w:tcW w:w="2705" w:type="dxa"/>
            <w:vAlign w:val="center"/>
          </w:tcPr>
          <w:p>
            <w:pPr>
              <w:rPr>
                <w:b/>
                <w:bCs/>
                <w:iCs/>
                <w:color w:val="auto"/>
                <w:szCs w:val="21"/>
              </w:rPr>
            </w:pPr>
            <w:r>
              <w:rPr>
                <w:rFonts w:hint="eastAsia"/>
                <w:b/>
                <w:bCs/>
                <w:iCs/>
                <w:color w:val="auto"/>
                <w:szCs w:val="21"/>
              </w:rPr>
              <w:t>深基坑（槽）</w:t>
            </w:r>
          </w:p>
        </w:tc>
        <w:tc>
          <w:tcPr>
            <w:tcW w:w="902" w:type="dxa"/>
            <w:vAlign w:val="center"/>
          </w:tcPr>
          <w:p>
            <w:pPr>
              <w:jc w:val="center"/>
              <w:rPr>
                <w:rFonts w:ascii="黑体" w:eastAsia="黑体"/>
                <w:b/>
                <w:bCs/>
                <w:iCs/>
                <w:color w:val="auto"/>
                <w:szCs w:val="21"/>
              </w:rPr>
            </w:pPr>
          </w:p>
        </w:tc>
        <w:tc>
          <w:tcPr>
            <w:tcW w:w="902" w:type="dxa"/>
          </w:tcPr>
          <w:p>
            <w:pPr>
              <w:rPr>
                <w:rFonts w:ascii="黑体" w:eastAsia="黑体"/>
                <w:b/>
                <w:bCs/>
                <w:iCs/>
                <w:color w:val="auto"/>
                <w:szCs w:val="21"/>
              </w:rPr>
            </w:pPr>
          </w:p>
        </w:tc>
        <w:tc>
          <w:tcPr>
            <w:tcW w:w="1082" w:type="dxa"/>
          </w:tcPr>
          <w:p>
            <w:pPr>
              <w:rPr>
                <w:rFonts w:ascii="黑体" w:eastAsia="黑体"/>
                <w:b/>
                <w:bCs/>
                <w:iCs/>
                <w:color w:val="auto"/>
                <w:szCs w:val="21"/>
              </w:rPr>
            </w:pPr>
          </w:p>
        </w:tc>
        <w:tc>
          <w:tcPr>
            <w:tcW w:w="1082" w:type="dxa"/>
          </w:tcPr>
          <w:p>
            <w:pPr>
              <w:rPr>
                <w:rFonts w:ascii="黑体" w:eastAsia="黑体"/>
                <w:b/>
                <w:bCs/>
                <w:iCs/>
                <w:color w:val="auto"/>
                <w:szCs w:val="21"/>
              </w:rPr>
            </w:pPr>
          </w:p>
        </w:tc>
        <w:tc>
          <w:tcPr>
            <w:tcW w:w="2164" w:type="dxa"/>
            <w:vAlign w:val="center"/>
          </w:tcPr>
          <w:p>
            <w:pPr>
              <w:rPr>
                <w:rFonts w:ascii="黑体" w:eastAsia="黑体"/>
                <w:b/>
                <w:bCs/>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1</w:t>
            </w:r>
          </w:p>
        </w:tc>
        <w:tc>
          <w:tcPr>
            <w:tcW w:w="2705" w:type="dxa"/>
            <w:vAlign w:val="center"/>
          </w:tcPr>
          <w:p>
            <w:pPr>
              <w:rPr>
                <w:color w:val="auto"/>
                <w:szCs w:val="21"/>
              </w:rPr>
            </w:pPr>
            <w:r>
              <w:rPr>
                <w:rFonts w:hint="eastAsia"/>
                <w:color w:val="auto"/>
                <w:szCs w:val="21"/>
              </w:rPr>
              <w:t>上下专用通道</w:t>
            </w:r>
          </w:p>
        </w:tc>
        <w:tc>
          <w:tcPr>
            <w:tcW w:w="902" w:type="dxa"/>
            <w:vAlign w:val="center"/>
          </w:tcPr>
          <w:p>
            <w:pPr>
              <w:jc w:val="center"/>
              <w:rPr>
                <w:color w:val="auto"/>
                <w:szCs w:val="21"/>
              </w:rPr>
            </w:pPr>
            <w:r>
              <w:rPr>
                <w:color w:val="auto"/>
                <w:szCs w:val="21"/>
              </w:rPr>
              <w:t>m</w:t>
            </w:r>
            <w:r>
              <w:rPr>
                <w:color w:val="auto"/>
                <w:szCs w:val="21"/>
                <w:vertAlign w:val="superscript"/>
              </w:rPr>
              <w:t>2</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r>
              <w:rPr>
                <w:rFonts w:hint="eastAsia"/>
                <w:color w:val="auto"/>
                <w:szCs w:val="21"/>
              </w:rPr>
              <w:t>含安全爬梯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2</w:t>
            </w:r>
          </w:p>
        </w:tc>
        <w:tc>
          <w:tcPr>
            <w:tcW w:w="2705" w:type="dxa"/>
            <w:vAlign w:val="center"/>
          </w:tcPr>
          <w:p>
            <w:pPr>
              <w:rPr>
                <w:color w:val="auto"/>
                <w:szCs w:val="21"/>
              </w:rPr>
            </w:pPr>
            <w:r>
              <w:rPr>
                <w:rFonts w:hint="eastAsia"/>
                <w:color w:val="auto"/>
                <w:szCs w:val="21"/>
              </w:rPr>
              <w:t>基坑支护变形监测</w:t>
            </w:r>
          </w:p>
        </w:tc>
        <w:tc>
          <w:tcPr>
            <w:tcW w:w="902" w:type="dxa"/>
            <w:vAlign w:val="center"/>
          </w:tcPr>
          <w:p>
            <w:pPr>
              <w:jc w:val="center"/>
              <w:rPr>
                <w:color w:val="auto"/>
                <w:szCs w:val="21"/>
              </w:rPr>
            </w:pPr>
            <w:r>
              <w:rPr>
                <w:rFonts w:hint="eastAsia"/>
                <w:color w:val="auto"/>
                <w:szCs w:val="21"/>
              </w:rPr>
              <w:t>元</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3</w:t>
            </w:r>
          </w:p>
        </w:tc>
        <w:tc>
          <w:tcPr>
            <w:tcW w:w="2705" w:type="dxa"/>
            <w:vAlign w:val="center"/>
          </w:tcPr>
          <w:p>
            <w:pPr>
              <w:rPr>
                <w:color w:val="auto"/>
                <w:szCs w:val="21"/>
              </w:rPr>
            </w:pPr>
            <w:r>
              <w:rPr>
                <w:rFonts w:hint="eastAsia"/>
                <w:color w:val="auto"/>
                <w:szCs w:val="21"/>
              </w:rPr>
              <w:t>其他深基坑安全防护</w:t>
            </w:r>
          </w:p>
        </w:tc>
        <w:tc>
          <w:tcPr>
            <w:tcW w:w="902" w:type="dxa"/>
            <w:vAlign w:val="center"/>
          </w:tcPr>
          <w:p>
            <w:pPr>
              <w:jc w:val="center"/>
              <w:rPr>
                <w:color w:val="auto"/>
                <w:szCs w:val="21"/>
              </w:rPr>
            </w:pP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b/>
                <w:bCs/>
                <w:iCs/>
                <w:color w:val="auto"/>
                <w:szCs w:val="21"/>
              </w:rPr>
            </w:pPr>
            <w:r>
              <w:rPr>
                <w:rFonts w:hint="eastAsia"/>
                <w:b/>
                <w:bCs/>
                <w:iCs/>
                <w:color w:val="auto"/>
                <w:szCs w:val="21"/>
              </w:rPr>
              <w:t>（四）</w:t>
            </w:r>
          </w:p>
        </w:tc>
        <w:tc>
          <w:tcPr>
            <w:tcW w:w="2705" w:type="dxa"/>
            <w:vAlign w:val="center"/>
          </w:tcPr>
          <w:p>
            <w:pPr>
              <w:rPr>
                <w:b/>
                <w:bCs/>
                <w:iCs/>
                <w:color w:val="auto"/>
                <w:szCs w:val="21"/>
              </w:rPr>
            </w:pPr>
            <w:r>
              <w:rPr>
                <w:rFonts w:hint="eastAsia"/>
                <w:b/>
                <w:bCs/>
                <w:iCs/>
                <w:color w:val="auto"/>
                <w:szCs w:val="21"/>
              </w:rPr>
              <w:t>脚手架</w:t>
            </w:r>
          </w:p>
        </w:tc>
        <w:tc>
          <w:tcPr>
            <w:tcW w:w="902" w:type="dxa"/>
            <w:vAlign w:val="center"/>
          </w:tcPr>
          <w:p>
            <w:pPr>
              <w:jc w:val="center"/>
              <w:rPr>
                <w:rFonts w:ascii="黑体" w:eastAsia="黑体"/>
                <w:b/>
                <w:bCs/>
                <w:iCs/>
                <w:color w:val="auto"/>
                <w:szCs w:val="21"/>
              </w:rPr>
            </w:pPr>
          </w:p>
        </w:tc>
        <w:tc>
          <w:tcPr>
            <w:tcW w:w="902" w:type="dxa"/>
          </w:tcPr>
          <w:p>
            <w:pPr>
              <w:rPr>
                <w:rFonts w:ascii="黑体" w:eastAsia="黑体"/>
                <w:b/>
                <w:bCs/>
                <w:iCs/>
                <w:color w:val="auto"/>
                <w:szCs w:val="21"/>
              </w:rPr>
            </w:pPr>
          </w:p>
        </w:tc>
        <w:tc>
          <w:tcPr>
            <w:tcW w:w="1082" w:type="dxa"/>
          </w:tcPr>
          <w:p>
            <w:pPr>
              <w:rPr>
                <w:rFonts w:ascii="黑体" w:eastAsia="黑体"/>
                <w:b/>
                <w:bCs/>
                <w:iCs/>
                <w:color w:val="auto"/>
                <w:szCs w:val="21"/>
              </w:rPr>
            </w:pPr>
          </w:p>
        </w:tc>
        <w:tc>
          <w:tcPr>
            <w:tcW w:w="1082" w:type="dxa"/>
          </w:tcPr>
          <w:p>
            <w:pPr>
              <w:rPr>
                <w:rFonts w:ascii="黑体" w:eastAsia="黑体"/>
                <w:b/>
                <w:bCs/>
                <w:iCs/>
                <w:color w:val="auto"/>
                <w:szCs w:val="21"/>
              </w:rPr>
            </w:pPr>
          </w:p>
        </w:tc>
        <w:tc>
          <w:tcPr>
            <w:tcW w:w="2164" w:type="dxa"/>
            <w:vAlign w:val="center"/>
          </w:tcPr>
          <w:p>
            <w:pPr>
              <w:rPr>
                <w:rFonts w:ascii="黑体" w:eastAsia="黑体"/>
                <w:b/>
                <w:bCs/>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1</w:t>
            </w:r>
          </w:p>
        </w:tc>
        <w:tc>
          <w:tcPr>
            <w:tcW w:w="2705" w:type="dxa"/>
            <w:vAlign w:val="center"/>
          </w:tcPr>
          <w:p>
            <w:pPr>
              <w:rPr>
                <w:color w:val="auto"/>
                <w:szCs w:val="21"/>
              </w:rPr>
            </w:pPr>
            <w:r>
              <w:rPr>
                <w:rFonts w:hint="eastAsia"/>
                <w:color w:val="auto"/>
                <w:szCs w:val="21"/>
              </w:rPr>
              <w:t>水平隔离封闭设施</w:t>
            </w:r>
          </w:p>
        </w:tc>
        <w:tc>
          <w:tcPr>
            <w:tcW w:w="902" w:type="dxa"/>
            <w:vAlign w:val="center"/>
          </w:tcPr>
          <w:p>
            <w:pPr>
              <w:jc w:val="center"/>
              <w:rPr>
                <w:color w:val="auto"/>
                <w:szCs w:val="21"/>
              </w:rPr>
            </w:pPr>
            <w:r>
              <w:rPr>
                <w:color w:val="auto"/>
                <w:szCs w:val="21"/>
              </w:rPr>
              <w:t>m</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tabs>
                <w:tab w:val="left" w:pos="6120"/>
              </w:tabs>
              <w:jc w:val="center"/>
              <w:rPr>
                <w:color w:val="auto"/>
                <w:szCs w:val="21"/>
              </w:rPr>
            </w:pPr>
            <w:r>
              <w:rPr>
                <w:color w:val="auto"/>
                <w:szCs w:val="21"/>
              </w:rPr>
              <w:t>2</w:t>
            </w:r>
          </w:p>
        </w:tc>
        <w:tc>
          <w:tcPr>
            <w:tcW w:w="2705" w:type="dxa"/>
            <w:vAlign w:val="center"/>
          </w:tcPr>
          <w:p>
            <w:pPr>
              <w:tabs>
                <w:tab w:val="left" w:pos="6120"/>
              </w:tabs>
              <w:rPr>
                <w:color w:val="auto"/>
                <w:szCs w:val="21"/>
              </w:rPr>
            </w:pPr>
            <w:r>
              <w:rPr>
                <w:rFonts w:hint="eastAsia"/>
                <w:color w:val="auto"/>
                <w:szCs w:val="21"/>
              </w:rPr>
              <w:t>其他脚手架安全防护</w:t>
            </w:r>
          </w:p>
        </w:tc>
        <w:tc>
          <w:tcPr>
            <w:tcW w:w="902" w:type="dxa"/>
            <w:vAlign w:val="center"/>
          </w:tcPr>
          <w:p>
            <w:pPr>
              <w:tabs>
                <w:tab w:val="left" w:pos="6120"/>
              </w:tabs>
              <w:jc w:val="center"/>
              <w:rPr>
                <w:color w:val="auto"/>
                <w:szCs w:val="21"/>
              </w:rPr>
            </w:pPr>
          </w:p>
        </w:tc>
        <w:tc>
          <w:tcPr>
            <w:tcW w:w="902" w:type="dxa"/>
          </w:tcPr>
          <w:p>
            <w:pPr>
              <w:tabs>
                <w:tab w:val="left" w:pos="6120"/>
              </w:tabs>
              <w:jc w:val="center"/>
              <w:rPr>
                <w:color w:val="auto"/>
                <w:szCs w:val="21"/>
              </w:rPr>
            </w:pPr>
          </w:p>
        </w:tc>
        <w:tc>
          <w:tcPr>
            <w:tcW w:w="1082" w:type="dxa"/>
          </w:tcPr>
          <w:p>
            <w:pPr>
              <w:tabs>
                <w:tab w:val="left" w:pos="6120"/>
              </w:tabs>
              <w:jc w:val="center"/>
              <w:rPr>
                <w:color w:val="auto"/>
                <w:szCs w:val="21"/>
              </w:rPr>
            </w:pPr>
          </w:p>
        </w:tc>
        <w:tc>
          <w:tcPr>
            <w:tcW w:w="1082" w:type="dxa"/>
          </w:tcPr>
          <w:p>
            <w:pPr>
              <w:tabs>
                <w:tab w:val="left" w:pos="6120"/>
              </w:tabs>
              <w:ind w:left="-288" w:leftChars="-137"/>
              <w:jc w:val="center"/>
              <w:rPr>
                <w:color w:val="auto"/>
                <w:szCs w:val="21"/>
              </w:rPr>
            </w:pPr>
          </w:p>
        </w:tc>
        <w:tc>
          <w:tcPr>
            <w:tcW w:w="2164" w:type="dxa"/>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b/>
                <w:bCs/>
                <w:iCs/>
                <w:color w:val="auto"/>
                <w:szCs w:val="21"/>
              </w:rPr>
            </w:pPr>
            <w:r>
              <w:rPr>
                <w:rFonts w:hint="eastAsia"/>
                <w:b/>
                <w:bCs/>
                <w:iCs/>
                <w:color w:val="auto"/>
                <w:szCs w:val="21"/>
              </w:rPr>
              <w:t>（五）</w:t>
            </w:r>
          </w:p>
        </w:tc>
        <w:tc>
          <w:tcPr>
            <w:tcW w:w="2705" w:type="dxa"/>
            <w:vAlign w:val="center"/>
          </w:tcPr>
          <w:p>
            <w:pPr>
              <w:rPr>
                <w:b/>
                <w:bCs/>
                <w:iCs/>
                <w:color w:val="auto"/>
                <w:szCs w:val="21"/>
              </w:rPr>
            </w:pPr>
            <w:r>
              <w:rPr>
                <w:rFonts w:hint="eastAsia"/>
                <w:b/>
                <w:bCs/>
                <w:iCs/>
                <w:color w:val="auto"/>
                <w:szCs w:val="21"/>
              </w:rPr>
              <w:t>井架</w:t>
            </w:r>
          </w:p>
        </w:tc>
        <w:tc>
          <w:tcPr>
            <w:tcW w:w="902" w:type="dxa"/>
            <w:vAlign w:val="center"/>
          </w:tcPr>
          <w:p>
            <w:pPr>
              <w:jc w:val="center"/>
              <w:rPr>
                <w:rFonts w:ascii="黑体" w:eastAsia="黑体"/>
                <w:b/>
                <w:bCs/>
                <w:iCs/>
                <w:color w:val="auto"/>
                <w:szCs w:val="21"/>
              </w:rPr>
            </w:pPr>
          </w:p>
        </w:tc>
        <w:tc>
          <w:tcPr>
            <w:tcW w:w="902" w:type="dxa"/>
          </w:tcPr>
          <w:p>
            <w:pPr>
              <w:rPr>
                <w:rFonts w:ascii="黑体" w:eastAsia="黑体"/>
                <w:b/>
                <w:bCs/>
                <w:iCs/>
                <w:color w:val="auto"/>
                <w:szCs w:val="21"/>
              </w:rPr>
            </w:pPr>
          </w:p>
        </w:tc>
        <w:tc>
          <w:tcPr>
            <w:tcW w:w="1082" w:type="dxa"/>
          </w:tcPr>
          <w:p>
            <w:pPr>
              <w:rPr>
                <w:rFonts w:ascii="黑体" w:eastAsia="黑体"/>
                <w:b/>
                <w:bCs/>
                <w:iCs/>
                <w:color w:val="auto"/>
                <w:szCs w:val="21"/>
              </w:rPr>
            </w:pPr>
          </w:p>
        </w:tc>
        <w:tc>
          <w:tcPr>
            <w:tcW w:w="1082" w:type="dxa"/>
          </w:tcPr>
          <w:p>
            <w:pPr>
              <w:rPr>
                <w:rFonts w:ascii="黑体" w:eastAsia="黑体"/>
                <w:b/>
                <w:bCs/>
                <w:iCs/>
                <w:color w:val="auto"/>
                <w:szCs w:val="21"/>
              </w:rPr>
            </w:pPr>
          </w:p>
        </w:tc>
        <w:tc>
          <w:tcPr>
            <w:tcW w:w="2164" w:type="dxa"/>
            <w:vAlign w:val="center"/>
          </w:tcPr>
          <w:p>
            <w:pPr>
              <w:rPr>
                <w:rFonts w:ascii="黑体" w:eastAsia="黑体"/>
                <w:b/>
                <w:bCs/>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1</w:t>
            </w:r>
          </w:p>
        </w:tc>
        <w:tc>
          <w:tcPr>
            <w:tcW w:w="2705" w:type="dxa"/>
            <w:vAlign w:val="center"/>
          </w:tcPr>
          <w:p>
            <w:pPr>
              <w:rPr>
                <w:color w:val="auto"/>
                <w:szCs w:val="21"/>
              </w:rPr>
            </w:pPr>
            <w:r>
              <w:rPr>
                <w:rFonts w:hint="eastAsia"/>
                <w:color w:val="auto"/>
                <w:szCs w:val="21"/>
              </w:rPr>
              <w:t>架体围护</w:t>
            </w:r>
          </w:p>
        </w:tc>
        <w:tc>
          <w:tcPr>
            <w:tcW w:w="902" w:type="dxa"/>
            <w:vAlign w:val="center"/>
          </w:tcPr>
          <w:p>
            <w:pPr>
              <w:jc w:val="center"/>
              <w:rPr>
                <w:color w:val="auto"/>
                <w:szCs w:val="21"/>
              </w:rPr>
            </w:pPr>
            <w:r>
              <w:rPr>
                <w:color w:val="auto"/>
                <w:szCs w:val="21"/>
              </w:rPr>
              <w:t>m</w:t>
            </w:r>
            <w:r>
              <w:rPr>
                <w:color w:val="auto"/>
                <w:szCs w:val="21"/>
                <w:vertAlign w:val="superscript"/>
              </w:rPr>
              <w:t>2</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2</w:t>
            </w:r>
          </w:p>
        </w:tc>
        <w:tc>
          <w:tcPr>
            <w:tcW w:w="2705" w:type="dxa"/>
            <w:vAlign w:val="center"/>
          </w:tcPr>
          <w:p>
            <w:pPr>
              <w:rPr>
                <w:color w:val="auto"/>
                <w:szCs w:val="21"/>
              </w:rPr>
            </w:pPr>
            <w:r>
              <w:rPr>
                <w:rFonts w:hint="eastAsia"/>
                <w:color w:val="auto"/>
                <w:szCs w:val="21"/>
              </w:rPr>
              <w:t>货用升降机操作室</w:t>
            </w:r>
          </w:p>
        </w:tc>
        <w:tc>
          <w:tcPr>
            <w:tcW w:w="902" w:type="dxa"/>
            <w:vAlign w:val="center"/>
          </w:tcPr>
          <w:p>
            <w:pPr>
              <w:jc w:val="center"/>
              <w:rPr>
                <w:color w:val="auto"/>
                <w:szCs w:val="21"/>
              </w:rPr>
            </w:pPr>
            <w:r>
              <w:rPr>
                <w:color w:val="auto"/>
                <w:szCs w:val="21"/>
              </w:rPr>
              <w:t>m</w:t>
            </w:r>
            <w:r>
              <w:rPr>
                <w:color w:val="auto"/>
                <w:szCs w:val="21"/>
                <w:vertAlign w:val="superscript"/>
              </w:rPr>
              <w:t>2</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3</w:t>
            </w:r>
          </w:p>
        </w:tc>
        <w:tc>
          <w:tcPr>
            <w:tcW w:w="2705" w:type="dxa"/>
            <w:vAlign w:val="center"/>
          </w:tcPr>
          <w:p>
            <w:pPr>
              <w:rPr>
                <w:color w:val="auto"/>
                <w:szCs w:val="21"/>
              </w:rPr>
            </w:pPr>
            <w:r>
              <w:rPr>
                <w:rFonts w:hint="eastAsia"/>
                <w:color w:val="auto"/>
                <w:szCs w:val="21"/>
              </w:rPr>
              <w:t>其他井架防护</w:t>
            </w:r>
          </w:p>
        </w:tc>
        <w:tc>
          <w:tcPr>
            <w:tcW w:w="902" w:type="dxa"/>
            <w:vAlign w:val="center"/>
          </w:tcPr>
          <w:p>
            <w:pPr>
              <w:jc w:val="center"/>
              <w:rPr>
                <w:color w:val="auto"/>
                <w:szCs w:val="21"/>
              </w:rPr>
            </w:pP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b/>
                <w:bCs/>
                <w:iCs/>
                <w:color w:val="auto"/>
                <w:szCs w:val="21"/>
              </w:rPr>
            </w:pPr>
            <w:r>
              <w:rPr>
                <w:rFonts w:hint="eastAsia"/>
                <w:b/>
                <w:bCs/>
                <w:iCs/>
                <w:color w:val="auto"/>
                <w:szCs w:val="21"/>
              </w:rPr>
              <w:t>（六）</w:t>
            </w:r>
          </w:p>
        </w:tc>
        <w:tc>
          <w:tcPr>
            <w:tcW w:w="2705" w:type="dxa"/>
            <w:vAlign w:val="center"/>
          </w:tcPr>
          <w:p>
            <w:pPr>
              <w:rPr>
                <w:b/>
                <w:bCs/>
                <w:iCs/>
                <w:color w:val="auto"/>
                <w:szCs w:val="21"/>
              </w:rPr>
            </w:pPr>
            <w:r>
              <w:rPr>
                <w:rFonts w:hint="eastAsia"/>
                <w:b/>
                <w:bCs/>
                <w:iCs/>
                <w:color w:val="auto"/>
                <w:szCs w:val="21"/>
              </w:rPr>
              <w:t>消防器材、设施</w:t>
            </w:r>
          </w:p>
        </w:tc>
        <w:tc>
          <w:tcPr>
            <w:tcW w:w="902" w:type="dxa"/>
            <w:vAlign w:val="center"/>
          </w:tcPr>
          <w:p>
            <w:pPr>
              <w:jc w:val="center"/>
              <w:rPr>
                <w:rFonts w:ascii="黑体" w:eastAsia="黑体"/>
                <w:b/>
                <w:bCs/>
                <w:iCs/>
                <w:color w:val="auto"/>
                <w:szCs w:val="21"/>
              </w:rPr>
            </w:pPr>
          </w:p>
        </w:tc>
        <w:tc>
          <w:tcPr>
            <w:tcW w:w="902" w:type="dxa"/>
          </w:tcPr>
          <w:p>
            <w:pPr>
              <w:rPr>
                <w:rFonts w:ascii="黑体" w:eastAsia="黑体"/>
                <w:b/>
                <w:bCs/>
                <w:iCs/>
                <w:color w:val="auto"/>
                <w:szCs w:val="21"/>
              </w:rPr>
            </w:pPr>
          </w:p>
        </w:tc>
        <w:tc>
          <w:tcPr>
            <w:tcW w:w="1082" w:type="dxa"/>
          </w:tcPr>
          <w:p>
            <w:pPr>
              <w:rPr>
                <w:rFonts w:ascii="黑体" w:eastAsia="黑体"/>
                <w:b/>
                <w:bCs/>
                <w:iCs/>
                <w:color w:val="auto"/>
                <w:szCs w:val="21"/>
              </w:rPr>
            </w:pPr>
          </w:p>
        </w:tc>
        <w:tc>
          <w:tcPr>
            <w:tcW w:w="1082" w:type="dxa"/>
          </w:tcPr>
          <w:p>
            <w:pPr>
              <w:rPr>
                <w:rFonts w:ascii="黑体" w:eastAsia="黑体"/>
                <w:b/>
                <w:bCs/>
                <w:iCs/>
                <w:color w:val="auto"/>
                <w:szCs w:val="21"/>
              </w:rPr>
            </w:pPr>
          </w:p>
        </w:tc>
        <w:tc>
          <w:tcPr>
            <w:tcW w:w="2164" w:type="dxa"/>
            <w:vAlign w:val="center"/>
          </w:tcPr>
          <w:p>
            <w:pPr>
              <w:rPr>
                <w:rFonts w:ascii="黑体" w:eastAsia="黑体"/>
                <w:b/>
                <w:bCs/>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1</w:t>
            </w:r>
          </w:p>
        </w:tc>
        <w:tc>
          <w:tcPr>
            <w:tcW w:w="2705" w:type="dxa"/>
            <w:vAlign w:val="center"/>
          </w:tcPr>
          <w:p>
            <w:pPr>
              <w:rPr>
                <w:color w:val="auto"/>
                <w:szCs w:val="21"/>
              </w:rPr>
            </w:pPr>
            <w:r>
              <w:rPr>
                <w:rFonts w:hint="eastAsia"/>
                <w:color w:val="auto"/>
                <w:szCs w:val="21"/>
              </w:rPr>
              <w:t>灭火器</w:t>
            </w:r>
          </w:p>
        </w:tc>
        <w:tc>
          <w:tcPr>
            <w:tcW w:w="902" w:type="dxa"/>
            <w:vAlign w:val="center"/>
          </w:tcPr>
          <w:p>
            <w:pPr>
              <w:jc w:val="center"/>
              <w:rPr>
                <w:color w:val="auto"/>
                <w:szCs w:val="21"/>
              </w:rPr>
            </w:pPr>
            <w:r>
              <w:rPr>
                <w:rFonts w:hint="eastAsia"/>
                <w:color w:val="auto"/>
                <w:szCs w:val="21"/>
              </w:rPr>
              <w:t>只</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2</w:t>
            </w:r>
          </w:p>
        </w:tc>
        <w:tc>
          <w:tcPr>
            <w:tcW w:w="2705" w:type="dxa"/>
            <w:vAlign w:val="center"/>
          </w:tcPr>
          <w:p>
            <w:pPr>
              <w:rPr>
                <w:color w:val="auto"/>
                <w:szCs w:val="21"/>
              </w:rPr>
            </w:pPr>
            <w:r>
              <w:rPr>
                <w:rFonts w:hint="eastAsia"/>
                <w:color w:val="auto"/>
                <w:szCs w:val="21"/>
              </w:rPr>
              <w:t>消防水泵</w:t>
            </w:r>
          </w:p>
        </w:tc>
        <w:tc>
          <w:tcPr>
            <w:tcW w:w="902" w:type="dxa"/>
            <w:vAlign w:val="center"/>
          </w:tcPr>
          <w:p>
            <w:pPr>
              <w:jc w:val="center"/>
              <w:rPr>
                <w:color w:val="auto"/>
                <w:szCs w:val="21"/>
              </w:rPr>
            </w:pPr>
            <w:r>
              <w:rPr>
                <w:rFonts w:hint="eastAsia"/>
                <w:color w:val="auto"/>
                <w:szCs w:val="21"/>
              </w:rPr>
              <w:t>台</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3</w:t>
            </w:r>
          </w:p>
        </w:tc>
        <w:tc>
          <w:tcPr>
            <w:tcW w:w="2705" w:type="dxa"/>
            <w:vAlign w:val="center"/>
          </w:tcPr>
          <w:p>
            <w:pPr>
              <w:rPr>
                <w:color w:val="auto"/>
                <w:szCs w:val="21"/>
              </w:rPr>
            </w:pPr>
            <w:r>
              <w:rPr>
                <w:rFonts w:hint="eastAsia"/>
                <w:color w:val="auto"/>
                <w:szCs w:val="21"/>
              </w:rPr>
              <w:t>水枪、水带</w:t>
            </w:r>
          </w:p>
        </w:tc>
        <w:tc>
          <w:tcPr>
            <w:tcW w:w="902" w:type="dxa"/>
            <w:vAlign w:val="center"/>
          </w:tcPr>
          <w:p>
            <w:pPr>
              <w:jc w:val="center"/>
              <w:rPr>
                <w:color w:val="auto"/>
                <w:szCs w:val="21"/>
              </w:rPr>
            </w:pPr>
            <w:r>
              <w:rPr>
                <w:rFonts w:hint="eastAsia"/>
                <w:color w:val="auto"/>
                <w:szCs w:val="21"/>
              </w:rPr>
              <w:t>套</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4</w:t>
            </w:r>
          </w:p>
        </w:tc>
        <w:tc>
          <w:tcPr>
            <w:tcW w:w="2705" w:type="dxa"/>
            <w:vAlign w:val="center"/>
          </w:tcPr>
          <w:p>
            <w:pPr>
              <w:rPr>
                <w:color w:val="auto"/>
                <w:szCs w:val="21"/>
              </w:rPr>
            </w:pPr>
            <w:r>
              <w:rPr>
                <w:rFonts w:hint="eastAsia"/>
                <w:color w:val="auto"/>
                <w:szCs w:val="21"/>
              </w:rPr>
              <w:t>消防箱</w:t>
            </w:r>
          </w:p>
        </w:tc>
        <w:tc>
          <w:tcPr>
            <w:tcW w:w="902" w:type="dxa"/>
            <w:vAlign w:val="center"/>
          </w:tcPr>
          <w:p>
            <w:pPr>
              <w:jc w:val="center"/>
              <w:rPr>
                <w:color w:val="auto"/>
                <w:szCs w:val="21"/>
              </w:rPr>
            </w:pPr>
            <w:r>
              <w:rPr>
                <w:rFonts w:hint="eastAsia"/>
                <w:color w:val="auto"/>
                <w:szCs w:val="21"/>
              </w:rPr>
              <w:t>只</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5</w:t>
            </w:r>
          </w:p>
        </w:tc>
        <w:tc>
          <w:tcPr>
            <w:tcW w:w="2705" w:type="dxa"/>
            <w:vAlign w:val="center"/>
          </w:tcPr>
          <w:p>
            <w:pPr>
              <w:rPr>
                <w:color w:val="auto"/>
                <w:szCs w:val="21"/>
              </w:rPr>
            </w:pPr>
            <w:r>
              <w:rPr>
                <w:rFonts w:hint="eastAsia"/>
                <w:color w:val="auto"/>
                <w:szCs w:val="21"/>
              </w:rPr>
              <w:t>消防立管</w:t>
            </w:r>
          </w:p>
        </w:tc>
        <w:tc>
          <w:tcPr>
            <w:tcW w:w="902" w:type="dxa"/>
            <w:vAlign w:val="center"/>
          </w:tcPr>
          <w:p>
            <w:pPr>
              <w:jc w:val="center"/>
              <w:rPr>
                <w:color w:val="auto"/>
                <w:szCs w:val="21"/>
              </w:rPr>
            </w:pPr>
            <w:r>
              <w:rPr>
                <w:color w:val="auto"/>
                <w:szCs w:val="21"/>
              </w:rPr>
              <w:t>m</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tabs>
                <w:tab w:val="left" w:pos="6120"/>
              </w:tabs>
              <w:jc w:val="center"/>
              <w:rPr>
                <w:color w:val="auto"/>
                <w:szCs w:val="21"/>
              </w:rPr>
            </w:pPr>
            <w:r>
              <w:rPr>
                <w:color w:val="auto"/>
                <w:szCs w:val="21"/>
              </w:rPr>
              <w:t>6</w:t>
            </w:r>
          </w:p>
        </w:tc>
        <w:tc>
          <w:tcPr>
            <w:tcW w:w="2705" w:type="dxa"/>
            <w:vAlign w:val="center"/>
          </w:tcPr>
          <w:p>
            <w:pPr>
              <w:tabs>
                <w:tab w:val="left" w:pos="6120"/>
              </w:tabs>
              <w:rPr>
                <w:color w:val="auto"/>
                <w:szCs w:val="21"/>
              </w:rPr>
            </w:pPr>
            <w:r>
              <w:rPr>
                <w:rFonts w:hint="eastAsia"/>
                <w:color w:val="auto"/>
                <w:szCs w:val="21"/>
              </w:rPr>
              <w:t>危险品仓库搭建</w:t>
            </w:r>
          </w:p>
        </w:tc>
        <w:tc>
          <w:tcPr>
            <w:tcW w:w="902" w:type="dxa"/>
            <w:vAlign w:val="center"/>
          </w:tcPr>
          <w:p>
            <w:pPr>
              <w:jc w:val="center"/>
              <w:rPr>
                <w:color w:val="auto"/>
                <w:szCs w:val="21"/>
              </w:rPr>
            </w:pPr>
            <w:r>
              <w:rPr>
                <w:color w:val="auto"/>
                <w:szCs w:val="21"/>
              </w:rPr>
              <w:t>m</w:t>
            </w:r>
            <w:r>
              <w:rPr>
                <w:color w:val="auto"/>
                <w:szCs w:val="21"/>
                <w:vertAlign w:val="superscript"/>
              </w:rPr>
              <w:t>2</w:t>
            </w:r>
          </w:p>
        </w:tc>
        <w:tc>
          <w:tcPr>
            <w:tcW w:w="902" w:type="dxa"/>
          </w:tcPr>
          <w:p>
            <w:pPr>
              <w:tabs>
                <w:tab w:val="left" w:pos="6120"/>
              </w:tabs>
              <w:rPr>
                <w:color w:val="auto"/>
                <w:szCs w:val="21"/>
              </w:rPr>
            </w:pPr>
          </w:p>
        </w:tc>
        <w:tc>
          <w:tcPr>
            <w:tcW w:w="1082" w:type="dxa"/>
          </w:tcPr>
          <w:p>
            <w:pPr>
              <w:tabs>
                <w:tab w:val="left" w:pos="6120"/>
              </w:tabs>
              <w:rPr>
                <w:color w:val="auto"/>
                <w:szCs w:val="21"/>
              </w:rPr>
            </w:pPr>
          </w:p>
        </w:tc>
        <w:tc>
          <w:tcPr>
            <w:tcW w:w="1082" w:type="dxa"/>
          </w:tcPr>
          <w:p>
            <w:pPr>
              <w:tabs>
                <w:tab w:val="left" w:pos="6120"/>
              </w:tabs>
              <w:rPr>
                <w:color w:val="auto"/>
                <w:szCs w:val="21"/>
              </w:rPr>
            </w:pPr>
          </w:p>
        </w:tc>
        <w:tc>
          <w:tcPr>
            <w:tcW w:w="2164" w:type="dxa"/>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tabs>
                <w:tab w:val="left" w:pos="6120"/>
              </w:tabs>
              <w:jc w:val="center"/>
              <w:rPr>
                <w:color w:val="auto"/>
                <w:szCs w:val="21"/>
              </w:rPr>
            </w:pPr>
            <w:r>
              <w:rPr>
                <w:color w:val="auto"/>
                <w:szCs w:val="21"/>
              </w:rPr>
              <w:t>7</w:t>
            </w:r>
          </w:p>
        </w:tc>
        <w:tc>
          <w:tcPr>
            <w:tcW w:w="2705" w:type="dxa"/>
            <w:vAlign w:val="center"/>
          </w:tcPr>
          <w:p>
            <w:pPr>
              <w:tabs>
                <w:tab w:val="left" w:pos="6120"/>
              </w:tabs>
              <w:rPr>
                <w:color w:val="auto"/>
                <w:szCs w:val="21"/>
              </w:rPr>
            </w:pPr>
            <w:r>
              <w:rPr>
                <w:rFonts w:hint="eastAsia"/>
                <w:color w:val="auto"/>
                <w:szCs w:val="21"/>
              </w:rPr>
              <w:t>防雷设施</w:t>
            </w:r>
          </w:p>
        </w:tc>
        <w:tc>
          <w:tcPr>
            <w:tcW w:w="902" w:type="dxa"/>
            <w:vAlign w:val="center"/>
          </w:tcPr>
          <w:p>
            <w:pPr>
              <w:tabs>
                <w:tab w:val="left" w:pos="6120"/>
              </w:tabs>
              <w:jc w:val="center"/>
              <w:rPr>
                <w:color w:val="auto"/>
                <w:szCs w:val="21"/>
              </w:rPr>
            </w:pPr>
            <w:r>
              <w:rPr>
                <w:rFonts w:hint="eastAsia"/>
                <w:color w:val="auto"/>
                <w:szCs w:val="21"/>
              </w:rPr>
              <w:t>元</w:t>
            </w:r>
          </w:p>
        </w:tc>
        <w:tc>
          <w:tcPr>
            <w:tcW w:w="902" w:type="dxa"/>
          </w:tcPr>
          <w:p>
            <w:pPr>
              <w:tabs>
                <w:tab w:val="left" w:pos="6120"/>
              </w:tabs>
              <w:rPr>
                <w:color w:val="auto"/>
                <w:szCs w:val="21"/>
              </w:rPr>
            </w:pPr>
          </w:p>
        </w:tc>
        <w:tc>
          <w:tcPr>
            <w:tcW w:w="1082" w:type="dxa"/>
          </w:tcPr>
          <w:p>
            <w:pPr>
              <w:tabs>
                <w:tab w:val="left" w:pos="6120"/>
              </w:tabs>
              <w:rPr>
                <w:color w:val="auto"/>
                <w:szCs w:val="21"/>
              </w:rPr>
            </w:pPr>
          </w:p>
        </w:tc>
        <w:tc>
          <w:tcPr>
            <w:tcW w:w="1082" w:type="dxa"/>
          </w:tcPr>
          <w:p>
            <w:pPr>
              <w:tabs>
                <w:tab w:val="left" w:pos="6120"/>
              </w:tabs>
              <w:ind w:left="-288" w:leftChars="-137"/>
              <w:jc w:val="center"/>
              <w:rPr>
                <w:color w:val="auto"/>
                <w:szCs w:val="21"/>
              </w:rPr>
            </w:pPr>
          </w:p>
        </w:tc>
        <w:tc>
          <w:tcPr>
            <w:tcW w:w="2164" w:type="dxa"/>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tabs>
                <w:tab w:val="left" w:pos="6120"/>
              </w:tabs>
              <w:jc w:val="center"/>
              <w:rPr>
                <w:color w:val="auto"/>
                <w:szCs w:val="21"/>
              </w:rPr>
            </w:pPr>
            <w:r>
              <w:rPr>
                <w:color w:val="auto"/>
                <w:szCs w:val="21"/>
              </w:rPr>
              <w:t>8</w:t>
            </w:r>
          </w:p>
        </w:tc>
        <w:tc>
          <w:tcPr>
            <w:tcW w:w="2705" w:type="dxa"/>
            <w:vAlign w:val="center"/>
          </w:tcPr>
          <w:p>
            <w:pPr>
              <w:tabs>
                <w:tab w:val="left" w:pos="6120"/>
              </w:tabs>
              <w:rPr>
                <w:color w:val="auto"/>
                <w:szCs w:val="21"/>
              </w:rPr>
            </w:pPr>
            <w:r>
              <w:rPr>
                <w:rFonts w:hint="eastAsia"/>
                <w:color w:val="auto"/>
                <w:szCs w:val="21"/>
              </w:rPr>
              <w:t>其他</w:t>
            </w:r>
          </w:p>
        </w:tc>
        <w:tc>
          <w:tcPr>
            <w:tcW w:w="902" w:type="dxa"/>
            <w:vAlign w:val="center"/>
          </w:tcPr>
          <w:p>
            <w:pPr>
              <w:tabs>
                <w:tab w:val="left" w:pos="6120"/>
              </w:tabs>
              <w:jc w:val="center"/>
              <w:rPr>
                <w:color w:val="auto"/>
                <w:szCs w:val="21"/>
              </w:rPr>
            </w:pPr>
          </w:p>
        </w:tc>
        <w:tc>
          <w:tcPr>
            <w:tcW w:w="902" w:type="dxa"/>
          </w:tcPr>
          <w:p>
            <w:pPr>
              <w:tabs>
                <w:tab w:val="left" w:pos="6120"/>
              </w:tabs>
              <w:rPr>
                <w:color w:val="auto"/>
                <w:szCs w:val="21"/>
              </w:rPr>
            </w:pPr>
          </w:p>
        </w:tc>
        <w:tc>
          <w:tcPr>
            <w:tcW w:w="1082" w:type="dxa"/>
          </w:tcPr>
          <w:p>
            <w:pPr>
              <w:tabs>
                <w:tab w:val="left" w:pos="6120"/>
              </w:tabs>
              <w:rPr>
                <w:color w:val="auto"/>
                <w:szCs w:val="21"/>
              </w:rPr>
            </w:pPr>
          </w:p>
        </w:tc>
        <w:tc>
          <w:tcPr>
            <w:tcW w:w="1082" w:type="dxa"/>
          </w:tcPr>
          <w:p>
            <w:pPr>
              <w:tabs>
                <w:tab w:val="left" w:pos="6120"/>
              </w:tabs>
              <w:ind w:left="-288" w:leftChars="-137"/>
              <w:jc w:val="center"/>
              <w:rPr>
                <w:color w:val="auto"/>
                <w:szCs w:val="21"/>
              </w:rPr>
            </w:pPr>
          </w:p>
        </w:tc>
        <w:tc>
          <w:tcPr>
            <w:tcW w:w="2164" w:type="dxa"/>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tabs>
                <w:tab w:val="left" w:pos="6120"/>
              </w:tabs>
              <w:jc w:val="center"/>
              <w:rPr>
                <w:b/>
                <w:bCs/>
                <w:iCs/>
                <w:color w:val="auto"/>
                <w:szCs w:val="21"/>
              </w:rPr>
            </w:pPr>
            <w:r>
              <w:rPr>
                <w:rFonts w:hint="eastAsia"/>
                <w:b/>
                <w:bCs/>
                <w:iCs/>
                <w:color w:val="auto"/>
                <w:szCs w:val="21"/>
              </w:rPr>
              <w:t>（七）</w:t>
            </w:r>
          </w:p>
        </w:tc>
        <w:tc>
          <w:tcPr>
            <w:tcW w:w="2705" w:type="dxa"/>
            <w:vAlign w:val="center"/>
          </w:tcPr>
          <w:p>
            <w:pPr>
              <w:tabs>
                <w:tab w:val="left" w:pos="6120"/>
              </w:tabs>
              <w:rPr>
                <w:b/>
                <w:bCs/>
                <w:iCs/>
                <w:color w:val="auto"/>
                <w:szCs w:val="21"/>
              </w:rPr>
            </w:pPr>
            <w:r>
              <w:rPr>
                <w:rFonts w:hint="eastAsia"/>
                <w:b/>
                <w:bCs/>
                <w:iCs/>
                <w:color w:val="auto"/>
                <w:szCs w:val="21"/>
              </w:rPr>
              <w:t>特殊工程安全措施</w:t>
            </w:r>
          </w:p>
        </w:tc>
        <w:tc>
          <w:tcPr>
            <w:tcW w:w="902" w:type="dxa"/>
            <w:vAlign w:val="center"/>
          </w:tcPr>
          <w:p>
            <w:pPr>
              <w:tabs>
                <w:tab w:val="left" w:pos="6120"/>
              </w:tabs>
              <w:jc w:val="center"/>
              <w:rPr>
                <w:rFonts w:ascii="黑体" w:eastAsia="黑体"/>
                <w:b/>
                <w:bCs/>
                <w:iCs/>
                <w:color w:val="auto"/>
                <w:szCs w:val="21"/>
              </w:rPr>
            </w:pPr>
          </w:p>
        </w:tc>
        <w:tc>
          <w:tcPr>
            <w:tcW w:w="902" w:type="dxa"/>
          </w:tcPr>
          <w:p>
            <w:pPr>
              <w:tabs>
                <w:tab w:val="left" w:pos="6120"/>
              </w:tabs>
              <w:rPr>
                <w:rFonts w:ascii="黑体" w:eastAsia="黑体"/>
                <w:b/>
                <w:bCs/>
                <w:iCs/>
                <w:color w:val="auto"/>
                <w:szCs w:val="21"/>
              </w:rPr>
            </w:pPr>
          </w:p>
        </w:tc>
        <w:tc>
          <w:tcPr>
            <w:tcW w:w="1082" w:type="dxa"/>
          </w:tcPr>
          <w:p>
            <w:pPr>
              <w:tabs>
                <w:tab w:val="left" w:pos="6120"/>
              </w:tabs>
              <w:rPr>
                <w:rFonts w:ascii="黑体" w:eastAsia="黑体"/>
                <w:b/>
                <w:bCs/>
                <w:iCs/>
                <w:color w:val="auto"/>
                <w:szCs w:val="21"/>
              </w:rPr>
            </w:pPr>
          </w:p>
        </w:tc>
        <w:tc>
          <w:tcPr>
            <w:tcW w:w="1082" w:type="dxa"/>
          </w:tcPr>
          <w:p>
            <w:pPr>
              <w:tabs>
                <w:tab w:val="left" w:pos="6120"/>
              </w:tabs>
              <w:ind w:left="-288" w:leftChars="-137"/>
              <w:jc w:val="center"/>
              <w:rPr>
                <w:rFonts w:ascii="黑体" w:eastAsia="黑体"/>
                <w:b/>
                <w:bCs/>
                <w:iCs/>
                <w:color w:val="auto"/>
                <w:szCs w:val="21"/>
              </w:rPr>
            </w:pPr>
          </w:p>
        </w:tc>
        <w:tc>
          <w:tcPr>
            <w:tcW w:w="2164" w:type="dxa"/>
            <w:vAlign w:val="center"/>
          </w:tcPr>
          <w:p>
            <w:pPr>
              <w:tabs>
                <w:tab w:val="left" w:pos="6120"/>
              </w:tabs>
              <w:rPr>
                <w:rFonts w:ascii="黑体" w:eastAsia="黑体"/>
                <w:b/>
                <w:bCs/>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tabs>
                <w:tab w:val="left" w:pos="6120"/>
              </w:tabs>
              <w:jc w:val="center"/>
              <w:rPr>
                <w:color w:val="auto"/>
                <w:szCs w:val="21"/>
              </w:rPr>
            </w:pPr>
            <w:r>
              <w:rPr>
                <w:color w:val="auto"/>
                <w:szCs w:val="21"/>
              </w:rPr>
              <w:t>1</w:t>
            </w:r>
          </w:p>
        </w:tc>
        <w:tc>
          <w:tcPr>
            <w:tcW w:w="2705" w:type="dxa"/>
            <w:vAlign w:val="center"/>
          </w:tcPr>
          <w:p>
            <w:pPr>
              <w:tabs>
                <w:tab w:val="left" w:pos="6120"/>
              </w:tabs>
              <w:rPr>
                <w:color w:val="auto"/>
                <w:szCs w:val="21"/>
              </w:rPr>
            </w:pPr>
            <w:r>
              <w:rPr>
                <w:rFonts w:hint="eastAsia"/>
                <w:color w:val="auto"/>
                <w:szCs w:val="21"/>
              </w:rPr>
              <w:t>特殊作业防护用品</w:t>
            </w:r>
          </w:p>
        </w:tc>
        <w:tc>
          <w:tcPr>
            <w:tcW w:w="902" w:type="dxa"/>
            <w:vAlign w:val="center"/>
          </w:tcPr>
          <w:p>
            <w:pPr>
              <w:tabs>
                <w:tab w:val="left" w:pos="6120"/>
              </w:tabs>
              <w:jc w:val="center"/>
              <w:rPr>
                <w:color w:val="auto"/>
                <w:szCs w:val="21"/>
              </w:rPr>
            </w:pPr>
            <w:r>
              <w:rPr>
                <w:rFonts w:hint="eastAsia"/>
                <w:color w:val="auto"/>
                <w:szCs w:val="21"/>
              </w:rPr>
              <w:t>元</w:t>
            </w:r>
          </w:p>
        </w:tc>
        <w:tc>
          <w:tcPr>
            <w:tcW w:w="902" w:type="dxa"/>
          </w:tcPr>
          <w:p>
            <w:pPr>
              <w:tabs>
                <w:tab w:val="left" w:pos="6120"/>
              </w:tabs>
              <w:rPr>
                <w:color w:val="auto"/>
                <w:szCs w:val="21"/>
              </w:rPr>
            </w:pPr>
          </w:p>
        </w:tc>
        <w:tc>
          <w:tcPr>
            <w:tcW w:w="1082" w:type="dxa"/>
          </w:tcPr>
          <w:p>
            <w:pPr>
              <w:tabs>
                <w:tab w:val="left" w:pos="6120"/>
              </w:tabs>
              <w:rPr>
                <w:color w:val="auto"/>
                <w:szCs w:val="21"/>
              </w:rPr>
            </w:pPr>
          </w:p>
        </w:tc>
        <w:tc>
          <w:tcPr>
            <w:tcW w:w="1082" w:type="dxa"/>
          </w:tcPr>
          <w:p>
            <w:pPr>
              <w:tabs>
                <w:tab w:val="left" w:pos="6120"/>
              </w:tabs>
              <w:ind w:left="-288" w:leftChars="-137"/>
              <w:jc w:val="center"/>
              <w:rPr>
                <w:color w:val="auto"/>
                <w:szCs w:val="21"/>
              </w:rPr>
            </w:pPr>
          </w:p>
        </w:tc>
        <w:tc>
          <w:tcPr>
            <w:tcW w:w="2164" w:type="dxa"/>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tabs>
                <w:tab w:val="left" w:pos="6120"/>
              </w:tabs>
              <w:jc w:val="center"/>
              <w:rPr>
                <w:color w:val="auto"/>
                <w:szCs w:val="21"/>
              </w:rPr>
            </w:pPr>
            <w:r>
              <w:rPr>
                <w:color w:val="auto"/>
                <w:szCs w:val="21"/>
              </w:rPr>
              <w:t>2</w:t>
            </w:r>
          </w:p>
        </w:tc>
        <w:tc>
          <w:tcPr>
            <w:tcW w:w="2705" w:type="dxa"/>
            <w:vAlign w:val="center"/>
          </w:tcPr>
          <w:p>
            <w:pPr>
              <w:tabs>
                <w:tab w:val="left" w:pos="6120"/>
              </w:tabs>
              <w:rPr>
                <w:color w:val="auto"/>
                <w:szCs w:val="21"/>
              </w:rPr>
            </w:pPr>
            <w:r>
              <w:rPr>
                <w:rFonts w:hint="eastAsia"/>
                <w:color w:val="auto"/>
                <w:szCs w:val="21"/>
              </w:rPr>
              <w:t>救生设施</w:t>
            </w:r>
          </w:p>
        </w:tc>
        <w:tc>
          <w:tcPr>
            <w:tcW w:w="902" w:type="dxa"/>
            <w:vAlign w:val="center"/>
          </w:tcPr>
          <w:p>
            <w:pPr>
              <w:tabs>
                <w:tab w:val="left" w:pos="6120"/>
              </w:tabs>
              <w:jc w:val="center"/>
              <w:rPr>
                <w:color w:val="auto"/>
                <w:szCs w:val="21"/>
              </w:rPr>
            </w:pPr>
            <w:r>
              <w:rPr>
                <w:rFonts w:hint="eastAsia"/>
                <w:color w:val="auto"/>
                <w:szCs w:val="21"/>
              </w:rPr>
              <w:t>元</w:t>
            </w:r>
          </w:p>
        </w:tc>
        <w:tc>
          <w:tcPr>
            <w:tcW w:w="902" w:type="dxa"/>
          </w:tcPr>
          <w:p>
            <w:pPr>
              <w:tabs>
                <w:tab w:val="left" w:pos="6120"/>
              </w:tabs>
              <w:rPr>
                <w:color w:val="auto"/>
                <w:szCs w:val="21"/>
              </w:rPr>
            </w:pPr>
          </w:p>
        </w:tc>
        <w:tc>
          <w:tcPr>
            <w:tcW w:w="1082" w:type="dxa"/>
          </w:tcPr>
          <w:p>
            <w:pPr>
              <w:tabs>
                <w:tab w:val="left" w:pos="6120"/>
              </w:tabs>
              <w:rPr>
                <w:color w:val="auto"/>
                <w:szCs w:val="21"/>
              </w:rPr>
            </w:pPr>
          </w:p>
        </w:tc>
        <w:tc>
          <w:tcPr>
            <w:tcW w:w="1082" w:type="dxa"/>
          </w:tcPr>
          <w:p>
            <w:pPr>
              <w:tabs>
                <w:tab w:val="left" w:pos="6120"/>
              </w:tabs>
              <w:ind w:left="-288" w:leftChars="-137"/>
              <w:jc w:val="center"/>
              <w:rPr>
                <w:color w:val="auto"/>
                <w:szCs w:val="21"/>
              </w:rPr>
            </w:pPr>
          </w:p>
        </w:tc>
        <w:tc>
          <w:tcPr>
            <w:tcW w:w="2164" w:type="dxa"/>
            <w:vAlign w:val="center"/>
          </w:tcPr>
          <w:p>
            <w:pPr>
              <w:tabs>
                <w:tab w:val="left" w:pos="6120"/>
              </w:tabs>
              <w:rPr>
                <w:color w:val="auto"/>
                <w:szCs w:val="21"/>
              </w:rPr>
            </w:pPr>
            <w:r>
              <w:rPr>
                <w:rFonts w:hint="eastAsia"/>
                <w:color w:val="auto"/>
                <w:szCs w:val="21"/>
              </w:rPr>
              <w:t>含救生衣、救生圈等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tabs>
                <w:tab w:val="left" w:pos="6120"/>
              </w:tabs>
              <w:jc w:val="center"/>
              <w:rPr>
                <w:color w:val="auto"/>
                <w:szCs w:val="21"/>
              </w:rPr>
            </w:pPr>
            <w:r>
              <w:rPr>
                <w:color w:val="auto"/>
                <w:szCs w:val="21"/>
              </w:rPr>
              <w:t>3</w:t>
            </w:r>
          </w:p>
        </w:tc>
        <w:tc>
          <w:tcPr>
            <w:tcW w:w="2705" w:type="dxa"/>
            <w:vAlign w:val="center"/>
          </w:tcPr>
          <w:p>
            <w:pPr>
              <w:tabs>
                <w:tab w:val="left" w:pos="6120"/>
              </w:tabs>
              <w:rPr>
                <w:color w:val="auto"/>
                <w:szCs w:val="21"/>
              </w:rPr>
            </w:pPr>
            <w:r>
              <w:rPr>
                <w:rFonts w:hint="eastAsia"/>
                <w:color w:val="auto"/>
                <w:szCs w:val="21"/>
              </w:rPr>
              <w:t>防毒面具</w:t>
            </w:r>
          </w:p>
        </w:tc>
        <w:tc>
          <w:tcPr>
            <w:tcW w:w="902" w:type="dxa"/>
            <w:vAlign w:val="center"/>
          </w:tcPr>
          <w:p>
            <w:pPr>
              <w:tabs>
                <w:tab w:val="left" w:pos="6120"/>
              </w:tabs>
              <w:jc w:val="center"/>
              <w:rPr>
                <w:color w:val="auto"/>
                <w:szCs w:val="21"/>
              </w:rPr>
            </w:pPr>
            <w:r>
              <w:rPr>
                <w:rFonts w:hint="eastAsia"/>
                <w:color w:val="auto"/>
                <w:szCs w:val="21"/>
              </w:rPr>
              <w:t>付</w:t>
            </w:r>
          </w:p>
        </w:tc>
        <w:tc>
          <w:tcPr>
            <w:tcW w:w="902" w:type="dxa"/>
          </w:tcPr>
          <w:p>
            <w:pPr>
              <w:tabs>
                <w:tab w:val="left" w:pos="6120"/>
              </w:tabs>
              <w:rPr>
                <w:color w:val="auto"/>
                <w:szCs w:val="21"/>
              </w:rPr>
            </w:pPr>
          </w:p>
        </w:tc>
        <w:tc>
          <w:tcPr>
            <w:tcW w:w="1082" w:type="dxa"/>
          </w:tcPr>
          <w:p>
            <w:pPr>
              <w:tabs>
                <w:tab w:val="left" w:pos="6120"/>
              </w:tabs>
              <w:rPr>
                <w:color w:val="auto"/>
                <w:szCs w:val="21"/>
              </w:rPr>
            </w:pPr>
          </w:p>
        </w:tc>
        <w:tc>
          <w:tcPr>
            <w:tcW w:w="1082" w:type="dxa"/>
          </w:tcPr>
          <w:p>
            <w:pPr>
              <w:tabs>
                <w:tab w:val="left" w:pos="6120"/>
              </w:tabs>
              <w:ind w:left="-288" w:leftChars="-137"/>
              <w:jc w:val="center"/>
              <w:rPr>
                <w:color w:val="auto"/>
                <w:szCs w:val="21"/>
              </w:rPr>
            </w:pPr>
          </w:p>
        </w:tc>
        <w:tc>
          <w:tcPr>
            <w:tcW w:w="2164" w:type="dxa"/>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tabs>
                <w:tab w:val="left" w:pos="6120"/>
              </w:tabs>
              <w:jc w:val="center"/>
              <w:rPr>
                <w:color w:val="auto"/>
                <w:szCs w:val="21"/>
              </w:rPr>
            </w:pPr>
            <w:r>
              <w:rPr>
                <w:color w:val="auto"/>
                <w:szCs w:val="21"/>
              </w:rPr>
              <w:t>4</w:t>
            </w:r>
          </w:p>
        </w:tc>
        <w:tc>
          <w:tcPr>
            <w:tcW w:w="2705" w:type="dxa"/>
            <w:vAlign w:val="center"/>
          </w:tcPr>
          <w:p>
            <w:pPr>
              <w:tabs>
                <w:tab w:val="left" w:pos="6120"/>
              </w:tabs>
              <w:rPr>
                <w:color w:val="auto"/>
                <w:szCs w:val="21"/>
              </w:rPr>
            </w:pPr>
            <w:r>
              <w:rPr>
                <w:rFonts w:hint="eastAsia"/>
                <w:color w:val="auto"/>
                <w:szCs w:val="21"/>
              </w:rPr>
              <w:t>有毒气体检测仪器</w:t>
            </w:r>
          </w:p>
        </w:tc>
        <w:tc>
          <w:tcPr>
            <w:tcW w:w="902" w:type="dxa"/>
            <w:vAlign w:val="center"/>
          </w:tcPr>
          <w:p>
            <w:pPr>
              <w:tabs>
                <w:tab w:val="left" w:pos="6120"/>
              </w:tabs>
              <w:jc w:val="center"/>
              <w:rPr>
                <w:color w:val="auto"/>
                <w:szCs w:val="21"/>
              </w:rPr>
            </w:pPr>
            <w:r>
              <w:rPr>
                <w:rFonts w:hint="eastAsia"/>
                <w:color w:val="auto"/>
                <w:szCs w:val="21"/>
              </w:rPr>
              <w:t>套</w:t>
            </w:r>
          </w:p>
        </w:tc>
        <w:tc>
          <w:tcPr>
            <w:tcW w:w="902" w:type="dxa"/>
          </w:tcPr>
          <w:p>
            <w:pPr>
              <w:tabs>
                <w:tab w:val="left" w:pos="6120"/>
              </w:tabs>
              <w:rPr>
                <w:color w:val="auto"/>
                <w:szCs w:val="21"/>
              </w:rPr>
            </w:pPr>
          </w:p>
        </w:tc>
        <w:tc>
          <w:tcPr>
            <w:tcW w:w="1082" w:type="dxa"/>
          </w:tcPr>
          <w:p>
            <w:pPr>
              <w:tabs>
                <w:tab w:val="left" w:pos="6120"/>
              </w:tabs>
              <w:rPr>
                <w:color w:val="auto"/>
                <w:szCs w:val="21"/>
              </w:rPr>
            </w:pPr>
          </w:p>
        </w:tc>
        <w:tc>
          <w:tcPr>
            <w:tcW w:w="1082" w:type="dxa"/>
          </w:tcPr>
          <w:p>
            <w:pPr>
              <w:tabs>
                <w:tab w:val="left" w:pos="6120"/>
              </w:tabs>
              <w:ind w:left="-288" w:leftChars="-137"/>
              <w:jc w:val="center"/>
              <w:rPr>
                <w:color w:val="auto"/>
                <w:szCs w:val="21"/>
              </w:rPr>
            </w:pPr>
          </w:p>
        </w:tc>
        <w:tc>
          <w:tcPr>
            <w:tcW w:w="2164" w:type="dxa"/>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tabs>
                <w:tab w:val="left" w:pos="6120"/>
              </w:tabs>
              <w:jc w:val="center"/>
              <w:rPr>
                <w:color w:val="auto"/>
                <w:szCs w:val="21"/>
              </w:rPr>
            </w:pPr>
            <w:r>
              <w:rPr>
                <w:color w:val="auto"/>
                <w:szCs w:val="21"/>
              </w:rPr>
              <w:t>5</w:t>
            </w:r>
          </w:p>
        </w:tc>
        <w:tc>
          <w:tcPr>
            <w:tcW w:w="2705" w:type="dxa"/>
            <w:vAlign w:val="center"/>
          </w:tcPr>
          <w:p>
            <w:pPr>
              <w:tabs>
                <w:tab w:val="left" w:pos="6120"/>
              </w:tabs>
              <w:rPr>
                <w:color w:val="auto"/>
                <w:szCs w:val="21"/>
              </w:rPr>
            </w:pPr>
            <w:r>
              <w:rPr>
                <w:rFonts w:hint="eastAsia"/>
                <w:color w:val="auto"/>
                <w:szCs w:val="21"/>
              </w:rPr>
              <w:t>其他特殊安全防护</w:t>
            </w:r>
          </w:p>
        </w:tc>
        <w:tc>
          <w:tcPr>
            <w:tcW w:w="902" w:type="dxa"/>
            <w:vAlign w:val="center"/>
          </w:tcPr>
          <w:p>
            <w:pPr>
              <w:tabs>
                <w:tab w:val="left" w:pos="6120"/>
              </w:tabs>
              <w:jc w:val="center"/>
              <w:rPr>
                <w:color w:val="auto"/>
                <w:szCs w:val="21"/>
              </w:rPr>
            </w:pPr>
          </w:p>
        </w:tc>
        <w:tc>
          <w:tcPr>
            <w:tcW w:w="902" w:type="dxa"/>
          </w:tcPr>
          <w:p>
            <w:pPr>
              <w:tabs>
                <w:tab w:val="left" w:pos="6120"/>
              </w:tabs>
              <w:rPr>
                <w:color w:val="auto"/>
                <w:szCs w:val="21"/>
              </w:rPr>
            </w:pPr>
          </w:p>
        </w:tc>
        <w:tc>
          <w:tcPr>
            <w:tcW w:w="1082" w:type="dxa"/>
          </w:tcPr>
          <w:p>
            <w:pPr>
              <w:tabs>
                <w:tab w:val="left" w:pos="6120"/>
              </w:tabs>
              <w:rPr>
                <w:color w:val="auto"/>
                <w:szCs w:val="21"/>
              </w:rPr>
            </w:pPr>
          </w:p>
        </w:tc>
        <w:tc>
          <w:tcPr>
            <w:tcW w:w="1082" w:type="dxa"/>
          </w:tcPr>
          <w:p>
            <w:pPr>
              <w:tabs>
                <w:tab w:val="left" w:pos="6120"/>
              </w:tabs>
              <w:ind w:left="-288" w:leftChars="-137"/>
              <w:jc w:val="center"/>
              <w:rPr>
                <w:color w:val="auto"/>
                <w:szCs w:val="21"/>
              </w:rPr>
            </w:pPr>
          </w:p>
        </w:tc>
        <w:tc>
          <w:tcPr>
            <w:tcW w:w="2164" w:type="dxa"/>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tabs>
                <w:tab w:val="left" w:pos="6120"/>
              </w:tabs>
              <w:jc w:val="center"/>
              <w:rPr>
                <w:b/>
                <w:bCs/>
                <w:iCs/>
                <w:color w:val="auto"/>
                <w:szCs w:val="21"/>
              </w:rPr>
            </w:pPr>
            <w:r>
              <w:rPr>
                <w:rFonts w:hint="eastAsia"/>
                <w:b/>
                <w:bCs/>
                <w:iCs/>
                <w:color w:val="auto"/>
                <w:szCs w:val="21"/>
              </w:rPr>
              <w:t>（八）</w:t>
            </w:r>
          </w:p>
        </w:tc>
        <w:tc>
          <w:tcPr>
            <w:tcW w:w="2705" w:type="dxa"/>
            <w:vAlign w:val="center"/>
          </w:tcPr>
          <w:p>
            <w:pPr>
              <w:tabs>
                <w:tab w:val="left" w:pos="6120"/>
              </w:tabs>
              <w:rPr>
                <w:b/>
                <w:bCs/>
                <w:iCs/>
                <w:color w:val="auto"/>
                <w:szCs w:val="21"/>
              </w:rPr>
            </w:pPr>
            <w:r>
              <w:rPr>
                <w:rFonts w:hint="eastAsia"/>
                <w:b/>
                <w:bCs/>
                <w:iCs/>
                <w:color w:val="auto"/>
                <w:szCs w:val="21"/>
              </w:rPr>
              <w:t>安全标志</w:t>
            </w:r>
          </w:p>
        </w:tc>
        <w:tc>
          <w:tcPr>
            <w:tcW w:w="902" w:type="dxa"/>
            <w:vAlign w:val="center"/>
          </w:tcPr>
          <w:p>
            <w:pPr>
              <w:tabs>
                <w:tab w:val="left" w:pos="6120"/>
              </w:tabs>
              <w:jc w:val="center"/>
              <w:rPr>
                <w:rFonts w:ascii="黑体" w:eastAsia="黑体"/>
                <w:b/>
                <w:bCs/>
                <w:iCs/>
                <w:color w:val="auto"/>
                <w:szCs w:val="21"/>
              </w:rPr>
            </w:pPr>
          </w:p>
        </w:tc>
        <w:tc>
          <w:tcPr>
            <w:tcW w:w="902" w:type="dxa"/>
          </w:tcPr>
          <w:p>
            <w:pPr>
              <w:tabs>
                <w:tab w:val="left" w:pos="6120"/>
              </w:tabs>
              <w:jc w:val="center"/>
              <w:rPr>
                <w:rFonts w:ascii="黑体" w:eastAsia="黑体"/>
                <w:b/>
                <w:bCs/>
                <w:iCs/>
                <w:color w:val="auto"/>
                <w:szCs w:val="21"/>
              </w:rPr>
            </w:pPr>
          </w:p>
        </w:tc>
        <w:tc>
          <w:tcPr>
            <w:tcW w:w="1082" w:type="dxa"/>
          </w:tcPr>
          <w:p>
            <w:pPr>
              <w:tabs>
                <w:tab w:val="left" w:pos="6120"/>
              </w:tabs>
              <w:jc w:val="center"/>
              <w:rPr>
                <w:rFonts w:ascii="黑体" w:eastAsia="黑体"/>
                <w:b/>
                <w:bCs/>
                <w:iCs/>
                <w:color w:val="auto"/>
                <w:szCs w:val="21"/>
              </w:rPr>
            </w:pPr>
          </w:p>
        </w:tc>
        <w:tc>
          <w:tcPr>
            <w:tcW w:w="1082" w:type="dxa"/>
          </w:tcPr>
          <w:p>
            <w:pPr>
              <w:tabs>
                <w:tab w:val="left" w:pos="6120"/>
              </w:tabs>
              <w:ind w:left="-288" w:leftChars="-137"/>
              <w:jc w:val="center"/>
              <w:rPr>
                <w:rFonts w:ascii="黑体" w:eastAsia="黑体"/>
                <w:b/>
                <w:bCs/>
                <w:iCs/>
                <w:color w:val="auto"/>
                <w:szCs w:val="21"/>
              </w:rPr>
            </w:pPr>
          </w:p>
        </w:tc>
        <w:tc>
          <w:tcPr>
            <w:tcW w:w="2164" w:type="dxa"/>
            <w:vAlign w:val="center"/>
          </w:tcPr>
          <w:p>
            <w:pPr>
              <w:tabs>
                <w:tab w:val="left" w:pos="6120"/>
              </w:tabs>
              <w:rPr>
                <w:rFonts w:ascii="黑体" w:eastAsia="黑体"/>
                <w:b/>
                <w:bCs/>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tabs>
                <w:tab w:val="left" w:pos="6120"/>
              </w:tabs>
              <w:jc w:val="center"/>
              <w:rPr>
                <w:color w:val="auto"/>
                <w:szCs w:val="21"/>
              </w:rPr>
            </w:pPr>
            <w:r>
              <w:rPr>
                <w:color w:val="auto"/>
                <w:szCs w:val="21"/>
              </w:rPr>
              <w:t>1</w:t>
            </w:r>
          </w:p>
        </w:tc>
        <w:tc>
          <w:tcPr>
            <w:tcW w:w="2705" w:type="dxa"/>
            <w:vAlign w:val="center"/>
          </w:tcPr>
          <w:p>
            <w:pPr>
              <w:tabs>
                <w:tab w:val="left" w:pos="6120"/>
              </w:tabs>
              <w:rPr>
                <w:color w:val="auto"/>
                <w:szCs w:val="21"/>
              </w:rPr>
            </w:pPr>
            <w:r>
              <w:rPr>
                <w:rFonts w:hint="eastAsia"/>
                <w:color w:val="auto"/>
                <w:szCs w:val="21"/>
              </w:rPr>
              <w:t>安全警示标牌、标识</w:t>
            </w:r>
          </w:p>
        </w:tc>
        <w:tc>
          <w:tcPr>
            <w:tcW w:w="902" w:type="dxa"/>
            <w:vAlign w:val="center"/>
          </w:tcPr>
          <w:p>
            <w:pPr>
              <w:tabs>
                <w:tab w:val="left" w:pos="6120"/>
              </w:tabs>
              <w:jc w:val="center"/>
              <w:rPr>
                <w:color w:val="auto"/>
                <w:szCs w:val="21"/>
              </w:rPr>
            </w:pPr>
            <w:r>
              <w:rPr>
                <w:rFonts w:hint="eastAsia"/>
                <w:color w:val="auto"/>
                <w:szCs w:val="21"/>
              </w:rPr>
              <w:t>元</w:t>
            </w:r>
          </w:p>
        </w:tc>
        <w:tc>
          <w:tcPr>
            <w:tcW w:w="902" w:type="dxa"/>
          </w:tcPr>
          <w:p>
            <w:pPr>
              <w:tabs>
                <w:tab w:val="left" w:pos="6120"/>
              </w:tabs>
              <w:jc w:val="center"/>
              <w:rPr>
                <w:color w:val="auto"/>
                <w:szCs w:val="21"/>
              </w:rPr>
            </w:pPr>
          </w:p>
        </w:tc>
        <w:tc>
          <w:tcPr>
            <w:tcW w:w="1082" w:type="dxa"/>
          </w:tcPr>
          <w:p>
            <w:pPr>
              <w:tabs>
                <w:tab w:val="left" w:pos="6120"/>
              </w:tabs>
              <w:jc w:val="center"/>
              <w:rPr>
                <w:color w:val="auto"/>
                <w:szCs w:val="21"/>
              </w:rPr>
            </w:pPr>
          </w:p>
        </w:tc>
        <w:tc>
          <w:tcPr>
            <w:tcW w:w="1082" w:type="dxa"/>
          </w:tcPr>
          <w:p>
            <w:pPr>
              <w:tabs>
                <w:tab w:val="left" w:pos="6120"/>
              </w:tabs>
              <w:ind w:left="-288" w:leftChars="-137"/>
              <w:jc w:val="center"/>
              <w:rPr>
                <w:color w:val="auto"/>
                <w:szCs w:val="21"/>
              </w:rPr>
            </w:pPr>
          </w:p>
        </w:tc>
        <w:tc>
          <w:tcPr>
            <w:tcW w:w="2164" w:type="dxa"/>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2</w:t>
            </w:r>
          </w:p>
        </w:tc>
        <w:tc>
          <w:tcPr>
            <w:tcW w:w="2705" w:type="dxa"/>
            <w:vAlign w:val="center"/>
          </w:tcPr>
          <w:p>
            <w:pPr>
              <w:rPr>
                <w:color w:val="auto"/>
                <w:szCs w:val="21"/>
              </w:rPr>
            </w:pPr>
            <w:r>
              <w:rPr>
                <w:rFonts w:hint="eastAsia"/>
                <w:color w:val="auto"/>
                <w:szCs w:val="21"/>
              </w:rPr>
              <w:t>警示灯</w:t>
            </w:r>
          </w:p>
        </w:tc>
        <w:tc>
          <w:tcPr>
            <w:tcW w:w="902" w:type="dxa"/>
            <w:vAlign w:val="center"/>
          </w:tcPr>
          <w:p>
            <w:pPr>
              <w:jc w:val="center"/>
              <w:rPr>
                <w:color w:val="auto"/>
                <w:szCs w:val="21"/>
              </w:rPr>
            </w:pPr>
            <w:r>
              <w:rPr>
                <w:rFonts w:hint="eastAsia"/>
                <w:color w:val="auto"/>
                <w:szCs w:val="21"/>
              </w:rPr>
              <w:t>处</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jc w:val="center"/>
              <w:rPr>
                <w:color w:val="auto"/>
                <w:szCs w:val="21"/>
              </w:rPr>
            </w:pPr>
            <w:r>
              <w:rPr>
                <w:color w:val="auto"/>
                <w:szCs w:val="21"/>
              </w:rPr>
              <w:t>3</w:t>
            </w:r>
          </w:p>
        </w:tc>
        <w:tc>
          <w:tcPr>
            <w:tcW w:w="2705" w:type="dxa"/>
            <w:vAlign w:val="center"/>
          </w:tcPr>
          <w:p>
            <w:pPr>
              <w:rPr>
                <w:color w:val="auto"/>
                <w:szCs w:val="21"/>
              </w:rPr>
            </w:pPr>
            <w:r>
              <w:rPr>
                <w:rFonts w:hint="eastAsia"/>
                <w:color w:val="auto"/>
                <w:szCs w:val="21"/>
              </w:rPr>
              <w:t>航标灯</w:t>
            </w:r>
          </w:p>
        </w:tc>
        <w:tc>
          <w:tcPr>
            <w:tcW w:w="902" w:type="dxa"/>
            <w:vAlign w:val="center"/>
          </w:tcPr>
          <w:p>
            <w:pPr>
              <w:jc w:val="center"/>
              <w:rPr>
                <w:color w:val="auto"/>
                <w:szCs w:val="21"/>
              </w:rPr>
            </w:pPr>
            <w:r>
              <w:rPr>
                <w:rFonts w:hint="eastAsia"/>
                <w:color w:val="auto"/>
                <w:szCs w:val="21"/>
              </w:rPr>
              <w:t>处</w:t>
            </w:r>
          </w:p>
        </w:tc>
        <w:tc>
          <w:tcPr>
            <w:tcW w:w="902" w:type="dxa"/>
          </w:tcPr>
          <w:p>
            <w:pPr>
              <w:rPr>
                <w:color w:val="auto"/>
                <w:szCs w:val="21"/>
              </w:rPr>
            </w:pPr>
          </w:p>
        </w:tc>
        <w:tc>
          <w:tcPr>
            <w:tcW w:w="1082" w:type="dxa"/>
          </w:tcPr>
          <w:p>
            <w:pPr>
              <w:rPr>
                <w:color w:val="auto"/>
                <w:szCs w:val="21"/>
              </w:rPr>
            </w:pPr>
          </w:p>
        </w:tc>
        <w:tc>
          <w:tcPr>
            <w:tcW w:w="1082" w:type="dxa"/>
          </w:tcPr>
          <w:p>
            <w:pPr>
              <w:rPr>
                <w:color w:val="auto"/>
                <w:szCs w:val="21"/>
              </w:rPr>
            </w:pPr>
          </w:p>
        </w:tc>
        <w:tc>
          <w:tcPr>
            <w:tcW w:w="2164" w:type="dxa"/>
            <w:vAlign w:val="center"/>
          </w:tcPr>
          <w:p>
            <w:pPr>
              <w:rPr>
                <w:color w:val="auto"/>
                <w:szCs w:val="21"/>
              </w:rPr>
            </w:pPr>
            <w:r>
              <w:rPr>
                <w:rFonts w:hint="eastAsia"/>
                <w:color w:val="auto"/>
                <w:szCs w:val="21"/>
              </w:rPr>
              <w:t>通航要求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tabs>
                <w:tab w:val="left" w:pos="6120"/>
              </w:tabs>
              <w:jc w:val="center"/>
              <w:rPr>
                <w:rFonts w:eastAsia="黑体"/>
                <w:iCs/>
                <w:color w:val="auto"/>
                <w:szCs w:val="21"/>
              </w:rPr>
            </w:pPr>
            <w:r>
              <w:rPr>
                <w:rFonts w:eastAsia="黑体"/>
                <w:iCs/>
                <w:color w:val="auto"/>
                <w:szCs w:val="21"/>
              </w:rPr>
              <w:t>4</w:t>
            </w:r>
          </w:p>
        </w:tc>
        <w:tc>
          <w:tcPr>
            <w:tcW w:w="2705" w:type="dxa"/>
            <w:vAlign w:val="center"/>
          </w:tcPr>
          <w:p>
            <w:pPr>
              <w:tabs>
                <w:tab w:val="left" w:pos="6120"/>
              </w:tabs>
              <w:rPr>
                <w:iCs/>
                <w:color w:val="auto"/>
                <w:szCs w:val="21"/>
              </w:rPr>
            </w:pPr>
            <w:r>
              <w:rPr>
                <w:rFonts w:hint="eastAsia"/>
                <w:iCs/>
                <w:color w:val="auto"/>
                <w:szCs w:val="21"/>
              </w:rPr>
              <w:t>其他安全标志</w:t>
            </w:r>
          </w:p>
        </w:tc>
        <w:tc>
          <w:tcPr>
            <w:tcW w:w="902" w:type="dxa"/>
            <w:vAlign w:val="center"/>
          </w:tcPr>
          <w:p>
            <w:pPr>
              <w:tabs>
                <w:tab w:val="left" w:pos="6120"/>
              </w:tabs>
              <w:jc w:val="center"/>
              <w:rPr>
                <w:rFonts w:ascii="黑体" w:eastAsia="黑体"/>
                <w:b/>
                <w:bCs/>
                <w:iCs/>
                <w:color w:val="auto"/>
                <w:szCs w:val="21"/>
              </w:rPr>
            </w:pPr>
          </w:p>
        </w:tc>
        <w:tc>
          <w:tcPr>
            <w:tcW w:w="902" w:type="dxa"/>
          </w:tcPr>
          <w:p>
            <w:pPr>
              <w:tabs>
                <w:tab w:val="left" w:pos="6120"/>
              </w:tabs>
              <w:jc w:val="center"/>
              <w:rPr>
                <w:rFonts w:ascii="黑体" w:eastAsia="黑体"/>
                <w:b/>
                <w:bCs/>
                <w:iCs/>
                <w:color w:val="auto"/>
                <w:szCs w:val="21"/>
              </w:rPr>
            </w:pPr>
          </w:p>
        </w:tc>
        <w:tc>
          <w:tcPr>
            <w:tcW w:w="1082" w:type="dxa"/>
          </w:tcPr>
          <w:p>
            <w:pPr>
              <w:tabs>
                <w:tab w:val="left" w:pos="6120"/>
              </w:tabs>
              <w:jc w:val="center"/>
              <w:rPr>
                <w:rFonts w:ascii="黑体" w:eastAsia="黑体"/>
                <w:b/>
                <w:bCs/>
                <w:iCs/>
                <w:color w:val="auto"/>
                <w:szCs w:val="21"/>
              </w:rPr>
            </w:pPr>
          </w:p>
        </w:tc>
        <w:tc>
          <w:tcPr>
            <w:tcW w:w="1082" w:type="dxa"/>
          </w:tcPr>
          <w:p>
            <w:pPr>
              <w:tabs>
                <w:tab w:val="left" w:pos="6120"/>
              </w:tabs>
              <w:ind w:left="-288" w:leftChars="-137"/>
              <w:jc w:val="center"/>
              <w:rPr>
                <w:rFonts w:ascii="黑体" w:eastAsia="黑体"/>
                <w:b/>
                <w:bCs/>
                <w:iCs/>
                <w:color w:val="auto"/>
                <w:szCs w:val="21"/>
              </w:rPr>
            </w:pPr>
          </w:p>
        </w:tc>
        <w:tc>
          <w:tcPr>
            <w:tcW w:w="2164" w:type="dxa"/>
            <w:vAlign w:val="center"/>
          </w:tcPr>
          <w:p>
            <w:pPr>
              <w:tabs>
                <w:tab w:val="left" w:pos="6120"/>
              </w:tabs>
              <w:rPr>
                <w:rFonts w:ascii="黑体" w:eastAsia="黑体"/>
                <w:b/>
                <w:bCs/>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tabs>
                <w:tab w:val="left" w:pos="6120"/>
              </w:tabs>
              <w:jc w:val="center"/>
              <w:rPr>
                <w:b/>
                <w:bCs/>
                <w:iCs/>
                <w:color w:val="auto"/>
                <w:szCs w:val="21"/>
              </w:rPr>
            </w:pPr>
            <w:r>
              <w:rPr>
                <w:rFonts w:hint="eastAsia"/>
                <w:b/>
                <w:bCs/>
                <w:iCs/>
                <w:color w:val="auto"/>
                <w:szCs w:val="21"/>
              </w:rPr>
              <w:t>（九）</w:t>
            </w:r>
          </w:p>
        </w:tc>
        <w:tc>
          <w:tcPr>
            <w:tcW w:w="2705" w:type="dxa"/>
            <w:vAlign w:val="center"/>
          </w:tcPr>
          <w:p>
            <w:pPr>
              <w:tabs>
                <w:tab w:val="left" w:pos="6120"/>
              </w:tabs>
              <w:rPr>
                <w:b/>
                <w:bCs/>
                <w:iCs/>
                <w:color w:val="auto"/>
                <w:szCs w:val="21"/>
              </w:rPr>
            </w:pPr>
            <w:r>
              <w:rPr>
                <w:rFonts w:hint="eastAsia"/>
                <w:b/>
                <w:bCs/>
                <w:iCs/>
                <w:color w:val="auto"/>
                <w:szCs w:val="21"/>
              </w:rPr>
              <w:t>安全专项检测</w:t>
            </w:r>
          </w:p>
        </w:tc>
        <w:tc>
          <w:tcPr>
            <w:tcW w:w="902" w:type="dxa"/>
            <w:vAlign w:val="center"/>
          </w:tcPr>
          <w:p>
            <w:pPr>
              <w:tabs>
                <w:tab w:val="left" w:pos="6120"/>
              </w:tabs>
              <w:jc w:val="center"/>
              <w:rPr>
                <w:rFonts w:ascii="黑体" w:eastAsia="黑体"/>
                <w:b/>
                <w:bCs/>
                <w:iCs/>
                <w:color w:val="auto"/>
                <w:szCs w:val="21"/>
              </w:rPr>
            </w:pPr>
          </w:p>
        </w:tc>
        <w:tc>
          <w:tcPr>
            <w:tcW w:w="902" w:type="dxa"/>
          </w:tcPr>
          <w:p>
            <w:pPr>
              <w:tabs>
                <w:tab w:val="left" w:pos="6120"/>
              </w:tabs>
              <w:jc w:val="center"/>
              <w:rPr>
                <w:rFonts w:ascii="黑体" w:eastAsia="黑体"/>
                <w:b/>
                <w:bCs/>
                <w:iCs/>
                <w:color w:val="auto"/>
                <w:szCs w:val="21"/>
              </w:rPr>
            </w:pPr>
          </w:p>
        </w:tc>
        <w:tc>
          <w:tcPr>
            <w:tcW w:w="1082" w:type="dxa"/>
          </w:tcPr>
          <w:p>
            <w:pPr>
              <w:tabs>
                <w:tab w:val="left" w:pos="6120"/>
              </w:tabs>
              <w:jc w:val="center"/>
              <w:rPr>
                <w:rFonts w:ascii="黑体" w:eastAsia="黑体"/>
                <w:b/>
                <w:bCs/>
                <w:iCs/>
                <w:color w:val="auto"/>
                <w:szCs w:val="21"/>
              </w:rPr>
            </w:pPr>
          </w:p>
        </w:tc>
        <w:tc>
          <w:tcPr>
            <w:tcW w:w="1082" w:type="dxa"/>
          </w:tcPr>
          <w:p>
            <w:pPr>
              <w:tabs>
                <w:tab w:val="left" w:pos="6120"/>
              </w:tabs>
              <w:ind w:left="-288" w:leftChars="-137"/>
              <w:jc w:val="center"/>
              <w:rPr>
                <w:rFonts w:ascii="黑体" w:eastAsia="黑体"/>
                <w:b/>
                <w:bCs/>
                <w:iCs/>
                <w:color w:val="auto"/>
                <w:szCs w:val="21"/>
              </w:rPr>
            </w:pPr>
          </w:p>
        </w:tc>
        <w:tc>
          <w:tcPr>
            <w:tcW w:w="2164" w:type="dxa"/>
            <w:vAlign w:val="center"/>
          </w:tcPr>
          <w:p>
            <w:pPr>
              <w:tabs>
                <w:tab w:val="left" w:pos="6120"/>
              </w:tabs>
              <w:rPr>
                <w:rFonts w:ascii="黑体" w:eastAsia="黑体"/>
                <w:b/>
                <w:bCs/>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tabs>
                <w:tab w:val="left" w:pos="6120"/>
              </w:tabs>
              <w:jc w:val="center"/>
              <w:rPr>
                <w:color w:val="auto"/>
                <w:szCs w:val="21"/>
              </w:rPr>
            </w:pPr>
            <w:r>
              <w:rPr>
                <w:color w:val="auto"/>
                <w:szCs w:val="21"/>
              </w:rPr>
              <w:t>1</w:t>
            </w:r>
          </w:p>
        </w:tc>
        <w:tc>
          <w:tcPr>
            <w:tcW w:w="2705" w:type="dxa"/>
            <w:vAlign w:val="center"/>
          </w:tcPr>
          <w:p>
            <w:pPr>
              <w:tabs>
                <w:tab w:val="left" w:pos="6120"/>
              </w:tabs>
              <w:rPr>
                <w:color w:val="auto"/>
                <w:szCs w:val="21"/>
              </w:rPr>
            </w:pPr>
            <w:r>
              <w:rPr>
                <w:rFonts w:hint="eastAsia"/>
                <w:color w:val="auto"/>
                <w:szCs w:val="21"/>
              </w:rPr>
              <w:t>起重机械检测费</w:t>
            </w:r>
          </w:p>
        </w:tc>
        <w:tc>
          <w:tcPr>
            <w:tcW w:w="902" w:type="dxa"/>
            <w:vAlign w:val="center"/>
          </w:tcPr>
          <w:p>
            <w:pPr>
              <w:tabs>
                <w:tab w:val="left" w:pos="6120"/>
              </w:tabs>
              <w:jc w:val="center"/>
              <w:rPr>
                <w:color w:val="auto"/>
                <w:szCs w:val="21"/>
              </w:rPr>
            </w:pPr>
            <w:r>
              <w:rPr>
                <w:rFonts w:hint="eastAsia"/>
                <w:color w:val="auto"/>
                <w:szCs w:val="21"/>
              </w:rPr>
              <w:t>元</w:t>
            </w:r>
          </w:p>
        </w:tc>
        <w:tc>
          <w:tcPr>
            <w:tcW w:w="902" w:type="dxa"/>
          </w:tcPr>
          <w:p>
            <w:pPr>
              <w:tabs>
                <w:tab w:val="left" w:pos="6120"/>
              </w:tabs>
              <w:jc w:val="center"/>
              <w:rPr>
                <w:color w:val="auto"/>
                <w:szCs w:val="21"/>
              </w:rPr>
            </w:pPr>
          </w:p>
        </w:tc>
        <w:tc>
          <w:tcPr>
            <w:tcW w:w="1082" w:type="dxa"/>
          </w:tcPr>
          <w:p>
            <w:pPr>
              <w:tabs>
                <w:tab w:val="left" w:pos="6120"/>
              </w:tabs>
              <w:jc w:val="center"/>
              <w:rPr>
                <w:color w:val="auto"/>
                <w:szCs w:val="21"/>
              </w:rPr>
            </w:pPr>
          </w:p>
        </w:tc>
        <w:tc>
          <w:tcPr>
            <w:tcW w:w="1082" w:type="dxa"/>
          </w:tcPr>
          <w:p>
            <w:pPr>
              <w:tabs>
                <w:tab w:val="left" w:pos="6120"/>
              </w:tabs>
              <w:ind w:left="-288" w:leftChars="-137"/>
              <w:jc w:val="center"/>
              <w:rPr>
                <w:color w:val="auto"/>
                <w:szCs w:val="21"/>
              </w:rPr>
            </w:pPr>
          </w:p>
        </w:tc>
        <w:tc>
          <w:tcPr>
            <w:tcW w:w="2164" w:type="dxa"/>
            <w:vAlign w:val="center"/>
          </w:tcPr>
          <w:p>
            <w:pPr>
              <w:tabs>
                <w:tab w:val="left" w:pos="6120"/>
              </w:tabs>
              <w:rPr>
                <w:color w:val="auto"/>
                <w:szCs w:val="21"/>
              </w:rPr>
            </w:pPr>
            <w:r>
              <w:rPr>
                <w:rFonts w:hint="eastAsia"/>
                <w:color w:val="auto"/>
                <w:szCs w:val="21"/>
              </w:rPr>
              <w:t>塔吊、升降机等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tabs>
                <w:tab w:val="left" w:pos="6120"/>
              </w:tabs>
              <w:jc w:val="center"/>
              <w:rPr>
                <w:color w:val="auto"/>
                <w:szCs w:val="21"/>
              </w:rPr>
            </w:pPr>
            <w:r>
              <w:rPr>
                <w:color w:val="auto"/>
                <w:szCs w:val="21"/>
              </w:rPr>
              <w:t>2</w:t>
            </w:r>
          </w:p>
        </w:tc>
        <w:tc>
          <w:tcPr>
            <w:tcW w:w="2705" w:type="dxa"/>
            <w:vAlign w:val="center"/>
          </w:tcPr>
          <w:p>
            <w:pPr>
              <w:tabs>
                <w:tab w:val="left" w:pos="6120"/>
              </w:tabs>
              <w:rPr>
                <w:color w:val="auto"/>
                <w:szCs w:val="21"/>
              </w:rPr>
            </w:pPr>
            <w:r>
              <w:rPr>
                <w:rFonts w:hint="eastAsia"/>
                <w:color w:val="auto"/>
                <w:szCs w:val="21"/>
              </w:rPr>
              <w:t>钢管、扣件检测费</w:t>
            </w:r>
          </w:p>
        </w:tc>
        <w:tc>
          <w:tcPr>
            <w:tcW w:w="902" w:type="dxa"/>
            <w:vAlign w:val="center"/>
          </w:tcPr>
          <w:p>
            <w:pPr>
              <w:tabs>
                <w:tab w:val="left" w:pos="6120"/>
              </w:tabs>
              <w:jc w:val="center"/>
              <w:rPr>
                <w:color w:val="auto"/>
                <w:szCs w:val="21"/>
              </w:rPr>
            </w:pPr>
            <w:r>
              <w:rPr>
                <w:rFonts w:hint="eastAsia"/>
                <w:color w:val="auto"/>
                <w:szCs w:val="21"/>
              </w:rPr>
              <w:t>元</w:t>
            </w:r>
          </w:p>
        </w:tc>
        <w:tc>
          <w:tcPr>
            <w:tcW w:w="902" w:type="dxa"/>
          </w:tcPr>
          <w:p>
            <w:pPr>
              <w:tabs>
                <w:tab w:val="left" w:pos="6120"/>
              </w:tabs>
              <w:jc w:val="center"/>
              <w:rPr>
                <w:color w:val="auto"/>
                <w:szCs w:val="21"/>
              </w:rPr>
            </w:pPr>
          </w:p>
        </w:tc>
        <w:tc>
          <w:tcPr>
            <w:tcW w:w="1082" w:type="dxa"/>
          </w:tcPr>
          <w:p>
            <w:pPr>
              <w:tabs>
                <w:tab w:val="left" w:pos="6120"/>
              </w:tabs>
              <w:jc w:val="center"/>
              <w:rPr>
                <w:color w:val="auto"/>
                <w:szCs w:val="21"/>
              </w:rPr>
            </w:pPr>
          </w:p>
        </w:tc>
        <w:tc>
          <w:tcPr>
            <w:tcW w:w="1082" w:type="dxa"/>
          </w:tcPr>
          <w:p>
            <w:pPr>
              <w:tabs>
                <w:tab w:val="left" w:pos="6120"/>
              </w:tabs>
              <w:ind w:left="-288" w:leftChars="-137"/>
              <w:jc w:val="center"/>
              <w:rPr>
                <w:color w:val="auto"/>
                <w:szCs w:val="21"/>
              </w:rPr>
            </w:pPr>
          </w:p>
        </w:tc>
        <w:tc>
          <w:tcPr>
            <w:tcW w:w="2164" w:type="dxa"/>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tabs>
                <w:tab w:val="left" w:pos="6120"/>
              </w:tabs>
              <w:jc w:val="center"/>
              <w:rPr>
                <w:color w:val="auto"/>
                <w:szCs w:val="21"/>
              </w:rPr>
            </w:pPr>
            <w:r>
              <w:rPr>
                <w:color w:val="auto"/>
                <w:szCs w:val="21"/>
              </w:rPr>
              <w:t>3</w:t>
            </w:r>
          </w:p>
        </w:tc>
        <w:tc>
          <w:tcPr>
            <w:tcW w:w="2705" w:type="dxa"/>
            <w:vAlign w:val="center"/>
          </w:tcPr>
          <w:p>
            <w:pPr>
              <w:tabs>
                <w:tab w:val="left" w:pos="6120"/>
              </w:tabs>
              <w:rPr>
                <w:color w:val="auto"/>
                <w:szCs w:val="21"/>
              </w:rPr>
            </w:pPr>
            <w:r>
              <w:rPr>
                <w:rFonts w:hint="eastAsia"/>
                <w:color w:val="auto"/>
                <w:szCs w:val="21"/>
              </w:rPr>
              <w:t>高处作业吊篮检测费</w:t>
            </w:r>
          </w:p>
        </w:tc>
        <w:tc>
          <w:tcPr>
            <w:tcW w:w="902" w:type="dxa"/>
            <w:vAlign w:val="center"/>
          </w:tcPr>
          <w:p>
            <w:pPr>
              <w:tabs>
                <w:tab w:val="left" w:pos="6120"/>
              </w:tabs>
              <w:jc w:val="center"/>
              <w:rPr>
                <w:color w:val="auto"/>
                <w:szCs w:val="21"/>
              </w:rPr>
            </w:pPr>
            <w:r>
              <w:rPr>
                <w:rFonts w:hint="eastAsia"/>
                <w:color w:val="auto"/>
                <w:szCs w:val="21"/>
              </w:rPr>
              <w:t>元</w:t>
            </w:r>
          </w:p>
        </w:tc>
        <w:tc>
          <w:tcPr>
            <w:tcW w:w="902" w:type="dxa"/>
          </w:tcPr>
          <w:p>
            <w:pPr>
              <w:tabs>
                <w:tab w:val="left" w:pos="6120"/>
              </w:tabs>
              <w:jc w:val="center"/>
              <w:rPr>
                <w:color w:val="auto"/>
                <w:szCs w:val="21"/>
              </w:rPr>
            </w:pPr>
          </w:p>
        </w:tc>
        <w:tc>
          <w:tcPr>
            <w:tcW w:w="1082" w:type="dxa"/>
          </w:tcPr>
          <w:p>
            <w:pPr>
              <w:tabs>
                <w:tab w:val="left" w:pos="6120"/>
              </w:tabs>
              <w:jc w:val="center"/>
              <w:rPr>
                <w:color w:val="auto"/>
                <w:szCs w:val="21"/>
              </w:rPr>
            </w:pPr>
          </w:p>
        </w:tc>
        <w:tc>
          <w:tcPr>
            <w:tcW w:w="1082" w:type="dxa"/>
          </w:tcPr>
          <w:p>
            <w:pPr>
              <w:tabs>
                <w:tab w:val="left" w:pos="6120"/>
              </w:tabs>
              <w:ind w:left="-288" w:leftChars="-137"/>
              <w:jc w:val="center"/>
              <w:rPr>
                <w:color w:val="auto"/>
                <w:szCs w:val="21"/>
              </w:rPr>
            </w:pPr>
          </w:p>
        </w:tc>
        <w:tc>
          <w:tcPr>
            <w:tcW w:w="2164" w:type="dxa"/>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tabs>
                <w:tab w:val="left" w:pos="6120"/>
              </w:tabs>
              <w:jc w:val="center"/>
              <w:rPr>
                <w:color w:val="auto"/>
                <w:szCs w:val="21"/>
              </w:rPr>
            </w:pPr>
            <w:r>
              <w:rPr>
                <w:color w:val="auto"/>
                <w:szCs w:val="21"/>
              </w:rPr>
              <w:t>4</w:t>
            </w:r>
          </w:p>
        </w:tc>
        <w:tc>
          <w:tcPr>
            <w:tcW w:w="2705" w:type="dxa"/>
            <w:vAlign w:val="center"/>
          </w:tcPr>
          <w:p>
            <w:pPr>
              <w:tabs>
                <w:tab w:val="left" w:pos="6120"/>
              </w:tabs>
              <w:rPr>
                <w:color w:val="auto"/>
                <w:szCs w:val="21"/>
              </w:rPr>
            </w:pPr>
            <w:r>
              <w:rPr>
                <w:rFonts w:hint="eastAsia"/>
                <w:color w:val="auto"/>
                <w:szCs w:val="21"/>
              </w:rPr>
              <w:t>防坠器专项检测费</w:t>
            </w:r>
          </w:p>
        </w:tc>
        <w:tc>
          <w:tcPr>
            <w:tcW w:w="902" w:type="dxa"/>
            <w:vAlign w:val="center"/>
          </w:tcPr>
          <w:p>
            <w:pPr>
              <w:tabs>
                <w:tab w:val="left" w:pos="6120"/>
              </w:tabs>
              <w:jc w:val="center"/>
              <w:rPr>
                <w:color w:val="auto"/>
                <w:szCs w:val="21"/>
              </w:rPr>
            </w:pPr>
            <w:r>
              <w:rPr>
                <w:rFonts w:hint="eastAsia"/>
                <w:color w:val="auto"/>
                <w:szCs w:val="21"/>
              </w:rPr>
              <w:t>元</w:t>
            </w:r>
          </w:p>
        </w:tc>
        <w:tc>
          <w:tcPr>
            <w:tcW w:w="902" w:type="dxa"/>
          </w:tcPr>
          <w:p>
            <w:pPr>
              <w:tabs>
                <w:tab w:val="left" w:pos="6120"/>
              </w:tabs>
              <w:jc w:val="center"/>
              <w:rPr>
                <w:color w:val="auto"/>
                <w:szCs w:val="21"/>
              </w:rPr>
            </w:pPr>
          </w:p>
        </w:tc>
        <w:tc>
          <w:tcPr>
            <w:tcW w:w="1082" w:type="dxa"/>
          </w:tcPr>
          <w:p>
            <w:pPr>
              <w:tabs>
                <w:tab w:val="left" w:pos="6120"/>
              </w:tabs>
              <w:jc w:val="center"/>
              <w:rPr>
                <w:color w:val="auto"/>
                <w:szCs w:val="21"/>
              </w:rPr>
            </w:pPr>
          </w:p>
        </w:tc>
        <w:tc>
          <w:tcPr>
            <w:tcW w:w="1082" w:type="dxa"/>
          </w:tcPr>
          <w:p>
            <w:pPr>
              <w:tabs>
                <w:tab w:val="left" w:pos="6120"/>
              </w:tabs>
              <w:ind w:left="-288" w:leftChars="-137"/>
              <w:jc w:val="center"/>
              <w:rPr>
                <w:color w:val="auto"/>
                <w:szCs w:val="21"/>
              </w:rPr>
            </w:pPr>
          </w:p>
        </w:tc>
        <w:tc>
          <w:tcPr>
            <w:tcW w:w="2164" w:type="dxa"/>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pPr>
              <w:tabs>
                <w:tab w:val="left" w:pos="6120"/>
              </w:tabs>
              <w:jc w:val="center"/>
              <w:rPr>
                <w:color w:val="auto"/>
                <w:szCs w:val="21"/>
              </w:rPr>
            </w:pPr>
            <w:r>
              <w:rPr>
                <w:color w:val="auto"/>
                <w:szCs w:val="21"/>
              </w:rPr>
              <w:t>5</w:t>
            </w:r>
          </w:p>
        </w:tc>
        <w:tc>
          <w:tcPr>
            <w:tcW w:w="2705" w:type="dxa"/>
            <w:vAlign w:val="center"/>
          </w:tcPr>
          <w:p>
            <w:pPr>
              <w:tabs>
                <w:tab w:val="left" w:pos="6120"/>
              </w:tabs>
              <w:rPr>
                <w:color w:val="auto"/>
                <w:szCs w:val="21"/>
              </w:rPr>
            </w:pPr>
            <w:r>
              <w:rPr>
                <w:rFonts w:hint="eastAsia"/>
                <w:color w:val="auto"/>
                <w:szCs w:val="21"/>
              </w:rPr>
              <w:t>其他安全检测</w:t>
            </w:r>
          </w:p>
        </w:tc>
        <w:tc>
          <w:tcPr>
            <w:tcW w:w="902" w:type="dxa"/>
            <w:vAlign w:val="center"/>
          </w:tcPr>
          <w:p>
            <w:pPr>
              <w:tabs>
                <w:tab w:val="left" w:pos="6120"/>
              </w:tabs>
              <w:jc w:val="center"/>
              <w:rPr>
                <w:color w:val="auto"/>
                <w:szCs w:val="21"/>
              </w:rPr>
            </w:pPr>
          </w:p>
        </w:tc>
        <w:tc>
          <w:tcPr>
            <w:tcW w:w="902" w:type="dxa"/>
          </w:tcPr>
          <w:p>
            <w:pPr>
              <w:tabs>
                <w:tab w:val="left" w:pos="6120"/>
              </w:tabs>
              <w:jc w:val="center"/>
              <w:rPr>
                <w:color w:val="auto"/>
                <w:szCs w:val="21"/>
              </w:rPr>
            </w:pPr>
          </w:p>
        </w:tc>
        <w:tc>
          <w:tcPr>
            <w:tcW w:w="1082" w:type="dxa"/>
          </w:tcPr>
          <w:p>
            <w:pPr>
              <w:tabs>
                <w:tab w:val="left" w:pos="6120"/>
              </w:tabs>
              <w:jc w:val="center"/>
              <w:rPr>
                <w:color w:val="auto"/>
                <w:szCs w:val="21"/>
              </w:rPr>
            </w:pPr>
          </w:p>
        </w:tc>
        <w:tc>
          <w:tcPr>
            <w:tcW w:w="1082" w:type="dxa"/>
          </w:tcPr>
          <w:p>
            <w:pPr>
              <w:tabs>
                <w:tab w:val="left" w:pos="6120"/>
              </w:tabs>
              <w:ind w:left="-288" w:leftChars="-137"/>
              <w:jc w:val="center"/>
              <w:rPr>
                <w:color w:val="auto"/>
                <w:szCs w:val="21"/>
              </w:rPr>
            </w:pPr>
          </w:p>
        </w:tc>
        <w:tc>
          <w:tcPr>
            <w:tcW w:w="2164" w:type="dxa"/>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b/>
                <w:color w:val="auto"/>
                <w:szCs w:val="21"/>
              </w:rPr>
            </w:pPr>
            <w:r>
              <w:rPr>
                <w:rFonts w:hint="eastAsia"/>
                <w:b/>
                <w:color w:val="auto"/>
                <w:szCs w:val="21"/>
              </w:rPr>
              <w:t>（十）</w:t>
            </w:r>
          </w:p>
        </w:tc>
        <w:tc>
          <w:tcPr>
            <w:tcW w:w="2705" w:type="dxa"/>
            <w:shd w:val="pct50" w:color="FFFFFF" w:fill="auto"/>
            <w:vAlign w:val="center"/>
          </w:tcPr>
          <w:p>
            <w:pPr>
              <w:tabs>
                <w:tab w:val="left" w:pos="6120"/>
              </w:tabs>
              <w:rPr>
                <w:b/>
                <w:color w:val="auto"/>
                <w:szCs w:val="21"/>
              </w:rPr>
            </w:pPr>
            <w:r>
              <w:rPr>
                <w:rFonts w:hint="eastAsia"/>
                <w:b/>
                <w:color w:val="auto"/>
                <w:szCs w:val="21"/>
              </w:rPr>
              <w:t>安全教育培训</w:t>
            </w:r>
          </w:p>
        </w:tc>
        <w:tc>
          <w:tcPr>
            <w:tcW w:w="902" w:type="dxa"/>
            <w:shd w:val="pct50" w:color="FFFFFF" w:fill="auto"/>
            <w:vAlign w:val="center"/>
          </w:tcPr>
          <w:p>
            <w:pPr>
              <w:tabs>
                <w:tab w:val="left" w:pos="6120"/>
              </w:tabs>
              <w:jc w:val="center"/>
              <w:rPr>
                <w:color w:val="auto"/>
                <w:szCs w:val="21"/>
              </w:rPr>
            </w:pPr>
            <w:r>
              <w:rPr>
                <w:rFonts w:hint="eastAsia"/>
                <w:color w:val="auto"/>
                <w:szCs w:val="21"/>
              </w:rPr>
              <w:t>元</w:t>
            </w:r>
          </w:p>
        </w:tc>
        <w:tc>
          <w:tcPr>
            <w:tcW w:w="902" w:type="dxa"/>
            <w:shd w:val="pct50" w:color="FFFFFF" w:fill="auto"/>
          </w:tcPr>
          <w:p>
            <w:pPr>
              <w:tabs>
                <w:tab w:val="left" w:pos="6120"/>
              </w:tabs>
              <w:jc w:val="center"/>
              <w:rPr>
                <w:color w:val="auto"/>
                <w:szCs w:val="21"/>
              </w:rPr>
            </w:pPr>
          </w:p>
        </w:tc>
        <w:tc>
          <w:tcPr>
            <w:tcW w:w="1082" w:type="dxa"/>
            <w:shd w:val="pct50" w:color="FFFFFF" w:fill="auto"/>
          </w:tcPr>
          <w:p>
            <w:pPr>
              <w:tabs>
                <w:tab w:val="left" w:pos="6120"/>
              </w:tabs>
              <w:jc w:val="center"/>
              <w:rPr>
                <w:color w:val="auto"/>
                <w:szCs w:val="21"/>
              </w:rPr>
            </w:pPr>
          </w:p>
        </w:tc>
        <w:tc>
          <w:tcPr>
            <w:tcW w:w="1082" w:type="dxa"/>
            <w:shd w:val="pct50" w:color="FFFFFF" w:fill="auto"/>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rPr>
                <w:b/>
                <w:color w:val="auto"/>
                <w:szCs w:val="21"/>
              </w:rPr>
            </w:pPr>
            <w:r>
              <w:rPr>
                <w:rFonts w:hint="eastAsia"/>
                <w:b/>
                <w:color w:val="auto"/>
                <w:szCs w:val="21"/>
              </w:rPr>
              <w:t>（十一）</w:t>
            </w:r>
          </w:p>
        </w:tc>
        <w:tc>
          <w:tcPr>
            <w:tcW w:w="2705" w:type="dxa"/>
            <w:shd w:val="pct50" w:color="FFFFFF" w:fill="auto"/>
            <w:vAlign w:val="center"/>
          </w:tcPr>
          <w:p>
            <w:pPr>
              <w:tabs>
                <w:tab w:val="left" w:pos="6120"/>
              </w:tabs>
              <w:rPr>
                <w:b/>
                <w:color w:val="auto"/>
                <w:szCs w:val="21"/>
              </w:rPr>
            </w:pPr>
            <w:r>
              <w:rPr>
                <w:rFonts w:hint="eastAsia"/>
                <w:b/>
                <w:color w:val="auto"/>
                <w:szCs w:val="21"/>
              </w:rPr>
              <w:t>现场安全保卫</w:t>
            </w:r>
          </w:p>
        </w:tc>
        <w:tc>
          <w:tcPr>
            <w:tcW w:w="902" w:type="dxa"/>
            <w:shd w:val="pct50" w:color="FFFFFF" w:fill="auto"/>
            <w:vAlign w:val="center"/>
          </w:tcPr>
          <w:p>
            <w:pPr>
              <w:tabs>
                <w:tab w:val="left" w:pos="6120"/>
              </w:tabs>
              <w:jc w:val="center"/>
              <w:rPr>
                <w:color w:val="auto"/>
                <w:szCs w:val="21"/>
              </w:rPr>
            </w:pPr>
            <w:r>
              <w:rPr>
                <w:rFonts w:hint="eastAsia"/>
                <w:color w:val="auto"/>
                <w:szCs w:val="21"/>
              </w:rPr>
              <w:t>元</w:t>
            </w:r>
          </w:p>
        </w:tc>
        <w:tc>
          <w:tcPr>
            <w:tcW w:w="902" w:type="dxa"/>
            <w:shd w:val="pct50" w:color="FFFFFF" w:fill="auto"/>
          </w:tcPr>
          <w:p>
            <w:pPr>
              <w:tabs>
                <w:tab w:val="left" w:pos="6120"/>
              </w:tabs>
              <w:jc w:val="center"/>
              <w:rPr>
                <w:color w:val="auto"/>
                <w:szCs w:val="21"/>
              </w:rPr>
            </w:pPr>
          </w:p>
        </w:tc>
        <w:tc>
          <w:tcPr>
            <w:tcW w:w="1082" w:type="dxa"/>
            <w:shd w:val="pct50" w:color="FFFFFF" w:fill="auto"/>
          </w:tcPr>
          <w:p>
            <w:pPr>
              <w:tabs>
                <w:tab w:val="left" w:pos="6120"/>
              </w:tabs>
              <w:jc w:val="center"/>
              <w:rPr>
                <w:color w:val="auto"/>
                <w:szCs w:val="21"/>
              </w:rPr>
            </w:pPr>
          </w:p>
        </w:tc>
        <w:tc>
          <w:tcPr>
            <w:tcW w:w="1082" w:type="dxa"/>
            <w:shd w:val="pct50" w:color="FFFFFF" w:fill="auto"/>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b/>
                <w:color w:val="auto"/>
                <w:szCs w:val="21"/>
              </w:rPr>
            </w:pPr>
            <w:r>
              <w:rPr>
                <w:rFonts w:hint="eastAsia"/>
                <w:b/>
                <w:color w:val="auto"/>
                <w:szCs w:val="21"/>
              </w:rPr>
              <w:t>（十二）</w:t>
            </w:r>
          </w:p>
        </w:tc>
        <w:tc>
          <w:tcPr>
            <w:tcW w:w="2705" w:type="dxa"/>
            <w:shd w:val="pct50" w:color="FFFFFF" w:fill="auto"/>
            <w:vAlign w:val="center"/>
          </w:tcPr>
          <w:p>
            <w:pPr>
              <w:tabs>
                <w:tab w:val="left" w:pos="6120"/>
              </w:tabs>
              <w:rPr>
                <w:b/>
                <w:color w:val="auto"/>
                <w:szCs w:val="21"/>
              </w:rPr>
            </w:pPr>
            <w:r>
              <w:rPr>
                <w:rFonts w:hint="eastAsia"/>
                <w:b/>
                <w:color w:val="auto"/>
                <w:szCs w:val="21"/>
              </w:rPr>
              <w:t>其他安全施工措施</w:t>
            </w:r>
          </w:p>
        </w:tc>
        <w:tc>
          <w:tcPr>
            <w:tcW w:w="902" w:type="dxa"/>
            <w:shd w:val="pct50" w:color="FFFFFF" w:fill="auto"/>
            <w:vAlign w:val="center"/>
          </w:tcPr>
          <w:p>
            <w:pPr>
              <w:tabs>
                <w:tab w:val="left" w:pos="6120"/>
              </w:tabs>
              <w:jc w:val="center"/>
              <w:rPr>
                <w:color w:val="auto"/>
                <w:szCs w:val="21"/>
              </w:rPr>
            </w:pPr>
          </w:p>
        </w:tc>
        <w:tc>
          <w:tcPr>
            <w:tcW w:w="902" w:type="dxa"/>
            <w:shd w:val="pct50" w:color="FFFFFF" w:fill="auto"/>
          </w:tcPr>
          <w:p>
            <w:pPr>
              <w:tabs>
                <w:tab w:val="left" w:pos="6120"/>
              </w:tabs>
              <w:jc w:val="center"/>
              <w:rPr>
                <w:color w:val="auto"/>
                <w:szCs w:val="21"/>
              </w:rPr>
            </w:pPr>
          </w:p>
        </w:tc>
        <w:tc>
          <w:tcPr>
            <w:tcW w:w="1082" w:type="dxa"/>
            <w:shd w:val="pct50" w:color="FFFFFF" w:fill="auto"/>
          </w:tcPr>
          <w:p>
            <w:pPr>
              <w:tabs>
                <w:tab w:val="left" w:pos="6120"/>
              </w:tabs>
              <w:jc w:val="center"/>
              <w:rPr>
                <w:color w:val="auto"/>
                <w:szCs w:val="21"/>
              </w:rPr>
            </w:pPr>
          </w:p>
        </w:tc>
        <w:tc>
          <w:tcPr>
            <w:tcW w:w="1082" w:type="dxa"/>
            <w:shd w:val="pct50" w:color="FFFFFF" w:fill="auto"/>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rFonts w:ascii="黑体" w:eastAsia="黑体"/>
                <w:b/>
                <w:color w:val="auto"/>
                <w:szCs w:val="21"/>
              </w:rPr>
            </w:pPr>
            <w:r>
              <w:rPr>
                <w:rFonts w:hint="eastAsia" w:ascii="黑体" w:eastAsia="黑体"/>
                <w:b/>
                <w:color w:val="auto"/>
                <w:szCs w:val="21"/>
              </w:rPr>
              <w:t>二</w:t>
            </w:r>
          </w:p>
        </w:tc>
        <w:tc>
          <w:tcPr>
            <w:tcW w:w="2705" w:type="dxa"/>
            <w:shd w:val="pct50" w:color="FFFFFF" w:fill="auto"/>
            <w:vAlign w:val="center"/>
          </w:tcPr>
          <w:p>
            <w:pPr>
              <w:tabs>
                <w:tab w:val="left" w:pos="6120"/>
              </w:tabs>
              <w:jc w:val="center"/>
              <w:rPr>
                <w:rFonts w:ascii="黑体" w:eastAsia="黑体"/>
                <w:b/>
                <w:color w:val="auto"/>
                <w:szCs w:val="21"/>
              </w:rPr>
            </w:pPr>
            <w:r>
              <w:rPr>
                <w:rFonts w:hint="eastAsia" w:ascii="黑体" w:eastAsia="黑体"/>
                <w:b/>
                <w:color w:val="auto"/>
                <w:szCs w:val="21"/>
              </w:rPr>
              <w:t>文明施工措施项目</w:t>
            </w:r>
          </w:p>
        </w:tc>
        <w:tc>
          <w:tcPr>
            <w:tcW w:w="902" w:type="dxa"/>
            <w:shd w:val="pct50" w:color="FFFFFF" w:fill="auto"/>
            <w:vAlign w:val="center"/>
          </w:tcPr>
          <w:p>
            <w:pPr>
              <w:tabs>
                <w:tab w:val="left" w:pos="6120"/>
              </w:tabs>
              <w:jc w:val="center"/>
              <w:rPr>
                <w:color w:val="auto"/>
                <w:szCs w:val="21"/>
              </w:rPr>
            </w:pPr>
          </w:p>
        </w:tc>
        <w:tc>
          <w:tcPr>
            <w:tcW w:w="902" w:type="dxa"/>
            <w:shd w:val="pct50" w:color="FFFFFF" w:fill="auto"/>
          </w:tcPr>
          <w:p>
            <w:pPr>
              <w:tabs>
                <w:tab w:val="left" w:pos="6120"/>
              </w:tabs>
              <w:jc w:val="center"/>
              <w:rPr>
                <w:color w:val="auto"/>
                <w:szCs w:val="21"/>
              </w:rPr>
            </w:pPr>
          </w:p>
        </w:tc>
        <w:tc>
          <w:tcPr>
            <w:tcW w:w="1082" w:type="dxa"/>
            <w:shd w:val="pct50" w:color="FFFFFF" w:fill="auto"/>
          </w:tcPr>
          <w:p>
            <w:pPr>
              <w:tabs>
                <w:tab w:val="left" w:pos="6120"/>
              </w:tabs>
              <w:jc w:val="center"/>
              <w:rPr>
                <w:color w:val="auto"/>
                <w:szCs w:val="21"/>
              </w:rPr>
            </w:pPr>
          </w:p>
        </w:tc>
        <w:tc>
          <w:tcPr>
            <w:tcW w:w="1082" w:type="dxa"/>
            <w:shd w:val="pct50" w:color="FFFFFF" w:fill="auto"/>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color w:val="auto"/>
                <w:szCs w:val="21"/>
              </w:rPr>
            </w:pPr>
            <w:r>
              <w:rPr>
                <w:color w:val="auto"/>
                <w:szCs w:val="21"/>
              </w:rPr>
              <w:t>1</w:t>
            </w:r>
          </w:p>
        </w:tc>
        <w:tc>
          <w:tcPr>
            <w:tcW w:w="2705" w:type="dxa"/>
            <w:shd w:val="pct50" w:color="FFFFFF" w:fill="auto"/>
            <w:vAlign w:val="center"/>
          </w:tcPr>
          <w:p>
            <w:pPr>
              <w:tabs>
                <w:tab w:val="left" w:pos="6120"/>
              </w:tabs>
              <w:rPr>
                <w:color w:val="auto"/>
                <w:szCs w:val="21"/>
              </w:rPr>
            </w:pPr>
            <w:r>
              <w:rPr>
                <w:rFonts w:hint="eastAsia"/>
                <w:color w:val="auto"/>
                <w:szCs w:val="21"/>
              </w:rPr>
              <w:t>围墙</w:t>
            </w:r>
          </w:p>
        </w:tc>
        <w:tc>
          <w:tcPr>
            <w:tcW w:w="902" w:type="dxa"/>
            <w:shd w:val="pct50" w:color="FFFFFF" w:fill="auto"/>
            <w:vAlign w:val="center"/>
          </w:tcPr>
          <w:p>
            <w:pPr>
              <w:tabs>
                <w:tab w:val="left" w:pos="6120"/>
              </w:tabs>
              <w:jc w:val="center"/>
              <w:rPr>
                <w:color w:val="auto"/>
                <w:szCs w:val="21"/>
              </w:rPr>
            </w:pPr>
            <w:r>
              <w:rPr>
                <w:color w:val="auto"/>
                <w:szCs w:val="21"/>
              </w:rPr>
              <w:t>m</w:t>
            </w:r>
          </w:p>
        </w:tc>
        <w:tc>
          <w:tcPr>
            <w:tcW w:w="90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r>
              <w:rPr>
                <w:rFonts w:hint="eastAsia"/>
                <w:color w:val="auto"/>
                <w:szCs w:val="21"/>
              </w:rPr>
              <w:t>按标准设置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color w:val="auto"/>
                <w:szCs w:val="21"/>
              </w:rPr>
            </w:pPr>
            <w:r>
              <w:rPr>
                <w:color w:val="auto"/>
                <w:szCs w:val="21"/>
              </w:rPr>
              <w:t>2</w:t>
            </w:r>
          </w:p>
        </w:tc>
        <w:tc>
          <w:tcPr>
            <w:tcW w:w="2705" w:type="dxa"/>
            <w:shd w:val="pct50" w:color="FFFFFF" w:fill="auto"/>
            <w:vAlign w:val="center"/>
          </w:tcPr>
          <w:p>
            <w:pPr>
              <w:tabs>
                <w:tab w:val="left" w:pos="6120"/>
              </w:tabs>
              <w:rPr>
                <w:color w:val="auto"/>
                <w:szCs w:val="21"/>
              </w:rPr>
            </w:pPr>
            <w:r>
              <w:rPr>
                <w:rFonts w:hint="eastAsia"/>
                <w:color w:val="auto"/>
                <w:szCs w:val="21"/>
              </w:rPr>
              <w:t>大门、门楼</w:t>
            </w:r>
          </w:p>
        </w:tc>
        <w:tc>
          <w:tcPr>
            <w:tcW w:w="902" w:type="dxa"/>
            <w:shd w:val="pct50" w:color="FFFFFF" w:fill="auto"/>
            <w:vAlign w:val="center"/>
          </w:tcPr>
          <w:p>
            <w:pPr>
              <w:tabs>
                <w:tab w:val="left" w:pos="6120"/>
              </w:tabs>
              <w:jc w:val="center"/>
              <w:rPr>
                <w:color w:val="auto"/>
                <w:szCs w:val="21"/>
              </w:rPr>
            </w:pPr>
            <w:r>
              <w:rPr>
                <w:rFonts w:hint="eastAsia"/>
                <w:color w:val="auto"/>
                <w:szCs w:val="21"/>
              </w:rPr>
              <w:t>块</w:t>
            </w:r>
          </w:p>
        </w:tc>
        <w:tc>
          <w:tcPr>
            <w:tcW w:w="90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color w:val="auto"/>
                <w:szCs w:val="21"/>
              </w:rPr>
            </w:pPr>
            <w:r>
              <w:rPr>
                <w:color w:val="auto"/>
                <w:szCs w:val="21"/>
              </w:rPr>
              <w:t>3</w:t>
            </w:r>
          </w:p>
        </w:tc>
        <w:tc>
          <w:tcPr>
            <w:tcW w:w="2705" w:type="dxa"/>
            <w:shd w:val="pct50" w:color="FFFFFF" w:fill="auto"/>
            <w:vAlign w:val="center"/>
          </w:tcPr>
          <w:p>
            <w:pPr>
              <w:tabs>
                <w:tab w:val="left" w:pos="6120"/>
              </w:tabs>
              <w:rPr>
                <w:color w:val="auto"/>
                <w:szCs w:val="21"/>
              </w:rPr>
            </w:pPr>
            <w:r>
              <w:rPr>
                <w:rFonts w:hint="eastAsia"/>
                <w:color w:val="auto"/>
                <w:szCs w:val="21"/>
              </w:rPr>
              <w:t>标牌</w:t>
            </w:r>
          </w:p>
        </w:tc>
        <w:tc>
          <w:tcPr>
            <w:tcW w:w="902" w:type="dxa"/>
            <w:shd w:val="pct50" w:color="FFFFFF" w:fill="auto"/>
            <w:vAlign w:val="center"/>
          </w:tcPr>
          <w:p>
            <w:pPr>
              <w:tabs>
                <w:tab w:val="left" w:pos="6120"/>
              </w:tabs>
              <w:jc w:val="center"/>
              <w:rPr>
                <w:color w:val="auto"/>
                <w:szCs w:val="21"/>
              </w:rPr>
            </w:pPr>
            <w:r>
              <w:rPr>
                <w:rFonts w:hint="eastAsia"/>
                <w:color w:val="auto"/>
                <w:szCs w:val="21"/>
              </w:rPr>
              <w:t>块</w:t>
            </w:r>
          </w:p>
        </w:tc>
        <w:tc>
          <w:tcPr>
            <w:tcW w:w="90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color w:val="auto"/>
                <w:szCs w:val="21"/>
              </w:rPr>
            </w:pPr>
            <w:r>
              <w:rPr>
                <w:color w:val="auto"/>
                <w:szCs w:val="21"/>
              </w:rPr>
              <w:t>4</w:t>
            </w:r>
          </w:p>
        </w:tc>
        <w:tc>
          <w:tcPr>
            <w:tcW w:w="2705" w:type="dxa"/>
            <w:shd w:val="pct50" w:color="FFFFFF" w:fill="auto"/>
            <w:vAlign w:val="center"/>
          </w:tcPr>
          <w:p>
            <w:pPr>
              <w:tabs>
                <w:tab w:val="left" w:pos="6120"/>
              </w:tabs>
              <w:rPr>
                <w:color w:val="auto"/>
                <w:szCs w:val="21"/>
              </w:rPr>
            </w:pPr>
            <w:r>
              <w:rPr>
                <w:rFonts w:hint="eastAsia"/>
                <w:color w:val="auto"/>
                <w:szCs w:val="21"/>
              </w:rPr>
              <w:t>效果图</w:t>
            </w:r>
          </w:p>
        </w:tc>
        <w:tc>
          <w:tcPr>
            <w:tcW w:w="902" w:type="dxa"/>
            <w:shd w:val="pct50" w:color="FFFFFF" w:fill="auto"/>
            <w:vAlign w:val="center"/>
          </w:tcPr>
          <w:p>
            <w:pPr>
              <w:tabs>
                <w:tab w:val="left" w:pos="6120"/>
              </w:tabs>
              <w:jc w:val="center"/>
              <w:rPr>
                <w:color w:val="auto"/>
                <w:szCs w:val="21"/>
              </w:rPr>
            </w:pPr>
            <w:r>
              <w:rPr>
                <w:rFonts w:hint="eastAsia"/>
                <w:color w:val="auto"/>
                <w:szCs w:val="21"/>
              </w:rPr>
              <w:t>块</w:t>
            </w:r>
          </w:p>
        </w:tc>
        <w:tc>
          <w:tcPr>
            <w:tcW w:w="90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color w:val="auto"/>
                <w:szCs w:val="21"/>
              </w:rPr>
            </w:pPr>
            <w:r>
              <w:rPr>
                <w:color w:val="auto"/>
                <w:szCs w:val="21"/>
              </w:rPr>
              <w:t>5</w:t>
            </w:r>
          </w:p>
        </w:tc>
        <w:tc>
          <w:tcPr>
            <w:tcW w:w="2705" w:type="dxa"/>
            <w:shd w:val="pct50" w:color="FFFFFF" w:fill="auto"/>
            <w:vAlign w:val="center"/>
          </w:tcPr>
          <w:p>
            <w:pPr>
              <w:tabs>
                <w:tab w:val="left" w:pos="6120"/>
              </w:tabs>
              <w:rPr>
                <w:color w:val="auto"/>
                <w:szCs w:val="21"/>
              </w:rPr>
            </w:pPr>
            <w:r>
              <w:rPr>
                <w:rFonts w:hint="eastAsia"/>
                <w:color w:val="auto"/>
                <w:szCs w:val="21"/>
              </w:rPr>
              <w:t>彩钢板围档</w:t>
            </w:r>
          </w:p>
        </w:tc>
        <w:tc>
          <w:tcPr>
            <w:tcW w:w="902" w:type="dxa"/>
            <w:shd w:val="pct50" w:color="FFFFFF" w:fill="auto"/>
            <w:vAlign w:val="center"/>
          </w:tcPr>
          <w:p>
            <w:pPr>
              <w:tabs>
                <w:tab w:val="left" w:pos="6120"/>
              </w:tabs>
              <w:jc w:val="center"/>
              <w:rPr>
                <w:color w:val="auto"/>
                <w:szCs w:val="21"/>
              </w:rPr>
            </w:pPr>
            <w:r>
              <w:rPr>
                <w:color w:val="auto"/>
                <w:szCs w:val="21"/>
              </w:rPr>
              <w:t>m</w:t>
            </w:r>
          </w:p>
        </w:tc>
        <w:tc>
          <w:tcPr>
            <w:tcW w:w="90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r>
              <w:rPr>
                <w:rFonts w:hint="eastAsia"/>
                <w:color w:val="auto"/>
                <w:szCs w:val="21"/>
              </w:rPr>
              <w:t>按标准设置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color w:val="auto"/>
                <w:szCs w:val="21"/>
              </w:rPr>
            </w:pPr>
            <w:r>
              <w:rPr>
                <w:color w:val="auto"/>
                <w:szCs w:val="21"/>
              </w:rPr>
              <w:t>6</w:t>
            </w:r>
          </w:p>
        </w:tc>
        <w:tc>
          <w:tcPr>
            <w:tcW w:w="2705" w:type="dxa"/>
            <w:shd w:val="pct50" w:color="FFFFFF" w:fill="auto"/>
            <w:vAlign w:val="center"/>
          </w:tcPr>
          <w:p>
            <w:pPr>
              <w:tabs>
                <w:tab w:val="left" w:pos="6120"/>
              </w:tabs>
              <w:rPr>
                <w:color w:val="auto"/>
                <w:szCs w:val="21"/>
              </w:rPr>
            </w:pPr>
            <w:r>
              <w:rPr>
                <w:rFonts w:hint="eastAsia"/>
                <w:color w:val="auto"/>
                <w:szCs w:val="21"/>
              </w:rPr>
              <w:t>地坪硬化</w:t>
            </w:r>
          </w:p>
        </w:tc>
        <w:tc>
          <w:tcPr>
            <w:tcW w:w="902" w:type="dxa"/>
            <w:shd w:val="pct50" w:color="FFFFFF" w:fill="auto"/>
            <w:vAlign w:val="center"/>
          </w:tcPr>
          <w:p>
            <w:pPr>
              <w:jc w:val="center"/>
              <w:rPr>
                <w:color w:val="auto"/>
                <w:szCs w:val="21"/>
              </w:rPr>
            </w:pPr>
            <w:r>
              <w:rPr>
                <w:color w:val="auto"/>
                <w:szCs w:val="21"/>
              </w:rPr>
              <w:t>m</w:t>
            </w:r>
            <w:r>
              <w:rPr>
                <w:color w:val="auto"/>
                <w:szCs w:val="21"/>
                <w:vertAlign w:val="superscript"/>
              </w:rPr>
              <w:t>2</w:t>
            </w:r>
          </w:p>
        </w:tc>
        <w:tc>
          <w:tcPr>
            <w:tcW w:w="90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color w:val="auto"/>
                <w:szCs w:val="21"/>
              </w:rPr>
            </w:pPr>
            <w:r>
              <w:rPr>
                <w:color w:val="auto"/>
                <w:szCs w:val="21"/>
              </w:rPr>
              <w:t>7</w:t>
            </w:r>
          </w:p>
        </w:tc>
        <w:tc>
          <w:tcPr>
            <w:tcW w:w="2705" w:type="dxa"/>
            <w:shd w:val="pct50" w:color="FFFFFF" w:fill="auto"/>
            <w:vAlign w:val="center"/>
          </w:tcPr>
          <w:p>
            <w:pPr>
              <w:tabs>
                <w:tab w:val="left" w:pos="6120"/>
              </w:tabs>
              <w:rPr>
                <w:color w:val="auto"/>
                <w:szCs w:val="21"/>
              </w:rPr>
            </w:pPr>
            <w:r>
              <w:rPr>
                <w:rFonts w:hint="eastAsia"/>
                <w:color w:val="auto"/>
                <w:szCs w:val="21"/>
              </w:rPr>
              <w:t>其他文明施工措施</w:t>
            </w:r>
          </w:p>
        </w:tc>
        <w:tc>
          <w:tcPr>
            <w:tcW w:w="902" w:type="dxa"/>
            <w:shd w:val="pct50" w:color="FFFFFF" w:fill="auto"/>
            <w:vAlign w:val="center"/>
          </w:tcPr>
          <w:p>
            <w:pPr>
              <w:tabs>
                <w:tab w:val="left" w:pos="6120"/>
              </w:tabs>
              <w:jc w:val="center"/>
              <w:rPr>
                <w:color w:val="auto"/>
                <w:szCs w:val="21"/>
              </w:rPr>
            </w:pPr>
          </w:p>
        </w:tc>
        <w:tc>
          <w:tcPr>
            <w:tcW w:w="90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rFonts w:ascii="黑体" w:eastAsia="黑体"/>
                <w:b/>
                <w:color w:val="auto"/>
                <w:szCs w:val="21"/>
              </w:rPr>
            </w:pPr>
            <w:r>
              <w:rPr>
                <w:rFonts w:hint="eastAsia" w:ascii="黑体" w:eastAsia="黑体"/>
                <w:b/>
                <w:color w:val="auto"/>
                <w:szCs w:val="21"/>
              </w:rPr>
              <w:t>三</w:t>
            </w:r>
          </w:p>
        </w:tc>
        <w:tc>
          <w:tcPr>
            <w:tcW w:w="2705" w:type="dxa"/>
            <w:shd w:val="pct50" w:color="FFFFFF" w:fill="auto"/>
            <w:vAlign w:val="center"/>
          </w:tcPr>
          <w:p>
            <w:pPr>
              <w:tabs>
                <w:tab w:val="left" w:pos="6120"/>
              </w:tabs>
              <w:jc w:val="center"/>
              <w:rPr>
                <w:rFonts w:ascii="黑体" w:eastAsia="黑体"/>
                <w:b/>
                <w:color w:val="auto"/>
                <w:szCs w:val="21"/>
              </w:rPr>
            </w:pPr>
            <w:r>
              <w:rPr>
                <w:rFonts w:hint="eastAsia" w:ascii="黑体" w:eastAsia="黑体"/>
                <w:b/>
                <w:color w:val="auto"/>
                <w:szCs w:val="21"/>
              </w:rPr>
              <w:t>环境保护措施项目</w:t>
            </w:r>
          </w:p>
        </w:tc>
        <w:tc>
          <w:tcPr>
            <w:tcW w:w="902" w:type="dxa"/>
            <w:shd w:val="pct50" w:color="FFFFFF" w:fill="auto"/>
            <w:vAlign w:val="center"/>
          </w:tcPr>
          <w:p>
            <w:pPr>
              <w:tabs>
                <w:tab w:val="left" w:pos="6120"/>
              </w:tabs>
              <w:jc w:val="center"/>
              <w:rPr>
                <w:color w:val="auto"/>
                <w:szCs w:val="21"/>
              </w:rPr>
            </w:pPr>
          </w:p>
        </w:tc>
        <w:tc>
          <w:tcPr>
            <w:tcW w:w="902" w:type="dxa"/>
            <w:shd w:val="pct50" w:color="FFFFFF" w:fill="auto"/>
          </w:tcPr>
          <w:p>
            <w:pPr>
              <w:tabs>
                <w:tab w:val="left" w:pos="6120"/>
              </w:tabs>
              <w:jc w:val="center"/>
              <w:rPr>
                <w:color w:val="auto"/>
                <w:szCs w:val="21"/>
              </w:rPr>
            </w:pPr>
          </w:p>
        </w:tc>
        <w:tc>
          <w:tcPr>
            <w:tcW w:w="1082" w:type="dxa"/>
            <w:shd w:val="pct50" w:color="FFFFFF" w:fill="auto"/>
          </w:tcPr>
          <w:p>
            <w:pPr>
              <w:tabs>
                <w:tab w:val="left" w:pos="6120"/>
              </w:tabs>
              <w:jc w:val="center"/>
              <w:rPr>
                <w:color w:val="auto"/>
                <w:szCs w:val="21"/>
              </w:rPr>
            </w:pPr>
          </w:p>
        </w:tc>
        <w:tc>
          <w:tcPr>
            <w:tcW w:w="1082" w:type="dxa"/>
            <w:shd w:val="pct50" w:color="FFFFFF" w:fill="auto"/>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color w:val="auto"/>
                <w:szCs w:val="21"/>
              </w:rPr>
            </w:pPr>
            <w:r>
              <w:rPr>
                <w:color w:val="auto"/>
                <w:szCs w:val="21"/>
              </w:rPr>
              <w:t>1</w:t>
            </w:r>
          </w:p>
        </w:tc>
        <w:tc>
          <w:tcPr>
            <w:tcW w:w="2705" w:type="dxa"/>
            <w:shd w:val="pct50" w:color="FFFFFF" w:fill="auto"/>
            <w:vAlign w:val="center"/>
          </w:tcPr>
          <w:p>
            <w:pPr>
              <w:tabs>
                <w:tab w:val="left" w:pos="6120"/>
              </w:tabs>
              <w:rPr>
                <w:color w:val="auto"/>
                <w:szCs w:val="21"/>
              </w:rPr>
            </w:pPr>
            <w:r>
              <w:rPr>
                <w:rFonts w:hint="eastAsia"/>
                <w:color w:val="auto"/>
                <w:szCs w:val="21"/>
              </w:rPr>
              <w:t>现场绿化</w:t>
            </w:r>
          </w:p>
        </w:tc>
        <w:tc>
          <w:tcPr>
            <w:tcW w:w="902" w:type="dxa"/>
            <w:shd w:val="pct50" w:color="FFFFFF" w:fill="auto"/>
            <w:vAlign w:val="center"/>
          </w:tcPr>
          <w:p>
            <w:pPr>
              <w:tabs>
                <w:tab w:val="left" w:pos="6120"/>
              </w:tabs>
              <w:jc w:val="center"/>
              <w:rPr>
                <w:color w:val="auto"/>
                <w:szCs w:val="21"/>
              </w:rPr>
            </w:pPr>
            <w:r>
              <w:rPr>
                <w:color w:val="auto"/>
                <w:szCs w:val="21"/>
              </w:rPr>
              <w:t>m</w:t>
            </w:r>
            <w:r>
              <w:rPr>
                <w:color w:val="auto"/>
                <w:szCs w:val="21"/>
                <w:vertAlign w:val="superscript"/>
              </w:rPr>
              <w:t>2</w:t>
            </w:r>
          </w:p>
        </w:tc>
        <w:tc>
          <w:tcPr>
            <w:tcW w:w="90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color w:val="auto"/>
                <w:szCs w:val="21"/>
              </w:rPr>
            </w:pPr>
            <w:r>
              <w:rPr>
                <w:color w:val="auto"/>
                <w:szCs w:val="21"/>
              </w:rPr>
              <w:t>2</w:t>
            </w:r>
          </w:p>
        </w:tc>
        <w:tc>
          <w:tcPr>
            <w:tcW w:w="2705" w:type="dxa"/>
            <w:shd w:val="pct50" w:color="FFFFFF" w:fill="auto"/>
            <w:vAlign w:val="center"/>
          </w:tcPr>
          <w:p>
            <w:pPr>
              <w:tabs>
                <w:tab w:val="left" w:pos="6120"/>
              </w:tabs>
              <w:rPr>
                <w:color w:val="auto"/>
                <w:szCs w:val="21"/>
              </w:rPr>
            </w:pPr>
            <w:r>
              <w:rPr>
                <w:rFonts w:hint="eastAsia"/>
                <w:color w:val="auto"/>
                <w:szCs w:val="21"/>
              </w:rPr>
              <w:t>冲洗设施</w:t>
            </w:r>
          </w:p>
        </w:tc>
        <w:tc>
          <w:tcPr>
            <w:tcW w:w="902" w:type="dxa"/>
            <w:shd w:val="pct50" w:color="FFFFFF" w:fill="auto"/>
            <w:vAlign w:val="center"/>
          </w:tcPr>
          <w:p>
            <w:pPr>
              <w:tabs>
                <w:tab w:val="left" w:pos="6120"/>
              </w:tabs>
              <w:jc w:val="center"/>
              <w:rPr>
                <w:color w:val="auto"/>
                <w:szCs w:val="21"/>
              </w:rPr>
            </w:pPr>
            <w:r>
              <w:rPr>
                <w:rFonts w:hint="eastAsia"/>
                <w:color w:val="auto"/>
                <w:szCs w:val="21"/>
              </w:rPr>
              <w:t>套</w:t>
            </w:r>
          </w:p>
        </w:tc>
        <w:tc>
          <w:tcPr>
            <w:tcW w:w="90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color w:val="auto"/>
                <w:szCs w:val="21"/>
              </w:rPr>
            </w:pPr>
            <w:r>
              <w:rPr>
                <w:color w:val="auto"/>
                <w:szCs w:val="21"/>
              </w:rPr>
              <w:t>3</w:t>
            </w:r>
          </w:p>
        </w:tc>
        <w:tc>
          <w:tcPr>
            <w:tcW w:w="2705" w:type="dxa"/>
            <w:shd w:val="pct50" w:color="FFFFFF" w:fill="auto"/>
            <w:vAlign w:val="center"/>
          </w:tcPr>
          <w:p>
            <w:pPr>
              <w:tabs>
                <w:tab w:val="left" w:pos="6120"/>
              </w:tabs>
              <w:rPr>
                <w:color w:val="auto"/>
                <w:szCs w:val="21"/>
              </w:rPr>
            </w:pPr>
            <w:r>
              <w:rPr>
                <w:rFonts w:hint="eastAsia"/>
                <w:color w:val="auto"/>
                <w:szCs w:val="21"/>
              </w:rPr>
              <w:t>扬尘和噪声控制费用</w:t>
            </w:r>
          </w:p>
        </w:tc>
        <w:tc>
          <w:tcPr>
            <w:tcW w:w="902" w:type="dxa"/>
            <w:shd w:val="pct50" w:color="FFFFFF" w:fill="auto"/>
            <w:vAlign w:val="center"/>
          </w:tcPr>
          <w:p>
            <w:pPr>
              <w:tabs>
                <w:tab w:val="left" w:pos="6120"/>
              </w:tabs>
              <w:jc w:val="center"/>
              <w:rPr>
                <w:color w:val="auto"/>
                <w:szCs w:val="21"/>
              </w:rPr>
            </w:pPr>
            <w:r>
              <w:rPr>
                <w:rFonts w:hint="eastAsia"/>
                <w:color w:val="auto"/>
                <w:szCs w:val="21"/>
              </w:rPr>
              <w:t>元</w:t>
            </w:r>
          </w:p>
        </w:tc>
        <w:tc>
          <w:tcPr>
            <w:tcW w:w="90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color w:val="auto"/>
                <w:szCs w:val="21"/>
              </w:rPr>
            </w:pPr>
            <w:r>
              <w:rPr>
                <w:color w:val="auto"/>
                <w:szCs w:val="21"/>
              </w:rPr>
              <w:t>4</w:t>
            </w:r>
          </w:p>
        </w:tc>
        <w:tc>
          <w:tcPr>
            <w:tcW w:w="2705" w:type="dxa"/>
            <w:shd w:val="pct50" w:color="FFFFFF" w:fill="auto"/>
            <w:vAlign w:val="center"/>
          </w:tcPr>
          <w:p>
            <w:pPr>
              <w:tabs>
                <w:tab w:val="left" w:pos="6120"/>
              </w:tabs>
              <w:rPr>
                <w:color w:val="auto"/>
                <w:szCs w:val="21"/>
              </w:rPr>
            </w:pPr>
            <w:r>
              <w:rPr>
                <w:rFonts w:hint="eastAsia"/>
                <w:color w:val="auto"/>
                <w:szCs w:val="21"/>
              </w:rPr>
              <w:t>污水处理费用</w:t>
            </w:r>
          </w:p>
        </w:tc>
        <w:tc>
          <w:tcPr>
            <w:tcW w:w="902" w:type="dxa"/>
            <w:shd w:val="pct50" w:color="FFFFFF" w:fill="auto"/>
            <w:vAlign w:val="center"/>
          </w:tcPr>
          <w:p>
            <w:pPr>
              <w:tabs>
                <w:tab w:val="left" w:pos="6120"/>
              </w:tabs>
              <w:jc w:val="center"/>
              <w:rPr>
                <w:color w:val="auto"/>
                <w:szCs w:val="21"/>
              </w:rPr>
            </w:pPr>
            <w:r>
              <w:rPr>
                <w:rFonts w:hint="eastAsia"/>
                <w:color w:val="auto"/>
                <w:szCs w:val="21"/>
              </w:rPr>
              <w:t>元</w:t>
            </w:r>
          </w:p>
        </w:tc>
        <w:tc>
          <w:tcPr>
            <w:tcW w:w="90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r>
              <w:rPr>
                <w:rFonts w:hint="eastAsia"/>
                <w:color w:val="auto"/>
                <w:szCs w:val="21"/>
              </w:rPr>
              <w:t>特殊工程要求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color w:val="auto"/>
                <w:szCs w:val="21"/>
              </w:rPr>
            </w:pPr>
            <w:r>
              <w:rPr>
                <w:color w:val="auto"/>
                <w:szCs w:val="21"/>
              </w:rPr>
              <w:t>5</w:t>
            </w:r>
          </w:p>
        </w:tc>
        <w:tc>
          <w:tcPr>
            <w:tcW w:w="2705" w:type="dxa"/>
            <w:shd w:val="pct50" w:color="FFFFFF" w:fill="auto"/>
            <w:vAlign w:val="center"/>
          </w:tcPr>
          <w:p>
            <w:pPr>
              <w:tabs>
                <w:tab w:val="left" w:pos="6120"/>
              </w:tabs>
              <w:rPr>
                <w:color w:val="auto"/>
                <w:szCs w:val="21"/>
              </w:rPr>
            </w:pPr>
            <w:r>
              <w:rPr>
                <w:rFonts w:hint="eastAsia"/>
                <w:color w:val="auto"/>
                <w:szCs w:val="21"/>
              </w:rPr>
              <w:t>车辆密封费用</w:t>
            </w:r>
          </w:p>
        </w:tc>
        <w:tc>
          <w:tcPr>
            <w:tcW w:w="902" w:type="dxa"/>
            <w:shd w:val="pct50" w:color="FFFFFF" w:fill="auto"/>
            <w:vAlign w:val="center"/>
          </w:tcPr>
          <w:p>
            <w:pPr>
              <w:tabs>
                <w:tab w:val="left" w:pos="6120"/>
              </w:tabs>
              <w:jc w:val="center"/>
              <w:rPr>
                <w:color w:val="auto"/>
                <w:szCs w:val="21"/>
              </w:rPr>
            </w:pPr>
            <w:r>
              <w:rPr>
                <w:rFonts w:hint="eastAsia"/>
                <w:color w:val="auto"/>
                <w:szCs w:val="21"/>
              </w:rPr>
              <w:t>元</w:t>
            </w:r>
          </w:p>
        </w:tc>
        <w:tc>
          <w:tcPr>
            <w:tcW w:w="90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color w:val="auto"/>
                <w:szCs w:val="21"/>
              </w:rPr>
            </w:pPr>
            <w:r>
              <w:rPr>
                <w:color w:val="auto"/>
                <w:szCs w:val="21"/>
              </w:rPr>
              <w:t>6</w:t>
            </w:r>
          </w:p>
        </w:tc>
        <w:tc>
          <w:tcPr>
            <w:tcW w:w="2705" w:type="dxa"/>
            <w:shd w:val="pct50" w:color="FFFFFF" w:fill="auto"/>
            <w:vAlign w:val="center"/>
          </w:tcPr>
          <w:p>
            <w:pPr>
              <w:tabs>
                <w:tab w:val="left" w:pos="6120"/>
              </w:tabs>
              <w:rPr>
                <w:color w:val="auto"/>
                <w:szCs w:val="21"/>
              </w:rPr>
            </w:pPr>
            <w:r>
              <w:rPr>
                <w:rFonts w:hint="eastAsia"/>
                <w:color w:val="auto"/>
                <w:szCs w:val="21"/>
              </w:rPr>
              <w:t>工地食堂油烟净化设备</w:t>
            </w:r>
          </w:p>
        </w:tc>
        <w:tc>
          <w:tcPr>
            <w:tcW w:w="902" w:type="dxa"/>
            <w:shd w:val="pct50" w:color="FFFFFF" w:fill="auto"/>
            <w:vAlign w:val="center"/>
          </w:tcPr>
          <w:p>
            <w:pPr>
              <w:tabs>
                <w:tab w:val="left" w:pos="6120"/>
              </w:tabs>
              <w:jc w:val="center"/>
              <w:rPr>
                <w:color w:val="auto"/>
                <w:szCs w:val="21"/>
              </w:rPr>
            </w:pPr>
            <w:r>
              <w:rPr>
                <w:rFonts w:hint="eastAsia"/>
                <w:color w:val="auto"/>
                <w:szCs w:val="21"/>
              </w:rPr>
              <w:t>套</w:t>
            </w:r>
          </w:p>
        </w:tc>
        <w:tc>
          <w:tcPr>
            <w:tcW w:w="90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color w:val="auto"/>
                <w:szCs w:val="21"/>
              </w:rPr>
            </w:pPr>
            <w:r>
              <w:rPr>
                <w:color w:val="auto"/>
                <w:szCs w:val="21"/>
              </w:rPr>
              <w:t>7</w:t>
            </w:r>
          </w:p>
        </w:tc>
        <w:tc>
          <w:tcPr>
            <w:tcW w:w="2705" w:type="dxa"/>
            <w:shd w:val="pct50" w:color="FFFFFF" w:fill="auto"/>
            <w:vAlign w:val="center"/>
          </w:tcPr>
          <w:p>
            <w:pPr>
              <w:tabs>
                <w:tab w:val="left" w:pos="6120"/>
              </w:tabs>
              <w:rPr>
                <w:color w:val="auto"/>
                <w:szCs w:val="21"/>
              </w:rPr>
            </w:pPr>
            <w:r>
              <w:rPr>
                <w:rFonts w:hint="eastAsia"/>
                <w:color w:val="auto"/>
                <w:szCs w:val="21"/>
              </w:rPr>
              <w:t>其他环境保护措施</w:t>
            </w:r>
          </w:p>
        </w:tc>
        <w:tc>
          <w:tcPr>
            <w:tcW w:w="902" w:type="dxa"/>
            <w:shd w:val="pct50" w:color="FFFFFF" w:fill="auto"/>
            <w:vAlign w:val="center"/>
          </w:tcPr>
          <w:p>
            <w:pPr>
              <w:tabs>
                <w:tab w:val="left" w:pos="6120"/>
              </w:tabs>
              <w:jc w:val="center"/>
              <w:rPr>
                <w:color w:val="auto"/>
                <w:szCs w:val="21"/>
              </w:rPr>
            </w:pPr>
          </w:p>
        </w:tc>
        <w:tc>
          <w:tcPr>
            <w:tcW w:w="90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rFonts w:ascii="黑体" w:eastAsia="黑体"/>
                <w:b/>
                <w:color w:val="auto"/>
                <w:szCs w:val="21"/>
              </w:rPr>
            </w:pPr>
            <w:r>
              <w:rPr>
                <w:rFonts w:hint="eastAsia" w:ascii="黑体" w:eastAsia="黑体"/>
                <w:b/>
                <w:color w:val="auto"/>
                <w:szCs w:val="21"/>
              </w:rPr>
              <w:t>四</w:t>
            </w:r>
          </w:p>
        </w:tc>
        <w:tc>
          <w:tcPr>
            <w:tcW w:w="2705" w:type="dxa"/>
            <w:shd w:val="pct50" w:color="FFFFFF" w:fill="auto"/>
            <w:vAlign w:val="center"/>
          </w:tcPr>
          <w:p>
            <w:pPr>
              <w:tabs>
                <w:tab w:val="left" w:pos="6120"/>
              </w:tabs>
              <w:jc w:val="center"/>
              <w:rPr>
                <w:rFonts w:ascii="黑体" w:eastAsia="黑体"/>
                <w:b/>
                <w:color w:val="auto"/>
                <w:szCs w:val="21"/>
              </w:rPr>
            </w:pPr>
            <w:r>
              <w:rPr>
                <w:rFonts w:hint="eastAsia" w:ascii="黑体" w:eastAsia="黑体"/>
                <w:b/>
                <w:color w:val="auto"/>
                <w:szCs w:val="21"/>
              </w:rPr>
              <w:t>临时设施措施项目</w:t>
            </w:r>
          </w:p>
        </w:tc>
        <w:tc>
          <w:tcPr>
            <w:tcW w:w="902" w:type="dxa"/>
            <w:shd w:val="pct50" w:color="FFFFFF" w:fill="auto"/>
            <w:vAlign w:val="center"/>
          </w:tcPr>
          <w:p>
            <w:pPr>
              <w:tabs>
                <w:tab w:val="left" w:pos="6120"/>
              </w:tabs>
              <w:jc w:val="center"/>
              <w:rPr>
                <w:color w:val="auto"/>
                <w:szCs w:val="21"/>
              </w:rPr>
            </w:pPr>
          </w:p>
        </w:tc>
        <w:tc>
          <w:tcPr>
            <w:tcW w:w="902" w:type="dxa"/>
            <w:shd w:val="pct50" w:color="FFFFFF" w:fill="auto"/>
          </w:tcPr>
          <w:p>
            <w:pPr>
              <w:tabs>
                <w:tab w:val="left" w:pos="6120"/>
              </w:tabs>
              <w:jc w:val="center"/>
              <w:rPr>
                <w:color w:val="auto"/>
                <w:szCs w:val="21"/>
              </w:rPr>
            </w:pPr>
          </w:p>
        </w:tc>
        <w:tc>
          <w:tcPr>
            <w:tcW w:w="1082" w:type="dxa"/>
            <w:shd w:val="pct50" w:color="FFFFFF" w:fill="auto"/>
          </w:tcPr>
          <w:p>
            <w:pPr>
              <w:tabs>
                <w:tab w:val="left" w:pos="6120"/>
              </w:tabs>
              <w:jc w:val="center"/>
              <w:rPr>
                <w:color w:val="auto"/>
                <w:szCs w:val="21"/>
              </w:rPr>
            </w:pPr>
          </w:p>
        </w:tc>
        <w:tc>
          <w:tcPr>
            <w:tcW w:w="1082" w:type="dxa"/>
            <w:shd w:val="pct50" w:color="FFFFFF" w:fill="auto"/>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spacing w:line="360" w:lineRule="auto"/>
              <w:jc w:val="center"/>
              <w:rPr>
                <w:b/>
                <w:color w:val="auto"/>
                <w:szCs w:val="21"/>
              </w:rPr>
            </w:pPr>
            <w:r>
              <w:rPr>
                <w:rFonts w:hint="eastAsia"/>
                <w:b/>
                <w:color w:val="auto"/>
                <w:szCs w:val="21"/>
              </w:rPr>
              <w:t>（一）</w:t>
            </w:r>
          </w:p>
        </w:tc>
        <w:tc>
          <w:tcPr>
            <w:tcW w:w="2705" w:type="dxa"/>
            <w:shd w:val="pct50" w:color="FFFFFF" w:fill="auto"/>
            <w:vAlign w:val="center"/>
          </w:tcPr>
          <w:p>
            <w:pPr>
              <w:tabs>
                <w:tab w:val="left" w:pos="6120"/>
              </w:tabs>
              <w:spacing w:line="360" w:lineRule="auto"/>
              <w:rPr>
                <w:b/>
                <w:color w:val="auto"/>
                <w:szCs w:val="21"/>
              </w:rPr>
            </w:pPr>
            <w:r>
              <w:rPr>
                <w:rFonts w:hint="eastAsia"/>
                <w:b/>
                <w:color w:val="auto"/>
                <w:szCs w:val="21"/>
              </w:rPr>
              <w:t>办公用房</w:t>
            </w:r>
          </w:p>
        </w:tc>
        <w:tc>
          <w:tcPr>
            <w:tcW w:w="902" w:type="dxa"/>
            <w:shd w:val="pct50" w:color="FFFFFF" w:fill="auto"/>
            <w:vAlign w:val="center"/>
          </w:tcPr>
          <w:p>
            <w:pPr>
              <w:tabs>
                <w:tab w:val="left" w:pos="6120"/>
              </w:tabs>
              <w:spacing w:line="360" w:lineRule="auto"/>
              <w:jc w:val="center"/>
              <w:rPr>
                <w:color w:val="auto"/>
                <w:szCs w:val="21"/>
              </w:rPr>
            </w:pPr>
            <w:r>
              <w:rPr>
                <w:color w:val="auto"/>
                <w:szCs w:val="21"/>
              </w:rPr>
              <w:t>m</w:t>
            </w:r>
            <w:r>
              <w:rPr>
                <w:color w:val="auto"/>
                <w:szCs w:val="21"/>
                <w:vertAlign w:val="superscript"/>
              </w:rPr>
              <w:t>2</w:t>
            </w:r>
          </w:p>
        </w:tc>
        <w:tc>
          <w:tcPr>
            <w:tcW w:w="902" w:type="dxa"/>
            <w:shd w:val="pct50" w:color="FFFFFF" w:fill="auto"/>
          </w:tcPr>
          <w:p>
            <w:pPr>
              <w:tabs>
                <w:tab w:val="left" w:pos="6120"/>
              </w:tabs>
              <w:spacing w:line="360" w:lineRule="auto"/>
              <w:jc w:val="center"/>
              <w:rPr>
                <w:color w:val="auto"/>
                <w:szCs w:val="21"/>
              </w:rPr>
            </w:pPr>
          </w:p>
        </w:tc>
        <w:tc>
          <w:tcPr>
            <w:tcW w:w="1082" w:type="dxa"/>
            <w:shd w:val="pct50" w:color="FFFFFF" w:fill="auto"/>
          </w:tcPr>
          <w:p>
            <w:pPr>
              <w:tabs>
                <w:tab w:val="left" w:pos="6120"/>
              </w:tabs>
              <w:spacing w:line="360" w:lineRule="auto"/>
              <w:jc w:val="center"/>
              <w:rPr>
                <w:color w:val="auto"/>
                <w:szCs w:val="21"/>
              </w:rPr>
            </w:pPr>
          </w:p>
        </w:tc>
        <w:tc>
          <w:tcPr>
            <w:tcW w:w="1082" w:type="dxa"/>
            <w:shd w:val="pct50" w:color="FFFFFF" w:fill="auto"/>
          </w:tcPr>
          <w:p>
            <w:pPr>
              <w:tabs>
                <w:tab w:val="left" w:pos="6120"/>
              </w:tabs>
              <w:spacing w:line="360" w:lineRule="auto"/>
              <w:ind w:left="-288" w:leftChars="-137"/>
              <w:jc w:val="center"/>
              <w:rPr>
                <w:color w:val="auto"/>
                <w:szCs w:val="21"/>
              </w:rPr>
            </w:pPr>
          </w:p>
        </w:tc>
        <w:tc>
          <w:tcPr>
            <w:tcW w:w="2164" w:type="dxa"/>
            <w:shd w:val="pct50" w:color="FFFFFF" w:fill="auto"/>
            <w:vAlign w:val="center"/>
          </w:tcPr>
          <w:p>
            <w:pPr>
              <w:tabs>
                <w:tab w:val="left" w:pos="6120"/>
              </w:tabs>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spacing w:line="360" w:lineRule="auto"/>
              <w:jc w:val="center"/>
              <w:rPr>
                <w:b/>
                <w:color w:val="auto"/>
                <w:szCs w:val="21"/>
              </w:rPr>
            </w:pPr>
            <w:r>
              <w:rPr>
                <w:rFonts w:hint="eastAsia"/>
                <w:b/>
                <w:color w:val="auto"/>
                <w:szCs w:val="21"/>
              </w:rPr>
              <w:t>（二）</w:t>
            </w:r>
          </w:p>
        </w:tc>
        <w:tc>
          <w:tcPr>
            <w:tcW w:w="2705" w:type="dxa"/>
            <w:shd w:val="pct50" w:color="FFFFFF" w:fill="auto"/>
            <w:vAlign w:val="center"/>
          </w:tcPr>
          <w:p>
            <w:pPr>
              <w:tabs>
                <w:tab w:val="left" w:pos="6120"/>
              </w:tabs>
              <w:spacing w:line="360" w:lineRule="auto"/>
              <w:rPr>
                <w:b/>
                <w:color w:val="auto"/>
                <w:szCs w:val="21"/>
              </w:rPr>
            </w:pPr>
            <w:r>
              <w:rPr>
                <w:rFonts w:hint="eastAsia"/>
                <w:b/>
                <w:color w:val="auto"/>
                <w:szCs w:val="21"/>
              </w:rPr>
              <w:t>生活用房</w:t>
            </w:r>
          </w:p>
        </w:tc>
        <w:tc>
          <w:tcPr>
            <w:tcW w:w="902" w:type="dxa"/>
            <w:shd w:val="pct50" w:color="FFFFFF" w:fill="auto"/>
            <w:vAlign w:val="center"/>
          </w:tcPr>
          <w:p>
            <w:pPr>
              <w:tabs>
                <w:tab w:val="left" w:pos="6120"/>
              </w:tabs>
              <w:spacing w:line="360" w:lineRule="auto"/>
              <w:jc w:val="center"/>
              <w:rPr>
                <w:color w:val="auto"/>
                <w:szCs w:val="21"/>
              </w:rPr>
            </w:pPr>
          </w:p>
        </w:tc>
        <w:tc>
          <w:tcPr>
            <w:tcW w:w="902" w:type="dxa"/>
            <w:shd w:val="pct50" w:color="FFFFFF" w:fill="auto"/>
          </w:tcPr>
          <w:p>
            <w:pPr>
              <w:tabs>
                <w:tab w:val="left" w:pos="6120"/>
              </w:tabs>
              <w:spacing w:line="360" w:lineRule="auto"/>
              <w:ind w:left="-288" w:leftChars="-137"/>
              <w:jc w:val="center"/>
              <w:rPr>
                <w:color w:val="auto"/>
                <w:szCs w:val="21"/>
              </w:rPr>
            </w:pPr>
          </w:p>
        </w:tc>
        <w:tc>
          <w:tcPr>
            <w:tcW w:w="1082" w:type="dxa"/>
            <w:shd w:val="pct50" w:color="FFFFFF" w:fill="auto"/>
          </w:tcPr>
          <w:p>
            <w:pPr>
              <w:tabs>
                <w:tab w:val="left" w:pos="6120"/>
              </w:tabs>
              <w:spacing w:line="360" w:lineRule="auto"/>
              <w:jc w:val="center"/>
              <w:rPr>
                <w:color w:val="auto"/>
                <w:szCs w:val="21"/>
              </w:rPr>
            </w:pPr>
          </w:p>
        </w:tc>
        <w:tc>
          <w:tcPr>
            <w:tcW w:w="1082" w:type="dxa"/>
            <w:shd w:val="pct50" w:color="FFFFFF" w:fill="auto"/>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spacing w:line="360" w:lineRule="auto"/>
              <w:jc w:val="center"/>
              <w:rPr>
                <w:color w:val="auto"/>
                <w:szCs w:val="21"/>
              </w:rPr>
            </w:pPr>
            <w:r>
              <w:rPr>
                <w:color w:val="auto"/>
                <w:szCs w:val="21"/>
              </w:rPr>
              <w:t>1</w:t>
            </w:r>
          </w:p>
        </w:tc>
        <w:tc>
          <w:tcPr>
            <w:tcW w:w="2705" w:type="dxa"/>
            <w:shd w:val="pct50" w:color="FFFFFF" w:fill="auto"/>
            <w:vAlign w:val="center"/>
          </w:tcPr>
          <w:p>
            <w:pPr>
              <w:tabs>
                <w:tab w:val="left" w:pos="6120"/>
              </w:tabs>
              <w:spacing w:line="360" w:lineRule="auto"/>
              <w:rPr>
                <w:color w:val="auto"/>
                <w:szCs w:val="21"/>
              </w:rPr>
            </w:pPr>
            <w:r>
              <w:rPr>
                <w:rFonts w:hint="eastAsia"/>
                <w:color w:val="auto"/>
                <w:szCs w:val="21"/>
              </w:rPr>
              <w:t>宿舍</w:t>
            </w:r>
          </w:p>
        </w:tc>
        <w:tc>
          <w:tcPr>
            <w:tcW w:w="902" w:type="dxa"/>
            <w:shd w:val="pct50" w:color="FFFFFF" w:fill="auto"/>
            <w:vAlign w:val="center"/>
          </w:tcPr>
          <w:p>
            <w:pPr>
              <w:tabs>
                <w:tab w:val="left" w:pos="6120"/>
              </w:tabs>
              <w:spacing w:line="360" w:lineRule="auto"/>
              <w:jc w:val="center"/>
              <w:rPr>
                <w:color w:val="auto"/>
                <w:szCs w:val="21"/>
              </w:rPr>
            </w:pPr>
            <w:r>
              <w:rPr>
                <w:color w:val="auto"/>
                <w:szCs w:val="21"/>
              </w:rPr>
              <w:t>m</w:t>
            </w:r>
            <w:r>
              <w:rPr>
                <w:color w:val="auto"/>
                <w:szCs w:val="21"/>
                <w:vertAlign w:val="superscript"/>
              </w:rPr>
              <w:t>2</w:t>
            </w:r>
          </w:p>
        </w:tc>
        <w:tc>
          <w:tcPr>
            <w:tcW w:w="902" w:type="dxa"/>
            <w:shd w:val="pct50" w:color="FFFFFF" w:fill="auto"/>
          </w:tcPr>
          <w:p>
            <w:pPr>
              <w:tabs>
                <w:tab w:val="left" w:pos="6120"/>
              </w:tabs>
              <w:spacing w:line="360" w:lineRule="auto"/>
              <w:jc w:val="center"/>
              <w:rPr>
                <w:color w:val="auto"/>
                <w:szCs w:val="21"/>
              </w:rPr>
            </w:pPr>
          </w:p>
        </w:tc>
        <w:tc>
          <w:tcPr>
            <w:tcW w:w="1082" w:type="dxa"/>
            <w:shd w:val="pct50" w:color="FFFFFF" w:fill="auto"/>
          </w:tcPr>
          <w:p>
            <w:pPr>
              <w:tabs>
                <w:tab w:val="left" w:pos="6120"/>
              </w:tabs>
              <w:spacing w:line="360" w:lineRule="auto"/>
              <w:jc w:val="center"/>
              <w:rPr>
                <w:color w:val="auto"/>
                <w:szCs w:val="21"/>
              </w:rPr>
            </w:pPr>
          </w:p>
        </w:tc>
        <w:tc>
          <w:tcPr>
            <w:tcW w:w="1082" w:type="dxa"/>
            <w:shd w:val="pct50" w:color="FFFFFF" w:fill="auto"/>
          </w:tcPr>
          <w:p>
            <w:pPr>
              <w:tabs>
                <w:tab w:val="left" w:pos="6120"/>
              </w:tabs>
              <w:spacing w:line="360" w:lineRule="auto"/>
              <w:ind w:left="-288" w:leftChars="-137"/>
              <w:jc w:val="center"/>
              <w:rPr>
                <w:color w:val="auto"/>
                <w:szCs w:val="21"/>
              </w:rPr>
            </w:pPr>
          </w:p>
        </w:tc>
        <w:tc>
          <w:tcPr>
            <w:tcW w:w="2164" w:type="dxa"/>
            <w:shd w:val="pct50" w:color="FFFFFF" w:fill="auto"/>
            <w:vAlign w:val="center"/>
          </w:tcPr>
          <w:p>
            <w:pPr>
              <w:tabs>
                <w:tab w:val="left" w:pos="6120"/>
              </w:tabs>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spacing w:line="360" w:lineRule="auto"/>
              <w:jc w:val="center"/>
              <w:rPr>
                <w:color w:val="auto"/>
                <w:szCs w:val="21"/>
              </w:rPr>
            </w:pPr>
            <w:r>
              <w:rPr>
                <w:color w:val="auto"/>
                <w:szCs w:val="21"/>
              </w:rPr>
              <w:t>2</w:t>
            </w:r>
          </w:p>
        </w:tc>
        <w:tc>
          <w:tcPr>
            <w:tcW w:w="2705" w:type="dxa"/>
            <w:shd w:val="pct50" w:color="FFFFFF" w:fill="auto"/>
            <w:vAlign w:val="center"/>
          </w:tcPr>
          <w:p>
            <w:pPr>
              <w:tabs>
                <w:tab w:val="left" w:pos="6120"/>
              </w:tabs>
              <w:spacing w:line="360" w:lineRule="auto"/>
              <w:rPr>
                <w:color w:val="auto"/>
                <w:szCs w:val="21"/>
              </w:rPr>
            </w:pPr>
            <w:r>
              <w:rPr>
                <w:rFonts w:hint="eastAsia"/>
                <w:color w:val="auto"/>
                <w:szCs w:val="21"/>
              </w:rPr>
              <w:t>食堂</w:t>
            </w:r>
          </w:p>
        </w:tc>
        <w:tc>
          <w:tcPr>
            <w:tcW w:w="902" w:type="dxa"/>
            <w:shd w:val="pct50" w:color="FFFFFF" w:fill="auto"/>
            <w:vAlign w:val="center"/>
          </w:tcPr>
          <w:p>
            <w:pPr>
              <w:tabs>
                <w:tab w:val="left" w:pos="6120"/>
              </w:tabs>
              <w:spacing w:line="360" w:lineRule="auto"/>
              <w:jc w:val="center"/>
              <w:rPr>
                <w:color w:val="auto"/>
                <w:szCs w:val="21"/>
              </w:rPr>
            </w:pPr>
            <w:r>
              <w:rPr>
                <w:color w:val="auto"/>
                <w:szCs w:val="21"/>
              </w:rPr>
              <w:t>m</w:t>
            </w:r>
            <w:r>
              <w:rPr>
                <w:color w:val="auto"/>
                <w:szCs w:val="21"/>
                <w:vertAlign w:val="superscript"/>
              </w:rPr>
              <w:t>2</w:t>
            </w:r>
          </w:p>
        </w:tc>
        <w:tc>
          <w:tcPr>
            <w:tcW w:w="902" w:type="dxa"/>
            <w:shd w:val="pct50" w:color="FFFFFF" w:fill="auto"/>
          </w:tcPr>
          <w:p>
            <w:pPr>
              <w:tabs>
                <w:tab w:val="left" w:pos="6120"/>
              </w:tabs>
              <w:spacing w:line="360" w:lineRule="auto"/>
              <w:jc w:val="center"/>
              <w:rPr>
                <w:color w:val="auto"/>
                <w:szCs w:val="21"/>
              </w:rPr>
            </w:pPr>
          </w:p>
        </w:tc>
        <w:tc>
          <w:tcPr>
            <w:tcW w:w="1082" w:type="dxa"/>
            <w:shd w:val="pct50" w:color="FFFFFF" w:fill="auto"/>
          </w:tcPr>
          <w:p>
            <w:pPr>
              <w:tabs>
                <w:tab w:val="left" w:pos="6120"/>
              </w:tabs>
              <w:spacing w:line="360" w:lineRule="auto"/>
              <w:jc w:val="center"/>
              <w:rPr>
                <w:color w:val="auto"/>
                <w:szCs w:val="21"/>
              </w:rPr>
            </w:pPr>
          </w:p>
        </w:tc>
        <w:tc>
          <w:tcPr>
            <w:tcW w:w="1082" w:type="dxa"/>
            <w:shd w:val="pct50" w:color="FFFFFF" w:fill="auto"/>
          </w:tcPr>
          <w:p>
            <w:pPr>
              <w:tabs>
                <w:tab w:val="left" w:pos="6120"/>
              </w:tabs>
              <w:spacing w:line="360" w:lineRule="auto"/>
              <w:ind w:left="-288" w:leftChars="-137"/>
              <w:jc w:val="center"/>
              <w:rPr>
                <w:color w:val="auto"/>
                <w:szCs w:val="21"/>
              </w:rPr>
            </w:pPr>
          </w:p>
        </w:tc>
        <w:tc>
          <w:tcPr>
            <w:tcW w:w="2164" w:type="dxa"/>
            <w:shd w:val="pct50" w:color="FFFFFF" w:fill="auto"/>
            <w:vAlign w:val="center"/>
          </w:tcPr>
          <w:p>
            <w:pPr>
              <w:tabs>
                <w:tab w:val="left" w:pos="6120"/>
              </w:tabs>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spacing w:line="360" w:lineRule="auto"/>
              <w:jc w:val="center"/>
              <w:rPr>
                <w:color w:val="auto"/>
                <w:szCs w:val="21"/>
              </w:rPr>
            </w:pPr>
            <w:r>
              <w:rPr>
                <w:color w:val="auto"/>
                <w:szCs w:val="21"/>
              </w:rPr>
              <w:t>3</w:t>
            </w:r>
          </w:p>
        </w:tc>
        <w:tc>
          <w:tcPr>
            <w:tcW w:w="2705" w:type="dxa"/>
            <w:shd w:val="pct50" w:color="FFFFFF" w:fill="auto"/>
            <w:vAlign w:val="center"/>
          </w:tcPr>
          <w:p>
            <w:pPr>
              <w:tabs>
                <w:tab w:val="left" w:pos="6120"/>
              </w:tabs>
              <w:spacing w:line="360" w:lineRule="auto"/>
              <w:rPr>
                <w:color w:val="auto"/>
                <w:szCs w:val="21"/>
              </w:rPr>
            </w:pPr>
            <w:r>
              <w:rPr>
                <w:rFonts w:hint="eastAsia"/>
                <w:color w:val="auto"/>
                <w:szCs w:val="21"/>
              </w:rPr>
              <w:t>厕所</w:t>
            </w:r>
          </w:p>
        </w:tc>
        <w:tc>
          <w:tcPr>
            <w:tcW w:w="902" w:type="dxa"/>
            <w:shd w:val="pct50" w:color="FFFFFF" w:fill="auto"/>
            <w:vAlign w:val="center"/>
          </w:tcPr>
          <w:p>
            <w:pPr>
              <w:tabs>
                <w:tab w:val="left" w:pos="6120"/>
              </w:tabs>
              <w:spacing w:line="360" w:lineRule="auto"/>
              <w:jc w:val="center"/>
              <w:rPr>
                <w:color w:val="auto"/>
                <w:szCs w:val="21"/>
              </w:rPr>
            </w:pPr>
            <w:r>
              <w:rPr>
                <w:color w:val="auto"/>
                <w:szCs w:val="21"/>
              </w:rPr>
              <w:t>m</w:t>
            </w:r>
            <w:r>
              <w:rPr>
                <w:color w:val="auto"/>
                <w:szCs w:val="21"/>
                <w:vertAlign w:val="superscript"/>
              </w:rPr>
              <w:t>2</w:t>
            </w:r>
          </w:p>
        </w:tc>
        <w:tc>
          <w:tcPr>
            <w:tcW w:w="902" w:type="dxa"/>
            <w:shd w:val="pct50" w:color="FFFFFF" w:fill="auto"/>
          </w:tcPr>
          <w:p>
            <w:pPr>
              <w:tabs>
                <w:tab w:val="left" w:pos="6120"/>
              </w:tabs>
              <w:spacing w:line="360" w:lineRule="auto"/>
              <w:jc w:val="center"/>
              <w:rPr>
                <w:color w:val="auto"/>
                <w:szCs w:val="21"/>
              </w:rPr>
            </w:pPr>
          </w:p>
        </w:tc>
        <w:tc>
          <w:tcPr>
            <w:tcW w:w="1082" w:type="dxa"/>
            <w:shd w:val="pct50" w:color="FFFFFF" w:fill="auto"/>
          </w:tcPr>
          <w:p>
            <w:pPr>
              <w:tabs>
                <w:tab w:val="left" w:pos="6120"/>
              </w:tabs>
              <w:spacing w:line="360" w:lineRule="auto"/>
              <w:jc w:val="center"/>
              <w:rPr>
                <w:color w:val="auto"/>
                <w:szCs w:val="21"/>
              </w:rPr>
            </w:pPr>
          </w:p>
        </w:tc>
        <w:tc>
          <w:tcPr>
            <w:tcW w:w="1082" w:type="dxa"/>
            <w:shd w:val="pct50" w:color="FFFFFF" w:fill="auto"/>
          </w:tcPr>
          <w:p>
            <w:pPr>
              <w:tabs>
                <w:tab w:val="left" w:pos="6120"/>
              </w:tabs>
              <w:spacing w:line="360" w:lineRule="auto"/>
              <w:ind w:left="-288" w:leftChars="-137"/>
              <w:jc w:val="center"/>
              <w:rPr>
                <w:color w:val="auto"/>
                <w:szCs w:val="21"/>
              </w:rPr>
            </w:pPr>
          </w:p>
        </w:tc>
        <w:tc>
          <w:tcPr>
            <w:tcW w:w="2164" w:type="dxa"/>
            <w:shd w:val="pct50" w:color="FFFFFF" w:fill="auto"/>
            <w:vAlign w:val="center"/>
          </w:tcPr>
          <w:p>
            <w:pPr>
              <w:tabs>
                <w:tab w:val="left" w:pos="6120"/>
              </w:tabs>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spacing w:line="360" w:lineRule="auto"/>
              <w:jc w:val="center"/>
              <w:rPr>
                <w:color w:val="auto"/>
                <w:szCs w:val="21"/>
              </w:rPr>
            </w:pPr>
            <w:r>
              <w:rPr>
                <w:color w:val="auto"/>
                <w:szCs w:val="21"/>
              </w:rPr>
              <w:t>4</w:t>
            </w:r>
          </w:p>
        </w:tc>
        <w:tc>
          <w:tcPr>
            <w:tcW w:w="2705" w:type="dxa"/>
            <w:shd w:val="pct50" w:color="FFFFFF" w:fill="auto"/>
            <w:vAlign w:val="center"/>
          </w:tcPr>
          <w:p>
            <w:pPr>
              <w:tabs>
                <w:tab w:val="left" w:pos="6120"/>
              </w:tabs>
              <w:spacing w:line="360" w:lineRule="auto"/>
              <w:rPr>
                <w:color w:val="auto"/>
                <w:szCs w:val="21"/>
              </w:rPr>
            </w:pPr>
            <w:r>
              <w:rPr>
                <w:rFonts w:hint="eastAsia"/>
                <w:color w:val="auto"/>
                <w:szCs w:val="21"/>
              </w:rPr>
              <w:t>浴室</w:t>
            </w:r>
          </w:p>
        </w:tc>
        <w:tc>
          <w:tcPr>
            <w:tcW w:w="902" w:type="dxa"/>
            <w:shd w:val="pct50" w:color="FFFFFF" w:fill="auto"/>
            <w:vAlign w:val="center"/>
          </w:tcPr>
          <w:p>
            <w:pPr>
              <w:tabs>
                <w:tab w:val="left" w:pos="6120"/>
              </w:tabs>
              <w:spacing w:line="360" w:lineRule="auto"/>
              <w:jc w:val="center"/>
              <w:rPr>
                <w:color w:val="auto"/>
                <w:szCs w:val="21"/>
              </w:rPr>
            </w:pPr>
            <w:r>
              <w:rPr>
                <w:color w:val="auto"/>
                <w:szCs w:val="21"/>
              </w:rPr>
              <w:t>m</w:t>
            </w:r>
            <w:r>
              <w:rPr>
                <w:color w:val="auto"/>
                <w:szCs w:val="21"/>
                <w:vertAlign w:val="superscript"/>
              </w:rPr>
              <w:t>2</w:t>
            </w:r>
          </w:p>
        </w:tc>
        <w:tc>
          <w:tcPr>
            <w:tcW w:w="902" w:type="dxa"/>
            <w:shd w:val="pct50" w:color="FFFFFF" w:fill="auto"/>
          </w:tcPr>
          <w:p>
            <w:pPr>
              <w:tabs>
                <w:tab w:val="left" w:pos="6120"/>
              </w:tabs>
              <w:spacing w:line="360" w:lineRule="auto"/>
              <w:jc w:val="center"/>
              <w:rPr>
                <w:color w:val="auto"/>
                <w:szCs w:val="21"/>
              </w:rPr>
            </w:pPr>
          </w:p>
        </w:tc>
        <w:tc>
          <w:tcPr>
            <w:tcW w:w="1082" w:type="dxa"/>
            <w:shd w:val="pct50" w:color="FFFFFF" w:fill="auto"/>
          </w:tcPr>
          <w:p>
            <w:pPr>
              <w:tabs>
                <w:tab w:val="left" w:pos="6120"/>
              </w:tabs>
              <w:spacing w:line="360" w:lineRule="auto"/>
              <w:jc w:val="center"/>
              <w:rPr>
                <w:color w:val="auto"/>
                <w:szCs w:val="21"/>
              </w:rPr>
            </w:pPr>
          </w:p>
        </w:tc>
        <w:tc>
          <w:tcPr>
            <w:tcW w:w="1082" w:type="dxa"/>
            <w:shd w:val="pct50" w:color="FFFFFF" w:fill="auto"/>
          </w:tcPr>
          <w:p>
            <w:pPr>
              <w:tabs>
                <w:tab w:val="left" w:pos="6120"/>
              </w:tabs>
              <w:spacing w:line="360" w:lineRule="auto"/>
              <w:ind w:left="-288" w:leftChars="-137"/>
              <w:jc w:val="center"/>
              <w:rPr>
                <w:color w:val="auto"/>
                <w:szCs w:val="21"/>
              </w:rPr>
            </w:pPr>
          </w:p>
        </w:tc>
        <w:tc>
          <w:tcPr>
            <w:tcW w:w="2164" w:type="dxa"/>
            <w:shd w:val="pct50" w:color="FFFFFF" w:fill="auto"/>
            <w:vAlign w:val="center"/>
          </w:tcPr>
          <w:p>
            <w:pPr>
              <w:tabs>
                <w:tab w:val="left" w:pos="6120"/>
              </w:tabs>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spacing w:line="360" w:lineRule="auto"/>
              <w:jc w:val="center"/>
              <w:rPr>
                <w:color w:val="auto"/>
                <w:szCs w:val="21"/>
              </w:rPr>
            </w:pPr>
            <w:r>
              <w:rPr>
                <w:color w:val="auto"/>
                <w:szCs w:val="21"/>
              </w:rPr>
              <w:t>5</w:t>
            </w:r>
          </w:p>
        </w:tc>
        <w:tc>
          <w:tcPr>
            <w:tcW w:w="2705" w:type="dxa"/>
            <w:shd w:val="pct50" w:color="FFFFFF" w:fill="auto"/>
            <w:vAlign w:val="center"/>
          </w:tcPr>
          <w:p>
            <w:pPr>
              <w:tabs>
                <w:tab w:val="left" w:pos="6120"/>
              </w:tabs>
              <w:spacing w:line="360" w:lineRule="auto"/>
              <w:rPr>
                <w:color w:val="auto"/>
                <w:szCs w:val="21"/>
              </w:rPr>
            </w:pPr>
            <w:r>
              <w:rPr>
                <w:rFonts w:hint="eastAsia"/>
                <w:color w:val="auto"/>
                <w:szCs w:val="21"/>
              </w:rPr>
              <w:t>其他生活设施</w:t>
            </w:r>
          </w:p>
        </w:tc>
        <w:tc>
          <w:tcPr>
            <w:tcW w:w="902" w:type="dxa"/>
            <w:shd w:val="pct50" w:color="FFFFFF" w:fill="auto"/>
            <w:vAlign w:val="center"/>
          </w:tcPr>
          <w:p>
            <w:pPr>
              <w:tabs>
                <w:tab w:val="left" w:pos="6120"/>
              </w:tabs>
              <w:spacing w:line="360" w:lineRule="auto"/>
              <w:jc w:val="center"/>
              <w:rPr>
                <w:color w:val="auto"/>
                <w:szCs w:val="21"/>
              </w:rPr>
            </w:pPr>
          </w:p>
        </w:tc>
        <w:tc>
          <w:tcPr>
            <w:tcW w:w="902" w:type="dxa"/>
            <w:shd w:val="pct50" w:color="FFFFFF" w:fill="auto"/>
          </w:tcPr>
          <w:p>
            <w:pPr>
              <w:tabs>
                <w:tab w:val="left" w:pos="6120"/>
              </w:tabs>
              <w:spacing w:line="360" w:lineRule="auto"/>
              <w:jc w:val="center"/>
              <w:rPr>
                <w:color w:val="auto"/>
                <w:szCs w:val="21"/>
              </w:rPr>
            </w:pPr>
          </w:p>
        </w:tc>
        <w:tc>
          <w:tcPr>
            <w:tcW w:w="1082" w:type="dxa"/>
            <w:shd w:val="pct50" w:color="FFFFFF" w:fill="auto"/>
          </w:tcPr>
          <w:p>
            <w:pPr>
              <w:tabs>
                <w:tab w:val="left" w:pos="6120"/>
              </w:tabs>
              <w:spacing w:line="360" w:lineRule="auto"/>
              <w:jc w:val="center"/>
              <w:rPr>
                <w:color w:val="auto"/>
                <w:szCs w:val="21"/>
              </w:rPr>
            </w:pPr>
          </w:p>
        </w:tc>
        <w:tc>
          <w:tcPr>
            <w:tcW w:w="1082" w:type="dxa"/>
            <w:shd w:val="pct50" w:color="FFFFFF" w:fill="auto"/>
          </w:tcPr>
          <w:p>
            <w:pPr>
              <w:tabs>
                <w:tab w:val="left" w:pos="6120"/>
              </w:tabs>
              <w:spacing w:line="360" w:lineRule="auto"/>
              <w:ind w:left="-288" w:leftChars="-137"/>
              <w:jc w:val="center"/>
              <w:rPr>
                <w:color w:val="auto"/>
                <w:szCs w:val="21"/>
              </w:rPr>
            </w:pPr>
          </w:p>
        </w:tc>
        <w:tc>
          <w:tcPr>
            <w:tcW w:w="2164" w:type="dxa"/>
            <w:shd w:val="pct50" w:color="FFFFFF" w:fill="auto"/>
            <w:vAlign w:val="center"/>
          </w:tcPr>
          <w:p>
            <w:pPr>
              <w:tabs>
                <w:tab w:val="left" w:pos="6120"/>
              </w:tabs>
              <w:rPr>
                <w:color w:val="auto"/>
                <w:szCs w:val="21"/>
              </w:rPr>
            </w:pPr>
            <w:r>
              <w:rPr>
                <w:rFonts w:hint="eastAsia"/>
                <w:color w:val="auto"/>
                <w:szCs w:val="21"/>
              </w:rPr>
              <w:t>休息场所、文化娱乐设施等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spacing w:line="360" w:lineRule="auto"/>
              <w:jc w:val="center"/>
              <w:rPr>
                <w:b/>
                <w:color w:val="auto"/>
                <w:szCs w:val="21"/>
              </w:rPr>
            </w:pPr>
            <w:r>
              <w:rPr>
                <w:rFonts w:hint="eastAsia"/>
                <w:b/>
                <w:color w:val="auto"/>
                <w:szCs w:val="21"/>
              </w:rPr>
              <w:t>（三）</w:t>
            </w:r>
          </w:p>
        </w:tc>
        <w:tc>
          <w:tcPr>
            <w:tcW w:w="2705" w:type="dxa"/>
            <w:shd w:val="pct50" w:color="FFFFFF" w:fill="auto"/>
            <w:vAlign w:val="center"/>
          </w:tcPr>
          <w:p>
            <w:pPr>
              <w:tabs>
                <w:tab w:val="left" w:pos="6120"/>
              </w:tabs>
              <w:spacing w:line="360" w:lineRule="auto"/>
              <w:rPr>
                <w:b/>
                <w:color w:val="auto"/>
                <w:szCs w:val="21"/>
              </w:rPr>
            </w:pPr>
            <w:r>
              <w:rPr>
                <w:rFonts w:hint="eastAsia"/>
                <w:b/>
                <w:color w:val="auto"/>
                <w:szCs w:val="21"/>
              </w:rPr>
              <w:t>生产用房（仓库）</w:t>
            </w:r>
          </w:p>
        </w:tc>
        <w:tc>
          <w:tcPr>
            <w:tcW w:w="902" w:type="dxa"/>
            <w:shd w:val="pct50" w:color="FFFFFF" w:fill="auto"/>
            <w:vAlign w:val="center"/>
          </w:tcPr>
          <w:p>
            <w:pPr>
              <w:tabs>
                <w:tab w:val="left" w:pos="6120"/>
              </w:tabs>
              <w:spacing w:line="360" w:lineRule="auto"/>
              <w:jc w:val="center"/>
              <w:rPr>
                <w:color w:val="auto"/>
                <w:szCs w:val="21"/>
              </w:rPr>
            </w:pPr>
            <w:r>
              <w:rPr>
                <w:color w:val="auto"/>
                <w:szCs w:val="21"/>
              </w:rPr>
              <w:t>m</w:t>
            </w:r>
            <w:r>
              <w:rPr>
                <w:color w:val="auto"/>
                <w:szCs w:val="21"/>
                <w:vertAlign w:val="superscript"/>
              </w:rPr>
              <w:t>2</w:t>
            </w:r>
          </w:p>
        </w:tc>
        <w:tc>
          <w:tcPr>
            <w:tcW w:w="902" w:type="dxa"/>
            <w:shd w:val="pct50" w:color="FFFFFF" w:fill="auto"/>
          </w:tcPr>
          <w:p>
            <w:pPr>
              <w:tabs>
                <w:tab w:val="left" w:pos="6120"/>
              </w:tabs>
              <w:spacing w:line="360" w:lineRule="auto"/>
              <w:ind w:left="-288" w:leftChars="-137"/>
              <w:jc w:val="center"/>
              <w:rPr>
                <w:color w:val="auto"/>
                <w:szCs w:val="21"/>
              </w:rPr>
            </w:pPr>
          </w:p>
        </w:tc>
        <w:tc>
          <w:tcPr>
            <w:tcW w:w="1082" w:type="dxa"/>
            <w:shd w:val="pct50" w:color="FFFFFF" w:fill="auto"/>
          </w:tcPr>
          <w:p>
            <w:pPr>
              <w:tabs>
                <w:tab w:val="left" w:pos="6120"/>
              </w:tabs>
              <w:spacing w:line="360" w:lineRule="auto"/>
              <w:ind w:left="-288" w:leftChars="-137"/>
              <w:jc w:val="center"/>
              <w:rPr>
                <w:color w:val="auto"/>
                <w:szCs w:val="21"/>
              </w:rPr>
            </w:pPr>
          </w:p>
        </w:tc>
        <w:tc>
          <w:tcPr>
            <w:tcW w:w="1082" w:type="dxa"/>
            <w:shd w:val="pct50" w:color="FFFFFF" w:fill="auto"/>
          </w:tcPr>
          <w:p>
            <w:pPr>
              <w:tabs>
                <w:tab w:val="left" w:pos="6120"/>
              </w:tabs>
              <w:spacing w:line="360" w:lineRule="auto"/>
              <w:ind w:left="-288" w:leftChars="-137"/>
              <w:jc w:val="center"/>
              <w:rPr>
                <w:color w:val="auto"/>
                <w:szCs w:val="21"/>
              </w:rPr>
            </w:pPr>
          </w:p>
        </w:tc>
        <w:tc>
          <w:tcPr>
            <w:tcW w:w="2164" w:type="dxa"/>
            <w:shd w:val="pct50" w:color="FFFFFF" w:fill="auto"/>
            <w:vAlign w:val="center"/>
          </w:tcPr>
          <w:p>
            <w:pPr>
              <w:tabs>
                <w:tab w:val="left" w:pos="6120"/>
              </w:tabs>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spacing w:line="360" w:lineRule="auto"/>
              <w:jc w:val="center"/>
              <w:rPr>
                <w:rFonts w:hAnsi="宋体"/>
                <w:b/>
                <w:bCs/>
                <w:iCs/>
                <w:color w:val="auto"/>
                <w:szCs w:val="21"/>
              </w:rPr>
            </w:pPr>
            <w:r>
              <w:rPr>
                <w:rFonts w:hint="eastAsia" w:hAnsi="宋体"/>
                <w:b/>
                <w:bCs/>
                <w:iCs/>
                <w:color w:val="auto"/>
                <w:szCs w:val="21"/>
              </w:rPr>
              <w:t>（四）</w:t>
            </w:r>
          </w:p>
        </w:tc>
        <w:tc>
          <w:tcPr>
            <w:tcW w:w="2705" w:type="dxa"/>
            <w:shd w:val="pct50" w:color="FFFFFF" w:fill="auto"/>
            <w:vAlign w:val="center"/>
          </w:tcPr>
          <w:p>
            <w:pPr>
              <w:tabs>
                <w:tab w:val="left" w:pos="6120"/>
              </w:tabs>
              <w:spacing w:line="360" w:lineRule="auto"/>
              <w:rPr>
                <w:rFonts w:hAnsi="宋体"/>
                <w:b/>
                <w:bCs/>
                <w:iCs/>
                <w:color w:val="auto"/>
                <w:szCs w:val="21"/>
              </w:rPr>
            </w:pPr>
            <w:r>
              <w:rPr>
                <w:rFonts w:hint="eastAsia" w:hAnsi="宋体"/>
                <w:b/>
                <w:bCs/>
                <w:iCs/>
                <w:color w:val="auto"/>
                <w:szCs w:val="21"/>
              </w:rPr>
              <w:t>临时用电设施</w:t>
            </w:r>
          </w:p>
        </w:tc>
        <w:tc>
          <w:tcPr>
            <w:tcW w:w="902" w:type="dxa"/>
            <w:shd w:val="pct50" w:color="FFFFFF" w:fill="auto"/>
            <w:vAlign w:val="center"/>
          </w:tcPr>
          <w:p>
            <w:pPr>
              <w:tabs>
                <w:tab w:val="left" w:pos="6120"/>
              </w:tabs>
              <w:spacing w:line="360" w:lineRule="auto"/>
              <w:jc w:val="center"/>
              <w:rPr>
                <w:rFonts w:ascii="黑体" w:eastAsia="黑体"/>
                <w:b/>
                <w:bCs/>
                <w:iCs/>
                <w:color w:val="auto"/>
                <w:szCs w:val="21"/>
              </w:rPr>
            </w:pPr>
          </w:p>
        </w:tc>
        <w:tc>
          <w:tcPr>
            <w:tcW w:w="902" w:type="dxa"/>
            <w:shd w:val="pct50" w:color="FFFFFF" w:fill="auto"/>
          </w:tcPr>
          <w:p>
            <w:pPr>
              <w:tabs>
                <w:tab w:val="left" w:pos="6120"/>
              </w:tabs>
              <w:spacing w:line="360" w:lineRule="auto"/>
              <w:ind w:left="-288" w:leftChars="-137"/>
              <w:jc w:val="center"/>
              <w:rPr>
                <w:rFonts w:ascii="黑体" w:eastAsia="黑体"/>
                <w:b/>
                <w:bCs/>
                <w:iCs/>
                <w:color w:val="auto"/>
                <w:szCs w:val="21"/>
              </w:rPr>
            </w:pPr>
          </w:p>
        </w:tc>
        <w:tc>
          <w:tcPr>
            <w:tcW w:w="1082" w:type="dxa"/>
            <w:shd w:val="pct50" w:color="FFFFFF" w:fill="auto"/>
          </w:tcPr>
          <w:p>
            <w:pPr>
              <w:tabs>
                <w:tab w:val="left" w:pos="6120"/>
              </w:tabs>
              <w:spacing w:line="360" w:lineRule="auto"/>
              <w:jc w:val="center"/>
              <w:rPr>
                <w:rFonts w:ascii="黑体" w:eastAsia="黑体"/>
                <w:b/>
                <w:bCs/>
                <w:iCs/>
                <w:color w:val="auto"/>
                <w:szCs w:val="21"/>
              </w:rPr>
            </w:pPr>
          </w:p>
        </w:tc>
        <w:tc>
          <w:tcPr>
            <w:tcW w:w="1082" w:type="dxa"/>
            <w:shd w:val="pct50" w:color="FFFFFF" w:fill="auto"/>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spacing w:line="360" w:lineRule="auto"/>
              <w:jc w:val="center"/>
              <w:rPr>
                <w:color w:val="auto"/>
                <w:szCs w:val="21"/>
              </w:rPr>
            </w:pPr>
            <w:r>
              <w:rPr>
                <w:color w:val="auto"/>
                <w:szCs w:val="21"/>
              </w:rPr>
              <w:t>1</w:t>
            </w:r>
          </w:p>
        </w:tc>
        <w:tc>
          <w:tcPr>
            <w:tcW w:w="2705" w:type="dxa"/>
            <w:shd w:val="pct50" w:color="FFFFFF" w:fill="auto"/>
            <w:vAlign w:val="center"/>
          </w:tcPr>
          <w:p>
            <w:pPr>
              <w:tabs>
                <w:tab w:val="left" w:pos="6120"/>
              </w:tabs>
              <w:spacing w:line="360" w:lineRule="auto"/>
              <w:rPr>
                <w:color w:val="auto"/>
                <w:szCs w:val="21"/>
              </w:rPr>
            </w:pPr>
            <w:r>
              <w:rPr>
                <w:rFonts w:hint="eastAsia"/>
                <w:color w:val="auto"/>
                <w:szCs w:val="21"/>
              </w:rPr>
              <w:t>总配电箱</w:t>
            </w:r>
          </w:p>
        </w:tc>
        <w:tc>
          <w:tcPr>
            <w:tcW w:w="902" w:type="dxa"/>
            <w:shd w:val="pct50" w:color="FFFFFF" w:fill="auto"/>
            <w:vAlign w:val="center"/>
          </w:tcPr>
          <w:p>
            <w:pPr>
              <w:spacing w:line="360" w:lineRule="auto"/>
              <w:jc w:val="center"/>
              <w:rPr>
                <w:color w:val="auto"/>
                <w:szCs w:val="21"/>
              </w:rPr>
            </w:pPr>
            <w:r>
              <w:rPr>
                <w:rFonts w:hint="eastAsia"/>
                <w:color w:val="auto"/>
                <w:szCs w:val="21"/>
              </w:rPr>
              <w:t>只</w:t>
            </w:r>
          </w:p>
        </w:tc>
        <w:tc>
          <w:tcPr>
            <w:tcW w:w="902" w:type="dxa"/>
            <w:shd w:val="pct50" w:color="FFFFFF" w:fill="auto"/>
          </w:tcPr>
          <w:p>
            <w:pPr>
              <w:tabs>
                <w:tab w:val="left" w:pos="6120"/>
              </w:tabs>
              <w:spacing w:line="360" w:lineRule="auto"/>
              <w:jc w:val="center"/>
              <w:rPr>
                <w:color w:val="auto"/>
                <w:szCs w:val="21"/>
              </w:rPr>
            </w:pPr>
          </w:p>
        </w:tc>
        <w:tc>
          <w:tcPr>
            <w:tcW w:w="1082" w:type="dxa"/>
            <w:shd w:val="pct50" w:color="FFFFFF" w:fill="auto"/>
          </w:tcPr>
          <w:p>
            <w:pPr>
              <w:tabs>
                <w:tab w:val="left" w:pos="6120"/>
              </w:tabs>
              <w:spacing w:line="360" w:lineRule="auto"/>
              <w:jc w:val="center"/>
              <w:rPr>
                <w:color w:val="auto"/>
                <w:szCs w:val="21"/>
              </w:rPr>
            </w:pPr>
          </w:p>
        </w:tc>
        <w:tc>
          <w:tcPr>
            <w:tcW w:w="1082" w:type="dxa"/>
            <w:shd w:val="pct50" w:color="FFFFFF" w:fill="auto"/>
          </w:tcPr>
          <w:p>
            <w:pPr>
              <w:tabs>
                <w:tab w:val="left" w:pos="6120"/>
              </w:tabs>
              <w:spacing w:line="360" w:lineRule="auto"/>
              <w:jc w:val="center"/>
              <w:rPr>
                <w:color w:val="auto"/>
                <w:szCs w:val="21"/>
              </w:rPr>
            </w:pPr>
          </w:p>
        </w:tc>
        <w:tc>
          <w:tcPr>
            <w:tcW w:w="2164" w:type="dxa"/>
            <w:shd w:val="pct50" w:color="FFFFFF" w:fill="auto"/>
            <w:vAlign w:val="center"/>
          </w:tcPr>
          <w:p>
            <w:pPr>
              <w:tabs>
                <w:tab w:val="left" w:pos="6120"/>
              </w:tabs>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color w:val="auto"/>
                <w:szCs w:val="21"/>
              </w:rPr>
            </w:pPr>
            <w:r>
              <w:rPr>
                <w:color w:val="auto"/>
                <w:szCs w:val="21"/>
              </w:rPr>
              <w:t>2</w:t>
            </w:r>
          </w:p>
        </w:tc>
        <w:tc>
          <w:tcPr>
            <w:tcW w:w="2705" w:type="dxa"/>
            <w:shd w:val="pct50" w:color="FFFFFF" w:fill="auto"/>
            <w:vAlign w:val="center"/>
          </w:tcPr>
          <w:p>
            <w:pPr>
              <w:tabs>
                <w:tab w:val="left" w:pos="6120"/>
              </w:tabs>
              <w:rPr>
                <w:color w:val="auto"/>
                <w:szCs w:val="21"/>
              </w:rPr>
            </w:pPr>
            <w:r>
              <w:rPr>
                <w:rFonts w:hint="eastAsia"/>
                <w:color w:val="auto"/>
                <w:szCs w:val="21"/>
              </w:rPr>
              <w:t>分配电箱</w:t>
            </w:r>
          </w:p>
        </w:tc>
        <w:tc>
          <w:tcPr>
            <w:tcW w:w="902" w:type="dxa"/>
            <w:shd w:val="pct50" w:color="FFFFFF" w:fill="auto"/>
            <w:vAlign w:val="center"/>
          </w:tcPr>
          <w:p>
            <w:pPr>
              <w:tabs>
                <w:tab w:val="left" w:pos="6120"/>
              </w:tabs>
              <w:jc w:val="center"/>
              <w:rPr>
                <w:color w:val="auto"/>
                <w:szCs w:val="21"/>
              </w:rPr>
            </w:pPr>
            <w:r>
              <w:rPr>
                <w:rFonts w:hint="eastAsia"/>
                <w:color w:val="auto"/>
                <w:szCs w:val="21"/>
              </w:rPr>
              <w:t>只</w:t>
            </w:r>
          </w:p>
        </w:tc>
        <w:tc>
          <w:tcPr>
            <w:tcW w:w="902" w:type="dxa"/>
            <w:shd w:val="pct50" w:color="FFFFFF" w:fill="auto"/>
          </w:tcPr>
          <w:p>
            <w:pPr>
              <w:tabs>
                <w:tab w:val="left" w:pos="6120"/>
              </w:tabs>
              <w:jc w:val="center"/>
              <w:rPr>
                <w:color w:val="auto"/>
                <w:szCs w:val="21"/>
              </w:rPr>
            </w:pPr>
          </w:p>
        </w:tc>
        <w:tc>
          <w:tcPr>
            <w:tcW w:w="1082" w:type="dxa"/>
            <w:shd w:val="pct50" w:color="FFFFFF" w:fill="auto"/>
          </w:tcPr>
          <w:p>
            <w:pPr>
              <w:tabs>
                <w:tab w:val="left" w:pos="6120"/>
              </w:tabs>
              <w:jc w:val="center"/>
              <w:rPr>
                <w:color w:val="auto"/>
                <w:szCs w:val="21"/>
              </w:rPr>
            </w:pPr>
          </w:p>
        </w:tc>
        <w:tc>
          <w:tcPr>
            <w:tcW w:w="1082" w:type="dxa"/>
            <w:shd w:val="pct50" w:color="FFFFFF" w:fill="auto"/>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color w:val="auto"/>
                <w:szCs w:val="21"/>
              </w:rPr>
            </w:pPr>
            <w:r>
              <w:rPr>
                <w:color w:val="auto"/>
                <w:szCs w:val="21"/>
              </w:rPr>
              <w:t>3</w:t>
            </w:r>
          </w:p>
        </w:tc>
        <w:tc>
          <w:tcPr>
            <w:tcW w:w="2705" w:type="dxa"/>
            <w:shd w:val="pct50" w:color="FFFFFF" w:fill="auto"/>
            <w:vAlign w:val="center"/>
          </w:tcPr>
          <w:p>
            <w:pPr>
              <w:tabs>
                <w:tab w:val="left" w:pos="6120"/>
              </w:tabs>
              <w:rPr>
                <w:color w:val="auto"/>
                <w:szCs w:val="21"/>
              </w:rPr>
            </w:pPr>
            <w:r>
              <w:rPr>
                <w:rFonts w:hint="eastAsia"/>
                <w:color w:val="auto"/>
                <w:szCs w:val="21"/>
              </w:rPr>
              <w:t>开关箱</w:t>
            </w:r>
          </w:p>
        </w:tc>
        <w:tc>
          <w:tcPr>
            <w:tcW w:w="902" w:type="dxa"/>
            <w:shd w:val="pct50" w:color="FFFFFF" w:fill="auto"/>
            <w:vAlign w:val="center"/>
          </w:tcPr>
          <w:p>
            <w:pPr>
              <w:jc w:val="center"/>
              <w:rPr>
                <w:color w:val="auto"/>
                <w:szCs w:val="21"/>
              </w:rPr>
            </w:pPr>
            <w:r>
              <w:rPr>
                <w:rFonts w:hint="eastAsia"/>
                <w:color w:val="auto"/>
                <w:szCs w:val="21"/>
              </w:rPr>
              <w:t>只</w:t>
            </w:r>
          </w:p>
        </w:tc>
        <w:tc>
          <w:tcPr>
            <w:tcW w:w="902" w:type="dxa"/>
            <w:shd w:val="pct50" w:color="FFFFFF" w:fill="auto"/>
          </w:tcPr>
          <w:p>
            <w:pPr>
              <w:tabs>
                <w:tab w:val="left" w:pos="6120"/>
              </w:tabs>
              <w:jc w:val="center"/>
              <w:rPr>
                <w:color w:val="auto"/>
                <w:szCs w:val="21"/>
              </w:rPr>
            </w:pPr>
          </w:p>
        </w:tc>
        <w:tc>
          <w:tcPr>
            <w:tcW w:w="1082" w:type="dxa"/>
            <w:shd w:val="pct50" w:color="FFFFFF" w:fill="auto"/>
          </w:tcPr>
          <w:p>
            <w:pPr>
              <w:tabs>
                <w:tab w:val="left" w:pos="6120"/>
              </w:tabs>
              <w:jc w:val="center"/>
              <w:rPr>
                <w:color w:val="auto"/>
                <w:szCs w:val="21"/>
              </w:rPr>
            </w:pPr>
          </w:p>
        </w:tc>
        <w:tc>
          <w:tcPr>
            <w:tcW w:w="1082" w:type="dxa"/>
            <w:shd w:val="pct50" w:color="FFFFFF" w:fill="auto"/>
          </w:tcPr>
          <w:p>
            <w:pPr>
              <w:tabs>
                <w:tab w:val="left" w:pos="6120"/>
              </w:tabs>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color w:val="auto"/>
                <w:szCs w:val="21"/>
              </w:rPr>
            </w:pPr>
            <w:r>
              <w:rPr>
                <w:color w:val="auto"/>
                <w:szCs w:val="21"/>
              </w:rPr>
              <w:t>4</w:t>
            </w:r>
          </w:p>
        </w:tc>
        <w:tc>
          <w:tcPr>
            <w:tcW w:w="2705" w:type="dxa"/>
            <w:shd w:val="pct50" w:color="FFFFFF" w:fill="auto"/>
            <w:vAlign w:val="center"/>
          </w:tcPr>
          <w:p>
            <w:pPr>
              <w:tabs>
                <w:tab w:val="left" w:pos="6120"/>
              </w:tabs>
              <w:rPr>
                <w:color w:val="auto"/>
                <w:szCs w:val="21"/>
              </w:rPr>
            </w:pPr>
            <w:r>
              <w:rPr>
                <w:rFonts w:hint="eastAsia"/>
                <w:color w:val="auto"/>
                <w:szCs w:val="21"/>
              </w:rPr>
              <w:t>临时用电线路</w:t>
            </w:r>
          </w:p>
        </w:tc>
        <w:tc>
          <w:tcPr>
            <w:tcW w:w="902" w:type="dxa"/>
            <w:shd w:val="pct50" w:color="FFFFFF" w:fill="auto"/>
            <w:vAlign w:val="center"/>
          </w:tcPr>
          <w:p>
            <w:pPr>
              <w:tabs>
                <w:tab w:val="left" w:pos="6120"/>
              </w:tabs>
              <w:jc w:val="center"/>
              <w:rPr>
                <w:color w:val="auto"/>
                <w:szCs w:val="21"/>
              </w:rPr>
            </w:pPr>
            <w:r>
              <w:rPr>
                <w:color w:val="auto"/>
                <w:szCs w:val="21"/>
              </w:rPr>
              <w:t>m</w:t>
            </w:r>
          </w:p>
        </w:tc>
        <w:tc>
          <w:tcPr>
            <w:tcW w:w="902" w:type="dxa"/>
            <w:shd w:val="pct50" w:color="FFFFFF" w:fill="auto"/>
          </w:tcPr>
          <w:p>
            <w:pPr>
              <w:tabs>
                <w:tab w:val="left" w:pos="6120"/>
              </w:tabs>
              <w:jc w:val="center"/>
              <w:rPr>
                <w:color w:val="auto"/>
                <w:szCs w:val="21"/>
              </w:rPr>
            </w:pPr>
          </w:p>
        </w:tc>
        <w:tc>
          <w:tcPr>
            <w:tcW w:w="1082" w:type="dxa"/>
            <w:shd w:val="pct50" w:color="FFFFFF" w:fill="auto"/>
          </w:tcPr>
          <w:p>
            <w:pPr>
              <w:tabs>
                <w:tab w:val="left" w:pos="6120"/>
              </w:tabs>
              <w:jc w:val="center"/>
              <w:rPr>
                <w:color w:val="auto"/>
                <w:szCs w:val="21"/>
              </w:rPr>
            </w:pPr>
          </w:p>
        </w:tc>
        <w:tc>
          <w:tcPr>
            <w:tcW w:w="1082" w:type="dxa"/>
            <w:shd w:val="pct50" w:color="FFFFFF" w:fill="auto"/>
          </w:tcPr>
          <w:p>
            <w:pPr>
              <w:tabs>
                <w:tab w:val="left" w:pos="6120"/>
              </w:tabs>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color w:val="auto"/>
                <w:szCs w:val="21"/>
              </w:rPr>
            </w:pPr>
            <w:r>
              <w:rPr>
                <w:color w:val="auto"/>
                <w:szCs w:val="21"/>
              </w:rPr>
              <w:t>5</w:t>
            </w:r>
          </w:p>
        </w:tc>
        <w:tc>
          <w:tcPr>
            <w:tcW w:w="2705" w:type="dxa"/>
            <w:shd w:val="pct50" w:color="FFFFFF" w:fill="auto"/>
            <w:vAlign w:val="center"/>
          </w:tcPr>
          <w:p>
            <w:pPr>
              <w:tabs>
                <w:tab w:val="left" w:pos="6120"/>
              </w:tabs>
              <w:rPr>
                <w:color w:val="auto"/>
                <w:szCs w:val="21"/>
              </w:rPr>
            </w:pPr>
            <w:r>
              <w:rPr>
                <w:rFonts w:hint="eastAsia"/>
                <w:color w:val="auto"/>
                <w:szCs w:val="21"/>
              </w:rPr>
              <w:t>用电保护装置</w:t>
            </w:r>
          </w:p>
        </w:tc>
        <w:tc>
          <w:tcPr>
            <w:tcW w:w="902" w:type="dxa"/>
            <w:shd w:val="pct50" w:color="FFFFFF" w:fill="auto"/>
            <w:vAlign w:val="center"/>
          </w:tcPr>
          <w:p>
            <w:pPr>
              <w:jc w:val="center"/>
              <w:rPr>
                <w:color w:val="auto"/>
                <w:szCs w:val="21"/>
              </w:rPr>
            </w:pPr>
            <w:r>
              <w:rPr>
                <w:rFonts w:hint="eastAsia"/>
                <w:color w:val="auto"/>
                <w:szCs w:val="21"/>
              </w:rPr>
              <w:t>处</w:t>
            </w:r>
          </w:p>
        </w:tc>
        <w:tc>
          <w:tcPr>
            <w:tcW w:w="902" w:type="dxa"/>
            <w:shd w:val="pct50" w:color="FFFFFF" w:fill="auto"/>
          </w:tcPr>
          <w:p>
            <w:pPr>
              <w:tabs>
                <w:tab w:val="left" w:pos="6120"/>
              </w:tabs>
              <w:jc w:val="center"/>
              <w:rPr>
                <w:color w:val="auto"/>
                <w:szCs w:val="21"/>
              </w:rPr>
            </w:pPr>
          </w:p>
        </w:tc>
        <w:tc>
          <w:tcPr>
            <w:tcW w:w="1082" w:type="dxa"/>
            <w:shd w:val="pct50" w:color="FFFFFF" w:fill="auto"/>
          </w:tcPr>
          <w:p>
            <w:pPr>
              <w:tabs>
                <w:tab w:val="left" w:pos="6120"/>
              </w:tabs>
              <w:jc w:val="center"/>
              <w:rPr>
                <w:color w:val="auto"/>
                <w:szCs w:val="21"/>
              </w:rPr>
            </w:pPr>
          </w:p>
        </w:tc>
        <w:tc>
          <w:tcPr>
            <w:tcW w:w="1082" w:type="dxa"/>
            <w:shd w:val="pct50" w:color="FFFFFF" w:fill="auto"/>
          </w:tcPr>
          <w:p>
            <w:pPr>
              <w:tabs>
                <w:tab w:val="left" w:pos="6120"/>
              </w:tabs>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color w:val="auto"/>
                <w:szCs w:val="21"/>
              </w:rPr>
            </w:pPr>
            <w:r>
              <w:rPr>
                <w:color w:val="auto"/>
                <w:szCs w:val="21"/>
              </w:rPr>
              <w:t>6</w:t>
            </w:r>
          </w:p>
        </w:tc>
        <w:tc>
          <w:tcPr>
            <w:tcW w:w="2705" w:type="dxa"/>
            <w:shd w:val="pct50" w:color="FFFFFF" w:fill="auto"/>
            <w:vAlign w:val="center"/>
          </w:tcPr>
          <w:p>
            <w:pPr>
              <w:tabs>
                <w:tab w:val="left" w:pos="6120"/>
              </w:tabs>
              <w:rPr>
                <w:color w:val="auto"/>
                <w:szCs w:val="21"/>
              </w:rPr>
            </w:pPr>
            <w:r>
              <w:rPr>
                <w:rFonts w:hint="eastAsia"/>
                <w:color w:val="auto"/>
                <w:szCs w:val="21"/>
              </w:rPr>
              <w:t>发电机</w:t>
            </w:r>
          </w:p>
        </w:tc>
        <w:tc>
          <w:tcPr>
            <w:tcW w:w="902" w:type="dxa"/>
            <w:shd w:val="pct50" w:color="FFFFFF" w:fill="auto"/>
            <w:vAlign w:val="center"/>
          </w:tcPr>
          <w:p>
            <w:pPr>
              <w:tabs>
                <w:tab w:val="left" w:pos="6120"/>
              </w:tabs>
              <w:jc w:val="center"/>
              <w:rPr>
                <w:color w:val="auto"/>
                <w:szCs w:val="21"/>
              </w:rPr>
            </w:pPr>
            <w:r>
              <w:rPr>
                <w:rFonts w:hint="eastAsia"/>
                <w:color w:val="auto"/>
                <w:szCs w:val="21"/>
              </w:rPr>
              <w:t>台</w:t>
            </w:r>
          </w:p>
        </w:tc>
        <w:tc>
          <w:tcPr>
            <w:tcW w:w="90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color w:val="auto"/>
                <w:szCs w:val="21"/>
              </w:rPr>
            </w:pPr>
            <w:r>
              <w:rPr>
                <w:color w:val="auto"/>
                <w:szCs w:val="21"/>
              </w:rPr>
              <w:t>7</w:t>
            </w:r>
          </w:p>
        </w:tc>
        <w:tc>
          <w:tcPr>
            <w:tcW w:w="2705" w:type="dxa"/>
            <w:shd w:val="pct50" w:color="FFFFFF" w:fill="auto"/>
            <w:vAlign w:val="center"/>
          </w:tcPr>
          <w:p>
            <w:pPr>
              <w:tabs>
                <w:tab w:val="left" w:pos="6120"/>
              </w:tabs>
              <w:rPr>
                <w:color w:val="auto"/>
                <w:szCs w:val="21"/>
              </w:rPr>
            </w:pPr>
            <w:r>
              <w:rPr>
                <w:rFonts w:hint="eastAsia"/>
                <w:color w:val="auto"/>
                <w:szCs w:val="21"/>
              </w:rPr>
              <w:t>其他临时用电设施</w:t>
            </w:r>
          </w:p>
        </w:tc>
        <w:tc>
          <w:tcPr>
            <w:tcW w:w="902" w:type="dxa"/>
            <w:shd w:val="pct50" w:color="FFFFFF" w:fill="auto"/>
            <w:vAlign w:val="center"/>
          </w:tcPr>
          <w:p>
            <w:pPr>
              <w:tabs>
                <w:tab w:val="left" w:pos="6120"/>
              </w:tabs>
              <w:jc w:val="center"/>
              <w:rPr>
                <w:color w:val="auto"/>
                <w:szCs w:val="21"/>
              </w:rPr>
            </w:pPr>
          </w:p>
        </w:tc>
        <w:tc>
          <w:tcPr>
            <w:tcW w:w="90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2164" w:type="dxa"/>
            <w:shd w:val="pct50" w:color="FFFFFF" w:fill="auto"/>
            <w:vAlign w:val="center"/>
          </w:tcPr>
          <w:p>
            <w:pPr>
              <w:tabs>
                <w:tab w:val="left" w:pos="6120"/>
              </w:tabs>
              <w:rPr>
                <w:color w:val="auto"/>
                <w:szCs w:val="21"/>
              </w:rPr>
            </w:pPr>
            <w:r>
              <w:rPr>
                <w:rFonts w:hint="eastAsia"/>
                <w:color w:val="auto"/>
                <w:szCs w:val="21"/>
              </w:rPr>
              <w:t>附近外电线路防护设施等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b/>
                <w:color w:val="auto"/>
                <w:szCs w:val="21"/>
              </w:rPr>
            </w:pPr>
            <w:r>
              <w:rPr>
                <w:rFonts w:hint="eastAsia"/>
                <w:b/>
                <w:color w:val="auto"/>
                <w:szCs w:val="21"/>
              </w:rPr>
              <w:t>（五）</w:t>
            </w:r>
          </w:p>
        </w:tc>
        <w:tc>
          <w:tcPr>
            <w:tcW w:w="2705" w:type="dxa"/>
            <w:shd w:val="pct50" w:color="FFFFFF" w:fill="auto"/>
            <w:vAlign w:val="center"/>
          </w:tcPr>
          <w:p>
            <w:pPr>
              <w:tabs>
                <w:tab w:val="left" w:pos="6120"/>
              </w:tabs>
              <w:rPr>
                <w:b/>
                <w:color w:val="auto"/>
                <w:szCs w:val="21"/>
              </w:rPr>
            </w:pPr>
            <w:r>
              <w:rPr>
                <w:rFonts w:hint="eastAsia"/>
                <w:b/>
                <w:color w:val="auto"/>
                <w:szCs w:val="21"/>
              </w:rPr>
              <w:t>临时供水</w:t>
            </w:r>
          </w:p>
        </w:tc>
        <w:tc>
          <w:tcPr>
            <w:tcW w:w="902" w:type="dxa"/>
            <w:shd w:val="pct50" w:color="FFFFFF" w:fill="auto"/>
            <w:vAlign w:val="center"/>
          </w:tcPr>
          <w:p>
            <w:pPr>
              <w:tabs>
                <w:tab w:val="left" w:pos="6120"/>
              </w:tabs>
              <w:jc w:val="center"/>
              <w:rPr>
                <w:color w:val="auto"/>
                <w:szCs w:val="21"/>
              </w:rPr>
            </w:pPr>
            <w:r>
              <w:rPr>
                <w:color w:val="auto"/>
                <w:szCs w:val="21"/>
              </w:rPr>
              <w:t>m</w:t>
            </w:r>
          </w:p>
        </w:tc>
        <w:tc>
          <w:tcPr>
            <w:tcW w:w="90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2164" w:type="dxa"/>
            <w:shd w:val="pct50" w:color="FFFFFF" w:fill="auto"/>
            <w:vAlign w:val="center"/>
          </w:tcPr>
          <w:p>
            <w:pPr>
              <w:tabs>
                <w:tab w:val="left" w:pos="6120"/>
              </w:tabs>
              <w:rPr>
                <w:color w:val="auto"/>
                <w:szCs w:val="21"/>
              </w:rPr>
            </w:pPr>
            <w:r>
              <w:rPr>
                <w:rFonts w:hint="eastAsia"/>
                <w:color w:val="auto"/>
                <w:szCs w:val="21"/>
              </w:rPr>
              <w:t>按管道长度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b/>
                <w:color w:val="auto"/>
                <w:szCs w:val="21"/>
              </w:rPr>
            </w:pPr>
            <w:r>
              <w:rPr>
                <w:rFonts w:hint="eastAsia"/>
                <w:b/>
                <w:color w:val="auto"/>
                <w:szCs w:val="21"/>
              </w:rPr>
              <w:t>（六）</w:t>
            </w:r>
          </w:p>
        </w:tc>
        <w:tc>
          <w:tcPr>
            <w:tcW w:w="2705" w:type="dxa"/>
            <w:shd w:val="pct50" w:color="FFFFFF" w:fill="auto"/>
            <w:vAlign w:val="center"/>
          </w:tcPr>
          <w:p>
            <w:pPr>
              <w:tabs>
                <w:tab w:val="left" w:pos="6120"/>
              </w:tabs>
              <w:rPr>
                <w:b/>
                <w:color w:val="auto"/>
                <w:szCs w:val="21"/>
              </w:rPr>
            </w:pPr>
            <w:r>
              <w:rPr>
                <w:rFonts w:hint="eastAsia"/>
                <w:b/>
                <w:color w:val="auto"/>
                <w:szCs w:val="21"/>
              </w:rPr>
              <w:t>临时排水</w:t>
            </w:r>
          </w:p>
        </w:tc>
        <w:tc>
          <w:tcPr>
            <w:tcW w:w="902" w:type="dxa"/>
            <w:shd w:val="pct50" w:color="FFFFFF" w:fill="auto"/>
            <w:vAlign w:val="center"/>
          </w:tcPr>
          <w:p>
            <w:pPr>
              <w:tabs>
                <w:tab w:val="left" w:pos="6120"/>
              </w:tabs>
              <w:jc w:val="center"/>
              <w:rPr>
                <w:color w:val="auto"/>
                <w:szCs w:val="21"/>
              </w:rPr>
            </w:pPr>
            <w:r>
              <w:rPr>
                <w:color w:val="auto"/>
                <w:szCs w:val="21"/>
              </w:rPr>
              <w:t>m</w:t>
            </w:r>
          </w:p>
        </w:tc>
        <w:tc>
          <w:tcPr>
            <w:tcW w:w="90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2164" w:type="dxa"/>
            <w:shd w:val="pct50" w:color="FFFFFF" w:fill="auto"/>
            <w:vAlign w:val="center"/>
          </w:tcPr>
          <w:p>
            <w:pPr>
              <w:tabs>
                <w:tab w:val="left" w:pos="6120"/>
              </w:tabs>
              <w:rPr>
                <w:color w:val="auto"/>
                <w:szCs w:val="21"/>
              </w:rPr>
            </w:pPr>
            <w:r>
              <w:rPr>
                <w:rFonts w:hint="eastAsia"/>
                <w:color w:val="auto"/>
                <w:szCs w:val="21"/>
              </w:rPr>
              <w:t>按管道长度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b/>
                <w:color w:val="auto"/>
                <w:szCs w:val="21"/>
              </w:rPr>
            </w:pPr>
            <w:r>
              <w:rPr>
                <w:rFonts w:hint="eastAsia"/>
                <w:b/>
                <w:color w:val="auto"/>
                <w:szCs w:val="21"/>
              </w:rPr>
              <w:t>（七）</w:t>
            </w:r>
          </w:p>
        </w:tc>
        <w:tc>
          <w:tcPr>
            <w:tcW w:w="2705" w:type="dxa"/>
            <w:shd w:val="pct50" w:color="FFFFFF" w:fill="auto"/>
            <w:vAlign w:val="center"/>
          </w:tcPr>
          <w:p>
            <w:pPr>
              <w:tabs>
                <w:tab w:val="left" w:pos="6120"/>
              </w:tabs>
              <w:rPr>
                <w:b/>
                <w:color w:val="auto"/>
                <w:szCs w:val="21"/>
              </w:rPr>
            </w:pPr>
            <w:r>
              <w:rPr>
                <w:rFonts w:hint="eastAsia"/>
                <w:b/>
                <w:color w:val="auto"/>
                <w:szCs w:val="21"/>
              </w:rPr>
              <w:t>其他临时设施</w:t>
            </w:r>
          </w:p>
        </w:tc>
        <w:tc>
          <w:tcPr>
            <w:tcW w:w="902" w:type="dxa"/>
            <w:shd w:val="pct50" w:color="FFFFFF" w:fill="auto"/>
            <w:vAlign w:val="center"/>
          </w:tcPr>
          <w:p>
            <w:pPr>
              <w:tabs>
                <w:tab w:val="left" w:pos="6120"/>
              </w:tabs>
              <w:jc w:val="center"/>
              <w:rPr>
                <w:color w:val="auto"/>
                <w:szCs w:val="21"/>
              </w:rPr>
            </w:pPr>
          </w:p>
        </w:tc>
        <w:tc>
          <w:tcPr>
            <w:tcW w:w="90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1082" w:type="dxa"/>
            <w:shd w:val="pct50" w:color="FFFFFF" w:fill="auto"/>
            <w:vAlign w:val="center"/>
          </w:tcPr>
          <w:p>
            <w:pPr>
              <w:tabs>
                <w:tab w:val="left" w:pos="6120"/>
              </w:tabs>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pPr>
              <w:tabs>
                <w:tab w:val="left" w:pos="6120"/>
              </w:tabs>
              <w:jc w:val="center"/>
              <w:rPr>
                <w:rFonts w:ascii="黑体" w:eastAsia="黑体"/>
                <w:color w:val="auto"/>
                <w:szCs w:val="21"/>
              </w:rPr>
            </w:pPr>
          </w:p>
        </w:tc>
        <w:tc>
          <w:tcPr>
            <w:tcW w:w="2705" w:type="dxa"/>
            <w:shd w:val="pct50" w:color="FFFFFF" w:fill="auto"/>
            <w:vAlign w:val="center"/>
          </w:tcPr>
          <w:p>
            <w:pPr>
              <w:tabs>
                <w:tab w:val="left" w:pos="6120"/>
              </w:tabs>
              <w:jc w:val="center"/>
              <w:rPr>
                <w:rFonts w:ascii="黑体" w:eastAsia="黑体"/>
                <w:color w:val="auto"/>
                <w:szCs w:val="21"/>
              </w:rPr>
            </w:pPr>
          </w:p>
        </w:tc>
        <w:tc>
          <w:tcPr>
            <w:tcW w:w="902" w:type="dxa"/>
            <w:shd w:val="pct50" w:color="FFFFFF" w:fill="auto"/>
            <w:vAlign w:val="center"/>
          </w:tcPr>
          <w:p>
            <w:pPr>
              <w:tabs>
                <w:tab w:val="left" w:pos="6120"/>
              </w:tabs>
              <w:jc w:val="center"/>
              <w:rPr>
                <w:color w:val="auto"/>
                <w:szCs w:val="21"/>
              </w:rPr>
            </w:pPr>
          </w:p>
        </w:tc>
        <w:tc>
          <w:tcPr>
            <w:tcW w:w="902" w:type="dxa"/>
            <w:shd w:val="pct50" w:color="FFFFFF" w:fill="auto"/>
          </w:tcPr>
          <w:p>
            <w:pPr>
              <w:tabs>
                <w:tab w:val="left" w:pos="6120"/>
              </w:tabs>
              <w:jc w:val="center"/>
              <w:rPr>
                <w:color w:val="auto"/>
                <w:szCs w:val="21"/>
              </w:rPr>
            </w:pPr>
          </w:p>
        </w:tc>
        <w:tc>
          <w:tcPr>
            <w:tcW w:w="1082" w:type="dxa"/>
            <w:shd w:val="pct50" w:color="FFFFFF" w:fill="auto"/>
          </w:tcPr>
          <w:p>
            <w:pPr>
              <w:tabs>
                <w:tab w:val="left" w:pos="6120"/>
              </w:tabs>
              <w:jc w:val="center"/>
              <w:rPr>
                <w:color w:val="auto"/>
                <w:szCs w:val="21"/>
              </w:rPr>
            </w:pPr>
          </w:p>
        </w:tc>
        <w:tc>
          <w:tcPr>
            <w:tcW w:w="1082" w:type="dxa"/>
            <w:shd w:val="pct50" w:color="FFFFFF" w:fill="auto"/>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851" w:type="dxa"/>
            <w:gridSpan w:val="5"/>
            <w:shd w:val="pct50" w:color="FFFFFF" w:fill="auto"/>
            <w:vAlign w:val="center"/>
          </w:tcPr>
          <w:p>
            <w:pPr>
              <w:tabs>
                <w:tab w:val="left" w:pos="6120"/>
              </w:tabs>
              <w:jc w:val="center"/>
              <w:rPr>
                <w:color w:val="auto"/>
                <w:szCs w:val="21"/>
              </w:rPr>
            </w:pPr>
            <w:r>
              <w:rPr>
                <w:rFonts w:hint="eastAsia"/>
                <w:color w:val="auto"/>
                <w:szCs w:val="21"/>
              </w:rPr>
              <w:t>合</w:t>
            </w:r>
            <w:r>
              <w:rPr>
                <w:color w:val="auto"/>
                <w:szCs w:val="21"/>
              </w:rPr>
              <w:t xml:space="preserve">   </w:t>
            </w:r>
            <w:r>
              <w:rPr>
                <w:rFonts w:hint="eastAsia"/>
                <w:color w:val="auto"/>
                <w:szCs w:val="21"/>
              </w:rPr>
              <w:t>计</w:t>
            </w:r>
          </w:p>
        </w:tc>
        <w:tc>
          <w:tcPr>
            <w:tcW w:w="1082" w:type="dxa"/>
            <w:shd w:val="pct50" w:color="FFFFFF" w:fill="auto"/>
          </w:tcPr>
          <w:p>
            <w:pPr>
              <w:tabs>
                <w:tab w:val="left" w:pos="6120"/>
              </w:tabs>
              <w:ind w:left="-288" w:leftChars="-137"/>
              <w:jc w:val="center"/>
              <w:rPr>
                <w:color w:val="auto"/>
                <w:szCs w:val="21"/>
              </w:rPr>
            </w:pPr>
          </w:p>
        </w:tc>
        <w:tc>
          <w:tcPr>
            <w:tcW w:w="2164" w:type="dxa"/>
            <w:shd w:val="pct50" w:color="FFFFFF" w:fill="auto"/>
            <w:vAlign w:val="center"/>
          </w:tcPr>
          <w:p>
            <w:pPr>
              <w:tabs>
                <w:tab w:val="left" w:pos="6120"/>
              </w:tabs>
              <w:rPr>
                <w:color w:val="auto"/>
                <w:szCs w:val="21"/>
              </w:rPr>
            </w:pPr>
          </w:p>
        </w:tc>
      </w:tr>
    </w:tbl>
    <w:p>
      <w:pPr>
        <w:widowControl/>
        <w:tabs>
          <w:tab w:val="center" w:pos="4755"/>
          <w:tab w:val="right" w:pos="9380"/>
        </w:tabs>
        <w:adjustRightInd w:val="0"/>
        <w:snapToGrid w:val="0"/>
        <w:ind w:right="-420" w:rightChars="-200"/>
        <w:jc w:val="left"/>
        <w:rPr>
          <w:rFonts w:hAnsi="宋体"/>
          <w:color w:val="auto"/>
          <w:kern w:val="0"/>
          <w:sz w:val="24"/>
        </w:rPr>
      </w:pPr>
    </w:p>
    <w:p>
      <w:pPr>
        <w:widowControl/>
        <w:tabs>
          <w:tab w:val="center" w:pos="4755"/>
          <w:tab w:val="right" w:pos="9070"/>
        </w:tabs>
        <w:ind w:firstLine="210" w:firstLineChars="100"/>
        <w:jc w:val="left"/>
        <w:rPr>
          <w:rFonts w:hAnsi="宋体"/>
          <w:color w:val="auto"/>
          <w:kern w:val="0"/>
          <w:szCs w:val="21"/>
        </w:rPr>
      </w:pPr>
      <w:r>
        <w:rPr>
          <w:rFonts w:hint="eastAsia" w:hAnsi="宋体"/>
          <w:color w:val="auto"/>
          <w:kern w:val="0"/>
          <w:szCs w:val="21"/>
        </w:rPr>
        <w:t>注：表中（</w:t>
      </w:r>
      <w:r>
        <w:rPr>
          <w:rFonts w:hAnsi="宋体"/>
          <w:color w:val="auto"/>
          <w:kern w:val="0"/>
          <w:szCs w:val="21"/>
        </w:rPr>
        <w:t>1</w:t>
      </w:r>
      <w:r>
        <w:rPr>
          <w:rFonts w:hint="eastAsia" w:hAnsi="宋体"/>
          <w:color w:val="auto"/>
          <w:kern w:val="0"/>
          <w:szCs w:val="21"/>
        </w:rPr>
        <w:t>）～（</w:t>
      </w:r>
      <w:r>
        <w:rPr>
          <w:rFonts w:hAnsi="宋体"/>
          <w:color w:val="auto"/>
          <w:kern w:val="0"/>
          <w:szCs w:val="21"/>
        </w:rPr>
        <w:t>3</w:t>
      </w:r>
      <w:r>
        <w:rPr>
          <w:rFonts w:hint="eastAsia" w:hAnsi="宋体"/>
          <w:color w:val="auto"/>
          <w:kern w:val="0"/>
          <w:szCs w:val="21"/>
        </w:rPr>
        <w:t>）栏由招标人根据具体工程特点提供，投标人可补充。安全文明施工措施项目及费用应按招标项目整体报价。</w:t>
      </w:r>
    </w:p>
    <w:p>
      <w:pPr>
        <w:rPr>
          <w:rFonts w:hAnsi="宋体"/>
          <w:b/>
          <w:bCs/>
          <w:color w:val="auto"/>
          <w:szCs w:val="21"/>
        </w:rPr>
      </w:pPr>
    </w:p>
    <w:p>
      <w:pPr>
        <w:rPr>
          <w:rFonts w:hAnsi="宋体"/>
          <w:b/>
          <w:bCs/>
          <w:color w:val="auto"/>
          <w:szCs w:val="21"/>
        </w:rPr>
      </w:pPr>
    </w:p>
    <w:p>
      <w:pPr>
        <w:rPr>
          <w:rFonts w:hAnsi="宋体"/>
          <w:b/>
          <w:bCs/>
          <w:color w:val="auto"/>
          <w:szCs w:val="21"/>
        </w:rPr>
      </w:pPr>
    </w:p>
    <w:p>
      <w:pPr>
        <w:rPr>
          <w:rFonts w:hAnsi="宋体"/>
          <w:b/>
          <w:bCs/>
          <w:color w:val="auto"/>
          <w:szCs w:val="21"/>
        </w:rPr>
      </w:pPr>
      <w:r>
        <w:rPr>
          <w:rFonts w:hAnsi="宋体"/>
          <w:b/>
          <w:bCs/>
          <w:color w:val="auto"/>
          <w:szCs w:val="21"/>
        </w:rPr>
        <w:br w:type="page"/>
      </w:r>
    </w:p>
    <w:p>
      <w:pPr>
        <w:widowControl/>
        <w:tabs>
          <w:tab w:val="center" w:pos="4755"/>
          <w:tab w:val="right" w:pos="9070"/>
        </w:tabs>
        <w:spacing w:before="100" w:beforeAutospacing="1" w:after="100" w:afterAutospacing="1"/>
        <w:ind w:firstLine="321" w:firstLineChars="100"/>
        <w:jc w:val="center"/>
        <w:rPr>
          <w:rFonts w:hAnsi="宋体"/>
          <w:b/>
          <w:color w:val="auto"/>
          <w:kern w:val="0"/>
          <w:sz w:val="32"/>
          <w:szCs w:val="32"/>
        </w:rPr>
      </w:pPr>
      <w:r>
        <w:rPr>
          <w:rFonts w:hAnsi="宋体"/>
          <w:b/>
          <w:color w:val="auto"/>
          <w:kern w:val="0"/>
          <w:sz w:val="32"/>
          <w:szCs w:val="32"/>
        </w:rPr>
        <w:t xml:space="preserve">1-4  </w:t>
      </w:r>
      <w:r>
        <w:rPr>
          <w:rFonts w:hint="eastAsia" w:hAnsi="宋体"/>
          <w:b/>
          <w:color w:val="auto"/>
          <w:kern w:val="0"/>
          <w:sz w:val="32"/>
          <w:szCs w:val="32"/>
        </w:rPr>
        <w:t>其他项目清单及计价表</w:t>
      </w:r>
    </w:p>
    <w:p>
      <w:pPr>
        <w:widowControl/>
        <w:tabs>
          <w:tab w:val="center" w:pos="4755"/>
          <w:tab w:val="right" w:pos="9070"/>
        </w:tabs>
        <w:ind w:firstLine="210" w:firstLineChars="100"/>
        <w:rPr>
          <w:color w:val="auto"/>
          <w:kern w:val="0"/>
          <w:szCs w:val="21"/>
        </w:rPr>
      </w:pPr>
      <w:r>
        <w:rPr>
          <w:rFonts w:hint="eastAsia" w:hAnsi="宋体"/>
          <w:color w:val="auto"/>
          <w:kern w:val="0"/>
          <w:szCs w:val="21"/>
        </w:rPr>
        <w:t>工程名称</w:t>
      </w:r>
      <w:r>
        <w:rPr>
          <w:rFonts w:hAnsi="宋体"/>
          <w:color w:val="auto"/>
          <w:kern w:val="0"/>
          <w:szCs w:val="21"/>
        </w:rPr>
        <w:t xml:space="preserve">: </w:t>
      </w:r>
    </w:p>
    <w:p>
      <w:pPr>
        <w:widowControl/>
        <w:tabs>
          <w:tab w:val="center" w:pos="4755"/>
          <w:tab w:val="right" w:pos="9070"/>
        </w:tabs>
        <w:ind w:firstLine="210" w:firstLineChars="100"/>
        <w:rPr>
          <w:color w:val="auto"/>
          <w:kern w:val="0"/>
          <w:szCs w:val="21"/>
        </w:rPr>
      </w:pPr>
      <w:r>
        <w:rPr>
          <w:rFonts w:hint="eastAsia" w:hAnsi="宋体"/>
          <w:color w:val="auto"/>
          <w:kern w:val="0"/>
          <w:szCs w:val="21"/>
        </w:rPr>
        <w:t>单位工程名称：</w:t>
      </w:r>
      <w:r>
        <w:rPr>
          <w:rFonts w:hAnsi="宋体"/>
          <w:color w:val="auto"/>
          <w:kern w:val="0"/>
          <w:szCs w:val="21"/>
        </w:rPr>
        <w:t xml:space="preserve">                                     </w:t>
      </w:r>
      <w:r>
        <w:rPr>
          <w:rFonts w:hint="eastAsia" w:hAnsi="宋体"/>
          <w:color w:val="auto"/>
          <w:kern w:val="0"/>
          <w:szCs w:val="21"/>
        </w:rPr>
        <w:t>第</w:t>
      </w:r>
      <w:r>
        <w:rPr>
          <w:rFonts w:hAnsi="宋体"/>
          <w:color w:val="auto"/>
          <w:kern w:val="0"/>
          <w:szCs w:val="21"/>
        </w:rPr>
        <w:t xml:space="preserve">  </w:t>
      </w:r>
      <w:r>
        <w:rPr>
          <w:rFonts w:hint="eastAsia" w:hAnsi="宋体"/>
          <w:color w:val="auto"/>
          <w:kern w:val="0"/>
          <w:szCs w:val="21"/>
        </w:rPr>
        <w:t>页共</w:t>
      </w:r>
      <w:r>
        <w:rPr>
          <w:rFonts w:hAnsi="宋体"/>
          <w:color w:val="auto"/>
          <w:kern w:val="0"/>
          <w:szCs w:val="21"/>
        </w:rPr>
        <w:t xml:space="preserve">  </w:t>
      </w:r>
      <w:r>
        <w:rPr>
          <w:rFonts w:hint="eastAsia" w:hAnsi="宋体"/>
          <w:color w:val="auto"/>
          <w:kern w:val="0"/>
          <w:szCs w:val="21"/>
        </w:rPr>
        <w:t>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序号</w:t>
            </w:r>
          </w:p>
        </w:tc>
        <w:tc>
          <w:tcPr>
            <w:tcW w:w="2687" w:type="dxa"/>
            <w:noWrap w:val="0"/>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项</w:t>
            </w:r>
            <w:r>
              <w:rPr>
                <w:rFonts w:hAnsi="宋体"/>
                <w:color w:val="auto"/>
                <w:kern w:val="0"/>
                <w:szCs w:val="21"/>
              </w:rPr>
              <w:t xml:space="preserve">  </w:t>
            </w:r>
            <w:r>
              <w:rPr>
                <w:rFonts w:hint="eastAsia" w:hAnsi="宋体"/>
                <w:color w:val="auto"/>
                <w:kern w:val="0"/>
                <w:szCs w:val="21"/>
              </w:rPr>
              <w:t>目</w:t>
            </w:r>
            <w:r>
              <w:rPr>
                <w:rFonts w:hAnsi="宋体"/>
                <w:color w:val="auto"/>
                <w:kern w:val="0"/>
                <w:szCs w:val="21"/>
              </w:rPr>
              <w:t xml:space="preserve"> </w:t>
            </w:r>
            <w:r>
              <w:rPr>
                <w:rFonts w:hint="eastAsia" w:hAnsi="宋体"/>
                <w:color w:val="auto"/>
                <w:kern w:val="0"/>
                <w:szCs w:val="21"/>
              </w:rPr>
              <w:t>名</w:t>
            </w:r>
            <w:r>
              <w:rPr>
                <w:rFonts w:hAnsi="宋体"/>
                <w:color w:val="auto"/>
                <w:kern w:val="0"/>
                <w:szCs w:val="21"/>
              </w:rPr>
              <w:t xml:space="preserve"> </w:t>
            </w:r>
            <w:r>
              <w:rPr>
                <w:rFonts w:hint="eastAsia" w:hAnsi="宋体"/>
                <w:color w:val="auto"/>
                <w:kern w:val="0"/>
                <w:szCs w:val="21"/>
              </w:rPr>
              <w:t>称</w:t>
            </w:r>
          </w:p>
        </w:tc>
        <w:tc>
          <w:tcPr>
            <w:tcW w:w="3178" w:type="dxa"/>
            <w:noWrap w:val="0"/>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金</w:t>
            </w:r>
            <w:r>
              <w:rPr>
                <w:rFonts w:hAnsi="宋体"/>
                <w:color w:val="auto"/>
                <w:kern w:val="0"/>
                <w:szCs w:val="21"/>
              </w:rPr>
              <w:t xml:space="preserve"> </w:t>
            </w:r>
            <w:r>
              <w:rPr>
                <w:rFonts w:hint="eastAsia" w:hAnsi="宋体"/>
                <w:color w:val="auto"/>
                <w:kern w:val="0"/>
                <w:szCs w:val="21"/>
              </w:rPr>
              <w:t>额</w:t>
            </w:r>
            <w:r>
              <w:rPr>
                <w:rFonts w:hAnsi="宋体"/>
                <w:color w:val="auto"/>
                <w:kern w:val="0"/>
                <w:szCs w:val="21"/>
              </w:rPr>
              <w:t>(</w:t>
            </w:r>
            <w:r>
              <w:rPr>
                <w:rFonts w:hint="eastAsia" w:hAnsi="宋体"/>
                <w:color w:val="auto"/>
                <w:kern w:val="0"/>
                <w:szCs w:val="21"/>
              </w:rPr>
              <w:t>元</w:t>
            </w:r>
            <w:r>
              <w:rPr>
                <w:rFonts w:hAnsi="宋体"/>
                <w:color w:val="auto"/>
                <w:kern w:val="0"/>
                <w:szCs w:val="21"/>
              </w:rPr>
              <w:t>)</w:t>
            </w:r>
          </w:p>
        </w:tc>
        <w:tc>
          <w:tcPr>
            <w:tcW w:w="2546" w:type="dxa"/>
            <w:noWrap w:val="0"/>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备</w:t>
            </w:r>
            <w:r>
              <w:rPr>
                <w:rFonts w:hAnsi="宋体"/>
                <w:color w:val="auto"/>
                <w:kern w:val="0"/>
                <w:szCs w:val="21"/>
              </w:rPr>
              <w:t xml:space="preserve"> </w:t>
            </w:r>
            <w:r>
              <w:rPr>
                <w:rFonts w:hint="eastAsia" w:hAnsi="宋体"/>
                <w:color w:val="auto"/>
                <w:kern w:val="0"/>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Ansi="宋体"/>
                <w:color w:val="auto"/>
                <w:kern w:val="0"/>
                <w:szCs w:val="21"/>
              </w:rPr>
              <w:t>1</w:t>
            </w:r>
          </w:p>
        </w:tc>
        <w:tc>
          <w:tcPr>
            <w:tcW w:w="2687" w:type="dxa"/>
            <w:noWrap w:val="0"/>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暂列金额</w:t>
            </w:r>
          </w:p>
        </w:tc>
        <w:tc>
          <w:tcPr>
            <w:tcW w:w="3178" w:type="dxa"/>
            <w:noWrap w:val="0"/>
            <w:vAlign w:val="center"/>
          </w:tcPr>
          <w:p>
            <w:pPr>
              <w:widowControl/>
              <w:tabs>
                <w:tab w:val="left" w:pos="1000"/>
              </w:tabs>
              <w:spacing w:before="100" w:beforeAutospacing="1" w:after="100" w:afterAutospacing="1"/>
              <w:jc w:val="center"/>
              <w:rPr>
                <w:color w:val="auto"/>
                <w:kern w:val="0"/>
                <w:szCs w:val="21"/>
              </w:rPr>
            </w:pPr>
          </w:p>
        </w:tc>
        <w:tc>
          <w:tcPr>
            <w:tcW w:w="2546" w:type="dxa"/>
            <w:noWrap w:val="0"/>
            <w:vAlign w:val="center"/>
          </w:tcPr>
          <w:p>
            <w:pPr>
              <w:widowControl/>
              <w:tabs>
                <w:tab w:val="left" w:pos="1000"/>
              </w:tabs>
              <w:spacing w:before="100" w:beforeAutospacing="1" w:after="100" w:afterAutospacing="1"/>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Ansi="宋体"/>
                <w:color w:val="auto"/>
                <w:kern w:val="0"/>
                <w:szCs w:val="21"/>
              </w:rPr>
              <w:t>2</w:t>
            </w:r>
          </w:p>
        </w:tc>
        <w:tc>
          <w:tcPr>
            <w:tcW w:w="2687" w:type="dxa"/>
            <w:noWrap w:val="0"/>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计日工</w:t>
            </w:r>
          </w:p>
        </w:tc>
        <w:tc>
          <w:tcPr>
            <w:tcW w:w="3178" w:type="dxa"/>
            <w:noWrap w:val="0"/>
            <w:vAlign w:val="center"/>
          </w:tcPr>
          <w:p>
            <w:pPr>
              <w:widowControl/>
              <w:tabs>
                <w:tab w:val="center" w:pos="4755"/>
                <w:tab w:val="right" w:pos="9070"/>
              </w:tabs>
              <w:spacing w:before="100" w:beforeAutospacing="1" w:after="100" w:afterAutospacing="1"/>
              <w:jc w:val="center"/>
              <w:rPr>
                <w:color w:val="auto"/>
                <w:kern w:val="0"/>
                <w:szCs w:val="21"/>
              </w:rPr>
            </w:pPr>
          </w:p>
        </w:tc>
        <w:tc>
          <w:tcPr>
            <w:tcW w:w="2546" w:type="dxa"/>
            <w:noWrap w:val="0"/>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明细表详见</w:t>
            </w:r>
            <w:r>
              <w:rPr>
                <w:rFonts w:hAnsi="宋体"/>
                <w:color w:val="auto"/>
                <w:kern w:val="0"/>
                <w:szCs w:val="21"/>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Ansi="宋体"/>
                <w:color w:val="auto"/>
                <w:kern w:val="0"/>
                <w:szCs w:val="21"/>
              </w:rPr>
              <w:t>3</w:t>
            </w:r>
          </w:p>
        </w:tc>
        <w:tc>
          <w:tcPr>
            <w:tcW w:w="2687" w:type="dxa"/>
            <w:noWrap w:val="0"/>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总承包服务费</w:t>
            </w:r>
          </w:p>
        </w:tc>
        <w:tc>
          <w:tcPr>
            <w:tcW w:w="3178" w:type="dxa"/>
            <w:noWrap w:val="0"/>
            <w:vAlign w:val="center"/>
          </w:tcPr>
          <w:p>
            <w:pPr>
              <w:widowControl/>
              <w:tabs>
                <w:tab w:val="center" w:pos="4755"/>
                <w:tab w:val="right" w:pos="9070"/>
              </w:tabs>
              <w:spacing w:before="100" w:beforeAutospacing="1" w:after="100" w:afterAutospacing="1"/>
              <w:jc w:val="center"/>
              <w:rPr>
                <w:color w:val="auto"/>
                <w:kern w:val="0"/>
                <w:szCs w:val="21"/>
              </w:rPr>
            </w:pPr>
          </w:p>
        </w:tc>
        <w:tc>
          <w:tcPr>
            <w:tcW w:w="2546" w:type="dxa"/>
            <w:noWrap w:val="0"/>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明细表详见</w:t>
            </w:r>
            <w:r>
              <w:rPr>
                <w:rFonts w:hAnsi="宋体"/>
                <w:color w:val="auto"/>
                <w:kern w:val="0"/>
                <w:szCs w:val="21"/>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Ansi="宋体"/>
                <w:color w:val="auto"/>
                <w:kern w:val="0"/>
                <w:szCs w:val="21"/>
              </w:rPr>
              <w:t>4</w:t>
            </w:r>
          </w:p>
        </w:tc>
        <w:tc>
          <w:tcPr>
            <w:tcW w:w="2687" w:type="dxa"/>
            <w:noWrap w:val="0"/>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创标化工地增加费</w:t>
            </w:r>
          </w:p>
        </w:tc>
        <w:tc>
          <w:tcPr>
            <w:tcW w:w="3178" w:type="dxa"/>
            <w:noWrap w:val="0"/>
            <w:vAlign w:val="center"/>
          </w:tcPr>
          <w:p>
            <w:pPr>
              <w:widowControl/>
              <w:tabs>
                <w:tab w:val="center" w:pos="4755"/>
                <w:tab w:val="right" w:pos="9070"/>
              </w:tabs>
              <w:spacing w:before="100" w:beforeAutospacing="1" w:after="100" w:afterAutospacing="1"/>
              <w:jc w:val="center"/>
              <w:rPr>
                <w:color w:val="auto"/>
                <w:kern w:val="0"/>
                <w:szCs w:val="21"/>
              </w:rPr>
            </w:pPr>
          </w:p>
        </w:tc>
        <w:tc>
          <w:tcPr>
            <w:tcW w:w="2546" w:type="dxa"/>
            <w:noWrap w:val="0"/>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暂定费用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pPr>
              <w:widowControl/>
              <w:tabs>
                <w:tab w:val="center" w:pos="4755"/>
                <w:tab w:val="right" w:pos="9070"/>
              </w:tabs>
              <w:spacing w:before="100" w:beforeAutospacing="1" w:after="100" w:afterAutospacing="1"/>
              <w:jc w:val="center"/>
              <w:rPr>
                <w:color w:val="auto"/>
                <w:kern w:val="0"/>
                <w:szCs w:val="21"/>
              </w:rPr>
            </w:pPr>
          </w:p>
        </w:tc>
        <w:tc>
          <w:tcPr>
            <w:tcW w:w="2687" w:type="dxa"/>
            <w:noWrap w:val="0"/>
            <w:vAlign w:val="center"/>
          </w:tcPr>
          <w:p>
            <w:pPr>
              <w:widowControl/>
              <w:tabs>
                <w:tab w:val="center" w:pos="4755"/>
                <w:tab w:val="right" w:pos="9070"/>
              </w:tabs>
              <w:spacing w:before="100" w:beforeAutospacing="1" w:after="100" w:afterAutospacing="1"/>
              <w:jc w:val="center"/>
              <w:rPr>
                <w:color w:val="auto"/>
                <w:kern w:val="0"/>
                <w:szCs w:val="21"/>
              </w:rPr>
            </w:pPr>
          </w:p>
        </w:tc>
        <w:tc>
          <w:tcPr>
            <w:tcW w:w="3178" w:type="dxa"/>
            <w:noWrap w:val="0"/>
            <w:vAlign w:val="center"/>
          </w:tcPr>
          <w:p>
            <w:pPr>
              <w:widowControl/>
              <w:tabs>
                <w:tab w:val="center" w:pos="4755"/>
                <w:tab w:val="right" w:pos="9070"/>
              </w:tabs>
              <w:spacing w:before="100" w:beforeAutospacing="1" w:after="100" w:afterAutospacing="1"/>
              <w:jc w:val="center"/>
              <w:rPr>
                <w:color w:val="auto"/>
                <w:kern w:val="0"/>
                <w:szCs w:val="21"/>
              </w:rPr>
            </w:pPr>
          </w:p>
        </w:tc>
        <w:tc>
          <w:tcPr>
            <w:tcW w:w="2546" w:type="dxa"/>
            <w:noWrap w:val="0"/>
            <w:vAlign w:val="center"/>
          </w:tcPr>
          <w:p>
            <w:pPr>
              <w:widowControl/>
              <w:tabs>
                <w:tab w:val="center" w:pos="4755"/>
                <w:tab w:val="right" w:pos="9070"/>
              </w:tabs>
              <w:spacing w:before="100" w:beforeAutospacing="1" w:after="100" w:afterAutospacing="1"/>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pPr>
              <w:widowControl/>
              <w:tabs>
                <w:tab w:val="center" w:pos="4755"/>
                <w:tab w:val="right" w:pos="9070"/>
              </w:tabs>
              <w:spacing w:before="100" w:beforeAutospacing="1" w:after="100" w:afterAutospacing="1"/>
              <w:jc w:val="center"/>
              <w:rPr>
                <w:color w:val="auto"/>
                <w:kern w:val="0"/>
                <w:szCs w:val="21"/>
              </w:rPr>
            </w:pPr>
          </w:p>
        </w:tc>
        <w:tc>
          <w:tcPr>
            <w:tcW w:w="2687" w:type="dxa"/>
            <w:noWrap w:val="0"/>
            <w:vAlign w:val="center"/>
          </w:tcPr>
          <w:p>
            <w:pPr>
              <w:widowControl/>
              <w:tabs>
                <w:tab w:val="center" w:pos="4755"/>
                <w:tab w:val="right" w:pos="9070"/>
              </w:tabs>
              <w:spacing w:before="100" w:beforeAutospacing="1" w:after="100" w:afterAutospacing="1"/>
              <w:jc w:val="center"/>
              <w:rPr>
                <w:color w:val="auto"/>
                <w:kern w:val="0"/>
                <w:szCs w:val="21"/>
              </w:rPr>
            </w:pPr>
          </w:p>
        </w:tc>
        <w:tc>
          <w:tcPr>
            <w:tcW w:w="3178" w:type="dxa"/>
            <w:noWrap w:val="0"/>
            <w:vAlign w:val="center"/>
          </w:tcPr>
          <w:p>
            <w:pPr>
              <w:widowControl/>
              <w:tabs>
                <w:tab w:val="center" w:pos="4755"/>
                <w:tab w:val="right" w:pos="9070"/>
              </w:tabs>
              <w:spacing w:before="100" w:beforeAutospacing="1" w:after="100" w:afterAutospacing="1"/>
              <w:jc w:val="center"/>
              <w:rPr>
                <w:color w:val="auto"/>
                <w:kern w:val="0"/>
                <w:szCs w:val="21"/>
              </w:rPr>
            </w:pPr>
          </w:p>
        </w:tc>
        <w:tc>
          <w:tcPr>
            <w:tcW w:w="2546" w:type="dxa"/>
            <w:noWrap w:val="0"/>
            <w:vAlign w:val="center"/>
          </w:tcPr>
          <w:p>
            <w:pPr>
              <w:widowControl/>
              <w:tabs>
                <w:tab w:val="center" w:pos="4755"/>
                <w:tab w:val="right" w:pos="9070"/>
              </w:tabs>
              <w:spacing w:before="100" w:beforeAutospacing="1" w:after="100" w:afterAutospacing="1"/>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pPr>
              <w:widowControl/>
              <w:tabs>
                <w:tab w:val="center" w:pos="4755"/>
                <w:tab w:val="right" w:pos="9070"/>
              </w:tabs>
              <w:spacing w:before="100" w:beforeAutospacing="1" w:after="100" w:afterAutospacing="1"/>
              <w:jc w:val="center"/>
              <w:rPr>
                <w:color w:val="auto"/>
                <w:kern w:val="0"/>
                <w:szCs w:val="21"/>
              </w:rPr>
            </w:pPr>
          </w:p>
        </w:tc>
        <w:tc>
          <w:tcPr>
            <w:tcW w:w="2687" w:type="dxa"/>
            <w:noWrap w:val="0"/>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合计</w:t>
            </w:r>
          </w:p>
        </w:tc>
        <w:tc>
          <w:tcPr>
            <w:tcW w:w="3178" w:type="dxa"/>
            <w:noWrap w:val="0"/>
            <w:vAlign w:val="center"/>
          </w:tcPr>
          <w:p>
            <w:pPr>
              <w:widowControl/>
              <w:tabs>
                <w:tab w:val="center" w:pos="4755"/>
                <w:tab w:val="right" w:pos="9070"/>
              </w:tabs>
              <w:spacing w:before="100" w:beforeAutospacing="1" w:after="100" w:afterAutospacing="1"/>
              <w:jc w:val="center"/>
              <w:rPr>
                <w:color w:val="auto"/>
                <w:kern w:val="0"/>
                <w:szCs w:val="21"/>
              </w:rPr>
            </w:pPr>
          </w:p>
        </w:tc>
        <w:tc>
          <w:tcPr>
            <w:tcW w:w="2546" w:type="dxa"/>
            <w:noWrap w:val="0"/>
            <w:vAlign w:val="center"/>
          </w:tcPr>
          <w:p>
            <w:pPr>
              <w:widowControl/>
              <w:tabs>
                <w:tab w:val="center" w:pos="4755"/>
                <w:tab w:val="right" w:pos="9070"/>
              </w:tabs>
              <w:spacing w:before="100" w:beforeAutospacing="1" w:after="100" w:afterAutospacing="1"/>
              <w:jc w:val="center"/>
              <w:rPr>
                <w:color w:val="auto"/>
                <w:kern w:val="0"/>
                <w:szCs w:val="21"/>
              </w:rPr>
            </w:pPr>
          </w:p>
        </w:tc>
      </w:tr>
    </w:tbl>
    <w:p>
      <w:pPr>
        <w:widowControl/>
        <w:tabs>
          <w:tab w:val="center" w:pos="4755"/>
          <w:tab w:val="right" w:pos="9070"/>
        </w:tabs>
        <w:spacing w:before="100" w:beforeAutospacing="1" w:after="100" w:afterAutospacing="1"/>
        <w:ind w:firstLine="321" w:firstLineChars="100"/>
        <w:jc w:val="center"/>
        <w:rPr>
          <w:rFonts w:hAnsi="宋体"/>
          <w:b/>
          <w:color w:val="auto"/>
          <w:kern w:val="0"/>
          <w:sz w:val="32"/>
          <w:szCs w:val="32"/>
        </w:rPr>
      </w:pPr>
      <w:r>
        <w:rPr>
          <w:rFonts w:hAnsi="宋体"/>
          <w:b/>
          <w:color w:val="auto"/>
          <w:kern w:val="0"/>
          <w:sz w:val="32"/>
          <w:szCs w:val="32"/>
        </w:rPr>
        <w:br w:type="page"/>
      </w:r>
      <w:r>
        <w:rPr>
          <w:rFonts w:hint="eastAsia" w:hAnsi="宋体"/>
          <w:b/>
          <w:color w:val="auto"/>
          <w:kern w:val="0"/>
          <w:sz w:val="32"/>
          <w:szCs w:val="32"/>
        </w:rPr>
        <w:t>表</w:t>
      </w:r>
      <w:r>
        <w:rPr>
          <w:rFonts w:hAnsi="宋体"/>
          <w:b/>
          <w:color w:val="auto"/>
          <w:kern w:val="0"/>
          <w:sz w:val="32"/>
          <w:szCs w:val="32"/>
        </w:rPr>
        <w:t xml:space="preserve">1-4-1  </w:t>
      </w:r>
      <w:r>
        <w:rPr>
          <w:rFonts w:hint="eastAsia" w:hAnsi="宋体"/>
          <w:b/>
          <w:color w:val="auto"/>
          <w:kern w:val="0"/>
          <w:sz w:val="32"/>
          <w:szCs w:val="32"/>
        </w:rPr>
        <w:t>计日工表</w:t>
      </w:r>
    </w:p>
    <w:p>
      <w:pPr>
        <w:widowControl/>
        <w:tabs>
          <w:tab w:val="center" w:pos="4755"/>
          <w:tab w:val="right" w:pos="9070"/>
        </w:tabs>
        <w:spacing w:line="360" w:lineRule="auto"/>
        <w:rPr>
          <w:rFonts w:hAnsi="宋体"/>
          <w:color w:val="auto"/>
          <w:kern w:val="0"/>
          <w:sz w:val="24"/>
        </w:rPr>
      </w:pPr>
      <w:r>
        <w:rPr>
          <w:rFonts w:hint="eastAsia" w:hAnsi="宋体"/>
          <w:color w:val="auto"/>
          <w:kern w:val="0"/>
          <w:sz w:val="24"/>
        </w:rPr>
        <w:t>工程名称</w:t>
      </w:r>
      <w:r>
        <w:rPr>
          <w:rFonts w:hAnsi="宋体"/>
          <w:color w:val="auto"/>
          <w:kern w:val="0"/>
          <w:sz w:val="24"/>
        </w:rPr>
        <w:t xml:space="preserve">:                                   </w:t>
      </w:r>
    </w:p>
    <w:p>
      <w:pPr>
        <w:widowControl/>
        <w:tabs>
          <w:tab w:val="center" w:pos="4755"/>
          <w:tab w:val="right" w:pos="9070"/>
        </w:tabs>
        <w:spacing w:line="360" w:lineRule="auto"/>
        <w:rPr>
          <w:rFonts w:hAnsi="宋体"/>
          <w:color w:val="auto"/>
          <w:kern w:val="0"/>
          <w:sz w:val="24"/>
        </w:rPr>
      </w:pPr>
      <w:r>
        <w:rPr>
          <w:rFonts w:hint="eastAsia" w:hAnsi="宋体"/>
          <w:color w:val="auto"/>
          <w:kern w:val="0"/>
          <w:sz w:val="24"/>
        </w:rPr>
        <w:t>单位工程名称：</w:t>
      </w:r>
      <w:r>
        <w:rPr>
          <w:rFonts w:hAnsi="宋体"/>
          <w:color w:val="auto"/>
          <w:kern w:val="0"/>
          <w:sz w:val="24"/>
        </w:rPr>
        <w:t xml:space="preserve">                                            </w:t>
      </w:r>
      <w:r>
        <w:rPr>
          <w:rFonts w:hint="eastAsia" w:hAnsi="宋体"/>
          <w:color w:val="auto"/>
          <w:kern w:val="0"/>
          <w:sz w:val="24"/>
        </w:rPr>
        <w:t>第</w:t>
      </w:r>
      <w:r>
        <w:rPr>
          <w:rFonts w:hAnsi="宋体"/>
          <w:color w:val="auto"/>
          <w:kern w:val="0"/>
          <w:sz w:val="24"/>
        </w:rPr>
        <w:t xml:space="preserve">  </w:t>
      </w:r>
      <w:r>
        <w:rPr>
          <w:rFonts w:hint="eastAsia" w:hAnsi="宋体"/>
          <w:color w:val="auto"/>
          <w:kern w:val="0"/>
          <w:sz w:val="24"/>
        </w:rPr>
        <w:t>页共</w:t>
      </w:r>
      <w:r>
        <w:rPr>
          <w:rFonts w:hAnsi="宋体"/>
          <w:color w:val="auto"/>
          <w:kern w:val="0"/>
          <w:sz w:val="24"/>
        </w:rPr>
        <w:t xml:space="preserve">  </w:t>
      </w:r>
      <w:r>
        <w:rPr>
          <w:rFonts w:hint="eastAsia" w:hAnsi="宋体"/>
          <w:color w:val="auto"/>
          <w:kern w:val="0"/>
          <w:sz w:val="24"/>
        </w:rPr>
        <w:t>页</w:t>
      </w:r>
    </w:p>
    <w:tbl>
      <w:tblPr>
        <w:tblStyle w:val="62"/>
        <w:tblW w:w="974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01"/>
        <w:gridCol w:w="2673"/>
        <w:gridCol w:w="1301"/>
        <w:gridCol w:w="1479"/>
        <w:gridCol w:w="1493"/>
        <w:gridCol w:w="149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tcBorders>
              <w:top w:val="single" w:color="auto" w:sz="8" w:space="0"/>
            </w:tcBorders>
            <w:vAlign w:val="center"/>
          </w:tcPr>
          <w:p>
            <w:pPr>
              <w:tabs>
                <w:tab w:val="left" w:pos="3780"/>
              </w:tabs>
              <w:ind w:left="560"/>
              <w:jc w:val="center"/>
              <w:rPr>
                <w:rFonts w:hAnsi="宋体"/>
                <w:color w:val="auto"/>
                <w:szCs w:val="21"/>
              </w:rPr>
            </w:pPr>
            <w:r>
              <w:rPr>
                <w:rFonts w:hint="eastAsia" w:hAnsi="宋体"/>
                <w:color w:val="auto"/>
                <w:szCs w:val="21"/>
              </w:rPr>
              <w:t>编号</w:t>
            </w:r>
          </w:p>
        </w:tc>
        <w:tc>
          <w:tcPr>
            <w:tcW w:w="2673" w:type="dxa"/>
            <w:tcBorders>
              <w:top w:val="single" w:color="auto" w:sz="8" w:space="0"/>
            </w:tcBorders>
            <w:vAlign w:val="center"/>
          </w:tcPr>
          <w:p>
            <w:pPr>
              <w:tabs>
                <w:tab w:val="left" w:pos="3780"/>
              </w:tabs>
              <w:ind w:left="560"/>
              <w:jc w:val="center"/>
              <w:rPr>
                <w:rFonts w:hAnsi="宋体"/>
                <w:color w:val="auto"/>
                <w:szCs w:val="21"/>
              </w:rPr>
            </w:pPr>
            <w:r>
              <w:rPr>
                <w:rFonts w:hint="eastAsia" w:hAnsi="宋体"/>
                <w:color w:val="auto"/>
                <w:szCs w:val="21"/>
              </w:rPr>
              <w:t>项</w:t>
            </w:r>
            <w:r>
              <w:rPr>
                <w:rFonts w:hAnsi="宋体"/>
                <w:color w:val="auto"/>
                <w:szCs w:val="21"/>
              </w:rPr>
              <w:t xml:space="preserve"> </w:t>
            </w:r>
            <w:r>
              <w:rPr>
                <w:rFonts w:hint="eastAsia" w:hAnsi="宋体"/>
                <w:color w:val="auto"/>
                <w:szCs w:val="21"/>
              </w:rPr>
              <w:t>目</w:t>
            </w:r>
            <w:r>
              <w:rPr>
                <w:rFonts w:hAnsi="宋体"/>
                <w:color w:val="auto"/>
                <w:szCs w:val="21"/>
              </w:rPr>
              <w:t xml:space="preserve"> </w:t>
            </w:r>
            <w:r>
              <w:rPr>
                <w:rFonts w:hint="eastAsia" w:hAnsi="宋体"/>
                <w:color w:val="auto"/>
                <w:szCs w:val="21"/>
              </w:rPr>
              <w:t>名</w:t>
            </w:r>
            <w:r>
              <w:rPr>
                <w:rFonts w:hAnsi="宋体"/>
                <w:color w:val="auto"/>
                <w:szCs w:val="21"/>
              </w:rPr>
              <w:t xml:space="preserve"> </w:t>
            </w:r>
            <w:r>
              <w:rPr>
                <w:rFonts w:hint="eastAsia" w:hAnsi="宋体"/>
                <w:color w:val="auto"/>
                <w:szCs w:val="21"/>
              </w:rPr>
              <w:t>称</w:t>
            </w:r>
          </w:p>
        </w:tc>
        <w:tc>
          <w:tcPr>
            <w:tcW w:w="1301" w:type="dxa"/>
            <w:tcBorders>
              <w:top w:val="single" w:color="auto" w:sz="8" w:space="0"/>
            </w:tcBorders>
            <w:vAlign w:val="center"/>
          </w:tcPr>
          <w:p>
            <w:pPr>
              <w:tabs>
                <w:tab w:val="left" w:pos="3780"/>
              </w:tabs>
              <w:ind w:left="560"/>
              <w:jc w:val="center"/>
              <w:rPr>
                <w:rFonts w:hAnsi="宋体"/>
                <w:color w:val="auto"/>
                <w:szCs w:val="21"/>
              </w:rPr>
            </w:pPr>
            <w:r>
              <w:rPr>
                <w:rFonts w:hint="eastAsia" w:hAnsi="宋体"/>
                <w:color w:val="auto"/>
                <w:szCs w:val="21"/>
              </w:rPr>
              <w:t>单位</w:t>
            </w:r>
          </w:p>
        </w:tc>
        <w:tc>
          <w:tcPr>
            <w:tcW w:w="1479" w:type="dxa"/>
            <w:tcBorders>
              <w:top w:val="single" w:color="auto" w:sz="8" w:space="0"/>
            </w:tcBorders>
            <w:vAlign w:val="center"/>
          </w:tcPr>
          <w:p>
            <w:pPr>
              <w:tabs>
                <w:tab w:val="left" w:pos="3780"/>
              </w:tabs>
              <w:ind w:left="560"/>
              <w:jc w:val="center"/>
              <w:rPr>
                <w:rFonts w:hAnsi="宋体"/>
                <w:color w:val="auto"/>
                <w:szCs w:val="21"/>
              </w:rPr>
            </w:pPr>
            <w:r>
              <w:rPr>
                <w:rFonts w:hint="eastAsia" w:hAnsi="宋体"/>
                <w:color w:val="auto"/>
                <w:szCs w:val="21"/>
              </w:rPr>
              <w:t>数量</w:t>
            </w:r>
          </w:p>
        </w:tc>
        <w:tc>
          <w:tcPr>
            <w:tcW w:w="1493" w:type="dxa"/>
            <w:tcBorders>
              <w:top w:val="single" w:color="auto" w:sz="8" w:space="0"/>
            </w:tcBorders>
            <w:vAlign w:val="center"/>
          </w:tcPr>
          <w:p>
            <w:pPr>
              <w:tabs>
                <w:tab w:val="left" w:pos="3780"/>
              </w:tabs>
              <w:ind w:left="560"/>
              <w:jc w:val="center"/>
              <w:rPr>
                <w:rFonts w:hAnsi="宋体"/>
                <w:color w:val="auto"/>
                <w:szCs w:val="21"/>
              </w:rPr>
            </w:pPr>
            <w:r>
              <w:rPr>
                <w:rFonts w:hint="eastAsia" w:hAnsi="宋体"/>
                <w:color w:val="auto"/>
                <w:szCs w:val="21"/>
              </w:rPr>
              <w:t>综合单价（元）</w:t>
            </w:r>
          </w:p>
        </w:tc>
        <w:tc>
          <w:tcPr>
            <w:tcW w:w="1493" w:type="dxa"/>
            <w:tcBorders>
              <w:top w:val="single" w:color="auto" w:sz="8" w:space="0"/>
            </w:tcBorders>
            <w:vAlign w:val="center"/>
          </w:tcPr>
          <w:p>
            <w:pPr>
              <w:tabs>
                <w:tab w:val="left" w:pos="3780"/>
              </w:tabs>
              <w:ind w:left="560"/>
              <w:jc w:val="center"/>
              <w:rPr>
                <w:rFonts w:hAnsi="宋体"/>
                <w:color w:val="auto"/>
                <w:szCs w:val="21"/>
              </w:rPr>
            </w:pPr>
            <w:r>
              <w:rPr>
                <w:rFonts w:hint="eastAsia" w:hAnsi="宋体"/>
                <w:color w:val="auto"/>
                <w:szCs w:val="21"/>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auto"/>
                <w:szCs w:val="21"/>
              </w:rPr>
            </w:pPr>
            <w:r>
              <w:rPr>
                <w:rFonts w:hint="eastAsia" w:hAnsi="宋体"/>
                <w:color w:val="auto"/>
                <w:szCs w:val="21"/>
              </w:rPr>
              <w:t>（</w:t>
            </w:r>
            <w:r>
              <w:rPr>
                <w:rFonts w:hAnsi="宋体"/>
                <w:color w:val="auto"/>
                <w:szCs w:val="21"/>
              </w:rPr>
              <w:t>1</w:t>
            </w:r>
            <w:r>
              <w:rPr>
                <w:rFonts w:hint="eastAsia" w:hAnsi="宋体"/>
                <w:color w:val="auto"/>
                <w:szCs w:val="21"/>
              </w:rPr>
              <w:t>）</w:t>
            </w:r>
          </w:p>
        </w:tc>
        <w:tc>
          <w:tcPr>
            <w:tcW w:w="2673" w:type="dxa"/>
            <w:vAlign w:val="center"/>
          </w:tcPr>
          <w:p>
            <w:pPr>
              <w:tabs>
                <w:tab w:val="left" w:pos="3780"/>
              </w:tabs>
              <w:ind w:left="560"/>
              <w:jc w:val="center"/>
              <w:rPr>
                <w:rFonts w:hAnsi="宋体"/>
                <w:color w:val="auto"/>
                <w:szCs w:val="21"/>
              </w:rPr>
            </w:pPr>
            <w:r>
              <w:rPr>
                <w:rFonts w:hint="eastAsia" w:hAnsi="宋体"/>
                <w:color w:val="auto"/>
                <w:szCs w:val="21"/>
              </w:rPr>
              <w:t>（</w:t>
            </w:r>
            <w:r>
              <w:rPr>
                <w:rFonts w:hAnsi="宋体"/>
                <w:color w:val="auto"/>
                <w:szCs w:val="21"/>
              </w:rPr>
              <w:t>2</w:t>
            </w:r>
            <w:r>
              <w:rPr>
                <w:rFonts w:hint="eastAsia" w:hAnsi="宋体"/>
                <w:color w:val="auto"/>
                <w:szCs w:val="21"/>
              </w:rPr>
              <w:t>）</w:t>
            </w:r>
          </w:p>
        </w:tc>
        <w:tc>
          <w:tcPr>
            <w:tcW w:w="1301" w:type="dxa"/>
            <w:vAlign w:val="center"/>
          </w:tcPr>
          <w:p>
            <w:pPr>
              <w:tabs>
                <w:tab w:val="left" w:pos="3780"/>
              </w:tabs>
              <w:ind w:left="560"/>
              <w:jc w:val="center"/>
              <w:rPr>
                <w:rFonts w:hAnsi="宋体"/>
                <w:color w:val="auto"/>
                <w:szCs w:val="21"/>
              </w:rPr>
            </w:pPr>
            <w:r>
              <w:rPr>
                <w:rFonts w:hint="eastAsia" w:hAnsi="宋体"/>
                <w:color w:val="auto"/>
                <w:szCs w:val="21"/>
              </w:rPr>
              <w:t>（</w:t>
            </w:r>
            <w:r>
              <w:rPr>
                <w:rFonts w:hAnsi="宋体"/>
                <w:color w:val="auto"/>
                <w:szCs w:val="21"/>
              </w:rPr>
              <w:t>3</w:t>
            </w:r>
            <w:r>
              <w:rPr>
                <w:rFonts w:hint="eastAsia" w:hAnsi="宋体"/>
                <w:color w:val="auto"/>
                <w:szCs w:val="21"/>
              </w:rPr>
              <w:t>）</w:t>
            </w:r>
          </w:p>
        </w:tc>
        <w:tc>
          <w:tcPr>
            <w:tcW w:w="1479" w:type="dxa"/>
            <w:vAlign w:val="center"/>
          </w:tcPr>
          <w:p>
            <w:pPr>
              <w:tabs>
                <w:tab w:val="left" w:pos="3780"/>
              </w:tabs>
              <w:ind w:left="560"/>
              <w:jc w:val="center"/>
              <w:rPr>
                <w:rFonts w:hAnsi="宋体"/>
                <w:color w:val="auto"/>
                <w:szCs w:val="21"/>
              </w:rPr>
            </w:pPr>
            <w:r>
              <w:rPr>
                <w:rFonts w:hint="eastAsia" w:hAnsi="宋体"/>
                <w:color w:val="auto"/>
                <w:szCs w:val="21"/>
              </w:rPr>
              <w:t>（</w:t>
            </w:r>
            <w:r>
              <w:rPr>
                <w:rFonts w:hAnsi="宋体"/>
                <w:color w:val="auto"/>
                <w:szCs w:val="21"/>
              </w:rPr>
              <w:t>4</w:t>
            </w:r>
            <w:r>
              <w:rPr>
                <w:rFonts w:hint="eastAsia" w:hAnsi="宋体"/>
                <w:color w:val="auto"/>
                <w:szCs w:val="21"/>
              </w:rPr>
              <w:t>）</w:t>
            </w:r>
          </w:p>
        </w:tc>
        <w:tc>
          <w:tcPr>
            <w:tcW w:w="1493"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auto"/>
                <w:szCs w:val="21"/>
              </w:rPr>
            </w:pPr>
            <w:r>
              <w:rPr>
                <w:rFonts w:hint="eastAsia" w:hAnsi="宋体"/>
                <w:color w:val="auto"/>
                <w:szCs w:val="21"/>
              </w:rPr>
              <w:t>一</w:t>
            </w:r>
          </w:p>
        </w:tc>
        <w:tc>
          <w:tcPr>
            <w:tcW w:w="2673" w:type="dxa"/>
            <w:vAlign w:val="center"/>
          </w:tcPr>
          <w:p>
            <w:pPr>
              <w:tabs>
                <w:tab w:val="left" w:pos="3780"/>
              </w:tabs>
              <w:ind w:left="560"/>
              <w:jc w:val="center"/>
              <w:rPr>
                <w:rFonts w:hAnsi="宋体"/>
                <w:color w:val="auto"/>
                <w:szCs w:val="21"/>
              </w:rPr>
            </w:pPr>
            <w:r>
              <w:rPr>
                <w:rFonts w:hint="eastAsia" w:hAnsi="宋体"/>
                <w:color w:val="auto"/>
                <w:szCs w:val="21"/>
              </w:rPr>
              <w:t>人</w:t>
            </w:r>
            <w:r>
              <w:rPr>
                <w:rFonts w:hAnsi="宋体"/>
                <w:color w:val="auto"/>
                <w:szCs w:val="21"/>
              </w:rPr>
              <w:t xml:space="preserve">    </w:t>
            </w:r>
            <w:r>
              <w:rPr>
                <w:rFonts w:hint="eastAsia" w:hAnsi="宋体"/>
                <w:color w:val="auto"/>
                <w:szCs w:val="21"/>
              </w:rPr>
              <w:t>工</w:t>
            </w:r>
          </w:p>
        </w:tc>
        <w:tc>
          <w:tcPr>
            <w:tcW w:w="1301" w:type="dxa"/>
            <w:vAlign w:val="center"/>
          </w:tcPr>
          <w:p>
            <w:pPr>
              <w:tabs>
                <w:tab w:val="left" w:pos="3780"/>
              </w:tabs>
              <w:ind w:left="560"/>
              <w:jc w:val="center"/>
              <w:rPr>
                <w:rFonts w:hAnsi="宋体"/>
                <w:color w:val="auto"/>
                <w:szCs w:val="21"/>
              </w:rPr>
            </w:pPr>
          </w:p>
        </w:tc>
        <w:tc>
          <w:tcPr>
            <w:tcW w:w="1479"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auto"/>
                <w:szCs w:val="21"/>
              </w:rPr>
            </w:pPr>
            <w:r>
              <w:rPr>
                <w:rFonts w:hAnsi="宋体"/>
                <w:color w:val="auto"/>
                <w:szCs w:val="21"/>
              </w:rPr>
              <w:t>1</w:t>
            </w:r>
          </w:p>
        </w:tc>
        <w:tc>
          <w:tcPr>
            <w:tcW w:w="2673" w:type="dxa"/>
            <w:vAlign w:val="center"/>
          </w:tcPr>
          <w:p>
            <w:pPr>
              <w:tabs>
                <w:tab w:val="left" w:pos="3780"/>
              </w:tabs>
              <w:ind w:left="560"/>
              <w:jc w:val="center"/>
              <w:rPr>
                <w:rFonts w:hAnsi="宋体"/>
                <w:color w:val="auto"/>
                <w:szCs w:val="21"/>
              </w:rPr>
            </w:pPr>
          </w:p>
        </w:tc>
        <w:tc>
          <w:tcPr>
            <w:tcW w:w="1301" w:type="dxa"/>
            <w:vAlign w:val="center"/>
          </w:tcPr>
          <w:p>
            <w:pPr>
              <w:tabs>
                <w:tab w:val="left" w:pos="3780"/>
              </w:tabs>
              <w:ind w:left="560"/>
              <w:jc w:val="center"/>
              <w:rPr>
                <w:rFonts w:hAnsi="宋体"/>
                <w:color w:val="auto"/>
                <w:szCs w:val="21"/>
              </w:rPr>
            </w:pPr>
          </w:p>
        </w:tc>
        <w:tc>
          <w:tcPr>
            <w:tcW w:w="1479"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auto"/>
                <w:szCs w:val="21"/>
              </w:rPr>
            </w:pPr>
            <w:r>
              <w:rPr>
                <w:rFonts w:hAnsi="宋体"/>
                <w:color w:val="auto"/>
                <w:szCs w:val="21"/>
              </w:rPr>
              <w:t>2</w:t>
            </w:r>
          </w:p>
        </w:tc>
        <w:tc>
          <w:tcPr>
            <w:tcW w:w="2673" w:type="dxa"/>
            <w:vAlign w:val="center"/>
          </w:tcPr>
          <w:p>
            <w:pPr>
              <w:tabs>
                <w:tab w:val="left" w:pos="3780"/>
              </w:tabs>
              <w:ind w:left="560"/>
              <w:jc w:val="center"/>
              <w:rPr>
                <w:rFonts w:hAnsi="宋体"/>
                <w:color w:val="auto"/>
                <w:szCs w:val="21"/>
              </w:rPr>
            </w:pPr>
          </w:p>
        </w:tc>
        <w:tc>
          <w:tcPr>
            <w:tcW w:w="1301" w:type="dxa"/>
            <w:vAlign w:val="center"/>
          </w:tcPr>
          <w:p>
            <w:pPr>
              <w:tabs>
                <w:tab w:val="left" w:pos="3780"/>
              </w:tabs>
              <w:ind w:left="560"/>
              <w:jc w:val="center"/>
              <w:rPr>
                <w:rFonts w:hAnsi="宋体"/>
                <w:color w:val="auto"/>
                <w:szCs w:val="21"/>
              </w:rPr>
            </w:pPr>
          </w:p>
        </w:tc>
        <w:tc>
          <w:tcPr>
            <w:tcW w:w="1479"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auto"/>
                <w:szCs w:val="21"/>
              </w:rPr>
            </w:pPr>
            <w:r>
              <w:rPr>
                <w:rFonts w:hAnsi="宋体"/>
                <w:color w:val="auto"/>
                <w:szCs w:val="21"/>
              </w:rPr>
              <w:t>3</w:t>
            </w:r>
          </w:p>
        </w:tc>
        <w:tc>
          <w:tcPr>
            <w:tcW w:w="2673" w:type="dxa"/>
            <w:vAlign w:val="center"/>
          </w:tcPr>
          <w:p>
            <w:pPr>
              <w:tabs>
                <w:tab w:val="left" w:pos="3780"/>
              </w:tabs>
              <w:ind w:left="560"/>
              <w:jc w:val="center"/>
              <w:rPr>
                <w:rFonts w:hAnsi="宋体"/>
                <w:color w:val="auto"/>
                <w:szCs w:val="21"/>
              </w:rPr>
            </w:pPr>
          </w:p>
        </w:tc>
        <w:tc>
          <w:tcPr>
            <w:tcW w:w="1301" w:type="dxa"/>
            <w:vAlign w:val="center"/>
          </w:tcPr>
          <w:p>
            <w:pPr>
              <w:tabs>
                <w:tab w:val="left" w:pos="3780"/>
              </w:tabs>
              <w:ind w:left="560"/>
              <w:jc w:val="center"/>
              <w:rPr>
                <w:rFonts w:hAnsi="宋体"/>
                <w:color w:val="auto"/>
                <w:szCs w:val="21"/>
              </w:rPr>
            </w:pPr>
          </w:p>
        </w:tc>
        <w:tc>
          <w:tcPr>
            <w:tcW w:w="1479"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auto"/>
                <w:szCs w:val="21"/>
              </w:rPr>
            </w:pPr>
            <w:r>
              <w:rPr>
                <w:rFonts w:hAnsi="宋体"/>
                <w:color w:val="auto"/>
                <w:szCs w:val="21"/>
              </w:rPr>
              <w:t>4</w:t>
            </w:r>
          </w:p>
        </w:tc>
        <w:tc>
          <w:tcPr>
            <w:tcW w:w="2673" w:type="dxa"/>
            <w:vAlign w:val="center"/>
          </w:tcPr>
          <w:p>
            <w:pPr>
              <w:tabs>
                <w:tab w:val="left" w:pos="3780"/>
              </w:tabs>
              <w:ind w:left="560"/>
              <w:jc w:val="center"/>
              <w:rPr>
                <w:rFonts w:hAnsi="宋体"/>
                <w:color w:val="auto"/>
                <w:szCs w:val="21"/>
              </w:rPr>
            </w:pPr>
          </w:p>
        </w:tc>
        <w:tc>
          <w:tcPr>
            <w:tcW w:w="1301" w:type="dxa"/>
            <w:vAlign w:val="center"/>
          </w:tcPr>
          <w:p>
            <w:pPr>
              <w:tabs>
                <w:tab w:val="left" w:pos="3780"/>
              </w:tabs>
              <w:ind w:left="560"/>
              <w:jc w:val="center"/>
              <w:rPr>
                <w:rFonts w:hAnsi="宋体"/>
                <w:color w:val="auto"/>
                <w:szCs w:val="21"/>
              </w:rPr>
            </w:pPr>
          </w:p>
        </w:tc>
        <w:tc>
          <w:tcPr>
            <w:tcW w:w="1479"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7" w:type="dxa"/>
            <w:gridSpan w:val="5"/>
            <w:vAlign w:val="center"/>
          </w:tcPr>
          <w:p>
            <w:pPr>
              <w:tabs>
                <w:tab w:val="left" w:pos="3780"/>
              </w:tabs>
              <w:ind w:left="560"/>
              <w:jc w:val="center"/>
              <w:rPr>
                <w:rFonts w:hAnsi="宋体"/>
                <w:color w:val="auto"/>
                <w:szCs w:val="21"/>
              </w:rPr>
            </w:pPr>
            <w:r>
              <w:rPr>
                <w:rFonts w:hint="eastAsia" w:hAnsi="宋体"/>
                <w:color w:val="auto"/>
                <w:szCs w:val="21"/>
              </w:rPr>
              <w:t>人</w:t>
            </w:r>
            <w:r>
              <w:rPr>
                <w:rFonts w:hAnsi="宋体"/>
                <w:color w:val="auto"/>
                <w:szCs w:val="21"/>
              </w:rPr>
              <w:t xml:space="preserve"> </w:t>
            </w:r>
            <w:r>
              <w:rPr>
                <w:rFonts w:hint="eastAsia" w:hAnsi="宋体"/>
                <w:color w:val="auto"/>
                <w:szCs w:val="21"/>
              </w:rPr>
              <w:t>工</w:t>
            </w:r>
            <w:r>
              <w:rPr>
                <w:rFonts w:hAnsi="宋体"/>
                <w:color w:val="auto"/>
                <w:szCs w:val="21"/>
              </w:rPr>
              <w:t xml:space="preserve"> </w:t>
            </w:r>
            <w:r>
              <w:rPr>
                <w:rFonts w:hint="eastAsia" w:hAnsi="宋体"/>
                <w:color w:val="auto"/>
                <w:szCs w:val="21"/>
              </w:rPr>
              <w:t>小</w:t>
            </w:r>
            <w:r>
              <w:rPr>
                <w:rFonts w:hAnsi="宋体"/>
                <w:color w:val="auto"/>
                <w:szCs w:val="21"/>
              </w:rPr>
              <w:t xml:space="preserve"> </w:t>
            </w:r>
            <w:r>
              <w:rPr>
                <w:rFonts w:hint="eastAsia" w:hAnsi="宋体"/>
                <w:color w:val="auto"/>
                <w:szCs w:val="21"/>
              </w:rPr>
              <w:t>计</w:t>
            </w:r>
          </w:p>
        </w:tc>
        <w:tc>
          <w:tcPr>
            <w:tcW w:w="1493" w:type="dxa"/>
            <w:vAlign w:val="center"/>
          </w:tcPr>
          <w:p>
            <w:pPr>
              <w:tabs>
                <w:tab w:val="left" w:pos="3780"/>
              </w:tabs>
              <w:ind w:left="56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auto"/>
                <w:szCs w:val="21"/>
              </w:rPr>
            </w:pPr>
            <w:r>
              <w:rPr>
                <w:rFonts w:hint="eastAsia" w:hAnsi="宋体"/>
                <w:color w:val="auto"/>
                <w:szCs w:val="21"/>
              </w:rPr>
              <w:t>二</w:t>
            </w:r>
          </w:p>
        </w:tc>
        <w:tc>
          <w:tcPr>
            <w:tcW w:w="2673" w:type="dxa"/>
            <w:vAlign w:val="center"/>
          </w:tcPr>
          <w:p>
            <w:pPr>
              <w:tabs>
                <w:tab w:val="left" w:pos="3780"/>
              </w:tabs>
              <w:ind w:left="560"/>
              <w:jc w:val="center"/>
              <w:rPr>
                <w:rFonts w:hAnsi="宋体"/>
                <w:color w:val="auto"/>
                <w:szCs w:val="21"/>
              </w:rPr>
            </w:pPr>
            <w:r>
              <w:rPr>
                <w:rFonts w:hint="eastAsia" w:hAnsi="宋体"/>
                <w:color w:val="auto"/>
                <w:szCs w:val="21"/>
              </w:rPr>
              <w:t>材</w:t>
            </w:r>
            <w:r>
              <w:rPr>
                <w:rFonts w:hAnsi="宋体"/>
                <w:color w:val="auto"/>
                <w:szCs w:val="21"/>
              </w:rPr>
              <w:t xml:space="preserve">    </w:t>
            </w:r>
            <w:r>
              <w:rPr>
                <w:rFonts w:hint="eastAsia" w:hAnsi="宋体"/>
                <w:color w:val="auto"/>
                <w:szCs w:val="21"/>
              </w:rPr>
              <w:t>料</w:t>
            </w:r>
          </w:p>
        </w:tc>
        <w:tc>
          <w:tcPr>
            <w:tcW w:w="1301" w:type="dxa"/>
            <w:vAlign w:val="center"/>
          </w:tcPr>
          <w:p>
            <w:pPr>
              <w:tabs>
                <w:tab w:val="left" w:pos="3780"/>
              </w:tabs>
              <w:ind w:left="560"/>
              <w:jc w:val="center"/>
              <w:rPr>
                <w:rFonts w:hAnsi="宋体"/>
                <w:color w:val="auto"/>
                <w:szCs w:val="21"/>
              </w:rPr>
            </w:pPr>
          </w:p>
        </w:tc>
        <w:tc>
          <w:tcPr>
            <w:tcW w:w="1479"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auto"/>
                <w:szCs w:val="21"/>
              </w:rPr>
            </w:pPr>
            <w:r>
              <w:rPr>
                <w:rFonts w:hAnsi="宋体"/>
                <w:color w:val="auto"/>
                <w:szCs w:val="21"/>
              </w:rPr>
              <w:t>1</w:t>
            </w:r>
          </w:p>
        </w:tc>
        <w:tc>
          <w:tcPr>
            <w:tcW w:w="2673" w:type="dxa"/>
            <w:vAlign w:val="center"/>
          </w:tcPr>
          <w:p>
            <w:pPr>
              <w:tabs>
                <w:tab w:val="left" w:pos="3780"/>
              </w:tabs>
              <w:ind w:left="560"/>
              <w:jc w:val="center"/>
              <w:rPr>
                <w:rFonts w:hAnsi="宋体"/>
                <w:color w:val="auto"/>
                <w:szCs w:val="21"/>
              </w:rPr>
            </w:pPr>
          </w:p>
        </w:tc>
        <w:tc>
          <w:tcPr>
            <w:tcW w:w="1301" w:type="dxa"/>
            <w:vAlign w:val="center"/>
          </w:tcPr>
          <w:p>
            <w:pPr>
              <w:tabs>
                <w:tab w:val="left" w:pos="3780"/>
              </w:tabs>
              <w:ind w:left="560"/>
              <w:jc w:val="center"/>
              <w:rPr>
                <w:rFonts w:hAnsi="宋体"/>
                <w:color w:val="auto"/>
                <w:szCs w:val="21"/>
              </w:rPr>
            </w:pPr>
          </w:p>
        </w:tc>
        <w:tc>
          <w:tcPr>
            <w:tcW w:w="1479"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auto"/>
                <w:szCs w:val="21"/>
              </w:rPr>
            </w:pPr>
            <w:r>
              <w:rPr>
                <w:rFonts w:hAnsi="宋体"/>
                <w:color w:val="auto"/>
                <w:szCs w:val="21"/>
              </w:rPr>
              <w:t>2</w:t>
            </w:r>
          </w:p>
        </w:tc>
        <w:tc>
          <w:tcPr>
            <w:tcW w:w="2673" w:type="dxa"/>
            <w:vAlign w:val="center"/>
          </w:tcPr>
          <w:p>
            <w:pPr>
              <w:tabs>
                <w:tab w:val="left" w:pos="3780"/>
              </w:tabs>
              <w:ind w:left="560"/>
              <w:jc w:val="center"/>
              <w:rPr>
                <w:rFonts w:hAnsi="宋体"/>
                <w:color w:val="auto"/>
                <w:szCs w:val="21"/>
              </w:rPr>
            </w:pPr>
          </w:p>
        </w:tc>
        <w:tc>
          <w:tcPr>
            <w:tcW w:w="1301" w:type="dxa"/>
            <w:vAlign w:val="center"/>
          </w:tcPr>
          <w:p>
            <w:pPr>
              <w:tabs>
                <w:tab w:val="left" w:pos="3780"/>
              </w:tabs>
              <w:ind w:left="560"/>
              <w:jc w:val="center"/>
              <w:rPr>
                <w:rFonts w:hAnsi="宋体"/>
                <w:color w:val="auto"/>
                <w:szCs w:val="21"/>
              </w:rPr>
            </w:pPr>
          </w:p>
        </w:tc>
        <w:tc>
          <w:tcPr>
            <w:tcW w:w="1479"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auto"/>
                <w:szCs w:val="21"/>
              </w:rPr>
            </w:pPr>
            <w:r>
              <w:rPr>
                <w:rFonts w:hAnsi="宋体"/>
                <w:color w:val="auto"/>
                <w:szCs w:val="21"/>
              </w:rPr>
              <w:t>3</w:t>
            </w:r>
          </w:p>
        </w:tc>
        <w:tc>
          <w:tcPr>
            <w:tcW w:w="2673" w:type="dxa"/>
            <w:vAlign w:val="center"/>
          </w:tcPr>
          <w:p>
            <w:pPr>
              <w:tabs>
                <w:tab w:val="left" w:pos="3780"/>
              </w:tabs>
              <w:ind w:left="560"/>
              <w:jc w:val="center"/>
              <w:rPr>
                <w:rFonts w:hAnsi="宋体"/>
                <w:color w:val="auto"/>
                <w:szCs w:val="21"/>
              </w:rPr>
            </w:pPr>
          </w:p>
        </w:tc>
        <w:tc>
          <w:tcPr>
            <w:tcW w:w="1301" w:type="dxa"/>
            <w:vAlign w:val="center"/>
          </w:tcPr>
          <w:p>
            <w:pPr>
              <w:tabs>
                <w:tab w:val="left" w:pos="3780"/>
              </w:tabs>
              <w:ind w:left="560"/>
              <w:jc w:val="center"/>
              <w:rPr>
                <w:rFonts w:hAnsi="宋体"/>
                <w:color w:val="auto"/>
                <w:szCs w:val="21"/>
              </w:rPr>
            </w:pPr>
          </w:p>
        </w:tc>
        <w:tc>
          <w:tcPr>
            <w:tcW w:w="1479"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auto"/>
                <w:szCs w:val="21"/>
              </w:rPr>
            </w:pPr>
            <w:r>
              <w:rPr>
                <w:rFonts w:hAnsi="宋体"/>
                <w:color w:val="auto"/>
                <w:szCs w:val="21"/>
              </w:rPr>
              <w:t>4</w:t>
            </w:r>
          </w:p>
        </w:tc>
        <w:tc>
          <w:tcPr>
            <w:tcW w:w="2673" w:type="dxa"/>
            <w:vAlign w:val="center"/>
          </w:tcPr>
          <w:p>
            <w:pPr>
              <w:tabs>
                <w:tab w:val="left" w:pos="3780"/>
              </w:tabs>
              <w:ind w:left="560"/>
              <w:jc w:val="center"/>
              <w:rPr>
                <w:rFonts w:hAnsi="宋体"/>
                <w:color w:val="auto"/>
                <w:szCs w:val="21"/>
              </w:rPr>
            </w:pPr>
          </w:p>
        </w:tc>
        <w:tc>
          <w:tcPr>
            <w:tcW w:w="1301" w:type="dxa"/>
            <w:vAlign w:val="center"/>
          </w:tcPr>
          <w:p>
            <w:pPr>
              <w:tabs>
                <w:tab w:val="left" w:pos="3780"/>
              </w:tabs>
              <w:ind w:left="560"/>
              <w:jc w:val="center"/>
              <w:rPr>
                <w:rFonts w:hAnsi="宋体"/>
                <w:color w:val="auto"/>
                <w:szCs w:val="21"/>
              </w:rPr>
            </w:pPr>
          </w:p>
        </w:tc>
        <w:tc>
          <w:tcPr>
            <w:tcW w:w="1479"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7" w:type="dxa"/>
            <w:gridSpan w:val="5"/>
            <w:vAlign w:val="center"/>
          </w:tcPr>
          <w:p>
            <w:pPr>
              <w:tabs>
                <w:tab w:val="left" w:pos="3780"/>
              </w:tabs>
              <w:ind w:left="560"/>
              <w:jc w:val="center"/>
              <w:rPr>
                <w:rFonts w:hAnsi="宋体"/>
                <w:color w:val="auto"/>
                <w:szCs w:val="21"/>
              </w:rPr>
            </w:pPr>
            <w:r>
              <w:rPr>
                <w:rFonts w:hint="eastAsia" w:hAnsi="宋体"/>
                <w:color w:val="auto"/>
                <w:szCs w:val="21"/>
              </w:rPr>
              <w:t>材</w:t>
            </w:r>
            <w:r>
              <w:rPr>
                <w:rFonts w:hAnsi="宋体"/>
                <w:color w:val="auto"/>
                <w:szCs w:val="21"/>
              </w:rPr>
              <w:t xml:space="preserve"> </w:t>
            </w:r>
            <w:r>
              <w:rPr>
                <w:rFonts w:hint="eastAsia" w:hAnsi="宋体"/>
                <w:color w:val="auto"/>
                <w:szCs w:val="21"/>
              </w:rPr>
              <w:t>料</w:t>
            </w:r>
            <w:r>
              <w:rPr>
                <w:rFonts w:hAnsi="宋体"/>
                <w:color w:val="auto"/>
                <w:szCs w:val="21"/>
              </w:rPr>
              <w:t xml:space="preserve"> </w:t>
            </w:r>
            <w:r>
              <w:rPr>
                <w:rFonts w:hint="eastAsia" w:hAnsi="宋体"/>
                <w:color w:val="auto"/>
                <w:szCs w:val="21"/>
              </w:rPr>
              <w:t>小</w:t>
            </w:r>
            <w:r>
              <w:rPr>
                <w:rFonts w:hAnsi="宋体"/>
                <w:color w:val="auto"/>
                <w:szCs w:val="21"/>
              </w:rPr>
              <w:t xml:space="preserve"> </w:t>
            </w:r>
            <w:r>
              <w:rPr>
                <w:rFonts w:hint="eastAsia" w:hAnsi="宋体"/>
                <w:color w:val="auto"/>
                <w:szCs w:val="21"/>
              </w:rPr>
              <w:t>计</w:t>
            </w:r>
          </w:p>
        </w:tc>
        <w:tc>
          <w:tcPr>
            <w:tcW w:w="1493" w:type="dxa"/>
            <w:vAlign w:val="center"/>
          </w:tcPr>
          <w:p>
            <w:pPr>
              <w:tabs>
                <w:tab w:val="left" w:pos="3780"/>
              </w:tabs>
              <w:ind w:left="56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auto"/>
                <w:szCs w:val="21"/>
              </w:rPr>
            </w:pPr>
            <w:r>
              <w:rPr>
                <w:rFonts w:hint="eastAsia" w:hAnsi="宋体"/>
                <w:color w:val="auto"/>
                <w:szCs w:val="21"/>
              </w:rPr>
              <w:t>三</w:t>
            </w:r>
          </w:p>
        </w:tc>
        <w:tc>
          <w:tcPr>
            <w:tcW w:w="2673" w:type="dxa"/>
            <w:vAlign w:val="center"/>
          </w:tcPr>
          <w:p>
            <w:pPr>
              <w:tabs>
                <w:tab w:val="left" w:pos="3780"/>
              </w:tabs>
              <w:ind w:left="560"/>
              <w:jc w:val="center"/>
              <w:rPr>
                <w:rFonts w:hAnsi="宋体"/>
                <w:color w:val="auto"/>
                <w:szCs w:val="21"/>
              </w:rPr>
            </w:pPr>
            <w:r>
              <w:rPr>
                <w:rFonts w:hint="eastAsia" w:hAnsi="宋体"/>
                <w:color w:val="auto"/>
                <w:szCs w:val="21"/>
              </w:rPr>
              <w:t>施工机械</w:t>
            </w:r>
          </w:p>
        </w:tc>
        <w:tc>
          <w:tcPr>
            <w:tcW w:w="1301" w:type="dxa"/>
            <w:vAlign w:val="center"/>
          </w:tcPr>
          <w:p>
            <w:pPr>
              <w:tabs>
                <w:tab w:val="left" w:pos="3780"/>
              </w:tabs>
              <w:ind w:left="560"/>
              <w:jc w:val="center"/>
              <w:rPr>
                <w:rFonts w:hAnsi="宋体"/>
                <w:color w:val="auto"/>
                <w:szCs w:val="21"/>
              </w:rPr>
            </w:pPr>
          </w:p>
        </w:tc>
        <w:tc>
          <w:tcPr>
            <w:tcW w:w="1479"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auto"/>
                <w:szCs w:val="21"/>
              </w:rPr>
            </w:pPr>
            <w:r>
              <w:rPr>
                <w:rFonts w:hAnsi="宋体"/>
                <w:color w:val="auto"/>
                <w:szCs w:val="21"/>
              </w:rPr>
              <w:t>1</w:t>
            </w:r>
          </w:p>
        </w:tc>
        <w:tc>
          <w:tcPr>
            <w:tcW w:w="2673" w:type="dxa"/>
            <w:vAlign w:val="center"/>
          </w:tcPr>
          <w:p>
            <w:pPr>
              <w:tabs>
                <w:tab w:val="left" w:pos="3780"/>
              </w:tabs>
              <w:ind w:left="560"/>
              <w:jc w:val="center"/>
              <w:rPr>
                <w:rFonts w:hAnsi="宋体"/>
                <w:color w:val="auto"/>
                <w:szCs w:val="21"/>
              </w:rPr>
            </w:pPr>
          </w:p>
        </w:tc>
        <w:tc>
          <w:tcPr>
            <w:tcW w:w="1301" w:type="dxa"/>
            <w:vAlign w:val="center"/>
          </w:tcPr>
          <w:p>
            <w:pPr>
              <w:tabs>
                <w:tab w:val="left" w:pos="3780"/>
              </w:tabs>
              <w:ind w:left="560"/>
              <w:jc w:val="center"/>
              <w:rPr>
                <w:rFonts w:hAnsi="宋体"/>
                <w:color w:val="auto"/>
                <w:szCs w:val="21"/>
              </w:rPr>
            </w:pPr>
          </w:p>
        </w:tc>
        <w:tc>
          <w:tcPr>
            <w:tcW w:w="1479"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auto"/>
                <w:szCs w:val="21"/>
              </w:rPr>
            </w:pPr>
            <w:r>
              <w:rPr>
                <w:rFonts w:hAnsi="宋体"/>
                <w:color w:val="auto"/>
                <w:szCs w:val="21"/>
              </w:rPr>
              <w:t>2</w:t>
            </w:r>
          </w:p>
        </w:tc>
        <w:tc>
          <w:tcPr>
            <w:tcW w:w="2673" w:type="dxa"/>
            <w:vAlign w:val="center"/>
          </w:tcPr>
          <w:p>
            <w:pPr>
              <w:tabs>
                <w:tab w:val="left" w:pos="3780"/>
              </w:tabs>
              <w:ind w:left="560"/>
              <w:jc w:val="center"/>
              <w:rPr>
                <w:rFonts w:hAnsi="宋体"/>
                <w:color w:val="auto"/>
                <w:szCs w:val="21"/>
              </w:rPr>
            </w:pPr>
          </w:p>
        </w:tc>
        <w:tc>
          <w:tcPr>
            <w:tcW w:w="1301" w:type="dxa"/>
            <w:vAlign w:val="center"/>
          </w:tcPr>
          <w:p>
            <w:pPr>
              <w:tabs>
                <w:tab w:val="left" w:pos="3780"/>
              </w:tabs>
              <w:ind w:left="560"/>
              <w:jc w:val="center"/>
              <w:rPr>
                <w:rFonts w:hAnsi="宋体"/>
                <w:color w:val="auto"/>
                <w:szCs w:val="21"/>
              </w:rPr>
            </w:pPr>
          </w:p>
        </w:tc>
        <w:tc>
          <w:tcPr>
            <w:tcW w:w="1479"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auto"/>
                <w:szCs w:val="21"/>
              </w:rPr>
            </w:pPr>
            <w:r>
              <w:rPr>
                <w:rFonts w:hAnsi="宋体"/>
                <w:color w:val="auto"/>
                <w:szCs w:val="21"/>
              </w:rPr>
              <w:t>3</w:t>
            </w:r>
          </w:p>
        </w:tc>
        <w:tc>
          <w:tcPr>
            <w:tcW w:w="2673" w:type="dxa"/>
            <w:vAlign w:val="center"/>
          </w:tcPr>
          <w:p>
            <w:pPr>
              <w:tabs>
                <w:tab w:val="left" w:pos="3780"/>
              </w:tabs>
              <w:ind w:left="560"/>
              <w:jc w:val="center"/>
              <w:rPr>
                <w:rFonts w:hAnsi="宋体"/>
                <w:color w:val="auto"/>
                <w:szCs w:val="21"/>
              </w:rPr>
            </w:pPr>
          </w:p>
        </w:tc>
        <w:tc>
          <w:tcPr>
            <w:tcW w:w="1301" w:type="dxa"/>
            <w:vAlign w:val="center"/>
          </w:tcPr>
          <w:p>
            <w:pPr>
              <w:tabs>
                <w:tab w:val="left" w:pos="3780"/>
              </w:tabs>
              <w:ind w:left="560"/>
              <w:jc w:val="center"/>
              <w:rPr>
                <w:rFonts w:hAnsi="宋体"/>
                <w:color w:val="auto"/>
                <w:szCs w:val="21"/>
              </w:rPr>
            </w:pPr>
          </w:p>
        </w:tc>
        <w:tc>
          <w:tcPr>
            <w:tcW w:w="1479"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auto"/>
                <w:szCs w:val="21"/>
              </w:rPr>
            </w:pPr>
            <w:r>
              <w:rPr>
                <w:rFonts w:hAnsi="宋体"/>
                <w:color w:val="auto"/>
                <w:szCs w:val="21"/>
              </w:rPr>
              <w:t>4</w:t>
            </w:r>
          </w:p>
        </w:tc>
        <w:tc>
          <w:tcPr>
            <w:tcW w:w="2673" w:type="dxa"/>
            <w:vAlign w:val="center"/>
          </w:tcPr>
          <w:p>
            <w:pPr>
              <w:tabs>
                <w:tab w:val="left" w:pos="3780"/>
              </w:tabs>
              <w:ind w:left="560"/>
              <w:jc w:val="center"/>
              <w:rPr>
                <w:rFonts w:hAnsi="宋体"/>
                <w:color w:val="auto"/>
                <w:szCs w:val="21"/>
              </w:rPr>
            </w:pPr>
          </w:p>
        </w:tc>
        <w:tc>
          <w:tcPr>
            <w:tcW w:w="1301" w:type="dxa"/>
            <w:vAlign w:val="center"/>
          </w:tcPr>
          <w:p>
            <w:pPr>
              <w:tabs>
                <w:tab w:val="left" w:pos="3780"/>
              </w:tabs>
              <w:ind w:left="560"/>
              <w:jc w:val="center"/>
              <w:rPr>
                <w:rFonts w:hAnsi="宋体"/>
                <w:color w:val="auto"/>
                <w:szCs w:val="21"/>
              </w:rPr>
            </w:pPr>
          </w:p>
        </w:tc>
        <w:tc>
          <w:tcPr>
            <w:tcW w:w="1479"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c>
          <w:tcPr>
            <w:tcW w:w="1493" w:type="dxa"/>
            <w:vAlign w:val="center"/>
          </w:tcPr>
          <w:p>
            <w:pPr>
              <w:tabs>
                <w:tab w:val="left" w:pos="3780"/>
              </w:tabs>
              <w:ind w:left="56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7" w:type="dxa"/>
            <w:gridSpan w:val="5"/>
            <w:vAlign w:val="center"/>
          </w:tcPr>
          <w:p>
            <w:pPr>
              <w:tabs>
                <w:tab w:val="left" w:pos="3780"/>
              </w:tabs>
              <w:ind w:left="560"/>
              <w:jc w:val="center"/>
              <w:rPr>
                <w:rFonts w:hAnsi="宋体"/>
                <w:color w:val="auto"/>
                <w:szCs w:val="21"/>
              </w:rPr>
            </w:pPr>
            <w:r>
              <w:rPr>
                <w:rFonts w:hint="eastAsia" w:hAnsi="宋体"/>
                <w:color w:val="auto"/>
                <w:szCs w:val="21"/>
              </w:rPr>
              <w:t>施工机械小计</w:t>
            </w:r>
          </w:p>
        </w:tc>
        <w:tc>
          <w:tcPr>
            <w:tcW w:w="1493" w:type="dxa"/>
            <w:vAlign w:val="center"/>
          </w:tcPr>
          <w:p>
            <w:pPr>
              <w:tabs>
                <w:tab w:val="left" w:pos="3780"/>
              </w:tabs>
              <w:ind w:left="56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7" w:type="dxa"/>
            <w:gridSpan w:val="5"/>
            <w:tcBorders>
              <w:bottom w:val="single" w:color="auto" w:sz="8" w:space="0"/>
            </w:tcBorders>
            <w:vAlign w:val="center"/>
          </w:tcPr>
          <w:p>
            <w:pPr>
              <w:tabs>
                <w:tab w:val="left" w:pos="3780"/>
              </w:tabs>
              <w:ind w:left="560"/>
              <w:jc w:val="center"/>
              <w:rPr>
                <w:rFonts w:hAnsi="宋体"/>
                <w:color w:val="auto"/>
                <w:szCs w:val="21"/>
              </w:rPr>
            </w:pPr>
            <w:r>
              <w:rPr>
                <w:rFonts w:hint="eastAsia" w:hAnsi="宋体"/>
                <w:color w:val="auto"/>
                <w:szCs w:val="21"/>
              </w:rPr>
              <w:t>合</w:t>
            </w:r>
            <w:r>
              <w:rPr>
                <w:rFonts w:hAnsi="宋体"/>
                <w:color w:val="auto"/>
                <w:szCs w:val="21"/>
              </w:rPr>
              <w:t xml:space="preserve">    </w:t>
            </w:r>
            <w:r>
              <w:rPr>
                <w:rFonts w:hint="eastAsia" w:hAnsi="宋体"/>
                <w:color w:val="auto"/>
                <w:szCs w:val="21"/>
              </w:rPr>
              <w:t>计</w:t>
            </w:r>
          </w:p>
        </w:tc>
        <w:tc>
          <w:tcPr>
            <w:tcW w:w="1493" w:type="dxa"/>
            <w:tcBorders>
              <w:bottom w:val="single" w:color="auto" w:sz="8" w:space="0"/>
            </w:tcBorders>
            <w:vAlign w:val="center"/>
          </w:tcPr>
          <w:p>
            <w:pPr>
              <w:tabs>
                <w:tab w:val="left" w:pos="3780"/>
              </w:tabs>
              <w:ind w:left="560"/>
              <w:jc w:val="center"/>
              <w:rPr>
                <w:rFonts w:hAnsi="宋体"/>
                <w:color w:val="auto"/>
                <w:szCs w:val="21"/>
              </w:rPr>
            </w:pPr>
          </w:p>
        </w:tc>
      </w:tr>
    </w:tbl>
    <w:p>
      <w:pPr>
        <w:widowControl/>
        <w:tabs>
          <w:tab w:val="center" w:pos="4755"/>
          <w:tab w:val="right" w:pos="9070"/>
        </w:tabs>
        <w:jc w:val="left"/>
        <w:rPr>
          <w:rFonts w:hAnsi="宋体"/>
          <w:color w:val="auto"/>
          <w:kern w:val="0"/>
          <w:szCs w:val="21"/>
        </w:rPr>
      </w:pPr>
      <w:r>
        <w:rPr>
          <w:rFonts w:hint="eastAsia" w:hAnsi="宋体"/>
          <w:color w:val="auto"/>
          <w:kern w:val="0"/>
          <w:szCs w:val="21"/>
        </w:rPr>
        <w:t>注：表中（</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r>
        <w:rPr>
          <w:rFonts w:hAnsi="宋体"/>
          <w:color w:val="auto"/>
          <w:kern w:val="0"/>
          <w:szCs w:val="21"/>
        </w:rPr>
        <w:t>3</w:t>
      </w:r>
      <w:r>
        <w:rPr>
          <w:rFonts w:hint="eastAsia" w:hAnsi="宋体"/>
          <w:color w:val="auto"/>
          <w:kern w:val="0"/>
          <w:szCs w:val="21"/>
        </w:rPr>
        <w:t>）（</w:t>
      </w:r>
      <w:r>
        <w:rPr>
          <w:rFonts w:hAnsi="宋体"/>
          <w:color w:val="auto"/>
          <w:kern w:val="0"/>
          <w:szCs w:val="21"/>
        </w:rPr>
        <w:t>4</w:t>
      </w:r>
      <w:r>
        <w:rPr>
          <w:rFonts w:hint="eastAsia" w:hAnsi="宋体"/>
          <w:color w:val="auto"/>
          <w:kern w:val="0"/>
          <w:szCs w:val="21"/>
        </w:rPr>
        <w:t>）由招标人按需要提出，其中第（</w:t>
      </w:r>
      <w:r>
        <w:rPr>
          <w:rFonts w:hAnsi="宋体"/>
          <w:color w:val="auto"/>
          <w:kern w:val="0"/>
          <w:szCs w:val="21"/>
        </w:rPr>
        <w:t>4</w:t>
      </w:r>
      <w:r>
        <w:rPr>
          <w:rFonts w:hint="eastAsia" w:hAnsi="宋体"/>
          <w:color w:val="auto"/>
          <w:kern w:val="0"/>
          <w:szCs w:val="21"/>
        </w:rPr>
        <w:t>）栏数量为暂定。</w:t>
      </w:r>
    </w:p>
    <w:p>
      <w:pPr>
        <w:widowControl/>
        <w:tabs>
          <w:tab w:val="center" w:pos="4755"/>
          <w:tab w:val="right" w:pos="9070"/>
        </w:tabs>
        <w:ind w:firstLine="210" w:firstLineChars="100"/>
        <w:jc w:val="left"/>
        <w:rPr>
          <w:rFonts w:hAnsi="宋体"/>
          <w:color w:val="auto"/>
          <w:kern w:val="0"/>
          <w:szCs w:val="28"/>
        </w:rPr>
      </w:pPr>
    </w:p>
    <w:p>
      <w:pPr>
        <w:tabs>
          <w:tab w:val="left" w:pos="3780"/>
        </w:tabs>
        <w:jc w:val="center"/>
        <w:rPr>
          <w:rFonts w:hAnsi="宋体"/>
          <w:b/>
          <w:color w:val="auto"/>
          <w:sz w:val="32"/>
          <w:szCs w:val="32"/>
        </w:rPr>
      </w:pPr>
      <w:r>
        <w:rPr>
          <w:rFonts w:hAnsi="宋体"/>
          <w:color w:val="auto"/>
          <w:kern w:val="0"/>
          <w:sz w:val="24"/>
        </w:rPr>
        <w:br w:type="page"/>
      </w:r>
      <w:r>
        <w:rPr>
          <w:rFonts w:hAnsi="宋体"/>
          <w:b/>
          <w:color w:val="auto"/>
          <w:kern w:val="0"/>
          <w:sz w:val="32"/>
          <w:szCs w:val="32"/>
        </w:rPr>
        <w:t xml:space="preserve">1-4-2   </w:t>
      </w:r>
      <w:r>
        <w:rPr>
          <w:rFonts w:hint="eastAsia" w:hAnsi="宋体"/>
          <w:b/>
          <w:color w:val="auto"/>
          <w:sz w:val="32"/>
          <w:szCs w:val="32"/>
        </w:rPr>
        <w:t>总承包服务费项目及计价表</w:t>
      </w:r>
    </w:p>
    <w:p>
      <w:pPr>
        <w:tabs>
          <w:tab w:val="left" w:pos="3780"/>
        </w:tabs>
        <w:spacing w:after="78" w:afterLines="25"/>
        <w:rPr>
          <w:rFonts w:hAnsi="宋体"/>
          <w:color w:val="auto"/>
          <w:sz w:val="24"/>
        </w:rPr>
      </w:pPr>
      <w:r>
        <w:rPr>
          <w:rFonts w:hint="eastAsia" w:hAnsi="宋体"/>
          <w:color w:val="auto"/>
          <w:sz w:val="24"/>
        </w:rPr>
        <w:t>工程名称：</w:t>
      </w:r>
      <w:r>
        <w:rPr>
          <w:rFonts w:hAnsi="宋体"/>
          <w:color w:val="auto"/>
          <w:sz w:val="24"/>
        </w:rPr>
        <w:t xml:space="preserve">                                                  </w:t>
      </w:r>
      <w:r>
        <w:rPr>
          <w:rFonts w:hint="eastAsia" w:hAnsi="宋体"/>
          <w:color w:val="auto"/>
          <w:sz w:val="24"/>
        </w:rPr>
        <w:t>第</w:t>
      </w:r>
      <w:r>
        <w:rPr>
          <w:rFonts w:hAnsi="宋体"/>
          <w:color w:val="auto"/>
          <w:sz w:val="24"/>
        </w:rPr>
        <w:t xml:space="preserve">   </w:t>
      </w:r>
      <w:r>
        <w:rPr>
          <w:rFonts w:hint="eastAsia" w:hAnsi="宋体"/>
          <w:color w:val="auto"/>
          <w:sz w:val="24"/>
        </w:rPr>
        <w:t>页</w:t>
      </w:r>
      <w:r>
        <w:rPr>
          <w:rFonts w:hAnsi="宋体"/>
          <w:color w:val="auto"/>
          <w:sz w:val="24"/>
        </w:rPr>
        <w:t xml:space="preserve"> </w:t>
      </w:r>
      <w:r>
        <w:rPr>
          <w:rFonts w:hint="eastAsia" w:hAnsi="宋体"/>
          <w:color w:val="auto"/>
          <w:sz w:val="24"/>
        </w:rPr>
        <w:t>共</w:t>
      </w:r>
      <w:r>
        <w:rPr>
          <w:rFonts w:hAnsi="宋体"/>
          <w:color w:val="auto"/>
          <w:sz w:val="24"/>
        </w:rPr>
        <w:t xml:space="preserve">   </w:t>
      </w:r>
      <w:r>
        <w:rPr>
          <w:rFonts w:hint="eastAsia" w:hAnsi="宋体"/>
          <w:color w:val="auto"/>
          <w:sz w:val="24"/>
        </w:rPr>
        <w:t>页</w:t>
      </w:r>
    </w:p>
    <w:tbl>
      <w:tblPr>
        <w:tblStyle w:val="62"/>
        <w:tblW w:w="964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721"/>
        <w:gridCol w:w="1511"/>
        <w:gridCol w:w="1440"/>
        <w:gridCol w:w="1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tcBorders>
              <w:top w:val="single" w:color="auto" w:sz="8" w:space="0"/>
            </w:tcBorders>
            <w:vAlign w:val="center"/>
          </w:tcPr>
          <w:p>
            <w:pPr>
              <w:tabs>
                <w:tab w:val="left" w:pos="3780"/>
              </w:tabs>
              <w:ind w:firstLine="105" w:firstLineChars="50"/>
              <w:jc w:val="left"/>
              <w:rPr>
                <w:rFonts w:hAnsi="宋体"/>
                <w:color w:val="auto"/>
                <w:szCs w:val="21"/>
              </w:rPr>
            </w:pPr>
            <w:r>
              <w:rPr>
                <w:rFonts w:hint="eastAsia" w:hAnsi="宋体"/>
                <w:color w:val="auto"/>
                <w:szCs w:val="21"/>
              </w:rPr>
              <w:t>序号</w:t>
            </w:r>
          </w:p>
        </w:tc>
        <w:tc>
          <w:tcPr>
            <w:tcW w:w="2709" w:type="dxa"/>
            <w:tcBorders>
              <w:top w:val="single" w:color="auto" w:sz="8" w:space="0"/>
            </w:tcBorders>
            <w:vAlign w:val="center"/>
          </w:tcPr>
          <w:p>
            <w:pPr>
              <w:tabs>
                <w:tab w:val="left" w:pos="3780"/>
              </w:tabs>
              <w:ind w:firstLine="420" w:firstLineChars="200"/>
              <w:jc w:val="left"/>
              <w:rPr>
                <w:rFonts w:hAnsi="宋体"/>
                <w:color w:val="auto"/>
                <w:szCs w:val="21"/>
              </w:rPr>
            </w:pPr>
            <w:r>
              <w:rPr>
                <w:rFonts w:hint="eastAsia" w:hAnsi="宋体"/>
                <w:color w:val="auto"/>
                <w:szCs w:val="21"/>
              </w:rPr>
              <w:t>项</w:t>
            </w:r>
            <w:r>
              <w:rPr>
                <w:rFonts w:hAnsi="宋体"/>
                <w:color w:val="auto"/>
                <w:szCs w:val="21"/>
              </w:rPr>
              <w:t xml:space="preserve"> </w:t>
            </w:r>
            <w:r>
              <w:rPr>
                <w:rFonts w:hint="eastAsia" w:hAnsi="宋体"/>
                <w:color w:val="auto"/>
                <w:szCs w:val="21"/>
              </w:rPr>
              <w:t>目</w:t>
            </w:r>
            <w:r>
              <w:rPr>
                <w:rFonts w:hAnsi="宋体"/>
                <w:color w:val="auto"/>
                <w:szCs w:val="21"/>
              </w:rPr>
              <w:t xml:space="preserve"> </w:t>
            </w:r>
            <w:r>
              <w:rPr>
                <w:rFonts w:hint="eastAsia" w:hAnsi="宋体"/>
                <w:color w:val="auto"/>
                <w:szCs w:val="21"/>
              </w:rPr>
              <w:t>名</w:t>
            </w:r>
            <w:r>
              <w:rPr>
                <w:rFonts w:hAnsi="宋体"/>
                <w:color w:val="auto"/>
                <w:szCs w:val="21"/>
              </w:rPr>
              <w:t xml:space="preserve"> </w:t>
            </w:r>
            <w:r>
              <w:rPr>
                <w:rFonts w:hint="eastAsia" w:hAnsi="宋体"/>
                <w:color w:val="auto"/>
                <w:szCs w:val="21"/>
              </w:rPr>
              <w:t>称</w:t>
            </w:r>
          </w:p>
        </w:tc>
        <w:tc>
          <w:tcPr>
            <w:tcW w:w="1721" w:type="dxa"/>
            <w:tcBorders>
              <w:top w:val="single" w:color="auto" w:sz="8" w:space="0"/>
            </w:tcBorders>
            <w:vAlign w:val="center"/>
          </w:tcPr>
          <w:p>
            <w:pPr>
              <w:tabs>
                <w:tab w:val="left" w:pos="3780"/>
              </w:tabs>
              <w:jc w:val="left"/>
              <w:rPr>
                <w:rFonts w:hAnsi="宋体"/>
                <w:color w:val="auto"/>
                <w:szCs w:val="21"/>
              </w:rPr>
            </w:pPr>
            <w:r>
              <w:rPr>
                <w:rFonts w:hint="eastAsia" w:hAnsi="宋体"/>
                <w:color w:val="auto"/>
                <w:szCs w:val="21"/>
              </w:rPr>
              <w:t>项目价值（元）</w:t>
            </w:r>
          </w:p>
        </w:tc>
        <w:tc>
          <w:tcPr>
            <w:tcW w:w="1511" w:type="dxa"/>
            <w:tcBorders>
              <w:top w:val="single" w:color="auto" w:sz="8" w:space="0"/>
            </w:tcBorders>
            <w:vAlign w:val="center"/>
          </w:tcPr>
          <w:p>
            <w:pPr>
              <w:tabs>
                <w:tab w:val="left" w:pos="3780"/>
              </w:tabs>
              <w:ind w:firstLine="210" w:firstLineChars="100"/>
              <w:jc w:val="left"/>
              <w:rPr>
                <w:rFonts w:hAnsi="宋体"/>
                <w:color w:val="auto"/>
                <w:szCs w:val="21"/>
              </w:rPr>
            </w:pPr>
            <w:r>
              <w:rPr>
                <w:rFonts w:hint="eastAsia" w:hAnsi="宋体"/>
                <w:color w:val="auto"/>
                <w:szCs w:val="21"/>
              </w:rPr>
              <w:t>服务内容</w:t>
            </w:r>
          </w:p>
        </w:tc>
        <w:tc>
          <w:tcPr>
            <w:tcW w:w="1440" w:type="dxa"/>
            <w:tcBorders>
              <w:top w:val="single" w:color="auto" w:sz="8" w:space="0"/>
            </w:tcBorders>
            <w:vAlign w:val="center"/>
          </w:tcPr>
          <w:p>
            <w:pPr>
              <w:tabs>
                <w:tab w:val="left" w:pos="3780"/>
              </w:tabs>
              <w:jc w:val="left"/>
              <w:rPr>
                <w:rFonts w:hAnsi="宋体"/>
                <w:color w:val="auto"/>
                <w:szCs w:val="21"/>
              </w:rPr>
            </w:pPr>
            <w:r>
              <w:rPr>
                <w:rFonts w:hint="eastAsia" w:hAnsi="宋体"/>
                <w:color w:val="auto"/>
                <w:szCs w:val="21"/>
              </w:rPr>
              <w:t>费率（</w:t>
            </w:r>
            <w:r>
              <w:rPr>
                <w:rFonts w:hAnsi="宋体"/>
                <w:color w:val="auto"/>
                <w:szCs w:val="21"/>
              </w:rPr>
              <w:t>%</w:t>
            </w:r>
            <w:r>
              <w:rPr>
                <w:rFonts w:hint="eastAsia" w:hAnsi="宋体"/>
                <w:color w:val="auto"/>
                <w:szCs w:val="21"/>
              </w:rPr>
              <w:t>）</w:t>
            </w:r>
          </w:p>
        </w:tc>
        <w:tc>
          <w:tcPr>
            <w:tcW w:w="1440" w:type="dxa"/>
            <w:tcBorders>
              <w:top w:val="single" w:color="auto" w:sz="8" w:space="0"/>
            </w:tcBorders>
            <w:vAlign w:val="center"/>
          </w:tcPr>
          <w:p>
            <w:pPr>
              <w:tabs>
                <w:tab w:val="left" w:pos="3780"/>
              </w:tabs>
              <w:jc w:val="left"/>
              <w:rPr>
                <w:rFonts w:hAnsi="宋体"/>
                <w:color w:val="auto"/>
                <w:szCs w:val="21"/>
              </w:rPr>
            </w:pPr>
            <w:r>
              <w:rPr>
                <w:rFonts w:hint="eastAsia" w:hAnsi="宋体"/>
                <w:color w:val="auto"/>
                <w:szCs w:val="21"/>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819" w:type="dxa"/>
            <w:vAlign w:val="center"/>
          </w:tcPr>
          <w:p>
            <w:pPr>
              <w:tabs>
                <w:tab w:val="left" w:pos="3780"/>
              </w:tabs>
              <w:rPr>
                <w:rFonts w:hAnsi="宋体"/>
                <w:color w:val="auto"/>
                <w:szCs w:val="21"/>
              </w:rPr>
            </w:pPr>
            <w:r>
              <w:rPr>
                <w:rFonts w:hint="eastAsia" w:hAnsi="宋体"/>
                <w:color w:val="auto"/>
                <w:szCs w:val="21"/>
              </w:rPr>
              <w:t>（</w:t>
            </w:r>
            <w:r>
              <w:rPr>
                <w:rFonts w:hAnsi="宋体"/>
                <w:color w:val="auto"/>
                <w:szCs w:val="21"/>
              </w:rPr>
              <w:t>1</w:t>
            </w:r>
            <w:r>
              <w:rPr>
                <w:rFonts w:hint="eastAsia" w:hAnsi="宋体"/>
                <w:color w:val="auto"/>
                <w:szCs w:val="21"/>
              </w:rPr>
              <w:t>）</w:t>
            </w:r>
          </w:p>
        </w:tc>
        <w:tc>
          <w:tcPr>
            <w:tcW w:w="2709" w:type="dxa"/>
            <w:vAlign w:val="center"/>
          </w:tcPr>
          <w:p>
            <w:pPr>
              <w:tabs>
                <w:tab w:val="left" w:pos="3780"/>
              </w:tabs>
              <w:ind w:left="560" w:firstLine="315" w:firstLineChars="150"/>
              <w:rPr>
                <w:rFonts w:hAnsi="宋体"/>
                <w:color w:val="auto"/>
                <w:szCs w:val="21"/>
              </w:rPr>
            </w:pPr>
            <w:r>
              <w:rPr>
                <w:rFonts w:hint="eastAsia" w:hAnsi="宋体"/>
                <w:color w:val="auto"/>
                <w:szCs w:val="21"/>
              </w:rPr>
              <w:t>（</w:t>
            </w:r>
            <w:r>
              <w:rPr>
                <w:rFonts w:hAnsi="宋体"/>
                <w:color w:val="auto"/>
                <w:szCs w:val="21"/>
              </w:rPr>
              <w:t>2</w:t>
            </w:r>
            <w:r>
              <w:rPr>
                <w:rFonts w:hint="eastAsia" w:hAnsi="宋体"/>
                <w:color w:val="auto"/>
                <w:szCs w:val="21"/>
              </w:rPr>
              <w:t>）</w:t>
            </w:r>
          </w:p>
        </w:tc>
        <w:tc>
          <w:tcPr>
            <w:tcW w:w="1721" w:type="dxa"/>
            <w:vAlign w:val="center"/>
          </w:tcPr>
          <w:p>
            <w:pPr>
              <w:tabs>
                <w:tab w:val="left" w:pos="3780"/>
              </w:tabs>
              <w:ind w:left="560" w:firstLine="420"/>
              <w:rPr>
                <w:rFonts w:hAnsi="宋体"/>
                <w:color w:val="auto"/>
                <w:szCs w:val="21"/>
              </w:rPr>
            </w:pPr>
            <w:r>
              <w:rPr>
                <w:rFonts w:hint="eastAsia" w:hAnsi="宋体"/>
                <w:color w:val="auto"/>
                <w:szCs w:val="21"/>
              </w:rPr>
              <w:t>（</w:t>
            </w:r>
            <w:r>
              <w:rPr>
                <w:rFonts w:hAnsi="宋体"/>
                <w:color w:val="auto"/>
                <w:szCs w:val="21"/>
              </w:rPr>
              <w:t>3</w:t>
            </w:r>
            <w:r>
              <w:rPr>
                <w:rFonts w:hint="eastAsia" w:hAnsi="宋体"/>
                <w:color w:val="auto"/>
                <w:szCs w:val="21"/>
              </w:rPr>
              <w:t>）</w:t>
            </w:r>
          </w:p>
        </w:tc>
        <w:tc>
          <w:tcPr>
            <w:tcW w:w="1511" w:type="dxa"/>
            <w:vAlign w:val="center"/>
          </w:tcPr>
          <w:p>
            <w:pPr>
              <w:tabs>
                <w:tab w:val="left" w:pos="3780"/>
              </w:tabs>
              <w:ind w:left="560" w:firstLine="210" w:firstLineChars="100"/>
              <w:rPr>
                <w:rFonts w:hAnsi="宋体"/>
                <w:color w:val="auto"/>
                <w:szCs w:val="21"/>
              </w:rPr>
            </w:pPr>
            <w:r>
              <w:rPr>
                <w:rFonts w:hint="eastAsia" w:hAnsi="宋体"/>
                <w:color w:val="auto"/>
                <w:szCs w:val="21"/>
              </w:rPr>
              <w:t>（</w:t>
            </w:r>
            <w:r>
              <w:rPr>
                <w:rFonts w:hAnsi="宋体"/>
                <w:color w:val="auto"/>
                <w:szCs w:val="21"/>
              </w:rPr>
              <w:t>4</w:t>
            </w:r>
            <w:r>
              <w:rPr>
                <w:rFonts w:hint="eastAsia" w:hAnsi="宋体"/>
                <w:color w:val="auto"/>
                <w:szCs w:val="21"/>
              </w:rPr>
              <w:t>）</w:t>
            </w:r>
          </w:p>
        </w:tc>
        <w:tc>
          <w:tcPr>
            <w:tcW w:w="1440" w:type="dxa"/>
            <w:vAlign w:val="center"/>
          </w:tcPr>
          <w:p>
            <w:pPr>
              <w:tabs>
                <w:tab w:val="left" w:pos="3780"/>
              </w:tabs>
              <w:ind w:left="560" w:firstLine="420"/>
              <w:jc w:val="center"/>
              <w:rPr>
                <w:rFonts w:hAnsi="宋体"/>
                <w:color w:val="auto"/>
                <w:szCs w:val="21"/>
              </w:rPr>
            </w:pPr>
          </w:p>
        </w:tc>
        <w:tc>
          <w:tcPr>
            <w:tcW w:w="1440" w:type="dxa"/>
            <w:vAlign w:val="center"/>
          </w:tcPr>
          <w:p>
            <w:pPr>
              <w:tabs>
                <w:tab w:val="left" w:pos="3780"/>
              </w:tabs>
              <w:ind w:left="560" w:firstLine="42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vAlign w:val="center"/>
          </w:tcPr>
          <w:p>
            <w:pPr>
              <w:tabs>
                <w:tab w:val="left" w:pos="3780"/>
              </w:tabs>
              <w:jc w:val="center"/>
              <w:rPr>
                <w:rFonts w:hAnsi="宋体"/>
                <w:color w:val="auto"/>
                <w:szCs w:val="21"/>
              </w:rPr>
            </w:pPr>
            <w:r>
              <w:rPr>
                <w:rFonts w:hAnsi="宋体"/>
                <w:color w:val="auto"/>
                <w:szCs w:val="21"/>
              </w:rPr>
              <w:t>1</w:t>
            </w:r>
          </w:p>
        </w:tc>
        <w:tc>
          <w:tcPr>
            <w:tcW w:w="2709" w:type="dxa"/>
            <w:vAlign w:val="center"/>
          </w:tcPr>
          <w:p>
            <w:pPr>
              <w:tabs>
                <w:tab w:val="left" w:pos="3780"/>
              </w:tabs>
              <w:ind w:firstLine="315" w:firstLineChars="150"/>
              <w:rPr>
                <w:rFonts w:hAnsi="宋体"/>
                <w:color w:val="auto"/>
                <w:szCs w:val="21"/>
              </w:rPr>
            </w:pPr>
            <w:r>
              <w:rPr>
                <w:rFonts w:hint="eastAsia" w:hAnsi="宋体"/>
                <w:color w:val="auto"/>
                <w:szCs w:val="21"/>
              </w:rPr>
              <w:t>发包人分包专业工程</w:t>
            </w:r>
          </w:p>
        </w:tc>
        <w:tc>
          <w:tcPr>
            <w:tcW w:w="1721" w:type="dxa"/>
            <w:vAlign w:val="center"/>
          </w:tcPr>
          <w:p>
            <w:pPr>
              <w:tabs>
                <w:tab w:val="left" w:pos="3780"/>
              </w:tabs>
              <w:ind w:left="560" w:firstLine="420"/>
              <w:rPr>
                <w:rFonts w:hAnsi="宋体"/>
                <w:color w:val="auto"/>
                <w:szCs w:val="21"/>
              </w:rPr>
            </w:pPr>
          </w:p>
        </w:tc>
        <w:tc>
          <w:tcPr>
            <w:tcW w:w="1511" w:type="dxa"/>
            <w:vAlign w:val="center"/>
          </w:tcPr>
          <w:p>
            <w:pPr>
              <w:tabs>
                <w:tab w:val="left" w:pos="3780"/>
              </w:tabs>
              <w:ind w:left="560" w:firstLine="420"/>
              <w:jc w:val="center"/>
              <w:rPr>
                <w:rFonts w:hAnsi="宋体"/>
                <w:color w:val="auto"/>
                <w:szCs w:val="21"/>
              </w:rPr>
            </w:pPr>
          </w:p>
        </w:tc>
        <w:tc>
          <w:tcPr>
            <w:tcW w:w="1440" w:type="dxa"/>
            <w:vAlign w:val="center"/>
          </w:tcPr>
          <w:p>
            <w:pPr>
              <w:tabs>
                <w:tab w:val="left" w:pos="3780"/>
              </w:tabs>
              <w:ind w:left="560" w:firstLine="420"/>
              <w:jc w:val="center"/>
              <w:rPr>
                <w:rFonts w:hAnsi="宋体"/>
                <w:color w:val="auto"/>
                <w:szCs w:val="21"/>
              </w:rPr>
            </w:pPr>
          </w:p>
        </w:tc>
        <w:tc>
          <w:tcPr>
            <w:tcW w:w="1440" w:type="dxa"/>
            <w:vAlign w:val="center"/>
          </w:tcPr>
          <w:p>
            <w:pPr>
              <w:tabs>
                <w:tab w:val="left" w:pos="3780"/>
              </w:tabs>
              <w:ind w:left="560" w:firstLine="42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vAlign w:val="center"/>
          </w:tcPr>
          <w:p>
            <w:pPr>
              <w:tabs>
                <w:tab w:val="left" w:pos="3780"/>
              </w:tabs>
              <w:jc w:val="center"/>
              <w:rPr>
                <w:rFonts w:hAnsi="宋体"/>
                <w:color w:val="auto"/>
                <w:szCs w:val="21"/>
              </w:rPr>
            </w:pPr>
            <w:r>
              <w:rPr>
                <w:rFonts w:hAnsi="宋体"/>
                <w:color w:val="auto"/>
                <w:szCs w:val="21"/>
              </w:rPr>
              <w:t>2</w:t>
            </w:r>
          </w:p>
        </w:tc>
        <w:tc>
          <w:tcPr>
            <w:tcW w:w="2709" w:type="dxa"/>
            <w:vAlign w:val="center"/>
          </w:tcPr>
          <w:p>
            <w:pPr>
              <w:tabs>
                <w:tab w:val="left" w:pos="3780"/>
              </w:tabs>
              <w:ind w:firstLine="315" w:firstLineChars="150"/>
              <w:rPr>
                <w:rFonts w:hAnsi="宋体"/>
                <w:color w:val="auto"/>
                <w:szCs w:val="21"/>
              </w:rPr>
            </w:pPr>
            <w:r>
              <w:rPr>
                <w:rFonts w:hint="eastAsia" w:hAnsi="宋体"/>
                <w:color w:val="auto"/>
                <w:szCs w:val="21"/>
              </w:rPr>
              <w:t>发包人供应材料</w:t>
            </w:r>
          </w:p>
        </w:tc>
        <w:tc>
          <w:tcPr>
            <w:tcW w:w="1721" w:type="dxa"/>
            <w:vAlign w:val="center"/>
          </w:tcPr>
          <w:p>
            <w:pPr>
              <w:tabs>
                <w:tab w:val="left" w:pos="3780"/>
              </w:tabs>
              <w:ind w:left="210" w:leftChars="100" w:firstLine="420"/>
              <w:rPr>
                <w:rFonts w:hAnsi="宋体"/>
                <w:color w:val="auto"/>
                <w:szCs w:val="21"/>
              </w:rPr>
            </w:pPr>
          </w:p>
        </w:tc>
        <w:tc>
          <w:tcPr>
            <w:tcW w:w="1511" w:type="dxa"/>
            <w:vAlign w:val="center"/>
          </w:tcPr>
          <w:p>
            <w:pPr>
              <w:tabs>
                <w:tab w:val="left" w:pos="3780"/>
              </w:tabs>
              <w:ind w:left="560" w:firstLine="420"/>
              <w:jc w:val="center"/>
              <w:rPr>
                <w:rFonts w:hAnsi="宋体"/>
                <w:color w:val="auto"/>
                <w:szCs w:val="21"/>
              </w:rPr>
            </w:pPr>
          </w:p>
        </w:tc>
        <w:tc>
          <w:tcPr>
            <w:tcW w:w="1440" w:type="dxa"/>
            <w:vAlign w:val="center"/>
          </w:tcPr>
          <w:p>
            <w:pPr>
              <w:tabs>
                <w:tab w:val="left" w:pos="3780"/>
              </w:tabs>
              <w:ind w:left="560" w:firstLine="420"/>
              <w:jc w:val="center"/>
              <w:rPr>
                <w:rFonts w:hAnsi="宋体"/>
                <w:color w:val="auto"/>
                <w:szCs w:val="21"/>
              </w:rPr>
            </w:pPr>
          </w:p>
        </w:tc>
        <w:tc>
          <w:tcPr>
            <w:tcW w:w="1440" w:type="dxa"/>
            <w:vAlign w:val="center"/>
          </w:tcPr>
          <w:p>
            <w:pPr>
              <w:tabs>
                <w:tab w:val="left" w:pos="3780"/>
              </w:tabs>
              <w:ind w:left="560" w:firstLine="42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vAlign w:val="center"/>
          </w:tcPr>
          <w:p>
            <w:pPr>
              <w:tabs>
                <w:tab w:val="left" w:pos="3780"/>
              </w:tabs>
              <w:jc w:val="center"/>
              <w:rPr>
                <w:rFonts w:hAnsi="宋体"/>
                <w:color w:val="auto"/>
                <w:szCs w:val="21"/>
              </w:rPr>
            </w:pPr>
          </w:p>
        </w:tc>
        <w:tc>
          <w:tcPr>
            <w:tcW w:w="2709" w:type="dxa"/>
            <w:vAlign w:val="center"/>
          </w:tcPr>
          <w:p>
            <w:pPr>
              <w:tabs>
                <w:tab w:val="left" w:pos="3780"/>
              </w:tabs>
              <w:ind w:firstLine="315" w:firstLineChars="150"/>
              <w:rPr>
                <w:rFonts w:hAnsi="宋体"/>
                <w:color w:val="auto"/>
                <w:szCs w:val="21"/>
              </w:rPr>
            </w:pPr>
          </w:p>
        </w:tc>
        <w:tc>
          <w:tcPr>
            <w:tcW w:w="1721" w:type="dxa"/>
            <w:vAlign w:val="center"/>
          </w:tcPr>
          <w:p>
            <w:pPr>
              <w:tabs>
                <w:tab w:val="left" w:pos="3780"/>
              </w:tabs>
              <w:ind w:firstLine="315" w:firstLineChars="150"/>
              <w:rPr>
                <w:rFonts w:hAnsi="宋体"/>
                <w:color w:val="auto"/>
                <w:szCs w:val="21"/>
              </w:rPr>
            </w:pPr>
          </w:p>
        </w:tc>
        <w:tc>
          <w:tcPr>
            <w:tcW w:w="1511" w:type="dxa"/>
            <w:vAlign w:val="center"/>
          </w:tcPr>
          <w:p>
            <w:pPr>
              <w:tabs>
                <w:tab w:val="left" w:pos="3780"/>
              </w:tabs>
              <w:ind w:right="-48" w:rightChars="-23" w:firstLine="81"/>
              <w:jc w:val="center"/>
              <w:rPr>
                <w:rFonts w:hAnsi="宋体"/>
                <w:color w:val="auto"/>
                <w:szCs w:val="21"/>
              </w:rPr>
            </w:pPr>
          </w:p>
        </w:tc>
        <w:tc>
          <w:tcPr>
            <w:tcW w:w="1440" w:type="dxa"/>
            <w:vAlign w:val="center"/>
          </w:tcPr>
          <w:p>
            <w:pPr>
              <w:tabs>
                <w:tab w:val="left" w:pos="3780"/>
              </w:tabs>
              <w:ind w:left="560" w:firstLine="420"/>
              <w:jc w:val="center"/>
              <w:rPr>
                <w:rFonts w:hAnsi="宋体"/>
                <w:color w:val="auto"/>
                <w:szCs w:val="21"/>
              </w:rPr>
            </w:pPr>
          </w:p>
        </w:tc>
        <w:tc>
          <w:tcPr>
            <w:tcW w:w="1440" w:type="dxa"/>
            <w:vAlign w:val="center"/>
          </w:tcPr>
          <w:p>
            <w:pPr>
              <w:tabs>
                <w:tab w:val="left" w:pos="3780"/>
              </w:tabs>
              <w:ind w:left="560" w:firstLine="42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vAlign w:val="center"/>
          </w:tcPr>
          <w:p>
            <w:pPr>
              <w:tabs>
                <w:tab w:val="left" w:pos="3780"/>
              </w:tabs>
              <w:ind w:left="560" w:firstLine="560"/>
              <w:jc w:val="center"/>
              <w:rPr>
                <w:rFonts w:hAnsi="宋体"/>
                <w:color w:val="auto"/>
                <w:szCs w:val="21"/>
              </w:rPr>
            </w:pPr>
          </w:p>
        </w:tc>
        <w:tc>
          <w:tcPr>
            <w:tcW w:w="2709" w:type="dxa"/>
            <w:vAlign w:val="center"/>
          </w:tcPr>
          <w:p>
            <w:pPr>
              <w:tabs>
                <w:tab w:val="left" w:pos="3780"/>
              </w:tabs>
              <w:ind w:left="560" w:firstLine="420"/>
              <w:rPr>
                <w:rFonts w:hAnsi="宋体"/>
                <w:color w:val="auto"/>
                <w:szCs w:val="21"/>
              </w:rPr>
            </w:pPr>
          </w:p>
        </w:tc>
        <w:tc>
          <w:tcPr>
            <w:tcW w:w="1721" w:type="dxa"/>
            <w:vAlign w:val="center"/>
          </w:tcPr>
          <w:p>
            <w:pPr>
              <w:tabs>
                <w:tab w:val="left" w:pos="3780"/>
              </w:tabs>
              <w:ind w:left="560" w:firstLine="420"/>
              <w:rPr>
                <w:rFonts w:hAnsi="宋体"/>
                <w:color w:val="auto"/>
                <w:szCs w:val="21"/>
              </w:rPr>
            </w:pPr>
          </w:p>
        </w:tc>
        <w:tc>
          <w:tcPr>
            <w:tcW w:w="1511" w:type="dxa"/>
            <w:vAlign w:val="center"/>
          </w:tcPr>
          <w:p>
            <w:pPr>
              <w:tabs>
                <w:tab w:val="left" w:pos="3780"/>
              </w:tabs>
              <w:ind w:left="560" w:firstLine="420"/>
              <w:jc w:val="center"/>
              <w:rPr>
                <w:rFonts w:hAnsi="宋体"/>
                <w:color w:val="auto"/>
                <w:szCs w:val="21"/>
              </w:rPr>
            </w:pPr>
          </w:p>
        </w:tc>
        <w:tc>
          <w:tcPr>
            <w:tcW w:w="1440" w:type="dxa"/>
            <w:vAlign w:val="center"/>
          </w:tcPr>
          <w:p>
            <w:pPr>
              <w:tabs>
                <w:tab w:val="left" w:pos="3780"/>
              </w:tabs>
              <w:ind w:left="560" w:firstLine="420"/>
              <w:jc w:val="center"/>
              <w:rPr>
                <w:rFonts w:hAnsi="宋体"/>
                <w:color w:val="auto"/>
                <w:szCs w:val="21"/>
              </w:rPr>
            </w:pPr>
          </w:p>
        </w:tc>
        <w:tc>
          <w:tcPr>
            <w:tcW w:w="1440" w:type="dxa"/>
            <w:vAlign w:val="center"/>
          </w:tcPr>
          <w:p>
            <w:pPr>
              <w:tabs>
                <w:tab w:val="left" w:pos="3780"/>
              </w:tabs>
              <w:ind w:left="560" w:firstLine="42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vAlign w:val="center"/>
          </w:tcPr>
          <w:p>
            <w:pPr>
              <w:tabs>
                <w:tab w:val="left" w:pos="3780"/>
              </w:tabs>
              <w:ind w:left="560" w:firstLine="560"/>
              <w:jc w:val="center"/>
              <w:rPr>
                <w:rFonts w:hAnsi="宋体"/>
                <w:color w:val="auto"/>
                <w:szCs w:val="21"/>
              </w:rPr>
            </w:pPr>
          </w:p>
        </w:tc>
        <w:tc>
          <w:tcPr>
            <w:tcW w:w="2709" w:type="dxa"/>
            <w:vAlign w:val="center"/>
          </w:tcPr>
          <w:p>
            <w:pPr>
              <w:tabs>
                <w:tab w:val="left" w:pos="3780"/>
              </w:tabs>
              <w:ind w:left="560" w:firstLine="420"/>
              <w:rPr>
                <w:rFonts w:hAnsi="宋体"/>
                <w:color w:val="auto"/>
                <w:szCs w:val="21"/>
              </w:rPr>
            </w:pPr>
          </w:p>
        </w:tc>
        <w:tc>
          <w:tcPr>
            <w:tcW w:w="1721" w:type="dxa"/>
            <w:vAlign w:val="center"/>
          </w:tcPr>
          <w:p>
            <w:pPr>
              <w:tabs>
                <w:tab w:val="left" w:pos="3780"/>
              </w:tabs>
              <w:ind w:left="560" w:firstLine="420"/>
              <w:rPr>
                <w:rFonts w:hAnsi="宋体"/>
                <w:color w:val="auto"/>
                <w:szCs w:val="21"/>
              </w:rPr>
            </w:pPr>
          </w:p>
        </w:tc>
        <w:tc>
          <w:tcPr>
            <w:tcW w:w="1511" w:type="dxa"/>
            <w:vAlign w:val="center"/>
          </w:tcPr>
          <w:p>
            <w:pPr>
              <w:tabs>
                <w:tab w:val="left" w:pos="3780"/>
              </w:tabs>
              <w:ind w:left="560" w:firstLine="420"/>
              <w:jc w:val="center"/>
              <w:rPr>
                <w:rFonts w:hAnsi="宋体"/>
                <w:color w:val="auto"/>
                <w:szCs w:val="21"/>
              </w:rPr>
            </w:pPr>
          </w:p>
        </w:tc>
        <w:tc>
          <w:tcPr>
            <w:tcW w:w="1440" w:type="dxa"/>
            <w:vAlign w:val="center"/>
          </w:tcPr>
          <w:p>
            <w:pPr>
              <w:tabs>
                <w:tab w:val="left" w:pos="3780"/>
              </w:tabs>
              <w:ind w:left="560" w:firstLine="420"/>
              <w:jc w:val="center"/>
              <w:rPr>
                <w:rFonts w:hAnsi="宋体"/>
                <w:color w:val="auto"/>
                <w:szCs w:val="21"/>
              </w:rPr>
            </w:pPr>
          </w:p>
        </w:tc>
        <w:tc>
          <w:tcPr>
            <w:tcW w:w="1440" w:type="dxa"/>
            <w:vAlign w:val="center"/>
          </w:tcPr>
          <w:p>
            <w:pPr>
              <w:tabs>
                <w:tab w:val="left" w:pos="3780"/>
              </w:tabs>
              <w:ind w:left="560" w:firstLine="420"/>
              <w:jc w:val="center"/>
              <w:rPr>
                <w:rFonts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8200" w:type="dxa"/>
            <w:gridSpan w:val="5"/>
            <w:tcBorders>
              <w:bottom w:val="single" w:color="auto" w:sz="8" w:space="0"/>
            </w:tcBorders>
            <w:vAlign w:val="center"/>
          </w:tcPr>
          <w:p>
            <w:pPr>
              <w:tabs>
                <w:tab w:val="left" w:pos="3780"/>
              </w:tabs>
              <w:ind w:left="560" w:firstLine="560"/>
              <w:jc w:val="center"/>
              <w:rPr>
                <w:rFonts w:hAnsi="宋体"/>
                <w:color w:val="auto"/>
                <w:szCs w:val="21"/>
              </w:rPr>
            </w:pPr>
            <w:r>
              <w:rPr>
                <w:rFonts w:hint="eastAsia" w:hAnsi="宋体"/>
                <w:color w:val="auto"/>
                <w:szCs w:val="21"/>
              </w:rPr>
              <w:t>合</w:t>
            </w:r>
            <w:r>
              <w:rPr>
                <w:rFonts w:hAnsi="宋体"/>
                <w:color w:val="auto"/>
                <w:szCs w:val="21"/>
              </w:rPr>
              <w:t xml:space="preserve">    </w:t>
            </w:r>
            <w:r>
              <w:rPr>
                <w:rFonts w:hint="eastAsia" w:hAnsi="宋体"/>
                <w:color w:val="auto"/>
                <w:szCs w:val="21"/>
              </w:rPr>
              <w:t>计</w:t>
            </w:r>
          </w:p>
        </w:tc>
        <w:tc>
          <w:tcPr>
            <w:tcW w:w="1440" w:type="dxa"/>
            <w:tcBorders>
              <w:bottom w:val="single" w:color="auto" w:sz="8" w:space="0"/>
            </w:tcBorders>
            <w:vAlign w:val="center"/>
          </w:tcPr>
          <w:p>
            <w:pPr>
              <w:tabs>
                <w:tab w:val="left" w:pos="3780"/>
              </w:tabs>
              <w:ind w:left="560" w:firstLine="420"/>
              <w:jc w:val="center"/>
              <w:rPr>
                <w:rFonts w:hAnsi="宋体"/>
                <w:color w:val="auto"/>
                <w:szCs w:val="21"/>
              </w:rPr>
            </w:pPr>
          </w:p>
        </w:tc>
      </w:tr>
    </w:tbl>
    <w:p>
      <w:pPr>
        <w:widowControl/>
        <w:tabs>
          <w:tab w:val="center" w:pos="4755"/>
          <w:tab w:val="right" w:pos="9070"/>
        </w:tabs>
        <w:jc w:val="left"/>
        <w:rPr>
          <w:rFonts w:hAnsi="宋体"/>
          <w:color w:val="auto"/>
          <w:kern w:val="0"/>
          <w:szCs w:val="21"/>
        </w:rPr>
      </w:pPr>
      <w:r>
        <w:rPr>
          <w:rFonts w:hint="eastAsia" w:hAnsi="宋体"/>
          <w:color w:val="auto"/>
          <w:kern w:val="0"/>
          <w:szCs w:val="21"/>
        </w:rPr>
        <w:t>注：表中（</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r>
        <w:rPr>
          <w:rFonts w:hAnsi="宋体"/>
          <w:color w:val="auto"/>
          <w:kern w:val="0"/>
          <w:szCs w:val="21"/>
        </w:rPr>
        <w:t>3</w:t>
      </w:r>
      <w:r>
        <w:rPr>
          <w:rFonts w:hint="eastAsia" w:hAnsi="宋体"/>
          <w:color w:val="auto"/>
          <w:kern w:val="0"/>
          <w:szCs w:val="21"/>
        </w:rPr>
        <w:t>）（</w:t>
      </w:r>
      <w:r>
        <w:rPr>
          <w:rFonts w:hAnsi="宋体"/>
          <w:color w:val="auto"/>
          <w:kern w:val="0"/>
          <w:szCs w:val="21"/>
        </w:rPr>
        <w:t>4</w:t>
      </w:r>
      <w:r>
        <w:rPr>
          <w:rFonts w:hint="eastAsia" w:hAnsi="宋体"/>
          <w:color w:val="auto"/>
          <w:kern w:val="0"/>
          <w:szCs w:val="21"/>
        </w:rPr>
        <w:t>）由招标人按需要提出。</w:t>
      </w:r>
    </w:p>
    <w:p>
      <w:pPr>
        <w:widowControl/>
        <w:tabs>
          <w:tab w:val="center" w:pos="4755"/>
          <w:tab w:val="right" w:pos="9070"/>
        </w:tabs>
        <w:jc w:val="center"/>
        <w:rPr>
          <w:rFonts w:hAnsi="宋体"/>
          <w:b/>
          <w:color w:val="auto"/>
          <w:kern w:val="0"/>
          <w:sz w:val="32"/>
          <w:szCs w:val="32"/>
        </w:rPr>
      </w:pPr>
      <w:r>
        <w:rPr>
          <w:rFonts w:hint="eastAsia" w:hAnsi="宋体"/>
          <w:b/>
          <w:color w:val="auto"/>
          <w:kern w:val="0"/>
          <w:sz w:val="32"/>
          <w:szCs w:val="32"/>
        </w:rPr>
        <w:t>表</w:t>
      </w:r>
      <w:r>
        <w:rPr>
          <w:rFonts w:hAnsi="宋体"/>
          <w:b/>
          <w:color w:val="auto"/>
          <w:kern w:val="0"/>
          <w:sz w:val="32"/>
          <w:szCs w:val="32"/>
        </w:rPr>
        <w:t xml:space="preserve">1-5  </w:t>
      </w:r>
      <w:r>
        <w:rPr>
          <w:rFonts w:hint="eastAsia" w:hAnsi="宋体"/>
          <w:b/>
          <w:color w:val="auto"/>
          <w:kern w:val="0"/>
          <w:sz w:val="32"/>
          <w:szCs w:val="32"/>
        </w:rPr>
        <w:t>主要工日价格表</w:t>
      </w:r>
    </w:p>
    <w:p>
      <w:pPr>
        <w:widowControl/>
        <w:tabs>
          <w:tab w:val="center" w:pos="4755"/>
          <w:tab w:val="right" w:pos="9070"/>
        </w:tabs>
        <w:ind w:firstLine="420" w:firstLineChars="200"/>
        <w:rPr>
          <w:rFonts w:hAnsi="宋体"/>
          <w:color w:val="auto"/>
          <w:kern w:val="0"/>
          <w:szCs w:val="28"/>
        </w:rPr>
      </w:pPr>
      <w:r>
        <w:rPr>
          <w:rFonts w:hint="eastAsia" w:hAnsi="宋体"/>
          <w:color w:val="auto"/>
          <w:kern w:val="0"/>
          <w:szCs w:val="28"/>
        </w:rPr>
        <w:t>工程名称：</w:t>
      </w:r>
      <w:r>
        <w:rPr>
          <w:rFonts w:hAnsi="宋体"/>
          <w:color w:val="auto"/>
          <w:kern w:val="0"/>
          <w:szCs w:val="28"/>
        </w:rPr>
        <w:t xml:space="preserve">                                  </w:t>
      </w:r>
      <w:r>
        <w:rPr>
          <w:rFonts w:hint="eastAsia" w:hAnsi="宋体"/>
          <w:color w:val="auto"/>
          <w:kern w:val="0"/>
          <w:szCs w:val="28"/>
        </w:rPr>
        <w:t>第</w:t>
      </w:r>
      <w:r>
        <w:rPr>
          <w:rFonts w:hAnsi="宋体"/>
          <w:color w:val="auto"/>
          <w:kern w:val="0"/>
          <w:szCs w:val="28"/>
        </w:rPr>
        <w:t xml:space="preserve">  </w:t>
      </w:r>
      <w:r>
        <w:rPr>
          <w:rFonts w:hint="eastAsia" w:hAnsi="宋体"/>
          <w:color w:val="auto"/>
          <w:kern w:val="0"/>
          <w:szCs w:val="28"/>
        </w:rPr>
        <w:t>页共</w:t>
      </w:r>
      <w:r>
        <w:rPr>
          <w:rFonts w:hAnsi="宋体"/>
          <w:color w:val="auto"/>
          <w:kern w:val="0"/>
          <w:szCs w:val="28"/>
        </w:rPr>
        <w:t xml:space="preserve">  </w:t>
      </w:r>
      <w:r>
        <w:rPr>
          <w:rFonts w:hint="eastAsia" w:hAnsi="宋体"/>
          <w:color w:val="auto"/>
          <w:kern w:val="0"/>
          <w:szCs w:val="28"/>
        </w:rPr>
        <w:t>页</w:t>
      </w:r>
    </w:p>
    <w:tbl>
      <w:tblPr>
        <w:tblStyle w:val="62"/>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303"/>
        <w:gridCol w:w="1333"/>
        <w:gridCol w:w="1928"/>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138"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序号</w:t>
            </w:r>
          </w:p>
        </w:tc>
        <w:tc>
          <w:tcPr>
            <w:tcW w:w="2303"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工</w:t>
            </w:r>
            <w:r>
              <w:rPr>
                <w:rFonts w:hAnsi="宋体"/>
                <w:color w:val="auto"/>
                <w:kern w:val="0"/>
                <w:szCs w:val="21"/>
              </w:rPr>
              <w:t xml:space="preserve">  </w:t>
            </w:r>
            <w:r>
              <w:rPr>
                <w:rFonts w:hint="eastAsia" w:hAnsi="宋体"/>
                <w:color w:val="auto"/>
                <w:kern w:val="0"/>
                <w:szCs w:val="21"/>
              </w:rPr>
              <w:t>种</w:t>
            </w:r>
          </w:p>
        </w:tc>
        <w:tc>
          <w:tcPr>
            <w:tcW w:w="1333"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单位</w:t>
            </w:r>
          </w:p>
        </w:tc>
        <w:tc>
          <w:tcPr>
            <w:tcW w:w="1928"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数</w:t>
            </w:r>
            <w:r>
              <w:rPr>
                <w:rFonts w:hAnsi="宋体"/>
                <w:color w:val="auto"/>
                <w:kern w:val="0"/>
                <w:szCs w:val="21"/>
              </w:rPr>
              <w:t xml:space="preserve"> </w:t>
            </w:r>
            <w:r>
              <w:rPr>
                <w:rFonts w:hint="eastAsia" w:hAnsi="宋体"/>
                <w:color w:val="auto"/>
                <w:kern w:val="0"/>
                <w:szCs w:val="21"/>
              </w:rPr>
              <w:t>量</w:t>
            </w:r>
          </w:p>
        </w:tc>
        <w:tc>
          <w:tcPr>
            <w:tcW w:w="3126" w:type="dxa"/>
            <w:vAlign w:val="center"/>
          </w:tcPr>
          <w:p>
            <w:pPr>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w:t>
            </w:r>
            <w:r>
              <w:rPr>
                <w:rFonts w:hAnsi="宋体"/>
                <w:color w:val="auto"/>
                <w:kern w:val="0"/>
                <w:szCs w:val="21"/>
              </w:rPr>
              <w:t xml:space="preserve"> </w:t>
            </w:r>
            <w:r>
              <w:rPr>
                <w:rFonts w:hint="eastAsia" w:hAnsi="宋体"/>
                <w:color w:val="auto"/>
                <w:kern w:val="0"/>
                <w:szCs w:val="21"/>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38" w:type="dxa"/>
          </w:tcPr>
          <w:p>
            <w:pPr>
              <w:widowControl/>
              <w:tabs>
                <w:tab w:val="center" w:pos="4755"/>
                <w:tab w:val="right" w:pos="9070"/>
              </w:tabs>
              <w:spacing w:before="100" w:beforeAutospacing="1" w:after="100" w:afterAutospacing="1"/>
              <w:rPr>
                <w:rFonts w:hAnsi="宋体"/>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w:t>
            </w:r>
          </w:p>
        </w:tc>
        <w:tc>
          <w:tcPr>
            <w:tcW w:w="2303" w:type="dxa"/>
          </w:tcPr>
          <w:p>
            <w:pPr>
              <w:widowControl/>
              <w:tabs>
                <w:tab w:val="center" w:pos="4755"/>
                <w:tab w:val="right" w:pos="9070"/>
              </w:tabs>
              <w:spacing w:before="100" w:beforeAutospacing="1" w:after="100" w:afterAutospacing="1"/>
              <w:ind w:firstLine="315" w:firstLineChars="150"/>
              <w:rPr>
                <w:rFonts w:hAnsi="宋体"/>
                <w:color w:val="auto"/>
                <w:kern w:val="0"/>
                <w:szCs w:val="21"/>
              </w:rPr>
            </w:pP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p>
        </w:tc>
        <w:tc>
          <w:tcPr>
            <w:tcW w:w="1333" w:type="dxa"/>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工日</w:t>
            </w:r>
          </w:p>
        </w:tc>
        <w:tc>
          <w:tcPr>
            <w:tcW w:w="1928" w:type="dxa"/>
          </w:tcPr>
          <w:p>
            <w:pPr>
              <w:widowControl/>
              <w:tabs>
                <w:tab w:val="center" w:pos="4755"/>
                <w:tab w:val="right" w:pos="9070"/>
              </w:tabs>
              <w:spacing w:before="100" w:beforeAutospacing="1" w:after="100" w:afterAutospacing="1"/>
              <w:rPr>
                <w:rFonts w:hAnsi="宋体"/>
                <w:color w:val="auto"/>
                <w:kern w:val="0"/>
                <w:szCs w:val="21"/>
              </w:rPr>
            </w:pPr>
          </w:p>
        </w:tc>
        <w:tc>
          <w:tcPr>
            <w:tcW w:w="3126" w:type="dxa"/>
          </w:tcPr>
          <w:p>
            <w:pPr>
              <w:widowControl/>
              <w:tabs>
                <w:tab w:val="center" w:pos="4755"/>
                <w:tab w:val="right" w:pos="9070"/>
              </w:tabs>
              <w:spacing w:before="100" w:beforeAutospacing="1" w:after="100" w:afterAutospacing="1"/>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8" w:type="dxa"/>
          </w:tcPr>
          <w:p>
            <w:pPr>
              <w:widowControl/>
              <w:tabs>
                <w:tab w:val="center" w:pos="4755"/>
                <w:tab w:val="right" w:pos="9070"/>
              </w:tabs>
              <w:spacing w:before="100" w:beforeAutospacing="1" w:after="100" w:afterAutospacing="1"/>
              <w:rPr>
                <w:rFonts w:hAnsi="宋体"/>
                <w:color w:val="auto"/>
                <w:kern w:val="0"/>
                <w:szCs w:val="28"/>
              </w:rPr>
            </w:pPr>
          </w:p>
        </w:tc>
        <w:tc>
          <w:tcPr>
            <w:tcW w:w="2303" w:type="dxa"/>
          </w:tcPr>
          <w:p>
            <w:pPr>
              <w:widowControl/>
              <w:tabs>
                <w:tab w:val="center" w:pos="4755"/>
                <w:tab w:val="right" w:pos="9070"/>
              </w:tabs>
              <w:spacing w:before="100" w:beforeAutospacing="1" w:after="100" w:afterAutospacing="1"/>
              <w:rPr>
                <w:rFonts w:hAnsi="宋体"/>
                <w:color w:val="auto"/>
                <w:kern w:val="0"/>
                <w:szCs w:val="28"/>
              </w:rPr>
            </w:pPr>
          </w:p>
        </w:tc>
        <w:tc>
          <w:tcPr>
            <w:tcW w:w="1333" w:type="dxa"/>
          </w:tcPr>
          <w:p>
            <w:pPr>
              <w:widowControl/>
              <w:tabs>
                <w:tab w:val="center" w:pos="4755"/>
                <w:tab w:val="right" w:pos="9070"/>
              </w:tabs>
              <w:spacing w:before="100" w:beforeAutospacing="1" w:after="100" w:afterAutospacing="1"/>
              <w:rPr>
                <w:rFonts w:hAnsi="宋体"/>
                <w:color w:val="auto"/>
                <w:kern w:val="0"/>
                <w:szCs w:val="28"/>
              </w:rPr>
            </w:pPr>
          </w:p>
        </w:tc>
        <w:tc>
          <w:tcPr>
            <w:tcW w:w="1928" w:type="dxa"/>
          </w:tcPr>
          <w:p>
            <w:pPr>
              <w:widowControl/>
              <w:tabs>
                <w:tab w:val="center" w:pos="4755"/>
                <w:tab w:val="right" w:pos="9070"/>
              </w:tabs>
              <w:spacing w:before="100" w:beforeAutospacing="1" w:after="100" w:afterAutospacing="1"/>
              <w:rPr>
                <w:rFonts w:hAnsi="宋体"/>
                <w:color w:val="auto"/>
                <w:kern w:val="0"/>
                <w:szCs w:val="28"/>
              </w:rPr>
            </w:pPr>
          </w:p>
        </w:tc>
        <w:tc>
          <w:tcPr>
            <w:tcW w:w="3126"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38" w:type="dxa"/>
          </w:tcPr>
          <w:p>
            <w:pPr>
              <w:widowControl/>
              <w:tabs>
                <w:tab w:val="center" w:pos="4755"/>
                <w:tab w:val="right" w:pos="9070"/>
              </w:tabs>
              <w:spacing w:before="100" w:beforeAutospacing="1" w:after="100" w:afterAutospacing="1"/>
              <w:rPr>
                <w:rFonts w:hAnsi="宋体"/>
                <w:color w:val="auto"/>
                <w:kern w:val="0"/>
                <w:szCs w:val="28"/>
              </w:rPr>
            </w:pPr>
          </w:p>
        </w:tc>
        <w:tc>
          <w:tcPr>
            <w:tcW w:w="2303" w:type="dxa"/>
          </w:tcPr>
          <w:p>
            <w:pPr>
              <w:widowControl/>
              <w:tabs>
                <w:tab w:val="center" w:pos="4755"/>
                <w:tab w:val="right" w:pos="9070"/>
              </w:tabs>
              <w:spacing w:before="100" w:beforeAutospacing="1" w:after="100" w:afterAutospacing="1"/>
              <w:rPr>
                <w:rFonts w:hAnsi="宋体"/>
                <w:color w:val="auto"/>
                <w:kern w:val="0"/>
                <w:szCs w:val="28"/>
              </w:rPr>
            </w:pPr>
          </w:p>
        </w:tc>
        <w:tc>
          <w:tcPr>
            <w:tcW w:w="1333" w:type="dxa"/>
          </w:tcPr>
          <w:p>
            <w:pPr>
              <w:widowControl/>
              <w:tabs>
                <w:tab w:val="center" w:pos="4755"/>
                <w:tab w:val="right" w:pos="9070"/>
              </w:tabs>
              <w:spacing w:before="100" w:beforeAutospacing="1" w:after="100" w:afterAutospacing="1"/>
              <w:rPr>
                <w:rFonts w:hAnsi="宋体"/>
                <w:color w:val="auto"/>
                <w:kern w:val="0"/>
                <w:szCs w:val="28"/>
              </w:rPr>
            </w:pPr>
          </w:p>
        </w:tc>
        <w:tc>
          <w:tcPr>
            <w:tcW w:w="1928" w:type="dxa"/>
          </w:tcPr>
          <w:p>
            <w:pPr>
              <w:widowControl/>
              <w:tabs>
                <w:tab w:val="center" w:pos="4755"/>
                <w:tab w:val="right" w:pos="9070"/>
              </w:tabs>
              <w:spacing w:before="100" w:beforeAutospacing="1" w:after="100" w:afterAutospacing="1"/>
              <w:rPr>
                <w:rFonts w:hAnsi="宋体"/>
                <w:color w:val="auto"/>
                <w:kern w:val="0"/>
                <w:szCs w:val="28"/>
              </w:rPr>
            </w:pPr>
          </w:p>
        </w:tc>
        <w:tc>
          <w:tcPr>
            <w:tcW w:w="3126"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8" w:type="dxa"/>
          </w:tcPr>
          <w:p>
            <w:pPr>
              <w:widowControl/>
              <w:tabs>
                <w:tab w:val="center" w:pos="4755"/>
                <w:tab w:val="right" w:pos="9070"/>
              </w:tabs>
              <w:spacing w:before="100" w:beforeAutospacing="1" w:after="100" w:afterAutospacing="1"/>
              <w:rPr>
                <w:rFonts w:hAnsi="宋体"/>
                <w:color w:val="auto"/>
                <w:kern w:val="0"/>
                <w:szCs w:val="28"/>
              </w:rPr>
            </w:pPr>
          </w:p>
        </w:tc>
        <w:tc>
          <w:tcPr>
            <w:tcW w:w="2303" w:type="dxa"/>
          </w:tcPr>
          <w:p>
            <w:pPr>
              <w:widowControl/>
              <w:tabs>
                <w:tab w:val="center" w:pos="4755"/>
                <w:tab w:val="right" w:pos="9070"/>
              </w:tabs>
              <w:spacing w:before="100" w:beforeAutospacing="1" w:after="100" w:afterAutospacing="1"/>
              <w:rPr>
                <w:rFonts w:hAnsi="宋体"/>
                <w:color w:val="auto"/>
                <w:kern w:val="0"/>
                <w:szCs w:val="28"/>
              </w:rPr>
            </w:pPr>
          </w:p>
        </w:tc>
        <w:tc>
          <w:tcPr>
            <w:tcW w:w="1333" w:type="dxa"/>
          </w:tcPr>
          <w:p>
            <w:pPr>
              <w:widowControl/>
              <w:tabs>
                <w:tab w:val="center" w:pos="4755"/>
                <w:tab w:val="right" w:pos="9070"/>
              </w:tabs>
              <w:spacing w:before="100" w:beforeAutospacing="1" w:after="100" w:afterAutospacing="1"/>
              <w:rPr>
                <w:rFonts w:hAnsi="宋体"/>
                <w:color w:val="auto"/>
                <w:kern w:val="0"/>
                <w:szCs w:val="28"/>
              </w:rPr>
            </w:pPr>
          </w:p>
        </w:tc>
        <w:tc>
          <w:tcPr>
            <w:tcW w:w="1928" w:type="dxa"/>
          </w:tcPr>
          <w:p>
            <w:pPr>
              <w:widowControl/>
              <w:tabs>
                <w:tab w:val="center" w:pos="4755"/>
                <w:tab w:val="right" w:pos="9070"/>
              </w:tabs>
              <w:spacing w:before="100" w:beforeAutospacing="1" w:after="100" w:afterAutospacing="1"/>
              <w:rPr>
                <w:rFonts w:hAnsi="宋体"/>
                <w:color w:val="auto"/>
                <w:kern w:val="0"/>
                <w:szCs w:val="28"/>
              </w:rPr>
            </w:pPr>
          </w:p>
        </w:tc>
        <w:tc>
          <w:tcPr>
            <w:tcW w:w="3126"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8" w:type="dxa"/>
          </w:tcPr>
          <w:p>
            <w:pPr>
              <w:widowControl/>
              <w:tabs>
                <w:tab w:val="center" w:pos="4755"/>
                <w:tab w:val="right" w:pos="9070"/>
              </w:tabs>
              <w:spacing w:before="100" w:beforeAutospacing="1" w:after="100" w:afterAutospacing="1"/>
              <w:rPr>
                <w:rFonts w:hAnsi="宋体"/>
                <w:color w:val="auto"/>
                <w:kern w:val="0"/>
                <w:szCs w:val="28"/>
              </w:rPr>
            </w:pPr>
          </w:p>
        </w:tc>
        <w:tc>
          <w:tcPr>
            <w:tcW w:w="2303" w:type="dxa"/>
          </w:tcPr>
          <w:p>
            <w:pPr>
              <w:widowControl/>
              <w:tabs>
                <w:tab w:val="center" w:pos="4755"/>
                <w:tab w:val="right" w:pos="9070"/>
              </w:tabs>
              <w:spacing w:before="100" w:beforeAutospacing="1" w:after="100" w:afterAutospacing="1"/>
              <w:rPr>
                <w:rFonts w:hAnsi="宋体"/>
                <w:color w:val="auto"/>
                <w:kern w:val="0"/>
                <w:szCs w:val="28"/>
              </w:rPr>
            </w:pPr>
          </w:p>
        </w:tc>
        <w:tc>
          <w:tcPr>
            <w:tcW w:w="1333" w:type="dxa"/>
          </w:tcPr>
          <w:p>
            <w:pPr>
              <w:widowControl/>
              <w:tabs>
                <w:tab w:val="center" w:pos="4755"/>
                <w:tab w:val="right" w:pos="9070"/>
              </w:tabs>
              <w:spacing w:before="100" w:beforeAutospacing="1" w:after="100" w:afterAutospacing="1"/>
              <w:rPr>
                <w:rFonts w:hAnsi="宋体"/>
                <w:color w:val="auto"/>
                <w:kern w:val="0"/>
                <w:szCs w:val="28"/>
              </w:rPr>
            </w:pPr>
          </w:p>
        </w:tc>
        <w:tc>
          <w:tcPr>
            <w:tcW w:w="1928" w:type="dxa"/>
          </w:tcPr>
          <w:p>
            <w:pPr>
              <w:widowControl/>
              <w:tabs>
                <w:tab w:val="center" w:pos="4755"/>
                <w:tab w:val="right" w:pos="9070"/>
              </w:tabs>
              <w:spacing w:before="100" w:beforeAutospacing="1" w:after="100" w:afterAutospacing="1"/>
              <w:rPr>
                <w:rFonts w:hAnsi="宋体"/>
                <w:color w:val="auto"/>
                <w:kern w:val="0"/>
                <w:szCs w:val="28"/>
              </w:rPr>
            </w:pPr>
          </w:p>
        </w:tc>
        <w:tc>
          <w:tcPr>
            <w:tcW w:w="3126"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8" w:type="dxa"/>
          </w:tcPr>
          <w:p>
            <w:pPr>
              <w:widowControl/>
              <w:tabs>
                <w:tab w:val="center" w:pos="4755"/>
                <w:tab w:val="right" w:pos="9070"/>
              </w:tabs>
              <w:spacing w:before="100" w:beforeAutospacing="1" w:after="100" w:afterAutospacing="1"/>
              <w:rPr>
                <w:rFonts w:hAnsi="宋体"/>
                <w:color w:val="auto"/>
                <w:kern w:val="0"/>
                <w:szCs w:val="28"/>
              </w:rPr>
            </w:pPr>
          </w:p>
        </w:tc>
        <w:tc>
          <w:tcPr>
            <w:tcW w:w="2303" w:type="dxa"/>
          </w:tcPr>
          <w:p>
            <w:pPr>
              <w:widowControl/>
              <w:tabs>
                <w:tab w:val="center" w:pos="4755"/>
                <w:tab w:val="right" w:pos="9070"/>
              </w:tabs>
              <w:spacing w:before="100" w:beforeAutospacing="1" w:after="100" w:afterAutospacing="1"/>
              <w:rPr>
                <w:rFonts w:hAnsi="宋体"/>
                <w:color w:val="auto"/>
                <w:kern w:val="0"/>
                <w:szCs w:val="28"/>
              </w:rPr>
            </w:pPr>
          </w:p>
        </w:tc>
        <w:tc>
          <w:tcPr>
            <w:tcW w:w="1333" w:type="dxa"/>
          </w:tcPr>
          <w:p>
            <w:pPr>
              <w:widowControl/>
              <w:tabs>
                <w:tab w:val="center" w:pos="4755"/>
                <w:tab w:val="right" w:pos="9070"/>
              </w:tabs>
              <w:spacing w:before="100" w:beforeAutospacing="1" w:after="100" w:afterAutospacing="1"/>
              <w:rPr>
                <w:rFonts w:hAnsi="宋体"/>
                <w:color w:val="auto"/>
                <w:kern w:val="0"/>
                <w:szCs w:val="28"/>
              </w:rPr>
            </w:pPr>
          </w:p>
        </w:tc>
        <w:tc>
          <w:tcPr>
            <w:tcW w:w="1928" w:type="dxa"/>
          </w:tcPr>
          <w:p>
            <w:pPr>
              <w:widowControl/>
              <w:tabs>
                <w:tab w:val="center" w:pos="4755"/>
                <w:tab w:val="right" w:pos="9070"/>
              </w:tabs>
              <w:spacing w:before="100" w:beforeAutospacing="1" w:after="100" w:afterAutospacing="1"/>
              <w:rPr>
                <w:rFonts w:hAnsi="宋体"/>
                <w:color w:val="auto"/>
                <w:kern w:val="0"/>
                <w:szCs w:val="28"/>
              </w:rPr>
            </w:pPr>
          </w:p>
        </w:tc>
        <w:tc>
          <w:tcPr>
            <w:tcW w:w="3126"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38" w:type="dxa"/>
          </w:tcPr>
          <w:p>
            <w:pPr>
              <w:widowControl/>
              <w:tabs>
                <w:tab w:val="center" w:pos="4755"/>
                <w:tab w:val="right" w:pos="9070"/>
              </w:tabs>
              <w:spacing w:before="100" w:beforeAutospacing="1" w:after="100" w:afterAutospacing="1"/>
              <w:rPr>
                <w:rFonts w:hAnsi="宋体"/>
                <w:color w:val="auto"/>
                <w:kern w:val="0"/>
                <w:szCs w:val="28"/>
              </w:rPr>
            </w:pPr>
          </w:p>
        </w:tc>
        <w:tc>
          <w:tcPr>
            <w:tcW w:w="2303" w:type="dxa"/>
          </w:tcPr>
          <w:p>
            <w:pPr>
              <w:widowControl/>
              <w:tabs>
                <w:tab w:val="center" w:pos="4755"/>
                <w:tab w:val="right" w:pos="9070"/>
              </w:tabs>
              <w:spacing w:before="100" w:beforeAutospacing="1" w:after="100" w:afterAutospacing="1"/>
              <w:rPr>
                <w:rFonts w:hAnsi="宋体"/>
                <w:color w:val="auto"/>
                <w:kern w:val="0"/>
                <w:szCs w:val="28"/>
              </w:rPr>
            </w:pPr>
          </w:p>
        </w:tc>
        <w:tc>
          <w:tcPr>
            <w:tcW w:w="1333" w:type="dxa"/>
          </w:tcPr>
          <w:p>
            <w:pPr>
              <w:widowControl/>
              <w:tabs>
                <w:tab w:val="center" w:pos="4755"/>
                <w:tab w:val="right" w:pos="9070"/>
              </w:tabs>
              <w:spacing w:before="100" w:beforeAutospacing="1" w:after="100" w:afterAutospacing="1"/>
              <w:rPr>
                <w:rFonts w:hAnsi="宋体"/>
                <w:color w:val="auto"/>
                <w:kern w:val="0"/>
                <w:szCs w:val="28"/>
              </w:rPr>
            </w:pPr>
          </w:p>
        </w:tc>
        <w:tc>
          <w:tcPr>
            <w:tcW w:w="1928" w:type="dxa"/>
          </w:tcPr>
          <w:p>
            <w:pPr>
              <w:widowControl/>
              <w:tabs>
                <w:tab w:val="center" w:pos="4755"/>
                <w:tab w:val="right" w:pos="9070"/>
              </w:tabs>
              <w:spacing w:before="100" w:beforeAutospacing="1" w:after="100" w:afterAutospacing="1"/>
              <w:rPr>
                <w:rFonts w:hAnsi="宋体"/>
                <w:color w:val="auto"/>
                <w:kern w:val="0"/>
                <w:szCs w:val="28"/>
              </w:rPr>
            </w:pPr>
          </w:p>
        </w:tc>
        <w:tc>
          <w:tcPr>
            <w:tcW w:w="3126" w:type="dxa"/>
          </w:tcPr>
          <w:p>
            <w:pPr>
              <w:widowControl/>
              <w:tabs>
                <w:tab w:val="center" w:pos="4755"/>
                <w:tab w:val="right" w:pos="9070"/>
              </w:tabs>
              <w:spacing w:before="100" w:beforeAutospacing="1" w:after="100" w:afterAutospacing="1"/>
              <w:rPr>
                <w:rFonts w:hAnsi="宋体"/>
                <w:color w:val="auto"/>
                <w:kern w:val="0"/>
                <w:szCs w:val="28"/>
              </w:rPr>
            </w:pPr>
          </w:p>
        </w:tc>
      </w:tr>
    </w:tbl>
    <w:p>
      <w:pPr>
        <w:widowControl/>
        <w:tabs>
          <w:tab w:val="center" w:pos="4755"/>
          <w:tab w:val="right" w:pos="9070"/>
        </w:tabs>
        <w:ind w:firstLine="525" w:firstLineChars="250"/>
        <w:jc w:val="left"/>
        <w:rPr>
          <w:rFonts w:hAnsi="宋体"/>
          <w:color w:val="auto"/>
          <w:kern w:val="0"/>
          <w:szCs w:val="21"/>
        </w:rPr>
      </w:pPr>
      <w:r>
        <w:rPr>
          <w:rFonts w:hint="eastAsia" w:hAnsi="宋体"/>
          <w:color w:val="auto"/>
          <w:kern w:val="0"/>
          <w:szCs w:val="21"/>
        </w:rPr>
        <w:t>注：本表（</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）栏由招标人按需要提出。</w:t>
      </w:r>
    </w:p>
    <w:p>
      <w:pPr>
        <w:widowControl/>
        <w:tabs>
          <w:tab w:val="center" w:pos="4755"/>
          <w:tab w:val="right" w:pos="9070"/>
        </w:tabs>
        <w:ind w:firstLine="240" w:firstLineChars="100"/>
        <w:jc w:val="left"/>
        <w:rPr>
          <w:rFonts w:hAnsi="宋体"/>
          <w:color w:val="auto"/>
          <w:kern w:val="0"/>
          <w:sz w:val="24"/>
        </w:rPr>
      </w:pPr>
    </w:p>
    <w:p>
      <w:pPr>
        <w:widowControl/>
        <w:tabs>
          <w:tab w:val="center" w:pos="4755"/>
          <w:tab w:val="right" w:pos="9070"/>
        </w:tabs>
        <w:ind w:firstLine="210" w:firstLineChars="100"/>
        <w:jc w:val="left"/>
        <w:rPr>
          <w:rFonts w:hAnsi="宋体"/>
          <w:color w:val="auto"/>
          <w:kern w:val="0"/>
          <w:szCs w:val="28"/>
        </w:rPr>
      </w:pPr>
    </w:p>
    <w:p>
      <w:pPr>
        <w:widowControl/>
        <w:tabs>
          <w:tab w:val="center" w:pos="4755"/>
          <w:tab w:val="right" w:pos="9070"/>
        </w:tabs>
        <w:spacing w:before="100" w:beforeAutospacing="1" w:after="100" w:afterAutospacing="1"/>
        <w:ind w:firstLine="321" w:firstLineChars="100"/>
        <w:jc w:val="center"/>
        <w:rPr>
          <w:rFonts w:hAnsi="宋体"/>
          <w:b/>
          <w:color w:val="auto"/>
          <w:kern w:val="0"/>
          <w:sz w:val="32"/>
          <w:szCs w:val="32"/>
        </w:rPr>
        <w:sectPr>
          <w:pgSz w:w="11906" w:h="16838"/>
          <w:pgMar w:top="1134" w:right="1191" w:bottom="1134" w:left="1191" w:header="851" w:footer="737" w:gutter="0"/>
          <w:pgBorders>
            <w:top w:val="none" w:sz="0" w:space="0"/>
            <w:left w:val="none" w:sz="0" w:space="0"/>
            <w:bottom w:val="none" w:sz="0" w:space="0"/>
            <w:right w:val="none" w:sz="0" w:space="0"/>
          </w:pgBorders>
          <w:cols w:space="720" w:num="1"/>
          <w:docGrid w:type="lines" w:linePitch="312" w:charSpace="0"/>
        </w:sectPr>
      </w:pPr>
    </w:p>
    <w:p>
      <w:pPr>
        <w:widowControl/>
        <w:tabs>
          <w:tab w:val="center" w:pos="4755"/>
          <w:tab w:val="right" w:pos="9070"/>
        </w:tabs>
        <w:spacing w:before="100" w:beforeAutospacing="1" w:after="100" w:afterAutospacing="1"/>
        <w:ind w:firstLine="321" w:firstLineChars="100"/>
        <w:jc w:val="center"/>
        <w:rPr>
          <w:rFonts w:hAnsi="宋体"/>
          <w:b/>
          <w:color w:val="auto"/>
          <w:kern w:val="0"/>
          <w:sz w:val="32"/>
          <w:szCs w:val="32"/>
        </w:rPr>
      </w:pPr>
      <w:r>
        <w:rPr>
          <w:rFonts w:hint="eastAsia" w:hAnsi="宋体"/>
          <w:b/>
          <w:color w:val="auto"/>
          <w:kern w:val="0"/>
          <w:sz w:val="32"/>
          <w:szCs w:val="32"/>
        </w:rPr>
        <w:t>表</w:t>
      </w:r>
      <w:r>
        <w:rPr>
          <w:rFonts w:hAnsi="宋体"/>
          <w:b/>
          <w:color w:val="auto"/>
          <w:kern w:val="0"/>
          <w:sz w:val="32"/>
          <w:szCs w:val="32"/>
        </w:rPr>
        <w:t xml:space="preserve">1-6  </w:t>
      </w:r>
      <w:r>
        <w:rPr>
          <w:rFonts w:hint="eastAsia" w:hAnsi="宋体"/>
          <w:b/>
          <w:color w:val="auto"/>
          <w:kern w:val="0"/>
          <w:sz w:val="32"/>
          <w:szCs w:val="32"/>
        </w:rPr>
        <w:t>主要材料价格表</w:t>
      </w:r>
    </w:p>
    <w:p>
      <w:pPr>
        <w:widowControl/>
        <w:tabs>
          <w:tab w:val="center" w:pos="4755"/>
          <w:tab w:val="right" w:pos="9070"/>
        </w:tabs>
        <w:ind w:left="-359" w:leftChars="-171" w:firstLine="210" w:firstLineChars="100"/>
        <w:rPr>
          <w:rFonts w:hAnsi="宋体"/>
          <w:b/>
          <w:color w:val="auto"/>
          <w:kern w:val="0"/>
          <w:sz w:val="32"/>
          <w:szCs w:val="32"/>
        </w:rPr>
      </w:pPr>
      <w:r>
        <w:rPr>
          <w:rFonts w:hint="eastAsia" w:hAnsi="宋体"/>
          <w:color w:val="auto"/>
          <w:kern w:val="0"/>
          <w:szCs w:val="28"/>
        </w:rPr>
        <w:t>工程名称：</w:t>
      </w:r>
      <w:r>
        <w:rPr>
          <w:rFonts w:hAnsi="宋体"/>
          <w:color w:val="auto"/>
          <w:kern w:val="0"/>
          <w:szCs w:val="28"/>
        </w:rPr>
        <w:t xml:space="preserve">                                          </w:t>
      </w:r>
      <w:r>
        <w:rPr>
          <w:rFonts w:hint="eastAsia" w:hAnsi="宋体"/>
          <w:color w:val="auto"/>
          <w:kern w:val="0"/>
          <w:szCs w:val="28"/>
        </w:rPr>
        <w:t>第</w:t>
      </w:r>
      <w:r>
        <w:rPr>
          <w:rFonts w:hAnsi="宋体"/>
          <w:color w:val="auto"/>
          <w:kern w:val="0"/>
          <w:szCs w:val="28"/>
        </w:rPr>
        <w:t xml:space="preserve">  </w:t>
      </w:r>
      <w:r>
        <w:rPr>
          <w:rFonts w:hint="eastAsia" w:hAnsi="宋体"/>
          <w:color w:val="auto"/>
          <w:kern w:val="0"/>
          <w:szCs w:val="28"/>
        </w:rPr>
        <w:t>页共</w:t>
      </w:r>
      <w:r>
        <w:rPr>
          <w:rFonts w:hAnsi="宋体"/>
          <w:color w:val="auto"/>
          <w:kern w:val="0"/>
          <w:szCs w:val="28"/>
        </w:rPr>
        <w:t xml:space="preserve">  </w:t>
      </w:r>
      <w:r>
        <w:rPr>
          <w:rFonts w:hint="eastAsia" w:hAnsi="宋体"/>
          <w:color w:val="auto"/>
          <w:kern w:val="0"/>
          <w:szCs w:val="28"/>
        </w:rPr>
        <w:t>页</w:t>
      </w:r>
    </w:p>
    <w:tbl>
      <w:tblPr>
        <w:tblStyle w:val="62"/>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620"/>
        <w:gridCol w:w="1440"/>
        <w:gridCol w:w="126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90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序号</w:t>
            </w:r>
          </w:p>
        </w:tc>
        <w:tc>
          <w:tcPr>
            <w:tcW w:w="108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编码</w:t>
            </w:r>
          </w:p>
        </w:tc>
        <w:tc>
          <w:tcPr>
            <w:tcW w:w="162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材料名称</w:t>
            </w:r>
          </w:p>
        </w:tc>
        <w:tc>
          <w:tcPr>
            <w:tcW w:w="144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规格、型号</w:t>
            </w: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单位</w:t>
            </w: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数量</w:t>
            </w: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单价（元）</w:t>
            </w: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备</w:t>
            </w:r>
            <w:r>
              <w:rPr>
                <w:rFonts w:hAnsi="宋体"/>
                <w:color w:val="auto"/>
                <w:kern w:val="0"/>
                <w:szCs w:val="21"/>
              </w:rPr>
              <w:t xml:space="preserve"> </w:t>
            </w:r>
            <w:r>
              <w:rPr>
                <w:rFonts w:hint="eastAsia" w:hAnsi="宋体"/>
                <w:color w:val="auto"/>
                <w:kern w:val="0"/>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0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w:t>
            </w:r>
          </w:p>
        </w:tc>
        <w:tc>
          <w:tcPr>
            <w:tcW w:w="108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p>
        </w:tc>
        <w:tc>
          <w:tcPr>
            <w:tcW w:w="162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3</w:t>
            </w:r>
            <w:r>
              <w:rPr>
                <w:rFonts w:hint="eastAsia" w:hAnsi="宋体"/>
                <w:color w:val="auto"/>
                <w:kern w:val="0"/>
                <w:szCs w:val="21"/>
              </w:rPr>
              <w:t>）</w:t>
            </w:r>
          </w:p>
        </w:tc>
        <w:tc>
          <w:tcPr>
            <w:tcW w:w="144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4</w:t>
            </w:r>
            <w:r>
              <w:rPr>
                <w:rFonts w:hint="eastAsia" w:hAnsi="宋体"/>
                <w:color w:val="auto"/>
                <w:kern w:val="0"/>
                <w:szCs w:val="21"/>
              </w:rPr>
              <w:t>）</w:t>
            </w: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5</w:t>
            </w:r>
            <w:r>
              <w:rPr>
                <w:rFonts w:hint="eastAsia" w:hAnsi="宋体"/>
                <w:color w:val="auto"/>
                <w:kern w:val="0"/>
                <w:szCs w:val="21"/>
              </w:rPr>
              <w:t>）</w:t>
            </w: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6</w:t>
            </w:r>
            <w:r>
              <w:rPr>
                <w:rFonts w:hint="eastAsia" w:hAnsi="宋体"/>
                <w:color w:val="auto"/>
                <w:kern w:val="0"/>
                <w:szCs w:val="21"/>
              </w:rPr>
              <w:t>）</w:t>
            </w: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7</w:t>
            </w:r>
            <w:r>
              <w:rPr>
                <w:rFonts w:hint="eastAsia" w:hAnsi="宋体"/>
                <w:color w:val="auto"/>
                <w:kern w:val="0"/>
                <w:szCs w:val="21"/>
              </w:rPr>
              <w:t>）</w:t>
            </w: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8</w:t>
            </w:r>
            <w:r>
              <w:rPr>
                <w:rFonts w:hint="eastAsia" w:hAnsi="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620" w:type="dxa"/>
          </w:tcPr>
          <w:p>
            <w:pPr>
              <w:widowControl/>
              <w:tabs>
                <w:tab w:val="center" w:pos="4755"/>
                <w:tab w:val="right" w:pos="9070"/>
              </w:tabs>
              <w:spacing w:before="100" w:beforeAutospacing="1" w:after="100" w:afterAutospacing="1"/>
              <w:rPr>
                <w:rFonts w:hAnsi="宋体"/>
                <w:color w:val="auto"/>
                <w:kern w:val="0"/>
                <w:szCs w:val="28"/>
              </w:rPr>
            </w:pPr>
          </w:p>
        </w:tc>
        <w:tc>
          <w:tcPr>
            <w:tcW w:w="144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620" w:type="dxa"/>
          </w:tcPr>
          <w:p>
            <w:pPr>
              <w:widowControl/>
              <w:tabs>
                <w:tab w:val="center" w:pos="4755"/>
                <w:tab w:val="right" w:pos="9070"/>
              </w:tabs>
              <w:spacing w:before="100" w:beforeAutospacing="1" w:after="100" w:afterAutospacing="1"/>
              <w:rPr>
                <w:rFonts w:hAnsi="宋体"/>
                <w:color w:val="auto"/>
                <w:kern w:val="0"/>
                <w:szCs w:val="28"/>
              </w:rPr>
            </w:pPr>
          </w:p>
        </w:tc>
        <w:tc>
          <w:tcPr>
            <w:tcW w:w="144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620" w:type="dxa"/>
          </w:tcPr>
          <w:p>
            <w:pPr>
              <w:widowControl/>
              <w:tabs>
                <w:tab w:val="center" w:pos="4755"/>
                <w:tab w:val="right" w:pos="9070"/>
              </w:tabs>
              <w:spacing w:before="100" w:beforeAutospacing="1" w:after="100" w:afterAutospacing="1"/>
              <w:rPr>
                <w:rFonts w:hAnsi="宋体"/>
                <w:color w:val="auto"/>
                <w:kern w:val="0"/>
                <w:szCs w:val="28"/>
              </w:rPr>
            </w:pPr>
          </w:p>
        </w:tc>
        <w:tc>
          <w:tcPr>
            <w:tcW w:w="144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620" w:type="dxa"/>
          </w:tcPr>
          <w:p>
            <w:pPr>
              <w:widowControl/>
              <w:tabs>
                <w:tab w:val="center" w:pos="4755"/>
                <w:tab w:val="right" w:pos="9070"/>
              </w:tabs>
              <w:spacing w:before="100" w:beforeAutospacing="1" w:after="100" w:afterAutospacing="1"/>
              <w:rPr>
                <w:rFonts w:hAnsi="宋体"/>
                <w:color w:val="auto"/>
                <w:kern w:val="0"/>
                <w:szCs w:val="28"/>
              </w:rPr>
            </w:pPr>
          </w:p>
        </w:tc>
        <w:tc>
          <w:tcPr>
            <w:tcW w:w="144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620" w:type="dxa"/>
          </w:tcPr>
          <w:p>
            <w:pPr>
              <w:widowControl/>
              <w:tabs>
                <w:tab w:val="center" w:pos="4755"/>
                <w:tab w:val="right" w:pos="9070"/>
              </w:tabs>
              <w:spacing w:before="100" w:beforeAutospacing="1" w:after="100" w:afterAutospacing="1"/>
              <w:rPr>
                <w:rFonts w:hAnsi="宋体"/>
                <w:color w:val="auto"/>
                <w:kern w:val="0"/>
                <w:szCs w:val="28"/>
              </w:rPr>
            </w:pPr>
          </w:p>
        </w:tc>
        <w:tc>
          <w:tcPr>
            <w:tcW w:w="144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r>
    </w:tbl>
    <w:p>
      <w:pPr>
        <w:widowControl/>
        <w:tabs>
          <w:tab w:val="left" w:pos="1470"/>
        </w:tabs>
        <w:ind w:left="420" w:hanging="420" w:hangingChars="200"/>
        <w:jc w:val="left"/>
        <w:rPr>
          <w:rFonts w:hAnsi="宋体"/>
          <w:color w:val="auto"/>
          <w:kern w:val="0"/>
          <w:szCs w:val="21"/>
        </w:rPr>
      </w:pPr>
      <w:r>
        <w:rPr>
          <w:rFonts w:hint="eastAsia" w:hAnsi="宋体"/>
          <w:color w:val="auto"/>
          <w:kern w:val="0"/>
          <w:szCs w:val="21"/>
        </w:rPr>
        <w:t>注：</w:t>
      </w:r>
      <w:r>
        <w:rPr>
          <w:rFonts w:hAnsi="宋体"/>
          <w:color w:val="auto"/>
          <w:kern w:val="0"/>
          <w:szCs w:val="21"/>
        </w:rPr>
        <w:t>1</w:t>
      </w:r>
      <w:r>
        <w:rPr>
          <w:rFonts w:hint="eastAsia" w:hAnsi="宋体"/>
          <w:color w:val="auto"/>
          <w:kern w:val="0"/>
          <w:szCs w:val="21"/>
        </w:rPr>
        <w:t>、表（</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r>
        <w:rPr>
          <w:rFonts w:hAnsi="宋体"/>
          <w:color w:val="auto"/>
          <w:kern w:val="0"/>
          <w:szCs w:val="21"/>
        </w:rPr>
        <w:t>3</w:t>
      </w:r>
      <w:r>
        <w:rPr>
          <w:rFonts w:hint="eastAsia" w:hAnsi="宋体"/>
          <w:color w:val="auto"/>
          <w:kern w:val="0"/>
          <w:szCs w:val="21"/>
        </w:rPr>
        <w:t>）（</w:t>
      </w:r>
      <w:r>
        <w:rPr>
          <w:rFonts w:hAnsi="宋体"/>
          <w:color w:val="auto"/>
          <w:kern w:val="0"/>
          <w:szCs w:val="21"/>
        </w:rPr>
        <w:t>5</w:t>
      </w:r>
      <w:r>
        <w:rPr>
          <w:rFonts w:hint="eastAsia" w:hAnsi="宋体"/>
          <w:color w:val="auto"/>
          <w:kern w:val="0"/>
          <w:szCs w:val="21"/>
        </w:rPr>
        <w:t>）栏由招标人按需要提出，投标人可补充；（</w:t>
      </w:r>
      <w:r>
        <w:rPr>
          <w:rFonts w:hAnsi="宋体"/>
          <w:color w:val="auto"/>
          <w:kern w:val="0"/>
          <w:szCs w:val="21"/>
        </w:rPr>
        <w:t>4</w:t>
      </w:r>
      <w:r>
        <w:rPr>
          <w:rFonts w:hint="eastAsia" w:hAnsi="宋体"/>
          <w:color w:val="auto"/>
          <w:kern w:val="0"/>
          <w:szCs w:val="21"/>
        </w:rPr>
        <w:t>）（</w:t>
      </w:r>
      <w:r>
        <w:rPr>
          <w:rFonts w:hAnsi="宋体"/>
          <w:color w:val="auto"/>
          <w:kern w:val="0"/>
          <w:szCs w:val="21"/>
        </w:rPr>
        <w:t>6</w:t>
      </w:r>
      <w:r>
        <w:rPr>
          <w:rFonts w:hint="eastAsia" w:hAnsi="宋体"/>
          <w:color w:val="auto"/>
          <w:kern w:val="0"/>
          <w:szCs w:val="21"/>
        </w:rPr>
        <w:t>）（</w:t>
      </w:r>
      <w:r>
        <w:rPr>
          <w:rFonts w:hAnsi="宋体"/>
          <w:color w:val="auto"/>
          <w:kern w:val="0"/>
          <w:szCs w:val="21"/>
        </w:rPr>
        <w:t>7</w:t>
      </w:r>
      <w:r>
        <w:rPr>
          <w:rFonts w:hint="eastAsia" w:hAnsi="宋体"/>
          <w:color w:val="auto"/>
          <w:kern w:val="0"/>
          <w:szCs w:val="21"/>
        </w:rPr>
        <w:t>）（</w:t>
      </w:r>
      <w:r>
        <w:rPr>
          <w:rFonts w:hAnsi="宋体"/>
          <w:color w:val="auto"/>
          <w:kern w:val="0"/>
          <w:szCs w:val="21"/>
        </w:rPr>
        <w:t>8</w:t>
      </w:r>
      <w:r>
        <w:rPr>
          <w:rFonts w:hint="eastAsia" w:hAnsi="宋体"/>
          <w:color w:val="auto"/>
          <w:kern w:val="0"/>
          <w:szCs w:val="21"/>
        </w:rPr>
        <w:t>）栏由投标人填写。</w:t>
      </w:r>
      <w:r>
        <w:rPr>
          <w:rFonts w:hAnsi="宋体"/>
          <w:color w:val="auto"/>
          <w:kern w:val="0"/>
          <w:szCs w:val="21"/>
        </w:rPr>
        <w:tab/>
      </w:r>
    </w:p>
    <w:p>
      <w:pPr>
        <w:widowControl/>
        <w:tabs>
          <w:tab w:val="center" w:pos="4755"/>
          <w:tab w:val="right" w:pos="9070"/>
        </w:tabs>
        <w:ind w:firstLine="420" w:firstLineChars="200"/>
        <w:jc w:val="left"/>
        <w:rPr>
          <w:rFonts w:hAnsi="宋体"/>
          <w:color w:val="auto"/>
          <w:kern w:val="0"/>
          <w:szCs w:val="21"/>
        </w:rPr>
      </w:pPr>
      <w:r>
        <w:rPr>
          <w:rFonts w:hAnsi="宋体"/>
          <w:color w:val="auto"/>
          <w:kern w:val="0"/>
          <w:szCs w:val="21"/>
        </w:rPr>
        <w:t>2</w:t>
      </w:r>
      <w:r>
        <w:rPr>
          <w:rFonts w:hint="eastAsia" w:hAnsi="宋体"/>
          <w:color w:val="auto"/>
          <w:kern w:val="0"/>
          <w:szCs w:val="21"/>
        </w:rPr>
        <w:t>、材料包括原材料、燃料、构配件以及按规定应计入建筑安装工程造价的设备。</w:t>
      </w:r>
    </w:p>
    <w:p>
      <w:pPr>
        <w:widowControl/>
        <w:tabs>
          <w:tab w:val="center" w:pos="4755"/>
          <w:tab w:val="right" w:pos="9070"/>
        </w:tabs>
        <w:ind w:firstLine="420" w:firstLineChars="200"/>
        <w:jc w:val="left"/>
        <w:rPr>
          <w:rFonts w:hAnsi="宋体"/>
          <w:color w:val="auto"/>
          <w:kern w:val="0"/>
          <w:sz w:val="24"/>
        </w:rPr>
      </w:pPr>
      <w:r>
        <w:rPr>
          <w:rFonts w:hAnsi="宋体"/>
          <w:color w:val="auto"/>
          <w:kern w:val="0"/>
          <w:szCs w:val="21"/>
        </w:rPr>
        <w:t>3</w:t>
      </w:r>
      <w:r>
        <w:rPr>
          <w:rFonts w:hint="eastAsia" w:hAnsi="宋体"/>
          <w:color w:val="auto"/>
          <w:kern w:val="0"/>
          <w:szCs w:val="21"/>
        </w:rPr>
        <w:t>、招标人指定、提供或暂定的材料和设备，按杭州市工程量清单计价实施细则的规定填写。</w:t>
      </w:r>
    </w:p>
    <w:p>
      <w:pPr>
        <w:widowControl/>
        <w:tabs>
          <w:tab w:val="center" w:pos="4755"/>
          <w:tab w:val="right" w:pos="9070"/>
        </w:tabs>
        <w:spacing w:before="100" w:beforeAutospacing="1" w:after="100" w:afterAutospacing="1"/>
        <w:ind w:firstLine="321" w:firstLineChars="100"/>
        <w:jc w:val="center"/>
        <w:rPr>
          <w:rFonts w:hAnsi="宋体"/>
          <w:b/>
          <w:color w:val="auto"/>
          <w:kern w:val="0"/>
          <w:sz w:val="32"/>
          <w:szCs w:val="32"/>
        </w:rPr>
      </w:pPr>
      <w:r>
        <w:rPr>
          <w:rFonts w:hint="eastAsia" w:hAnsi="宋体"/>
          <w:b/>
          <w:color w:val="auto"/>
          <w:kern w:val="0"/>
          <w:sz w:val="32"/>
          <w:szCs w:val="32"/>
        </w:rPr>
        <w:t>表</w:t>
      </w:r>
      <w:r>
        <w:rPr>
          <w:rFonts w:hAnsi="宋体"/>
          <w:b/>
          <w:color w:val="auto"/>
          <w:kern w:val="0"/>
          <w:sz w:val="32"/>
          <w:szCs w:val="32"/>
        </w:rPr>
        <w:t xml:space="preserve">1-7  </w:t>
      </w:r>
      <w:r>
        <w:rPr>
          <w:rFonts w:hint="eastAsia" w:hAnsi="宋体"/>
          <w:b/>
          <w:color w:val="auto"/>
          <w:kern w:val="0"/>
          <w:sz w:val="32"/>
          <w:szCs w:val="32"/>
        </w:rPr>
        <w:t>主要机械台班价格表</w:t>
      </w:r>
    </w:p>
    <w:p>
      <w:pPr>
        <w:widowControl/>
        <w:tabs>
          <w:tab w:val="center" w:pos="4755"/>
          <w:tab w:val="right" w:pos="9070"/>
        </w:tabs>
        <w:ind w:firstLine="210" w:firstLineChars="100"/>
        <w:rPr>
          <w:rFonts w:hAnsi="宋体"/>
          <w:color w:val="auto"/>
          <w:kern w:val="0"/>
          <w:szCs w:val="28"/>
        </w:rPr>
      </w:pPr>
      <w:r>
        <w:rPr>
          <w:rFonts w:hint="eastAsia" w:hAnsi="宋体"/>
          <w:color w:val="auto"/>
          <w:kern w:val="0"/>
          <w:szCs w:val="28"/>
        </w:rPr>
        <w:t>工程名称：</w:t>
      </w:r>
      <w:r>
        <w:rPr>
          <w:rFonts w:hAnsi="宋体"/>
          <w:color w:val="auto"/>
          <w:kern w:val="0"/>
          <w:szCs w:val="28"/>
        </w:rPr>
        <w:t xml:space="preserve">                                   </w:t>
      </w:r>
      <w:r>
        <w:rPr>
          <w:rFonts w:hint="eastAsia" w:hAnsi="宋体"/>
          <w:color w:val="auto"/>
          <w:kern w:val="0"/>
          <w:szCs w:val="28"/>
        </w:rPr>
        <w:t>第</w:t>
      </w:r>
      <w:r>
        <w:rPr>
          <w:rFonts w:hAnsi="宋体"/>
          <w:color w:val="auto"/>
          <w:kern w:val="0"/>
          <w:szCs w:val="28"/>
        </w:rPr>
        <w:t xml:space="preserve">  </w:t>
      </w:r>
      <w:r>
        <w:rPr>
          <w:rFonts w:hint="eastAsia" w:hAnsi="宋体"/>
          <w:color w:val="auto"/>
          <w:kern w:val="0"/>
          <w:szCs w:val="28"/>
        </w:rPr>
        <w:t>页共</w:t>
      </w:r>
      <w:r>
        <w:rPr>
          <w:rFonts w:hAnsi="宋体"/>
          <w:color w:val="auto"/>
          <w:kern w:val="0"/>
          <w:szCs w:val="28"/>
        </w:rPr>
        <w:t xml:space="preserve">  </w:t>
      </w:r>
      <w:r>
        <w:rPr>
          <w:rFonts w:hint="eastAsia" w:hAnsi="宋体"/>
          <w:color w:val="auto"/>
          <w:kern w:val="0"/>
          <w:szCs w:val="28"/>
        </w:rPr>
        <w:t>页</w:t>
      </w:r>
    </w:p>
    <w:tbl>
      <w:tblPr>
        <w:tblStyle w:val="62"/>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499"/>
        <w:gridCol w:w="1423"/>
        <w:gridCol w:w="1440"/>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47"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序号</w:t>
            </w:r>
          </w:p>
        </w:tc>
        <w:tc>
          <w:tcPr>
            <w:tcW w:w="3499"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机械设备名称</w:t>
            </w:r>
          </w:p>
        </w:tc>
        <w:tc>
          <w:tcPr>
            <w:tcW w:w="1423"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单位</w:t>
            </w:r>
          </w:p>
        </w:tc>
        <w:tc>
          <w:tcPr>
            <w:tcW w:w="144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数量</w:t>
            </w:r>
          </w:p>
        </w:tc>
        <w:tc>
          <w:tcPr>
            <w:tcW w:w="2675"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47"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w:t>
            </w:r>
          </w:p>
        </w:tc>
        <w:tc>
          <w:tcPr>
            <w:tcW w:w="3499"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p>
        </w:tc>
        <w:tc>
          <w:tcPr>
            <w:tcW w:w="1423"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台班</w:t>
            </w:r>
          </w:p>
        </w:tc>
        <w:tc>
          <w:tcPr>
            <w:tcW w:w="144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2675" w:type="dxa"/>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7" w:type="dxa"/>
          </w:tcPr>
          <w:p>
            <w:pPr>
              <w:widowControl/>
              <w:tabs>
                <w:tab w:val="center" w:pos="4755"/>
                <w:tab w:val="right" w:pos="9070"/>
              </w:tabs>
              <w:spacing w:before="100" w:beforeAutospacing="1" w:after="100" w:afterAutospacing="1"/>
              <w:rPr>
                <w:rFonts w:hAnsi="宋体"/>
                <w:color w:val="auto"/>
                <w:kern w:val="0"/>
                <w:szCs w:val="28"/>
              </w:rPr>
            </w:pPr>
          </w:p>
        </w:tc>
        <w:tc>
          <w:tcPr>
            <w:tcW w:w="3499" w:type="dxa"/>
          </w:tcPr>
          <w:p>
            <w:pPr>
              <w:widowControl/>
              <w:tabs>
                <w:tab w:val="center" w:pos="4755"/>
                <w:tab w:val="right" w:pos="9070"/>
              </w:tabs>
              <w:spacing w:before="100" w:beforeAutospacing="1" w:after="100" w:afterAutospacing="1"/>
              <w:rPr>
                <w:rFonts w:hAnsi="宋体"/>
                <w:color w:val="auto"/>
                <w:kern w:val="0"/>
                <w:szCs w:val="28"/>
              </w:rPr>
            </w:pPr>
          </w:p>
        </w:tc>
        <w:tc>
          <w:tcPr>
            <w:tcW w:w="1423" w:type="dxa"/>
          </w:tcPr>
          <w:p>
            <w:pPr>
              <w:widowControl/>
              <w:tabs>
                <w:tab w:val="center" w:pos="4755"/>
                <w:tab w:val="right" w:pos="9070"/>
              </w:tabs>
              <w:spacing w:before="100" w:beforeAutospacing="1" w:after="100" w:afterAutospacing="1"/>
              <w:rPr>
                <w:rFonts w:hAnsi="宋体"/>
                <w:color w:val="auto"/>
                <w:kern w:val="0"/>
                <w:szCs w:val="28"/>
              </w:rPr>
            </w:pPr>
          </w:p>
        </w:tc>
        <w:tc>
          <w:tcPr>
            <w:tcW w:w="1440" w:type="dxa"/>
          </w:tcPr>
          <w:p>
            <w:pPr>
              <w:widowControl/>
              <w:tabs>
                <w:tab w:val="center" w:pos="4755"/>
                <w:tab w:val="right" w:pos="9070"/>
              </w:tabs>
              <w:spacing w:before="100" w:beforeAutospacing="1" w:after="100" w:afterAutospacing="1"/>
              <w:rPr>
                <w:rFonts w:hAnsi="宋体"/>
                <w:color w:val="auto"/>
                <w:kern w:val="0"/>
                <w:szCs w:val="28"/>
              </w:rPr>
            </w:pPr>
          </w:p>
        </w:tc>
        <w:tc>
          <w:tcPr>
            <w:tcW w:w="2675"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7" w:type="dxa"/>
          </w:tcPr>
          <w:p>
            <w:pPr>
              <w:widowControl/>
              <w:tabs>
                <w:tab w:val="center" w:pos="4755"/>
                <w:tab w:val="right" w:pos="9070"/>
              </w:tabs>
              <w:spacing w:before="100" w:beforeAutospacing="1" w:after="100" w:afterAutospacing="1"/>
              <w:rPr>
                <w:rFonts w:hAnsi="宋体"/>
                <w:color w:val="auto"/>
                <w:kern w:val="0"/>
                <w:szCs w:val="28"/>
              </w:rPr>
            </w:pPr>
          </w:p>
        </w:tc>
        <w:tc>
          <w:tcPr>
            <w:tcW w:w="3499" w:type="dxa"/>
          </w:tcPr>
          <w:p>
            <w:pPr>
              <w:widowControl/>
              <w:tabs>
                <w:tab w:val="center" w:pos="4755"/>
                <w:tab w:val="right" w:pos="9070"/>
              </w:tabs>
              <w:spacing w:before="100" w:beforeAutospacing="1" w:after="100" w:afterAutospacing="1"/>
              <w:rPr>
                <w:rFonts w:hAnsi="宋体"/>
                <w:color w:val="auto"/>
                <w:kern w:val="0"/>
                <w:szCs w:val="28"/>
              </w:rPr>
            </w:pPr>
          </w:p>
        </w:tc>
        <w:tc>
          <w:tcPr>
            <w:tcW w:w="1423" w:type="dxa"/>
          </w:tcPr>
          <w:p>
            <w:pPr>
              <w:widowControl/>
              <w:tabs>
                <w:tab w:val="center" w:pos="4755"/>
                <w:tab w:val="right" w:pos="9070"/>
              </w:tabs>
              <w:spacing w:before="100" w:beforeAutospacing="1" w:after="100" w:afterAutospacing="1"/>
              <w:rPr>
                <w:rFonts w:hAnsi="宋体"/>
                <w:color w:val="auto"/>
                <w:kern w:val="0"/>
                <w:szCs w:val="28"/>
              </w:rPr>
            </w:pPr>
          </w:p>
        </w:tc>
        <w:tc>
          <w:tcPr>
            <w:tcW w:w="1440" w:type="dxa"/>
          </w:tcPr>
          <w:p>
            <w:pPr>
              <w:widowControl/>
              <w:tabs>
                <w:tab w:val="center" w:pos="4755"/>
                <w:tab w:val="right" w:pos="9070"/>
              </w:tabs>
              <w:spacing w:before="100" w:beforeAutospacing="1" w:after="100" w:afterAutospacing="1"/>
              <w:rPr>
                <w:rFonts w:hAnsi="宋体"/>
                <w:color w:val="auto"/>
                <w:kern w:val="0"/>
                <w:szCs w:val="28"/>
              </w:rPr>
            </w:pPr>
          </w:p>
        </w:tc>
        <w:tc>
          <w:tcPr>
            <w:tcW w:w="2675"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7" w:type="dxa"/>
          </w:tcPr>
          <w:p>
            <w:pPr>
              <w:widowControl/>
              <w:tabs>
                <w:tab w:val="center" w:pos="4755"/>
                <w:tab w:val="right" w:pos="9070"/>
              </w:tabs>
              <w:spacing w:before="100" w:beforeAutospacing="1" w:after="100" w:afterAutospacing="1"/>
              <w:rPr>
                <w:rFonts w:hAnsi="宋体"/>
                <w:color w:val="auto"/>
                <w:kern w:val="0"/>
                <w:szCs w:val="28"/>
              </w:rPr>
            </w:pPr>
          </w:p>
        </w:tc>
        <w:tc>
          <w:tcPr>
            <w:tcW w:w="3499" w:type="dxa"/>
          </w:tcPr>
          <w:p>
            <w:pPr>
              <w:widowControl/>
              <w:tabs>
                <w:tab w:val="center" w:pos="4755"/>
                <w:tab w:val="right" w:pos="9070"/>
              </w:tabs>
              <w:spacing w:before="100" w:beforeAutospacing="1" w:after="100" w:afterAutospacing="1"/>
              <w:rPr>
                <w:rFonts w:hAnsi="宋体"/>
                <w:color w:val="auto"/>
                <w:kern w:val="0"/>
                <w:szCs w:val="28"/>
              </w:rPr>
            </w:pPr>
          </w:p>
        </w:tc>
        <w:tc>
          <w:tcPr>
            <w:tcW w:w="1423" w:type="dxa"/>
          </w:tcPr>
          <w:p>
            <w:pPr>
              <w:widowControl/>
              <w:tabs>
                <w:tab w:val="center" w:pos="4755"/>
                <w:tab w:val="right" w:pos="9070"/>
              </w:tabs>
              <w:spacing w:before="100" w:beforeAutospacing="1" w:after="100" w:afterAutospacing="1"/>
              <w:rPr>
                <w:rFonts w:hAnsi="宋体"/>
                <w:color w:val="auto"/>
                <w:kern w:val="0"/>
                <w:szCs w:val="28"/>
              </w:rPr>
            </w:pPr>
          </w:p>
        </w:tc>
        <w:tc>
          <w:tcPr>
            <w:tcW w:w="1440" w:type="dxa"/>
          </w:tcPr>
          <w:p>
            <w:pPr>
              <w:widowControl/>
              <w:tabs>
                <w:tab w:val="center" w:pos="4755"/>
                <w:tab w:val="right" w:pos="9070"/>
              </w:tabs>
              <w:spacing w:before="100" w:beforeAutospacing="1" w:after="100" w:afterAutospacing="1"/>
              <w:rPr>
                <w:rFonts w:hAnsi="宋体"/>
                <w:color w:val="auto"/>
                <w:kern w:val="0"/>
                <w:szCs w:val="28"/>
              </w:rPr>
            </w:pPr>
          </w:p>
        </w:tc>
        <w:tc>
          <w:tcPr>
            <w:tcW w:w="2675"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47" w:type="dxa"/>
          </w:tcPr>
          <w:p>
            <w:pPr>
              <w:widowControl/>
              <w:tabs>
                <w:tab w:val="center" w:pos="4755"/>
                <w:tab w:val="right" w:pos="9070"/>
              </w:tabs>
              <w:spacing w:before="100" w:beforeAutospacing="1" w:after="100" w:afterAutospacing="1"/>
              <w:rPr>
                <w:rFonts w:hAnsi="宋体"/>
                <w:color w:val="auto"/>
                <w:kern w:val="0"/>
                <w:szCs w:val="28"/>
              </w:rPr>
            </w:pPr>
          </w:p>
        </w:tc>
        <w:tc>
          <w:tcPr>
            <w:tcW w:w="3499" w:type="dxa"/>
          </w:tcPr>
          <w:p>
            <w:pPr>
              <w:widowControl/>
              <w:tabs>
                <w:tab w:val="center" w:pos="4755"/>
                <w:tab w:val="right" w:pos="9070"/>
              </w:tabs>
              <w:spacing w:before="100" w:beforeAutospacing="1" w:after="100" w:afterAutospacing="1"/>
              <w:rPr>
                <w:rFonts w:hAnsi="宋体"/>
                <w:color w:val="auto"/>
                <w:kern w:val="0"/>
                <w:szCs w:val="28"/>
              </w:rPr>
            </w:pPr>
          </w:p>
        </w:tc>
        <w:tc>
          <w:tcPr>
            <w:tcW w:w="1423" w:type="dxa"/>
          </w:tcPr>
          <w:p>
            <w:pPr>
              <w:widowControl/>
              <w:tabs>
                <w:tab w:val="center" w:pos="4755"/>
                <w:tab w:val="right" w:pos="9070"/>
              </w:tabs>
              <w:spacing w:before="100" w:beforeAutospacing="1" w:after="100" w:afterAutospacing="1"/>
              <w:rPr>
                <w:rFonts w:hAnsi="宋体"/>
                <w:color w:val="auto"/>
                <w:kern w:val="0"/>
                <w:szCs w:val="28"/>
              </w:rPr>
            </w:pPr>
          </w:p>
        </w:tc>
        <w:tc>
          <w:tcPr>
            <w:tcW w:w="1440" w:type="dxa"/>
          </w:tcPr>
          <w:p>
            <w:pPr>
              <w:widowControl/>
              <w:tabs>
                <w:tab w:val="center" w:pos="4755"/>
                <w:tab w:val="right" w:pos="9070"/>
              </w:tabs>
              <w:spacing w:before="100" w:beforeAutospacing="1" w:after="100" w:afterAutospacing="1"/>
              <w:rPr>
                <w:rFonts w:hAnsi="宋体"/>
                <w:color w:val="auto"/>
                <w:kern w:val="0"/>
                <w:szCs w:val="28"/>
              </w:rPr>
            </w:pPr>
          </w:p>
        </w:tc>
        <w:tc>
          <w:tcPr>
            <w:tcW w:w="2675"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47" w:type="dxa"/>
          </w:tcPr>
          <w:p>
            <w:pPr>
              <w:widowControl/>
              <w:tabs>
                <w:tab w:val="center" w:pos="4755"/>
                <w:tab w:val="right" w:pos="9070"/>
              </w:tabs>
              <w:spacing w:before="100" w:beforeAutospacing="1" w:after="100" w:afterAutospacing="1"/>
              <w:rPr>
                <w:rFonts w:hAnsi="宋体"/>
                <w:color w:val="auto"/>
                <w:kern w:val="0"/>
                <w:szCs w:val="28"/>
              </w:rPr>
            </w:pPr>
          </w:p>
        </w:tc>
        <w:tc>
          <w:tcPr>
            <w:tcW w:w="3499" w:type="dxa"/>
          </w:tcPr>
          <w:p>
            <w:pPr>
              <w:widowControl/>
              <w:tabs>
                <w:tab w:val="center" w:pos="4755"/>
                <w:tab w:val="right" w:pos="9070"/>
              </w:tabs>
              <w:spacing w:before="100" w:beforeAutospacing="1" w:after="100" w:afterAutospacing="1"/>
              <w:rPr>
                <w:rFonts w:hAnsi="宋体"/>
                <w:color w:val="auto"/>
                <w:kern w:val="0"/>
                <w:szCs w:val="28"/>
              </w:rPr>
            </w:pPr>
          </w:p>
        </w:tc>
        <w:tc>
          <w:tcPr>
            <w:tcW w:w="1423" w:type="dxa"/>
          </w:tcPr>
          <w:p>
            <w:pPr>
              <w:widowControl/>
              <w:tabs>
                <w:tab w:val="center" w:pos="4755"/>
                <w:tab w:val="right" w:pos="9070"/>
              </w:tabs>
              <w:spacing w:before="100" w:beforeAutospacing="1" w:after="100" w:afterAutospacing="1"/>
              <w:rPr>
                <w:rFonts w:hAnsi="宋体"/>
                <w:color w:val="auto"/>
                <w:kern w:val="0"/>
                <w:szCs w:val="28"/>
              </w:rPr>
            </w:pPr>
          </w:p>
        </w:tc>
        <w:tc>
          <w:tcPr>
            <w:tcW w:w="1440" w:type="dxa"/>
          </w:tcPr>
          <w:p>
            <w:pPr>
              <w:widowControl/>
              <w:tabs>
                <w:tab w:val="center" w:pos="4755"/>
                <w:tab w:val="right" w:pos="9070"/>
              </w:tabs>
              <w:spacing w:before="100" w:beforeAutospacing="1" w:after="100" w:afterAutospacing="1"/>
              <w:rPr>
                <w:rFonts w:hAnsi="宋体"/>
                <w:color w:val="auto"/>
                <w:kern w:val="0"/>
                <w:szCs w:val="28"/>
              </w:rPr>
            </w:pPr>
          </w:p>
        </w:tc>
        <w:tc>
          <w:tcPr>
            <w:tcW w:w="2675" w:type="dxa"/>
          </w:tcPr>
          <w:p>
            <w:pPr>
              <w:widowControl/>
              <w:tabs>
                <w:tab w:val="center" w:pos="4755"/>
                <w:tab w:val="right" w:pos="9070"/>
              </w:tabs>
              <w:spacing w:before="100" w:beforeAutospacing="1" w:after="100" w:afterAutospacing="1"/>
              <w:rPr>
                <w:rFonts w:hAnsi="宋体"/>
                <w:color w:val="auto"/>
                <w:kern w:val="0"/>
                <w:szCs w:val="28"/>
              </w:rPr>
            </w:pPr>
          </w:p>
        </w:tc>
      </w:tr>
    </w:tbl>
    <w:p>
      <w:pPr>
        <w:widowControl/>
        <w:tabs>
          <w:tab w:val="center" w:pos="4755"/>
          <w:tab w:val="right" w:pos="9070"/>
        </w:tabs>
        <w:ind w:firstLine="210" w:firstLineChars="100"/>
        <w:jc w:val="left"/>
        <w:rPr>
          <w:rFonts w:hAnsi="宋体"/>
          <w:color w:val="auto"/>
          <w:kern w:val="0"/>
          <w:szCs w:val="21"/>
        </w:rPr>
      </w:pPr>
      <w:r>
        <w:rPr>
          <w:rFonts w:hint="eastAsia" w:hAnsi="宋体"/>
          <w:color w:val="auto"/>
          <w:kern w:val="0"/>
          <w:szCs w:val="21"/>
        </w:rPr>
        <w:t>注：表（</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）由招标人按需要提出，投标人可补充。</w:t>
      </w:r>
    </w:p>
    <w:p>
      <w:pPr>
        <w:widowControl/>
        <w:tabs>
          <w:tab w:val="center" w:pos="4755"/>
          <w:tab w:val="right" w:pos="9070"/>
        </w:tabs>
        <w:ind w:firstLine="210" w:firstLineChars="100"/>
        <w:jc w:val="left"/>
        <w:rPr>
          <w:rFonts w:hAnsi="宋体"/>
          <w:color w:val="auto"/>
          <w:kern w:val="0"/>
          <w:szCs w:val="28"/>
        </w:rPr>
        <w:sectPr>
          <w:pgSz w:w="11906" w:h="16838"/>
          <w:pgMar w:top="1814" w:right="1191" w:bottom="1361" w:left="1191" w:header="851" w:footer="992" w:gutter="0"/>
          <w:pgBorders>
            <w:top w:val="none" w:sz="0" w:space="0"/>
            <w:left w:val="none" w:sz="0" w:space="0"/>
            <w:bottom w:val="none" w:sz="0" w:space="0"/>
            <w:right w:val="none" w:sz="0" w:space="0"/>
          </w:pgBorders>
          <w:cols w:space="720" w:num="1"/>
          <w:docGrid w:type="lines" w:linePitch="312" w:charSpace="0"/>
        </w:sectPr>
      </w:pPr>
    </w:p>
    <w:p>
      <w:pPr>
        <w:widowControl/>
        <w:tabs>
          <w:tab w:val="center" w:pos="4755"/>
          <w:tab w:val="right" w:pos="9070"/>
        </w:tabs>
        <w:spacing w:before="100" w:beforeAutospacing="1" w:after="100" w:afterAutospacing="1"/>
        <w:jc w:val="center"/>
        <w:rPr>
          <w:b/>
          <w:color w:val="auto"/>
          <w:kern w:val="0"/>
          <w:sz w:val="32"/>
        </w:rPr>
      </w:pPr>
      <w:r>
        <w:rPr>
          <w:rFonts w:hint="eastAsia"/>
          <w:b/>
          <w:color w:val="auto"/>
          <w:kern w:val="0"/>
          <w:sz w:val="32"/>
        </w:rPr>
        <w:t>表</w:t>
      </w:r>
      <w:r>
        <w:rPr>
          <w:b/>
          <w:color w:val="auto"/>
          <w:kern w:val="0"/>
          <w:sz w:val="32"/>
        </w:rPr>
        <w:t xml:space="preserve">2-1  </w:t>
      </w:r>
      <w:r>
        <w:rPr>
          <w:rFonts w:hint="eastAsia"/>
          <w:b/>
          <w:color w:val="auto"/>
          <w:kern w:val="0"/>
          <w:sz w:val="32"/>
        </w:rPr>
        <w:t>分部分项工程量清单综合单价分析表</w:t>
      </w:r>
    </w:p>
    <w:p>
      <w:pPr>
        <w:widowControl/>
        <w:tabs>
          <w:tab w:val="center" w:pos="4755"/>
          <w:tab w:val="right" w:pos="9070"/>
        </w:tabs>
        <w:rPr>
          <w:color w:val="auto"/>
          <w:kern w:val="0"/>
          <w:sz w:val="24"/>
        </w:rPr>
      </w:pPr>
    </w:p>
    <w:p>
      <w:pPr>
        <w:widowControl/>
        <w:tabs>
          <w:tab w:val="center" w:pos="4755"/>
          <w:tab w:val="right" w:pos="9070"/>
        </w:tabs>
        <w:rPr>
          <w:color w:val="auto"/>
          <w:kern w:val="0"/>
          <w:sz w:val="24"/>
        </w:rPr>
      </w:pPr>
      <w:r>
        <w:rPr>
          <w:rFonts w:hint="eastAsia"/>
          <w:color w:val="auto"/>
          <w:kern w:val="0"/>
          <w:sz w:val="24"/>
        </w:rPr>
        <w:t>工程名称：</w:t>
      </w:r>
      <w:r>
        <w:rPr>
          <w:color w:val="auto"/>
          <w:kern w:val="0"/>
          <w:sz w:val="24"/>
        </w:rPr>
        <w:t xml:space="preserve">                                          </w:t>
      </w:r>
      <w:r>
        <w:rPr>
          <w:rFonts w:hint="eastAsia"/>
          <w:color w:val="auto"/>
          <w:kern w:val="0"/>
          <w:sz w:val="24"/>
        </w:rPr>
        <w:t>清单号：</w:t>
      </w:r>
      <w:r>
        <w:rPr>
          <w:color w:val="auto"/>
          <w:kern w:val="0"/>
          <w:sz w:val="24"/>
        </w:rPr>
        <w:t xml:space="preserve">                                           </w:t>
      </w:r>
      <w:r>
        <w:rPr>
          <w:rFonts w:hint="eastAsia"/>
          <w:color w:val="auto"/>
          <w:kern w:val="0"/>
          <w:sz w:val="24"/>
        </w:rPr>
        <w:t>第</w:t>
      </w:r>
      <w:r>
        <w:rPr>
          <w:color w:val="auto"/>
          <w:kern w:val="0"/>
          <w:sz w:val="24"/>
        </w:rPr>
        <w:t xml:space="preserve">   </w:t>
      </w:r>
      <w:r>
        <w:rPr>
          <w:rFonts w:hint="eastAsia"/>
          <w:color w:val="auto"/>
          <w:kern w:val="0"/>
          <w:sz w:val="24"/>
        </w:rPr>
        <w:t>页共</w:t>
      </w:r>
      <w:r>
        <w:rPr>
          <w:color w:val="auto"/>
          <w:kern w:val="0"/>
          <w:sz w:val="24"/>
        </w:rPr>
        <w:t xml:space="preserve">  </w:t>
      </w:r>
      <w:r>
        <w:rPr>
          <w:rFonts w:hint="eastAsia"/>
          <w:color w:val="auto"/>
          <w:kern w:val="0"/>
          <w:sz w:val="24"/>
        </w:rPr>
        <w:t>页</w:t>
      </w:r>
    </w:p>
    <w:tbl>
      <w:tblPr>
        <w:tblStyle w:val="62"/>
        <w:tblW w:w="15100"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61"/>
        <w:gridCol w:w="1561"/>
        <w:gridCol w:w="798"/>
        <w:gridCol w:w="966"/>
        <w:gridCol w:w="993"/>
        <w:gridCol w:w="1022"/>
        <w:gridCol w:w="1059"/>
        <w:gridCol w:w="1080"/>
        <w:gridCol w:w="900"/>
        <w:gridCol w:w="1260"/>
        <w:gridCol w:w="980"/>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40" w:type="dxa"/>
            <w:vMerge w:val="restart"/>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序号</w:t>
            </w:r>
          </w:p>
        </w:tc>
        <w:tc>
          <w:tcPr>
            <w:tcW w:w="1561" w:type="dxa"/>
            <w:vMerge w:val="restart"/>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编号</w:t>
            </w:r>
          </w:p>
        </w:tc>
        <w:tc>
          <w:tcPr>
            <w:tcW w:w="1561" w:type="dxa"/>
            <w:vMerge w:val="restart"/>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名称</w:t>
            </w:r>
          </w:p>
        </w:tc>
        <w:tc>
          <w:tcPr>
            <w:tcW w:w="798" w:type="dxa"/>
            <w:vMerge w:val="restart"/>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计量单位</w:t>
            </w:r>
          </w:p>
        </w:tc>
        <w:tc>
          <w:tcPr>
            <w:tcW w:w="966" w:type="dxa"/>
            <w:vMerge w:val="restart"/>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数量</w:t>
            </w:r>
          </w:p>
        </w:tc>
        <w:tc>
          <w:tcPr>
            <w:tcW w:w="7294" w:type="dxa"/>
            <w:gridSpan w:val="7"/>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综</w:t>
            </w:r>
            <w:r>
              <w:rPr>
                <w:color w:val="auto"/>
                <w:kern w:val="0"/>
                <w:sz w:val="24"/>
              </w:rPr>
              <w:t xml:space="preserve">  </w:t>
            </w:r>
            <w:r>
              <w:rPr>
                <w:rFonts w:hint="eastAsia"/>
                <w:color w:val="auto"/>
                <w:kern w:val="0"/>
                <w:sz w:val="24"/>
              </w:rPr>
              <w:t>合</w:t>
            </w:r>
            <w:r>
              <w:rPr>
                <w:color w:val="auto"/>
                <w:kern w:val="0"/>
                <w:sz w:val="24"/>
              </w:rPr>
              <w:t xml:space="preserve">  </w:t>
            </w:r>
            <w:r>
              <w:rPr>
                <w:rFonts w:hint="eastAsia"/>
                <w:color w:val="auto"/>
                <w:kern w:val="0"/>
                <w:sz w:val="24"/>
              </w:rPr>
              <w:t>单</w:t>
            </w:r>
            <w:r>
              <w:rPr>
                <w:color w:val="auto"/>
                <w:kern w:val="0"/>
                <w:sz w:val="24"/>
              </w:rPr>
              <w:t xml:space="preserve">  </w:t>
            </w:r>
            <w:r>
              <w:rPr>
                <w:rFonts w:hint="eastAsia"/>
                <w:color w:val="auto"/>
                <w:kern w:val="0"/>
                <w:sz w:val="24"/>
              </w:rPr>
              <w:t>价（元）</w:t>
            </w:r>
          </w:p>
        </w:tc>
        <w:tc>
          <w:tcPr>
            <w:tcW w:w="2080" w:type="dxa"/>
            <w:vMerge w:val="restart"/>
            <w:vAlign w:val="center"/>
          </w:tcPr>
          <w:p>
            <w:pPr>
              <w:tabs>
                <w:tab w:val="center" w:pos="4755"/>
                <w:tab w:val="right" w:pos="9070"/>
              </w:tabs>
              <w:spacing w:before="100" w:beforeAutospacing="1" w:after="100" w:afterAutospacing="1"/>
              <w:jc w:val="center"/>
              <w:rPr>
                <w:color w:val="auto"/>
                <w:kern w:val="0"/>
                <w:sz w:val="24"/>
              </w:rPr>
            </w:pPr>
            <w:r>
              <w:rPr>
                <w:rFonts w:hint="eastAsia"/>
                <w:color w:val="auto"/>
                <w:kern w:val="0"/>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40" w:type="dxa"/>
            <w:vMerge w:val="continue"/>
          </w:tcPr>
          <w:p>
            <w:pPr>
              <w:widowControl/>
              <w:tabs>
                <w:tab w:val="center" w:pos="4755"/>
                <w:tab w:val="right" w:pos="9070"/>
              </w:tabs>
              <w:spacing w:before="100" w:beforeAutospacing="1" w:after="100" w:afterAutospacing="1"/>
              <w:rPr>
                <w:color w:val="auto"/>
                <w:kern w:val="0"/>
                <w:sz w:val="24"/>
              </w:rPr>
            </w:pPr>
          </w:p>
        </w:tc>
        <w:tc>
          <w:tcPr>
            <w:tcW w:w="1561" w:type="dxa"/>
            <w:vMerge w:val="continue"/>
          </w:tcPr>
          <w:p>
            <w:pPr>
              <w:widowControl/>
              <w:tabs>
                <w:tab w:val="center" w:pos="4755"/>
                <w:tab w:val="right" w:pos="9070"/>
              </w:tabs>
              <w:spacing w:before="100" w:beforeAutospacing="1" w:after="100" w:afterAutospacing="1"/>
              <w:rPr>
                <w:color w:val="auto"/>
                <w:kern w:val="0"/>
                <w:sz w:val="24"/>
              </w:rPr>
            </w:pPr>
          </w:p>
        </w:tc>
        <w:tc>
          <w:tcPr>
            <w:tcW w:w="1561" w:type="dxa"/>
            <w:vMerge w:val="continue"/>
          </w:tcPr>
          <w:p>
            <w:pPr>
              <w:widowControl/>
              <w:tabs>
                <w:tab w:val="center" w:pos="4755"/>
                <w:tab w:val="right" w:pos="9070"/>
              </w:tabs>
              <w:spacing w:before="100" w:beforeAutospacing="1" w:after="100" w:afterAutospacing="1"/>
              <w:rPr>
                <w:color w:val="auto"/>
                <w:kern w:val="0"/>
                <w:sz w:val="24"/>
              </w:rPr>
            </w:pPr>
          </w:p>
        </w:tc>
        <w:tc>
          <w:tcPr>
            <w:tcW w:w="798" w:type="dxa"/>
            <w:vMerge w:val="continue"/>
          </w:tcPr>
          <w:p>
            <w:pPr>
              <w:widowControl/>
              <w:tabs>
                <w:tab w:val="center" w:pos="4755"/>
                <w:tab w:val="right" w:pos="9070"/>
              </w:tabs>
              <w:spacing w:before="100" w:beforeAutospacing="1" w:after="100" w:afterAutospacing="1"/>
              <w:rPr>
                <w:color w:val="auto"/>
                <w:kern w:val="0"/>
                <w:sz w:val="24"/>
              </w:rPr>
            </w:pPr>
          </w:p>
        </w:tc>
        <w:tc>
          <w:tcPr>
            <w:tcW w:w="966" w:type="dxa"/>
            <w:vMerge w:val="continue"/>
          </w:tcPr>
          <w:p>
            <w:pPr>
              <w:widowControl/>
              <w:tabs>
                <w:tab w:val="center" w:pos="4755"/>
                <w:tab w:val="right" w:pos="9070"/>
              </w:tabs>
              <w:spacing w:before="100" w:beforeAutospacing="1" w:after="100" w:afterAutospacing="1"/>
              <w:rPr>
                <w:color w:val="auto"/>
                <w:kern w:val="0"/>
                <w:sz w:val="24"/>
              </w:rPr>
            </w:pPr>
          </w:p>
        </w:tc>
        <w:tc>
          <w:tcPr>
            <w:tcW w:w="993" w:type="dxa"/>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人工费</w:t>
            </w:r>
          </w:p>
        </w:tc>
        <w:tc>
          <w:tcPr>
            <w:tcW w:w="1022" w:type="dxa"/>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材料费</w:t>
            </w:r>
          </w:p>
        </w:tc>
        <w:tc>
          <w:tcPr>
            <w:tcW w:w="1059" w:type="dxa"/>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机械费</w:t>
            </w:r>
          </w:p>
        </w:tc>
        <w:tc>
          <w:tcPr>
            <w:tcW w:w="1080" w:type="dxa"/>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管理费</w:t>
            </w:r>
          </w:p>
        </w:tc>
        <w:tc>
          <w:tcPr>
            <w:tcW w:w="900" w:type="dxa"/>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利润</w:t>
            </w:r>
          </w:p>
        </w:tc>
        <w:tc>
          <w:tcPr>
            <w:tcW w:w="1260" w:type="dxa"/>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风险费用</w:t>
            </w:r>
          </w:p>
        </w:tc>
        <w:tc>
          <w:tcPr>
            <w:tcW w:w="980" w:type="dxa"/>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小计</w:t>
            </w:r>
          </w:p>
        </w:tc>
        <w:tc>
          <w:tcPr>
            <w:tcW w:w="2080" w:type="dxa"/>
            <w:vMerge w:val="continue"/>
          </w:tcPr>
          <w:p>
            <w:pPr>
              <w:widowControl/>
              <w:tabs>
                <w:tab w:val="center" w:pos="4755"/>
                <w:tab w:val="right" w:pos="9070"/>
              </w:tabs>
              <w:spacing w:before="100" w:beforeAutospacing="1" w:after="100" w:afterAutospacing="1"/>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0" w:type="dxa"/>
            <w:vAlign w:val="center"/>
          </w:tcPr>
          <w:p>
            <w:pPr>
              <w:widowControl/>
              <w:tabs>
                <w:tab w:val="center" w:pos="4755"/>
                <w:tab w:val="right" w:pos="9070"/>
              </w:tabs>
              <w:spacing w:before="100" w:beforeAutospacing="1" w:after="100" w:afterAutospacing="1"/>
              <w:jc w:val="center"/>
              <w:rPr>
                <w:color w:val="auto"/>
                <w:kern w:val="0"/>
                <w:sz w:val="24"/>
              </w:rPr>
            </w:pPr>
          </w:p>
        </w:tc>
        <w:tc>
          <w:tcPr>
            <w:tcW w:w="1561" w:type="dxa"/>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1</w:t>
            </w:r>
            <w:r>
              <w:rPr>
                <w:rFonts w:hint="eastAsia"/>
                <w:color w:val="auto"/>
                <w:kern w:val="0"/>
                <w:sz w:val="24"/>
              </w:rPr>
              <w:t>）</w:t>
            </w:r>
          </w:p>
        </w:tc>
        <w:tc>
          <w:tcPr>
            <w:tcW w:w="1561" w:type="dxa"/>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2</w:t>
            </w:r>
            <w:r>
              <w:rPr>
                <w:rFonts w:hint="eastAsia"/>
                <w:color w:val="auto"/>
                <w:kern w:val="0"/>
                <w:sz w:val="24"/>
              </w:rPr>
              <w:t>）</w:t>
            </w:r>
          </w:p>
        </w:tc>
        <w:tc>
          <w:tcPr>
            <w:tcW w:w="798" w:type="dxa"/>
          </w:tcPr>
          <w:p>
            <w:pPr>
              <w:widowControl/>
              <w:tabs>
                <w:tab w:val="center" w:pos="4755"/>
                <w:tab w:val="right" w:pos="9070"/>
              </w:tabs>
              <w:spacing w:before="100" w:beforeAutospacing="1" w:after="100" w:afterAutospacing="1"/>
              <w:rPr>
                <w:color w:val="auto"/>
                <w:kern w:val="0"/>
                <w:sz w:val="24"/>
              </w:rPr>
            </w:pPr>
            <w:r>
              <w:rPr>
                <w:rFonts w:hint="eastAsia"/>
                <w:color w:val="auto"/>
                <w:kern w:val="0"/>
                <w:sz w:val="24"/>
              </w:rPr>
              <w:t>（</w:t>
            </w:r>
            <w:r>
              <w:rPr>
                <w:color w:val="auto"/>
                <w:kern w:val="0"/>
                <w:sz w:val="24"/>
              </w:rPr>
              <w:t>3</w:t>
            </w:r>
            <w:r>
              <w:rPr>
                <w:rFonts w:hint="eastAsia"/>
                <w:color w:val="auto"/>
                <w:kern w:val="0"/>
                <w:sz w:val="24"/>
              </w:rPr>
              <w:t>）</w:t>
            </w:r>
          </w:p>
        </w:tc>
        <w:tc>
          <w:tcPr>
            <w:tcW w:w="966" w:type="dxa"/>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4</w:t>
            </w:r>
            <w:r>
              <w:rPr>
                <w:rFonts w:hint="eastAsia"/>
                <w:color w:val="auto"/>
                <w:kern w:val="0"/>
                <w:sz w:val="24"/>
              </w:rPr>
              <w:t>）</w:t>
            </w:r>
          </w:p>
        </w:tc>
        <w:tc>
          <w:tcPr>
            <w:tcW w:w="993" w:type="dxa"/>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5</w:t>
            </w:r>
            <w:r>
              <w:rPr>
                <w:rFonts w:hint="eastAsia"/>
                <w:color w:val="auto"/>
                <w:kern w:val="0"/>
                <w:sz w:val="24"/>
              </w:rPr>
              <w:t>）</w:t>
            </w:r>
          </w:p>
        </w:tc>
        <w:tc>
          <w:tcPr>
            <w:tcW w:w="1022" w:type="dxa"/>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6</w:t>
            </w:r>
            <w:r>
              <w:rPr>
                <w:rFonts w:hint="eastAsia"/>
                <w:color w:val="auto"/>
                <w:kern w:val="0"/>
                <w:sz w:val="24"/>
              </w:rPr>
              <w:t>）</w:t>
            </w:r>
          </w:p>
        </w:tc>
        <w:tc>
          <w:tcPr>
            <w:tcW w:w="1059" w:type="dxa"/>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7</w:t>
            </w:r>
            <w:r>
              <w:rPr>
                <w:rFonts w:hint="eastAsia"/>
                <w:color w:val="auto"/>
                <w:kern w:val="0"/>
                <w:sz w:val="24"/>
              </w:rPr>
              <w:t>）</w:t>
            </w:r>
          </w:p>
        </w:tc>
        <w:tc>
          <w:tcPr>
            <w:tcW w:w="1080" w:type="dxa"/>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8</w:t>
            </w:r>
            <w:r>
              <w:rPr>
                <w:rFonts w:hint="eastAsia"/>
                <w:color w:val="auto"/>
                <w:kern w:val="0"/>
                <w:sz w:val="24"/>
              </w:rPr>
              <w:t>）</w:t>
            </w:r>
          </w:p>
        </w:tc>
        <w:tc>
          <w:tcPr>
            <w:tcW w:w="900" w:type="dxa"/>
          </w:tcPr>
          <w:p>
            <w:pPr>
              <w:widowControl/>
              <w:tabs>
                <w:tab w:val="center" w:pos="4755"/>
                <w:tab w:val="right" w:pos="9070"/>
              </w:tabs>
              <w:spacing w:before="100" w:beforeAutospacing="1" w:after="100" w:afterAutospacing="1"/>
              <w:rPr>
                <w:color w:val="auto"/>
                <w:kern w:val="0"/>
                <w:sz w:val="24"/>
              </w:rPr>
            </w:pPr>
            <w:r>
              <w:rPr>
                <w:rFonts w:hint="eastAsia"/>
                <w:color w:val="auto"/>
                <w:kern w:val="0"/>
                <w:sz w:val="24"/>
              </w:rPr>
              <w:t>（</w:t>
            </w:r>
            <w:r>
              <w:rPr>
                <w:color w:val="auto"/>
                <w:kern w:val="0"/>
                <w:sz w:val="24"/>
              </w:rPr>
              <w:t>9</w:t>
            </w:r>
            <w:r>
              <w:rPr>
                <w:rFonts w:hint="eastAsia"/>
                <w:color w:val="auto"/>
                <w:kern w:val="0"/>
                <w:sz w:val="24"/>
              </w:rPr>
              <w:t>）</w:t>
            </w:r>
          </w:p>
        </w:tc>
        <w:tc>
          <w:tcPr>
            <w:tcW w:w="1260" w:type="dxa"/>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10</w:t>
            </w:r>
            <w:r>
              <w:rPr>
                <w:rFonts w:hint="eastAsia"/>
                <w:color w:val="auto"/>
                <w:kern w:val="0"/>
                <w:sz w:val="24"/>
              </w:rPr>
              <w:t>）</w:t>
            </w:r>
          </w:p>
        </w:tc>
        <w:tc>
          <w:tcPr>
            <w:tcW w:w="980" w:type="dxa"/>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11</w:t>
            </w:r>
            <w:r>
              <w:rPr>
                <w:rFonts w:hint="eastAsia"/>
                <w:color w:val="auto"/>
                <w:kern w:val="0"/>
                <w:sz w:val="24"/>
              </w:rPr>
              <w:t>）</w:t>
            </w:r>
          </w:p>
        </w:tc>
        <w:tc>
          <w:tcPr>
            <w:tcW w:w="2080" w:type="dxa"/>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4</w:t>
            </w:r>
            <w:r>
              <w:rPr>
                <w:rFonts w:hint="eastAsia"/>
                <w:color w:val="auto"/>
                <w:kern w:val="0"/>
                <w:sz w:val="24"/>
              </w:rPr>
              <w:t>）</w:t>
            </w:r>
            <w:r>
              <w:rPr>
                <w:color w:val="auto"/>
                <w:kern w:val="0"/>
                <w:sz w:val="24"/>
              </w:rPr>
              <w:t>*</w:t>
            </w:r>
            <w:r>
              <w:rPr>
                <w:rFonts w:hint="eastAsia"/>
                <w:color w:val="auto"/>
                <w:kern w:val="0"/>
                <w:sz w:val="24"/>
              </w:rPr>
              <w:t>（</w:t>
            </w:r>
            <w:r>
              <w:rPr>
                <w:color w:val="auto"/>
                <w:kern w:val="0"/>
                <w:sz w:val="24"/>
              </w:rPr>
              <w:t>11</w:t>
            </w:r>
            <w:r>
              <w:rPr>
                <w:rFonts w:hint="eastAsia"/>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pPr>
              <w:widowControl/>
              <w:tabs>
                <w:tab w:val="center" w:pos="4755"/>
                <w:tab w:val="right" w:pos="9070"/>
              </w:tabs>
              <w:spacing w:before="100" w:beforeAutospacing="1" w:after="100" w:afterAutospacing="1"/>
              <w:jc w:val="center"/>
              <w:rPr>
                <w:color w:val="auto"/>
                <w:kern w:val="0"/>
                <w:sz w:val="24"/>
              </w:rPr>
            </w:pPr>
            <w:r>
              <w:rPr>
                <w:color w:val="auto"/>
                <w:kern w:val="0"/>
                <w:sz w:val="24"/>
              </w:rPr>
              <w:t>1</w:t>
            </w:r>
          </w:p>
        </w:tc>
        <w:tc>
          <w:tcPr>
            <w:tcW w:w="1561" w:type="dxa"/>
          </w:tcPr>
          <w:p>
            <w:pPr>
              <w:widowControl/>
              <w:tabs>
                <w:tab w:val="center" w:pos="4755"/>
                <w:tab w:val="right" w:pos="9070"/>
              </w:tabs>
              <w:spacing w:before="100" w:beforeAutospacing="1" w:after="100" w:afterAutospacing="1"/>
              <w:ind w:left="17" w:leftChars="-24" w:hanging="67" w:hangingChars="28"/>
              <w:jc w:val="center"/>
              <w:rPr>
                <w:color w:val="auto"/>
                <w:kern w:val="0"/>
                <w:sz w:val="24"/>
              </w:rPr>
            </w:pPr>
            <w:r>
              <w:rPr>
                <w:rFonts w:hint="eastAsia" w:hAnsi="宋体"/>
                <w:color w:val="auto"/>
                <w:kern w:val="0"/>
                <w:sz w:val="24"/>
              </w:rPr>
              <w:t>（清单编码）</w:t>
            </w:r>
          </w:p>
        </w:tc>
        <w:tc>
          <w:tcPr>
            <w:tcW w:w="1561" w:type="dxa"/>
          </w:tcPr>
          <w:p>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（清单名称）</w:t>
            </w:r>
          </w:p>
        </w:tc>
        <w:tc>
          <w:tcPr>
            <w:tcW w:w="798" w:type="dxa"/>
          </w:tcPr>
          <w:p>
            <w:pPr>
              <w:widowControl/>
              <w:tabs>
                <w:tab w:val="center" w:pos="4755"/>
                <w:tab w:val="right" w:pos="9070"/>
              </w:tabs>
              <w:spacing w:before="100" w:beforeAutospacing="1" w:after="100" w:afterAutospacing="1"/>
              <w:rPr>
                <w:color w:val="auto"/>
                <w:kern w:val="0"/>
                <w:sz w:val="24"/>
              </w:rPr>
            </w:pPr>
          </w:p>
        </w:tc>
        <w:tc>
          <w:tcPr>
            <w:tcW w:w="966" w:type="dxa"/>
          </w:tcPr>
          <w:p>
            <w:pPr>
              <w:widowControl/>
              <w:tabs>
                <w:tab w:val="center" w:pos="4755"/>
                <w:tab w:val="right" w:pos="9070"/>
              </w:tabs>
              <w:spacing w:before="100" w:beforeAutospacing="1" w:after="100" w:afterAutospacing="1"/>
              <w:jc w:val="center"/>
              <w:rPr>
                <w:color w:val="auto"/>
                <w:kern w:val="0"/>
                <w:sz w:val="24"/>
              </w:rPr>
            </w:pPr>
          </w:p>
        </w:tc>
        <w:tc>
          <w:tcPr>
            <w:tcW w:w="993" w:type="dxa"/>
          </w:tcPr>
          <w:p>
            <w:pPr>
              <w:widowControl/>
              <w:tabs>
                <w:tab w:val="center" w:pos="4755"/>
                <w:tab w:val="right" w:pos="9070"/>
              </w:tabs>
              <w:spacing w:before="100" w:beforeAutospacing="1" w:after="100" w:afterAutospacing="1"/>
              <w:jc w:val="center"/>
              <w:rPr>
                <w:color w:val="auto"/>
                <w:kern w:val="0"/>
                <w:sz w:val="24"/>
              </w:rPr>
            </w:pPr>
          </w:p>
        </w:tc>
        <w:tc>
          <w:tcPr>
            <w:tcW w:w="1022" w:type="dxa"/>
          </w:tcPr>
          <w:p>
            <w:pPr>
              <w:widowControl/>
              <w:tabs>
                <w:tab w:val="center" w:pos="4755"/>
                <w:tab w:val="right" w:pos="9070"/>
              </w:tabs>
              <w:spacing w:before="100" w:beforeAutospacing="1" w:after="100" w:afterAutospacing="1"/>
              <w:jc w:val="center"/>
              <w:rPr>
                <w:color w:val="auto"/>
                <w:kern w:val="0"/>
                <w:sz w:val="24"/>
              </w:rPr>
            </w:pPr>
          </w:p>
        </w:tc>
        <w:tc>
          <w:tcPr>
            <w:tcW w:w="1059" w:type="dxa"/>
          </w:tcPr>
          <w:p>
            <w:pPr>
              <w:widowControl/>
              <w:tabs>
                <w:tab w:val="center" w:pos="4755"/>
                <w:tab w:val="right" w:pos="9070"/>
              </w:tabs>
              <w:spacing w:before="100" w:beforeAutospacing="1" w:after="100" w:afterAutospacing="1"/>
              <w:jc w:val="center"/>
              <w:rPr>
                <w:color w:val="auto"/>
                <w:kern w:val="0"/>
                <w:sz w:val="24"/>
              </w:rPr>
            </w:pPr>
          </w:p>
        </w:tc>
        <w:tc>
          <w:tcPr>
            <w:tcW w:w="1080" w:type="dxa"/>
          </w:tcPr>
          <w:p>
            <w:pPr>
              <w:widowControl/>
              <w:tabs>
                <w:tab w:val="center" w:pos="4755"/>
                <w:tab w:val="right" w:pos="9070"/>
              </w:tabs>
              <w:spacing w:before="100" w:beforeAutospacing="1" w:after="100" w:afterAutospacing="1"/>
              <w:jc w:val="center"/>
              <w:rPr>
                <w:color w:val="auto"/>
                <w:kern w:val="0"/>
                <w:sz w:val="24"/>
              </w:rPr>
            </w:pPr>
          </w:p>
        </w:tc>
        <w:tc>
          <w:tcPr>
            <w:tcW w:w="900" w:type="dxa"/>
          </w:tcPr>
          <w:p>
            <w:pPr>
              <w:widowControl/>
              <w:tabs>
                <w:tab w:val="center" w:pos="4755"/>
                <w:tab w:val="right" w:pos="9070"/>
              </w:tabs>
              <w:spacing w:before="100" w:beforeAutospacing="1" w:after="100" w:afterAutospacing="1"/>
              <w:rPr>
                <w:color w:val="auto"/>
                <w:kern w:val="0"/>
                <w:sz w:val="24"/>
              </w:rPr>
            </w:pPr>
          </w:p>
        </w:tc>
        <w:tc>
          <w:tcPr>
            <w:tcW w:w="1260" w:type="dxa"/>
          </w:tcPr>
          <w:p>
            <w:pPr>
              <w:widowControl/>
              <w:tabs>
                <w:tab w:val="center" w:pos="4755"/>
                <w:tab w:val="right" w:pos="9070"/>
              </w:tabs>
              <w:spacing w:before="100" w:beforeAutospacing="1" w:after="100" w:afterAutospacing="1"/>
              <w:jc w:val="center"/>
              <w:rPr>
                <w:color w:val="auto"/>
                <w:kern w:val="0"/>
                <w:sz w:val="24"/>
              </w:rPr>
            </w:pPr>
          </w:p>
        </w:tc>
        <w:tc>
          <w:tcPr>
            <w:tcW w:w="980" w:type="dxa"/>
          </w:tcPr>
          <w:p>
            <w:pPr>
              <w:widowControl/>
              <w:tabs>
                <w:tab w:val="center" w:pos="4755"/>
                <w:tab w:val="right" w:pos="9070"/>
              </w:tabs>
              <w:spacing w:before="100" w:beforeAutospacing="1" w:after="100" w:afterAutospacing="1"/>
              <w:jc w:val="center"/>
              <w:rPr>
                <w:color w:val="auto"/>
                <w:kern w:val="0"/>
                <w:sz w:val="24"/>
              </w:rPr>
            </w:pPr>
          </w:p>
        </w:tc>
        <w:tc>
          <w:tcPr>
            <w:tcW w:w="2080" w:type="dxa"/>
          </w:tcPr>
          <w:p>
            <w:pPr>
              <w:widowControl/>
              <w:tabs>
                <w:tab w:val="center" w:pos="4755"/>
                <w:tab w:val="right" w:pos="9070"/>
              </w:tabs>
              <w:spacing w:before="100" w:beforeAutospacing="1" w:after="100" w:afterAutospacing="1"/>
              <w:jc w:val="cente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pPr>
              <w:widowControl/>
              <w:tabs>
                <w:tab w:val="center" w:pos="4755"/>
                <w:tab w:val="right" w:pos="9070"/>
              </w:tabs>
              <w:spacing w:before="100" w:beforeAutospacing="1" w:after="100" w:afterAutospacing="1"/>
              <w:jc w:val="center"/>
              <w:rPr>
                <w:color w:val="auto"/>
                <w:kern w:val="0"/>
                <w:sz w:val="24"/>
              </w:rPr>
            </w:pPr>
          </w:p>
        </w:tc>
        <w:tc>
          <w:tcPr>
            <w:tcW w:w="1561" w:type="dxa"/>
          </w:tcPr>
          <w:p>
            <w:pPr>
              <w:widowControl/>
              <w:tabs>
                <w:tab w:val="center" w:pos="4755"/>
                <w:tab w:val="right" w:pos="9070"/>
              </w:tabs>
              <w:spacing w:before="100" w:beforeAutospacing="1" w:after="100" w:afterAutospacing="1"/>
              <w:rPr>
                <w:color w:val="auto"/>
                <w:kern w:val="0"/>
                <w:sz w:val="24"/>
              </w:rPr>
            </w:pPr>
            <w:r>
              <w:rPr>
                <w:rFonts w:hint="eastAsia" w:hAnsi="宋体"/>
                <w:color w:val="auto"/>
                <w:kern w:val="0"/>
                <w:sz w:val="24"/>
              </w:rPr>
              <w:t>（定额编号）</w:t>
            </w:r>
          </w:p>
        </w:tc>
        <w:tc>
          <w:tcPr>
            <w:tcW w:w="1561" w:type="dxa"/>
          </w:tcPr>
          <w:p>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（定额名称）</w:t>
            </w:r>
          </w:p>
        </w:tc>
        <w:tc>
          <w:tcPr>
            <w:tcW w:w="798" w:type="dxa"/>
          </w:tcPr>
          <w:p>
            <w:pPr>
              <w:widowControl/>
              <w:tabs>
                <w:tab w:val="center" w:pos="4755"/>
                <w:tab w:val="right" w:pos="9070"/>
              </w:tabs>
              <w:spacing w:before="100" w:beforeAutospacing="1" w:after="100" w:afterAutospacing="1"/>
              <w:rPr>
                <w:color w:val="auto"/>
                <w:kern w:val="0"/>
                <w:sz w:val="24"/>
              </w:rPr>
            </w:pPr>
          </w:p>
        </w:tc>
        <w:tc>
          <w:tcPr>
            <w:tcW w:w="966" w:type="dxa"/>
          </w:tcPr>
          <w:p>
            <w:pPr>
              <w:widowControl/>
              <w:tabs>
                <w:tab w:val="center" w:pos="4755"/>
                <w:tab w:val="right" w:pos="9070"/>
              </w:tabs>
              <w:spacing w:before="100" w:beforeAutospacing="1" w:after="100" w:afterAutospacing="1"/>
              <w:jc w:val="center"/>
              <w:rPr>
                <w:color w:val="auto"/>
                <w:kern w:val="0"/>
                <w:sz w:val="24"/>
              </w:rPr>
            </w:pPr>
          </w:p>
        </w:tc>
        <w:tc>
          <w:tcPr>
            <w:tcW w:w="993" w:type="dxa"/>
          </w:tcPr>
          <w:p>
            <w:pPr>
              <w:widowControl/>
              <w:tabs>
                <w:tab w:val="center" w:pos="4755"/>
                <w:tab w:val="right" w:pos="9070"/>
              </w:tabs>
              <w:spacing w:before="100" w:beforeAutospacing="1" w:after="100" w:afterAutospacing="1"/>
              <w:jc w:val="center"/>
              <w:rPr>
                <w:color w:val="auto"/>
                <w:kern w:val="0"/>
                <w:sz w:val="24"/>
              </w:rPr>
            </w:pPr>
          </w:p>
        </w:tc>
        <w:tc>
          <w:tcPr>
            <w:tcW w:w="1022" w:type="dxa"/>
          </w:tcPr>
          <w:p>
            <w:pPr>
              <w:widowControl/>
              <w:tabs>
                <w:tab w:val="center" w:pos="4755"/>
                <w:tab w:val="right" w:pos="9070"/>
              </w:tabs>
              <w:spacing w:before="100" w:beforeAutospacing="1" w:after="100" w:afterAutospacing="1"/>
              <w:jc w:val="center"/>
              <w:rPr>
                <w:color w:val="auto"/>
                <w:kern w:val="0"/>
                <w:sz w:val="24"/>
              </w:rPr>
            </w:pPr>
          </w:p>
        </w:tc>
        <w:tc>
          <w:tcPr>
            <w:tcW w:w="1059" w:type="dxa"/>
          </w:tcPr>
          <w:p>
            <w:pPr>
              <w:widowControl/>
              <w:tabs>
                <w:tab w:val="center" w:pos="4755"/>
                <w:tab w:val="right" w:pos="9070"/>
              </w:tabs>
              <w:spacing w:before="100" w:beforeAutospacing="1" w:after="100" w:afterAutospacing="1"/>
              <w:jc w:val="center"/>
              <w:rPr>
                <w:color w:val="auto"/>
                <w:kern w:val="0"/>
                <w:sz w:val="24"/>
              </w:rPr>
            </w:pPr>
          </w:p>
        </w:tc>
        <w:tc>
          <w:tcPr>
            <w:tcW w:w="1080" w:type="dxa"/>
          </w:tcPr>
          <w:p>
            <w:pPr>
              <w:widowControl/>
              <w:tabs>
                <w:tab w:val="center" w:pos="4755"/>
                <w:tab w:val="right" w:pos="9070"/>
              </w:tabs>
              <w:spacing w:before="100" w:beforeAutospacing="1" w:after="100" w:afterAutospacing="1"/>
              <w:jc w:val="center"/>
              <w:rPr>
                <w:color w:val="auto"/>
                <w:kern w:val="0"/>
                <w:sz w:val="24"/>
              </w:rPr>
            </w:pPr>
          </w:p>
        </w:tc>
        <w:tc>
          <w:tcPr>
            <w:tcW w:w="900" w:type="dxa"/>
          </w:tcPr>
          <w:p>
            <w:pPr>
              <w:widowControl/>
              <w:tabs>
                <w:tab w:val="center" w:pos="4755"/>
                <w:tab w:val="right" w:pos="9070"/>
              </w:tabs>
              <w:spacing w:before="100" w:beforeAutospacing="1" w:after="100" w:afterAutospacing="1"/>
              <w:rPr>
                <w:color w:val="auto"/>
                <w:kern w:val="0"/>
                <w:sz w:val="24"/>
              </w:rPr>
            </w:pPr>
          </w:p>
        </w:tc>
        <w:tc>
          <w:tcPr>
            <w:tcW w:w="1260" w:type="dxa"/>
          </w:tcPr>
          <w:p>
            <w:pPr>
              <w:widowControl/>
              <w:tabs>
                <w:tab w:val="center" w:pos="4755"/>
                <w:tab w:val="right" w:pos="9070"/>
              </w:tabs>
              <w:spacing w:before="100" w:beforeAutospacing="1" w:after="100" w:afterAutospacing="1"/>
              <w:jc w:val="center"/>
              <w:rPr>
                <w:color w:val="auto"/>
                <w:kern w:val="0"/>
                <w:sz w:val="24"/>
              </w:rPr>
            </w:pPr>
          </w:p>
        </w:tc>
        <w:tc>
          <w:tcPr>
            <w:tcW w:w="980" w:type="dxa"/>
          </w:tcPr>
          <w:p>
            <w:pPr>
              <w:widowControl/>
              <w:tabs>
                <w:tab w:val="center" w:pos="4755"/>
                <w:tab w:val="right" w:pos="9070"/>
              </w:tabs>
              <w:spacing w:before="100" w:beforeAutospacing="1" w:after="100" w:afterAutospacing="1"/>
              <w:jc w:val="center"/>
              <w:rPr>
                <w:color w:val="auto"/>
                <w:kern w:val="0"/>
                <w:sz w:val="24"/>
              </w:rPr>
            </w:pPr>
          </w:p>
        </w:tc>
        <w:tc>
          <w:tcPr>
            <w:tcW w:w="2080" w:type="dxa"/>
          </w:tcPr>
          <w:p>
            <w:pPr>
              <w:widowControl/>
              <w:tabs>
                <w:tab w:val="center" w:pos="4755"/>
                <w:tab w:val="right" w:pos="9070"/>
              </w:tabs>
              <w:spacing w:before="100" w:beforeAutospacing="1" w:after="100" w:afterAutospacing="1"/>
              <w:jc w:val="cente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pPr>
              <w:widowControl/>
              <w:tabs>
                <w:tab w:val="center" w:pos="4755"/>
                <w:tab w:val="right" w:pos="9070"/>
              </w:tabs>
              <w:spacing w:before="100" w:beforeAutospacing="1" w:after="100" w:afterAutospacing="1"/>
              <w:jc w:val="center"/>
              <w:rPr>
                <w:color w:val="auto"/>
                <w:kern w:val="0"/>
                <w:sz w:val="24"/>
              </w:rPr>
            </w:pPr>
          </w:p>
        </w:tc>
        <w:tc>
          <w:tcPr>
            <w:tcW w:w="1561"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1561"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798" w:type="dxa"/>
          </w:tcPr>
          <w:p>
            <w:pPr>
              <w:widowControl/>
              <w:tabs>
                <w:tab w:val="center" w:pos="4755"/>
                <w:tab w:val="right" w:pos="9070"/>
              </w:tabs>
              <w:spacing w:before="100" w:beforeAutospacing="1" w:after="100" w:afterAutospacing="1"/>
              <w:rPr>
                <w:color w:val="auto"/>
                <w:kern w:val="0"/>
                <w:sz w:val="24"/>
              </w:rPr>
            </w:pPr>
          </w:p>
        </w:tc>
        <w:tc>
          <w:tcPr>
            <w:tcW w:w="966" w:type="dxa"/>
          </w:tcPr>
          <w:p>
            <w:pPr>
              <w:widowControl/>
              <w:tabs>
                <w:tab w:val="center" w:pos="4755"/>
                <w:tab w:val="right" w:pos="9070"/>
              </w:tabs>
              <w:spacing w:before="100" w:beforeAutospacing="1" w:after="100" w:afterAutospacing="1"/>
              <w:jc w:val="center"/>
              <w:rPr>
                <w:color w:val="auto"/>
                <w:kern w:val="0"/>
                <w:sz w:val="24"/>
              </w:rPr>
            </w:pPr>
          </w:p>
        </w:tc>
        <w:tc>
          <w:tcPr>
            <w:tcW w:w="993" w:type="dxa"/>
          </w:tcPr>
          <w:p>
            <w:pPr>
              <w:widowControl/>
              <w:tabs>
                <w:tab w:val="center" w:pos="4755"/>
                <w:tab w:val="right" w:pos="9070"/>
              </w:tabs>
              <w:spacing w:before="100" w:beforeAutospacing="1" w:after="100" w:afterAutospacing="1"/>
              <w:jc w:val="center"/>
              <w:rPr>
                <w:color w:val="auto"/>
                <w:kern w:val="0"/>
                <w:sz w:val="24"/>
              </w:rPr>
            </w:pPr>
          </w:p>
        </w:tc>
        <w:tc>
          <w:tcPr>
            <w:tcW w:w="1022" w:type="dxa"/>
          </w:tcPr>
          <w:p>
            <w:pPr>
              <w:widowControl/>
              <w:tabs>
                <w:tab w:val="center" w:pos="4755"/>
                <w:tab w:val="right" w:pos="9070"/>
              </w:tabs>
              <w:spacing w:before="100" w:beforeAutospacing="1" w:after="100" w:afterAutospacing="1"/>
              <w:jc w:val="center"/>
              <w:rPr>
                <w:color w:val="auto"/>
                <w:kern w:val="0"/>
                <w:sz w:val="24"/>
              </w:rPr>
            </w:pPr>
          </w:p>
        </w:tc>
        <w:tc>
          <w:tcPr>
            <w:tcW w:w="1059" w:type="dxa"/>
          </w:tcPr>
          <w:p>
            <w:pPr>
              <w:widowControl/>
              <w:tabs>
                <w:tab w:val="center" w:pos="4755"/>
                <w:tab w:val="right" w:pos="9070"/>
              </w:tabs>
              <w:spacing w:before="100" w:beforeAutospacing="1" w:after="100" w:afterAutospacing="1"/>
              <w:jc w:val="center"/>
              <w:rPr>
                <w:color w:val="auto"/>
                <w:kern w:val="0"/>
                <w:sz w:val="24"/>
              </w:rPr>
            </w:pPr>
          </w:p>
        </w:tc>
        <w:tc>
          <w:tcPr>
            <w:tcW w:w="1080" w:type="dxa"/>
          </w:tcPr>
          <w:p>
            <w:pPr>
              <w:widowControl/>
              <w:tabs>
                <w:tab w:val="center" w:pos="4755"/>
                <w:tab w:val="right" w:pos="9070"/>
              </w:tabs>
              <w:spacing w:before="100" w:beforeAutospacing="1" w:after="100" w:afterAutospacing="1"/>
              <w:jc w:val="center"/>
              <w:rPr>
                <w:color w:val="auto"/>
                <w:kern w:val="0"/>
                <w:sz w:val="24"/>
              </w:rPr>
            </w:pPr>
          </w:p>
        </w:tc>
        <w:tc>
          <w:tcPr>
            <w:tcW w:w="900" w:type="dxa"/>
          </w:tcPr>
          <w:p>
            <w:pPr>
              <w:widowControl/>
              <w:tabs>
                <w:tab w:val="center" w:pos="4755"/>
                <w:tab w:val="right" w:pos="9070"/>
              </w:tabs>
              <w:spacing w:before="100" w:beforeAutospacing="1" w:after="100" w:afterAutospacing="1"/>
              <w:rPr>
                <w:color w:val="auto"/>
                <w:kern w:val="0"/>
                <w:sz w:val="24"/>
              </w:rPr>
            </w:pPr>
          </w:p>
        </w:tc>
        <w:tc>
          <w:tcPr>
            <w:tcW w:w="1260" w:type="dxa"/>
          </w:tcPr>
          <w:p>
            <w:pPr>
              <w:widowControl/>
              <w:tabs>
                <w:tab w:val="center" w:pos="4755"/>
                <w:tab w:val="right" w:pos="9070"/>
              </w:tabs>
              <w:spacing w:before="100" w:beforeAutospacing="1" w:after="100" w:afterAutospacing="1"/>
              <w:jc w:val="center"/>
              <w:rPr>
                <w:color w:val="auto"/>
                <w:kern w:val="0"/>
                <w:sz w:val="24"/>
              </w:rPr>
            </w:pPr>
          </w:p>
        </w:tc>
        <w:tc>
          <w:tcPr>
            <w:tcW w:w="980" w:type="dxa"/>
          </w:tcPr>
          <w:p>
            <w:pPr>
              <w:widowControl/>
              <w:tabs>
                <w:tab w:val="center" w:pos="4755"/>
                <w:tab w:val="right" w:pos="9070"/>
              </w:tabs>
              <w:spacing w:before="100" w:beforeAutospacing="1" w:after="100" w:afterAutospacing="1"/>
              <w:jc w:val="center"/>
              <w:rPr>
                <w:color w:val="auto"/>
                <w:kern w:val="0"/>
                <w:sz w:val="24"/>
              </w:rPr>
            </w:pPr>
          </w:p>
        </w:tc>
        <w:tc>
          <w:tcPr>
            <w:tcW w:w="2080" w:type="dxa"/>
          </w:tcPr>
          <w:p>
            <w:pPr>
              <w:widowControl/>
              <w:tabs>
                <w:tab w:val="center" w:pos="4755"/>
                <w:tab w:val="right" w:pos="9070"/>
              </w:tabs>
              <w:spacing w:before="100" w:beforeAutospacing="1" w:after="100" w:afterAutospacing="1"/>
              <w:jc w:val="cente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pPr>
              <w:widowControl/>
              <w:tabs>
                <w:tab w:val="center" w:pos="4755"/>
                <w:tab w:val="right" w:pos="9070"/>
              </w:tabs>
              <w:spacing w:before="100" w:beforeAutospacing="1" w:after="100" w:afterAutospacing="1"/>
              <w:jc w:val="center"/>
              <w:rPr>
                <w:color w:val="auto"/>
                <w:kern w:val="0"/>
                <w:sz w:val="24"/>
              </w:rPr>
            </w:pPr>
            <w:r>
              <w:rPr>
                <w:color w:val="auto"/>
                <w:kern w:val="0"/>
                <w:sz w:val="24"/>
              </w:rPr>
              <w:t>2</w:t>
            </w:r>
          </w:p>
        </w:tc>
        <w:tc>
          <w:tcPr>
            <w:tcW w:w="1561" w:type="dxa"/>
          </w:tcPr>
          <w:p>
            <w:pPr>
              <w:widowControl/>
              <w:tabs>
                <w:tab w:val="center" w:pos="4755"/>
                <w:tab w:val="right" w:pos="9070"/>
              </w:tabs>
              <w:spacing w:before="100" w:beforeAutospacing="1" w:after="100" w:afterAutospacing="1"/>
              <w:ind w:left="17" w:leftChars="-24" w:hanging="67" w:hangingChars="28"/>
              <w:jc w:val="center"/>
              <w:rPr>
                <w:color w:val="auto"/>
                <w:kern w:val="0"/>
                <w:sz w:val="24"/>
              </w:rPr>
            </w:pPr>
            <w:r>
              <w:rPr>
                <w:rFonts w:hint="eastAsia" w:hAnsi="宋体"/>
                <w:color w:val="auto"/>
                <w:kern w:val="0"/>
                <w:sz w:val="24"/>
              </w:rPr>
              <w:t>（清单编码）</w:t>
            </w:r>
          </w:p>
        </w:tc>
        <w:tc>
          <w:tcPr>
            <w:tcW w:w="1561" w:type="dxa"/>
          </w:tcPr>
          <w:p>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（清单名称）</w:t>
            </w:r>
          </w:p>
        </w:tc>
        <w:tc>
          <w:tcPr>
            <w:tcW w:w="798" w:type="dxa"/>
          </w:tcPr>
          <w:p>
            <w:pPr>
              <w:widowControl/>
              <w:tabs>
                <w:tab w:val="center" w:pos="4755"/>
                <w:tab w:val="right" w:pos="9070"/>
              </w:tabs>
              <w:spacing w:before="100" w:beforeAutospacing="1" w:after="100" w:afterAutospacing="1"/>
              <w:rPr>
                <w:color w:val="auto"/>
                <w:kern w:val="0"/>
                <w:sz w:val="24"/>
              </w:rPr>
            </w:pPr>
          </w:p>
        </w:tc>
        <w:tc>
          <w:tcPr>
            <w:tcW w:w="966" w:type="dxa"/>
          </w:tcPr>
          <w:p>
            <w:pPr>
              <w:widowControl/>
              <w:tabs>
                <w:tab w:val="center" w:pos="4755"/>
                <w:tab w:val="right" w:pos="9070"/>
              </w:tabs>
              <w:spacing w:before="100" w:beforeAutospacing="1" w:after="100" w:afterAutospacing="1"/>
              <w:jc w:val="center"/>
              <w:rPr>
                <w:color w:val="auto"/>
                <w:kern w:val="0"/>
                <w:sz w:val="24"/>
              </w:rPr>
            </w:pPr>
          </w:p>
        </w:tc>
        <w:tc>
          <w:tcPr>
            <w:tcW w:w="993" w:type="dxa"/>
          </w:tcPr>
          <w:p>
            <w:pPr>
              <w:widowControl/>
              <w:tabs>
                <w:tab w:val="center" w:pos="4755"/>
                <w:tab w:val="right" w:pos="9070"/>
              </w:tabs>
              <w:spacing w:before="100" w:beforeAutospacing="1" w:after="100" w:afterAutospacing="1"/>
              <w:jc w:val="center"/>
              <w:rPr>
                <w:color w:val="auto"/>
                <w:kern w:val="0"/>
                <w:sz w:val="24"/>
              </w:rPr>
            </w:pPr>
          </w:p>
        </w:tc>
        <w:tc>
          <w:tcPr>
            <w:tcW w:w="1022" w:type="dxa"/>
          </w:tcPr>
          <w:p>
            <w:pPr>
              <w:widowControl/>
              <w:tabs>
                <w:tab w:val="center" w:pos="4755"/>
                <w:tab w:val="right" w:pos="9070"/>
              </w:tabs>
              <w:spacing w:before="100" w:beforeAutospacing="1" w:after="100" w:afterAutospacing="1"/>
              <w:jc w:val="center"/>
              <w:rPr>
                <w:color w:val="auto"/>
                <w:kern w:val="0"/>
                <w:sz w:val="24"/>
              </w:rPr>
            </w:pPr>
          </w:p>
        </w:tc>
        <w:tc>
          <w:tcPr>
            <w:tcW w:w="1059" w:type="dxa"/>
          </w:tcPr>
          <w:p>
            <w:pPr>
              <w:widowControl/>
              <w:tabs>
                <w:tab w:val="center" w:pos="4755"/>
                <w:tab w:val="right" w:pos="9070"/>
              </w:tabs>
              <w:spacing w:before="100" w:beforeAutospacing="1" w:after="100" w:afterAutospacing="1"/>
              <w:jc w:val="center"/>
              <w:rPr>
                <w:color w:val="auto"/>
                <w:kern w:val="0"/>
                <w:sz w:val="24"/>
              </w:rPr>
            </w:pPr>
          </w:p>
        </w:tc>
        <w:tc>
          <w:tcPr>
            <w:tcW w:w="1080" w:type="dxa"/>
          </w:tcPr>
          <w:p>
            <w:pPr>
              <w:widowControl/>
              <w:tabs>
                <w:tab w:val="center" w:pos="4755"/>
                <w:tab w:val="right" w:pos="9070"/>
              </w:tabs>
              <w:spacing w:before="100" w:beforeAutospacing="1" w:after="100" w:afterAutospacing="1"/>
              <w:jc w:val="center"/>
              <w:rPr>
                <w:color w:val="auto"/>
                <w:kern w:val="0"/>
                <w:sz w:val="24"/>
              </w:rPr>
            </w:pPr>
          </w:p>
        </w:tc>
        <w:tc>
          <w:tcPr>
            <w:tcW w:w="900" w:type="dxa"/>
          </w:tcPr>
          <w:p>
            <w:pPr>
              <w:widowControl/>
              <w:tabs>
                <w:tab w:val="center" w:pos="4755"/>
                <w:tab w:val="right" w:pos="9070"/>
              </w:tabs>
              <w:spacing w:before="100" w:beforeAutospacing="1" w:after="100" w:afterAutospacing="1"/>
              <w:rPr>
                <w:color w:val="auto"/>
                <w:kern w:val="0"/>
                <w:sz w:val="24"/>
              </w:rPr>
            </w:pPr>
          </w:p>
        </w:tc>
        <w:tc>
          <w:tcPr>
            <w:tcW w:w="1260" w:type="dxa"/>
          </w:tcPr>
          <w:p>
            <w:pPr>
              <w:widowControl/>
              <w:tabs>
                <w:tab w:val="center" w:pos="4755"/>
                <w:tab w:val="right" w:pos="9070"/>
              </w:tabs>
              <w:spacing w:before="100" w:beforeAutospacing="1" w:after="100" w:afterAutospacing="1"/>
              <w:jc w:val="center"/>
              <w:rPr>
                <w:color w:val="auto"/>
                <w:kern w:val="0"/>
                <w:sz w:val="24"/>
              </w:rPr>
            </w:pPr>
          </w:p>
        </w:tc>
        <w:tc>
          <w:tcPr>
            <w:tcW w:w="980" w:type="dxa"/>
          </w:tcPr>
          <w:p>
            <w:pPr>
              <w:widowControl/>
              <w:tabs>
                <w:tab w:val="center" w:pos="4755"/>
                <w:tab w:val="right" w:pos="9070"/>
              </w:tabs>
              <w:spacing w:before="100" w:beforeAutospacing="1" w:after="100" w:afterAutospacing="1"/>
              <w:jc w:val="center"/>
              <w:rPr>
                <w:color w:val="auto"/>
                <w:kern w:val="0"/>
                <w:sz w:val="24"/>
              </w:rPr>
            </w:pPr>
          </w:p>
        </w:tc>
        <w:tc>
          <w:tcPr>
            <w:tcW w:w="2080" w:type="dxa"/>
          </w:tcPr>
          <w:p>
            <w:pPr>
              <w:widowControl/>
              <w:tabs>
                <w:tab w:val="center" w:pos="4755"/>
                <w:tab w:val="right" w:pos="9070"/>
              </w:tabs>
              <w:spacing w:before="100" w:beforeAutospacing="1" w:after="100" w:afterAutospacing="1"/>
              <w:jc w:val="cente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pPr>
              <w:widowControl/>
              <w:tabs>
                <w:tab w:val="center" w:pos="4755"/>
                <w:tab w:val="right" w:pos="9070"/>
              </w:tabs>
              <w:spacing w:before="100" w:beforeAutospacing="1" w:after="100" w:afterAutospacing="1"/>
              <w:jc w:val="center"/>
              <w:rPr>
                <w:color w:val="auto"/>
                <w:kern w:val="0"/>
                <w:sz w:val="24"/>
              </w:rPr>
            </w:pPr>
          </w:p>
        </w:tc>
        <w:tc>
          <w:tcPr>
            <w:tcW w:w="1561" w:type="dxa"/>
          </w:tcPr>
          <w:p>
            <w:pPr>
              <w:widowControl/>
              <w:tabs>
                <w:tab w:val="center" w:pos="4755"/>
                <w:tab w:val="right" w:pos="9070"/>
              </w:tabs>
              <w:spacing w:before="100" w:beforeAutospacing="1" w:after="100" w:afterAutospacing="1"/>
              <w:rPr>
                <w:color w:val="auto"/>
                <w:kern w:val="0"/>
                <w:sz w:val="24"/>
              </w:rPr>
            </w:pPr>
            <w:r>
              <w:rPr>
                <w:rFonts w:hint="eastAsia" w:hAnsi="宋体"/>
                <w:color w:val="auto"/>
                <w:kern w:val="0"/>
                <w:sz w:val="24"/>
              </w:rPr>
              <w:t>（定额编号）</w:t>
            </w:r>
          </w:p>
        </w:tc>
        <w:tc>
          <w:tcPr>
            <w:tcW w:w="1561" w:type="dxa"/>
          </w:tcPr>
          <w:p>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（定额名称）</w:t>
            </w:r>
          </w:p>
        </w:tc>
        <w:tc>
          <w:tcPr>
            <w:tcW w:w="798" w:type="dxa"/>
          </w:tcPr>
          <w:p>
            <w:pPr>
              <w:widowControl/>
              <w:tabs>
                <w:tab w:val="center" w:pos="4755"/>
                <w:tab w:val="right" w:pos="9070"/>
              </w:tabs>
              <w:spacing w:before="100" w:beforeAutospacing="1" w:after="100" w:afterAutospacing="1"/>
              <w:rPr>
                <w:color w:val="auto"/>
                <w:kern w:val="0"/>
                <w:sz w:val="24"/>
              </w:rPr>
            </w:pPr>
          </w:p>
        </w:tc>
        <w:tc>
          <w:tcPr>
            <w:tcW w:w="966" w:type="dxa"/>
          </w:tcPr>
          <w:p>
            <w:pPr>
              <w:widowControl/>
              <w:tabs>
                <w:tab w:val="center" w:pos="4755"/>
                <w:tab w:val="right" w:pos="9070"/>
              </w:tabs>
              <w:spacing w:before="100" w:beforeAutospacing="1" w:after="100" w:afterAutospacing="1"/>
              <w:jc w:val="center"/>
              <w:rPr>
                <w:color w:val="auto"/>
                <w:kern w:val="0"/>
                <w:sz w:val="24"/>
              </w:rPr>
            </w:pPr>
          </w:p>
        </w:tc>
        <w:tc>
          <w:tcPr>
            <w:tcW w:w="993" w:type="dxa"/>
          </w:tcPr>
          <w:p>
            <w:pPr>
              <w:widowControl/>
              <w:tabs>
                <w:tab w:val="center" w:pos="4755"/>
                <w:tab w:val="right" w:pos="9070"/>
              </w:tabs>
              <w:spacing w:before="100" w:beforeAutospacing="1" w:after="100" w:afterAutospacing="1"/>
              <w:jc w:val="center"/>
              <w:rPr>
                <w:color w:val="auto"/>
                <w:kern w:val="0"/>
                <w:sz w:val="24"/>
              </w:rPr>
            </w:pPr>
          </w:p>
        </w:tc>
        <w:tc>
          <w:tcPr>
            <w:tcW w:w="1022" w:type="dxa"/>
          </w:tcPr>
          <w:p>
            <w:pPr>
              <w:widowControl/>
              <w:tabs>
                <w:tab w:val="center" w:pos="4755"/>
                <w:tab w:val="right" w:pos="9070"/>
              </w:tabs>
              <w:spacing w:before="100" w:beforeAutospacing="1" w:after="100" w:afterAutospacing="1"/>
              <w:jc w:val="center"/>
              <w:rPr>
                <w:color w:val="auto"/>
                <w:kern w:val="0"/>
                <w:sz w:val="24"/>
              </w:rPr>
            </w:pPr>
          </w:p>
        </w:tc>
        <w:tc>
          <w:tcPr>
            <w:tcW w:w="1059" w:type="dxa"/>
          </w:tcPr>
          <w:p>
            <w:pPr>
              <w:widowControl/>
              <w:tabs>
                <w:tab w:val="center" w:pos="4755"/>
                <w:tab w:val="right" w:pos="9070"/>
              </w:tabs>
              <w:spacing w:before="100" w:beforeAutospacing="1" w:after="100" w:afterAutospacing="1"/>
              <w:jc w:val="center"/>
              <w:rPr>
                <w:color w:val="auto"/>
                <w:kern w:val="0"/>
                <w:sz w:val="24"/>
              </w:rPr>
            </w:pPr>
          </w:p>
        </w:tc>
        <w:tc>
          <w:tcPr>
            <w:tcW w:w="1080" w:type="dxa"/>
          </w:tcPr>
          <w:p>
            <w:pPr>
              <w:widowControl/>
              <w:tabs>
                <w:tab w:val="center" w:pos="4755"/>
                <w:tab w:val="right" w:pos="9070"/>
              </w:tabs>
              <w:spacing w:before="100" w:beforeAutospacing="1" w:after="100" w:afterAutospacing="1"/>
              <w:jc w:val="center"/>
              <w:rPr>
                <w:color w:val="auto"/>
                <w:kern w:val="0"/>
                <w:sz w:val="24"/>
              </w:rPr>
            </w:pPr>
          </w:p>
        </w:tc>
        <w:tc>
          <w:tcPr>
            <w:tcW w:w="900" w:type="dxa"/>
          </w:tcPr>
          <w:p>
            <w:pPr>
              <w:widowControl/>
              <w:tabs>
                <w:tab w:val="center" w:pos="4755"/>
                <w:tab w:val="right" w:pos="9070"/>
              </w:tabs>
              <w:spacing w:before="100" w:beforeAutospacing="1" w:after="100" w:afterAutospacing="1"/>
              <w:rPr>
                <w:color w:val="auto"/>
                <w:kern w:val="0"/>
                <w:sz w:val="24"/>
              </w:rPr>
            </w:pPr>
          </w:p>
        </w:tc>
        <w:tc>
          <w:tcPr>
            <w:tcW w:w="1260" w:type="dxa"/>
          </w:tcPr>
          <w:p>
            <w:pPr>
              <w:widowControl/>
              <w:tabs>
                <w:tab w:val="center" w:pos="4755"/>
                <w:tab w:val="right" w:pos="9070"/>
              </w:tabs>
              <w:spacing w:before="100" w:beforeAutospacing="1" w:after="100" w:afterAutospacing="1"/>
              <w:jc w:val="center"/>
              <w:rPr>
                <w:color w:val="auto"/>
                <w:kern w:val="0"/>
                <w:sz w:val="24"/>
              </w:rPr>
            </w:pPr>
          </w:p>
        </w:tc>
        <w:tc>
          <w:tcPr>
            <w:tcW w:w="980" w:type="dxa"/>
          </w:tcPr>
          <w:p>
            <w:pPr>
              <w:widowControl/>
              <w:tabs>
                <w:tab w:val="center" w:pos="4755"/>
                <w:tab w:val="right" w:pos="9070"/>
              </w:tabs>
              <w:spacing w:before="100" w:beforeAutospacing="1" w:after="100" w:afterAutospacing="1"/>
              <w:jc w:val="center"/>
              <w:rPr>
                <w:color w:val="auto"/>
                <w:kern w:val="0"/>
                <w:sz w:val="24"/>
              </w:rPr>
            </w:pPr>
          </w:p>
        </w:tc>
        <w:tc>
          <w:tcPr>
            <w:tcW w:w="2080" w:type="dxa"/>
          </w:tcPr>
          <w:p>
            <w:pPr>
              <w:widowControl/>
              <w:tabs>
                <w:tab w:val="center" w:pos="4755"/>
                <w:tab w:val="right" w:pos="9070"/>
              </w:tabs>
              <w:spacing w:before="100" w:beforeAutospacing="1" w:after="100" w:afterAutospacing="1"/>
              <w:jc w:val="cente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pPr>
              <w:widowControl/>
              <w:tabs>
                <w:tab w:val="center" w:pos="4755"/>
                <w:tab w:val="right" w:pos="9070"/>
              </w:tabs>
              <w:spacing w:before="100" w:beforeAutospacing="1" w:after="100" w:afterAutospacing="1"/>
              <w:jc w:val="center"/>
              <w:rPr>
                <w:color w:val="auto"/>
                <w:kern w:val="0"/>
                <w:sz w:val="24"/>
              </w:rPr>
            </w:pPr>
          </w:p>
        </w:tc>
        <w:tc>
          <w:tcPr>
            <w:tcW w:w="1561"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1561"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798" w:type="dxa"/>
          </w:tcPr>
          <w:p>
            <w:pPr>
              <w:widowControl/>
              <w:tabs>
                <w:tab w:val="center" w:pos="4755"/>
                <w:tab w:val="right" w:pos="9070"/>
              </w:tabs>
              <w:spacing w:before="100" w:beforeAutospacing="1" w:after="100" w:afterAutospacing="1"/>
              <w:rPr>
                <w:color w:val="auto"/>
                <w:kern w:val="0"/>
                <w:sz w:val="24"/>
              </w:rPr>
            </w:pPr>
          </w:p>
        </w:tc>
        <w:tc>
          <w:tcPr>
            <w:tcW w:w="966" w:type="dxa"/>
          </w:tcPr>
          <w:p>
            <w:pPr>
              <w:widowControl/>
              <w:tabs>
                <w:tab w:val="center" w:pos="4755"/>
                <w:tab w:val="right" w:pos="9070"/>
              </w:tabs>
              <w:spacing w:before="100" w:beforeAutospacing="1" w:after="100" w:afterAutospacing="1"/>
              <w:jc w:val="center"/>
              <w:rPr>
                <w:color w:val="auto"/>
                <w:kern w:val="0"/>
                <w:sz w:val="24"/>
              </w:rPr>
            </w:pPr>
          </w:p>
        </w:tc>
        <w:tc>
          <w:tcPr>
            <w:tcW w:w="993" w:type="dxa"/>
          </w:tcPr>
          <w:p>
            <w:pPr>
              <w:widowControl/>
              <w:tabs>
                <w:tab w:val="center" w:pos="4755"/>
                <w:tab w:val="right" w:pos="9070"/>
              </w:tabs>
              <w:spacing w:before="100" w:beforeAutospacing="1" w:after="100" w:afterAutospacing="1"/>
              <w:jc w:val="center"/>
              <w:rPr>
                <w:color w:val="auto"/>
                <w:kern w:val="0"/>
                <w:sz w:val="24"/>
              </w:rPr>
            </w:pPr>
          </w:p>
        </w:tc>
        <w:tc>
          <w:tcPr>
            <w:tcW w:w="1022" w:type="dxa"/>
          </w:tcPr>
          <w:p>
            <w:pPr>
              <w:widowControl/>
              <w:tabs>
                <w:tab w:val="center" w:pos="4755"/>
                <w:tab w:val="right" w:pos="9070"/>
              </w:tabs>
              <w:spacing w:before="100" w:beforeAutospacing="1" w:after="100" w:afterAutospacing="1"/>
              <w:jc w:val="center"/>
              <w:rPr>
                <w:color w:val="auto"/>
                <w:kern w:val="0"/>
                <w:sz w:val="24"/>
              </w:rPr>
            </w:pPr>
          </w:p>
        </w:tc>
        <w:tc>
          <w:tcPr>
            <w:tcW w:w="1059" w:type="dxa"/>
          </w:tcPr>
          <w:p>
            <w:pPr>
              <w:widowControl/>
              <w:tabs>
                <w:tab w:val="center" w:pos="4755"/>
                <w:tab w:val="right" w:pos="9070"/>
              </w:tabs>
              <w:spacing w:before="100" w:beforeAutospacing="1" w:after="100" w:afterAutospacing="1"/>
              <w:jc w:val="center"/>
              <w:rPr>
                <w:color w:val="auto"/>
                <w:kern w:val="0"/>
                <w:sz w:val="24"/>
              </w:rPr>
            </w:pPr>
          </w:p>
        </w:tc>
        <w:tc>
          <w:tcPr>
            <w:tcW w:w="1080" w:type="dxa"/>
          </w:tcPr>
          <w:p>
            <w:pPr>
              <w:widowControl/>
              <w:tabs>
                <w:tab w:val="center" w:pos="4755"/>
                <w:tab w:val="right" w:pos="9070"/>
              </w:tabs>
              <w:spacing w:before="100" w:beforeAutospacing="1" w:after="100" w:afterAutospacing="1"/>
              <w:jc w:val="center"/>
              <w:rPr>
                <w:color w:val="auto"/>
                <w:kern w:val="0"/>
                <w:sz w:val="24"/>
              </w:rPr>
            </w:pPr>
          </w:p>
        </w:tc>
        <w:tc>
          <w:tcPr>
            <w:tcW w:w="900" w:type="dxa"/>
          </w:tcPr>
          <w:p>
            <w:pPr>
              <w:widowControl/>
              <w:tabs>
                <w:tab w:val="center" w:pos="4755"/>
                <w:tab w:val="right" w:pos="9070"/>
              </w:tabs>
              <w:spacing w:before="100" w:beforeAutospacing="1" w:after="100" w:afterAutospacing="1"/>
              <w:rPr>
                <w:color w:val="auto"/>
                <w:kern w:val="0"/>
                <w:sz w:val="24"/>
              </w:rPr>
            </w:pPr>
          </w:p>
        </w:tc>
        <w:tc>
          <w:tcPr>
            <w:tcW w:w="1260" w:type="dxa"/>
          </w:tcPr>
          <w:p>
            <w:pPr>
              <w:widowControl/>
              <w:tabs>
                <w:tab w:val="center" w:pos="4755"/>
                <w:tab w:val="right" w:pos="9070"/>
              </w:tabs>
              <w:spacing w:before="100" w:beforeAutospacing="1" w:after="100" w:afterAutospacing="1"/>
              <w:jc w:val="center"/>
              <w:rPr>
                <w:color w:val="auto"/>
                <w:kern w:val="0"/>
                <w:sz w:val="24"/>
              </w:rPr>
            </w:pPr>
          </w:p>
        </w:tc>
        <w:tc>
          <w:tcPr>
            <w:tcW w:w="980" w:type="dxa"/>
          </w:tcPr>
          <w:p>
            <w:pPr>
              <w:widowControl/>
              <w:tabs>
                <w:tab w:val="center" w:pos="4755"/>
                <w:tab w:val="right" w:pos="9070"/>
              </w:tabs>
              <w:spacing w:before="100" w:beforeAutospacing="1" w:after="100" w:afterAutospacing="1"/>
              <w:jc w:val="center"/>
              <w:rPr>
                <w:color w:val="auto"/>
                <w:kern w:val="0"/>
                <w:sz w:val="24"/>
              </w:rPr>
            </w:pPr>
          </w:p>
        </w:tc>
        <w:tc>
          <w:tcPr>
            <w:tcW w:w="2080" w:type="dxa"/>
          </w:tcPr>
          <w:p>
            <w:pPr>
              <w:widowControl/>
              <w:tabs>
                <w:tab w:val="center" w:pos="4755"/>
                <w:tab w:val="right" w:pos="9070"/>
              </w:tabs>
              <w:spacing w:before="100" w:beforeAutospacing="1" w:after="100" w:afterAutospacing="1"/>
              <w:jc w:val="cente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020" w:type="dxa"/>
            <w:gridSpan w:val="12"/>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合</w:t>
            </w:r>
            <w:r>
              <w:rPr>
                <w:color w:val="auto"/>
                <w:kern w:val="0"/>
                <w:sz w:val="24"/>
              </w:rPr>
              <w:t xml:space="preserve">  </w:t>
            </w:r>
            <w:r>
              <w:rPr>
                <w:rFonts w:hint="eastAsia"/>
                <w:color w:val="auto"/>
                <w:kern w:val="0"/>
                <w:sz w:val="24"/>
              </w:rPr>
              <w:t>计</w:t>
            </w:r>
          </w:p>
        </w:tc>
        <w:tc>
          <w:tcPr>
            <w:tcW w:w="2080" w:type="dxa"/>
          </w:tcPr>
          <w:p>
            <w:pPr>
              <w:widowControl/>
              <w:tabs>
                <w:tab w:val="center" w:pos="4755"/>
                <w:tab w:val="right" w:pos="9070"/>
              </w:tabs>
              <w:spacing w:before="100" w:beforeAutospacing="1" w:after="100" w:afterAutospacing="1"/>
              <w:jc w:val="center"/>
              <w:rPr>
                <w:color w:val="auto"/>
                <w:kern w:val="0"/>
                <w:sz w:val="24"/>
              </w:rPr>
            </w:pPr>
          </w:p>
        </w:tc>
      </w:tr>
    </w:tbl>
    <w:p>
      <w:pPr>
        <w:widowControl/>
        <w:tabs>
          <w:tab w:val="center" w:pos="4755"/>
          <w:tab w:val="right" w:pos="9070"/>
        </w:tabs>
        <w:ind w:left="-91" w:leftChars="-171" w:hanging="268" w:hangingChars="128"/>
        <w:jc w:val="left"/>
        <w:rPr>
          <w:color w:val="auto"/>
          <w:kern w:val="0"/>
          <w:sz w:val="24"/>
        </w:rPr>
      </w:pPr>
      <w:r>
        <w:rPr>
          <w:rFonts w:hint="eastAsia" w:hAnsi="宋体"/>
          <w:color w:val="auto"/>
          <w:kern w:val="0"/>
          <w:szCs w:val="21"/>
        </w:rPr>
        <w:t>注：</w:t>
      </w:r>
      <w:r>
        <w:rPr>
          <w:rFonts w:hAnsi="宋体"/>
          <w:color w:val="auto"/>
          <w:kern w:val="0"/>
          <w:szCs w:val="21"/>
        </w:rPr>
        <w:t xml:space="preserve"> </w:t>
      </w:r>
      <w:r>
        <w:rPr>
          <w:rFonts w:hint="eastAsia" w:hAnsi="宋体"/>
          <w:color w:val="auto"/>
          <w:kern w:val="0"/>
          <w:szCs w:val="21"/>
        </w:rPr>
        <w:t>表（</w:t>
      </w:r>
      <w:r>
        <w:rPr>
          <w:rFonts w:hAnsi="宋体"/>
          <w:color w:val="auto"/>
          <w:kern w:val="0"/>
          <w:szCs w:val="21"/>
        </w:rPr>
        <w:t>1</w:t>
      </w:r>
      <w:r>
        <w:rPr>
          <w:rFonts w:hint="eastAsia" w:hAnsi="宋体"/>
          <w:color w:val="auto"/>
          <w:kern w:val="0"/>
          <w:szCs w:val="21"/>
        </w:rPr>
        <w:t>）～（</w:t>
      </w:r>
      <w:r>
        <w:rPr>
          <w:rFonts w:hAnsi="宋体"/>
          <w:color w:val="auto"/>
          <w:kern w:val="0"/>
          <w:szCs w:val="21"/>
        </w:rPr>
        <w:t>4</w:t>
      </w:r>
      <w:r>
        <w:rPr>
          <w:rFonts w:hint="eastAsia" w:hAnsi="宋体"/>
          <w:color w:val="auto"/>
          <w:kern w:val="0"/>
          <w:szCs w:val="21"/>
        </w:rPr>
        <w:t>）栏中的清单编号、清单名称、清单计量单位和数量由招标人按需要提出。</w:t>
      </w:r>
    </w:p>
    <w:p>
      <w:pPr>
        <w:widowControl/>
        <w:tabs>
          <w:tab w:val="center" w:pos="4755"/>
          <w:tab w:val="right" w:pos="9070"/>
        </w:tabs>
        <w:spacing w:before="100" w:beforeAutospacing="1" w:after="100" w:afterAutospacing="1"/>
        <w:ind w:firstLine="320" w:firstLineChars="100"/>
        <w:jc w:val="center"/>
        <w:rPr>
          <w:b/>
          <w:color w:val="auto"/>
          <w:kern w:val="0"/>
          <w:sz w:val="32"/>
        </w:rPr>
      </w:pPr>
      <w:r>
        <w:rPr>
          <w:rFonts w:hint="eastAsia"/>
          <w:b/>
          <w:color w:val="auto"/>
          <w:kern w:val="0"/>
          <w:sz w:val="32"/>
        </w:rPr>
        <w:t>表</w:t>
      </w:r>
      <w:r>
        <w:rPr>
          <w:b/>
          <w:color w:val="auto"/>
          <w:kern w:val="0"/>
          <w:sz w:val="32"/>
        </w:rPr>
        <w:t xml:space="preserve">2-2  </w:t>
      </w:r>
      <w:r>
        <w:rPr>
          <w:rFonts w:hint="eastAsia" w:hAnsi="宋体"/>
          <w:b/>
          <w:color w:val="auto"/>
          <w:kern w:val="0"/>
          <w:sz w:val="32"/>
        </w:rPr>
        <w:t>措施项目清单分析表</w:t>
      </w:r>
    </w:p>
    <w:p>
      <w:pPr>
        <w:widowControl/>
        <w:tabs>
          <w:tab w:val="center" w:pos="4755"/>
          <w:tab w:val="right" w:pos="9070"/>
        </w:tabs>
        <w:ind w:left="-52" w:leftChars="-171" w:hanging="307" w:hangingChars="128"/>
        <w:rPr>
          <w:color w:val="auto"/>
          <w:kern w:val="0"/>
          <w:sz w:val="24"/>
        </w:rPr>
      </w:pPr>
    </w:p>
    <w:p>
      <w:pPr>
        <w:widowControl/>
        <w:tabs>
          <w:tab w:val="center" w:pos="4755"/>
          <w:tab w:val="right" w:pos="9070"/>
        </w:tabs>
        <w:ind w:left="-52" w:leftChars="-171" w:hanging="307" w:hangingChars="128"/>
        <w:rPr>
          <w:color w:val="auto"/>
          <w:kern w:val="0"/>
          <w:sz w:val="24"/>
        </w:rPr>
      </w:pPr>
      <w:r>
        <w:rPr>
          <w:rFonts w:hint="eastAsia"/>
          <w:color w:val="auto"/>
          <w:kern w:val="0"/>
          <w:sz w:val="24"/>
        </w:rPr>
        <w:t>工程名称：</w:t>
      </w:r>
    </w:p>
    <w:p>
      <w:pPr>
        <w:widowControl/>
        <w:tabs>
          <w:tab w:val="center" w:pos="4755"/>
          <w:tab w:val="right" w:pos="9070"/>
        </w:tabs>
        <w:ind w:left="-52" w:leftChars="-171" w:hanging="307" w:hangingChars="128"/>
        <w:rPr>
          <w:color w:val="auto"/>
          <w:kern w:val="0"/>
          <w:sz w:val="24"/>
        </w:rPr>
      </w:pPr>
      <w:r>
        <w:rPr>
          <w:rFonts w:hint="eastAsia"/>
          <w:color w:val="auto"/>
          <w:kern w:val="0"/>
          <w:sz w:val="24"/>
        </w:rPr>
        <w:t>单位工程名称：</w:t>
      </w:r>
      <w:r>
        <w:rPr>
          <w:color w:val="auto"/>
          <w:kern w:val="0"/>
          <w:sz w:val="24"/>
        </w:rPr>
        <w:t xml:space="preserve">                                                                                           </w:t>
      </w:r>
      <w:r>
        <w:rPr>
          <w:rFonts w:hint="eastAsia"/>
          <w:color w:val="auto"/>
          <w:kern w:val="0"/>
          <w:sz w:val="24"/>
        </w:rPr>
        <w:t>第</w:t>
      </w:r>
      <w:r>
        <w:rPr>
          <w:color w:val="auto"/>
          <w:kern w:val="0"/>
          <w:sz w:val="24"/>
        </w:rPr>
        <w:t xml:space="preserve">   </w:t>
      </w:r>
      <w:r>
        <w:rPr>
          <w:rFonts w:hint="eastAsia"/>
          <w:color w:val="auto"/>
          <w:kern w:val="0"/>
          <w:sz w:val="24"/>
        </w:rPr>
        <w:t>页共</w:t>
      </w:r>
      <w:r>
        <w:rPr>
          <w:color w:val="auto"/>
          <w:kern w:val="0"/>
          <w:sz w:val="24"/>
        </w:rPr>
        <w:t xml:space="preserve">   </w:t>
      </w:r>
      <w:r>
        <w:rPr>
          <w:rFonts w:hint="eastAsia"/>
          <w:color w:val="auto"/>
          <w:kern w:val="0"/>
          <w:sz w:val="24"/>
        </w:rPr>
        <w:t>页</w:t>
      </w:r>
    </w:p>
    <w:tbl>
      <w:tblPr>
        <w:tblStyle w:val="62"/>
        <w:tblW w:w="15100"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61"/>
        <w:gridCol w:w="1561"/>
        <w:gridCol w:w="798"/>
        <w:gridCol w:w="966"/>
        <w:gridCol w:w="993"/>
        <w:gridCol w:w="1022"/>
        <w:gridCol w:w="1059"/>
        <w:gridCol w:w="1080"/>
        <w:gridCol w:w="900"/>
        <w:gridCol w:w="1260"/>
        <w:gridCol w:w="980"/>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40" w:type="dxa"/>
            <w:vMerge w:val="restart"/>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序号</w:t>
            </w:r>
          </w:p>
        </w:tc>
        <w:tc>
          <w:tcPr>
            <w:tcW w:w="1561" w:type="dxa"/>
            <w:vMerge w:val="restart"/>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编号</w:t>
            </w:r>
          </w:p>
        </w:tc>
        <w:tc>
          <w:tcPr>
            <w:tcW w:w="1561" w:type="dxa"/>
            <w:vMerge w:val="restart"/>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名称</w:t>
            </w:r>
          </w:p>
        </w:tc>
        <w:tc>
          <w:tcPr>
            <w:tcW w:w="798" w:type="dxa"/>
            <w:vMerge w:val="restart"/>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计量单位</w:t>
            </w:r>
          </w:p>
        </w:tc>
        <w:tc>
          <w:tcPr>
            <w:tcW w:w="966" w:type="dxa"/>
            <w:vMerge w:val="restart"/>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数量</w:t>
            </w:r>
          </w:p>
        </w:tc>
        <w:tc>
          <w:tcPr>
            <w:tcW w:w="7294" w:type="dxa"/>
            <w:gridSpan w:val="7"/>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综</w:t>
            </w:r>
            <w:r>
              <w:rPr>
                <w:color w:val="auto"/>
                <w:kern w:val="0"/>
                <w:sz w:val="24"/>
              </w:rPr>
              <w:t xml:space="preserve">  </w:t>
            </w:r>
            <w:r>
              <w:rPr>
                <w:rFonts w:hint="eastAsia"/>
                <w:color w:val="auto"/>
                <w:kern w:val="0"/>
                <w:sz w:val="24"/>
              </w:rPr>
              <w:t>合</w:t>
            </w:r>
            <w:r>
              <w:rPr>
                <w:color w:val="auto"/>
                <w:kern w:val="0"/>
                <w:sz w:val="24"/>
              </w:rPr>
              <w:t xml:space="preserve">  </w:t>
            </w:r>
            <w:r>
              <w:rPr>
                <w:rFonts w:hint="eastAsia"/>
                <w:color w:val="auto"/>
                <w:kern w:val="0"/>
                <w:sz w:val="24"/>
              </w:rPr>
              <w:t>单</w:t>
            </w:r>
            <w:r>
              <w:rPr>
                <w:color w:val="auto"/>
                <w:kern w:val="0"/>
                <w:sz w:val="24"/>
              </w:rPr>
              <w:t xml:space="preserve">  </w:t>
            </w:r>
            <w:r>
              <w:rPr>
                <w:rFonts w:hint="eastAsia"/>
                <w:color w:val="auto"/>
                <w:kern w:val="0"/>
                <w:sz w:val="24"/>
              </w:rPr>
              <w:t>价（元）</w:t>
            </w:r>
          </w:p>
        </w:tc>
        <w:tc>
          <w:tcPr>
            <w:tcW w:w="2080" w:type="dxa"/>
            <w:vMerge w:val="restart"/>
            <w:vAlign w:val="center"/>
          </w:tcPr>
          <w:p>
            <w:pPr>
              <w:tabs>
                <w:tab w:val="center" w:pos="4755"/>
                <w:tab w:val="right" w:pos="9070"/>
              </w:tabs>
              <w:spacing w:before="100" w:beforeAutospacing="1" w:after="100" w:afterAutospacing="1"/>
              <w:jc w:val="center"/>
              <w:rPr>
                <w:color w:val="auto"/>
                <w:kern w:val="0"/>
                <w:sz w:val="24"/>
              </w:rPr>
            </w:pPr>
            <w:r>
              <w:rPr>
                <w:rFonts w:hint="eastAsia"/>
                <w:color w:val="auto"/>
                <w:kern w:val="0"/>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40" w:type="dxa"/>
            <w:vMerge w:val="continue"/>
          </w:tcPr>
          <w:p>
            <w:pPr>
              <w:widowControl/>
              <w:tabs>
                <w:tab w:val="center" w:pos="4755"/>
                <w:tab w:val="right" w:pos="9070"/>
              </w:tabs>
              <w:spacing w:before="100" w:beforeAutospacing="1" w:after="100" w:afterAutospacing="1"/>
              <w:rPr>
                <w:color w:val="auto"/>
                <w:kern w:val="0"/>
                <w:sz w:val="24"/>
              </w:rPr>
            </w:pPr>
          </w:p>
        </w:tc>
        <w:tc>
          <w:tcPr>
            <w:tcW w:w="1561" w:type="dxa"/>
            <w:vMerge w:val="continue"/>
          </w:tcPr>
          <w:p>
            <w:pPr>
              <w:widowControl/>
              <w:tabs>
                <w:tab w:val="center" w:pos="4755"/>
                <w:tab w:val="right" w:pos="9070"/>
              </w:tabs>
              <w:spacing w:before="100" w:beforeAutospacing="1" w:after="100" w:afterAutospacing="1"/>
              <w:rPr>
                <w:color w:val="auto"/>
                <w:kern w:val="0"/>
                <w:sz w:val="24"/>
              </w:rPr>
            </w:pPr>
          </w:p>
        </w:tc>
        <w:tc>
          <w:tcPr>
            <w:tcW w:w="1561" w:type="dxa"/>
            <w:vMerge w:val="continue"/>
          </w:tcPr>
          <w:p>
            <w:pPr>
              <w:widowControl/>
              <w:tabs>
                <w:tab w:val="center" w:pos="4755"/>
                <w:tab w:val="right" w:pos="9070"/>
              </w:tabs>
              <w:spacing w:before="100" w:beforeAutospacing="1" w:after="100" w:afterAutospacing="1"/>
              <w:rPr>
                <w:color w:val="auto"/>
                <w:kern w:val="0"/>
                <w:sz w:val="24"/>
              </w:rPr>
            </w:pPr>
          </w:p>
        </w:tc>
        <w:tc>
          <w:tcPr>
            <w:tcW w:w="798" w:type="dxa"/>
            <w:vMerge w:val="continue"/>
          </w:tcPr>
          <w:p>
            <w:pPr>
              <w:widowControl/>
              <w:tabs>
                <w:tab w:val="center" w:pos="4755"/>
                <w:tab w:val="right" w:pos="9070"/>
              </w:tabs>
              <w:spacing w:before="100" w:beforeAutospacing="1" w:after="100" w:afterAutospacing="1"/>
              <w:rPr>
                <w:color w:val="auto"/>
                <w:kern w:val="0"/>
                <w:sz w:val="24"/>
              </w:rPr>
            </w:pPr>
          </w:p>
        </w:tc>
        <w:tc>
          <w:tcPr>
            <w:tcW w:w="966" w:type="dxa"/>
            <w:vMerge w:val="continue"/>
          </w:tcPr>
          <w:p>
            <w:pPr>
              <w:widowControl/>
              <w:tabs>
                <w:tab w:val="center" w:pos="4755"/>
                <w:tab w:val="right" w:pos="9070"/>
              </w:tabs>
              <w:spacing w:before="100" w:beforeAutospacing="1" w:after="100" w:afterAutospacing="1"/>
              <w:rPr>
                <w:color w:val="auto"/>
                <w:kern w:val="0"/>
                <w:sz w:val="24"/>
              </w:rPr>
            </w:pPr>
          </w:p>
        </w:tc>
        <w:tc>
          <w:tcPr>
            <w:tcW w:w="993" w:type="dxa"/>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人工费</w:t>
            </w:r>
          </w:p>
        </w:tc>
        <w:tc>
          <w:tcPr>
            <w:tcW w:w="1022" w:type="dxa"/>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材料费</w:t>
            </w:r>
          </w:p>
        </w:tc>
        <w:tc>
          <w:tcPr>
            <w:tcW w:w="1059" w:type="dxa"/>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机械费</w:t>
            </w:r>
          </w:p>
        </w:tc>
        <w:tc>
          <w:tcPr>
            <w:tcW w:w="1080" w:type="dxa"/>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管理费</w:t>
            </w:r>
          </w:p>
        </w:tc>
        <w:tc>
          <w:tcPr>
            <w:tcW w:w="900" w:type="dxa"/>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利润</w:t>
            </w:r>
          </w:p>
        </w:tc>
        <w:tc>
          <w:tcPr>
            <w:tcW w:w="1260" w:type="dxa"/>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风险费用</w:t>
            </w:r>
          </w:p>
        </w:tc>
        <w:tc>
          <w:tcPr>
            <w:tcW w:w="980" w:type="dxa"/>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小计</w:t>
            </w:r>
          </w:p>
        </w:tc>
        <w:tc>
          <w:tcPr>
            <w:tcW w:w="2080" w:type="dxa"/>
            <w:vMerge w:val="continue"/>
          </w:tcPr>
          <w:p>
            <w:pPr>
              <w:widowControl/>
              <w:tabs>
                <w:tab w:val="center" w:pos="4755"/>
                <w:tab w:val="right" w:pos="9070"/>
              </w:tabs>
              <w:spacing w:before="100" w:beforeAutospacing="1" w:after="100" w:afterAutospacing="1"/>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0" w:type="dxa"/>
            <w:vAlign w:val="center"/>
          </w:tcPr>
          <w:p>
            <w:pPr>
              <w:widowControl/>
              <w:tabs>
                <w:tab w:val="center" w:pos="4755"/>
                <w:tab w:val="right" w:pos="9070"/>
              </w:tabs>
              <w:spacing w:before="100" w:beforeAutospacing="1" w:after="100" w:afterAutospacing="1"/>
              <w:jc w:val="center"/>
              <w:rPr>
                <w:color w:val="auto"/>
                <w:kern w:val="0"/>
                <w:sz w:val="24"/>
              </w:rPr>
            </w:pPr>
          </w:p>
        </w:tc>
        <w:tc>
          <w:tcPr>
            <w:tcW w:w="1561" w:type="dxa"/>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1</w:t>
            </w:r>
            <w:r>
              <w:rPr>
                <w:rFonts w:hint="eastAsia"/>
                <w:color w:val="auto"/>
                <w:kern w:val="0"/>
                <w:sz w:val="24"/>
              </w:rPr>
              <w:t>）</w:t>
            </w:r>
          </w:p>
        </w:tc>
        <w:tc>
          <w:tcPr>
            <w:tcW w:w="1561" w:type="dxa"/>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2</w:t>
            </w:r>
            <w:r>
              <w:rPr>
                <w:rFonts w:hint="eastAsia"/>
                <w:color w:val="auto"/>
                <w:kern w:val="0"/>
                <w:sz w:val="24"/>
              </w:rPr>
              <w:t>）</w:t>
            </w:r>
          </w:p>
        </w:tc>
        <w:tc>
          <w:tcPr>
            <w:tcW w:w="798" w:type="dxa"/>
          </w:tcPr>
          <w:p>
            <w:pPr>
              <w:widowControl/>
              <w:tabs>
                <w:tab w:val="center" w:pos="4755"/>
                <w:tab w:val="right" w:pos="9070"/>
              </w:tabs>
              <w:spacing w:before="100" w:beforeAutospacing="1" w:after="100" w:afterAutospacing="1"/>
              <w:rPr>
                <w:color w:val="auto"/>
                <w:kern w:val="0"/>
                <w:sz w:val="24"/>
              </w:rPr>
            </w:pPr>
            <w:r>
              <w:rPr>
                <w:rFonts w:hint="eastAsia"/>
                <w:color w:val="auto"/>
                <w:kern w:val="0"/>
                <w:sz w:val="24"/>
              </w:rPr>
              <w:t>（</w:t>
            </w:r>
            <w:r>
              <w:rPr>
                <w:color w:val="auto"/>
                <w:kern w:val="0"/>
                <w:sz w:val="24"/>
              </w:rPr>
              <w:t>3</w:t>
            </w:r>
            <w:r>
              <w:rPr>
                <w:rFonts w:hint="eastAsia"/>
                <w:color w:val="auto"/>
                <w:kern w:val="0"/>
                <w:sz w:val="24"/>
              </w:rPr>
              <w:t>）</w:t>
            </w:r>
          </w:p>
        </w:tc>
        <w:tc>
          <w:tcPr>
            <w:tcW w:w="966" w:type="dxa"/>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4</w:t>
            </w:r>
            <w:r>
              <w:rPr>
                <w:rFonts w:hint="eastAsia"/>
                <w:color w:val="auto"/>
                <w:kern w:val="0"/>
                <w:sz w:val="24"/>
              </w:rPr>
              <w:t>）</w:t>
            </w:r>
          </w:p>
        </w:tc>
        <w:tc>
          <w:tcPr>
            <w:tcW w:w="993" w:type="dxa"/>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5</w:t>
            </w:r>
            <w:r>
              <w:rPr>
                <w:rFonts w:hint="eastAsia"/>
                <w:color w:val="auto"/>
                <w:kern w:val="0"/>
                <w:sz w:val="24"/>
              </w:rPr>
              <w:t>）</w:t>
            </w:r>
          </w:p>
        </w:tc>
        <w:tc>
          <w:tcPr>
            <w:tcW w:w="1022" w:type="dxa"/>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6</w:t>
            </w:r>
            <w:r>
              <w:rPr>
                <w:rFonts w:hint="eastAsia"/>
                <w:color w:val="auto"/>
                <w:kern w:val="0"/>
                <w:sz w:val="24"/>
              </w:rPr>
              <w:t>）</w:t>
            </w:r>
          </w:p>
        </w:tc>
        <w:tc>
          <w:tcPr>
            <w:tcW w:w="1059" w:type="dxa"/>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7</w:t>
            </w:r>
            <w:r>
              <w:rPr>
                <w:rFonts w:hint="eastAsia"/>
                <w:color w:val="auto"/>
                <w:kern w:val="0"/>
                <w:sz w:val="24"/>
              </w:rPr>
              <w:t>）</w:t>
            </w:r>
          </w:p>
        </w:tc>
        <w:tc>
          <w:tcPr>
            <w:tcW w:w="1080" w:type="dxa"/>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8</w:t>
            </w:r>
            <w:r>
              <w:rPr>
                <w:rFonts w:hint="eastAsia"/>
                <w:color w:val="auto"/>
                <w:kern w:val="0"/>
                <w:sz w:val="24"/>
              </w:rPr>
              <w:t>）</w:t>
            </w:r>
          </w:p>
        </w:tc>
        <w:tc>
          <w:tcPr>
            <w:tcW w:w="900" w:type="dxa"/>
          </w:tcPr>
          <w:p>
            <w:pPr>
              <w:widowControl/>
              <w:tabs>
                <w:tab w:val="center" w:pos="4755"/>
                <w:tab w:val="right" w:pos="9070"/>
              </w:tabs>
              <w:spacing w:before="100" w:beforeAutospacing="1" w:after="100" w:afterAutospacing="1"/>
              <w:rPr>
                <w:color w:val="auto"/>
                <w:kern w:val="0"/>
                <w:sz w:val="24"/>
              </w:rPr>
            </w:pPr>
            <w:r>
              <w:rPr>
                <w:rFonts w:hint="eastAsia"/>
                <w:color w:val="auto"/>
                <w:kern w:val="0"/>
                <w:sz w:val="24"/>
              </w:rPr>
              <w:t>（</w:t>
            </w:r>
            <w:r>
              <w:rPr>
                <w:color w:val="auto"/>
                <w:kern w:val="0"/>
                <w:sz w:val="24"/>
              </w:rPr>
              <w:t>9</w:t>
            </w:r>
            <w:r>
              <w:rPr>
                <w:rFonts w:hint="eastAsia"/>
                <w:color w:val="auto"/>
                <w:kern w:val="0"/>
                <w:sz w:val="24"/>
              </w:rPr>
              <w:t>）</w:t>
            </w:r>
          </w:p>
        </w:tc>
        <w:tc>
          <w:tcPr>
            <w:tcW w:w="1260" w:type="dxa"/>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10</w:t>
            </w:r>
            <w:r>
              <w:rPr>
                <w:rFonts w:hint="eastAsia"/>
                <w:color w:val="auto"/>
                <w:kern w:val="0"/>
                <w:sz w:val="24"/>
              </w:rPr>
              <w:t>）</w:t>
            </w:r>
          </w:p>
        </w:tc>
        <w:tc>
          <w:tcPr>
            <w:tcW w:w="980" w:type="dxa"/>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11</w:t>
            </w:r>
            <w:r>
              <w:rPr>
                <w:rFonts w:hint="eastAsia"/>
                <w:color w:val="auto"/>
                <w:kern w:val="0"/>
                <w:sz w:val="24"/>
              </w:rPr>
              <w:t>）</w:t>
            </w:r>
          </w:p>
        </w:tc>
        <w:tc>
          <w:tcPr>
            <w:tcW w:w="2080" w:type="dxa"/>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4</w:t>
            </w:r>
            <w:r>
              <w:rPr>
                <w:rFonts w:hint="eastAsia"/>
                <w:color w:val="auto"/>
                <w:kern w:val="0"/>
                <w:sz w:val="24"/>
              </w:rPr>
              <w:t>）</w:t>
            </w:r>
            <w:r>
              <w:rPr>
                <w:color w:val="auto"/>
                <w:kern w:val="0"/>
                <w:sz w:val="24"/>
              </w:rPr>
              <w:t>*</w:t>
            </w:r>
            <w:r>
              <w:rPr>
                <w:rFonts w:hint="eastAsia"/>
                <w:color w:val="auto"/>
                <w:kern w:val="0"/>
                <w:sz w:val="24"/>
              </w:rPr>
              <w:t>（</w:t>
            </w:r>
            <w:r>
              <w:rPr>
                <w:color w:val="auto"/>
                <w:kern w:val="0"/>
                <w:sz w:val="24"/>
              </w:rPr>
              <w:t>11</w:t>
            </w:r>
            <w:r>
              <w:rPr>
                <w:rFonts w:hint="eastAsia"/>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pPr>
              <w:widowControl/>
              <w:tabs>
                <w:tab w:val="center" w:pos="4755"/>
                <w:tab w:val="right" w:pos="9070"/>
              </w:tabs>
              <w:spacing w:before="100" w:beforeAutospacing="1" w:after="100" w:afterAutospacing="1"/>
              <w:jc w:val="center"/>
              <w:rPr>
                <w:color w:val="auto"/>
                <w:kern w:val="0"/>
                <w:sz w:val="24"/>
              </w:rPr>
            </w:pPr>
            <w:r>
              <w:rPr>
                <w:color w:val="auto"/>
                <w:kern w:val="0"/>
                <w:sz w:val="24"/>
              </w:rPr>
              <w:t>1</w:t>
            </w:r>
          </w:p>
        </w:tc>
        <w:tc>
          <w:tcPr>
            <w:tcW w:w="1561" w:type="dxa"/>
          </w:tcPr>
          <w:p>
            <w:pPr>
              <w:widowControl/>
              <w:tabs>
                <w:tab w:val="center" w:pos="4755"/>
                <w:tab w:val="right" w:pos="9070"/>
              </w:tabs>
              <w:spacing w:before="100" w:beforeAutospacing="1" w:after="100" w:afterAutospacing="1"/>
              <w:ind w:left="17" w:leftChars="-24" w:hanging="67" w:hangingChars="28"/>
              <w:jc w:val="center"/>
              <w:rPr>
                <w:color w:val="auto"/>
                <w:kern w:val="0"/>
                <w:sz w:val="24"/>
              </w:rPr>
            </w:pPr>
            <w:r>
              <w:rPr>
                <w:rFonts w:hint="eastAsia" w:hAnsi="宋体"/>
                <w:color w:val="auto"/>
                <w:kern w:val="0"/>
                <w:sz w:val="24"/>
              </w:rPr>
              <w:t>（清单编码）</w:t>
            </w:r>
          </w:p>
        </w:tc>
        <w:tc>
          <w:tcPr>
            <w:tcW w:w="1561" w:type="dxa"/>
          </w:tcPr>
          <w:p>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（清单名称）</w:t>
            </w:r>
          </w:p>
        </w:tc>
        <w:tc>
          <w:tcPr>
            <w:tcW w:w="798" w:type="dxa"/>
          </w:tcPr>
          <w:p>
            <w:pPr>
              <w:widowControl/>
              <w:tabs>
                <w:tab w:val="center" w:pos="4755"/>
                <w:tab w:val="right" w:pos="9070"/>
              </w:tabs>
              <w:spacing w:before="100" w:beforeAutospacing="1" w:after="100" w:afterAutospacing="1"/>
              <w:rPr>
                <w:color w:val="auto"/>
                <w:kern w:val="0"/>
                <w:sz w:val="24"/>
              </w:rPr>
            </w:pPr>
          </w:p>
        </w:tc>
        <w:tc>
          <w:tcPr>
            <w:tcW w:w="966" w:type="dxa"/>
          </w:tcPr>
          <w:p>
            <w:pPr>
              <w:widowControl/>
              <w:tabs>
                <w:tab w:val="center" w:pos="4755"/>
                <w:tab w:val="right" w:pos="9070"/>
              </w:tabs>
              <w:spacing w:before="100" w:beforeAutospacing="1" w:after="100" w:afterAutospacing="1"/>
              <w:jc w:val="center"/>
              <w:rPr>
                <w:color w:val="auto"/>
                <w:kern w:val="0"/>
                <w:sz w:val="24"/>
              </w:rPr>
            </w:pPr>
          </w:p>
        </w:tc>
        <w:tc>
          <w:tcPr>
            <w:tcW w:w="993" w:type="dxa"/>
          </w:tcPr>
          <w:p>
            <w:pPr>
              <w:widowControl/>
              <w:tabs>
                <w:tab w:val="center" w:pos="4755"/>
                <w:tab w:val="right" w:pos="9070"/>
              </w:tabs>
              <w:spacing w:before="100" w:beforeAutospacing="1" w:after="100" w:afterAutospacing="1"/>
              <w:jc w:val="center"/>
              <w:rPr>
                <w:color w:val="auto"/>
                <w:kern w:val="0"/>
                <w:sz w:val="24"/>
              </w:rPr>
            </w:pPr>
          </w:p>
        </w:tc>
        <w:tc>
          <w:tcPr>
            <w:tcW w:w="1022" w:type="dxa"/>
          </w:tcPr>
          <w:p>
            <w:pPr>
              <w:widowControl/>
              <w:tabs>
                <w:tab w:val="center" w:pos="4755"/>
                <w:tab w:val="right" w:pos="9070"/>
              </w:tabs>
              <w:spacing w:before="100" w:beforeAutospacing="1" w:after="100" w:afterAutospacing="1"/>
              <w:jc w:val="center"/>
              <w:rPr>
                <w:color w:val="auto"/>
                <w:kern w:val="0"/>
                <w:sz w:val="24"/>
              </w:rPr>
            </w:pPr>
          </w:p>
        </w:tc>
        <w:tc>
          <w:tcPr>
            <w:tcW w:w="1059" w:type="dxa"/>
          </w:tcPr>
          <w:p>
            <w:pPr>
              <w:widowControl/>
              <w:tabs>
                <w:tab w:val="center" w:pos="4755"/>
                <w:tab w:val="right" w:pos="9070"/>
              </w:tabs>
              <w:spacing w:before="100" w:beforeAutospacing="1" w:after="100" w:afterAutospacing="1"/>
              <w:jc w:val="center"/>
              <w:rPr>
                <w:color w:val="auto"/>
                <w:kern w:val="0"/>
                <w:sz w:val="24"/>
              </w:rPr>
            </w:pPr>
          </w:p>
        </w:tc>
        <w:tc>
          <w:tcPr>
            <w:tcW w:w="1080" w:type="dxa"/>
          </w:tcPr>
          <w:p>
            <w:pPr>
              <w:widowControl/>
              <w:tabs>
                <w:tab w:val="center" w:pos="4755"/>
                <w:tab w:val="right" w:pos="9070"/>
              </w:tabs>
              <w:spacing w:before="100" w:beforeAutospacing="1" w:after="100" w:afterAutospacing="1"/>
              <w:jc w:val="center"/>
              <w:rPr>
                <w:color w:val="auto"/>
                <w:kern w:val="0"/>
                <w:sz w:val="24"/>
              </w:rPr>
            </w:pPr>
          </w:p>
        </w:tc>
        <w:tc>
          <w:tcPr>
            <w:tcW w:w="900" w:type="dxa"/>
          </w:tcPr>
          <w:p>
            <w:pPr>
              <w:widowControl/>
              <w:tabs>
                <w:tab w:val="center" w:pos="4755"/>
                <w:tab w:val="right" w:pos="9070"/>
              </w:tabs>
              <w:spacing w:before="100" w:beforeAutospacing="1" w:after="100" w:afterAutospacing="1"/>
              <w:rPr>
                <w:color w:val="auto"/>
                <w:kern w:val="0"/>
                <w:sz w:val="24"/>
              </w:rPr>
            </w:pPr>
          </w:p>
        </w:tc>
        <w:tc>
          <w:tcPr>
            <w:tcW w:w="1260" w:type="dxa"/>
          </w:tcPr>
          <w:p>
            <w:pPr>
              <w:widowControl/>
              <w:tabs>
                <w:tab w:val="center" w:pos="4755"/>
                <w:tab w:val="right" w:pos="9070"/>
              </w:tabs>
              <w:spacing w:before="100" w:beforeAutospacing="1" w:after="100" w:afterAutospacing="1"/>
              <w:jc w:val="center"/>
              <w:rPr>
                <w:color w:val="auto"/>
                <w:kern w:val="0"/>
                <w:sz w:val="24"/>
              </w:rPr>
            </w:pPr>
          </w:p>
        </w:tc>
        <w:tc>
          <w:tcPr>
            <w:tcW w:w="980" w:type="dxa"/>
          </w:tcPr>
          <w:p>
            <w:pPr>
              <w:widowControl/>
              <w:tabs>
                <w:tab w:val="center" w:pos="4755"/>
                <w:tab w:val="right" w:pos="9070"/>
              </w:tabs>
              <w:spacing w:before="100" w:beforeAutospacing="1" w:after="100" w:afterAutospacing="1"/>
              <w:jc w:val="center"/>
              <w:rPr>
                <w:color w:val="auto"/>
                <w:kern w:val="0"/>
                <w:sz w:val="24"/>
              </w:rPr>
            </w:pPr>
          </w:p>
        </w:tc>
        <w:tc>
          <w:tcPr>
            <w:tcW w:w="2080" w:type="dxa"/>
          </w:tcPr>
          <w:p>
            <w:pPr>
              <w:widowControl/>
              <w:tabs>
                <w:tab w:val="center" w:pos="4755"/>
                <w:tab w:val="right" w:pos="9070"/>
              </w:tabs>
              <w:spacing w:before="100" w:beforeAutospacing="1" w:after="100" w:afterAutospacing="1"/>
              <w:jc w:val="cente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pPr>
              <w:widowControl/>
              <w:tabs>
                <w:tab w:val="center" w:pos="4755"/>
                <w:tab w:val="right" w:pos="9070"/>
              </w:tabs>
              <w:spacing w:before="100" w:beforeAutospacing="1" w:after="100" w:afterAutospacing="1"/>
              <w:jc w:val="center"/>
              <w:rPr>
                <w:color w:val="auto"/>
                <w:kern w:val="0"/>
                <w:sz w:val="24"/>
              </w:rPr>
            </w:pPr>
          </w:p>
        </w:tc>
        <w:tc>
          <w:tcPr>
            <w:tcW w:w="1561" w:type="dxa"/>
          </w:tcPr>
          <w:p>
            <w:pPr>
              <w:widowControl/>
              <w:tabs>
                <w:tab w:val="center" w:pos="4755"/>
                <w:tab w:val="right" w:pos="9070"/>
              </w:tabs>
              <w:spacing w:before="100" w:beforeAutospacing="1" w:after="100" w:afterAutospacing="1"/>
              <w:rPr>
                <w:color w:val="auto"/>
                <w:kern w:val="0"/>
                <w:sz w:val="24"/>
              </w:rPr>
            </w:pPr>
            <w:r>
              <w:rPr>
                <w:rFonts w:hint="eastAsia" w:hAnsi="宋体"/>
                <w:color w:val="auto"/>
                <w:kern w:val="0"/>
                <w:sz w:val="24"/>
              </w:rPr>
              <w:t>（定额编号）</w:t>
            </w:r>
          </w:p>
        </w:tc>
        <w:tc>
          <w:tcPr>
            <w:tcW w:w="1561" w:type="dxa"/>
          </w:tcPr>
          <w:p>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（定额名称）</w:t>
            </w:r>
          </w:p>
        </w:tc>
        <w:tc>
          <w:tcPr>
            <w:tcW w:w="798" w:type="dxa"/>
          </w:tcPr>
          <w:p>
            <w:pPr>
              <w:widowControl/>
              <w:tabs>
                <w:tab w:val="center" w:pos="4755"/>
                <w:tab w:val="right" w:pos="9070"/>
              </w:tabs>
              <w:spacing w:before="100" w:beforeAutospacing="1" w:after="100" w:afterAutospacing="1"/>
              <w:rPr>
                <w:color w:val="auto"/>
                <w:kern w:val="0"/>
                <w:sz w:val="24"/>
              </w:rPr>
            </w:pPr>
          </w:p>
        </w:tc>
        <w:tc>
          <w:tcPr>
            <w:tcW w:w="966" w:type="dxa"/>
          </w:tcPr>
          <w:p>
            <w:pPr>
              <w:widowControl/>
              <w:tabs>
                <w:tab w:val="center" w:pos="4755"/>
                <w:tab w:val="right" w:pos="9070"/>
              </w:tabs>
              <w:spacing w:before="100" w:beforeAutospacing="1" w:after="100" w:afterAutospacing="1"/>
              <w:jc w:val="center"/>
              <w:rPr>
                <w:color w:val="auto"/>
                <w:kern w:val="0"/>
                <w:sz w:val="24"/>
              </w:rPr>
            </w:pPr>
          </w:p>
        </w:tc>
        <w:tc>
          <w:tcPr>
            <w:tcW w:w="993" w:type="dxa"/>
          </w:tcPr>
          <w:p>
            <w:pPr>
              <w:widowControl/>
              <w:tabs>
                <w:tab w:val="center" w:pos="4755"/>
                <w:tab w:val="right" w:pos="9070"/>
              </w:tabs>
              <w:spacing w:before="100" w:beforeAutospacing="1" w:after="100" w:afterAutospacing="1"/>
              <w:jc w:val="center"/>
              <w:rPr>
                <w:color w:val="auto"/>
                <w:kern w:val="0"/>
                <w:sz w:val="24"/>
              </w:rPr>
            </w:pPr>
          </w:p>
        </w:tc>
        <w:tc>
          <w:tcPr>
            <w:tcW w:w="1022" w:type="dxa"/>
          </w:tcPr>
          <w:p>
            <w:pPr>
              <w:widowControl/>
              <w:tabs>
                <w:tab w:val="center" w:pos="4755"/>
                <w:tab w:val="right" w:pos="9070"/>
              </w:tabs>
              <w:spacing w:before="100" w:beforeAutospacing="1" w:after="100" w:afterAutospacing="1"/>
              <w:jc w:val="center"/>
              <w:rPr>
                <w:color w:val="auto"/>
                <w:kern w:val="0"/>
                <w:sz w:val="24"/>
              </w:rPr>
            </w:pPr>
          </w:p>
        </w:tc>
        <w:tc>
          <w:tcPr>
            <w:tcW w:w="1059" w:type="dxa"/>
          </w:tcPr>
          <w:p>
            <w:pPr>
              <w:widowControl/>
              <w:tabs>
                <w:tab w:val="center" w:pos="4755"/>
                <w:tab w:val="right" w:pos="9070"/>
              </w:tabs>
              <w:spacing w:before="100" w:beforeAutospacing="1" w:after="100" w:afterAutospacing="1"/>
              <w:jc w:val="center"/>
              <w:rPr>
                <w:color w:val="auto"/>
                <w:kern w:val="0"/>
                <w:sz w:val="24"/>
              </w:rPr>
            </w:pPr>
          </w:p>
        </w:tc>
        <w:tc>
          <w:tcPr>
            <w:tcW w:w="1080" w:type="dxa"/>
          </w:tcPr>
          <w:p>
            <w:pPr>
              <w:widowControl/>
              <w:tabs>
                <w:tab w:val="center" w:pos="4755"/>
                <w:tab w:val="right" w:pos="9070"/>
              </w:tabs>
              <w:spacing w:before="100" w:beforeAutospacing="1" w:after="100" w:afterAutospacing="1"/>
              <w:jc w:val="center"/>
              <w:rPr>
                <w:color w:val="auto"/>
                <w:kern w:val="0"/>
                <w:sz w:val="24"/>
              </w:rPr>
            </w:pPr>
          </w:p>
        </w:tc>
        <w:tc>
          <w:tcPr>
            <w:tcW w:w="900" w:type="dxa"/>
          </w:tcPr>
          <w:p>
            <w:pPr>
              <w:widowControl/>
              <w:tabs>
                <w:tab w:val="center" w:pos="4755"/>
                <w:tab w:val="right" w:pos="9070"/>
              </w:tabs>
              <w:spacing w:before="100" w:beforeAutospacing="1" w:after="100" w:afterAutospacing="1"/>
              <w:rPr>
                <w:color w:val="auto"/>
                <w:kern w:val="0"/>
                <w:sz w:val="24"/>
              </w:rPr>
            </w:pPr>
          </w:p>
        </w:tc>
        <w:tc>
          <w:tcPr>
            <w:tcW w:w="1260" w:type="dxa"/>
          </w:tcPr>
          <w:p>
            <w:pPr>
              <w:widowControl/>
              <w:tabs>
                <w:tab w:val="center" w:pos="4755"/>
                <w:tab w:val="right" w:pos="9070"/>
              </w:tabs>
              <w:spacing w:before="100" w:beforeAutospacing="1" w:after="100" w:afterAutospacing="1"/>
              <w:jc w:val="center"/>
              <w:rPr>
                <w:color w:val="auto"/>
                <w:kern w:val="0"/>
                <w:sz w:val="24"/>
              </w:rPr>
            </w:pPr>
          </w:p>
        </w:tc>
        <w:tc>
          <w:tcPr>
            <w:tcW w:w="980" w:type="dxa"/>
          </w:tcPr>
          <w:p>
            <w:pPr>
              <w:widowControl/>
              <w:tabs>
                <w:tab w:val="center" w:pos="4755"/>
                <w:tab w:val="right" w:pos="9070"/>
              </w:tabs>
              <w:spacing w:before="100" w:beforeAutospacing="1" w:after="100" w:afterAutospacing="1"/>
              <w:jc w:val="center"/>
              <w:rPr>
                <w:color w:val="auto"/>
                <w:kern w:val="0"/>
                <w:sz w:val="24"/>
              </w:rPr>
            </w:pPr>
          </w:p>
        </w:tc>
        <w:tc>
          <w:tcPr>
            <w:tcW w:w="2080" w:type="dxa"/>
          </w:tcPr>
          <w:p>
            <w:pPr>
              <w:widowControl/>
              <w:tabs>
                <w:tab w:val="center" w:pos="4755"/>
                <w:tab w:val="right" w:pos="9070"/>
              </w:tabs>
              <w:spacing w:before="100" w:beforeAutospacing="1" w:after="100" w:afterAutospacing="1"/>
              <w:jc w:val="cente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pPr>
              <w:widowControl/>
              <w:tabs>
                <w:tab w:val="center" w:pos="4755"/>
                <w:tab w:val="right" w:pos="9070"/>
              </w:tabs>
              <w:spacing w:before="100" w:beforeAutospacing="1" w:after="100" w:afterAutospacing="1"/>
              <w:jc w:val="center"/>
              <w:rPr>
                <w:color w:val="auto"/>
                <w:kern w:val="0"/>
                <w:sz w:val="24"/>
              </w:rPr>
            </w:pPr>
          </w:p>
        </w:tc>
        <w:tc>
          <w:tcPr>
            <w:tcW w:w="1561"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1561"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798" w:type="dxa"/>
          </w:tcPr>
          <w:p>
            <w:pPr>
              <w:widowControl/>
              <w:tabs>
                <w:tab w:val="center" w:pos="4755"/>
                <w:tab w:val="right" w:pos="9070"/>
              </w:tabs>
              <w:spacing w:before="100" w:beforeAutospacing="1" w:after="100" w:afterAutospacing="1"/>
              <w:rPr>
                <w:color w:val="auto"/>
                <w:kern w:val="0"/>
                <w:sz w:val="24"/>
              </w:rPr>
            </w:pPr>
          </w:p>
        </w:tc>
        <w:tc>
          <w:tcPr>
            <w:tcW w:w="966" w:type="dxa"/>
          </w:tcPr>
          <w:p>
            <w:pPr>
              <w:widowControl/>
              <w:tabs>
                <w:tab w:val="center" w:pos="4755"/>
                <w:tab w:val="right" w:pos="9070"/>
              </w:tabs>
              <w:spacing w:before="100" w:beforeAutospacing="1" w:after="100" w:afterAutospacing="1"/>
              <w:jc w:val="center"/>
              <w:rPr>
                <w:color w:val="auto"/>
                <w:kern w:val="0"/>
                <w:sz w:val="24"/>
              </w:rPr>
            </w:pPr>
          </w:p>
        </w:tc>
        <w:tc>
          <w:tcPr>
            <w:tcW w:w="993" w:type="dxa"/>
          </w:tcPr>
          <w:p>
            <w:pPr>
              <w:widowControl/>
              <w:tabs>
                <w:tab w:val="center" w:pos="4755"/>
                <w:tab w:val="right" w:pos="9070"/>
              </w:tabs>
              <w:spacing w:before="100" w:beforeAutospacing="1" w:after="100" w:afterAutospacing="1"/>
              <w:jc w:val="center"/>
              <w:rPr>
                <w:color w:val="auto"/>
                <w:kern w:val="0"/>
                <w:sz w:val="24"/>
              </w:rPr>
            </w:pPr>
          </w:p>
        </w:tc>
        <w:tc>
          <w:tcPr>
            <w:tcW w:w="1022" w:type="dxa"/>
          </w:tcPr>
          <w:p>
            <w:pPr>
              <w:widowControl/>
              <w:tabs>
                <w:tab w:val="center" w:pos="4755"/>
                <w:tab w:val="right" w:pos="9070"/>
              </w:tabs>
              <w:spacing w:before="100" w:beforeAutospacing="1" w:after="100" w:afterAutospacing="1"/>
              <w:jc w:val="center"/>
              <w:rPr>
                <w:color w:val="auto"/>
                <w:kern w:val="0"/>
                <w:sz w:val="24"/>
              </w:rPr>
            </w:pPr>
          </w:p>
        </w:tc>
        <w:tc>
          <w:tcPr>
            <w:tcW w:w="1059" w:type="dxa"/>
          </w:tcPr>
          <w:p>
            <w:pPr>
              <w:widowControl/>
              <w:tabs>
                <w:tab w:val="center" w:pos="4755"/>
                <w:tab w:val="right" w:pos="9070"/>
              </w:tabs>
              <w:spacing w:before="100" w:beforeAutospacing="1" w:after="100" w:afterAutospacing="1"/>
              <w:jc w:val="center"/>
              <w:rPr>
                <w:color w:val="auto"/>
                <w:kern w:val="0"/>
                <w:sz w:val="24"/>
              </w:rPr>
            </w:pPr>
          </w:p>
        </w:tc>
        <w:tc>
          <w:tcPr>
            <w:tcW w:w="1080" w:type="dxa"/>
          </w:tcPr>
          <w:p>
            <w:pPr>
              <w:widowControl/>
              <w:tabs>
                <w:tab w:val="center" w:pos="4755"/>
                <w:tab w:val="right" w:pos="9070"/>
              </w:tabs>
              <w:spacing w:before="100" w:beforeAutospacing="1" w:after="100" w:afterAutospacing="1"/>
              <w:jc w:val="center"/>
              <w:rPr>
                <w:color w:val="auto"/>
                <w:kern w:val="0"/>
                <w:sz w:val="24"/>
              </w:rPr>
            </w:pPr>
          </w:p>
        </w:tc>
        <w:tc>
          <w:tcPr>
            <w:tcW w:w="900" w:type="dxa"/>
          </w:tcPr>
          <w:p>
            <w:pPr>
              <w:widowControl/>
              <w:tabs>
                <w:tab w:val="center" w:pos="4755"/>
                <w:tab w:val="right" w:pos="9070"/>
              </w:tabs>
              <w:spacing w:before="100" w:beforeAutospacing="1" w:after="100" w:afterAutospacing="1"/>
              <w:rPr>
                <w:color w:val="auto"/>
                <w:kern w:val="0"/>
                <w:sz w:val="24"/>
              </w:rPr>
            </w:pPr>
          </w:p>
        </w:tc>
        <w:tc>
          <w:tcPr>
            <w:tcW w:w="1260" w:type="dxa"/>
          </w:tcPr>
          <w:p>
            <w:pPr>
              <w:widowControl/>
              <w:tabs>
                <w:tab w:val="center" w:pos="4755"/>
                <w:tab w:val="right" w:pos="9070"/>
              </w:tabs>
              <w:spacing w:before="100" w:beforeAutospacing="1" w:after="100" w:afterAutospacing="1"/>
              <w:jc w:val="center"/>
              <w:rPr>
                <w:color w:val="auto"/>
                <w:kern w:val="0"/>
                <w:sz w:val="24"/>
              </w:rPr>
            </w:pPr>
          </w:p>
        </w:tc>
        <w:tc>
          <w:tcPr>
            <w:tcW w:w="980" w:type="dxa"/>
          </w:tcPr>
          <w:p>
            <w:pPr>
              <w:widowControl/>
              <w:tabs>
                <w:tab w:val="center" w:pos="4755"/>
                <w:tab w:val="right" w:pos="9070"/>
              </w:tabs>
              <w:spacing w:before="100" w:beforeAutospacing="1" w:after="100" w:afterAutospacing="1"/>
              <w:jc w:val="center"/>
              <w:rPr>
                <w:color w:val="auto"/>
                <w:kern w:val="0"/>
                <w:sz w:val="24"/>
              </w:rPr>
            </w:pPr>
          </w:p>
        </w:tc>
        <w:tc>
          <w:tcPr>
            <w:tcW w:w="2080" w:type="dxa"/>
          </w:tcPr>
          <w:p>
            <w:pPr>
              <w:widowControl/>
              <w:tabs>
                <w:tab w:val="center" w:pos="4755"/>
                <w:tab w:val="right" w:pos="9070"/>
              </w:tabs>
              <w:spacing w:before="100" w:beforeAutospacing="1" w:after="100" w:afterAutospacing="1"/>
              <w:jc w:val="cente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pPr>
              <w:widowControl/>
              <w:tabs>
                <w:tab w:val="center" w:pos="4755"/>
                <w:tab w:val="right" w:pos="9070"/>
              </w:tabs>
              <w:spacing w:before="100" w:beforeAutospacing="1" w:after="100" w:afterAutospacing="1"/>
              <w:jc w:val="center"/>
              <w:rPr>
                <w:color w:val="auto"/>
                <w:kern w:val="0"/>
                <w:sz w:val="24"/>
              </w:rPr>
            </w:pPr>
            <w:r>
              <w:rPr>
                <w:color w:val="auto"/>
                <w:kern w:val="0"/>
                <w:sz w:val="24"/>
              </w:rPr>
              <w:t>2</w:t>
            </w:r>
          </w:p>
        </w:tc>
        <w:tc>
          <w:tcPr>
            <w:tcW w:w="1561" w:type="dxa"/>
          </w:tcPr>
          <w:p>
            <w:pPr>
              <w:widowControl/>
              <w:tabs>
                <w:tab w:val="center" w:pos="4755"/>
                <w:tab w:val="right" w:pos="9070"/>
              </w:tabs>
              <w:spacing w:before="100" w:beforeAutospacing="1" w:after="100" w:afterAutospacing="1"/>
              <w:ind w:left="17" w:leftChars="-24" w:hanging="67" w:hangingChars="28"/>
              <w:jc w:val="center"/>
              <w:rPr>
                <w:color w:val="auto"/>
                <w:kern w:val="0"/>
                <w:sz w:val="24"/>
              </w:rPr>
            </w:pPr>
            <w:r>
              <w:rPr>
                <w:rFonts w:hint="eastAsia" w:hAnsi="宋体"/>
                <w:color w:val="auto"/>
                <w:kern w:val="0"/>
                <w:sz w:val="24"/>
              </w:rPr>
              <w:t>（清单编码）</w:t>
            </w:r>
          </w:p>
        </w:tc>
        <w:tc>
          <w:tcPr>
            <w:tcW w:w="1561" w:type="dxa"/>
          </w:tcPr>
          <w:p>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（清单名称）</w:t>
            </w:r>
          </w:p>
        </w:tc>
        <w:tc>
          <w:tcPr>
            <w:tcW w:w="798" w:type="dxa"/>
          </w:tcPr>
          <w:p>
            <w:pPr>
              <w:widowControl/>
              <w:tabs>
                <w:tab w:val="center" w:pos="4755"/>
                <w:tab w:val="right" w:pos="9070"/>
              </w:tabs>
              <w:spacing w:before="100" w:beforeAutospacing="1" w:after="100" w:afterAutospacing="1"/>
              <w:rPr>
                <w:color w:val="auto"/>
                <w:kern w:val="0"/>
                <w:sz w:val="24"/>
              </w:rPr>
            </w:pPr>
          </w:p>
        </w:tc>
        <w:tc>
          <w:tcPr>
            <w:tcW w:w="966" w:type="dxa"/>
          </w:tcPr>
          <w:p>
            <w:pPr>
              <w:widowControl/>
              <w:tabs>
                <w:tab w:val="center" w:pos="4755"/>
                <w:tab w:val="right" w:pos="9070"/>
              </w:tabs>
              <w:spacing w:before="100" w:beforeAutospacing="1" w:after="100" w:afterAutospacing="1"/>
              <w:jc w:val="center"/>
              <w:rPr>
                <w:color w:val="auto"/>
                <w:kern w:val="0"/>
                <w:sz w:val="24"/>
              </w:rPr>
            </w:pPr>
          </w:p>
        </w:tc>
        <w:tc>
          <w:tcPr>
            <w:tcW w:w="993" w:type="dxa"/>
          </w:tcPr>
          <w:p>
            <w:pPr>
              <w:widowControl/>
              <w:tabs>
                <w:tab w:val="center" w:pos="4755"/>
                <w:tab w:val="right" w:pos="9070"/>
              </w:tabs>
              <w:spacing w:before="100" w:beforeAutospacing="1" w:after="100" w:afterAutospacing="1"/>
              <w:jc w:val="center"/>
              <w:rPr>
                <w:color w:val="auto"/>
                <w:kern w:val="0"/>
                <w:sz w:val="24"/>
              </w:rPr>
            </w:pPr>
          </w:p>
        </w:tc>
        <w:tc>
          <w:tcPr>
            <w:tcW w:w="1022" w:type="dxa"/>
          </w:tcPr>
          <w:p>
            <w:pPr>
              <w:widowControl/>
              <w:tabs>
                <w:tab w:val="center" w:pos="4755"/>
                <w:tab w:val="right" w:pos="9070"/>
              </w:tabs>
              <w:spacing w:before="100" w:beforeAutospacing="1" w:after="100" w:afterAutospacing="1"/>
              <w:jc w:val="center"/>
              <w:rPr>
                <w:color w:val="auto"/>
                <w:kern w:val="0"/>
                <w:sz w:val="24"/>
              </w:rPr>
            </w:pPr>
          </w:p>
        </w:tc>
        <w:tc>
          <w:tcPr>
            <w:tcW w:w="1059" w:type="dxa"/>
          </w:tcPr>
          <w:p>
            <w:pPr>
              <w:widowControl/>
              <w:tabs>
                <w:tab w:val="center" w:pos="4755"/>
                <w:tab w:val="right" w:pos="9070"/>
              </w:tabs>
              <w:spacing w:before="100" w:beforeAutospacing="1" w:after="100" w:afterAutospacing="1"/>
              <w:jc w:val="center"/>
              <w:rPr>
                <w:color w:val="auto"/>
                <w:kern w:val="0"/>
                <w:sz w:val="24"/>
              </w:rPr>
            </w:pPr>
          </w:p>
        </w:tc>
        <w:tc>
          <w:tcPr>
            <w:tcW w:w="1080" w:type="dxa"/>
          </w:tcPr>
          <w:p>
            <w:pPr>
              <w:widowControl/>
              <w:tabs>
                <w:tab w:val="center" w:pos="4755"/>
                <w:tab w:val="right" w:pos="9070"/>
              </w:tabs>
              <w:spacing w:before="100" w:beforeAutospacing="1" w:after="100" w:afterAutospacing="1"/>
              <w:jc w:val="center"/>
              <w:rPr>
                <w:color w:val="auto"/>
                <w:kern w:val="0"/>
                <w:sz w:val="24"/>
              </w:rPr>
            </w:pPr>
          </w:p>
        </w:tc>
        <w:tc>
          <w:tcPr>
            <w:tcW w:w="900" w:type="dxa"/>
          </w:tcPr>
          <w:p>
            <w:pPr>
              <w:widowControl/>
              <w:tabs>
                <w:tab w:val="center" w:pos="4755"/>
                <w:tab w:val="right" w:pos="9070"/>
              </w:tabs>
              <w:spacing w:before="100" w:beforeAutospacing="1" w:after="100" w:afterAutospacing="1"/>
              <w:rPr>
                <w:color w:val="auto"/>
                <w:kern w:val="0"/>
                <w:sz w:val="24"/>
              </w:rPr>
            </w:pPr>
          </w:p>
        </w:tc>
        <w:tc>
          <w:tcPr>
            <w:tcW w:w="1260" w:type="dxa"/>
          </w:tcPr>
          <w:p>
            <w:pPr>
              <w:widowControl/>
              <w:tabs>
                <w:tab w:val="center" w:pos="4755"/>
                <w:tab w:val="right" w:pos="9070"/>
              </w:tabs>
              <w:spacing w:before="100" w:beforeAutospacing="1" w:after="100" w:afterAutospacing="1"/>
              <w:jc w:val="center"/>
              <w:rPr>
                <w:color w:val="auto"/>
                <w:kern w:val="0"/>
                <w:sz w:val="24"/>
              </w:rPr>
            </w:pPr>
          </w:p>
        </w:tc>
        <w:tc>
          <w:tcPr>
            <w:tcW w:w="980" w:type="dxa"/>
          </w:tcPr>
          <w:p>
            <w:pPr>
              <w:widowControl/>
              <w:tabs>
                <w:tab w:val="center" w:pos="4755"/>
                <w:tab w:val="right" w:pos="9070"/>
              </w:tabs>
              <w:spacing w:before="100" w:beforeAutospacing="1" w:after="100" w:afterAutospacing="1"/>
              <w:jc w:val="center"/>
              <w:rPr>
                <w:color w:val="auto"/>
                <w:kern w:val="0"/>
                <w:sz w:val="24"/>
              </w:rPr>
            </w:pPr>
          </w:p>
        </w:tc>
        <w:tc>
          <w:tcPr>
            <w:tcW w:w="2080" w:type="dxa"/>
          </w:tcPr>
          <w:p>
            <w:pPr>
              <w:widowControl/>
              <w:tabs>
                <w:tab w:val="center" w:pos="4755"/>
                <w:tab w:val="right" w:pos="9070"/>
              </w:tabs>
              <w:spacing w:before="100" w:beforeAutospacing="1" w:after="100" w:afterAutospacing="1"/>
              <w:jc w:val="cente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pPr>
              <w:widowControl/>
              <w:tabs>
                <w:tab w:val="center" w:pos="4755"/>
                <w:tab w:val="right" w:pos="9070"/>
              </w:tabs>
              <w:spacing w:before="100" w:beforeAutospacing="1" w:after="100" w:afterAutospacing="1"/>
              <w:jc w:val="center"/>
              <w:rPr>
                <w:color w:val="auto"/>
                <w:kern w:val="0"/>
                <w:sz w:val="24"/>
              </w:rPr>
            </w:pPr>
          </w:p>
        </w:tc>
        <w:tc>
          <w:tcPr>
            <w:tcW w:w="1561" w:type="dxa"/>
          </w:tcPr>
          <w:p>
            <w:pPr>
              <w:widowControl/>
              <w:tabs>
                <w:tab w:val="center" w:pos="4755"/>
                <w:tab w:val="right" w:pos="9070"/>
              </w:tabs>
              <w:spacing w:before="100" w:beforeAutospacing="1" w:after="100" w:afterAutospacing="1"/>
              <w:rPr>
                <w:color w:val="auto"/>
                <w:kern w:val="0"/>
                <w:sz w:val="24"/>
              </w:rPr>
            </w:pPr>
            <w:r>
              <w:rPr>
                <w:rFonts w:hint="eastAsia" w:hAnsi="宋体"/>
                <w:color w:val="auto"/>
                <w:kern w:val="0"/>
                <w:sz w:val="24"/>
              </w:rPr>
              <w:t>（定额编号）</w:t>
            </w:r>
          </w:p>
        </w:tc>
        <w:tc>
          <w:tcPr>
            <w:tcW w:w="1561" w:type="dxa"/>
          </w:tcPr>
          <w:p>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（定额名称）</w:t>
            </w:r>
          </w:p>
        </w:tc>
        <w:tc>
          <w:tcPr>
            <w:tcW w:w="798" w:type="dxa"/>
          </w:tcPr>
          <w:p>
            <w:pPr>
              <w:widowControl/>
              <w:tabs>
                <w:tab w:val="center" w:pos="4755"/>
                <w:tab w:val="right" w:pos="9070"/>
              </w:tabs>
              <w:spacing w:before="100" w:beforeAutospacing="1" w:after="100" w:afterAutospacing="1"/>
              <w:rPr>
                <w:color w:val="auto"/>
                <w:kern w:val="0"/>
                <w:sz w:val="24"/>
              </w:rPr>
            </w:pPr>
          </w:p>
        </w:tc>
        <w:tc>
          <w:tcPr>
            <w:tcW w:w="966" w:type="dxa"/>
          </w:tcPr>
          <w:p>
            <w:pPr>
              <w:widowControl/>
              <w:tabs>
                <w:tab w:val="center" w:pos="4755"/>
                <w:tab w:val="right" w:pos="9070"/>
              </w:tabs>
              <w:spacing w:before="100" w:beforeAutospacing="1" w:after="100" w:afterAutospacing="1"/>
              <w:jc w:val="center"/>
              <w:rPr>
                <w:color w:val="auto"/>
                <w:kern w:val="0"/>
                <w:sz w:val="24"/>
              </w:rPr>
            </w:pPr>
          </w:p>
        </w:tc>
        <w:tc>
          <w:tcPr>
            <w:tcW w:w="993" w:type="dxa"/>
          </w:tcPr>
          <w:p>
            <w:pPr>
              <w:widowControl/>
              <w:tabs>
                <w:tab w:val="center" w:pos="4755"/>
                <w:tab w:val="right" w:pos="9070"/>
              </w:tabs>
              <w:spacing w:before="100" w:beforeAutospacing="1" w:after="100" w:afterAutospacing="1"/>
              <w:jc w:val="center"/>
              <w:rPr>
                <w:color w:val="auto"/>
                <w:kern w:val="0"/>
                <w:sz w:val="24"/>
              </w:rPr>
            </w:pPr>
          </w:p>
        </w:tc>
        <w:tc>
          <w:tcPr>
            <w:tcW w:w="1022" w:type="dxa"/>
          </w:tcPr>
          <w:p>
            <w:pPr>
              <w:widowControl/>
              <w:tabs>
                <w:tab w:val="center" w:pos="4755"/>
                <w:tab w:val="right" w:pos="9070"/>
              </w:tabs>
              <w:spacing w:before="100" w:beforeAutospacing="1" w:after="100" w:afterAutospacing="1"/>
              <w:jc w:val="center"/>
              <w:rPr>
                <w:color w:val="auto"/>
                <w:kern w:val="0"/>
                <w:sz w:val="24"/>
              </w:rPr>
            </w:pPr>
          </w:p>
        </w:tc>
        <w:tc>
          <w:tcPr>
            <w:tcW w:w="1059" w:type="dxa"/>
          </w:tcPr>
          <w:p>
            <w:pPr>
              <w:widowControl/>
              <w:tabs>
                <w:tab w:val="center" w:pos="4755"/>
                <w:tab w:val="right" w:pos="9070"/>
              </w:tabs>
              <w:spacing w:before="100" w:beforeAutospacing="1" w:after="100" w:afterAutospacing="1"/>
              <w:jc w:val="center"/>
              <w:rPr>
                <w:color w:val="auto"/>
                <w:kern w:val="0"/>
                <w:sz w:val="24"/>
              </w:rPr>
            </w:pPr>
          </w:p>
        </w:tc>
        <w:tc>
          <w:tcPr>
            <w:tcW w:w="1080" w:type="dxa"/>
          </w:tcPr>
          <w:p>
            <w:pPr>
              <w:widowControl/>
              <w:tabs>
                <w:tab w:val="center" w:pos="4755"/>
                <w:tab w:val="right" w:pos="9070"/>
              </w:tabs>
              <w:spacing w:before="100" w:beforeAutospacing="1" w:after="100" w:afterAutospacing="1"/>
              <w:jc w:val="center"/>
              <w:rPr>
                <w:color w:val="auto"/>
                <w:kern w:val="0"/>
                <w:sz w:val="24"/>
              </w:rPr>
            </w:pPr>
          </w:p>
        </w:tc>
        <w:tc>
          <w:tcPr>
            <w:tcW w:w="900" w:type="dxa"/>
          </w:tcPr>
          <w:p>
            <w:pPr>
              <w:widowControl/>
              <w:tabs>
                <w:tab w:val="center" w:pos="4755"/>
                <w:tab w:val="right" w:pos="9070"/>
              </w:tabs>
              <w:spacing w:before="100" w:beforeAutospacing="1" w:after="100" w:afterAutospacing="1"/>
              <w:rPr>
                <w:color w:val="auto"/>
                <w:kern w:val="0"/>
                <w:sz w:val="24"/>
              </w:rPr>
            </w:pPr>
          </w:p>
        </w:tc>
        <w:tc>
          <w:tcPr>
            <w:tcW w:w="1260" w:type="dxa"/>
          </w:tcPr>
          <w:p>
            <w:pPr>
              <w:widowControl/>
              <w:tabs>
                <w:tab w:val="center" w:pos="4755"/>
                <w:tab w:val="right" w:pos="9070"/>
              </w:tabs>
              <w:spacing w:before="100" w:beforeAutospacing="1" w:after="100" w:afterAutospacing="1"/>
              <w:jc w:val="center"/>
              <w:rPr>
                <w:color w:val="auto"/>
                <w:kern w:val="0"/>
                <w:sz w:val="24"/>
              </w:rPr>
            </w:pPr>
          </w:p>
        </w:tc>
        <w:tc>
          <w:tcPr>
            <w:tcW w:w="980" w:type="dxa"/>
          </w:tcPr>
          <w:p>
            <w:pPr>
              <w:widowControl/>
              <w:tabs>
                <w:tab w:val="center" w:pos="4755"/>
                <w:tab w:val="right" w:pos="9070"/>
              </w:tabs>
              <w:spacing w:before="100" w:beforeAutospacing="1" w:after="100" w:afterAutospacing="1"/>
              <w:jc w:val="center"/>
              <w:rPr>
                <w:color w:val="auto"/>
                <w:kern w:val="0"/>
                <w:sz w:val="24"/>
              </w:rPr>
            </w:pPr>
          </w:p>
        </w:tc>
        <w:tc>
          <w:tcPr>
            <w:tcW w:w="2080" w:type="dxa"/>
          </w:tcPr>
          <w:p>
            <w:pPr>
              <w:widowControl/>
              <w:tabs>
                <w:tab w:val="center" w:pos="4755"/>
                <w:tab w:val="right" w:pos="9070"/>
              </w:tabs>
              <w:spacing w:before="100" w:beforeAutospacing="1" w:after="100" w:afterAutospacing="1"/>
              <w:jc w:val="cente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pPr>
              <w:widowControl/>
              <w:tabs>
                <w:tab w:val="center" w:pos="4755"/>
                <w:tab w:val="right" w:pos="9070"/>
              </w:tabs>
              <w:spacing w:before="100" w:beforeAutospacing="1" w:after="100" w:afterAutospacing="1"/>
              <w:jc w:val="center"/>
              <w:rPr>
                <w:color w:val="auto"/>
                <w:kern w:val="0"/>
                <w:sz w:val="24"/>
              </w:rPr>
            </w:pPr>
          </w:p>
        </w:tc>
        <w:tc>
          <w:tcPr>
            <w:tcW w:w="1561"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1561"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798" w:type="dxa"/>
          </w:tcPr>
          <w:p>
            <w:pPr>
              <w:widowControl/>
              <w:tabs>
                <w:tab w:val="center" w:pos="4755"/>
                <w:tab w:val="right" w:pos="9070"/>
              </w:tabs>
              <w:spacing w:before="100" w:beforeAutospacing="1" w:after="100" w:afterAutospacing="1"/>
              <w:rPr>
                <w:color w:val="auto"/>
                <w:kern w:val="0"/>
                <w:sz w:val="24"/>
              </w:rPr>
            </w:pPr>
          </w:p>
        </w:tc>
        <w:tc>
          <w:tcPr>
            <w:tcW w:w="966" w:type="dxa"/>
          </w:tcPr>
          <w:p>
            <w:pPr>
              <w:widowControl/>
              <w:tabs>
                <w:tab w:val="center" w:pos="4755"/>
                <w:tab w:val="right" w:pos="9070"/>
              </w:tabs>
              <w:spacing w:before="100" w:beforeAutospacing="1" w:after="100" w:afterAutospacing="1"/>
              <w:jc w:val="center"/>
              <w:rPr>
                <w:color w:val="auto"/>
                <w:kern w:val="0"/>
                <w:sz w:val="24"/>
              </w:rPr>
            </w:pPr>
          </w:p>
        </w:tc>
        <w:tc>
          <w:tcPr>
            <w:tcW w:w="993" w:type="dxa"/>
          </w:tcPr>
          <w:p>
            <w:pPr>
              <w:widowControl/>
              <w:tabs>
                <w:tab w:val="center" w:pos="4755"/>
                <w:tab w:val="right" w:pos="9070"/>
              </w:tabs>
              <w:spacing w:before="100" w:beforeAutospacing="1" w:after="100" w:afterAutospacing="1"/>
              <w:jc w:val="center"/>
              <w:rPr>
                <w:color w:val="auto"/>
                <w:kern w:val="0"/>
                <w:sz w:val="24"/>
              </w:rPr>
            </w:pPr>
          </w:p>
        </w:tc>
        <w:tc>
          <w:tcPr>
            <w:tcW w:w="1022" w:type="dxa"/>
          </w:tcPr>
          <w:p>
            <w:pPr>
              <w:widowControl/>
              <w:tabs>
                <w:tab w:val="center" w:pos="4755"/>
                <w:tab w:val="right" w:pos="9070"/>
              </w:tabs>
              <w:spacing w:before="100" w:beforeAutospacing="1" w:after="100" w:afterAutospacing="1"/>
              <w:jc w:val="center"/>
              <w:rPr>
                <w:color w:val="auto"/>
                <w:kern w:val="0"/>
                <w:sz w:val="24"/>
              </w:rPr>
            </w:pPr>
          </w:p>
        </w:tc>
        <w:tc>
          <w:tcPr>
            <w:tcW w:w="1059" w:type="dxa"/>
          </w:tcPr>
          <w:p>
            <w:pPr>
              <w:widowControl/>
              <w:tabs>
                <w:tab w:val="center" w:pos="4755"/>
                <w:tab w:val="right" w:pos="9070"/>
              </w:tabs>
              <w:spacing w:before="100" w:beforeAutospacing="1" w:after="100" w:afterAutospacing="1"/>
              <w:jc w:val="center"/>
              <w:rPr>
                <w:color w:val="auto"/>
                <w:kern w:val="0"/>
                <w:sz w:val="24"/>
              </w:rPr>
            </w:pPr>
          </w:p>
        </w:tc>
        <w:tc>
          <w:tcPr>
            <w:tcW w:w="1080" w:type="dxa"/>
          </w:tcPr>
          <w:p>
            <w:pPr>
              <w:widowControl/>
              <w:tabs>
                <w:tab w:val="center" w:pos="4755"/>
                <w:tab w:val="right" w:pos="9070"/>
              </w:tabs>
              <w:spacing w:before="100" w:beforeAutospacing="1" w:after="100" w:afterAutospacing="1"/>
              <w:jc w:val="center"/>
              <w:rPr>
                <w:color w:val="auto"/>
                <w:kern w:val="0"/>
                <w:sz w:val="24"/>
              </w:rPr>
            </w:pPr>
          </w:p>
        </w:tc>
        <w:tc>
          <w:tcPr>
            <w:tcW w:w="900" w:type="dxa"/>
          </w:tcPr>
          <w:p>
            <w:pPr>
              <w:widowControl/>
              <w:tabs>
                <w:tab w:val="center" w:pos="4755"/>
                <w:tab w:val="right" w:pos="9070"/>
              </w:tabs>
              <w:spacing w:before="100" w:beforeAutospacing="1" w:after="100" w:afterAutospacing="1"/>
              <w:rPr>
                <w:color w:val="auto"/>
                <w:kern w:val="0"/>
                <w:sz w:val="24"/>
              </w:rPr>
            </w:pPr>
          </w:p>
        </w:tc>
        <w:tc>
          <w:tcPr>
            <w:tcW w:w="1260" w:type="dxa"/>
          </w:tcPr>
          <w:p>
            <w:pPr>
              <w:widowControl/>
              <w:tabs>
                <w:tab w:val="center" w:pos="4755"/>
                <w:tab w:val="right" w:pos="9070"/>
              </w:tabs>
              <w:spacing w:before="100" w:beforeAutospacing="1" w:after="100" w:afterAutospacing="1"/>
              <w:jc w:val="center"/>
              <w:rPr>
                <w:color w:val="auto"/>
                <w:kern w:val="0"/>
                <w:sz w:val="24"/>
              </w:rPr>
            </w:pPr>
          </w:p>
        </w:tc>
        <w:tc>
          <w:tcPr>
            <w:tcW w:w="980" w:type="dxa"/>
          </w:tcPr>
          <w:p>
            <w:pPr>
              <w:widowControl/>
              <w:tabs>
                <w:tab w:val="center" w:pos="4755"/>
                <w:tab w:val="right" w:pos="9070"/>
              </w:tabs>
              <w:spacing w:before="100" w:beforeAutospacing="1" w:after="100" w:afterAutospacing="1"/>
              <w:jc w:val="center"/>
              <w:rPr>
                <w:color w:val="auto"/>
                <w:kern w:val="0"/>
                <w:sz w:val="24"/>
              </w:rPr>
            </w:pPr>
          </w:p>
        </w:tc>
        <w:tc>
          <w:tcPr>
            <w:tcW w:w="2080" w:type="dxa"/>
          </w:tcPr>
          <w:p>
            <w:pPr>
              <w:widowControl/>
              <w:tabs>
                <w:tab w:val="center" w:pos="4755"/>
                <w:tab w:val="right" w:pos="9070"/>
              </w:tabs>
              <w:spacing w:before="100" w:beforeAutospacing="1" w:after="100" w:afterAutospacing="1"/>
              <w:jc w:val="cente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020" w:type="dxa"/>
            <w:gridSpan w:val="12"/>
            <w:vAlign w:val="center"/>
          </w:tcPr>
          <w:p>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合</w:t>
            </w:r>
            <w:r>
              <w:rPr>
                <w:color w:val="auto"/>
                <w:kern w:val="0"/>
                <w:sz w:val="24"/>
              </w:rPr>
              <w:t xml:space="preserve">  </w:t>
            </w:r>
            <w:r>
              <w:rPr>
                <w:rFonts w:hint="eastAsia"/>
                <w:color w:val="auto"/>
                <w:kern w:val="0"/>
                <w:sz w:val="24"/>
              </w:rPr>
              <w:t>计</w:t>
            </w:r>
          </w:p>
        </w:tc>
        <w:tc>
          <w:tcPr>
            <w:tcW w:w="2080" w:type="dxa"/>
          </w:tcPr>
          <w:p>
            <w:pPr>
              <w:widowControl/>
              <w:tabs>
                <w:tab w:val="center" w:pos="4755"/>
                <w:tab w:val="right" w:pos="9070"/>
              </w:tabs>
              <w:spacing w:before="100" w:beforeAutospacing="1" w:after="100" w:afterAutospacing="1"/>
              <w:jc w:val="center"/>
              <w:rPr>
                <w:color w:val="auto"/>
                <w:kern w:val="0"/>
                <w:sz w:val="24"/>
              </w:rPr>
            </w:pPr>
          </w:p>
        </w:tc>
      </w:tr>
    </w:tbl>
    <w:p>
      <w:pPr>
        <w:widowControl/>
        <w:tabs>
          <w:tab w:val="center" w:pos="4755"/>
          <w:tab w:val="right" w:pos="9070"/>
        </w:tabs>
        <w:ind w:left="-52" w:leftChars="-171" w:hanging="307" w:hangingChars="128"/>
        <w:jc w:val="left"/>
        <w:rPr>
          <w:color w:val="auto"/>
          <w:kern w:val="0"/>
          <w:sz w:val="24"/>
        </w:rPr>
      </w:pPr>
      <w:r>
        <w:rPr>
          <w:rFonts w:hint="eastAsia"/>
          <w:color w:val="auto"/>
          <w:kern w:val="0"/>
          <w:sz w:val="24"/>
        </w:rPr>
        <w:t>注：</w:t>
      </w:r>
      <w:r>
        <w:rPr>
          <w:color w:val="auto"/>
          <w:kern w:val="0"/>
          <w:sz w:val="24"/>
        </w:rPr>
        <w:t xml:space="preserve"> </w:t>
      </w:r>
      <w:r>
        <w:rPr>
          <w:rFonts w:hint="eastAsia"/>
          <w:color w:val="auto"/>
          <w:kern w:val="0"/>
          <w:sz w:val="24"/>
        </w:rPr>
        <w:t>表（</w:t>
      </w:r>
      <w:r>
        <w:rPr>
          <w:color w:val="auto"/>
          <w:kern w:val="0"/>
          <w:sz w:val="24"/>
        </w:rPr>
        <w:t>1</w:t>
      </w:r>
      <w:r>
        <w:rPr>
          <w:rFonts w:hint="eastAsia"/>
          <w:color w:val="auto"/>
          <w:kern w:val="0"/>
          <w:sz w:val="24"/>
        </w:rPr>
        <w:t>）（</w:t>
      </w:r>
      <w:r>
        <w:rPr>
          <w:color w:val="auto"/>
          <w:kern w:val="0"/>
          <w:sz w:val="24"/>
        </w:rPr>
        <w:t>2</w:t>
      </w:r>
      <w:r>
        <w:rPr>
          <w:rFonts w:hint="eastAsia"/>
          <w:color w:val="auto"/>
          <w:kern w:val="0"/>
          <w:sz w:val="24"/>
        </w:rPr>
        <w:t>）栏中清单编号和清单名称由招标人按需要提出。</w:t>
      </w:r>
    </w:p>
    <w:p>
      <w:pPr>
        <w:widowControl/>
        <w:tabs>
          <w:tab w:val="center" w:pos="4755"/>
          <w:tab w:val="right" w:pos="9070"/>
        </w:tabs>
        <w:spacing w:before="100" w:beforeAutospacing="1" w:after="100" w:afterAutospacing="1"/>
        <w:ind w:firstLine="320" w:firstLineChars="100"/>
        <w:rPr>
          <w:rFonts w:hAnsi="宋体"/>
          <w:b/>
          <w:color w:val="auto"/>
          <w:kern w:val="0"/>
          <w:sz w:val="32"/>
          <w:szCs w:val="32"/>
        </w:rPr>
        <w:sectPr>
          <w:pgSz w:w="16838" w:h="11906" w:orient="landscape"/>
          <w:pgMar w:top="1418" w:right="1440" w:bottom="1418"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tabs>
          <w:tab w:val="center" w:pos="4755"/>
          <w:tab w:val="right" w:pos="9070"/>
        </w:tabs>
        <w:jc w:val="center"/>
        <w:rPr>
          <w:b/>
          <w:color w:val="auto"/>
          <w:kern w:val="0"/>
          <w:sz w:val="32"/>
        </w:rPr>
      </w:pPr>
      <w:r>
        <w:rPr>
          <w:rFonts w:hint="eastAsia" w:hAnsi="宋体"/>
          <w:b/>
          <w:color w:val="auto"/>
          <w:kern w:val="0"/>
          <w:sz w:val="32"/>
        </w:rPr>
        <w:t>表</w:t>
      </w:r>
      <w:r>
        <w:rPr>
          <w:b/>
          <w:color w:val="auto"/>
          <w:kern w:val="0"/>
          <w:sz w:val="32"/>
        </w:rPr>
        <w:t xml:space="preserve">2-3  </w:t>
      </w:r>
      <w:r>
        <w:rPr>
          <w:rFonts w:hint="eastAsia" w:hAnsi="宋体"/>
          <w:b/>
          <w:color w:val="auto"/>
          <w:kern w:val="0"/>
          <w:sz w:val="32"/>
        </w:rPr>
        <w:t>综合单价工料机分析表</w:t>
      </w:r>
    </w:p>
    <w:p>
      <w:pPr>
        <w:widowControl/>
        <w:tabs>
          <w:tab w:val="center" w:pos="4755"/>
          <w:tab w:val="right" w:pos="9070"/>
        </w:tabs>
        <w:rPr>
          <w:b/>
          <w:color w:val="auto"/>
          <w:kern w:val="0"/>
          <w:sz w:val="32"/>
        </w:rPr>
      </w:pPr>
    </w:p>
    <w:p>
      <w:pPr>
        <w:widowControl/>
        <w:tabs>
          <w:tab w:val="center" w:pos="4755"/>
          <w:tab w:val="right" w:pos="9070"/>
        </w:tabs>
        <w:spacing w:line="360" w:lineRule="auto"/>
        <w:jc w:val="left"/>
        <w:rPr>
          <w:color w:val="auto"/>
          <w:kern w:val="0"/>
          <w:sz w:val="24"/>
        </w:rPr>
      </w:pPr>
      <w:r>
        <w:rPr>
          <w:rFonts w:hint="eastAsia" w:hAnsi="宋体"/>
          <w:color w:val="auto"/>
          <w:kern w:val="0"/>
          <w:sz w:val="24"/>
        </w:rPr>
        <w:t>项目编码</w:t>
      </w:r>
      <w:r>
        <w:rPr>
          <w:rFonts w:hint="eastAsia"/>
          <w:color w:val="auto"/>
          <w:kern w:val="0"/>
          <w:sz w:val="24"/>
        </w:rPr>
        <w:t>：</w:t>
      </w:r>
      <w:r>
        <w:rPr>
          <w:color w:val="auto"/>
          <w:kern w:val="0"/>
          <w:sz w:val="24"/>
        </w:rPr>
        <w:t xml:space="preserve">                                               </w:t>
      </w:r>
      <w:r>
        <w:rPr>
          <w:rFonts w:hint="eastAsia" w:hAnsi="宋体"/>
          <w:color w:val="auto"/>
          <w:kern w:val="0"/>
          <w:sz w:val="24"/>
        </w:rPr>
        <w:t>计量单位：</w:t>
      </w:r>
    </w:p>
    <w:p>
      <w:pPr>
        <w:widowControl/>
        <w:tabs>
          <w:tab w:val="center" w:pos="4755"/>
          <w:tab w:val="right" w:pos="9070"/>
        </w:tabs>
        <w:spacing w:line="360" w:lineRule="auto"/>
        <w:jc w:val="left"/>
        <w:rPr>
          <w:color w:val="auto"/>
          <w:kern w:val="0"/>
          <w:sz w:val="24"/>
        </w:rPr>
      </w:pPr>
      <w:r>
        <w:rPr>
          <w:rFonts w:hint="eastAsia" w:hAnsi="宋体"/>
          <w:color w:val="auto"/>
          <w:kern w:val="0"/>
          <w:sz w:val="24"/>
        </w:rPr>
        <w:t>项目名称</w:t>
      </w:r>
      <w:r>
        <w:rPr>
          <w:rFonts w:hint="eastAsia"/>
          <w:color w:val="auto"/>
          <w:kern w:val="0"/>
          <w:sz w:val="24"/>
        </w:rPr>
        <w:t>：</w:t>
      </w:r>
      <w:r>
        <w:rPr>
          <w:color w:val="auto"/>
          <w:kern w:val="0"/>
          <w:sz w:val="24"/>
        </w:rPr>
        <w:t xml:space="preserve">                                                  </w:t>
      </w:r>
      <w:r>
        <w:rPr>
          <w:rFonts w:hint="eastAsia" w:hAnsi="宋体"/>
          <w:color w:val="auto"/>
          <w:kern w:val="0"/>
          <w:sz w:val="24"/>
        </w:rPr>
        <w:t>第</w:t>
      </w:r>
      <w:r>
        <w:rPr>
          <w:color w:val="auto"/>
          <w:kern w:val="0"/>
          <w:sz w:val="24"/>
        </w:rPr>
        <w:t xml:space="preserve">   </w:t>
      </w:r>
      <w:r>
        <w:rPr>
          <w:rFonts w:hint="eastAsia" w:hAnsi="宋体"/>
          <w:color w:val="auto"/>
          <w:kern w:val="0"/>
          <w:sz w:val="24"/>
        </w:rPr>
        <w:t>页共</w:t>
      </w:r>
      <w:r>
        <w:rPr>
          <w:color w:val="auto"/>
          <w:kern w:val="0"/>
          <w:sz w:val="24"/>
        </w:rPr>
        <w:t xml:space="preserve">  </w:t>
      </w:r>
      <w:r>
        <w:rPr>
          <w:rFonts w:hint="eastAsia" w:hAnsi="宋体"/>
          <w:color w:val="auto"/>
          <w:kern w:val="0"/>
          <w:sz w:val="24"/>
        </w:rPr>
        <w:t>页</w:t>
      </w:r>
    </w:p>
    <w:tbl>
      <w:tblPr>
        <w:tblStyle w:val="62"/>
        <w:tblW w:w="91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717"/>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vAlign w:val="center"/>
          </w:tcPr>
          <w:p>
            <w:pPr>
              <w:widowControl/>
              <w:tabs>
                <w:tab w:val="center" w:pos="4755"/>
                <w:tab w:val="right" w:pos="9070"/>
              </w:tabs>
              <w:spacing w:line="300" w:lineRule="exact"/>
              <w:jc w:val="center"/>
              <w:rPr>
                <w:color w:val="auto"/>
                <w:kern w:val="0"/>
                <w:sz w:val="24"/>
              </w:rPr>
            </w:pPr>
            <w:r>
              <w:rPr>
                <w:rFonts w:hint="eastAsia" w:hAnsi="宋体"/>
                <w:color w:val="auto"/>
                <w:kern w:val="0"/>
                <w:sz w:val="24"/>
              </w:rPr>
              <w:t>序号</w:t>
            </w:r>
          </w:p>
        </w:tc>
        <w:tc>
          <w:tcPr>
            <w:tcW w:w="2160" w:type="dxa"/>
            <w:gridSpan w:val="2"/>
            <w:vMerge w:val="restart"/>
            <w:vAlign w:val="center"/>
          </w:tcPr>
          <w:p>
            <w:pPr>
              <w:widowControl/>
              <w:tabs>
                <w:tab w:val="center" w:pos="4755"/>
                <w:tab w:val="right" w:pos="9070"/>
              </w:tabs>
              <w:spacing w:line="300" w:lineRule="exact"/>
              <w:jc w:val="center"/>
              <w:rPr>
                <w:color w:val="auto"/>
                <w:kern w:val="0"/>
                <w:sz w:val="24"/>
              </w:rPr>
            </w:pPr>
            <w:r>
              <w:rPr>
                <w:rFonts w:hint="eastAsia" w:hAnsi="宋体"/>
                <w:color w:val="auto"/>
                <w:kern w:val="0"/>
                <w:sz w:val="24"/>
              </w:rPr>
              <w:t>名称及规格</w:t>
            </w:r>
          </w:p>
        </w:tc>
        <w:tc>
          <w:tcPr>
            <w:tcW w:w="1260" w:type="dxa"/>
            <w:vMerge w:val="restart"/>
            <w:vAlign w:val="center"/>
          </w:tcPr>
          <w:p>
            <w:pPr>
              <w:widowControl/>
              <w:tabs>
                <w:tab w:val="center" w:pos="4755"/>
                <w:tab w:val="right" w:pos="9070"/>
              </w:tabs>
              <w:spacing w:line="300" w:lineRule="exact"/>
              <w:jc w:val="center"/>
              <w:rPr>
                <w:color w:val="auto"/>
                <w:kern w:val="0"/>
                <w:sz w:val="24"/>
              </w:rPr>
            </w:pPr>
            <w:r>
              <w:rPr>
                <w:rFonts w:hint="eastAsia" w:hAnsi="宋体"/>
                <w:color w:val="auto"/>
                <w:kern w:val="0"/>
                <w:sz w:val="24"/>
              </w:rPr>
              <w:t>单位</w:t>
            </w:r>
          </w:p>
        </w:tc>
        <w:tc>
          <w:tcPr>
            <w:tcW w:w="1440" w:type="dxa"/>
            <w:vMerge w:val="restart"/>
            <w:vAlign w:val="center"/>
          </w:tcPr>
          <w:p>
            <w:pPr>
              <w:widowControl/>
              <w:tabs>
                <w:tab w:val="center" w:pos="4755"/>
                <w:tab w:val="right" w:pos="9070"/>
              </w:tabs>
              <w:spacing w:line="300" w:lineRule="exact"/>
              <w:jc w:val="center"/>
              <w:rPr>
                <w:color w:val="auto"/>
                <w:kern w:val="0"/>
                <w:sz w:val="24"/>
              </w:rPr>
            </w:pPr>
            <w:r>
              <w:rPr>
                <w:rFonts w:hint="eastAsia" w:hAnsi="宋体"/>
                <w:color w:val="auto"/>
                <w:kern w:val="0"/>
                <w:sz w:val="24"/>
              </w:rPr>
              <w:t>数量</w:t>
            </w:r>
          </w:p>
        </w:tc>
        <w:tc>
          <w:tcPr>
            <w:tcW w:w="3425" w:type="dxa"/>
            <w:gridSpan w:val="2"/>
            <w:vAlign w:val="center"/>
          </w:tcPr>
          <w:p>
            <w:pPr>
              <w:widowControl/>
              <w:tabs>
                <w:tab w:val="center" w:pos="4755"/>
                <w:tab w:val="right" w:pos="9070"/>
              </w:tabs>
              <w:spacing w:line="300" w:lineRule="exact"/>
              <w:jc w:val="center"/>
              <w:rPr>
                <w:color w:val="auto"/>
                <w:kern w:val="0"/>
                <w:sz w:val="24"/>
              </w:rPr>
            </w:pPr>
            <w:r>
              <w:rPr>
                <w:rFonts w:hint="eastAsia" w:hAnsi="宋体"/>
                <w:color w:val="auto"/>
                <w:kern w:val="0"/>
                <w:sz w:val="24"/>
              </w:rPr>
              <w:t>金额</w:t>
            </w:r>
            <w:r>
              <w:rPr>
                <w:rFonts w:hint="eastAsia"/>
                <w:color w:val="auto"/>
                <w:kern w:val="0"/>
                <w:sz w:val="24"/>
              </w:rPr>
              <w:t>（</w:t>
            </w:r>
            <w:r>
              <w:rPr>
                <w:rFonts w:hint="eastAsia" w:hAnsi="宋体"/>
                <w:color w:val="auto"/>
                <w:kern w:val="0"/>
                <w:sz w:val="24"/>
              </w:rPr>
              <w:t>元</w:t>
            </w:r>
            <w:r>
              <w:rPr>
                <w:rFonts w:hint="eastAsia"/>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vAlign w:val="center"/>
          </w:tcPr>
          <w:p>
            <w:pPr>
              <w:widowControl/>
              <w:spacing w:line="300" w:lineRule="exact"/>
              <w:jc w:val="left"/>
              <w:rPr>
                <w:color w:val="auto"/>
                <w:kern w:val="0"/>
                <w:sz w:val="24"/>
              </w:rPr>
            </w:pPr>
          </w:p>
        </w:tc>
        <w:tc>
          <w:tcPr>
            <w:tcW w:w="2160" w:type="dxa"/>
            <w:gridSpan w:val="2"/>
            <w:vMerge w:val="continue"/>
            <w:vAlign w:val="center"/>
          </w:tcPr>
          <w:p>
            <w:pPr>
              <w:widowControl/>
              <w:spacing w:line="300" w:lineRule="exact"/>
              <w:jc w:val="left"/>
              <w:rPr>
                <w:color w:val="auto"/>
                <w:kern w:val="0"/>
                <w:sz w:val="24"/>
              </w:rPr>
            </w:pPr>
          </w:p>
        </w:tc>
        <w:tc>
          <w:tcPr>
            <w:tcW w:w="1260" w:type="dxa"/>
            <w:vMerge w:val="continue"/>
            <w:vAlign w:val="center"/>
          </w:tcPr>
          <w:p>
            <w:pPr>
              <w:widowControl/>
              <w:spacing w:line="300" w:lineRule="exact"/>
              <w:jc w:val="left"/>
              <w:rPr>
                <w:color w:val="auto"/>
                <w:kern w:val="0"/>
                <w:sz w:val="24"/>
              </w:rPr>
            </w:pPr>
          </w:p>
        </w:tc>
        <w:tc>
          <w:tcPr>
            <w:tcW w:w="1440" w:type="dxa"/>
            <w:vMerge w:val="continue"/>
            <w:vAlign w:val="center"/>
          </w:tcPr>
          <w:p>
            <w:pPr>
              <w:widowControl/>
              <w:spacing w:line="300" w:lineRule="exact"/>
              <w:jc w:val="left"/>
              <w:rPr>
                <w:color w:val="auto"/>
                <w:kern w:val="0"/>
                <w:sz w:val="24"/>
              </w:rPr>
            </w:pPr>
          </w:p>
        </w:tc>
        <w:tc>
          <w:tcPr>
            <w:tcW w:w="1717" w:type="dxa"/>
            <w:vAlign w:val="center"/>
          </w:tcPr>
          <w:p>
            <w:pPr>
              <w:widowControl/>
              <w:tabs>
                <w:tab w:val="center" w:pos="4755"/>
                <w:tab w:val="right" w:pos="9070"/>
              </w:tabs>
              <w:spacing w:line="300" w:lineRule="exact"/>
              <w:jc w:val="center"/>
              <w:rPr>
                <w:color w:val="auto"/>
                <w:kern w:val="0"/>
                <w:sz w:val="24"/>
              </w:rPr>
            </w:pPr>
            <w:r>
              <w:rPr>
                <w:rFonts w:hint="eastAsia" w:hAnsi="宋体"/>
                <w:color w:val="auto"/>
                <w:kern w:val="0"/>
                <w:sz w:val="24"/>
              </w:rPr>
              <w:t>单价</w:t>
            </w:r>
          </w:p>
        </w:tc>
        <w:tc>
          <w:tcPr>
            <w:tcW w:w="1708" w:type="dxa"/>
            <w:vAlign w:val="center"/>
          </w:tcPr>
          <w:p>
            <w:pPr>
              <w:widowControl/>
              <w:tabs>
                <w:tab w:val="center" w:pos="4755"/>
                <w:tab w:val="right" w:pos="9070"/>
              </w:tabs>
              <w:spacing w:line="300" w:lineRule="exact"/>
              <w:jc w:val="center"/>
              <w:rPr>
                <w:color w:val="auto"/>
                <w:kern w:val="0"/>
                <w:sz w:val="24"/>
              </w:rPr>
            </w:pPr>
            <w:r>
              <w:rPr>
                <w:rFonts w:hint="eastAsia" w:hAnsi="宋体"/>
                <w:color w:val="auto"/>
                <w:kern w:val="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Pr>
          <w:p>
            <w:pPr>
              <w:widowControl/>
              <w:tabs>
                <w:tab w:val="center" w:pos="4755"/>
                <w:tab w:val="right" w:pos="9070"/>
              </w:tabs>
              <w:spacing w:line="300" w:lineRule="exact"/>
              <w:jc w:val="left"/>
              <w:rPr>
                <w:color w:val="auto"/>
                <w:kern w:val="0"/>
                <w:sz w:val="24"/>
              </w:rPr>
            </w:pPr>
          </w:p>
        </w:tc>
        <w:tc>
          <w:tcPr>
            <w:tcW w:w="900" w:type="dxa"/>
            <w:vMerge w:val="restart"/>
            <w:vAlign w:val="center"/>
          </w:tcPr>
          <w:p>
            <w:pPr>
              <w:widowControl/>
              <w:tabs>
                <w:tab w:val="center" w:pos="4755"/>
                <w:tab w:val="right" w:pos="9070"/>
              </w:tabs>
              <w:spacing w:line="300" w:lineRule="exact"/>
              <w:jc w:val="center"/>
              <w:rPr>
                <w:color w:val="auto"/>
                <w:kern w:val="0"/>
                <w:sz w:val="24"/>
              </w:rPr>
            </w:pPr>
            <w:r>
              <w:rPr>
                <w:rFonts w:hint="eastAsia" w:hAnsi="宋体"/>
                <w:color w:val="auto"/>
                <w:kern w:val="0"/>
                <w:sz w:val="24"/>
              </w:rPr>
              <w:t>人工</w:t>
            </w:r>
          </w:p>
        </w:tc>
        <w:tc>
          <w:tcPr>
            <w:tcW w:w="1260" w:type="dxa"/>
            <w:vAlign w:val="center"/>
          </w:tcPr>
          <w:p>
            <w:pPr>
              <w:widowControl/>
              <w:tabs>
                <w:tab w:val="center" w:pos="4755"/>
                <w:tab w:val="right" w:pos="9070"/>
              </w:tabs>
              <w:spacing w:line="300" w:lineRule="exact"/>
              <w:jc w:val="center"/>
              <w:rPr>
                <w:color w:val="auto"/>
                <w:kern w:val="0"/>
                <w:sz w:val="24"/>
              </w:rPr>
            </w:pPr>
            <w:r>
              <w:rPr>
                <w:rFonts w:hint="eastAsia" w:hAnsi="宋体"/>
                <w:color w:val="auto"/>
                <w:kern w:val="0"/>
                <w:sz w:val="24"/>
              </w:rPr>
              <w:t>一类</w:t>
            </w:r>
          </w:p>
        </w:tc>
        <w:tc>
          <w:tcPr>
            <w:tcW w:w="1260" w:type="dxa"/>
            <w:vAlign w:val="center"/>
          </w:tcPr>
          <w:p>
            <w:pPr>
              <w:widowControl/>
              <w:tabs>
                <w:tab w:val="center" w:pos="4755"/>
                <w:tab w:val="right" w:pos="9070"/>
              </w:tabs>
              <w:spacing w:line="300" w:lineRule="exact"/>
              <w:jc w:val="center"/>
              <w:rPr>
                <w:color w:val="auto"/>
                <w:kern w:val="0"/>
                <w:sz w:val="24"/>
              </w:rPr>
            </w:pPr>
            <w:r>
              <w:rPr>
                <w:rFonts w:hint="eastAsia" w:hAnsi="宋体"/>
                <w:color w:val="auto"/>
                <w:kern w:val="0"/>
                <w:sz w:val="24"/>
              </w:rPr>
              <w:t>工日</w:t>
            </w:r>
          </w:p>
        </w:tc>
        <w:tc>
          <w:tcPr>
            <w:tcW w:w="1440" w:type="dxa"/>
          </w:tcPr>
          <w:p>
            <w:pPr>
              <w:widowControl/>
              <w:tabs>
                <w:tab w:val="center" w:pos="4755"/>
                <w:tab w:val="right" w:pos="9070"/>
              </w:tabs>
              <w:spacing w:line="300" w:lineRule="exact"/>
              <w:jc w:val="left"/>
              <w:rPr>
                <w:color w:val="auto"/>
                <w:kern w:val="0"/>
                <w:sz w:val="24"/>
              </w:rPr>
            </w:pPr>
          </w:p>
        </w:tc>
        <w:tc>
          <w:tcPr>
            <w:tcW w:w="1717" w:type="dxa"/>
          </w:tcPr>
          <w:p>
            <w:pPr>
              <w:widowControl/>
              <w:tabs>
                <w:tab w:val="center" w:pos="4755"/>
                <w:tab w:val="right" w:pos="9070"/>
              </w:tabs>
              <w:spacing w:line="300" w:lineRule="exact"/>
              <w:jc w:val="left"/>
              <w:rPr>
                <w:color w:val="auto"/>
                <w:kern w:val="0"/>
                <w:sz w:val="24"/>
              </w:rPr>
            </w:pPr>
          </w:p>
        </w:tc>
        <w:tc>
          <w:tcPr>
            <w:tcW w:w="1708" w:type="dxa"/>
          </w:tcPr>
          <w:p>
            <w:pPr>
              <w:widowControl/>
              <w:tabs>
                <w:tab w:val="center" w:pos="4755"/>
                <w:tab w:val="right" w:pos="9070"/>
              </w:tabs>
              <w:spacing w:line="300" w:lineRule="exact"/>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pPr>
              <w:widowControl/>
              <w:spacing w:line="300" w:lineRule="exact"/>
              <w:jc w:val="left"/>
              <w:rPr>
                <w:color w:val="auto"/>
                <w:kern w:val="0"/>
                <w:sz w:val="24"/>
              </w:rPr>
            </w:pPr>
          </w:p>
        </w:tc>
        <w:tc>
          <w:tcPr>
            <w:tcW w:w="900" w:type="dxa"/>
            <w:vMerge w:val="continue"/>
            <w:vAlign w:val="center"/>
          </w:tcPr>
          <w:p>
            <w:pPr>
              <w:widowControl/>
              <w:spacing w:line="300" w:lineRule="exact"/>
              <w:jc w:val="left"/>
              <w:rPr>
                <w:color w:val="auto"/>
                <w:kern w:val="0"/>
                <w:sz w:val="24"/>
              </w:rPr>
            </w:pPr>
          </w:p>
        </w:tc>
        <w:tc>
          <w:tcPr>
            <w:tcW w:w="1260" w:type="dxa"/>
            <w:vAlign w:val="center"/>
          </w:tcPr>
          <w:p>
            <w:pPr>
              <w:widowControl/>
              <w:tabs>
                <w:tab w:val="center" w:pos="4755"/>
                <w:tab w:val="right" w:pos="9070"/>
              </w:tabs>
              <w:spacing w:line="300" w:lineRule="exact"/>
              <w:jc w:val="center"/>
              <w:rPr>
                <w:color w:val="auto"/>
                <w:kern w:val="0"/>
                <w:sz w:val="24"/>
              </w:rPr>
            </w:pPr>
            <w:r>
              <w:rPr>
                <w:rFonts w:hint="eastAsia" w:hAnsi="宋体"/>
                <w:color w:val="auto"/>
                <w:kern w:val="0"/>
                <w:sz w:val="24"/>
              </w:rPr>
              <w:t>二类</w:t>
            </w:r>
          </w:p>
        </w:tc>
        <w:tc>
          <w:tcPr>
            <w:tcW w:w="1260" w:type="dxa"/>
            <w:vAlign w:val="center"/>
          </w:tcPr>
          <w:p>
            <w:pPr>
              <w:widowControl/>
              <w:tabs>
                <w:tab w:val="center" w:pos="4755"/>
                <w:tab w:val="right" w:pos="9070"/>
              </w:tabs>
              <w:spacing w:line="300" w:lineRule="exact"/>
              <w:jc w:val="center"/>
              <w:rPr>
                <w:color w:val="auto"/>
                <w:kern w:val="0"/>
                <w:sz w:val="24"/>
              </w:rPr>
            </w:pPr>
            <w:r>
              <w:rPr>
                <w:rFonts w:hint="eastAsia" w:hAnsi="宋体"/>
                <w:color w:val="auto"/>
                <w:kern w:val="0"/>
                <w:sz w:val="24"/>
              </w:rPr>
              <w:t>工日</w:t>
            </w:r>
          </w:p>
        </w:tc>
        <w:tc>
          <w:tcPr>
            <w:tcW w:w="1440" w:type="dxa"/>
          </w:tcPr>
          <w:p>
            <w:pPr>
              <w:widowControl/>
              <w:tabs>
                <w:tab w:val="center" w:pos="4755"/>
                <w:tab w:val="right" w:pos="9070"/>
              </w:tabs>
              <w:spacing w:line="300" w:lineRule="exact"/>
              <w:jc w:val="left"/>
              <w:rPr>
                <w:color w:val="auto"/>
                <w:kern w:val="0"/>
                <w:sz w:val="24"/>
              </w:rPr>
            </w:pPr>
          </w:p>
        </w:tc>
        <w:tc>
          <w:tcPr>
            <w:tcW w:w="1717" w:type="dxa"/>
          </w:tcPr>
          <w:p>
            <w:pPr>
              <w:widowControl/>
              <w:tabs>
                <w:tab w:val="center" w:pos="4755"/>
                <w:tab w:val="right" w:pos="9070"/>
              </w:tabs>
              <w:spacing w:line="300" w:lineRule="exact"/>
              <w:jc w:val="left"/>
              <w:rPr>
                <w:color w:val="auto"/>
                <w:kern w:val="0"/>
                <w:sz w:val="24"/>
              </w:rPr>
            </w:pPr>
          </w:p>
        </w:tc>
        <w:tc>
          <w:tcPr>
            <w:tcW w:w="1708" w:type="dxa"/>
          </w:tcPr>
          <w:p>
            <w:pPr>
              <w:widowControl/>
              <w:tabs>
                <w:tab w:val="center" w:pos="4755"/>
                <w:tab w:val="right" w:pos="9070"/>
              </w:tabs>
              <w:spacing w:line="300" w:lineRule="exact"/>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pPr>
              <w:widowControl/>
              <w:spacing w:line="300" w:lineRule="exact"/>
              <w:jc w:val="left"/>
              <w:rPr>
                <w:color w:val="auto"/>
                <w:kern w:val="0"/>
                <w:sz w:val="24"/>
              </w:rPr>
            </w:pPr>
          </w:p>
        </w:tc>
        <w:tc>
          <w:tcPr>
            <w:tcW w:w="900" w:type="dxa"/>
            <w:vMerge w:val="continue"/>
            <w:vAlign w:val="center"/>
          </w:tcPr>
          <w:p>
            <w:pPr>
              <w:widowControl/>
              <w:spacing w:line="300" w:lineRule="exact"/>
              <w:jc w:val="left"/>
              <w:rPr>
                <w:color w:val="auto"/>
                <w:kern w:val="0"/>
                <w:sz w:val="24"/>
              </w:rPr>
            </w:pPr>
          </w:p>
        </w:tc>
        <w:tc>
          <w:tcPr>
            <w:tcW w:w="1260" w:type="dxa"/>
            <w:vAlign w:val="center"/>
          </w:tcPr>
          <w:p>
            <w:pPr>
              <w:widowControl/>
              <w:tabs>
                <w:tab w:val="center" w:pos="4755"/>
                <w:tab w:val="right" w:pos="9070"/>
              </w:tabs>
              <w:spacing w:line="300" w:lineRule="exact"/>
              <w:jc w:val="center"/>
              <w:rPr>
                <w:color w:val="auto"/>
                <w:kern w:val="0"/>
                <w:sz w:val="24"/>
              </w:rPr>
            </w:pPr>
            <w:r>
              <w:rPr>
                <w:rFonts w:hint="eastAsia" w:hAnsi="宋体"/>
                <w:color w:val="auto"/>
                <w:kern w:val="0"/>
                <w:sz w:val="24"/>
              </w:rPr>
              <w:t>三类</w:t>
            </w:r>
          </w:p>
        </w:tc>
        <w:tc>
          <w:tcPr>
            <w:tcW w:w="1260" w:type="dxa"/>
            <w:vAlign w:val="center"/>
          </w:tcPr>
          <w:p>
            <w:pPr>
              <w:widowControl/>
              <w:tabs>
                <w:tab w:val="center" w:pos="4755"/>
                <w:tab w:val="right" w:pos="9070"/>
              </w:tabs>
              <w:spacing w:line="300" w:lineRule="exact"/>
              <w:jc w:val="center"/>
              <w:rPr>
                <w:color w:val="auto"/>
                <w:kern w:val="0"/>
                <w:sz w:val="24"/>
              </w:rPr>
            </w:pPr>
            <w:r>
              <w:rPr>
                <w:rFonts w:hint="eastAsia" w:hAnsi="宋体"/>
                <w:color w:val="auto"/>
                <w:kern w:val="0"/>
                <w:sz w:val="24"/>
              </w:rPr>
              <w:t>工日</w:t>
            </w:r>
          </w:p>
        </w:tc>
        <w:tc>
          <w:tcPr>
            <w:tcW w:w="1440" w:type="dxa"/>
          </w:tcPr>
          <w:p>
            <w:pPr>
              <w:widowControl/>
              <w:tabs>
                <w:tab w:val="center" w:pos="4755"/>
                <w:tab w:val="right" w:pos="9070"/>
              </w:tabs>
              <w:spacing w:line="300" w:lineRule="exact"/>
              <w:jc w:val="left"/>
              <w:rPr>
                <w:color w:val="auto"/>
                <w:kern w:val="0"/>
                <w:sz w:val="24"/>
              </w:rPr>
            </w:pPr>
          </w:p>
        </w:tc>
        <w:tc>
          <w:tcPr>
            <w:tcW w:w="1717" w:type="dxa"/>
          </w:tcPr>
          <w:p>
            <w:pPr>
              <w:widowControl/>
              <w:tabs>
                <w:tab w:val="center" w:pos="4755"/>
                <w:tab w:val="right" w:pos="9070"/>
              </w:tabs>
              <w:spacing w:line="300" w:lineRule="exact"/>
              <w:jc w:val="left"/>
              <w:rPr>
                <w:color w:val="auto"/>
                <w:kern w:val="0"/>
                <w:sz w:val="24"/>
              </w:rPr>
            </w:pPr>
          </w:p>
        </w:tc>
        <w:tc>
          <w:tcPr>
            <w:tcW w:w="1708" w:type="dxa"/>
          </w:tcPr>
          <w:p>
            <w:pPr>
              <w:widowControl/>
              <w:tabs>
                <w:tab w:val="center" w:pos="4755"/>
                <w:tab w:val="right" w:pos="9070"/>
              </w:tabs>
              <w:spacing w:line="300" w:lineRule="exact"/>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pPr>
              <w:widowControl/>
              <w:tabs>
                <w:tab w:val="center" w:pos="4755"/>
                <w:tab w:val="right" w:pos="9070"/>
              </w:tabs>
              <w:spacing w:line="300" w:lineRule="exact"/>
              <w:jc w:val="center"/>
              <w:rPr>
                <w:color w:val="auto"/>
                <w:kern w:val="0"/>
                <w:sz w:val="24"/>
              </w:rPr>
            </w:pPr>
            <w:r>
              <w:rPr>
                <w:color w:val="auto"/>
                <w:kern w:val="0"/>
                <w:sz w:val="24"/>
              </w:rPr>
              <w:t>1</w:t>
            </w:r>
          </w:p>
        </w:tc>
        <w:tc>
          <w:tcPr>
            <w:tcW w:w="6577" w:type="dxa"/>
            <w:gridSpan w:val="5"/>
            <w:vAlign w:val="center"/>
          </w:tcPr>
          <w:p>
            <w:pPr>
              <w:widowControl/>
              <w:tabs>
                <w:tab w:val="center" w:pos="4755"/>
                <w:tab w:val="right" w:pos="9070"/>
              </w:tabs>
              <w:spacing w:line="300" w:lineRule="exact"/>
              <w:rPr>
                <w:color w:val="auto"/>
                <w:kern w:val="0"/>
                <w:sz w:val="24"/>
              </w:rPr>
            </w:pPr>
            <w:r>
              <w:rPr>
                <w:rFonts w:hint="eastAsia" w:hAnsi="宋体"/>
                <w:color w:val="auto"/>
                <w:kern w:val="0"/>
                <w:sz w:val="24"/>
              </w:rPr>
              <w:t>人工费小计</w:t>
            </w:r>
          </w:p>
        </w:tc>
        <w:tc>
          <w:tcPr>
            <w:tcW w:w="1708" w:type="dxa"/>
          </w:tcPr>
          <w:p>
            <w:pPr>
              <w:widowControl/>
              <w:tabs>
                <w:tab w:val="center" w:pos="4755"/>
                <w:tab w:val="right" w:pos="9070"/>
              </w:tabs>
              <w:spacing w:line="300" w:lineRule="exact"/>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Pr>
          <w:p>
            <w:pPr>
              <w:widowControl/>
              <w:tabs>
                <w:tab w:val="center" w:pos="4755"/>
                <w:tab w:val="right" w:pos="9070"/>
              </w:tabs>
              <w:spacing w:line="300" w:lineRule="exact"/>
              <w:jc w:val="center"/>
              <w:rPr>
                <w:color w:val="auto"/>
                <w:kern w:val="0"/>
                <w:sz w:val="24"/>
              </w:rPr>
            </w:pPr>
          </w:p>
        </w:tc>
        <w:tc>
          <w:tcPr>
            <w:tcW w:w="900" w:type="dxa"/>
            <w:vMerge w:val="restart"/>
            <w:vAlign w:val="center"/>
          </w:tcPr>
          <w:p>
            <w:pPr>
              <w:widowControl/>
              <w:tabs>
                <w:tab w:val="center" w:pos="4755"/>
                <w:tab w:val="right" w:pos="9070"/>
              </w:tabs>
              <w:spacing w:line="300" w:lineRule="exact"/>
              <w:jc w:val="center"/>
              <w:rPr>
                <w:color w:val="auto"/>
                <w:kern w:val="0"/>
                <w:sz w:val="24"/>
              </w:rPr>
            </w:pPr>
            <w:r>
              <w:rPr>
                <w:rFonts w:hint="eastAsia" w:hAnsi="宋体"/>
                <w:color w:val="auto"/>
                <w:kern w:val="0"/>
                <w:sz w:val="24"/>
              </w:rPr>
              <w:t>主要</w:t>
            </w:r>
          </w:p>
          <w:p>
            <w:pPr>
              <w:widowControl/>
              <w:tabs>
                <w:tab w:val="center" w:pos="4755"/>
                <w:tab w:val="right" w:pos="9070"/>
              </w:tabs>
              <w:spacing w:line="300" w:lineRule="exact"/>
              <w:jc w:val="center"/>
              <w:rPr>
                <w:color w:val="auto"/>
                <w:kern w:val="0"/>
                <w:sz w:val="24"/>
              </w:rPr>
            </w:pPr>
            <w:r>
              <w:rPr>
                <w:rFonts w:hint="eastAsia" w:hAnsi="宋体"/>
                <w:color w:val="auto"/>
                <w:kern w:val="0"/>
                <w:sz w:val="24"/>
              </w:rPr>
              <w:t>材料</w:t>
            </w:r>
          </w:p>
        </w:tc>
        <w:tc>
          <w:tcPr>
            <w:tcW w:w="1260" w:type="dxa"/>
          </w:tcPr>
          <w:p>
            <w:pPr>
              <w:widowControl/>
              <w:tabs>
                <w:tab w:val="center" w:pos="4755"/>
                <w:tab w:val="right" w:pos="9070"/>
              </w:tabs>
              <w:spacing w:line="300" w:lineRule="exact"/>
              <w:jc w:val="left"/>
              <w:rPr>
                <w:color w:val="auto"/>
                <w:kern w:val="0"/>
                <w:sz w:val="24"/>
              </w:rPr>
            </w:pPr>
          </w:p>
        </w:tc>
        <w:tc>
          <w:tcPr>
            <w:tcW w:w="1260" w:type="dxa"/>
          </w:tcPr>
          <w:p>
            <w:pPr>
              <w:widowControl/>
              <w:tabs>
                <w:tab w:val="center" w:pos="4755"/>
                <w:tab w:val="right" w:pos="9070"/>
              </w:tabs>
              <w:spacing w:line="300" w:lineRule="exact"/>
              <w:jc w:val="left"/>
              <w:rPr>
                <w:color w:val="auto"/>
                <w:kern w:val="0"/>
                <w:sz w:val="24"/>
              </w:rPr>
            </w:pPr>
          </w:p>
        </w:tc>
        <w:tc>
          <w:tcPr>
            <w:tcW w:w="1440" w:type="dxa"/>
          </w:tcPr>
          <w:p>
            <w:pPr>
              <w:widowControl/>
              <w:tabs>
                <w:tab w:val="center" w:pos="4755"/>
                <w:tab w:val="right" w:pos="9070"/>
              </w:tabs>
              <w:spacing w:line="300" w:lineRule="exact"/>
              <w:jc w:val="left"/>
              <w:rPr>
                <w:color w:val="auto"/>
                <w:kern w:val="0"/>
                <w:sz w:val="24"/>
              </w:rPr>
            </w:pPr>
          </w:p>
        </w:tc>
        <w:tc>
          <w:tcPr>
            <w:tcW w:w="1717" w:type="dxa"/>
          </w:tcPr>
          <w:p>
            <w:pPr>
              <w:widowControl/>
              <w:tabs>
                <w:tab w:val="center" w:pos="4755"/>
                <w:tab w:val="right" w:pos="9070"/>
              </w:tabs>
              <w:spacing w:line="300" w:lineRule="exact"/>
              <w:jc w:val="left"/>
              <w:rPr>
                <w:color w:val="auto"/>
                <w:kern w:val="0"/>
                <w:sz w:val="24"/>
              </w:rPr>
            </w:pPr>
          </w:p>
        </w:tc>
        <w:tc>
          <w:tcPr>
            <w:tcW w:w="1708" w:type="dxa"/>
          </w:tcPr>
          <w:p>
            <w:pPr>
              <w:widowControl/>
              <w:tabs>
                <w:tab w:val="center" w:pos="4755"/>
                <w:tab w:val="right" w:pos="9070"/>
              </w:tabs>
              <w:spacing w:line="300" w:lineRule="exact"/>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pPr>
              <w:widowControl/>
              <w:spacing w:line="300" w:lineRule="exact"/>
              <w:jc w:val="left"/>
              <w:rPr>
                <w:color w:val="auto"/>
                <w:kern w:val="0"/>
                <w:sz w:val="24"/>
              </w:rPr>
            </w:pPr>
          </w:p>
        </w:tc>
        <w:tc>
          <w:tcPr>
            <w:tcW w:w="900" w:type="dxa"/>
            <w:vMerge w:val="continue"/>
            <w:vAlign w:val="center"/>
          </w:tcPr>
          <w:p>
            <w:pPr>
              <w:widowControl/>
              <w:spacing w:line="300" w:lineRule="exact"/>
              <w:jc w:val="left"/>
              <w:rPr>
                <w:color w:val="auto"/>
                <w:kern w:val="0"/>
                <w:sz w:val="24"/>
              </w:rPr>
            </w:pPr>
          </w:p>
        </w:tc>
        <w:tc>
          <w:tcPr>
            <w:tcW w:w="1260" w:type="dxa"/>
          </w:tcPr>
          <w:p>
            <w:pPr>
              <w:widowControl/>
              <w:tabs>
                <w:tab w:val="center" w:pos="4755"/>
                <w:tab w:val="right" w:pos="9070"/>
              </w:tabs>
              <w:spacing w:line="300" w:lineRule="exact"/>
              <w:jc w:val="left"/>
              <w:rPr>
                <w:color w:val="auto"/>
                <w:kern w:val="0"/>
                <w:sz w:val="24"/>
              </w:rPr>
            </w:pPr>
          </w:p>
        </w:tc>
        <w:tc>
          <w:tcPr>
            <w:tcW w:w="1260" w:type="dxa"/>
          </w:tcPr>
          <w:p>
            <w:pPr>
              <w:widowControl/>
              <w:tabs>
                <w:tab w:val="center" w:pos="4755"/>
                <w:tab w:val="right" w:pos="9070"/>
              </w:tabs>
              <w:spacing w:line="300" w:lineRule="exact"/>
              <w:jc w:val="left"/>
              <w:rPr>
                <w:color w:val="auto"/>
                <w:kern w:val="0"/>
                <w:sz w:val="24"/>
              </w:rPr>
            </w:pPr>
          </w:p>
        </w:tc>
        <w:tc>
          <w:tcPr>
            <w:tcW w:w="1440" w:type="dxa"/>
          </w:tcPr>
          <w:p>
            <w:pPr>
              <w:widowControl/>
              <w:tabs>
                <w:tab w:val="center" w:pos="4755"/>
                <w:tab w:val="right" w:pos="9070"/>
              </w:tabs>
              <w:spacing w:line="300" w:lineRule="exact"/>
              <w:jc w:val="left"/>
              <w:rPr>
                <w:color w:val="auto"/>
                <w:kern w:val="0"/>
                <w:sz w:val="24"/>
              </w:rPr>
            </w:pPr>
          </w:p>
        </w:tc>
        <w:tc>
          <w:tcPr>
            <w:tcW w:w="1717" w:type="dxa"/>
          </w:tcPr>
          <w:p>
            <w:pPr>
              <w:widowControl/>
              <w:tabs>
                <w:tab w:val="center" w:pos="4755"/>
                <w:tab w:val="right" w:pos="9070"/>
              </w:tabs>
              <w:spacing w:line="300" w:lineRule="exact"/>
              <w:jc w:val="left"/>
              <w:rPr>
                <w:color w:val="auto"/>
                <w:kern w:val="0"/>
                <w:sz w:val="24"/>
              </w:rPr>
            </w:pPr>
          </w:p>
        </w:tc>
        <w:tc>
          <w:tcPr>
            <w:tcW w:w="1708" w:type="dxa"/>
          </w:tcPr>
          <w:p>
            <w:pPr>
              <w:widowControl/>
              <w:tabs>
                <w:tab w:val="center" w:pos="4755"/>
                <w:tab w:val="right" w:pos="9070"/>
              </w:tabs>
              <w:spacing w:line="300" w:lineRule="exact"/>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pPr>
              <w:widowControl/>
              <w:spacing w:line="300" w:lineRule="exact"/>
              <w:jc w:val="left"/>
              <w:rPr>
                <w:color w:val="auto"/>
                <w:kern w:val="0"/>
                <w:sz w:val="24"/>
              </w:rPr>
            </w:pPr>
          </w:p>
        </w:tc>
        <w:tc>
          <w:tcPr>
            <w:tcW w:w="900" w:type="dxa"/>
            <w:vMerge w:val="continue"/>
            <w:vAlign w:val="center"/>
          </w:tcPr>
          <w:p>
            <w:pPr>
              <w:widowControl/>
              <w:spacing w:line="300" w:lineRule="exact"/>
              <w:jc w:val="left"/>
              <w:rPr>
                <w:color w:val="auto"/>
                <w:kern w:val="0"/>
                <w:sz w:val="24"/>
              </w:rPr>
            </w:pPr>
          </w:p>
        </w:tc>
        <w:tc>
          <w:tcPr>
            <w:tcW w:w="1260" w:type="dxa"/>
          </w:tcPr>
          <w:p>
            <w:pPr>
              <w:widowControl/>
              <w:tabs>
                <w:tab w:val="center" w:pos="4755"/>
                <w:tab w:val="right" w:pos="9070"/>
              </w:tabs>
              <w:spacing w:line="300" w:lineRule="exact"/>
              <w:jc w:val="left"/>
              <w:rPr>
                <w:color w:val="auto"/>
                <w:kern w:val="0"/>
                <w:sz w:val="24"/>
              </w:rPr>
            </w:pPr>
          </w:p>
        </w:tc>
        <w:tc>
          <w:tcPr>
            <w:tcW w:w="1260" w:type="dxa"/>
          </w:tcPr>
          <w:p>
            <w:pPr>
              <w:widowControl/>
              <w:tabs>
                <w:tab w:val="center" w:pos="4755"/>
                <w:tab w:val="right" w:pos="9070"/>
              </w:tabs>
              <w:spacing w:line="300" w:lineRule="exact"/>
              <w:jc w:val="left"/>
              <w:rPr>
                <w:color w:val="auto"/>
                <w:kern w:val="0"/>
                <w:sz w:val="24"/>
              </w:rPr>
            </w:pPr>
          </w:p>
        </w:tc>
        <w:tc>
          <w:tcPr>
            <w:tcW w:w="1440" w:type="dxa"/>
          </w:tcPr>
          <w:p>
            <w:pPr>
              <w:widowControl/>
              <w:tabs>
                <w:tab w:val="center" w:pos="4755"/>
                <w:tab w:val="right" w:pos="9070"/>
              </w:tabs>
              <w:spacing w:line="300" w:lineRule="exact"/>
              <w:jc w:val="left"/>
              <w:rPr>
                <w:color w:val="auto"/>
                <w:kern w:val="0"/>
                <w:sz w:val="24"/>
              </w:rPr>
            </w:pPr>
          </w:p>
        </w:tc>
        <w:tc>
          <w:tcPr>
            <w:tcW w:w="1717" w:type="dxa"/>
          </w:tcPr>
          <w:p>
            <w:pPr>
              <w:widowControl/>
              <w:tabs>
                <w:tab w:val="center" w:pos="4755"/>
                <w:tab w:val="right" w:pos="9070"/>
              </w:tabs>
              <w:spacing w:line="300" w:lineRule="exact"/>
              <w:jc w:val="left"/>
              <w:rPr>
                <w:color w:val="auto"/>
                <w:kern w:val="0"/>
                <w:sz w:val="24"/>
              </w:rPr>
            </w:pPr>
          </w:p>
        </w:tc>
        <w:tc>
          <w:tcPr>
            <w:tcW w:w="1708" w:type="dxa"/>
          </w:tcPr>
          <w:p>
            <w:pPr>
              <w:widowControl/>
              <w:tabs>
                <w:tab w:val="center" w:pos="4755"/>
                <w:tab w:val="right" w:pos="9070"/>
              </w:tabs>
              <w:spacing w:line="300" w:lineRule="exact"/>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pPr>
              <w:widowControl/>
              <w:spacing w:line="300" w:lineRule="exact"/>
              <w:jc w:val="center"/>
              <w:rPr>
                <w:color w:val="auto"/>
                <w:kern w:val="0"/>
                <w:sz w:val="24"/>
              </w:rPr>
            </w:pPr>
          </w:p>
        </w:tc>
        <w:tc>
          <w:tcPr>
            <w:tcW w:w="6577" w:type="dxa"/>
            <w:gridSpan w:val="5"/>
            <w:vAlign w:val="center"/>
          </w:tcPr>
          <w:p>
            <w:pPr>
              <w:widowControl/>
              <w:tabs>
                <w:tab w:val="center" w:pos="4755"/>
                <w:tab w:val="right" w:pos="9070"/>
              </w:tabs>
              <w:spacing w:line="300" w:lineRule="exact"/>
              <w:rPr>
                <w:color w:val="auto"/>
                <w:kern w:val="0"/>
                <w:sz w:val="24"/>
              </w:rPr>
            </w:pPr>
            <w:r>
              <w:rPr>
                <w:rFonts w:hint="eastAsia" w:hAnsi="宋体"/>
                <w:color w:val="auto"/>
                <w:kern w:val="0"/>
                <w:sz w:val="24"/>
              </w:rPr>
              <w:t>其他材料费</w:t>
            </w:r>
          </w:p>
        </w:tc>
        <w:tc>
          <w:tcPr>
            <w:tcW w:w="1708" w:type="dxa"/>
          </w:tcPr>
          <w:p>
            <w:pPr>
              <w:widowControl/>
              <w:tabs>
                <w:tab w:val="center" w:pos="4755"/>
                <w:tab w:val="right" w:pos="9070"/>
              </w:tabs>
              <w:spacing w:line="300" w:lineRule="exact"/>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pPr>
              <w:widowControl/>
              <w:tabs>
                <w:tab w:val="center" w:pos="4755"/>
                <w:tab w:val="right" w:pos="9070"/>
              </w:tabs>
              <w:spacing w:line="300" w:lineRule="exact"/>
              <w:jc w:val="center"/>
              <w:rPr>
                <w:color w:val="auto"/>
                <w:kern w:val="0"/>
                <w:sz w:val="24"/>
              </w:rPr>
            </w:pPr>
            <w:r>
              <w:rPr>
                <w:color w:val="auto"/>
                <w:kern w:val="0"/>
                <w:sz w:val="24"/>
              </w:rPr>
              <w:t>2</w:t>
            </w:r>
          </w:p>
        </w:tc>
        <w:tc>
          <w:tcPr>
            <w:tcW w:w="6577" w:type="dxa"/>
            <w:gridSpan w:val="5"/>
            <w:vAlign w:val="center"/>
          </w:tcPr>
          <w:p>
            <w:pPr>
              <w:widowControl/>
              <w:tabs>
                <w:tab w:val="center" w:pos="4755"/>
                <w:tab w:val="right" w:pos="9070"/>
              </w:tabs>
              <w:spacing w:line="300" w:lineRule="exact"/>
              <w:rPr>
                <w:color w:val="auto"/>
                <w:kern w:val="0"/>
                <w:sz w:val="24"/>
              </w:rPr>
            </w:pPr>
            <w:r>
              <w:rPr>
                <w:rFonts w:hint="eastAsia" w:hAnsi="宋体"/>
                <w:color w:val="auto"/>
                <w:kern w:val="0"/>
                <w:sz w:val="24"/>
              </w:rPr>
              <w:t>材料费小计</w:t>
            </w:r>
          </w:p>
        </w:tc>
        <w:tc>
          <w:tcPr>
            <w:tcW w:w="1708" w:type="dxa"/>
          </w:tcPr>
          <w:p>
            <w:pPr>
              <w:widowControl/>
              <w:tabs>
                <w:tab w:val="center" w:pos="4755"/>
                <w:tab w:val="right" w:pos="9070"/>
              </w:tabs>
              <w:spacing w:line="300" w:lineRule="exact"/>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vAlign w:val="center"/>
          </w:tcPr>
          <w:p>
            <w:pPr>
              <w:widowControl/>
              <w:tabs>
                <w:tab w:val="center" w:pos="4755"/>
                <w:tab w:val="right" w:pos="9070"/>
              </w:tabs>
              <w:spacing w:line="300" w:lineRule="exact"/>
              <w:jc w:val="center"/>
              <w:rPr>
                <w:color w:val="auto"/>
                <w:kern w:val="0"/>
                <w:sz w:val="24"/>
              </w:rPr>
            </w:pPr>
          </w:p>
        </w:tc>
        <w:tc>
          <w:tcPr>
            <w:tcW w:w="900" w:type="dxa"/>
            <w:vMerge w:val="restart"/>
            <w:vAlign w:val="center"/>
          </w:tcPr>
          <w:p>
            <w:pPr>
              <w:widowControl/>
              <w:tabs>
                <w:tab w:val="center" w:pos="4755"/>
                <w:tab w:val="right" w:pos="9070"/>
              </w:tabs>
              <w:spacing w:line="300" w:lineRule="exact"/>
              <w:jc w:val="center"/>
              <w:rPr>
                <w:color w:val="auto"/>
                <w:kern w:val="0"/>
                <w:sz w:val="24"/>
              </w:rPr>
            </w:pPr>
            <w:r>
              <w:rPr>
                <w:rFonts w:hint="eastAsia" w:hAnsi="宋体"/>
                <w:color w:val="auto"/>
                <w:kern w:val="0"/>
                <w:sz w:val="24"/>
              </w:rPr>
              <w:t>主要</w:t>
            </w:r>
          </w:p>
          <w:p>
            <w:pPr>
              <w:widowControl/>
              <w:tabs>
                <w:tab w:val="center" w:pos="4755"/>
                <w:tab w:val="right" w:pos="9070"/>
              </w:tabs>
              <w:spacing w:line="300" w:lineRule="exact"/>
              <w:jc w:val="center"/>
              <w:rPr>
                <w:color w:val="auto"/>
                <w:kern w:val="0"/>
                <w:sz w:val="24"/>
              </w:rPr>
            </w:pPr>
            <w:r>
              <w:rPr>
                <w:rFonts w:hint="eastAsia" w:hAnsi="宋体"/>
                <w:color w:val="auto"/>
                <w:kern w:val="0"/>
                <w:sz w:val="24"/>
              </w:rPr>
              <w:t>机械</w:t>
            </w:r>
          </w:p>
        </w:tc>
        <w:tc>
          <w:tcPr>
            <w:tcW w:w="1260" w:type="dxa"/>
            <w:vAlign w:val="center"/>
          </w:tcPr>
          <w:p>
            <w:pPr>
              <w:widowControl/>
              <w:tabs>
                <w:tab w:val="center" w:pos="4755"/>
                <w:tab w:val="right" w:pos="9070"/>
              </w:tabs>
              <w:spacing w:line="300" w:lineRule="exact"/>
              <w:rPr>
                <w:color w:val="auto"/>
                <w:kern w:val="0"/>
                <w:sz w:val="24"/>
              </w:rPr>
            </w:pPr>
          </w:p>
        </w:tc>
        <w:tc>
          <w:tcPr>
            <w:tcW w:w="1260" w:type="dxa"/>
            <w:vAlign w:val="center"/>
          </w:tcPr>
          <w:p>
            <w:pPr>
              <w:widowControl/>
              <w:tabs>
                <w:tab w:val="center" w:pos="4755"/>
                <w:tab w:val="right" w:pos="9070"/>
              </w:tabs>
              <w:spacing w:line="300" w:lineRule="exact"/>
              <w:rPr>
                <w:color w:val="auto"/>
                <w:kern w:val="0"/>
                <w:sz w:val="24"/>
              </w:rPr>
            </w:pPr>
          </w:p>
        </w:tc>
        <w:tc>
          <w:tcPr>
            <w:tcW w:w="1440" w:type="dxa"/>
            <w:vAlign w:val="center"/>
          </w:tcPr>
          <w:p>
            <w:pPr>
              <w:widowControl/>
              <w:tabs>
                <w:tab w:val="center" w:pos="4755"/>
                <w:tab w:val="right" w:pos="9070"/>
              </w:tabs>
              <w:spacing w:line="300" w:lineRule="exact"/>
              <w:rPr>
                <w:color w:val="auto"/>
                <w:kern w:val="0"/>
                <w:sz w:val="24"/>
              </w:rPr>
            </w:pPr>
          </w:p>
        </w:tc>
        <w:tc>
          <w:tcPr>
            <w:tcW w:w="1717" w:type="dxa"/>
            <w:vAlign w:val="center"/>
          </w:tcPr>
          <w:p>
            <w:pPr>
              <w:widowControl/>
              <w:tabs>
                <w:tab w:val="center" w:pos="4755"/>
                <w:tab w:val="right" w:pos="9070"/>
              </w:tabs>
              <w:spacing w:line="300" w:lineRule="exact"/>
              <w:rPr>
                <w:color w:val="auto"/>
                <w:kern w:val="0"/>
                <w:sz w:val="24"/>
              </w:rPr>
            </w:pPr>
          </w:p>
        </w:tc>
        <w:tc>
          <w:tcPr>
            <w:tcW w:w="1708" w:type="dxa"/>
          </w:tcPr>
          <w:p>
            <w:pPr>
              <w:widowControl/>
              <w:tabs>
                <w:tab w:val="center" w:pos="4755"/>
                <w:tab w:val="right" w:pos="9070"/>
              </w:tabs>
              <w:spacing w:line="300" w:lineRule="exact"/>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pPr>
              <w:widowControl/>
              <w:spacing w:line="300" w:lineRule="exact"/>
              <w:jc w:val="center"/>
              <w:rPr>
                <w:color w:val="auto"/>
                <w:kern w:val="0"/>
                <w:sz w:val="24"/>
              </w:rPr>
            </w:pPr>
          </w:p>
        </w:tc>
        <w:tc>
          <w:tcPr>
            <w:tcW w:w="900" w:type="dxa"/>
            <w:vMerge w:val="continue"/>
            <w:vAlign w:val="center"/>
          </w:tcPr>
          <w:p>
            <w:pPr>
              <w:widowControl/>
              <w:spacing w:line="300" w:lineRule="exact"/>
              <w:rPr>
                <w:color w:val="auto"/>
                <w:kern w:val="0"/>
                <w:sz w:val="24"/>
              </w:rPr>
            </w:pPr>
          </w:p>
        </w:tc>
        <w:tc>
          <w:tcPr>
            <w:tcW w:w="1260" w:type="dxa"/>
            <w:vAlign w:val="center"/>
          </w:tcPr>
          <w:p>
            <w:pPr>
              <w:widowControl/>
              <w:tabs>
                <w:tab w:val="center" w:pos="4755"/>
                <w:tab w:val="right" w:pos="9070"/>
              </w:tabs>
              <w:spacing w:line="300" w:lineRule="exact"/>
              <w:rPr>
                <w:color w:val="auto"/>
                <w:kern w:val="0"/>
                <w:sz w:val="24"/>
              </w:rPr>
            </w:pPr>
          </w:p>
        </w:tc>
        <w:tc>
          <w:tcPr>
            <w:tcW w:w="1260" w:type="dxa"/>
            <w:vAlign w:val="center"/>
          </w:tcPr>
          <w:p>
            <w:pPr>
              <w:widowControl/>
              <w:tabs>
                <w:tab w:val="center" w:pos="4755"/>
                <w:tab w:val="right" w:pos="9070"/>
              </w:tabs>
              <w:spacing w:line="300" w:lineRule="exact"/>
              <w:rPr>
                <w:color w:val="auto"/>
                <w:kern w:val="0"/>
                <w:sz w:val="24"/>
              </w:rPr>
            </w:pPr>
          </w:p>
        </w:tc>
        <w:tc>
          <w:tcPr>
            <w:tcW w:w="1440" w:type="dxa"/>
            <w:vAlign w:val="center"/>
          </w:tcPr>
          <w:p>
            <w:pPr>
              <w:widowControl/>
              <w:tabs>
                <w:tab w:val="center" w:pos="4755"/>
                <w:tab w:val="right" w:pos="9070"/>
              </w:tabs>
              <w:spacing w:line="300" w:lineRule="exact"/>
              <w:rPr>
                <w:color w:val="auto"/>
                <w:kern w:val="0"/>
                <w:sz w:val="24"/>
              </w:rPr>
            </w:pPr>
          </w:p>
        </w:tc>
        <w:tc>
          <w:tcPr>
            <w:tcW w:w="1717" w:type="dxa"/>
            <w:vAlign w:val="center"/>
          </w:tcPr>
          <w:p>
            <w:pPr>
              <w:widowControl/>
              <w:tabs>
                <w:tab w:val="center" w:pos="4755"/>
                <w:tab w:val="right" w:pos="9070"/>
              </w:tabs>
              <w:spacing w:line="300" w:lineRule="exact"/>
              <w:rPr>
                <w:color w:val="auto"/>
                <w:kern w:val="0"/>
                <w:sz w:val="24"/>
              </w:rPr>
            </w:pPr>
          </w:p>
        </w:tc>
        <w:tc>
          <w:tcPr>
            <w:tcW w:w="1708" w:type="dxa"/>
          </w:tcPr>
          <w:p>
            <w:pPr>
              <w:widowControl/>
              <w:tabs>
                <w:tab w:val="center" w:pos="4755"/>
                <w:tab w:val="right" w:pos="9070"/>
              </w:tabs>
              <w:spacing w:line="300" w:lineRule="exact"/>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pPr>
              <w:widowControl/>
              <w:spacing w:line="300" w:lineRule="exact"/>
              <w:jc w:val="center"/>
              <w:rPr>
                <w:color w:val="auto"/>
                <w:kern w:val="0"/>
                <w:sz w:val="24"/>
              </w:rPr>
            </w:pPr>
          </w:p>
        </w:tc>
        <w:tc>
          <w:tcPr>
            <w:tcW w:w="900" w:type="dxa"/>
            <w:vMerge w:val="continue"/>
            <w:vAlign w:val="center"/>
          </w:tcPr>
          <w:p>
            <w:pPr>
              <w:widowControl/>
              <w:spacing w:line="300" w:lineRule="exact"/>
              <w:rPr>
                <w:color w:val="auto"/>
                <w:kern w:val="0"/>
                <w:sz w:val="24"/>
              </w:rPr>
            </w:pPr>
          </w:p>
        </w:tc>
        <w:tc>
          <w:tcPr>
            <w:tcW w:w="1260" w:type="dxa"/>
            <w:vAlign w:val="center"/>
          </w:tcPr>
          <w:p>
            <w:pPr>
              <w:widowControl/>
              <w:tabs>
                <w:tab w:val="center" w:pos="4755"/>
                <w:tab w:val="right" w:pos="9070"/>
              </w:tabs>
              <w:spacing w:line="300" w:lineRule="exact"/>
              <w:rPr>
                <w:color w:val="auto"/>
                <w:kern w:val="0"/>
                <w:sz w:val="24"/>
              </w:rPr>
            </w:pPr>
          </w:p>
        </w:tc>
        <w:tc>
          <w:tcPr>
            <w:tcW w:w="1260" w:type="dxa"/>
            <w:vAlign w:val="center"/>
          </w:tcPr>
          <w:p>
            <w:pPr>
              <w:widowControl/>
              <w:tabs>
                <w:tab w:val="center" w:pos="4755"/>
                <w:tab w:val="right" w:pos="9070"/>
              </w:tabs>
              <w:spacing w:line="300" w:lineRule="exact"/>
              <w:rPr>
                <w:color w:val="auto"/>
                <w:kern w:val="0"/>
                <w:sz w:val="24"/>
              </w:rPr>
            </w:pPr>
          </w:p>
        </w:tc>
        <w:tc>
          <w:tcPr>
            <w:tcW w:w="1440" w:type="dxa"/>
            <w:vAlign w:val="center"/>
          </w:tcPr>
          <w:p>
            <w:pPr>
              <w:widowControl/>
              <w:tabs>
                <w:tab w:val="center" w:pos="4755"/>
                <w:tab w:val="right" w:pos="9070"/>
              </w:tabs>
              <w:spacing w:line="300" w:lineRule="exact"/>
              <w:rPr>
                <w:color w:val="auto"/>
                <w:kern w:val="0"/>
                <w:sz w:val="24"/>
              </w:rPr>
            </w:pPr>
          </w:p>
        </w:tc>
        <w:tc>
          <w:tcPr>
            <w:tcW w:w="1717" w:type="dxa"/>
            <w:vAlign w:val="center"/>
          </w:tcPr>
          <w:p>
            <w:pPr>
              <w:widowControl/>
              <w:tabs>
                <w:tab w:val="center" w:pos="4755"/>
                <w:tab w:val="right" w:pos="9070"/>
              </w:tabs>
              <w:spacing w:line="300" w:lineRule="exact"/>
              <w:rPr>
                <w:color w:val="auto"/>
                <w:kern w:val="0"/>
                <w:sz w:val="24"/>
              </w:rPr>
            </w:pPr>
          </w:p>
        </w:tc>
        <w:tc>
          <w:tcPr>
            <w:tcW w:w="1708" w:type="dxa"/>
          </w:tcPr>
          <w:p>
            <w:pPr>
              <w:widowControl/>
              <w:tabs>
                <w:tab w:val="center" w:pos="4755"/>
                <w:tab w:val="right" w:pos="9070"/>
              </w:tabs>
              <w:spacing w:line="300" w:lineRule="exact"/>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pPr>
              <w:widowControl/>
              <w:spacing w:line="300" w:lineRule="exact"/>
              <w:jc w:val="center"/>
              <w:rPr>
                <w:color w:val="auto"/>
                <w:kern w:val="0"/>
                <w:sz w:val="24"/>
              </w:rPr>
            </w:pPr>
          </w:p>
        </w:tc>
        <w:tc>
          <w:tcPr>
            <w:tcW w:w="6577" w:type="dxa"/>
            <w:gridSpan w:val="5"/>
            <w:vAlign w:val="center"/>
          </w:tcPr>
          <w:p>
            <w:pPr>
              <w:widowControl/>
              <w:tabs>
                <w:tab w:val="center" w:pos="4755"/>
                <w:tab w:val="right" w:pos="9070"/>
              </w:tabs>
              <w:spacing w:line="300" w:lineRule="exact"/>
              <w:rPr>
                <w:color w:val="auto"/>
                <w:kern w:val="0"/>
                <w:sz w:val="24"/>
              </w:rPr>
            </w:pPr>
            <w:r>
              <w:rPr>
                <w:rFonts w:hint="eastAsia" w:hAnsi="宋体"/>
                <w:color w:val="auto"/>
                <w:kern w:val="0"/>
                <w:sz w:val="24"/>
              </w:rPr>
              <w:t>其他机械费</w:t>
            </w:r>
          </w:p>
        </w:tc>
        <w:tc>
          <w:tcPr>
            <w:tcW w:w="1708" w:type="dxa"/>
          </w:tcPr>
          <w:p>
            <w:pPr>
              <w:widowControl/>
              <w:tabs>
                <w:tab w:val="center" w:pos="4755"/>
                <w:tab w:val="right" w:pos="9070"/>
              </w:tabs>
              <w:spacing w:line="300" w:lineRule="exact"/>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pPr>
              <w:widowControl/>
              <w:tabs>
                <w:tab w:val="center" w:pos="4755"/>
                <w:tab w:val="right" w:pos="9070"/>
              </w:tabs>
              <w:spacing w:line="300" w:lineRule="exact"/>
              <w:jc w:val="center"/>
              <w:rPr>
                <w:color w:val="auto"/>
                <w:kern w:val="0"/>
                <w:sz w:val="24"/>
              </w:rPr>
            </w:pPr>
            <w:r>
              <w:rPr>
                <w:color w:val="auto"/>
                <w:kern w:val="0"/>
                <w:sz w:val="24"/>
              </w:rPr>
              <w:t>3</w:t>
            </w:r>
          </w:p>
        </w:tc>
        <w:tc>
          <w:tcPr>
            <w:tcW w:w="6577" w:type="dxa"/>
            <w:gridSpan w:val="5"/>
            <w:vAlign w:val="center"/>
          </w:tcPr>
          <w:p>
            <w:pPr>
              <w:widowControl/>
              <w:tabs>
                <w:tab w:val="center" w:pos="4755"/>
                <w:tab w:val="right" w:pos="9070"/>
              </w:tabs>
              <w:spacing w:line="300" w:lineRule="exact"/>
              <w:rPr>
                <w:color w:val="auto"/>
                <w:kern w:val="0"/>
                <w:sz w:val="24"/>
              </w:rPr>
            </w:pPr>
            <w:r>
              <w:rPr>
                <w:rFonts w:hint="eastAsia" w:hAnsi="宋体"/>
                <w:color w:val="auto"/>
                <w:kern w:val="0"/>
                <w:sz w:val="24"/>
              </w:rPr>
              <w:t>机械费小计</w:t>
            </w:r>
          </w:p>
        </w:tc>
        <w:tc>
          <w:tcPr>
            <w:tcW w:w="1708" w:type="dxa"/>
          </w:tcPr>
          <w:p>
            <w:pPr>
              <w:widowControl/>
              <w:tabs>
                <w:tab w:val="center" w:pos="4755"/>
                <w:tab w:val="right" w:pos="9070"/>
              </w:tabs>
              <w:spacing w:line="300" w:lineRule="exact"/>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pPr>
              <w:widowControl/>
              <w:tabs>
                <w:tab w:val="center" w:pos="4755"/>
                <w:tab w:val="right" w:pos="9070"/>
              </w:tabs>
              <w:spacing w:line="300" w:lineRule="exact"/>
              <w:jc w:val="center"/>
              <w:rPr>
                <w:color w:val="auto"/>
                <w:kern w:val="0"/>
                <w:sz w:val="24"/>
              </w:rPr>
            </w:pPr>
            <w:r>
              <w:rPr>
                <w:color w:val="auto"/>
                <w:kern w:val="0"/>
                <w:sz w:val="24"/>
              </w:rPr>
              <w:t>4</w:t>
            </w:r>
          </w:p>
        </w:tc>
        <w:tc>
          <w:tcPr>
            <w:tcW w:w="6577" w:type="dxa"/>
            <w:gridSpan w:val="5"/>
            <w:vAlign w:val="center"/>
          </w:tcPr>
          <w:p>
            <w:pPr>
              <w:widowControl/>
              <w:tabs>
                <w:tab w:val="center" w:pos="4755"/>
                <w:tab w:val="right" w:pos="9070"/>
              </w:tabs>
              <w:spacing w:line="300" w:lineRule="exact"/>
              <w:rPr>
                <w:color w:val="auto"/>
                <w:kern w:val="0"/>
                <w:sz w:val="24"/>
              </w:rPr>
            </w:pPr>
            <w:r>
              <w:rPr>
                <w:rFonts w:hint="eastAsia" w:hAnsi="宋体"/>
                <w:color w:val="auto"/>
                <w:kern w:val="0"/>
                <w:sz w:val="24"/>
              </w:rPr>
              <w:t>直接工程费</w:t>
            </w:r>
            <w:r>
              <w:rPr>
                <w:rFonts w:hint="eastAsia"/>
                <w:color w:val="auto"/>
                <w:kern w:val="0"/>
                <w:sz w:val="24"/>
              </w:rPr>
              <w:t>（</w:t>
            </w:r>
            <w:r>
              <w:rPr>
                <w:color w:val="auto"/>
                <w:kern w:val="0"/>
                <w:sz w:val="24"/>
              </w:rPr>
              <w:t>1+2+3</w:t>
            </w:r>
            <w:r>
              <w:rPr>
                <w:rFonts w:hint="eastAsia"/>
                <w:color w:val="auto"/>
                <w:kern w:val="0"/>
                <w:sz w:val="24"/>
              </w:rPr>
              <w:t>）</w:t>
            </w:r>
          </w:p>
        </w:tc>
        <w:tc>
          <w:tcPr>
            <w:tcW w:w="1708" w:type="dxa"/>
          </w:tcPr>
          <w:p>
            <w:pPr>
              <w:widowControl/>
              <w:tabs>
                <w:tab w:val="center" w:pos="4755"/>
                <w:tab w:val="right" w:pos="9070"/>
              </w:tabs>
              <w:spacing w:line="300" w:lineRule="exact"/>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pPr>
              <w:widowControl/>
              <w:tabs>
                <w:tab w:val="center" w:pos="4755"/>
                <w:tab w:val="right" w:pos="9070"/>
              </w:tabs>
              <w:spacing w:line="300" w:lineRule="exact"/>
              <w:jc w:val="center"/>
              <w:rPr>
                <w:color w:val="auto"/>
                <w:kern w:val="0"/>
                <w:sz w:val="24"/>
              </w:rPr>
            </w:pPr>
            <w:r>
              <w:rPr>
                <w:color w:val="auto"/>
                <w:kern w:val="0"/>
                <w:sz w:val="24"/>
              </w:rPr>
              <w:t>5</w:t>
            </w:r>
          </w:p>
        </w:tc>
        <w:tc>
          <w:tcPr>
            <w:tcW w:w="6577" w:type="dxa"/>
            <w:gridSpan w:val="5"/>
            <w:vAlign w:val="center"/>
          </w:tcPr>
          <w:p>
            <w:pPr>
              <w:widowControl/>
              <w:tabs>
                <w:tab w:val="center" w:pos="4755"/>
                <w:tab w:val="right" w:pos="9070"/>
              </w:tabs>
              <w:spacing w:line="300" w:lineRule="exact"/>
              <w:rPr>
                <w:color w:val="auto"/>
                <w:kern w:val="0"/>
                <w:sz w:val="24"/>
              </w:rPr>
            </w:pPr>
            <w:r>
              <w:rPr>
                <w:rFonts w:hint="eastAsia" w:hAnsi="宋体"/>
                <w:color w:val="auto"/>
                <w:kern w:val="0"/>
                <w:sz w:val="24"/>
              </w:rPr>
              <w:t>管理费</w:t>
            </w:r>
          </w:p>
        </w:tc>
        <w:tc>
          <w:tcPr>
            <w:tcW w:w="1708" w:type="dxa"/>
          </w:tcPr>
          <w:p>
            <w:pPr>
              <w:widowControl/>
              <w:tabs>
                <w:tab w:val="center" w:pos="4755"/>
                <w:tab w:val="right" w:pos="9070"/>
              </w:tabs>
              <w:spacing w:line="300" w:lineRule="exact"/>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pPr>
              <w:widowControl/>
              <w:tabs>
                <w:tab w:val="center" w:pos="4755"/>
                <w:tab w:val="right" w:pos="9070"/>
              </w:tabs>
              <w:spacing w:line="300" w:lineRule="exact"/>
              <w:jc w:val="center"/>
              <w:rPr>
                <w:color w:val="auto"/>
                <w:kern w:val="0"/>
                <w:sz w:val="24"/>
              </w:rPr>
            </w:pPr>
            <w:r>
              <w:rPr>
                <w:color w:val="auto"/>
                <w:kern w:val="0"/>
                <w:sz w:val="24"/>
              </w:rPr>
              <w:t>6</w:t>
            </w:r>
          </w:p>
        </w:tc>
        <w:tc>
          <w:tcPr>
            <w:tcW w:w="6577" w:type="dxa"/>
            <w:gridSpan w:val="5"/>
            <w:vAlign w:val="center"/>
          </w:tcPr>
          <w:p>
            <w:pPr>
              <w:widowControl/>
              <w:tabs>
                <w:tab w:val="center" w:pos="4755"/>
                <w:tab w:val="right" w:pos="9070"/>
              </w:tabs>
              <w:spacing w:line="300" w:lineRule="exact"/>
              <w:rPr>
                <w:color w:val="auto"/>
                <w:kern w:val="0"/>
                <w:sz w:val="24"/>
              </w:rPr>
            </w:pPr>
            <w:r>
              <w:rPr>
                <w:rFonts w:hint="eastAsia" w:hAnsi="宋体"/>
                <w:color w:val="auto"/>
                <w:kern w:val="0"/>
                <w:sz w:val="24"/>
              </w:rPr>
              <w:t>利润</w:t>
            </w:r>
          </w:p>
        </w:tc>
        <w:tc>
          <w:tcPr>
            <w:tcW w:w="1708" w:type="dxa"/>
          </w:tcPr>
          <w:p>
            <w:pPr>
              <w:widowControl/>
              <w:tabs>
                <w:tab w:val="center" w:pos="4755"/>
                <w:tab w:val="right" w:pos="9070"/>
              </w:tabs>
              <w:spacing w:line="300" w:lineRule="exact"/>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pPr>
              <w:widowControl/>
              <w:tabs>
                <w:tab w:val="center" w:pos="4755"/>
                <w:tab w:val="right" w:pos="9070"/>
              </w:tabs>
              <w:spacing w:line="300" w:lineRule="exact"/>
              <w:jc w:val="center"/>
              <w:rPr>
                <w:color w:val="auto"/>
                <w:kern w:val="0"/>
                <w:sz w:val="24"/>
              </w:rPr>
            </w:pPr>
            <w:r>
              <w:rPr>
                <w:color w:val="auto"/>
                <w:kern w:val="0"/>
                <w:sz w:val="24"/>
              </w:rPr>
              <w:t>7</w:t>
            </w:r>
          </w:p>
        </w:tc>
        <w:tc>
          <w:tcPr>
            <w:tcW w:w="6577" w:type="dxa"/>
            <w:gridSpan w:val="5"/>
            <w:vAlign w:val="center"/>
          </w:tcPr>
          <w:p>
            <w:pPr>
              <w:widowControl/>
              <w:tabs>
                <w:tab w:val="center" w:pos="4755"/>
                <w:tab w:val="right" w:pos="9070"/>
              </w:tabs>
              <w:spacing w:line="300" w:lineRule="exact"/>
              <w:rPr>
                <w:color w:val="auto"/>
                <w:kern w:val="0"/>
                <w:sz w:val="24"/>
              </w:rPr>
            </w:pPr>
            <w:r>
              <w:rPr>
                <w:rFonts w:hint="eastAsia" w:hAnsi="宋体"/>
                <w:color w:val="auto"/>
                <w:kern w:val="0"/>
                <w:sz w:val="24"/>
              </w:rPr>
              <w:t>风险费用</w:t>
            </w:r>
          </w:p>
        </w:tc>
        <w:tc>
          <w:tcPr>
            <w:tcW w:w="1708" w:type="dxa"/>
          </w:tcPr>
          <w:p>
            <w:pPr>
              <w:widowControl/>
              <w:tabs>
                <w:tab w:val="center" w:pos="4755"/>
                <w:tab w:val="right" w:pos="9070"/>
              </w:tabs>
              <w:spacing w:line="300" w:lineRule="exact"/>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pPr>
              <w:widowControl/>
              <w:tabs>
                <w:tab w:val="center" w:pos="4755"/>
                <w:tab w:val="right" w:pos="9070"/>
              </w:tabs>
              <w:spacing w:line="300" w:lineRule="exact"/>
              <w:jc w:val="center"/>
              <w:rPr>
                <w:color w:val="auto"/>
                <w:kern w:val="0"/>
                <w:sz w:val="24"/>
              </w:rPr>
            </w:pPr>
            <w:r>
              <w:rPr>
                <w:color w:val="auto"/>
                <w:kern w:val="0"/>
                <w:sz w:val="24"/>
              </w:rPr>
              <w:t>8</w:t>
            </w:r>
          </w:p>
        </w:tc>
        <w:tc>
          <w:tcPr>
            <w:tcW w:w="6577" w:type="dxa"/>
            <w:gridSpan w:val="5"/>
            <w:vAlign w:val="center"/>
          </w:tcPr>
          <w:p>
            <w:pPr>
              <w:widowControl/>
              <w:tabs>
                <w:tab w:val="center" w:pos="4755"/>
                <w:tab w:val="right" w:pos="9070"/>
              </w:tabs>
              <w:spacing w:line="300" w:lineRule="exact"/>
              <w:rPr>
                <w:color w:val="auto"/>
                <w:kern w:val="0"/>
                <w:sz w:val="24"/>
              </w:rPr>
            </w:pPr>
            <w:r>
              <w:rPr>
                <w:rFonts w:hint="eastAsia" w:hAnsi="宋体"/>
                <w:color w:val="auto"/>
                <w:kern w:val="0"/>
                <w:sz w:val="24"/>
              </w:rPr>
              <w:t>综合单价（</w:t>
            </w:r>
            <w:r>
              <w:rPr>
                <w:color w:val="auto"/>
                <w:kern w:val="0"/>
                <w:sz w:val="24"/>
              </w:rPr>
              <w:t>4+5+6+7</w:t>
            </w:r>
            <w:r>
              <w:rPr>
                <w:rFonts w:hint="eastAsia" w:hAnsi="宋体"/>
                <w:color w:val="auto"/>
                <w:kern w:val="0"/>
                <w:sz w:val="24"/>
              </w:rPr>
              <w:t>）</w:t>
            </w:r>
          </w:p>
        </w:tc>
        <w:tc>
          <w:tcPr>
            <w:tcW w:w="1708" w:type="dxa"/>
          </w:tcPr>
          <w:p>
            <w:pPr>
              <w:widowControl/>
              <w:tabs>
                <w:tab w:val="center" w:pos="4755"/>
                <w:tab w:val="right" w:pos="9070"/>
              </w:tabs>
              <w:spacing w:line="300" w:lineRule="exact"/>
              <w:jc w:val="left"/>
              <w:rPr>
                <w:color w:val="auto"/>
                <w:kern w:val="0"/>
                <w:sz w:val="24"/>
              </w:rPr>
            </w:pPr>
          </w:p>
        </w:tc>
      </w:tr>
    </w:tbl>
    <w:p>
      <w:pPr>
        <w:widowControl/>
        <w:tabs>
          <w:tab w:val="center" w:pos="4755"/>
          <w:tab w:val="right" w:pos="9070"/>
        </w:tabs>
        <w:jc w:val="left"/>
        <w:rPr>
          <w:color w:val="auto"/>
          <w:kern w:val="0"/>
          <w:sz w:val="24"/>
        </w:rPr>
      </w:pPr>
      <w:r>
        <w:rPr>
          <w:rFonts w:hint="eastAsia" w:hAnsi="宋体"/>
          <w:color w:val="auto"/>
          <w:kern w:val="0"/>
          <w:sz w:val="24"/>
        </w:rPr>
        <w:t>注</w:t>
      </w:r>
      <w:r>
        <w:rPr>
          <w:rFonts w:hint="eastAsia"/>
          <w:color w:val="auto"/>
          <w:kern w:val="0"/>
          <w:sz w:val="24"/>
        </w:rPr>
        <w:t>：</w:t>
      </w:r>
      <w:r>
        <w:rPr>
          <w:rFonts w:hint="eastAsia" w:hAnsi="宋体"/>
          <w:color w:val="auto"/>
          <w:kern w:val="0"/>
          <w:sz w:val="24"/>
        </w:rPr>
        <w:t>本表由招标人按需要提出。</w:t>
      </w:r>
    </w:p>
    <w:p>
      <w:pPr>
        <w:widowControl/>
        <w:tabs>
          <w:tab w:val="center" w:pos="4755"/>
          <w:tab w:val="right" w:pos="9070"/>
        </w:tabs>
        <w:jc w:val="left"/>
        <w:rPr>
          <w:color w:val="auto"/>
          <w:kern w:val="0"/>
          <w:sz w:val="24"/>
        </w:rPr>
      </w:pPr>
      <w:r>
        <w:rPr>
          <w:color w:val="auto"/>
          <w:kern w:val="0"/>
          <w:sz w:val="24"/>
        </w:rPr>
        <w:br w:type="page"/>
      </w:r>
    </w:p>
    <w:p>
      <w:pPr>
        <w:widowControl/>
        <w:tabs>
          <w:tab w:val="center" w:pos="4755"/>
          <w:tab w:val="right" w:pos="9070"/>
        </w:tabs>
        <w:jc w:val="left"/>
        <w:rPr>
          <w:color w:val="auto"/>
          <w:kern w:val="0"/>
          <w:sz w:val="24"/>
        </w:rPr>
      </w:pPr>
    </w:p>
    <w:p>
      <w:pPr>
        <w:widowControl/>
        <w:jc w:val="center"/>
        <w:rPr>
          <w:b/>
          <w:color w:val="auto"/>
          <w:kern w:val="0"/>
          <w:sz w:val="32"/>
        </w:rPr>
      </w:pPr>
      <w:r>
        <w:rPr>
          <w:rFonts w:hint="eastAsia" w:hAnsi="宋体"/>
          <w:b/>
          <w:color w:val="auto"/>
          <w:kern w:val="0"/>
          <w:sz w:val="32"/>
        </w:rPr>
        <w:t>表</w:t>
      </w:r>
      <w:r>
        <w:rPr>
          <w:b/>
          <w:color w:val="auto"/>
          <w:kern w:val="0"/>
          <w:sz w:val="32"/>
        </w:rPr>
        <w:t xml:space="preserve">2-4  </w:t>
      </w:r>
      <w:r>
        <w:rPr>
          <w:rFonts w:hint="eastAsia" w:hAnsi="宋体"/>
          <w:b/>
          <w:color w:val="auto"/>
          <w:kern w:val="0"/>
          <w:sz w:val="32"/>
        </w:rPr>
        <w:t>措施项目工料机分析表</w:t>
      </w:r>
    </w:p>
    <w:p>
      <w:pPr>
        <w:widowControl/>
        <w:tabs>
          <w:tab w:val="center" w:pos="4755"/>
          <w:tab w:val="right" w:pos="9070"/>
        </w:tabs>
        <w:spacing w:line="360" w:lineRule="auto"/>
        <w:jc w:val="left"/>
        <w:rPr>
          <w:rFonts w:hAnsi="宋体"/>
          <w:color w:val="auto"/>
          <w:kern w:val="0"/>
          <w:sz w:val="24"/>
        </w:rPr>
      </w:pPr>
    </w:p>
    <w:p>
      <w:pPr>
        <w:widowControl/>
        <w:tabs>
          <w:tab w:val="center" w:pos="4755"/>
          <w:tab w:val="right" w:pos="9070"/>
        </w:tabs>
        <w:spacing w:line="360" w:lineRule="auto"/>
        <w:jc w:val="left"/>
        <w:rPr>
          <w:color w:val="auto"/>
          <w:kern w:val="0"/>
          <w:sz w:val="24"/>
        </w:rPr>
      </w:pPr>
      <w:r>
        <w:rPr>
          <w:rFonts w:hint="eastAsia" w:hAnsi="宋体"/>
          <w:color w:val="auto"/>
          <w:kern w:val="0"/>
          <w:sz w:val="24"/>
        </w:rPr>
        <w:t>项目编码</w:t>
      </w:r>
      <w:r>
        <w:rPr>
          <w:rFonts w:hint="eastAsia"/>
          <w:color w:val="auto"/>
          <w:kern w:val="0"/>
          <w:sz w:val="24"/>
        </w:rPr>
        <w:t>：</w:t>
      </w:r>
      <w:r>
        <w:rPr>
          <w:color w:val="auto"/>
          <w:kern w:val="0"/>
          <w:sz w:val="24"/>
        </w:rPr>
        <w:t xml:space="preserve">                                             </w:t>
      </w:r>
      <w:r>
        <w:rPr>
          <w:rFonts w:hint="eastAsia" w:hAnsi="宋体"/>
          <w:color w:val="auto"/>
          <w:kern w:val="0"/>
          <w:sz w:val="24"/>
        </w:rPr>
        <w:t>计量单位：</w:t>
      </w:r>
    </w:p>
    <w:p>
      <w:pPr>
        <w:widowControl/>
        <w:tabs>
          <w:tab w:val="center" w:pos="4755"/>
          <w:tab w:val="right" w:pos="9070"/>
        </w:tabs>
        <w:spacing w:line="360" w:lineRule="auto"/>
        <w:jc w:val="left"/>
        <w:rPr>
          <w:color w:val="auto"/>
          <w:kern w:val="0"/>
          <w:sz w:val="24"/>
        </w:rPr>
      </w:pPr>
      <w:r>
        <w:rPr>
          <w:rFonts w:hint="eastAsia" w:hAnsi="宋体"/>
          <w:color w:val="auto"/>
          <w:kern w:val="0"/>
          <w:sz w:val="24"/>
        </w:rPr>
        <w:t>项目名称</w:t>
      </w:r>
      <w:r>
        <w:rPr>
          <w:rFonts w:hint="eastAsia"/>
          <w:color w:val="auto"/>
          <w:kern w:val="0"/>
          <w:sz w:val="24"/>
        </w:rPr>
        <w:t>：</w:t>
      </w:r>
      <w:r>
        <w:rPr>
          <w:color w:val="auto"/>
          <w:kern w:val="0"/>
          <w:sz w:val="24"/>
        </w:rPr>
        <w:t xml:space="preserve">                                                      </w:t>
      </w:r>
      <w:r>
        <w:rPr>
          <w:rFonts w:hint="eastAsia" w:hAnsi="宋体"/>
          <w:color w:val="auto"/>
          <w:kern w:val="0"/>
          <w:sz w:val="24"/>
        </w:rPr>
        <w:t>第</w:t>
      </w:r>
      <w:r>
        <w:rPr>
          <w:color w:val="auto"/>
          <w:kern w:val="0"/>
          <w:sz w:val="24"/>
        </w:rPr>
        <w:t xml:space="preserve">   </w:t>
      </w:r>
      <w:r>
        <w:rPr>
          <w:rFonts w:hint="eastAsia" w:hAnsi="宋体"/>
          <w:color w:val="auto"/>
          <w:kern w:val="0"/>
          <w:sz w:val="24"/>
        </w:rPr>
        <w:t>页共</w:t>
      </w:r>
      <w:r>
        <w:rPr>
          <w:color w:val="auto"/>
          <w:kern w:val="0"/>
          <w:sz w:val="24"/>
        </w:rPr>
        <w:t xml:space="preserve">  </w:t>
      </w:r>
      <w:r>
        <w:rPr>
          <w:rFonts w:hint="eastAsia" w:hAnsi="宋体"/>
          <w:color w:val="auto"/>
          <w:kern w:val="0"/>
          <w:sz w:val="24"/>
        </w:rPr>
        <w:t>页</w:t>
      </w:r>
    </w:p>
    <w:tbl>
      <w:tblPr>
        <w:tblStyle w:val="62"/>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815"/>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vAlign w:val="center"/>
          </w:tcPr>
          <w:p>
            <w:pPr>
              <w:widowControl/>
              <w:tabs>
                <w:tab w:val="center" w:pos="4755"/>
                <w:tab w:val="right" w:pos="9070"/>
              </w:tabs>
              <w:jc w:val="center"/>
              <w:rPr>
                <w:color w:val="auto"/>
                <w:kern w:val="0"/>
                <w:sz w:val="24"/>
              </w:rPr>
            </w:pPr>
            <w:r>
              <w:rPr>
                <w:rFonts w:hint="eastAsia" w:hAnsi="宋体"/>
                <w:color w:val="auto"/>
                <w:kern w:val="0"/>
                <w:sz w:val="24"/>
              </w:rPr>
              <w:t>序号</w:t>
            </w:r>
          </w:p>
        </w:tc>
        <w:tc>
          <w:tcPr>
            <w:tcW w:w="2160" w:type="dxa"/>
            <w:gridSpan w:val="2"/>
            <w:vMerge w:val="restart"/>
            <w:vAlign w:val="center"/>
          </w:tcPr>
          <w:p>
            <w:pPr>
              <w:widowControl/>
              <w:tabs>
                <w:tab w:val="center" w:pos="4755"/>
                <w:tab w:val="right" w:pos="9070"/>
              </w:tabs>
              <w:jc w:val="center"/>
              <w:rPr>
                <w:color w:val="auto"/>
                <w:kern w:val="0"/>
                <w:sz w:val="24"/>
              </w:rPr>
            </w:pPr>
            <w:r>
              <w:rPr>
                <w:rFonts w:hint="eastAsia" w:hAnsi="宋体"/>
                <w:color w:val="auto"/>
                <w:kern w:val="0"/>
                <w:sz w:val="24"/>
              </w:rPr>
              <w:t>名称及规格</w:t>
            </w:r>
          </w:p>
        </w:tc>
        <w:tc>
          <w:tcPr>
            <w:tcW w:w="1260" w:type="dxa"/>
            <w:vMerge w:val="restart"/>
            <w:vAlign w:val="center"/>
          </w:tcPr>
          <w:p>
            <w:pPr>
              <w:widowControl/>
              <w:tabs>
                <w:tab w:val="center" w:pos="4755"/>
                <w:tab w:val="right" w:pos="9070"/>
              </w:tabs>
              <w:jc w:val="center"/>
              <w:rPr>
                <w:color w:val="auto"/>
                <w:kern w:val="0"/>
                <w:sz w:val="24"/>
              </w:rPr>
            </w:pPr>
            <w:r>
              <w:rPr>
                <w:rFonts w:hint="eastAsia" w:hAnsi="宋体"/>
                <w:color w:val="auto"/>
                <w:kern w:val="0"/>
                <w:sz w:val="24"/>
              </w:rPr>
              <w:t>单位</w:t>
            </w:r>
          </w:p>
        </w:tc>
        <w:tc>
          <w:tcPr>
            <w:tcW w:w="1440" w:type="dxa"/>
            <w:vMerge w:val="restart"/>
            <w:vAlign w:val="center"/>
          </w:tcPr>
          <w:p>
            <w:pPr>
              <w:widowControl/>
              <w:tabs>
                <w:tab w:val="center" w:pos="4755"/>
                <w:tab w:val="right" w:pos="9070"/>
              </w:tabs>
              <w:jc w:val="center"/>
              <w:rPr>
                <w:color w:val="auto"/>
                <w:kern w:val="0"/>
                <w:sz w:val="24"/>
              </w:rPr>
            </w:pPr>
            <w:r>
              <w:rPr>
                <w:rFonts w:hint="eastAsia" w:hAnsi="宋体"/>
                <w:color w:val="auto"/>
                <w:kern w:val="0"/>
                <w:sz w:val="24"/>
              </w:rPr>
              <w:t>数量</w:t>
            </w:r>
          </w:p>
        </w:tc>
        <w:tc>
          <w:tcPr>
            <w:tcW w:w="3672" w:type="dxa"/>
            <w:gridSpan w:val="2"/>
            <w:vAlign w:val="center"/>
          </w:tcPr>
          <w:p>
            <w:pPr>
              <w:widowControl/>
              <w:tabs>
                <w:tab w:val="center" w:pos="4755"/>
                <w:tab w:val="right" w:pos="9070"/>
              </w:tabs>
              <w:jc w:val="center"/>
              <w:rPr>
                <w:color w:val="auto"/>
                <w:kern w:val="0"/>
                <w:sz w:val="24"/>
              </w:rPr>
            </w:pPr>
            <w:r>
              <w:rPr>
                <w:rFonts w:hint="eastAsia" w:hAnsi="宋体"/>
                <w:color w:val="auto"/>
                <w:kern w:val="0"/>
                <w:sz w:val="24"/>
              </w:rPr>
              <w:t>金额</w:t>
            </w:r>
            <w:r>
              <w:rPr>
                <w:rFonts w:hint="eastAsia"/>
                <w:color w:val="auto"/>
                <w:kern w:val="0"/>
                <w:sz w:val="24"/>
              </w:rPr>
              <w:t>（</w:t>
            </w:r>
            <w:r>
              <w:rPr>
                <w:rFonts w:hint="eastAsia" w:hAnsi="宋体"/>
                <w:color w:val="auto"/>
                <w:kern w:val="0"/>
                <w:sz w:val="24"/>
              </w:rPr>
              <w:t>元</w:t>
            </w:r>
            <w:r>
              <w:rPr>
                <w:rFonts w:hint="eastAsia"/>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vAlign w:val="center"/>
          </w:tcPr>
          <w:p>
            <w:pPr>
              <w:widowControl/>
              <w:jc w:val="left"/>
              <w:rPr>
                <w:color w:val="auto"/>
                <w:kern w:val="0"/>
                <w:sz w:val="24"/>
              </w:rPr>
            </w:pPr>
          </w:p>
        </w:tc>
        <w:tc>
          <w:tcPr>
            <w:tcW w:w="2160" w:type="dxa"/>
            <w:gridSpan w:val="2"/>
            <w:vMerge w:val="continue"/>
            <w:vAlign w:val="center"/>
          </w:tcPr>
          <w:p>
            <w:pPr>
              <w:widowControl/>
              <w:jc w:val="left"/>
              <w:rPr>
                <w:color w:val="auto"/>
                <w:kern w:val="0"/>
                <w:sz w:val="24"/>
              </w:rPr>
            </w:pPr>
          </w:p>
        </w:tc>
        <w:tc>
          <w:tcPr>
            <w:tcW w:w="1260" w:type="dxa"/>
            <w:vMerge w:val="continue"/>
            <w:vAlign w:val="center"/>
          </w:tcPr>
          <w:p>
            <w:pPr>
              <w:widowControl/>
              <w:jc w:val="left"/>
              <w:rPr>
                <w:color w:val="auto"/>
                <w:kern w:val="0"/>
                <w:sz w:val="24"/>
              </w:rPr>
            </w:pPr>
          </w:p>
        </w:tc>
        <w:tc>
          <w:tcPr>
            <w:tcW w:w="1440" w:type="dxa"/>
            <w:vMerge w:val="continue"/>
            <w:vAlign w:val="center"/>
          </w:tcPr>
          <w:p>
            <w:pPr>
              <w:widowControl/>
              <w:jc w:val="left"/>
              <w:rPr>
                <w:color w:val="auto"/>
                <w:kern w:val="0"/>
                <w:sz w:val="24"/>
              </w:rPr>
            </w:pPr>
          </w:p>
        </w:tc>
        <w:tc>
          <w:tcPr>
            <w:tcW w:w="1815" w:type="dxa"/>
            <w:vAlign w:val="center"/>
          </w:tcPr>
          <w:p>
            <w:pPr>
              <w:widowControl/>
              <w:tabs>
                <w:tab w:val="center" w:pos="4755"/>
                <w:tab w:val="right" w:pos="9070"/>
              </w:tabs>
              <w:jc w:val="center"/>
              <w:rPr>
                <w:color w:val="auto"/>
                <w:kern w:val="0"/>
                <w:sz w:val="24"/>
              </w:rPr>
            </w:pPr>
            <w:r>
              <w:rPr>
                <w:rFonts w:hint="eastAsia" w:hAnsi="宋体"/>
                <w:color w:val="auto"/>
                <w:kern w:val="0"/>
                <w:sz w:val="24"/>
              </w:rPr>
              <w:t>单价</w:t>
            </w:r>
          </w:p>
        </w:tc>
        <w:tc>
          <w:tcPr>
            <w:tcW w:w="1857" w:type="dxa"/>
            <w:vAlign w:val="center"/>
          </w:tcPr>
          <w:p>
            <w:pPr>
              <w:widowControl/>
              <w:tabs>
                <w:tab w:val="center" w:pos="4755"/>
                <w:tab w:val="right" w:pos="9070"/>
              </w:tabs>
              <w:jc w:val="center"/>
              <w:rPr>
                <w:color w:val="auto"/>
                <w:kern w:val="0"/>
                <w:sz w:val="24"/>
              </w:rPr>
            </w:pPr>
            <w:r>
              <w:rPr>
                <w:rFonts w:hint="eastAsia" w:hAnsi="宋体"/>
                <w:color w:val="auto"/>
                <w:kern w:val="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vAlign w:val="center"/>
          </w:tcPr>
          <w:p>
            <w:pPr>
              <w:widowControl/>
              <w:tabs>
                <w:tab w:val="center" w:pos="4755"/>
                <w:tab w:val="right" w:pos="9070"/>
              </w:tabs>
              <w:rPr>
                <w:color w:val="auto"/>
                <w:kern w:val="0"/>
                <w:sz w:val="24"/>
              </w:rPr>
            </w:pPr>
          </w:p>
        </w:tc>
        <w:tc>
          <w:tcPr>
            <w:tcW w:w="900" w:type="dxa"/>
            <w:vMerge w:val="restart"/>
            <w:vAlign w:val="center"/>
          </w:tcPr>
          <w:p>
            <w:pPr>
              <w:widowControl/>
              <w:tabs>
                <w:tab w:val="center" w:pos="4755"/>
                <w:tab w:val="right" w:pos="9070"/>
              </w:tabs>
              <w:rPr>
                <w:color w:val="auto"/>
                <w:kern w:val="0"/>
                <w:sz w:val="24"/>
              </w:rPr>
            </w:pPr>
            <w:r>
              <w:rPr>
                <w:rFonts w:hint="eastAsia" w:hAnsi="宋体"/>
                <w:color w:val="auto"/>
                <w:kern w:val="0"/>
                <w:sz w:val="24"/>
              </w:rPr>
              <w:t>人工</w:t>
            </w:r>
          </w:p>
        </w:tc>
        <w:tc>
          <w:tcPr>
            <w:tcW w:w="1260" w:type="dxa"/>
            <w:vAlign w:val="center"/>
          </w:tcPr>
          <w:p>
            <w:pPr>
              <w:widowControl/>
              <w:tabs>
                <w:tab w:val="center" w:pos="4755"/>
                <w:tab w:val="right" w:pos="9070"/>
              </w:tabs>
              <w:jc w:val="center"/>
              <w:rPr>
                <w:color w:val="auto"/>
                <w:kern w:val="0"/>
                <w:sz w:val="24"/>
              </w:rPr>
            </w:pPr>
            <w:r>
              <w:rPr>
                <w:rFonts w:hint="eastAsia" w:hAnsi="宋体"/>
                <w:color w:val="auto"/>
                <w:kern w:val="0"/>
                <w:sz w:val="24"/>
              </w:rPr>
              <w:t>一类</w:t>
            </w:r>
          </w:p>
        </w:tc>
        <w:tc>
          <w:tcPr>
            <w:tcW w:w="1260" w:type="dxa"/>
            <w:vAlign w:val="center"/>
          </w:tcPr>
          <w:p>
            <w:pPr>
              <w:widowControl/>
              <w:tabs>
                <w:tab w:val="center" w:pos="4755"/>
                <w:tab w:val="right" w:pos="9070"/>
              </w:tabs>
              <w:rPr>
                <w:color w:val="auto"/>
                <w:kern w:val="0"/>
                <w:sz w:val="24"/>
              </w:rPr>
            </w:pPr>
            <w:r>
              <w:rPr>
                <w:rFonts w:hint="eastAsia" w:hAnsi="宋体"/>
                <w:color w:val="auto"/>
                <w:kern w:val="0"/>
                <w:sz w:val="24"/>
              </w:rPr>
              <w:t>工日</w:t>
            </w:r>
          </w:p>
        </w:tc>
        <w:tc>
          <w:tcPr>
            <w:tcW w:w="1440" w:type="dxa"/>
            <w:vAlign w:val="center"/>
          </w:tcPr>
          <w:p>
            <w:pPr>
              <w:widowControl/>
              <w:tabs>
                <w:tab w:val="center" w:pos="4755"/>
                <w:tab w:val="right" w:pos="9070"/>
              </w:tabs>
              <w:rPr>
                <w:color w:val="auto"/>
                <w:kern w:val="0"/>
                <w:sz w:val="24"/>
              </w:rPr>
            </w:pPr>
          </w:p>
        </w:tc>
        <w:tc>
          <w:tcPr>
            <w:tcW w:w="1815" w:type="dxa"/>
            <w:vAlign w:val="center"/>
          </w:tcPr>
          <w:p>
            <w:pPr>
              <w:widowControl/>
              <w:tabs>
                <w:tab w:val="center" w:pos="4755"/>
                <w:tab w:val="right" w:pos="9070"/>
              </w:tabs>
              <w:rPr>
                <w:color w:val="auto"/>
                <w:kern w:val="0"/>
                <w:sz w:val="24"/>
              </w:rPr>
            </w:pPr>
          </w:p>
        </w:tc>
        <w:tc>
          <w:tcPr>
            <w:tcW w:w="1857" w:type="dxa"/>
            <w:vAlign w:val="center"/>
          </w:tcPr>
          <w:p>
            <w:pPr>
              <w:widowControl/>
              <w:tabs>
                <w:tab w:val="center" w:pos="4755"/>
                <w:tab w:val="right" w:pos="9070"/>
              </w:tabs>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pPr>
              <w:widowControl/>
              <w:rPr>
                <w:color w:val="auto"/>
                <w:kern w:val="0"/>
                <w:sz w:val="24"/>
              </w:rPr>
            </w:pPr>
          </w:p>
        </w:tc>
        <w:tc>
          <w:tcPr>
            <w:tcW w:w="900" w:type="dxa"/>
            <w:vMerge w:val="continue"/>
            <w:vAlign w:val="center"/>
          </w:tcPr>
          <w:p>
            <w:pPr>
              <w:widowControl/>
              <w:rPr>
                <w:color w:val="auto"/>
                <w:kern w:val="0"/>
                <w:sz w:val="24"/>
              </w:rPr>
            </w:pPr>
          </w:p>
        </w:tc>
        <w:tc>
          <w:tcPr>
            <w:tcW w:w="1260" w:type="dxa"/>
            <w:vAlign w:val="center"/>
          </w:tcPr>
          <w:p>
            <w:pPr>
              <w:widowControl/>
              <w:tabs>
                <w:tab w:val="center" w:pos="4755"/>
                <w:tab w:val="right" w:pos="9070"/>
              </w:tabs>
              <w:jc w:val="center"/>
              <w:rPr>
                <w:color w:val="auto"/>
                <w:kern w:val="0"/>
                <w:sz w:val="24"/>
              </w:rPr>
            </w:pPr>
            <w:r>
              <w:rPr>
                <w:rFonts w:hint="eastAsia" w:hAnsi="宋体"/>
                <w:color w:val="auto"/>
                <w:kern w:val="0"/>
                <w:sz w:val="24"/>
              </w:rPr>
              <w:t>二类</w:t>
            </w:r>
          </w:p>
        </w:tc>
        <w:tc>
          <w:tcPr>
            <w:tcW w:w="1260" w:type="dxa"/>
            <w:vAlign w:val="center"/>
          </w:tcPr>
          <w:p>
            <w:pPr>
              <w:widowControl/>
              <w:tabs>
                <w:tab w:val="center" w:pos="4755"/>
                <w:tab w:val="right" w:pos="9070"/>
              </w:tabs>
              <w:rPr>
                <w:color w:val="auto"/>
                <w:kern w:val="0"/>
                <w:sz w:val="24"/>
              </w:rPr>
            </w:pPr>
            <w:r>
              <w:rPr>
                <w:rFonts w:hint="eastAsia" w:hAnsi="宋体"/>
                <w:color w:val="auto"/>
                <w:kern w:val="0"/>
                <w:sz w:val="24"/>
              </w:rPr>
              <w:t>工日</w:t>
            </w:r>
          </w:p>
        </w:tc>
        <w:tc>
          <w:tcPr>
            <w:tcW w:w="1440" w:type="dxa"/>
            <w:vAlign w:val="center"/>
          </w:tcPr>
          <w:p>
            <w:pPr>
              <w:widowControl/>
              <w:tabs>
                <w:tab w:val="center" w:pos="4755"/>
                <w:tab w:val="right" w:pos="9070"/>
              </w:tabs>
              <w:rPr>
                <w:color w:val="auto"/>
                <w:kern w:val="0"/>
                <w:sz w:val="24"/>
              </w:rPr>
            </w:pPr>
          </w:p>
        </w:tc>
        <w:tc>
          <w:tcPr>
            <w:tcW w:w="1815" w:type="dxa"/>
            <w:vAlign w:val="center"/>
          </w:tcPr>
          <w:p>
            <w:pPr>
              <w:widowControl/>
              <w:tabs>
                <w:tab w:val="center" w:pos="4755"/>
                <w:tab w:val="right" w:pos="9070"/>
              </w:tabs>
              <w:rPr>
                <w:color w:val="auto"/>
                <w:kern w:val="0"/>
                <w:sz w:val="24"/>
              </w:rPr>
            </w:pPr>
          </w:p>
        </w:tc>
        <w:tc>
          <w:tcPr>
            <w:tcW w:w="1857" w:type="dxa"/>
            <w:vAlign w:val="center"/>
          </w:tcPr>
          <w:p>
            <w:pPr>
              <w:widowControl/>
              <w:tabs>
                <w:tab w:val="center" w:pos="4755"/>
                <w:tab w:val="right" w:pos="9070"/>
              </w:tabs>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pPr>
              <w:widowControl/>
              <w:rPr>
                <w:color w:val="auto"/>
                <w:kern w:val="0"/>
                <w:sz w:val="24"/>
              </w:rPr>
            </w:pPr>
          </w:p>
        </w:tc>
        <w:tc>
          <w:tcPr>
            <w:tcW w:w="900" w:type="dxa"/>
            <w:vMerge w:val="continue"/>
            <w:vAlign w:val="center"/>
          </w:tcPr>
          <w:p>
            <w:pPr>
              <w:widowControl/>
              <w:rPr>
                <w:color w:val="auto"/>
                <w:kern w:val="0"/>
                <w:sz w:val="24"/>
              </w:rPr>
            </w:pPr>
          </w:p>
        </w:tc>
        <w:tc>
          <w:tcPr>
            <w:tcW w:w="1260" w:type="dxa"/>
            <w:vAlign w:val="center"/>
          </w:tcPr>
          <w:p>
            <w:pPr>
              <w:widowControl/>
              <w:tabs>
                <w:tab w:val="center" w:pos="4755"/>
                <w:tab w:val="right" w:pos="9070"/>
              </w:tabs>
              <w:jc w:val="center"/>
              <w:rPr>
                <w:color w:val="auto"/>
                <w:kern w:val="0"/>
                <w:sz w:val="24"/>
              </w:rPr>
            </w:pPr>
            <w:r>
              <w:rPr>
                <w:rFonts w:hint="eastAsia" w:hAnsi="宋体"/>
                <w:color w:val="auto"/>
                <w:kern w:val="0"/>
                <w:sz w:val="24"/>
              </w:rPr>
              <w:t>三类</w:t>
            </w:r>
          </w:p>
        </w:tc>
        <w:tc>
          <w:tcPr>
            <w:tcW w:w="1260" w:type="dxa"/>
            <w:vAlign w:val="center"/>
          </w:tcPr>
          <w:p>
            <w:pPr>
              <w:widowControl/>
              <w:tabs>
                <w:tab w:val="center" w:pos="4755"/>
                <w:tab w:val="right" w:pos="9070"/>
              </w:tabs>
              <w:rPr>
                <w:color w:val="auto"/>
                <w:kern w:val="0"/>
                <w:sz w:val="24"/>
              </w:rPr>
            </w:pPr>
            <w:r>
              <w:rPr>
                <w:rFonts w:hint="eastAsia" w:hAnsi="宋体"/>
                <w:color w:val="auto"/>
                <w:kern w:val="0"/>
                <w:sz w:val="24"/>
              </w:rPr>
              <w:t>工日</w:t>
            </w:r>
          </w:p>
        </w:tc>
        <w:tc>
          <w:tcPr>
            <w:tcW w:w="1440" w:type="dxa"/>
            <w:vAlign w:val="center"/>
          </w:tcPr>
          <w:p>
            <w:pPr>
              <w:widowControl/>
              <w:tabs>
                <w:tab w:val="center" w:pos="4755"/>
                <w:tab w:val="right" w:pos="9070"/>
              </w:tabs>
              <w:rPr>
                <w:color w:val="auto"/>
                <w:kern w:val="0"/>
                <w:sz w:val="24"/>
              </w:rPr>
            </w:pPr>
          </w:p>
        </w:tc>
        <w:tc>
          <w:tcPr>
            <w:tcW w:w="1815" w:type="dxa"/>
            <w:vAlign w:val="center"/>
          </w:tcPr>
          <w:p>
            <w:pPr>
              <w:widowControl/>
              <w:tabs>
                <w:tab w:val="center" w:pos="4755"/>
                <w:tab w:val="right" w:pos="9070"/>
              </w:tabs>
              <w:rPr>
                <w:color w:val="auto"/>
                <w:kern w:val="0"/>
                <w:sz w:val="24"/>
              </w:rPr>
            </w:pPr>
          </w:p>
        </w:tc>
        <w:tc>
          <w:tcPr>
            <w:tcW w:w="1857" w:type="dxa"/>
            <w:vAlign w:val="center"/>
          </w:tcPr>
          <w:p>
            <w:pPr>
              <w:widowControl/>
              <w:tabs>
                <w:tab w:val="center" w:pos="4755"/>
                <w:tab w:val="right" w:pos="9070"/>
              </w:tabs>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pPr>
              <w:widowControl/>
              <w:tabs>
                <w:tab w:val="center" w:pos="4755"/>
                <w:tab w:val="right" w:pos="9070"/>
              </w:tabs>
              <w:ind w:firstLine="240" w:firstLineChars="100"/>
              <w:rPr>
                <w:color w:val="auto"/>
                <w:kern w:val="0"/>
                <w:sz w:val="24"/>
              </w:rPr>
            </w:pPr>
            <w:r>
              <w:rPr>
                <w:color w:val="auto"/>
                <w:kern w:val="0"/>
                <w:sz w:val="24"/>
              </w:rPr>
              <w:t>1</w:t>
            </w:r>
          </w:p>
        </w:tc>
        <w:tc>
          <w:tcPr>
            <w:tcW w:w="6675" w:type="dxa"/>
            <w:gridSpan w:val="5"/>
            <w:vAlign w:val="center"/>
          </w:tcPr>
          <w:p>
            <w:pPr>
              <w:widowControl/>
              <w:tabs>
                <w:tab w:val="center" w:pos="4755"/>
                <w:tab w:val="right" w:pos="9070"/>
              </w:tabs>
              <w:rPr>
                <w:color w:val="auto"/>
                <w:kern w:val="0"/>
                <w:sz w:val="24"/>
              </w:rPr>
            </w:pPr>
            <w:r>
              <w:rPr>
                <w:rFonts w:hint="eastAsia" w:hAnsi="宋体"/>
                <w:color w:val="auto"/>
                <w:kern w:val="0"/>
                <w:sz w:val="24"/>
              </w:rPr>
              <w:t>人工费小计</w:t>
            </w:r>
          </w:p>
        </w:tc>
        <w:tc>
          <w:tcPr>
            <w:tcW w:w="1857" w:type="dxa"/>
            <w:vAlign w:val="center"/>
          </w:tcPr>
          <w:p>
            <w:pPr>
              <w:widowControl/>
              <w:tabs>
                <w:tab w:val="center" w:pos="4755"/>
                <w:tab w:val="right" w:pos="9070"/>
              </w:tabs>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vAlign w:val="center"/>
          </w:tcPr>
          <w:p>
            <w:pPr>
              <w:widowControl/>
              <w:tabs>
                <w:tab w:val="center" w:pos="4755"/>
                <w:tab w:val="right" w:pos="9070"/>
              </w:tabs>
              <w:rPr>
                <w:color w:val="auto"/>
                <w:kern w:val="0"/>
                <w:sz w:val="24"/>
              </w:rPr>
            </w:pPr>
          </w:p>
        </w:tc>
        <w:tc>
          <w:tcPr>
            <w:tcW w:w="900" w:type="dxa"/>
            <w:vMerge w:val="restart"/>
            <w:vAlign w:val="center"/>
          </w:tcPr>
          <w:p>
            <w:pPr>
              <w:widowControl/>
              <w:tabs>
                <w:tab w:val="center" w:pos="4755"/>
                <w:tab w:val="right" w:pos="9070"/>
              </w:tabs>
              <w:rPr>
                <w:rFonts w:hAnsi="宋体"/>
                <w:color w:val="auto"/>
                <w:kern w:val="0"/>
                <w:sz w:val="24"/>
              </w:rPr>
            </w:pPr>
            <w:r>
              <w:rPr>
                <w:rFonts w:hint="eastAsia" w:hAnsi="宋体"/>
                <w:color w:val="auto"/>
                <w:kern w:val="0"/>
                <w:sz w:val="24"/>
              </w:rPr>
              <w:t>主要</w:t>
            </w:r>
          </w:p>
          <w:p>
            <w:pPr>
              <w:widowControl/>
              <w:tabs>
                <w:tab w:val="center" w:pos="4755"/>
                <w:tab w:val="right" w:pos="9070"/>
              </w:tabs>
              <w:rPr>
                <w:color w:val="auto"/>
                <w:kern w:val="0"/>
                <w:sz w:val="24"/>
              </w:rPr>
            </w:pPr>
            <w:r>
              <w:rPr>
                <w:rFonts w:hint="eastAsia" w:hAnsi="宋体"/>
                <w:color w:val="auto"/>
                <w:kern w:val="0"/>
                <w:sz w:val="24"/>
              </w:rPr>
              <w:t>材料</w:t>
            </w:r>
          </w:p>
        </w:tc>
        <w:tc>
          <w:tcPr>
            <w:tcW w:w="1260" w:type="dxa"/>
            <w:vAlign w:val="center"/>
          </w:tcPr>
          <w:p>
            <w:pPr>
              <w:widowControl/>
              <w:tabs>
                <w:tab w:val="center" w:pos="4755"/>
                <w:tab w:val="right" w:pos="9070"/>
              </w:tabs>
              <w:rPr>
                <w:color w:val="auto"/>
                <w:kern w:val="0"/>
                <w:sz w:val="24"/>
              </w:rPr>
            </w:pPr>
          </w:p>
        </w:tc>
        <w:tc>
          <w:tcPr>
            <w:tcW w:w="1260" w:type="dxa"/>
            <w:vAlign w:val="center"/>
          </w:tcPr>
          <w:p>
            <w:pPr>
              <w:widowControl/>
              <w:tabs>
                <w:tab w:val="center" w:pos="4755"/>
                <w:tab w:val="right" w:pos="9070"/>
              </w:tabs>
              <w:rPr>
                <w:color w:val="auto"/>
                <w:kern w:val="0"/>
                <w:sz w:val="24"/>
              </w:rPr>
            </w:pPr>
          </w:p>
        </w:tc>
        <w:tc>
          <w:tcPr>
            <w:tcW w:w="1440" w:type="dxa"/>
            <w:vAlign w:val="center"/>
          </w:tcPr>
          <w:p>
            <w:pPr>
              <w:widowControl/>
              <w:tabs>
                <w:tab w:val="center" w:pos="4755"/>
                <w:tab w:val="right" w:pos="9070"/>
              </w:tabs>
              <w:rPr>
                <w:color w:val="auto"/>
                <w:kern w:val="0"/>
                <w:sz w:val="24"/>
              </w:rPr>
            </w:pPr>
          </w:p>
        </w:tc>
        <w:tc>
          <w:tcPr>
            <w:tcW w:w="1815" w:type="dxa"/>
            <w:vAlign w:val="center"/>
          </w:tcPr>
          <w:p>
            <w:pPr>
              <w:widowControl/>
              <w:tabs>
                <w:tab w:val="center" w:pos="4755"/>
                <w:tab w:val="right" w:pos="9070"/>
              </w:tabs>
              <w:rPr>
                <w:color w:val="auto"/>
                <w:kern w:val="0"/>
                <w:sz w:val="24"/>
              </w:rPr>
            </w:pPr>
          </w:p>
        </w:tc>
        <w:tc>
          <w:tcPr>
            <w:tcW w:w="1857" w:type="dxa"/>
            <w:vAlign w:val="center"/>
          </w:tcPr>
          <w:p>
            <w:pPr>
              <w:widowControl/>
              <w:tabs>
                <w:tab w:val="center" w:pos="4755"/>
                <w:tab w:val="right" w:pos="9070"/>
              </w:tabs>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pPr>
              <w:widowControl/>
              <w:rPr>
                <w:color w:val="auto"/>
                <w:kern w:val="0"/>
                <w:sz w:val="24"/>
              </w:rPr>
            </w:pPr>
          </w:p>
        </w:tc>
        <w:tc>
          <w:tcPr>
            <w:tcW w:w="900" w:type="dxa"/>
            <w:vMerge w:val="continue"/>
            <w:vAlign w:val="center"/>
          </w:tcPr>
          <w:p>
            <w:pPr>
              <w:widowControl/>
              <w:rPr>
                <w:color w:val="auto"/>
                <w:kern w:val="0"/>
                <w:sz w:val="24"/>
              </w:rPr>
            </w:pPr>
          </w:p>
        </w:tc>
        <w:tc>
          <w:tcPr>
            <w:tcW w:w="1260" w:type="dxa"/>
            <w:vAlign w:val="center"/>
          </w:tcPr>
          <w:p>
            <w:pPr>
              <w:widowControl/>
              <w:tabs>
                <w:tab w:val="center" w:pos="4755"/>
                <w:tab w:val="right" w:pos="9070"/>
              </w:tabs>
              <w:rPr>
                <w:color w:val="auto"/>
                <w:kern w:val="0"/>
                <w:sz w:val="24"/>
              </w:rPr>
            </w:pPr>
          </w:p>
        </w:tc>
        <w:tc>
          <w:tcPr>
            <w:tcW w:w="1260" w:type="dxa"/>
            <w:vAlign w:val="center"/>
          </w:tcPr>
          <w:p>
            <w:pPr>
              <w:widowControl/>
              <w:tabs>
                <w:tab w:val="center" w:pos="4755"/>
                <w:tab w:val="right" w:pos="9070"/>
              </w:tabs>
              <w:rPr>
                <w:color w:val="auto"/>
                <w:kern w:val="0"/>
                <w:sz w:val="24"/>
              </w:rPr>
            </w:pPr>
          </w:p>
        </w:tc>
        <w:tc>
          <w:tcPr>
            <w:tcW w:w="1440" w:type="dxa"/>
            <w:vAlign w:val="center"/>
          </w:tcPr>
          <w:p>
            <w:pPr>
              <w:widowControl/>
              <w:tabs>
                <w:tab w:val="center" w:pos="4755"/>
                <w:tab w:val="right" w:pos="9070"/>
              </w:tabs>
              <w:rPr>
                <w:color w:val="auto"/>
                <w:kern w:val="0"/>
                <w:sz w:val="24"/>
              </w:rPr>
            </w:pPr>
          </w:p>
        </w:tc>
        <w:tc>
          <w:tcPr>
            <w:tcW w:w="1815" w:type="dxa"/>
            <w:vAlign w:val="center"/>
          </w:tcPr>
          <w:p>
            <w:pPr>
              <w:widowControl/>
              <w:tabs>
                <w:tab w:val="center" w:pos="4755"/>
                <w:tab w:val="right" w:pos="9070"/>
              </w:tabs>
              <w:rPr>
                <w:color w:val="auto"/>
                <w:kern w:val="0"/>
                <w:sz w:val="24"/>
              </w:rPr>
            </w:pPr>
          </w:p>
        </w:tc>
        <w:tc>
          <w:tcPr>
            <w:tcW w:w="1857" w:type="dxa"/>
            <w:vAlign w:val="center"/>
          </w:tcPr>
          <w:p>
            <w:pPr>
              <w:widowControl/>
              <w:tabs>
                <w:tab w:val="center" w:pos="4755"/>
                <w:tab w:val="right" w:pos="9070"/>
              </w:tabs>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pPr>
              <w:widowControl/>
              <w:rPr>
                <w:color w:val="auto"/>
                <w:kern w:val="0"/>
                <w:sz w:val="24"/>
              </w:rPr>
            </w:pPr>
          </w:p>
        </w:tc>
        <w:tc>
          <w:tcPr>
            <w:tcW w:w="900" w:type="dxa"/>
            <w:vMerge w:val="continue"/>
            <w:vAlign w:val="center"/>
          </w:tcPr>
          <w:p>
            <w:pPr>
              <w:widowControl/>
              <w:rPr>
                <w:color w:val="auto"/>
                <w:kern w:val="0"/>
                <w:sz w:val="24"/>
              </w:rPr>
            </w:pPr>
          </w:p>
        </w:tc>
        <w:tc>
          <w:tcPr>
            <w:tcW w:w="1260" w:type="dxa"/>
            <w:vAlign w:val="center"/>
          </w:tcPr>
          <w:p>
            <w:pPr>
              <w:widowControl/>
              <w:tabs>
                <w:tab w:val="center" w:pos="4755"/>
                <w:tab w:val="right" w:pos="9070"/>
              </w:tabs>
              <w:rPr>
                <w:color w:val="auto"/>
                <w:kern w:val="0"/>
                <w:sz w:val="24"/>
              </w:rPr>
            </w:pPr>
          </w:p>
        </w:tc>
        <w:tc>
          <w:tcPr>
            <w:tcW w:w="1260" w:type="dxa"/>
            <w:vAlign w:val="center"/>
          </w:tcPr>
          <w:p>
            <w:pPr>
              <w:widowControl/>
              <w:tabs>
                <w:tab w:val="center" w:pos="4755"/>
                <w:tab w:val="right" w:pos="9070"/>
              </w:tabs>
              <w:rPr>
                <w:color w:val="auto"/>
                <w:kern w:val="0"/>
                <w:sz w:val="24"/>
              </w:rPr>
            </w:pPr>
          </w:p>
        </w:tc>
        <w:tc>
          <w:tcPr>
            <w:tcW w:w="1440" w:type="dxa"/>
            <w:vAlign w:val="center"/>
          </w:tcPr>
          <w:p>
            <w:pPr>
              <w:widowControl/>
              <w:tabs>
                <w:tab w:val="center" w:pos="4755"/>
                <w:tab w:val="right" w:pos="9070"/>
              </w:tabs>
              <w:rPr>
                <w:color w:val="auto"/>
                <w:kern w:val="0"/>
                <w:sz w:val="24"/>
              </w:rPr>
            </w:pPr>
          </w:p>
        </w:tc>
        <w:tc>
          <w:tcPr>
            <w:tcW w:w="1815" w:type="dxa"/>
            <w:vAlign w:val="center"/>
          </w:tcPr>
          <w:p>
            <w:pPr>
              <w:widowControl/>
              <w:tabs>
                <w:tab w:val="center" w:pos="4755"/>
                <w:tab w:val="right" w:pos="9070"/>
              </w:tabs>
              <w:rPr>
                <w:color w:val="auto"/>
                <w:kern w:val="0"/>
                <w:sz w:val="24"/>
              </w:rPr>
            </w:pPr>
          </w:p>
        </w:tc>
        <w:tc>
          <w:tcPr>
            <w:tcW w:w="1857" w:type="dxa"/>
            <w:vAlign w:val="center"/>
          </w:tcPr>
          <w:p>
            <w:pPr>
              <w:widowControl/>
              <w:tabs>
                <w:tab w:val="center" w:pos="4755"/>
                <w:tab w:val="right" w:pos="9070"/>
              </w:tabs>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pPr>
              <w:widowControl/>
              <w:rPr>
                <w:color w:val="auto"/>
                <w:kern w:val="0"/>
                <w:sz w:val="24"/>
              </w:rPr>
            </w:pPr>
          </w:p>
        </w:tc>
        <w:tc>
          <w:tcPr>
            <w:tcW w:w="6675" w:type="dxa"/>
            <w:gridSpan w:val="5"/>
            <w:vAlign w:val="center"/>
          </w:tcPr>
          <w:p>
            <w:pPr>
              <w:widowControl/>
              <w:tabs>
                <w:tab w:val="center" w:pos="4755"/>
                <w:tab w:val="right" w:pos="9070"/>
              </w:tabs>
              <w:rPr>
                <w:color w:val="auto"/>
                <w:kern w:val="0"/>
                <w:sz w:val="24"/>
              </w:rPr>
            </w:pPr>
            <w:r>
              <w:rPr>
                <w:rFonts w:hint="eastAsia" w:hAnsi="宋体"/>
                <w:color w:val="auto"/>
                <w:kern w:val="0"/>
                <w:sz w:val="24"/>
              </w:rPr>
              <w:t>其他材料费</w:t>
            </w:r>
          </w:p>
        </w:tc>
        <w:tc>
          <w:tcPr>
            <w:tcW w:w="1857" w:type="dxa"/>
            <w:vAlign w:val="center"/>
          </w:tcPr>
          <w:p>
            <w:pPr>
              <w:widowControl/>
              <w:tabs>
                <w:tab w:val="center" w:pos="4755"/>
                <w:tab w:val="right" w:pos="9070"/>
              </w:tabs>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pPr>
              <w:widowControl/>
              <w:tabs>
                <w:tab w:val="center" w:pos="4755"/>
                <w:tab w:val="right" w:pos="9070"/>
              </w:tabs>
              <w:ind w:firstLine="240" w:firstLineChars="100"/>
              <w:rPr>
                <w:color w:val="auto"/>
                <w:kern w:val="0"/>
                <w:sz w:val="24"/>
              </w:rPr>
            </w:pPr>
            <w:r>
              <w:rPr>
                <w:color w:val="auto"/>
                <w:kern w:val="0"/>
                <w:sz w:val="24"/>
              </w:rPr>
              <w:t>2</w:t>
            </w:r>
          </w:p>
        </w:tc>
        <w:tc>
          <w:tcPr>
            <w:tcW w:w="6675" w:type="dxa"/>
            <w:gridSpan w:val="5"/>
            <w:vAlign w:val="center"/>
          </w:tcPr>
          <w:p>
            <w:pPr>
              <w:widowControl/>
              <w:tabs>
                <w:tab w:val="center" w:pos="4755"/>
                <w:tab w:val="right" w:pos="9070"/>
              </w:tabs>
              <w:rPr>
                <w:color w:val="auto"/>
                <w:kern w:val="0"/>
                <w:sz w:val="24"/>
              </w:rPr>
            </w:pPr>
            <w:r>
              <w:rPr>
                <w:rFonts w:hint="eastAsia" w:hAnsi="宋体"/>
                <w:color w:val="auto"/>
                <w:kern w:val="0"/>
                <w:sz w:val="24"/>
              </w:rPr>
              <w:t>材料费小计</w:t>
            </w:r>
          </w:p>
        </w:tc>
        <w:tc>
          <w:tcPr>
            <w:tcW w:w="1857" w:type="dxa"/>
            <w:vAlign w:val="center"/>
          </w:tcPr>
          <w:p>
            <w:pPr>
              <w:widowControl/>
              <w:tabs>
                <w:tab w:val="center" w:pos="4755"/>
                <w:tab w:val="right" w:pos="9070"/>
              </w:tabs>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vAlign w:val="center"/>
          </w:tcPr>
          <w:p>
            <w:pPr>
              <w:widowControl/>
              <w:tabs>
                <w:tab w:val="center" w:pos="4755"/>
                <w:tab w:val="right" w:pos="9070"/>
              </w:tabs>
              <w:rPr>
                <w:color w:val="auto"/>
                <w:kern w:val="0"/>
                <w:sz w:val="24"/>
              </w:rPr>
            </w:pPr>
          </w:p>
        </w:tc>
        <w:tc>
          <w:tcPr>
            <w:tcW w:w="900" w:type="dxa"/>
            <w:vMerge w:val="restart"/>
            <w:vAlign w:val="center"/>
          </w:tcPr>
          <w:p>
            <w:pPr>
              <w:widowControl/>
              <w:tabs>
                <w:tab w:val="center" w:pos="4755"/>
                <w:tab w:val="right" w:pos="9070"/>
              </w:tabs>
              <w:rPr>
                <w:rFonts w:hAnsi="宋体"/>
                <w:color w:val="auto"/>
                <w:kern w:val="0"/>
                <w:sz w:val="24"/>
              </w:rPr>
            </w:pPr>
            <w:r>
              <w:rPr>
                <w:rFonts w:hint="eastAsia" w:hAnsi="宋体"/>
                <w:color w:val="auto"/>
                <w:kern w:val="0"/>
                <w:sz w:val="24"/>
              </w:rPr>
              <w:t>主要</w:t>
            </w:r>
          </w:p>
          <w:p>
            <w:pPr>
              <w:widowControl/>
              <w:tabs>
                <w:tab w:val="center" w:pos="4755"/>
                <w:tab w:val="right" w:pos="9070"/>
              </w:tabs>
              <w:rPr>
                <w:color w:val="auto"/>
                <w:kern w:val="0"/>
                <w:sz w:val="24"/>
              </w:rPr>
            </w:pPr>
            <w:r>
              <w:rPr>
                <w:rFonts w:hint="eastAsia" w:hAnsi="宋体"/>
                <w:color w:val="auto"/>
                <w:kern w:val="0"/>
                <w:sz w:val="24"/>
              </w:rPr>
              <w:t>机械</w:t>
            </w:r>
          </w:p>
        </w:tc>
        <w:tc>
          <w:tcPr>
            <w:tcW w:w="1260" w:type="dxa"/>
            <w:vAlign w:val="center"/>
          </w:tcPr>
          <w:p>
            <w:pPr>
              <w:widowControl/>
              <w:tabs>
                <w:tab w:val="center" w:pos="4755"/>
                <w:tab w:val="right" w:pos="9070"/>
              </w:tabs>
              <w:rPr>
                <w:color w:val="auto"/>
                <w:kern w:val="0"/>
                <w:sz w:val="24"/>
              </w:rPr>
            </w:pPr>
          </w:p>
        </w:tc>
        <w:tc>
          <w:tcPr>
            <w:tcW w:w="1260" w:type="dxa"/>
            <w:vAlign w:val="center"/>
          </w:tcPr>
          <w:p>
            <w:pPr>
              <w:widowControl/>
              <w:tabs>
                <w:tab w:val="center" w:pos="4755"/>
                <w:tab w:val="right" w:pos="9070"/>
              </w:tabs>
              <w:rPr>
                <w:color w:val="auto"/>
                <w:kern w:val="0"/>
                <w:sz w:val="24"/>
              </w:rPr>
            </w:pPr>
          </w:p>
        </w:tc>
        <w:tc>
          <w:tcPr>
            <w:tcW w:w="1440" w:type="dxa"/>
            <w:vAlign w:val="center"/>
          </w:tcPr>
          <w:p>
            <w:pPr>
              <w:widowControl/>
              <w:tabs>
                <w:tab w:val="center" w:pos="4755"/>
                <w:tab w:val="right" w:pos="9070"/>
              </w:tabs>
              <w:rPr>
                <w:color w:val="auto"/>
                <w:kern w:val="0"/>
                <w:sz w:val="24"/>
              </w:rPr>
            </w:pPr>
          </w:p>
        </w:tc>
        <w:tc>
          <w:tcPr>
            <w:tcW w:w="1815" w:type="dxa"/>
            <w:vAlign w:val="center"/>
          </w:tcPr>
          <w:p>
            <w:pPr>
              <w:widowControl/>
              <w:tabs>
                <w:tab w:val="center" w:pos="4755"/>
                <w:tab w:val="right" w:pos="9070"/>
              </w:tabs>
              <w:rPr>
                <w:color w:val="auto"/>
                <w:kern w:val="0"/>
                <w:sz w:val="24"/>
              </w:rPr>
            </w:pPr>
          </w:p>
        </w:tc>
        <w:tc>
          <w:tcPr>
            <w:tcW w:w="1857" w:type="dxa"/>
            <w:vAlign w:val="center"/>
          </w:tcPr>
          <w:p>
            <w:pPr>
              <w:widowControl/>
              <w:tabs>
                <w:tab w:val="center" w:pos="4755"/>
                <w:tab w:val="right" w:pos="9070"/>
              </w:tabs>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pPr>
              <w:widowControl/>
              <w:rPr>
                <w:color w:val="auto"/>
                <w:kern w:val="0"/>
                <w:sz w:val="24"/>
              </w:rPr>
            </w:pPr>
          </w:p>
        </w:tc>
        <w:tc>
          <w:tcPr>
            <w:tcW w:w="900" w:type="dxa"/>
            <w:vMerge w:val="continue"/>
            <w:vAlign w:val="center"/>
          </w:tcPr>
          <w:p>
            <w:pPr>
              <w:widowControl/>
              <w:rPr>
                <w:color w:val="auto"/>
                <w:kern w:val="0"/>
                <w:sz w:val="24"/>
              </w:rPr>
            </w:pPr>
          </w:p>
        </w:tc>
        <w:tc>
          <w:tcPr>
            <w:tcW w:w="1260" w:type="dxa"/>
            <w:vAlign w:val="center"/>
          </w:tcPr>
          <w:p>
            <w:pPr>
              <w:widowControl/>
              <w:tabs>
                <w:tab w:val="center" w:pos="4755"/>
                <w:tab w:val="right" w:pos="9070"/>
              </w:tabs>
              <w:rPr>
                <w:color w:val="auto"/>
                <w:kern w:val="0"/>
                <w:sz w:val="24"/>
              </w:rPr>
            </w:pPr>
          </w:p>
        </w:tc>
        <w:tc>
          <w:tcPr>
            <w:tcW w:w="1260" w:type="dxa"/>
            <w:vAlign w:val="center"/>
          </w:tcPr>
          <w:p>
            <w:pPr>
              <w:widowControl/>
              <w:tabs>
                <w:tab w:val="center" w:pos="4755"/>
                <w:tab w:val="right" w:pos="9070"/>
              </w:tabs>
              <w:rPr>
                <w:color w:val="auto"/>
                <w:kern w:val="0"/>
                <w:sz w:val="24"/>
              </w:rPr>
            </w:pPr>
          </w:p>
        </w:tc>
        <w:tc>
          <w:tcPr>
            <w:tcW w:w="1440" w:type="dxa"/>
            <w:vAlign w:val="center"/>
          </w:tcPr>
          <w:p>
            <w:pPr>
              <w:widowControl/>
              <w:tabs>
                <w:tab w:val="center" w:pos="4755"/>
                <w:tab w:val="right" w:pos="9070"/>
              </w:tabs>
              <w:rPr>
                <w:color w:val="auto"/>
                <w:kern w:val="0"/>
                <w:sz w:val="24"/>
              </w:rPr>
            </w:pPr>
          </w:p>
        </w:tc>
        <w:tc>
          <w:tcPr>
            <w:tcW w:w="1815" w:type="dxa"/>
            <w:vAlign w:val="center"/>
          </w:tcPr>
          <w:p>
            <w:pPr>
              <w:widowControl/>
              <w:tabs>
                <w:tab w:val="center" w:pos="4755"/>
                <w:tab w:val="right" w:pos="9070"/>
              </w:tabs>
              <w:rPr>
                <w:color w:val="auto"/>
                <w:kern w:val="0"/>
                <w:sz w:val="24"/>
              </w:rPr>
            </w:pPr>
          </w:p>
        </w:tc>
        <w:tc>
          <w:tcPr>
            <w:tcW w:w="1857" w:type="dxa"/>
            <w:vAlign w:val="center"/>
          </w:tcPr>
          <w:p>
            <w:pPr>
              <w:widowControl/>
              <w:tabs>
                <w:tab w:val="center" w:pos="4755"/>
                <w:tab w:val="right" w:pos="9070"/>
              </w:tabs>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pPr>
              <w:widowControl/>
              <w:rPr>
                <w:color w:val="auto"/>
                <w:kern w:val="0"/>
                <w:sz w:val="24"/>
              </w:rPr>
            </w:pPr>
          </w:p>
        </w:tc>
        <w:tc>
          <w:tcPr>
            <w:tcW w:w="900" w:type="dxa"/>
            <w:vMerge w:val="continue"/>
            <w:vAlign w:val="center"/>
          </w:tcPr>
          <w:p>
            <w:pPr>
              <w:widowControl/>
              <w:rPr>
                <w:color w:val="auto"/>
                <w:kern w:val="0"/>
                <w:sz w:val="24"/>
              </w:rPr>
            </w:pPr>
          </w:p>
        </w:tc>
        <w:tc>
          <w:tcPr>
            <w:tcW w:w="1260" w:type="dxa"/>
            <w:vAlign w:val="center"/>
          </w:tcPr>
          <w:p>
            <w:pPr>
              <w:widowControl/>
              <w:tabs>
                <w:tab w:val="center" w:pos="4755"/>
                <w:tab w:val="right" w:pos="9070"/>
              </w:tabs>
              <w:rPr>
                <w:color w:val="auto"/>
                <w:kern w:val="0"/>
                <w:sz w:val="24"/>
              </w:rPr>
            </w:pPr>
          </w:p>
        </w:tc>
        <w:tc>
          <w:tcPr>
            <w:tcW w:w="1260" w:type="dxa"/>
            <w:vAlign w:val="center"/>
          </w:tcPr>
          <w:p>
            <w:pPr>
              <w:widowControl/>
              <w:tabs>
                <w:tab w:val="center" w:pos="4755"/>
                <w:tab w:val="right" w:pos="9070"/>
              </w:tabs>
              <w:rPr>
                <w:color w:val="auto"/>
                <w:kern w:val="0"/>
                <w:sz w:val="24"/>
              </w:rPr>
            </w:pPr>
          </w:p>
        </w:tc>
        <w:tc>
          <w:tcPr>
            <w:tcW w:w="1440" w:type="dxa"/>
            <w:vAlign w:val="center"/>
          </w:tcPr>
          <w:p>
            <w:pPr>
              <w:widowControl/>
              <w:tabs>
                <w:tab w:val="center" w:pos="4755"/>
                <w:tab w:val="right" w:pos="9070"/>
              </w:tabs>
              <w:rPr>
                <w:color w:val="auto"/>
                <w:kern w:val="0"/>
                <w:sz w:val="24"/>
              </w:rPr>
            </w:pPr>
          </w:p>
        </w:tc>
        <w:tc>
          <w:tcPr>
            <w:tcW w:w="1815" w:type="dxa"/>
            <w:vAlign w:val="center"/>
          </w:tcPr>
          <w:p>
            <w:pPr>
              <w:widowControl/>
              <w:tabs>
                <w:tab w:val="center" w:pos="4755"/>
                <w:tab w:val="right" w:pos="9070"/>
              </w:tabs>
              <w:rPr>
                <w:color w:val="auto"/>
                <w:kern w:val="0"/>
                <w:sz w:val="24"/>
              </w:rPr>
            </w:pPr>
          </w:p>
        </w:tc>
        <w:tc>
          <w:tcPr>
            <w:tcW w:w="1857" w:type="dxa"/>
            <w:vAlign w:val="center"/>
          </w:tcPr>
          <w:p>
            <w:pPr>
              <w:widowControl/>
              <w:tabs>
                <w:tab w:val="center" w:pos="4755"/>
                <w:tab w:val="right" w:pos="9070"/>
              </w:tabs>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pPr>
              <w:widowControl/>
              <w:rPr>
                <w:color w:val="auto"/>
                <w:kern w:val="0"/>
                <w:sz w:val="24"/>
              </w:rPr>
            </w:pPr>
          </w:p>
        </w:tc>
        <w:tc>
          <w:tcPr>
            <w:tcW w:w="6675" w:type="dxa"/>
            <w:gridSpan w:val="5"/>
            <w:vAlign w:val="center"/>
          </w:tcPr>
          <w:p>
            <w:pPr>
              <w:widowControl/>
              <w:tabs>
                <w:tab w:val="center" w:pos="4755"/>
                <w:tab w:val="right" w:pos="9070"/>
              </w:tabs>
              <w:rPr>
                <w:color w:val="auto"/>
                <w:kern w:val="0"/>
                <w:sz w:val="24"/>
              </w:rPr>
            </w:pPr>
            <w:r>
              <w:rPr>
                <w:rFonts w:hint="eastAsia" w:hAnsi="宋体"/>
                <w:color w:val="auto"/>
                <w:kern w:val="0"/>
                <w:sz w:val="24"/>
              </w:rPr>
              <w:t>其他机械费</w:t>
            </w:r>
          </w:p>
        </w:tc>
        <w:tc>
          <w:tcPr>
            <w:tcW w:w="1857" w:type="dxa"/>
            <w:vAlign w:val="center"/>
          </w:tcPr>
          <w:p>
            <w:pPr>
              <w:widowControl/>
              <w:tabs>
                <w:tab w:val="center" w:pos="4755"/>
                <w:tab w:val="right" w:pos="9070"/>
              </w:tabs>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pPr>
              <w:widowControl/>
              <w:tabs>
                <w:tab w:val="center" w:pos="4755"/>
                <w:tab w:val="right" w:pos="9070"/>
              </w:tabs>
              <w:jc w:val="center"/>
              <w:rPr>
                <w:color w:val="auto"/>
                <w:kern w:val="0"/>
                <w:sz w:val="24"/>
              </w:rPr>
            </w:pPr>
            <w:r>
              <w:rPr>
                <w:color w:val="auto"/>
                <w:kern w:val="0"/>
                <w:sz w:val="24"/>
              </w:rPr>
              <w:t>3</w:t>
            </w:r>
          </w:p>
        </w:tc>
        <w:tc>
          <w:tcPr>
            <w:tcW w:w="6675" w:type="dxa"/>
            <w:gridSpan w:val="5"/>
            <w:vAlign w:val="center"/>
          </w:tcPr>
          <w:p>
            <w:pPr>
              <w:widowControl/>
              <w:tabs>
                <w:tab w:val="center" w:pos="4755"/>
                <w:tab w:val="right" w:pos="9070"/>
              </w:tabs>
              <w:rPr>
                <w:color w:val="auto"/>
                <w:kern w:val="0"/>
                <w:sz w:val="24"/>
              </w:rPr>
            </w:pPr>
            <w:r>
              <w:rPr>
                <w:rFonts w:hint="eastAsia" w:hAnsi="宋体"/>
                <w:color w:val="auto"/>
                <w:kern w:val="0"/>
                <w:sz w:val="24"/>
              </w:rPr>
              <w:t>机械费小计</w:t>
            </w:r>
          </w:p>
        </w:tc>
        <w:tc>
          <w:tcPr>
            <w:tcW w:w="1857" w:type="dxa"/>
            <w:vAlign w:val="center"/>
          </w:tcPr>
          <w:p>
            <w:pPr>
              <w:widowControl/>
              <w:tabs>
                <w:tab w:val="center" w:pos="4755"/>
                <w:tab w:val="right" w:pos="9070"/>
              </w:tabs>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pPr>
              <w:widowControl/>
              <w:tabs>
                <w:tab w:val="center" w:pos="4755"/>
                <w:tab w:val="right" w:pos="9070"/>
              </w:tabs>
              <w:jc w:val="center"/>
              <w:rPr>
                <w:color w:val="auto"/>
                <w:kern w:val="0"/>
                <w:sz w:val="24"/>
              </w:rPr>
            </w:pPr>
            <w:r>
              <w:rPr>
                <w:color w:val="auto"/>
                <w:kern w:val="0"/>
                <w:sz w:val="24"/>
              </w:rPr>
              <w:t>4</w:t>
            </w:r>
          </w:p>
        </w:tc>
        <w:tc>
          <w:tcPr>
            <w:tcW w:w="6675" w:type="dxa"/>
            <w:gridSpan w:val="5"/>
            <w:vAlign w:val="center"/>
          </w:tcPr>
          <w:p>
            <w:pPr>
              <w:widowControl/>
              <w:tabs>
                <w:tab w:val="center" w:pos="4755"/>
                <w:tab w:val="right" w:pos="9070"/>
              </w:tabs>
              <w:rPr>
                <w:color w:val="auto"/>
                <w:kern w:val="0"/>
                <w:sz w:val="24"/>
              </w:rPr>
            </w:pPr>
            <w:r>
              <w:rPr>
                <w:rFonts w:hint="eastAsia" w:hAnsi="宋体"/>
                <w:color w:val="auto"/>
                <w:kern w:val="0"/>
                <w:sz w:val="24"/>
              </w:rPr>
              <w:t>直接工程费</w:t>
            </w:r>
            <w:r>
              <w:rPr>
                <w:rFonts w:hint="eastAsia"/>
                <w:color w:val="auto"/>
                <w:kern w:val="0"/>
                <w:sz w:val="24"/>
              </w:rPr>
              <w:t>（</w:t>
            </w:r>
            <w:r>
              <w:rPr>
                <w:color w:val="auto"/>
                <w:kern w:val="0"/>
                <w:sz w:val="24"/>
              </w:rPr>
              <w:t>1+2+3</w:t>
            </w:r>
            <w:r>
              <w:rPr>
                <w:rFonts w:hint="eastAsia"/>
                <w:color w:val="auto"/>
                <w:kern w:val="0"/>
                <w:sz w:val="24"/>
              </w:rPr>
              <w:t>）</w:t>
            </w:r>
          </w:p>
        </w:tc>
        <w:tc>
          <w:tcPr>
            <w:tcW w:w="1857" w:type="dxa"/>
            <w:vAlign w:val="center"/>
          </w:tcPr>
          <w:p>
            <w:pPr>
              <w:widowControl/>
              <w:tabs>
                <w:tab w:val="center" w:pos="4755"/>
                <w:tab w:val="right" w:pos="9070"/>
              </w:tabs>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pPr>
              <w:widowControl/>
              <w:tabs>
                <w:tab w:val="center" w:pos="4755"/>
                <w:tab w:val="right" w:pos="9070"/>
              </w:tabs>
              <w:jc w:val="center"/>
              <w:rPr>
                <w:color w:val="auto"/>
                <w:kern w:val="0"/>
                <w:sz w:val="24"/>
              </w:rPr>
            </w:pPr>
            <w:r>
              <w:rPr>
                <w:color w:val="auto"/>
                <w:kern w:val="0"/>
                <w:sz w:val="24"/>
              </w:rPr>
              <w:t>5</w:t>
            </w:r>
          </w:p>
        </w:tc>
        <w:tc>
          <w:tcPr>
            <w:tcW w:w="6675" w:type="dxa"/>
            <w:gridSpan w:val="5"/>
            <w:vAlign w:val="center"/>
          </w:tcPr>
          <w:p>
            <w:pPr>
              <w:widowControl/>
              <w:tabs>
                <w:tab w:val="center" w:pos="4755"/>
                <w:tab w:val="right" w:pos="9070"/>
              </w:tabs>
              <w:rPr>
                <w:color w:val="auto"/>
                <w:kern w:val="0"/>
                <w:sz w:val="24"/>
              </w:rPr>
            </w:pPr>
            <w:r>
              <w:rPr>
                <w:rFonts w:hint="eastAsia" w:hAnsi="宋体"/>
                <w:color w:val="auto"/>
                <w:kern w:val="0"/>
                <w:sz w:val="24"/>
              </w:rPr>
              <w:t>管理费</w:t>
            </w:r>
          </w:p>
        </w:tc>
        <w:tc>
          <w:tcPr>
            <w:tcW w:w="1857" w:type="dxa"/>
            <w:vAlign w:val="center"/>
          </w:tcPr>
          <w:p>
            <w:pPr>
              <w:widowControl/>
              <w:tabs>
                <w:tab w:val="center" w:pos="4755"/>
                <w:tab w:val="right" w:pos="9070"/>
              </w:tabs>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pPr>
              <w:widowControl/>
              <w:tabs>
                <w:tab w:val="center" w:pos="4755"/>
                <w:tab w:val="right" w:pos="9070"/>
              </w:tabs>
              <w:jc w:val="center"/>
              <w:rPr>
                <w:color w:val="auto"/>
                <w:kern w:val="0"/>
                <w:sz w:val="24"/>
              </w:rPr>
            </w:pPr>
            <w:r>
              <w:rPr>
                <w:color w:val="auto"/>
                <w:kern w:val="0"/>
                <w:sz w:val="24"/>
              </w:rPr>
              <w:t>6</w:t>
            </w:r>
          </w:p>
        </w:tc>
        <w:tc>
          <w:tcPr>
            <w:tcW w:w="6675" w:type="dxa"/>
            <w:gridSpan w:val="5"/>
            <w:vAlign w:val="center"/>
          </w:tcPr>
          <w:p>
            <w:pPr>
              <w:widowControl/>
              <w:tabs>
                <w:tab w:val="center" w:pos="4755"/>
                <w:tab w:val="right" w:pos="9070"/>
              </w:tabs>
              <w:rPr>
                <w:color w:val="auto"/>
                <w:kern w:val="0"/>
                <w:sz w:val="24"/>
              </w:rPr>
            </w:pPr>
            <w:r>
              <w:rPr>
                <w:rFonts w:hint="eastAsia" w:hAnsi="宋体"/>
                <w:color w:val="auto"/>
                <w:kern w:val="0"/>
                <w:sz w:val="24"/>
              </w:rPr>
              <w:t>利润</w:t>
            </w:r>
          </w:p>
        </w:tc>
        <w:tc>
          <w:tcPr>
            <w:tcW w:w="1857" w:type="dxa"/>
            <w:vAlign w:val="center"/>
          </w:tcPr>
          <w:p>
            <w:pPr>
              <w:widowControl/>
              <w:tabs>
                <w:tab w:val="center" w:pos="4755"/>
                <w:tab w:val="right" w:pos="9070"/>
              </w:tabs>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pPr>
              <w:widowControl/>
              <w:tabs>
                <w:tab w:val="center" w:pos="4755"/>
                <w:tab w:val="right" w:pos="9070"/>
              </w:tabs>
              <w:jc w:val="center"/>
              <w:rPr>
                <w:color w:val="auto"/>
                <w:kern w:val="0"/>
                <w:sz w:val="24"/>
              </w:rPr>
            </w:pPr>
            <w:r>
              <w:rPr>
                <w:color w:val="auto"/>
                <w:kern w:val="0"/>
                <w:sz w:val="24"/>
              </w:rPr>
              <w:t>7</w:t>
            </w:r>
          </w:p>
        </w:tc>
        <w:tc>
          <w:tcPr>
            <w:tcW w:w="6675" w:type="dxa"/>
            <w:gridSpan w:val="5"/>
            <w:vAlign w:val="center"/>
          </w:tcPr>
          <w:p>
            <w:pPr>
              <w:widowControl/>
              <w:tabs>
                <w:tab w:val="center" w:pos="4755"/>
                <w:tab w:val="right" w:pos="9070"/>
              </w:tabs>
              <w:rPr>
                <w:color w:val="auto"/>
                <w:kern w:val="0"/>
                <w:sz w:val="24"/>
              </w:rPr>
            </w:pPr>
            <w:r>
              <w:rPr>
                <w:rFonts w:hint="eastAsia" w:hAnsi="宋体"/>
                <w:color w:val="auto"/>
                <w:kern w:val="0"/>
                <w:sz w:val="24"/>
              </w:rPr>
              <w:t>风险费用</w:t>
            </w:r>
          </w:p>
        </w:tc>
        <w:tc>
          <w:tcPr>
            <w:tcW w:w="1857" w:type="dxa"/>
            <w:vAlign w:val="center"/>
          </w:tcPr>
          <w:p>
            <w:pPr>
              <w:widowControl/>
              <w:tabs>
                <w:tab w:val="center" w:pos="4755"/>
                <w:tab w:val="right" w:pos="9070"/>
              </w:tabs>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pPr>
              <w:widowControl/>
              <w:tabs>
                <w:tab w:val="center" w:pos="4755"/>
                <w:tab w:val="right" w:pos="9070"/>
              </w:tabs>
              <w:jc w:val="center"/>
              <w:rPr>
                <w:color w:val="auto"/>
                <w:kern w:val="0"/>
                <w:sz w:val="24"/>
              </w:rPr>
            </w:pPr>
            <w:r>
              <w:rPr>
                <w:color w:val="auto"/>
                <w:kern w:val="0"/>
                <w:sz w:val="24"/>
              </w:rPr>
              <w:t>8</w:t>
            </w:r>
          </w:p>
        </w:tc>
        <w:tc>
          <w:tcPr>
            <w:tcW w:w="6675" w:type="dxa"/>
            <w:gridSpan w:val="5"/>
            <w:vAlign w:val="center"/>
          </w:tcPr>
          <w:p>
            <w:pPr>
              <w:widowControl/>
              <w:tabs>
                <w:tab w:val="center" w:pos="4755"/>
                <w:tab w:val="right" w:pos="9070"/>
              </w:tabs>
              <w:rPr>
                <w:color w:val="auto"/>
                <w:kern w:val="0"/>
                <w:sz w:val="24"/>
              </w:rPr>
            </w:pPr>
            <w:r>
              <w:rPr>
                <w:rFonts w:hint="eastAsia" w:hAnsi="宋体"/>
                <w:color w:val="auto"/>
                <w:kern w:val="0"/>
                <w:sz w:val="24"/>
              </w:rPr>
              <w:t>合计（</w:t>
            </w:r>
            <w:r>
              <w:rPr>
                <w:color w:val="auto"/>
                <w:kern w:val="0"/>
                <w:sz w:val="24"/>
              </w:rPr>
              <w:t>4+5+6+7</w:t>
            </w:r>
            <w:r>
              <w:rPr>
                <w:rFonts w:hint="eastAsia" w:hAnsi="宋体"/>
                <w:color w:val="auto"/>
                <w:kern w:val="0"/>
                <w:sz w:val="24"/>
              </w:rPr>
              <w:t>）</w:t>
            </w:r>
          </w:p>
        </w:tc>
        <w:tc>
          <w:tcPr>
            <w:tcW w:w="1857" w:type="dxa"/>
            <w:vAlign w:val="center"/>
          </w:tcPr>
          <w:p>
            <w:pPr>
              <w:widowControl/>
              <w:tabs>
                <w:tab w:val="center" w:pos="4755"/>
                <w:tab w:val="right" w:pos="9070"/>
              </w:tabs>
              <w:rPr>
                <w:color w:val="auto"/>
                <w:kern w:val="0"/>
                <w:sz w:val="24"/>
              </w:rPr>
            </w:pPr>
          </w:p>
        </w:tc>
      </w:tr>
    </w:tbl>
    <w:p>
      <w:pPr>
        <w:widowControl/>
        <w:tabs>
          <w:tab w:val="center" w:pos="4755"/>
          <w:tab w:val="right" w:pos="9070"/>
        </w:tabs>
        <w:jc w:val="left"/>
        <w:rPr>
          <w:color w:val="auto"/>
          <w:kern w:val="0"/>
          <w:sz w:val="24"/>
        </w:rPr>
      </w:pPr>
      <w:r>
        <w:rPr>
          <w:rFonts w:hint="eastAsia" w:hAnsi="宋体"/>
          <w:color w:val="auto"/>
          <w:kern w:val="0"/>
          <w:sz w:val="24"/>
        </w:rPr>
        <w:t>注</w:t>
      </w:r>
      <w:r>
        <w:rPr>
          <w:rFonts w:hint="eastAsia"/>
          <w:color w:val="auto"/>
          <w:kern w:val="0"/>
          <w:sz w:val="24"/>
        </w:rPr>
        <w:t>：</w:t>
      </w:r>
      <w:r>
        <w:rPr>
          <w:rFonts w:hint="eastAsia" w:hAnsi="宋体"/>
          <w:color w:val="auto"/>
          <w:kern w:val="0"/>
          <w:sz w:val="24"/>
        </w:rPr>
        <w:t>本表由招标人按需要提出。</w:t>
      </w:r>
    </w:p>
    <w:p>
      <w:pPr>
        <w:jc w:val="center"/>
        <w:rPr>
          <w:color w:val="auto"/>
          <w:kern w:val="0"/>
          <w:sz w:val="24"/>
        </w:rPr>
      </w:pPr>
    </w:p>
    <w:p>
      <w:pPr>
        <w:jc w:val="center"/>
        <w:rPr>
          <w:color w:val="auto"/>
          <w:kern w:val="0"/>
          <w:sz w:val="24"/>
        </w:rPr>
      </w:pPr>
    </w:p>
    <w:p>
      <w:pPr>
        <w:jc w:val="center"/>
        <w:rPr>
          <w:color w:val="auto"/>
          <w:kern w:val="0"/>
          <w:sz w:val="24"/>
        </w:rPr>
      </w:pPr>
    </w:p>
    <w:p>
      <w:pPr>
        <w:jc w:val="center"/>
        <w:rPr>
          <w:color w:val="auto"/>
          <w:kern w:val="0"/>
          <w:sz w:val="24"/>
        </w:rPr>
      </w:pPr>
    </w:p>
    <w:p>
      <w:pPr>
        <w:jc w:val="center"/>
        <w:rPr>
          <w:color w:val="auto"/>
          <w:kern w:val="0"/>
          <w:sz w:val="24"/>
        </w:rPr>
      </w:pPr>
    </w:p>
    <w:p>
      <w:pPr>
        <w:jc w:val="center"/>
        <w:rPr>
          <w:color w:val="auto"/>
          <w:kern w:val="0"/>
          <w:sz w:val="24"/>
        </w:rPr>
      </w:pPr>
    </w:p>
    <w:p>
      <w:pPr>
        <w:jc w:val="center"/>
        <w:rPr>
          <w:color w:val="auto"/>
          <w:kern w:val="0"/>
          <w:sz w:val="24"/>
        </w:rPr>
      </w:pPr>
    </w:p>
    <w:p>
      <w:pPr>
        <w:jc w:val="center"/>
        <w:rPr>
          <w:color w:val="auto"/>
          <w:kern w:val="0"/>
          <w:sz w:val="24"/>
        </w:rPr>
      </w:pPr>
    </w:p>
    <w:p>
      <w:pPr>
        <w:jc w:val="center"/>
        <w:rPr>
          <w:color w:val="auto"/>
          <w:kern w:val="0"/>
          <w:sz w:val="24"/>
        </w:rPr>
      </w:pPr>
    </w:p>
    <w:p>
      <w:pPr>
        <w:jc w:val="center"/>
        <w:rPr>
          <w:color w:val="auto"/>
          <w:kern w:val="0"/>
          <w:sz w:val="24"/>
        </w:rPr>
      </w:pPr>
    </w:p>
    <w:p>
      <w:pPr>
        <w:widowControl/>
        <w:jc w:val="center"/>
        <w:rPr>
          <w:rFonts w:hAnsi="宋体"/>
          <w:b/>
          <w:color w:val="auto"/>
          <w:kern w:val="0"/>
          <w:sz w:val="32"/>
        </w:rPr>
      </w:pPr>
      <w:r>
        <w:rPr>
          <w:rFonts w:hint="eastAsia" w:hAnsi="宋体"/>
          <w:b/>
          <w:color w:val="auto"/>
          <w:kern w:val="0"/>
          <w:sz w:val="32"/>
        </w:rPr>
        <w:t>表</w:t>
      </w:r>
      <w:r>
        <w:rPr>
          <w:rFonts w:hAnsi="宋体"/>
          <w:b/>
          <w:color w:val="auto"/>
          <w:kern w:val="0"/>
          <w:sz w:val="32"/>
        </w:rPr>
        <w:t xml:space="preserve">2-5  </w:t>
      </w:r>
      <w:r>
        <w:rPr>
          <w:rFonts w:hint="eastAsia" w:hAnsi="宋体"/>
          <w:b/>
          <w:color w:val="auto"/>
          <w:kern w:val="0"/>
          <w:sz w:val="32"/>
        </w:rPr>
        <w:t>现场监控、临时宿舍取暖降温费用分析表</w:t>
      </w:r>
    </w:p>
    <w:p>
      <w:pPr>
        <w:widowControl/>
        <w:jc w:val="center"/>
        <w:rPr>
          <w:rFonts w:hAnsi="宋体"/>
          <w:b/>
          <w:color w:val="auto"/>
          <w:kern w:val="0"/>
          <w:sz w:val="32"/>
        </w:rPr>
      </w:pPr>
    </w:p>
    <w:p>
      <w:pPr>
        <w:widowControl/>
        <w:tabs>
          <w:tab w:val="center" w:pos="4755"/>
          <w:tab w:val="right" w:pos="9070"/>
        </w:tabs>
        <w:ind w:firstLine="240" w:firstLineChars="100"/>
        <w:rPr>
          <w:rFonts w:hAnsi="宋体"/>
          <w:color w:val="auto"/>
          <w:kern w:val="0"/>
          <w:sz w:val="24"/>
        </w:rPr>
      </w:pPr>
      <w:r>
        <w:rPr>
          <w:rFonts w:hint="eastAsia" w:hAnsi="宋体"/>
          <w:color w:val="auto"/>
          <w:kern w:val="0"/>
          <w:sz w:val="24"/>
        </w:rPr>
        <w:t>工程名称：</w:t>
      </w:r>
      <w:r>
        <w:rPr>
          <w:rFonts w:hAnsi="宋体"/>
          <w:color w:val="auto"/>
          <w:kern w:val="0"/>
          <w:sz w:val="24"/>
        </w:rPr>
        <w:t xml:space="preserve">                                                   </w:t>
      </w:r>
      <w:r>
        <w:rPr>
          <w:rFonts w:hint="eastAsia" w:hAnsi="宋体"/>
          <w:color w:val="auto"/>
          <w:kern w:val="0"/>
          <w:sz w:val="24"/>
        </w:rPr>
        <w:t>第</w:t>
      </w:r>
      <w:r>
        <w:rPr>
          <w:rFonts w:hAnsi="宋体"/>
          <w:color w:val="auto"/>
          <w:kern w:val="0"/>
          <w:sz w:val="24"/>
        </w:rPr>
        <w:t xml:space="preserve">  </w:t>
      </w:r>
      <w:r>
        <w:rPr>
          <w:rFonts w:hint="eastAsia" w:hAnsi="宋体"/>
          <w:color w:val="auto"/>
          <w:kern w:val="0"/>
          <w:sz w:val="24"/>
        </w:rPr>
        <w:t>页共</w:t>
      </w:r>
      <w:r>
        <w:rPr>
          <w:rFonts w:hAnsi="宋体"/>
          <w:color w:val="auto"/>
          <w:kern w:val="0"/>
          <w:sz w:val="24"/>
        </w:rPr>
        <w:t xml:space="preserve">  </w:t>
      </w:r>
      <w:r>
        <w:rPr>
          <w:rFonts w:hint="eastAsia" w:hAnsi="宋体"/>
          <w:color w:val="auto"/>
          <w:kern w:val="0"/>
          <w:sz w:val="24"/>
        </w:rPr>
        <w:t>页</w:t>
      </w:r>
    </w:p>
    <w:tbl>
      <w:tblPr>
        <w:tblStyle w:val="62"/>
        <w:tblW w:w="883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3093"/>
        <w:gridCol w:w="894"/>
        <w:gridCol w:w="1007"/>
        <w:gridCol w:w="1541"/>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26"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序号</w:t>
            </w:r>
          </w:p>
        </w:tc>
        <w:tc>
          <w:tcPr>
            <w:tcW w:w="3093"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费用名称</w:t>
            </w:r>
          </w:p>
        </w:tc>
        <w:tc>
          <w:tcPr>
            <w:tcW w:w="894"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单位</w:t>
            </w:r>
          </w:p>
        </w:tc>
        <w:tc>
          <w:tcPr>
            <w:tcW w:w="1007"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数量</w:t>
            </w:r>
          </w:p>
        </w:tc>
        <w:tc>
          <w:tcPr>
            <w:tcW w:w="1541"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单价（元）</w:t>
            </w:r>
          </w:p>
        </w:tc>
        <w:tc>
          <w:tcPr>
            <w:tcW w:w="1377"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26"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一</w:t>
            </w:r>
          </w:p>
        </w:tc>
        <w:tc>
          <w:tcPr>
            <w:tcW w:w="3093" w:type="dxa"/>
            <w:vAlign w:val="center"/>
          </w:tcPr>
          <w:p>
            <w:pPr>
              <w:tabs>
                <w:tab w:val="left" w:pos="6120"/>
              </w:tabs>
              <w:rPr>
                <w:b/>
                <w:color w:val="auto"/>
                <w:sz w:val="24"/>
              </w:rPr>
            </w:pPr>
            <w:r>
              <w:rPr>
                <w:rFonts w:hint="eastAsia"/>
                <w:b/>
                <w:color w:val="auto"/>
                <w:sz w:val="24"/>
              </w:rPr>
              <w:t>施工现场在线监测监控系统</w:t>
            </w:r>
          </w:p>
        </w:tc>
        <w:tc>
          <w:tcPr>
            <w:tcW w:w="894" w:type="dxa"/>
            <w:vAlign w:val="center"/>
          </w:tcPr>
          <w:p>
            <w:pPr>
              <w:widowControl/>
              <w:tabs>
                <w:tab w:val="center" w:pos="4755"/>
                <w:tab w:val="right" w:pos="9070"/>
              </w:tabs>
              <w:spacing w:before="100" w:beforeAutospacing="1" w:after="100" w:afterAutospacing="1"/>
              <w:jc w:val="center"/>
              <w:rPr>
                <w:rFonts w:hAnsi="宋体"/>
                <w:color w:val="auto"/>
                <w:kern w:val="0"/>
                <w:sz w:val="24"/>
              </w:rPr>
            </w:pPr>
          </w:p>
        </w:tc>
        <w:tc>
          <w:tcPr>
            <w:tcW w:w="1007"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541" w:type="dxa"/>
          </w:tcPr>
          <w:p>
            <w:pPr>
              <w:widowControl/>
              <w:tabs>
                <w:tab w:val="center" w:pos="4755"/>
                <w:tab w:val="right" w:pos="9070"/>
              </w:tabs>
              <w:spacing w:before="100" w:beforeAutospacing="1" w:after="100" w:afterAutospacing="1"/>
              <w:jc w:val="center"/>
              <w:rPr>
                <w:rFonts w:hAnsi="宋体"/>
                <w:color w:val="auto"/>
                <w:kern w:val="0"/>
                <w:sz w:val="24"/>
              </w:rPr>
            </w:pPr>
          </w:p>
        </w:tc>
        <w:tc>
          <w:tcPr>
            <w:tcW w:w="1377" w:type="dxa"/>
            <w:vAlign w:val="center"/>
          </w:tcPr>
          <w:p>
            <w:pPr>
              <w:widowControl/>
              <w:tabs>
                <w:tab w:val="center" w:pos="4755"/>
                <w:tab w:val="right" w:pos="9070"/>
              </w:tabs>
              <w:spacing w:before="100" w:beforeAutospacing="1" w:after="100" w:afterAutospacing="1"/>
              <w:jc w:val="center"/>
              <w:rPr>
                <w:rFonts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Ansi="宋体"/>
                <w:color w:val="auto"/>
                <w:kern w:val="0"/>
                <w:sz w:val="24"/>
              </w:rPr>
              <w:t>1</w:t>
            </w:r>
          </w:p>
        </w:tc>
        <w:tc>
          <w:tcPr>
            <w:tcW w:w="3093" w:type="dxa"/>
            <w:vAlign w:val="center"/>
          </w:tcPr>
          <w:p>
            <w:pPr>
              <w:tabs>
                <w:tab w:val="left" w:pos="6120"/>
              </w:tabs>
              <w:rPr>
                <w:color w:val="auto"/>
                <w:sz w:val="24"/>
              </w:rPr>
            </w:pPr>
            <w:r>
              <w:rPr>
                <w:rFonts w:hint="eastAsia"/>
                <w:color w:val="auto"/>
                <w:sz w:val="24"/>
              </w:rPr>
              <w:t>塔吊安全监控系统</w:t>
            </w:r>
          </w:p>
        </w:tc>
        <w:tc>
          <w:tcPr>
            <w:tcW w:w="894" w:type="dxa"/>
            <w:vAlign w:val="center"/>
          </w:tcPr>
          <w:p>
            <w:pPr>
              <w:widowControl/>
              <w:tabs>
                <w:tab w:val="center" w:pos="4755"/>
                <w:tab w:val="right" w:pos="9070"/>
              </w:tabs>
              <w:spacing w:before="100" w:beforeAutospacing="1" w:after="100" w:afterAutospacing="1"/>
              <w:jc w:val="center"/>
              <w:rPr>
                <w:rFonts w:hAnsi="宋体"/>
                <w:color w:val="auto"/>
                <w:kern w:val="0"/>
                <w:sz w:val="24"/>
              </w:rPr>
            </w:pPr>
          </w:p>
        </w:tc>
        <w:tc>
          <w:tcPr>
            <w:tcW w:w="1007" w:type="dxa"/>
          </w:tcPr>
          <w:p>
            <w:pPr>
              <w:widowControl/>
              <w:tabs>
                <w:tab w:val="center" w:pos="4755"/>
                <w:tab w:val="right" w:pos="9070"/>
              </w:tabs>
              <w:spacing w:before="100" w:beforeAutospacing="1" w:after="100" w:afterAutospacing="1"/>
              <w:rPr>
                <w:rFonts w:hAnsi="宋体"/>
                <w:color w:val="auto"/>
                <w:kern w:val="0"/>
                <w:sz w:val="24"/>
              </w:rPr>
            </w:pPr>
          </w:p>
        </w:tc>
        <w:tc>
          <w:tcPr>
            <w:tcW w:w="1541" w:type="dxa"/>
          </w:tcPr>
          <w:p>
            <w:pPr>
              <w:widowControl/>
              <w:tabs>
                <w:tab w:val="center" w:pos="4755"/>
                <w:tab w:val="right" w:pos="9070"/>
              </w:tabs>
              <w:spacing w:before="100" w:beforeAutospacing="1" w:after="100" w:afterAutospacing="1"/>
              <w:rPr>
                <w:rFonts w:hAnsi="宋体"/>
                <w:color w:val="auto"/>
                <w:kern w:val="0"/>
                <w:sz w:val="24"/>
              </w:rPr>
            </w:pPr>
          </w:p>
        </w:tc>
        <w:tc>
          <w:tcPr>
            <w:tcW w:w="1377" w:type="dxa"/>
            <w:vAlign w:val="center"/>
          </w:tcPr>
          <w:p>
            <w:pPr>
              <w:widowControl/>
              <w:tabs>
                <w:tab w:val="center" w:pos="4755"/>
                <w:tab w:val="right" w:pos="9070"/>
              </w:tabs>
              <w:spacing w:before="100" w:beforeAutospacing="1" w:after="100" w:afterAutospacing="1"/>
              <w:jc w:val="center"/>
              <w:rPr>
                <w:rFonts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Ansi="宋体"/>
                <w:color w:val="auto"/>
                <w:kern w:val="0"/>
                <w:sz w:val="24"/>
              </w:rPr>
              <w:t>2</w:t>
            </w:r>
          </w:p>
        </w:tc>
        <w:tc>
          <w:tcPr>
            <w:tcW w:w="3093" w:type="dxa"/>
            <w:vAlign w:val="center"/>
          </w:tcPr>
          <w:p>
            <w:pPr>
              <w:tabs>
                <w:tab w:val="left" w:pos="6120"/>
              </w:tabs>
              <w:rPr>
                <w:color w:val="auto"/>
                <w:sz w:val="24"/>
              </w:rPr>
            </w:pPr>
            <w:r>
              <w:rPr>
                <w:rFonts w:hint="eastAsia"/>
                <w:color w:val="auto"/>
                <w:sz w:val="24"/>
              </w:rPr>
              <w:t>现场远程视频监控系统</w:t>
            </w:r>
          </w:p>
        </w:tc>
        <w:tc>
          <w:tcPr>
            <w:tcW w:w="894" w:type="dxa"/>
            <w:vAlign w:val="center"/>
          </w:tcPr>
          <w:p>
            <w:pPr>
              <w:widowControl/>
              <w:tabs>
                <w:tab w:val="center" w:pos="4755"/>
                <w:tab w:val="right" w:pos="9070"/>
              </w:tabs>
              <w:spacing w:before="100" w:beforeAutospacing="1" w:after="100" w:afterAutospacing="1"/>
              <w:jc w:val="center"/>
              <w:rPr>
                <w:rFonts w:hAnsi="宋体"/>
                <w:color w:val="auto"/>
                <w:kern w:val="0"/>
                <w:sz w:val="24"/>
              </w:rPr>
            </w:pPr>
          </w:p>
        </w:tc>
        <w:tc>
          <w:tcPr>
            <w:tcW w:w="1007" w:type="dxa"/>
          </w:tcPr>
          <w:p>
            <w:pPr>
              <w:widowControl/>
              <w:tabs>
                <w:tab w:val="center" w:pos="4755"/>
                <w:tab w:val="right" w:pos="9070"/>
              </w:tabs>
              <w:spacing w:before="100" w:beforeAutospacing="1" w:after="100" w:afterAutospacing="1"/>
              <w:rPr>
                <w:rFonts w:hAnsi="宋体"/>
                <w:color w:val="auto"/>
                <w:kern w:val="0"/>
                <w:sz w:val="24"/>
              </w:rPr>
            </w:pPr>
          </w:p>
        </w:tc>
        <w:tc>
          <w:tcPr>
            <w:tcW w:w="1541" w:type="dxa"/>
          </w:tcPr>
          <w:p>
            <w:pPr>
              <w:widowControl/>
              <w:tabs>
                <w:tab w:val="center" w:pos="4755"/>
                <w:tab w:val="right" w:pos="9070"/>
              </w:tabs>
              <w:spacing w:before="100" w:beforeAutospacing="1" w:after="100" w:afterAutospacing="1"/>
              <w:rPr>
                <w:rFonts w:hAnsi="宋体"/>
                <w:color w:val="auto"/>
                <w:kern w:val="0"/>
                <w:sz w:val="24"/>
              </w:rPr>
            </w:pPr>
          </w:p>
        </w:tc>
        <w:tc>
          <w:tcPr>
            <w:tcW w:w="1377" w:type="dxa"/>
            <w:vAlign w:val="center"/>
          </w:tcPr>
          <w:p>
            <w:pPr>
              <w:widowControl/>
              <w:tabs>
                <w:tab w:val="center" w:pos="4755"/>
                <w:tab w:val="right" w:pos="9070"/>
              </w:tabs>
              <w:spacing w:before="100" w:beforeAutospacing="1" w:after="100" w:afterAutospacing="1"/>
              <w:jc w:val="center"/>
              <w:rPr>
                <w:rFonts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Ansi="宋体"/>
                <w:color w:val="auto"/>
                <w:kern w:val="0"/>
                <w:sz w:val="24"/>
              </w:rPr>
              <w:t>3</w:t>
            </w:r>
          </w:p>
        </w:tc>
        <w:tc>
          <w:tcPr>
            <w:tcW w:w="3093" w:type="dxa"/>
            <w:vAlign w:val="center"/>
          </w:tcPr>
          <w:p>
            <w:pPr>
              <w:tabs>
                <w:tab w:val="left" w:pos="6120"/>
              </w:tabs>
              <w:rPr>
                <w:color w:val="auto"/>
                <w:sz w:val="24"/>
              </w:rPr>
            </w:pPr>
            <w:r>
              <w:rPr>
                <w:rFonts w:hint="eastAsia"/>
                <w:color w:val="auto"/>
                <w:sz w:val="24"/>
              </w:rPr>
              <w:t>其他监测系统</w:t>
            </w:r>
          </w:p>
        </w:tc>
        <w:tc>
          <w:tcPr>
            <w:tcW w:w="894" w:type="dxa"/>
            <w:vAlign w:val="center"/>
          </w:tcPr>
          <w:p>
            <w:pPr>
              <w:widowControl/>
              <w:tabs>
                <w:tab w:val="center" w:pos="4755"/>
                <w:tab w:val="right" w:pos="9070"/>
              </w:tabs>
              <w:spacing w:before="100" w:beforeAutospacing="1" w:after="100" w:afterAutospacing="1"/>
              <w:jc w:val="center"/>
              <w:rPr>
                <w:rFonts w:hAnsi="宋体"/>
                <w:color w:val="auto"/>
                <w:kern w:val="0"/>
                <w:sz w:val="24"/>
              </w:rPr>
            </w:pPr>
          </w:p>
        </w:tc>
        <w:tc>
          <w:tcPr>
            <w:tcW w:w="1007" w:type="dxa"/>
          </w:tcPr>
          <w:p>
            <w:pPr>
              <w:widowControl/>
              <w:tabs>
                <w:tab w:val="center" w:pos="4755"/>
                <w:tab w:val="right" w:pos="9070"/>
              </w:tabs>
              <w:spacing w:before="100" w:beforeAutospacing="1" w:after="100" w:afterAutospacing="1"/>
              <w:rPr>
                <w:rFonts w:hAnsi="宋体"/>
                <w:color w:val="auto"/>
                <w:kern w:val="0"/>
                <w:sz w:val="24"/>
              </w:rPr>
            </w:pPr>
          </w:p>
        </w:tc>
        <w:tc>
          <w:tcPr>
            <w:tcW w:w="1541" w:type="dxa"/>
          </w:tcPr>
          <w:p>
            <w:pPr>
              <w:widowControl/>
              <w:tabs>
                <w:tab w:val="center" w:pos="4755"/>
                <w:tab w:val="right" w:pos="9070"/>
              </w:tabs>
              <w:spacing w:before="100" w:beforeAutospacing="1" w:after="100" w:afterAutospacing="1"/>
              <w:rPr>
                <w:rFonts w:hAnsi="宋体"/>
                <w:color w:val="auto"/>
                <w:kern w:val="0"/>
                <w:sz w:val="24"/>
              </w:rPr>
            </w:pPr>
          </w:p>
        </w:tc>
        <w:tc>
          <w:tcPr>
            <w:tcW w:w="1377" w:type="dxa"/>
            <w:vAlign w:val="center"/>
          </w:tcPr>
          <w:p>
            <w:pPr>
              <w:widowControl/>
              <w:tabs>
                <w:tab w:val="center" w:pos="4755"/>
                <w:tab w:val="right" w:pos="9070"/>
              </w:tabs>
              <w:spacing w:before="100" w:beforeAutospacing="1" w:after="100" w:afterAutospacing="1"/>
              <w:jc w:val="center"/>
              <w:rPr>
                <w:rFonts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vAlign w:val="center"/>
          </w:tcPr>
          <w:p>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二</w:t>
            </w:r>
          </w:p>
        </w:tc>
        <w:tc>
          <w:tcPr>
            <w:tcW w:w="3093" w:type="dxa"/>
            <w:vAlign w:val="center"/>
          </w:tcPr>
          <w:p>
            <w:pPr>
              <w:widowControl/>
              <w:tabs>
                <w:tab w:val="center" w:pos="4755"/>
                <w:tab w:val="right" w:pos="9070"/>
              </w:tabs>
              <w:spacing w:before="100" w:beforeAutospacing="1" w:after="100" w:afterAutospacing="1"/>
              <w:rPr>
                <w:rFonts w:hAnsi="宋体"/>
                <w:color w:val="auto"/>
                <w:kern w:val="0"/>
                <w:sz w:val="24"/>
              </w:rPr>
            </w:pPr>
            <w:r>
              <w:rPr>
                <w:rFonts w:hint="eastAsia"/>
                <w:b/>
                <w:color w:val="auto"/>
                <w:sz w:val="24"/>
              </w:rPr>
              <w:t>现场临时宿舍空调设施</w:t>
            </w:r>
          </w:p>
        </w:tc>
        <w:tc>
          <w:tcPr>
            <w:tcW w:w="894" w:type="dxa"/>
            <w:vAlign w:val="center"/>
          </w:tcPr>
          <w:p>
            <w:pPr>
              <w:widowControl/>
              <w:tabs>
                <w:tab w:val="center" w:pos="4755"/>
                <w:tab w:val="right" w:pos="9070"/>
              </w:tabs>
              <w:spacing w:before="100" w:beforeAutospacing="1" w:after="100" w:afterAutospacing="1"/>
              <w:jc w:val="center"/>
              <w:rPr>
                <w:rFonts w:hAnsi="宋体"/>
                <w:color w:val="auto"/>
                <w:kern w:val="0"/>
                <w:sz w:val="24"/>
              </w:rPr>
            </w:pPr>
          </w:p>
        </w:tc>
        <w:tc>
          <w:tcPr>
            <w:tcW w:w="1007" w:type="dxa"/>
          </w:tcPr>
          <w:p>
            <w:pPr>
              <w:widowControl/>
              <w:tabs>
                <w:tab w:val="center" w:pos="4755"/>
                <w:tab w:val="right" w:pos="9070"/>
              </w:tabs>
              <w:spacing w:before="100" w:beforeAutospacing="1" w:after="100" w:afterAutospacing="1"/>
              <w:rPr>
                <w:rFonts w:hAnsi="宋体"/>
                <w:color w:val="auto"/>
                <w:kern w:val="0"/>
                <w:sz w:val="24"/>
              </w:rPr>
            </w:pPr>
          </w:p>
        </w:tc>
        <w:tc>
          <w:tcPr>
            <w:tcW w:w="1541" w:type="dxa"/>
          </w:tcPr>
          <w:p>
            <w:pPr>
              <w:widowControl/>
              <w:tabs>
                <w:tab w:val="center" w:pos="4755"/>
                <w:tab w:val="right" w:pos="9070"/>
              </w:tabs>
              <w:spacing w:before="100" w:beforeAutospacing="1" w:after="100" w:afterAutospacing="1"/>
              <w:rPr>
                <w:rFonts w:hAnsi="宋体"/>
                <w:color w:val="auto"/>
                <w:kern w:val="0"/>
                <w:sz w:val="24"/>
              </w:rPr>
            </w:pPr>
          </w:p>
        </w:tc>
        <w:tc>
          <w:tcPr>
            <w:tcW w:w="1377" w:type="dxa"/>
            <w:vAlign w:val="center"/>
          </w:tcPr>
          <w:p>
            <w:pPr>
              <w:widowControl/>
              <w:tabs>
                <w:tab w:val="center" w:pos="4755"/>
                <w:tab w:val="right" w:pos="9070"/>
              </w:tabs>
              <w:spacing w:before="100" w:beforeAutospacing="1" w:after="100" w:afterAutospacing="1"/>
              <w:jc w:val="center"/>
              <w:rPr>
                <w:rFonts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pPr>
              <w:widowControl/>
              <w:tabs>
                <w:tab w:val="center" w:pos="4755"/>
                <w:tab w:val="right" w:pos="9070"/>
              </w:tabs>
              <w:spacing w:before="100" w:beforeAutospacing="1" w:after="100" w:afterAutospacing="1"/>
              <w:rPr>
                <w:rFonts w:hAnsi="宋体"/>
                <w:color w:val="auto"/>
                <w:kern w:val="0"/>
                <w:sz w:val="24"/>
              </w:rPr>
            </w:pPr>
          </w:p>
        </w:tc>
        <w:tc>
          <w:tcPr>
            <w:tcW w:w="3093" w:type="dxa"/>
          </w:tcPr>
          <w:p>
            <w:pPr>
              <w:widowControl/>
              <w:tabs>
                <w:tab w:val="center" w:pos="4755"/>
                <w:tab w:val="right" w:pos="9070"/>
              </w:tabs>
              <w:spacing w:before="100" w:beforeAutospacing="1" w:after="100" w:afterAutospacing="1"/>
              <w:rPr>
                <w:rFonts w:hAnsi="宋体"/>
                <w:color w:val="auto"/>
                <w:kern w:val="0"/>
                <w:sz w:val="24"/>
              </w:rPr>
            </w:pPr>
          </w:p>
        </w:tc>
        <w:tc>
          <w:tcPr>
            <w:tcW w:w="894" w:type="dxa"/>
          </w:tcPr>
          <w:p>
            <w:pPr>
              <w:widowControl/>
              <w:tabs>
                <w:tab w:val="center" w:pos="4755"/>
                <w:tab w:val="right" w:pos="9070"/>
              </w:tabs>
              <w:spacing w:before="100" w:beforeAutospacing="1" w:after="100" w:afterAutospacing="1"/>
              <w:rPr>
                <w:rFonts w:hAnsi="宋体"/>
                <w:color w:val="auto"/>
                <w:kern w:val="0"/>
                <w:sz w:val="24"/>
              </w:rPr>
            </w:pPr>
          </w:p>
        </w:tc>
        <w:tc>
          <w:tcPr>
            <w:tcW w:w="1007" w:type="dxa"/>
          </w:tcPr>
          <w:p>
            <w:pPr>
              <w:widowControl/>
              <w:tabs>
                <w:tab w:val="center" w:pos="4755"/>
                <w:tab w:val="right" w:pos="9070"/>
              </w:tabs>
              <w:spacing w:before="100" w:beforeAutospacing="1" w:after="100" w:afterAutospacing="1"/>
              <w:rPr>
                <w:rFonts w:hAnsi="宋体"/>
                <w:color w:val="auto"/>
                <w:kern w:val="0"/>
                <w:sz w:val="24"/>
              </w:rPr>
            </w:pPr>
          </w:p>
        </w:tc>
        <w:tc>
          <w:tcPr>
            <w:tcW w:w="1541" w:type="dxa"/>
          </w:tcPr>
          <w:p>
            <w:pPr>
              <w:widowControl/>
              <w:tabs>
                <w:tab w:val="center" w:pos="4755"/>
                <w:tab w:val="right" w:pos="9070"/>
              </w:tabs>
              <w:spacing w:before="100" w:beforeAutospacing="1" w:after="100" w:afterAutospacing="1"/>
              <w:rPr>
                <w:rFonts w:hAnsi="宋体"/>
                <w:color w:val="auto"/>
                <w:kern w:val="0"/>
                <w:sz w:val="24"/>
              </w:rPr>
            </w:pPr>
          </w:p>
        </w:tc>
        <w:tc>
          <w:tcPr>
            <w:tcW w:w="1377" w:type="dxa"/>
          </w:tcPr>
          <w:p>
            <w:pPr>
              <w:widowControl/>
              <w:tabs>
                <w:tab w:val="center" w:pos="4755"/>
                <w:tab w:val="right" w:pos="9070"/>
              </w:tabs>
              <w:spacing w:before="100" w:beforeAutospacing="1" w:after="100" w:afterAutospacing="1"/>
              <w:rPr>
                <w:rFonts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pPr>
              <w:widowControl/>
              <w:tabs>
                <w:tab w:val="center" w:pos="4755"/>
                <w:tab w:val="right" w:pos="9070"/>
              </w:tabs>
              <w:spacing w:before="100" w:beforeAutospacing="1" w:after="100" w:afterAutospacing="1"/>
              <w:rPr>
                <w:rFonts w:hAnsi="宋体"/>
                <w:color w:val="auto"/>
                <w:kern w:val="0"/>
                <w:sz w:val="24"/>
              </w:rPr>
            </w:pPr>
          </w:p>
        </w:tc>
        <w:tc>
          <w:tcPr>
            <w:tcW w:w="3093" w:type="dxa"/>
          </w:tcPr>
          <w:p>
            <w:pPr>
              <w:widowControl/>
              <w:tabs>
                <w:tab w:val="center" w:pos="4755"/>
                <w:tab w:val="right" w:pos="9070"/>
              </w:tabs>
              <w:spacing w:before="100" w:beforeAutospacing="1" w:after="100" w:afterAutospacing="1"/>
              <w:rPr>
                <w:rFonts w:hAnsi="宋体"/>
                <w:color w:val="auto"/>
                <w:kern w:val="0"/>
                <w:sz w:val="24"/>
              </w:rPr>
            </w:pPr>
          </w:p>
        </w:tc>
        <w:tc>
          <w:tcPr>
            <w:tcW w:w="894" w:type="dxa"/>
          </w:tcPr>
          <w:p>
            <w:pPr>
              <w:widowControl/>
              <w:tabs>
                <w:tab w:val="center" w:pos="4755"/>
                <w:tab w:val="right" w:pos="9070"/>
              </w:tabs>
              <w:spacing w:before="100" w:beforeAutospacing="1" w:after="100" w:afterAutospacing="1"/>
              <w:rPr>
                <w:rFonts w:hAnsi="宋体"/>
                <w:color w:val="auto"/>
                <w:kern w:val="0"/>
                <w:sz w:val="24"/>
              </w:rPr>
            </w:pPr>
          </w:p>
        </w:tc>
        <w:tc>
          <w:tcPr>
            <w:tcW w:w="1007" w:type="dxa"/>
          </w:tcPr>
          <w:p>
            <w:pPr>
              <w:widowControl/>
              <w:tabs>
                <w:tab w:val="center" w:pos="4755"/>
                <w:tab w:val="right" w:pos="9070"/>
              </w:tabs>
              <w:spacing w:before="100" w:beforeAutospacing="1" w:after="100" w:afterAutospacing="1"/>
              <w:rPr>
                <w:rFonts w:hAnsi="宋体"/>
                <w:color w:val="auto"/>
                <w:kern w:val="0"/>
                <w:sz w:val="24"/>
              </w:rPr>
            </w:pPr>
          </w:p>
        </w:tc>
        <w:tc>
          <w:tcPr>
            <w:tcW w:w="1541" w:type="dxa"/>
          </w:tcPr>
          <w:p>
            <w:pPr>
              <w:widowControl/>
              <w:tabs>
                <w:tab w:val="center" w:pos="4755"/>
                <w:tab w:val="right" w:pos="9070"/>
              </w:tabs>
              <w:spacing w:before="100" w:beforeAutospacing="1" w:after="100" w:afterAutospacing="1"/>
              <w:rPr>
                <w:rFonts w:hAnsi="宋体"/>
                <w:color w:val="auto"/>
                <w:kern w:val="0"/>
                <w:sz w:val="24"/>
              </w:rPr>
            </w:pPr>
          </w:p>
        </w:tc>
        <w:tc>
          <w:tcPr>
            <w:tcW w:w="1377" w:type="dxa"/>
          </w:tcPr>
          <w:p>
            <w:pPr>
              <w:widowControl/>
              <w:tabs>
                <w:tab w:val="center" w:pos="4755"/>
                <w:tab w:val="right" w:pos="9070"/>
              </w:tabs>
              <w:spacing w:before="100" w:beforeAutospacing="1" w:after="100" w:afterAutospacing="1"/>
              <w:rPr>
                <w:rFonts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pPr>
              <w:widowControl/>
              <w:tabs>
                <w:tab w:val="center" w:pos="4755"/>
                <w:tab w:val="right" w:pos="9070"/>
              </w:tabs>
              <w:spacing w:before="100" w:beforeAutospacing="1" w:after="100" w:afterAutospacing="1"/>
              <w:rPr>
                <w:rFonts w:hAnsi="宋体"/>
                <w:color w:val="auto"/>
                <w:kern w:val="0"/>
                <w:sz w:val="24"/>
              </w:rPr>
            </w:pPr>
          </w:p>
        </w:tc>
        <w:tc>
          <w:tcPr>
            <w:tcW w:w="3093" w:type="dxa"/>
          </w:tcPr>
          <w:p>
            <w:pPr>
              <w:widowControl/>
              <w:tabs>
                <w:tab w:val="center" w:pos="4755"/>
                <w:tab w:val="right" w:pos="9070"/>
              </w:tabs>
              <w:spacing w:before="100" w:beforeAutospacing="1" w:after="100" w:afterAutospacing="1"/>
              <w:rPr>
                <w:rFonts w:hAnsi="宋体"/>
                <w:color w:val="auto"/>
                <w:kern w:val="0"/>
                <w:sz w:val="24"/>
              </w:rPr>
            </w:pPr>
          </w:p>
        </w:tc>
        <w:tc>
          <w:tcPr>
            <w:tcW w:w="894" w:type="dxa"/>
          </w:tcPr>
          <w:p>
            <w:pPr>
              <w:widowControl/>
              <w:tabs>
                <w:tab w:val="center" w:pos="4755"/>
                <w:tab w:val="right" w:pos="9070"/>
              </w:tabs>
              <w:spacing w:before="100" w:beforeAutospacing="1" w:after="100" w:afterAutospacing="1"/>
              <w:rPr>
                <w:rFonts w:hAnsi="宋体"/>
                <w:color w:val="auto"/>
                <w:kern w:val="0"/>
                <w:sz w:val="24"/>
              </w:rPr>
            </w:pPr>
          </w:p>
        </w:tc>
        <w:tc>
          <w:tcPr>
            <w:tcW w:w="1007" w:type="dxa"/>
          </w:tcPr>
          <w:p>
            <w:pPr>
              <w:widowControl/>
              <w:tabs>
                <w:tab w:val="center" w:pos="4755"/>
                <w:tab w:val="right" w:pos="9070"/>
              </w:tabs>
              <w:spacing w:before="100" w:beforeAutospacing="1" w:after="100" w:afterAutospacing="1"/>
              <w:rPr>
                <w:rFonts w:hAnsi="宋体"/>
                <w:color w:val="auto"/>
                <w:kern w:val="0"/>
                <w:sz w:val="24"/>
              </w:rPr>
            </w:pPr>
          </w:p>
        </w:tc>
        <w:tc>
          <w:tcPr>
            <w:tcW w:w="1541" w:type="dxa"/>
          </w:tcPr>
          <w:p>
            <w:pPr>
              <w:widowControl/>
              <w:tabs>
                <w:tab w:val="center" w:pos="4755"/>
                <w:tab w:val="right" w:pos="9070"/>
              </w:tabs>
              <w:spacing w:before="100" w:beforeAutospacing="1" w:after="100" w:afterAutospacing="1"/>
              <w:rPr>
                <w:rFonts w:hAnsi="宋体"/>
                <w:color w:val="auto"/>
                <w:kern w:val="0"/>
                <w:sz w:val="24"/>
              </w:rPr>
            </w:pPr>
          </w:p>
        </w:tc>
        <w:tc>
          <w:tcPr>
            <w:tcW w:w="1377" w:type="dxa"/>
          </w:tcPr>
          <w:p>
            <w:pPr>
              <w:widowControl/>
              <w:tabs>
                <w:tab w:val="center" w:pos="4755"/>
                <w:tab w:val="right" w:pos="9070"/>
              </w:tabs>
              <w:spacing w:before="100" w:beforeAutospacing="1" w:after="100" w:afterAutospacing="1"/>
              <w:rPr>
                <w:rFonts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pPr>
              <w:widowControl/>
              <w:tabs>
                <w:tab w:val="center" w:pos="4755"/>
                <w:tab w:val="right" w:pos="9070"/>
              </w:tabs>
              <w:spacing w:before="100" w:beforeAutospacing="1" w:after="100" w:afterAutospacing="1"/>
              <w:rPr>
                <w:rFonts w:hAnsi="宋体"/>
                <w:color w:val="auto"/>
                <w:kern w:val="0"/>
                <w:sz w:val="24"/>
              </w:rPr>
            </w:pPr>
          </w:p>
        </w:tc>
        <w:tc>
          <w:tcPr>
            <w:tcW w:w="3093" w:type="dxa"/>
          </w:tcPr>
          <w:p>
            <w:pPr>
              <w:widowControl/>
              <w:tabs>
                <w:tab w:val="center" w:pos="4755"/>
                <w:tab w:val="right" w:pos="9070"/>
              </w:tabs>
              <w:spacing w:before="100" w:beforeAutospacing="1" w:after="100" w:afterAutospacing="1"/>
              <w:rPr>
                <w:rFonts w:hAnsi="宋体"/>
                <w:color w:val="auto"/>
                <w:kern w:val="0"/>
                <w:sz w:val="24"/>
              </w:rPr>
            </w:pPr>
          </w:p>
        </w:tc>
        <w:tc>
          <w:tcPr>
            <w:tcW w:w="894" w:type="dxa"/>
          </w:tcPr>
          <w:p>
            <w:pPr>
              <w:widowControl/>
              <w:tabs>
                <w:tab w:val="center" w:pos="4755"/>
                <w:tab w:val="right" w:pos="9070"/>
              </w:tabs>
              <w:spacing w:before="100" w:beforeAutospacing="1" w:after="100" w:afterAutospacing="1"/>
              <w:rPr>
                <w:rFonts w:hAnsi="宋体"/>
                <w:color w:val="auto"/>
                <w:kern w:val="0"/>
                <w:sz w:val="24"/>
              </w:rPr>
            </w:pPr>
          </w:p>
        </w:tc>
        <w:tc>
          <w:tcPr>
            <w:tcW w:w="1007" w:type="dxa"/>
          </w:tcPr>
          <w:p>
            <w:pPr>
              <w:widowControl/>
              <w:tabs>
                <w:tab w:val="center" w:pos="4755"/>
                <w:tab w:val="right" w:pos="9070"/>
              </w:tabs>
              <w:spacing w:before="100" w:beforeAutospacing="1" w:after="100" w:afterAutospacing="1"/>
              <w:rPr>
                <w:rFonts w:hAnsi="宋体"/>
                <w:color w:val="auto"/>
                <w:kern w:val="0"/>
                <w:sz w:val="24"/>
              </w:rPr>
            </w:pPr>
          </w:p>
        </w:tc>
        <w:tc>
          <w:tcPr>
            <w:tcW w:w="1541" w:type="dxa"/>
          </w:tcPr>
          <w:p>
            <w:pPr>
              <w:widowControl/>
              <w:tabs>
                <w:tab w:val="center" w:pos="4755"/>
                <w:tab w:val="right" w:pos="9070"/>
              </w:tabs>
              <w:spacing w:before="100" w:beforeAutospacing="1" w:after="100" w:afterAutospacing="1"/>
              <w:rPr>
                <w:rFonts w:hAnsi="宋体"/>
                <w:color w:val="auto"/>
                <w:kern w:val="0"/>
                <w:sz w:val="24"/>
              </w:rPr>
            </w:pPr>
          </w:p>
        </w:tc>
        <w:tc>
          <w:tcPr>
            <w:tcW w:w="1377" w:type="dxa"/>
          </w:tcPr>
          <w:p>
            <w:pPr>
              <w:widowControl/>
              <w:tabs>
                <w:tab w:val="center" w:pos="4755"/>
                <w:tab w:val="right" w:pos="9070"/>
              </w:tabs>
              <w:spacing w:before="100" w:beforeAutospacing="1" w:after="100" w:afterAutospacing="1"/>
              <w:rPr>
                <w:rFonts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pPr>
              <w:widowControl/>
              <w:tabs>
                <w:tab w:val="center" w:pos="4755"/>
                <w:tab w:val="right" w:pos="9070"/>
              </w:tabs>
              <w:spacing w:before="100" w:beforeAutospacing="1" w:after="100" w:afterAutospacing="1"/>
              <w:rPr>
                <w:rFonts w:hAnsi="宋体"/>
                <w:color w:val="auto"/>
                <w:kern w:val="0"/>
                <w:sz w:val="24"/>
              </w:rPr>
            </w:pPr>
          </w:p>
        </w:tc>
        <w:tc>
          <w:tcPr>
            <w:tcW w:w="3093" w:type="dxa"/>
          </w:tcPr>
          <w:p>
            <w:pPr>
              <w:widowControl/>
              <w:tabs>
                <w:tab w:val="center" w:pos="4755"/>
                <w:tab w:val="right" w:pos="9070"/>
              </w:tabs>
              <w:spacing w:before="100" w:beforeAutospacing="1" w:after="100" w:afterAutospacing="1"/>
              <w:rPr>
                <w:rFonts w:hAnsi="宋体"/>
                <w:color w:val="auto"/>
                <w:kern w:val="0"/>
                <w:sz w:val="24"/>
              </w:rPr>
            </w:pPr>
          </w:p>
        </w:tc>
        <w:tc>
          <w:tcPr>
            <w:tcW w:w="894" w:type="dxa"/>
          </w:tcPr>
          <w:p>
            <w:pPr>
              <w:widowControl/>
              <w:tabs>
                <w:tab w:val="center" w:pos="4755"/>
                <w:tab w:val="right" w:pos="9070"/>
              </w:tabs>
              <w:spacing w:before="100" w:beforeAutospacing="1" w:after="100" w:afterAutospacing="1"/>
              <w:rPr>
                <w:rFonts w:hAnsi="宋体"/>
                <w:color w:val="auto"/>
                <w:kern w:val="0"/>
                <w:sz w:val="24"/>
              </w:rPr>
            </w:pPr>
          </w:p>
        </w:tc>
        <w:tc>
          <w:tcPr>
            <w:tcW w:w="1007" w:type="dxa"/>
          </w:tcPr>
          <w:p>
            <w:pPr>
              <w:widowControl/>
              <w:tabs>
                <w:tab w:val="center" w:pos="4755"/>
                <w:tab w:val="right" w:pos="9070"/>
              </w:tabs>
              <w:spacing w:before="100" w:beforeAutospacing="1" w:after="100" w:afterAutospacing="1"/>
              <w:rPr>
                <w:rFonts w:hAnsi="宋体"/>
                <w:color w:val="auto"/>
                <w:kern w:val="0"/>
                <w:sz w:val="24"/>
              </w:rPr>
            </w:pPr>
          </w:p>
        </w:tc>
        <w:tc>
          <w:tcPr>
            <w:tcW w:w="1541" w:type="dxa"/>
          </w:tcPr>
          <w:p>
            <w:pPr>
              <w:widowControl/>
              <w:tabs>
                <w:tab w:val="center" w:pos="4755"/>
                <w:tab w:val="right" w:pos="9070"/>
              </w:tabs>
              <w:spacing w:before="100" w:beforeAutospacing="1" w:after="100" w:afterAutospacing="1"/>
              <w:rPr>
                <w:rFonts w:hAnsi="宋体"/>
                <w:color w:val="auto"/>
                <w:kern w:val="0"/>
                <w:sz w:val="24"/>
              </w:rPr>
            </w:pPr>
          </w:p>
        </w:tc>
        <w:tc>
          <w:tcPr>
            <w:tcW w:w="1377" w:type="dxa"/>
          </w:tcPr>
          <w:p>
            <w:pPr>
              <w:widowControl/>
              <w:tabs>
                <w:tab w:val="center" w:pos="4755"/>
                <w:tab w:val="right" w:pos="9070"/>
              </w:tabs>
              <w:spacing w:before="100" w:beforeAutospacing="1" w:after="100" w:afterAutospacing="1"/>
              <w:rPr>
                <w:rFonts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pPr>
              <w:widowControl/>
              <w:tabs>
                <w:tab w:val="center" w:pos="4755"/>
                <w:tab w:val="right" w:pos="9070"/>
              </w:tabs>
              <w:spacing w:before="100" w:beforeAutospacing="1" w:after="100" w:afterAutospacing="1"/>
              <w:rPr>
                <w:rFonts w:hAnsi="宋体"/>
                <w:color w:val="auto"/>
                <w:kern w:val="0"/>
                <w:sz w:val="24"/>
              </w:rPr>
            </w:pPr>
          </w:p>
        </w:tc>
        <w:tc>
          <w:tcPr>
            <w:tcW w:w="3093" w:type="dxa"/>
          </w:tcPr>
          <w:p>
            <w:pPr>
              <w:widowControl/>
              <w:tabs>
                <w:tab w:val="center" w:pos="4755"/>
                <w:tab w:val="right" w:pos="9070"/>
              </w:tabs>
              <w:spacing w:before="100" w:beforeAutospacing="1" w:after="100" w:afterAutospacing="1"/>
              <w:rPr>
                <w:rFonts w:hAnsi="宋体"/>
                <w:color w:val="auto"/>
                <w:kern w:val="0"/>
                <w:sz w:val="24"/>
              </w:rPr>
            </w:pPr>
          </w:p>
        </w:tc>
        <w:tc>
          <w:tcPr>
            <w:tcW w:w="894" w:type="dxa"/>
          </w:tcPr>
          <w:p>
            <w:pPr>
              <w:widowControl/>
              <w:tabs>
                <w:tab w:val="center" w:pos="4755"/>
                <w:tab w:val="right" w:pos="9070"/>
              </w:tabs>
              <w:spacing w:before="100" w:beforeAutospacing="1" w:after="100" w:afterAutospacing="1"/>
              <w:rPr>
                <w:rFonts w:hAnsi="宋体"/>
                <w:color w:val="auto"/>
                <w:kern w:val="0"/>
                <w:sz w:val="24"/>
              </w:rPr>
            </w:pPr>
          </w:p>
        </w:tc>
        <w:tc>
          <w:tcPr>
            <w:tcW w:w="1007" w:type="dxa"/>
          </w:tcPr>
          <w:p>
            <w:pPr>
              <w:widowControl/>
              <w:tabs>
                <w:tab w:val="center" w:pos="4755"/>
                <w:tab w:val="right" w:pos="9070"/>
              </w:tabs>
              <w:spacing w:before="100" w:beforeAutospacing="1" w:after="100" w:afterAutospacing="1"/>
              <w:rPr>
                <w:rFonts w:hAnsi="宋体"/>
                <w:color w:val="auto"/>
                <w:kern w:val="0"/>
                <w:sz w:val="24"/>
              </w:rPr>
            </w:pPr>
          </w:p>
        </w:tc>
        <w:tc>
          <w:tcPr>
            <w:tcW w:w="1541" w:type="dxa"/>
          </w:tcPr>
          <w:p>
            <w:pPr>
              <w:widowControl/>
              <w:tabs>
                <w:tab w:val="center" w:pos="4755"/>
                <w:tab w:val="right" w:pos="9070"/>
              </w:tabs>
              <w:spacing w:before="100" w:beforeAutospacing="1" w:after="100" w:afterAutospacing="1"/>
              <w:rPr>
                <w:rFonts w:hAnsi="宋体"/>
                <w:color w:val="auto"/>
                <w:kern w:val="0"/>
                <w:sz w:val="24"/>
              </w:rPr>
            </w:pPr>
          </w:p>
        </w:tc>
        <w:tc>
          <w:tcPr>
            <w:tcW w:w="1377" w:type="dxa"/>
          </w:tcPr>
          <w:p>
            <w:pPr>
              <w:widowControl/>
              <w:tabs>
                <w:tab w:val="center" w:pos="4755"/>
                <w:tab w:val="right" w:pos="9070"/>
              </w:tabs>
              <w:spacing w:before="100" w:beforeAutospacing="1" w:after="100" w:afterAutospacing="1"/>
              <w:rPr>
                <w:rFonts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pPr>
              <w:widowControl/>
              <w:tabs>
                <w:tab w:val="center" w:pos="4755"/>
                <w:tab w:val="right" w:pos="9070"/>
              </w:tabs>
              <w:spacing w:before="100" w:beforeAutospacing="1" w:after="100" w:afterAutospacing="1"/>
              <w:rPr>
                <w:rFonts w:hAnsi="宋体"/>
                <w:color w:val="auto"/>
                <w:kern w:val="0"/>
                <w:sz w:val="24"/>
              </w:rPr>
            </w:pPr>
          </w:p>
        </w:tc>
        <w:tc>
          <w:tcPr>
            <w:tcW w:w="3093" w:type="dxa"/>
          </w:tcPr>
          <w:p>
            <w:pPr>
              <w:widowControl/>
              <w:tabs>
                <w:tab w:val="center" w:pos="4755"/>
                <w:tab w:val="right" w:pos="9070"/>
              </w:tabs>
              <w:spacing w:before="100" w:beforeAutospacing="1" w:after="100" w:afterAutospacing="1"/>
              <w:rPr>
                <w:rFonts w:hAnsi="宋体"/>
                <w:color w:val="auto"/>
                <w:kern w:val="0"/>
                <w:sz w:val="24"/>
              </w:rPr>
            </w:pPr>
          </w:p>
        </w:tc>
        <w:tc>
          <w:tcPr>
            <w:tcW w:w="894" w:type="dxa"/>
          </w:tcPr>
          <w:p>
            <w:pPr>
              <w:widowControl/>
              <w:tabs>
                <w:tab w:val="center" w:pos="4755"/>
                <w:tab w:val="right" w:pos="9070"/>
              </w:tabs>
              <w:spacing w:before="100" w:beforeAutospacing="1" w:after="100" w:afterAutospacing="1"/>
              <w:rPr>
                <w:rFonts w:hAnsi="宋体"/>
                <w:color w:val="auto"/>
                <w:kern w:val="0"/>
                <w:sz w:val="24"/>
              </w:rPr>
            </w:pPr>
          </w:p>
        </w:tc>
        <w:tc>
          <w:tcPr>
            <w:tcW w:w="1007" w:type="dxa"/>
          </w:tcPr>
          <w:p>
            <w:pPr>
              <w:widowControl/>
              <w:tabs>
                <w:tab w:val="center" w:pos="4755"/>
                <w:tab w:val="right" w:pos="9070"/>
              </w:tabs>
              <w:spacing w:before="100" w:beforeAutospacing="1" w:after="100" w:afterAutospacing="1"/>
              <w:rPr>
                <w:rFonts w:hAnsi="宋体"/>
                <w:color w:val="auto"/>
                <w:kern w:val="0"/>
                <w:sz w:val="24"/>
              </w:rPr>
            </w:pPr>
          </w:p>
        </w:tc>
        <w:tc>
          <w:tcPr>
            <w:tcW w:w="1541" w:type="dxa"/>
          </w:tcPr>
          <w:p>
            <w:pPr>
              <w:widowControl/>
              <w:tabs>
                <w:tab w:val="center" w:pos="4755"/>
                <w:tab w:val="right" w:pos="9070"/>
              </w:tabs>
              <w:spacing w:before="100" w:beforeAutospacing="1" w:after="100" w:afterAutospacing="1"/>
              <w:rPr>
                <w:rFonts w:hAnsi="宋体"/>
                <w:color w:val="auto"/>
                <w:kern w:val="0"/>
                <w:sz w:val="24"/>
              </w:rPr>
            </w:pPr>
          </w:p>
        </w:tc>
        <w:tc>
          <w:tcPr>
            <w:tcW w:w="1377" w:type="dxa"/>
          </w:tcPr>
          <w:p>
            <w:pPr>
              <w:widowControl/>
              <w:tabs>
                <w:tab w:val="center" w:pos="4755"/>
                <w:tab w:val="right" w:pos="9070"/>
              </w:tabs>
              <w:spacing w:before="100" w:beforeAutospacing="1" w:after="100" w:afterAutospacing="1"/>
              <w:rPr>
                <w:rFonts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6" w:type="dxa"/>
          </w:tcPr>
          <w:p>
            <w:pPr>
              <w:widowControl/>
              <w:tabs>
                <w:tab w:val="center" w:pos="4755"/>
                <w:tab w:val="right" w:pos="9070"/>
              </w:tabs>
              <w:spacing w:before="100" w:beforeAutospacing="1" w:after="100" w:afterAutospacing="1"/>
              <w:rPr>
                <w:rFonts w:hAnsi="宋体"/>
                <w:color w:val="auto"/>
                <w:kern w:val="0"/>
                <w:sz w:val="24"/>
              </w:rPr>
            </w:pPr>
          </w:p>
        </w:tc>
        <w:tc>
          <w:tcPr>
            <w:tcW w:w="3093" w:type="dxa"/>
          </w:tcPr>
          <w:p>
            <w:pPr>
              <w:widowControl/>
              <w:tabs>
                <w:tab w:val="center" w:pos="4755"/>
                <w:tab w:val="right" w:pos="9070"/>
              </w:tabs>
              <w:spacing w:before="100" w:beforeAutospacing="1" w:after="100" w:afterAutospacing="1"/>
              <w:rPr>
                <w:rFonts w:hAnsi="宋体"/>
                <w:color w:val="auto"/>
                <w:kern w:val="0"/>
                <w:sz w:val="24"/>
              </w:rPr>
            </w:pPr>
          </w:p>
        </w:tc>
        <w:tc>
          <w:tcPr>
            <w:tcW w:w="894" w:type="dxa"/>
          </w:tcPr>
          <w:p>
            <w:pPr>
              <w:widowControl/>
              <w:tabs>
                <w:tab w:val="center" w:pos="4755"/>
                <w:tab w:val="right" w:pos="9070"/>
              </w:tabs>
              <w:spacing w:before="100" w:beforeAutospacing="1" w:after="100" w:afterAutospacing="1"/>
              <w:rPr>
                <w:rFonts w:hAnsi="宋体"/>
                <w:color w:val="auto"/>
                <w:kern w:val="0"/>
                <w:sz w:val="24"/>
              </w:rPr>
            </w:pPr>
          </w:p>
        </w:tc>
        <w:tc>
          <w:tcPr>
            <w:tcW w:w="1007" w:type="dxa"/>
          </w:tcPr>
          <w:p>
            <w:pPr>
              <w:widowControl/>
              <w:tabs>
                <w:tab w:val="center" w:pos="4755"/>
                <w:tab w:val="right" w:pos="9070"/>
              </w:tabs>
              <w:spacing w:before="100" w:beforeAutospacing="1" w:after="100" w:afterAutospacing="1"/>
              <w:rPr>
                <w:rFonts w:hAnsi="宋体"/>
                <w:color w:val="auto"/>
                <w:kern w:val="0"/>
                <w:sz w:val="24"/>
              </w:rPr>
            </w:pPr>
          </w:p>
        </w:tc>
        <w:tc>
          <w:tcPr>
            <w:tcW w:w="1541" w:type="dxa"/>
          </w:tcPr>
          <w:p>
            <w:pPr>
              <w:widowControl/>
              <w:tabs>
                <w:tab w:val="center" w:pos="4755"/>
                <w:tab w:val="right" w:pos="9070"/>
              </w:tabs>
              <w:spacing w:before="100" w:beforeAutospacing="1" w:after="100" w:afterAutospacing="1"/>
              <w:rPr>
                <w:rFonts w:hAnsi="宋体"/>
                <w:color w:val="auto"/>
                <w:kern w:val="0"/>
                <w:sz w:val="24"/>
              </w:rPr>
            </w:pPr>
          </w:p>
        </w:tc>
        <w:tc>
          <w:tcPr>
            <w:tcW w:w="1377" w:type="dxa"/>
          </w:tcPr>
          <w:p>
            <w:pPr>
              <w:widowControl/>
              <w:tabs>
                <w:tab w:val="center" w:pos="4755"/>
                <w:tab w:val="right" w:pos="9070"/>
              </w:tabs>
              <w:spacing w:before="100" w:beforeAutospacing="1" w:after="100" w:afterAutospacing="1"/>
              <w:rPr>
                <w:rFonts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26" w:type="dxa"/>
          </w:tcPr>
          <w:p>
            <w:pPr>
              <w:widowControl/>
              <w:tabs>
                <w:tab w:val="center" w:pos="4755"/>
                <w:tab w:val="right" w:pos="9070"/>
              </w:tabs>
              <w:spacing w:before="100" w:beforeAutospacing="1" w:after="100" w:afterAutospacing="1"/>
              <w:rPr>
                <w:rFonts w:hAnsi="宋体"/>
                <w:color w:val="auto"/>
                <w:kern w:val="0"/>
                <w:sz w:val="24"/>
              </w:rPr>
            </w:pPr>
          </w:p>
        </w:tc>
        <w:tc>
          <w:tcPr>
            <w:tcW w:w="3093" w:type="dxa"/>
            <w:vAlign w:val="center"/>
          </w:tcPr>
          <w:p>
            <w:pPr>
              <w:widowControl/>
              <w:tabs>
                <w:tab w:val="center" w:pos="4755"/>
                <w:tab w:val="right" w:pos="9070"/>
              </w:tabs>
              <w:spacing w:before="100" w:beforeAutospacing="1" w:after="100" w:afterAutospacing="1"/>
              <w:rPr>
                <w:rFonts w:hAnsi="宋体"/>
                <w:color w:val="auto"/>
                <w:kern w:val="0"/>
                <w:sz w:val="24"/>
              </w:rPr>
            </w:pPr>
            <w:r>
              <w:rPr>
                <w:rFonts w:hint="eastAsia" w:hAnsi="宋体"/>
                <w:color w:val="auto"/>
                <w:kern w:val="0"/>
                <w:sz w:val="24"/>
              </w:rPr>
              <w:t>合计</w:t>
            </w:r>
          </w:p>
        </w:tc>
        <w:tc>
          <w:tcPr>
            <w:tcW w:w="894" w:type="dxa"/>
          </w:tcPr>
          <w:p>
            <w:pPr>
              <w:widowControl/>
              <w:tabs>
                <w:tab w:val="center" w:pos="4755"/>
                <w:tab w:val="right" w:pos="9070"/>
              </w:tabs>
              <w:spacing w:before="100" w:beforeAutospacing="1" w:after="100" w:afterAutospacing="1"/>
              <w:rPr>
                <w:rFonts w:hAnsi="宋体"/>
                <w:color w:val="auto"/>
                <w:kern w:val="0"/>
                <w:sz w:val="24"/>
              </w:rPr>
            </w:pPr>
          </w:p>
        </w:tc>
        <w:tc>
          <w:tcPr>
            <w:tcW w:w="1007" w:type="dxa"/>
          </w:tcPr>
          <w:p>
            <w:pPr>
              <w:widowControl/>
              <w:tabs>
                <w:tab w:val="center" w:pos="4755"/>
                <w:tab w:val="right" w:pos="9070"/>
              </w:tabs>
              <w:spacing w:before="100" w:beforeAutospacing="1" w:after="100" w:afterAutospacing="1"/>
              <w:rPr>
                <w:rFonts w:hAnsi="宋体"/>
                <w:color w:val="auto"/>
                <w:kern w:val="0"/>
                <w:sz w:val="24"/>
              </w:rPr>
            </w:pPr>
          </w:p>
        </w:tc>
        <w:tc>
          <w:tcPr>
            <w:tcW w:w="1541" w:type="dxa"/>
          </w:tcPr>
          <w:p>
            <w:pPr>
              <w:widowControl/>
              <w:tabs>
                <w:tab w:val="center" w:pos="4755"/>
                <w:tab w:val="right" w:pos="9070"/>
              </w:tabs>
              <w:spacing w:before="100" w:beforeAutospacing="1" w:after="100" w:afterAutospacing="1"/>
              <w:rPr>
                <w:rFonts w:hAnsi="宋体"/>
                <w:color w:val="auto"/>
                <w:kern w:val="0"/>
                <w:sz w:val="24"/>
              </w:rPr>
            </w:pPr>
          </w:p>
        </w:tc>
        <w:tc>
          <w:tcPr>
            <w:tcW w:w="1377" w:type="dxa"/>
          </w:tcPr>
          <w:p>
            <w:pPr>
              <w:widowControl/>
              <w:tabs>
                <w:tab w:val="center" w:pos="4755"/>
                <w:tab w:val="right" w:pos="9070"/>
              </w:tabs>
              <w:spacing w:before="100" w:beforeAutospacing="1" w:after="100" w:afterAutospacing="1"/>
              <w:rPr>
                <w:rFonts w:hAnsi="宋体"/>
                <w:color w:val="auto"/>
                <w:kern w:val="0"/>
                <w:sz w:val="24"/>
              </w:rPr>
            </w:pPr>
          </w:p>
        </w:tc>
      </w:tr>
    </w:tbl>
    <w:p>
      <w:pPr>
        <w:pStyle w:val="15"/>
        <w:snapToGrid w:val="0"/>
        <w:spacing w:line="360" w:lineRule="auto"/>
        <w:ind w:firstLine="480"/>
        <w:jc w:val="left"/>
        <w:rPr>
          <w:rFonts w:ascii="Arial" w:hAnsi="Arial" w:cs="Arial"/>
          <w:color w:val="auto"/>
        </w:rPr>
      </w:pPr>
      <w:r>
        <w:rPr>
          <w:rFonts w:hAnsi="宋体"/>
          <w:color w:val="auto"/>
        </w:rPr>
        <w:t xml:space="preserve">  </w:t>
      </w:r>
      <w:r>
        <w:rPr>
          <w:rFonts w:hint="eastAsia" w:hAnsi="宋体"/>
          <w:color w:val="auto"/>
        </w:rPr>
        <w:t>注：本表为分析表，由投标人根据</w:t>
      </w:r>
      <w:r>
        <w:rPr>
          <w:rFonts w:hint="eastAsia" w:hAnsi="宋体" w:cs="新宋体-18030"/>
          <w:color w:val="auto"/>
        </w:rPr>
        <w:t>市政府、市</w:t>
      </w:r>
      <w:r>
        <w:rPr>
          <w:rFonts w:hint="eastAsia" w:hAnsi="宋体"/>
          <w:color w:val="auto"/>
        </w:rPr>
        <w:t>建设行政主管部门颁发的有关文件对于</w:t>
      </w:r>
      <w:r>
        <w:rPr>
          <w:rFonts w:hint="eastAsia" w:hAnsi="宋体" w:cs="宋体"/>
          <w:color w:val="auto"/>
          <w:kern w:val="0"/>
        </w:rPr>
        <w:t>现场监控和现场民工宿舍空调</w:t>
      </w:r>
      <w:r>
        <w:rPr>
          <w:rFonts w:hint="eastAsia" w:hAnsi="宋体"/>
          <w:color w:val="auto"/>
        </w:rPr>
        <w:t>的设置要求或标准规定进行相应数量和费用的报价。</w:t>
      </w:r>
    </w:p>
    <w:p>
      <w:pPr>
        <w:pStyle w:val="61"/>
        <w:ind w:left="0" w:leftChars="0" w:firstLine="0" w:firstLineChars="0"/>
        <w:rPr>
          <w:rFonts w:cs="宋体"/>
          <w:color w:val="auto"/>
          <w:sz w:val="24"/>
          <w:highlight w:val="none"/>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1476" w:name="_Hlk101259491"/>
      <w:r>
        <w:rPr>
          <w:rFonts w:hint="eastAsia" w:ascii="宋体" w:hAnsi="宋体" w:eastAsia="宋体" w:cs="宋体"/>
          <w:color w:val="auto"/>
          <w:sz w:val="32"/>
          <w:szCs w:val="32"/>
          <w:highlight w:val="none"/>
        </w:rPr>
        <w:t>（如果有）</w:t>
      </w:r>
      <w:bookmarkEnd w:id="1476"/>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477" w:name="_Toc465665161"/>
      <w:r>
        <w:rPr>
          <w:rFonts w:hint="eastAsia" w:ascii="宋体" w:hAnsi="宋体" w:cs="宋体"/>
          <w:color w:val="auto"/>
          <w:highlight w:val="none"/>
        </w:rPr>
        <w:t>附件</w:t>
      </w:r>
      <w:bookmarkEnd w:id="1477"/>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1478" w:name="OLE_LINK13"/>
      <w:bookmarkStart w:id="1479" w:name="OLE_LINK14"/>
      <w:r>
        <w:rPr>
          <w:rFonts w:hint="eastAsia" w:ascii="宋体" w:hAnsi="宋体" w:cs="宋体"/>
          <w:b/>
          <w:color w:val="auto"/>
          <w:spacing w:val="6"/>
          <w:sz w:val="32"/>
          <w:szCs w:val="32"/>
          <w:highlight w:val="none"/>
        </w:rPr>
        <w:t>残疾人福利性单位声明函</w:t>
      </w:r>
    </w:p>
    <w:bookmarkEnd w:id="1478"/>
    <w:bookmarkEnd w:id="147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杭州市上城区基础设施改善中心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浙江华耀建设咨询有限公司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2024年大塔儿巷有机更新项目施工</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2024年大塔儿巷有机更新项目施工</w:t>
      </w: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pPr>
        <w:snapToGrid w:val="0"/>
        <w:spacing w:line="360" w:lineRule="auto"/>
        <w:ind w:firstLine="576"/>
        <w:rPr>
          <w:rFonts w:ascii="宋体" w:hAnsi="宋体" w:cs="宋体"/>
          <w:color w:val="auto"/>
          <w:kern w:val="0"/>
          <w:sz w:val="24"/>
          <w:highlight w:val="none"/>
          <w:lang w:val="zh-CN"/>
        </w:rPr>
      </w:pPr>
      <w:bookmarkStart w:id="148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480"/>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sectPr>
          <w:footerReference r:id="rId34" w:type="first"/>
          <w:headerReference r:id="rId32" w:type="default"/>
          <w:footerReference r:id="rId33" w:type="default"/>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2024年大塔儿巷有机更新项目施工</w:t>
      </w: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48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481"/>
    </w:p>
    <w:p>
      <w:pPr>
        <w:keepNext w:val="0"/>
        <w:keepLines w:val="0"/>
        <w:pageBreakBefore w:val="0"/>
        <w:widowControl w:val="0"/>
        <w:kinsoku/>
        <w:wordWrap/>
        <w:overflowPunct/>
        <w:topLinePunct w:val="0"/>
        <w:autoSpaceDE/>
        <w:autoSpaceDN/>
        <w:bidi w:val="0"/>
        <w:adjustRightInd w:val="0"/>
        <w:snapToGrid w:val="0"/>
        <w:spacing w:line="240" w:lineRule="auto"/>
        <w:ind w:hanging="480" w:hanging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keepNext w:val="0"/>
        <w:keepLines w:val="0"/>
        <w:pageBreakBefore w:val="0"/>
        <w:widowControl w:val="0"/>
        <w:kinsoku/>
        <w:wordWrap/>
        <w:overflowPunct/>
        <w:topLinePunct w:val="0"/>
        <w:autoSpaceDE/>
        <w:autoSpaceDN/>
        <w:bidi w:val="0"/>
        <w:adjustRightInd w:val="0"/>
        <w:snapToGrid w:val="0"/>
        <w:spacing w:line="240" w:lineRule="auto"/>
        <w:ind w:hanging="420" w:hangingChars="200"/>
        <w:textAlignment w:val="auto"/>
        <w:rPr>
          <w:rFonts w:ascii="宋体" w:hAnsi="宋体" w:cs="宋体"/>
          <w:color w:val="auto"/>
          <w:highlight w:val="none"/>
          <w:u w:val="single"/>
        </w:rPr>
      </w:pPr>
      <w:r>
        <w:rPr>
          <w:rFonts w:hint="eastAsia" w:ascii="宋体" w:hAnsi="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hanging="480" w:hanging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keepNext w:val="0"/>
        <w:keepLines w:val="0"/>
        <w:pageBreakBefore w:val="0"/>
        <w:widowControl w:val="0"/>
        <w:kinsoku/>
        <w:wordWrap/>
        <w:overflowPunct/>
        <w:topLinePunct w:val="0"/>
        <w:autoSpaceDE/>
        <w:autoSpaceDN/>
        <w:bidi w:val="0"/>
        <w:adjustRightInd w:val="0"/>
        <w:snapToGrid w:val="0"/>
        <w:spacing w:line="240" w:lineRule="auto"/>
        <w:ind w:hanging="420" w:hangingChars="200"/>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hanging="480" w:hanging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keepNext w:val="0"/>
        <w:keepLines w:val="0"/>
        <w:pageBreakBefore w:val="0"/>
        <w:widowControl w:val="0"/>
        <w:kinsoku/>
        <w:wordWrap/>
        <w:overflowPunct/>
        <w:topLinePunct w:val="0"/>
        <w:autoSpaceDE/>
        <w:autoSpaceDN/>
        <w:bidi w:val="0"/>
        <w:adjustRightInd w:val="0"/>
        <w:snapToGrid w:val="0"/>
        <w:spacing w:line="240" w:lineRule="auto"/>
        <w:ind w:left="993" w:leftChars="273" w:hanging="420" w:hangingChars="200"/>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1053" w:leftChars="273" w:hanging="480" w:hanging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keepNext w:val="0"/>
        <w:keepLines w:val="0"/>
        <w:pageBreakBefore w:val="0"/>
        <w:widowControl w:val="0"/>
        <w:kinsoku/>
        <w:wordWrap/>
        <w:overflowPunct/>
        <w:topLinePunct w:val="0"/>
        <w:autoSpaceDE/>
        <w:autoSpaceDN/>
        <w:bidi w:val="0"/>
        <w:adjustRightInd w:val="0"/>
        <w:snapToGrid w:val="0"/>
        <w:spacing w:line="240" w:lineRule="auto"/>
        <w:ind w:hanging="420" w:hangingChars="200"/>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hanging="480" w:hanging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keepNext w:val="0"/>
        <w:keepLines w:val="0"/>
        <w:pageBreakBefore w:val="0"/>
        <w:widowControl w:val="0"/>
        <w:kinsoku/>
        <w:wordWrap/>
        <w:overflowPunct/>
        <w:topLinePunct w:val="0"/>
        <w:autoSpaceDE/>
        <w:autoSpaceDN/>
        <w:bidi w:val="0"/>
        <w:adjustRightInd w:val="0"/>
        <w:snapToGrid w:val="0"/>
        <w:spacing w:line="240" w:lineRule="auto"/>
        <w:ind w:hanging="420" w:hangingChars="200"/>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杭州市上城区基础设施改善中心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2024年大塔儿巷有机更新项目施工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firstLine="480" w:firstLineChars="200"/>
        <w:rPr>
          <w:rFonts w:ascii="宋体" w:hAnsi="宋体" w:cs="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pPr>
        <w:spacing w:line="360" w:lineRule="auto"/>
        <w:rPr>
          <w:rFonts w:ascii="宋体" w:hAnsi="宋体" w:cs="宋体"/>
          <w:b/>
          <w:color w:val="auto"/>
          <w:spacing w:val="6"/>
          <w:sz w:val="32"/>
          <w:szCs w:val="32"/>
          <w:highlight w:val="none"/>
        </w:r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pPr>
        <w:pStyle w:val="24"/>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新宋体-18030">
    <w:altName w:val="微软雅黑"/>
    <w:panose1 w:val="00000000000000000000"/>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72"/>
        <w:rFonts w:eastAsia="宋体"/>
      </w:rPr>
    </w:pPr>
    <w:r>
      <w:rPr>
        <w:rStyle w:val="72"/>
        <w:rFonts w:eastAsia="宋体"/>
      </w:rPr>
      <w:fldChar w:fldCharType="begin"/>
    </w:r>
    <w:r>
      <w:rPr>
        <w:rStyle w:val="72"/>
        <w:rFonts w:eastAsia="宋体"/>
      </w:rPr>
      <w:instrText xml:space="preserve">PAGE  </w:instrText>
    </w:r>
    <w:r>
      <w:rPr>
        <w:rStyle w:val="72"/>
        <w:rFonts w:eastAsia="宋体"/>
      </w:rPr>
      <w:fldChar w:fldCharType="separate"/>
    </w:r>
    <w:r>
      <w:rPr>
        <w:rStyle w:val="72"/>
        <w:rFonts w:eastAsia="宋体"/>
      </w:rPr>
      <w:t>63</w:t>
    </w:r>
    <w:r>
      <w:rPr>
        <w:rStyle w:val="72"/>
        <w:rFonts w:eastAsia="宋体"/>
      </w:rPr>
      <w:fldChar w:fldCharType="end"/>
    </w:r>
  </w:p>
  <w:p>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72"/>
        <w:rFonts w:eastAsia="宋体"/>
      </w:rPr>
    </w:pPr>
    <w:r>
      <w:rPr>
        <w:rStyle w:val="72"/>
        <w:rFonts w:eastAsia="宋体"/>
      </w:rPr>
      <w:fldChar w:fldCharType="begin"/>
    </w:r>
    <w:r>
      <w:rPr>
        <w:rStyle w:val="72"/>
        <w:rFonts w:eastAsia="宋体"/>
      </w:rPr>
      <w:instrText xml:space="preserve">PAGE  </w:instrText>
    </w:r>
    <w:r>
      <w:rPr>
        <w:rStyle w:val="72"/>
        <w:rFonts w:eastAsia="宋体"/>
      </w:rPr>
      <w:fldChar w:fldCharType="end"/>
    </w:r>
  </w:p>
  <w:p>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72"/>
        <w:rFonts w:eastAsia="宋体"/>
      </w:rPr>
    </w:pPr>
    <w:r>
      <w:rPr>
        <w:rStyle w:val="72"/>
        <w:rFonts w:eastAsia="宋体"/>
      </w:rPr>
      <w:fldChar w:fldCharType="begin"/>
    </w:r>
    <w:r>
      <w:rPr>
        <w:rStyle w:val="72"/>
        <w:rFonts w:eastAsia="宋体"/>
      </w:rPr>
      <w:instrText xml:space="preserve">PAGE  </w:instrText>
    </w:r>
    <w:r>
      <w:rPr>
        <w:rStyle w:val="72"/>
        <w:rFonts w:eastAsia="宋体"/>
      </w:rPr>
      <w:fldChar w:fldCharType="separate"/>
    </w:r>
    <w:r>
      <w:rPr>
        <w:rStyle w:val="72"/>
        <w:rFonts w:eastAsia="宋体"/>
      </w:rPr>
      <w:t>61</w:t>
    </w:r>
    <w:r>
      <w:rPr>
        <w:rStyle w:val="72"/>
        <w:rFonts w:eastAsia="宋体"/>
      </w:rPr>
      <w:fldChar w:fldCharType="end"/>
    </w:r>
  </w:p>
  <w:p>
    <w:pPr>
      <w:pStyle w:val="39"/>
      <w:jc w:val="center"/>
    </w:pPr>
  </w:p>
  <w:p>
    <w:pPr>
      <w:pStyle w:val="39"/>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72"/>
        <w:rFonts w:eastAsia="宋体"/>
      </w:rPr>
    </w:pPr>
    <w:r>
      <w:rPr>
        <w:rStyle w:val="72"/>
        <w:rFonts w:eastAsia="宋体"/>
      </w:rPr>
      <w:fldChar w:fldCharType="begin"/>
    </w:r>
    <w:r>
      <w:rPr>
        <w:rStyle w:val="72"/>
        <w:rFonts w:eastAsia="宋体"/>
      </w:rPr>
      <w:instrText xml:space="preserve">PAGE  </w:instrText>
    </w:r>
    <w:r>
      <w:rPr>
        <w:rStyle w:val="72"/>
        <w:rFonts w:eastAsia="宋体"/>
      </w:rPr>
      <w:fldChar w:fldCharType="separate"/>
    </w:r>
    <w:r>
      <w:rPr>
        <w:rStyle w:val="72"/>
        <w:rFonts w:eastAsia="宋体"/>
      </w:rPr>
      <w:t>- 98 -</w:t>
    </w:r>
    <w:r>
      <w:rPr>
        <w:rStyle w:val="72"/>
        <w:rFonts w:eastAsia="宋体"/>
      </w:rPr>
      <w:fldChar w:fldCharType="end"/>
    </w:r>
  </w:p>
  <w:p>
    <w:pPr>
      <w:pStyle w:val="39"/>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72"/>
        <w:rFonts w:eastAsia="宋体"/>
      </w:rPr>
    </w:pPr>
    <w:r>
      <w:rPr>
        <w:rStyle w:val="72"/>
        <w:rFonts w:eastAsia="宋体"/>
      </w:rPr>
      <w:fldChar w:fldCharType="begin"/>
    </w:r>
    <w:r>
      <w:rPr>
        <w:rStyle w:val="72"/>
        <w:rFonts w:eastAsia="宋体"/>
      </w:rPr>
      <w:instrText xml:space="preserve">PAGE  </w:instrText>
    </w:r>
    <w:r>
      <w:rPr>
        <w:rStyle w:val="72"/>
        <w:rFonts w:eastAsia="宋体"/>
      </w:rPr>
      <w:fldChar w:fldCharType="end"/>
    </w:r>
  </w:p>
  <w:p>
    <w:pPr>
      <w:pStyle w:val="39"/>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482" w:name="_Toc164085800"/>
    <w:bookmarkStart w:id="1483" w:name="_Toc36110187"/>
    <w:bookmarkStart w:id="1484" w:name="_Toc131845147"/>
    <w:bookmarkStart w:id="1485" w:name="_Toc91899912"/>
    <w:r>
      <w:rPr>
        <w:rFonts w:hint="eastAsia" w:ascii="仿宋_GB2312" w:eastAsia="仿宋_GB2312"/>
        <w:kern w:val="0"/>
        <w:szCs w:val="21"/>
      </w:rPr>
      <w:t xml:space="preserve"> 页</w:t>
    </w:r>
    <w:bookmarkEnd w:id="1482"/>
    <w:bookmarkEnd w:id="1483"/>
    <w:bookmarkEnd w:id="1484"/>
    <w:bookmarkEnd w:id="148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4OZsnM0BAACnAwAADgAAAAAAAAABACAAAAAeAQAAZHJzL2Uy&#10;b0RvYy54bWxQSwUGAAAAAAYABgBZAQAAXQUAAAAA&#10;">
              <v:fill on="f" focussize="0,0"/>
              <v:stroke on="f"/>
              <v:imagedata o:title=""/>
              <o:lock v:ext="edit" aspectratio="f"/>
              <v:textbox inset="0mm,0mm,0mm,0mm" style="mso-fit-shape-to-text:t;">
                <w:txbxContent>
                  <w:p>
                    <w:pPr>
                      <w:pStyle w:val="3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jc w:val="cente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6kL84BAACo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15w5YenBL9+/XX78uvz8ypYv&#10;kz69x4rK7jwVxuEtDLQ1cxwpmGgPbbDpS4QY5Und81VdNUQm06X1ar0uKSUpNzuEXzxc9wHjOwWW&#10;JaPmgZ4vqypOHzCOpXNJ6ubgVhuTn9C4vwKEOUZU3oHpdmIyTpysOOyHid4emjOx62kPau5o7Tkz&#10;7x3JnFZmNsJs7Gfj6IM+dDToMk+J/s0x0kh50tRhhCWGyaEHzFynZUsb8qefqx5+s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IcOpC/OAQAAqAMAAA4AAAAAAAAAAQAgAAAAHgEAAGRycy9l&#10;Mm9Eb2MueG1sUEsFBgAAAAAGAAYAWQEAAF4FAAAAAA==&#10;">
              <v:fill on="f" focussize="0,0"/>
              <v:stroke on="f"/>
              <v:imagedata o:title=""/>
              <o:lock v:ext="edit" aspectratio="f"/>
              <v:textbox inset="0mm,0mm,0mm,0mm" style="mso-fit-shape-to-text:t;">
                <w:txbxContent>
                  <w:p>
                    <w:pPr>
                      <w:jc w:val="cente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4" w:space="1"/>
      </w:pBdr>
    </w:pPr>
    <w:r>
      <w:rPr>
        <w:rFonts w:ascii="宋体" w:hAnsi="宋体" w:cs="Arial"/>
        <w:sz w:val="21"/>
        <w:szCs w:val="21"/>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7938"/>
        <w:tab w:val="right" w:pos="8925"/>
        <w:tab w:val="left" w:pos="9356"/>
        <w:tab w:val="clear" w:pos="8306"/>
      </w:tabs>
      <w:ind w:right="172" w:rightChars="82" w:firstLine="3780" w:firstLineChars="1800"/>
      <w:jc w:val="left"/>
      <w:rPr>
        <w:rFonts w:ascii="宋体" w:cs="Arial"/>
        <w:sz w:val="21"/>
        <w:szCs w:val="21"/>
      </w:rPr>
    </w:pPr>
    <w:r>
      <w:rPr>
        <w:rFonts w:ascii="宋体" w:hAnsi="宋体" w:cs="Arial"/>
        <w:sz w:val="21"/>
        <w:szCs w:val="21"/>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7938"/>
        <w:tab w:val="right" w:pos="8925"/>
        <w:tab w:val="left" w:pos="9356"/>
        <w:tab w:val="clear" w:pos="8306"/>
      </w:tabs>
      <w:ind w:right="172" w:rightChars="82"/>
      <w:jc w:val="left"/>
      <w:rPr>
        <w:rFonts w:ascii="宋体" w:cs="Arial"/>
        <w:sz w:val="21"/>
        <w:szCs w:val="21"/>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397AB7"/>
    <w:multiLevelType w:val="singleLevel"/>
    <w:tmpl w:val="DE397AB7"/>
    <w:lvl w:ilvl="0" w:tentative="0">
      <w:start w:val="2"/>
      <w:numFmt w:val="decimal"/>
      <w:suff w:val="space"/>
      <w:lvlText w:val="%1."/>
      <w:lvlJc w:val="left"/>
    </w:lvl>
  </w:abstractNum>
  <w:abstractNum w:abstractNumId="1">
    <w:nsid w:val="FD7EA96D"/>
    <w:multiLevelType w:val="singleLevel"/>
    <w:tmpl w:val="FD7EA96D"/>
    <w:lvl w:ilvl="0" w:tentative="0">
      <w:start w:val="15"/>
      <w:numFmt w:val="decimal"/>
      <w:suff w:val="nothing"/>
      <w:lvlText w:val="（%1）"/>
      <w:lvlJc w:val="left"/>
    </w:lvl>
  </w:abstractNum>
  <w:abstractNum w:abstractNumId="2">
    <w:nsid w:val="00000006"/>
    <w:multiLevelType w:val="singleLevel"/>
    <w:tmpl w:val="00000006"/>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MGU3NDY0MWEyMDU3NTk5MDgzYzBiYzdhYTk4N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6B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78C"/>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C2C57"/>
    <w:rsid w:val="025F0711"/>
    <w:rsid w:val="026B2E25"/>
    <w:rsid w:val="02824D4D"/>
    <w:rsid w:val="02DC4B10"/>
    <w:rsid w:val="02DD76CE"/>
    <w:rsid w:val="02F36323"/>
    <w:rsid w:val="02F5619C"/>
    <w:rsid w:val="0326446A"/>
    <w:rsid w:val="032D5555"/>
    <w:rsid w:val="035E6E07"/>
    <w:rsid w:val="036634D2"/>
    <w:rsid w:val="03DD35E4"/>
    <w:rsid w:val="03F040A4"/>
    <w:rsid w:val="03F3534D"/>
    <w:rsid w:val="04076900"/>
    <w:rsid w:val="040C6A6B"/>
    <w:rsid w:val="041A5A3B"/>
    <w:rsid w:val="042311BA"/>
    <w:rsid w:val="042B157A"/>
    <w:rsid w:val="048F763B"/>
    <w:rsid w:val="049F330E"/>
    <w:rsid w:val="04AA775C"/>
    <w:rsid w:val="04AF1889"/>
    <w:rsid w:val="04C64E6C"/>
    <w:rsid w:val="04F66F48"/>
    <w:rsid w:val="05251E14"/>
    <w:rsid w:val="05322502"/>
    <w:rsid w:val="05A16594"/>
    <w:rsid w:val="05A7762D"/>
    <w:rsid w:val="060E5941"/>
    <w:rsid w:val="06110FAF"/>
    <w:rsid w:val="061C1B73"/>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ACB29AD"/>
    <w:rsid w:val="0B30404E"/>
    <w:rsid w:val="0B433688"/>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45CC1"/>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96483"/>
    <w:rsid w:val="154A6454"/>
    <w:rsid w:val="15762120"/>
    <w:rsid w:val="1596287B"/>
    <w:rsid w:val="16551BAC"/>
    <w:rsid w:val="16A8729C"/>
    <w:rsid w:val="16B33777"/>
    <w:rsid w:val="16BC70A7"/>
    <w:rsid w:val="16C6339E"/>
    <w:rsid w:val="16DB79FE"/>
    <w:rsid w:val="172F2D79"/>
    <w:rsid w:val="17557BEF"/>
    <w:rsid w:val="17D349C1"/>
    <w:rsid w:val="1830729E"/>
    <w:rsid w:val="1870062C"/>
    <w:rsid w:val="18817102"/>
    <w:rsid w:val="18830A15"/>
    <w:rsid w:val="18852B28"/>
    <w:rsid w:val="188B5321"/>
    <w:rsid w:val="19932372"/>
    <w:rsid w:val="19A20DD5"/>
    <w:rsid w:val="19AE03F1"/>
    <w:rsid w:val="19E5593D"/>
    <w:rsid w:val="1A071A03"/>
    <w:rsid w:val="1A1F16AE"/>
    <w:rsid w:val="1A3B5C77"/>
    <w:rsid w:val="1A626AD9"/>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2139A2"/>
    <w:rsid w:val="1E3A04D1"/>
    <w:rsid w:val="1E3D060F"/>
    <w:rsid w:val="1E3F7D2E"/>
    <w:rsid w:val="1E4134E4"/>
    <w:rsid w:val="1E5062B3"/>
    <w:rsid w:val="1E523514"/>
    <w:rsid w:val="1E714A66"/>
    <w:rsid w:val="1E802593"/>
    <w:rsid w:val="1E8B6156"/>
    <w:rsid w:val="1EA703CC"/>
    <w:rsid w:val="1EB7330C"/>
    <w:rsid w:val="1F0A0FF3"/>
    <w:rsid w:val="1F5771FF"/>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E8008F"/>
    <w:rsid w:val="258B00E2"/>
    <w:rsid w:val="25A917A6"/>
    <w:rsid w:val="25BE27CC"/>
    <w:rsid w:val="25C03F27"/>
    <w:rsid w:val="25F74A5C"/>
    <w:rsid w:val="2628662C"/>
    <w:rsid w:val="262D45DE"/>
    <w:rsid w:val="26871DC8"/>
    <w:rsid w:val="26A53EF9"/>
    <w:rsid w:val="26A94201"/>
    <w:rsid w:val="26AC274F"/>
    <w:rsid w:val="27044A29"/>
    <w:rsid w:val="271D34C8"/>
    <w:rsid w:val="276142BF"/>
    <w:rsid w:val="27783712"/>
    <w:rsid w:val="27907362"/>
    <w:rsid w:val="28043552"/>
    <w:rsid w:val="28333E1D"/>
    <w:rsid w:val="28454BD6"/>
    <w:rsid w:val="28455253"/>
    <w:rsid w:val="28551971"/>
    <w:rsid w:val="285B1C53"/>
    <w:rsid w:val="289F7086"/>
    <w:rsid w:val="28C32028"/>
    <w:rsid w:val="28CC490F"/>
    <w:rsid w:val="28DE40AA"/>
    <w:rsid w:val="29345E77"/>
    <w:rsid w:val="294C65AD"/>
    <w:rsid w:val="298011DE"/>
    <w:rsid w:val="29806583"/>
    <w:rsid w:val="298B3C4C"/>
    <w:rsid w:val="29AC5B2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76572E"/>
    <w:rsid w:val="2CE82D6F"/>
    <w:rsid w:val="2D343236"/>
    <w:rsid w:val="2D670778"/>
    <w:rsid w:val="2DD15014"/>
    <w:rsid w:val="2DF72DE4"/>
    <w:rsid w:val="2DFB0E33"/>
    <w:rsid w:val="2E0220AF"/>
    <w:rsid w:val="2E4B082A"/>
    <w:rsid w:val="2E5D4E86"/>
    <w:rsid w:val="2E5D790B"/>
    <w:rsid w:val="2E9A3C18"/>
    <w:rsid w:val="2EBB0FEE"/>
    <w:rsid w:val="2EC63002"/>
    <w:rsid w:val="2F010C0A"/>
    <w:rsid w:val="2F0A6B38"/>
    <w:rsid w:val="2F4030BC"/>
    <w:rsid w:val="2F6A3A6B"/>
    <w:rsid w:val="2F946CCB"/>
    <w:rsid w:val="2FA9126A"/>
    <w:rsid w:val="2FD25781"/>
    <w:rsid w:val="2FDC745C"/>
    <w:rsid w:val="2FFD7934"/>
    <w:rsid w:val="30445D22"/>
    <w:rsid w:val="30733ACD"/>
    <w:rsid w:val="308C3862"/>
    <w:rsid w:val="309379D8"/>
    <w:rsid w:val="30A270F7"/>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EC7728"/>
    <w:rsid w:val="34FA6E12"/>
    <w:rsid w:val="3522067F"/>
    <w:rsid w:val="354D7158"/>
    <w:rsid w:val="358D5588"/>
    <w:rsid w:val="363A3B40"/>
    <w:rsid w:val="365302AE"/>
    <w:rsid w:val="36607A0A"/>
    <w:rsid w:val="366E227C"/>
    <w:rsid w:val="366F2E0D"/>
    <w:rsid w:val="367B6A5C"/>
    <w:rsid w:val="36A74ADA"/>
    <w:rsid w:val="36AD60D5"/>
    <w:rsid w:val="36B224F9"/>
    <w:rsid w:val="36EC0CC9"/>
    <w:rsid w:val="371F42AE"/>
    <w:rsid w:val="373F410B"/>
    <w:rsid w:val="37EE7094"/>
    <w:rsid w:val="38296C89"/>
    <w:rsid w:val="383002EB"/>
    <w:rsid w:val="38586797"/>
    <w:rsid w:val="38AA1DD4"/>
    <w:rsid w:val="38BC0149"/>
    <w:rsid w:val="38D87D1C"/>
    <w:rsid w:val="39636459"/>
    <w:rsid w:val="396B7F6C"/>
    <w:rsid w:val="396F26D5"/>
    <w:rsid w:val="39B417A9"/>
    <w:rsid w:val="39DC162D"/>
    <w:rsid w:val="39FC5695"/>
    <w:rsid w:val="3A006D8E"/>
    <w:rsid w:val="3A204F94"/>
    <w:rsid w:val="3A3651E5"/>
    <w:rsid w:val="3A744481"/>
    <w:rsid w:val="3A8C7BEF"/>
    <w:rsid w:val="3A906246"/>
    <w:rsid w:val="3B2349B7"/>
    <w:rsid w:val="3B616CFF"/>
    <w:rsid w:val="3B6259F6"/>
    <w:rsid w:val="3B976654"/>
    <w:rsid w:val="3BC01EFC"/>
    <w:rsid w:val="3BCA786A"/>
    <w:rsid w:val="3BD31E2F"/>
    <w:rsid w:val="3BEF42A9"/>
    <w:rsid w:val="3BF15831"/>
    <w:rsid w:val="3C105946"/>
    <w:rsid w:val="3C471448"/>
    <w:rsid w:val="3C5F759A"/>
    <w:rsid w:val="3C6C525A"/>
    <w:rsid w:val="3CCE23CB"/>
    <w:rsid w:val="3CD17D17"/>
    <w:rsid w:val="3CDC4526"/>
    <w:rsid w:val="3D3C7F39"/>
    <w:rsid w:val="3D440F09"/>
    <w:rsid w:val="3D4504A0"/>
    <w:rsid w:val="3D8734BB"/>
    <w:rsid w:val="3D9A11D4"/>
    <w:rsid w:val="3DA16D89"/>
    <w:rsid w:val="3DA364BE"/>
    <w:rsid w:val="3DE0153A"/>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B2416"/>
    <w:rsid w:val="40A0133A"/>
    <w:rsid w:val="40C31A53"/>
    <w:rsid w:val="40FF545D"/>
    <w:rsid w:val="410067C8"/>
    <w:rsid w:val="416176D3"/>
    <w:rsid w:val="416328EA"/>
    <w:rsid w:val="418F0D2A"/>
    <w:rsid w:val="41D01505"/>
    <w:rsid w:val="42474939"/>
    <w:rsid w:val="424C3C57"/>
    <w:rsid w:val="42613FF3"/>
    <w:rsid w:val="42660D96"/>
    <w:rsid w:val="428667D2"/>
    <w:rsid w:val="42CD1CE0"/>
    <w:rsid w:val="42E1381E"/>
    <w:rsid w:val="42ED6459"/>
    <w:rsid w:val="42FE58DD"/>
    <w:rsid w:val="43174B3D"/>
    <w:rsid w:val="434B790E"/>
    <w:rsid w:val="4360274F"/>
    <w:rsid w:val="436A6266"/>
    <w:rsid w:val="43977AB6"/>
    <w:rsid w:val="43A3342B"/>
    <w:rsid w:val="43C77C27"/>
    <w:rsid w:val="43DE09EE"/>
    <w:rsid w:val="44002FAD"/>
    <w:rsid w:val="441C37AA"/>
    <w:rsid w:val="449101DD"/>
    <w:rsid w:val="44DE1391"/>
    <w:rsid w:val="44EC107E"/>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A80BAE"/>
    <w:rsid w:val="47B025FA"/>
    <w:rsid w:val="4809698F"/>
    <w:rsid w:val="4811697D"/>
    <w:rsid w:val="487A3E25"/>
    <w:rsid w:val="488B5503"/>
    <w:rsid w:val="48937E21"/>
    <w:rsid w:val="489A0361"/>
    <w:rsid w:val="48A8102D"/>
    <w:rsid w:val="48B94FF3"/>
    <w:rsid w:val="48D8587C"/>
    <w:rsid w:val="48E37AAB"/>
    <w:rsid w:val="48F443C8"/>
    <w:rsid w:val="48FD4B4C"/>
    <w:rsid w:val="49016D82"/>
    <w:rsid w:val="490A68E0"/>
    <w:rsid w:val="491055FE"/>
    <w:rsid w:val="495F5B3E"/>
    <w:rsid w:val="496F77D7"/>
    <w:rsid w:val="497654FD"/>
    <w:rsid w:val="49B64211"/>
    <w:rsid w:val="49D41AAC"/>
    <w:rsid w:val="49EF3AEA"/>
    <w:rsid w:val="49F6167F"/>
    <w:rsid w:val="4A064FA0"/>
    <w:rsid w:val="4A16615C"/>
    <w:rsid w:val="4A4424D7"/>
    <w:rsid w:val="4AB82D0F"/>
    <w:rsid w:val="4AEB7664"/>
    <w:rsid w:val="4AFC04B7"/>
    <w:rsid w:val="4AFD7C19"/>
    <w:rsid w:val="4B0567D1"/>
    <w:rsid w:val="4B236AAE"/>
    <w:rsid w:val="4B2F799D"/>
    <w:rsid w:val="4B64542E"/>
    <w:rsid w:val="4B707271"/>
    <w:rsid w:val="4B9739F7"/>
    <w:rsid w:val="4BEE2503"/>
    <w:rsid w:val="4BF727EA"/>
    <w:rsid w:val="4C245A30"/>
    <w:rsid w:val="4CB6685F"/>
    <w:rsid w:val="4CC367FE"/>
    <w:rsid w:val="4D077F3C"/>
    <w:rsid w:val="4D123355"/>
    <w:rsid w:val="4D2A3B31"/>
    <w:rsid w:val="4D312C52"/>
    <w:rsid w:val="4D447CA9"/>
    <w:rsid w:val="4D905305"/>
    <w:rsid w:val="4D964A72"/>
    <w:rsid w:val="4D9C1254"/>
    <w:rsid w:val="4D9E5B15"/>
    <w:rsid w:val="4E793892"/>
    <w:rsid w:val="4E800872"/>
    <w:rsid w:val="4EC569ED"/>
    <w:rsid w:val="4ED50EA1"/>
    <w:rsid w:val="4EEC050C"/>
    <w:rsid w:val="4F104EC3"/>
    <w:rsid w:val="4F47354A"/>
    <w:rsid w:val="4F911C54"/>
    <w:rsid w:val="4F9C7377"/>
    <w:rsid w:val="4FE625E0"/>
    <w:rsid w:val="5021480F"/>
    <w:rsid w:val="505C301C"/>
    <w:rsid w:val="50962ECB"/>
    <w:rsid w:val="50A42E38"/>
    <w:rsid w:val="50A4577F"/>
    <w:rsid w:val="50B73D1F"/>
    <w:rsid w:val="50BD5BC9"/>
    <w:rsid w:val="50C11EEE"/>
    <w:rsid w:val="50E97CFC"/>
    <w:rsid w:val="50FA4028"/>
    <w:rsid w:val="50FC507D"/>
    <w:rsid w:val="510D65B7"/>
    <w:rsid w:val="511157AB"/>
    <w:rsid w:val="5142540C"/>
    <w:rsid w:val="518832C8"/>
    <w:rsid w:val="519D3C50"/>
    <w:rsid w:val="51A0432A"/>
    <w:rsid w:val="51A86090"/>
    <w:rsid w:val="51B7396D"/>
    <w:rsid w:val="520D7203"/>
    <w:rsid w:val="522E4CC3"/>
    <w:rsid w:val="5244713B"/>
    <w:rsid w:val="52615633"/>
    <w:rsid w:val="526734E6"/>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A7F10"/>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B5AAA"/>
    <w:rsid w:val="583733D1"/>
    <w:rsid w:val="586132D4"/>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04E1D"/>
    <w:rsid w:val="5ABE2749"/>
    <w:rsid w:val="5AD63A24"/>
    <w:rsid w:val="5AE51A4D"/>
    <w:rsid w:val="5B2E1A1D"/>
    <w:rsid w:val="5B843A1C"/>
    <w:rsid w:val="5B873E3F"/>
    <w:rsid w:val="5C02690E"/>
    <w:rsid w:val="5C196DA7"/>
    <w:rsid w:val="5C2A048C"/>
    <w:rsid w:val="5C4D2220"/>
    <w:rsid w:val="5C80234E"/>
    <w:rsid w:val="5C8A680C"/>
    <w:rsid w:val="5CD252D1"/>
    <w:rsid w:val="5D0C4701"/>
    <w:rsid w:val="5D0F0395"/>
    <w:rsid w:val="5D221076"/>
    <w:rsid w:val="5D397964"/>
    <w:rsid w:val="5D5A391C"/>
    <w:rsid w:val="5D5F10C0"/>
    <w:rsid w:val="5D790E2F"/>
    <w:rsid w:val="5D891B7B"/>
    <w:rsid w:val="5DAD38EE"/>
    <w:rsid w:val="5DBB3FB7"/>
    <w:rsid w:val="5DD53B76"/>
    <w:rsid w:val="5E006862"/>
    <w:rsid w:val="5E0207B9"/>
    <w:rsid w:val="5E1834A1"/>
    <w:rsid w:val="5E261785"/>
    <w:rsid w:val="5E4A7017"/>
    <w:rsid w:val="5E552BBA"/>
    <w:rsid w:val="5E611C10"/>
    <w:rsid w:val="5E6A778C"/>
    <w:rsid w:val="5E7A0F3F"/>
    <w:rsid w:val="5EF05EE3"/>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847DE"/>
    <w:rsid w:val="60FA2EE8"/>
    <w:rsid w:val="61054A27"/>
    <w:rsid w:val="610A52BC"/>
    <w:rsid w:val="610D059B"/>
    <w:rsid w:val="61126712"/>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A2642"/>
    <w:rsid w:val="635600A5"/>
    <w:rsid w:val="635B1DB5"/>
    <w:rsid w:val="63711FED"/>
    <w:rsid w:val="63880DDC"/>
    <w:rsid w:val="638D750D"/>
    <w:rsid w:val="63AC6CC0"/>
    <w:rsid w:val="63F23480"/>
    <w:rsid w:val="64055776"/>
    <w:rsid w:val="641F5B67"/>
    <w:rsid w:val="642108EC"/>
    <w:rsid w:val="64240056"/>
    <w:rsid w:val="643E143A"/>
    <w:rsid w:val="64491666"/>
    <w:rsid w:val="648B6EEF"/>
    <w:rsid w:val="64C158BF"/>
    <w:rsid w:val="64CE2EAA"/>
    <w:rsid w:val="653C3090"/>
    <w:rsid w:val="655C6DAF"/>
    <w:rsid w:val="65854376"/>
    <w:rsid w:val="658767BE"/>
    <w:rsid w:val="65892531"/>
    <w:rsid w:val="66195831"/>
    <w:rsid w:val="662E75B1"/>
    <w:rsid w:val="66342C2E"/>
    <w:rsid w:val="663E784C"/>
    <w:rsid w:val="668B6A45"/>
    <w:rsid w:val="66D4565A"/>
    <w:rsid w:val="67112C4A"/>
    <w:rsid w:val="672F3F24"/>
    <w:rsid w:val="673E055F"/>
    <w:rsid w:val="67551CE3"/>
    <w:rsid w:val="67A22552"/>
    <w:rsid w:val="67B22DCC"/>
    <w:rsid w:val="67BE71AA"/>
    <w:rsid w:val="67CF7323"/>
    <w:rsid w:val="67D90273"/>
    <w:rsid w:val="67DE5875"/>
    <w:rsid w:val="67E55852"/>
    <w:rsid w:val="67E90574"/>
    <w:rsid w:val="67EB1AB4"/>
    <w:rsid w:val="67FA1285"/>
    <w:rsid w:val="68551F4F"/>
    <w:rsid w:val="687C10C9"/>
    <w:rsid w:val="68840C16"/>
    <w:rsid w:val="68876EFB"/>
    <w:rsid w:val="68884654"/>
    <w:rsid w:val="689F444F"/>
    <w:rsid w:val="68B96DBB"/>
    <w:rsid w:val="68CA2805"/>
    <w:rsid w:val="68E937A3"/>
    <w:rsid w:val="68FB149A"/>
    <w:rsid w:val="691B3B5C"/>
    <w:rsid w:val="693E15D3"/>
    <w:rsid w:val="69627681"/>
    <w:rsid w:val="6977531D"/>
    <w:rsid w:val="69CC2BFF"/>
    <w:rsid w:val="69FD55B8"/>
    <w:rsid w:val="6A0B1C62"/>
    <w:rsid w:val="6A2406C8"/>
    <w:rsid w:val="6A9A1ADF"/>
    <w:rsid w:val="6ADE0BD1"/>
    <w:rsid w:val="6AE81378"/>
    <w:rsid w:val="6AE96859"/>
    <w:rsid w:val="6B147746"/>
    <w:rsid w:val="6B24787C"/>
    <w:rsid w:val="6B427886"/>
    <w:rsid w:val="6B573233"/>
    <w:rsid w:val="6B5B6274"/>
    <w:rsid w:val="6B8F438D"/>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DC027E"/>
    <w:rsid w:val="6DF43C2E"/>
    <w:rsid w:val="6DF51CA3"/>
    <w:rsid w:val="6E011484"/>
    <w:rsid w:val="6E8335BD"/>
    <w:rsid w:val="6E8E12EF"/>
    <w:rsid w:val="6E972936"/>
    <w:rsid w:val="6ED446C5"/>
    <w:rsid w:val="6F2A7D94"/>
    <w:rsid w:val="6F8331F1"/>
    <w:rsid w:val="6FAE1A09"/>
    <w:rsid w:val="6FD75BF8"/>
    <w:rsid w:val="707723D0"/>
    <w:rsid w:val="70CC1BE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4F6547D"/>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2E0EFE"/>
    <w:rsid w:val="77340A39"/>
    <w:rsid w:val="77351FD0"/>
    <w:rsid w:val="77472422"/>
    <w:rsid w:val="776E4B73"/>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A6DAA"/>
    <w:rsid w:val="7B981077"/>
    <w:rsid w:val="7BEE0103"/>
    <w:rsid w:val="7C0A0FE4"/>
    <w:rsid w:val="7C254906"/>
    <w:rsid w:val="7C590818"/>
    <w:rsid w:val="7C7C10F6"/>
    <w:rsid w:val="7C853BEA"/>
    <w:rsid w:val="7C881368"/>
    <w:rsid w:val="7CD564F7"/>
    <w:rsid w:val="7CE27788"/>
    <w:rsid w:val="7D0C32F1"/>
    <w:rsid w:val="7D0F408D"/>
    <w:rsid w:val="7D491C6C"/>
    <w:rsid w:val="7D5429C0"/>
    <w:rsid w:val="7D5E54CC"/>
    <w:rsid w:val="7D6E6D43"/>
    <w:rsid w:val="7DB57A34"/>
    <w:rsid w:val="7DE60973"/>
    <w:rsid w:val="7DEF0916"/>
    <w:rsid w:val="7DFC456C"/>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next w:val="50"/>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7"/>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5"/>
    <w:autoRedefine/>
    <w:qFormat/>
    <w:uiPriority w:val="0"/>
    <w:rPr>
      <w:rFonts w:ascii="宋体"/>
      <w:kern w:val="2"/>
      <w:sz w:val="24"/>
      <w:szCs w:val="21"/>
      <w:lang w:val="zh-CN"/>
    </w:rPr>
  </w:style>
  <w:style w:type="character" w:customStyle="1" w:styleId="179">
    <w:name w:val="标题 9 Char"/>
    <w:link w:val="10"/>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5"/>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6"/>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5"/>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8"/>
    <w:autoRedefine/>
    <w:qFormat/>
    <w:uiPriority w:val="0"/>
    <w:rPr>
      <w:b/>
      <w:bCs/>
      <w:kern w:val="2"/>
      <w:sz w:val="24"/>
      <w:szCs w:val="24"/>
    </w:rPr>
  </w:style>
  <w:style w:type="character" w:customStyle="1" w:styleId="305">
    <w:name w:val="正文文本缩进 2 Char"/>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5"/>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99"/>
    <w:rPr>
      <w:kern w:val="2"/>
      <w:sz w:val="21"/>
      <w:szCs w:val="24"/>
    </w:rPr>
  </w:style>
  <w:style w:type="character" w:customStyle="1" w:styleId="342">
    <w:name w:val="签名 Char"/>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387"/>
    <w:link w:val="385"/>
    <w:autoRedefine/>
    <w:qFormat/>
    <w:uiPriority w:val="0"/>
    <w:pPr>
      <w:adjustRightInd/>
      <w:spacing w:line="360" w:lineRule="auto"/>
      <w:ind w:firstLine="480" w:firstLineChars="200"/>
    </w:pPr>
    <w:rPr>
      <w:rFonts w:ascii="宋体" w:hAnsi="宋体"/>
      <w:kern w:val="0"/>
      <w:sz w:val="24"/>
      <w:szCs w:val="20"/>
    </w:rPr>
  </w:style>
  <w:style w:type="paragraph" w:customStyle="1" w:styleId="38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0"/>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6"/>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next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7"/>
    <w:autoRedefine/>
    <w:qFormat/>
    <w:uiPriority w:val="0"/>
    <w:rPr>
      <w:kern w:val="2"/>
      <w:sz w:val="21"/>
      <w:szCs w:val="24"/>
      <w:lang w:val="zh-CN"/>
    </w:rPr>
  </w:style>
  <w:style w:type="character" w:customStyle="1" w:styleId="931">
    <w:name w:val="无间隔 字符"/>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5"/>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3">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首行缩进 21"/>
    <w:basedOn w:val="966"/>
    <w:autoRedefine/>
    <w:qFormat/>
    <w:uiPriority w:val="0"/>
    <w:pPr>
      <w:ind w:firstLine="420"/>
    </w:pPr>
    <w:rPr>
      <w:rFonts w:cs="宋体"/>
    </w:rPr>
  </w:style>
  <w:style w:type="paragraph" w:customStyle="1" w:styleId="966">
    <w:name w:val="正文文本缩进1"/>
    <w:basedOn w:val="1"/>
    <w:next w:val="1"/>
    <w:autoRedefine/>
    <w:qFormat/>
    <w:uiPriority w:val="0"/>
    <w:pPr>
      <w:ind w:left="420" w:leftChars="200"/>
    </w:pPr>
    <w:rPr>
      <w:color w:val="000000"/>
      <w:szCs w:val="21"/>
    </w:rPr>
  </w:style>
  <w:style w:type="paragraph" w:customStyle="1" w:styleId="967">
    <w:name w:val="_Style 177"/>
    <w:basedOn w:val="1"/>
    <w:next w:val="1"/>
    <w:autoRedefine/>
    <w:unhideWhenUsed/>
    <w:qFormat/>
    <w:uiPriority w:val="0"/>
    <w:pPr>
      <w:ind w:left="840" w:leftChars="400"/>
    </w:pPr>
    <w:rPr>
      <w:rFonts w:ascii="Calibri" w:hAnsi="Calibri" w:eastAsia="宋体" w:cs="Times New Roman"/>
      <w:szCs w:val="20"/>
    </w:rPr>
  </w:style>
  <w:style w:type="paragraph" w:customStyle="1" w:styleId="968">
    <w:name w:val="样式 正文文本"/>
    <w:basedOn w:val="1"/>
    <w:autoRedefine/>
    <w:qFormat/>
    <w:uiPriority w:val="99"/>
    <w:pPr>
      <w:adjustRightInd w:val="0"/>
      <w:snapToGrid w:val="0"/>
      <w:spacing w:line="400" w:lineRule="exact"/>
      <w:ind w:firstLine="200" w:firstLineChars="200"/>
    </w:pPr>
    <w:rPr>
      <w:rFonts w:ascii="Arial" w:hAnsi="Arial"/>
      <w:color w:val="00000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5.wmf"/><Relationship Id="rId44" Type="http://schemas.openxmlformats.org/officeDocument/2006/relationships/oleObject" Target="embeddings/oleObject5.bin"/><Relationship Id="rId43" Type="http://schemas.openxmlformats.org/officeDocument/2006/relationships/image" Target="media/image4.wmf"/><Relationship Id="rId42" Type="http://schemas.openxmlformats.org/officeDocument/2006/relationships/oleObject" Target="embeddings/oleObject4.bin"/><Relationship Id="rId41" Type="http://schemas.openxmlformats.org/officeDocument/2006/relationships/image" Target="media/image3.wmf"/><Relationship Id="rId40" Type="http://schemas.openxmlformats.org/officeDocument/2006/relationships/oleObject" Target="embeddings/oleObject3.bin"/><Relationship Id="rId4" Type="http://schemas.openxmlformats.org/officeDocument/2006/relationships/header" Target="header2.xml"/><Relationship Id="rId39" Type="http://schemas.openxmlformats.org/officeDocument/2006/relationships/image" Target="media/image2.wmf"/><Relationship Id="rId38" Type="http://schemas.openxmlformats.org/officeDocument/2006/relationships/oleObject" Target="embeddings/oleObject2.bin"/><Relationship Id="rId37" Type="http://schemas.openxmlformats.org/officeDocument/2006/relationships/image" Target="media/image1.wmf"/><Relationship Id="rId36" Type="http://schemas.openxmlformats.org/officeDocument/2006/relationships/oleObject" Target="embeddings/oleObject1.bin"/><Relationship Id="rId35" Type="http://schemas.openxmlformats.org/officeDocument/2006/relationships/theme" Target="theme/theme1.xml"/><Relationship Id="rId34" Type="http://schemas.openxmlformats.org/officeDocument/2006/relationships/footer" Target="footer19.xml"/><Relationship Id="rId33" Type="http://schemas.openxmlformats.org/officeDocument/2006/relationships/footer" Target="footer18.xml"/><Relationship Id="rId32" Type="http://schemas.openxmlformats.org/officeDocument/2006/relationships/header" Target="header13.xml"/><Relationship Id="rId31" Type="http://schemas.openxmlformats.org/officeDocument/2006/relationships/header" Target="header12.xml"/><Relationship Id="rId30" Type="http://schemas.openxmlformats.org/officeDocument/2006/relationships/header" Target="header11.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170</Pages>
  <Words>112579</Words>
  <Characters>117292</Characters>
  <Lines>405</Lines>
  <Paragraphs>114</Paragraphs>
  <TotalTime>5</TotalTime>
  <ScaleCrop>false</ScaleCrop>
  <LinksUpToDate>false</LinksUpToDate>
  <CharactersWithSpaces>126403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晚风</cp:lastModifiedBy>
  <cp:lastPrinted>2021-12-27T11:06:00Z</cp:lastPrinted>
  <dcterms:modified xsi:type="dcterms:W3CDTF">2024-06-02T09:36:57Z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ies>
</file>