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3391E">
      <w:pPr>
        <w:adjustRightInd/>
        <w:spacing w:line="360" w:lineRule="auto"/>
        <w:rPr>
          <w:rFonts w:hint="eastAsia" w:ascii="宋体" w:hAnsi="宋体" w:cs="宋体"/>
          <w:b/>
          <w:sz w:val="48"/>
          <w:szCs w:val="48"/>
        </w:rPr>
      </w:pPr>
    </w:p>
    <w:p w14:paraId="20FAF801">
      <w:pPr>
        <w:pStyle w:val="26"/>
      </w:pPr>
    </w:p>
    <w:p w14:paraId="246FE374">
      <w:pPr>
        <w:adjustRightInd/>
        <w:spacing w:line="360" w:lineRule="auto"/>
        <w:jc w:val="center"/>
        <w:rPr>
          <w:rFonts w:ascii="宋体" w:hAnsi="宋体" w:cs="宋体"/>
          <w:sz w:val="48"/>
          <w:szCs w:val="48"/>
        </w:rPr>
      </w:pPr>
      <w:r>
        <w:rPr>
          <w:rFonts w:hint="eastAsia" w:ascii="宋体" w:hAnsi="宋体" w:cs="宋体"/>
          <w:sz w:val="48"/>
          <w:szCs w:val="48"/>
        </w:rPr>
        <w:t xml:space="preserve">闲林职高电子电工综合装调与应用实训平台采购项目 </w:t>
      </w:r>
    </w:p>
    <w:p w14:paraId="6227BD5E">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70FA9C1F">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106C7BB1">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ascii="宋体" w:hAnsi="宋体" w:cs="宋体"/>
          <w:sz w:val="24"/>
        </w:rPr>
        <w:t xml:space="preserve"> </w:t>
      </w:r>
      <w:r>
        <w:rPr>
          <w:rFonts w:ascii="宋体" w:hAnsi="宋体" w:cs="宋体"/>
          <w:sz w:val="32"/>
          <w:szCs w:val="32"/>
        </w:rPr>
        <w:t>ZJZDCGYH-2024-021</w:t>
      </w:r>
    </w:p>
    <w:p w14:paraId="12F9BCB9">
      <w:pPr>
        <w:adjustRightInd/>
        <w:spacing w:line="360" w:lineRule="auto"/>
        <w:rPr>
          <w:rFonts w:ascii="宋体" w:hAnsi="宋体" w:cs="宋体"/>
          <w:sz w:val="28"/>
          <w:szCs w:val="20"/>
        </w:rPr>
      </w:pPr>
    </w:p>
    <w:p w14:paraId="7618043A">
      <w:pPr>
        <w:spacing w:line="360" w:lineRule="auto"/>
        <w:jc w:val="center"/>
        <w:rPr>
          <w:rFonts w:ascii="宋体" w:hAnsi="宋体" w:cs="宋体"/>
          <w:b/>
          <w:sz w:val="44"/>
          <w:szCs w:val="44"/>
        </w:rPr>
      </w:pPr>
      <w:r>
        <w:rPr>
          <w:rFonts w:hint="eastAsia" w:ascii="宋体" w:hAnsi="宋体" w:cs="宋体"/>
          <w:b/>
          <w:sz w:val="44"/>
          <w:szCs w:val="44"/>
        </w:rPr>
        <w:t xml:space="preserve">    </w:t>
      </w:r>
    </w:p>
    <w:p w14:paraId="01A024D4">
      <w:pPr>
        <w:pStyle w:val="26"/>
        <w:rPr>
          <w:rFonts w:hAnsi="宋体" w:cs="宋体"/>
          <w:b/>
          <w:sz w:val="44"/>
          <w:szCs w:val="44"/>
          <w:lang w:val="en-US"/>
        </w:rPr>
      </w:pPr>
    </w:p>
    <w:p w14:paraId="1B214297">
      <w:pPr>
        <w:rPr>
          <w:rFonts w:ascii="宋体" w:hAnsi="宋体" w:cs="宋体"/>
          <w:b/>
          <w:sz w:val="44"/>
          <w:szCs w:val="44"/>
        </w:rPr>
      </w:pPr>
    </w:p>
    <w:p w14:paraId="079B7215">
      <w:pPr>
        <w:pStyle w:val="26"/>
        <w:rPr>
          <w:rFonts w:hAnsi="宋体" w:cs="宋体"/>
          <w:b/>
          <w:sz w:val="44"/>
          <w:szCs w:val="44"/>
          <w:lang w:val="en-US"/>
        </w:rPr>
      </w:pPr>
    </w:p>
    <w:p w14:paraId="2FD88279">
      <w:pPr>
        <w:rPr>
          <w:rFonts w:ascii="宋体" w:hAnsi="宋体" w:cs="宋体"/>
          <w:b/>
          <w:sz w:val="44"/>
          <w:szCs w:val="44"/>
        </w:rPr>
      </w:pPr>
    </w:p>
    <w:p w14:paraId="79C8E6E0">
      <w:pPr>
        <w:pStyle w:val="26"/>
        <w:rPr>
          <w:lang w:val="en-US"/>
        </w:rPr>
      </w:pPr>
    </w:p>
    <w:p w14:paraId="180D1903">
      <w:pPr>
        <w:spacing w:line="360" w:lineRule="auto"/>
        <w:jc w:val="center"/>
        <w:rPr>
          <w:rFonts w:ascii="宋体" w:hAnsi="宋体" w:cs="宋体"/>
          <w:sz w:val="24"/>
        </w:rPr>
      </w:pPr>
    </w:p>
    <w:p w14:paraId="1C742549">
      <w:pPr>
        <w:spacing w:line="360" w:lineRule="auto"/>
        <w:rPr>
          <w:rFonts w:ascii="宋体" w:hAnsi="宋体" w:cs="宋体"/>
          <w:sz w:val="32"/>
          <w:szCs w:val="32"/>
        </w:rPr>
      </w:pPr>
    </w:p>
    <w:p w14:paraId="2E618D0E">
      <w:pPr>
        <w:snapToGrid w:val="0"/>
        <w:spacing w:line="360" w:lineRule="auto"/>
        <w:jc w:val="center"/>
        <w:rPr>
          <w:rFonts w:ascii="宋体" w:hAnsi="宋体" w:cs="宋体"/>
          <w:sz w:val="32"/>
          <w:szCs w:val="32"/>
        </w:rPr>
      </w:pPr>
      <w:r>
        <w:rPr>
          <w:rFonts w:hint="eastAsia" w:ascii="宋体" w:hAnsi="宋体" w:cs="宋体"/>
          <w:sz w:val="32"/>
          <w:szCs w:val="32"/>
        </w:rPr>
        <w:t>杭州市闲林职业高级中学</w:t>
      </w:r>
    </w:p>
    <w:p w14:paraId="183D93E4">
      <w:pPr>
        <w:spacing w:line="360" w:lineRule="auto"/>
        <w:jc w:val="center"/>
        <w:rPr>
          <w:rFonts w:ascii="宋体" w:hAnsi="宋体" w:cs="宋体"/>
          <w:bCs/>
          <w:sz w:val="32"/>
          <w:szCs w:val="32"/>
        </w:rPr>
      </w:pPr>
      <w:r>
        <w:rPr>
          <w:rFonts w:hint="eastAsia" w:ascii="宋体" w:hAnsi="宋体" w:cs="宋体"/>
          <w:bCs/>
          <w:sz w:val="32"/>
          <w:szCs w:val="32"/>
        </w:rPr>
        <w:t>浙江中达工程造价事务所有限公司</w:t>
      </w:r>
    </w:p>
    <w:p w14:paraId="50025AF5">
      <w:pPr>
        <w:snapToGrid w:val="0"/>
        <w:spacing w:line="360" w:lineRule="auto"/>
        <w:jc w:val="center"/>
        <w:rPr>
          <w:rFonts w:ascii="宋体" w:hAnsi="宋体" w:cs="宋体"/>
          <w:bCs/>
          <w:sz w:val="32"/>
          <w:szCs w:val="32"/>
        </w:rPr>
      </w:pPr>
      <w:r>
        <w:rPr>
          <w:rFonts w:hint="eastAsia" w:ascii="宋体" w:hAnsi="宋体" w:cs="宋体"/>
          <w:bCs/>
          <w:sz w:val="32"/>
          <w:szCs w:val="32"/>
        </w:rPr>
        <w:t>二〇二四年七月</w:t>
      </w:r>
    </w:p>
    <w:p w14:paraId="28055752">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0E60679">
      <w:pPr>
        <w:spacing w:line="360" w:lineRule="auto"/>
        <w:jc w:val="center"/>
        <w:rPr>
          <w:rFonts w:ascii="宋体" w:hAnsi="宋体" w:cs="宋体"/>
          <w:sz w:val="24"/>
        </w:rPr>
      </w:pPr>
    </w:p>
    <w:p w14:paraId="304E3D60">
      <w:pPr>
        <w:spacing w:line="360" w:lineRule="auto"/>
        <w:jc w:val="center"/>
        <w:rPr>
          <w:rFonts w:ascii="宋体" w:hAnsi="宋体" w:cs="宋体"/>
          <w:b/>
          <w:sz w:val="48"/>
          <w:szCs w:val="48"/>
        </w:rPr>
      </w:pPr>
      <w:r>
        <w:rPr>
          <w:rFonts w:hint="eastAsia" w:ascii="宋体" w:hAnsi="宋体" w:cs="宋体"/>
          <w:b/>
          <w:sz w:val="48"/>
          <w:szCs w:val="48"/>
        </w:rPr>
        <w:t>目  录</w:t>
      </w:r>
    </w:p>
    <w:p w14:paraId="3F57345E">
      <w:pPr>
        <w:spacing w:line="360" w:lineRule="auto"/>
        <w:rPr>
          <w:rFonts w:ascii="宋体" w:hAnsi="宋体" w:cs="宋体"/>
          <w:sz w:val="32"/>
          <w:szCs w:val="32"/>
        </w:rPr>
      </w:pPr>
    </w:p>
    <w:p w14:paraId="414393A3">
      <w:pPr>
        <w:spacing w:line="360" w:lineRule="auto"/>
        <w:rPr>
          <w:rFonts w:ascii="宋体" w:hAnsi="宋体" w:cs="宋体"/>
          <w:sz w:val="32"/>
          <w:szCs w:val="32"/>
        </w:rPr>
      </w:pPr>
    </w:p>
    <w:p w14:paraId="1DDAECF2">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900B894">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12EC7AC">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3FB86A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FA721D7">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C81BF73">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A2D8FDB">
      <w:pPr>
        <w:spacing w:line="360" w:lineRule="auto"/>
        <w:ind w:firstLine="549" w:firstLineChars="229"/>
        <w:rPr>
          <w:rFonts w:ascii="宋体" w:hAnsi="宋体" w:cs="宋体"/>
          <w:sz w:val="24"/>
        </w:rPr>
      </w:pPr>
      <w:bookmarkStart w:id="1" w:name="_Hlt91233176"/>
      <w:bookmarkEnd w:id="1"/>
      <w:bookmarkStart w:id="2" w:name="_Toc91899869"/>
    </w:p>
    <w:p w14:paraId="536BF5D5">
      <w:pPr>
        <w:spacing w:line="360" w:lineRule="auto"/>
        <w:ind w:firstLine="549" w:firstLineChars="229"/>
        <w:rPr>
          <w:rFonts w:ascii="宋体" w:hAnsi="宋体" w:cs="宋体"/>
          <w:sz w:val="24"/>
        </w:rPr>
      </w:pPr>
    </w:p>
    <w:p w14:paraId="1D929144">
      <w:pPr>
        <w:spacing w:line="360" w:lineRule="auto"/>
        <w:ind w:firstLine="549" w:firstLineChars="229"/>
        <w:rPr>
          <w:rFonts w:ascii="宋体" w:hAnsi="宋体" w:cs="宋体"/>
          <w:sz w:val="24"/>
        </w:rPr>
      </w:pPr>
    </w:p>
    <w:p w14:paraId="54450865">
      <w:pPr>
        <w:spacing w:line="360" w:lineRule="auto"/>
        <w:ind w:firstLine="549" w:firstLineChars="229"/>
        <w:rPr>
          <w:rFonts w:ascii="宋体" w:hAnsi="宋体" w:cs="宋体"/>
          <w:sz w:val="24"/>
        </w:rPr>
      </w:pPr>
    </w:p>
    <w:p w14:paraId="0857D81F">
      <w:pPr>
        <w:spacing w:line="360" w:lineRule="auto"/>
        <w:ind w:firstLine="549" w:firstLineChars="229"/>
        <w:rPr>
          <w:rFonts w:ascii="宋体" w:hAnsi="宋体" w:cs="宋体"/>
          <w:sz w:val="24"/>
        </w:rPr>
      </w:pPr>
    </w:p>
    <w:p w14:paraId="74DEE440">
      <w:pPr>
        <w:spacing w:line="360" w:lineRule="auto"/>
        <w:ind w:firstLine="549" w:firstLineChars="229"/>
        <w:rPr>
          <w:rFonts w:ascii="宋体" w:hAnsi="宋体" w:cs="宋体"/>
          <w:sz w:val="24"/>
        </w:rPr>
      </w:pPr>
    </w:p>
    <w:p w14:paraId="59D26A00">
      <w:pPr>
        <w:spacing w:line="360" w:lineRule="auto"/>
        <w:ind w:firstLine="549" w:firstLineChars="229"/>
        <w:rPr>
          <w:rFonts w:ascii="宋体" w:hAnsi="宋体" w:cs="宋体"/>
          <w:sz w:val="24"/>
        </w:rPr>
      </w:pPr>
    </w:p>
    <w:p w14:paraId="54946B8D">
      <w:pPr>
        <w:spacing w:line="360" w:lineRule="auto"/>
        <w:ind w:firstLine="549" w:firstLineChars="229"/>
        <w:rPr>
          <w:rFonts w:ascii="宋体" w:hAnsi="宋体" w:cs="宋体"/>
          <w:sz w:val="24"/>
        </w:rPr>
      </w:pPr>
    </w:p>
    <w:p w14:paraId="1E5B741F">
      <w:pPr>
        <w:spacing w:line="360" w:lineRule="auto"/>
        <w:ind w:firstLine="549" w:firstLineChars="229"/>
        <w:rPr>
          <w:rFonts w:ascii="宋体" w:hAnsi="宋体" w:cs="宋体"/>
          <w:sz w:val="24"/>
        </w:rPr>
      </w:pPr>
    </w:p>
    <w:p w14:paraId="2F569FC0">
      <w:pPr>
        <w:spacing w:line="360" w:lineRule="auto"/>
        <w:ind w:firstLine="549" w:firstLineChars="229"/>
        <w:rPr>
          <w:rFonts w:ascii="宋体" w:hAnsi="宋体" w:cs="宋体"/>
          <w:sz w:val="24"/>
        </w:rPr>
      </w:pPr>
    </w:p>
    <w:p w14:paraId="35EC8955">
      <w:pPr>
        <w:spacing w:line="360" w:lineRule="auto"/>
        <w:ind w:firstLine="549" w:firstLineChars="229"/>
        <w:rPr>
          <w:rFonts w:ascii="宋体" w:hAnsi="宋体" w:cs="宋体"/>
          <w:sz w:val="24"/>
        </w:rPr>
      </w:pPr>
    </w:p>
    <w:p w14:paraId="1668C0EC">
      <w:pPr>
        <w:spacing w:line="360" w:lineRule="auto"/>
        <w:ind w:firstLine="549" w:firstLineChars="229"/>
        <w:rPr>
          <w:rFonts w:ascii="宋体" w:hAnsi="宋体" w:cs="宋体"/>
          <w:sz w:val="24"/>
        </w:rPr>
      </w:pPr>
    </w:p>
    <w:p w14:paraId="0292CCC4">
      <w:pPr>
        <w:spacing w:line="360" w:lineRule="auto"/>
        <w:ind w:firstLine="549" w:firstLineChars="229"/>
        <w:rPr>
          <w:rFonts w:ascii="宋体" w:hAnsi="宋体" w:cs="宋体"/>
          <w:sz w:val="24"/>
        </w:rPr>
      </w:pPr>
    </w:p>
    <w:p w14:paraId="252312EB">
      <w:pPr>
        <w:spacing w:line="360" w:lineRule="auto"/>
        <w:rPr>
          <w:rFonts w:ascii="宋体" w:hAnsi="宋体" w:cs="宋体"/>
          <w:sz w:val="24"/>
        </w:rPr>
      </w:pPr>
    </w:p>
    <w:p w14:paraId="0EF0C8DD">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312605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231F122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eastAsiaTheme="minorEastAsia"/>
          <w:sz w:val="24"/>
        </w:rPr>
        <w:t xml:space="preserve">闲林职高电子电工综合装调与应用实训平台采购项目 </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"https://www.zcygov.cn/）获取（下载）招标文件，并于2024年5月6日13点30分00秒" </w:instrText>
      </w:r>
      <w:r>
        <w:fldChar w:fldCharType="separate"/>
      </w:r>
      <w:r>
        <w:rPr>
          <w:rStyle w:val="80"/>
          <w:rFonts w:cs="Times New Roman" w:asciiTheme="minorEastAsia" w:hAnsiTheme="minorEastAsia" w:eastAsiaTheme="minorEastAsia"/>
          <w:snapToGrid/>
          <w:kern w:val="2"/>
          <w:sz w:val="24"/>
          <w:szCs w:val="24"/>
        </w:rPr>
        <w:t>https://www.zcygov.cn/）获取（下载）招标文件，并于</w:t>
      </w:r>
      <w:r>
        <w:rPr>
          <w:rStyle w:val="80"/>
          <w:rFonts w:hint="eastAsia" w:cs="Times New Roman" w:asciiTheme="minorEastAsia" w:hAnsiTheme="minorEastAsia" w:eastAsiaTheme="minorEastAsia"/>
          <w:snapToGrid/>
          <w:kern w:val="2"/>
          <w:sz w:val="24"/>
          <w:szCs w:val="24"/>
        </w:rPr>
        <w:t>2024年8月8日</w:t>
      </w:r>
      <w:r>
        <w:rPr>
          <w:rStyle w:val="80"/>
          <w:rFonts w:cs="Times New Roman" w:asciiTheme="minorEastAsia" w:hAnsiTheme="minorEastAsia" w:eastAsiaTheme="minorEastAsia"/>
          <w:snapToGrid/>
          <w:kern w:val="2"/>
          <w:sz w:val="24"/>
          <w:szCs w:val="24"/>
        </w:rPr>
        <w:t>13</w:t>
      </w:r>
      <w:r>
        <w:rPr>
          <w:rStyle w:val="80"/>
          <w:rFonts w:hint="eastAsia" w:cs="Times New Roman" w:asciiTheme="minorEastAsia" w:hAnsiTheme="minorEastAsia" w:eastAsiaTheme="minorEastAsia"/>
          <w:snapToGrid/>
          <w:kern w:val="2"/>
          <w:sz w:val="24"/>
          <w:szCs w:val="24"/>
        </w:rPr>
        <w:t>点30分00秒</w:t>
      </w:r>
      <w:r>
        <w:rPr>
          <w:rStyle w:val="80"/>
          <w:rFonts w:hint="eastAsia" w:cs="Times New Roman" w:asciiTheme="minorEastAsia" w:hAnsiTheme="minorEastAsia" w:eastAsiaTheme="minorEastAsia"/>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3A40A961">
      <w:pPr>
        <w:spacing w:line="360" w:lineRule="auto"/>
        <w:rPr>
          <w:rFonts w:ascii="宋体" w:hAnsi="宋体" w:cs="宋体"/>
          <w:b/>
          <w:sz w:val="24"/>
        </w:rPr>
      </w:pPr>
      <w:r>
        <w:rPr>
          <w:rFonts w:hint="eastAsia" w:ascii="宋体" w:hAnsi="宋体" w:cs="宋体"/>
          <w:b/>
          <w:sz w:val="24"/>
        </w:rPr>
        <w:t xml:space="preserve">一、项目基本情况                                            </w:t>
      </w:r>
    </w:p>
    <w:p w14:paraId="471A5FFA">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ascii="宋体" w:hAnsi="宋体" w:cs="宋体"/>
          <w:sz w:val="24"/>
        </w:rPr>
        <w:t xml:space="preserve"> </w:t>
      </w:r>
      <w:r>
        <w:rPr>
          <w:rFonts w:hint="eastAsia" w:ascii="宋体" w:hAnsi="宋体" w:cs="宋体"/>
          <w:sz w:val="24"/>
        </w:rPr>
        <w:t>ZJZDCGYH-2024-021</w:t>
      </w:r>
    </w:p>
    <w:p w14:paraId="7C50A594">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 xml:space="preserve">闲林职高电子电工综合装调与应用实训平台采购项目 </w:t>
      </w:r>
    </w:p>
    <w:p w14:paraId="3945BC96">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rPr>
        <w:t xml:space="preserve"> </w:t>
      </w:r>
      <w:r>
        <w:rPr>
          <w:rFonts w:hint="eastAsia" w:ascii="宋体" w:hAnsi="宋体" w:cs="宋体"/>
          <w:b/>
          <w:bCs/>
          <w:sz w:val="24"/>
        </w:rPr>
        <w:t>525000</w:t>
      </w:r>
      <w:r>
        <w:rPr>
          <w:rFonts w:hint="eastAsia" w:ascii="宋体" w:hAnsi="宋体" w:cs="宋体"/>
          <w:sz w:val="24"/>
        </w:rPr>
        <w:t>元</w:t>
      </w:r>
    </w:p>
    <w:p w14:paraId="59891D1A">
      <w:pPr>
        <w:spacing w:line="360" w:lineRule="auto"/>
        <w:ind w:firstLine="480"/>
        <w:rPr>
          <w:rFonts w:ascii="宋体" w:hAnsi="宋体" w:cs="宋体"/>
          <w:sz w:val="24"/>
        </w:rPr>
      </w:pPr>
      <w:r>
        <w:rPr>
          <w:rFonts w:hint="eastAsia" w:ascii="宋体" w:hAnsi="宋体" w:cs="宋体"/>
          <w:b/>
          <w:sz w:val="24"/>
        </w:rPr>
        <w:t xml:space="preserve">最高限价（元）： </w:t>
      </w:r>
      <w:r>
        <w:rPr>
          <w:rFonts w:hint="eastAsia" w:ascii="宋体" w:hAnsi="宋体" w:cs="宋体"/>
          <w:b/>
          <w:bCs/>
          <w:sz w:val="24"/>
        </w:rPr>
        <w:t>5</w:t>
      </w:r>
      <w:r>
        <w:rPr>
          <w:rFonts w:ascii="宋体" w:hAnsi="宋体" w:cs="宋体"/>
          <w:b/>
          <w:bCs/>
          <w:sz w:val="24"/>
        </w:rPr>
        <w:t>13</w:t>
      </w:r>
      <w:r>
        <w:rPr>
          <w:rFonts w:hint="eastAsia" w:ascii="宋体" w:hAnsi="宋体" w:cs="宋体"/>
          <w:b/>
          <w:bCs/>
          <w:sz w:val="24"/>
        </w:rPr>
        <w:t>000</w:t>
      </w:r>
      <w:r>
        <w:rPr>
          <w:rFonts w:hint="eastAsia" w:ascii="宋体" w:hAnsi="宋体" w:cs="宋体"/>
          <w:sz w:val="24"/>
        </w:rPr>
        <w:t xml:space="preserve"> 元</w:t>
      </w:r>
    </w:p>
    <w:p w14:paraId="7CA5612B">
      <w:pPr>
        <w:pStyle w:val="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rPr>
        <w:t>闲林职高电子电工综合装调与应用实训平台采购项目 。</w:t>
      </w:r>
      <w:r>
        <w:rPr>
          <w:rFonts w:hint="eastAsia" w:hAnsi="宋体" w:cs="宋体"/>
          <w:bCs/>
          <w:snapToGrid/>
          <w:color w:val="auto"/>
          <w:kern w:val="2"/>
          <w:sz w:val="24"/>
          <w:szCs w:val="24"/>
        </w:rPr>
        <w:t>主要内容：</w:t>
      </w:r>
      <w:r>
        <w:rPr>
          <w:rFonts w:hint="eastAsia" w:hAnsi="宋体" w:cs="宋体"/>
          <w:color w:val="auto"/>
          <w:sz w:val="24"/>
        </w:rPr>
        <w:t xml:space="preserve">闲林职高电子电工综合装调与应用实训平台采购项目 </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D34CACE">
      <w:pPr>
        <w:pStyle w:val="163"/>
        <w:ind w:firstLine="482"/>
        <w:outlineLvl w:val="2"/>
        <w:rPr>
          <w:rFonts w:ascii="宋体" w:hAnsi="宋体" w:cs="宋体"/>
        </w:rPr>
      </w:pPr>
      <w:r>
        <w:rPr>
          <w:rFonts w:hint="eastAsia" w:ascii="宋体" w:hAnsi="宋体" w:cs="宋体"/>
          <w:b/>
        </w:rPr>
        <w:t>合同履约期限： 签订合同后 15 天内完成所有设备的供货、安装、调试等所有工作内容。</w:t>
      </w:r>
    </w:p>
    <w:p w14:paraId="4852F801">
      <w:pPr>
        <w:pStyle w:val="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5EB9DDBC">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24CA599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9AB2F84">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7CD487F">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3C214EC7">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6EE2FB94">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4B888177">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货物全部由符合政策要求的中小企业制造，提供中小企业声明函；</w:t>
      </w:r>
    </w:p>
    <w:p w14:paraId="24A41524">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货物全部由符合政策要求的小微企业制造，提供中小企业声明函；</w:t>
      </w:r>
    </w:p>
    <w:p w14:paraId="1F3461F3">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04644150">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26913E08">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1787B2E5">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70D98B">
      <w:pPr>
        <w:spacing w:line="360" w:lineRule="auto"/>
        <w:rPr>
          <w:rFonts w:ascii="宋体" w:hAnsi="宋体" w:cs="宋体"/>
          <w:b/>
          <w:sz w:val="24"/>
        </w:rPr>
      </w:pPr>
      <w:r>
        <w:rPr>
          <w:rFonts w:hint="eastAsia" w:ascii="宋体" w:hAnsi="宋体" w:cs="宋体"/>
          <w:b/>
          <w:sz w:val="24"/>
        </w:rPr>
        <w:t xml:space="preserve">三、获取招标文件 </w:t>
      </w:r>
    </w:p>
    <w:p w14:paraId="079F9CB0">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2024年8月8日</w:t>
      </w:r>
      <w:r>
        <w:rPr>
          <w:rFonts w:hint="eastAsia" w:ascii="宋体" w:hAnsi="宋体" w:cs="宋体"/>
          <w:sz w:val="24"/>
        </w:rPr>
        <w:t>，每天上午00:00至12:00 ，下午12:00至23:59（北京时间，线上获取法定节假日均可，线下获取文件法定节假日除外）</w:t>
      </w:r>
    </w:p>
    <w:p w14:paraId="4DDE14A3">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B34C6B6">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1984B16">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D6B5B72">
      <w:pPr>
        <w:spacing w:line="360" w:lineRule="auto"/>
        <w:rPr>
          <w:rFonts w:ascii="宋体" w:hAnsi="宋体" w:cs="宋体"/>
          <w:b/>
          <w:sz w:val="24"/>
        </w:rPr>
      </w:pPr>
      <w:r>
        <w:rPr>
          <w:rFonts w:hint="eastAsia" w:ascii="宋体" w:hAnsi="宋体" w:cs="宋体"/>
          <w:b/>
          <w:sz w:val="24"/>
        </w:rPr>
        <w:t>四、提交投标文件截止时间、开标时间和地点</w:t>
      </w:r>
    </w:p>
    <w:p w14:paraId="24D88047">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2024年8月8日</w:t>
      </w:r>
      <w:r>
        <w:rPr>
          <w:rFonts w:ascii="宋体" w:hAnsi="宋体" w:cs="宋体"/>
          <w:sz w:val="24"/>
          <w:u w:val="single"/>
        </w:rPr>
        <w:t>13</w:t>
      </w:r>
      <w:r>
        <w:rPr>
          <w:rFonts w:hint="eastAsia" w:ascii="宋体" w:hAnsi="宋体" w:cs="宋体"/>
          <w:sz w:val="24"/>
          <w:u w:val="single"/>
        </w:rPr>
        <w:t>点30分00秒</w:t>
      </w:r>
      <w:r>
        <w:rPr>
          <w:rFonts w:hint="eastAsia" w:ascii="宋体" w:hAnsi="宋体" w:cs="宋体"/>
          <w:sz w:val="24"/>
        </w:rPr>
        <w:t>（北京时间）</w:t>
      </w:r>
    </w:p>
    <w:p w14:paraId="423D022B">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6ACDD557">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2024年8月8日</w:t>
      </w:r>
      <w:r>
        <w:rPr>
          <w:rFonts w:ascii="宋体" w:hAnsi="宋体" w:cs="宋体"/>
          <w:sz w:val="24"/>
          <w:u w:val="single"/>
        </w:rPr>
        <w:t>13</w:t>
      </w:r>
      <w:r>
        <w:rPr>
          <w:rFonts w:hint="eastAsia" w:ascii="宋体" w:hAnsi="宋体" w:cs="宋体"/>
          <w:sz w:val="24"/>
          <w:u w:val="single"/>
        </w:rPr>
        <w:t>点30分00秒</w:t>
      </w:r>
    </w:p>
    <w:p w14:paraId="44C80124">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ab/>
      </w:r>
    </w:p>
    <w:p w14:paraId="22187A4B">
      <w:pPr>
        <w:spacing w:line="360" w:lineRule="auto"/>
        <w:rPr>
          <w:rFonts w:ascii="宋体" w:hAnsi="宋体" w:cs="宋体"/>
          <w:sz w:val="24"/>
        </w:rPr>
      </w:pPr>
      <w:r>
        <w:rPr>
          <w:rFonts w:hint="eastAsia" w:ascii="宋体" w:hAnsi="宋体" w:cs="宋体"/>
          <w:b/>
          <w:sz w:val="24"/>
        </w:rPr>
        <w:t xml:space="preserve">五、公告期限 </w:t>
      </w:r>
    </w:p>
    <w:p w14:paraId="668F0A11">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40AB3A1">
      <w:pPr>
        <w:spacing w:line="360" w:lineRule="auto"/>
        <w:rPr>
          <w:rFonts w:ascii="宋体" w:hAnsi="宋体" w:cs="宋体"/>
          <w:b/>
          <w:sz w:val="24"/>
        </w:rPr>
      </w:pPr>
      <w:r>
        <w:rPr>
          <w:rFonts w:hint="eastAsia" w:ascii="宋体" w:hAnsi="宋体" w:cs="宋体"/>
          <w:b/>
          <w:sz w:val="24"/>
        </w:rPr>
        <w:t>六、其他补充事宜</w:t>
      </w:r>
    </w:p>
    <w:p w14:paraId="62691E27">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6BB4861">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372AE9">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566E53">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F4F4AE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FC08DAF">
      <w:pPr>
        <w:spacing w:line="360" w:lineRule="auto"/>
        <w:ind w:firstLine="480" w:firstLineChars="200"/>
        <w:rPr>
          <w:rFonts w:ascii="宋体" w:hAnsi="宋体" w:cs="宋体"/>
          <w:sz w:val="24"/>
        </w:rPr>
      </w:pPr>
      <w:r>
        <w:rPr>
          <w:rFonts w:hint="eastAsia" w:ascii="宋体" w:hAnsi="宋体" w:cs="宋体"/>
          <w:sz w:val="24"/>
        </w:rPr>
        <w:t>1.采购人信息</w:t>
      </w:r>
    </w:p>
    <w:p w14:paraId="4E93DB0C">
      <w:pPr>
        <w:spacing w:line="360" w:lineRule="auto"/>
        <w:rPr>
          <w:rFonts w:ascii="宋体" w:hAnsi="宋体" w:cs="宋体"/>
          <w:sz w:val="24"/>
        </w:rPr>
      </w:pPr>
      <w:r>
        <w:rPr>
          <w:rFonts w:hint="eastAsia" w:ascii="宋体" w:hAnsi="宋体" w:cs="宋体"/>
          <w:sz w:val="24"/>
        </w:rPr>
        <w:t xml:space="preserve">    名    称：杭州市闲林职业高级中学 </w:t>
      </w:r>
    </w:p>
    <w:p w14:paraId="3D5722B8">
      <w:pPr>
        <w:spacing w:line="360" w:lineRule="auto"/>
        <w:rPr>
          <w:rFonts w:ascii="宋体" w:hAnsi="宋体" w:cs="宋体"/>
          <w:sz w:val="24"/>
        </w:rPr>
      </w:pPr>
      <w:r>
        <w:rPr>
          <w:rFonts w:hint="eastAsia" w:ascii="宋体" w:hAnsi="宋体" w:cs="宋体"/>
          <w:sz w:val="24"/>
        </w:rPr>
        <w:t xml:space="preserve">    地    址：余杭区闲林镇闲富路12号</w:t>
      </w:r>
    </w:p>
    <w:p w14:paraId="49A7AE1E">
      <w:pPr>
        <w:spacing w:line="360" w:lineRule="auto"/>
        <w:ind w:firstLine="480"/>
        <w:rPr>
          <w:rFonts w:ascii="宋体" w:hAnsi="宋体" w:cs="宋体"/>
          <w:sz w:val="24"/>
        </w:rPr>
      </w:pPr>
      <w:r>
        <w:rPr>
          <w:rFonts w:hint="eastAsia" w:ascii="宋体" w:hAnsi="宋体" w:cs="宋体"/>
          <w:sz w:val="24"/>
        </w:rPr>
        <w:t>传    真： /</w:t>
      </w:r>
    </w:p>
    <w:p w14:paraId="3322685E">
      <w:pPr>
        <w:spacing w:line="360" w:lineRule="auto"/>
        <w:ind w:firstLine="480"/>
        <w:rPr>
          <w:rFonts w:ascii="宋体" w:hAnsi="宋体" w:cs="宋体"/>
          <w:sz w:val="24"/>
        </w:rPr>
      </w:pPr>
      <w:r>
        <w:rPr>
          <w:rFonts w:hint="eastAsia" w:ascii="宋体" w:hAnsi="宋体" w:cs="宋体"/>
          <w:sz w:val="24"/>
        </w:rPr>
        <w:t>项目联系人（询问）：</w:t>
      </w:r>
      <w:r>
        <w:rPr>
          <w:rFonts w:ascii="宋体" w:hAnsi="宋体" w:cs="宋体"/>
          <w:sz w:val="24"/>
        </w:rPr>
        <w:t xml:space="preserve">  </w:t>
      </w:r>
      <w:r>
        <w:rPr>
          <w:rFonts w:hint="eastAsia" w:ascii="宋体" w:hAnsi="宋体" w:cs="宋体"/>
          <w:sz w:val="24"/>
        </w:rPr>
        <w:t xml:space="preserve">何老师 </w:t>
      </w:r>
    </w:p>
    <w:p w14:paraId="46B48FE6">
      <w:pPr>
        <w:spacing w:line="360" w:lineRule="auto"/>
        <w:ind w:firstLine="480"/>
        <w:rPr>
          <w:rFonts w:ascii="宋体" w:hAnsi="宋体" w:cs="宋体"/>
          <w:sz w:val="24"/>
        </w:rPr>
      </w:pPr>
      <w:r>
        <w:rPr>
          <w:rFonts w:ascii="宋体" w:hAnsi="宋体" w:cs="宋体"/>
          <w:sz w:val="24"/>
        </w:rPr>
        <w:t xml:space="preserve">项目联系方式（询问）：0571-88687817   </w:t>
      </w:r>
    </w:p>
    <w:p w14:paraId="21C6E824">
      <w:pPr>
        <w:spacing w:line="360" w:lineRule="auto"/>
        <w:ind w:firstLine="480"/>
        <w:rPr>
          <w:rFonts w:ascii="宋体" w:hAnsi="宋体" w:cs="宋体"/>
          <w:sz w:val="24"/>
        </w:rPr>
      </w:pPr>
      <w:r>
        <w:rPr>
          <w:rFonts w:ascii="宋体" w:hAnsi="宋体" w:cs="宋体"/>
          <w:sz w:val="24"/>
        </w:rPr>
        <w:t>质疑联系人：</w:t>
      </w:r>
      <w:r>
        <w:rPr>
          <w:rFonts w:hint="eastAsia" w:ascii="宋体" w:hAnsi="宋体" w:cs="宋体"/>
          <w:sz w:val="24"/>
        </w:rPr>
        <w:t>张老师</w:t>
      </w:r>
    </w:p>
    <w:p w14:paraId="16234391">
      <w:pPr>
        <w:spacing w:line="360" w:lineRule="auto"/>
        <w:ind w:firstLine="480"/>
        <w:rPr>
          <w:rFonts w:ascii="宋体" w:hAnsi="宋体" w:cs="宋体"/>
          <w:sz w:val="24"/>
        </w:rPr>
      </w:pPr>
      <w:r>
        <w:rPr>
          <w:rFonts w:ascii="宋体" w:hAnsi="宋体" w:cs="宋体"/>
          <w:sz w:val="24"/>
        </w:rPr>
        <w:t>质疑联系方式： 13968090810</w:t>
      </w:r>
    </w:p>
    <w:p w14:paraId="3F303BE2">
      <w:pPr>
        <w:spacing w:line="360" w:lineRule="auto"/>
        <w:ind w:firstLine="480"/>
        <w:rPr>
          <w:rFonts w:ascii="宋体" w:hAnsi="宋体" w:cs="宋体"/>
          <w:sz w:val="24"/>
        </w:rPr>
      </w:pPr>
      <w:r>
        <w:rPr>
          <w:rFonts w:hint="eastAsia" w:ascii="宋体" w:hAnsi="宋体" w:cs="宋体"/>
          <w:sz w:val="24"/>
        </w:rPr>
        <w:t xml:space="preserve">    2.</w:t>
      </w:r>
      <w:r>
        <w:rPr>
          <w:rFonts w:hint="eastAsia"/>
        </w:rPr>
        <w:t xml:space="preserve"> </w:t>
      </w:r>
      <w:r>
        <w:rPr>
          <w:rFonts w:hint="eastAsia" w:ascii="宋体" w:hAnsi="宋体" w:cs="宋体"/>
          <w:sz w:val="24"/>
        </w:rPr>
        <w:t xml:space="preserve">采购代理机构信息            </w:t>
      </w:r>
    </w:p>
    <w:p w14:paraId="06F8CAC2">
      <w:pPr>
        <w:spacing w:line="360" w:lineRule="auto"/>
        <w:ind w:firstLine="424" w:firstLineChars="177"/>
        <w:rPr>
          <w:rFonts w:ascii="宋体" w:hAnsi="宋体" w:cs="宋体"/>
          <w:sz w:val="24"/>
        </w:rPr>
      </w:pPr>
      <w:r>
        <w:rPr>
          <w:rFonts w:hint="eastAsia" w:ascii="宋体" w:hAnsi="宋体" w:cs="宋体"/>
          <w:sz w:val="24"/>
        </w:rPr>
        <w:t>名    称：浙江中达工程造价事务所有限公司</w:t>
      </w:r>
    </w:p>
    <w:p w14:paraId="35067131">
      <w:pPr>
        <w:spacing w:line="360" w:lineRule="auto"/>
        <w:ind w:firstLine="424" w:firstLineChars="177"/>
        <w:rPr>
          <w:rFonts w:ascii="宋体" w:hAnsi="宋体" w:cs="宋体"/>
          <w:sz w:val="24"/>
        </w:rPr>
      </w:pPr>
      <w:r>
        <w:rPr>
          <w:rFonts w:hint="eastAsia" w:ascii="宋体" w:hAnsi="宋体" w:cs="宋体"/>
          <w:sz w:val="24"/>
        </w:rPr>
        <w:t xml:space="preserve">地    址：余杭区瓶窑镇瓶仓大道966号2号楼8层801号 </w:t>
      </w:r>
    </w:p>
    <w:p w14:paraId="0995985F">
      <w:pPr>
        <w:spacing w:line="360" w:lineRule="auto"/>
        <w:ind w:firstLine="424" w:firstLineChars="177"/>
        <w:rPr>
          <w:rFonts w:ascii="宋体" w:hAnsi="宋体" w:cs="宋体"/>
          <w:sz w:val="24"/>
        </w:rPr>
      </w:pPr>
      <w:r>
        <w:rPr>
          <w:rFonts w:hint="eastAsia" w:ascii="宋体" w:hAnsi="宋体" w:cs="宋体"/>
          <w:sz w:val="24"/>
        </w:rPr>
        <w:t xml:space="preserve">传    真：/             </w:t>
      </w:r>
    </w:p>
    <w:p w14:paraId="5477D1A1">
      <w:pPr>
        <w:spacing w:line="360" w:lineRule="auto"/>
        <w:ind w:firstLine="424" w:firstLineChars="177"/>
        <w:rPr>
          <w:rFonts w:ascii="宋体" w:hAnsi="宋体" w:cs="宋体"/>
          <w:sz w:val="24"/>
        </w:rPr>
      </w:pPr>
      <w:r>
        <w:rPr>
          <w:rFonts w:hint="eastAsia" w:ascii="宋体" w:hAnsi="宋体" w:cs="宋体"/>
          <w:sz w:val="24"/>
        </w:rPr>
        <w:t xml:space="preserve">项目联系人（询问）： 吴凯磊      </w:t>
      </w:r>
    </w:p>
    <w:p w14:paraId="62CC08D8">
      <w:pPr>
        <w:spacing w:line="360" w:lineRule="auto"/>
        <w:ind w:firstLine="424" w:firstLineChars="177"/>
        <w:rPr>
          <w:rFonts w:ascii="宋体" w:hAnsi="宋体" w:cs="宋体"/>
          <w:sz w:val="24"/>
        </w:rPr>
      </w:pPr>
      <w:r>
        <w:rPr>
          <w:rFonts w:hint="eastAsia" w:ascii="宋体" w:hAnsi="宋体" w:cs="宋体"/>
          <w:sz w:val="24"/>
        </w:rPr>
        <w:t>项目联系方式（询问）：</w:t>
      </w:r>
      <w:r>
        <w:rPr>
          <w:rFonts w:ascii="宋体" w:hAnsi="宋体" w:cs="宋体"/>
          <w:sz w:val="24"/>
        </w:rPr>
        <w:t>13067818579</w:t>
      </w:r>
    </w:p>
    <w:p w14:paraId="4A7896B4">
      <w:pPr>
        <w:spacing w:line="360" w:lineRule="auto"/>
        <w:ind w:firstLine="424" w:firstLineChars="177"/>
        <w:rPr>
          <w:rFonts w:ascii="宋体" w:hAnsi="宋体" w:cs="宋体"/>
          <w:sz w:val="24"/>
        </w:rPr>
      </w:pPr>
      <w:r>
        <w:rPr>
          <w:rFonts w:hint="eastAsia" w:ascii="宋体" w:hAnsi="宋体" w:cs="宋体"/>
          <w:sz w:val="24"/>
        </w:rPr>
        <w:t xml:space="preserve">质疑联系人：徐杰洁             </w:t>
      </w:r>
    </w:p>
    <w:p w14:paraId="7CD40A27">
      <w:pPr>
        <w:spacing w:line="360" w:lineRule="auto"/>
        <w:ind w:firstLine="424" w:firstLineChars="177"/>
        <w:rPr>
          <w:rFonts w:ascii="宋体" w:hAnsi="宋体" w:cs="宋体"/>
          <w:sz w:val="24"/>
        </w:rPr>
      </w:pPr>
      <w:r>
        <w:rPr>
          <w:rFonts w:hint="eastAsia" w:ascii="宋体" w:hAnsi="宋体" w:cs="宋体"/>
          <w:sz w:val="24"/>
        </w:rPr>
        <w:t>质疑联系方式：</w:t>
      </w:r>
      <w:r>
        <w:rPr>
          <w:rFonts w:ascii="宋体" w:hAnsi="宋体" w:cs="宋体"/>
          <w:sz w:val="24"/>
        </w:rPr>
        <w:t>18668070608</w:t>
      </w:r>
      <w:r>
        <w:rPr>
          <w:rFonts w:hint="eastAsia" w:ascii="宋体" w:hAnsi="宋体" w:cs="宋体"/>
          <w:sz w:val="24"/>
        </w:rPr>
        <w:t xml:space="preserve">     </w:t>
      </w:r>
    </w:p>
    <w:p w14:paraId="70FFA5A3">
      <w:pPr>
        <w:spacing w:line="360" w:lineRule="auto"/>
        <w:ind w:firstLine="480"/>
        <w:rPr>
          <w:rFonts w:ascii="宋体" w:hAnsi="宋体" w:cs="宋体"/>
          <w:sz w:val="24"/>
        </w:rPr>
      </w:pPr>
      <w:r>
        <w:rPr>
          <w:rFonts w:hint="eastAsia" w:ascii="宋体" w:hAnsi="宋体" w:cs="宋体"/>
          <w:sz w:val="24"/>
        </w:rPr>
        <w:t>3.</w:t>
      </w:r>
      <w:r>
        <w:rPr>
          <w:rFonts w:hint="eastAsia"/>
        </w:rPr>
        <w:t xml:space="preserve"> </w:t>
      </w:r>
      <w:r>
        <w:rPr>
          <w:rFonts w:hint="eastAsia" w:ascii="宋体" w:hAnsi="宋体" w:cs="宋体"/>
          <w:sz w:val="24"/>
        </w:rPr>
        <w:t xml:space="preserve">同级政府采购监督管理部门            </w:t>
      </w:r>
    </w:p>
    <w:p w14:paraId="180C2DF1">
      <w:pPr>
        <w:spacing w:line="360" w:lineRule="auto"/>
        <w:ind w:firstLine="424" w:firstLineChars="177"/>
        <w:rPr>
          <w:rFonts w:ascii="宋体" w:hAnsi="宋体" w:cs="宋体"/>
          <w:sz w:val="24"/>
        </w:rPr>
      </w:pPr>
      <w:r>
        <w:rPr>
          <w:rFonts w:hint="eastAsia" w:ascii="宋体" w:hAnsi="宋体" w:cs="宋体"/>
          <w:sz w:val="24"/>
        </w:rPr>
        <w:t xml:space="preserve">名    称：杭州市余杭区财政局、浙江省政府采购行政裁决服务中心（杭州） </w:t>
      </w:r>
    </w:p>
    <w:p w14:paraId="3C81E5F1">
      <w:pPr>
        <w:spacing w:line="360" w:lineRule="auto"/>
        <w:ind w:firstLine="424" w:firstLineChars="177"/>
        <w:rPr>
          <w:rFonts w:ascii="宋体" w:hAnsi="宋体" w:cs="宋体"/>
          <w:sz w:val="24"/>
        </w:rPr>
      </w:pPr>
      <w:r>
        <w:rPr>
          <w:rFonts w:hint="eastAsia" w:ascii="宋体" w:hAnsi="宋体" w:cs="宋体"/>
          <w:sz w:val="24"/>
        </w:rPr>
        <w:t>地    址：杭州市上城区四季青街道新业路市民之家G03办公室（快递仅限ems或顺丰）</w:t>
      </w:r>
    </w:p>
    <w:p w14:paraId="5D6E676A">
      <w:pPr>
        <w:spacing w:line="360" w:lineRule="auto"/>
        <w:ind w:firstLine="424" w:firstLineChars="177"/>
        <w:rPr>
          <w:rFonts w:ascii="宋体" w:hAnsi="宋体" w:cs="宋体"/>
          <w:sz w:val="24"/>
        </w:rPr>
      </w:pPr>
      <w:r>
        <w:rPr>
          <w:rFonts w:hint="eastAsia" w:ascii="宋体" w:hAnsi="宋体" w:cs="宋体"/>
          <w:sz w:val="24"/>
        </w:rPr>
        <w:t>传    真： /</w:t>
      </w:r>
    </w:p>
    <w:p w14:paraId="356D02ED">
      <w:pPr>
        <w:spacing w:line="360" w:lineRule="auto"/>
        <w:ind w:firstLine="424" w:firstLineChars="177"/>
        <w:rPr>
          <w:rFonts w:ascii="宋体" w:hAnsi="宋体" w:cs="宋体"/>
          <w:sz w:val="24"/>
        </w:rPr>
      </w:pPr>
      <w:r>
        <w:rPr>
          <w:rFonts w:hint="eastAsia" w:ascii="宋体" w:hAnsi="宋体" w:cs="宋体"/>
          <w:sz w:val="24"/>
        </w:rPr>
        <w:t xml:space="preserve">联系人 ：朱女士、王女士    </w:t>
      </w:r>
    </w:p>
    <w:p w14:paraId="7312D4C1">
      <w:pPr>
        <w:spacing w:line="360" w:lineRule="auto"/>
        <w:ind w:firstLine="424" w:firstLineChars="177"/>
        <w:rPr>
          <w:rFonts w:ascii="宋体" w:hAnsi="宋体" w:cs="宋体"/>
          <w:sz w:val="24"/>
        </w:rPr>
      </w:pPr>
      <w:r>
        <w:rPr>
          <w:rFonts w:hint="eastAsia" w:ascii="宋体" w:hAnsi="宋体" w:cs="宋体"/>
          <w:sz w:val="24"/>
        </w:rPr>
        <w:t>监督投诉电话：</w:t>
      </w:r>
      <w:r>
        <w:rPr>
          <w:rFonts w:ascii="宋体" w:hAnsi="宋体" w:cs="宋体"/>
          <w:sz w:val="24"/>
        </w:rPr>
        <w:t>0571-85252453</w:t>
      </w:r>
      <w:r>
        <w:rPr>
          <w:rFonts w:hint="eastAsia" w:ascii="宋体" w:hAnsi="宋体" w:cs="宋体"/>
          <w:sz w:val="24"/>
        </w:rPr>
        <w:t xml:space="preserve">    </w:t>
      </w:r>
    </w:p>
    <w:p w14:paraId="63D3C279">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2261CB0">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2BECD7E4">
      <w:pPr>
        <w:pStyle w:val="35"/>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64AEA74F">
      <w:pPr>
        <w:pStyle w:val="5"/>
        <w:rPr>
          <w:rFonts w:ascii="宋体"/>
          <w:snapToGrid w:val="0"/>
        </w:rPr>
      </w:pPr>
      <w:r>
        <w:br w:type="page"/>
      </w:r>
    </w:p>
    <w:p w14:paraId="4A76C790">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21076C2">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618E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1E605AFF">
            <w:pPr>
              <w:snapToGrid w:val="0"/>
              <w:spacing w:line="360" w:lineRule="auto"/>
              <w:jc w:val="center"/>
              <w:rPr>
                <w:rFonts w:ascii="宋体" w:hAnsi="宋体" w:cs="宋体"/>
                <w:b/>
                <w:sz w:val="24"/>
              </w:rPr>
            </w:pPr>
            <w:bookmarkStart w:id="195" w:name="_GoBack"/>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8BA212F">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14E16C7">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C024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0E980C7D">
            <w:pPr>
              <w:snapToGrid w:val="0"/>
              <w:spacing w:line="360" w:lineRule="auto"/>
              <w:jc w:val="center"/>
              <w:rPr>
                <w:rFonts w:ascii="宋体" w:hAnsi="宋体" w:cs="宋体"/>
                <w:sz w:val="24"/>
              </w:rPr>
            </w:pPr>
          </w:p>
          <w:p w14:paraId="3972C080">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FC187A8">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A07B84">
            <w:pPr>
              <w:spacing w:line="360" w:lineRule="auto"/>
              <w:rPr>
                <w:rFonts w:ascii="宋体" w:hAnsi="宋体" w:cs="宋体"/>
                <w:sz w:val="24"/>
              </w:rPr>
            </w:pPr>
            <w:r>
              <w:rPr>
                <w:rFonts w:hint="eastAsia" w:ascii="宋体" w:hAnsi="宋体" w:cs="宋体"/>
                <w:sz w:val="24"/>
              </w:rPr>
              <w:t>货物类。</w:t>
            </w:r>
          </w:p>
        </w:tc>
      </w:tr>
      <w:tr w14:paraId="03791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1B1F4367">
            <w:pPr>
              <w:snapToGrid w:val="0"/>
              <w:spacing w:line="360" w:lineRule="auto"/>
              <w:jc w:val="center"/>
              <w:rPr>
                <w:rFonts w:ascii="宋体" w:hAnsi="宋体" w:cs="宋体"/>
                <w:sz w:val="24"/>
              </w:rPr>
            </w:pPr>
          </w:p>
          <w:p w14:paraId="741E016B">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5E27D32">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1068A15">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sz w:val="24"/>
                <w:u w:val="single"/>
              </w:rPr>
              <w:t xml:space="preserve">闲林职高电子电工综合装调与应用实训平台采购项目 </w:t>
            </w:r>
            <w:r>
              <w:rPr>
                <w:rFonts w:hint="eastAsia" w:ascii="宋体" w:hAnsi="宋体" w:cs="宋体"/>
                <w:kern w:val="0"/>
                <w:sz w:val="24"/>
              </w:rPr>
              <w:t>，属于</w:t>
            </w:r>
            <w:r>
              <w:rPr>
                <w:rFonts w:hint="eastAsia" w:ascii="宋体" w:hAnsi="宋体" w:cs="宋体"/>
                <w:kern w:val="0"/>
                <w:sz w:val="24"/>
                <w:u w:val="single"/>
              </w:rPr>
              <w:t>软件和信息技术服务业行业</w:t>
            </w:r>
            <w:r>
              <w:rPr>
                <w:rFonts w:hint="eastAsia" w:ascii="宋体" w:hAnsi="宋体" w:cs="宋体"/>
                <w:kern w:val="0"/>
                <w:sz w:val="24"/>
              </w:rPr>
              <w:t>。详见《中小企业划型标准规定》附件8</w:t>
            </w:r>
          </w:p>
        </w:tc>
      </w:tr>
      <w:tr w14:paraId="5E56E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3A7BC833">
            <w:pPr>
              <w:snapToGrid w:val="0"/>
              <w:spacing w:line="360" w:lineRule="auto"/>
              <w:jc w:val="center"/>
              <w:rPr>
                <w:rFonts w:ascii="宋体" w:hAnsi="宋体" w:cs="宋体"/>
                <w:sz w:val="24"/>
              </w:rPr>
            </w:pPr>
          </w:p>
          <w:p w14:paraId="51D00F48">
            <w:pPr>
              <w:snapToGrid w:val="0"/>
              <w:spacing w:line="360" w:lineRule="auto"/>
              <w:jc w:val="center"/>
              <w:rPr>
                <w:rFonts w:ascii="宋体" w:hAnsi="宋体" w:cs="宋体"/>
                <w:sz w:val="24"/>
              </w:rPr>
            </w:pPr>
          </w:p>
          <w:p w14:paraId="5E2EB9A2">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30CD93D">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5F3326A">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CDBD662">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采购产品。</w:t>
            </w:r>
          </w:p>
        </w:tc>
      </w:tr>
      <w:tr w14:paraId="37363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4C421F">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47B289D">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95C89C9">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p w14:paraId="30EB69BF">
            <w:pPr>
              <w:spacing w:line="360" w:lineRule="auto"/>
              <w:rPr>
                <w:rFonts w:ascii="宋体" w:hAnsi="宋体" w:cs="宋体"/>
                <w:sz w:val="24"/>
              </w:rPr>
            </w:pPr>
            <w:r>
              <w:rPr>
                <w:rFonts w:hint="eastAsia" w:ascii="宋体" w:hAnsi="宋体" w:cs="宋体"/>
                <w:sz w:val="24"/>
              </w:rPr>
              <w:t>注：不得限制大中型企业向小微企业合理分包。</w:t>
            </w:r>
          </w:p>
        </w:tc>
      </w:tr>
      <w:tr w14:paraId="3E39E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70BB25F1">
            <w:pPr>
              <w:snapToGrid w:val="0"/>
              <w:spacing w:line="360" w:lineRule="auto"/>
              <w:jc w:val="center"/>
              <w:rPr>
                <w:rFonts w:ascii="宋体" w:hAnsi="宋体" w:cs="宋体"/>
                <w:sz w:val="24"/>
              </w:rPr>
            </w:pPr>
          </w:p>
          <w:p w14:paraId="3DF5C347">
            <w:pPr>
              <w:snapToGrid w:val="0"/>
              <w:spacing w:line="360" w:lineRule="auto"/>
              <w:jc w:val="center"/>
              <w:rPr>
                <w:rFonts w:ascii="宋体" w:hAnsi="宋体" w:cs="宋体"/>
                <w:sz w:val="24"/>
              </w:rPr>
            </w:pPr>
          </w:p>
          <w:p w14:paraId="660A20E4">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B2E3C69">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8BC1147">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072C98A3">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851C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303FCBB6">
            <w:pPr>
              <w:snapToGrid w:val="0"/>
              <w:spacing w:line="360" w:lineRule="auto"/>
              <w:jc w:val="center"/>
              <w:rPr>
                <w:rFonts w:ascii="宋体" w:hAnsi="宋体" w:cs="宋体"/>
                <w:sz w:val="24"/>
              </w:rPr>
            </w:pPr>
          </w:p>
          <w:p w14:paraId="0A418FDD">
            <w:pPr>
              <w:snapToGrid w:val="0"/>
              <w:spacing w:line="360" w:lineRule="auto"/>
              <w:jc w:val="center"/>
              <w:rPr>
                <w:rFonts w:ascii="宋体" w:hAnsi="宋体" w:cs="宋体"/>
                <w:sz w:val="24"/>
              </w:rPr>
            </w:pPr>
          </w:p>
          <w:p w14:paraId="64CC32BB">
            <w:pPr>
              <w:snapToGrid w:val="0"/>
              <w:spacing w:line="360" w:lineRule="auto"/>
              <w:jc w:val="center"/>
              <w:rPr>
                <w:rFonts w:ascii="宋体" w:hAnsi="宋体" w:cs="宋体"/>
                <w:sz w:val="24"/>
              </w:rPr>
            </w:pPr>
          </w:p>
          <w:p w14:paraId="29B21898">
            <w:pPr>
              <w:snapToGrid w:val="0"/>
              <w:spacing w:line="360" w:lineRule="auto"/>
              <w:jc w:val="center"/>
              <w:rPr>
                <w:rFonts w:ascii="宋体" w:hAnsi="宋体" w:cs="宋体"/>
                <w:sz w:val="24"/>
              </w:rPr>
            </w:pPr>
          </w:p>
          <w:p w14:paraId="11F4B918">
            <w:pPr>
              <w:snapToGrid w:val="0"/>
              <w:spacing w:line="360" w:lineRule="auto"/>
              <w:jc w:val="center"/>
              <w:rPr>
                <w:rFonts w:ascii="宋体" w:hAnsi="宋体" w:cs="宋体"/>
                <w:sz w:val="24"/>
              </w:rPr>
            </w:pPr>
          </w:p>
          <w:p w14:paraId="668AEC34">
            <w:pPr>
              <w:snapToGrid w:val="0"/>
              <w:spacing w:line="360" w:lineRule="auto"/>
              <w:jc w:val="center"/>
              <w:rPr>
                <w:rFonts w:ascii="宋体" w:hAnsi="宋体" w:cs="宋体"/>
                <w:sz w:val="24"/>
              </w:rPr>
            </w:pPr>
          </w:p>
          <w:p w14:paraId="3807FC49">
            <w:pPr>
              <w:snapToGrid w:val="0"/>
              <w:spacing w:line="360" w:lineRule="auto"/>
              <w:jc w:val="center"/>
              <w:rPr>
                <w:rFonts w:ascii="宋体" w:hAnsi="宋体" w:cs="宋体"/>
                <w:sz w:val="24"/>
              </w:rPr>
            </w:pPr>
          </w:p>
          <w:p w14:paraId="6DAE3984">
            <w:pPr>
              <w:snapToGrid w:val="0"/>
              <w:spacing w:line="360" w:lineRule="auto"/>
              <w:jc w:val="center"/>
              <w:rPr>
                <w:rFonts w:ascii="宋体" w:hAnsi="宋体" w:cs="宋体"/>
                <w:sz w:val="24"/>
              </w:rPr>
            </w:pPr>
          </w:p>
          <w:p w14:paraId="35369335">
            <w:pPr>
              <w:snapToGrid w:val="0"/>
              <w:spacing w:line="360" w:lineRule="auto"/>
              <w:jc w:val="center"/>
              <w:rPr>
                <w:rFonts w:ascii="宋体" w:hAnsi="宋体" w:cs="宋体"/>
                <w:sz w:val="24"/>
              </w:rPr>
            </w:pPr>
          </w:p>
          <w:p w14:paraId="6E0DC39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77CD56">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66B01A7">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517ABA77">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14AD5F57">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详见采购需求</w:t>
            </w:r>
            <w:r>
              <w:rPr>
                <w:rFonts w:hint="eastAsia" w:ascii="宋体" w:hAnsi="宋体" w:cs="宋体"/>
                <w:kern w:val="0"/>
                <w:sz w:val="24"/>
              </w:rPr>
              <w:t>；</w:t>
            </w:r>
          </w:p>
          <w:p w14:paraId="65A1B924">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90E2485">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A6353D4">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同开标截止时间</w:t>
            </w:r>
            <w:r>
              <w:rPr>
                <w:rFonts w:hint="eastAsia" w:ascii="宋体" w:hAnsi="宋体" w:cs="宋体"/>
                <w:kern w:val="0"/>
                <w:sz w:val="24"/>
              </w:rPr>
              <w:t>；地点：</w:t>
            </w:r>
            <w:r>
              <w:rPr>
                <w:rFonts w:hint="eastAsia" w:ascii="宋体" w:hAnsi="宋体" w:cs="宋体"/>
                <w:sz w:val="24"/>
                <w:u w:val="single"/>
              </w:rPr>
              <w:t>/</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吴凯磊</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6262E546">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81C7706">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7BC64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0D7168A1">
            <w:pPr>
              <w:snapToGrid w:val="0"/>
              <w:spacing w:line="360" w:lineRule="auto"/>
              <w:jc w:val="center"/>
              <w:rPr>
                <w:rFonts w:ascii="宋体" w:hAnsi="宋体" w:cs="宋体"/>
                <w:sz w:val="24"/>
              </w:rPr>
            </w:pPr>
          </w:p>
          <w:p w14:paraId="5D73E250">
            <w:pPr>
              <w:snapToGrid w:val="0"/>
              <w:spacing w:line="360" w:lineRule="auto"/>
              <w:jc w:val="center"/>
              <w:rPr>
                <w:rFonts w:ascii="宋体" w:hAnsi="宋体" w:cs="宋体"/>
                <w:sz w:val="24"/>
              </w:rPr>
            </w:pPr>
          </w:p>
          <w:p w14:paraId="55F4BCF4">
            <w:pPr>
              <w:snapToGrid w:val="0"/>
              <w:spacing w:line="360" w:lineRule="auto"/>
              <w:jc w:val="center"/>
              <w:rPr>
                <w:rFonts w:ascii="宋体" w:hAnsi="宋体" w:cs="宋体"/>
                <w:sz w:val="24"/>
              </w:rPr>
            </w:pPr>
          </w:p>
          <w:p w14:paraId="04A6C7E5">
            <w:pPr>
              <w:snapToGrid w:val="0"/>
              <w:spacing w:line="360" w:lineRule="auto"/>
              <w:jc w:val="center"/>
              <w:rPr>
                <w:rFonts w:ascii="宋体" w:hAnsi="宋体" w:cs="宋体"/>
                <w:sz w:val="24"/>
              </w:rPr>
            </w:pPr>
          </w:p>
          <w:p w14:paraId="04B8DAA2">
            <w:pPr>
              <w:snapToGrid w:val="0"/>
              <w:spacing w:line="360" w:lineRule="auto"/>
              <w:jc w:val="center"/>
              <w:rPr>
                <w:rFonts w:ascii="宋体" w:hAnsi="宋体" w:cs="宋体"/>
                <w:sz w:val="24"/>
              </w:rPr>
            </w:pPr>
          </w:p>
          <w:p w14:paraId="0DD4038A">
            <w:pPr>
              <w:snapToGrid w:val="0"/>
              <w:spacing w:line="360" w:lineRule="auto"/>
              <w:jc w:val="center"/>
              <w:rPr>
                <w:rFonts w:ascii="宋体" w:hAnsi="宋体" w:cs="宋体"/>
                <w:sz w:val="24"/>
              </w:rPr>
            </w:pPr>
          </w:p>
          <w:p w14:paraId="6D7F9F29">
            <w:pPr>
              <w:snapToGrid w:val="0"/>
              <w:spacing w:line="360" w:lineRule="auto"/>
              <w:jc w:val="center"/>
              <w:rPr>
                <w:rFonts w:ascii="宋体" w:hAnsi="宋体" w:cs="宋体"/>
                <w:sz w:val="24"/>
              </w:rPr>
            </w:pPr>
          </w:p>
          <w:p w14:paraId="3A25F668">
            <w:pPr>
              <w:snapToGrid w:val="0"/>
              <w:spacing w:line="360" w:lineRule="auto"/>
              <w:jc w:val="center"/>
              <w:rPr>
                <w:rFonts w:ascii="宋体" w:hAnsi="宋体" w:cs="宋体"/>
                <w:sz w:val="24"/>
              </w:rPr>
            </w:pPr>
          </w:p>
          <w:p w14:paraId="73D4CF37">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066C0A0">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E6D12A1">
            <w:pPr>
              <w:spacing w:line="360" w:lineRule="auto"/>
              <w:rPr>
                <w:rFonts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123D2A8">
            <w:pPr>
              <w:spacing w:line="36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B组织。</w:t>
            </w:r>
          </w:p>
          <w:p w14:paraId="18DAE54D">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ascii="宋体" w:hAnsi="宋体" w:cs="宋体"/>
                <w:kern w:val="0"/>
                <w:sz w:val="24"/>
                <w:u w:val="single"/>
              </w:rPr>
              <w:t>15</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人（仅进行PPT等固定图片演示的不得分）。讲解演示结束后按要求解答评标委员会提问。</w:t>
            </w:r>
          </w:p>
          <w:p w14:paraId="69969F4F">
            <w:pPr>
              <w:snapToGrid w:val="0"/>
              <w:spacing w:line="360" w:lineRule="auto"/>
              <w:rPr>
                <w:rFonts w:ascii="宋体" w:hAnsi="宋体" w:cs="宋体"/>
                <w:kern w:val="0"/>
                <w:sz w:val="24"/>
              </w:rPr>
            </w:pPr>
            <w:r>
              <w:rPr>
                <w:rFonts w:hint="eastAsia" w:ascii="宋体" w:hAnsi="宋体" w:cs="宋体"/>
                <w:kern w:val="0"/>
                <w:sz w:val="24"/>
              </w:rPr>
              <w:t>（2）方案讲解演示：</w:t>
            </w:r>
          </w:p>
          <w:p w14:paraId="539D1874">
            <w:pPr>
              <w:snapToGrid w:val="0"/>
              <w:spacing w:line="360" w:lineRule="auto"/>
              <w:rPr>
                <w:rFonts w:ascii="宋体" w:hAnsi="宋体" w:cs="宋体"/>
                <w:kern w:val="0"/>
                <w:sz w:val="24"/>
              </w:rPr>
            </w:pPr>
            <w:r>
              <w:rPr>
                <w:rFonts w:hint="eastAsia" w:ascii="宋体" w:hAnsi="宋体" w:cs="宋体"/>
                <w:kern w:val="0"/>
                <w:sz w:val="24"/>
              </w:rPr>
              <w:t>现场讲解演示。现场讲解地点为</w:t>
            </w:r>
            <w:r>
              <w:rPr>
                <w:rFonts w:hint="eastAsia" w:ascii="宋体" w:hAnsi="宋体" w:cs="宋体"/>
                <w:sz w:val="24"/>
                <w:u w:val="single"/>
              </w:rPr>
              <w:t xml:space="preserve">  余杭区瓶窑镇瓶仓大道966号2号楼8层801号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18BEB4E">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324F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restart"/>
            <w:tcBorders>
              <w:top w:val="single" w:color="auto" w:sz="4" w:space="0"/>
              <w:left w:val="single" w:color="auto" w:sz="4" w:space="0"/>
              <w:right w:val="single" w:color="auto" w:sz="4" w:space="0"/>
            </w:tcBorders>
          </w:tcPr>
          <w:p w14:paraId="51F7F909">
            <w:pPr>
              <w:snapToGrid w:val="0"/>
              <w:spacing w:line="360" w:lineRule="auto"/>
              <w:jc w:val="center"/>
              <w:rPr>
                <w:rFonts w:ascii="宋体" w:hAnsi="宋体" w:cs="宋体"/>
                <w:sz w:val="24"/>
              </w:rPr>
            </w:pPr>
          </w:p>
          <w:p w14:paraId="4CF67B79">
            <w:pPr>
              <w:snapToGrid w:val="0"/>
              <w:spacing w:line="360" w:lineRule="auto"/>
              <w:jc w:val="center"/>
              <w:rPr>
                <w:rFonts w:ascii="宋体" w:hAnsi="宋体" w:cs="宋体"/>
                <w:sz w:val="24"/>
              </w:rPr>
            </w:pPr>
          </w:p>
          <w:p w14:paraId="2B5DB041">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1F0FA57">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8AAC789">
            <w:pPr>
              <w:spacing w:line="360" w:lineRule="auto"/>
              <w:rPr>
                <w:rFonts w:ascii="宋体" w:hAnsi="宋体" w:cs="宋体"/>
                <w:sz w:val="24"/>
              </w:rPr>
            </w:pPr>
            <w:r>
              <w:rPr>
                <w:rFonts w:hint="eastAsia" w:ascii="宋体" w:hAnsi="宋体" w:cs="宋体"/>
                <w:sz w:val="24"/>
              </w:rPr>
              <w:t>（1）资格证明文件：见招标文件第二部分11.1。</w:t>
            </w:r>
          </w:p>
          <w:p w14:paraId="067D623D">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6FB9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continue"/>
            <w:tcBorders>
              <w:left w:val="single" w:color="auto" w:sz="4" w:space="0"/>
              <w:bottom w:val="single" w:color="auto" w:sz="4" w:space="0"/>
              <w:right w:val="single" w:color="auto" w:sz="4" w:space="0"/>
            </w:tcBorders>
          </w:tcPr>
          <w:p w14:paraId="724E2F58">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2E1FA38">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667996A">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5CDE4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tcPr>
          <w:p w14:paraId="45E0A0CA">
            <w:pPr>
              <w:snapToGrid w:val="0"/>
              <w:spacing w:line="360" w:lineRule="auto"/>
              <w:jc w:val="center"/>
              <w:rPr>
                <w:rFonts w:ascii="宋体" w:hAnsi="宋体" w:cs="宋体"/>
                <w:sz w:val="24"/>
              </w:rPr>
            </w:pPr>
          </w:p>
          <w:p w14:paraId="57C9EE19">
            <w:pPr>
              <w:snapToGrid w:val="0"/>
              <w:spacing w:line="360" w:lineRule="auto"/>
              <w:jc w:val="center"/>
              <w:rPr>
                <w:rFonts w:ascii="宋体" w:hAnsi="宋体" w:cs="宋体"/>
                <w:sz w:val="24"/>
              </w:rPr>
            </w:pPr>
          </w:p>
          <w:p w14:paraId="5E3F2CEB">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0E6BC50">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7FCDC0">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9CA1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tcPr>
          <w:p w14:paraId="5464D0FA">
            <w:pPr>
              <w:snapToGrid w:val="0"/>
              <w:spacing w:line="360" w:lineRule="auto"/>
              <w:jc w:val="center"/>
              <w:rPr>
                <w:rFonts w:ascii="宋体" w:hAnsi="宋体" w:cs="宋体"/>
                <w:sz w:val="24"/>
              </w:rPr>
            </w:pPr>
          </w:p>
          <w:p w14:paraId="726EF4A8">
            <w:pPr>
              <w:snapToGrid w:val="0"/>
              <w:spacing w:line="360" w:lineRule="auto"/>
              <w:jc w:val="center"/>
              <w:rPr>
                <w:rFonts w:ascii="宋体" w:hAnsi="宋体" w:cs="宋体"/>
                <w:sz w:val="24"/>
              </w:rPr>
            </w:pPr>
          </w:p>
          <w:p w14:paraId="2FC72E7C">
            <w:pPr>
              <w:snapToGrid w:val="0"/>
              <w:spacing w:line="360" w:lineRule="auto"/>
              <w:jc w:val="center"/>
              <w:rPr>
                <w:rFonts w:ascii="宋体" w:hAnsi="宋体" w:cs="宋体"/>
                <w:sz w:val="24"/>
              </w:rPr>
            </w:pPr>
          </w:p>
          <w:p w14:paraId="636970AE">
            <w:pPr>
              <w:snapToGrid w:val="0"/>
              <w:spacing w:line="360" w:lineRule="auto"/>
              <w:jc w:val="center"/>
              <w:rPr>
                <w:rFonts w:ascii="宋体" w:hAnsi="宋体" w:cs="宋体"/>
                <w:sz w:val="24"/>
              </w:rPr>
            </w:pPr>
          </w:p>
          <w:p w14:paraId="4F91E0BB">
            <w:pPr>
              <w:snapToGrid w:val="0"/>
              <w:spacing w:line="360" w:lineRule="auto"/>
              <w:jc w:val="center"/>
              <w:rPr>
                <w:rFonts w:ascii="宋体" w:hAnsi="宋体" w:cs="宋体"/>
                <w:sz w:val="24"/>
              </w:rPr>
            </w:pPr>
          </w:p>
          <w:p w14:paraId="56AA989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3351967">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38BBF76">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F572782">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C31E493">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BF5753B">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702CF05">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52F2DC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39B5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right w:val="single" w:color="000000" w:sz="2" w:space="0"/>
            </w:tcBorders>
          </w:tcPr>
          <w:p w14:paraId="53BB6818">
            <w:pPr>
              <w:snapToGrid w:val="0"/>
              <w:spacing w:line="360" w:lineRule="auto"/>
              <w:jc w:val="center"/>
              <w:rPr>
                <w:rFonts w:ascii="宋体" w:hAnsi="宋体" w:cs="宋体"/>
                <w:sz w:val="24"/>
              </w:rPr>
            </w:pPr>
            <w:r>
              <w:rPr>
                <w:rFonts w:ascii="宋体" w:hAnsi="宋体" w:cs="宋体"/>
                <w:sz w:val="24"/>
              </w:rPr>
              <w:t xml:space="preserve"> </w:t>
            </w:r>
          </w:p>
        </w:tc>
        <w:tc>
          <w:tcPr>
            <w:tcW w:w="1843" w:type="dxa"/>
            <w:tcBorders>
              <w:top w:val="single" w:color="000000" w:sz="8" w:space="0"/>
              <w:left w:val="single" w:color="000000" w:sz="2" w:space="0"/>
              <w:right w:val="single" w:color="000000" w:sz="8" w:space="0"/>
            </w:tcBorders>
            <w:vAlign w:val="center"/>
          </w:tcPr>
          <w:p w14:paraId="113E4090">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A318EF0">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95C3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tcPr>
          <w:p w14:paraId="6776D7D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DADCEE">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80E35F6">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szCs w:val="24"/>
                <w:u w:val="single"/>
              </w:rPr>
              <w:t>杭州市临平区星桥街道星桥北路6</w:t>
            </w:r>
            <w:r>
              <w:rPr>
                <w:rFonts w:hAnsi="宋体" w:cs="宋体"/>
                <w:sz w:val="24"/>
                <w:szCs w:val="24"/>
                <w:u w:val="single"/>
              </w:rPr>
              <w:t>4</w:t>
            </w:r>
            <w:r>
              <w:rPr>
                <w:rFonts w:hint="eastAsia" w:hAnsi="宋体" w:cs="宋体"/>
                <w:sz w:val="24"/>
                <w:szCs w:val="24"/>
                <w:u w:val="single"/>
              </w:rPr>
              <w:t>号</w:t>
            </w:r>
            <w:r>
              <w:rPr>
                <w:rFonts w:hAnsi="宋体" w:cs="宋体"/>
                <w:sz w:val="24"/>
                <w:szCs w:val="24"/>
                <w:u w:val="single"/>
              </w:rPr>
              <w:t>1</w:t>
            </w:r>
            <w:r>
              <w:rPr>
                <w:rFonts w:hint="eastAsia" w:hAnsi="宋体" w:cs="宋体"/>
                <w:sz w:val="24"/>
                <w:szCs w:val="24"/>
                <w:u w:val="single"/>
              </w:rPr>
              <w:t>幢1</w:t>
            </w:r>
            <w:r>
              <w:rPr>
                <w:rFonts w:hAnsi="宋体" w:cs="宋体"/>
                <w:sz w:val="24"/>
                <w:szCs w:val="24"/>
                <w:u w:val="single"/>
              </w:rPr>
              <w:t>102-2</w:t>
            </w:r>
            <w:r>
              <w:rPr>
                <w:rFonts w:hint="eastAsia" w:hAnsi="宋体" w:cs="宋体"/>
                <w:sz w:val="24"/>
                <w:szCs w:val="24"/>
                <w:u w:val="single"/>
              </w:rPr>
              <w:t>室</w:t>
            </w:r>
            <w:r>
              <w:rPr>
                <w:rFonts w:hint="eastAsia" w:hAnsi="宋体" w:cs="宋体"/>
                <w:kern w:val="28"/>
                <w:sz w:val="24"/>
                <w:szCs w:val="24"/>
              </w:rPr>
              <w:t>；备份投标文件签收人员联系电话：</w:t>
            </w:r>
            <w:r>
              <w:rPr>
                <w:rFonts w:hint="eastAsia" w:hAnsi="宋体" w:cs="宋体"/>
                <w:sz w:val="24"/>
                <w:szCs w:val="24"/>
                <w:u w:val="single"/>
              </w:rPr>
              <w:t>吴凯磊13067818579</w:t>
            </w:r>
            <w:r>
              <w:rPr>
                <w:rFonts w:hint="eastAsia" w:hAnsi="宋体" w:cs="宋体"/>
                <w:sz w:val="24"/>
                <w:u w:val="single"/>
              </w:rPr>
              <w:t xml:space="preserve">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3D44F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restart"/>
            <w:tcBorders>
              <w:top w:val="single" w:color="auto" w:sz="4" w:space="0"/>
              <w:left w:val="single" w:color="000000" w:sz="8" w:space="0"/>
              <w:right w:val="single" w:color="000000" w:sz="2" w:space="0"/>
            </w:tcBorders>
          </w:tcPr>
          <w:p w14:paraId="2B495103">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6D9A8742">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4CF755C">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0E81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continue"/>
            <w:tcBorders>
              <w:left w:val="single" w:color="000000" w:sz="8" w:space="0"/>
              <w:right w:val="single" w:color="000000" w:sz="2" w:space="0"/>
            </w:tcBorders>
          </w:tcPr>
          <w:p w14:paraId="5B7FFDD1">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29343715">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E067F33">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0611AB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Gothic" w:cs="Arial"/>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9947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continue"/>
            <w:tcBorders>
              <w:left w:val="single" w:color="000000" w:sz="8" w:space="0"/>
              <w:bottom w:val="single" w:color="auto" w:sz="4" w:space="0"/>
              <w:right w:val="single" w:color="000000" w:sz="2" w:space="0"/>
            </w:tcBorders>
          </w:tcPr>
          <w:p w14:paraId="0A76BD3D">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45E72C1C">
            <w:pPr>
              <w:snapToGrid w:val="0"/>
              <w:spacing w:line="360" w:lineRule="auto"/>
              <w:jc w:val="center"/>
              <w:rPr>
                <w:rFonts w:ascii="宋体" w:hAnsi="宋体" w:cs="宋体"/>
                <w:b/>
                <w:sz w:val="24"/>
              </w:rPr>
            </w:pPr>
          </w:p>
        </w:tc>
        <w:tc>
          <w:tcPr>
            <w:tcW w:w="6095" w:type="dxa"/>
            <w:tcBorders>
              <w:top w:val="single" w:color="auto" w:sz="4" w:space="0"/>
              <w:left w:val="single" w:color="000000" w:sz="8" w:space="0"/>
              <w:bottom w:val="single" w:color="auto" w:sz="4" w:space="0"/>
              <w:right w:val="single" w:color="auto" w:sz="4" w:space="0"/>
            </w:tcBorders>
            <w:vAlign w:val="center"/>
          </w:tcPr>
          <w:p w14:paraId="659EECA7">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▲供应商以联合体形式投标的：在按招标文件要求提供联合协议，联合体投标的联合体各方承担连带责任。</w:t>
            </w:r>
          </w:p>
          <w:p w14:paraId="6E5063FD">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▲以联合体形式参加政府采购活动的，联合体各方不得再单独参加或者与其他供应商另外组成联合体参加同一合同项下的政府采购活动，否则相关投标均无效。</w:t>
            </w:r>
          </w:p>
          <w:p w14:paraId="350B51C4">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44C24DB7">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▲联合体中有同类资质的供应商按照联合体分工承担相同工作的，应当按照资质等级较低的供应商确定资质等级。</w:t>
            </w:r>
          </w:p>
        </w:tc>
      </w:tr>
      <w:tr w14:paraId="245BB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9702D2">
            <w:pPr>
              <w:snapToGrid w:val="0"/>
              <w:spacing w:line="360" w:lineRule="auto"/>
              <w:jc w:val="center"/>
              <w:rPr>
                <w:rFonts w:ascii="宋体" w:hAnsi="宋体" w:cs="宋体"/>
                <w:sz w:val="24"/>
              </w:rPr>
            </w:pPr>
            <w:r>
              <w:rPr>
                <w:rFonts w:hint="eastAsia" w:ascii="宋体" w:hAnsi="宋体" w:cs="宋体"/>
                <w:sz w:val="24"/>
              </w:rPr>
              <w:t>1</w:t>
            </w:r>
            <w:r>
              <w:rPr>
                <w:rFonts w:ascii="宋体" w:hAnsi="宋体" w:cs="宋体"/>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14:paraId="301A7712">
            <w:pPr>
              <w:snapToGrid w:val="0"/>
              <w:spacing w:line="360" w:lineRule="auto"/>
              <w:jc w:val="center"/>
              <w:rPr>
                <w:rFonts w:ascii="宋体" w:hAnsi="宋体" w:cs="宋体"/>
                <w:b/>
                <w:sz w:val="24"/>
              </w:rPr>
            </w:pPr>
            <w:r>
              <w:rPr>
                <w:rFonts w:hint="eastAsia" w:ascii="宋体" w:hAnsi="宋体" w:cs="宋体"/>
                <w:b/>
                <w:sz w:val="24"/>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53BC03C7">
            <w:pPr>
              <w:spacing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中标人在领取中标通知书时需向招标代理机构支付中标服务费，</w:t>
            </w:r>
            <w:r>
              <w:rPr>
                <w:rFonts w:hint="eastAsia" w:cs="Arial" w:asciiTheme="minorEastAsia" w:hAnsiTheme="minorEastAsia" w:eastAsiaTheme="minorEastAsia"/>
                <w:kern w:val="0"/>
                <w:sz w:val="24"/>
                <w:lang w:val="en-US" w:eastAsia="zh-CN"/>
              </w:rPr>
              <w:t>费用为人民币10295元</w:t>
            </w:r>
            <w:r>
              <w:rPr>
                <w:rFonts w:hint="eastAsia" w:cs="Arial" w:asciiTheme="minorEastAsia" w:hAnsiTheme="minorEastAsia" w:eastAsiaTheme="minorEastAsia"/>
                <w:kern w:val="0"/>
                <w:sz w:val="24"/>
              </w:rPr>
              <w:t>。各投标人应在投标报价中予以考虑，不单独列项报价。</w:t>
            </w:r>
          </w:p>
          <w:p w14:paraId="5C60B802">
            <w:pPr>
              <w:pStyle w:val="5"/>
              <w:ind w:left="433" w:leftChars="202" w:hanging="9" w:hangingChars="4"/>
              <w:jc w:val="both"/>
              <w:rPr>
                <w:rFonts w:cs="Arial" w:asciiTheme="minorEastAsia" w:hAnsiTheme="minorEastAsia" w:eastAsiaTheme="minorEastAsia"/>
                <w:b w:val="0"/>
                <w:bCs w:val="0"/>
                <w:kern w:val="0"/>
                <w:sz w:val="24"/>
                <w:szCs w:val="24"/>
                <w:lang w:val="en-US"/>
              </w:rPr>
            </w:pPr>
            <w:r>
              <w:rPr>
                <w:rFonts w:hint="eastAsia" w:cs="Arial" w:asciiTheme="minorEastAsia" w:hAnsiTheme="minorEastAsia" w:eastAsiaTheme="minorEastAsia"/>
                <w:b w:val="0"/>
                <w:bCs w:val="0"/>
                <w:kern w:val="0"/>
                <w:sz w:val="24"/>
                <w:szCs w:val="24"/>
                <w:lang w:val="en-US"/>
              </w:rPr>
              <w:t>中标服务费的交纳方式：以转帐的形式支付；</w:t>
            </w:r>
          </w:p>
          <w:p w14:paraId="3D89013C">
            <w:pPr>
              <w:pStyle w:val="5"/>
              <w:ind w:left="433" w:leftChars="202" w:hanging="9" w:hangingChars="4"/>
              <w:jc w:val="both"/>
              <w:rPr>
                <w:rFonts w:cs="Arial" w:asciiTheme="minorEastAsia" w:hAnsiTheme="minorEastAsia" w:eastAsiaTheme="minorEastAsia"/>
                <w:b w:val="0"/>
                <w:bCs w:val="0"/>
                <w:kern w:val="0"/>
                <w:sz w:val="24"/>
                <w:szCs w:val="24"/>
                <w:lang w:val="en-US"/>
              </w:rPr>
            </w:pPr>
            <w:r>
              <w:rPr>
                <w:rFonts w:hint="eastAsia" w:cs="Arial" w:asciiTheme="minorEastAsia" w:hAnsiTheme="minorEastAsia" w:eastAsiaTheme="minorEastAsia"/>
                <w:b w:val="0"/>
                <w:bCs w:val="0"/>
                <w:kern w:val="0"/>
                <w:sz w:val="24"/>
                <w:szCs w:val="24"/>
                <w:lang w:val="en-US"/>
              </w:rPr>
              <w:t>开户行名称：余杭农商行星桥支行；</w:t>
            </w:r>
          </w:p>
          <w:p w14:paraId="0E89B047">
            <w:pPr>
              <w:pStyle w:val="5"/>
              <w:ind w:left="433" w:leftChars="202" w:hanging="9" w:hangingChars="4"/>
              <w:jc w:val="both"/>
              <w:rPr>
                <w:rFonts w:cs="Arial" w:asciiTheme="minorEastAsia" w:hAnsiTheme="minorEastAsia" w:eastAsiaTheme="minorEastAsia"/>
                <w:b w:val="0"/>
                <w:bCs w:val="0"/>
                <w:kern w:val="0"/>
                <w:sz w:val="24"/>
                <w:szCs w:val="24"/>
                <w:lang w:val="en-US"/>
              </w:rPr>
            </w:pPr>
            <w:r>
              <w:rPr>
                <w:rFonts w:hint="eastAsia" w:cs="Arial" w:asciiTheme="minorEastAsia" w:hAnsiTheme="minorEastAsia" w:eastAsiaTheme="minorEastAsia"/>
                <w:b w:val="0"/>
                <w:bCs w:val="0"/>
                <w:kern w:val="0"/>
                <w:sz w:val="24"/>
                <w:szCs w:val="24"/>
                <w:lang w:val="en-US"/>
              </w:rPr>
              <w:t>帐号：201000303307113；</w:t>
            </w:r>
          </w:p>
          <w:p w14:paraId="7907F867">
            <w:pPr>
              <w:pStyle w:val="5"/>
              <w:ind w:left="433" w:leftChars="202" w:hanging="9" w:hangingChars="4"/>
              <w:jc w:val="both"/>
              <w:rPr>
                <w:rFonts w:cs="Arial" w:asciiTheme="minorEastAsia" w:hAnsiTheme="minorEastAsia" w:eastAsiaTheme="minorEastAsia"/>
                <w:b w:val="0"/>
                <w:bCs w:val="0"/>
                <w:kern w:val="0"/>
                <w:sz w:val="24"/>
                <w:szCs w:val="24"/>
                <w:lang w:val="en-US"/>
              </w:rPr>
            </w:pPr>
            <w:r>
              <w:rPr>
                <w:rFonts w:hint="eastAsia" w:cs="Arial" w:asciiTheme="minorEastAsia" w:hAnsiTheme="minorEastAsia" w:eastAsiaTheme="minorEastAsia"/>
                <w:b w:val="0"/>
                <w:bCs w:val="0"/>
                <w:kern w:val="0"/>
                <w:sz w:val="24"/>
                <w:szCs w:val="24"/>
                <w:lang w:val="en-US"/>
              </w:rPr>
              <w:t>收款单位（账户名称）：</w:t>
            </w:r>
            <w:r>
              <w:rPr>
                <w:rFonts w:hint="eastAsia" w:cs="Arial" w:asciiTheme="minorEastAsia" w:hAnsiTheme="minorEastAsia" w:eastAsiaTheme="minorEastAsia"/>
                <w:b w:val="0"/>
                <w:bCs w:val="0"/>
                <w:kern w:val="0"/>
                <w:sz w:val="24"/>
                <w:szCs w:val="24"/>
                <w:lang w:val="en-US"/>
              </w:rPr>
              <w:t>浙江中达工程造价事务所有限公司临平分公司</w:t>
            </w:r>
            <w:r>
              <w:rPr>
                <w:rFonts w:hint="eastAsia" w:cs="Arial" w:asciiTheme="minorEastAsia" w:hAnsiTheme="minorEastAsia" w:eastAsiaTheme="minorEastAsia"/>
                <w:b w:val="0"/>
                <w:bCs w:val="0"/>
                <w:kern w:val="0"/>
                <w:sz w:val="24"/>
                <w:szCs w:val="24"/>
                <w:lang w:val="en-US"/>
              </w:rPr>
              <w:t>；</w:t>
            </w:r>
          </w:p>
          <w:p w14:paraId="34832397">
            <w:pPr>
              <w:pStyle w:val="5"/>
              <w:ind w:left="433" w:leftChars="202" w:hanging="9" w:hangingChars="4"/>
              <w:jc w:val="both"/>
              <w:rPr>
                <w:rFonts w:cs="Arial" w:asciiTheme="minorEastAsia" w:hAnsiTheme="minorEastAsia" w:eastAsiaTheme="minorEastAsia"/>
                <w:b w:val="0"/>
                <w:bCs w:val="0"/>
                <w:kern w:val="0"/>
                <w:sz w:val="24"/>
                <w:szCs w:val="24"/>
                <w:lang w:val="en-US"/>
              </w:rPr>
            </w:pPr>
            <w:r>
              <w:rPr>
                <w:rFonts w:hint="eastAsia" w:cs="Arial" w:asciiTheme="minorEastAsia" w:hAnsiTheme="minorEastAsia" w:eastAsiaTheme="minorEastAsia"/>
                <w:b w:val="0"/>
                <w:bCs w:val="0"/>
                <w:kern w:val="0"/>
                <w:sz w:val="24"/>
                <w:szCs w:val="24"/>
                <w:lang w:val="en-US"/>
              </w:rPr>
              <w:t>中标单位需在领取中标通知书时缴纳中标服务费，缴</w:t>
            </w:r>
          </w:p>
          <w:p w14:paraId="0FDCE427">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纳时注明招标编号。</w:t>
            </w:r>
          </w:p>
          <w:p w14:paraId="14107A90">
            <w:pPr>
              <w:spacing w:line="360" w:lineRule="auto"/>
              <w:rPr>
                <w:rFonts w:cs="Arial" w:asciiTheme="minorEastAsia" w:hAnsiTheme="minorEastAsia" w:eastAsiaTheme="minorEastAsia"/>
                <w:kern w:val="0"/>
                <w:sz w:val="24"/>
              </w:rPr>
            </w:pPr>
          </w:p>
        </w:tc>
      </w:tr>
      <w:tr w14:paraId="6580A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4A44FF">
            <w:pPr>
              <w:snapToGrid w:val="0"/>
              <w:spacing w:line="360" w:lineRule="auto"/>
              <w:jc w:val="center"/>
              <w:rPr>
                <w:rFonts w:ascii="宋体" w:hAnsi="宋体" w:cs="宋体"/>
                <w:sz w:val="24"/>
              </w:rPr>
            </w:pPr>
            <w:r>
              <w:rPr>
                <w:rFonts w:hint="eastAsia" w:ascii="仿宋" w:hAnsi="仿宋" w:eastAsia="仿宋" w:cs="宋体"/>
                <w:b/>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14:paraId="323C8F83">
            <w:pPr>
              <w:snapToGrid w:val="0"/>
              <w:spacing w:line="360" w:lineRule="auto"/>
              <w:jc w:val="center"/>
              <w:rPr>
                <w:rFonts w:ascii="宋体" w:hAnsi="宋体" w:cs="宋体"/>
                <w:b/>
                <w:sz w:val="24"/>
              </w:rPr>
            </w:pPr>
            <w:r>
              <w:rPr>
                <w:rFonts w:hint="eastAsia" w:ascii="仿宋_GB2312" w:hAnsi="仿宋" w:eastAsia="仿宋_GB2312"/>
                <w:b/>
                <w:snapToGrid w:val="0"/>
                <w:kern w:val="28"/>
                <w:sz w:val="24"/>
              </w:rPr>
              <w:t>纸质投标文件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0D0E2513">
            <w:pPr>
              <w:spacing w:line="360" w:lineRule="auto"/>
              <w:ind w:firstLine="480" w:firstLineChars="200"/>
              <w:rPr>
                <w:rFonts w:cs="Arial" w:asciiTheme="minorEastAsia" w:hAnsiTheme="minorEastAsia" w:eastAsiaTheme="minorEastAsia"/>
                <w:kern w:val="0"/>
                <w:sz w:val="24"/>
              </w:rPr>
            </w:pPr>
            <w:r>
              <w:rPr>
                <w:rFonts w:hint="eastAsia" w:ascii="仿宋_GB2312" w:hAnsi="仿宋" w:eastAsia="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附件9）三份。</w:t>
            </w:r>
          </w:p>
        </w:tc>
      </w:tr>
      <w:tr w14:paraId="0D42B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D0CAE4">
            <w:pPr>
              <w:snapToGrid w:val="0"/>
              <w:spacing w:line="360" w:lineRule="auto"/>
              <w:jc w:val="center"/>
              <w:rPr>
                <w:rFonts w:ascii="宋体" w:hAnsi="宋体" w:cs="宋体"/>
                <w:sz w:val="24"/>
              </w:rPr>
            </w:pPr>
            <w:r>
              <w:rPr>
                <w:rFonts w:hint="eastAsia" w:ascii="仿宋" w:hAnsi="仿宋" w:eastAsia="仿宋" w:cs="宋体"/>
                <w:b/>
                <w:sz w:val="24"/>
              </w:rPr>
              <w:t>16</w:t>
            </w:r>
          </w:p>
        </w:tc>
        <w:tc>
          <w:tcPr>
            <w:tcW w:w="1843" w:type="dxa"/>
            <w:tcBorders>
              <w:top w:val="single" w:color="auto" w:sz="4" w:space="0"/>
              <w:left w:val="single" w:color="auto" w:sz="4" w:space="0"/>
              <w:bottom w:val="single" w:color="auto" w:sz="4" w:space="0"/>
              <w:right w:val="single" w:color="auto" w:sz="4" w:space="0"/>
            </w:tcBorders>
            <w:vAlign w:val="center"/>
          </w:tcPr>
          <w:p w14:paraId="6DEE6532">
            <w:pPr>
              <w:snapToGrid w:val="0"/>
              <w:spacing w:line="360" w:lineRule="auto"/>
              <w:jc w:val="center"/>
              <w:rPr>
                <w:rFonts w:ascii="宋体" w:hAnsi="宋体" w:cs="宋体"/>
                <w:b/>
                <w:sz w:val="24"/>
              </w:rPr>
            </w:pPr>
            <w:r>
              <w:rPr>
                <w:rFonts w:hint="eastAsia" w:ascii="仿宋_GB2312" w:hAnsi="仿宋" w:eastAsia="仿宋_GB2312"/>
                <w:b/>
                <w:snapToGrid w:val="0"/>
                <w:kern w:val="28"/>
                <w:sz w:val="24"/>
              </w:rPr>
              <w:t>评标委员会推荐中标候选人的个数</w:t>
            </w:r>
          </w:p>
        </w:tc>
        <w:tc>
          <w:tcPr>
            <w:tcW w:w="6095" w:type="dxa"/>
            <w:tcBorders>
              <w:top w:val="single" w:color="auto" w:sz="4" w:space="0"/>
              <w:left w:val="single" w:color="auto" w:sz="4" w:space="0"/>
              <w:bottom w:val="single" w:color="auto" w:sz="4" w:space="0"/>
              <w:right w:val="single" w:color="auto" w:sz="4" w:space="0"/>
            </w:tcBorders>
            <w:vAlign w:val="center"/>
          </w:tcPr>
          <w:p w14:paraId="4324D71B">
            <w:pPr>
              <w:spacing w:line="360" w:lineRule="auto"/>
              <w:ind w:firstLine="482" w:firstLineChars="200"/>
              <w:rPr>
                <w:rFonts w:cs="Arial" w:asciiTheme="minorEastAsia" w:hAnsiTheme="minorEastAsia" w:eastAsiaTheme="minorEastAsia"/>
                <w:kern w:val="0"/>
                <w:sz w:val="24"/>
              </w:rPr>
            </w:pPr>
            <w:r>
              <w:rPr>
                <w:rFonts w:hint="eastAsia" w:ascii="仿宋" w:hAnsi="仿宋" w:eastAsia="仿宋" w:cs="仿宋"/>
                <w:b/>
                <w:sz w:val="24"/>
              </w:rPr>
              <w:t>1个。</w:t>
            </w:r>
          </w:p>
        </w:tc>
      </w:tr>
      <w:bookmarkEnd w:id="195"/>
    </w:tbl>
    <w:p w14:paraId="78338E30">
      <w:pPr>
        <w:snapToGrid w:val="0"/>
        <w:spacing w:line="360" w:lineRule="auto"/>
        <w:jc w:val="center"/>
        <w:rPr>
          <w:rFonts w:ascii="宋体" w:hAnsi="宋体" w:cs="宋体"/>
          <w:b/>
          <w:sz w:val="32"/>
          <w:szCs w:val="20"/>
        </w:rPr>
      </w:pPr>
    </w:p>
    <w:bookmarkEnd w:id="10"/>
    <w:p w14:paraId="02701B74">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14:paraId="7F60D6BB">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73E963A">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6B38EFE">
      <w:pPr>
        <w:adjustRightInd/>
        <w:spacing w:line="360" w:lineRule="auto"/>
        <w:outlineLvl w:val="0"/>
        <w:rPr>
          <w:rFonts w:ascii="宋体" w:hAnsi="宋体" w:cs="宋体"/>
          <w:b/>
          <w:sz w:val="24"/>
        </w:rPr>
      </w:pPr>
      <w:r>
        <w:rPr>
          <w:rFonts w:hint="eastAsia" w:ascii="宋体" w:hAnsi="宋体" w:cs="宋体"/>
          <w:b/>
          <w:sz w:val="24"/>
        </w:rPr>
        <w:t xml:space="preserve">   2.定义</w:t>
      </w:r>
    </w:p>
    <w:p w14:paraId="40A6E2B7">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827DD46">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3EE7844B">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130B753">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E264F83">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DCDA497">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3D85CAB0">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宋体" w:hAnsi="宋体"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sz w:val="24"/>
        </w:rPr>
        <w:t>” 系指不适用本项目的要求。</w:t>
      </w:r>
    </w:p>
    <w:p w14:paraId="224B6979">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9A862A6">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产品。除非采购人采购产品，已经在采购活动开始前向财政部门提出申请并获得财政部门审核同意，且在采购需求中明确规定可以采购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优先采购向我国企业转让技术、与我国企业签订消化吸收再创新方案的供应商的产品</w:t>
      </w:r>
      <w:r>
        <w:rPr>
          <w:rFonts w:hint="eastAsia" w:ascii="宋体" w:hAnsi="宋体" w:cs="宋体"/>
          <w:sz w:val="24"/>
        </w:rPr>
        <w:t>。</w:t>
      </w:r>
    </w:p>
    <w:p w14:paraId="490C72E9">
      <w:pPr>
        <w:spacing w:line="360" w:lineRule="auto"/>
        <w:ind w:firstLine="240" w:firstLineChars="100"/>
        <w:rPr>
          <w:rFonts w:ascii="宋体" w:hAnsi="宋体" w:cs="宋体"/>
          <w:sz w:val="24"/>
        </w:rPr>
      </w:pPr>
      <w:r>
        <w:rPr>
          <w:rFonts w:hint="eastAsia" w:ascii="宋体" w:hAnsi="宋体" w:cs="宋体"/>
          <w:sz w:val="24"/>
        </w:rPr>
        <w:t>3.2 支持绿色发展</w:t>
      </w:r>
    </w:p>
    <w:p w14:paraId="04015A5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5EF5FDB">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666F0BB6">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1937B819">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5AC683A">
      <w:pPr>
        <w:spacing w:line="360" w:lineRule="auto"/>
        <w:ind w:firstLine="240" w:firstLineChars="100"/>
        <w:rPr>
          <w:rFonts w:ascii="宋体" w:hAnsi="宋体" w:cs="宋体"/>
          <w:sz w:val="24"/>
        </w:rPr>
      </w:pPr>
      <w:r>
        <w:rPr>
          <w:rFonts w:hint="eastAsia" w:ascii="宋体" w:hAnsi="宋体" w:cs="宋体"/>
          <w:sz w:val="24"/>
        </w:rPr>
        <w:t>3.3支持中小企业发展</w:t>
      </w:r>
    </w:p>
    <w:p w14:paraId="513712B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B29C13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6468C97">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D23A5D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3B7CED5">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ascii="宋体" w:hAnsi="宋体" w:cs="宋体"/>
          <w:sz w:val="24"/>
        </w:rPr>
        <w:t>10-20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4-6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B8AE7FD">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D7B742E">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F14772">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260B09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F5E9DF0">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CE0344B">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7BE5920">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7598680">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0191C39D">
      <w:pPr>
        <w:spacing w:line="360" w:lineRule="auto"/>
        <w:ind w:firstLine="480" w:firstLineChars="200"/>
        <w:rPr>
          <w:rFonts w:ascii="宋体" w:hAnsi="宋体"/>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b/>
        </w:rPr>
        <w:t>4. 询问、质疑、投诉</w:t>
      </w:r>
    </w:p>
    <w:p w14:paraId="3EDF0026">
      <w:pPr>
        <w:pStyle w:val="893"/>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2785BBFD">
      <w:pPr>
        <w:pStyle w:val="893"/>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97F63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5A0AF6A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EBEFF7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75D003E5">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A9E4C10">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CC90B20">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A80DFB7">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F336962">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9869BE0">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28A46EC">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48CDBB5">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9C89C3B">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EC1688A">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131E0D29">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26DDB5D">
      <w:pPr>
        <w:pStyle w:val="893"/>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7612100">
      <w:pPr>
        <w:pStyle w:val="893"/>
        <w:shd w:val="clear" w:color="auto" w:fill="FFFFFF"/>
        <w:snapToGrid w:val="0"/>
        <w:spacing w:after="240" w:afterAutospacing="0" w:line="360" w:lineRule="auto"/>
        <w:ind w:firstLine="400"/>
        <w:contextualSpacing/>
      </w:pPr>
      <w:r>
        <w:rPr>
          <w:rFonts w:hint="eastAsia"/>
        </w:rPr>
        <w:t>质疑函范本及制作说明详见附件2。</w:t>
      </w:r>
    </w:p>
    <w:p w14:paraId="49F56664">
      <w:pPr>
        <w:pStyle w:val="893"/>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42B4BD5">
      <w:pPr>
        <w:pStyle w:val="893"/>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259B788">
      <w:pPr>
        <w:pStyle w:val="893"/>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F02570B">
      <w:pPr>
        <w:pStyle w:val="893"/>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8F1F433">
      <w:pPr>
        <w:pStyle w:val="893"/>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4873475">
      <w:pPr>
        <w:pStyle w:val="893"/>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51E477D">
      <w:pPr>
        <w:pStyle w:val="893"/>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170308A7">
      <w:pPr>
        <w:pStyle w:val="893"/>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2F97A41A">
      <w:pPr>
        <w:pStyle w:val="893"/>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084AE03">
      <w:pPr>
        <w:pStyle w:val="893"/>
        <w:shd w:val="clear" w:color="auto" w:fill="FFFFFF"/>
        <w:snapToGrid w:val="0"/>
        <w:spacing w:after="240" w:afterAutospacing="0" w:line="360" w:lineRule="auto"/>
        <w:ind w:firstLine="400"/>
        <w:contextualSpacing/>
      </w:pPr>
      <w:r>
        <w:rPr>
          <w:rFonts w:hint="eastAsia"/>
        </w:rPr>
        <w:t>投诉书范本及制作说明详见附件3。</w:t>
      </w:r>
    </w:p>
    <w:p w14:paraId="229AF797">
      <w:pPr>
        <w:pStyle w:val="163"/>
        <w:snapToGrid w:val="0"/>
        <w:spacing w:before="0"/>
        <w:ind w:firstLine="360"/>
        <w:rPr>
          <w:rFonts w:ascii="宋体" w:hAnsi="宋体" w:cs="宋体"/>
          <w:sz w:val="18"/>
          <w:szCs w:val="18"/>
        </w:rPr>
      </w:pPr>
    </w:p>
    <w:p w14:paraId="01D979DD">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235F25E2">
      <w:pPr>
        <w:pStyle w:val="35"/>
        <w:spacing w:line="360" w:lineRule="auto"/>
        <w:rPr>
          <w:rFonts w:hAnsi="宋体" w:cs="宋体"/>
          <w:b/>
          <w:sz w:val="24"/>
          <w:szCs w:val="24"/>
        </w:rPr>
      </w:pPr>
      <w:r>
        <w:rPr>
          <w:rFonts w:hint="eastAsia" w:hAnsi="宋体" w:cs="宋体"/>
          <w:b/>
          <w:sz w:val="24"/>
          <w:szCs w:val="24"/>
        </w:rPr>
        <w:t>5．招标文件的构成</w:t>
      </w:r>
    </w:p>
    <w:p w14:paraId="63BE062F">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A38E6D4">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FD48C34">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A1FB83B">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498C936">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2D7405E">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2F6190B">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77C1AD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D6320E7">
      <w:pPr>
        <w:pStyle w:val="35"/>
        <w:spacing w:line="360" w:lineRule="auto"/>
        <w:rPr>
          <w:rFonts w:hAnsi="宋体" w:cs="宋体"/>
          <w:b/>
          <w:sz w:val="24"/>
          <w:szCs w:val="24"/>
        </w:rPr>
      </w:pPr>
      <w:r>
        <w:rPr>
          <w:rFonts w:hint="eastAsia" w:hAnsi="宋体" w:cs="宋体"/>
          <w:b/>
          <w:sz w:val="24"/>
          <w:szCs w:val="24"/>
        </w:rPr>
        <w:t>6. 招标文件的澄清、修改</w:t>
      </w:r>
    </w:p>
    <w:p w14:paraId="168654A3">
      <w:pPr>
        <w:pStyle w:val="16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D845899">
      <w:pPr>
        <w:pStyle w:val="163"/>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7A41158">
      <w:pPr>
        <w:pStyle w:val="25"/>
        <w:rPr>
          <w:rFonts w:hAnsi="宋体" w:cs="宋体"/>
          <w:sz w:val="18"/>
          <w:szCs w:val="18"/>
          <w:lang w:val="en-US"/>
        </w:rPr>
      </w:pPr>
      <w:r>
        <w:rPr>
          <w:rFonts w:hint="eastAsia" w:hAnsi="宋体" w:cs="宋体"/>
          <w:szCs w:val="24"/>
          <w:lang w:val="en-US"/>
        </w:rPr>
        <w:t xml:space="preserve">    </w:t>
      </w:r>
    </w:p>
    <w:p w14:paraId="034C4687">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79182BF1">
      <w:pPr>
        <w:pStyle w:val="35"/>
        <w:spacing w:line="360" w:lineRule="auto"/>
        <w:rPr>
          <w:rFonts w:hAnsi="宋体" w:cs="宋体"/>
          <w:b/>
          <w:sz w:val="24"/>
          <w:szCs w:val="24"/>
        </w:rPr>
      </w:pPr>
      <w:r>
        <w:rPr>
          <w:rFonts w:hint="eastAsia" w:hAnsi="宋体" w:cs="宋体"/>
          <w:b/>
          <w:sz w:val="24"/>
          <w:szCs w:val="24"/>
        </w:rPr>
        <w:t>7. 招标文件的获取</w:t>
      </w:r>
    </w:p>
    <w:p w14:paraId="69420A4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A820878">
      <w:pPr>
        <w:pStyle w:val="35"/>
        <w:spacing w:line="360" w:lineRule="auto"/>
        <w:rPr>
          <w:rFonts w:hAnsi="宋体" w:cs="宋体"/>
          <w:b/>
          <w:sz w:val="24"/>
          <w:szCs w:val="24"/>
        </w:rPr>
      </w:pPr>
      <w:r>
        <w:rPr>
          <w:rFonts w:hint="eastAsia" w:hAnsi="宋体" w:cs="宋体"/>
          <w:b/>
          <w:sz w:val="24"/>
          <w:szCs w:val="24"/>
        </w:rPr>
        <w:t>8.开标前答疑会或现场考察</w:t>
      </w:r>
    </w:p>
    <w:p w14:paraId="536FE5FA">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E05DFBF">
      <w:pPr>
        <w:pStyle w:val="35"/>
        <w:spacing w:line="360" w:lineRule="auto"/>
        <w:rPr>
          <w:rFonts w:hAnsi="宋体" w:cs="宋体"/>
          <w:b/>
          <w:szCs w:val="24"/>
        </w:rPr>
      </w:pPr>
      <w:r>
        <w:rPr>
          <w:rFonts w:hint="eastAsia" w:hAnsi="宋体" w:cs="宋体"/>
          <w:b/>
          <w:kern w:val="28"/>
          <w:sz w:val="24"/>
          <w:szCs w:val="24"/>
        </w:rPr>
        <w:t>9.投标保证金</w:t>
      </w:r>
    </w:p>
    <w:p w14:paraId="5FCA06E4">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FAE8080">
      <w:pPr>
        <w:pStyle w:val="35"/>
        <w:spacing w:line="360" w:lineRule="auto"/>
        <w:rPr>
          <w:rFonts w:hAnsi="宋体" w:cs="宋体"/>
          <w:b/>
          <w:sz w:val="24"/>
          <w:szCs w:val="24"/>
        </w:rPr>
      </w:pPr>
      <w:r>
        <w:rPr>
          <w:rFonts w:hint="eastAsia" w:hAnsi="宋体" w:cs="宋体"/>
          <w:b/>
          <w:sz w:val="24"/>
          <w:szCs w:val="24"/>
        </w:rPr>
        <w:t>10. 投标文件的语言</w:t>
      </w:r>
    </w:p>
    <w:p w14:paraId="72A60BCD">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AC7EFA2">
      <w:pPr>
        <w:pStyle w:val="35"/>
        <w:spacing w:line="360" w:lineRule="auto"/>
        <w:rPr>
          <w:rFonts w:hAnsi="宋体" w:cs="宋体"/>
          <w:b/>
          <w:sz w:val="24"/>
          <w:szCs w:val="24"/>
        </w:rPr>
      </w:pPr>
      <w:r>
        <w:rPr>
          <w:rFonts w:hint="eastAsia" w:hAnsi="宋体" w:cs="宋体"/>
          <w:b/>
          <w:sz w:val="24"/>
          <w:szCs w:val="24"/>
        </w:rPr>
        <w:t>11. 投标文件的组成</w:t>
      </w:r>
    </w:p>
    <w:p w14:paraId="5D1518D5">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9EA7B3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16FA9EE2">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4525E1CF">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5ED727D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20823FB">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CC190CA">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C2AD62E">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C33473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9648A3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4DC25579">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F46986B">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655BEBF1">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2A45802B">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72F9B4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A2E3371">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0C53CDB6">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14:paraId="78BA837F">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04FEBDD">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21814CBA">
      <w:pPr>
        <w:pStyle w:val="16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E12B4F9">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8C03E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605674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44F00D0">
      <w:pPr>
        <w:snapToGrid w:val="0"/>
        <w:spacing w:line="360" w:lineRule="auto"/>
        <w:rPr>
          <w:rFonts w:ascii="宋体" w:hAnsi="宋体" w:cs="宋体"/>
          <w:b/>
          <w:sz w:val="24"/>
        </w:rPr>
      </w:pPr>
      <w:r>
        <w:rPr>
          <w:rFonts w:hint="eastAsia" w:ascii="宋体" w:hAnsi="宋体" w:cs="宋体"/>
          <w:b/>
          <w:sz w:val="24"/>
        </w:rPr>
        <w:t>13.投标文件的签署、盖章</w:t>
      </w:r>
    </w:p>
    <w:p w14:paraId="1CA66CCC">
      <w:pPr>
        <w:pStyle w:val="16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863791E">
      <w:pPr>
        <w:pStyle w:val="16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3C6F852">
      <w:pPr>
        <w:pStyle w:val="16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C71758A">
      <w:pPr>
        <w:pStyle w:val="16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890E9C0">
      <w:pPr>
        <w:pStyle w:val="16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E23086">
      <w:pPr>
        <w:pStyle w:val="16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7624F38">
      <w:pPr>
        <w:pStyle w:val="163"/>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EF9D463">
      <w:pPr>
        <w:pStyle w:val="35"/>
        <w:spacing w:line="360" w:lineRule="auto"/>
        <w:rPr>
          <w:rFonts w:hAnsi="宋体" w:cs="宋体"/>
          <w:b/>
          <w:sz w:val="24"/>
          <w:szCs w:val="24"/>
        </w:rPr>
      </w:pPr>
      <w:r>
        <w:rPr>
          <w:rFonts w:hint="eastAsia" w:hAnsi="宋体" w:cs="宋体"/>
          <w:b/>
          <w:sz w:val="24"/>
          <w:szCs w:val="24"/>
        </w:rPr>
        <w:t>15.备份投标文件</w:t>
      </w:r>
    </w:p>
    <w:p w14:paraId="597510BC">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4C2A861">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31BC0FB">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0BE3E8D">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71C804A">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2334E36">
      <w:pPr>
        <w:pStyle w:val="163"/>
        <w:spacing w:before="0"/>
        <w:ind w:firstLine="0" w:firstLineChars="0"/>
        <w:rPr>
          <w:rFonts w:ascii="宋体" w:hAnsi="宋体" w:cs="宋体"/>
          <w:b/>
          <w:szCs w:val="24"/>
        </w:rPr>
      </w:pPr>
      <w:r>
        <w:rPr>
          <w:rFonts w:hint="eastAsia" w:ascii="宋体" w:hAnsi="宋体" w:cs="宋体"/>
          <w:b/>
          <w:szCs w:val="24"/>
        </w:rPr>
        <w:t>16.投标文件的无效处理</w:t>
      </w:r>
    </w:p>
    <w:p w14:paraId="241780B0">
      <w:pPr>
        <w:pStyle w:val="3"/>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8DE237B">
      <w:pPr>
        <w:pStyle w:val="163"/>
        <w:spacing w:before="0"/>
        <w:ind w:firstLine="0" w:firstLineChars="0"/>
        <w:rPr>
          <w:rFonts w:ascii="宋体" w:hAnsi="宋体" w:cs="宋体"/>
          <w:b/>
          <w:szCs w:val="24"/>
        </w:rPr>
      </w:pPr>
      <w:r>
        <w:rPr>
          <w:rFonts w:hint="eastAsia" w:ascii="宋体" w:hAnsi="宋体" w:cs="宋体"/>
          <w:b/>
          <w:szCs w:val="24"/>
        </w:rPr>
        <w:t>17.投标有效期</w:t>
      </w:r>
    </w:p>
    <w:p w14:paraId="7736257B">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74F3DFD">
      <w:pPr>
        <w:pStyle w:val="163"/>
        <w:spacing w:before="0"/>
        <w:ind w:firstLine="480"/>
        <w:rPr>
          <w:rFonts w:ascii="宋体" w:hAnsi="宋体" w:cs="宋体"/>
        </w:rPr>
      </w:pPr>
      <w:r>
        <w:rPr>
          <w:rFonts w:hint="eastAsia" w:ascii="宋体" w:hAnsi="宋体" w:cs="宋体"/>
        </w:rPr>
        <w:t>17.2投标文件合格投递后，自投标截止日期起，在投标有效期内有效。</w:t>
      </w:r>
    </w:p>
    <w:p w14:paraId="3BB2084C">
      <w:pPr>
        <w:pStyle w:val="16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ABC8CD7">
      <w:pPr>
        <w:pStyle w:val="163"/>
        <w:spacing w:before="0"/>
        <w:ind w:firstLine="643"/>
        <w:rPr>
          <w:rFonts w:ascii="宋体" w:hAnsi="宋体" w:cs="宋体"/>
          <w:b/>
          <w:sz w:val="32"/>
        </w:rPr>
      </w:pPr>
    </w:p>
    <w:p w14:paraId="15766AA7">
      <w:pPr>
        <w:pStyle w:val="16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7E976FB">
      <w:pPr>
        <w:pStyle w:val="560"/>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3E6C223">
      <w:pPr>
        <w:pStyle w:val="56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3A30A2A">
      <w:pPr>
        <w:pStyle w:val="56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74D3282">
      <w:pPr>
        <w:pStyle w:val="56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2D7274A">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636D7281">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A8C0CB9">
      <w:pPr>
        <w:pStyle w:val="163"/>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C8FCC4B">
      <w:pPr>
        <w:pStyle w:val="163"/>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4E9CBF2">
      <w:pPr>
        <w:pStyle w:val="163"/>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5D6DBB5">
      <w:pPr>
        <w:pStyle w:val="163"/>
        <w:spacing w:before="0"/>
        <w:ind w:firstLine="0" w:firstLineChars="0"/>
        <w:rPr>
          <w:rFonts w:ascii="宋体" w:hAnsi="宋体" w:cs="宋体"/>
          <w:b/>
          <w:szCs w:val="24"/>
        </w:rPr>
      </w:pPr>
      <w:r>
        <w:rPr>
          <w:rFonts w:hint="eastAsia" w:ascii="宋体" w:hAnsi="宋体" w:cs="宋体"/>
          <w:b/>
          <w:szCs w:val="24"/>
        </w:rPr>
        <w:t>20、信用信息查询</w:t>
      </w:r>
    </w:p>
    <w:p w14:paraId="66DC2A02">
      <w:pPr>
        <w:pStyle w:val="16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3653FE40">
      <w:pPr>
        <w:pStyle w:val="16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C2D2A05">
      <w:pPr>
        <w:pStyle w:val="16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F23DFCA">
      <w:pPr>
        <w:pStyle w:val="16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1841952">
      <w:pPr>
        <w:pStyle w:val="163"/>
        <w:spacing w:before="0"/>
        <w:ind w:firstLine="0" w:firstLineChars="0"/>
        <w:rPr>
          <w:rFonts w:ascii="宋体" w:hAnsi="宋体" w:cs="宋体"/>
          <w:kern w:val="0"/>
          <w:szCs w:val="24"/>
        </w:rPr>
      </w:pPr>
    </w:p>
    <w:p w14:paraId="72AE6E0B">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20CD920">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4203BDB">
      <w:pPr>
        <w:spacing w:line="360" w:lineRule="auto"/>
        <w:rPr>
          <w:rFonts w:ascii="宋体" w:hAnsi="宋体" w:cs="宋体"/>
          <w:b/>
          <w:sz w:val="24"/>
        </w:rPr>
      </w:pPr>
    </w:p>
    <w:p w14:paraId="03B6A37F">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6861FA4">
      <w:pPr>
        <w:pStyle w:val="3"/>
        <w:spacing w:line="360" w:lineRule="auto"/>
        <w:ind w:left="479" w:hanging="479" w:hangingChars="199"/>
        <w:rPr>
          <w:rFonts w:cs="宋体"/>
          <w:b/>
        </w:rPr>
      </w:pPr>
      <w:r>
        <w:rPr>
          <w:rFonts w:hint="eastAsia" w:cs="宋体"/>
          <w:b/>
        </w:rPr>
        <w:t>22. 确定中标供应商</w:t>
      </w:r>
    </w:p>
    <w:p w14:paraId="516581CC">
      <w:pPr>
        <w:pStyle w:val="16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549A357">
      <w:pPr>
        <w:pStyle w:val="16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F804FE4">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5AD5D066">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B77617A">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FBC27E8">
      <w:pPr>
        <w:snapToGrid w:val="0"/>
        <w:spacing w:line="360" w:lineRule="auto"/>
        <w:ind w:left="120" w:leftChars="57" w:firstLine="482" w:firstLineChars="150"/>
        <w:jc w:val="center"/>
        <w:rPr>
          <w:rFonts w:ascii="宋体" w:hAnsi="宋体" w:cs="宋体"/>
          <w:b/>
          <w:sz w:val="32"/>
        </w:rPr>
      </w:pPr>
    </w:p>
    <w:p w14:paraId="230DB57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198F914">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A6D97DD">
      <w:pPr>
        <w:pStyle w:val="3"/>
        <w:spacing w:line="360" w:lineRule="auto"/>
        <w:ind w:left="479" w:hanging="479" w:hangingChars="199"/>
        <w:rPr>
          <w:rFonts w:cs="宋体"/>
          <w:b/>
        </w:rPr>
      </w:pPr>
      <w:r>
        <w:rPr>
          <w:rFonts w:hint="eastAsia" w:cs="宋体"/>
          <w:b/>
        </w:rPr>
        <w:t>25. 合同的签订</w:t>
      </w:r>
    </w:p>
    <w:p w14:paraId="771E7E1C">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22F366B">
      <w:pPr>
        <w:pStyle w:val="16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D660B7E">
      <w:pPr>
        <w:pStyle w:val="16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06D98A1">
      <w:pPr>
        <w:pStyle w:val="16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C9C305C">
      <w:pPr>
        <w:pStyle w:val="16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0798A51">
      <w:pPr>
        <w:pStyle w:val="3"/>
        <w:spacing w:line="360" w:lineRule="auto"/>
        <w:ind w:left="479" w:hanging="479" w:hangingChars="199"/>
        <w:rPr>
          <w:rFonts w:cs="宋体"/>
          <w:b/>
        </w:rPr>
      </w:pPr>
      <w:r>
        <w:rPr>
          <w:rFonts w:hint="eastAsia" w:cs="宋体"/>
          <w:b/>
        </w:rPr>
        <w:t>26. 履约保证金</w:t>
      </w:r>
    </w:p>
    <w:p w14:paraId="73006E71">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DACC81C">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CA1F2AD">
      <w:pPr>
        <w:pStyle w:val="5"/>
        <w:rPr>
          <w:rFonts w:ascii="宋体" w:hAnsi="宋体" w:eastAsia="宋体"/>
        </w:rPr>
      </w:pPr>
      <w:r>
        <w:rPr>
          <w:rFonts w:ascii="宋体" w:hAnsi="宋体" w:eastAsia="宋体"/>
          <w:sz w:val="24"/>
          <w:lang w:val="en-US"/>
        </w:rPr>
        <w:t>27.预付款</w:t>
      </w:r>
    </w:p>
    <w:p w14:paraId="5EDF61B3">
      <w:pPr>
        <w:adjustRightInd/>
        <w:spacing w:line="360" w:lineRule="auto"/>
        <w:ind w:firstLine="480" w:firstLineChars="200"/>
        <w:rPr>
          <w:rFonts w:ascii="宋体" w:hAnsi="宋体"/>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3C4AD90B">
      <w:pPr>
        <w:rPr>
          <w:rFonts w:ascii="宋体" w:hAnsi="宋体"/>
        </w:rPr>
      </w:pPr>
    </w:p>
    <w:p w14:paraId="3E81D05A">
      <w:pPr>
        <w:snapToGrid w:val="0"/>
        <w:spacing w:line="360" w:lineRule="auto"/>
        <w:ind w:firstLine="3357" w:firstLineChars="1045"/>
        <w:rPr>
          <w:rFonts w:ascii="宋体" w:hAnsi="宋体" w:cs="宋体"/>
          <w:b/>
          <w:sz w:val="32"/>
        </w:rPr>
      </w:pPr>
    </w:p>
    <w:p w14:paraId="067E3E4A">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42F7D49">
      <w:pPr>
        <w:pStyle w:val="163"/>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E33090D">
      <w:pPr>
        <w:pStyle w:val="16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5BD5F46">
      <w:pPr>
        <w:pStyle w:val="16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5B3507C4">
      <w:pPr>
        <w:pStyle w:val="163"/>
        <w:snapToGrid w:val="0"/>
        <w:spacing w:before="0"/>
        <w:ind w:firstLine="480"/>
        <w:rPr>
          <w:rFonts w:ascii="宋体" w:hAnsi="宋体" w:cs="宋体"/>
        </w:rPr>
      </w:pPr>
      <w:r>
        <w:rPr>
          <w:rFonts w:hint="eastAsia" w:ascii="宋体" w:hAnsi="宋体" w:cs="宋体"/>
        </w:rPr>
        <w:t>28.3电子交易平台发现严重安全漏洞，有潜在泄密危险的；</w:t>
      </w:r>
    </w:p>
    <w:p w14:paraId="351C06C5">
      <w:pPr>
        <w:pStyle w:val="163"/>
        <w:snapToGrid w:val="0"/>
        <w:spacing w:before="0"/>
        <w:ind w:firstLine="480"/>
        <w:rPr>
          <w:rFonts w:ascii="宋体" w:hAnsi="宋体" w:cs="宋体"/>
        </w:rPr>
      </w:pPr>
      <w:r>
        <w:rPr>
          <w:rFonts w:hint="eastAsia" w:ascii="宋体" w:hAnsi="宋体" w:cs="宋体"/>
        </w:rPr>
        <w:t xml:space="preserve">28.4病毒发作导致不能进行正常操作的； </w:t>
      </w:r>
    </w:p>
    <w:p w14:paraId="52AC9874">
      <w:pPr>
        <w:pStyle w:val="163"/>
        <w:snapToGrid w:val="0"/>
        <w:spacing w:before="0"/>
        <w:ind w:firstLine="480"/>
        <w:rPr>
          <w:rFonts w:ascii="宋体" w:hAnsi="宋体" w:cs="宋体"/>
        </w:rPr>
      </w:pPr>
      <w:r>
        <w:rPr>
          <w:rFonts w:hint="eastAsia" w:ascii="宋体" w:hAnsi="宋体" w:cs="宋体"/>
        </w:rPr>
        <w:t>28.5其他无法保证电子交易的公平、公正和安全的情况。</w:t>
      </w:r>
    </w:p>
    <w:p w14:paraId="3FF75F39">
      <w:pPr>
        <w:pStyle w:val="16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53FC938">
      <w:pPr>
        <w:tabs>
          <w:tab w:val="left" w:pos="0"/>
        </w:tabs>
        <w:spacing w:line="360" w:lineRule="auto"/>
        <w:ind w:firstLine="480"/>
        <w:rPr>
          <w:rFonts w:ascii="宋体" w:hAnsi="宋体" w:cs="宋体"/>
          <w:sz w:val="24"/>
        </w:rPr>
      </w:pPr>
    </w:p>
    <w:p w14:paraId="5E40E71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8883D0B">
      <w:pPr>
        <w:pStyle w:val="3"/>
        <w:spacing w:line="360" w:lineRule="auto"/>
        <w:ind w:firstLine="0" w:firstLineChars="0"/>
        <w:rPr>
          <w:rFonts w:cs="宋体"/>
          <w:b/>
        </w:rPr>
      </w:pPr>
      <w:r>
        <w:rPr>
          <w:rFonts w:hint="eastAsia" w:cs="宋体"/>
          <w:b/>
        </w:rPr>
        <w:t>30.验收</w:t>
      </w:r>
    </w:p>
    <w:p w14:paraId="213ABFEE">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B26B8A">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A2C2631">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F0B61A">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18" w:right="1418" w:bottom="468" w:left="1418" w:header="707" w:footer="992" w:gutter="0"/>
          <w:cols w:space="720" w:num="1"/>
          <w:docGrid w:linePitch="312" w:charSpace="0"/>
        </w:sect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07468"/>
      <w:bookmarkEnd w:id="19"/>
      <w:bookmarkStart w:id="20" w:name="_Hlt75236101"/>
      <w:bookmarkEnd w:id="20"/>
      <w:bookmarkStart w:id="21" w:name="_Hlt68073093"/>
      <w:bookmarkEnd w:id="21"/>
      <w:bookmarkStart w:id="22" w:name="_Hlt74729768"/>
      <w:bookmarkEnd w:id="22"/>
      <w:bookmarkStart w:id="23" w:name="_Hlt75236011"/>
      <w:bookmarkEnd w:id="23"/>
      <w:bookmarkStart w:id="24" w:name="_Hlt68057669"/>
      <w:bookmarkEnd w:id="24"/>
      <w:bookmarkStart w:id="25" w:name="_Hlt68403820"/>
      <w:bookmarkEnd w:id="25"/>
      <w:bookmarkStart w:id="26" w:name="_Hlt74730295"/>
      <w:bookmarkEnd w:id="26"/>
      <w:bookmarkStart w:id="27" w:name="_Hlt74714665"/>
      <w:bookmarkEnd w:id="27"/>
      <w:bookmarkStart w:id="28" w:name="_Hlt68072990"/>
      <w:bookmarkEnd w:id="28"/>
      <w:bookmarkStart w:id="29" w:name="_Hlt68072998"/>
      <w:bookmarkEnd w:id="29"/>
      <w:bookmarkStart w:id="30" w:name="_Hlt75236290"/>
      <w:bookmarkEnd w:id="30"/>
      <w:r>
        <w:rPr>
          <w:rFonts w:hint="eastAsia" w:ascii="宋体" w:hAnsi="宋体" w:cs="宋体"/>
          <w:kern w:val="0"/>
          <w:sz w:val="24"/>
        </w:rPr>
        <w:t>。</w:t>
      </w:r>
    </w:p>
    <w:p w14:paraId="26C71FD4">
      <w:pPr>
        <w:numPr>
          <w:ilvl w:val="0"/>
          <w:numId w:val="1"/>
        </w:numPr>
        <w:spacing w:line="360" w:lineRule="auto"/>
        <w:jc w:val="center"/>
        <w:outlineLvl w:val="0"/>
        <w:rPr>
          <w:rFonts w:ascii="宋体" w:hAnsi="宋体" w:cs="宋体"/>
          <w:b/>
          <w:sz w:val="36"/>
          <w:szCs w:val="36"/>
        </w:rPr>
      </w:pPr>
      <w:r>
        <w:rPr>
          <w:rFonts w:hint="eastAsia" w:ascii="宋体" w:hAnsi="宋体" w:cs="宋体"/>
          <w:b/>
          <w:sz w:val="36"/>
          <w:szCs w:val="36"/>
        </w:rPr>
        <w:t xml:space="preserve">  采购需求</w:t>
      </w:r>
    </w:p>
    <w:p w14:paraId="73F19FC8">
      <w:pPr>
        <w:pStyle w:val="281"/>
        <w:numPr>
          <w:ilvl w:val="0"/>
          <w:numId w:val="2"/>
        </w:numPr>
        <w:snapToGrid w:val="0"/>
        <w:ind w:firstLineChars="0"/>
        <w:rPr>
          <w:rFonts w:ascii="宋体" w:hAnsi="宋体" w:eastAsia="宋体" w:cs="仿宋"/>
          <w:b/>
        </w:rPr>
      </w:pPr>
      <w:r>
        <w:rPr>
          <w:rFonts w:hint="eastAsia" w:ascii="宋体" w:hAnsi="宋体" w:eastAsia="宋体" w:cs="仿宋"/>
          <w:b/>
        </w:rPr>
        <w:t>采购清单及技术要求：</w:t>
      </w:r>
    </w:p>
    <w:tbl>
      <w:tblPr>
        <w:tblStyle w:val="65"/>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382"/>
        <w:gridCol w:w="1134"/>
        <w:gridCol w:w="1134"/>
        <w:gridCol w:w="1490"/>
      </w:tblGrid>
      <w:tr w14:paraId="1433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14:paraId="6B30186E">
            <w:pPr>
              <w:spacing w:line="360" w:lineRule="auto"/>
              <w:jc w:val="center"/>
              <w:rPr>
                <w:rFonts w:ascii="宋体" w:hAnsi="宋体"/>
                <w:b/>
              </w:rPr>
            </w:pPr>
            <w:r>
              <w:rPr>
                <w:rFonts w:hint="eastAsia" w:ascii="宋体" w:hAnsi="宋体"/>
                <w:b/>
              </w:rPr>
              <w:t>序号</w:t>
            </w:r>
          </w:p>
        </w:tc>
        <w:tc>
          <w:tcPr>
            <w:tcW w:w="4382" w:type="dxa"/>
            <w:tcBorders>
              <w:top w:val="single" w:color="auto" w:sz="4" w:space="0"/>
              <w:left w:val="single" w:color="auto" w:sz="4" w:space="0"/>
              <w:bottom w:val="single" w:color="auto" w:sz="4" w:space="0"/>
              <w:right w:val="single" w:color="auto" w:sz="4" w:space="0"/>
            </w:tcBorders>
            <w:vAlign w:val="center"/>
          </w:tcPr>
          <w:p w14:paraId="0C750300">
            <w:pPr>
              <w:spacing w:line="360" w:lineRule="auto"/>
              <w:ind w:firstLine="422" w:firstLineChars="200"/>
              <w:jc w:val="center"/>
              <w:rPr>
                <w:rFonts w:ascii="宋体" w:hAnsi="宋体"/>
                <w:b/>
              </w:rPr>
            </w:pPr>
            <w:r>
              <w:rPr>
                <w:rFonts w:hint="eastAsia" w:ascii="宋体" w:hAnsi="宋体"/>
                <w:b/>
              </w:rPr>
              <w:t>设备名称</w:t>
            </w:r>
          </w:p>
        </w:tc>
        <w:tc>
          <w:tcPr>
            <w:tcW w:w="1134" w:type="dxa"/>
            <w:tcBorders>
              <w:top w:val="single" w:color="auto" w:sz="4" w:space="0"/>
              <w:left w:val="single" w:color="auto" w:sz="4" w:space="0"/>
              <w:bottom w:val="single" w:color="auto" w:sz="4" w:space="0"/>
              <w:right w:val="single" w:color="auto" w:sz="4" w:space="0"/>
            </w:tcBorders>
            <w:vAlign w:val="center"/>
          </w:tcPr>
          <w:p w14:paraId="6C815B87">
            <w:pPr>
              <w:spacing w:line="360" w:lineRule="auto"/>
              <w:jc w:val="center"/>
              <w:rPr>
                <w:rFonts w:ascii="宋体" w:hAnsi="宋体"/>
                <w:b/>
              </w:rPr>
            </w:pPr>
            <w:r>
              <w:rPr>
                <w:rFonts w:hint="eastAsia" w:ascii="宋体" w:hAnsi="宋体"/>
                <w:b/>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25A31877">
            <w:pPr>
              <w:spacing w:line="360" w:lineRule="auto"/>
              <w:jc w:val="center"/>
              <w:rPr>
                <w:rFonts w:ascii="宋体" w:hAnsi="宋体"/>
                <w:b/>
              </w:rPr>
            </w:pPr>
            <w:r>
              <w:rPr>
                <w:rFonts w:hint="eastAsia" w:ascii="宋体" w:hAnsi="宋体"/>
                <w:b/>
              </w:rPr>
              <w:t>单位</w:t>
            </w:r>
          </w:p>
        </w:tc>
        <w:tc>
          <w:tcPr>
            <w:tcW w:w="1490" w:type="dxa"/>
            <w:tcBorders>
              <w:top w:val="single" w:color="auto" w:sz="4" w:space="0"/>
              <w:left w:val="single" w:color="auto" w:sz="4" w:space="0"/>
              <w:bottom w:val="single" w:color="auto" w:sz="4" w:space="0"/>
              <w:right w:val="single" w:color="auto" w:sz="4" w:space="0"/>
            </w:tcBorders>
            <w:vAlign w:val="center"/>
          </w:tcPr>
          <w:p w14:paraId="55CFB226">
            <w:pPr>
              <w:spacing w:line="360" w:lineRule="auto"/>
              <w:ind w:firstLine="422" w:firstLineChars="200"/>
              <w:jc w:val="center"/>
              <w:rPr>
                <w:rFonts w:ascii="宋体" w:hAnsi="宋体"/>
                <w:b/>
              </w:rPr>
            </w:pPr>
            <w:r>
              <w:rPr>
                <w:rFonts w:hint="eastAsia" w:ascii="宋体" w:hAnsi="宋体"/>
                <w:b/>
              </w:rPr>
              <w:t>备注</w:t>
            </w:r>
          </w:p>
        </w:tc>
      </w:tr>
      <w:tr w14:paraId="4ECF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14:paraId="34AE79DF">
            <w:pPr>
              <w:spacing w:line="360" w:lineRule="auto"/>
              <w:jc w:val="center"/>
              <w:rPr>
                <w:rFonts w:ascii="宋体" w:hAnsi="宋体"/>
                <w:bCs/>
              </w:rPr>
            </w:pPr>
            <w:r>
              <w:rPr>
                <w:rFonts w:hint="eastAsia" w:ascii="宋体" w:hAnsi="宋体"/>
                <w:bCs/>
              </w:rPr>
              <w:t>1</w:t>
            </w:r>
          </w:p>
        </w:tc>
        <w:tc>
          <w:tcPr>
            <w:tcW w:w="4382" w:type="dxa"/>
            <w:tcBorders>
              <w:top w:val="single" w:color="auto" w:sz="4" w:space="0"/>
              <w:left w:val="single" w:color="auto" w:sz="4" w:space="0"/>
              <w:bottom w:val="single" w:color="auto" w:sz="4" w:space="0"/>
              <w:right w:val="single" w:color="auto" w:sz="4" w:space="0"/>
            </w:tcBorders>
            <w:vAlign w:val="center"/>
          </w:tcPr>
          <w:p w14:paraId="74797119">
            <w:pPr>
              <w:spacing w:line="360" w:lineRule="auto"/>
              <w:jc w:val="center"/>
              <w:rPr>
                <w:rFonts w:ascii="宋体" w:hAnsi="宋体"/>
                <w:bCs/>
              </w:rPr>
            </w:pPr>
            <w:r>
              <w:rPr>
                <w:rFonts w:hint="eastAsia" w:ascii="宋体" w:hAnsi="宋体"/>
                <w:bCs/>
              </w:rPr>
              <w:t>电子电工综合装调与应用实训平台</w:t>
            </w:r>
          </w:p>
        </w:tc>
        <w:tc>
          <w:tcPr>
            <w:tcW w:w="1134" w:type="dxa"/>
            <w:tcBorders>
              <w:top w:val="single" w:color="auto" w:sz="4" w:space="0"/>
              <w:left w:val="single" w:color="auto" w:sz="4" w:space="0"/>
              <w:bottom w:val="single" w:color="auto" w:sz="4" w:space="0"/>
              <w:right w:val="single" w:color="auto" w:sz="4" w:space="0"/>
            </w:tcBorders>
            <w:vAlign w:val="center"/>
          </w:tcPr>
          <w:p w14:paraId="06C7E44C">
            <w:pPr>
              <w:spacing w:line="360" w:lineRule="auto"/>
              <w:jc w:val="center"/>
              <w:rPr>
                <w:rFonts w:ascii="宋体" w:hAnsi="宋体"/>
                <w:bCs/>
              </w:rPr>
            </w:pPr>
            <w:r>
              <w:rPr>
                <w:rFonts w:hint="eastAsia" w:ascii="宋体" w:hAnsi="宋体"/>
                <w:bCs/>
              </w:rPr>
              <w:t>7</w:t>
            </w:r>
          </w:p>
        </w:tc>
        <w:tc>
          <w:tcPr>
            <w:tcW w:w="1134" w:type="dxa"/>
            <w:tcBorders>
              <w:top w:val="single" w:color="auto" w:sz="4" w:space="0"/>
              <w:left w:val="single" w:color="auto" w:sz="4" w:space="0"/>
              <w:bottom w:val="single" w:color="auto" w:sz="4" w:space="0"/>
              <w:right w:val="single" w:color="auto" w:sz="4" w:space="0"/>
            </w:tcBorders>
            <w:vAlign w:val="center"/>
          </w:tcPr>
          <w:p w14:paraId="47C484B1">
            <w:pPr>
              <w:spacing w:line="360" w:lineRule="auto"/>
              <w:jc w:val="center"/>
              <w:rPr>
                <w:rFonts w:ascii="宋体" w:hAnsi="宋体"/>
                <w:bCs/>
              </w:rPr>
            </w:pPr>
            <w:r>
              <w:rPr>
                <w:rFonts w:hint="eastAsia" w:ascii="宋体" w:hAnsi="宋体"/>
                <w:bCs/>
              </w:rPr>
              <w:t>套</w:t>
            </w:r>
          </w:p>
        </w:tc>
        <w:tc>
          <w:tcPr>
            <w:tcW w:w="1490" w:type="dxa"/>
            <w:vMerge w:val="restart"/>
            <w:tcBorders>
              <w:top w:val="single" w:color="auto" w:sz="4" w:space="0"/>
              <w:left w:val="single" w:color="auto" w:sz="4" w:space="0"/>
              <w:right w:val="single" w:color="auto" w:sz="4" w:space="0"/>
            </w:tcBorders>
            <w:vAlign w:val="center"/>
          </w:tcPr>
          <w:p w14:paraId="1E77C8CF">
            <w:pPr>
              <w:spacing w:line="360" w:lineRule="auto"/>
              <w:rPr>
                <w:rFonts w:ascii="宋体" w:hAnsi="宋体"/>
                <w:b/>
              </w:rPr>
            </w:pPr>
          </w:p>
        </w:tc>
      </w:tr>
      <w:tr w14:paraId="56A0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14:paraId="013740C6">
            <w:pPr>
              <w:spacing w:line="360" w:lineRule="auto"/>
              <w:jc w:val="center"/>
              <w:rPr>
                <w:rFonts w:ascii="宋体" w:hAnsi="宋体"/>
                <w:bCs/>
              </w:rPr>
            </w:pPr>
            <w:r>
              <w:rPr>
                <w:rFonts w:hint="eastAsia" w:ascii="宋体" w:hAnsi="宋体"/>
                <w:bCs/>
              </w:rPr>
              <w:t>2</w:t>
            </w:r>
          </w:p>
        </w:tc>
        <w:tc>
          <w:tcPr>
            <w:tcW w:w="4382" w:type="dxa"/>
            <w:tcBorders>
              <w:top w:val="single" w:color="auto" w:sz="4" w:space="0"/>
              <w:left w:val="single" w:color="auto" w:sz="4" w:space="0"/>
              <w:bottom w:val="single" w:color="auto" w:sz="4" w:space="0"/>
              <w:right w:val="single" w:color="auto" w:sz="4" w:space="0"/>
            </w:tcBorders>
            <w:vAlign w:val="center"/>
          </w:tcPr>
          <w:p w14:paraId="5AF2FB2B">
            <w:pPr>
              <w:spacing w:line="360" w:lineRule="auto"/>
              <w:jc w:val="center"/>
              <w:rPr>
                <w:rFonts w:ascii="宋体" w:hAnsi="宋体"/>
                <w:bCs/>
              </w:rPr>
            </w:pPr>
            <w:r>
              <w:rPr>
                <w:rFonts w:hint="eastAsia" w:ascii="宋体" w:hAnsi="宋体"/>
                <w:bCs/>
              </w:rPr>
              <w:t>配套技术服务及资源建设</w:t>
            </w:r>
          </w:p>
        </w:tc>
        <w:tc>
          <w:tcPr>
            <w:tcW w:w="1134" w:type="dxa"/>
            <w:tcBorders>
              <w:top w:val="single" w:color="auto" w:sz="4" w:space="0"/>
              <w:left w:val="single" w:color="auto" w:sz="4" w:space="0"/>
              <w:bottom w:val="single" w:color="auto" w:sz="4" w:space="0"/>
              <w:right w:val="single" w:color="auto" w:sz="4" w:space="0"/>
            </w:tcBorders>
            <w:vAlign w:val="center"/>
          </w:tcPr>
          <w:p w14:paraId="5F8D8594">
            <w:pPr>
              <w:spacing w:line="360" w:lineRule="auto"/>
              <w:jc w:val="center"/>
              <w:rPr>
                <w:rFonts w:ascii="宋体" w:hAnsi="宋体"/>
                <w:bCs/>
              </w:rPr>
            </w:pPr>
            <w:r>
              <w:rPr>
                <w:rFonts w:hint="eastAsia" w:ascii="宋体" w:hAnsi="宋体"/>
                <w:bCs/>
              </w:rPr>
              <w:t>1</w:t>
            </w:r>
          </w:p>
        </w:tc>
        <w:tc>
          <w:tcPr>
            <w:tcW w:w="1134" w:type="dxa"/>
            <w:tcBorders>
              <w:top w:val="single" w:color="auto" w:sz="4" w:space="0"/>
              <w:left w:val="single" w:color="auto" w:sz="4" w:space="0"/>
              <w:bottom w:val="single" w:color="auto" w:sz="4" w:space="0"/>
              <w:right w:val="single" w:color="auto" w:sz="4" w:space="0"/>
            </w:tcBorders>
            <w:vAlign w:val="center"/>
          </w:tcPr>
          <w:p w14:paraId="0590CF40">
            <w:pPr>
              <w:spacing w:line="360" w:lineRule="auto"/>
              <w:jc w:val="center"/>
              <w:rPr>
                <w:rFonts w:ascii="宋体" w:hAnsi="宋体"/>
                <w:bCs/>
              </w:rPr>
            </w:pPr>
            <w:r>
              <w:rPr>
                <w:rFonts w:hint="eastAsia" w:ascii="宋体" w:hAnsi="宋体"/>
                <w:bCs/>
              </w:rPr>
              <w:t>项</w:t>
            </w:r>
          </w:p>
        </w:tc>
        <w:tc>
          <w:tcPr>
            <w:tcW w:w="1490" w:type="dxa"/>
            <w:vMerge w:val="continue"/>
            <w:tcBorders>
              <w:left w:val="single" w:color="auto" w:sz="4" w:space="0"/>
              <w:bottom w:val="single" w:color="auto" w:sz="4" w:space="0"/>
              <w:right w:val="single" w:color="auto" w:sz="4" w:space="0"/>
            </w:tcBorders>
            <w:vAlign w:val="center"/>
          </w:tcPr>
          <w:p w14:paraId="1C2932F6">
            <w:pPr>
              <w:spacing w:line="360" w:lineRule="auto"/>
              <w:ind w:firstLine="422" w:firstLineChars="200"/>
              <w:jc w:val="center"/>
              <w:rPr>
                <w:rFonts w:ascii="宋体" w:hAnsi="宋体"/>
                <w:b/>
              </w:rPr>
            </w:pPr>
          </w:p>
        </w:tc>
      </w:tr>
    </w:tbl>
    <w:p w14:paraId="6A677D13">
      <w:pPr>
        <w:snapToGrid w:val="0"/>
        <w:ind w:left="354"/>
        <w:rPr>
          <w:rFonts w:ascii="宋体" w:hAnsi="宋体" w:cs="仿宋"/>
          <w:b/>
        </w:rPr>
      </w:pPr>
    </w:p>
    <w:tbl>
      <w:tblPr>
        <w:tblStyle w:val="65"/>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134"/>
        <w:gridCol w:w="7376"/>
      </w:tblGrid>
      <w:tr w14:paraId="30FF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F29A40D">
            <w:pPr>
              <w:spacing w:line="360" w:lineRule="auto"/>
              <w:jc w:val="center"/>
              <w:rPr>
                <w:rFonts w:ascii="宋体" w:hAnsi="宋体"/>
                <w:b/>
              </w:rPr>
            </w:pPr>
            <w:bookmarkStart w:id="31" w:name="_Hlk128583281"/>
            <w:r>
              <w:rPr>
                <w:rFonts w:hint="eastAsia" w:ascii="宋体" w:hAnsi="宋体"/>
                <w:b/>
              </w:rPr>
              <w:t>序号</w:t>
            </w:r>
            <w:bookmarkEnd w:id="31"/>
          </w:p>
        </w:tc>
        <w:tc>
          <w:tcPr>
            <w:tcW w:w="1134" w:type="dxa"/>
            <w:tcBorders>
              <w:top w:val="single" w:color="auto" w:sz="4" w:space="0"/>
              <w:left w:val="single" w:color="auto" w:sz="4" w:space="0"/>
              <w:bottom w:val="single" w:color="auto" w:sz="4" w:space="0"/>
              <w:right w:val="single" w:color="auto" w:sz="4" w:space="0"/>
            </w:tcBorders>
            <w:vAlign w:val="center"/>
          </w:tcPr>
          <w:p w14:paraId="4CFE8E47">
            <w:pPr>
              <w:spacing w:line="360" w:lineRule="auto"/>
              <w:jc w:val="center"/>
              <w:rPr>
                <w:rFonts w:ascii="宋体" w:hAnsi="宋体"/>
                <w:b/>
              </w:rPr>
            </w:pPr>
            <w:r>
              <w:rPr>
                <w:rFonts w:hint="eastAsia" w:ascii="宋体" w:hAnsi="宋体"/>
                <w:b/>
              </w:rPr>
              <w:t>设备</w:t>
            </w:r>
          </w:p>
        </w:tc>
        <w:tc>
          <w:tcPr>
            <w:tcW w:w="7376" w:type="dxa"/>
            <w:tcBorders>
              <w:top w:val="single" w:color="auto" w:sz="4" w:space="0"/>
              <w:left w:val="single" w:color="auto" w:sz="4" w:space="0"/>
              <w:bottom w:val="single" w:color="auto" w:sz="4" w:space="0"/>
              <w:right w:val="single" w:color="auto" w:sz="4" w:space="0"/>
            </w:tcBorders>
            <w:vAlign w:val="center"/>
          </w:tcPr>
          <w:p w14:paraId="21C85125">
            <w:pPr>
              <w:spacing w:line="360" w:lineRule="auto"/>
              <w:jc w:val="center"/>
              <w:rPr>
                <w:rFonts w:ascii="宋体" w:hAnsi="宋体"/>
                <w:b/>
              </w:rPr>
            </w:pPr>
            <w:r>
              <w:rPr>
                <w:rFonts w:hint="eastAsia" w:ascii="宋体" w:hAnsi="宋体"/>
                <w:b/>
              </w:rPr>
              <w:t>详细技术参数</w:t>
            </w:r>
          </w:p>
        </w:tc>
      </w:tr>
      <w:tr w14:paraId="7AD6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4" w:space="0"/>
              <w:left w:val="single" w:color="auto" w:sz="4" w:space="0"/>
              <w:bottom w:val="single" w:color="auto" w:sz="4" w:space="0"/>
              <w:right w:val="single" w:color="auto" w:sz="4" w:space="0"/>
            </w:tcBorders>
            <w:vAlign w:val="center"/>
          </w:tcPr>
          <w:p w14:paraId="5CC40DB7">
            <w:pPr>
              <w:spacing w:line="360" w:lineRule="auto"/>
              <w:ind w:firstLine="420" w:firstLineChars="200"/>
              <w:rPr>
                <w:rFonts w:ascii="宋体" w:hAnsi="宋体"/>
                <w:bCs/>
              </w:rPr>
            </w:pPr>
            <w:r>
              <w:rPr>
                <w:rFonts w:hint="eastAsia" w:ascii="宋体" w:hAnsi="宋体"/>
                <w:bCs/>
              </w:rPr>
              <w:t>1</w:t>
            </w:r>
          </w:p>
        </w:tc>
        <w:tc>
          <w:tcPr>
            <w:tcW w:w="1134" w:type="dxa"/>
            <w:tcBorders>
              <w:top w:val="single" w:color="auto" w:sz="4" w:space="0"/>
              <w:left w:val="single" w:color="auto" w:sz="4" w:space="0"/>
              <w:bottom w:val="single" w:color="auto" w:sz="4" w:space="0"/>
              <w:right w:val="single" w:color="auto" w:sz="4" w:space="0"/>
            </w:tcBorders>
            <w:vAlign w:val="center"/>
          </w:tcPr>
          <w:p w14:paraId="6012F89B">
            <w:pPr>
              <w:spacing w:line="360" w:lineRule="auto"/>
              <w:rPr>
                <w:rFonts w:ascii="宋体" w:hAnsi="宋体"/>
                <w:bCs/>
              </w:rPr>
            </w:pPr>
            <w:r>
              <w:rPr>
                <w:rFonts w:hint="eastAsia" w:ascii="宋体" w:hAnsi="宋体"/>
                <w:bCs/>
              </w:rPr>
              <w:t>电子电工综合装调与应用实训平台</w:t>
            </w:r>
          </w:p>
        </w:tc>
        <w:tc>
          <w:tcPr>
            <w:tcW w:w="7376" w:type="dxa"/>
            <w:tcBorders>
              <w:top w:val="single" w:color="auto" w:sz="4" w:space="0"/>
              <w:left w:val="single" w:color="auto" w:sz="4" w:space="0"/>
              <w:bottom w:val="single" w:color="auto" w:sz="4" w:space="0"/>
              <w:right w:val="single" w:color="auto" w:sz="4" w:space="0"/>
            </w:tcBorders>
            <w:vAlign w:val="center"/>
          </w:tcPr>
          <w:p w14:paraId="633B7878">
            <w:pPr>
              <w:spacing w:line="360" w:lineRule="auto"/>
              <w:rPr>
                <w:rFonts w:ascii="宋体" w:hAnsi="宋体"/>
                <w:bCs/>
              </w:rPr>
            </w:pPr>
            <w:r>
              <w:rPr>
                <w:rFonts w:hint="eastAsia" w:ascii="宋体" w:hAnsi="宋体"/>
                <w:bCs/>
              </w:rPr>
              <w:t>一、设备简述</w:t>
            </w:r>
          </w:p>
          <w:p w14:paraId="78E5E0E5">
            <w:pPr>
              <w:spacing w:line="360" w:lineRule="auto"/>
              <w:rPr>
                <w:rFonts w:ascii="宋体" w:hAnsi="宋体"/>
                <w:bCs/>
              </w:rPr>
            </w:pPr>
            <w:r>
              <w:rPr>
                <w:rFonts w:hint="eastAsia" w:ascii="宋体" w:hAnsi="宋体"/>
                <w:bCs/>
              </w:rPr>
              <w:t>实训装置要求主要由实训桌、控制屏、电气考核板和电子技能套件等组成，电气考核板可以根据操作者身高和操作习惯进行角度调节，符合人机工程需求。</w:t>
            </w:r>
          </w:p>
          <w:p w14:paraId="2718F68D">
            <w:pPr>
              <w:spacing w:line="360" w:lineRule="auto"/>
              <w:rPr>
                <w:rFonts w:ascii="宋体" w:hAnsi="宋体"/>
                <w:bCs/>
              </w:rPr>
            </w:pPr>
            <w:r>
              <w:rPr>
                <w:rFonts w:hint="eastAsia" w:ascii="宋体" w:hAnsi="宋体"/>
                <w:bCs/>
              </w:rPr>
              <w:t>二、设备主要参数要求</w:t>
            </w:r>
          </w:p>
          <w:p w14:paraId="731E8DBF">
            <w:pPr>
              <w:spacing w:line="360" w:lineRule="auto"/>
              <w:rPr>
                <w:rFonts w:ascii="宋体" w:hAnsi="宋体"/>
                <w:bCs/>
              </w:rPr>
            </w:pPr>
            <w:r>
              <w:rPr>
                <w:rFonts w:hint="eastAsia" w:ascii="宋体" w:hAnsi="宋体"/>
                <w:bCs/>
              </w:rPr>
              <w:t>1、工作电源要求：三相四线AC380V±10%  50Hz；</w:t>
            </w:r>
          </w:p>
          <w:p w14:paraId="6F6E01A2">
            <w:pPr>
              <w:spacing w:line="360" w:lineRule="auto"/>
              <w:rPr>
                <w:rFonts w:ascii="宋体" w:hAnsi="宋体"/>
                <w:bCs/>
              </w:rPr>
            </w:pPr>
            <w:r>
              <w:rPr>
                <w:rFonts w:hint="eastAsia" w:ascii="宋体" w:hAnsi="宋体"/>
                <w:bCs/>
              </w:rPr>
              <w:t>2、工作环境要求：温度-10℃～+40℃  相对湿度＜85%(25℃)  海拔＜4000m；</w:t>
            </w:r>
          </w:p>
          <w:p w14:paraId="1832920A">
            <w:pPr>
              <w:spacing w:line="360" w:lineRule="auto"/>
              <w:rPr>
                <w:rFonts w:ascii="宋体" w:hAnsi="宋体"/>
                <w:bCs/>
              </w:rPr>
            </w:pPr>
            <w:r>
              <w:rPr>
                <w:rFonts w:hint="eastAsia" w:ascii="宋体" w:hAnsi="宋体"/>
                <w:bCs/>
              </w:rPr>
              <w:t>3、装置容量要求：＜1.5kVA；</w:t>
            </w:r>
          </w:p>
          <w:p w14:paraId="075DA1F0">
            <w:pPr>
              <w:spacing w:line="360" w:lineRule="auto"/>
              <w:rPr>
                <w:rFonts w:ascii="宋体" w:hAnsi="宋体"/>
                <w:bCs/>
              </w:rPr>
            </w:pPr>
            <w:r>
              <w:rPr>
                <w:rFonts w:hint="eastAsia" w:ascii="宋体" w:hAnsi="宋体"/>
                <w:bCs/>
              </w:rPr>
              <w:t>4、外形尺寸要求：≥1650mm×1050mm×1200mm；</w:t>
            </w:r>
          </w:p>
          <w:p w14:paraId="3FE75C23">
            <w:pPr>
              <w:spacing w:line="360" w:lineRule="auto"/>
              <w:rPr>
                <w:rFonts w:ascii="宋体" w:hAnsi="宋体"/>
                <w:bCs/>
              </w:rPr>
            </w:pPr>
            <w:r>
              <w:rPr>
                <w:rFonts w:hint="eastAsia" w:ascii="宋体" w:hAnsi="宋体"/>
                <w:bCs/>
              </w:rPr>
              <w:t>5、安全保护要求：具有接地、漏电压、漏电流保护，安全指标符合国家标准；</w:t>
            </w:r>
          </w:p>
          <w:p w14:paraId="4AEC2FD2">
            <w:pPr>
              <w:spacing w:line="360" w:lineRule="auto"/>
              <w:rPr>
                <w:rFonts w:ascii="宋体" w:hAnsi="宋体"/>
                <w:bCs/>
              </w:rPr>
            </w:pPr>
            <w:r>
              <w:rPr>
                <w:rFonts w:hint="eastAsia" w:ascii="宋体" w:hAnsi="宋体"/>
                <w:bCs/>
              </w:rPr>
              <w:t>6、★满足省级职业院校电子电路安装与调试相关项目技术要求。</w:t>
            </w:r>
          </w:p>
          <w:p w14:paraId="130A778C">
            <w:pPr>
              <w:spacing w:line="360" w:lineRule="auto"/>
              <w:rPr>
                <w:rFonts w:ascii="宋体" w:hAnsi="宋体"/>
                <w:bCs/>
              </w:rPr>
            </w:pPr>
            <w:r>
              <w:rPr>
                <w:rFonts w:hint="eastAsia" w:ascii="宋体" w:hAnsi="宋体"/>
                <w:bCs/>
              </w:rPr>
              <w:t>三、设备组成及功能要求</w:t>
            </w:r>
          </w:p>
          <w:p w14:paraId="7B070C8A">
            <w:pPr>
              <w:spacing w:line="360" w:lineRule="auto"/>
              <w:rPr>
                <w:rFonts w:ascii="宋体" w:hAnsi="宋体"/>
                <w:bCs/>
              </w:rPr>
            </w:pPr>
            <w:r>
              <w:rPr>
                <w:rFonts w:hint="eastAsia" w:ascii="宋体" w:hAnsi="宋体"/>
                <w:bCs/>
              </w:rPr>
              <w:t>实训装置要求由实训桌、控制屏、电气考核板、电子技能套件、综合实训套件、工具等组成，电气考核板可以根据操作者身高和操作习惯进行角度调节，符合人机工程需求。</w:t>
            </w:r>
          </w:p>
          <w:p w14:paraId="68F65485">
            <w:pPr>
              <w:spacing w:line="360" w:lineRule="auto"/>
              <w:rPr>
                <w:rFonts w:ascii="宋体" w:hAnsi="宋体"/>
                <w:bCs/>
              </w:rPr>
            </w:pPr>
            <w:r>
              <w:rPr>
                <w:rFonts w:hint="eastAsia" w:ascii="宋体" w:hAnsi="宋体"/>
                <w:bCs/>
              </w:rPr>
              <w:t>（一）实训桌要求</w:t>
            </w:r>
          </w:p>
          <w:p w14:paraId="6C74E778">
            <w:pPr>
              <w:spacing w:line="360" w:lineRule="auto"/>
              <w:rPr>
                <w:rFonts w:ascii="宋体" w:hAnsi="宋体"/>
                <w:bCs/>
              </w:rPr>
            </w:pPr>
            <w:r>
              <w:rPr>
                <w:rFonts w:hint="eastAsia" w:ascii="宋体" w:hAnsi="宋体"/>
                <w:bCs/>
              </w:rPr>
              <w:t>★主体部分要求采用钢管和钢板做骨架，经过机械加工成型，外表面喷涂彩色环氧聚塑处理。桌体要求配有储物抽屉、储物柜、电脑柜和键盘托盘，配有带刹车的万向轮，方便移动和固定。</w:t>
            </w:r>
          </w:p>
          <w:p w14:paraId="4F6F92B9">
            <w:pPr>
              <w:spacing w:line="360" w:lineRule="auto"/>
              <w:rPr>
                <w:rFonts w:ascii="宋体" w:hAnsi="宋体"/>
                <w:bCs/>
              </w:rPr>
            </w:pPr>
            <w:r>
              <w:rPr>
                <w:rFonts w:hint="eastAsia" w:ascii="宋体" w:hAnsi="宋体"/>
                <w:bCs/>
              </w:rPr>
              <w:t>（二）电源控制屏及应用控制模块要求</w:t>
            </w:r>
          </w:p>
          <w:p w14:paraId="3FA534B0">
            <w:pPr>
              <w:spacing w:line="360" w:lineRule="auto"/>
              <w:rPr>
                <w:rFonts w:ascii="宋体" w:hAnsi="宋体"/>
                <w:bCs/>
              </w:rPr>
            </w:pPr>
            <w:r>
              <w:rPr>
                <w:rFonts w:hint="eastAsia" w:ascii="宋体" w:hAnsi="宋体"/>
                <w:bCs/>
              </w:rPr>
              <w:t>1、三相五线电源输入，经漏电保护器，通过刷卡模块控制接触器通断来控制电源控制屏的交流电源输出，并设有急停按钮。强电部分具有短路报警装置。</w:t>
            </w:r>
          </w:p>
          <w:p w14:paraId="2D361747">
            <w:pPr>
              <w:spacing w:line="360" w:lineRule="auto"/>
              <w:rPr>
                <w:rFonts w:ascii="宋体" w:hAnsi="宋体"/>
                <w:bCs/>
              </w:rPr>
            </w:pPr>
            <w:r>
              <w:rPr>
                <w:rFonts w:hint="eastAsia" w:ascii="宋体" w:hAnsi="宋体"/>
                <w:bCs/>
              </w:rPr>
              <w:t>2、电源经漏电保护器后有设备通电指示，表示电进入正常；</w:t>
            </w:r>
          </w:p>
          <w:p w14:paraId="7E4A99AA">
            <w:pPr>
              <w:spacing w:line="360" w:lineRule="auto"/>
              <w:rPr>
                <w:rFonts w:ascii="宋体" w:hAnsi="宋体"/>
                <w:bCs/>
              </w:rPr>
            </w:pPr>
            <w:r>
              <w:rPr>
                <w:rFonts w:hint="eastAsia" w:ascii="宋体" w:hAnsi="宋体"/>
                <w:bCs/>
              </w:rPr>
              <w:t>3、控制屏配有智能触摸屏，智能触摸屏具有运行DGUS II系统。不小于5.0英寸，800*480分辨率，16.7M色，IPS屏，宽视角。支持RS232与RS485通信。电阻触摸屏。带三防工艺。CPU具有512kB存储，擦写次数大于十万次，16MB闪存，可以扩展64MBflashJI接口，预留WIFI模块，支持RS485接口。能够计算设备常用电源的电压电流和功率使用情况。</w:t>
            </w:r>
          </w:p>
          <w:p w14:paraId="4B0AA95E">
            <w:pPr>
              <w:spacing w:line="360" w:lineRule="auto"/>
              <w:rPr>
                <w:rFonts w:ascii="宋体" w:hAnsi="宋体"/>
                <w:bCs/>
              </w:rPr>
            </w:pPr>
            <w:r>
              <w:rPr>
                <w:rFonts w:hint="eastAsia" w:ascii="宋体" w:hAnsi="宋体"/>
                <w:bCs/>
              </w:rPr>
              <w:t>4、电源控制屏上要求提供AC36V交流电源，1路DC24V、±DC12V、±DC5V直流电源，1路0～15V直流可调恒压源，1路0-20毫安直流可调恒流源，采用安全导线插座接口，可通过安全实验导线进行电源的供给。</w:t>
            </w:r>
          </w:p>
          <w:p w14:paraId="4EFEE221">
            <w:pPr>
              <w:spacing w:line="360" w:lineRule="auto"/>
              <w:rPr>
                <w:rFonts w:ascii="宋体" w:hAnsi="宋体"/>
                <w:bCs/>
              </w:rPr>
            </w:pPr>
            <w:r>
              <w:rPr>
                <w:rFonts w:hint="eastAsia" w:ascii="宋体" w:hAnsi="宋体"/>
                <w:bCs/>
              </w:rPr>
              <w:t>5、电源控制屏上要求配有AC220V防触电插座，可为外配设备提供工作电源。</w:t>
            </w:r>
          </w:p>
          <w:p w14:paraId="3E25BE95">
            <w:pPr>
              <w:spacing w:line="360" w:lineRule="auto"/>
              <w:rPr>
                <w:rFonts w:ascii="宋体" w:hAnsi="宋体"/>
                <w:bCs/>
              </w:rPr>
            </w:pPr>
            <w:r>
              <w:rPr>
                <w:rFonts w:hint="eastAsia" w:ascii="宋体" w:hAnsi="宋体"/>
                <w:bCs/>
              </w:rPr>
              <w:t>6、电源控制屏上方要求配有照明灯带，照明工作台面方便完成手工作业。</w:t>
            </w:r>
          </w:p>
          <w:p w14:paraId="5EBA8DFF">
            <w:pPr>
              <w:pStyle w:val="986"/>
              <w:spacing w:line="360" w:lineRule="auto"/>
              <w:rPr>
                <w:bCs/>
              </w:rPr>
            </w:pPr>
            <w:r>
              <w:rPr>
                <w:rFonts w:hint="eastAsia" w:ascii="宋体" w:hAnsi="宋体"/>
                <w:bCs/>
                <w:kern w:val="0"/>
              </w:rPr>
              <w:t>7、应用控制模块：CPU：i5及以上、内存16G及以上、硬盘：512SDD及以上</w:t>
            </w:r>
          </w:p>
          <w:p w14:paraId="0F05E921">
            <w:pPr>
              <w:spacing w:line="360" w:lineRule="auto"/>
              <w:rPr>
                <w:rFonts w:ascii="宋体" w:hAnsi="宋体"/>
                <w:bCs/>
              </w:rPr>
            </w:pPr>
            <w:r>
              <w:rPr>
                <w:rFonts w:hint="eastAsia" w:ascii="宋体" w:hAnsi="宋体"/>
                <w:bCs/>
              </w:rPr>
              <w:t>（三）电气考核板要求</w:t>
            </w:r>
          </w:p>
          <w:p w14:paraId="73A8B0E1">
            <w:pPr>
              <w:spacing w:line="360" w:lineRule="auto"/>
              <w:rPr>
                <w:rFonts w:ascii="宋体" w:hAnsi="宋体"/>
                <w:bCs/>
              </w:rPr>
            </w:pPr>
            <w:r>
              <w:rPr>
                <w:rFonts w:hint="eastAsia" w:ascii="宋体" w:hAnsi="宋体"/>
                <w:bCs/>
              </w:rPr>
              <w:t>1、器件要求</w:t>
            </w:r>
          </w:p>
          <w:p w14:paraId="17886D1D">
            <w:pPr>
              <w:spacing w:line="360" w:lineRule="auto"/>
              <w:rPr>
                <w:rFonts w:ascii="宋体" w:hAnsi="宋体"/>
                <w:bCs/>
              </w:rPr>
            </w:pPr>
            <w:r>
              <w:rPr>
                <w:rFonts w:hint="eastAsia" w:ascii="宋体" w:hAnsi="宋体"/>
                <w:bCs/>
              </w:rPr>
              <w:t>★电气板用于学生电气接线实训和考核。电气板上要求配有PLC、空气开关、熔断器、交流接触器、时间继电器、热继电器、按钮、指示灯等各种实训所需的元器件，且要求所有器件的接线都在接线端子排上进行接线，避免了因长期在器件本身进行走线而导致元器件的损坏，通过走线槽进行走线，进行工艺布线，提供真实产品照片，并在图片中标注出各个配件位置。</w:t>
            </w:r>
          </w:p>
          <w:p w14:paraId="575F9A1C">
            <w:pPr>
              <w:spacing w:line="360" w:lineRule="auto"/>
              <w:rPr>
                <w:rFonts w:ascii="宋体" w:hAnsi="宋体"/>
                <w:bCs/>
              </w:rPr>
            </w:pPr>
            <w:r>
              <w:rPr>
                <w:rFonts w:hint="eastAsia" w:ascii="宋体" w:hAnsi="宋体"/>
                <w:bCs/>
              </w:rPr>
              <w:t>1.1 PLC：集成不少于16路数字量输入/16路数字量继电器输出，内置不低于64000步RAM存储器、7680点辅助继电器、512点定时器、2点模拟量电位器、高速计数器，集成RS422接口，支持RS232、RS422、RS485、N:N网络、MODBUS、CC-LinK通讯，配有通信编程电缆。</w:t>
            </w:r>
          </w:p>
          <w:p w14:paraId="01C8E38C">
            <w:pPr>
              <w:spacing w:line="360" w:lineRule="auto"/>
              <w:rPr>
                <w:rFonts w:ascii="宋体" w:hAnsi="宋体"/>
                <w:bCs/>
              </w:rPr>
            </w:pPr>
            <w:r>
              <w:rPr>
                <w:rFonts w:hint="eastAsia" w:ascii="宋体" w:hAnsi="宋体"/>
                <w:bCs/>
              </w:rPr>
              <w:t>1.2触摸屏：供电电压24±20%VDC，Cortex-A7 CPU，主频800MHz,内存256M；7英寸高亮度TFT液晶显示屏，分辨率800×480，四线电阻式触摸屏（分辨率4096×4096）；集成以太网接口、RS232、RS485、USB接口，能够使学员了解工业触摸屏的功能及使用方法、掌握与PLC之间的通信知识，并掌握复位、置位、交替等功能键、图形（曲线）显示、动态画面跟踪在触摸屏中的实现方法。要求可以和PLC组建PROFINET网络。</w:t>
            </w:r>
          </w:p>
          <w:p w14:paraId="3A2DC560">
            <w:pPr>
              <w:spacing w:line="360" w:lineRule="auto"/>
              <w:rPr>
                <w:rFonts w:ascii="宋体" w:hAnsi="宋体"/>
                <w:bCs/>
              </w:rPr>
            </w:pPr>
            <w:r>
              <w:rPr>
                <w:rFonts w:hint="eastAsia" w:ascii="宋体" w:hAnsi="宋体"/>
                <w:bCs/>
              </w:rPr>
              <w:t>2、升降控制要求</w:t>
            </w:r>
          </w:p>
          <w:p w14:paraId="037C5214">
            <w:pPr>
              <w:spacing w:line="360" w:lineRule="auto"/>
              <w:rPr>
                <w:rFonts w:ascii="宋体" w:hAnsi="宋体"/>
                <w:bCs/>
              </w:rPr>
            </w:pPr>
            <w:r>
              <w:rPr>
                <w:rFonts w:hint="eastAsia" w:ascii="宋体" w:hAnsi="宋体"/>
                <w:bCs/>
              </w:rPr>
              <w:t>★电气板的活动范围由电动推杆来控制，通过控制电源控制屏上的上升、下降按钮来控制电气板的调角度节（调节范围0～45°）。学生可以根据身高和操作习惯进行角度调节，符合人机工程需求。</w:t>
            </w:r>
          </w:p>
          <w:p w14:paraId="4A0C065B">
            <w:pPr>
              <w:spacing w:line="360" w:lineRule="auto"/>
              <w:rPr>
                <w:rFonts w:ascii="宋体" w:hAnsi="宋体"/>
                <w:bCs/>
              </w:rPr>
            </w:pPr>
            <w:r>
              <w:rPr>
                <w:rFonts w:hint="eastAsia" w:ascii="宋体" w:hAnsi="宋体"/>
                <w:bCs/>
              </w:rPr>
              <w:t>3、★要求配备不少于400路信号采集模块，安装于考核板背部，不影响正面实训操作；</w:t>
            </w:r>
          </w:p>
          <w:p w14:paraId="7D945C77">
            <w:pPr>
              <w:spacing w:line="360" w:lineRule="auto"/>
              <w:rPr>
                <w:rFonts w:ascii="宋体" w:hAnsi="宋体"/>
                <w:bCs/>
              </w:rPr>
            </w:pPr>
            <w:r>
              <w:rPr>
                <w:rFonts w:hint="eastAsia" w:ascii="宋体" w:hAnsi="宋体"/>
                <w:bCs/>
              </w:rPr>
              <w:t>4、要求配备线路隔离控制器，不少于400路信号隔离控制，通过工业柔性电缆与信号采集板进行连接；</w:t>
            </w:r>
          </w:p>
          <w:p w14:paraId="1681EA1C">
            <w:pPr>
              <w:spacing w:line="360" w:lineRule="auto"/>
              <w:rPr>
                <w:rFonts w:ascii="宋体" w:hAnsi="宋体"/>
                <w:bCs/>
              </w:rPr>
            </w:pPr>
            <w:r>
              <w:rPr>
                <w:rFonts w:hint="eastAsia" w:ascii="宋体" w:hAnsi="宋体"/>
                <w:bCs/>
              </w:rPr>
              <w:t>5、要求配备自动检测主板，采用32位控制器进行检测运算，内部进行主从通讯，通过线路隔离控制器，达到线路检测的目的，主板连接WiFi串口服务器与教师机进行通讯；</w:t>
            </w:r>
          </w:p>
          <w:p w14:paraId="3AA31823">
            <w:pPr>
              <w:spacing w:line="360" w:lineRule="auto"/>
              <w:rPr>
                <w:rFonts w:ascii="宋体" w:hAnsi="宋体"/>
                <w:bCs/>
              </w:rPr>
            </w:pPr>
            <w:r>
              <w:rPr>
                <w:rFonts w:hint="eastAsia" w:ascii="宋体" w:hAnsi="宋体"/>
                <w:bCs/>
              </w:rPr>
              <w:t>6、考核系统要求采用独立电源供电，避免与实训器件发生干扰；</w:t>
            </w:r>
          </w:p>
          <w:p w14:paraId="31379D07">
            <w:pPr>
              <w:spacing w:line="360" w:lineRule="auto"/>
              <w:rPr>
                <w:rFonts w:ascii="宋体" w:hAnsi="宋体"/>
                <w:bCs/>
              </w:rPr>
            </w:pPr>
            <w:r>
              <w:rPr>
                <w:rFonts w:hint="eastAsia" w:ascii="宋体" w:hAnsi="宋体"/>
                <w:bCs/>
              </w:rPr>
              <w:t>实训人员完成接线后，要求能够在软件界面确认，检测主板进行检测工作，自动判断学生接线情况，可实现对学生接线的接线次数、接线数量、接对数量、错误连线等信息进行可视化的显示，当检测出操作人员接线错误时，安全插座不会输出电源，可对实训设备以及实训人员的安全进行保护。当设备接线正确时，设备上电，实训人员操作实训设备，验证电路运行情况。</w:t>
            </w:r>
          </w:p>
          <w:p w14:paraId="218389F2">
            <w:pPr>
              <w:spacing w:line="360" w:lineRule="auto"/>
              <w:rPr>
                <w:rFonts w:ascii="宋体" w:hAnsi="宋体"/>
                <w:bCs/>
              </w:rPr>
            </w:pPr>
            <w:r>
              <w:rPr>
                <w:rFonts w:hint="eastAsia" w:ascii="宋体" w:hAnsi="宋体"/>
                <w:bCs/>
              </w:rPr>
              <w:t>（五）电子实训套件要求</w:t>
            </w:r>
          </w:p>
          <w:p w14:paraId="7874C17B">
            <w:pPr>
              <w:spacing w:line="360" w:lineRule="auto"/>
              <w:rPr>
                <w:rFonts w:ascii="宋体" w:hAnsi="宋体"/>
                <w:bCs/>
              </w:rPr>
            </w:pPr>
            <w:r>
              <w:rPr>
                <w:rFonts w:hint="eastAsia" w:ascii="宋体" w:hAnsi="宋体"/>
                <w:bCs/>
              </w:rPr>
              <w:t>套件模块面板要求采用PCB板制作而成，器件和信号接口均已引至板上的专用插座，实训模块有四个弹性插脚，与专用实训孔板配套使用。</w:t>
            </w:r>
          </w:p>
          <w:p w14:paraId="6FE090A7">
            <w:pPr>
              <w:spacing w:line="360" w:lineRule="auto"/>
              <w:rPr>
                <w:rFonts w:ascii="宋体" w:hAnsi="宋体"/>
                <w:bCs/>
              </w:rPr>
            </w:pPr>
            <w:r>
              <w:rPr>
                <w:rFonts w:hint="eastAsia" w:ascii="宋体" w:hAnsi="宋体"/>
                <w:bCs/>
              </w:rPr>
              <w:t>1、数码管控制电路要求</w:t>
            </w:r>
          </w:p>
          <w:p w14:paraId="28279FC3">
            <w:pPr>
              <w:spacing w:line="360" w:lineRule="auto"/>
              <w:rPr>
                <w:rFonts w:ascii="宋体" w:hAnsi="宋体"/>
                <w:bCs/>
              </w:rPr>
            </w:pPr>
            <w:r>
              <w:rPr>
                <w:rFonts w:hint="eastAsia" w:ascii="宋体" w:hAnsi="宋体"/>
                <w:bCs/>
              </w:rPr>
              <w:t>（1）供电电压要求：≥DC5V</w:t>
            </w:r>
          </w:p>
          <w:p w14:paraId="2351145F">
            <w:pPr>
              <w:spacing w:line="360" w:lineRule="auto"/>
              <w:rPr>
                <w:rFonts w:ascii="宋体" w:hAnsi="宋体"/>
                <w:bCs/>
              </w:rPr>
            </w:pPr>
            <w:r>
              <w:rPr>
                <w:rFonts w:hint="eastAsia" w:ascii="宋体" w:hAnsi="宋体"/>
                <w:bCs/>
              </w:rPr>
              <w:t>（2）板子尺寸要求：≥80*70mm</w:t>
            </w:r>
          </w:p>
          <w:p w14:paraId="1EAAC66B">
            <w:pPr>
              <w:spacing w:line="360" w:lineRule="auto"/>
              <w:rPr>
                <w:rFonts w:ascii="宋体" w:hAnsi="宋体"/>
                <w:bCs/>
              </w:rPr>
            </w:pPr>
            <w:r>
              <w:rPr>
                <w:rFonts w:hint="eastAsia" w:ascii="宋体" w:hAnsi="宋体"/>
                <w:bCs/>
              </w:rPr>
              <w:t>（3）主要功能说明：本电路是异步清零、同步预置、四位二进制加计数显示器，电路由脉冲输入电路、计数电路、译码驱动电路、数码显示电路组成。可进行稳压电源和计数显示电路的焊接、调试和检测实训。</w:t>
            </w:r>
          </w:p>
          <w:p w14:paraId="0052F7D4">
            <w:pPr>
              <w:spacing w:line="360" w:lineRule="auto"/>
              <w:rPr>
                <w:rFonts w:ascii="宋体" w:hAnsi="宋体"/>
                <w:bCs/>
              </w:rPr>
            </w:pPr>
            <w:r>
              <w:rPr>
                <w:rFonts w:hint="eastAsia" w:ascii="宋体" w:hAnsi="宋体"/>
                <w:bCs/>
              </w:rPr>
              <w:t>2、助听器电路要求</w:t>
            </w:r>
          </w:p>
          <w:p w14:paraId="7B24FDCB">
            <w:pPr>
              <w:spacing w:line="360" w:lineRule="auto"/>
              <w:rPr>
                <w:rFonts w:ascii="宋体" w:hAnsi="宋体"/>
                <w:bCs/>
              </w:rPr>
            </w:pPr>
            <w:r>
              <w:rPr>
                <w:rFonts w:hint="eastAsia" w:ascii="宋体" w:hAnsi="宋体"/>
                <w:bCs/>
              </w:rPr>
              <w:t>（1）供电电压要求：≥DC5V</w:t>
            </w:r>
          </w:p>
          <w:p w14:paraId="347DD911">
            <w:pPr>
              <w:spacing w:line="360" w:lineRule="auto"/>
              <w:rPr>
                <w:rFonts w:ascii="宋体" w:hAnsi="宋体"/>
                <w:bCs/>
              </w:rPr>
            </w:pPr>
            <w:r>
              <w:rPr>
                <w:rFonts w:hint="eastAsia" w:ascii="宋体" w:hAnsi="宋体"/>
                <w:bCs/>
              </w:rPr>
              <w:t>（2）板子尺寸要求：≥80*70mm</w:t>
            </w:r>
          </w:p>
          <w:p w14:paraId="240E685C">
            <w:pPr>
              <w:spacing w:line="360" w:lineRule="auto"/>
              <w:rPr>
                <w:rFonts w:ascii="宋体" w:hAnsi="宋体"/>
                <w:bCs/>
              </w:rPr>
            </w:pPr>
            <w:r>
              <w:rPr>
                <w:rFonts w:hint="eastAsia" w:ascii="宋体" w:hAnsi="宋体"/>
                <w:bCs/>
              </w:rPr>
              <w:t>（3）主要功能说明：主要由话筒、前置低放、功率放大电路和耳机等组成，可进行助听器电路的总装、调试和检测实训。</w:t>
            </w:r>
          </w:p>
          <w:p w14:paraId="330B4CEE">
            <w:pPr>
              <w:spacing w:line="360" w:lineRule="auto"/>
              <w:rPr>
                <w:rFonts w:ascii="宋体" w:hAnsi="宋体"/>
                <w:bCs/>
              </w:rPr>
            </w:pPr>
            <w:r>
              <w:rPr>
                <w:rFonts w:hint="eastAsia" w:ascii="宋体" w:hAnsi="宋体"/>
                <w:bCs/>
              </w:rPr>
              <w:t>3、OCL功率放大电路、NE555振荡电路要求</w:t>
            </w:r>
          </w:p>
          <w:p w14:paraId="2079D391">
            <w:pPr>
              <w:spacing w:line="360" w:lineRule="auto"/>
              <w:rPr>
                <w:rFonts w:ascii="宋体" w:hAnsi="宋体"/>
                <w:bCs/>
              </w:rPr>
            </w:pPr>
            <w:r>
              <w:rPr>
                <w:rFonts w:hint="eastAsia" w:ascii="宋体" w:hAnsi="宋体"/>
                <w:bCs/>
              </w:rPr>
              <w:t>（1）供电电压：≥DC5V</w:t>
            </w:r>
          </w:p>
          <w:p w14:paraId="0881E25C">
            <w:pPr>
              <w:spacing w:line="360" w:lineRule="auto"/>
              <w:rPr>
                <w:rFonts w:ascii="宋体" w:hAnsi="宋体"/>
                <w:bCs/>
              </w:rPr>
            </w:pPr>
            <w:r>
              <w:rPr>
                <w:rFonts w:hint="eastAsia" w:ascii="宋体" w:hAnsi="宋体"/>
                <w:bCs/>
              </w:rPr>
              <w:t>（2）板子尺寸：≥80*70mm</w:t>
            </w:r>
          </w:p>
          <w:p w14:paraId="0B207669">
            <w:pPr>
              <w:spacing w:line="360" w:lineRule="auto"/>
              <w:rPr>
                <w:rFonts w:ascii="宋体" w:hAnsi="宋体"/>
                <w:bCs/>
              </w:rPr>
            </w:pPr>
            <w:r>
              <w:rPr>
                <w:rFonts w:hint="eastAsia" w:ascii="宋体" w:hAnsi="宋体"/>
                <w:bCs/>
              </w:rPr>
              <w:t>（3）主要功能说明：主要由OCL功率放大电路、NE555振荡电路等电路组成。电路工作后，可在输出端产生一定频率的矩形波。</w:t>
            </w:r>
          </w:p>
          <w:p w14:paraId="390C3AD7">
            <w:pPr>
              <w:spacing w:line="360" w:lineRule="auto"/>
              <w:rPr>
                <w:rFonts w:ascii="宋体" w:hAnsi="宋体"/>
                <w:bCs/>
              </w:rPr>
            </w:pPr>
            <w:r>
              <w:rPr>
                <w:rFonts w:hint="eastAsia" w:ascii="宋体" w:hAnsi="宋体"/>
                <w:bCs/>
              </w:rPr>
              <w:t>4、信号源与电动机驱动焊接要求</w:t>
            </w:r>
          </w:p>
          <w:p w14:paraId="72F5A3E7">
            <w:pPr>
              <w:spacing w:line="360" w:lineRule="auto"/>
              <w:rPr>
                <w:rFonts w:ascii="宋体" w:hAnsi="宋体"/>
                <w:bCs/>
              </w:rPr>
            </w:pPr>
            <w:r>
              <w:rPr>
                <w:rFonts w:hint="eastAsia" w:ascii="宋体" w:hAnsi="宋体"/>
                <w:bCs/>
              </w:rPr>
              <w:t>（1）供电电压：≥DC5V</w:t>
            </w:r>
          </w:p>
          <w:p w14:paraId="6B32E28F">
            <w:pPr>
              <w:spacing w:line="360" w:lineRule="auto"/>
              <w:rPr>
                <w:rFonts w:ascii="宋体" w:hAnsi="宋体"/>
                <w:bCs/>
              </w:rPr>
            </w:pPr>
            <w:r>
              <w:rPr>
                <w:rFonts w:hint="eastAsia" w:ascii="宋体" w:hAnsi="宋体"/>
                <w:bCs/>
              </w:rPr>
              <w:t>（2）板子尺寸：≥80*70mm</w:t>
            </w:r>
          </w:p>
          <w:p w14:paraId="00E75B24">
            <w:pPr>
              <w:spacing w:line="360" w:lineRule="auto"/>
              <w:rPr>
                <w:rFonts w:ascii="宋体" w:hAnsi="宋体"/>
                <w:bCs/>
              </w:rPr>
            </w:pPr>
            <w:r>
              <w:rPr>
                <w:rFonts w:hint="eastAsia" w:ascii="宋体" w:hAnsi="宋体"/>
                <w:bCs/>
              </w:rPr>
              <w:t>（3）主要功能说明：本电路由电机驱动电路和信号源电路组成，发光二极管构成模拟电机，红灯亮表示模拟电机处于正转状态，绿灯亮表示模拟电机处于反转状态。可进行电路的焊接、调试和电路数据的测试实训。</w:t>
            </w:r>
          </w:p>
          <w:p w14:paraId="12E0689E">
            <w:pPr>
              <w:spacing w:line="360" w:lineRule="auto"/>
              <w:rPr>
                <w:rFonts w:ascii="宋体" w:hAnsi="宋体"/>
                <w:bCs/>
              </w:rPr>
            </w:pPr>
            <w:r>
              <w:rPr>
                <w:rFonts w:hint="eastAsia" w:ascii="宋体" w:hAnsi="宋体"/>
                <w:bCs/>
              </w:rPr>
              <w:t>5、触发器电路要求</w:t>
            </w:r>
          </w:p>
          <w:p w14:paraId="1AF4142E">
            <w:pPr>
              <w:spacing w:line="360" w:lineRule="auto"/>
              <w:rPr>
                <w:rFonts w:ascii="宋体" w:hAnsi="宋体"/>
                <w:bCs/>
              </w:rPr>
            </w:pPr>
            <w:r>
              <w:rPr>
                <w:rFonts w:hint="eastAsia" w:ascii="宋体" w:hAnsi="宋体"/>
                <w:bCs/>
              </w:rPr>
              <w:t>（1）供电电压：≥DC5V</w:t>
            </w:r>
          </w:p>
          <w:p w14:paraId="44DC7DB1">
            <w:pPr>
              <w:spacing w:line="360" w:lineRule="auto"/>
              <w:rPr>
                <w:rFonts w:ascii="宋体" w:hAnsi="宋体"/>
                <w:bCs/>
              </w:rPr>
            </w:pPr>
            <w:r>
              <w:rPr>
                <w:rFonts w:hint="eastAsia" w:ascii="宋体" w:hAnsi="宋体"/>
                <w:bCs/>
              </w:rPr>
              <w:t>（2）板子尺寸：≥80*70mm</w:t>
            </w:r>
          </w:p>
          <w:p w14:paraId="6C5F6856">
            <w:pPr>
              <w:spacing w:line="360" w:lineRule="auto"/>
              <w:rPr>
                <w:rFonts w:ascii="宋体" w:hAnsi="宋体"/>
                <w:bCs/>
              </w:rPr>
            </w:pPr>
            <w:r>
              <w:rPr>
                <w:rFonts w:hint="eastAsia" w:ascii="宋体" w:hAnsi="宋体"/>
                <w:bCs/>
              </w:rPr>
              <w:t>（3）主要功能说明：通过对元器件的认识、电路板的焊接和调试，掌握触发器的工作原理，对电路进行检测和判断。</w:t>
            </w:r>
          </w:p>
          <w:p w14:paraId="67745133">
            <w:pPr>
              <w:spacing w:line="360" w:lineRule="auto"/>
              <w:rPr>
                <w:rFonts w:ascii="宋体" w:hAnsi="宋体"/>
                <w:bCs/>
              </w:rPr>
            </w:pPr>
            <w:r>
              <w:rPr>
                <w:rFonts w:hint="eastAsia" w:ascii="宋体" w:hAnsi="宋体"/>
                <w:bCs/>
              </w:rPr>
              <w:t>6、光控流水灯电路要求</w:t>
            </w:r>
          </w:p>
          <w:p w14:paraId="1CF981E0">
            <w:pPr>
              <w:spacing w:line="360" w:lineRule="auto"/>
              <w:rPr>
                <w:rFonts w:ascii="宋体" w:hAnsi="宋体"/>
                <w:bCs/>
              </w:rPr>
            </w:pPr>
            <w:r>
              <w:rPr>
                <w:rFonts w:hint="eastAsia" w:ascii="宋体" w:hAnsi="宋体"/>
                <w:bCs/>
              </w:rPr>
              <w:t>（1）供电电压：≥DC9V</w:t>
            </w:r>
          </w:p>
          <w:p w14:paraId="435DE6F6">
            <w:pPr>
              <w:spacing w:line="360" w:lineRule="auto"/>
              <w:rPr>
                <w:rFonts w:ascii="宋体" w:hAnsi="宋体"/>
                <w:bCs/>
              </w:rPr>
            </w:pPr>
            <w:r>
              <w:rPr>
                <w:rFonts w:hint="eastAsia" w:ascii="宋体" w:hAnsi="宋体"/>
                <w:bCs/>
              </w:rPr>
              <w:t>（2）板子尺寸：≥80*70mm</w:t>
            </w:r>
          </w:p>
          <w:p w14:paraId="308972F0">
            <w:pPr>
              <w:spacing w:line="360" w:lineRule="auto"/>
              <w:rPr>
                <w:rFonts w:ascii="宋体" w:hAnsi="宋体"/>
                <w:bCs/>
              </w:rPr>
            </w:pPr>
            <w:r>
              <w:rPr>
                <w:rFonts w:hint="eastAsia" w:ascii="宋体" w:hAnsi="宋体"/>
                <w:bCs/>
              </w:rPr>
              <w:t>（3）主要功能说明：该电路利用可调电阻、光敏电阻对光控灵敏度调节、流水灯亮起间隔时间和开启时间进行调节。可进行电路的创新设计、焊接、调试和检测实训。</w:t>
            </w:r>
          </w:p>
          <w:p w14:paraId="2868FCB0">
            <w:pPr>
              <w:spacing w:line="360" w:lineRule="auto"/>
              <w:rPr>
                <w:rFonts w:ascii="宋体" w:hAnsi="宋体"/>
                <w:bCs/>
              </w:rPr>
            </w:pPr>
            <w:r>
              <w:rPr>
                <w:rFonts w:hint="eastAsia" w:ascii="宋体" w:hAnsi="宋体"/>
                <w:bCs/>
              </w:rPr>
              <w:t>7、无线传感隧道栏杆及红外限高检测电路要求</w:t>
            </w:r>
          </w:p>
          <w:p w14:paraId="01B7BCD9">
            <w:pPr>
              <w:spacing w:line="360" w:lineRule="auto"/>
              <w:rPr>
                <w:rFonts w:ascii="宋体" w:hAnsi="宋体"/>
                <w:bCs/>
              </w:rPr>
            </w:pPr>
            <w:r>
              <w:rPr>
                <w:rFonts w:hint="eastAsia" w:ascii="宋体" w:hAnsi="宋体"/>
                <w:bCs/>
              </w:rPr>
              <w:t>（1）供电电压：≥9V(直流电源)</w:t>
            </w:r>
          </w:p>
          <w:p w14:paraId="2F127CF7">
            <w:pPr>
              <w:spacing w:line="360" w:lineRule="auto"/>
              <w:rPr>
                <w:rFonts w:ascii="宋体" w:hAnsi="宋体"/>
                <w:bCs/>
              </w:rPr>
            </w:pPr>
            <w:r>
              <w:rPr>
                <w:rFonts w:hint="eastAsia" w:ascii="宋体" w:hAnsi="宋体"/>
                <w:bCs/>
              </w:rPr>
              <w:t>（2）板子尺寸：≥61*43mm</w:t>
            </w:r>
          </w:p>
          <w:p w14:paraId="27D833E3">
            <w:pPr>
              <w:spacing w:line="360" w:lineRule="auto"/>
              <w:rPr>
                <w:rFonts w:ascii="宋体" w:hAnsi="宋体"/>
                <w:bCs/>
              </w:rPr>
            </w:pPr>
            <w:r>
              <w:rPr>
                <w:rFonts w:hint="eastAsia" w:ascii="宋体" w:hAnsi="宋体"/>
                <w:bCs/>
              </w:rPr>
              <w:t>（3）主要功能说明：电路由五个模块电路组成：红外线发射（带调制）模块、红外线接收放大模块、信号解调模块、信号输出模块以及为各模块提供能源的电源模块。</w:t>
            </w:r>
          </w:p>
          <w:p w14:paraId="5A871FE8">
            <w:pPr>
              <w:spacing w:line="360" w:lineRule="auto"/>
              <w:rPr>
                <w:rFonts w:ascii="宋体" w:hAnsi="宋体"/>
                <w:bCs/>
              </w:rPr>
            </w:pPr>
            <w:r>
              <w:rPr>
                <w:rFonts w:hint="eastAsia" w:ascii="宋体" w:hAnsi="宋体"/>
                <w:bCs/>
              </w:rPr>
              <w:t>（六）C6140普通车床考核组件要求</w:t>
            </w:r>
          </w:p>
          <w:p w14:paraId="19BA075E">
            <w:pPr>
              <w:spacing w:line="360" w:lineRule="auto"/>
              <w:rPr>
                <w:rFonts w:ascii="宋体" w:hAnsi="宋体"/>
                <w:bCs/>
              </w:rPr>
            </w:pPr>
            <w:r>
              <w:rPr>
                <w:rFonts w:hint="eastAsia" w:ascii="宋体" w:hAnsi="宋体"/>
                <w:bCs/>
              </w:rPr>
              <w:t>要求提供三相鼠笼异步电动机三只，电压AC36V。</w:t>
            </w:r>
          </w:p>
          <w:p w14:paraId="2E4FFB1F">
            <w:pPr>
              <w:spacing w:line="360" w:lineRule="auto"/>
              <w:rPr>
                <w:rFonts w:ascii="宋体" w:hAnsi="宋体"/>
                <w:bCs/>
              </w:rPr>
            </w:pPr>
            <w:r>
              <w:rPr>
                <w:rFonts w:hint="eastAsia" w:ascii="宋体" w:hAnsi="宋体"/>
                <w:bCs/>
              </w:rPr>
              <w:t>要求可完成C6140电气控制线路搭建。设备均采用通用的电器，因而它可作为社会电工类职业培训中机床电气维修方面的实训设备。</w:t>
            </w:r>
          </w:p>
          <w:p w14:paraId="63C7634D">
            <w:pPr>
              <w:spacing w:line="360" w:lineRule="auto"/>
              <w:rPr>
                <w:rFonts w:ascii="宋体" w:hAnsi="宋体"/>
                <w:bCs/>
              </w:rPr>
            </w:pPr>
            <w:r>
              <w:rPr>
                <w:rFonts w:hint="eastAsia" w:ascii="宋体" w:hAnsi="宋体"/>
                <w:bCs/>
              </w:rPr>
              <w:t>（七）★滑台模组要求</w:t>
            </w:r>
          </w:p>
          <w:p w14:paraId="5E7231DF">
            <w:pPr>
              <w:spacing w:line="360" w:lineRule="auto"/>
              <w:rPr>
                <w:rFonts w:ascii="宋体" w:hAnsi="宋体"/>
                <w:bCs/>
              </w:rPr>
            </w:pPr>
            <w:r>
              <w:rPr>
                <w:rFonts w:hint="eastAsia" w:ascii="宋体" w:hAnsi="宋体"/>
                <w:bCs/>
              </w:rPr>
              <w:t>单轨直线模组：拥有良好的运动平稳性、运动速度、定位精度；要求配有AC36V三相交流电机，实现直线定位功能，运动控制功能，通过接线配合完成复杂的运动轨迹控制；要求配有行程开关四个，用于搭建电机往复运动系统。</w:t>
            </w:r>
          </w:p>
          <w:p w14:paraId="31818E30">
            <w:pPr>
              <w:spacing w:line="360" w:lineRule="auto"/>
              <w:rPr>
                <w:rFonts w:ascii="宋体" w:hAnsi="宋体"/>
                <w:bCs/>
              </w:rPr>
            </w:pPr>
            <w:r>
              <w:rPr>
                <w:rFonts w:hint="eastAsia" w:ascii="宋体" w:hAnsi="宋体"/>
                <w:bCs/>
              </w:rPr>
              <w:t>（八）PLC实训套件要求</w:t>
            </w:r>
          </w:p>
          <w:tbl>
            <w:tblPr>
              <w:tblStyle w:val="65"/>
              <w:tblW w:w="6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67"/>
              <w:gridCol w:w="4165"/>
            </w:tblGrid>
            <w:tr w14:paraId="3881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1AAD2F1">
                  <w:pPr>
                    <w:spacing w:line="360" w:lineRule="auto"/>
                    <w:rPr>
                      <w:rFonts w:ascii="宋体" w:hAnsi="宋体"/>
                      <w:bCs/>
                    </w:rPr>
                  </w:pPr>
                  <w:r>
                    <w:rPr>
                      <w:rFonts w:hint="eastAsia" w:ascii="宋体" w:hAnsi="宋体"/>
                      <w:bCs/>
                    </w:rPr>
                    <w:t>1</w:t>
                  </w:r>
                </w:p>
              </w:tc>
              <w:tc>
                <w:tcPr>
                  <w:tcW w:w="1767" w:type="dxa"/>
                  <w:tcBorders>
                    <w:top w:val="single" w:color="auto" w:sz="4" w:space="0"/>
                    <w:left w:val="single" w:color="auto" w:sz="4" w:space="0"/>
                    <w:bottom w:val="single" w:color="auto" w:sz="4" w:space="0"/>
                    <w:right w:val="single" w:color="auto" w:sz="4" w:space="0"/>
                  </w:tcBorders>
                  <w:vAlign w:val="center"/>
                </w:tcPr>
                <w:p w14:paraId="34B1E798">
                  <w:pPr>
                    <w:spacing w:line="360" w:lineRule="auto"/>
                    <w:rPr>
                      <w:rFonts w:ascii="宋体" w:hAnsi="宋体"/>
                      <w:bCs/>
                    </w:rPr>
                  </w:pPr>
                  <w:r>
                    <w:rPr>
                      <w:rFonts w:hint="eastAsia" w:ascii="宋体" w:hAnsi="宋体"/>
                      <w:bCs/>
                    </w:rPr>
                    <w:t>水泵排水</w:t>
                  </w:r>
                </w:p>
              </w:tc>
              <w:tc>
                <w:tcPr>
                  <w:tcW w:w="4165" w:type="dxa"/>
                  <w:tcBorders>
                    <w:top w:val="single" w:color="auto" w:sz="4" w:space="0"/>
                    <w:left w:val="single" w:color="auto" w:sz="4" w:space="0"/>
                    <w:bottom w:val="single" w:color="auto" w:sz="4" w:space="0"/>
                    <w:right w:val="single" w:color="auto" w:sz="4" w:space="0"/>
                  </w:tcBorders>
                  <w:vAlign w:val="center"/>
                </w:tcPr>
                <w:p w14:paraId="33172BDE">
                  <w:pPr>
                    <w:spacing w:line="360" w:lineRule="auto"/>
                    <w:rPr>
                      <w:rFonts w:ascii="宋体" w:hAnsi="宋体"/>
                      <w:bCs/>
                    </w:rPr>
                  </w:pPr>
                  <w:r>
                    <w:rPr>
                      <w:rFonts w:hint="eastAsia" w:ascii="宋体" w:hAnsi="宋体"/>
                      <w:bCs/>
                    </w:rPr>
                    <w:t>通过对水泵排水控制的模拟，掌握水泵排水故障及正常运行流程的程序编写。</w:t>
                  </w:r>
                </w:p>
              </w:tc>
            </w:tr>
            <w:tr w14:paraId="05F9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E1B57AE">
                  <w:pPr>
                    <w:spacing w:line="360" w:lineRule="auto"/>
                    <w:rPr>
                      <w:rFonts w:ascii="宋体" w:hAnsi="宋体"/>
                      <w:bCs/>
                    </w:rPr>
                  </w:pPr>
                  <w:r>
                    <w:rPr>
                      <w:rFonts w:hint="eastAsia" w:ascii="宋体" w:hAnsi="宋体"/>
                      <w:bCs/>
                    </w:rPr>
                    <w:t>2</w:t>
                  </w:r>
                </w:p>
              </w:tc>
              <w:tc>
                <w:tcPr>
                  <w:tcW w:w="1767" w:type="dxa"/>
                  <w:tcBorders>
                    <w:top w:val="single" w:color="auto" w:sz="4" w:space="0"/>
                    <w:left w:val="single" w:color="auto" w:sz="4" w:space="0"/>
                    <w:bottom w:val="single" w:color="auto" w:sz="4" w:space="0"/>
                    <w:right w:val="single" w:color="auto" w:sz="4" w:space="0"/>
                  </w:tcBorders>
                  <w:vAlign w:val="center"/>
                </w:tcPr>
                <w:p w14:paraId="6EAAEB19">
                  <w:pPr>
                    <w:spacing w:line="360" w:lineRule="auto"/>
                    <w:rPr>
                      <w:rFonts w:ascii="宋体" w:hAnsi="宋体"/>
                      <w:bCs/>
                    </w:rPr>
                  </w:pPr>
                  <w:r>
                    <w:rPr>
                      <w:rFonts w:hint="eastAsia" w:ascii="宋体" w:hAnsi="宋体"/>
                      <w:bCs/>
                    </w:rPr>
                    <w:t>水库三级船闸</w:t>
                  </w:r>
                </w:p>
              </w:tc>
              <w:tc>
                <w:tcPr>
                  <w:tcW w:w="4165" w:type="dxa"/>
                  <w:tcBorders>
                    <w:top w:val="single" w:color="auto" w:sz="4" w:space="0"/>
                    <w:left w:val="single" w:color="auto" w:sz="4" w:space="0"/>
                    <w:bottom w:val="single" w:color="auto" w:sz="4" w:space="0"/>
                    <w:right w:val="single" w:color="auto" w:sz="4" w:space="0"/>
                  </w:tcBorders>
                  <w:vAlign w:val="center"/>
                </w:tcPr>
                <w:p w14:paraId="4030A100">
                  <w:pPr>
                    <w:spacing w:line="360" w:lineRule="auto"/>
                    <w:rPr>
                      <w:rFonts w:ascii="宋体" w:hAnsi="宋体"/>
                      <w:bCs/>
                    </w:rPr>
                  </w:pPr>
                  <w:r>
                    <w:rPr>
                      <w:rFonts w:hint="eastAsia" w:ascii="宋体" w:hAnsi="宋体"/>
                      <w:bCs/>
                    </w:rPr>
                    <w:t>通过对水库三级船闸运行流程的熟悉，编写PLC控制程序，强化编程学习的应用性。</w:t>
                  </w:r>
                </w:p>
              </w:tc>
            </w:tr>
            <w:tr w14:paraId="7BFA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8924489">
                  <w:pPr>
                    <w:spacing w:line="360" w:lineRule="auto"/>
                    <w:rPr>
                      <w:rFonts w:ascii="宋体" w:hAnsi="宋体"/>
                      <w:bCs/>
                    </w:rPr>
                  </w:pPr>
                  <w:r>
                    <w:rPr>
                      <w:rFonts w:hint="eastAsia" w:ascii="宋体" w:hAnsi="宋体"/>
                      <w:bCs/>
                    </w:rPr>
                    <w:t>3</w:t>
                  </w:r>
                </w:p>
              </w:tc>
              <w:tc>
                <w:tcPr>
                  <w:tcW w:w="1767" w:type="dxa"/>
                  <w:tcBorders>
                    <w:top w:val="single" w:color="auto" w:sz="4" w:space="0"/>
                    <w:left w:val="single" w:color="auto" w:sz="4" w:space="0"/>
                    <w:bottom w:val="single" w:color="auto" w:sz="4" w:space="0"/>
                    <w:right w:val="single" w:color="auto" w:sz="4" w:space="0"/>
                  </w:tcBorders>
                  <w:vAlign w:val="center"/>
                </w:tcPr>
                <w:p w14:paraId="02C6F860">
                  <w:pPr>
                    <w:spacing w:line="360" w:lineRule="auto"/>
                    <w:rPr>
                      <w:rFonts w:ascii="宋体" w:hAnsi="宋体"/>
                      <w:bCs/>
                    </w:rPr>
                  </w:pPr>
                  <w:r>
                    <w:rPr>
                      <w:rFonts w:hint="eastAsia" w:ascii="宋体" w:hAnsi="宋体"/>
                      <w:bCs/>
                    </w:rPr>
                    <w:t>奶瓶封装</w:t>
                  </w:r>
                </w:p>
              </w:tc>
              <w:tc>
                <w:tcPr>
                  <w:tcW w:w="4165" w:type="dxa"/>
                  <w:tcBorders>
                    <w:top w:val="single" w:color="auto" w:sz="4" w:space="0"/>
                    <w:left w:val="single" w:color="auto" w:sz="4" w:space="0"/>
                    <w:bottom w:val="single" w:color="auto" w:sz="4" w:space="0"/>
                    <w:right w:val="single" w:color="auto" w:sz="4" w:space="0"/>
                  </w:tcBorders>
                  <w:vAlign w:val="center"/>
                </w:tcPr>
                <w:p w14:paraId="2C173E1B">
                  <w:pPr>
                    <w:spacing w:line="360" w:lineRule="auto"/>
                    <w:rPr>
                      <w:rFonts w:ascii="宋体" w:hAnsi="宋体"/>
                      <w:bCs/>
                    </w:rPr>
                  </w:pPr>
                  <w:r>
                    <w:rPr>
                      <w:rFonts w:hint="eastAsia" w:ascii="宋体" w:hAnsi="宋体"/>
                      <w:bCs/>
                    </w:rPr>
                    <w:t>通过奶瓶封装过程的PLC程序编程，熟悉PLC基本指令及复杂逻辑控制程序的编写。</w:t>
                  </w:r>
                </w:p>
              </w:tc>
            </w:tr>
          </w:tbl>
          <w:p w14:paraId="31DB3FED">
            <w:pPr>
              <w:spacing w:line="360" w:lineRule="auto"/>
              <w:rPr>
                <w:rFonts w:ascii="宋体" w:hAnsi="宋体"/>
                <w:bCs/>
              </w:rPr>
            </w:pPr>
            <w:r>
              <w:rPr>
                <w:rFonts w:hint="eastAsia" w:ascii="宋体" w:hAnsi="宋体"/>
                <w:bCs/>
              </w:rPr>
              <w:t>（九）监控系统要求</w:t>
            </w:r>
          </w:p>
          <w:p w14:paraId="4013B819">
            <w:pPr>
              <w:spacing w:line="360" w:lineRule="auto"/>
              <w:rPr>
                <w:rFonts w:ascii="宋体" w:hAnsi="宋体"/>
                <w:bCs/>
              </w:rPr>
            </w:pPr>
            <w:r>
              <w:rPr>
                <w:rFonts w:hint="eastAsia" w:ascii="宋体" w:hAnsi="宋体"/>
                <w:bCs/>
              </w:rPr>
              <w:t>要求配备摄像头，可记录整个实验操作过程，能够实现回溯。通过该模块可以记录学生的考核过程，同时通过回溯查看操作过程中的错误点，针对性进行提高和改正。</w:t>
            </w:r>
          </w:p>
          <w:p w14:paraId="2F2800DB">
            <w:pPr>
              <w:spacing w:line="360" w:lineRule="auto"/>
              <w:rPr>
                <w:rFonts w:ascii="宋体" w:hAnsi="宋体"/>
                <w:bCs/>
              </w:rPr>
            </w:pPr>
            <w:r>
              <w:rPr>
                <w:rFonts w:hint="eastAsia" w:ascii="宋体" w:hAnsi="宋体"/>
                <w:bCs/>
              </w:rPr>
              <w:t>主要技术参数要求：像素≥200万像素，1080P高清；镜头≥4mm；支持背光补偿，智能报警，3D降噪，红外≥20-30米。具有联网设置。</w:t>
            </w:r>
          </w:p>
          <w:p w14:paraId="75D3732E">
            <w:pPr>
              <w:spacing w:line="360" w:lineRule="auto"/>
              <w:rPr>
                <w:rFonts w:ascii="宋体" w:hAnsi="宋体"/>
                <w:bCs/>
              </w:rPr>
            </w:pPr>
            <w:r>
              <w:rPr>
                <w:rFonts w:hint="eastAsia" w:ascii="宋体" w:hAnsi="宋体"/>
                <w:bCs/>
              </w:rPr>
              <w:t>（十）工具要求</w:t>
            </w:r>
          </w:p>
          <w:p w14:paraId="0B93808F">
            <w:pPr>
              <w:spacing w:line="360" w:lineRule="auto"/>
              <w:rPr>
                <w:rFonts w:ascii="宋体" w:hAnsi="宋体"/>
                <w:bCs/>
              </w:rPr>
            </w:pPr>
            <w:r>
              <w:rPr>
                <w:rFonts w:hint="eastAsia" w:ascii="宋体" w:hAnsi="宋体"/>
                <w:bCs/>
              </w:rPr>
              <w:t>中号十字螺丝刀、小号一字螺丝刀、一字验电笔、斜口钳、剥线钳、压线钳、剪刀、尖嘴钳、镊子、电工胶带、锡枪、焊锡丝；恒温烙铁要求采用数显焊台，具有自动休眠功能；超细硅胶手柄线（≥3.9mm线径硅胶线），防烫防折；插拔-发热芯，更换方便； 全新的外观手柄，握感好；直插式手柄接头（塑胶啤头直插式）；温度范围≥80-480℃，温度恒定度±50℃，待机温度≥200℃。</w:t>
            </w:r>
          </w:p>
          <w:p w14:paraId="5516510A">
            <w:pPr>
              <w:spacing w:line="360" w:lineRule="auto"/>
              <w:rPr>
                <w:rFonts w:ascii="宋体" w:hAnsi="宋体"/>
                <w:bCs/>
              </w:rPr>
            </w:pPr>
            <w:r>
              <w:rPr>
                <w:rFonts w:hint="eastAsia" w:ascii="宋体" w:hAnsi="宋体"/>
                <w:bCs/>
              </w:rPr>
              <w:t>四、配套教学资源要求</w:t>
            </w:r>
          </w:p>
          <w:p w14:paraId="62EB9FC3">
            <w:pPr>
              <w:spacing w:line="360" w:lineRule="auto"/>
              <w:rPr>
                <w:rFonts w:ascii="宋体" w:hAnsi="宋体"/>
                <w:bCs/>
              </w:rPr>
            </w:pPr>
            <w:r>
              <w:rPr>
                <w:rFonts w:hint="eastAsia" w:ascii="宋体" w:hAnsi="宋体"/>
                <w:bCs/>
              </w:rPr>
              <w:t>（一）可编程控制器AR实时仿真软件：</w:t>
            </w:r>
          </w:p>
          <w:p w14:paraId="55FC0F27">
            <w:pPr>
              <w:spacing w:line="360" w:lineRule="auto"/>
              <w:rPr>
                <w:rFonts w:ascii="宋体" w:hAnsi="宋体"/>
                <w:bCs/>
              </w:rPr>
            </w:pPr>
            <w:r>
              <w:rPr>
                <w:rFonts w:hint="eastAsia" w:ascii="宋体" w:hAnsi="宋体"/>
                <w:bCs/>
              </w:rPr>
              <w:t>1、要求能够通过扫描二维码、图片作为AR入口；通过双指基于两点中心的缩放控制，实现场景模型的放大、缩小、旋转、移动；</w:t>
            </w:r>
          </w:p>
          <w:p w14:paraId="2DA1F11D">
            <w:pPr>
              <w:spacing w:line="360" w:lineRule="auto"/>
              <w:rPr>
                <w:rFonts w:ascii="宋体" w:hAnsi="宋体"/>
                <w:bCs/>
              </w:rPr>
            </w:pPr>
            <w:r>
              <w:rPr>
                <w:rFonts w:hint="eastAsia" w:ascii="宋体" w:hAnsi="宋体"/>
                <w:bCs/>
              </w:rPr>
              <w:t>2、提供包含电梯控制模块、扶梯模块、水泵排水模块、刀库捷径模块等不少于10个PLC实训模块。内置AI智能语音助手，点击模型相应位置，自动语音讲解其功能。</w:t>
            </w:r>
          </w:p>
          <w:p w14:paraId="55F94AB6">
            <w:pPr>
              <w:spacing w:line="360" w:lineRule="auto"/>
              <w:rPr>
                <w:rFonts w:ascii="宋体" w:hAnsi="宋体"/>
                <w:bCs/>
              </w:rPr>
            </w:pPr>
            <w:r>
              <w:rPr>
                <w:rFonts w:hint="eastAsia" w:ascii="宋体" w:hAnsi="宋体"/>
                <w:bCs/>
              </w:rPr>
              <w:t>3、通用功能要求</w:t>
            </w:r>
          </w:p>
          <w:p w14:paraId="503CB4EB">
            <w:pPr>
              <w:spacing w:line="360" w:lineRule="auto"/>
              <w:rPr>
                <w:rFonts w:ascii="宋体" w:hAnsi="宋体"/>
                <w:bCs/>
              </w:rPr>
            </w:pPr>
            <w:r>
              <w:rPr>
                <w:rFonts w:hint="eastAsia" w:ascii="宋体" w:hAnsi="宋体"/>
                <w:bCs/>
              </w:rPr>
              <w:t>1）模块介绍要求：360度自由展示，含组硬件组成和主要功能解说。硬件组成每个模块均不一样，点击模块功能区域，自动识别手势并讲解；</w:t>
            </w:r>
          </w:p>
          <w:p w14:paraId="01D999E7">
            <w:pPr>
              <w:spacing w:line="360" w:lineRule="auto"/>
              <w:rPr>
                <w:rFonts w:ascii="宋体" w:hAnsi="宋体"/>
                <w:bCs/>
              </w:rPr>
            </w:pPr>
            <w:r>
              <w:rPr>
                <w:rFonts w:hint="eastAsia" w:ascii="宋体" w:hAnsi="宋体"/>
                <w:bCs/>
              </w:rPr>
              <w:t>2）实训目的要求：提供实训目的，通过实训目的的解读，有目标的进行学习和练习；</w:t>
            </w:r>
          </w:p>
          <w:p w14:paraId="44C56CBD">
            <w:pPr>
              <w:spacing w:line="360" w:lineRule="auto"/>
              <w:rPr>
                <w:rFonts w:ascii="宋体" w:hAnsi="宋体"/>
                <w:bCs/>
              </w:rPr>
            </w:pPr>
            <w:r>
              <w:rPr>
                <w:rFonts w:hint="eastAsia" w:ascii="宋体" w:hAnsi="宋体"/>
                <w:bCs/>
              </w:rPr>
              <w:t>3）实训原理要求：提供动作流程图，通过流程图的熟悉，有目的的编写控制程序；</w:t>
            </w:r>
          </w:p>
          <w:p w14:paraId="51AEEE86">
            <w:pPr>
              <w:spacing w:line="360" w:lineRule="auto"/>
              <w:rPr>
                <w:rFonts w:ascii="宋体" w:hAnsi="宋体"/>
                <w:bCs/>
              </w:rPr>
            </w:pPr>
            <w:r>
              <w:rPr>
                <w:rFonts w:hint="eastAsia" w:ascii="宋体" w:hAnsi="宋体"/>
                <w:bCs/>
              </w:rPr>
              <w:t>4）实训流程要求：提供I/O接线表，自动生成PLC主机模型，依次点击实训对象和主机模型接线端子，完成I/O接线，接线错误会有提示；线缆仿真实际导线；</w:t>
            </w:r>
          </w:p>
          <w:p w14:paraId="7E024ABE">
            <w:pPr>
              <w:spacing w:line="360" w:lineRule="auto"/>
              <w:rPr>
                <w:rFonts w:ascii="宋体" w:hAnsi="宋体"/>
                <w:bCs/>
              </w:rPr>
            </w:pPr>
            <w:r>
              <w:rPr>
                <w:rFonts w:hint="eastAsia" w:ascii="宋体" w:hAnsi="宋体"/>
                <w:bCs/>
              </w:rPr>
              <w:t>5）模型离线仿真要求：模型采用LED指示灯、按钮开关、接线端子、喷绘图形的形式进行展现，点击离线仿真，拨动按钮开关，通过LED指示灯的闪亮模拟相应的动作流程；</w:t>
            </w:r>
          </w:p>
          <w:p w14:paraId="76B7D835">
            <w:pPr>
              <w:spacing w:line="360" w:lineRule="auto"/>
              <w:rPr>
                <w:rFonts w:ascii="宋体" w:hAnsi="宋体"/>
                <w:bCs/>
              </w:rPr>
            </w:pPr>
            <w:r>
              <w:rPr>
                <w:rFonts w:hint="eastAsia" w:ascii="宋体" w:hAnsi="宋体"/>
                <w:bCs/>
              </w:rPr>
              <w:t>6）模型在线仿真要求：点击在线仿真，在网络区输入PLC的IP地址和端口号，连接成功后，网络图表变绿，通过PLC在线编程控制模型中的LED指示灯，对应实训原理的流程实时展运行情况；实现PLC编程的虚拟控制训练；</w:t>
            </w:r>
          </w:p>
          <w:p w14:paraId="73FFE20B">
            <w:pPr>
              <w:spacing w:line="360" w:lineRule="auto"/>
              <w:rPr>
                <w:rFonts w:ascii="宋体" w:hAnsi="宋体"/>
                <w:bCs/>
              </w:rPr>
            </w:pPr>
            <w:r>
              <w:rPr>
                <w:rFonts w:hint="eastAsia" w:ascii="宋体" w:hAnsi="宋体"/>
                <w:bCs/>
              </w:rPr>
              <w:t>7）离线实景仿真要求：模型采用三维立体空间形式，通过实景式情景化的场景展现，真实的反应工业/生活中的应用场景；</w:t>
            </w:r>
          </w:p>
          <w:p w14:paraId="70089226">
            <w:pPr>
              <w:spacing w:line="360" w:lineRule="auto"/>
              <w:rPr>
                <w:rFonts w:ascii="宋体" w:hAnsi="宋体"/>
                <w:bCs/>
              </w:rPr>
            </w:pPr>
            <w:r>
              <w:rPr>
                <w:rFonts w:hint="eastAsia" w:ascii="宋体" w:hAnsi="宋体"/>
                <w:bCs/>
              </w:rPr>
              <w:t>8）在线实景仿真要求：实景模式下点击在线仿真，在网络区输入PLC的IP地址和端口号，连接成功后，网络图表变绿，通过PLC在线编程控制实景中的自动化场景按流程运行，实现PLC编程的虚拟场景化控制训练。</w:t>
            </w:r>
          </w:p>
          <w:p w14:paraId="10B968B1">
            <w:pPr>
              <w:spacing w:line="360" w:lineRule="auto"/>
              <w:rPr>
                <w:rFonts w:ascii="宋体" w:hAnsi="宋体"/>
                <w:bCs/>
              </w:rPr>
            </w:pPr>
            <w:r>
              <w:rPr>
                <w:rFonts w:hint="eastAsia" w:ascii="宋体" w:hAnsi="宋体"/>
                <w:bCs/>
              </w:rPr>
              <w:t>（二）PLC虚拟实时仿真软件要求</w:t>
            </w:r>
          </w:p>
          <w:p w14:paraId="3589E4E9">
            <w:pPr>
              <w:spacing w:line="360" w:lineRule="auto"/>
              <w:rPr>
                <w:rFonts w:ascii="宋体" w:hAnsi="宋体"/>
                <w:bCs/>
              </w:rPr>
            </w:pPr>
            <w:r>
              <w:rPr>
                <w:rFonts w:hint="eastAsia" w:ascii="宋体" w:hAnsi="宋体"/>
                <w:bCs/>
              </w:rPr>
              <w:t>软件要求采用C++语言开发，基于AI深度开发，运行环境支持Windows7以上版本；</w:t>
            </w:r>
          </w:p>
          <w:p w14:paraId="762BE17C">
            <w:pPr>
              <w:spacing w:line="360" w:lineRule="auto"/>
              <w:rPr>
                <w:rFonts w:ascii="宋体" w:hAnsi="宋体"/>
                <w:bCs/>
              </w:rPr>
            </w:pPr>
            <w:r>
              <w:rPr>
                <w:rFonts w:hint="eastAsia" w:ascii="宋体" w:hAnsi="宋体"/>
                <w:bCs/>
              </w:rPr>
              <w:t>要求通过鼠标的控制，实现场景模型的放大、缩小、旋转、移动；</w:t>
            </w:r>
          </w:p>
          <w:p w14:paraId="5861272D">
            <w:pPr>
              <w:spacing w:line="360" w:lineRule="auto"/>
              <w:rPr>
                <w:rFonts w:ascii="宋体" w:hAnsi="宋体"/>
                <w:bCs/>
              </w:rPr>
            </w:pPr>
            <w:r>
              <w:rPr>
                <w:rFonts w:hint="eastAsia" w:ascii="宋体" w:hAnsi="宋体"/>
                <w:bCs/>
              </w:rPr>
              <w:t>要求提供不少于8个功能自动化场景，涵盖多自由度机械手、自动循环供料、机械自动冲压、物料输送分拣、码垛堆积控制、自动仓储控制、四自由度机械手控制、恒压供水控制等自动化模型。</w:t>
            </w:r>
          </w:p>
          <w:p w14:paraId="109FE64C">
            <w:pPr>
              <w:spacing w:line="360" w:lineRule="auto"/>
              <w:rPr>
                <w:rFonts w:ascii="宋体" w:hAnsi="宋体"/>
                <w:bCs/>
              </w:rPr>
            </w:pPr>
            <w:r>
              <w:rPr>
                <w:rFonts w:hint="eastAsia" w:ascii="宋体" w:hAnsi="宋体"/>
                <w:bCs/>
              </w:rPr>
              <w:t>通用功能要求</w:t>
            </w:r>
          </w:p>
          <w:p w14:paraId="782832DE">
            <w:pPr>
              <w:spacing w:line="360" w:lineRule="auto"/>
              <w:rPr>
                <w:rFonts w:ascii="宋体" w:hAnsi="宋体"/>
                <w:bCs/>
              </w:rPr>
            </w:pPr>
            <w:r>
              <w:rPr>
                <w:rFonts w:hint="eastAsia" w:ascii="宋体" w:hAnsi="宋体"/>
                <w:bCs/>
              </w:rPr>
              <w:t>1、信号指示区要求：集成设备控制的传感器信号，直观的反馈设备运行动作信号；</w:t>
            </w:r>
          </w:p>
          <w:p w14:paraId="7BC89DB5">
            <w:pPr>
              <w:spacing w:line="360" w:lineRule="auto"/>
              <w:rPr>
                <w:rFonts w:ascii="宋体" w:hAnsi="宋体"/>
                <w:bCs/>
              </w:rPr>
            </w:pPr>
            <w:r>
              <w:rPr>
                <w:rFonts w:hint="eastAsia" w:ascii="宋体" w:hAnsi="宋体"/>
                <w:bCs/>
              </w:rPr>
              <w:t>2、模型展示区要求：提供自动化模型，配合PLC控制，实现自动化运行；</w:t>
            </w:r>
          </w:p>
          <w:p w14:paraId="3EA8B98F">
            <w:pPr>
              <w:spacing w:line="360" w:lineRule="auto"/>
              <w:rPr>
                <w:rFonts w:ascii="宋体" w:hAnsi="宋体"/>
                <w:bCs/>
              </w:rPr>
            </w:pPr>
            <w:r>
              <w:rPr>
                <w:rFonts w:hint="eastAsia" w:ascii="宋体" w:hAnsi="宋体"/>
                <w:bCs/>
              </w:rPr>
              <w:t>3、操作区要求：提供多种规格按钮，实现对设备的控制；</w:t>
            </w:r>
          </w:p>
          <w:p w14:paraId="2F81F07A">
            <w:pPr>
              <w:spacing w:line="360" w:lineRule="auto"/>
              <w:rPr>
                <w:rFonts w:ascii="宋体" w:hAnsi="宋体"/>
                <w:bCs/>
              </w:rPr>
            </w:pPr>
            <w:r>
              <w:rPr>
                <w:rFonts w:hint="eastAsia" w:ascii="宋体" w:hAnsi="宋体"/>
                <w:bCs/>
              </w:rPr>
              <w:t>启动、停止、复位：脱机仿真时，实现自动化设备的启停控制和复位出厂设置控制；联机仿真时，提供三个信号给PLC，由PLC根据程序自行确定控制流程。</w:t>
            </w:r>
          </w:p>
          <w:p w14:paraId="1F618836">
            <w:pPr>
              <w:spacing w:line="360" w:lineRule="auto"/>
              <w:rPr>
                <w:rFonts w:ascii="宋体" w:hAnsi="宋体"/>
                <w:bCs/>
              </w:rPr>
            </w:pPr>
            <w:r>
              <w:rPr>
                <w:rFonts w:hint="eastAsia" w:ascii="宋体" w:hAnsi="宋体"/>
                <w:bCs/>
              </w:rPr>
              <w:t>4、脱机仿真要求：不用连接PLC，自动化设备按固定的流程模拟运行，可以根据任务要求或者模拟运行流程，自行编写PLC程序，实现PLC编程的在线仿真控制；</w:t>
            </w:r>
          </w:p>
          <w:p w14:paraId="16AC753D">
            <w:pPr>
              <w:spacing w:line="360" w:lineRule="auto"/>
              <w:rPr>
                <w:rFonts w:ascii="宋体" w:hAnsi="宋体"/>
                <w:bCs/>
              </w:rPr>
            </w:pPr>
            <w:r>
              <w:rPr>
                <w:rFonts w:hint="eastAsia" w:ascii="宋体" w:hAnsi="宋体"/>
                <w:bCs/>
              </w:rPr>
              <w:t>5、在线仿真要求：在网络区输入PLC的IP地址和端口号，连接成功后，显示“已连接”，通过PLC在线编程控制自动化模型动作，实现PLC编程的虚拟控制训练。</w:t>
            </w:r>
          </w:p>
          <w:p w14:paraId="2E08B094">
            <w:pPr>
              <w:spacing w:line="360" w:lineRule="auto"/>
              <w:rPr>
                <w:rFonts w:ascii="宋体" w:hAnsi="宋体"/>
                <w:bCs/>
              </w:rPr>
            </w:pPr>
            <w:r>
              <w:rPr>
                <w:rFonts w:hint="eastAsia" w:ascii="宋体" w:hAnsi="宋体"/>
                <w:bCs/>
              </w:rPr>
              <w:t>（三）安全用电考核系统</w:t>
            </w:r>
          </w:p>
          <w:p w14:paraId="424AB125">
            <w:pPr>
              <w:spacing w:line="360" w:lineRule="auto"/>
              <w:rPr>
                <w:rFonts w:ascii="宋体" w:hAnsi="宋体"/>
                <w:bCs/>
              </w:rPr>
            </w:pPr>
            <w:r>
              <w:rPr>
                <w:rFonts w:hint="eastAsia" w:ascii="宋体" w:hAnsi="宋体"/>
                <w:bCs/>
              </w:rPr>
              <w:t>1、★软件采用C/S架构，可实现客户端成绩显示，并能将用户成绩汇总服务端，客户端操作界面美观，交互友好，设有答题卡板块、答题区板块和计时板块；</w:t>
            </w:r>
          </w:p>
          <w:p w14:paraId="212DA606">
            <w:pPr>
              <w:spacing w:line="360" w:lineRule="auto"/>
              <w:rPr>
                <w:rFonts w:ascii="宋体" w:hAnsi="宋体"/>
                <w:bCs/>
              </w:rPr>
            </w:pPr>
            <w:r>
              <w:rPr>
                <w:rFonts w:hint="eastAsia" w:ascii="宋体" w:hAnsi="宋体"/>
                <w:bCs/>
              </w:rPr>
              <w:t>2、针对用电安全知识进行考核，包含以下6个功能模块：</w:t>
            </w:r>
          </w:p>
          <w:p w14:paraId="555D6156">
            <w:pPr>
              <w:spacing w:line="360" w:lineRule="auto"/>
              <w:rPr>
                <w:rFonts w:ascii="宋体" w:hAnsi="宋体"/>
                <w:bCs/>
              </w:rPr>
            </w:pPr>
            <w:r>
              <w:rPr>
                <w:rFonts w:hint="eastAsia" w:ascii="宋体" w:hAnsi="宋体"/>
                <w:bCs/>
              </w:rPr>
              <w:t>1）考试管理：管理员身份登录，可进行考生管理、比赛管理、成绩查看等操作，设置完考试后，可以通过考生身份登录进行答题；</w:t>
            </w:r>
          </w:p>
          <w:p w14:paraId="0FEA172B">
            <w:pPr>
              <w:spacing w:line="360" w:lineRule="auto"/>
              <w:rPr>
                <w:rFonts w:ascii="宋体" w:hAnsi="宋体"/>
                <w:bCs/>
              </w:rPr>
            </w:pPr>
            <w:r>
              <w:rPr>
                <w:rFonts w:hint="eastAsia" w:ascii="宋体" w:hAnsi="宋体"/>
                <w:bCs/>
              </w:rPr>
              <w:t>2）题目类型：软件题目资源类型要包括图文类、动画类和虚拟仿真类；动画类资源有虚拟卡通人物，并能配合题目内容作出相应的动作，形象生动；动画资源带有字幕和语音，方便用户阅读题目内容；</w:t>
            </w:r>
          </w:p>
          <w:p w14:paraId="0822A4F2">
            <w:pPr>
              <w:spacing w:line="360" w:lineRule="auto"/>
              <w:rPr>
                <w:rFonts w:ascii="宋体" w:hAnsi="宋体"/>
                <w:bCs/>
              </w:rPr>
            </w:pPr>
            <w:r>
              <w:rPr>
                <w:rFonts w:hint="eastAsia" w:ascii="宋体" w:hAnsi="宋体"/>
                <w:bCs/>
              </w:rPr>
              <w:t xml:space="preserve">3）电缆识别：将三线电缆中不同颜色的导线对应的文字名称拖曳到相应的位置，如需调换，可将标记的文字拖回到原位置后进行调换；按确定按钮完成答题； </w:t>
            </w:r>
          </w:p>
          <w:p w14:paraId="6BC00D82">
            <w:pPr>
              <w:spacing w:line="360" w:lineRule="auto"/>
              <w:rPr>
                <w:rFonts w:ascii="宋体" w:hAnsi="宋体"/>
                <w:bCs/>
              </w:rPr>
            </w:pPr>
            <w:r>
              <w:rPr>
                <w:rFonts w:hint="eastAsia" w:ascii="宋体" w:hAnsi="宋体"/>
                <w:bCs/>
              </w:rPr>
              <w:t>4）电机接线：可在工具栏中选择对应颜色的线缆通过鼠标拖拽的方式将其移动到目标位置将电机、开关和电源相连；</w:t>
            </w:r>
          </w:p>
          <w:p w14:paraId="07B29637">
            <w:pPr>
              <w:spacing w:line="360" w:lineRule="auto"/>
              <w:rPr>
                <w:rFonts w:ascii="宋体" w:hAnsi="宋体"/>
                <w:bCs/>
              </w:rPr>
            </w:pPr>
            <w:r>
              <w:rPr>
                <w:rFonts w:hint="eastAsia" w:ascii="宋体" w:hAnsi="宋体"/>
                <w:bCs/>
              </w:rPr>
              <w:t>5）元件选型：根据三相电机的接线图，从下方工具栏选择正确的工具，通过鼠标拖拽的方式将其移动到目标位置完成操作；如果想对连接的接线进行修改，可以通过单击鼠标右键将已连接部分删除；</w:t>
            </w:r>
          </w:p>
          <w:p w14:paraId="37F7910D">
            <w:pPr>
              <w:spacing w:line="360" w:lineRule="auto"/>
              <w:rPr>
                <w:rFonts w:ascii="宋体" w:hAnsi="宋体"/>
                <w:bCs/>
              </w:rPr>
            </w:pPr>
            <w:r>
              <w:rPr>
                <w:rFonts w:hint="eastAsia" w:ascii="宋体" w:hAnsi="宋体"/>
                <w:bCs/>
              </w:rPr>
              <w:t>6）安全警示：拥有检修供电线路相关题目，可从工具栏中选择正确的工具或指示牌完成操作，无需工具的可直接单击。</w:t>
            </w:r>
          </w:p>
          <w:p w14:paraId="7E7B9F71">
            <w:pPr>
              <w:spacing w:line="360" w:lineRule="auto"/>
              <w:ind w:firstLine="211" w:firstLineChars="100"/>
              <w:rPr>
                <w:rFonts w:ascii="宋体" w:hAnsi="宋体"/>
                <w:b/>
              </w:rPr>
            </w:pPr>
            <w:r>
              <w:rPr>
                <w:rFonts w:hint="eastAsia" w:ascii="宋体" w:hAnsi="宋体"/>
                <w:b/>
              </w:rPr>
              <w:t>以上6个功能模块提供视频演示。</w:t>
            </w:r>
          </w:p>
          <w:p w14:paraId="02047110">
            <w:pPr>
              <w:spacing w:line="360" w:lineRule="auto"/>
              <w:rPr>
                <w:rFonts w:ascii="宋体" w:hAnsi="宋体"/>
                <w:bCs/>
              </w:rPr>
            </w:pPr>
            <w:r>
              <w:rPr>
                <w:rFonts w:hint="eastAsia" w:ascii="宋体" w:hAnsi="宋体"/>
                <w:bCs/>
              </w:rPr>
              <w:t>3、动画类型的资源要将题目进行标注，通过标签的方式锁定题目位置；动画亦可通过播放器进行播放暂停以及进度调节等具体操作；</w:t>
            </w:r>
          </w:p>
          <w:p w14:paraId="0D13DBA2">
            <w:pPr>
              <w:spacing w:line="360" w:lineRule="auto"/>
              <w:rPr>
                <w:rFonts w:ascii="宋体" w:hAnsi="宋体"/>
                <w:bCs/>
              </w:rPr>
            </w:pPr>
            <w:r>
              <w:rPr>
                <w:rFonts w:hint="eastAsia" w:ascii="宋体" w:hAnsi="宋体"/>
                <w:bCs/>
              </w:rPr>
              <w:t>4、动画播放时可调节音量大小，也可关闭声音；</w:t>
            </w:r>
          </w:p>
          <w:p w14:paraId="3187EC59">
            <w:pPr>
              <w:spacing w:line="360" w:lineRule="auto"/>
              <w:rPr>
                <w:rFonts w:ascii="宋体" w:hAnsi="宋体"/>
                <w:bCs/>
              </w:rPr>
            </w:pPr>
            <w:r>
              <w:rPr>
                <w:rFonts w:hint="eastAsia" w:ascii="宋体" w:hAnsi="宋体"/>
                <w:bCs/>
              </w:rPr>
              <w:t>5、虚拟仿真资源以三维交互仿真形式展现，通过Unity引擎开发，可以通过交互操作完成用电安全相关任务的操作；</w:t>
            </w:r>
          </w:p>
          <w:p w14:paraId="70945976">
            <w:pPr>
              <w:spacing w:line="360" w:lineRule="auto"/>
              <w:rPr>
                <w:rFonts w:ascii="宋体" w:hAnsi="宋体"/>
                <w:bCs/>
              </w:rPr>
            </w:pPr>
            <w:r>
              <w:rPr>
                <w:rFonts w:hint="eastAsia" w:ascii="宋体" w:hAnsi="宋体"/>
                <w:bCs/>
              </w:rPr>
              <w:t>6、仿真中的人物着装要规范，形象真实自然，动作连贯；</w:t>
            </w:r>
          </w:p>
          <w:p w14:paraId="15EE5EDB">
            <w:pPr>
              <w:spacing w:line="360" w:lineRule="auto"/>
              <w:rPr>
                <w:rFonts w:ascii="宋体" w:hAnsi="宋体"/>
                <w:bCs/>
              </w:rPr>
            </w:pPr>
            <w:r>
              <w:rPr>
                <w:rFonts w:hint="eastAsia" w:ascii="宋体" w:hAnsi="宋体"/>
                <w:bCs/>
              </w:rPr>
              <w:t>7、软件兼容win10操作系统；</w:t>
            </w:r>
          </w:p>
          <w:p w14:paraId="796CEA6F">
            <w:pPr>
              <w:spacing w:line="360" w:lineRule="auto"/>
              <w:rPr>
                <w:rFonts w:ascii="宋体" w:hAnsi="宋体"/>
                <w:bCs/>
              </w:rPr>
            </w:pPr>
            <w:r>
              <w:rPr>
                <w:rFonts w:hint="eastAsia" w:ascii="宋体" w:hAnsi="宋体"/>
                <w:bCs/>
              </w:rPr>
              <w:t>8、答题卡板块中题目标注清晰，能通过不同的图示对题目类型加以区别，并使用不同的颜色对作答过的题目进行标记；</w:t>
            </w:r>
          </w:p>
          <w:p w14:paraId="32D737E7">
            <w:pPr>
              <w:spacing w:line="360" w:lineRule="auto"/>
              <w:rPr>
                <w:rFonts w:ascii="宋体" w:hAnsi="宋体"/>
                <w:bCs/>
              </w:rPr>
            </w:pPr>
            <w:r>
              <w:rPr>
                <w:rFonts w:hint="eastAsia" w:ascii="宋体" w:hAnsi="宋体"/>
                <w:bCs/>
              </w:rPr>
              <w:t>9、答题卡中题目顺序随机，避免同一考场有相同试卷；</w:t>
            </w:r>
          </w:p>
          <w:p w14:paraId="7839B009">
            <w:pPr>
              <w:spacing w:line="360" w:lineRule="auto"/>
              <w:rPr>
                <w:rFonts w:ascii="宋体" w:hAnsi="宋体"/>
                <w:bCs/>
              </w:rPr>
            </w:pPr>
            <w:r>
              <w:rPr>
                <w:rFonts w:hint="eastAsia" w:ascii="宋体" w:hAnsi="宋体"/>
                <w:bCs/>
              </w:rPr>
              <w:t>10、能通过点击答题卡的题目图标进行题目的切换，也可通过点击“上一题”和“下一题”按钮进行切换，对于当前正在作答的题目界面上要有显示；</w:t>
            </w:r>
          </w:p>
          <w:p w14:paraId="7D137FE2">
            <w:pPr>
              <w:spacing w:line="360" w:lineRule="auto"/>
              <w:rPr>
                <w:rFonts w:ascii="宋体" w:hAnsi="宋体"/>
                <w:bCs/>
              </w:rPr>
            </w:pPr>
            <w:r>
              <w:rPr>
                <w:rFonts w:hint="eastAsia" w:ascii="宋体" w:hAnsi="宋体"/>
                <w:bCs/>
              </w:rPr>
              <w:t>11、可通过题库自主组卷，也可根据题型概率进行组卷，题型概率可调；</w:t>
            </w:r>
          </w:p>
          <w:p w14:paraId="4F13139D">
            <w:pPr>
              <w:spacing w:line="360" w:lineRule="auto"/>
              <w:rPr>
                <w:rFonts w:ascii="宋体" w:hAnsi="宋体"/>
                <w:bCs/>
              </w:rPr>
            </w:pPr>
            <w:r>
              <w:rPr>
                <w:rFonts w:hint="eastAsia" w:ascii="宋体" w:hAnsi="宋体"/>
                <w:bCs/>
              </w:rPr>
              <w:t>12、★要包含触电急救虚拟仿真题目；</w:t>
            </w:r>
          </w:p>
          <w:p w14:paraId="31A3E122">
            <w:pPr>
              <w:spacing w:line="360" w:lineRule="auto"/>
              <w:rPr>
                <w:rFonts w:ascii="宋体" w:hAnsi="宋体"/>
                <w:bCs/>
              </w:rPr>
            </w:pPr>
            <w:r>
              <w:rPr>
                <w:rFonts w:hint="eastAsia" w:ascii="宋体" w:hAnsi="宋体"/>
                <w:bCs/>
              </w:rPr>
              <w:t>1)能虚拟工人触电急救的过程，要求能通过键盘鼠标控制视角自由查看;</w:t>
            </w:r>
          </w:p>
          <w:p w14:paraId="0BC32CAF">
            <w:pPr>
              <w:spacing w:line="360" w:lineRule="auto"/>
              <w:rPr>
                <w:rFonts w:ascii="宋体" w:hAnsi="宋体"/>
                <w:bCs/>
              </w:rPr>
            </w:pPr>
            <w:r>
              <w:rPr>
                <w:rFonts w:hint="eastAsia" w:ascii="宋体" w:hAnsi="宋体"/>
                <w:bCs/>
              </w:rPr>
              <w:t>2)通过交互完成关闭电源、将伤者移出危险区域和心肺复苏操作过程;</w:t>
            </w:r>
          </w:p>
          <w:p w14:paraId="61777956">
            <w:pPr>
              <w:spacing w:line="360" w:lineRule="auto"/>
              <w:rPr>
                <w:rFonts w:ascii="宋体" w:hAnsi="宋体"/>
                <w:bCs/>
              </w:rPr>
            </w:pPr>
            <w:r>
              <w:rPr>
                <w:rFonts w:hint="eastAsia" w:ascii="宋体" w:hAnsi="宋体"/>
                <w:bCs/>
              </w:rPr>
              <w:t>3)通过三维仿真肺部扩张以及心脏供血的动态效果；</w:t>
            </w:r>
          </w:p>
          <w:p w14:paraId="57AB6934">
            <w:pPr>
              <w:spacing w:line="360" w:lineRule="auto"/>
              <w:rPr>
                <w:rFonts w:ascii="宋体" w:hAnsi="宋体"/>
                <w:bCs/>
              </w:rPr>
            </w:pPr>
            <w:r>
              <w:rPr>
                <w:rFonts w:hint="eastAsia" w:ascii="宋体" w:hAnsi="宋体"/>
                <w:bCs/>
              </w:rPr>
              <w:t>13、包含三相电机的接线虚拟仿真题目；</w:t>
            </w:r>
          </w:p>
          <w:p w14:paraId="3C762485">
            <w:pPr>
              <w:spacing w:line="360" w:lineRule="auto"/>
              <w:rPr>
                <w:rFonts w:ascii="宋体" w:hAnsi="宋体"/>
                <w:bCs/>
              </w:rPr>
            </w:pPr>
            <w:r>
              <w:rPr>
                <w:rFonts w:hint="eastAsia" w:ascii="宋体" w:hAnsi="宋体"/>
                <w:bCs/>
              </w:rPr>
              <w:t>1)要设置线材库，可以通过鼠标拖拽的形式将线材放置到指定位置；</w:t>
            </w:r>
          </w:p>
          <w:p w14:paraId="07A2E021">
            <w:pPr>
              <w:spacing w:line="360" w:lineRule="auto"/>
              <w:rPr>
                <w:rFonts w:ascii="宋体" w:hAnsi="宋体"/>
                <w:bCs/>
              </w:rPr>
            </w:pPr>
            <w:r>
              <w:rPr>
                <w:rFonts w:hint="eastAsia" w:ascii="宋体" w:hAnsi="宋体"/>
                <w:bCs/>
              </w:rPr>
              <w:t>2)通过点击开关可以对链接的线路进行供电；</w:t>
            </w:r>
          </w:p>
          <w:p w14:paraId="5AE7F9AE">
            <w:pPr>
              <w:spacing w:line="360" w:lineRule="auto"/>
              <w:rPr>
                <w:rFonts w:ascii="宋体" w:hAnsi="宋体"/>
                <w:bCs/>
              </w:rPr>
            </w:pPr>
            <w:r>
              <w:rPr>
                <w:rFonts w:hint="eastAsia" w:ascii="宋体" w:hAnsi="宋体"/>
                <w:bCs/>
              </w:rPr>
              <w:t>3)要能通过电机的旋转表现电源的接通情况；</w:t>
            </w:r>
          </w:p>
          <w:p w14:paraId="354A75F6">
            <w:pPr>
              <w:spacing w:line="360" w:lineRule="auto"/>
              <w:rPr>
                <w:rFonts w:ascii="宋体" w:hAnsi="宋体"/>
                <w:bCs/>
              </w:rPr>
            </w:pPr>
            <w:r>
              <w:rPr>
                <w:rFonts w:hint="eastAsia" w:ascii="宋体" w:hAnsi="宋体"/>
                <w:bCs/>
              </w:rPr>
              <w:t>14、包含电源检修前准备安全仿真；</w:t>
            </w:r>
          </w:p>
          <w:p w14:paraId="7D726C77">
            <w:pPr>
              <w:spacing w:line="360" w:lineRule="auto"/>
              <w:rPr>
                <w:rFonts w:ascii="宋体" w:hAnsi="宋体"/>
                <w:bCs/>
              </w:rPr>
            </w:pPr>
            <w:r>
              <w:rPr>
                <w:rFonts w:hint="eastAsia" w:ascii="宋体" w:hAnsi="宋体"/>
                <w:bCs/>
              </w:rPr>
              <w:t>1)模拟配电箱场景；</w:t>
            </w:r>
          </w:p>
          <w:p w14:paraId="1B1F2DFB">
            <w:pPr>
              <w:spacing w:line="360" w:lineRule="auto"/>
              <w:rPr>
                <w:rFonts w:ascii="宋体" w:hAnsi="宋体"/>
                <w:bCs/>
              </w:rPr>
            </w:pPr>
            <w:r>
              <w:rPr>
                <w:rFonts w:hint="eastAsia" w:ascii="宋体" w:hAnsi="宋体"/>
                <w:bCs/>
              </w:rPr>
              <w:t>2)提供工具库，工具库内设有配电箱钥匙和警告牌等工具；</w:t>
            </w:r>
          </w:p>
          <w:p w14:paraId="47C13A39">
            <w:pPr>
              <w:spacing w:line="360" w:lineRule="auto"/>
              <w:rPr>
                <w:rFonts w:ascii="宋体" w:hAnsi="宋体"/>
                <w:bCs/>
              </w:rPr>
            </w:pPr>
            <w:r>
              <w:rPr>
                <w:rFonts w:hint="eastAsia" w:ascii="宋体" w:hAnsi="宋体"/>
                <w:bCs/>
              </w:rPr>
              <w:t>3)能对配电箱进行开合电闸、开关门和放置警告牌等操作；</w:t>
            </w:r>
          </w:p>
          <w:p w14:paraId="40E7AB72">
            <w:pPr>
              <w:spacing w:line="360" w:lineRule="auto"/>
              <w:rPr>
                <w:rFonts w:ascii="宋体" w:hAnsi="宋体"/>
                <w:bCs/>
              </w:rPr>
            </w:pPr>
            <w:r>
              <w:rPr>
                <w:rFonts w:hint="eastAsia" w:ascii="宋体" w:hAnsi="宋体"/>
                <w:bCs/>
              </w:rPr>
              <w:t>15、包括电器接线图绘制仿真题目；</w:t>
            </w:r>
          </w:p>
          <w:p w14:paraId="1B9216E2">
            <w:pPr>
              <w:spacing w:line="360" w:lineRule="auto"/>
              <w:rPr>
                <w:rFonts w:ascii="宋体" w:hAnsi="宋体"/>
                <w:bCs/>
              </w:rPr>
            </w:pPr>
            <w:r>
              <w:rPr>
                <w:rFonts w:hint="eastAsia" w:ascii="宋体" w:hAnsi="宋体"/>
                <w:bCs/>
              </w:rPr>
              <w:t>1)包含电器元件库，库中包含继电器、热保护继电器、电阻、接触器和熔断器等电器元件；</w:t>
            </w:r>
          </w:p>
          <w:p w14:paraId="163D4A9E">
            <w:pPr>
              <w:spacing w:line="360" w:lineRule="auto"/>
              <w:rPr>
                <w:rFonts w:ascii="宋体" w:hAnsi="宋体"/>
                <w:bCs/>
              </w:rPr>
            </w:pPr>
            <w:r>
              <w:rPr>
                <w:rFonts w:hint="eastAsia" w:ascii="宋体" w:hAnsi="宋体"/>
                <w:bCs/>
              </w:rPr>
              <w:t>2)可以通过鼠标拖拽的形式将电器库中的电器元件放置到电气图中；</w:t>
            </w:r>
          </w:p>
          <w:p w14:paraId="4ED9295A">
            <w:pPr>
              <w:spacing w:line="360" w:lineRule="auto"/>
              <w:rPr>
                <w:rFonts w:ascii="宋体" w:hAnsi="宋体"/>
                <w:bCs/>
              </w:rPr>
            </w:pPr>
            <w:r>
              <w:rPr>
                <w:rFonts w:hint="eastAsia" w:ascii="宋体" w:hAnsi="宋体"/>
                <w:bCs/>
              </w:rPr>
              <w:t>3)可以调整电器元件的位置和类型；</w:t>
            </w:r>
          </w:p>
          <w:p w14:paraId="4B2768D9">
            <w:pPr>
              <w:spacing w:line="360" w:lineRule="auto"/>
              <w:rPr>
                <w:rFonts w:ascii="宋体" w:hAnsi="宋体"/>
                <w:bCs/>
              </w:rPr>
            </w:pPr>
            <w:r>
              <w:rPr>
                <w:rFonts w:hint="eastAsia" w:ascii="宋体" w:hAnsi="宋体"/>
                <w:bCs/>
              </w:rPr>
              <w:t>16、包括三线电缆零线、火线、地线的标记；</w:t>
            </w:r>
          </w:p>
          <w:p w14:paraId="5EBE4E30">
            <w:pPr>
              <w:spacing w:line="360" w:lineRule="auto"/>
              <w:rPr>
                <w:rFonts w:ascii="宋体" w:hAnsi="宋体"/>
                <w:bCs/>
              </w:rPr>
            </w:pPr>
            <w:r>
              <w:rPr>
                <w:rFonts w:hint="eastAsia" w:ascii="宋体" w:hAnsi="宋体"/>
                <w:bCs/>
              </w:rPr>
              <w:t>1)显示零线、火线、地线名称按钮列表；</w:t>
            </w:r>
            <w:r>
              <w:rPr>
                <w:rFonts w:hint="eastAsia" w:ascii="宋体" w:hAnsi="宋体"/>
                <w:bCs/>
              </w:rPr>
              <w:tab/>
            </w:r>
          </w:p>
          <w:p w14:paraId="2B5F4CAB">
            <w:pPr>
              <w:spacing w:line="360" w:lineRule="auto"/>
              <w:rPr>
                <w:rFonts w:ascii="宋体" w:hAnsi="宋体"/>
                <w:bCs/>
              </w:rPr>
            </w:pPr>
            <w:r>
              <w:rPr>
                <w:rFonts w:hint="eastAsia" w:ascii="宋体" w:hAnsi="宋体"/>
                <w:bCs/>
              </w:rPr>
              <w:t>2)可以通过鼠标拖拽名称到电线；</w:t>
            </w:r>
          </w:p>
          <w:p w14:paraId="13095C8F">
            <w:pPr>
              <w:spacing w:line="360" w:lineRule="auto"/>
              <w:rPr>
                <w:rFonts w:ascii="宋体" w:hAnsi="宋体"/>
                <w:bCs/>
              </w:rPr>
            </w:pPr>
            <w:r>
              <w:rPr>
                <w:rFonts w:hint="eastAsia" w:ascii="宋体" w:hAnsi="宋体"/>
                <w:bCs/>
              </w:rPr>
              <w:t>17、包括在用电环境下完成高空作业的仿真；</w:t>
            </w:r>
          </w:p>
          <w:p w14:paraId="7BBD109B">
            <w:pPr>
              <w:spacing w:line="360" w:lineRule="auto"/>
              <w:rPr>
                <w:rFonts w:ascii="宋体" w:hAnsi="宋体"/>
                <w:bCs/>
              </w:rPr>
            </w:pPr>
            <w:r>
              <w:rPr>
                <w:rFonts w:hint="eastAsia" w:ascii="宋体" w:hAnsi="宋体"/>
                <w:bCs/>
              </w:rPr>
              <w:t>1)包括工具库，内有警示牌、金属梯子、木质梯子等工具；</w:t>
            </w:r>
          </w:p>
          <w:p w14:paraId="03FDDA85">
            <w:pPr>
              <w:spacing w:line="360" w:lineRule="auto"/>
              <w:rPr>
                <w:rFonts w:ascii="宋体" w:hAnsi="宋体"/>
                <w:bCs/>
              </w:rPr>
            </w:pPr>
            <w:r>
              <w:rPr>
                <w:rFonts w:hint="eastAsia" w:ascii="宋体" w:hAnsi="宋体"/>
                <w:bCs/>
              </w:rPr>
              <w:t>2)可通过拖拽的方式使用工具；</w:t>
            </w:r>
          </w:p>
          <w:p w14:paraId="38B700EF">
            <w:pPr>
              <w:spacing w:line="360" w:lineRule="auto"/>
              <w:rPr>
                <w:rFonts w:ascii="宋体" w:hAnsi="宋体"/>
                <w:bCs/>
              </w:rPr>
            </w:pPr>
            <w:r>
              <w:rPr>
                <w:rFonts w:hint="eastAsia" w:ascii="宋体" w:hAnsi="宋体"/>
                <w:bCs/>
              </w:rPr>
              <w:t>3)可完成关闭电源、放置警示牌、使用木质梯子等操作；</w:t>
            </w:r>
          </w:p>
          <w:p w14:paraId="4F3FE134">
            <w:pPr>
              <w:spacing w:line="360" w:lineRule="auto"/>
              <w:rPr>
                <w:rFonts w:ascii="宋体" w:hAnsi="宋体"/>
                <w:bCs/>
              </w:rPr>
            </w:pPr>
            <w:r>
              <w:rPr>
                <w:rFonts w:hint="eastAsia" w:ascii="宋体" w:hAnsi="宋体"/>
                <w:bCs/>
              </w:rPr>
              <w:t>18、包括三相电机星形接法和三角接法，可选择铜片任意链接电机接线端子；</w:t>
            </w:r>
          </w:p>
          <w:p w14:paraId="16D484C7">
            <w:pPr>
              <w:spacing w:line="360" w:lineRule="auto"/>
              <w:rPr>
                <w:rFonts w:ascii="宋体" w:hAnsi="宋体"/>
                <w:bCs/>
              </w:rPr>
            </w:pPr>
            <w:r>
              <w:rPr>
                <w:rFonts w:hint="eastAsia" w:ascii="宋体" w:hAnsi="宋体"/>
                <w:bCs/>
              </w:rPr>
              <w:t>19、启动资源时要显示实时的加载进度；</w:t>
            </w:r>
          </w:p>
          <w:p w14:paraId="09CEBDA8">
            <w:pPr>
              <w:spacing w:line="360" w:lineRule="auto"/>
              <w:rPr>
                <w:rFonts w:ascii="宋体" w:hAnsi="宋体"/>
                <w:bCs/>
              </w:rPr>
            </w:pPr>
            <w:r>
              <w:rPr>
                <w:rFonts w:hint="eastAsia" w:ascii="宋体" w:hAnsi="宋体"/>
                <w:bCs/>
              </w:rPr>
              <w:t>20、相同类型的资源功能要统一，降低学习成本；</w:t>
            </w:r>
          </w:p>
          <w:p w14:paraId="329A6AB7">
            <w:pPr>
              <w:spacing w:line="360" w:lineRule="auto"/>
              <w:rPr>
                <w:rFonts w:ascii="宋体" w:hAnsi="宋体"/>
                <w:bCs/>
              </w:rPr>
            </w:pPr>
            <w:r>
              <w:rPr>
                <w:rFonts w:hint="eastAsia" w:ascii="宋体" w:hAnsi="宋体"/>
                <w:bCs/>
              </w:rPr>
              <w:t>21、软件中每个资源都要在固定区域设置帮助提示按钮，提供基本的功能介绍和操作引导；</w:t>
            </w:r>
          </w:p>
          <w:p w14:paraId="5FEAE00A">
            <w:pPr>
              <w:spacing w:line="360" w:lineRule="auto"/>
              <w:rPr>
                <w:rFonts w:ascii="宋体" w:hAnsi="宋体"/>
                <w:bCs/>
              </w:rPr>
            </w:pPr>
            <w:r>
              <w:rPr>
                <w:rFonts w:hint="eastAsia" w:ascii="宋体" w:hAnsi="宋体"/>
                <w:bCs/>
              </w:rPr>
              <w:t>22、动画题目资源要包含用电操作规范、触电事故、检查设备、配电线路、配电箱、三相五线制（TN-S）、试电笔、手持电动工具和照明线路等资源。</w:t>
            </w:r>
          </w:p>
          <w:p w14:paraId="222AFB42">
            <w:pPr>
              <w:spacing w:line="360" w:lineRule="auto"/>
              <w:rPr>
                <w:rFonts w:ascii="宋体" w:hAnsi="宋体"/>
                <w:bCs/>
              </w:rPr>
            </w:pPr>
            <w:r>
              <w:rPr>
                <w:rFonts w:hint="eastAsia" w:ascii="宋体" w:hAnsi="宋体"/>
                <w:bCs/>
              </w:rPr>
              <w:t>五、实训项目要求</w:t>
            </w:r>
          </w:p>
          <w:p w14:paraId="33337980">
            <w:pPr>
              <w:spacing w:line="360" w:lineRule="auto"/>
              <w:rPr>
                <w:rFonts w:ascii="宋体" w:hAnsi="宋体"/>
                <w:bCs/>
              </w:rPr>
            </w:pPr>
            <w:r>
              <w:rPr>
                <w:rFonts w:hint="eastAsia" w:ascii="宋体" w:hAnsi="宋体"/>
                <w:bCs/>
              </w:rPr>
              <w:t>（一）电气实训项目</w:t>
            </w:r>
          </w:p>
          <w:p w14:paraId="04AE2006">
            <w:pPr>
              <w:spacing w:line="360" w:lineRule="auto"/>
              <w:rPr>
                <w:rFonts w:ascii="宋体" w:hAnsi="宋体"/>
                <w:bCs/>
              </w:rPr>
            </w:pPr>
            <w:r>
              <w:rPr>
                <w:rFonts w:hint="eastAsia" w:ascii="宋体" w:hAnsi="宋体"/>
                <w:bCs/>
              </w:rPr>
              <w:t>1、掌握电气线路线图的符号；</w:t>
            </w:r>
          </w:p>
          <w:p w14:paraId="0A56C4FA">
            <w:pPr>
              <w:spacing w:line="360" w:lineRule="auto"/>
              <w:rPr>
                <w:rFonts w:ascii="宋体" w:hAnsi="宋体"/>
                <w:bCs/>
              </w:rPr>
            </w:pPr>
            <w:r>
              <w:rPr>
                <w:rFonts w:hint="eastAsia" w:ascii="宋体" w:hAnsi="宋体"/>
                <w:bCs/>
              </w:rPr>
              <w:t>2、掌握电气线路图的器件选择；</w:t>
            </w:r>
          </w:p>
          <w:p w14:paraId="4D452355">
            <w:pPr>
              <w:spacing w:line="360" w:lineRule="auto"/>
              <w:rPr>
                <w:rFonts w:ascii="宋体" w:hAnsi="宋体"/>
                <w:bCs/>
              </w:rPr>
            </w:pPr>
            <w:r>
              <w:rPr>
                <w:rFonts w:hint="eastAsia" w:ascii="宋体" w:hAnsi="宋体"/>
                <w:bCs/>
              </w:rPr>
              <w:t>3、掌握用万用检测电气元器件方法；</w:t>
            </w:r>
          </w:p>
          <w:p w14:paraId="5EE68F7B">
            <w:pPr>
              <w:spacing w:line="360" w:lineRule="auto"/>
              <w:rPr>
                <w:rFonts w:ascii="宋体" w:hAnsi="宋体"/>
                <w:bCs/>
              </w:rPr>
            </w:pPr>
            <w:r>
              <w:rPr>
                <w:rFonts w:hint="eastAsia" w:ascii="宋体" w:hAnsi="宋体"/>
                <w:bCs/>
              </w:rPr>
              <w:t>4、掌握用万用测量电压、电阻、电流的方法；</w:t>
            </w:r>
          </w:p>
          <w:p w14:paraId="01FC4D42">
            <w:pPr>
              <w:spacing w:line="360" w:lineRule="auto"/>
              <w:rPr>
                <w:rFonts w:ascii="宋体" w:hAnsi="宋体"/>
                <w:bCs/>
              </w:rPr>
            </w:pPr>
            <w:r>
              <w:rPr>
                <w:rFonts w:hint="eastAsia" w:ascii="宋体" w:hAnsi="宋体"/>
                <w:bCs/>
              </w:rPr>
              <w:t>5、三相异步电动机点动控制电路；</w:t>
            </w:r>
          </w:p>
          <w:p w14:paraId="4123FC52">
            <w:pPr>
              <w:spacing w:line="360" w:lineRule="auto"/>
              <w:rPr>
                <w:rFonts w:ascii="宋体" w:hAnsi="宋体"/>
                <w:bCs/>
              </w:rPr>
            </w:pPr>
            <w:r>
              <w:rPr>
                <w:rFonts w:hint="eastAsia" w:ascii="宋体" w:hAnsi="宋体"/>
                <w:bCs/>
              </w:rPr>
              <w:t>6、掌握三相异步电机的自锁控制控制线路的接线；</w:t>
            </w:r>
          </w:p>
          <w:p w14:paraId="4E8C2AFE">
            <w:pPr>
              <w:spacing w:line="360" w:lineRule="auto"/>
              <w:rPr>
                <w:rFonts w:ascii="宋体" w:hAnsi="宋体"/>
                <w:bCs/>
              </w:rPr>
            </w:pPr>
            <w:r>
              <w:rPr>
                <w:rFonts w:hint="eastAsia" w:ascii="宋体" w:hAnsi="宋体"/>
                <w:bCs/>
              </w:rPr>
              <w:t>7、掌握三相异步电机的正反转控制线路的接线；</w:t>
            </w:r>
          </w:p>
          <w:p w14:paraId="51F15253">
            <w:pPr>
              <w:spacing w:line="360" w:lineRule="auto"/>
              <w:rPr>
                <w:rFonts w:ascii="宋体" w:hAnsi="宋体"/>
                <w:bCs/>
              </w:rPr>
            </w:pPr>
            <w:r>
              <w:rPr>
                <w:rFonts w:hint="eastAsia" w:ascii="宋体" w:hAnsi="宋体"/>
                <w:bCs/>
              </w:rPr>
              <w:t>8、掌握三相异步电机的连续与点动混合控制线路的接线；</w:t>
            </w:r>
          </w:p>
          <w:p w14:paraId="01166646">
            <w:pPr>
              <w:spacing w:line="360" w:lineRule="auto"/>
              <w:rPr>
                <w:rFonts w:ascii="宋体" w:hAnsi="宋体"/>
                <w:bCs/>
              </w:rPr>
            </w:pPr>
            <w:r>
              <w:rPr>
                <w:rFonts w:hint="eastAsia" w:ascii="宋体" w:hAnsi="宋体"/>
                <w:bCs/>
              </w:rPr>
              <w:t>9、掌握三相异步电机的接触器控制的Y—△降压启动控制线路的接线；</w:t>
            </w:r>
          </w:p>
          <w:p w14:paraId="092FF7AB">
            <w:pPr>
              <w:spacing w:line="360" w:lineRule="auto"/>
              <w:rPr>
                <w:rFonts w:ascii="宋体" w:hAnsi="宋体"/>
                <w:bCs/>
              </w:rPr>
            </w:pPr>
            <w:r>
              <w:rPr>
                <w:rFonts w:hint="eastAsia" w:ascii="宋体" w:hAnsi="宋体"/>
                <w:bCs/>
              </w:rPr>
              <w:t>10、掌握三相异步电机的时间继电器控制的Y—△降压启动控制线路的接线；</w:t>
            </w:r>
          </w:p>
          <w:p w14:paraId="488E9469">
            <w:pPr>
              <w:spacing w:line="360" w:lineRule="auto"/>
              <w:rPr>
                <w:rFonts w:ascii="宋体" w:hAnsi="宋体"/>
                <w:bCs/>
              </w:rPr>
            </w:pPr>
            <w:r>
              <w:rPr>
                <w:rFonts w:hint="eastAsia" w:ascii="宋体" w:hAnsi="宋体"/>
                <w:bCs/>
              </w:rPr>
              <w:t>11、掌握三相异步电机A、B两地往返运动；</w:t>
            </w:r>
          </w:p>
          <w:p w14:paraId="6C1FFB2E">
            <w:pPr>
              <w:spacing w:line="360" w:lineRule="auto"/>
              <w:rPr>
                <w:rFonts w:ascii="宋体" w:hAnsi="宋体"/>
                <w:bCs/>
              </w:rPr>
            </w:pPr>
            <w:r>
              <w:rPr>
                <w:rFonts w:hint="eastAsia" w:ascii="宋体" w:hAnsi="宋体"/>
                <w:bCs/>
              </w:rPr>
              <w:t>12、掌握三相异步电机A、C两地往返运动；</w:t>
            </w:r>
          </w:p>
          <w:p w14:paraId="26DDC0B4">
            <w:pPr>
              <w:spacing w:line="360" w:lineRule="auto"/>
              <w:rPr>
                <w:rFonts w:ascii="宋体" w:hAnsi="宋体"/>
                <w:bCs/>
              </w:rPr>
            </w:pPr>
            <w:r>
              <w:rPr>
                <w:rFonts w:hint="eastAsia" w:ascii="宋体" w:hAnsi="宋体"/>
                <w:bCs/>
              </w:rPr>
              <w:t>13、掌握三相异步电机A、D两地往返运动；</w:t>
            </w:r>
          </w:p>
          <w:p w14:paraId="55BA7705">
            <w:pPr>
              <w:spacing w:line="360" w:lineRule="auto"/>
              <w:rPr>
                <w:rFonts w:ascii="宋体" w:hAnsi="宋体"/>
                <w:bCs/>
              </w:rPr>
            </w:pPr>
            <w:r>
              <w:rPr>
                <w:rFonts w:hint="eastAsia" w:ascii="宋体" w:hAnsi="宋体"/>
                <w:bCs/>
              </w:rPr>
              <w:t>14、熟悉C6140普通车床的工作原理；</w:t>
            </w:r>
          </w:p>
          <w:p w14:paraId="238AE1E8">
            <w:pPr>
              <w:spacing w:line="360" w:lineRule="auto"/>
              <w:rPr>
                <w:rFonts w:ascii="宋体" w:hAnsi="宋体"/>
                <w:bCs/>
              </w:rPr>
            </w:pPr>
            <w:r>
              <w:rPr>
                <w:rFonts w:hint="eastAsia" w:ascii="宋体" w:hAnsi="宋体"/>
                <w:bCs/>
              </w:rPr>
              <w:t>15、熟悉C6140普通车床的工作过程；</w:t>
            </w:r>
          </w:p>
          <w:p w14:paraId="3BA591F2">
            <w:pPr>
              <w:spacing w:line="360" w:lineRule="auto"/>
              <w:rPr>
                <w:rFonts w:ascii="宋体" w:hAnsi="宋体"/>
                <w:bCs/>
              </w:rPr>
            </w:pPr>
            <w:r>
              <w:rPr>
                <w:rFonts w:hint="eastAsia" w:ascii="宋体" w:hAnsi="宋体"/>
                <w:bCs/>
              </w:rPr>
              <w:t>16、通过测量找出线路上的故障点；</w:t>
            </w:r>
          </w:p>
          <w:p w14:paraId="03001789">
            <w:pPr>
              <w:spacing w:line="360" w:lineRule="auto"/>
              <w:rPr>
                <w:rFonts w:ascii="宋体" w:hAnsi="宋体"/>
                <w:bCs/>
              </w:rPr>
            </w:pPr>
            <w:r>
              <w:rPr>
                <w:rFonts w:hint="eastAsia" w:ascii="宋体" w:hAnsi="宋体"/>
                <w:bCs/>
              </w:rPr>
              <w:t>17、对机床故障的排除。</w:t>
            </w:r>
          </w:p>
          <w:p w14:paraId="4FFBCE85">
            <w:pPr>
              <w:spacing w:line="360" w:lineRule="auto"/>
              <w:rPr>
                <w:rFonts w:ascii="宋体" w:hAnsi="宋体"/>
                <w:bCs/>
              </w:rPr>
            </w:pPr>
            <w:r>
              <w:rPr>
                <w:rFonts w:hint="eastAsia" w:ascii="宋体" w:hAnsi="宋体"/>
                <w:bCs/>
              </w:rPr>
              <w:t>（二）PLC实训项目</w:t>
            </w:r>
          </w:p>
          <w:p w14:paraId="6FC2EC90">
            <w:pPr>
              <w:spacing w:line="360" w:lineRule="auto"/>
              <w:rPr>
                <w:rFonts w:ascii="宋体" w:hAnsi="宋体"/>
                <w:bCs/>
              </w:rPr>
            </w:pPr>
            <w:r>
              <w:rPr>
                <w:rFonts w:hint="eastAsia" w:ascii="宋体" w:hAnsi="宋体"/>
                <w:bCs/>
              </w:rPr>
              <w:t>1、掌握PLC基本指令的使用；</w:t>
            </w:r>
          </w:p>
          <w:p w14:paraId="2224645A">
            <w:pPr>
              <w:spacing w:line="360" w:lineRule="auto"/>
              <w:rPr>
                <w:rFonts w:ascii="宋体" w:hAnsi="宋体"/>
                <w:bCs/>
              </w:rPr>
            </w:pPr>
            <w:r>
              <w:rPr>
                <w:rFonts w:hint="eastAsia" w:ascii="宋体" w:hAnsi="宋体"/>
                <w:bCs/>
              </w:rPr>
              <w:t>2、掌握PLC的联机控制的操作；</w:t>
            </w:r>
          </w:p>
          <w:p w14:paraId="170C031F">
            <w:pPr>
              <w:spacing w:line="360" w:lineRule="auto"/>
              <w:rPr>
                <w:rFonts w:ascii="宋体" w:hAnsi="宋体"/>
                <w:bCs/>
              </w:rPr>
            </w:pPr>
            <w:r>
              <w:rPr>
                <w:rFonts w:hint="eastAsia" w:ascii="宋体" w:hAnsi="宋体"/>
                <w:bCs/>
              </w:rPr>
              <w:t>3、掌握PLC控制三相异步电机启停控制的接线和程序；</w:t>
            </w:r>
          </w:p>
          <w:p w14:paraId="085B2595">
            <w:pPr>
              <w:spacing w:line="360" w:lineRule="auto"/>
              <w:rPr>
                <w:rFonts w:ascii="宋体" w:hAnsi="宋体"/>
                <w:bCs/>
              </w:rPr>
            </w:pPr>
            <w:r>
              <w:rPr>
                <w:rFonts w:hint="eastAsia" w:ascii="宋体" w:hAnsi="宋体"/>
                <w:bCs/>
              </w:rPr>
              <w:t>4、掌握PLC控制三相异步电机点动控制的接线和程序；</w:t>
            </w:r>
          </w:p>
          <w:p w14:paraId="0D4D0D96">
            <w:pPr>
              <w:spacing w:line="360" w:lineRule="auto"/>
              <w:rPr>
                <w:rFonts w:ascii="宋体" w:hAnsi="宋体"/>
                <w:bCs/>
              </w:rPr>
            </w:pPr>
            <w:r>
              <w:rPr>
                <w:rFonts w:hint="eastAsia" w:ascii="宋体" w:hAnsi="宋体"/>
                <w:bCs/>
              </w:rPr>
              <w:t>5、掌握PLC控制三相异步电机的接触器控制的Y—△降压启动控制的接线和程序；</w:t>
            </w:r>
          </w:p>
          <w:p w14:paraId="3935CD95">
            <w:pPr>
              <w:spacing w:line="360" w:lineRule="auto"/>
              <w:rPr>
                <w:rFonts w:ascii="宋体" w:hAnsi="宋体"/>
                <w:bCs/>
              </w:rPr>
            </w:pPr>
            <w:r>
              <w:rPr>
                <w:rFonts w:hint="eastAsia" w:ascii="宋体" w:hAnsi="宋体"/>
                <w:bCs/>
              </w:rPr>
              <w:t>6、掌握PLC控制三相异步电机的时间继电器控制的Y—△降压启动控制的接线和程序；</w:t>
            </w:r>
          </w:p>
          <w:p w14:paraId="4E0C8A2E">
            <w:pPr>
              <w:spacing w:line="360" w:lineRule="auto"/>
              <w:rPr>
                <w:rFonts w:ascii="宋体" w:hAnsi="宋体"/>
                <w:bCs/>
              </w:rPr>
            </w:pPr>
            <w:r>
              <w:rPr>
                <w:rFonts w:hint="eastAsia" w:ascii="宋体" w:hAnsi="宋体"/>
                <w:bCs/>
              </w:rPr>
              <w:t>7、掌握PLC控制三相异步电机正反转控制的接线和程序；</w:t>
            </w:r>
          </w:p>
          <w:p w14:paraId="2683F6E6">
            <w:pPr>
              <w:spacing w:line="360" w:lineRule="auto"/>
              <w:rPr>
                <w:rFonts w:ascii="宋体" w:hAnsi="宋体"/>
                <w:bCs/>
              </w:rPr>
            </w:pPr>
            <w:r>
              <w:rPr>
                <w:rFonts w:hint="eastAsia" w:ascii="宋体" w:hAnsi="宋体"/>
                <w:bCs/>
              </w:rPr>
              <w:t>8、掌握PLC控制三相异步电机自动往返控制的接线和程序；</w:t>
            </w:r>
          </w:p>
          <w:p w14:paraId="4532CF31">
            <w:pPr>
              <w:spacing w:line="360" w:lineRule="auto"/>
              <w:rPr>
                <w:rFonts w:ascii="宋体" w:hAnsi="宋体"/>
                <w:bCs/>
              </w:rPr>
            </w:pPr>
            <w:r>
              <w:rPr>
                <w:rFonts w:hint="eastAsia" w:ascii="宋体" w:hAnsi="宋体"/>
                <w:bCs/>
              </w:rPr>
              <w:t>9、掌握PLC控制信号灯点亮接线及程序编写；</w:t>
            </w:r>
          </w:p>
          <w:p w14:paraId="0469AF3E">
            <w:pPr>
              <w:spacing w:line="360" w:lineRule="auto"/>
              <w:rPr>
                <w:rFonts w:ascii="宋体" w:hAnsi="宋体"/>
                <w:bCs/>
              </w:rPr>
            </w:pPr>
            <w:r>
              <w:rPr>
                <w:rFonts w:hint="eastAsia" w:ascii="宋体" w:hAnsi="宋体"/>
                <w:bCs/>
              </w:rPr>
              <w:t>10、掌握PLC控制信号灯闪烁程序编写及接线调试；</w:t>
            </w:r>
          </w:p>
          <w:p w14:paraId="5E178C7A">
            <w:pPr>
              <w:spacing w:line="360" w:lineRule="auto"/>
              <w:rPr>
                <w:rFonts w:ascii="宋体" w:hAnsi="宋体"/>
                <w:bCs/>
              </w:rPr>
            </w:pPr>
            <w:r>
              <w:rPr>
                <w:rFonts w:hint="eastAsia" w:ascii="宋体" w:hAnsi="宋体"/>
                <w:bCs/>
              </w:rPr>
              <w:t>11、掌握PLC控制信号灯依次点亮接线及程序调试；</w:t>
            </w:r>
          </w:p>
          <w:p w14:paraId="4884207F">
            <w:pPr>
              <w:spacing w:line="360" w:lineRule="auto"/>
              <w:rPr>
                <w:rFonts w:ascii="宋体" w:hAnsi="宋体"/>
                <w:bCs/>
              </w:rPr>
            </w:pPr>
            <w:r>
              <w:rPr>
                <w:rFonts w:hint="eastAsia" w:ascii="宋体" w:hAnsi="宋体"/>
                <w:bCs/>
              </w:rPr>
              <w:t>12、掌握信号灯模拟红灯在单向车道中交通信号灯的变化；</w:t>
            </w:r>
          </w:p>
          <w:p w14:paraId="62B6E3BC">
            <w:pPr>
              <w:spacing w:line="360" w:lineRule="auto"/>
              <w:rPr>
                <w:rFonts w:ascii="宋体" w:hAnsi="宋体"/>
                <w:bCs/>
              </w:rPr>
            </w:pPr>
            <w:r>
              <w:rPr>
                <w:rFonts w:hint="eastAsia" w:ascii="宋体" w:hAnsi="宋体"/>
                <w:bCs/>
              </w:rPr>
              <w:t>13、掌握PLC水泵排水控制；</w:t>
            </w:r>
          </w:p>
          <w:p w14:paraId="2DAF03F5">
            <w:pPr>
              <w:spacing w:line="360" w:lineRule="auto"/>
              <w:rPr>
                <w:rFonts w:ascii="宋体" w:hAnsi="宋体"/>
                <w:bCs/>
              </w:rPr>
            </w:pPr>
            <w:r>
              <w:rPr>
                <w:rFonts w:hint="eastAsia" w:ascii="宋体" w:hAnsi="宋体"/>
                <w:bCs/>
              </w:rPr>
              <w:t>14、掌握PLC水库船闸控制；</w:t>
            </w:r>
          </w:p>
          <w:p w14:paraId="75AD3193">
            <w:pPr>
              <w:spacing w:line="360" w:lineRule="auto"/>
              <w:rPr>
                <w:rFonts w:ascii="宋体" w:hAnsi="宋体"/>
                <w:bCs/>
              </w:rPr>
            </w:pPr>
            <w:r>
              <w:rPr>
                <w:rFonts w:hint="eastAsia" w:ascii="宋体" w:hAnsi="宋体"/>
                <w:bCs/>
              </w:rPr>
              <w:t>15、掌握PLC奶瓶封装控制。</w:t>
            </w:r>
          </w:p>
          <w:p w14:paraId="40E0CB11">
            <w:pPr>
              <w:spacing w:line="360" w:lineRule="auto"/>
              <w:rPr>
                <w:rFonts w:ascii="宋体" w:hAnsi="宋体"/>
                <w:bCs/>
              </w:rPr>
            </w:pPr>
            <w:r>
              <w:rPr>
                <w:rFonts w:hint="eastAsia" w:ascii="宋体" w:hAnsi="宋体"/>
                <w:bCs/>
              </w:rPr>
              <w:t>（三）基本电子装套实训项目</w:t>
            </w:r>
          </w:p>
          <w:p w14:paraId="10CBA46D">
            <w:pPr>
              <w:spacing w:line="360" w:lineRule="auto"/>
              <w:rPr>
                <w:rFonts w:ascii="宋体" w:hAnsi="宋体"/>
                <w:bCs/>
              </w:rPr>
            </w:pPr>
            <w:r>
              <w:rPr>
                <w:rFonts w:hint="eastAsia" w:ascii="宋体" w:hAnsi="宋体"/>
                <w:bCs/>
              </w:rPr>
              <w:t>1、电子元器件的识别；</w:t>
            </w:r>
          </w:p>
          <w:p w14:paraId="694CB4BB">
            <w:pPr>
              <w:spacing w:line="360" w:lineRule="auto"/>
              <w:rPr>
                <w:rFonts w:ascii="宋体" w:hAnsi="宋体"/>
                <w:bCs/>
              </w:rPr>
            </w:pPr>
            <w:r>
              <w:rPr>
                <w:rFonts w:hint="eastAsia" w:ascii="宋体" w:hAnsi="宋体"/>
                <w:bCs/>
              </w:rPr>
              <w:t>2、电子元器件的检测；</w:t>
            </w:r>
          </w:p>
          <w:p w14:paraId="12BDB7B3">
            <w:pPr>
              <w:spacing w:line="360" w:lineRule="auto"/>
              <w:rPr>
                <w:rFonts w:ascii="宋体" w:hAnsi="宋体"/>
                <w:bCs/>
              </w:rPr>
            </w:pPr>
            <w:r>
              <w:rPr>
                <w:rFonts w:hint="eastAsia" w:ascii="宋体" w:hAnsi="宋体"/>
                <w:bCs/>
              </w:rPr>
              <w:t>3、仪器仪表的使用；</w:t>
            </w:r>
          </w:p>
          <w:p w14:paraId="13F75F53">
            <w:pPr>
              <w:spacing w:line="360" w:lineRule="auto"/>
              <w:rPr>
                <w:rFonts w:ascii="宋体" w:hAnsi="宋体"/>
                <w:bCs/>
              </w:rPr>
            </w:pPr>
            <w:r>
              <w:rPr>
                <w:rFonts w:hint="eastAsia" w:ascii="宋体" w:hAnsi="宋体"/>
                <w:bCs/>
              </w:rPr>
              <w:t>4、数码管控制电路的焊接与调试；</w:t>
            </w:r>
          </w:p>
          <w:p w14:paraId="2DE5C130">
            <w:pPr>
              <w:spacing w:line="360" w:lineRule="auto"/>
              <w:rPr>
                <w:rFonts w:ascii="宋体" w:hAnsi="宋体"/>
                <w:bCs/>
              </w:rPr>
            </w:pPr>
            <w:r>
              <w:rPr>
                <w:rFonts w:hint="eastAsia" w:ascii="宋体" w:hAnsi="宋体"/>
                <w:bCs/>
              </w:rPr>
              <w:t>5、助听器电路的焊接与调试；</w:t>
            </w:r>
          </w:p>
          <w:p w14:paraId="2A71A9EC">
            <w:pPr>
              <w:spacing w:line="360" w:lineRule="auto"/>
              <w:rPr>
                <w:rFonts w:ascii="宋体" w:hAnsi="宋体"/>
                <w:bCs/>
              </w:rPr>
            </w:pPr>
            <w:r>
              <w:rPr>
                <w:rFonts w:hint="eastAsia" w:ascii="宋体" w:hAnsi="宋体"/>
                <w:bCs/>
              </w:rPr>
              <w:t>6、OCL功率放大电路、NE555振荡电路的焊接与调试；</w:t>
            </w:r>
          </w:p>
          <w:p w14:paraId="62E9196A">
            <w:pPr>
              <w:spacing w:line="360" w:lineRule="auto"/>
              <w:rPr>
                <w:rFonts w:ascii="宋体" w:hAnsi="宋体"/>
                <w:bCs/>
              </w:rPr>
            </w:pPr>
            <w:r>
              <w:rPr>
                <w:rFonts w:hint="eastAsia" w:ascii="宋体" w:hAnsi="宋体"/>
                <w:bCs/>
              </w:rPr>
              <w:t>7、信号源与电动机驱动焊接与调试；</w:t>
            </w:r>
          </w:p>
          <w:p w14:paraId="269A4FDE">
            <w:pPr>
              <w:spacing w:line="360" w:lineRule="auto"/>
              <w:rPr>
                <w:rFonts w:ascii="宋体" w:hAnsi="宋体"/>
                <w:bCs/>
              </w:rPr>
            </w:pPr>
            <w:r>
              <w:rPr>
                <w:rFonts w:hint="eastAsia" w:ascii="宋体" w:hAnsi="宋体"/>
                <w:bCs/>
              </w:rPr>
              <w:t>8、触发器电路的焊接与调试；</w:t>
            </w:r>
          </w:p>
          <w:p w14:paraId="19B1EAF2">
            <w:pPr>
              <w:spacing w:line="360" w:lineRule="auto"/>
              <w:rPr>
                <w:rFonts w:ascii="宋体" w:hAnsi="宋体"/>
                <w:bCs/>
              </w:rPr>
            </w:pPr>
            <w:r>
              <w:rPr>
                <w:rFonts w:hint="eastAsia" w:ascii="宋体" w:hAnsi="宋体"/>
                <w:bCs/>
              </w:rPr>
              <w:t>9、光控流水灯电路的焊接与调试；</w:t>
            </w:r>
          </w:p>
          <w:p w14:paraId="5571BFDF">
            <w:pPr>
              <w:spacing w:line="360" w:lineRule="auto"/>
              <w:rPr>
                <w:rFonts w:ascii="宋体" w:hAnsi="宋体"/>
                <w:bCs/>
              </w:rPr>
            </w:pPr>
            <w:r>
              <w:rPr>
                <w:rFonts w:hint="eastAsia" w:ascii="宋体" w:hAnsi="宋体"/>
                <w:bCs/>
              </w:rPr>
              <w:t>10、无线传感隧道栏杆电路红外限高检测的焊接与调试。</w:t>
            </w:r>
          </w:p>
        </w:tc>
      </w:tr>
      <w:tr w14:paraId="4A63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4" w:space="0"/>
              <w:left w:val="single" w:color="auto" w:sz="4" w:space="0"/>
              <w:bottom w:val="single" w:color="auto" w:sz="4" w:space="0"/>
              <w:right w:val="single" w:color="auto" w:sz="4" w:space="0"/>
            </w:tcBorders>
            <w:vAlign w:val="center"/>
          </w:tcPr>
          <w:p w14:paraId="60C581BE">
            <w:pPr>
              <w:spacing w:line="360" w:lineRule="auto"/>
              <w:rPr>
                <w:rFonts w:ascii="宋体" w:hAnsi="宋体"/>
                <w:bCs/>
              </w:rPr>
            </w:pPr>
            <w:r>
              <w:rPr>
                <w:rFonts w:hint="eastAsia" w:ascii="宋体" w:hAnsi="宋体"/>
                <w:bCs/>
              </w:rPr>
              <w:t>2</w:t>
            </w:r>
          </w:p>
        </w:tc>
        <w:tc>
          <w:tcPr>
            <w:tcW w:w="1134" w:type="dxa"/>
            <w:tcBorders>
              <w:top w:val="single" w:color="auto" w:sz="4" w:space="0"/>
              <w:left w:val="single" w:color="auto" w:sz="4" w:space="0"/>
              <w:bottom w:val="single" w:color="auto" w:sz="4" w:space="0"/>
              <w:right w:val="single" w:color="auto" w:sz="4" w:space="0"/>
            </w:tcBorders>
            <w:vAlign w:val="center"/>
          </w:tcPr>
          <w:p w14:paraId="684362CB">
            <w:pPr>
              <w:spacing w:line="360" w:lineRule="auto"/>
              <w:rPr>
                <w:rFonts w:ascii="宋体" w:hAnsi="宋体"/>
                <w:bCs/>
              </w:rPr>
            </w:pPr>
            <w:r>
              <w:rPr>
                <w:rFonts w:hint="eastAsia" w:ascii="宋体" w:hAnsi="宋体"/>
                <w:bCs/>
              </w:rPr>
              <w:t>项目实施配套技术服务及资源建设</w:t>
            </w:r>
          </w:p>
        </w:tc>
        <w:tc>
          <w:tcPr>
            <w:tcW w:w="7376" w:type="dxa"/>
            <w:tcBorders>
              <w:top w:val="single" w:color="auto" w:sz="4" w:space="0"/>
              <w:left w:val="single" w:color="auto" w:sz="4" w:space="0"/>
              <w:bottom w:val="single" w:color="auto" w:sz="4" w:space="0"/>
              <w:right w:val="single" w:color="auto" w:sz="4" w:space="0"/>
            </w:tcBorders>
            <w:vAlign w:val="center"/>
          </w:tcPr>
          <w:p w14:paraId="0C3351AC">
            <w:pPr>
              <w:spacing w:line="360" w:lineRule="auto"/>
              <w:rPr>
                <w:rFonts w:ascii="宋体" w:hAnsi="宋体"/>
                <w:bCs/>
              </w:rPr>
            </w:pPr>
            <w:r>
              <w:rPr>
                <w:rFonts w:hint="eastAsia" w:ascii="宋体" w:hAnsi="宋体"/>
                <w:bCs/>
              </w:rPr>
              <w:t>一、★平面规划图及效果图：场地功能区划分清晰、合理，意思表达清楚，效果图体现设计效果并贴近实施效果。</w:t>
            </w:r>
          </w:p>
          <w:p w14:paraId="3D298427">
            <w:pPr>
              <w:spacing w:line="360" w:lineRule="auto"/>
              <w:rPr>
                <w:rFonts w:ascii="宋体" w:hAnsi="宋体"/>
                <w:bCs/>
              </w:rPr>
            </w:pPr>
            <w:r>
              <w:rPr>
                <w:rFonts w:hint="eastAsia" w:ascii="宋体" w:hAnsi="宋体"/>
                <w:bCs/>
              </w:rPr>
              <w:t>二、实训室综合布线等建设</w:t>
            </w:r>
          </w:p>
          <w:p w14:paraId="03B98A6E">
            <w:pPr>
              <w:spacing w:line="360" w:lineRule="auto"/>
              <w:ind w:firstLine="210" w:firstLineChars="100"/>
              <w:rPr>
                <w:rFonts w:ascii="宋体" w:hAnsi="宋体"/>
                <w:bCs/>
                <w:highlight w:val="yellow"/>
              </w:rPr>
            </w:pPr>
            <w:r>
              <w:rPr>
                <w:rFonts w:hint="eastAsia" w:ascii="宋体" w:hAnsi="宋体"/>
                <w:bCs/>
              </w:rPr>
              <w:t>1.实训室内设备电路及网络综合布线（含网络机柜、交换机，视频监控服务器等配套设备）及施工材料技术服务等。</w:t>
            </w:r>
          </w:p>
          <w:p w14:paraId="3B5F24D2">
            <w:pPr>
              <w:spacing w:line="360" w:lineRule="auto"/>
              <w:rPr>
                <w:rFonts w:ascii="宋体" w:hAnsi="宋体"/>
                <w:bCs/>
              </w:rPr>
            </w:pPr>
            <w:r>
              <w:rPr>
                <w:rFonts w:hint="eastAsia" w:ascii="宋体" w:hAnsi="宋体"/>
                <w:bCs/>
              </w:rPr>
              <w:t>三、资源建设</w:t>
            </w:r>
          </w:p>
          <w:p w14:paraId="74BBF23A">
            <w:pPr>
              <w:spacing w:line="360" w:lineRule="auto"/>
              <w:rPr>
                <w:rFonts w:ascii="宋体" w:hAnsi="宋体"/>
                <w:bCs/>
              </w:rPr>
            </w:pPr>
            <w:r>
              <w:rPr>
                <w:rFonts w:hint="eastAsia" w:ascii="宋体" w:hAnsi="宋体"/>
                <w:bCs/>
              </w:rPr>
              <w:t>1）电子电工综合装调与应用项目竞赛任务书真题1套（含电子组任务书和工组任务书）；</w:t>
            </w:r>
          </w:p>
          <w:p w14:paraId="0F66A52B">
            <w:pPr>
              <w:spacing w:line="360" w:lineRule="auto"/>
              <w:rPr>
                <w:rFonts w:ascii="宋体" w:hAnsi="宋体"/>
                <w:bCs/>
              </w:rPr>
            </w:pPr>
            <w:r>
              <w:rPr>
                <w:rFonts w:hint="eastAsia" w:ascii="宋体" w:hAnsi="宋体"/>
                <w:bCs/>
              </w:rPr>
              <w:t>2）最近一年全省中等职业学校职业能力大赛电子电工专业教师技能类竞赛任务书1套；</w:t>
            </w:r>
          </w:p>
          <w:p w14:paraId="14B920B5">
            <w:pPr>
              <w:spacing w:line="360" w:lineRule="auto"/>
              <w:rPr>
                <w:rFonts w:ascii="宋体" w:hAnsi="宋体"/>
                <w:bCs/>
              </w:rPr>
            </w:pPr>
            <w:r>
              <w:rPr>
                <w:rFonts w:hint="eastAsia" w:ascii="宋体" w:hAnsi="宋体"/>
                <w:bCs/>
              </w:rPr>
              <w:t>四、学生信息化在线考试系统</w:t>
            </w:r>
          </w:p>
          <w:p w14:paraId="26EF4356">
            <w:pPr>
              <w:spacing w:line="360" w:lineRule="auto"/>
              <w:rPr>
                <w:rFonts w:ascii="宋体" w:hAnsi="宋体"/>
                <w:bCs/>
              </w:rPr>
            </w:pPr>
            <w:r>
              <w:rPr>
                <w:rFonts w:hint="eastAsia" w:ascii="宋体" w:hAnsi="宋体"/>
                <w:bCs/>
              </w:rPr>
              <w:t>★1）符合电子电工综合装调与应用项目理论考试的要求，提供符合电子电工综合装调与应用项目的理论题库不少于200道；具有理论考试C/S客户端，账号1个，能够满足电子电工综合装调与应用项目的集训。</w:t>
            </w:r>
          </w:p>
          <w:p w14:paraId="24EB76A2">
            <w:pPr>
              <w:spacing w:line="360" w:lineRule="auto"/>
              <w:rPr>
                <w:rFonts w:ascii="宋体" w:hAnsi="宋体"/>
                <w:bCs/>
              </w:rPr>
            </w:pPr>
            <w:r>
              <w:rPr>
                <w:rFonts w:hint="eastAsia" w:ascii="宋体" w:hAnsi="宋体"/>
                <w:bCs/>
              </w:rPr>
              <w:t>2）提供全省技能竞赛数据分析的可视化，</w:t>
            </w:r>
            <w:r>
              <w:rPr>
                <w:rFonts w:hint="eastAsia" w:ascii="宋体" w:hAnsi="宋体"/>
                <w:b/>
              </w:rPr>
              <w:t>以下5个功能提供视频演示：</w:t>
            </w:r>
          </w:p>
          <w:p w14:paraId="16487193">
            <w:pPr>
              <w:spacing w:line="360" w:lineRule="auto"/>
              <w:rPr>
                <w:rFonts w:ascii="宋体" w:hAnsi="宋体"/>
                <w:bCs/>
              </w:rPr>
            </w:pPr>
            <w:r>
              <w:rPr>
                <w:rFonts w:hint="eastAsia" w:ascii="宋体" w:hAnsi="宋体"/>
                <w:bCs/>
              </w:rPr>
              <w:t>1、能够按照A类学生、B类学生、C类学生所在学校进行分类排名；</w:t>
            </w:r>
          </w:p>
          <w:p w14:paraId="5C5DA9BE">
            <w:pPr>
              <w:spacing w:line="360" w:lineRule="auto"/>
              <w:rPr>
                <w:rFonts w:ascii="宋体" w:hAnsi="宋体"/>
                <w:bCs/>
              </w:rPr>
            </w:pPr>
            <w:r>
              <w:rPr>
                <w:rFonts w:hint="eastAsia" w:ascii="宋体" w:hAnsi="宋体"/>
                <w:bCs/>
              </w:rPr>
              <w:t>2、能够实现ABC类高分学生所在学校排名；</w:t>
            </w:r>
          </w:p>
          <w:p w14:paraId="39539B83">
            <w:pPr>
              <w:spacing w:line="360" w:lineRule="auto"/>
              <w:rPr>
                <w:rFonts w:ascii="宋体" w:hAnsi="宋体"/>
                <w:bCs/>
              </w:rPr>
            </w:pPr>
            <w:r>
              <w:rPr>
                <w:rFonts w:hint="eastAsia" w:ascii="宋体" w:hAnsi="宋体"/>
                <w:bCs/>
              </w:rPr>
              <w:t>3、实现各个地市知识点分布雷达图，对知识点掌握情况准确分析；</w:t>
            </w:r>
          </w:p>
          <w:p w14:paraId="3399CB4D">
            <w:pPr>
              <w:spacing w:line="360" w:lineRule="auto"/>
              <w:rPr>
                <w:rFonts w:ascii="宋体" w:hAnsi="宋体"/>
                <w:bCs/>
              </w:rPr>
            </w:pPr>
            <w:r>
              <w:rPr>
                <w:rFonts w:hint="eastAsia" w:ascii="宋体" w:hAnsi="宋体"/>
                <w:bCs/>
              </w:rPr>
              <w:t>4、能够提供地市的排名，分数的正态分布，合格水平；</w:t>
            </w:r>
          </w:p>
          <w:p w14:paraId="4D53FEDF">
            <w:pPr>
              <w:spacing w:line="360" w:lineRule="auto"/>
              <w:rPr>
                <w:rFonts w:ascii="宋体" w:hAnsi="宋体"/>
                <w:bCs/>
              </w:rPr>
            </w:pPr>
            <w:r>
              <w:rPr>
                <w:rFonts w:hint="eastAsia" w:ascii="宋体" w:hAnsi="宋体"/>
                <w:bCs/>
              </w:rPr>
              <w:t>5、地市数据使用地图显示，点击地图中的地市，可实现每个地市的ABC类高分学生所在学校排名，每个地市的平均分，ABC类得分情况和具体分布。</w:t>
            </w:r>
          </w:p>
          <w:p w14:paraId="27BA6ED7">
            <w:pPr>
              <w:spacing w:line="360" w:lineRule="auto"/>
              <w:rPr>
                <w:rFonts w:ascii="宋体" w:hAnsi="宋体"/>
                <w:bCs/>
              </w:rPr>
            </w:pPr>
            <w:r>
              <w:rPr>
                <w:rFonts w:hint="eastAsia" w:ascii="宋体" w:hAnsi="宋体"/>
                <w:bCs/>
              </w:rPr>
              <w:t>五、拆装系统</w:t>
            </w:r>
          </w:p>
          <w:p w14:paraId="5F663899">
            <w:pPr>
              <w:spacing w:line="360" w:lineRule="auto"/>
              <w:rPr>
                <w:rFonts w:ascii="宋体" w:hAnsi="宋体"/>
                <w:bCs/>
              </w:rPr>
            </w:pPr>
            <w:r>
              <w:rPr>
                <w:rFonts w:hint="eastAsia" w:ascii="宋体" w:hAnsi="宋体"/>
                <w:bCs/>
              </w:rPr>
              <w:t>1）三维模型比例、数量、造型、搭接关系与真实机器人一致，且建设贴图高模，满足实际工业机器人拆装工艺，利用专业工具，分步骤解决拆装问题。</w:t>
            </w:r>
          </w:p>
          <w:p w14:paraId="36558FF0">
            <w:pPr>
              <w:spacing w:line="360" w:lineRule="auto"/>
              <w:rPr>
                <w:rFonts w:ascii="宋体" w:hAnsi="宋体"/>
                <w:bCs/>
              </w:rPr>
            </w:pPr>
            <w:r>
              <w:rPr>
                <w:rFonts w:hint="eastAsia" w:ascii="宋体" w:hAnsi="宋体"/>
                <w:bCs/>
              </w:rPr>
              <w:t>2）★提供底座部分（不少于30个零件）、上下臂部分（不少于45个零件）、手腕部分（不少于43个零件）、控制柜部分（不少于18个零件）零件清单以及每个零件所对应的内六角螺栓的型号与数量。</w:t>
            </w:r>
          </w:p>
          <w:p w14:paraId="28C4245E">
            <w:pPr>
              <w:spacing w:line="360" w:lineRule="auto"/>
              <w:rPr>
                <w:rFonts w:ascii="宋体" w:hAnsi="宋体"/>
                <w:bCs/>
              </w:rPr>
            </w:pPr>
            <w:r>
              <w:rPr>
                <w:rFonts w:hint="eastAsia" w:ascii="宋体" w:hAnsi="宋体"/>
                <w:bCs/>
              </w:rPr>
              <w:t>3）包括工业机器人底座、下臂组件、上下臂组件连接部分、上臂、手腕、工业机器人整体和工业机器人控制柜的拆装7个单元内容。</w:t>
            </w:r>
          </w:p>
          <w:p w14:paraId="0F88A09F">
            <w:pPr>
              <w:spacing w:line="360" w:lineRule="auto"/>
              <w:rPr>
                <w:rFonts w:ascii="宋体" w:hAnsi="宋体"/>
                <w:bCs/>
              </w:rPr>
            </w:pPr>
            <w:r>
              <w:rPr>
                <w:rFonts w:hint="eastAsia" w:ascii="宋体" w:hAnsi="宋体"/>
                <w:bCs/>
              </w:rPr>
              <w:t>4）★要求机器人外壳透明可以看到内部机械结构。要求展示J1轴电机通过谐波减速器带动一轴运动的图片。J2轴电机通过谐波减速器带动二轴运动的图片。J3轴电机连接皮带通过谐波减速器带动三轴运动的图片。J4轴电机通过谐波减速器带动四轴运动的图片。J5轴电机连接皮带通过谐波减速器带动五轴运动的图片。J6轴电机通过谐波减速器带动六轴运动的图片。</w:t>
            </w:r>
          </w:p>
          <w:p w14:paraId="25597BF1">
            <w:pPr>
              <w:spacing w:line="360" w:lineRule="auto"/>
              <w:rPr>
                <w:rFonts w:ascii="宋体" w:hAnsi="宋体"/>
                <w:bCs/>
              </w:rPr>
            </w:pPr>
            <w:r>
              <w:rPr>
                <w:rFonts w:hint="eastAsia" w:ascii="宋体" w:hAnsi="宋体"/>
                <w:bCs/>
              </w:rPr>
              <w:t>5）每个单元包括自动拆卸，手动拆卸，拆卸考核、自动安装、手动安装、安装考核6个模块；</w:t>
            </w:r>
          </w:p>
          <w:p w14:paraId="6B2544C5">
            <w:pPr>
              <w:spacing w:line="360" w:lineRule="auto"/>
              <w:rPr>
                <w:rFonts w:ascii="宋体" w:hAnsi="宋体"/>
                <w:bCs/>
              </w:rPr>
            </w:pPr>
            <w:r>
              <w:rPr>
                <w:rFonts w:hint="eastAsia" w:ascii="宋体" w:hAnsi="宋体"/>
                <w:bCs/>
              </w:rPr>
              <w:t>6）自动安装拆卸过程采用3D自由视角可自由旋转缩放查看，实时显示当前拆装进度，根据需要进行进度调节，配有速度调节功能可更改拆装过程速度。</w:t>
            </w:r>
          </w:p>
          <w:p w14:paraId="4A24DFD2">
            <w:pPr>
              <w:spacing w:line="360" w:lineRule="auto"/>
              <w:rPr>
                <w:rFonts w:ascii="宋体" w:hAnsi="宋体"/>
                <w:bCs/>
              </w:rPr>
            </w:pPr>
            <w:r>
              <w:rPr>
                <w:rFonts w:hint="eastAsia" w:ascii="宋体" w:hAnsi="宋体"/>
                <w:bCs/>
              </w:rPr>
              <w:t>7）手动安装拆卸过程可自由旋转缩放查看，界面左侧显示操作当前组件的全部操作步骤，按照提示反复训练，提供操作错误提醒。</w:t>
            </w:r>
          </w:p>
          <w:p w14:paraId="73FDD111">
            <w:pPr>
              <w:spacing w:line="360" w:lineRule="auto"/>
              <w:rPr>
                <w:rFonts w:ascii="宋体" w:hAnsi="宋体"/>
                <w:bCs/>
              </w:rPr>
            </w:pPr>
            <w:r>
              <w:rPr>
                <w:rFonts w:hint="eastAsia" w:ascii="宋体" w:hAnsi="宋体"/>
                <w:bCs/>
              </w:rPr>
              <w:t>8）安装拆卸考核过程采用3D自由视角可自由旋转缩放查看，界面上方显示当前分数与当前操作执行的时间，界面右侧配有当前组件拆装过程中所需的全部工具库，工具库中的零部件、工具排列显示必须是随机的，从而杜绝学生在没有掌握拆装工艺的情况下，通过考核，界面下方显示当前组件操作的进度，配有提交按钮可随机将当前成绩与所用时间提交；拆装考核界面菜单中显示分数，按照错误减分法，逐渐扣除错误操作的分数，在规定时间内完成考核，分数统一上传，汇总到教师账户一个表格中；安装拆卸过程根据颜色区分步骤列表中的已完成、当前与未完成的步骤，根据需要可点击列表中的某一步进行跳步骤操作练习，实现快速锁定某一步骤的针对性学习。</w:t>
            </w:r>
            <w:r>
              <w:rPr>
                <w:rFonts w:hint="eastAsia" w:ascii="宋体" w:hAnsi="宋体"/>
                <w:b/>
              </w:rPr>
              <w:t>该功能提供视频演示</w:t>
            </w:r>
          </w:p>
          <w:p w14:paraId="209B01EB">
            <w:pPr>
              <w:spacing w:line="360" w:lineRule="auto"/>
              <w:rPr>
                <w:rFonts w:ascii="宋体" w:hAnsi="宋体"/>
                <w:bCs/>
              </w:rPr>
            </w:pPr>
            <w:r>
              <w:rPr>
                <w:rFonts w:hint="eastAsia" w:ascii="宋体" w:hAnsi="宋体"/>
                <w:bCs/>
              </w:rPr>
              <w:t>9）工业机器人底座组件的拆装，提供VK盖、底座、电缆导向装置、底座盖、码盘电池组、EIB电路板、电路板平板、电机线缆接口、电路板平板支撑杆、摆动壳、摆动平板电缆支架、电缆固定架、电缆支架固定板、摆动平板、轴1电机及齿轮箱、轴2电机及齿轮箱。</w:t>
            </w:r>
          </w:p>
          <w:p w14:paraId="1FA905DC">
            <w:pPr>
              <w:spacing w:line="360" w:lineRule="auto"/>
              <w:rPr>
                <w:rFonts w:ascii="宋体" w:hAnsi="宋体"/>
                <w:bCs/>
              </w:rPr>
            </w:pPr>
            <w:r>
              <w:rPr>
                <w:rFonts w:hint="eastAsia" w:ascii="宋体" w:hAnsi="宋体"/>
                <w:bCs/>
              </w:rPr>
              <w:t>10）工业机器人控制柜的拆装，提供米字型扳手、主板、轴计算机、备用能源组、配电板、过滤器、安全台、中间层架、系统电源、驱动装置、风扇、泄流器、风扇罩、左右侧盖、顶盖。</w:t>
            </w:r>
          </w:p>
          <w:p w14:paraId="078C19B4">
            <w:pPr>
              <w:spacing w:line="360" w:lineRule="auto"/>
              <w:rPr>
                <w:rFonts w:ascii="宋体" w:hAnsi="宋体"/>
                <w:bCs/>
              </w:rPr>
            </w:pPr>
            <w:r>
              <w:rPr>
                <w:rFonts w:hint="eastAsia" w:ascii="宋体" w:hAnsi="宋体"/>
                <w:bCs/>
              </w:rPr>
              <w:t>11）按照ABB控制柜标准提供电气元件的装配、连线、利用专业工具解决专业问题。</w:t>
            </w:r>
          </w:p>
          <w:p w14:paraId="3CBEDBD4">
            <w:pPr>
              <w:spacing w:line="360" w:lineRule="auto"/>
              <w:rPr>
                <w:rFonts w:ascii="宋体" w:hAnsi="宋体"/>
                <w:bCs/>
              </w:rPr>
            </w:pPr>
            <w:r>
              <w:rPr>
                <w:rFonts w:hint="eastAsia" w:ascii="宋体" w:hAnsi="宋体"/>
                <w:bCs/>
              </w:rPr>
              <w:t>六、★提供电子电工相关竞赛指导不少于2次。可包括电子电工竞赛培训，培训团队负责人曾担任市级及以上裁判或专家组成员。（投标人须在签订合同前向采购方提供相关证书原件）；</w:t>
            </w:r>
          </w:p>
        </w:tc>
      </w:tr>
    </w:tbl>
    <w:p w14:paraId="22D7065C">
      <w:pPr>
        <w:pStyle w:val="2"/>
        <w:ind w:firstLine="480"/>
      </w:pPr>
    </w:p>
    <w:p w14:paraId="41F3FFD2">
      <w:pPr>
        <w:pStyle w:val="64"/>
        <w:ind w:firstLine="422"/>
        <w:rPr>
          <w:rFonts w:cs="仿宋"/>
          <w:b/>
        </w:rPr>
        <w:sectPr>
          <w:headerReference r:id="rId9" w:type="first"/>
          <w:footerReference r:id="rId12" w:type="first"/>
          <w:headerReference r:id="rId8" w:type="default"/>
          <w:footerReference r:id="rId10" w:type="default"/>
          <w:footerReference r:id="rId11" w:type="even"/>
          <w:pgSz w:w="11906" w:h="16838"/>
          <w:pgMar w:top="1560" w:right="1418" w:bottom="468" w:left="1418" w:header="851" w:footer="992" w:gutter="0"/>
          <w:cols w:space="720" w:num="1"/>
          <w:docGrid w:linePitch="312" w:charSpace="0"/>
        </w:sectPr>
      </w:pPr>
    </w:p>
    <w:p w14:paraId="5161A0E7"/>
    <w:p w14:paraId="302B7D9E">
      <w:pPr>
        <w:snapToGrid w:val="0"/>
        <w:spacing w:line="360" w:lineRule="auto"/>
        <w:ind w:firstLine="482" w:firstLineChars="200"/>
        <w:rPr>
          <w:rFonts w:ascii="宋体" w:hAnsi="宋体" w:cs="仿宋"/>
          <w:b/>
          <w:sz w:val="24"/>
        </w:rPr>
      </w:pPr>
      <w:r>
        <w:rPr>
          <w:rFonts w:hint="eastAsia" w:ascii="宋体" w:hAnsi="宋体" w:cs="仿宋"/>
          <w:b/>
          <w:sz w:val="24"/>
        </w:rPr>
        <w:t>二、供货要求：</w:t>
      </w:r>
    </w:p>
    <w:p w14:paraId="41613788">
      <w:pPr>
        <w:snapToGrid w:val="0"/>
        <w:spacing w:line="360" w:lineRule="auto"/>
        <w:ind w:firstLine="352" w:firstLineChars="147"/>
        <w:rPr>
          <w:rFonts w:ascii="宋体" w:hAnsi="宋体" w:cs="仿宋"/>
          <w:bCs/>
          <w:sz w:val="24"/>
        </w:rPr>
      </w:pPr>
      <w:r>
        <w:rPr>
          <w:rFonts w:hint="eastAsia" w:ascii="宋体" w:hAnsi="宋体" w:cs="仿宋"/>
          <w:bCs/>
          <w:sz w:val="24"/>
        </w:rPr>
        <w:t>1、投标人投标提供的设备必须是厂商原装的、全新的，配置与装箱单相符；数量、质量及性能不低于本标书中提出的要求；应准确无误地表明设备型号、规格、制造厂商；</w:t>
      </w:r>
    </w:p>
    <w:p w14:paraId="4468F40F">
      <w:pPr>
        <w:snapToGrid w:val="0"/>
        <w:spacing w:line="360" w:lineRule="auto"/>
        <w:ind w:firstLine="352" w:firstLineChars="147"/>
        <w:rPr>
          <w:rFonts w:ascii="宋体" w:hAnsi="宋体" w:cs="仿宋"/>
          <w:bCs/>
          <w:sz w:val="24"/>
        </w:rPr>
      </w:pPr>
      <w:r>
        <w:rPr>
          <w:rFonts w:hint="eastAsia" w:ascii="宋体" w:hAnsi="宋体" w:cs="仿宋"/>
          <w:bCs/>
          <w:sz w:val="24"/>
        </w:rPr>
        <w:t>2、中标后</w:t>
      </w:r>
      <w:r>
        <w:rPr>
          <w:rFonts w:ascii="宋体" w:hAnsi="宋体" w:cs="仿宋"/>
          <w:bCs/>
          <w:sz w:val="24"/>
        </w:rPr>
        <w:t>10</w:t>
      </w:r>
      <w:r>
        <w:rPr>
          <w:rFonts w:hint="eastAsia" w:ascii="宋体" w:hAnsi="宋体" w:cs="仿宋"/>
          <w:bCs/>
          <w:sz w:val="24"/>
        </w:rPr>
        <w:t>日内签订合同。</w:t>
      </w:r>
    </w:p>
    <w:p w14:paraId="4D8380F9">
      <w:pPr>
        <w:snapToGrid w:val="0"/>
        <w:spacing w:line="360" w:lineRule="auto"/>
        <w:ind w:firstLine="352" w:firstLineChars="147"/>
        <w:rPr>
          <w:rFonts w:ascii="宋体" w:hAnsi="宋体" w:cs="仿宋"/>
          <w:bCs/>
          <w:sz w:val="24"/>
        </w:rPr>
      </w:pPr>
      <w:r>
        <w:rPr>
          <w:rFonts w:hint="eastAsia" w:ascii="宋体" w:hAnsi="宋体" w:cs="仿宋"/>
          <w:bCs/>
          <w:sz w:val="24"/>
        </w:rPr>
        <w:t>3、所供货物不会侵犯任何第三方知识产权；</w:t>
      </w:r>
    </w:p>
    <w:p w14:paraId="30A94EF3">
      <w:pPr>
        <w:snapToGrid w:val="0"/>
        <w:spacing w:line="360" w:lineRule="auto"/>
        <w:ind w:firstLine="352" w:firstLineChars="147"/>
        <w:rPr>
          <w:rFonts w:ascii="宋体" w:hAnsi="宋体" w:cs="仿宋"/>
          <w:bCs/>
          <w:sz w:val="24"/>
        </w:rPr>
      </w:pPr>
      <w:r>
        <w:rPr>
          <w:rFonts w:hint="eastAsia" w:ascii="宋体" w:hAnsi="宋体" w:cs="仿宋"/>
          <w:bCs/>
          <w:sz w:val="24"/>
        </w:rPr>
        <w:t>4、送货地址：业主指定地点。</w:t>
      </w:r>
    </w:p>
    <w:p w14:paraId="424B045D">
      <w:pPr>
        <w:snapToGrid w:val="0"/>
        <w:spacing w:line="360" w:lineRule="auto"/>
        <w:ind w:firstLine="482" w:firstLineChars="200"/>
        <w:rPr>
          <w:rFonts w:ascii="宋体" w:hAnsi="宋体" w:cs="仿宋"/>
          <w:b/>
          <w:sz w:val="24"/>
        </w:rPr>
      </w:pPr>
      <w:r>
        <w:rPr>
          <w:rFonts w:hint="eastAsia" w:ascii="宋体" w:hAnsi="宋体" w:cs="仿宋"/>
          <w:b/>
          <w:sz w:val="24"/>
        </w:rPr>
        <w:t>三、售后服务要求：</w:t>
      </w:r>
    </w:p>
    <w:p w14:paraId="631D68B0">
      <w:pPr>
        <w:snapToGrid w:val="0"/>
        <w:spacing w:line="360" w:lineRule="auto"/>
        <w:ind w:firstLine="352" w:firstLineChars="147"/>
        <w:rPr>
          <w:rFonts w:ascii="宋体" w:hAnsi="宋体" w:cs="仿宋"/>
          <w:bCs/>
          <w:sz w:val="24"/>
        </w:rPr>
      </w:pPr>
      <w:r>
        <w:rPr>
          <w:rFonts w:hint="eastAsia" w:ascii="宋体" w:hAnsi="宋体" w:cs="仿宋"/>
          <w:bCs/>
          <w:sz w:val="24"/>
        </w:rPr>
        <w:t>1、质保期要求：五年。</w:t>
      </w:r>
    </w:p>
    <w:p w14:paraId="6B689969">
      <w:pPr>
        <w:snapToGrid w:val="0"/>
        <w:spacing w:line="360" w:lineRule="auto"/>
        <w:ind w:firstLine="352" w:firstLineChars="147"/>
        <w:rPr>
          <w:rFonts w:ascii="宋体" w:hAnsi="宋体" w:cs="仿宋"/>
          <w:bCs/>
          <w:sz w:val="24"/>
        </w:rPr>
        <w:sectPr>
          <w:pgSz w:w="11906" w:h="16838"/>
          <w:pgMar w:top="1560" w:right="1418" w:bottom="468" w:left="1418" w:header="851" w:footer="992" w:gutter="0"/>
          <w:cols w:space="720" w:num="1"/>
          <w:docGrid w:linePitch="312" w:charSpace="0"/>
        </w:sectPr>
      </w:pPr>
      <w:r>
        <w:rPr>
          <w:rFonts w:hint="eastAsia" w:ascii="宋体" w:hAnsi="宋体" w:cs="仿宋"/>
          <w:bCs/>
          <w:sz w:val="24"/>
        </w:rPr>
        <w:t>2、技术支持要求：质保期内出现问题，2小时内响应，4小时内到位消障，7*24小时电话支持，若因特殊情况不能立即排除故障时，中标人应负责采取应急措施，采用备用设备等方式，确保买方基本使用不受影响。</w:t>
      </w:r>
    </w:p>
    <w:p w14:paraId="1F085380">
      <w:pPr>
        <w:pStyle w:val="26"/>
      </w:pPr>
    </w:p>
    <w:p w14:paraId="2B6132AF">
      <w:pPr>
        <w:snapToGrid w:val="0"/>
        <w:spacing w:line="360" w:lineRule="auto"/>
        <w:ind w:firstLine="352" w:firstLineChars="147"/>
        <w:rPr>
          <w:rFonts w:ascii="宋体" w:hAnsi="宋体" w:cs="仿宋"/>
          <w:bCs/>
          <w:sz w:val="24"/>
        </w:rPr>
      </w:pPr>
      <w:r>
        <w:rPr>
          <w:rFonts w:hint="eastAsia" w:ascii="宋体" w:hAnsi="宋体" w:cs="仿宋"/>
          <w:bCs/>
          <w:sz w:val="24"/>
        </w:rPr>
        <w:t>3、要求中标人提供易耗件的备件和日常保养维护的专用工具；中标人应于验收后向用户提供技术文档，并提供完整的软、硬件技术资料。</w:t>
      </w:r>
    </w:p>
    <w:p w14:paraId="71E117F2">
      <w:pPr>
        <w:snapToGrid w:val="0"/>
        <w:spacing w:line="360" w:lineRule="auto"/>
        <w:ind w:firstLine="352" w:firstLineChars="147"/>
        <w:rPr>
          <w:rFonts w:ascii="宋体" w:hAnsi="宋体" w:cs="仿宋"/>
          <w:bCs/>
          <w:sz w:val="24"/>
        </w:rPr>
      </w:pPr>
      <w:r>
        <w:rPr>
          <w:rFonts w:hint="eastAsia" w:ascii="宋体" w:hAnsi="宋体" w:cs="仿宋"/>
          <w:bCs/>
          <w:sz w:val="24"/>
        </w:rPr>
        <w:t>4、在使用的所有时间范围内，提供多种方式的技术支持。提供免费上门维护、升级服务，在接到电话后1小时内响应，2小时以内到现场处理，3小时内解决问题。</w:t>
      </w:r>
    </w:p>
    <w:p w14:paraId="00977385">
      <w:pPr>
        <w:snapToGrid w:val="0"/>
        <w:spacing w:line="360" w:lineRule="auto"/>
        <w:ind w:firstLine="352" w:firstLineChars="147"/>
        <w:rPr>
          <w:rFonts w:ascii="宋体" w:hAnsi="宋体" w:cs="仿宋"/>
          <w:bCs/>
          <w:sz w:val="24"/>
        </w:rPr>
      </w:pPr>
      <w:r>
        <w:rPr>
          <w:rFonts w:hint="eastAsia" w:ascii="宋体" w:hAnsi="宋体" w:cs="仿宋"/>
          <w:bCs/>
          <w:sz w:val="24"/>
        </w:rPr>
        <w:t>5、质保期内的维修费用（包括配件）全部由中标单位负责，质保修期后的维修酌情以成本价收费。</w:t>
      </w:r>
    </w:p>
    <w:p w14:paraId="48223860">
      <w:pPr>
        <w:snapToGrid w:val="0"/>
        <w:spacing w:line="360" w:lineRule="auto"/>
        <w:ind w:firstLine="482" w:firstLineChars="200"/>
        <w:rPr>
          <w:rFonts w:ascii="宋体" w:hAnsi="宋体" w:cs="仿宋"/>
          <w:b/>
          <w:sz w:val="24"/>
        </w:rPr>
      </w:pPr>
      <w:r>
        <w:rPr>
          <w:rFonts w:hint="eastAsia" w:ascii="宋体" w:hAnsi="宋体" w:cs="仿宋"/>
          <w:b/>
          <w:sz w:val="24"/>
        </w:rPr>
        <w:t>五、工期要求：</w:t>
      </w:r>
    </w:p>
    <w:p w14:paraId="0D590EF3">
      <w:pPr>
        <w:snapToGrid w:val="0"/>
        <w:spacing w:line="360" w:lineRule="auto"/>
        <w:ind w:firstLine="482" w:firstLineChars="200"/>
        <w:rPr>
          <w:rFonts w:ascii="宋体" w:hAnsi="宋体" w:cs="仿宋"/>
          <w:b/>
          <w:sz w:val="24"/>
        </w:rPr>
      </w:pPr>
      <w:r>
        <w:rPr>
          <w:rFonts w:hint="eastAsia" w:ascii="宋体" w:hAnsi="宋体" w:cs="仿宋"/>
          <w:b/>
          <w:sz w:val="24"/>
        </w:rPr>
        <w:t xml:space="preserve"> 签订合同后 15 天内完成所有设备的供货、安装、调试等所有工作内容。</w:t>
      </w:r>
    </w:p>
    <w:p w14:paraId="300D0711">
      <w:pPr>
        <w:snapToGrid w:val="0"/>
        <w:spacing w:line="360" w:lineRule="auto"/>
        <w:ind w:firstLine="482" w:firstLineChars="200"/>
        <w:rPr>
          <w:rFonts w:ascii="宋体" w:hAnsi="宋体" w:cs="仿宋"/>
          <w:b/>
          <w:sz w:val="24"/>
        </w:rPr>
      </w:pPr>
      <w:r>
        <w:rPr>
          <w:rFonts w:hint="eastAsia" w:ascii="宋体" w:hAnsi="宋体" w:cs="仿宋"/>
          <w:b/>
          <w:sz w:val="24"/>
        </w:rPr>
        <w:t>六、验收要求：</w:t>
      </w:r>
    </w:p>
    <w:p w14:paraId="673E1F2A">
      <w:pPr>
        <w:snapToGrid w:val="0"/>
        <w:spacing w:line="360" w:lineRule="auto"/>
        <w:ind w:firstLine="352" w:firstLineChars="147"/>
        <w:rPr>
          <w:rFonts w:ascii="宋体" w:hAnsi="宋体" w:cs="仿宋"/>
          <w:bCs/>
          <w:sz w:val="24"/>
        </w:rPr>
      </w:pPr>
      <w:r>
        <w:rPr>
          <w:rFonts w:hint="eastAsia" w:ascii="宋体" w:hAnsi="宋体" w:cs="仿宋"/>
          <w:bCs/>
          <w:sz w:val="24"/>
        </w:rPr>
        <w:t>根据临财采〔2021〕6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p>
    <w:p w14:paraId="45FB287C">
      <w:pPr>
        <w:snapToGrid w:val="0"/>
        <w:spacing w:line="360" w:lineRule="auto"/>
        <w:ind w:firstLine="482" w:firstLineChars="200"/>
        <w:rPr>
          <w:rFonts w:ascii="宋体" w:hAnsi="宋体" w:cs="仿宋"/>
          <w:b/>
          <w:sz w:val="24"/>
        </w:rPr>
      </w:pPr>
      <w:r>
        <w:rPr>
          <w:rFonts w:hint="eastAsia" w:ascii="宋体" w:hAnsi="宋体" w:cs="仿宋"/>
          <w:b/>
          <w:sz w:val="24"/>
        </w:rPr>
        <w:t>七、付款方式：</w:t>
      </w:r>
    </w:p>
    <w:p w14:paraId="5F65872D">
      <w:pPr>
        <w:snapToGrid w:val="0"/>
        <w:spacing w:line="360" w:lineRule="auto"/>
        <w:ind w:firstLine="480" w:firstLineChars="200"/>
        <w:rPr>
          <w:rFonts w:ascii="宋体" w:hAnsi="宋体" w:cs="仿宋"/>
          <w:bCs/>
          <w:sz w:val="24"/>
        </w:rPr>
      </w:pPr>
      <w:r>
        <w:rPr>
          <w:rFonts w:hint="eastAsia" w:ascii="宋体" w:hAnsi="宋体" w:cs="仿宋"/>
          <w:bCs/>
          <w:sz w:val="24"/>
        </w:rPr>
        <w:t>财政局下达资金支付指标后先支付50%，验收合格后再支付50%。</w:t>
      </w:r>
    </w:p>
    <w:p w14:paraId="7FA39931">
      <w:pPr>
        <w:snapToGrid w:val="0"/>
        <w:spacing w:line="360" w:lineRule="auto"/>
        <w:ind w:firstLine="482" w:firstLineChars="200"/>
        <w:rPr>
          <w:rFonts w:ascii="宋体" w:hAnsi="宋体" w:cs="仿宋"/>
          <w:b/>
          <w:sz w:val="24"/>
        </w:rPr>
      </w:pPr>
      <w:r>
        <w:rPr>
          <w:rFonts w:hint="eastAsia" w:ascii="宋体" w:hAnsi="宋体" w:cs="仿宋"/>
          <w:b/>
          <w:sz w:val="24"/>
        </w:rPr>
        <w:t xml:space="preserve">八、履约保证金 </w:t>
      </w:r>
    </w:p>
    <w:p w14:paraId="3AF341D9">
      <w:pPr>
        <w:pStyle w:val="26"/>
        <w:rPr>
          <w:rFonts w:hAnsi="宋体"/>
          <w:lang w:val="en-US"/>
        </w:rPr>
      </w:pPr>
      <w:r>
        <w:rPr>
          <w:rFonts w:hint="eastAsia" w:hAnsi="宋体" w:cs="仿宋"/>
          <w:bCs/>
          <w:szCs w:val="24"/>
          <w:lang w:val="en-US"/>
        </w:rPr>
        <w:t>本项目无需缴纳履约保证金。</w:t>
      </w:r>
    </w:p>
    <w:p w14:paraId="5A4441E5">
      <w:pPr>
        <w:pStyle w:val="5"/>
        <w:rPr>
          <w:rFonts w:ascii="宋体" w:hAnsi="宋体" w:eastAsia="宋体"/>
        </w:rPr>
        <w:sectPr>
          <w:pgSz w:w="11906" w:h="16838"/>
          <w:pgMar w:top="1560" w:right="1418" w:bottom="468" w:left="1418" w:header="851" w:footer="992" w:gutter="0"/>
          <w:cols w:space="720" w:num="1"/>
          <w:docGrid w:linePitch="312" w:charSpace="0"/>
        </w:sectPr>
      </w:pPr>
    </w:p>
    <w:p w14:paraId="641B92B5">
      <w:pPr>
        <w:spacing w:line="360" w:lineRule="auto"/>
        <w:jc w:val="center"/>
        <w:outlineLvl w:val="0"/>
        <w:rPr>
          <w:rFonts w:ascii="宋体" w:hAnsi="宋体" w:cs="宋体"/>
          <w:b/>
          <w:sz w:val="36"/>
          <w:szCs w:val="36"/>
        </w:rPr>
      </w:pPr>
      <w:r>
        <w:rPr>
          <w:rFonts w:hint="eastAsia" w:ascii="宋体" w:hAnsi="宋体" w:cs="宋体"/>
          <w:b/>
          <w:sz w:val="36"/>
          <w:szCs w:val="36"/>
        </w:rPr>
        <w:t>第四部分   评标办法</w:t>
      </w:r>
      <w:r>
        <w:rPr>
          <w:rFonts w:ascii="宋体" w:hAnsi="宋体" w:cs="宋体"/>
          <w:b/>
          <w:sz w:val="36"/>
          <w:szCs w:val="36"/>
        </w:rPr>
        <w:tab/>
      </w:r>
    </w:p>
    <w:p w14:paraId="7EAC6FFC">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26E27F4D">
      <w:pPr>
        <w:pStyle w:val="163"/>
        <w:snapToGrid w:val="0"/>
        <w:spacing w:before="0" w:line="440" w:lineRule="exact"/>
        <w:ind w:firstLine="602" w:firstLineChars="250"/>
        <w:rPr>
          <w:rFonts w:ascii="宋体" w:hAnsi="宋体" w:cs="宋体"/>
          <w:b/>
        </w:rPr>
      </w:pPr>
      <w:r>
        <w:rPr>
          <w:rFonts w:hint="eastAsia" w:ascii="宋体" w:hAnsi="宋体" w:cs="宋体"/>
          <w:b/>
        </w:rPr>
        <w:t>（1）技术、商务分的计算：</w:t>
      </w:r>
    </w:p>
    <w:p w14:paraId="20ABB8B4">
      <w:pPr>
        <w:pStyle w:val="163"/>
        <w:snapToGrid w:val="0"/>
        <w:spacing w:before="0" w:line="440" w:lineRule="exact"/>
        <w:ind w:firstLine="600" w:firstLineChars="250"/>
        <w:rPr>
          <w:rFonts w:ascii="宋体" w:hAnsi="宋体" w:cs="宋体"/>
        </w:rPr>
      </w:pPr>
      <w:r>
        <w:rPr>
          <w:rFonts w:hint="eastAsia" w:ascii="宋体" w:hAnsi="宋体" w:cs="宋体"/>
        </w:rPr>
        <w:t>技术、商务分按照评标委员会成员的独立评分结果汇总数的算术平均分计算，计算公式为：</w:t>
      </w:r>
    </w:p>
    <w:p w14:paraId="037FB0D8">
      <w:pPr>
        <w:pStyle w:val="163"/>
        <w:snapToGrid w:val="0"/>
        <w:spacing w:before="0" w:line="440" w:lineRule="exact"/>
        <w:ind w:firstLine="600" w:firstLineChars="250"/>
        <w:rPr>
          <w:rFonts w:ascii="宋体" w:hAnsi="宋体" w:cs="宋体"/>
        </w:rPr>
      </w:pPr>
      <w:r>
        <w:rPr>
          <w:rFonts w:hint="eastAsia" w:ascii="宋体" w:hAnsi="宋体" w:cs="宋体"/>
        </w:rPr>
        <w:t>技术、商务分=评标委员会所有成员评分合计数/评标委员会组成人员数</w:t>
      </w:r>
    </w:p>
    <w:p w14:paraId="23100D6B">
      <w:pPr>
        <w:pStyle w:val="163"/>
        <w:numPr>
          <w:ilvl w:val="0"/>
          <w:numId w:val="3"/>
        </w:numPr>
        <w:snapToGrid w:val="0"/>
        <w:spacing w:before="0" w:line="440" w:lineRule="exact"/>
        <w:ind w:firstLine="602" w:firstLineChars="0"/>
        <w:rPr>
          <w:rFonts w:ascii="宋体" w:hAnsi="宋体" w:cs="宋体"/>
          <w:b/>
        </w:rPr>
      </w:pPr>
      <w:r>
        <w:rPr>
          <w:rFonts w:hint="eastAsia" w:ascii="宋体" w:hAnsi="宋体" w:cs="宋体"/>
          <w:b/>
        </w:rPr>
        <w:t>、评分细则如下：合计70分</w:t>
      </w:r>
    </w:p>
    <w:tbl>
      <w:tblPr>
        <w:tblStyle w:val="65"/>
        <w:tblW w:w="558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255"/>
        <w:gridCol w:w="6484"/>
        <w:gridCol w:w="931"/>
      </w:tblGrid>
      <w:tr w14:paraId="4446A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35" w:type="pct"/>
            <w:vAlign w:val="center"/>
          </w:tcPr>
          <w:p w14:paraId="145B69D2">
            <w:pPr>
              <w:spacing w:line="276" w:lineRule="auto"/>
              <w:jc w:val="center"/>
              <w:rPr>
                <w:rFonts w:ascii="宋体" w:hAnsi="宋体" w:cs="仿宋"/>
                <w:b/>
                <w:color w:val="000000"/>
              </w:rPr>
            </w:pPr>
            <w:r>
              <w:rPr>
                <w:rFonts w:hint="eastAsia" w:ascii="宋体" w:hAnsi="宋体" w:cs="仿宋"/>
                <w:b/>
                <w:color w:val="000000"/>
              </w:rPr>
              <w:t>序号</w:t>
            </w:r>
          </w:p>
        </w:tc>
        <w:tc>
          <w:tcPr>
            <w:tcW w:w="661" w:type="pct"/>
            <w:vAlign w:val="center"/>
          </w:tcPr>
          <w:p w14:paraId="3B645A1C">
            <w:pPr>
              <w:spacing w:line="276" w:lineRule="auto"/>
              <w:jc w:val="center"/>
              <w:rPr>
                <w:rFonts w:ascii="宋体" w:hAnsi="宋体" w:cs="仿宋"/>
                <w:b/>
                <w:color w:val="000000"/>
              </w:rPr>
            </w:pPr>
            <w:r>
              <w:rPr>
                <w:rFonts w:hint="eastAsia" w:ascii="宋体" w:hAnsi="宋体" w:cs="仿宋"/>
                <w:b/>
                <w:color w:val="000000"/>
              </w:rPr>
              <w:t>项目</w:t>
            </w:r>
          </w:p>
        </w:tc>
        <w:tc>
          <w:tcPr>
            <w:tcW w:w="3414" w:type="pct"/>
            <w:vAlign w:val="center"/>
          </w:tcPr>
          <w:p w14:paraId="0A7C0035">
            <w:pPr>
              <w:spacing w:line="276" w:lineRule="auto"/>
              <w:jc w:val="center"/>
              <w:rPr>
                <w:rFonts w:ascii="宋体" w:hAnsi="宋体" w:cs="仿宋"/>
                <w:b/>
                <w:color w:val="000000"/>
              </w:rPr>
            </w:pPr>
            <w:r>
              <w:rPr>
                <w:rFonts w:hint="eastAsia" w:ascii="宋体" w:hAnsi="宋体" w:cs="仿宋"/>
                <w:b/>
                <w:color w:val="000000"/>
              </w:rPr>
              <w:t>评  分  依  据</w:t>
            </w:r>
          </w:p>
        </w:tc>
        <w:tc>
          <w:tcPr>
            <w:tcW w:w="490" w:type="pct"/>
            <w:vAlign w:val="center"/>
          </w:tcPr>
          <w:p w14:paraId="543AC4D4">
            <w:pPr>
              <w:spacing w:line="276" w:lineRule="auto"/>
              <w:jc w:val="center"/>
              <w:rPr>
                <w:rFonts w:ascii="宋体" w:hAnsi="宋体" w:cs="仿宋"/>
                <w:b/>
                <w:color w:val="000000"/>
              </w:rPr>
            </w:pPr>
            <w:r>
              <w:rPr>
                <w:rFonts w:hint="eastAsia" w:ascii="宋体" w:hAnsi="宋体" w:cs="仿宋"/>
                <w:b/>
                <w:color w:val="000000"/>
              </w:rPr>
              <w:t>分值</w:t>
            </w:r>
          </w:p>
        </w:tc>
      </w:tr>
      <w:tr w14:paraId="1DD79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5" w:type="pct"/>
            <w:vAlign w:val="center"/>
          </w:tcPr>
          <w:p w14:paraId="1D11EB4E">
            <w:pPr>
              <w:spacing w:line="276" w:lineRule="auto"/>
              <w:jc w:val="center"/>
              <w:rPr>
                <w:rFonts w:ascii="宋体" w:hAnsi="宋体" w:cs="仿宋"/>
                <w:color w:val="000000"/>
              </w:rPr>
            </w:pPr>
            <w:r>
              <w:rPr>
                <w:rFonts w:hint="eastAsia" w:ascii="宋体" w:hAnsi="宋体" w:cs="仿宋"/>
                <w:color w:val="000000"/>
              </w:rPr>
              <w:t>1</w:t>
            </w:r>
          </w:p>
        </w:tc>
        <w:tc>
          <w:tcPr>
            <w:tcW w:w="661" w:type="pct"/>
            <w:vAlign w:val="center"/>
          </w:tcPr>
          <w:p w14:paraId="2451BCCA">
            <w:pPr>
              <w:spacing w:line="276" w:lineRule="auto"/>
              <w:jc w:val="center"/>
              <w:rPr>
                <w:rFonts w:ascii="宋体" w:hAnsi="宋体" w:cs="仿宋"/>
                <w:b/>
                <w:color w:val="000000"/>
              </w:rPr>
            </w:pPr>
            <w:r>
              <w:rPr>
                <w:rFonts w:hint="eastAsia" w:ascii="宋体" w:hAnsi="宋体" w:cs="仿宋"/>
                <w:b/>
                <w:color w:val="000000"/>
              </w:rPr>
              <w:t>投标产品响应程度</w:t>
            </w:r>
          </w:p>
        </w:tc>
        <w:tc>
          <w:tcPr>
            <w:tcW w:w="3414" w:type="pct"/>
            <w:vAlign w:val="center"/>
          </w:tcPr>
          <w:p w14:paraId="37DBDBF2">
            <w:pPr>
              <w:spacing w:line="276" w:lineRule="auto"/>
              <w:rPr>
                <w:rFonts w:ascii="宋体" w:hAnsi="宋体" w:cs="仿宋"/>
              </w:rPr>
            </w:pPr>
            <w:r>
              <w:rPr>
                <w:rFonts w:hint="eastAsia" w:ascii="宋体" w:hAnsi="宋体" w:cs="仿宋"/>
              </w:rPr>
              <w:t>根据投标产品响应的技术要求是否符合招标文件的要求及符合程度进行评价，所有技术要求响应招标需求的得20分，带“▲”条款为实质性必须满足条款，不满足按无效投标处理。带“★”指标为</w:t>
            </w:r>
            <w:r>
              <w:rPr>
                <w:rFonts w:hint="eastAsia" w:ascii="宋体" w:hAnsi="宋体" w:cs="仿宋"/>
                <w:b/>
                <w:bCs/>
              </w:rPr>
              <w:t>重点审查指标</w:t>
            </w:r>
            <w:r>
              <w:rPr>
                <w:rFonts w:hint="eastAsia" w:ascii="宋体" w:hAnsi="宋体" w:cs="仿宋"/>
              </w:rPr>
              <w:t>，</w:t>
            </w:r>
            <w:r>
              <w:rPr>
                <w:rFonts w:hint="eastAsia" w:ascii="宋体" w:hAnsi="宋体" w:cs="仿宋"/>
                <w:b/>
                <w:bCs/>
              </w:rPr>
              <w:t>要求投标人逐条提供佐证材料</w:t>
            </w:r>
            <w:r>
              <w:rPr>
                <w:rFonts w:hint="eastAsia" w:ascii="宋体" w:hAnsi="宋体" w:cs="仿宋"/>
              </w:rPr>
              <w:t>，有负偏离或</w:t>
            </w:r>
            <w:r>
              <w:rPr>
                <w:rFonts w:hint="eastAsia" w:ascii="宋体" w:hAnsi="宋体" w:cs="仿宋"/>
                <w:b/>
                <w:bCs/>
              </w:rPr>
              <w:t>仅在技术规格偏离表中作出简单响应而没有提供相关佐证材料或佐证材料存在缺陷、瑕疵的</w:t>
            </w:r>
            <w:r>
              <w:rPr>
                <w:rFonts w:hint="eastAsia" w:ascii="宋体" w:hAnsi="宋体" w:cs="仿宋"/>
              </w:rPr>
              <w:t>每项扣2分，其他一般要求有负偏离的每项扣1分，扣完为止；</w:t>
            </w:r>
          </w:p>
          <w:p w14:paraId="064F4C6D">
            <w:pPr>
              <w:spacing w:line="276" w:lineRule="auto"/>
              <w:rPr>
                <w:rFonts w:ascii="宋体" w:hAnsi="宋体" w:cs="仿宋"/>
                <w:color w:val="000000"/>
              </w:rPr>
            </w:pPr>
            <w:r>
              <w:rPr>
                <w:rFonts w:hint="eastAsia" w:ascii="宋体" w:hAnsi="宋体" w:cs="仿宋"/>
                <w:b/>
                <w:bCs/>
              </w:rPr>
              <w:t>评审依据</w:t>
            </w:r>
            <w:r>
              <w:rPr>
                <w:rFonts w:hint="eastAsia" w:ascii="宋体" w:hAnsi="宋体" w:cs="仿宋"/>
              </w:rPr>
              <w:t>：</w:t>
            </w:r>
            <w:r>
              <w:rPr>
                <w:rFonts w:hint="eastAsia" w:ascii="宋体" w:hAnsi="宋体" w:cs="仿宋"/>
                <w:b/>
                <w:bCs/>
              </w:rPr>
              <w:t>凭商务技术文件中提供的技术规格偏离表以及佐证材料的合理性与真实有效性客观评审。</w:t>
            </w:r>
          </w:p>
        </w:tc>
        <w:tc>
          <w:tcPr>
            <w:tcW w:w="490" w:type="pct"/>
            <w:vAlign w:val="center"/>
          </w:tcPr>
          <w:p w14:paraId="50E307BD">
            <w:pPr>
              <w:spacing w:line="276" w:lineRule="auto"/>
              <w:jc w:val="center"/>
              <w:rPr>
                <w:rFonts w:ascii="宋体" w:hAnsi="宋体" w:cs="仿宋"/>
                <w:color w:val="000000"/>
              </w:rPr>
            </w:pPr>
            <w:r>
              <w:rPr>
                <w:rFonts w:hint="eastAsia" w:ascii="宋体" w:hAnsi="宋体" w:cs="仿宋"/>
                <w:color w:val="000000"/>
              </w:rPr>
              <w:t>0-20分</w:t>
            </w:r>
          </w:p>
        </w:tc>
      </w:tr>
      <w:tr w14:paraId="41E954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435" w:type="pct"/>
            <w:vAlign w:val="center"/>
          </w:tcPr>
          <w:p w14:paraId="48BD00BF">
            <w:pPr>
              <w:spacing w:line="276" w:lineRule="auto"/>
              <w:jc w:val="center"/>
              <w:rPr>
                <w:rFonts w:ascii="宋体" w:hAnsi="宋体" w:cs="仿宋"/>
                <w:color w:val="000000"/>
              </w:rPr>
            </w:pPr>
            <w:r>
              <w:rPr>
                <w:rFonts w:hint="eastAsia" w:ascii="宋体" w:hAnsi="宋体" w:cs="仿宋"/>
                <w:color w:val="000000"/>
              </w:rPr>
              <w:t>2</w:t>
            </w:r>
          </w:p>
        </w:tc>
        <w:tc>
          <w:tcPr>
            <w:tcW w:w="661" w:type="pct"/>
            <w:vAlign w:val="center"/>
          </w:tcPr>
          <w:p w14:paraId="068348BD">
            <w:pPr>
              <w:spacing w:line="276" w:lineRule="auto"/>
              <w:jc w:val="center"/>
              <w:rPr>
                <w:rFonts w:ascii="宋体" w:hAnsi="宋体" w:cs="仿宋"/>
                <w:b/>
                <w:color w:val="000000"/>
              </w:rPr>
            </w:pPr>
            <w:r>
              <w:rPr>
                <w:rFonts w:hint="eastAsia" w:ascii="宋体" w:hAnsi="宋体" w:cs="仿宋"/>
                <w:b/>
                <w:color w:val="000000"/>
              </w:rPr>
              <w:t>业绩</w:t>
            </w:r>
          </w:p>
        </w:tc>
        <w:tc>
          <w:tcPr>
            <w:tcW w:w="3414" w:type="pct"/>
            <w:vAlign w:val="center"/>
          </w:tcPr>
          <w:p w14:paraId="2B28F1FE">
            <w:pPr>
              <w:spacing w:line="276" w:lineRule="auto"/>
              <w:rPr>
                <w:rFonts w:ascii="宋体" w:hAnsi="宋体" w:cs="宋体"/>
                <w:bCs/>
              </w:rPr>
            </w:pPr>
            <w:r>
              <w:rPr>
                <w:rFonts w:hint="eastAsia" w:ascii="宋体" w:hAnsi="宋体" w:cs="宋体"/>
                <w:bCs/>
              </w:rPr>
              <w:t>投标人自2020年1月1日（以合同签订时间为准）以来提供类似相关业绩项目，每提供一个得1分，最多得3分。</w:t>
            </w:r>
          </w:p>
          <w:p w14:paraId="2263B1CC">
            <w:pPr>
              <w:spacing w:line="276" w:lineRule="auto"/>
              <w:rPr>
                <w:rFonts w:ascii="宋体" w:hAnsi="宋体" w:cs="宋体"/>
                <w:bCs/>
              </w:rPr>
            </w:pPr>
            <w:r>
              <w:rPr>
                <w:rFonts w:hint="eastAsia" w:ascii="宋体" w:hAnsi="宋体" w:cs="宋体"/>
                <w:bCs/>
              </w:rPr>
              <w:t>（商务技术文件中相关业绩需提供合同复印件并加盖投标人公章，不提供不得分）</w:t>
            </w:r>
          </w:p>
        </w:tc>
        <w:tc>
          <w:tcPr>
            <w:tcW w:w="490" w:type="pct"/>
            <w:vAlign w:val="center"/>
          </w:tcPr>
          <w:p w14:paraId="24DD9725">
            <w:pPr>
              <w:spacing w:line="276" w:lineRule="auto"/>
              <w:jc w:val="center"/>
              <w:rPr>
                <w:rFonts w:ascii="宋体" w:hAnsi="宋体" w:cs="仿宋"/>
                <w:color w:val="000000"/>
              </w:rPr>
            </w:pPr>
            <w:r>
              <w:rPr>
                <w:rFonts w:hint="eastAsia" w:ascii="宋体" w:hAnsi="宋体" w:cs="仿宋"/>
                <w:color w:val="000000"/>
              </w:rPr>
              <w:t>3分</w:t>
            </w:r>
          </w:p>
        </w:tc>
      </w:tr>
      <w:tr w14:paraId="56C792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435" w:type="pct"/>
            <w:vAlign w:val="center"/>
          </w:tcPr>
          <w:p w14:paraId="74C2CACA">
            <w:pPr>
              <w:spacing w:line="276" w:lineRule="auto"/>
              <w:jc w:val="center"/>
              <w:rPr>
                <w:rFonts w:ascii="宋体" w:hAnsi="宋体" w:cs="仿宋"/>
                <w:color w:val="000000"/>
              </w:rPr>
            </w:pPr>
            <w:r>
              <w:rPr>
                <w:rFonts w:hint="eastAsia" w:ascii="宋体" w:hAnsi="宋体"/>
              </w:rPr>
              <w:t>3</w:t>
            </w:r>
          </w:p>
        </w:tc>
        <w:tc>
          <w:tcPr>
            <w:tcW w:w="661" w:type="pct"/>
            <w:vAlign w:val="center"/>
          </w:tcPr>
          <w:p w14:paraId="41C2B60F">
            <w:pPr>
              <w:spacing w:line="276" w:lineRule="auto"/>
              <w:jc w:val="center"/>
              <w:rPr>
                <w:rFonts w:ascii="宋体" w:hAnsi="宋体" w:cs="仿宋"/>
                <w:b/>
                <w:bCs/>
                <w:color w:val="000000"/>
              </w:rPr>
            </w:pPr>
            <w:r>
              <w:rPr>
                <w:rFonts w:hint="eastAsia" w:ascii="宋体" w:hAnsi="宋体" w:cs="仿宋"/>
                <w:b/>
                <w:bCs/>
              </w:rPr>
              <w:t>投标人技术实力</w:t>
            </w:r>
          </w:p>
        </w:tc>
        <w:tc>
          <w:tcPr>
            <w:tcW w:w="3414" w:type="pct"/>
            <w:vAlign w:val="center"/>
          </w:tcPr>
          <w:p w14:paraId="50C3D011">
            <w:pPr>
              <w:spacing w:line="276" w:lineRule="auto"/>
              <w:rPr>
                <w:rFonts w:ascii="宋体" w:hAnsi="宋体"/>
              </w:rPr>
            </w:pPr>
            <w:r>
              <w:rPr>
                <w:rFonts w:hint="eastAsia" w:ascii="宋体" w:hAnsi="宋体"/>
              </w:rPr>
              <w:t>1.投标人具有质量管理体系认证证书的，得3分。提供证书原件扫描件及国家认证认可监督管理委员会官网查询截图。</w:t>
            </w:r>
          </w:p>
          <w:p w14:paraId="787E5443">
            <w:pPr>
              <w:pStyle w:val="2"/>
              <w:spacing w:before="0" w:beforeAutospacing="0" w:line="276" w:lineRule="auto"/>
              <w:ind w:firstLine="0" w:firstLineChars="0"/>
              <w:rPr>
                <w:rFonts w:cs="仿宋"/>
              </w:rPr>
            </w:pPr>
            <w:r>
              <w:rPr>
                <w:rFonts w:hint="eastAsia"/>
              </w:rPr>
              <w:t>2.具有国家高新技术企业证书的，得3分。提供证书原件扫描件。</w:t>
            </w:r>
          </w:p>
        </w:tc>
        <w:tc>
          <w:tcPr>
            <w:tcW w:w="490" w:type="pct"/>
            <w:vAlign w:val="center"/>
          </w:tcPr>
          <w:p w14:paraId="383C3A8F">
            <w:pPr>
              <w:spacing w:line="276" w:lineRule="auto"/>
              <w:jc w:val="center"/>
              <w:rPr>
                <w:rFonts w:ascii="宋体" w:hAnsi="宋体" w:cs="仿宋"/>
                <w:b/>
                <w:bCs/>
                <w:color w:val="000000"/>
              </w:rPr>
            </w:pPr>
            <w:r>
              <w:rPr>
                <w:rFonts w:hint="eastAsia" w:ascii="宋体" w:hAnsi="宋体"/>
              </w:rPr>
              <w:t>6分</w:t>
            </w:r>
          </w:p>
        </w:tc>
      </w:tr>
      <w:tr w14:paraId="6CB5F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435" w:type="pct"/>
            <w:vAlign w:val="center"/>
          </w:tcPr>
          <w:p w14:paraId="0312F05A">
            <w:pPr>
              <w:spacing w:line="276" w:lineRule="auto"/>
              <w:jc w:val="center"/>
              <w:rPr>
                <w:rFonts w:ascii="宋体" w:hAnsi="宋体"/>
              </w:rPr>
            </w:pPr>
            <w:r>
              <w:rPr>
                <w:rFonts w:hint="eastAsia" w:ascii="宋体" w:hAnsi="宋体"/>
              </w:rPr>
              <w:t>4</w:t>
            </w:r>
          </w:p>
        </w:tc>
        <w:tc>
          <w:tcPr>
            <w:tcW w:w="661" w:type="pct"/>
            <w:vAlign w:val="center"/>
          </w:tcPr>
          <w:p w14:paraId="2CDD249C">
            <w:pPr>
              <w:spacing w:line="276" w:lineRule="auto"/>
              <w:jc w:val="center"/>
              <w:rPr>
                <w:rFonts w:ascii="宋体" w:hAnsi="宋体" w:cs="仿宋"/>
                <w:b/>
                <w:bCs/>
              </w:rPr>
            </w:pPr>
            <w:r>
              <w:rPr>
                <w:rFonts w:hint="eastAsia" w:ascii="宋体" w:hAnsi="宋体" w:cs="仿宋"/>
                <w:b/>
                <w:bCs/>
              </w:rPr>
              <w:t>服务团队人员</w:t>
            </w:r>
          </w:p>
        </w:tc>
        <w:tc>
          <w:tcPr>
            <w:tcW w:w="3414" w:type="pct"/>
            <w:vAlign w:val="center"/>
          </w:tcPr>
          <w:p w14:paraId="78F938CC">
            <w:pPr>
              <w:spacing w:line="276" w:lineRule="auto"/>
              <w:rPr>
                <w:rFonts w:ascii="宋体" w:hAnsi="宋体"/>
              </w:rPr>
            </w:pPr>
            <w:r>
              <w:rPr>
                <w:rFonts w:hint="eastAsia"/>
              </w:rPr>
              <w:t>投标人的技术服务团队人员具备中级及以上职称证书（含技师及以上），每有一个得1分，本项最高得3分。（提供相关证书复印件并加盖投标人签章，且提供相关人员近三个月社保证明）。</w:t>
            </w:r>
          </w:p>
        </w:tc>
        <w:tc>
          <w:tcPr>
            <w:tcW w:w="490" w:type="pct"/>
            <w:vAlign w:val="center"/>
          </w:tcPr>
          <w:p w14:paraId="59473ABF">
            <w:pPr>
              <w:spacing w:line="276" w:lineRule="auto"/>
              <w:jc w:val="center"/>
              <w:rPr>
                <w:rFonts w:ascii="宋体" w:hAnsi="宋体"/>
              </w:rPr>
            </w:pPr>
            <w:r>
              <w:rPr>
                <w:rFonts w:hint="eastAsia" w:ascii="宋体" w:hAnsi="宋体"/>
              </w:rPr>
              <w:t>3分</w:t>
            </w:r>
          </w:p>
        </w:tc>
      </w:tr>
      <w:tr w14:paraId="4506F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435" w:type="pct"/>
            <w:vAlign w:val="center"/>
          </w:tcPr>
          <w:p w14:paraId="5FC2BB51">
            <w:pPr>
              <w:spacing w:line="276" w:lineRule="auto"/>
              <w:jc w:val="center"/>
              <w:rPr>
                <w:rFonts w:ascii="宋体" w:hAnsi="宋体"/>
              </w:rPr>
            </w:pPr>
            <w:r>
              <w:rPr>
                <w:rFonts w:hint="eastAsia" w:ascii="宋体" w:hAnsi="宋体"/>
              </w:rPr>
              <w:t>5</w:t>
            </w:r>
          </w:p>
        </w:tc>
        <w:tc>
          <w:tcPr>
            <w:tcW w:w="661" w:type="pct"/>
            <w:vAlign w:val="center"/>
          </w:tcPr>
          <w:p w14:paraId="64FBFF6A">
            <w:pPr>
              <w:spacing w:line="276" w:lineRule="auto"/>
              <w:jc w:val="center"/>
              <w:rPr>
                <w:rFonts w:ascii="宋体" w:hAnsi="宋体"/>
                <w:b/>
                <w:bCs/>
              </w:rPr>
            </w:pPr>
            <w:r>
              <w:rPr>
                <w:rFonts w:hint="eastAsia" w:ascii="宋体" w:hAnsi="宋体"/>
                <w:b/>
                <w:bCs/>
              </w:rPr>
              <w:t xml:space="preserve">供货方案   </w:t>
            </w:r>
          </w:p>
        </w:tc>
        <w:tc>
          <w:tcPr>
            <w:tcW w:w="3414" w:type="pct"/>
            <w:vAlign w:val="center"/>
          </w:tcPr>
          <w:p w14:paraId="3F250FD4">
            <w:pPr>
              <w:spacing w:line="276" w:lineRule="auto"/>
              <w:rPr>
                <w:rFonts w:ascii="宋体" w:hAnsi="宋体"/>
              </w:rPr>
            </w:pPr>
            <w:r>
              <w:rPr>
                <w:rFonts w:hint="eastAsia" w:ascii="宋体" w:hAnsi="宋体"/>
              </w:rPr>
              <w:t>根据投标人针对本次采购货物提供的供货方案是否内容齐全，是否包含招标需求中的全部内容，且项目方案是否贴合本项目实际等情况酌情打分。采购货物提供的供货方案都很好的得6分；采购货物提供的供货方案较合理的得4分；采购货物提供的供货方案总体一般的得3分；采购货物提供的供货方案缺一项或较差的得2分；采购货物提供的供货方案差的得1分；</w:t>
            </w:r>
            <w:r>
              <w:rPr>
                <w:rFonts w:hint="eastAsia" w:ascii="宋体" w:hAnsi="宋体"/>
                <w:b/>
                <w:bCs/>
              </w:rPr>
              <w:t>不提供或完全不符不得分</w:t>
            </w:r>
            <w:r>
              <w:rPr>
                <w:rFonts w:hint="eastAsia" w:ascii="宋体" w:hAnsi="宋体"/>
              </w:rPr>
              <w:t>。</w:t>
            </w:r>
          </w:p>
        </w:tc>
        <w:tc>
          <w:tcPr>
            <w:tcW w:w="490" w:type="pct"/>
            <w:vAlign w:val="center"/>
          </w:tcPr>
          <w:p w14:paraId="5AFC56E8">
            <w:pPr>
              <w:spacing w:line="276" w:lineRule="auto"/>
              <w:jc w:val="center"/>
              <w:rPr>
                <w:rFonts w:ascii="宋体" w:hAnsi="宋体"/>
              </w:rPr>
            </w:pPr>
            <w:r>
              <w:rPr>
                <w:rFonts w:hint="eastAsia" w:ascii="宋体" w:hAnsi="宋体"/>
              </w:rPr>
              <w:t>6分</w:t>
            </w:r>
          </w:p>
        </w:tc>
      </w:tr>
      <w:tr w14:paraId="5A6D4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435" w:type="pct"/>
            <w:vAlign w:val="center"/>
          </w:tcPr>
          <w:p w14:paraId="379D2E38">
            <w:pPr>
              <w:spacing w:line="276" w:lineRule="auto"/>
              <w:jc w:val="center"/>
              <w:rPr>
                <w:rFonts w:ascii="宋体" w:hAnsi="宋体"/>
              </w:rPr>
            </w:pPr>
            <w:r>
              <w:rPr>
                <w:rFonts w:hint="eastAsia" w:ascii="宋体" w:hAnsi="宋体"/>
              </w:rPr>
              <w:t>6</w:t>
            </w:r>
          </w:p>
        </w:tc>
        <w:tc>
          <w:tcPr>
            <w:tcW w:w="661" w:type="pct"/>
            <w:vAlign w:val="center"/>
          </w:tcPr>
          <w:p w14:paraId="1E39632B">
            <w:pPr>
              <w:spacing w:line="276" w:lineRule="auto"/>
              <w:jc w:val="center"/>
              <w:rPr>
                <w:rFonts w:ascii="宋体" w:hAnsi="宋体"/>
                <w:b/>
                <w:bCs/>
              </w:rPr>
            </w:pPr>
            <w:r>
              <w:rPr>
                <w:rFonts w:hint="eastAsia" w:ascii="宋体" w:hAnsi="宋体"/>
                <w:b/>
                <w:bCs/>
              </w:rPr>
              <w:t>验收方案</w:t>
            </w:r>
          </w:p>
        </w:tc>
        <w:tc>
          <w:tcPr>
            <w:tcW w:w="3414" w:type="pct"/>
            <w:vAlign w:val="center"/>
          </w:tcPr>
          <w:p w14:paraId="47D0763B">
            <w:pPr>
              <w:spacing w:line="276" w:lineRule="auto"/>
              <w:rPr>
                <w:rFonts w:ascii="宋体" w:hAnsi="宋体"/>
              </w:rPr>
            </w:pPr>
            <w:r>
              <w:rPr>
                <w:rFonts w:hint="eastAsia" w:ascii="宋体" w:hAnsi="宋体"/>
              </w:rPr>
              <w:t>根据投标人针对本次采购货物提供的供货、验收方案是否内容齐全，是否对具体的验收方案作出了详细、明确的阐述，且项目方案是否贴合本项目实际等情况酌情打分。采购货物提供的供货、验收方案都很好的得6分；采购货物提供的供货、验收方案较合理的得4分；采购货物提供的供货、验收方案总体一般的得3分；采购货物提供的供货、验收方案缺一项或较差的得2分；采购货物提供的供货、验收方案差的得1分；</w:t>
            </w:r>
            <w:r>
              <w:rPr>
                <w:rFonts w:hint="eastAsia" w:ascii="宋体" w:hAnsi="宋体"/>
                <w:b/>
                <w:bCs/>
              </w:rPr>
              <w:t>不提供或完全不符不得分</w:t>
            </w:r>
            <w:r>
              <w:rPr>
                <w:rFonts w:hint="eastAsia" w:ascii="宋体" w:hAnsi="宋体"/>
              </w:rPr>
              <w:t>。</w:t>
            </w:r>
          </w:p>
        </w:tc>
        <w:tc>
          <w:tcPr>
            <w:tcW w:w="490" w:type="pct"/>
            <w:vAlign w:val="center"/>
          </w:tcPr>
          <w:p w14:paraId="58EC090E">
            <w:pPr>
              <w:spacing w:line="276" w:lineRule="auto"/>
              <w:jc w:val="center"/>
              <w:rPr>
                <w:rFonts w:ascii="宋体" w:hAnsi="宋体"/>
              </w:rPr>
            </w:pPr>
            <w:r>
              <w:rPr>
                <w:rFonts w:hint="eastAsia" w:ascii="宋体" w:hAnsi="宋体"/>
              </w:rPr>
              <w:t>6分</w:t>
            </w:r>
          </w:p>
        </w:tc>
      </w:tr>
      <w:tr w14:paraId="2F109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435" w:type="pct"/>
            <w:vAlign w:val="center"/>
          </w:tcPr>
          <w:p w14:paraId="6437772B">
            <w:pPr>
              <w:spacing w:line="276" w:lineRule="auto"/>
              <w:jc w:val="center"/>
              <w:rPr>
                <w:rFonts w:ascii="宋体" w:hAnsi="宋体"/>
              </w:rPr>
            </w:pPr>
            <w:r>
              <w:rPr>
                <w:rFonts w:hint="eastAsia" w:ascii="宋体" w:hAnsi="宋体"/>
              </w:rPr>
              <w:t>7</w:t>
            </w:r>
          </w:p>
        </w:tc>
        <w:tc>
          <w:tcPr>
            <w:tcW w:w="661" w:type="pct"/>
            <w:vAlign w:val="center"/>
          </w:tcPr>
          <w:p w14:paraId="7AE5DCF0">
            <w:pPr>
              <w:spacing w:line="276" w:lineRule="auto"/>
              <w:jc w:val="center"/>
              <w:rPr>
                <w:rFonts w:ascii="宋体" w:hAnsi="宋体"/>
                <w:b/>
                <w:bCs/>
              </w:rPr>
            </w:pPr>
            <w:r>
              <w:rPr>
                <w:rFonts w:hint="eastAsia" w:ascii="宋体" w:hAnsi="宋体"/>
                <w:b/>
                <w:bCs/>
              </w:rPr>
              <w:t>培训方案</w:t>
            </w:r>
          </w:p>
        </w:tc>
        <w:tc>
          <w:tcPr>
            <w:tcW w:w="3414" w:type="pct"/>
            <w:vAlign w:val="center"/>
          </w:tcPr>
          <w:p w14:paraId="52728179">
            <w:pPr>
              <w:spacing w:line="276" w:lineRule="auto"/>
              <w:rPr>
                <w:rFonts w:ascii="宋体" w:hAnsi="宋体"/>
              </w:rPr>
            </w:pPr>
            <w:r>
              <w:rPr>
                <w:rFonts w:hint="eastAsia" w:ascii="宋体" w:hAnsi="宋体"/>
              </w:rPr>
              <w:t>根据投标人提供的可行合理的培训方案及培训计划：含培训方式、培训参加人员、培训内容、日程、课程安排等情况酌情打分。培训方案及培训计划都很好的得6分；培训方案及培训计划较合理的得4分；培训方案及培训计划总体一般的得3分；培训方案及培训计划缺一项或较差的得2分；培训方案及培训计划差的得1分；</w:t>
            </w:r>
            <w:r>
              <w:rPr>
                <w:rFonts w:hint="eastAsia" w:ascii="宋体" w:hAnsi="宋体"/>
                <w:b/>
                <w:bCs/>
              </w:rPr>
              <w:t>不提供或完全不符不得分</w:t>
            </w:r>
            <w:r>
              <w:rPr>
                <w:rFonts w:hint="eastAsia" w:ascii="宋体" w:hAnsi="宋体"/>
              </w:rPr>
              <w:t xml:space="preserve">。                                           </w:t>
            </w:r>
          </w:p>
        </w:tc>
        <w:tc>
          <w:tcPr>
            <w:tcW w:w="490" w:type="pct"/>
            <w:vAlign w:val="center"/>
          </w:tcPr>
          <w:p w14:paraId="1FA9184D">
            <w:pPr>
              <w:spacing w:line="276" w:lineRule="auto"/>
              <w:jc w:val="center"/>
              <w:rPr>
                <w:rFonts w:ascii="宋体" w:hAnsi="宋体"/>
              </w:rPr>
            </w:pPr>
            <w:r>
              <w:rPr>
                <w:rFonts w:hint="eastAsia" w:ascii="宋体" w:hAnsi="宋体"/>
              </w:rPr>
              <w:t>6分</w:t>
            </w:r>
          </w:p>
        </w:tc>
      </w:tr>
      <w:tr w14:paraId="5AF0D8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435" w:type="pct"/>
            <w:vAlign w:val="center"/>
          </w:tcPr>
          <w:p w14:paraId="2306A80D">
            <w:pPr>
              <w:spacing w:line="276" w:lineRule="auto"/>
              <w:jc w:val="center"/>
              <w:rPr>
                <w:rFonts w:ascii="宋体" w:hAnsi="宋体"/>
              </w:rPr>
            </w:pPr>
            <w:r>
              <w:rPr>
                <w:rFonts w:hint="eastAsia" w:ascii="宋体" w:hAnsi="宋体"/>
              </w:rPr>
              <w:t>8</w:t>
            </w:r>
          </w:p>
        </w:tc>
        <w:tc>
          <w:tcPr>
            <w:tcW w:w="661" w:type="pct"/>
            <w:vAlign w:val="center"/>
          </w:tcPr>
          <w:p w14:paraId="1092E7B2">
            <w:pPr>
              <w:overflowPunct w:val="0"/>
              <w:spacing w:line="276" w:lineRule="auto"/>
              <w:jc w:val="center"/>
              <w:rPr>
                <w:rFonts w:ascii="宋体" w:hAnsi="宋体"/>
                <w:b/>
                <w:bCs/>
              </w:rPr>
            </w:pPr>
            <w:r>
              <w:rPr>
                <w:rFonts w:hint="eastAsia" w:ascii="宋体" w:hAnsi="宋体"/>
                <w:b/>
                <w:bCs/>
              </w:rPr>
              <w:t>售后服务</w:t>
            </w:r>
          </w:p>
          <w:p w14:paraId="728232C2">
            <w:pPr>
              <w:spacing w:line="276" w:lineRule="auto"/>
              <w:jc w:val="center"/>
              <w:rPr>
                <w:rFonts w:ascii="宋体" w:hAnsi="宋体"/>
                <w:b/>
                <w:bCs/>
              </w:rPr>
            </w:pPr>
            <w:r>
              <w:rPr>
                <w:rFonts w:hint="eastAsia" w:ascii="宋体" w:hAnsi="宋体"/>
                <w:b/>
                <w:bCs/>
              </w:rPr>
              <w:t>方案</w:t>
            </w:r>
          </w:p>
        </w:tc>
        <w:tc>
          <w:tcPr>
            <w:tcW w:w="3414" w:type="pct"/>
            <w:vAlign w:val="center"/>
          </w:tcPr>
          <w:p w14:paraId="2CA3E8E7">
            <w:pPr>
              <w:spacing w:line="276" w:lineRule="auto"/>
              <w:rPr>
                <w:rFonts w:ascii="宋体" w:hAnsi="宋体"/>
              </w:rPr>
            </w:pPr>
            <w:r>
              <w:rPr>
                <w:rFonts w:hint="eastAsia" w:ascii="宋体" w:hAnsi="宋体"/>
                <w:color w:val="000000"/>
              </w:rPr>
              <w:t>根据投标人提供的可行合理的服务方案，响应质保期、响应时间、安装调试、维护维保、优惠措施及投标人资质证书等情况酌情打分。</w:t>
            </w:r>
            <w:r>
              <w:rPr>
                <w:rFonts w:hint="eastAsia" w:ascii="宋体" w:hAnsi="宋体"/>
              </w:rPr>
              <w:t>售后服务好的得5分；售后服务较合理的得4分；售后服务一般的得3分；售后服务较差的得2分；售后服务差的得1分；</w:t>
            </w:r>
            <w:r>
              <w:rPr>
                <w:rFonts w:hint="eastAsia" w:ascii="宋体" w:hAnsi="宋体"/>
                <w:b/>
                <w:bCs/>
              </w:rPr>
              <w:t>不提供或完全不符不得分</w:t>
            </w:r>
            <w:r>
              <w:rPr>
                <w:rFonts w:hint="eastAsia" w:ascii="宋体" w:hAnsi="宋体"/>
              </w:rPr>
              <w:t>。</w:t>
            </w:r>
          </w:p>
        </w:tc>
        <w:tc>
          <w:tcPr>
            <w:tcW w:w="490" w:type="pct"/>
            <w:vAlign w:val="center"/>
          </w:tcPr>
          <w:p w14:paraId="799CBC13">
            <w:pPr>
              <w:spacing w:line="276" w:lineRule="auto"/>
              <w:jc w:val="center"/>
              <w:rPr>
                <w:rFonts w:ascii="宋体" w:hAnsi="宋体"/>
              </w:rPr>
            </w:pPr>
            <w:r>
              <w:rPr>
                <w:rFonts w:hint="eastAsia" w:ascii="宋体" w:hAnsi="宋体"/>
              </w:rPr>
              <w:t>5分</w:t>
            </w:r>
          </w:p>
        </w:tc>
      </w:tr>
      <w:tr w14:paraId="603D4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435" w:type="pct"/>
            <w:vAlign w:val="center"/>
          </w:tcPr>
          <w:p w14:paraId="2CC4A2A1">
            <w:pPr>
              <w:spacing w:line="276" w:lineRule="auto"/>
              <w:jc w:val="center"/>
              <w:rPr>
                <w:rFonts w:ascii="宋体" w:hAnsi="宋体" w:cs="仿宋"/>
                <w:color w:val="000000"/>
              </w:rPr>
            </w:pPr>
            <w:r>
              <w:rPr>
                <w:rFonts w:hint="eastAsia" w:ascii="宋体" w:hAnsi="宋体" w:cs="仿宋"/>
                <w:color w:val="000000"/>
              </w:rPr>
              <w:t>9</w:t>
            </w:r>
          </w:p>
        </w:tc>
        <w:tc>
          <w:tcPr>
            <w:tcW w:w="661" w:type="pct"/>
            <w:vAlign w:val="center"/>
          </w:tcPr>
          <w:p w14:paraId="58A29421">
            <w:pPr>
              <w:spacing w:line="276" w:lineRule="auto"/>
              <w:jc w:val="center"/>
              <w:rPr>
                <w:rFonts w:ascii="宋体" w:hAnsi="宋体" w:cs="仿宋"/>
                <w:b/>
                <w:bCs/>
                <w:color w:val="000000"/>
              </w:rPr>
            </w:pPr>
            <w:r>
              <w:rPr>
                <w:rFonts w:hint="eastAsia" w:ascii="宋体" w:hAnsi="宋体" w:cs="仿宋"/>
                <w:b/>
                <w:bCs/>
              </w:rPr>
              <w:t>功能演示</w:t>
            </w:r>
          </w:p>
        </w:tc>
        <w:tc>
          <w:tcPr>
            <w:tcW w:w="3414" w:type="pct"/>
            <w:vAlign w:val="center"/>
          </w:tcPr>
          <w:p w14:paraId="6904EF3E">
            <w:pPr>
              <w:snapToGrid w:val="0"/>
              <w:spacing w:line="276" w:lineRule="auto"/>
              <w:rPr>
                <w:rFonts w:ascii="宋体" w:hAnsi="宋体" w:cs="仿宋"/>
              </w:rPr>
            </w:pPr>
            <w:r>
              <w:rPr>
                <w:rFonts w:hint="eastAsia" w:ascii="宋体" w:hAnsi="宋体" w:cs="仿宋"/>
              </w:rPr>
              <w:t>演示视频应稳定、清晰，以整体不间断拍摄视频存储于U盘中，</w:t>
            </w:r>
            <w:r>
              <w:rPr>
                <w:rFonts w:hint="eastAsia" w:ascii="宋体" w:hAnsi="宋体" w:cs="宋体"/>
                <w:bCs/>
              </w:rPr>
              <w:t>每个投标人的讲解视频时间总长不得多于15分钟。</w:t>
            </w:r>
            <w:r>
              <w:rPr>
                <w:rFonts w:hint="eastAsia" w:ascii="宋体" w:hAnsi="宋体" w:cs="仿宋"/>
              </w:rPr>
              <w:t>投标人应当确保U盘能够打开运行并正式使用。演示下列功能：</w:t>
            </w:r>
          </w:p>
          <w:p w14:paraId="006C642B">
            <w:pPr>
              <w:spacing w:line="276" w:lineRule="auto"/>
              <w:rPr>
                <w:rFonts w:ascii="宋体" w:hAnsi="宋体" w:cs="宋体"/>
                <w:bCs/>
              </w:rPr>
            </w:pPr>
            <w:r>
              <w:rPr>
                <w:rFonts w:hint="eastAsia" w:ascii="宋体" w:hAnsi="宋体" w:cs="宋体"/>
                <w:bCs/>
              </w:rPr>
              <w:t>根据演示讲解情况，由评委综合打分。逐条演示，配合语音讲解。</w:t>
            </w:r>
          </w:p>
          <w:p w14:paraId="4C55C3EC">
            <w:pPr>
              <w:spacing w:line="276" w:lineRule="auto"/>
              <w:rPr>
                <w:rFonts w:ascii="宋体" w:hAnsi="宋体" w:cs="宋体"/>
                <w:bCs/>
              </w:rPr>
            </w:pPr>
            <w:r>
              <w:rPr>
                <w:rFonts w:hint="eastAsia" w:ascii="宋体" w:hAnsi="宋体" w:cs="宋体"/>
                <w:bCs/>
              </w:rPr>
              <w:t>演示内容：</w:t>
            </w:r>
          </w:p>
          <w:p w14:paraId="4CA13DE0">
            <w:pPr>
              <w:spacing w:line="276" w:lineRule="auto"/>
              <w:rPr>
                <w:rFonts w:ascii="宋体" w:hAnsi="宋体" w:cs="宋体"/>
                <w:bCs/>
              </w:rPr>
            </w:pPr>
            <w:r>
              <w:rPr>
                <w:rFonts w:hint="eastAsia" w:ascii="宋体" w:hAnsi="宋体" w:cs="宋体"/>
                <w:bCs/>
              </w:rPr>
              <w:t>1）对应投标产品安全用电考核、学生信息化在线考试、拆装系统系统参数中要求的演示情况，根据演示的实际功能情况酌情打分。视频稳定清晰且满足各项要求的得15分；视频稳定较为清晰部分满足各项要求的得12分；视频稳定清晰度较差部分满足各项要求的得9分；视频；视频稳定清晰度较差部分满足各项要求的得6分；视频模糊不易分辨对各项要求响应程度低的得3分；</w:t>
            </w:r>
            <w:r>
              <w:rPr>
                <w:rFonts w:hint="eastAsia" w:ascii="宋体" w:hAnsi="宋体" w:cs="宋体"/>
                <w:b/>
              </w:rPr>
              <w:t>不提供或完全不符不得分</w:t>
            </w:r>
            <w:r>
              <w:rPr>
                <w:rFonts w:hint="eastAsia" w:ascii="宋体" w:hAnsi="宋体" w:cs="宋体"/>
                <w:bCs/>
              </w:rPr>
              <w:t>。</w:t>
            </w:r>
          </w:p>
        </w:tc>
        <w:tc>
          <w:tcPr>
            <w:tcW w:w="490" w:type="pct"/>
            <w:vAlign w:val="center"/>
          </w:tcPr>
          <w:p w14:paraId="3DF178F7">
            <w:pPr>
              <w:spacing w:line="276" w:lineRule="auto"/>
              <w:jc w:val="center"/>
              <w:rPr>
                <w:rFonts w:ascii="宋体" w:hAnsi="宋体" w:cs="仿宋"/>
                <w:color w:val="000000"/>
              </w:rPr>
            </w:pPr>
            <w:r>
              <w:rPr>
                <w:rFonts w:hint="eastAsia" w:ascii="宋体" w:hAnsi="宋体" w:cs="仿宋"/>
                <w:color w:val="000000"/>
              </w:rPr>
              <w:t>0-15分</w:t>
            </w:r>
          </w:p>
        </w:tc>
      </w:tr>
      <w:tr w14:paraId="75486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000" w:type="pct"/>
            <w:gridSpan w:val="4"/>
            <w:vAlign w:val="center"/>
          </w:tcPr>
          <w:p w14:paraId="0007DEBE">
            <w:pPr>
              <w:spacing w:line="276" w:lineRule="auto"/>
              <w:rPr>
                <w:rFonts w:ascii="宋体" w:hAnsi="宋体" w:cs="仿宋"/>
                <w:color w:val="000000"/>
              </w:rPr>
            </w:pPr>
            <w:r>
              <w:rPr>
                <w:rFonts w:hint="eastAsia" w:ascii="宋体" w:hAnsi="宋体" w:cs="仿宋"/>
                <w:color w:val="000000"/>
              </w:rPr>
              <w:t>注：以上涉及相关资质、证书、业绩等评分内容需提供相关资质、证书、业绩等证明材料复印件加盖投标人CA公章，未提供不得分。</w:t>
            </w:r>
          </w:p>
        </w:tc>
      </w:tr>
    </w:tbl>
    <w:p w14:paraId="33CC5FB3">
      <w:pPr>
        <w:pStyle w:val="163"/>
        <w:snapToGrid w:val="0"/>
        <w:spacing w:before="0" w:line="440" w:lineRule="exact"/>
        <w:ind w:firstLine="0" w:firstLineChars="0"/>
        <w:rPr>
          <w:rFonts w:ascii="宋体" w:hAnsi="宋体" w:cs="宋体"/>
        </w:rPr>
      </w:pPr>
    </w:p>
    <w:bookmarkEnd w:id="13"/>
    <w:bookmarkEnd w:id="14"/>
    <w:p w14:paraId="458F63F0">
      <w:pPr>
        <w:snapToGrid w:val="0"/>
        <w:spacing w:line="360" w:lineRule="auto"/>
        <w:rPr>
          <w:rFonts w:ascii="宋体" w:hAnsi="宋体" w:cs="宋体"/>
          <w:b/>
          <w:sz w:val="28"/>
          <w:szCs w:val="28"/>
        </w:rPr>
      </w:pPr>
      <w:bookmarkStart w:id="32" w:name="第四部分"/>
      <w:r>
        <w:rPr>
          <w:rFonts w:hint="eastAsia" w:ascii="宋体" w:hAnsi="宋体" w:cs="宋体"/>
          <w:b/>
          <w:sz w:val="32"/>
        </w:rPr>
        <w:t>一、评标方法</w:t>
      </w:r>
    </w:p>
    <w:p w14:paraId="5B9C7ECA">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359FDB9">
      <w:pPr>
        <w:adjustRightInd/>
        <w:spacing w:line="360" w:lineRule="auto"/>
        <w:rPr>
          <w:rFonts w:ascii="宋体" w:hAnsi="宋体" w:cs="宋体"/>
          <w:kern w:val="0"/>
          <w:sz w:val="24"/>
        </w:rPr>
      </w:pPr>
      <w:r>
        <w:rPr>
          <w:rFonts w:hint="eastAsia" w:ascii="宋体" w:hAnsi="宋体" w:cs="宋体"/>
          <w:b/>
          <w:sz w:val="32"/>
        </w:rPr>
        <w:t>二、评标标准</w:t>
      </w:r>
    </w:p>
    <w:p w14:paraId="2EDDA655">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4F41D13">
      <w:pPr>
        <w:spacing w:line="360" w:lineRule="auto"/>
        <w:outlineLvl w:val="0"/>
        <w:rPr>
          <w:rFonts w:ascii="宋体" w:hAnsi="宋体" w:cs="宋体"/>
          <w:b/>
          <w:sz w:val="36"/>
          <w:szCs w:val="36"/>
        </w:rPr>
      </w:pPr>
      <w:r>
        <w:rPr>
          <w:rFonts w:hint="eastAsia" w:ascii="宋体" w:hAnsi="宋体" w:cs="宋体"/>
          <w:b/>
          <w:sz w:val="36"/>
          <w:szCs w:val="36"/>
        </w:rPr>
        <w:t>三、评标程序</w:t>
      </w:r>
    </w:p>
    <w:p w14:paraId="15AD93FE">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E88608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7E36A4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ADA4237">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CE21D66">
      <w:pPr>
        <w:pStyle w:val="16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4BE6247">
      <w:pPr>
        <w:pStyle w:val="16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C93560C">
      <w:pPr>
        <w:pStyle w:val="16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D881272">
      <w:pPr>
        <w:pStyle w:val="16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8162472">
      <w:pPr>
        <w:pStyle w:val="16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7714CCD">
      <w:pPr>
        <w:pStyle w:val="16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8B16FA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02E903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BB98689">
      <w:pPr>
        <w:pStyle w:val="16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5E91A4">
      <w:pPr>
        <w:pStyle w:val="16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11F4B6F2">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5804CCB">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产品（单一产品采购项目中的该产品或者非单一产品采购项目的核心产品）且通过资格审查、符合性审查的不同投标人参加同一合同项下投标的，按一家投标人计算，评审后得分最高的同投标人获得中标人推荐资格；评审得分相同的，采取随机抽取方式确定，其他同投标人不作为中标候选人。</w:t>
      </w:r>
    </w:p>
    <w:p w14:paraId="3B945356">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A9D46B">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A20CC6D">
      <w:pPr>
        <w:pStyle w:val="16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26EB29C">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971D38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334C7F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958E46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5676D87">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74D8F4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1EAF4E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7E92ABA">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92D38B6">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B3986B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4D1704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D6569C6">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210425F">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04A2D39">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8655681">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77AB540">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6AB80CA">
      <w:pPr>
        <w:pStyle w:val="3"/>
        <w:snapToGrid w:val="0"/>
        <w:spacing w:line="360" w:lineRule="auto"/>
        <w:rPr>
          <w:rFonts w:cs="宋体"/>
        </w:rPr>
      </w:pPr>
      <w:r>
        <w:rPr>
          <w:rFonts w:hint="eastAsia" w:cs="宋体"/>
        </w:rPr>
        <w:t>5.1符合专业条件的供应商或者对招标文件作实质响应的供应商不足3家的；</w:t>
      </w:r>
    </w:p>
    <w:p w14:paraId="3101DF1B">
      <w:pPr>
        <w:pStyle w:val="3"/>
        <w:snapToGrid w:val="0"/>
        <w:spacing w:line="360" w:lineRule="auto"/>
        <w:rPr>
          <w:rFonts w:cs="宋体"/>
        </w:rPr>
      </w:pPr>
      <w:r>
        <w:rPr>
          <w:rFonts w:hint="eastAsia" w:cs="宋体"/>
        </w:rPr>
        <w:t>5.2出现影响采购公正的违法、违规行为的；</w:t>
      </w:r>
    </w:p>
    <w:p w14:paraId="585AE3DE">
      <w:pPr>
        <w:pStyle w:val="3"/>
        <w:snapToGrid w:val="0"/>
        <w:spacing w:line="360" w:lineRule="auto"/>
        <w:rPr>
          <w:rFonts w:cs="宋体"/>
        </w:rPr>
      </w:pPr>
      <w:r>
        <w:rPr>
          <w:rFonts w:hint="eastAsia" w:cs="宋体"/>
        </w:rPr>
        <w:t>5.3投标人的报价均超过了采购预算，采购人不能支付的；</w:t>
      </w:r>
    </w:p>
    <w:p w14:paraId="16E8E20E">
      <w:pPr>
        <w:pStyle w:val="3"/>
        <w:snapToGrid w:val="0"/>
        <w:spacing w:line="360" w:lineRule="auto"/>
        <w:rPr>
          <w:rFonts w:cs="宋体"/>
        </w:rPr>
      </w:pPr>
      <w:r>
        <w:rPr>
          <w:rFonts w:hint="eastAsia" w:cs="宋体"/>
        </w:rPr>
        <w:t>5.4因重大变故，采购任务取消的。</w:t>
      </w:r>
    </w:p>
    <w:p w14:paraId="6C3E0C51">
      <w:pPr>
        <w:pStyle w:val="3"/>
        <w:snapToGrid w:val="0"/>
        <w:spacing w:line="360" w:lineRule="auto"/>
        <w:rPr>
          <w:rFonts w:cs="宋体"/>
        </w:rPr>
      </w:pPr>
      <w:r>
        <w:rPr>
          <w:rFonts w:hint="eastAsia" w:cs="宋体"/>
        </w:rPr>
        <w:t>废标后，采购代理机构应当将废标理由通知所有投标人。</w:t>
      </w:r>
    </w:p>
    <w:p w14:paraId="06364A7B">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4F727BE">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3C1560F">
      <w:pPr>
        <w:pStyle w:val="3"/>
        <w:snapToGrid w:val="0"/>
        <w:spacing w:line="360" w:lineRule="auto"/>
        <w:rPr>
          <w:rFonts w:cs="宋体"/>
        </w:rPr>
      </w:pPr>
      <w:r>
        <w:rPr>
          <w:rFonts w:hint="eastAsia" w:cs="宋体"/>
        </w:rPr>
        <w:t>7.1未确定中标供应商的，终止本次政府采购活动，重新开展政府采购活动。</w:t>
      </w:r>
    </w:p>
    <w:p w14:paraId="4C881B12">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8A46F16">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8B130CA">
      <w:pPr>
        <w:pStyle w:val="3"/>
        <w:snapToGrid w:val="0"/>
        <w:spacing w:line="360" w:lineRule="auto"/>
        <w:rPr>
          <w:rFonts w:cs="宋体"/>
        </w:rPr>
      </w:pPr>
      <w:r>
        <w:rPr>
          <w:rFonts w:hint="eastAsia" w:cs="宋体"/>
        </w:rPr>
        <w:t>7.4政府采购合同已经履行，给采购人、供应商造成损失的，由责任人承担赔偿责任。</w:t>
      </w:r>
    </w:p>
    <w:p w14:paraId="3C160D53">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68D2D7D">
      <w:pPr>
        <w:pStyle w:val="3"/>
        <w:snapToGrid w:val="0"/>
        <w:spacing w:line="360" w:lineRule="auto"/>
        <w:ind w:firstLine="0" w:firstLineChars="0"/>
        <w:rPr>
          <w:rFonts w:cs="宋体"/>
        </w:rPr>
      </w:pPr>
    </w:p>
    <w:bookmarkEnd w:id="32"/>
    <w:p w14:paraId="0A97473E">
      <w:pPr>
        <w:pStyle w:val="120"/>
      </w:pPr>
      <w:bookmarkStart w:id="33" w:name="第五部分"/>
      <w:bookmarkStart w:id="34" w:name="_Toc86217003"/>
    </w:p>
    <w:p w14:paraId="14248712">
      <w:pPr>
        <w:pStyle w:val="120"/>
      </w:pPr>
      <w:r>
        <w:rPr>
          <w:rFonts w:hint="eastAsia"/>
        </w:rPr>
        <w:t xml:space="preserve">    </w:t>
      </w:r>
    </w:p>
    <w:p w14:paraId="0B0C6735">
      <w:pPr>
        <w:pStyle w:val="120"/>
      </w:pPr>
    </w:p>
    <w:p w14:paraId="27011941">
      <w:pPr>
        <w:widowControl/>
        <w:adjustRightInd/>
        <w:jc w:val="left"/>
        <w:rPr>
          <w:rFonts w:ascii="宋体" w:hAnsi="宋体" w:cs="宋体"/>
          <w:b/>
          <w:sz w:val="36"/>
          <w:szCs w:val="36"/>
        </w:rPr>
      </w:pPr>
      <w:r>
        <w:rPr>
          <w:rFonts w:ascii="宋体" w:hAnsi="宋体" w:cs="宋体"/>
          <w:b/>
          <w:sz w:val="36"/>
          <w:szCs w:val="36"/>
        </w:rPr>
        <w:br w:type="page"/>
      </w:r>
    </w:p>
    <w:p w14:paraId="7155C5F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6FD7CBD5">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C0AFA17">
      <w:pPr>
        <w:spacing w:line="480" w:lineRule="auto"/>
        <w:jc w:val="center"/>
        <w:rPr>
          <w:rFonts w:ascii="宋体" w:hAnsi="宋体" w:cs="宋体"/>
          <w:b/>
          <w:sz w:val="28"/>
          <w:szCs w:val="28"/>
        </w:rPr>
      </w:pPr>
    </w:p>
    <w:p w14:paraId="46D06546">
      <w:pPr>
        <w:spacing w:line="480" w:lineRule="auto"/>
        <w:jc w:val="center"/>
        <w:rPr>
          <w:rFonts w:ascii="宋体" w:hAnsi="宋体" w:cs="宋体"/>
          <w:b/>
          <w:sz w:val="24"/>
        </w:rPr>
      </w:pPr>
    </w:p>
    <w:p w14:paraId="1A44C24D">
      <w:pPr>
        <w:spacing w:line="480" w:lineRule="auto"/>
        <w:jc w:val="center"/>
        <w:rPr>
          <w:rFonts w:ascii="宋体" w:hAnsi="宋体" w:cs="宋体"/>
          <w:b/>
          <w:sz w:val="24"/>
        </w:rPr>
      </w:pPr>
    </w:p>
    <w:p w14:paraId="77EBC8A6">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2827237B">
      <w:pPr>
        <w:spacing w:line="480" w:lineRule="auto"/>
        <w:jc w:val="center"/>
        <w:rPr>
          <w:rFonts w:ascii="宋体" w:hAnsi="宋体" w:cs="宋体"/>
          <w:b/>
          <w:sz w:val="36"/>
          <w:szCs w:val="36"/>
        </w:rPr>
      </w:pPr>
      <w:r>
        <w:rPr>
          <w:rFonts w:hint="eastAsia" w:ascii="宋体" w:hAnsi="宋体" w:cs="宋体"/>
          <w:b/>
          <w:sz w:val="36"/>
          <w:szCs w:val="36"/>
        </w:rPr>
        <w:t>（货物类）</w:t>
      </w:r>
    </w:p>
    <w:p w14:paraId="1BA50502">
      <w:pPr>
        <w:pStyle w:val="706"/>
        <w:rPr>
          <w:rFonts w:ascii="宋体" w:hAnsi="宋体" w:cs="宋体"/>
          <w:szCs w:val="24"/>
        </w:rPr>
      </w:pPr>
    </w:p>
    <w:p w14:paraId="74D42A26">
      <w:pPr>
        <w:pStyle w:val="706"/>
        <w:rPr>
          <w:rFonts w:ascii="宋体" w:hAnsi="宋体" w:cs="宋体"/>
          <w:szCs w:val="24"/>
        </w:rPr>
      </w:pPr>
    </w:p>
    <w:p w14:paraId="1277F31B">
      <w:pPr>
        <w:pStyle w:val="706"/>
        <w:jc w:val="center"/>
        <w:rPr>
          <w:rFonts w:ascii="宋体" w:hAnsi="宋体" w:cs="宋体"/>
          <w:szCs w:val="24"/>
        </w:rPr>
      </w:pPr>
    </w:p>
    <w:p w14:paraId="19C6512A">
      <w:pPr>
        <w:pStyle w:val="706"/>
        <w:ind w:firstLine="2843" w:firstLineChars="1180"/>
        <w:rPr>
          <w:rFonts w:ascii="宋体" w:hAnsi="宋体" w:cs="宋体"/>
          <w:b/>
          <w:szCs w:val="24"/>
        </w:rPr>
      </w:pPr>
      <w:r>
        <w:rPr>
          <w:rFonts w:hint="eastAsia" w:ascii="宋体" w:hAnsi="宋体" w:cs="宋体"/>
          <w:b/>
          <w:szCs w:val="24"/>
        </w:rPr>
        <w:t>第一部分 合同书</w:t>
      </w:r>
    </w:p>
    <w:p w14:paraId="0A50395B">
      <w:pPr>
        <w:pStyle w:val="706"/>
        <w:rPr>
          <w:rFonts w:ascii="宋体" w:hAnsi="宋体" w:cs="宋体"/>
          <w:szCs w:val="24"/>
        </w:rPr>
      </w:pPr>
    </w:p>
    <w:p w14:paraId="1A8BEA98">
      <w:pPr>
        <w:pStyle w:val="706"/>
        <w:rPr>
          <w:rFonts w:ascii="宋体" w:hAnsi="宋体" w:cs="宋体"/>
          <w:szCs w:val="24"/>
        </w:rPr>
      </w:pPr>
    </w:p>
    <w:p w14:paraId="5EA5C01C">
      <w:pPr>
        <w:spacing w:before="120" w:line="22" w:lineRule="atLeast"/>
        <w:rPr>
          <w:rFonts w:ascii="宋体" w:hAnsi="宋体" w:cs="宋体"/>
          <w:sz w:val="24"/>
        </w:rPr>
      </w:pPr>
    </w:p>
    <w:p w14:paraId="55434FA8">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D0A8E8B">
      <w:pPr>
        <w:pStyle w:val="602"/>
        <w:spacing w:before="120" w:line="22" w:lineRule="atLeast"/>
        <w:rPr>
          <w:rFonts w:ascii="宋体" w:hAnsi="宋体" w:eastAsia="宋体" w:cs="宋体"/>
          <w:szCs w:val="24"/>
        </w:rPr>
      </w:pPr>
    </w:p>
    <w:p w14:paraId="5957D147">
      <w:pPr>
        <w:pStyle w:val="602"/>
        <w:spacing w:before="120" w:line="22" w:lineRule="atLeast"/>
        <w:rPr>
          <w:rFonts w:ascii="宋体" w:hAnsi="宋体" w:eastAsia="宋体" w:cs="宋体"/>
          <w:szCs w:val="24"/>
        </w:rPr>
      </w:pPr>
    </w:p>
    <w:p w14:paraId="23998840">
      <w:pPr>
        <w:rPr>
          <w:rFonts w:ascii="宋体" w:hAnsi="宋体" w:cs="宋体"/>
          <w:sz w:val="24"/>
        </w:rPr>
      </w:pPr>
    </w:p>
    <w:p w14:paraId="0756CA27">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AE05CF6">
      <w:pPr>
        <w:spacing w:before="120" w:line="22" w:lineRule="atLeast"/>
        <w:rPr>
          <w:rFonts w:ascii="宋体" w:hAnsi="宋体" w:cs="宋体"/>
          <w:sz w:val="24"/>
        </w:rPr>
      </w:pPr>
    </w:p>
    <w:p w14:paraId="71B60CE8">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F659D84">
      <w:pPr>
        <w:spacing w:before="120" w:line="22" w:lineRule="atLeast"/>
        <w:rPr>
          <w:rFonts w:ascii="宋体" w:hAnsi="宋体" w:cs="宋体"/>
          <w:sz w:val="24"/>
        </w:rPr>
      </w:pPr>
    </w:p>
    <w:p w14:paraId="6F25DDA7">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BFF971E">
      <w:pPr>
        <w:spacing w:before="120" w:line="22" w:lineRule="atLeast"/>
        <w:rPr>
          <w:rFonts w:ascii="宋体" w:hAnsi="宋体" w:cs="宋体"/>
          <w:sz w:val="24"/>
        </w:rPr>
      </w:pPr>
    </w:p>
    <w:p w14:paraId="49757D0F">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70A7A3C">
      <w:pPr>
        <w:widowControl/>
        <w:jc w:val="left"/>
        <w:rPr>
          <w:rFonts w:ascii="宋体" w:hAnsi="宋体" w:cs="宋体"/>
          <w:kern w:val="0"/>
          <w:sz w:val="24"/>
        </w:rPr>
        <w:sectPr>
          <w:pgSz w:w="11907" w:h="16840"/>
          <w:pgMar w:top="1474" w:right="1814" w:bottom="1474" w:left="1814" w:header="851" w:footer="851" w:gutter="0"/>
          <w:cols w:space="720" w:num="1"/>
        </w:sectPr>
      </w:pPr>
    </w:p>
    <w:p w14:paraId="1DC88789">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59A3BDCA">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6F84C45A">
      <w:pPr>
        <w:spacing w:line="560" w:lineRule="exact"/>
        <w:ind w:firstLine="482" w:firstLineChars="200"/>
        <w:outlineLvl w:val="0"/>
        <w:rPr>
          <w:rFonts w:ascii="宋体" w:hAnsi="宋体" w:cs="宋体"/>
          <w:b/>
          <w:sz w:val="24"/>
        </w:rPr>
      </w:pPr>
      <w:bookmarkStart w:id="35" w:name="_Toc2232"/>
      <w:bookmarkStart w:id="36" w:name="_Toc24059"/>
      <w:bookmarkStart w:id="37" w:name="_Toc3029"/>
      <w:r>
        <w:rPr>
          <w:rFonts w:hint="eastAsia" w:ascii="宋体" w:hAnsi="宋体" w:cs="宋体"/>
          <w:b/>
          <w:sz w:val="24"/>
        </w:rPr>
        <w:t>1.1 合同组成部分</w:t>
      </w:r>
      <w:bookmarkEnd w:id="35"/>
      <w:bookmarkEnd w:id="36"/>
      <w:bookmarkEnd w:id="37"/>
    </w:p>
    <w:p w14:paraId="6A7D59C0">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5701021">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623341D7">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501A24B8">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258361C7">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6B6BE3C5">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42D626C8">
      <w:pPr>
        <w:spacing w:line="560" w:lineRule="exact"/>
        <w:ind w:firstLine="482" w:firstLineChars="200"/>
        <w:outlineLvl w:val="0"/>
        <w:rPr>
          <w:rFonts w:ascii="宋体" w:hAnsi="宋体" w:cs="宋体"/>
          <w:b/>
          <w:sz w:val="24"/>
        </w:rPr>
      </w:pPr>
      <w:bookmarkStart w:id="38" w:name="_Toc24300"/>
      <w:bookmarkStart w:id="39" w:name="_Toc21295"/>
      <w:bookmarkStart w:id="40" w:name="_Toc27126"/>
      <w:r>
        <w:rPr>
          <w:rFonts w:hint="eastAsia" w:ascii="宋体" w:hAnsi="宋体" w:cs="宋体"/>
          <w:b/>
          <w:sz w:val="24"/>
        </w:rPr>
        <w:t>1.2 货物</w:t>
      </w:r>
      <w:bookmarkEnd w:id="38"/>
      <w:bookmarkEnd w:id="39"/>
      <w:bookmarkEnd w:id="40"/>
    </w:p>
    <w:p w14:paraId="54EED648">
      <w:pPr>
        <w:spacing w:line="560" w:lineRule="exact"/>
        <w:ind w:firstLine="480" w:firstLineChars="200"/>
        <w:rPr>
          <w:rFonts w:ascii="宋体" w:hAnsi="宋体" w:cs="宋体"/>
          <w:sz w:val="24"/>
          <w:u w:val="single"/>
        </w:rPr>
      </w:pPr>
      <w:r>
        <w:rPr>
          <w:rFonts w:hint="eastAsia" w:ascii="宋体" w:hAnsi="宋体" w:cs="宋体"/>
          <w:sz w:val="24"/>
        </w:rPr>
        <w:t>1.2.1 货物名称、、规格型号、花色：</w:t>
      </w:r>
      <w:r>
        <w:rPr>
          <w:rFonts w:hint="eastAsia" w:ascii="宋体" w:hAnsi="宋体" w:cs="宋体"/>
          <w:sz w:val="24"/>
          <w:u w:val="single"/>
        </w:rPr>
        <w:t xml:space="preserve">                             </w:t>
      </w:r>
      <w:r>
        <w:rPr>
          <w:rFonts w:hint="eastAsia" w:ascii="宋体" w:hAnsi="宋体" w:cs="宋体"/>
          <w:sz w:val="24"/>
        </w:rPr>
        <w:t>；</w:t>
      </w:r>
    </w:p>
    <w:p w14:paraId="1E241816">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522AD30E">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4904DE84">
      <w:pPr>
        <w:spacing w:line="560" w:lineRule="exact"/>
        <w:ind w:firstLine="482" w:firstLineChars="200"/>
        <w:outlineLvl w:val="0"/>
        <w:rPr>
          <w:rFonts w:ascii="宋体" w:hAnsi="宋体" w:cs="宋体"/>
          <w:b/>
          <w:sz w:val="24"/>
        </w:rPr>
      </w:pPr>
      <w:bookmarkStart w:id="41" w:name="_Toc23292"/>
      <w:bookmarkStart w:id="42" w:name="_Toc21631"/>
      <w:bookmarkStart w:id="43" w:name="_Toc21551"/>
      <w:r>
        <w:rPr>
          <w:rFonts w:hint="eastAsia" w:ascii="宋体" w:hAnsi="宋体" w:cs="宋体"/>
          <w:b/>
          <w:sz w:val="24"/>
        </w:rPr>
        <w:t>1.3 价款</w:t>
      </w:r>
      <w:bookmarkEnd w:id="41"/>
      <w:bookmarkEnd w:id="42"/>
      <w:bookmarkEnd w:id="43"/>
    </w:p>
    <w:p w14:paraId="12530798">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4343B2EB">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49A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06F02A0">
            <w:pPr>
              <w:pStyle w:val="334"/>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E969491">
            <w:pPr>
              <w:pStyle w:val="334"/>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12575BC">
            <w:pPr>
              <w:pStyle w:val="334"/>
              <w:spacing w:line="560" w:lineRule="exact"/>
              <w:jc w:val="center"/>
              <w:rPr>
                <w:rFonts w:hAnsi="宋体" w:cs="宋体"/>
                <w:sz w:val="24"/>
                <w:szCs w:val="24"/>
              </w:rPr>
            </w:pPr>
            <w:r>
              <w:rPr>
                <w:rFonts w:hint="eastAsia" w:hAnsi="宋体" w:cs="宋体"/>
                <w:sz w:val="24"/>
                <w:szCs w:val="24"/>
              </w:rPr>
              <w:t>分项价格</w:t>
            </w:r>
          </w:p>
        </w:tc>
      </w:tr>
      <w:tr w14:paraId="53AF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325439">
            <w:pPr>
              <w:pStyle w:val="334"/>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16474E1">
            <w:pPr>
              <w:pStyle w:val="334"/>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BE3C2C6">
            <w:pPr>
              <w:pStyle w:val="334"/>
              <w:spacing w:line="560" w:lineRule="exact"/>
              <w:ind w:firstLine="200"/>
              <w:jc w:val="center"/>
              <w:rPr>
                <w:rFonts w:hAnsi="宋体" w:cs="宋体"/>
                <w:sz w:val="24"/>
                <w:szCs w:val="24"/>
              </w:rPr>
            </w:pPr>
          </w:p>
        </w:tc>
      </w:tr>
      <w:tr w14:paraId="1B48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F30982A">
            <w:pPr>
              <w:pStyle w:val="334"/>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E87F34C">
            <w:pPr>
              <w:pStyle w:val="334"/>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8AB59A2">
            <w:pPr>
              <w:pStyle w:val="334"/>
              <w:spacing w:line="560" w:lineRule="exact"/>
              <w:ind w:firstLine="200"/>
              <w:jc w:val="center"/>
              <w:rPr>
                <w:rFonts w:hAnsi="宋体" w:cs="宋体"/>
                <w:sz w:val="24"/>
                <w:szCs w:val="24"/>
              </w:rPr>
            </w:pPr>
          </w:p>
        </w:tc>
      </w:tr>
      <w:tr w14:paraId="7D99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F20C72">
            <w:pPr>
              <w:pStyle w:val="334"/>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3DA5881">
            <w:pPr>
              <w:pStyle w:val="334"/>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F6384DA">
            <w:pPr>
              <w:pStyle w:val="334"/>
              <w:spacing w:line="560" w:lineRule="exact"/>
              <w:ind w:firstLine="200"/>
              <w:jc w:val="center"/>
              <w:rPr>
                <w:rFonts w:hAnsi="宋体" w:cs="宋体"/>
                <w:sz w:val="24"/>
                <w:szCs w:val="24"/>
              </w:rPr>
            </w:pPr>
          </w:p>
        </w:tc>
      </w:tr>
      <w:tr w14:paraId="6473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56D823E">
            <w:pPr>
              <w:pStyle w:val="334"/>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AD6861F">
            <w:pPr>
              <w:pStyle w:val="334"/>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4FD224F">
            <w:pPr>
              <w:pStyle w:val="334"/>
              <w:spacing w:line="560" w:lineRule="exact"/>
              <w:ind w:firstLine="200"/>
              <w:jc w:val="center"/>
              <w:rPr>
                <w:rFonts w:hAnsi="宋体" w:cs="宋体"/>
                <w:sz w:val="24"/>
                <w:szCs w:val="24"/>
              </w:rPr>
            </w:pPr>
          </w:p>
        </w:tc>
      </w:tr>
      <w:tr w14:paraId="6F2A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F4B500A">
            <w:pPr>
              <w:pStyle w:val="334"/>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443681A">
            <w:pPr>
              <w:pStyle w:val="334"/>
              <w:spacing w:line="560" w:lineRule="exact"/>
              <w:ind w:firstLine="200"/>
              <w:jc w:val="center"/>
              <w:rPr>
                <w:rFonts w:hAnsi="宋体" w:cs="宋体"/>
                <w:sz w:val="24"/>
                <w:szCs w:val="24"/>
              </w:rPr>
            </w:pPr>
          </w:p>
        </w:tc>
      </w:tr>
    </w:tbl>
    <w:p w14:paraId="37960B2A">
      <w:pPr>
        <w:pStyle w:val="962"/>
        <w:spacing w:before="0" w:beforeAutospacing="0" w:after="0" w:afterAutospacing="0" w:line="360" w:lineRule="auto"/>
        <w:ind w:firstLine="480"/>
        <w:rPr>
          <w:b/>
        </w:rPr>
      </w:pPr>
      <w:bookmarkStart w:id="44" w:name="_Toc1814"/>
      <w:bookmarkStart w:id="45" w:name="_Toc22618"/>
      <w:bookmarkStart w:id="46" w:name="_Toc10340"/>
      <w:r>
        <w:rPr>
          <w:rFonts w:hint="eastAsia"/>
          <w:b/>
        </w:rPr>
        <w:t>1.4履约保证金</w:t>
      </w:r>
    </w:p>
    <w:p w14:paraId="559A2D2C">
      <w:pPr>
        <w:pStyle w:val="962"/>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cs="仿宋"/>
        </w:rPr>
        <w:t>/</w:t>
      </w:r>
      <w:r>
        <w:rPr>
          <w:rFonts w:hint="eastAsia"/>
        </w:rPr>
        <w:t>否）需要支付履约保证金。若需要支付履约保证金的，则：</w:t>
      </w:r>
    </w:p>
    <w:p w14:paraId="01061272">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CD66CC5">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10C072D">
      <w:pPr>
        <w:pStyle w:val="5"/>
        <w:tabs>
          <w:tab w:val="left" w:pos="0"/>
          <w:tab w:val="clear" w:pos="432"/>
        </w:tabs>
        <w:spacing w:line="560" w:lineRule="exact"/>
        <w:ind w:left="0" w:firstLine="480" w:firstLineChars="200"/>
        <w:rPr>
          <w:rFonts w:ascii="宋体" w:hAnsi="宋体"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67CF6C2">
      <w:pPr>
        <w:spacing w:line="560" w:lineRule="exact"/>
        <w:ind w:firstLine="480" w:firstLineChars="200"/>
        <w:outlineLvl w:val="0"/>
        <w:rPr>
          <w:rFonts w:ascii="宋体" w:hAnsi="宋体"/>
        </w:rPr>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69C00FF">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4"/>
      <w:bookmarkEnd w:id="45"/>
      <w:bookmarkEnd w:id="46"/>
      <w:r>
        <w:rPr>
          <w:rFonts w:hint="eastAsia" w:ascii="宋体" w:hAnsi="宋体" w:cs="宋体"/>
          <w:b/>
          <w:sz w:val="24"/>
        </w:rPr>
        <w:t>预付款</w:t>
      </w:r>
    </w:p>
    <w:p w14:paraId="01D885B5">
      <w:pPr>
        <w:pStyle w:val="962"/>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cs="仿宋"/>
        </w:rPr>
        <w:t>/</w:t>
      </w:r>
      <w:r>
        <w:rPr>
          <w:rFonts w:hint="eastAsia"/>
        </w:rPr>
        <w:t>否）需要支付预付款。若需要支付预付款的，则：</w:t>
      </w:r>
    </w:p>
    <w:p w14:paraId="28CF4CF1">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3C66D0F">
      <w:pPr>
        <w:pStyle w:val="962"/>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D2EF69F">
      <w:pPr>
        <w:pStyle w:val="962"/>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668EBE2">
      <w:pPr>
        <w:pStyle w:val="962"/>
        <w:spacing w:before="0" w:beforeAutospacing="0" w:after="0" w:afterAutospacing="0" w:line="360" w:lineRule="auto"/>
        <w:ind w:firstLine="480"/>
        <w:rPr>
          <w:b/>
          <w:bCs/>
        </w:rPr>
      </w:pPr>
      <w:r>
        <w:rPr>
          <w:rFonts w:hint="eastAsia"/>
          <w:b/>
          <w:bCs/>
        </w:rPr>
        <w:t>1.6资金支付</w:t>
      </w:r>
    </w:p>
    <w:p w14:paraId="17E60D4A">
      <w:pPr>
        <w:pStyle w:val="962"/>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0A8AA3E">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48F207B">
      <w:pPr>
        <w:spacing w:line="560" w:lineRule="exact"/>
        <w:ind w:firstLine="482" w:firstLineChars="200"/>
        <w:outlineLvl w:val="0"/>
        <w:rPr>
          <w:rFonts w:ascii="宋体" w:hAnsi="宋体" w:cs="宋体"/>
          <w:b/>
          <w:sz w:val="24"/>
        </w:rPr>
      </w:pPr>
      <w:bookmarkStart w:id="47" w:name="_Toc19304"/>
      <w:bookmarkStart w:id="48" w:name="_Toc32071"/>
      <w:bookmarkStart w:id="49" w:name="_Toc2846"/>
      <w:r>
        <w:rPr>
          <w:rFonts w:hint="eastAsia" w:ascii="宋体" w:hAnsi="宋体" w:cs="宋体"/>
          <w:b/>
          <w:sz w:val="24"/>
        </w:rPr>
        <w:t>1.7货物交付期限、地点和方式</w:t>
      </w:r>
      <w:bookmarkEnd w:id="47"/>
      <w:bookmarkEnd w:id="48"/>
      <w:bookmarkEnd w:id="49"/>
    </w:p>
    <w:p w14:paraId="3D22350E">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34A2BA1D">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684E9268">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619BC012">
      <w:pPr>
        <w:spacing w:line="560" w:lineRule="exact"/>
        <w:ind w:firstLine="482" w:firstLineChars="200"/>
        <w:outlineLvl w:val="0"/>
        <w:rPr>
          <w:rFonts w:ascii="宋体" w:hAnsi="宋体" w:cs="宋体"/>
          <w:b/>
          <w:sz w:val="24"/>
        </w:rPr>
      </w:pPr>
      <w:bookmarkStart w:id="50" w:name="_Toc21423"/>
      <w:bookmarkStart w:id="51" w:name="_Toc19554"/>
      <w:bookmarkStart w:id="52" w:name="_Toc27250"/>
      <w:r>
        <w:rPr>
          <w:rFonts w:hint="eastAsia" w:ascii="宋体" w:hAnsi="宋体" w:cs="宋体"/>
          <w:b/>
          <w:sz w:val="24"/>
        </w:rPr>
        <w:t>1.8违约责任</w:t>
      </w:r>
      <w:bookmarkEnd w:id="50"/>
      <w:bookmarkEnd w:id="51"/>
      <w:bookmarkEnd w:id="52"/>
    </w:p>
    <w:p w14:paraId="66359856">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18ABCDB6">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4A524A35">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1DA5162">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96E985F">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03EFB91D">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145F1895">
      <w:pPr>
        <w:spacing w:line="560" w:lineRule="exact"/>
        <w:ind w:firstLine="482" w:firstLineChars="200"/>
        <w:outlineLvl w:val="0"/>
        <w:rPr>
          <w:rFonts w:ascii="宋体" w:hAnsi="宋体" w:cs="宋体"/>
          <w:b/>
          <w:sz w:val="24"/>
        </w:rPr>
      </w:pPr>
      <w:bookmarkStart w:id="53" w:name="_Toc15583"/>
      <w:bookmarkStart w:id="54" w:name="_Toc28375"/>
      <w:bookmarkStart w:id="55" w:name="_Toc16021"/>
      <w:r>
        <w:rPr>
          <w:rFonts w:hint="eastAsia" w:ascii="宋体" w:hAnsi="宋体" w:cs="宋体"/>
          <w:b/>
          <w:sz w:val="24"/>
        </w:rPr>
        <w:t>1.9合同争议的解决</w:t>
      </w:r>
      <w:bookmarkEnd w:id="53"/>
      <w:bookmarkEnd w:id="54"/>
      <w:bookmarkEnd w:id="55"/>
    </w:p>
    <w:p w14:paraId="60E62D6E">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2D3A013">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863C313">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12793A7F">
      <w:pPr>
        <w:spacing w:line="560" w:lineRule="exact"/>
        <w:ind w:firstLine="482" w:firstLineChars="200"/>
        <w:outlineLvl w:val="0"/>
        <w:rPr>
          <w:rFonts w:ascii="宋体" w:hAnsi="宋体" w:cs="宋体"/>
          <w:b/>
          <w:sz w:val="24"/>
        </w:rPr>
      </w:pPr>
      <w:bookmarkStart w:id="56" w:name="_Toc11173"/>
      <w:bookmarkStart w:id="57" w:name="_Toc7245"/>
      <w:bookmarkStart w:id="58" w:name="_Toc15322"/>
      <w:r>
        <w:rPr>
          <w:rFonts w:hint="eastAsia" w:ascii="宋体" w:hAnsi="宋体" w:cs="宋体"/>
          <w:b/>
          <w:sz w:val="24"/>
        </w:rPr>
        <w:t>2.0 合同生效</w:t>
      </w:r>
      <w:bookmarkEnd w:id="56"/>
      <w:bookmarkEnd w:id="57"/>
      <w:bookmarkEnd w:id="58"/>
    </w:p>
    <w:p w14:paraId="73805CE8">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19A14957">
      <w:pPr>
        <w:autoSpaceDE w:val="0"/>
        <w:autoSpaceDN w:val="0"/>
        <w:spacing w:line="560" w:lineRule="exact"/>
        <w:rPr>
          <w:rFonts w:ascii="宋体" w:hAnsi="宋体" w:cs="宋体"/>
          <w:sz w:val="24"/>
          <w:lang w:val="zh-CN"/>
        </w:rPr>
      </w:pPr>
    </w:p>
    <w:p w14:paraId="371F979C">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0FEA7D73">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4CBCC89E">
      <w:pPr>
        <w:autoSpaceDE w:val="0"/>
        <w:autoSpaceDN w:val="0"/>
        <w:spacing w:line="560" w:lineRule="exact"/>
        <w:rPr>
          <w:rFonts w:ascii="宋体" w:hAnsi="宋体" w:cs="宋体"/>
          <w:sz w:val="24"/>
          <w:lang w:val="zh-CN"/>
        </w:rPr>
      </w:pPr>
    </w:p>
    <w:p w14:paraId="2785B0A9">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1812D441">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35DFEFA3">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4E058332">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7533F38E">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2A0739EE">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77BA9243">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7F532B59">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53A8486D">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013CB150">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3C1ED29D">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48C90750">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07665814">
      <w:pPr>
        <w:snapToGrid w:val="0"/>
        <w:spacing w:line="360" w:lineRule="auto"/>
        <w:jc w:val="center"/>
        <w:rPr>
          <w:rFonts w:ascii="宋体" w:hAnsi="宋体" w:cs="宋体"/>
          <w:b/>
          <w:kern w:val="0"/>
          <w:sz w:val="32"/>
          <w:szCs w:val="32"/>
          <w:lang w:val="zh-CN"/>
        </w:rPr>
      </w:pPr>
    </w:p>
    <w:p w14:paraId="442DC6DD">
      <w:pPr>
        <w:snapToGrid w:val="0"/>
        <w:spacing w:line="360" w:lineRule="auto"/>
        <w:jc w:val="center"/>
        <w:rPr>
          <w:rFonts w:ascii="宋体" w:hAnsi="宋体" w:cs="宋体"/>
          <w:b/>
          <w:kern w:val="0"/>
          <w:sz w:val="32"/>
          <w:szCs w:val="32"/>
          <w:lang w:val="zh-CN"/>
        </w:rPr>
      </w:pPr>
    </w:p>
    <w:p w14:paraId="47923A69">
      <w:pPr>
        <w:pStyle w:val="706"/>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037FD351">
      <w:pPr>
        <w:spacing w:line="560" w:lineRule="exact"/>
        <w:ind w:firstLine="482" w:firstLineChars="200"/>
        <w:outlineLvl w:val="0"/>
        <w:rPr>
          <w:rFonts w:ascii="宋体" w:hAnsi="宋体" w:cs="宋体"/>
          <w:b/>
          <w:sz w:val="24"/>
        </w:rPr>
      </w:pPr>
      <w:bookmarkStart w:id="59" w:name="_Toc28763"/>
      <w:bookmarkStart w:id="60" w:name="_Ref467379214"/>
      <w:bookmarkStart w:id="61" w:name="_Toc279701240"/>
      <w:bookmarkStart w:id="62" w:name="_Toc487900349"/>
      <w:bookmarkStart w:id="63" w:name="_Ref467379195"/>
      <w:bookmarkStart w:id="64" w:name="_Toc16917"/>
      <w:bookmarkStart w:id="65" w:name="_Toc259093669"/>
      <w:bookmarkStart w:id="66" w:name="_Ref467379109"/>
      <w:bookmarkStart w:id="67" w:name="_Toc19614"/>
      <w:bookmarkStart w:id="68" w:name="_Ref467379225"/>
      <w:bookmarkStart w:id="69" w:name="_Ref467378499"/>
      <w:bookmarkStart w:id="70" w:name="_Ref467378404"/>
      <w:bookmarkStart w:id="71" w:name="_Ref467379205"/>
      <w:bookmarkStart w:id="72" w:name="_Ref467379101"/>
      <w:bookmarkStart w:id="73" w:name="_Ref467378463"/>
      <w:bookmarkStart w:id="74" w:name="_Ref467379094"/>
      <w:r>
        <w:rPr>
          <w:rFonts w:hint="eastAsia" w:ascii="宋体" w:hAnsi="宋体" w:cs="宋体"/>
          <w:b/>
          <w:sz w:val="24"/>
        </w:rPr>
        <w:t>2.1 定义</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9FE8CDD">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0D5DA1A7">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30B0D03C">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0B288ED7">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1AB0A77D">
      <w:pPr>
        <w:spacing w:line="560" w:lineRule="exact"/>
        <w:ind w:firstLine="480" w:firstLineChars="200"/>
        <w:rPr>
          <w:rFonts w:ascii="宋体" w:hAnsi="宋体" w:cs="宋体"/>
          <w:sz w:val="24"/>
        </w:rPr>
      </w:pPr>
      <w:bookmarkStart w:id="75" w:name="_Ref467378840"/>
      <w:r>
        <w:rPr>
          <w:rFonts w:hint="eastAsia" w:ascii="宋体" w:hAnsi="宋体" w:cs="宋体"/>
          <w:sz w:val="24"/>
        </w:rPr>
        <w:t>2.1.4 “甲方”系指与中标或成交供应商签署合同的采购人</w:t>
      </w:r>
      <w:bookmarkEnd w:id="75"/>
      <w:r>
        <w:rPr>
          <w:rFonts w:hint="eastAsia" w:ascii="宋体" w:hAnsi="宋体" w:cs="宋体"/>
          <w:sz w:val="24"/>
        </w:rPr>
        <w:t>；采购人委托采购代理机构代表其与乙方签订合同的，采购人的授权委托书作为合同附件。</w:t>
      </w:r>
    </w:p>
    <w:p w14:paraId="5CA89860">
      <w:pPr>
        <w:spacing w:line="560" w:lineRule="exact"/>
        <w:ind w:firstLine="480" w:firstLineChars="200"/>
        <w:rPr>
          <w:rFonts w:ascii="宋体" w:hAnsi="宋体" w:cs="宋体"/>
          <w:sz w:val="24"/>
        </w:rPr>
      </w:pPr>
      <w:bookmarkStart w:id="76" w:name="_Ref467379400"/>
      <w:r>
        <w:rPr>
          <w:rFonts w:hint="eastAsia" w:ascii="宋体" w:hAnsi="宋体" w:cs="宋体"/>
          <w:sz w:val="24"/>
        </w:rPr>
        <w:t>2.1.5 “乙方”系指根据合同约定交付货物的中标或成交供应商</w:t>
      </w:r>
      <w:bookmarkEnd w:id="76"/>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04D0FCB">
      <w:pPr>
        <w:spacing w:line="560" w:lineRule="exact"/>
        <w:ind w:firstLine="480" w:firstLineChars="200"/>
        <w:rPr>
          <w:rFonts w:ascii="宋体" w:hAnsi="宋体" w:cs="宋体"/>
          <w:sz w:val="24"/>
        </w:rPr>
      </w:pPr>
      <w:bookmarkStart w:id="77" w:name="_Ref467379436"/>
      <w:r>
        <w:rPr>
          <w:rFonts w:hint="eastAsia" w:ascii="宋体" w:hAnsi="宋体" w:cs="宋体"/>
          <w:sz w:val="24"/>
        </w:rPr>
        <w:t>2.1.6 “现场”系指合同约定货物将要运至或者安装的地点。</w:t>
      </w:r>
      <w:bookmarkEnd w:id="77"/>
    </w:p>
    <w:p w14:paraId="68CE83DB">
      <w:pPr>
        <w:spacing w:line="560" w:lineRule="exact"/>
        <w:ind w:firstLine="482" w:firstLineChars="200"/>
        <w:outlineLvl w:val="0"/>
        <w:rPr>
          <w:rFonts w:ascii="宋体" w:hAnsi="宋体" w:cs="宋体"/>
          <w:b/>
          <w:sz w:val="24"/>
        </w:rPr>
      </w:pPr>
      <w:bookmarkStart w:id="78" w:name="_Toc259093670"/>
      <w:bookmarkStart w:id="79" w:name="_Toc13336"/>
      <w:bookmarkStart w:id="80" w:name="_Toc487900350"/>
      <w:bookmarkStart w:id="81" w:name="_Toc32504"/>
      <w:bookmarkStart w:id="82" w:name="_Toc279701241"/>
      <w:bookmarkStart w:id="83" w:name="_Toc27635"/>
      <w:r>
        <w:rPr>
          <w:rFonts w:hint="eastAsia" w:ascii="宋体" w:hAnsi="宋体" w:cs="宋体"/>
          <w:b/>
          <w:sz w:val="24"/>
        </w:rPr>
        <w:t>2.2 技术规范</w:t>
      </w:r>
      <w:bookmarkEnd w:id="78"/>
      <w:bookmarkEnd w:id="79"/>
      <w:bookmarkEnd w:id="80"/>
      <w:bookmarkEnd w:id="81"/>
      <w:bookmarkEnd w:id="82"/>
      <w:bookmarkEnd w:id="83"/>
    </w:p>
    <w:p w14:paraId="02895BD8">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EF08532">
      <w:pPr>
        <w:spacing w:line="560" w:lineRule="exact"/>
        <w:ind w:firstLine="482" w:firstLineChars="200"/>
        <w:outlineLvl w:val="0"/>
        <w:rPr>
          <w:rFonts w:ascii="宋体" w:hAnsi="宋体" w:cs="宋体"/>
          <w:b/>
          <w:sz w:val="24"/>
        </w:rPr>
      </w:pPr>
      <w:bookmarkStart w:id="84" w:name="_Toc27853"/>
      <w:bookmarkStart w:id="85" w:name="_Toc259093671"/>
      <w:bookmarkStart w:id="86" w:name="_Toc31634"/>
      <w:bookmarkStart w:id="87" w:name="_Toc279701242"/>
      <w:bookmarkStart w:id="88" w:name="_Toc487900351"/>
      <w:bookmarkStart w:id="89" w:name="_Toc9829"/>
      <w:r>
        <w:rPr>
          <w:rFonts w:hint="eastAsia" w:ascii="宋体" w:hAnsi="宋体" w:cs="宋体"/>
          <w:b/>
          <w:sz w:val="24"/>
        </w:rPr>
        <w:t>2.3 知识产权</w:t>
      </w:r>
      <w:bookmarkEnd w:id="84"/>
      <w:bookmarkEnd w:id="85"/>
      <w:bookmarkEnd w:id="86"/>
      <w:bookmarkEnd w:id="87"/>
      <w:bookmarkEnd w:id="88"/>
      <w:bookmarkEnd w:id="89"/>
    </w:p>
    <w:p w14:paraId="24C0B07C">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14C868AE">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57376CD7">
      <w:pPr>
        <w:spacing w:line="560" w:lineRule="exact"/>
        <w:ind w:firstLine="482" w:firstLineChars="200"/>
        <w:outlineLvl w:val="0"/>
        <w:rPr>
          <w:rFonts w:ascii="宋体" w:hAnsi="宋体" w:cs="宋体"/>
          <w:b/>
          <w:sz w:val="24"/>
        </w:rPr>
      </w:pPr>
      <w:bookmarkStart w:id="90" w:name="_Toc11932"/>
      <w:bookmarkStart w:id="91" w:name="_Toc4194"/>
      <w:bookmarkStart w:id="92" w:name="_Toc29149"/>
      <w:r>
        <w:rPr>
          <w:rFonts w:hint="eastAsia" w:ascii="宋体" w:hAnsi="宋体" w:cs="宋体"/>
          <w:b/>
          <w:sz w:val="24"/>
        </w:rPr>
        <w:t>2.4 包装和装运</w:t>
      </w:r>
      <w:bookmarkEnd w:id="90"/>
      <w:bookmarkEnd w:id="91"/>
      <w:bookmarkEnd w:id="92"/>
    </w:p>
    <w:p w14:paraId="58B8672B">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AA1D0EB">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9B7AD48">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78F98D27">
      <w:pPr>
        <w:spacing w:line="560" w:lineRule="exact"/>
        <w:ind w:firstLine="482" w:firstLineChars="200"/>
        <w:outlineLvl w:val="0"/>
        <w:rPr>
          <w:rFonts w:ascii="宋体" w:hAnsi="宋体" w:cs="宋体"/>
          <w:b/>
          <w:sz w:val="24"/>
        </w:rPr>
      </w:pPr>
      <w:bookmarkStart w:id="93" w:name="_Ref467379536"/>
      <w:bookmarkStart w:id="94" w:name="_Toc279701245"/>
      <w:bookmarkStart w:id="95" w:name="_Toc259093674"/>
      <w:bookmarkStart w:id="96" w:name="_Ref467378541"/>
      <w:bookmarkStart w:id="97" w:name="_Toc487900354"/>
      <w:bookmarkStart w:id="98" w:name="_Ref467379542"/>
      <w:bookmarkStart w:id="99" w:name="_Ref467379527"/>
      <w:bookmarkStart w:id="100" w:name="_Ref467378591"/>
      <w:bookmarkStart w:id="101" w:name="_Toc26182"/>
      <w:bookmarkStart w:id="102" w:name="_Toc30272"/>
      <w:bookmarkStart w:id="103" w:name="_Toc19074"/>
      <w:r>
        <w:rPr>
          <w:rFonts w:hint="eastAsia" w:ascii="宋体" w:hAnsi="宋体" w:cs="宋体"/>
          <w:b/>
          <w:sz w:val="24"/>
        </w:rPr>
        <w:t>2.</w:t>
      </w:r>
      <w:bookmarkEnd w:id="93"/>
      <w:bookmarkEnd w:id="94"/>
      <w:bookmarkEnd w:id="95"/>
      <w:bookmarkEnd w:id="96"/>
      <w:bookmarkEnd w:id="97"/>
      <w:bookmarkEnd w:id="98"/>
      <w:bookmarkEnd w:id="99"/>
      <w:bookmarkEnd w:id="100"/>
      <w:r>
        <w:rPr>
          <w:rFonts w:hint="eastAsia" w:ascii="宋体" w:hAnsi="宋体" w:cs="宋体"/>
          <w:b/>
          <w:sz w:val="24"/>
        </w:rPr>
        <w:t>5 履约检查和问题反馈</w:t>
      </w:r>
      <w:bookmarkEnd w:id="101"/>
      <w:bookmarkEnd w:id="102"/>
      <w:bookmarkEnd w:id="103"/>
    </w:p>
    <w:p w14:paraId="0B0F95EE">
      <w:pPr>
        <w:spacing w:line="560" w:lineRule="exact"/>
        <w:ind w:firstLine="480" w:firstLineChars="200"/>
        <w:rPr>
          <w:rFonts w:ascii="宋体" w:hAnsi="宋体" w:cs="宋体"/>
          <w:sz w:val="24"/>
        </w:rPr>
      </w:pPr>
      <w:bookmarkStart w:id="104" w:name="_Ref467379657"/>
      <w:r>
        <w:rPr>
          <w:rFonts w:hint="eastAsia" w:ascii="宋体" w:hAnsi="宋体" w:cs="宋体"/>
          <w:sz w:val="24"/>
        </w:rPr>
        <w:t>2.5.1</w:t>
      </w:r>
      <w:bookmarkEnd w:id="104"/>
      <w:bookmarkStart w:id="105" w:name="_Toc186431854"/>
      <w:bookmarkStart w:id="106" w:name="_Ref467379807"/>
      <w:bookmarkStart w:id="107" w:name="_Toc487900357"/>
      <w:bookmarkStart w:id="108" w:name="_Toc259093676"/>
      <w:bookmarkStart w:id="109" w:name="_Ref467379793"/>
      <w:bookmarkStart w:id="110"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6688DE31">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105"/>
      <w:bookmarkStart w:id="111" w:name="_Toc186431855"/>
      <w:r>
        <w:rPr>
          <w:rFonts w:hint="eastAsia" w:ascii="宋体" w:hAnsi="宋体" w:cs="宋体"/>
          <w:sz w:val="24"/>
        </w:rPr>
        <w:t>。</w:t>
      </w:r>
    </w:p>
    <w:bookmarkEnd w:id="106"/>
    <w:bookmarkEnd w:id="107"/>
    <w:bookmarkEnd w:id="108"/>
    <w:bookmarkEnd w:id="109"/>
    <w:bookmarkEnd w:id="110"/>
    <w:bookmarkEnd w:id="111"/>
    <w:p w14:paraId="1AD7D44A">
      <w:pPr>
        <w:spacing w:line="560" w:lineRule="exact"/>
        <w:ind w:firstLine="482" w:firstLineChars="200"/>
        <w:outlineLvl w:val="0"/>
        <w:rPr>
          <w:rFonts w:ascii="宋体" w:hAnsi="宋体" w:cs="宋体"/>
          <w:b/>
          <w:sz w:val="24"/>
        </w:rPr>
      </w:pPr>
      <w:bookmarkStart w:id="112" w:name="_Ref467379863"/>
      <w:bookmarkStart w:id="113" w:name="_Toc487900358"/>
      <w:bookmarkStart w:id="114" w:name="_Ref467379923"/>
      <w:bookmarkStart w:id="115" w:name="_Toc279701248"/>
      <w:bookmarkStart w:id="116" w:name="_Toc259093677"/>
      <w:bookmarkStart w:id="117" w:name="_Ref467379852"/>
      <w:bookmarkStart w:id="118" w:name="_Toc3225"/>
      <w:bookmarkStart w:id="119" w:name="_Toc16110"/>
      <w:bookmarkStart w:id="120" w:name="_Toc774"/>
      <w:r>
        <w:rPr>
          <w:rFonts w:hint="eastAsia" w:ascii="宋体" w:hAnsi="宋体" w:cs="宋体"/>
          <w:b/>
          <w:sz w:val="24"/>
        </w:rPr>
        <w:t>2.6 技术资料</w:t>
      </w:r>
      <w:bookmarkEnd w:id="112"/>
      <w:bookmarkEnd w:id="113"/>
      <w:bookmarkEnd w:id="114"/>
      <w:bookmarkEnd w:id="115"/>
      <w:bookmarkEnd w:id="116"/>
      <w:bookmarkEnd w:id="117"/>
      <w:r>
        <w:rPr>
          <w:rFonts w:hint="eastAsia" w:ascii="宋体" w:hAnsi="宋体" w:cs="宋体"/>
          <w:b/>
          <w:sz w:val="24"/>
        </w:rPr>
        <w:t>和保密义务</w:t>
      </w:r>
      <w:bookmarkEnd w:id="118"/>
      <w:bookmarkEnd w:id="119"/>
      <w:bookmarkEnd w:id="120"/>
    </w:p>
    <w:p w14:paraId="222D810D">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12913722">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6A076157">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AB0A742">
      <w:pPr>
        <w:spacing w:line="560" w:lineRule="exact"/>
        <w:ind w:firstLine="482" w:firstLineChars="200"/>
        <w:outlineLvl w:val="0"/>
        <w:rPr>
          <w:rFonts w:ascii="宋体" w:hAnsi="宋体" w:cs="宋体"/>
          <w:b/>
          <w:sz w:val="24"/>
        </w:rPr>
      </w:pPr>
      <w:bookmarkStart w:id="121" w:name="_Toc7860"/>
      <w:r>
        <w:rPr>
          <w:rFonts w:hint="eastAsia" w:ascii="宋体" w:hAnsi="宋体" w:cs="宋体"/>
          <w:b/>
          <w:sz w:val="24"/>
        </w:rPr>
        <w:t>2.7 质量保证</w:t>
      </w:r>
      <w:bookmarkEnd w:id="121"/>
    </w:p>
    <w:p w14:paraId="14D261C0">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31C19F9F">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5D2E68B5">
      <w:pPr>
        <w:spacing w:line="560" w:lineRule="exact"/>
        <w:ind w:firstLine="482" w:firstLineChars="200"/>
        <w:outlineLvl w:val="0"/>
        <w:rPr>
          <w:rFonts w:ascii="宋体" w:hAnsi="宋体" w:cs="宋体"/>
          <w:b/>
          <w:sz w:val="24"/>
        </w:rPr>
      </w:pPr>
      <w:bookmarkStart w:id="122" w:name="_Toc17244"/>
      <w:bookmarkStart w:id="123" w:name="_Toc259093681"/>
      <w:bookmarkStart w:id="124" w:name="_Toc279701252"/>
      <w:bookmarkStart w:id="125" w:name="_Toc487900362"/>
      <w:r>
        <w:rPr>
          <w:rFonts w:hint="eastAsia" w:ascii="宋体" w:hAnsi="宋体" w:cs="宋体"/>
          <w:b/>
          <w:sz w:val="24"/>
        </w:rPr>
        <w:t>2.8 货物的风险负担</w:t>
      </w:r>
      <w:bookmarkEnd w:id="122"/>
    </w:p>
    <w:p w14:paraId="598F6EB0">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73897B6E">
      <w:pPr>
        <w:spacing w:line="560" w:lineRule="exact"/>
        <w:ind w:firstLine="482" w:firstLineChars="200"/>
        <w:outlineLvl w:val="0"/>
        <w:rPr>
          <w:rFonts w:ascii="宋体" w:hAnsi="宋体" w:cs="宋体"/>
          <w:b/>
          <w:sz w:val="24"/>
        </w:rPr>
      </w:pPr>
      <w:bookmarkStart w:id="126" w:name="_Toc14055"/>
      <w:r>
        <w:rPr>
          <w:rFonts w:hint="eastAsia" w:ascii="宋体" w:hAnsi="宋体" w:cs="宋体"/>
          <w:b/>
          <w:sz w:val="24"/>
        </w:rPr>
        <w:t>2.9 延迟交货</w:t>
      </w:r>
      <w:bookmarkEnd w:id="123"/>
      <w:bookmarkEnd w:id="124"/>
      <w:bookmarkEnd w:id="125"/>
      <w:bookmarkEnd w:id="126"/>
    </w:p>
    <w:p w14:paraId="2B699381">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0A68D5D">
      <w:pPr>
        <w:spacing w:line="560" w:lineRule="exact"/>
        <w:ind w:firstLine="482" w:firstLineChars="200"/>
        <w:outlineLvl w:val="0"/>
        <w:rPr>
          <w:rFonts w:ascii="宋体" w:hAnsi="宋体" w:cs="宋体"/>
          <w:b/>
          <w:sz w:val="24"/>
        </w:rPr>
      </w:pPr>
      <w:bookmarkStart w:id="127" w:name="_Toc7502"/>
      <w:bookmarkStart w:id="128" w:name="_Toc259093683"/>
      <w:bookmarkStart w:id="129" w:name="_Ref467378121"/>
      <w:bookmarkStart w:id="130" w:name="_Toc487900364"/>
      <w:bookmarkStart w:id="131" w:name="_Toc279701254"/>
      <w:r>
        <w:rPr>
          <w:rFonts w:hint="eastAsia" w:ascii="宋体" w:hAnsi="宋体" w:cs="宋体"/>
          <w:b/>
          <w:sz w:val="24"/>
        </w:rPr>
        <w:t>2.10 合同变更</w:t>
      </w:r>
      <w:bookmarkEnd w:id="127"/>
    </w:p>
    <w:p w14:paraId="0665AC10">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132" w:name="_Toc259093688"/>
      <w:bookmarkStart w:id="133" w:name="_Toc279701259"/>
      <w:bookmarkStart w:id="134" w:name="_Toc487900369"/>
    </w:p>
    <w:p w14:paraId="6901B3CC">
      <w:pPr>
        <w:spacing w:line="560" w:lineRule="exact"/>
        <w:ind w:firstLine="482" w:firstLineChars="200"/>
        <w:outlineLvl w:val="0"/>
        <w:rPr>
          <w:rFonts w:ascii="宋体" w:hAnsi="宋体" w:cs="宋体"/>
          <w:b/>
          <w:sz w:val="24"/>
        </w:rPr>
      </w:pPr>
      <w:bookmarkStart w:id="135" w:name="_Toc10366"/>
      <w:bookmarkStart w:id="136" w:name="_Toc22955"/>
      <w:bookmarkStart w:id="137" w:name="_Toc15237"/>
      <w:r>
        <w:rPr>
          <w:rFonts w:hint="eastAsia" w:ascii="宋体" w:hAnsi="宋体" w:cs="宋体"/>
          <w:b/>
          <w:sz w:val="24"/>
        </w:rPr>
        <w:t>2.11 合同转让</w:t>
      </w:r>
      <w:bookmarkEnd w:id="132"/>
      <w:bookmarkEnd w:id="133"/>
      <w:bookmarkEnd w:id="134"/>
      <w:r>
        <w:rPr>
          <w:rFonts w:hint="eastAsia" w:ascii="宋体" w:hAnsi="宋体" w:cs="宋体"/>
          <w:b/>
          <w:sz w:val="24"/>
        </w:rPr>
        <w:t>和分包</w:t>
      </w:r>
      <w:bookmarkEnd w:id="135"/>
      <w:bookmarkEnd w:id="136"/>
      <w:bookmarkEnd w:id="137"/>
    </w:p>
    <w:p w14:paraId="744CBD86">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32DE333">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12166A52">
      <w:pPr>
        <w:spacing w:line="560" w:lineRule="exact"/>
        <w:ind w:firstLine="482" w:firstLineChars="200"/>
        <w:outlineLvl w:val="0"/>
        <w:rPr>
          <w:rFonts w:ascii="宋体" w:hAnsi="宋体" w:cs="宋体"/>
          <w:b/>
          <w:sz w:val="24"/>
        </w:rPr>
      </w:pPr>
      <w:bookmarkStart w:id="138" w:name="_Toc16508"/>
      <w:bookmarkStart w:id="139" w:name="_Toc13566"/>
      <w:bookmarkStart w:id="140" w:name="_Toc14066"/>
      <w:r>
        <w:rPr>
          <w:rFonts w:hint="eastAsia" w:ascii="宋体" w:hAnsi="宋体" w:cs="宋体"/>
          <w:b/>
          <w:sz w:val="24"/>
        </w:rPr>
        <w:t>2.12 不可抗力</w:t>
      </w:r>
      <w:bookmarkEnd w:id="138"/>
      <w:bookmarkEnd w:id="139"/>
      <w:bookmarkEnd w:id="140"/>
    </w:p>
    <w:p w14:paraId="7CEAD7DC">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04BD2261">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4FB697F2">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063C10C6">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370A45C9">
      <w:pPr>
        <w:spacing w:line="560" w:lineRule="exact"/>
        <w:ind w:firstLine="482" w:firstLineChars="200"/>
        <w:outlineLvl w:val="0"/>
        <w:rPr>
          <w:rFonts w:ascii="宋体" w:hAnsi="宋体" w:cs="宋体"/>
          <w:b/>
          <w:sz w:val="24"/>
        </w:rPr>
      </w:pPr>
      <w:bookmarkStart w:id="141" w:name="_Toc259093684"/>
      <w:bookmarkStart w:id="142" w:name="_Toc487900365"/>
      <w:bookmarkStart w:id="143" w:name="_Toc30676"/>
      <w:bookmarkStart w:id="144" w:name="_Toc6969"/>
      <w:bookmarkStart w:id="145" w:name="_Toc689"/>
      <w:bookmarkStart w:id="146" w:name="_Toc279701255"/>
      <w:r>
        <w:rPr>
          <w:rFonts w:hint="eastAsia" w:ascii="宋体" w:hAnsi="宋体" w:cs="宋体"/>
          <w:b/>
          <w:sz w:val="24"/>
        </w:rPr>
        <w:t>2.13 税费</w:t>
      </w:r>
      <w:bookmarkEnd w:id="141"/>
      <w:bookmarkEnd w:id="142"/>
      <w:bookmarkEnd w:id="143"/>
      <w:bookmarkEnd w:id="144"/>
      <w:bookmarkEnd w:id="145"/>
      <w:bookmarkEnd w:id="146"/>
    </w:p>
    <w:p w14:paraId="47AD23C2">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589C28B7">
      <w:pPr>
        <w:spacing w:line="560" w:lineRule="exact"/>
        <w:ind w:firstLine="482" w:firstLineChars="200"/>
        <w:outlineLvl w:val="0"/>
        <w:rPr>
          <w:rFonts w:ascii="宋体" w:hAnsi="宋体" w:cs="宋体"/>
          <w:b/>
          <w:sz w:val="24"/>
        </w:rPr>
      </w:pPr>
      <w:bookmarkStart w:id="147" w:name="_Toc7102"/>
      <w:bookmarkStart w:id="148" w:name="_Toc487900368"/>
      <w:bookmarkStart w:id="149" w:name="_Toc16959"/>
      <w:bookmarkStart w:id="150" w:name="_Toc279701258"/>
      <w:bookmarkStart w:id="151" w:name="_Toc8298"/>
      <w:bookmarkStart w:id="152" w:name="_Toc259093687"/>
      <w:r>
        <w:rPr>
          <w:rFonts w:hint="eastAsia" w:ascii="宋体" w:hAnsi="宋体" w:cs="宋体"/>
          <w:b/>
          <w:sz w:val="24"/>
        </w:rPr>
        <w:t>2.14乙方破产</w:t>
      </w:r>
      <w:bookmarkEnd w:id="147"/>
      <w:bookmarkEnd w:id="148"/>
      <w:bookmarkEnd w:id="149"/>
      <w:bookmarkEnd w:id="150"/>
      <w:bookmarkEnd w:id="151"/>
      <w:bookmarkEnd w:id="152"/>
    </w:p>
    <w:p w14:paraId="7DB69ACC">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4F3CB53">
      <w:pPr>
        <w:spacing w:line="560" w:lineRule="exact"/>
        <w:ind w:firstLine="482" w:firstLineChars="200"/>
        <w:outlineLvl w:val="0"/>
        <w:rPr>
          <w:rFonts w:ascii="宋体" w:hAnsi="宋体" w:cs="宋体"/>
          <w:b/>
          <w:sz w:val="24"/>
        </w:rPr>
      </w:pPr>
      <w:bookmarkStart w:id="153" w:name="_Toc29333"/>
      <w:bookmarkStart w:id="154" w:name="_Toc6134"/>
      <w:bookmarkStart w:id="155" w:name="_Toc15387"/>
      <w:r>
        <w:rPr>
          <w:rFonts w:hint="eastAsia" w:ascii="宋体" w:hAnsi="宋体" w:cs="宋体"/>
          <w:b/>
          <w:sz w:val="24"/>
        </w:rPr>
        <w:t>2.15 合同中止、终止</w:t>
      </w:r>
      <w:bookmarkEnd w:id="153"/>
      <w:bookmarkEnd w:id="154"/>
      <w:bookmarkEnd w:id="155"/>
    </w:p>
    <w:p w14:paraId="401540BA">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19E4D661">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0D0B3C25">
      <w:pPr>
        <w:spacing w:line="560" w:lineRule="exact"/>
        <w:ind w:firstLine="482" w:firstLineChars="200"/>
        <w:outlineLvl w:val="0"/>
        <w:rPr>
          <w:rFonts w:ascii="宋体" w:hAnsi="宋体" w:cs="宋体"/>
          <w:b/>
          <w:sz w:val="24"/>
        </w:rPr>
      </w:pPr>
      <w:bookmarkStart w:id="156" w:name="_Toc6596"/>
      <w:bookmarkStart w:id="157" w:name="_Toc1125"/>
      <w:bookmarkStart w:id="158" w:name="_Toc14563"/>
      <w:r>
        <w:rPr>
          <w:rFonts w:hint="eastAsia" w:ascii="宋体" w:hAnsi="宋体" w:cs="宋体"/>
          <w:b/>
          <w:sz w:val="24"/>
        </w:rPr>
        <w:t>2.16检验和验收</w:t>
      </w:r>
      <w:bookmarkEnd w:id="156"/>
      <w:bookmarkEnd w:id="157"/>
      <w:bookmarkEnd w:id="158"/>
    </w:p>
    <w:p w14:paraId="3C5EB3A7">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253AFA13">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FA5B03E">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128"/>
    <w:bookmarkEnd w:id="129"/>
    <w:bookmarkEnd w:id="130"/>
    <w:bookmarkEnd w:id="131"/>
    <w:p w14:paraId="35D8FF70">
      <w:pPr>
        <w:spacing w:line="560" w:lineRule="exact"/>
        <w:ind w:firstLine="482" w:firstLineChars="200"/>
        <w:outlineLvl w:val="0"/>
        <w:rPr>
          <w:rFonts w:ascii="宋体" w:hAnsi="宋体" w:cs="宋体"/>
          <w:b/>
          <w:sz w:val="24"/>
        </w:rPr>
      </w:pPr>
      <w:bookmarkStart w:id="159" w:name="_Toc259093690"/>
      <w:bookmarkStart w:id="160" w:name="_Toc487900371"/>
      <w:bookmarkStart w:id="161" w:name="_Toc279701261"/>
      <w:bookmarkStart w:id="162" w:name="_Toc11284"/>
      <w:bookmarkStart w:id="163" w:name="_Toc25182"/>
      <w:bookmarkStart w:id="164" w:name="_Toc19604"/>
      <w:r>
        <w:rPr>
          <w:rFonts w:hint="eastAsia" w:ascii="宋体" w:hAnsi="宋体" w:cs="宋体"/>
          <w:b/>
          <w:sz w:val="24"/>
        </w:rPr>
        <w:t>2.17 通知</w:t>
      </w:r>
      <w:bookmarkEnd w:id="159"/>
      <w:bookmarkEnd w:id="160"/>
      <w:bookmarkEnd w:id="161"/>
      <w:r>
        <w:rPr>
          <w:rFonts w:hint="eastAsia" w:ascii="宋体" w:hAnsi="宋体" w:cs="宋体"/>
          <w:b/>
          <w:sz w:val="24"/>
        </w:rPr>
        <w:t>和送达</w:t>
      </w:r>
      <w:bookmarkEnd w:id="162"/>
      <w:bookmarkEnd w:id="163"/>
      <w:bookmarkEnd w:id="164"/>
    </w:p>
    <w:p w14:paraId="2AE952BF">
      <w:pPr>
        <w:spacing w:line="560" w:lineRule="exact"/>
        <w:ind w:firstLine="480" w:firstLineChars="200"/>
        <w:rPr>
          <w:rFonts w:ascii="宋体" w:hAnsi="宋体" w:cs="宋体"/>
          <w:sz w:val="24"/>
        </w:rPr>
      </w:pPr>
      <w:bookmarkStart w:id="165" w:name="_Toc6698"/>
      <w:bookmarkStart w:id="166" w:name="_Toc3135"/>
      <w:bookmarkStart w:id="167" w:name="_Toc279701262"/>
      <w:bookmarkStart w:id="168" w:name="_Toc259093691"/>
      <w:bookmarkStart w:id="169"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165"/>
      <w:bookmarkEnd w:id="166"/>
    </w:p>
    <w:p w14:paraId="7AA22442">
      <w:pPr>
        <w:spacing w:line="560" w:lineRule="exact"/>
        <w:ind w:firstLine="480" w:firstLineChars="200"/>
        <w:rPr>
          <w:rFonts w:ascii="宋体" w:hAnsi="宋体" w:cs="宋体"/>
          <w:sz w:val="24"/>
        </w:rPr>
      </w:pPr>
      <w:bookmarkStart w:id="170" w:name="_Toc23128"/>
      <w:bookmarkStart w:id="171"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0"/>
      <w:bookmarkEnd w:id="171"/>
    </w:p>
    <w:p w14:paraId="0CECC7C2">
      <w:pPr>
        <w:spacing w:line="560" w:lineRule="exact"/>
        <w:ind w:firstLine="482" w:firstLineChars="200"/>
        <w:outlineLvl w:val="0"/>
        <w:rPr>
          <w:rFonts w:ascii="宋体" w:hAnsi="宋体" w:cs="宋体"/>
          <w:b/>
          <w:sz w:val="24"/>
        </w:rPr>
      </w:pPr>
      <w:bookmarkStart w:id="172" w:name="_Toc4355"/>
      <w:bookmarkStart w:id="173" w:name="_Toc30599"/>
      <w:bookmarkStart w:id="174" w:name="_Toc18540"/>
      <w:r>
        <w:rPr>
          <w:rFonts w:hint="eastAsia" w:ascii="宋体" w:hAnsi="宋体" w:cs="宋体"/>
          <w:b/>
          <w:sz w:val="24"/>
        </w:rPr>
        <w:t>2.18 计量单位</w:t>
      </w:r>
      <w:bookmarkEnd w:id="167"/>
      <w:bookmarkEnd w:id="168"/>
      <w:bookmarkEnd w:id="169"/>
      <w:bookmarkEnd w:id="172"/>
      <w:bookmarkEnd w:id="173"/>
      <w:bookmarkEnd w:id="174"/>
    </w:p>
    <w:p w14:paraId="000A1981">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8BE44F8">
      <w:pPr>
        <w:spacing w:line="560" w:lineRule="exact"/>
        <w:ind w:firstLine="482" w:firstLineChars="200"/>
        <w:outlineLvl w:val="0"/>
        <w:rPr>
          <w:rFonts w:ascii="宋体" w:hAnsi="宋体" w:cs="宋体"/>
          <w:b/>
          <w:sz w:val="24"/>
        </w:rPr>
      </w:pPr>
      <w:bookmarkStart w:id="175" w:name="_Toc487900373"/>
      <w:bookmarkStart w:id="176" w:name="_Toc259093692"/>
      <w:bookmarkStart w:id="177" w:name="_Toc279701263"/>
      <w:bookmarkStart w:id="178" w:name="_Toc12773"/>
      <w:bookmarkStart w:id="179" w:name="_Toc10330"/>
      <w:bookmarkStart w:id="180" w:name="_Toc18567"/>
      <w:r>
        <w:rPr>
          <w:rFonts w:hint="eastAsia" w:ascii="宋体" w:hAnsi="宋体" w:cs="宋体"/>
          <w:b/>
          <w:sz w:val="24"/>
        </w:rPr>
        <w:t>2.19 合同使用的文字和适用的法律</w:t>
      </w:r>
      <w:bookmarkEnd w:id="175"/>
      <w:bookmarkEnd w:id="176"/>
      <w:bookmarkEnd w:id="177"/>
      <w:bookmarkEnd w:id="178"/>
      <w:bookmarkEnd w:id="179"/>
      <w:bookmarkEnd w:id="180"/>
    </w:p>
    <w:p w14:paraId="72F57788">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42B642D5">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62AC4E11">
      <w:pPr>
        <w:spacing w:line="560" w:lineRule="exact"/>
        <w:ind w:firstLine="482" w:firstLineChars="200"/>
        <w:outlineLvl w:val="0"/>
        <w:rPr>
          <w:rFonts w:ascii="宋体" w:hAnsi="宋体" w:cs="宋体"/>
          <w:b/>
          <w:sz w:val="24"/>
        </w:rPr>
      </w:pPr>
      <w:bookmarkStart w:id="181" w:name="_Toc14001"/>
      <w:bookmarkStart w:id="182" w:name="_Toc6885"/>
      <w:bookmarkStart w:id="183" w:name="_Toc19890"/>
      <w:r>
        <w:rPr>
          <w:rFonts w:hint="eastAsia" w:ascii="宋体" w:hAnsi="宋体" w:cs="宋体"/>
          <w:b/>
          <w:sz w:val="24"/>
        </w:rPr>
        <w:t>2.20 合同份数</w:t>
      </w:r>
      <w:bookmarkEnd w:id="181"/>
      <w:bookmarkEnd w:id="182"/>
      <w:bookmarkEnd w:id="183"/>
    </w:p>
    <w:p w14:paraId="65B7682B">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13E975C9">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28F5D1F9">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6DA84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6003087">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2ECE8A71">
            <w:pPr>
              <w:spacing w:line="360" w:lineRule="auto"/>
              <w:jc w:val="center"/>
              <w:rPr>
                <w:rFonts w:ascii="宋体" w:hAnsi="宋体" w:cs="宋体"/>
                <w:b/>
                <w:sz w:val="24"/>
              </w:rPr>
            </w:pPr>
            <w:r>
              <w:rPr>
                <w:rFonts w:hint="eastAsia" w:ascii="宋体" w:hAnsi="宋体" w:cs="宋体"/>
                <w:b/>
                <w:sz w:val="24"/>
              </w:rPr>
              <w:t>约定内容</w:t>
            </w:r>
          </w:p>
        </w:tc>
      </w:tr>
      <w:tr w14:paraId="1E78C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96BBB9">
            <w:pPr>
              <w:spacing w:line="360" w:lineRule="auto"/>
              <w:rPr>
                <w:rFonts w:ascii="宋体" w:hAnsi="宋体" w:cs="宋体"/>
                <w:sz w:val="24"/>
              </w:rPr>
            </w:pPr>
            <w:r>
              <w:rPr>
                <w:rFonts w:hint="eastAsia" w:ascii="宋体" w:hAnsi="宋体" w:cs="宋体"/>
                <w:sz w:val="24"/>
              </w:rPr>
              <w:t>1.4.2</w:t>
            </w:r>
          </w:p>
        </w:tc>
        <w:tc>
          <w:tcPr>
            <w:tcW w:w="4534" w:type="pct"/>
            <w:vAlign w:val="center"/>
          </w:tcPr>
          <w:p w14:paraId="0DDFA12A">
            <w:pPr>
              <w:spacing w:line="360" w:lineRule="auto"/>
              <w:rPr>
                <w:rFonts w:ascii="宋体" w:hAnsi="宋体" w:cs="宋体"/>
                <w:sz w:val="24"/>
              </w:rPr>
            </w:pPr>
          </w:p>
        </w:tc>
      </w:tr>
      <w:tr w14:paraId="3AE7D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576427">
            <w:pPr>
              <w:spacing w:line="360" w:lineRule="auto"/>
              <w:rPr>
                <w:rFonts w:ascii="宋体" w:hAnsi="宋体" w:cs="宋体"/>
                <w:sz w:val="24"/>
              </w:rPr>
            </w:pPr>
            <w:r>
              <w:rPr>
                <w:rFonts w:hint="eastAsia" w:ascii="宋体" w:hAnsi="宋体" w:cs="宋体"/>
                <w:sz w:val="24"/>
              </w:rPr>
              <w:t>1.5.1</w:t>
            </w:r>
          </w:p>
        </w:tc>
        <w:tc>
          <w:tcPr>
            <w:tcW w:w="4534" w:type="pct"/>
            <w:vAlign w:val="center"/>
          </w:tcPr>
          <w:p w14:paraId="60370CE0">
            <w:pPr>
              <w:spacing w:line="360" w:lineRule="auto"/>
              <w:rPr>
                <w:rFonts w:ascii="宋体" w:hAnsi="宋体" w:cs="宋体"/>
                <w:sz w:val="24"/>
              </w:rPr>
            </w:pPr>
          </w:p>
        </w:tc>
      </w:tr>
      <w:tr w14:paraId="060DF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CAFC57D">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14:paraId="19222BED">
            <w:pPr>
              <w:spacing w:line="360" w:lineRule="auto"/>
              <w:rPr>
                <w:rFonts w:ascii="宋体" w:hAnsi="宋体" w:cs="宋体"/>
                <w:sz w:val="24"/>
              </w:rPr>
            </w:pPr>
          </w:p>
        </w:tc>
      </w:tr>
      <w:tr w14:paraId="5565E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A2CF92">
            <w:pPr>
              <w:spacing w:line="360" w:lineRule="auto"/>
              <w:rPr>
                <w:rFonts w:ascii="宋体" w:hAnsi="宋体" w:cs="宋体"/>
                <w:sz w:val="24"/>
              </w:rPr>
            </w:pPr>
            <w:r>
              <w:rPr>
                <w:rFonts w:hint="eastAsia" w:ascii="宋体" w:hAnsi="宋体" w:cs="宋体"/>
                <w:sz w:val="24"/>
              </w:rPr>
              <w:t>1.5.3</w:t>
            </w:r>
          </w:p>
        </w:tc>
        <w:tc>
          <w:tcPr>
            <w:tcW w:w="4534" w:type="pct"/>
            <w:vAlign w:val="center"/>
          </w:tcPr>
          <w:p w14:paraId="532224F6">
            <w:pPr>
              <w:spacing w:line="360" w:lineRule="auto"/>
              <w:rPr>
                <w:rFonts w:ascii="宋体" w:hAnsi="宋体" w:cs="宋体"/>
                <w:sz w:val="24"/>
              </w:rPr>
            </w:pPr>
          </w:p>
        </w:tc>
      </w:tr>
      <w:tr w14:paraId="110FF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1B30E0">
            <w:pPr>
              <w:spacing w:line="360" w:lineRule="auto"/>
              <w:rPr>
                <w:rFonts w:ascii="宋体" w:hAnsi="宋体" w:cs="宋体"/>
                <w:sz w:val="24"/>
              </w:rPr>
            </w:pPr>
            <w:r>
              <w:rPr>
                <w:rFonts w:hint="eastAsia" w:ascii="宋体" w:hAnsi="宋体" w:cs="宋体"/>
                <w:sz w:val="24"/>
              </w:rPr>
              <w:t>1.6.2</w:t>
            </w:r>
          </w:p>
        </w:tc>
        <w:tc>
          <w:tcPr>
            <w:tcW w:w="4534" w:type="pct"/>
            <w:vAlign w:val="center"/>
          </w:tcPr>
          <w:p w14:paraId="7BBAF8A9">
            <w:pPr>
              <w:spacing w:line="360" w:lineRule="auto"/>
              <w:rPr>
                <w:rFonts w:ascii="宋体" w:hAnsi="宋体" w:cs="宋体"/>
                <w:sz w:val="24"/>
              </w:rPr>
            </w:pPr>
          </w:p>
        </w:tc>
      </w:tr>
      <w:tr w14:paraId="66A11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0D4C4C">
            <w:pPr>
              <w:spacing w:line="360" w:lineRule="auto"/>
              <w:rPr>
                <w:rFonts w:ascii="宋体" w:hAnsi="宋体" w:cs="宋体"/>
                <w:sz w:val="24"/>
              </w:rPr>
            </w:pPr>
            <w:r>
              <w:rPr>
                <w:rFonts w:hint="eastAsia" w:ascii="宋体" w:hAnsi="宋体" w:cs="宋体"/>
                <w:sz w:val="24"/>
              </w:rPr>
              <w:t>1.7.1</w:t>
            </w:r>
          </w:p>
        </w:tc>
        <w:tc>
          <w:tcPr>
            <w:tcW w:w="4534" w:type="pct"/>
            <w:vAlign w:val="center"/>
          </w:tcPr>
          <w:p w14:paraId="0D4FA0E0">
            <w:pPr>
              <w:spacing w:line="360" w:lineRule="auto"/>
              <w:rPr>
                <w:rFonts w:ascii="宋体" w:hAnsi="宋体" w:cs="宋体"/>
                <w:sz w:val="24"/>
              </w:rPr>
            </w:pPr>
          </w:p>
        </w:tc>
      </w:tr>
      <w:tr w14:paraId="6145B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1C1E476">
            <w:pPr>
              <w:spacing w:line="360" w:lineRule="auto"/>
              <w:rPr>
                <w:rFonts w:ascii="宋体" w:hAnsi="宋体" w:cs="宋体"/>
                <w:sz w:val="24"/>
              </w:rPr>
            </w:pPr>
            <w:r>
              <w:rPr>
                <w:rFonts w:hint="eastAsia" w:ascii="宋体" w:hAnsi="宋体" w:cs="宋体"/>
                <w:sz w:val="24"/>
              </w:rPr>
              <w:t>1.7.2</w:t>
            </w:r>
          </w:p>
        </w:tc>
        <w:tc>
          <w:tcPr>
            <w:tcW w:w="4534" w:type="pct"/>
            <w:vAlign w:val="center"/>
          </w:tcPr>
          <w:p w14:paraId="15BE8014">
            <w:pPr>
              <w:spacing w:line="360" w:lineRule="auto"/>
              <w:rPr>
                <w:rFonts w:ascii="宋体" w:hAnsi="宋体" w:cs="宋体"/>
                <w:sz w:val="24"/>
              </w:rPr>
            </w:pPr>
          </w:p>
        </w:tc>
      </w:tr>
      <w:tr w14:paraId="4745D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D992D1">
            <w:pPr>
              <w:spacing w:line="360" w:lineRule="auto"/>
              <w:rPr>
                <w:rFonts w:ascii="宋体" w:hAnsi="宋体" w:cs="宋体"/>
                <w:sz w:val="24"/>
              </w:rPr>
            </w:pPr>
            <w:r>
              <w:rPr>
                <w:rFonts w:hint="eastAsia" w:ascii="宋体" w:hAnsi="宋体" w:cs="宋体"/>
                <w:sz w:val="24"/>
              </w:rPr>
              <w:t>1.7.3</w:t>
            </w:r>
          </w:p>
        </w:tc>
        <w:tc>
          <w:tcPr>
            <w:tcW w:w="4534" w:type="pct"/>
            <w:vAlign w:val="center"/>
          </w:tcPr>
          <w:p w14:paraId="4952D434">
            <w:pPr>
              <w:spacing w:line="360" w:lineRule="auto"/>
              <w:rPr>
                <w:rFonts w:ascii="宋体" w:hAnsi="宋体" w:cs="宋体"/>
                <w:sz w:val="24"/>
              </w:rPr>
            </w:pPr>
          </w:p>
        </w:tc>
      </w:tr>
      <w:tr w14:paraId="57CC2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17E1630">
            <w:pPr>
              <w:spacing w:line="360" w:lineRule="auto"/>
              <w:rPr>
                <w:rFonts w:ascii="宋体" w:hAnsi="宋体" w:cs="宋体"/>
                <w:sz w:val="24"/>
              </w:rPr>
            </w:pPr>
            <w:r>
              <w:rPr>
                <w:rFonts w:hint="eastAsia" w:ascii="宋体" w:hAnsi="宋体" w:cs="宋体"/>
                <w:sz w:val="24"/>
              </w:rPr>
              <w:t>1.8.6</w:t>
            </w:r>
          </w:p>
        </w:tc>
        <w:tc>
          <w:tcPr>
            <w:tcW w:w="4534" w:type="pct"/>
            <w:vAlign w:val="center"/>
          </w:tcPr>
          <w:p w14:paraId="526DD551">
            <w:pPr>
              <w:spacing w:line="360" w:lineRule="auto"/>
              <w:rPr>
                <w:rFonts w:ascii="宋体" w:hAnsi="宋体" w:cs="宋体"/>
                <w:sz w:val="24"/>
              </w:rPr>
            </w:pPr>
          </w:p>
        </w:tc>
      </w:tr>
      <w:tr w14:paraId="7C106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BFC0E4">
            <w:pPr>
              <w:spacing w:line="360" w:lineRule="auto"/>
              <w:rPr>
                <w:rFonts w:ascii="宋体" w:hAnsi="宋体" w:cs="宋体"/>
                <w:sz w:val="24"/>
              </w:rPr>
            </w:pPr>
            <w:r>
              <w:rPr>
                <w:rFonts w:hint="eastAsia" w:ascii="宋体" w:hAnsi="宋体" w:cs="宋体"/>
                <w:sz w:val="24"/>
              </w:rPr>
              <w:t>1.9</w:t>
            </w:r>
          </w:p>
        </w:tc>
        <w:tc>
          <w:tcPr>
            <w:tcW w:w="4534" w:type="pct"/>
            <w:vAlign w:val="center"/>
          </w:tcPr>
          <w:p w14:paraId="6739BAEC">
            <w:pPr>
              <w:spacing w:line="360" w:lineRule="auto"/>
              <w:rPr>
                <w:rFonts w:ascii="宋体" w:hAnsi="宋体" w:cs="宋体"/>
                <w:sz w:val="24"/>
              </w:rPr>
            </w:pPr>
          </w:p>
        </w:tc>
      </w:tr>
      <w:tr w14:paraId="78E1F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E8405F">
            <w:pPr>
              <w:spacing w:line="360" w:lineRule="auto"/>
              <w:rPr>
                <w:rFonts w:ascii="宋体" w:hAnsi="宋体" w:cs="宋体"/>
                <w:sz w:val="24"/>
              </w:rPr>
            </w:pPr>
            <w:r>
              <w:rPr>
                <w:rFonts w:hint="eastAsia" w:ascii="宋体" w:hAnsi="宋体" w:cs="宋体"/>
                <w:sz w:val="24"/>
              </w:rPr>
              <w:t>2.3.2</w:t>
            </w:r>
          </w:p>
        </w:tc>
        <w:tc>
          <w:tcPr>
            <w:tcW w:w="4534" w:type="pct"/>
            <w:vAlign w:val="center"/>
          </w:tcPr>
          <w:p w14:paraId="117AF5D9">
            <w:pPr>
              <w:spacing w:line="360" w:lineRule="auto"/>
              <w:ind w:left="-420" w:leftChars="-200" w:right="-420" w:rightChars="-200" w:firstLine="480" w:firstLineChars="200"/>
              <w:rPr>
                <w:rFonts w:ascii="宋体" w:hAnsi="宋体" w:cs="宋体"/>
                <w:sz w:val="24"/>
              </w:rPr>
            </w:pPr>
          </w:p>
        </w:tc>
      </w:tr>
      <w:tr w14:paraId="20E82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D16F51B">
            <w:pPr>
              <w:spacing w:line="360" w:lineRule="auto"/>
              <w:rPr>
                <w:rFonts w:ascii="宋体" w:hAnsi="宋体" w:cs="宋体"/>
                <w:sz w:val="24"/>
              </w:rPr>
            </w:pPr>
            <w:r>
              <w:rPr>
                <w:rFonts w:hint="eastAsia" w:ascii="宋体" w:hAnsi="宋体" w:cs="宋体"/>
                <w:sz w:val="24"/>
              </w:rPr>
              <w:t>2.4.1</w:t>
            </w:r>
          </w:p>
        </w:tc>
        <w:tc>
          <w:tcPr>
            <w:tcW w:w="4534" w:type="pct"/>
            <w:vAlign w:val="center"/>
          </w:tcPr>
          <w:p w14:paraId="1BD2B775">
            <w:pPr>
              <w:spacing w:line="360" w:lineRule="auto"/>
              <w:ind w:left="-420" w:leftChars="-200" w:right="-420" w:rightChars="-200" w:firstLine="480" w:firstLineChars="200"/>
              <w:rPr>
                <w:rFonts w:ascii="宋体" w:hAnsi="宋体" w:cs="宋体"/>
                <w:sz w:val="24"/>
              </w:rPr>
            </w:pPr>
          </w:p>
        </w:tc>
      </w:tr>
      <w:tr w14:paraId="00D44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DF090F">
            <w:pPr>
              <w:spacing w:line="360" w:lineRule="auto"/>
              <w:rPr>
                <w:rFonts w:ascii="宋体" w:hAnsi="宋体" w:cs="宋体"/>
                <w:sz w:val="24"/>
              </w:rPr>
            </w:pPr>
            <w:r>
              <w:rPr>
                <w:rFonts w:hint="eastAsia" w:ascii="宋体" w:hAnsi="宋体" w:cs="宋体"/>
                <w:sz w:val="24"/>
              </w:rPr>
              <w:t>2.4.3</w:t>
            </w:r>
          </w:p>
        </w:tc>
        <w:tc>
          <w:tcPr>
            <w:tcW w:w="4534" w:type="pct"/>
            <w:vAlign w:val="center"/>
          </w:tcPr>
          <w:p w14:paraId="772C40B9">
            <w:pPr>
              <w:spacing w:line="360" w:lineRule="auto"/>
              <w:rPr>
                <w:rFonts w:ascii="宋体" w:hAnsi="宋体" w:cs="宋体"/>
                <w:sz w:val="24"/>
              </w:rPr>
            </w:pPr>
          </w:p>
        </w:tc>
      </w:tr>
      <w:tr w14:paraId="7990D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7A4E423">
            <w:pPr>
              <w:spacing w:line="360" w:lineRule="auto"/>
              <w:rPr>
                <w:rFonts w:ascii="宋体" w:hAnsi="宋体" w:cs="宋体"/>
                <w:sz w:val="24"/>
              </w:rPr>
            </w:pPr>
            <w:r>
              <w:rPr>
                <w:rFonts w:hint="eastAsia" w:ascii="宋体" w:hAnsi="宋体" w:cs="宋体"/>
                <w:sz w:val="24"/>
              </w:rPr>
              <w:t xml:space="preserve">2.8 </w:t>
            </w:r>
          </w:p>
        </w:tc>
        <w:tc>
          <w:tcPr>
            <w:tcW w:w="4534" w:type="pct"/>
          </w:tcPr>
          <w:p w14:paraId="79681966">
            <w:pPr>
              <w:spacing w:line="360" w:lineRule="auto"/>
              <w:rPr>
                <w:rFonts w:ascii="宋体" w:hAnsi="宋体" w:cs="宋体"/>
                <w:sz w:val="24"/>
              </w:rPr>
            </w:pPr>
          </w:p>
        </w:tc>
      </w:tr>
      <w:tr w14:paraId="7F258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26B834">
            <w:pPr>
              <w:spacing w:line="360" w:lineRule="auto"/>
              <w:rPr>
                <w:rFonts w:ascii="宋体" w:hAnsi="宋体" w:cs="宋体"/>
                <w:sz w:val="24"/>
              </w:rPr>
            </w:pPr>
            <w:r>
              <w:rPr>
                <w:rFonts w:hint="eastAsia" w:ascii="宋体" w:hAnsi="宋体" w:cs="宋体"/>
                <w:sz w:val="24"/>
              </w:rPr>
              <w:t>2.12.3</w:t>
            </w:r>
          </w:p>
        </w:tc>
        <w:tc>
          <w:tcPr>
            <w:tcW w:w="4534" w:type="pct"/>
            <w:vAlign w:val="center"/>
          </w:tcPr>
          <w:p w14:paraId="6A5AB80B">
            <w:pPr>
              <w:spacing w:line="360" w:lineRule="auto"/>
              <w:rPr>
                <w:rFonts w:ascii="宋体" w:hAnsi="宋体" w:cs="宋体"/>
                <w:sz w:val="24"/>
              </w:rPr>
            </w:pPr>
          </w:p>
        </w:tc>
      </w:tr>
      <w:tr w14:paraId="3C36F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3BEA076">
            <w:pPr>
              <w:spacing w:line="360" w:lineRule="auto"/>
              <w:rPr>
                <w:rFonts w:ascii="宋体" w:hAnsi="宋体" w:cs="宋体"/>
                <w:sz w:val="24"/>
              </w:rPr>
            </w:pPr>
            <w:r>
              <w:rPr>
                <w:rFonts w:hint="eastAsia" w:ascii="宋体" w:hAnsi="宋体" w:cs="宋体"/>
                <w:sz w:val="24"/>
              </w:rPr>
              <w:t>2.12.4</w:t>
            </w:r>
          </w:p>
        </w:tc>
        <w:tc>
          <w:tcPr>
            <w:tcW w:w="4534" w:type="pct"/>
            <w:vAlign w:val="center"/>
          </w:tcPr>
          <w:p w14:paraId="768FEF46">
            <w:pPr>
              <w:spacing w:line="360" w:lineRule="auto"/>
              <w:rPr>
                <w:rFonts w:ascii="宋体" w:hAnsi="宋体" w:cs="宋体"/>
                <w:sz w:val="24"/>
              </w:rPr>
            </w:pPr>
          </w:p>
        </w:tc>
      </w:tr>
      <w:tr w14:paraId="10498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90A4B3D">
            <w:pPr>
              <w:spacing w:line="360" w:lineRule="auto"/>
              <w:rPr>
                <w:rFonts w:ascii="宋体" w:hAnsi="宋体" w:cs="宋体"/>
                <w:sz w:val="24"/>
              </w:rPr>
            </w:pPr>
            <w:r>
              <w:rPr>
                <w:rFonts w:hint="eastAsia" w:ascii="宋体" w:hAnsi="宋体" w:cs="宋体"/>
                <w:sz w:val="24"/>
              </w:rPr>
              <w:t>2.16.1</w:t>
            </w:r>
          </w:p>
        </w:tc>
        <w:tc>
          <w:tcPr>
            <w:tcW w:w="4534" w:type="pct"/>
            <w:vAlign w:val="center"/>
          </w:tcPr>
          <w:p w14:paraId="3F1CC8EE">
            <w:pPr>
              <w:spacing w:line="360" w:lineRule="auto"/>
              <w:rPr>
                <w:rFonts w:ascii="宋体" w:hAnsi="宋体" w:cs="宋体"/>
                <w:sz w:val="24"/>
              </w:rPr>
            </w:pPr>
          </w:p>
        </w:tc>
      </w:tr>
      <w:tr w14:paraId="12526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851D7F7">
            <w:pPr>
              <w:spacing w:line="360" w:lineRule="auto"/>
              <w:rPr>
                <w:rFonts w:ascii="宋体" w:hAnsi="宋体" w:cs="宋体"/>
                <w:sz w:val="24"/>
              </w:rPr>
            </w:pPr>
            <w:r>
              <w:rPr>
                <w:rFonts w:hint="eastAsia" w:ascii="宋体" w:hAnsi="宋体" w:cs="宋体"/>
                <w:sz w:val="24"/>
              </w:rPr>
              <w:t>2.16.3</w:t>
            </w:r>
          </w:p>
        </w:tc>
        <w:tc>
          <w:tcPr>
            <w:tcW w:w="4534" w:type="pct"/>
            <w:vAlign w:val="center"/>
          </w:tcPr>
          <w:p w14:paraId="73E0EF5C">
            <w:pPr>
              <w:spacing w:line="360" w:lineRule="auto"/>
              <w:rPr>
                <w:rFonts w:ascii="宋体" w:hAnsi="宋体" w:cs="宋体"/>
                <w:sz w:val="24"/>
              </w:rPr>
            </w:pPr>
          </w:p>
        </w:tc>
      </w:tr>
      <w:tr w14:paraId="2AF00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5F4A7076">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2C9FD5BA">
            <w:pPr>
              <w:spacing w:line="360" w:lineRule="auto"/>
              <w:rPr>
                <w:rFonts w:ascii="宋体" w:hAnsi="宋体" w:cs="宋体"/>
                <w:sz w:val="24"/>
              </w:rPr>
            </w:pPr>
          </w:p>
        </w:tc>
      </w:tr>
    </w:tbl>
    <w:p w14:paraId="37F23CB7">
      <w:pPr>
        <w:spacing w:line="360" w:lineRule="auto"/>
        <w:ind w:left="-420" w:leftChars="-200" w:right="-420" w:rightChars="-200" w:firstLine="480" w:firstLineChars="200"/>
        <w:rPr>
          <w:rFonts w:ascii="宋体" w:hAnsi="宋体" w:cs="宋体"/>
          <w:sz w:val="24"/>
        </w:rPr>
      </w:pPr>
    </w:p>
    <w:p w14:paraId="08AE0A7B">
      <w:pPr>
        <w:spacing w:line="360" w:lineRule="auto"/>
        <w:ind w:left="-420" w:leftChars="-200" w:right="-420" w:rightChars="-200"/>
        <w:rPr>
          <w:rFonts w:ascii="宋体" w:hAnsi="宋体" w:cs="宋体"/>
          <w:sz w:val="24"/>
        </w:rPr>
      </w:pPr>
    </w:p>
    <w:p w14:paraId="1DEE1E7E">
      <w:pPr>
        <w:snapToGrid w:val="0"/>
        <w:spacing w:line="360" w:lineRule="auto"/>
        <w:jc w:val="center"/>
        <w:rPr>
          <w:rFonts w:ascii="宋体" w:hAnsi="宋体"/>
        </w:rPr>
      </w:pPr>
    </w:p>
    <w:p w14:paraId="40E65040">
      <w:pPr>
        <w:rPr>
          <w:rFonts w:ascii="宋体" w:hAnsi="宋体"/>
        </w:rPr>
      </w:pPr>
    </w:p>
    <w:p w14:paraId="03E8E8E8">
      <w:pPr>
        <w:widowControl/>
        <w:adjustRightInd/>
        <w:jc w:val="left"/>
        <w:rPr>
          <w:rFonts w:ascii="宋体" w:hAnsi="宋体" w:cs="宋体"/>
          <w:b/>
          <w:sz w:val="36"/>
          <w:szCs w:val="20"/>
        </w:rPr>
      </w:pPr>
      <w:r>
        <w:rPr>
          <w:rFonts w:ascii="宋体" w:hAnsi="宋体" w:cs="宋体"/>
          <w:b/>
          <w:sz w:val="36"/>
          <w:szCs w:val="20"/>
        </w:rPr>
        <w:br w:type="page"/>
      </w:r>
    </w:p>
    <w:p w14:paraId="6334D882">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3"/>
      <w:r>
        <w:rPr>
          <w:rFonts w:hint="eastAsia" w:ascii="宋体" w:hAnsi="宋体" w:cs="宋体"/>
          <w:b/>
          <w:sz w:val="36"/>
          <w:szCs w:val="20"/>
        </w:rPr>
        <w:t xml:space="preserve"> </w:t>
      </w:r>
      <w:bookmarkEnd w:id="34"/>
      <w:r>
        <w:rPr>
          <w:rFonts w:hint="eastAsia" w:ascii="宋体" w:hAnsi="宋体" w:cs="宋体"/>
          <w:b/>
          <w:sz w:val="36"/>
          <w:szCs w:val="20"/>
        </w:rPr>
        <w:t>应提交的有关格式范例</w:t>
      </w:r>
    </w:p>
    <w:p w14:paraId="4EE0663B">
      <w:pPr>
        <w:snapToGrid w:val="0"/>
        <w:spacing w:line="360" w:lineRule="auto"/>
        <w:jc w:val="center"/>
        <w:rPr>
          <w:rFonts w:ascii="宋体" w:hAnsi="宋体" w:cs="宋体"/>
          <w:b/>
          <w:kern w:val="0"/>
          <w:sz w:val="36"/>
          <w:szCs w:val="36"/>
        </w:rPr>
      </w:pPr>
    </w:p>
    <w:p w14:paraId="4874526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9625BA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DEE773B">
      <w:pPr>
        <w:snapToGrid w:val="0"/>
        <w:spacing w:line="360" w:lineRule="auto"/>
        <w:jc w:val="center"/>
        <w:rPr>
          <w:rFonts w:ascii="宋体" w:hAnsi="宋体" w:cs="宋体"/>
          <w:b/>
          <w:kern w:val="0"/>
          <w:sz w:val="36"/>
          <w:szCs w:val="36"/>
        </w:rPr>
      </w:pPr>
    </w:p>
    <w:p w14:paraId="31913E01">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2007EFC">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BBCEE3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C5EB59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14E211B">
      <w:pPr>
        <w:snapToGrid w:val="0"/>
        <w:spacing w:line="360" w:lineRule="auto"/>
        <w:ind w:firstLine="480" w:firstLineChars="200"/>
        <w:rPr>
          <w:rFonts w:ascii="宋体" w:hAnsi="宋体" w:cs="宋体"/>
          <w:sz w:val="24"/>
        </w:rPr>
      </w:pPr>
    </w:p>
    <w:p w14:paraId="4623C59A">
      <w:pPr>
        <w:spacing w:line="360" w:lineRule="auto"/>
        <w:ind w:firstLine="480" w:firstLineChars="200"/>
        <w:rPr>
          <w:rFonts w:ascii="宋体" w:hAnsi="宋体" w:cs="宋体"/>
          <w:sz w:val="24"/>
        </w:rPr>
      </w:pPr>
    </w:p>
    <w:p w14:paraId="35CD9DCC">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6FF6D2E">
      <w:pPr>
        <w:snapToGrid w:val="0"/>
        <w:spacing w:line="360" w:lineRule="auto"/>
        <w:rPr>
          <w:rFonts w:ascii="宋体" w:hAnsi="宋体" w:cs="宋体"/>
          <w:sz w:val="24"/>
        </w:rPr>
      </w:pPr>
      <w:r>
        <w:rPr>
          <w:rFonts w:hint="eastAsia" w:ascii="宋体" w:hAnsi="宋体" w:cs="宋体"/>
          <w:sz w:val="24"/>
        </w:rPr>
        <w:t>（采购人）、（采购代理机构）：</w:t>
      </w:r>
    </w:p>
    <w:p w14:paraId="12838801">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0F64A8F5">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3F58E1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87E3191">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B04100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5E4CB5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0FC546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96563A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C0CEFD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1FBCBFA">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1FC36ED">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43D583C">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39105AD">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AA7B155">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1985856">
      <w:pPr>
        <w:snapToGrid w:val="0"/>
        <w:spacing w:line="360" w:lineRule="auto"/>
        <w:ind w:right="480"/>
        <w:jc w:val="center"/>
        <w:rPr>
          <w:rFonts w:ascii="宋体" w:hAnsi="宋体" w:cs="宋体"/>
          <w:b/>
          <w:kern w:val="0"/>
          <w:sz w:val="32"/>
          <w:szCs w:val="32"/>
        </w:rPr>
      </w:pPr>
    </w:p>
    <w:p w14:paraId="718B40CB">
      <w:pPr>
        <w:snapToGrid w:val="0"/>
        <w:spacing w:line="360" w:lineRule="auto"/>
        <w:ind w:right="480"/>
        <w:jc w:val="center"/>
        <w:rPr>
          <w:rFonts w:ascii="宋体" w:hAnsi="宋体" w:cs="宋体"/>
          <w:b/>
          <w:kern w:val="0"/>
          <w:sz w:val="32"/>
          <w:szCs w:val="32"/>
        </w:rPr>
      </w:pPr>
    </w:p>
    <w:p w14:paraId="6B72D405">
      <w:pPr>
        <w:snapToGrid w:val="0"/>
        <w:spacing w:line="360" w:lineRule="auto"/>
        <w:ind w:right="480"/>
        <w:jc w:val="center"/>
        <w:rPr>
          <w:rFonts w:ascii="宋体" w:hAnsi="宋体" w:cs="宋体"/>
          <w:b/>
          <w:kern w:val="0"/>
          <w:sz w:val="32"/>
          <w:szCs w:val="32"/>
        </w:rPr>
      </w:pPr>
    </w:p>
    <w:p w14:paraId="5925541F">
      <w:pPr>
        <w:rPr>
          <w:rFonts w:ascii="宋体" w:hAnsi="宋体" w:cs="宋体"/>
        </w:rPr>
      </w:pPr>
    </w:p>
    <w:p w14:paraId="3D9C3686">
      <w:pPr>
        <w:snapToGrid w:val="0"/>
        <w:spacing w:line="360" w:lineRule="auto"/>
        <w:ind w:right="480"/>
        <w:jc w:val="center"/>
        <w:rPr>
          <w:rFonts w:ascii="宋体" w:hAnsi="宋体" w:cs="宋体"/>
          <w:b/>
          <w:kern w:val="0"/>
          <w:sz w:val="32"/>
          <w:szCs w:val="32"/>
        </w:rPr>
      </w:pPr>
    </w:p>
    <w:p w14:paraId="4ED6ABFD">
      <w:pPr>
        <w:snapToGrid w:val="0"/>
        <w:spacing w:line="360" w:lineRule="auto"/>
        <w:ind w:right="480"/>
        <w:jc w:val="center"/>
        <w:rPr>
          <w:rFonts w:ascii="宋体" w:hAnsi="宋体" w:cs="宋体"/>
          <w:b/>
          <w:kern w:val="0"/>
          <w:sz w:val="32"/>
          <w:szCs w:val="32"/>
        </w:rPr>
      </w:pPr>
    </w:p>
    <w:p w14:paraId="3D58BE7C">
      <w:pPr>
        <w:snapToGrid w:val="0"/>
        <w:spacing w:line="360" w:lineRule="auto"/>
        <w:ind w:right="480"/>
        <w:jc w:val="center"/>
        <w:rPr>
          <w:rFonts w:ascii="宋体" w:hAnsi="宋体" w:cs="宋体"/>
          <w:b/>
          <w:kern w:val="0"/>
          <w:sz w:val="32"/>
          <w:szCs w:val="32"/>
        </w:rPr>
      </w:pPr>
    </w:p>
    <w:p w14:paraId="292C981E">
      <w:pPr>
        <w:widowControl/>
        <w:spacing w:line="360" w:lineRule="auto"/>
        <w:ind w:firstLine="643" w:firstLineChars="200"/>
        <w:jc w:val="center"/>
        <w:rPr>
          <w:rFonts w:ascii="宋体" w:hAnsi="宋体" w:cs="宋体"/>
          <w:b/>
          <w:kern w:val="0"/>
          <w:sz w:val="32"/>
          <w:szCs w:val="32"/>
        </w:rPr>
      </w:pPr>
    </w:p>
    <w:p w14:paraId="0CCC50C7">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0A7B066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4AF56F8">
      <w:pPr>
        <w:snapToGrid w:val="0"/>
        <w:spacing w:line="360" w:lineRule="auto"/>
        <w:ind w:right="480"/>
        <w:jc w:val="center"/>
        <w:rPr>
          <w:rFonts w:ascii="宋体" w:hAnsi="宋体" w:cs="宋体"/>
          <w:b/>
          <w:kern w:val="0"/>
          <w:sz w:val="32"/>
          <w:szCs w:val="32"/>
        </w:rPr>
      </w:pPr>
    </w:p>
    <w:p w14:paraId="17D99BAE">
      <w:pPr>
        <w:snapToGrid w:val="0"/>
        <w:spacing w:line="360" w:lineRule="auto"/>
        <w:ind w:right="480"/>
        <w:jc w:val="center"/>
        <w:rPr>
          <w:rFonts w:ascii="宋体" w:hAnsi="宋体" w:cs="宋体"/>
          <w:b/>
          <w:kern w:val="0"/>
          <w:sz w:val="32"/>
          <w:szCs w:val="32"/>
        </w:rPr>
      </w:pPr>
    </w:p>
    <w:p w14:paraId="146694B5">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549907F">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836197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6A62CE9B">
      <w:pPr>
        <w:widowControl/>
        <w:spacing w:line="360" w:lineRule="auto"/>
        <w:ind w:firstLine="480"/>
        <w:jc w:val="left"/>
        <w:rPr>
          <w:rFonts w:ascii="宋体" w:hAnsi="宋体" w:cs="宋体"/>
          <w:sz w:val="24"/>
        </w:rPr>
      </w:pPr>
    </w:p>
    <w:p w14:paraId="264C63B1">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F77ECB5">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5F6BF0E8">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A6E38D0">
      <w:pPr>
        <w:widowControl/>
        <w:spacing w:line="360" w:lineRule="auto"/>
        <w:ind w:left="150"/>
        <w:jc w:val="center"/>
        <w:rPr>
          <w:rFonts w:ascii="宋体" w:hAnsi="宋体" w:cs="宋体"/>
          <w:b/>
          <w:kern w:val="0"/>
          <w:sz w:val="32"/>
          <w:szCs w:val="32"/>
        </w:rPr>
      </w:pPr>
    </w:p>
    <w:p w14:paraId="45A21451">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797014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57167E6">
      <w:pPr>
        <w:rPr>
          <w:rFonts w:ascii="宋体" w:hAnsi="宋体" w:cs="宋体"/>
        </w:rPr>
      </w:pPr>
    </w:p>
    <w:p w14:paraId="21422934">
      <w:pPr>
        <w:widowControl/>
        <w:adjustRightInd/>
        <w:jc w:val="left"/>
        <w:rPr>
          <w:rFonts w:ascii="宋体" w:hAnsi="宋体" w:cs="宋体"/>
          <w:b/>
          <w:kern w:val="0"/>
          <w:sz w:val="32"/>
          <w:szCs w:val="32"/>
        </w:rPr>
      </w:pPr>
      <w:r>
        <w:rPr>
          <w:rFonts w:ascii="宋体" w:hAnsi="宋体" w:cs="宋体"/>
          <w:b/>
          <w:kern w:val="0"/>
          <w:sz w:val="32"/>
          <w:szCs w:val="32"/>
        </w:rPr>
        <w:br w:type="page"/>
      </w:r>
    </w:p>
    <w:p w14:paraId="288F2195">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2DDA3795">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B7ACBE2">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5139AF0">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CEF78EE">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E495CE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7E17C43">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25276C95">
      <w:pPr>
        <w:snapToGrid w:val="0"/>
        <w:spacing w:line="360" w:lineRule="auto"/>
        <w:jc w:val="center"/>
        <w:rPr>
          <w:rFonts w:ascii="宋体" w:hAnsi="宋体" w:cs="宋体"/>
          <w:b/>
          <w:kern w:val="0"/>
          <w:sz w:val="32"/>
          <w:szCs w:val="32"/>
          <w:lang w:val="zh-CN"/>
        </w:rPr>
      </w:pPr>
    </w:p>
    <w:p w14:paraId="0EB1C471">
      <w:pPr>
        <w:snapToGrid w:val="0"/>
        <w:spacing w:line="360" w:lineRule="auto"/>
        <w:jc w:val="center"/>
        <w:rPr>
          <w:rFonts w:ascii="宋体" w:hAnsi="宋体" w:cs="宋体"/>
          <w:b/>
          <w:kern w:val="0"/>
          <w:sz w:val="32"/>
          <w:szCs w:val="32"/>
          <w:lang w:val="zh-CN"/>
        </w:rPr>
      </w:pPr>
    </w:p>
    <w:p w14:paraId="573F81F8">
      <w:pPr>
        <w:snapToGrid w:val="0"/>
        <w:spacing w:line="360" w:lineRule="auto"/>
        <w:jc w:val="center"/>
        <w:rPr>
          <w:rFonts w:ascii="宋体" w:hAnsi="宋体" w:cs="宋体"/>
          <w:b/>
          <w:kern w:val="0"/>
          <w:sz w:val="32"/>
          <w:szCs w:val="32"/>
          <w:lang w:val="zh-CN"/>
        </w:rPr>
      </w:pPr>
    </w:p>
    <w:p w14:paraId="1DBDCFF5">
      <w:pPr>
        <w:snapToGrid w:val="0"/>
        <w:spacing w:line="360" w:lineRule="auto"/>
        <w:jc w:val="center"/>
        <w:rPr>
          <w:rFonts w:ascii="宋体" w:hAnsi="宋体" w:cs="宋体"/>
          <w:b/>
          <w:kern w:val="0"/>
          <w:sz w:val="32"/>
          <w:szCs w:val="32"/>
          <w:lang w:val="zh-CN"/>
        </w:rPr>
      </w:pPr>
    </w:p>
    <w:p w14:paraId="6C69BC6B">
      <w:pPr>
        <w:snapToGrid w:val="0"/>
        <w:spacing w:line="360" w:lineRule="auto"/>
        <w:jc w:val="center"/>
        <w:rPr>
          <w:rFonts w:ascii="宋体" w:hAnsi="宋体" w:cs="宋体"/>
          <w:b/>
          <w:kern w:val="0"/>
          <w:sz w:val="32"/>
          <w:szCs w:val="32"/>
          <w:lang w:val="zh-CN"/>
        </w:rPr>
      </w:pPr>
    </w:p>
    <w:p w14:paraId="5A1CC52B">
      <w:pPr>
        <w:snapToGrid w:val="0"/>
        <w:spacing w:line="360" w:lineRule="auto"/>
        <w:jc w:val="center"/>
        <w:rPr>
          <w:rFonts w:ascii="宋体" w:hAnsi="宋体" w:cs="宋体"/>
          <w:b/>
          <w:kern w:val="0"/>
          <w:sz w:val="32"/>
          <w:szCs w:val="32"/>
          <w:lang w:val="zh-CN"/>
        </w:rPr>
      </w:pPr>
    </w:p>
    <w:p w14:paraId="5A316504">
      <w:pPr>
        <w:snapToGrid w:val="0"/>
        <w:spacing w:line="360" w:lineRule="auto"/>
        <w:jc w:val="center"/>
        <w:rPr>
          <w:rFonts w:ascii="宋体" w:hAnsi="宋体" w:cs="宋体"/>
          <w:b/>
          <w:kern w:val="0"/>
          <w:sz w:val="32"/>
          <w:szCs w:val="32"/>
          <w:lang w:val="zh-CN"/>
        </w:rPr>
      </w:pPr>
    </w:p>
    <w:p w14:paraId="2E53778C">
      <w:pPr>
        <w:snapToGrid w:val="0"/>
        <w:spacing w:line="360" w:lineRule="auto"/>
        <w:jc w:val="center"/>
        <w:rPr>
          <w:rFonts w:ascii="宋体" w:hAnsi="宋体" w:cs="宋体"/>
          <w:b/>
          <w:kern w:val="0"/>
          <w:sz w:val="32"/>
          <w:szCs w:val="32"/>
          <w:lang w:val="zh-CN"/>
        </w:rPr>
      </w:pPr>
    </w:p>
    <w:p w14:paraId="3717E206">
      <w:pPr>
        <w:snapToGrid w:val="0"/>
        <w:spacing w:line="360" w:lineRule="auto"/>
        <w:jc w:val="center"/>
        <w:rPr>
          <w:rFonts w:ascii="宋体" w:hAnsi="宋体" w:cs="宋体"/>
          <w:b/>
          <w:kern w:val="0"/>
          <w:sz w:val="32"/>
          <w:szCs w:val="32"/>
          <w:lang w:val="zh-CN"/>
        </w:rPr>
      </w:pPr>
    </w:p>
    <w:p w14:paraId="04A20889">
      <w:pPr>
        <w:snapToGrid w:val="0"/>
        <w:spacing w:line="360" w:lineRule="auto"/>
        <w:jc w:val="center"/>
        <w:rPr>
          <w:rFonts w:ascii="宋体" w:hAnsi="宋体" w:cs="宋体"/>
          <w:b/>
          <w:kern w:val="0"/>
          <w:sz w:val="32"/>
          <w:szCs w:val="32"/>
          <w:lang w:val="zh-CN"/>
        </w:rPr>
      </w:pPr>
    </w:p>
    <w:p w14:paraId="2CF2AD77">
      <w:pPr>
        <w:widowControl/>
        <w:adjustRightInd/>
        <w:jc w:val="left"/>
        <w:rPr>
          <w:rFonts w:ascii="宋体" w:hAnsi="宋体" w:cs="宋体"/>
          <w:b/>
          <w:kern w:val="0"/>
          <w:sz w:val="32"/>
          <w:szCs w:val="32"/>
        </w:rPr>
      </w:pPr>
      <w:r>
        <w:rPr>
          <w:rFonts w:ascii="宋体" w:hAnsi="宋体" w:cs="宋体"/>
          <w:b/>
          <w:kern w:val="0"/>
          <w:sz w:val="32"/>
          <w:szCs w:val="32"/>
        </w:rPr>
        <w:br w:type="page"/>
      </w:r>
    </w:p>
    <w:p w14:paraId="4CF6AF19">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53488AE">
      <w:pPr>
        <w:snapToGrid w:val="0"/>
        <w:spacing w:line="360" w:lineRule="auto"/>
        <w:rPr>
          <w:rFonts w:ascii="宋体" w:hAnsi="宋体" w:cs="宋体"/>
          <w:sz w:val="24"/>
        </w:rPr>
      </w:pPr>
      <w:r>
        <w:rPr>
          <w:rFonts w:hint="eastAsia" w:ascii="宋体" w:hAnsi="宋体" w:cs="宋体"/>
          <w:sz w:val="24"/>
        </w:rPr>
        <w:t>（采购人）、（采购代理机构）：</w:t>
      </w:r>
    </w:p>
    <w:p w14:paraId="06CC68E4">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124961C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B496349">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4CD0330">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0648B96">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35700AF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7436303E">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4ECFCE3">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9DA8A75">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C84870B">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18CF98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107252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17C09CD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0076FA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6011E8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19BF69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ACC5C6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EEC033D">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627BC09">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4F953C9">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3CC4AE48">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B95F9D7">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B59308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E4E37E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43A600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6237AD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20E6532">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BD1A088">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47200A9">
      <w:pPr>
        <w:spacing w:line="360" w:lineRule="auto"/>
        <w:jc w:val="center"/>
        <w:rPr>
          <w:rFonts w:ascii="宋体" w:hAnsi="宋体" w:cs="宋体"/>
          <w:sz w:val="24"/>
        </w:rPr>
      </w:pPr>
      <w:r>
        <w:rPr>
          <w:rFonts w:hint="eastAsia" w:ascii="宋体" w:hAnsi="宋体" w:cs="宋体"/>
          <w:sz w:val="24"/>
        </w:rPr>
        <w:t xml:space="preserve">     日期：  年   月   日</w:t>
      </w:r>
    </w:p>
    <w:p w14:paraId="5F65B5EE">
      <w:pPr>
        <w:snapToGrid w:val="0"/>
        <w:spacing w:line="360" w:lineRule="auto"/>
        <w:ind w:left="420" w:leftChars="200" w:firstLine="4200" w:firstLineChars="1750"/>
        <w:rPr>
          <w:rFonts w:ascii="宋体" w:hAnsi="宋体" w:cs="宋体"/>
          <w:kern w:val="0"/>
          <w:sz w:val="24"/>
          <w:u w:val="single"/>
        </w:rPr>
      </w:pPr>
    </w:p>
    <w:p w14:paraId="6447856E">
      <w:pPr>
        <w:spacing w:line="360" w:lineRule="auto"/>
        <w:ind w:right="420"/>
        <w:rPr>
          <w:rFonts w:ascii="宋体" w:hAnsi="宋体" w:cs="宋体"/>
          <w:sz w:val="24"/>
        </w:rPr>
      </w:pPr>
      <w:r>
        <w:rPr>
          <w:rFonts w:hint="eastAsia" w:ascii="宋体" w:hAnsi="宋体" w:cs="宋体"/>
          <w:sz w:val="24"/>
        </w:rPr>
        <w:t>注：按本格式和要求提供。</w:t>
      </w:r>
    </w:p>
    <w:p w14:paraId="704411EB">
      <w:pPr>
        <w:snapToGrid w:val="0"/>
        <w:spacing w:line="360" w:lineRule="auto"/>
        <w:jc w:val="center"/>
        <w:rPr>
          <w:rFonts w:ascii="宋体" w:hAnsi="宋体" w:cs="宋体"/>
          <w:b/>
          <w:kern w:val="0"/>
          <w:sz w:val="32"/>
          <w:szCs w:val="32"/>
        </w:rPr>
      </w:pPr>
    </w:p>
    <w:p w14:paraId="5D4CC2D6">
      <w:pPr>
        <w:snapToGrid w:val="0"/>
        <w:spacing w:line="360" w:lineRule="auto"/>
        <w:rPr>
          <w:rFonts w:ascii="宋体" w:hAnsi="宋体" w:cs="宋体"/>
          <w:sz w:val="24"/>
        </w:rPr>
      </w:pPr>
    </w:p>
    <w:p w14:paraId="7685C9B3">
      <w:pPr>
        <w:jc w:val="center"/>
        <w:rPr>
          <w:rFonts w:ascii="宋体" w:hAnsi="宋体" w:cs="宋体"/>
          <w:b/>
          <w:kern w:val="0"/>
          <w:sz w:val="32"/>
          <w:szCs w:val="32"/>
        </w:rPr>
      </w:pPr>
    </w:p>
    <w:p w14:paraId="11220B33">
      <w:pPr>
        <w:jc w:val="center"/>
        <w:rPr>
          <w:rFonts w:ascii="宋体" w:hAnsi="宋体" w:cs="宋体"/>
          <w:b/>
          <w:kern w:val="0"/>
          <w:sz w:val="32"/>
          <w:szCs w:val="32"/>
        </w:rPr>
      </w:pPr>
    </w:p>
    <w:p w14:paraId="5C02AA68">
      <w:pPr>
        <w:jc w:val="center"/>
        <w:rPr>
          <w:rFonts w:ascii="宋体" w:hAnsi="宋体" w:cs="宋体"/>
          <w:b/>
          <w:kern w:val="0"/>
          <w:sz w:val="32"/>
          <w:szCs w:val="32"/>
        </w:rPr>
      </w:pPr>
    </w:p>
    <w:p w14:paraId="5C9A6511">
      <w:pPr>
        <w:jc w:val="center"/>
        <w:rPr>
          <w:rFonts w:ascii="宋体" w:hAnsi="宋体" w:cs="宋体"/>
          <w:b/>
          <w:kern w:val="0"/>
          <w:sz w:val="32"/>
          <w:szCs w:val="32"/>
        </w:rPr>
      </w:pPr>
    </w:p>
    <w:p w14:paraId="32406507">
      <w:pPr>
        <w:jc w:val="center"/>
        <w:rPr>
          <w:rFonts w:ascii="宋体" w:hAnsi="宋体" w:cs="宋体"/>
          <w:b/>
          <w:kern w:val="0"/>
          <w:sz w:val="32"/>
          <w:szCs w:val="32"/>
        </w:rPr>
      </w:pPr>
    </w:p>
    <w:p w14:paraId="195B6D45">
      <w:pPr>
        <w:jc w:val="center"/>
        <w:rPr>
          <w:rFonts w:ascii="宋体" w:hAnsi="宋体" w:cs="宋体"/>
          <w:b/>
          <w:kern w:val="0"/>
          <w:sz w:val="32"/>
          <w:szCs w:val="32"/>
        </w:rPr>
      </w:pPr>
    </w:p>
    <w:p w14:paraId="7E0F4CE3">
      <w:pPr>
        <w:jc w:val="center"/>
        <w:rPr>
          <w:rFonts w:ascii="宋体" w:hAnsi="宋体" w:cs="宋体"/>
          <w:b/>
          <w:kern w:val="0"/>
          <w:sz w:val="32"/>
          <w:szCs w:val="32"/>
        </w:rPr>
      </w:pPr>
    </w:p>
    <w:p w14:paraId="7BCCD24B">
      <w:pPr>
        <w:jc w:val="center"/>
        <w:rPr>
          <w:rFonts w:ascii="宋体" w:hAnsi="宋体" w:cs="宋体"/>
          <w:b/>
          <w:kern w:val="0"/>
          <w:sz w:val="32"/>
          <w:szCs w:val="32"/>
        </w:rPr>
      </w:pPr>
    </w:p>
    <w:p w14:paraId="13CDCD29">
      <w:pPr>
        <w:jc w:val="center"/>
        <w:rPr>
          <w:rFonts w:ascii="宋体" w:hAnsi="宋体" w:cs="宋体"/>
          <w:b/>
          <w:kern w:val="0"/>
          <w:sz w:val="32"/>
          <w:szCs w:val="32"/>
        </w:rPr>
      </w:pPr>
    </w:p>
    <w:p w14:paraId="5EEFA61C">
      <w:pPr>
        <w:jc w:val="center"/>
        <w:rPr>
          <w:rFonts w:ascii="宋体" w:hAnsi="宋体" w:cs="宋体"/>
          <w:b/>
          <w:kern w:val="0"/>
          <w:sz w:val="32"/>
          <w:szCs w:val="32"/>
        </w:rPr>
      </w:pPr>
    </w:p>
    <w:p w14:paraId="576751AD">
      <w:pPr>
        <w:jc w:val="center"/>
        <w:rPr>
          <w:rFonts w:ascii="宋体" w:hAnsi="宋体" w:cs="宋体"/>
          <w:b/>
          <w:kern w:val="0"/>
          <w:sz w:val="32"/>
          <w:szCs w:val="32"/>
        </w:rPr>
      </w:pPr>
    </w:p>
    <w:p w14:paraId="1D663D9F">
      <w:pPr>
        <w:jc w:val="center"/>
        <w:rPr>
          <w:rFonts w:ascii="宋体" w:hAnsi="宋体" w:cs="宋体"/>
          <w:b/>
          <w:kern w:val="0"/>
          <w:sz w:val="32"/>
          <w:szCs w:val="32"/>
        </w:rPr>
      </w:pPr>
    </w:p>
    <w:p w14:paraId="2EB2FE0D">
      <w:pPr>
        <w:jc w:val="center"/>
        <w:rPr>
          <w:rFonts w:ascii="宋体" w:hAnsi="宋体" w:cs="宋体"/>
          <w:b/>
          <w:kern w:val="0"/>
          <w:sz w:val="32"/>
          <w:szCs w:val="32"/>
        </w:rPr>
      </w:pPr>
    </w:p>
    <w:p w14:paraId="0A72A96C">
      <w:pPr>
        <w:jc w:val="center"/>
        <w:rPr>
          <w:rFonts w:ascii="宋体" w:hAnsi="宋体" w:cs="宋体"/>
          <w:b/>
          <w:kern w:val="0"/>
          <w:sz w:val="32"/>
          <w:szCs w:val="32"/>
        </w:rPr>
      </w:pPr>
    </w:p>
    <w:p w14:paraId="4894BFE2">
      <w:pPr>
        <w:jc w:val="center"/>
        <w:rPr>
          <w:rFonts w:ascii="宋体" w:hAnsi="宋体" w:cs="宋体"/>
          <w:b/>
          <w:kern w:val="0"/>
          <w:sz w:val="32"/>
          <w:szCs w:val="32"/>
        </w:rPr>
      </w:pPr>
    </w:p>
    <w:p w14:paraId="157A305F">
      <w:pPr>
        <w:jc w:val="center"/>
        <w:rPr>
          <w:rFonts w:ascii="宋体" w:hAnsi="宋体" w:cs="宋体"/>
          <w:b/>
          <w:kern w:val="0"/>
          <w:sz w:val="32"/>
          <w:szCs w:val="32"/>
        </w:rPr>
      </w:pPr>
    </w:p>
    <w:p w14:paraId="64CF344F">
      <w:pPr>
        <w:jc w:val="center"/>
        <w:rPr>
          <w:rFonts w:ascii="宋体" w:hAnsi="宋体" w:cs="宋体"/>
          <w:b/>
          <w:kern w:val="0"/>
          <w:sz w:val="32"/>
          <w:szCs w:val="32"/>
        </w:rPr>
      </w:pPr>
    </w:p>
    <w:p w14:paraId="2FA83216">
      <w:pPr>
        <w:jc w:val="center"/>
        <w:rPr>
          <w:rFonts w:ascii="宋体" w:hAnsi="宋体" w:cs="宋体"/>
          <w:b/>
          <w:kern w:val="0"/>
          <w:sz w:val="32"/>
          <w:szCs w:val="32"/>
        </w:rPr>
      </w:pPr>
    </w:p>
    <w:p w14:paraId="612389BF">
      <w:pPr>
        <w:jc w:val="center"/>
        <w:rPr>
          <w:rFonts w:ascii="宋体" w:hAnsi="宋体" w:cs="宋体"/>
          <w:b/>
          <w:kern w:val="0"/>
          <w:sz w:val="32"/>
          <w:szCs w:val="32"/>
        </w:rPr>
      </w:pPr>
    </w:p>
    <w:p w14:paraId="1DDC5A3E">
      <w:pPr>
        <w:jc w:val="center"/>
        <w:rPr>
          <w:rFonts w:ascii="宋体" w:hAnsi="宋体" w:cs="宋体"/>
          <w:b/>
          <w:kern w:val="0"/>
          <w:sz w:val="32"/>
          <w:szCs w:val="32"/>
        </w:rPr>
      </w:pPr>
    </w:p>
    <w:p w14:paraId="560F383B">
      <w:pPr>
        <w:jc w:val="center"/>
        <w:rPr>
          <w:rFonts w:ascii="宋体" w:hAnsi="宋体" w:cs="宋体"/>
          <w:b/>
          <w:kern w:val="0"/>
          <w:sz w:val="32"/>
          <w:szCs w:val="32"/>
        </w:rPr>
      </w:pPr>
    </w:p>
    <w:p w14:paraId="340B1CD7">
      <w:pPr>
        <w:jc w:val="center"/>
        <w:rPr>
          <w:rFonts w:ascii="宋体" w:hAnsi="宋体" w:cs="宋体"/>
          <w:b/>
          <w:kern w:val="0"/>
          <w:sz w:val="32"/>
          <w:szCs w:val="32"/>
        </w:rPr>
      </w:pPr>
    </w:p>
    <w:p w14:paraId="5233A445">
      <w:pPr>
        <w:jc w:val="center"/>
        <w:rPr>
          <w:rFonts w:ascii="宋体" w:hAnsi="宋体" w:cs="宋体"/>
          <w:b/>
          <w:kern w:val="0"/>
          <w:sz w:val="32"/>
          <w:szCs w:val="32"/>
        </w:rPr>
      </w:pPr>
    </w:p>
    <w:p w14:paraId="58BBB4FB">
      <w:pPr>
        <w:widowControl/>
        <w:adjustRightInd/>
        <w:jc w:val="left"/>
        <w:rPr>
          <w:rFonts w:ascii="宋体" w:hAnsi="宋体" w:cs="宋体"/>
          <w:b/>
          <w:kern w:val="0"/>
          <w:sz w:val="32"/>
          <w:szCs w:val="32"/>
        </w:rPr>
      </w:pPr>
      <w:r>
        <w:rPr>
          <w:rFonts w:ascii="宋体" w:hAnsi="宋体" w:cs="宋体"/>
          <w:b/>
          <w:kern w:val="0"/>
          <w:sz w:val="32"/>
          <w:szCs w:val="32"/>
        </w:rPr>
        <w:br w:type="page"/>
      </w:r>
    </w:p>
    <w:p w14:paraId="75805821">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B9B6A7A">
      <w:pPr>
        <w:snapToGrid w:val="0"/>
        <w:spacing w:line="360" w:lineRule="auto"/>
        <w:rPr>
          <w:rFonts w:ascii="宋体" w:hAnsi="宋体" w:cs="宋体"/>
          <w:sz w:val="24"/>
        </w:rPr>
      </w:pPr>
      <w:r>
        <w:rPr>
          <w:rFonts w:hint="eastAsia" w:ascii="宋体" w:hAnsi="宋体" w:cs="宋体"/>
          <w:sz w:val="24"/>
        </w:rPr>
        <w:t xml:space="preserve">                                </w:t>
      </w:r>
    </w:p>
    <w:p w14:paraId="0344E0FA">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473CC07">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4CC64E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DEE6EF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34FE6D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7BA883C">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E638CA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F47FF9B">
      <w:pPr>
        <w:snapToGrid w:val="0"/>
        <w:spacing w:line="360" w:lineRule="auto"/>
        <w:rPr>
          <w:rFonts w:ascii="宋体" w:hAnsi="宋体" w:cs="宋体"/>
          <w:sz w:val="24"/>
        </w:rPr>
      </w:pPr>
    </w:p>
    <w:p w14:paraId="68D4930F">
      <w:pPr>
        <w:snapToGrid w:val="0"/>
        <w:spacing w:line="360" w:lineRule="auto"/>
        <w:rPr>
          <w:rFonts w:ascii="宋体" w:hAnsi="宋体" w:cs="宋体"/>
          <w:sz w:val="24"/>
        </w:rPr>
      </w:pPr>
    </w:p>
    <w:p w14:paraId="2C9F06F4">
      <w:pPr>
        <w:snapToGrid w:val="0"/>
        <w:spacing w:line="360" w:lineRule="auto"/>
        <w:rPr>
          <w:rFonts w:ascii="宋体" w:hAnsi="宋体" w:cs="宋体"/>
          <w:sz w:val="24"/>
        </w:rPr>
      </w:pPr>
    </w:p>
    <w:p w14:paraId="3BD6FB11">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1B4503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7B8564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6AEF7E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595B3D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BBDBFE2">
      <w:pPr>
        <w:jc w:val="center"/>
        <w:rPr>
          <w:rFonts w:ascii="宋体" w:hAnsi="宋体" w:cs="宋体"/>
          <w:b/>
          <w:kern w:val="0"/>
          <w:sz w:val="32"/>
          <w:szCs w:val="32"/>
        </w:rPr>
      </w:pPr>
    </w:p>
    <w:p w14:paraId="37666AE5">
      <w:pPr>
        <w:jc w:val="center"/>
        <w:rPr>
          <w:rFonts w:ascii="宋体" w:hAnsi="宋体" w:cs="宋体"/>
          <w:b/>
          <w:kern w:val="0"/>
          <w:sz w:val="32"/>
          <w:szCs w:val="32"/>
        </w:rPr>
      </w:pPr>
    </w:p>
    <w:p w14:paraId="3A716D48">
      <w:pPr>
        <w:jc w:val="center"/>
        <w:rPr>
          <w:rFonts w:ascii="宋体" w:hAnsi="宋体" w:cs="宋体"/>
          <w:b/>
          <w:kern w:val="0"/>
          <w:sz w:val="32"/>
          <w:szCs w:val="32"/>
        </w:rPr>
      </w:pPr>
    </w:p>
    <w:p w14:paraId="57005A6A">
      <w:pPr>
        <w:rPr>
          <w:rFonts w:ascii="宋体" w:hAnsi="宋体" w:cs="宋体"/>
        </w:rPr>
      </w:pPr>
    </w:p>
    <w:p w14:paraId="67FD045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34C494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88BFDF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926DF8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8CC5C74">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195FB73">
      <w:pPr>
        <w:pStyle w:val="179"/>
        <w:spacing w:line="360" w:lineRule="auto"/>
        <w:rPr>
          <w:rFonts w:hAnsi="宋体" w:cs="宋体"/>
          <w:bCs/>
          <w:sz w:val="24"/>
        </w:rPr>
      </w:pPr>
      <w:r>
        <w:rPr>
          <w:rFonts w:hint="eastAsia" w:hAnsi="宋体" w:cs="宋体"/>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CA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24E0E9A">
            <w:pPr>
              <w:pStyle w:val="179"/>
              <w:adjustRightInd w:val="0"/>
              <w:spacing w:line="360" w:lineRule="auto"/>
              <w:rPr>
                <w:rFonts w:hAnsi="宋体" w:cs="宋体"/>
                <w:bCs/>
                <w:sz w:val="24"/>
              </w:rPr>
            </w:pPr>
            <w:r>
              <w:rPr>
                <w:rFonts w:hint="eastAsia" w:hAnsi="宋体" w:cs="宋体"/>
                <w:bCs/>
                <w:sz w:val="24"/>
              </w:rPr>
              <w:t>正面：                                 反面：</w:t>
            </w:r>
          </w:p>
          <w:p w14:paraId="6357A5E0">
            <w:pPr>
              <w:pStyle w:val="179"/>
              <w:adjustRightInd w:val="0"/>
              <w:spacing w:line="360" w:lineRule="auto"/>
              <w:rPr>
                <w:rFonts w:hAnsi="宋体" w:cs="宋体"/>
                <w:bCs/>
                <w:sz w:val="24"/>
              </w:rPr>
            </w:pPr>
          </w:p>
        </w:tc>
      </w:tr>
    </w:tbl>
    <w:p w14:paraId="1BB60A3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BB2B96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681006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979FF04">
      <w:pPr>
        <w:jc w:val="center"/>
        <w:rPr>
          <w:rFonts w:ascii="宋体" w:hAnsi="宋体" w:cs="宋体"/>
          <w:b/>
          <w:kern w:val="0"/>
          <w:sz w:val="32"/>
          <w:szCs w:val="32"/>
        </w:rPr>
      </w:pPr>
    </w:p>
    <w:p w14:paraId="7CACA392">
      <w:pPr>
        <w:jc w:val="center"/>
        <w:rPr>
          <w:rFonts w:ascii="宋体" w:hAnsi="宋体" w:cs="宋体"/>
          <w:b/>
          <w:kern w:val="0"/>
          <w:sz w:val="32"/>
          <w:szCs w:val="32"/>
        </w:rPr>
      </w:pPr>
    </w:p>
    <w:p w14:paraId="4BEBD0F1">
      <w:pPr>
        <w:jc w:val="center"/>
        <w:rPr>
          <w:rFonts w:ascii="宋体" w:hAnsi="宋体" w:cs="宋体"/>
          <w:b/>
          <w:kern w:val="0"/>
          <w:sz w:val="32"/>
          <w:szCs w:val="32"/>
        </w:rPr>
      </w:pPr>
    </w:p>
    <w:p w14:paraId="1ED881C5">
      <w:pPr>
        <w:jc w:val="center"/>
        <w:rPr>
          <w:rFonts w:ascii="宋体" w:hAnsi="宋体" w:cs="宋体"/>
          <w:b/>
          <w:kern w:val="0"/>
          <w:sz w:val="32"/>
          <w:szCs w:val="32"/>
        </w:rPr>
      </w:pPr>
    </w:p>
    <w:p w14:paraId="619D7A7F">
      <w:pPr>
        <w:jc w:val="center"/>
        <w:rPr>
          <w:rFonts w:ascii="宋体" w:hAnsi="宋体" w:cs="宋体"/>
          <w:b/>
          <w:kern w:val="0"/>
          <w:sz w:val="32"/>
          <w:szCs w:val="32"/>
        </w:rPr>
      </w:pPr>
    </w:p>
    <w:p w14:paraId="7C5E9FBD">
      <w:pPr>
        <w:jc w:val="center"/>
        <w:rPr>
          <w:rFonts w:ascii="宋体" w:hAnsi="宋体" w:cs="宋体"/>
          <w:b/>
          <w:kern w:val="0"/>
          <w:sz w:val="32"/>
          <w:szCs w:val="32"/>
        </w:rPr>
      </w:pPr>
    </w:p>
    <w:p w14:paraId="559ACA9F">
      <w:pPr>
        <w:jc w:val="center"/>
        <w:rPr>
          <w:rFonts w:ascii="宋体" w:hAnsi="宋体" w:cs="宋体"/>
          <w:b/>
          <w:kern w:val="0"/>
          <w:sz w:val="32"/>
          <w:szCs w:val="32"/>
        </w:rPr>
      </w:pPr>
    </w:p>
    <w:p w14:paraId="24508363">
      <w:pPr>
        <w:jc w:val="center"/>
        <w:rPr>
          <w:rFonts w:ascii="宋体" w:hAnsi="宋体" w:cs="宋体"/>
          <w:b/>
          <w:kern w:val="0"/>
          <w:sz w:val="32"/>
          <w:szCs w:val="32"/>
        </w:rPr>
      </w:pPr>
    </w:p>
    <w:p w14:paraId="71E97735">
      <w:pPr>
        <w:jc w:val="center"/>
        <w:rPr>
          <w:rFonts w:ascii="宋体" w:hAnsi="宋体" w:cs="宋体"/>
          <w:b/>
          <w:kern w:val="0"/>
          <w:sz w:val="32"/>
          <w:szCs w:val="32"/>
        </w:rPr>
      </w:pPr>
    </w:p>
    <w:p w14:paraId="495080CF">
      <w:pPr>
        <w:jc w:val="center"/>
        <w:rPr>
          <w:rFonts w:ascii="宋体" w:hAnsi="宋体" w:cs="宋体"/>
          <w:b/>
          <w:kern w:val="0"/>
          <w:sz w:val="32"/>
          <w:szCs w:val="32"/>
        </w:rPr>
      </w:pPr>
    </w:p>
    <w:p w14:paraId="54791EA7">
      <w:pPr>
        <w:snapToGrid w:val="0"/>
        <w:spacing w:line="360" w:lineRule="auto"/>
        <w:ind w:right="480"/>
        <w:rPr>
          <w:rFonts w:ascii="宋体" w:hAnsi="宋体" w:cs="宋体"/>
          <w:b/>
          <w:kern w:val="0"/>
          <w:sz w:val="32"/>
          <w:szCs w:val="32"/>
        </w:rPr>
        <w:sectPr>
          <w:headerReference r:id="rId14" w:type="first"/>
          <w:footerReference r:id="rId16" w:type="first"/>
          <w:headerReference r:id="rId13" w:type="default"/>
          <w:footerReference r:id="rId15" w:type="default"/>
          <w:pgSz w:w="11906" w:h="16838"/>
          <w:pgMar w:top="1418" w:right="1418" w:bottom="1247" w:left="1418" w:header="851" w:footer="992" w:gutter="0"/>
          <w:cols w:space="720" w:num="1"/>
          <w:docGrid w:linePitch="312" w:charSpace="0"/>
        </w:sectPr>
      </w:pPr>
    </w:p>
    <w:p w14:paraId="0A96C076">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0C7179D1">
      <w:pPr>
        <w:widowControl/>
        <w:spacing w:line="360" w:lineRule="auto"/>
        <w:ind w:firstLine="120" w:firstLineChars="50"/>
        <w:jc w:val="left"/>
        <w:rPr>
          <w:rFonts w:ascii="宋体" w:hAnsi="宋体" w:cs="宋体"/>
          <w:sz w:val="24"/>
        </w:rPr>
      </w:pPr>
      <w:bookmarkStart w:id="18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184"/>
    <w:p w14:paraId="7A5C2243">
      <w:pPr>
        <w:snapToGrid w:val="0"/>
        <w:spacing w:line="360" w:lineRule="auto"/>
        <w:jc w:val="center"/>
        <w:rPr>
          <w:rFonts w:ascii="宋体" w:hAnsi="宋体" w:cs="宋体"/>
          <w:b/>
          <w:kern w:val="0"/>
          <w:sz w:val="32"/>
          <w:szCs w:val="32"/>
          <w:lang w:val="zh-CN"/>
        </w:rPr>
      </w:pPr>
    </w:p>
    <w:p w14:paraId="7A7BD89E">
      <w:pPr>
        <w:snapToGrid w:val="0"/>
        <w:spacing w:line="360" w:lineRule="auto"/>
        <w:jc w:val="center"/>
        <w:rPr>
          <w:rFonts w:ascii="宋体" w:hAnsi="宋体" w:cs="宋体"/>
          <w:b/>
          <w:kern w:val="0"/>
          <w:sz w:val="32"/>
          <w:szCs w:val="32"/>
          <w:lang w:val="zh-CN"/>
        </w:rPr>
      </w:pPr>
    </w:p>
    <w:p w14:paraId="1D356A31">
      <w:pPr>
        <w:snapToGrid w:val="0"/>
        <w:spacing w:line="360" w:lineRule="auto"/>
        <w:jc w:val="center"/>
        <w:rPr>
          <w:rFonts w:ascii="宋体" w:hAnsi="宋体" w:cs="宋体"/>
          <w:b/>
          <w:kern w:val="0"/>
          <w:sz w:val="32"/>
          <w:szCs w:val="32"/>
          <w:lang w:val="zh-CN"/>
        </w:rPr>
      </w:pPr>
    </w:p>
    <w:p w14:paraId="766A855F">
      <w:pPr>
        <w:snapToGrid w:val="0"/>
        <w:spacing w:line="360" w:lineRule="auto"/>
        <w:jc w:val="center"/>
        <w:rPr>
          <w:rFonts w:ascii="宋体" w:hAnsi="宋体" w:cs="宋体"/>
          <w:b/>
          <w:kern w:val="0"/>
          <w:sz w:val="32"/>
          <w:szCs w:val="32"/>
          <w:lang w:val="zh-CN"/>
        </w:rPr>
      </w:pPr>
    </w:p>
    <w:p w14:paraId="173CBE0F">
      <w:pPr>
        <w:snapToGrid w:val="0"/>
        <w:spacing w:line="360" w:lineRule="auto"/>
        <w:jc w:val="center"/>
        <w:rPr>
          <w:rFonts w:ascii="宋体" w:hAnsi="宋体" w:cs="宋体"/>
          <w:b/>
          <w:kern w:val="0"/>
          <w:sz w:val="32"/>
          <w:szCs w:val="32"/>
          <w:lang w:val="zh-CN"/>
        </w:rPr>
      </w:pPr>
    </w:p>
    <w:p w14:paraId="02E0F44E">
      <w:pPr>
        <w:jc w:val="center"/>
        <w:rPr>
          <w:rFonts w:ascii="宋体" w:hAnsi="宋体" w:cs="宋体"/>
          <w:b/>
          <w:kern w:val="0"/>
          <w:sz w:val="32"/>
          <w:szCs w:val="32"/>
        </w:rPr>
      </w:pPr>
    </w:p>
    <w:p w14:paraId="5FD15F81">
      <w:pPr>
        <w:jc w:val="center"/>
        <w:rPr>
          <w:rFonts w:ascii="宋体" w:hAnsi="宋体" w:cs="宋体"/>
          <w:b/>
          <w:kern w:val="0"/>
          <w:sz w:val="32"/>
          <w:szCs w:val="32"/>
        </w:rPr>
      </w:pPr>
      <w:r>
        <w:rPr>
          <w:rFonts w:hint="eastAsia" w:ascii="宋体" w:hAnsi="宋体" w:cs="宋体"/>
          <w:b/>
          <w:kern w:val="0"/>
          <w:sz w:val="32"/>
          <w:szCs w:val="32"/>
        </w:rPr>
        <w:t>四、符合性审查资料</w:t>
      </w:r>
    </w:p>
    <w:p w14:paraId="7528A68D">
      <w:pPr>
        <w:jc w:val="center"/>
        <w:rPr>
          <w:rFonts w:ascii="宋体" w:hAnsi="宋体" w:cs="宋体"/>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B5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2B726F">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F38217F">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B0961BF">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2945142">
            <w:pPr>
              <w:snapToGrid w:val="0"/>
              <w:spacing w:line="240" w:lineRule="atLeast"/>
              <w:jc w:val="center"/>
              <w:rPr>
                <w:rFonts w:ascii="宋体" w:hAnsi="宋体" w:cs="宋体"/>
                <w:b/>
                <w:sz w:val="24"/>
              </w:rPr>
            </w:pPr>
            <w:r>
              <w:rPr>
                <w:rFonts w:hint="eastAsia" w:ascii="宋体" w:hAnsi="宋体" w:cs="宋体"/>
                <w:b/>
                <w:sz w:val="24"/>
              </w:rPr>
              <w:t>投标文件中的</w:t>
            </w:r>
          </w:p>
          <w:p w14:paraId="14174F44">
            <w:pPr>
              <w:snapToGrid w:val="0"/>
              <w:spacing w:line="240" w:lineRule="atLeast"/>
              <w:jc w:val="center"/>
              <w:rPr>
                <w:rFonts w:ascii="宋体" w:hAnsi="宋体" w:cs="宋体"/>
                <w:b/>
                <w:sz w:val="24"/>
              </w:rPr>
            </w:pPr>
            <w:r>
              <w:rPr>
                <w:rFonts w:hint="eastAsia" w:ascii="宋体" w:hAnsi="宋体" w:cs="宋体"/>
                <w:b/>
                <w:sz w:val="24"/>
              </w:rPr>
              <w:t>页码位置</w:t>
            </w:r>
          </w:p>
        </w:tc>
      </w:tr>
      <w:tr w14:paraId="7824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692B2B">
            <w:pPr>
              <w:jc w:val="center"/>
              <w:rPr>
                <w:rFonts w:ascii="宋体" w:hAnsi="宋体" w:cs="宋体"/>
                <w:sz w:val="24"/>
              </w:rPr>
            </w:pPr>
            <w:r>
              <w:rPr>
                <w:rFonts w:hint="eastAsia" w:ascii="宋体" w:hAnsi="宋体" w:cs="宋体"/>
                <w:sz w:val="24"/>
              </w:rPr>
              <w:t>1</w:t>
            </w:r>
          </w:p>
        </w:tc>
        <w:tc>
          <w:tcPr>
            <w:tcW w:w="4991" w:type="dxa"/>
          </w:tcPr>
          <w:p w14:paraId="1929128D">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5E244F34">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2CF3FEDB">
            <w:pPr>
              <w:rPr>
                <w:rFonts w:ascii="宋体" w:hAnsi="宋体" w:cs="宋体"/>
                <w:sz w:val="24"/>
              </w:rPr>
            </w:pPr>
          </w:p>
          <w:p w14:paraId="26B31833">
            <w:pPr>
              <w:rPr>
                <w:rFonts w:ascii="宋体" w:hAnsi="宋体" w:cs="宋体"/>
                <w:sz w:val="24"/>
              </w:rPr>
            </w:pPr>
            <w:r>
              <w:rPr>
                <w:rFonts w:hint="eastAsia" w:ascii="宋体" w:hAnsi="宋体" w:cs="宋体"/>
                <w:sz w:val="24"/>
              </w:rPr>
              <w:t>见投标文件</w:t>
            </w:r>
          </w:p>
          <w:p w14:paraId="03CBA02A">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F4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DF2DB7">
            <w:pPr>
              <w:jc w:val="center"/>
              <w:rPr>
                <w:rFonts w:ascii="宋体" w:hAnsi="宋体" w:cs="宋体"/>
                <w:sz w:val="24"/>
              </w:rPr>
            </w:pPr>
            <w:r>
              <w:rPr>
                <w:rFonts w:hint="eastAsia" w:ascii="宋体" w:hAnsi="宋体" w:cs="宋体"/>
                <w:sz w:val="24"/>
              </w:rPr>
              <w:t>2</w:t>
            </w:r>
          </w:p>
        </w:tc>
        <w:tc>
          <w:tcPr>
            <w:tcW w:w="4991" w:type="dxa"/>
          </w:tcPr>
          <w:p w14:paraId="4616AB77">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57FC8DF">
            <w:pPr>
              <w:rPr>
                <w:rFonts w:ascii="宋体" w:hAnsi="宋体" w:cs="宋体"/>
                <w:sz w:val="24"/>
              </w:rPr>
            </w:pPr>
            <w:r>
              <w:rPr>
                <w:rFonts w:hint="eastAsia" w:ascii="宋体" w:hAnsi="宋体" w:cs="宋体"/>
                <w:sz w:val="24"/>
              </w:rPr>
              <w:t>投标函</w:t>
            </w:r>
          </w:p>
        </w:tc>
        <w:tc>
          <w:tcPr>
            <w:tcW w:w="1418" w:type="dxa"/>
          </w:tcPr>
          <w:p w14:paraId="0396CF7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783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64784D">
            <w:pPr>
              <w:jc w:val="center"/>
              <w:rPr>
                <w:rFonts w:ascii="宋体" w:hAnsi="宋体" w:cs="宋体"/>
                <w:sz w:val="24"/>
              </w:rPr>
            </w:pPr>
            <w:r>
              <w:rPr>
                <w:rFonts w:hint="eastAsia" w:ascii="宋体" w:hAnsi="宋体" w:cs="宋体"/>
                <w:sz w:val="24"/>
              </w:rPr>
              <w:t>3</w:t>
            </w:r>
          </w:p>
        </w:tc>
        <w:tc>
          <w:tcPr>
            <w:tcW w:w="4991" w:type="dxa"/>
          </w:tcPr>
          <w:p w14:paraId="1AAD9F63">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4C6AEFFB">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864FCA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92817E0">
      <w:pPr>
        <w:spacing w:line="360" w:lineRule="auto"/>
        <w:ind w:right="420"/>
        <w:rPr>
          <w:rFonts w:ascii="宋体" w:hAnsi="宋体" w:cs="宋体"/>
          <w:sz w:val="24"/>
        </w:rPr>
      </w:pPr>
      <w:r>
        <w:rPr>
          <w:rFonts w:hint="eastAsia" w:ascii="宋体" w:hAnsi="宋体" w:cs="宋体"/>
          <w:sz w:val="24"/>
        </w:rPr>
        <w:t>注：按本格式和要求提供。</w:t>
      </w:r>
    </w:p>
    <w:p w14:paraId="193582ED">
      <w:pPr>
        <w:jc w:val="center"/>
        <w:rPr>
          <w:rFonts w:ascii="宋体" w:hAnsi="宋体" w:cs="宋体"/>
          <w:b/>
          <w:kern w:val="0"/>
          <w:sz w:val="32"/>
          <w:szCs w:val="32"/>
        </w:rPr>
      </w:pPr>
    </w:p>
    <w:p w14:paraId="437E41A1">
      <w:pPr>
        <w:jc w:val="center"/>
        <w:rPr>
          <w:rFonts w:ascii="宋体" w:hAnsi="宋体" w:cs="宋体"/>
          <w:b/>
          <w:kern w:val="0"/>
          <w:sz w:val="32"/>
          <w:szCs w:val="32"/>
        </w:rPr>
      </w:pPr>
      <w:r>
        <w:rPr>
          <w:rFonts w:hint="eastAsia" w:ascii="宋体" w:hAnsi="宋体" w:cs="宋体"/>
          <w:b/>
          <w:kern w:val="0"/>
          <w:sz w:val="32"/>
          <w:szCs w:val="32"/>
        </w:rPr>
        <w:t xml:space="preserve">            </w:t>
      </w:r>
    </w:p>
    <w:p w14:paraId="1E86FF5C">
      <w:pPr>
        <w:jc w:val="center"/>
        <w:rPr>
          <w:rFonts w:ascii="宋体" w:hAnsi="宋体" w:cs="宋体"/>
          <w:b/>
          <w:kern w:val="0"/>
          <w:sz w:val="32"/>
          <w:szCs w:val="32"/>
        </w:rPr>
      </w:pPr>
    </w:p>
    <w:p w14:paraId="1617763C">
      <w:pPr>
        <w:jc w:val="center"/>
        <w:rPr>
          <w:rFonts w:ascii="宋体" w:hAnsi="宋体" w:cs="宋体"/>
          <w:b/>
          <w:kern w:val="0"/>
          <w:sz w:val="32"/>
          <w:szCs w:val="32"/>
        </w:rPr>
      </w:pPr>
    </w:p>
    <w:p w14:paraId="4BE56D96">
      <w:pPr>
        <w:jc w:val="center"/>
        <w:rPr>
          <w:rFonts w:ascii="宋体" w:hAnsi="宋体" w:cs="宋体"/>
          <w:b/>
          <w:kern w:val="0"/>
          <w:sz w:val="32"/>
          <w:szCs w:val="32"/>
        </w:rPr>
      </w:pPr>
    </w:p>
    <w:p w14:paraId="017FE3EB">
      <w:pPr>
        <w:jc w:val="center"/>
        <w:rPr>
          <w:rFonts w:ascii="宋体" w:hAnsi="宋体" w:cs="宋体"/>
          <w:b/>
          <w:kern w:val="0"/>
          <w:sz w:val="32"/>
          <w:szCs w:val="32"/>
        </w:rPr>
      </w:pPr>
    </w:p>
    <w:p w14:paraId="23B8D2C2">
      <w:pPr>
        <w:widowControl/>
        <w:adjustRightInd/>
        <w:jc w:val="left"/>
        <w:rPr>
          <w:rFonts w:ascii="宋体" w:hAnsi="宋体" w:cs="宋体"/>
          <w:b/>
          <w:kern w:val="0"/>
          <w:sz w:val="32"/>
          <w:szCs w:val="32"/>
        </w:rPr>
      </w:pPr>
      <w:r>
        <w:rPr>
          <w:rFonts w:ascii="宋体" w:hAnsi="宋体" w:cs="宋体"/>
          <w:b/>
          <w:kern w:val="0"/>
          <w:sz w:val="32"/>
          <w:szCs w:val="32"/>
        </w:rPr>
        <w:br w:type="page"/>
      </w:r>
    </w:p>
    <w:p w14:paraId="0BB0DCD6">
      <w:pPr>
        <w:jc w:val="center"/>
        <w:rPr>
          <w:rFonts w:ascii="宋体" w:hAnsi="宋体" w:cs="宋体"/>
        </w:rPr>
      </w:pPr>
      <w:r>
        <w:rPr>
          <w:rFonts w:hint="eastAsia" w:ascii="宋体" w:hAnsi="宋体" w:cs="宋体"/>
          <w:b/>
          <w:kern w:val="0"/>
          <w:sz w:val="32"/>
          <w:szCs w:val="32"/>
        </w:rPr>
        <w:t>五、评标标准相应的商务技术资料</w:t>
      </w:r>
    </w:p>
    <w:p w14:paraId="12D16535">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8EC5F5B">
      <w:pPr>
        <w:jc w:val="center"/>
        <w:rPr>
          <w:rFonts w:ascii="宋体" w:hAnsi="宋体" w:cs="宋体"/>
          <w:b/>
          <w:kern w:val="0"/>
          <w:sz w:val="32"/>
          <w:szCs w:val="32"/>
        </w:rPr>
      </w:pPr>
    </w:p>
    <w:p w14:paraId="5B2BEF0B">
      <w:pPr>
        <w:jc w:val="center"/>
        <w:rPr>
          <w:rFonts w:ascii="宋体" w:hAnsi="宋体" w:cs="宋体"/>
          <w:b/>
          <w:kern w:val="0"/>
          <w:sz w:val="32"/>
          <w:szCs w:val="32"/>
        </w:rPr>
      </w:pPr>
    </w:p>
    <w:p w14:paraId="2999FF98">
      <w:pPr>
        <w:jc w:val="center"/>
        <w:rPr>
          <w:rFonts w:ascii="宋体" w:hAnsi="宋体" w:cs="宋体"/>
          <w:b/>
          <w:kern w:val="0"/>
          <w:sz w:val="32"/>
          <w:szCs w:val="32"/>
        </w:rPr>
      </w:pPr>
    </w:p>
    <w:p w14:paraId="59E012A7">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F8B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F3EC05">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82001C0">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18E7BE1">
            <w:pPr>
              <w:spacing w:line="360" w:lineRule="auto"/>
              <w:jc w:val="center"/>
              <w:rPr>
                <w:rFonts w:ascii="宋体" w:hAnsi="宋体" w:cs="宋体"/>
                <w:b/>
                <w:sz w:val="24"/>
              </w:rPr>
            </w:pPr>
          </w:p>
          <w:p w14:paraId="2C8D55DA">
            <w:pPr>
              <w:spacing w:line="360" w:lineRule="auto"/>
              <w:jc w:val="center"/>
              <w:rPr>
                <w:rFonts w:ascii="宋体" w:hAnsi="宋体" w:cs="宋体"/>
                <w:b/>
                <w:sz w:val="24"/>
              </w:rPr>
            </w:pPr>
            <w:r>
              <w:rPr>
                <w:rFonts w:hint="eastAsia" w:ascii="宋体" w:hAnsi="宋体" w:cs="宋体"/>
                <w:b/>
                <w:sz w:val="24"/>
              </w:rPr>
              <w:t>（如果有）</w:t>
            </w:r>
          </w:p>
        </w:tc>
        <w:tc>
          <w:tcPr>
            <w:tcW w:w="1260" w:type="dxa"/>
            <w:tcBorders>
              <w:top w:val="single" w:color="auto" w:sz="4" w:space="0"/>
              <w:left w:val="single" w:color="auto" w:sz="4" w:space="0"/>
              <w:bottom w:val="single" w:color="auto" w:sz="4" w:space="0"/>
              <w:right w:val="single" w:color="auto" w:sz="4" w:space="0"/>
            </w:tcBorders>
            <w:vAlign w:val="center"/>
          </w:tcPr>
          <w:p w14:paraId="34E194BC">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6250283">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A46A479">
            <w:pPr>
              <w:spacing w:line="360" w:lineRule="auto"/>
              <w:jc w:val="center"/>
              <w:rPr>
                <w:rFonts w:ascii="宋体" w:hAnsi="宋体" w:cs="宋体"/>
                <w:b/>
                <w:sz w:val="24"/>
              </w:rPr>
            </w:pPr>
            <w:r>
              <w:rPr>
                <w:rFonts w:hint="eastAsia" w:ascii="宋体" w:hAnsi="宋体" w:cs="宋体"/>
                <w:b/>
                <w:sz w:val="24"/>
              </w:rPr>
              <w:t>备注</w:t>
            </w:r>
          </w:p>
        </w:tc>
      </w:tr>
      <w:tr w14:paraId="4914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29EFC6">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9E7374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CC047D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0AB3DA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7EC461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777EF95">
            <w:pPr>
              <w:spacing w:line="360" w:lineRule="auto"/>
              <w:jc w:val="center"/>
              <w:rPr>
                <w:rFonts w:ascii="宋体" w:hAnsi="宋体" w:cs="宋体"/>
                <w:sz w:val="24"/>
              </w:rPr>
            </w:pPr>
          </w:p>
        </w:tc>
      </w:tr>
      <w:tr w14:paraId="4172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9F4BDF">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434A1E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67F477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3406DF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2DD51CA">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64AEB4D">
            <w:pPr>
              <w:spacing w:line="360" w:lineRule="auto"/>
              <w:jc w:val="center"/>
              <w:rPr>
                <w:rFonts w:ascii="宋体" w:hAnsi="宋体" w:cs="宋体"/>
                <w:sz w:val="24"/>
              </w:rPr>
            </w:pPr>
          </w:p>
        </w:tc>
      </w:tr>
      <w:tr w14:paraId="41EE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3FA390">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A611B52">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5C977B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3359FF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F60A81A">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CFA8D0E">
            <w:pPr>
              <w:spacing w:line="360" w:lineRule="auto"/>
              <w:jc w:val="center"/>
              <w:rPr>
                <w:rFonts w:ascii="宋体" w:hAnsi="宋体" w:cs="宋体"/>
                <w:sz w:val="24"/>
              </w:rPr>
            </w:pPr>
          </w:p>
        </w:tc>
      </w:tr>
    </w:tbl>
    <w:p w14:paraId="02E0D4BD">
      <w:pPr>
        <w:spacing w:line="360" w:lineRule="auto"/>
        <w:ind w:right="420"/>
        <w:rPr>
          <w:rFonts w:ascii="宋体" w:hAnsi="宋体" w:cs="宋体"/>
          <w:sz w:val="24"/>
        </w:rPr>
      </w:pPr>
      <w:r>
        <w:rPr>
          <w:rFonts w:hint="eastAsia" w:ascii="宋体" w:hAnsi="宋体" w:cs="宋体"/>
          <w:sz w:val="24"/>
        </w:rPr>
        <w:t>注：按本格式和要求提供。</w:t>
      </w:r>
    </w:p>
    <w:p w14:paraId="62999631">
      <w:pPr>
        <w:jc w:val="center"/>
        <w:rPr>
          <w:rFonts w:ascii="宋体" w:hAnsi="宋体" w:cs="宋体"/>
          <w:b/>
          <w:kern w:val="0"/>
          <w:sz w:val="32"/>
          <w:szCs w:val="32"/>
        </w:rPr>
      </w:pPr>
    </w:p>
    <w:p w14:paraId="1368D699">
      <w:pPr>
        <w:jc w:val="center"/>
        <w:rPr>
          <w:rFonts w:ascii="宋体" w:hAnsi="宋体" w:cs="宋体"/>
          <w:b/>
          <w:kern w:val="0"/>
          <w:sz w:val="32"/>
          <w:szCs w:val="32"/>
        </w:rPr>
      </w:pPr>
    </w:p>
    <w:p w14:paraId="4EFF8C5D">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Layout w:type="autofit"/>
        <w:tblCellMar>
          <w:top w:w="0" w:type="dxa"/>
          <w:left w:w="108" w:type="dxa"/>
          <w:bottom w:w="0" w:type="dxa"/>
          <w:right w:w="108" w:type="dxa"/>
        </w:tblCellMar>
      </w:tblPr>
      <w:tblGrid>
        <w:gridCol w:w="959"/>
        <w:gridCol w:w="3683"/>
        <w:gridCol w:w="3546"/>
        <w:gridCol w:w="1276"/>
      </w:tblGrid>
      <w:tr w14:paraId="49C23EC8">
        <w:tblPrEx>
          <w:tblCellMar>
            <w:top w:w="0" w:type="dxa"/>
            <w:left w:w="108" w:type="dxa"/>
            <w:bottom w:w="0" w:type="dxa"/>
            <w:right w:w="108" w:type="dxa"/>
          </w:tblCellMar>
        </w:tblPrEx>
        <w:tc>
          <w:tcPr>
            <w:tcW w:w="959" w:type="dxa"/>
          </w:tcPr>
          <w:p w14:paraId="713058DB">
            <w:pPr>
              <w:jc w:val="center"/>
              <w:rPr>
                <w:rFonts w:ascii="宋体" w:hAnsi="宋体" w:cs="宋体"/>
                <w:b/>
                <w:bCs/>
                <w:sz w:val="24"/>
              </w:rPr>
            </w:pPr>
            <w:r>
              <w:rPr>
                <w:rFonts w:hint="eastAsia" w:ascii="宋体" w:hAnsi="宋体" w:cs="宋体"/>
                <w:b/>
                <w:bCs/>
                <w:sz w:val="24"/>
              </w:rPr>
              <w:t>序号</w:t>
            </w:r>
          </w:p>
        </w:tc>
        <w:tc>
          <w:tcPr>
            <w:tcW w:w="3683" w:type="dxa"/>
          </w:tcPr>
          <w:p w14:paraId="6E4AC1DF">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46967FA">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59DD346">
            <w:pPr>
              <w:jc w:val="center"/>
              <w:rPr>
                <w:rFonts w:ascii="宋体" w:hAnsi="宋体" w:cs="宋体"/>
                <w:b/>
                <w:bCs/>
                <w:sz w:val="24"/>
              </w:rPr>
            </w:pPr>
            <w:r>
              <w:rPr>
                <w:rFonts w:hint="eastAsia" w:ascii="宋体" w:hAnsi="宋体" w:cs="宋体"/>
                <w:b/>
                <w:bCs/>
                <w:sz w:val="24"/>
              </w:rPr>
              <w:t>偏离说明</w:t>
            </w:r>
          </w:p>
        </w:tc>
      </w:tr>
      <w:tr w14:paraId="583FDF06">
        <w:tblPrEx>
          <w:tblCellMar>
            <w:top w:w="0" w:type="dxa"/>
            <w:left w:w="108" w:type="dxa"/>
            <w:bottom w:w="0" w:type="dxa"/>
            <w:right w:w="108" w:type="dxa"/>
          </w:tblCellMar>
        </w:tblPrEx>
        <w:tc>
          <w:tcPr>
            <w:tcW w:w="959" w:type="dxa"/>
          </w:tcPr>
          <w:p w14:paraId="25FEFC27">
            <w:pPr>
              <w:jc w:val="center"/>
              <w:rPr>
                <w:rFonts w:ascii="宋体" w:hAnsi="宋体" w:cs="宋体"/>
                <w:kern w:val="0"/>
                <w:sz w:val="24"/>
              </w:rPr>
            </w:pPr>
            <w:r>
              <w:rPr>
                <w:rFonts w:hint="eastAsia" w:ascii="宋体" w:hAnsi="宋体" w:cs="宋体"/>
                <w:kern w:val="0"/>
                <w:sz w:val="24"/>
              </w:rPr>
              <w:t>1</w:t>
            </w:r>
          </w:p>
        </w:tc>
        <w:tc>
          <w:tcPr>
            <w:tcW w:w="3683" w:type="dxa"/>
          </w:tcPr>
          <w:p w14:paraId="3F1947D6">
            <w:pPr>
              <w:jc w:val="center"/>
              <w:rPr>
                <w:rFonts w:ascii="宋体" w:hAnsi="宋体" w:cs="宋体"/>
                <w:b/>
                <w:kern w:val="0"/>
                <w:sz w:val="32"/>
                <w:szCs w:val="32"/>
              </w:rPr>
            </w:pPr>
          </w:p>
        </w:tc>
        <w:tc>
          <w:tcPr>
            <w:tcW w:w="3546" w:type="dxa"/>
          </w:tcPr>
          <w:p w14:paraId="28B5BD8A">
            <w:pPr>
              <w:jc w:val="center"/>
              <w:rPr>
                <w:rFonts w:ascii="宋体" w:hAnsi="宋体" w:cs="宋体"/>
                <w:b/>
                <w:kern w:val="0"/>
                <w:sz w:val="32"/>
                <w:szCs w:val="32"/>
              </w:rPr>
            </w:pPr>
          </w:p>
        </w:tc>
        <w:tc>
          <w:tcPr>
            <w:tcW w:w="1276" w:type="dxa"/>
          </w:tcPr>
          <w:p w14:paraId="1DBCD9A5">
            <w:pPr>
              <w:jc w:val="center"/>
              <w:rPr>
                <w:rFonts w:ascii="宋体" w:hAnsi="宋体" w:cs="宋体"/>
                <w:b/>
                <w:kern w:val="0"/>
                <w:sz w:val="32"/>
                <w:szCs w:val="32"/>
              </w:rPr>
            </w:pPr>
          </w:p>
        </w:tc>
      </w:tr>
      <w:tr w14:paraId="0C48E0D6">
        <w:tblPrEx>
          <w:tblCellMar>
            <w:top w:w="0" w:type="dxa"/>
            <w:left w:w="108" w:type="dxa"/>
            <w:bottom w:w="0" w:type="dxa"/>
            <w:right w:w="108" w:type="dxa"/>
          </w:tblCellMar>
        </w:tblPrEx>
        <w:tc>
          <w:tcPr>
            <w:tcW w:w="959" w:type="dxa"/>
          </w:tcPr>
          <w:p w14:paraId="2E05B665">
            <w:pPr>
              <w:jc w:val="center"/>
              <w:rPr>
                <w:rFonts w:ascii="宋体" w:hAnsi="宋体" w:cs="宋体"/>
                <w:kern w:val="0"/>
                <w:sz w:val="24"/>
              </w:rPr>
            </w:pPr>
            <w:r>
              <w:rPr>
                <w:rFonts w:hint="eastAsia" w:ascii="宋体" w:hAnsi="宋体" w:cs="宋体"/>
                <w:kern w:val="0"/>
                <w:sz w:val="24"/>
              </w:rPr>
              <w:t>2</w:t>
            </w:r>
          </w:p>
        </w:tc>
        <w:tc>
          <w:tcPr>
            <w:tcW w:w="3683" w:type="dxa"/>
          </w:tcPr>
          <w:p w14:paraId="296F6130">
            <w:pPr>
              <w:jc w:val="center"/>
              <w:rPr>
                <w:rFonts w:ascii="宋体" w:hAnsi="宋体" w:cs="宋体"/>
                <w:b/>
                <w:kern w:val="0"/>
                <w:sz w:val="32"/>
                <w:szCs w:val="32"/>
              </w:rPr>
            </w:pPr>
          </w:p>
        </w:tc>
        <w:tc>
          <w:tcPr>
            <w:tcW w:w="3546" w:type="dxa"/>
          </w:tcPr>
          <w:p w14:paraId="4663D4F4">
            <w:pPr>
              <w:jc w:val="center"/>
              <w:rPr>
                <w:rFonts w:ascii="宋体" w:hAnsi="宋体" w:cs="宋体"/>
                <w:b/>
                <w:kern w:val="0"/>
                <w:sz w:val="32"/>
                <w:szCs w:val="32"/>
              </w:rPr>
            </w:pPr>
          </w:p>
        </w:tc>
        <w:tc>
          <w:tcPr>
            <w:tcW w:w="1276" w:type="dxa"/>
          </w:tcPr>
          <w:p w14:paraId="4047B068">
            <w:pPr>
              <w:jc w:val="center"/>
              <w:rPr>
                <w:rFonts w:ascii="宋体" w:hAnsi="宋体" w:cs="宋体"/>
                <w:b/>
                <w:kern w:val="0"/>
                <w:sz w:val="32"/>
                <w:szCs w:val="32"/>
              </w:rPr>
            </w:pPr>
          </w:p>
        </w:tc>
      </w:tr>
      <w:tr w14:paraId="0D50B8A9">
        <w:tblPrEx>
          <w:tblCellMar>
            <w:top w:w="0" w:type="dxa"/>
            <w:left w:w="108" w:type="dxa"/>
            <w:bottom w:w="0" w:type="dxa"/>
            <w:right w:w="108" w:type="dxa"/>
          </w:tblCellMar>
        </w:tblPrEx>
        <w:tc>
          <w:tcPr>
            <w:tcW w:w="959" w:type="dxa"/>
          </w:tcPr>
          <w:p w14:paraId="765A2900">
            <w:pPr>
              <w:jc w:val="center"/>
              <w:rPr>
                <w:rFonts w:ascii="宋体" w:hAnsi="宋体" w:cs="宋体"/>
                <w:kern w:val="0"/>
                <w:sz w:val="24"/>
              </w:rPr>
            </w:pPr>
            <w:r>
              <w:rPr>
                <w:rFonts w:hint="eastAsia" w:ascii="宋体" w:hAnsi="宋体" w:cs="宋体"/>
                <w:kern w:val="0"/>
                <w:sz w:val="24"/>
              </w:rPr>
              <w:t>……</w:t>
            </w:r>
          </w:p>
        </w:tc>
        <w:tc>
          <w:tcPr>
            <w:tcW w:w="3683" w:type="dxa"/>
          </w:tcPr>
          <w:p w14:paraId="1E787092">
            <w:pPr>
              <w:jc w:val="center"/>
              <w:rPr>
                <w:rFonts w:ascii="宋体" w:hAnsi="宋体" w:cs="宋体"/>
                <w:b/>
                <w:kern w:val="0"/>
                <w:sz w:val="32"/>
                <w:szCs w:val="32"/>
              </w:rPr>
            </w:pPr>
          </w:p>
        </w:tc>
        <w:tc>
          <w:tcPr>
            <w:tcW w:w="3546" w:type="dxa"/>
          </w:tcPr>
          <w:p w14:paraId="7470D7D6">
            <w:pPr>
              <w:jc w:val="center"/>
              <w:rPr>
                <w:rFonts w:ascii="宋体" w:hAnsi="宋体" w:cs="宋体"/>
                <w:b/>
                <w:kern w:val="0"/>
                <w:sz w:val="32"/>
                <w:szCs w:val="32"/>
              </w:rPr>
            </w:pPr>
          </w:p>
        </w:tc>
        <w:tc>
          <w:tcPr>
            <w:tcW w:w="1276" w:type="dxa"/>
          </w:tcPr>
          <w:p w14:paraId="34726673">
            <w:pPr>
              <w:jc w:val="center"/>
              <w:rPr>
                <w:rFonts w:ascii="宋体" w:hAnsi="宋体" w:cs="宋体"/>
                <w:b/>
                <w:kern w:val="0"/>
                <w:sz w:val="32"/>
                <w:szCs w:val="32"/>
              </w:rPr>
            </w:pPr>
          </w:p>
        </w:tc>
      </w:tr>
    </w:tbl>
    <w:p w14:paraId="34451479">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40E707D">
      <w:pPr>
        <w:jc w:val="center"/>
        <w:rPr>
          <w:rFonts w:ascii="宋体" w:hAnsi="宋体" w:cs="宋体"/>
          <w:b/>
          <w:kern w:val="0"/>
          <w:sz w:val="32"/>
          <w:szCs w:val="32"/>
        </w:rPr>
      </w:pPr>
    </w:p>
    <w:p w14:paraId="6DF7CBF2">
      <w:pPr>
        <w:spacing w:line="360" w:lineRule="auto"/>
        <w:ind w:right="420"/>
        <w:rPr>
          <w:rFonts w:ascii="宋体" w:hAnsi="宋体" w:cs="宋体"/>
          <w:sz w:val="24"/>
        </w:rPr>
      </w:pPr>
      <w:r>
        <w:rPr>
          <w:rFonts w:hint="eastAsia" w:ascii="宋体" w:hAnsi="宋体" w:cs="宋体"/>
          <w:sz w:val="24"/>
        </w:rPr>
        <w:t>注：按本格式和要求提供。</w:t>
      </w:r>
    </w:p>
    <w:p w14:paraId="1F7675AB">
      <w:pPr>
        <w:ind w:firstLine="1911" w:firstLineChars="595"/>
        <w:rPr>
          <w:rFonts w:ascii="宋体" w:hAnsi="宋体" w:cs="宋体"/>
          <w:b/>
          <w:bCs/>
          <w:sz w:val="32"/>
          <w:szCs w:val="32"/>
        </w:rPr>
      </w:pPr>
    </w:p>
    <w:p w14:paraId="4F7B5338">
      <w:pPr>
        <w:ind w:firstLine="1911" w:firstLineChars="595"/>
        <w:rPr>
          <w:rFonts w:ascii="宋体" w:hAnsi="宋体" w:cs="宋体"/>
          <w:b/>
          <w:bCs/>
          <w:sz w:val="32"/>
          <w:szCs w:val="32"/>
        </w:rPr>
      </w:pPr>
    </w:p>
    <w:p w14:paraId="4FBA4EA7">
      <w:pPr>
        <w:ind w:firstLine="1911" w:firstLineChars="595"/>
        <w:rPr>
          <w:rFonts w:ascii="宋体" w:hAnsi="宋体" w:cs="宋体"/>
          <w:b/>
          <w:bCs/>
          <w:sz w:val="32"/>
          <w:szCs w:val="32"/>
        </w:rPr>
      </w:pPr>
    </w:p>
    <w:p w14:paraId="1E0978C0">
      <w:pPr>
        <w:ind w:firstLine="1911" w:firstLineChars="595"/>
        <w:rPr>
          <w:rFonts w:ascii="宋体" w:hAnsi="宋体" w:cs="宋体"/>
          <w:b/>
          <w:bCs/>
          <w:sz w:val="32"/>
          <w:szCs w:val="32"/>
        </w:rPr>
      </w:pPr>
    </w:p>
    <w:p w14:paraId="521C348C">
      <w:pPr>
        <w:ind w:firstLine="1911" w:firstLineChars="595"/>
        <w:rPr>
          <w:rFonts w:ascii="宋体" w:hAnsi="宋体" w:cs="宋体"/>
          <w:b/>
          <w:bCs/>
          <w:sz w:val="32"/>
          <w:szCs w:val="32"/>
        </w:rPr>
      </w:pPr>
    </w:p>
    <w:p w14:paraId="285A2770">
      <w:pPr>
        <w:widowControl/>
        <w:adjustRightInd/>
        <w:jc w:val="left"/>
        <w:rPr>
          <w:rFonts w:ascii="宋体" w:hAnsi="宋体" w:cs="宋体"/>
          <w:b/>
          <w:bCs/>
          <w:sz w:val="32"/>
          <w:szCs w:val="32"/>
        </w:rPr>
      </w:pPr>
      <w:r>
        <w:rPr>
          <w:rFonts w:ascii="宋体" w:hAnsi="宋体" w:cs="宋体"/>
          <w:b/>
          <w:bCs/>
          <w:sz w:val="32"/>
          <w:szCs w:val="32"/>
        </w:rPr>
        <w:br w:type="page"/>
      </w:r>
    </w:p>
    <w:p w14:paraId="146AE7B2">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D13C702">
      <w:pPr>
        <w:snapToGrid w:val="0"/>
        <w:spacing w:line="360" w:lineRule="auto"/>
        <w:rPr>
          <w:rFonts w:ascii="宋体" w:hAnsi="宋体" w:cs="宋体"/>
          <w:sz w:val="24"/>
        </w:rPr>
      </w:pPr>
    </w:p>
    <w:p w14:paraId="3B2177C1">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2528B7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C2878F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D34F2E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EEEF18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10F0F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A388D3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885C33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5C842C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7BA718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9E79F8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F2A7BEC">
      <w:pPr>
        <w:autoSpaceDE w:val="0"/>
        <w:autoSpaceDN w:val="0"/>
        <w:spacing w:line="360" w:lineRule="auto"/>
        <w:ind w:left="2"/>
        <w:jc w:val="left"/>
        <w:rPr>
          <w:rFonts w:ascii="宋体" w:hAnsi="宋体" w:cs="宋体"/>
          <w:kern w:val="0"/>
          <w:sz w:val="24"/>
          <w:lang w:val="zh-CN"/>
        </w:rPr>
      </w:pPr>
    </w:p>
    <w:p w14:paraId="21D2BC61">
      <w:pPr>
        <w:autoSpaceDE w:val="0"/>
        <w:autoSpaceDN w:val="0"/>
        <w:spacing w:line="360" w:lineRule="auto"/>
        <w:ind w:left="2"/>
        <w:jc w:val="left"/>
        <w:rPr>
          <w:rFonts w:ascii="宋体" w:hAnsi="宋体" w:cs="宋体"/>
          <w:kern w:val="0"/>
          <w:sz w:val="24"/>
          <w:lang w:val="zh-CN"/>
        </w:rPr>
      </w:pPr>
    </w:p>
    <w:p w14:paraId="3C639524">
      <w:pPr>
        <w:autoSpaceDE w:val="0"/>
        <w:autoSpaceDN w:val="0"/>
        <w:spacing w:line="360" w:lineRule="auto"/>
        <w:ind w:left="2"/>
        <w:jc w:val="left"/>
        <w:rPr>
          <w:rFonts w:ascii="宋体" w:hAnsi="宋体" w:cs="宋体"/>
          <w:kern w:val="0"/>
          <w:sz w:val="24"/>
          <w:lang w:val="zh-CN"/>
        </w:rPr>
      </w:pPr>
    </w:p>
    <w:p w14:paraId="2E6BB451">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A1DFF5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01720CB">
      <w:pPr>
        <w:spacing w:line="360" w:lineRule="auto"/>
        <w:jc w:val="center"/>
        <w:rPr>
          <w:rFonts w:ascii="宋体" w:hAnsi="宋体" w:cs="宋体"/>
          <w:b/>
          <w:bCs/>
          <w:sz w:val="24"/>
        </w:rPr>
      </w:pPr>
    </w:p>
    <w:p w14:paraId="3178AEF2">
      <w:pPr>
        <w:spacing w:line="360" w:lineRule="auto"/>
        <w:ind w:right="420"/>
        <w:rPr>
          <w:rFonts w:ascii="宋体" w:hAnsi="宋体" w:cs="宋体"/>
          <w:sz w:val="24"/>
        </w:rPr>
      </w:pPr>
      <w:r>
        <w:rPr>
          <w:rFonts w:hint="eastAsia" w:ascii="宋体" w:hAnsi="宋体" w:cs="宋体"/>
          <w:sz w:val="24"/>
        </w:rPr>
        <w:t>注：按本格式和要求提供。</w:t>
      </w:r>
    </w:p>
    <w:p w14:paraId="05817E09">
      <w:pPr>
        <w:spacing w:line="360" w:lineRule="auto"/>
        <w:jc w:val="center"/>
        <w:rPr>
          <w:rFonts w:ascii="宋体" w:hAnsi="宋体" w:cs="宋体"/>
          <w:b/>
          <w:bCs/>
          <w:sz w:val="24"/>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docGrid w:linePitch="312" w:charSpace="0"/>
        </w:sectPr>
      </w:pPr>
    </w:p>
    <w:p w14:paraId="55FBA0D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3CADA9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559EA46">
      <w:pPr>
        <w:snapToGrid w:val="0"/>
        <w:spacing w:line="360" w:lineRule="auto"/>
        <w:jc w:val="center"/>
        <w:rPr>
          <w:rFonts w:ascii="宋体" w:hAnsi="宋体" w:cs="宋体"/>
          <w:b/>
          <w:kern w:val="0"/>
          <w:sz w:val="36"/>
          <w:szCs w:val="36"/>
        </w:rPr>
      </w:pPr>
    </w:p>
    <w:p w14:paraId="307CBAF6">
      <w:pPr>
        <w:snapToGrid w:val="0"/>
        <w:spacing w:line="360" w:lineRule="auto"/>
        <w:rPr>
          <w:rFonts w:ascii="宋体" w:hAnsi="宋体" w:cs="宋体"/>
          <w:sz w:val="24"/>
        </w:rPr>
      </w:pPr>
      <w:r>
        <w:rPr>
          <w:rFonts w:hint="eastAsia" w:ascii="宋体" w:hAnsi="宋体" w:cs="宋体"/>
          <w:sz w:val="24"/>
        </w:rPr>
        <w:t>（1）开标一览表（报价表）………………………………………………………（页码）</w:t>
      </w:r>
    </w:p>
    <w:p w14:paraId="5D6D9709">
      <w:pPr>
        <w:snapToGrid w:val="0"/>
        <w:spacing w:line="360" w:lineRule="auto"/>
        <w:rPr>
          <w:rFonts w:ascii="宋体" w:hAnsi="宋体" w:cs="宋体"/>
          <w:sz w:val="24"/>
        </w:rPr>
      </w:pPr>
      <w:r>
        <w:rPr>
          <w:rFonts w:hint="eastAsia" w:ascii="宋体" w:hAnsi="宋体" w:cs="宋体"/>
          <w:sz w:val="24"/>
        </w:rPr>
        <w:t>（2）中小企业声明函………………………………………………………………（页码）</w:t>
      </w:r>
    </w:p>
    <w:p w14:paraId="311F482D">
      <w:pPr>
        <w:snapToGrid w:val="0"/>
        <w:spacing w:line="360" w:lineRule="auto"/>
        <w:ind w:right="480"/>
        <w:jc w:val="center"/>
        <w:rPr>
          <w:rFonts w:ascii="宋体" w:hAnsi="宋体" w:cs="宋体"/>
          <w:b/>
          <w:kern w:val="0"/>
          <w:sz w:val="32"/>
          <w:szCs w:val="32"/>
        </w:rPr>
      </w:pPr>
    </w:p>
    <w:p w14:paraId="048268A1">
      <w:pPr>
        <w:snapToGrid w:val="0"/>
        <w:spacing w:line="360" w:lineRule="auto"/>
        <w:ind w:right="480"/>
        <w:jc w:val="center"/>
        <w:rPr>
          <w:rFonts w:ascii="宋体" w:hAnsi="宋体" w:cs="宋体"/>
          <w:b/>
          <w:kern w:val="0"/>
          <w:sz w:val="32"/>
          <w:szCs w:val="32"/>
        </w:rPr>
      </w:pPr>
    </w:p>
    <w:p w14:paraId="723E7897">
      <w:pPr>
        <w:snapToGrid w:val="0"/>
        <w:spacing w:line="360" w:lineRule="auto"/>
        <w:ind w:right="480"/>
        <w:jc w:val="center"/>
        <w:rPr>
          <w:rFonts w:ascii="宋体" w:hAnsi="宋体" w:cs="宋体"/>
          <w:b/>
          <w:kern w:val="0"/>
          <w:sz w:val="32"/>
          <w:szCs w:val="32"/>
        </w:rPr>
      </w:pPr>
    </w:p>
    <w:p w14:paraId="347368BD">
      <w:pPr>
        <w:snapToGrid w:val="0"/>
        <w:spacing w:line="360" w:lineRule="auto"/>
        <w:ind w:right="480"/>
        <w:jc w:val="center"/>
        <w:rPr>
          <w:rFonts w:ascii="宋体" w:hAnsi="宋体" w:cs="宋体"/>
          <w:b/>
          <w:kern w:val="0"/>
          <w:sz w:val="32"/>
          <w:szCs w:val="32"/>
        </w:rPr>
      </w:pPr>
    </w:p>
    <w:p w14:paraId="305DA9E9">
      <w:pPr>
        <w:snapToGrid w:val="0"/>
        <w:spacing w:line="360" w:lineRule="auto"/>
        <w:ind w:right="480"/>
        <w:jc w:val="center"/>
        <w:rPr>
          <w:rFonts w:ascii="宋体" w:hAnsi="宋体" w:cs="宋体"/>
          <w:b/>
          <w:kern w:val="0"/>
          <w:sz w:val="32"/>
          <w:szCs w:val="32"/>
        </w:rPr>
      </w:pPr>
    </w:p>
    <w:p w14:paraId="0CBF45E7">
      <w:pPr>
        <w:snapToGrid w:val="0"/>
        <w:spacing w:line="360" w:lineRule="auto"/>
        <w:ind w:right="480"/>
        <w:jc w:val="center"/>
        <w:rPr>
          <w:rFonts w:ascii="宋体" w:hAnsi="宋体" w:cs="宋体"/>
          <w:b/>
          <w:kern w:val="0"/>
          <w:sz w:val="32"/>
          <w:szCs w:val="32"/>
        </w:rPr>
      </w:pPr>
    </w:p>
    <w:p w14:paraId="7191ACAF">
      <w:pPr>
        <w:snapToGrid w:val="0"/>
        <w:spacing w:line="360" w:lineRule="auto"/>
        <w:ind w:right="480"/>
        <w:jc w:val="center"/>
        <w:rPr>
          <w:rFonts w:ascii="宋体" w:hAnsi="宋体" w:cs="宋体"/>
          <w:b/>
          <w:kern w:val="0"/>
          <w:sz w:val="32"/>
          <w:szCs w:val="32"/>
        </w:rPr>
      </w:pPr>
    </w:p>
    <w:p w14:paraId="0B0D2AC5">
      <w:pPr>
        <w:snapToGrid w:val="0"/>
        <w:spacing w:line="360" w:lineRule="auto"/>
        <w:ind w:right="480"/>
        <w:jc w:val="center"/>
        <w:rPr>
          <w:rFonts w:ascii="宋体" w:hAnsi="宋体" w:cs="宋体"/>
          <w:b/>
          <w:kern w:val="0"/>
          <w:sz w:val="32"/>
          <w:szCs w:val="32"/>
        </w:rPr>
      </w:pPr>
    </w:p>
    <w:p w14:paraId="2E7F46CB">
      <w:pPr>
        <w:snapToGrid w:val="0"/>
        <w:spacing w:line="360" w:lineRule="auto"/>
        <w:ind w:right="480"/>
        <w:jc w:val="center"/>
        <w:rPr>
          <w:rFonts w:ascii="宋体" w:hAnsi="宋体" w:cs="宋体"/>
          <w:b/>
          <w:kern w:val="0"/>
          <w:sz w:val="32"/>
          <w:szCs w:val="32"/>
        </w:rPr>
      </w:pPr>
    </w:p>
    <w:p w14:paraId="0834CA8A">
      <w:pPr>
        <w:snapToGrid w:val="0"/>
        <w:spacing w:line="360" w:lineRule="auto"/>
        <w:ind w:right="480"/>
        <w:jc w:val="center"/>
        <w:rPr>
          <w:rFonts w:ascii="宋体" w:hAnsi="宋体" w:cs="宋体"/>
          <w:b/>
          <w:kern w:val="0"/>
          <w:sz w:val="32"/>
          <w:szCs w:val="32"/>
        </w:rPr>
      </w:pPr>
    </w:p>
    <w:p w14:paraId="643A34F8">
      <w:pPr>
        <w:snapToGrid w:val="0"/>
        <w:spacing w:line="360" w:lineRule="auto"/>
        <w:ind w:right="480"/>
        <w:jc w:val="center"/>
        <w:rPr>
          <w:rFonts w:ascii="宋体" w:hAnsi="宋体" w:cs="宋体"/>
          <w:b/>
          <w:kern w:val="0"/>
          <w:sz w:val="32"/>
          <w:szCs w:val="32"/>
        </w:rPr>
      </w:pPr>
    </w:p>
    <w:p w14:paraId="763EF082">
      <w:pPr>
        <w:snapToGrid w:val="0"/>
        <w:spacing w:line="360" w:lineRule="auto"/>
        <w:ind w:right="480"/>
        <w:jc w:val="center"/>
        <w:rPr>
          <w:rFonts w:ascii="宋体" w:hAnsi="宋体" w:cs="宋体"/>
          <w:b/>
          <w:kern w:val="0"/>
          <w:sz w:val="32"/>
          <w:szCs w:val="32"/>
        </w:rPr>
      </w:pPr>
    </w:p>
    <w:p w14:paraId="4B7251F3">
      <w:pPr>
        <w:snapToGrid w:val="0"/>
        <w:spacing w:line="360" w:lineRule="auto"/>
        <w:ind w:right="480"/>
        <w:jc w:val="center"/>
        <w:rPr>
          <w:rFonts w:ascii="宋体" w:hAnsi="宋体" w:cs="宋体"/>
          <w:b/>
          <w:kern w:val="0"/>
          <w:sz w:val="32"/>
          <w:szCs w:val="32"/>
        </w:rPr>
      </w:pPr>
    </w:p>
    <w:p w14:paraId="5F9A8331">
      <w:pPr>
        <w:snapToGrid w:val="0"/>
        <w:spacing w:line="360" w:lineRule="auto"/>
        <w:ind w:right="480"/>
        <w:jc w:val="center"/>
        <w:rPr>
          <w:rFonts w:ascii="宋体" w:hAnsi="宋体" w:cs="宋体"/>
          <w:b/>
          <w:kern w:val="0"/>
          <w:sz w:val="32"/>
          <w:szCs w:val="32"/>
        </w:rPr>
      </w:pPr>
    </w:p>
    <w:p w14:paraId="7755CF8D">
      <w:pPr>
        <w:snapToGrid w:val="0"/>
        <w:spacing w:line="360" w:lineRule="auto"/>
        <w:ind w:right="480"/>
        <w:jc w:val="center"/>
        <w:rPr>
          <w:rFonts w:ascii="宋体" w:hAnsi="宋体" w:cs="宋体"/>
          <w:b/>
          <w:kern w:val="0"/>
          <w:sz w:val="32"/>
          <w:szCs w:val="32"/>
        </w:rPr>
      </w:pPr>
    </w:p>
    <w:p w14:paraId="1A470810">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docGrid w:linePitch="312" w:charSpace="0"/>
        </w:sectPr>
      </w:pPr>
    </w:p>
    <w:p w14:paraId="1087960D">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2EA08F74">
      <w:pPr>
        <w:snapToGrid w:val="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3117939">
      <w:pPr>
        <w:snapToGrid w:val="0"/>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4F2B8AD9">
      <w:pPr>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2B2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B697E9C">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651847F4">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32D61E7D">
            <w:pPr>
              <w:spacing w:line="360" w:lineRule="auto"/>
              <w:jc w:val="center"/>
              <w:rPr>
                <w:rFonts w:ascii="宋体" w:hAnsi="宋体" w:cs="宋体"/>
                <w:b/>
                <w:sz w:val="24"/>
              </w:rPr>
            </w:pPr>
          </w:p>
          <w:p w14:paraId="2978A05E">
            <w:pPr>
              <w:spacing w:line="360" w:lineRule="auto"/>
              <w:jc w:val="center"/>
              <w:rPr>
                <w:rFonts w:ascii="宋体" w:hAnsi="宋体" w:cs="宋体"/>
                <w:b/>
                <w:sz w:val="24"/>
              </w:rPr>
            </w:pPr>
            <w:r>
              <w:rPr>
                <w:rFonts w:hint="eastAsia" w:ascii="宋体" w:hAnsi="宋体" w:cs="宋体"/>
                <w:b/>
                <w:sz w:val="24"/>
              </w:rPr>
              <w:t>（如果有）</w:t>
            </w:r>
          </w:p>
        </w:tc>
        <w:tc>
          <w:tcPr>
            <w:tcW w:w="3118" w:type="dxa"/>
            <w:vAlign w:val="center"/>
          </w:tcPr>
          <w:p w14:paraId="4C2FB829">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09BCE926">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207192A1">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01522EBA">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494CC3C5">
            <w:pPr>
              <w:spacing w:line="360" w:lineRule="auto"/>
              <w:jc w:val="center"/>
              <w:rPr>
                <w:rFonts w:ascii="宋体" w:hAnsi="宋体" w:cs="宋体"/>
                <w:b/>
                <w:sz w:val="24"/>
              </w:rPr>
            </w:pPr>
          </w:p>
          <w:p w14:paraId="401391FF">
            <w:pPr>
              <w:spacing w:line="360" w:lineRule="auto"/>
              <w:jc w:val="center"/>
              <w:rPr>
                <w:rFonts w:ascii="宋体" w:hAnsi="宋体" w:cs="宋体"/>
                <w:b/>
                <w:sz w:val="24"/>
              </w:rPr>
            </w:pPr>
            <w:r>
              <w:rPr>
                <w:rFonts w:hint="eastAsia" w:ascii="宋体" w:hAnsi="宋体" w:cs="宋体"/>
                <w:b/>
                <w:sz w:val="24"/>
              </w:rPr>
              <w:t>备注（如果有）</w:t>
            </w:r>
          </w:p>
          <w:p w14:paraId="26096A84">
            <w:pPr>
              <w:spacing w:line="360" w:lineRule="auto"/>
              <w:jc w:val="center"/>
              <w:rPr>
                <w:rFonts w:ascii="宋体" w:hAnsi="宋体" w:cs="宋体"/>
                <w:b/>
                <w:sz w:val="24"/>
              </w:rPr>
            </w:pPr>
          </w:p>
        </w:tc>
      </w:tr>
      <w:tr w14:paraId="062D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963D323">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116DF28B">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6C1BF9E8">
            <w:pPr>
              <w:snapToGrid w:val="0"/>
              <w:spacing w:line="360" w:lineRule="auto"/>
              <w:jc w:val="center"/>
              <w:rPr>
                <w:rFonts w:ascii="宋体" w:hAnsi="宋体" w:cs="宋体"/>
                <w:sz w:val="24"/>
              </w:rPr>
            </w:pPr>
          </w:p>
        </w:tc>
        <w:tc>
          <w:tcPr>
            <w:tcW w:w="3118" w:type="dxa"/>
            <w:vAlign w:val="center"/>
          </w:tcPr>
          <w:p w14:paraId="180F7BEE">
            <w:pPr>
              <w:snapToGrid w:val="0"/>
              <w:spacing w:line="360" w:lineRule="auto"/>
              <w:jc w:val="center"/>
              <w:rPr>
                <w:rFonts w:ascii="宋体" w:hAnsi="宋体" w:cs="宋体"/>
                <w:sz w:val="24"/>
              </w:rPr>
            </w:pPr>
          </w:p>
        </w:tc>
        <w:tc>
          <w:tcPr>
            <w:tcW w:w="993" w:type="dxa"/>
            <w:vAlign w:val="center"/>
          </w:tcPr>
          <w:p w14:paraId="6A1EC3AB">
            <w:pPr>
              <w:snapToGrid w:val="0"/>
              <w:spacing w:line="360" w:lineRule="auto"/>
              <w:jc w:val="center"/>
              <w:rPr>
                <w:rFonts w:ascii="宋体" w:hAnsi="宋体" w:cs="宋体"/>
                <w:sz w:val="24"/>
              </w:rPr>
            </w:pPr>
          </w:p>
        </w:tc>
        <w:tc>
          <w:tcPr>
            <w:tcW w:w="1559" w:type="dxa"/>
            <w:vAlign w:val="center"/>
          </w:tcPr>
          <w:p w14:paraId="08E50405">
            <w:pPr>
              <w:spacing w:line="360" w:lineRule="auto"/>
              <w:jc w:val="center"/>
              <w:rPr>
                <w:rFonts w:ascii="宋体" w:hAnsi="宋体" w:cs="宋体"/>
                <w:sz w:val="24"/>
              </w:rPr>
            </w:pPr>
          </w:p>
        </w:tc>
        <w:tc>
          <w:tcPr>
            <w:tcW w:w="1984" w:type="dxa"/>
            <w:vAlign w:val="center"/>
          </w:tcPr>
          <w:p w14:paraId="6B88833E">
            <w:pPr>
              <w:spacing w:line="360" w:lineRule="auto"/>
              <w:jc w:val="center"/>
              <w:rPr>
                <w:rFonts w:ascii="宋体" w:hAnsi="宋体" w:cs="宋体"/>
                <w:sz w:val="24"/>
              </w:rPr>
            </w:pPr>
          </w:p>
        </w:tc>
        <w:tc>
          <w:tcPr>
            <w:tcW w:w="3119" w:type="dxa"/>
            <w:vAlign w:val="center"/>
          </w:tcPr>
          <w:p w14:paraId="195B0970">
            <w:pPr>
              <w:spacing w:line="360" w:lineRule="auto"/>
              <w:jc w:val="center"/>
              <w:rPr>
                <w:rFonts w:ascii="宋体" w:hAnsi="宋体" w:cs="宋体"/>
                <w:sz w:val="24"/>
              </w:rPr>
            </w:pPr>
          </w:p>
        </w:tc>
      </w:tr>
      <w:tr w14:paraId="0C23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D2452B2">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06E62CA3">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63A303BD">
            <w:pPr>
              <w:snapToGrid w:val="0"/>
              <w:spacing w:line="360" w:lineRule="auto"/>
              <w:jc w:val="center"/>
              <w:rPr>
                <w:rFonts w:ascii="宋体" w:hAnsi="宋体" w:cs="宋体"/>
                <w:sz w:val="24"/>
              </w:rPr>
            </w:pPr>
          </w:p>
        </w:tc>
        <w:tc>
          <w:tcPr>
            <w:tcW w:w="3118" w:type="dxa"/>
            <w:vAlign w:val="center"/>
          </w:tcPr>
          <w:p w14:paraId="4D488ABC">
            <w:pPr>
              <w:snapToGrid w:val="0"/>
              <w:spacing w:line="360" w:lineRule="auto"/>
              <w:jc w:val="center"/>
              <w:rPr>
                <w:rFonts w:ascii="宋体" w:hAnsi="宋体" w:cs="宋体"/>
                <w:sz w:val="24"/>
              </w:rPr>
            </w:pPr>
          </w:p>
        </w:tc>
        <w:tc>
          <w:tcPr>
            <w:tcW w:w="993" w:type="dxa"/>
            <w:vAlign w:val="center"/>
          </w:tcPr>
          <w:p w14:paraId="4BA92FF4">
            <w:pPr>
              <w:snapToGrid w:val="0"/>
              <w:spacing w:line="360" w:lineRule="auto"/>
              <w:jc w:val="center"/>
              <w:rPr>
                <w:rFonts w:ascii="宋体" w:hAnsi="宋体" w:cs="宋体"/>
                <w:sz w:val="24"/>
              </w:rPr>
            </w:pPr>
          </w:p>
        </w:tc>
        <w:tc>
          <w:tcPr>
            <w:tcW w:w="1559" w:type="dxa"/>
            <w:vAlign w:val="center"/>
          </w:tcPr>
          <w:p w14:paraId="2A7E0682">
            <w:pPr>
              <w:spacing w:line="360" w:lineRule="auto"/>
              <w:jc w:val="center"/>
              <w:rPr>
                <w:rFonts w:ascii="宋体" w:hAnsi="宋体" w:cs="宋体"/>
                <w:sz w:val="24"/>
              </w:rPr>
            </w:pPr>
          </w:p>
        </w:tc>
        <w:tc>
          <w:tcPr>
            <w:tcW w:w="1984" w:type="dxa"/>
            <w:vAlign w:val="center"/>
          </w:tcPr>
          <w:p w14:paraId="0C7789CE">
            <w:pPr>
              <w:spacing w:line="360" w:lineRule="auto"/>
              <w:jc w:val="center"/>
              <w:rPr>
                <w:rFonts w:ascii="宋体" w:hAnsi="宋体" w:cs="宋体"/>
                <w:sz w:val="24"/>
              </w:rPr>
            </w:pPr>
          </w:p>
        </w:tc>
        <w:tc>
          <w:tcPr>
            <w:tcW w:w="3119" w:type="dxa"/>
            <w:vAlign w:val="center"/>
          </w:tcPr>
          <w:p w14:paraId="6BA5A067">
            <w:pPr>
              <w:spacing w:line="360" w:lineRule="auto"/>
              <w:jc w:val="center"/>
              <w:rPr>
                <w:rFonts w:ascii="宋体" w:hAnsi="宋体" w:cs="宋体"/>
                <w:sz w:val="24"/>
              </w:rPr>
            </w:pPr>
          </w:p>
        </w:tc>
      </w:tr>
      <w:tr w14:paraId="1518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2A2C222">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34B1FCB3">
            <w:pPr>
              <w:spacing w:line="360" w:lineRule="auto"/>
              <w:jc w:val="center"/>
              <w:rPr>
                <w:rFonts w:ascii="宋体" w:hAnsi="宋体" w:cs="宋体"/>
                <w:sz w:val="24"/>
              </w:rPr>
            </w:pPr>
          </w:p>
        </w:tc>
      </w:tr>
      <w:tr w14:paraId="2AC3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3D87EBA">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57AE6FAE">
            <w:pPr>
              <w:spacing w:line="360" w:lineRule="auto"/>
              <w:jc w:val="center"/>
              <w:rPr>
                <w:rFonts w:ascii="宋体" w:hAnsi="宋体" w:cs="宋体"/>
                <w:sz w:val="24"/>
              </w:rPr>
            </w:pPr>
          </w:p>
        </w:tc>
      </w:tr>
    </w:tbl>
    <w:p w14:paraId="6C330CC2">
      <w:pPr>
        <w:snapToGrid w:val="0"/>
        <w:ind w:left="480"/>
        <w:rPr>
          <w:rFonts w:ascii="宋体" w:hAnsi="宋体" w:cs="宋体"/>
          <w:b/>
          <w:kern w:val="0"/>
          <w:sz w:val="24"/>
          <w:lang w:val="zh-CN"/>
        </w:rPr>
      </w:pPr>
      <w:r>
        <w:rPr>
          <w:rFonts w:hint="eastAsia" w:ascii="宋体" w:hAnsi="宋体" w:cs="宋体"/>
          <w:b/>
          <w:kern w:val="0"/>
          <w:sz w:val="24"/>
          <w:lang w:val="zh-CN"/>
        </w:rPr>
        <w:t>注：</w:t>
      </w:r>
    </w:p>
    <w:p w14:paraId="718198CA">
      <w:pPr>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5D3BFA2A">
      <w:pPr>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DFE8008">
      <w:pPr>
        <w:snapToGrid w:val="0"/>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3、特别提示：采购代理机构将对项目名称和项目编号，中标供应商名称、地址和中标金额，主要中标标的名称、（如果有）、规格型号、数量、单价等予以公示。</w:t>
      </w:r>
    </w:p>
    <w:p w14:paraId="696C0226">
      <w:pPr>
        <w:snapToGrid w:val="0"/>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C7DD1A2">
      <w:pPr>
        <w:pStyle w:val="697"/>
        <w:keepNext w:val="0"/>
        <w:pageBreakBefore w:val="0"/>
        <w:tabs>
          <w:tab w:val="clear" w:pos="720"/>
        </w:tabs>
        <w:snapToGrid w:val="0"/>
        <w:spacing w:before="120" w:after="120"/>
        <w:jc w:val="both"/>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3C7F4F91">
      <w:pPr>
        <w:pStyle w:val="697"/>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185" w:name="_Hlk101259491"/>
      <w:r>
        <w:rPr>
          <w:rFonts w:hint="eastAsia" w:ascii="宋体" w:hAnsi="宋体" w:eastAsia="宋体" w:cs="宋体"/>
          <w:sz w:val="32"/>
          <w:szCs w:val="32"/>
        </w:rPr>
        <w:t>（如果有）</w:t>
      </w:r>
      <w:bookmarkEnd w:id="185"/>
    </w:p>
    <w:p w14:paraId="746FADCA">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4F478758">
      <w:pPr>
        <w:pStyle w:val="697"/>
        <w:keepNext w:val="0"/>
        <w:pageBreakBefore w:val="0"/>
        <w:tabs>
          <w:tab w:val="left" w:pos="6093"/>
          <w:tab w:val="clear" w:pos="720"/>
        </w:tabs>
        <w:snapToGrid w:val="0"/>
        <w:spacing w:before="120" w:after="120"/>
        <w:ind w:firstLine="643"/>
        <w:jc w:val="left"/>
        <w:outlineLvl w:val="9"/>
        <w:rPr>
          <w:rFonts w:ascii="宋体" w:hAnsi="宋体" w:eastAsia="宋体" w:cs="宋体"/>
          <w:b w:val="0"/>
          <w:sz w:val="32"/>
          <w:szCs w:val="32"/>
        </w:rPr>
      </w:pPr>
      <w:r>
        <w:rPr>
          <w:rFonts w:ascii="宋体" w:hAnsi="宋体" w:eastAsia="宋体" w:cs="宋体"/>
          <w:b w:val="0"/>
          <w:sz w:val="32"/>
          <w:szCs w:val="32"/>
        </w:rPr>
        <w:tab/>
      </w:r>
    </w:p>
    <w:p w14:paraId="77D71201">
      <w:pPr>
        <w:spacing w:line="360" w:lineRule="auto"/>
        <w:ind w:right="420" w:firstLine="3614" w:firstLineChars="1000"/>
        <w:rPr>
          <w:rFonts w:ascii="宋体" w:hAnsi="宋体" w:cs="宋体"/>
          <w:b/>
          <w:kern w:val="0"/>
          <w:sz w:val="36"/>
          <w:szCs w:val="36"/>
        </w:rPr>
      </w:pPr>
    </w:p>
    <w:p w14:paraId="6BD0F91A">
      <w:pPr>
        <w:spacing w:line="360" w:lineRule="auto"/>
        <w:ind w:right="420" w:firstLine="3614" w:firstLineChars="1000"/>
        <w:rPr>
          <w:rFonts w:ascii="宋体" w:hAnsi="宋体" w:cs="宋体"/>
          <w:b/>
          <w:kern w:val="0"/>
          <w:sz w:val="36"/>
          <w:szCs w:val="36"/>
        </w:rPr>
      </w:pPr>
    </w:p>
    <w:p w14:paraId="54702D88">
      <w:pPr>
        <w:spacing w:line="360" w:lineRule="auto"/>
        <w:ind w:right="420" w:firstLine="3614" w:firstLineChars="1000"/>
        <w:rPr>
          <w:rFonts w:ascii="宋体" w:hAnsi="宋体" w:cs="宋体"/>
          <w:b/>
          <w:kern w:val="0"/>
          <w:sz w:val="36"/>
          <w:szCs w:val="36"/>
        </w:rPr>
      </w:pPr>
    </w:p>
    <w:p w14:paraId="7AD9C7A7">
      <w:pPr>
        <w:spacing w:line="360" w:lineRule="auto"/>
        <w:ind w:right="420" w:firstLine="3614" w:firstLineChars="1000"/>
        <w:rPr>
          <w:rFonts w:ascii="宋体" w:hAnsi="宋体" w:cs="宋体"/>
          <w:b/>
          <w:kern w:val="0"/>
          <w:sz w:val="36"/>
          <w:szCs w:val="36"/>
        </w:rPr>
      </w:pPr>
    </w:p>
    <w:p w14:paraId="1CF99B20">
      <w:pPr>
        <w:spacing w:line="360" w:lineRule="auto"/>
        <w:ind w:right="420" w:firstLine="3614" w:firstLineChars="1000"/>
        <w:rPr>
          <w:rFonts w:ascii="宋体" w:hAnsi="宋体" w:cs="宋体"/>
          <w:b/>
          <w:kern w:val="0"/>
          <w:sz w:val="36"/>
          <w:szCs w:val="36"/>
        </w:rPr>
      </w:pPr>
    </w:p>
    <w:p w14:paraId="35EB42BD">
      <w:pPr>
        <w:spacing w:line="360" w:lineRule="auto"/>
        <w:ind w:right="420" w:firstLine="3614" w:firstLineChars="1000"/>
        <w:rPr>
          <w:rFonts w:ascii="宋体" w:hAnsi="宋体" w:cs="宋体"/>
          <w:b/>
          <w:kern w:val="0"/>
          <w:sz w:val="36"/>
          <w:szCs w:val="36"/>
        </w:rPr>
      </w:pPr>
    </w:p>
    <w:p w14:paraId="2A2E4330">
      <w:pPr>
        <w:spacing w:line="360" w:lineRule="auto"/>
        <w:ind w:right="420" w:firstLine="3614" w:firstLineChars="1000"/>
        <w:rPr>
          <w:rFonts w:ascii="宋体" w:hAnsi="宋体" w:cs="宋体"/>
          <w:b/>
          <w:kern w:val="0"/>
          <w:sz w:val="36"/>
          <w:szCs w:val="36"/>
        </w:rPr>
      </w:pPr>
    </w:p>
    <w:p w14:paraId="650CFA47">
      <w:pPr>
        <w:spacing w:line="360" w:lineRule="auto"/>
        <w:ind w:right="420" w:firstLine="3614" w:firstLineChars="1000"/>
        <w:rPr>
          <w:rFonts w:ascii="宋体" w:hAnsi="宋体" w:cs="宋体"/>
          <w:b/>
          <w:kern w:val="0"/>
          <w:sz w:val="36"/>
          <w:szCs w:val="36"/>
        </w:rPr>
      </w:pPr>
    </w:p>
    <w:p w14:paraId="45ED4F37">
      <w:pPr>
        <w:spacing w:line="360" w:lineRule="auto"/>
        <w:ind w:right="420" w:firstLine="3614" w:firstLineChars="1000"/>
        <w:rPr>
          <w:rFonts w:ascii="宋体" w:hAnsi="宋体" w:cs="宋体"/>
          <w:b/>
          <w:kern w:val="0"/>
          <w:sz w:val="36"/>
          <w:szCs w:val="36"/>
        </w:rPr>
      </w:pPr>
    </w:p>
    <w:p w14:paraId="49C617DB">
      <w:pPr>
        <w:spacing w:line="360" w:lineRule="auto"/>
        <w:ind w:right="420" w:firstLine="3614" w:firstLineChars="1000"/>
        <w:rPr>
          <w:rFonts w:ascii="宋体" w:hAnsi="宋体" w:cs="宋体"/>
          <w:b/>
          <w:kern w:val="0"/>
          <w:sz w:val="36"/>
          <w:szCs w:val="36"/>
        </w:rPr>
      </w:pPr>
    </w:p>
    <w:p w14:paraId="6D33DA08">
      <w:pPr>
        <w:spacing w:line="360" w:lineRule="auto"/>
        <w:ind w:right="420" w:firstLine="3614" w:firstLineChars="1000"/>
        <w:rPr>
          <w:rFonts w:ascii="宋体" w:hAnsi="宋体" w:cs="宋体"/>
          <w:b/>
          <w:kern w:val="0"/>
          <w:sz w:val="36"/>
          <w:szCs w:val="36"/>
        </w:rPr>
      </w:pPr>
    </w:p>
    <w:p w14:paraId="3F81BAFD">
      <w:pPr>
        <w:spacing w:line="360" w:lineRule="auto"/>
        <w:ind w:right="420" w:firstLine="3614" w:firstLineChars="1000"/>
        <w:rPr>
          <w:rFonts w:ascii="宋体" w:hAnsi="宋体" w:cs="宋体"/>
          <w:b/>
          <w:kern w:val="0"/>
          <w:sz w:val="36"/>
          <w:szCs w:val="36"/>
        </w:rPr>
      </w:pPr>
    </w:p>
    <w:p w14:paraId="44A4794C">
      <w:pPr>
        <w:spacing w:line="360" w:lineRule="auto"/>
        <w:ind w:right="420" w:firstLine="3614" w:firstLineChars="1000"/>
        <w:rPr>
          <w:rFonts w:ascii="宋体" w:hAnsi="宋体" w:cs="宋体"/>
          <w:b/>
          <w:kern w:val="0"/>
          <w:sz w:val="36"/>
          <w:szCs w:val="36"/>
        </w:rPr>
      </w:pPr>
    </w:p>
    <w:p w14:paraId="2607A215">
      <w:pPr>
        <w:spacing w:line="360" w:lineRule="auto"/>
        <w:ind w:right="420" w:firstLine="3614" w:firstLineChars="1000"/>
        <w:rPr>
          <w:rFonts w:ascii="宋体" w:hAnsi="宋体" w:cs="宋体"/>
          <w:b/>
          <w:kern w:val="0"/>
          <w:sz w:val="36"/>
          <w:szCs w:val="36"/>
        </w:rPr>
      </w:pPr>
    </w:p>
    <w:p w14:paraId="55988B76">
      <w:pPr>
        <w:spacing w:line="360" w:lineRule="auto"/>
        <w:ind w:right="420" w:firstLine="3614" w:firstLineChars="1000"/>
        <w:rPr>
          <w:rFonts w:ascii="宋体" w:hAnsi="宋体" w:cs="宋体"/>
          <w:b/>
          <w:kern w:val="0"/>
          <w:sz w:val="36"/>
          <w:szCs w:val="36"/>
        </w:rPr>
      </w:pPr>
    </w:p>
    <w:p w14:paraId="632AFD04">
      <w:pPr>
        <w:spacing w:line="360" w:lineRule="auto"/>
        <w:ind w:right="420" w:firstLine="3614" w:firstLineChars="1000"/>
        <w:rPr>
          <w:rFonts w:ascii="宋体" w:hAnsi="宋体" w:cs="宋体"/>
          <w:b/>
          <w:kern w:val="0"/>
          <w:sz w:val="36"/>
          <w:szCs w:val="36"/>
        </w:rPr>
      </w:pPr>
    </w:p>
    <w:p w14:paraId="7220A0C2">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186" w:name="_Toc465665161"/>
      <w:r>
        <w:rPr>
          <w:rFonts w:hint="eastAsia" w:ascii="宋体" w:hAnsi="宋体" w:cs="宋体"/>
        </w:rPr>
        <w:t>附件</w:t>
      </w:r>
      <w:bookmarkEnd w:id="186"/>
    </w:p>
    <w:p w14:paraId="449B4C3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6F14EA3">
      <w:pPr>
        <w:spacing w:line="360" w:lineRule="auto"/>
        <w:jc w:val="center"/>
        <w:rPr>
          <w:rFonts w:ascii="宋体" w:hAnsi="宋体" w:cs="宋体"/>
          <w:b/>
          <w:spacing w:val="6"/>
          <w:sz w:val="32"/>
          <w:szCs w:val="32"/>
        </w:rPr>
      </w:pPr>
      <w:bookmarkStart w:id="187" w:name="OLE_LINK14"/>
      <w:bookmarkStart w:id="188" w:name="OLE_LINK13"/>
      <w:r>
        <w:rPr>
          <w:rFonts w:hint="eastAsia" w:ascii="宋体" w:hAnsi="宋体" w:cs="宋体"/>
          <w:b/>
          <w:spacing w:val="6"/>
          <w:sz w:val="32"/>
          <w:szCs w:val="32"/>
        </w:rPr>
        <w:t>残疾人福利性单位声明函</w:t>
      </w:r>
    </w:p>
    <w:bookmarkEnd w:id="187"/>
    <w:bookmarkEnd w:id="188"/>
    <w:p w14:paraId="1C5D095A">
      <w:pPr>
        <w:spacing w:line="360" w:lineRule="auto"/>
        <w:rPr>
          <w:rFonts w:ascii="宋体" w:hAnsi="宋体" w:cs="宋体"/>
          <w:b/>
          <w:spacing w:val="6"/>
          <w:sz w:val="30"/>
          <w:szCs w:val="30"/>
        </w:rPr>
      </w:pPr>
    </w:p>
    <w:p w14:paraId="0FB56161">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2A3ABE9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234CFFF">
      <w:pPr>
        <w:spacing w:line="360" w:lineRule="auto"/>
        <w:ind w:firstLine="480" w:firstLineChars="200"/>
        <w:rPr>
          <w:rFonts w:ascii="宋体" w:hAnsi="宋体" w:cs="宋体"/>
          <w:sz w:val="24"/>
        </w:rPr>
      </w:pPr>
    </w:p>
    <w:p w14:paraId="1C3DC2C5">
      <w:pPr>
        <w:spacing w:line="360" w:lineRule="auto"/>
        <w:ind w:firstLine="480" w:firstLineChars="200"/>
        <w:rPr>
          <w:rFonts w:ascii="宋体" w:hAnsi="宋体" w:cs="宋体"/>
          <w:sz w:val="24"/>
        </w:rPr>
      </w:pPr>
    </w:p>
    <w:p w14:paraId="4096921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432FB3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A64B2BF">
      <w:pPr>
        <w:spacing w:line="360" w:lineRule="auto"/>
        <w:ind w:firstLine="480" w:firstLineChars="200"/>
        <w:rPr>
          <w:rFonts w:ascii="宋体" w:hAnsi="宋体" w:cs="宋体"/>
          <w:sz w:val="24"/>
        </w:rPr>
      </w:pPr>
    </w:p>
    <w:p w14:paraId="1C872F56">
      <w:pPr>
        <w:spacing w:line="360" w:lineRule="auto"/>
        <w:ind w:firstLine="420" w:firstLineChars="200"/>
        <w:rPr>
          <w:rFonts w:ascii="宋体" w:hAnsi="宋体" w:cs="宋体"/>
        </w:rPr>
      </w:pPr>
    </w:p>
    <w:p w14:paraId="076EA5AA">
      <w:pPr>
        <w:spacing w:line="360" w:lineRule="auto"/>
        <w:ind w:firstLine="420" w:firstLineChars="200"/>
        <w:rPr>
          <w:rFonts w:ascii="宋体" w:hAnsi="宋体" w:cs="宋体"/>
        </w:rPr>
      </w:pPr>
    </w:p>
    <w:p w14:paraId="55EA52A4">
      <w:pPr>
        <w:spacing w:line="360" w:lineRule="auto"/>
        <w:ind w:firstLine="420" w:firstLineChars="200"/>
        <w:rPr>
          <w:rFonts w:ascii="宋体" w:hAnsi="宋体" w:cs="宋体"/>
        </w:rPr>
      </w:pPr>
    </w:p>
    <w:p w14:paraId="08BC1906">
      <w:pPr>
        <w:spacing w:line="360" w:lineRule="auto"/>
        <w:ind w:firstLine="420" w:firstLineChars="200"/>
        <w:rPr>
          <w:rFonts w:ascii="宋体" w:hAnsi="宋体" w:cs="宋体"/>
        </w:rPr>
      </w:pPr>
    </w:p>
    <w:p w14:paraId="15C315DF">
      <w:pPr>
        <w:spacing w:line="360" w:lineRule="auto"/>
        <w:rPr>
          <w:rFonts w:ascii="宋体" w:hAnsi="宋体" w:cs="宋体"/>
          <w:b/>
          <w:sz w:val="24"/>
        </w:rPr>
      </w:pPr>
    </w:p>
    <w:p w14:paraId="714DF102">
      <w:pPr>
        <w:spacing w:line="360" w:lineRule="auto"/>
        <w:rPr>
          <w:rFonts w:ascii="宋体" w:hAnsi="宋体" w:cs="宋体"/>
          <w:b/>
          <w:sz w:val="24"/>
        </w:rPr>
      </w:pPr>
    </w:p>
    <w:p w14:paraId="7A488B92">
      <w:pPr>
        <w:spacing w:line="360" w:lineRule="auto"/>
        <w:rPr>
          <w:rFonts w:ascii="宋体" w:hAnsi="宋体" w:cs="宋体"/>
          <w:b/>
          <w:sz w:val="24"/>
        </w:rPr>
      </w:pPr>
    </w:p>
    <w:p w14:paraId="45BD5444">
      <w:pPr>
        <w:spacing w:line="360" w:lineRule="auto"/>
        <w:rPr>
          <w:rFonts w:ascii="宋体" w:hAnsi="宋体" w:cs="宋体"/>
          <w:b/>
          <w:sz w:val="24"/>
        </w:rPr>
      </w:pPr>
    </w:p>
    <w:p w14:paraId="3B8832BC">
      <w:pPr>
        <w:spacing w:line="360" w:lineRule="auto"/>
        <w:rPr>
          <w:rFonts w:ascii="宋体" w:hAnsi="宋体" w:cs="宋体"/>
          <w:b/>
          <w:sz w:val="24"/>
        </w:rPr>
      </w:pPr>
    </w:p>
    <w:p w14:paraId="1BE2AEAA">
      <w:pPr>
        <w:spacing w:line="360" w:lineRule="auto"/>
        <w:rPr>
          <w:rFonts w:ascii="宋体" w:hAnsi="宋体" w:cs="宋体"/>
          <w:b/>
          <w:sz w:val="24"/>
        </w:rPr>
      </w:pPr>
    </w:p>
    <w:p w14:paraId="5FD99BCC">
      <w:pPr>
        <w:spacing w:line="360" w:lineRule="auto"/>
        <w:rPr>
          <w:rFonts w:ascii="宋体" w:hAnsi="宋体" w:cs="宋体"/>
          <w:b/>
          <w:sz w:val="24"/>
        </w:rPr>
      </w:pPr>
    </w:p>
    <w:p w14:paraId="646F9E4D">
      <w:pPr>
        <w:spacing w:line="360" w:lineRule="auto"/>
        <w:rPr>
          <w:rFonts w:ascii="宋体" w:hAnsi="宋体" w:cs="宋体"/>
          <w:b/>
          <w:sz w:val="24"/>
        </w:rPr>
      </w:pPr>
    </w:p>
    <w:p w14:paraId="7C2E9CDB">
      <w:pPr>
        <w:spacing w:line="360" w:lineRule="auto"/>
        <w:rPr>
          <w:rFonts w:ascii="宋体" w:hAnsi="宋体" w:cs="宋体"/>
          <w:b/>
          <w:sz w:val="24"/>
        </w:rPr>
      </w:pPr>
    </w:p>
    <w:p w14:paraId="536F164C">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E8FEE48">
      <w:pPr>
        <w:pStyle w:val="488"/>
        <w:rPr>
          <w:rFonts w:ascii="宋体" w:hAnsi="宋体"/>
          <w:lang w:eastAsia="zh-CN"/>
        </w:rPr>
      </w:pPr>
      <w:r>
        <w:rPr>
          <w:rFonts w:hint="eastAsia" w:ascii="宋体" w:hAnsi="宋体"/>
          <w:lang w:eastAsia="zh-CN"/>
        </w:rPr>
        <w:t>质疑函范本</w:t>
      </w:r>
    </w:p>
    <w:p w14:paraId="0A4CB683">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AECC55D">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D58CA2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2D2479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7ABE5F9">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B5AA6F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091D87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5A58933">
      <w:pPr>
        <w:snapToGrid w:val="0"/>
        <w:spacing w:line="360" w:lineRule="auto"/>
        <w:rPr>
          <w:rFonts w:ascii="宋体" w:hAnsi="宋体" w:cs="宋体"/>
          <w:bCs/>
          <w:sz w:val="24"/>
        </w:rPr>
      </w:pPr>
      <w:r>
        <w:rPr>
          <w:rFonts w:hint="eastAsia" w:ascii="宋体" w:hAnsi="宋体" w:cs="宋体"/>
          <w:bCs/>
          <w:sz w:val="24"/>
        </w:rPr>
        <w:t>二、质疑项目基本情况</w:t>
      </w:r>
    </w:p>
    <w:p w14:paraId="31E94D4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F561980">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B2358D1">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5A8C3C9">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172CF5D">
      <w:pPr>
        <w:snapToGrid w:val="0"/>
        <w:spacing w:line="360" w:lineRule="auto"/>
        <w:rPr>
          <w:rFonts w:ascii="宋体" w:hAnsi="宋体" w:cs="宋体"/>
          <w:bCs/>
          <w:sz w:val="24"/>
        </w:rPr>
      </w:pPr>
      <w:r>
        <w:rPr>
          <w:rFonts w:hint="eastAsia" w:ascii="宋体" w:hAnsi="宋体" w:cs="宋体"/>
          <w:bCs/>
          <w:sz w:val="24"/>
        </w:rPr>
        <w:t>三、质疑事项具体内容</w:t>
      </w:r>
    </w:p>
    <w:p w14:paraId="312E594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F7CFB86">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9B9F406">
      <w:pPr>
        <w:snapToGrid w:val="0"/>
        <w:spacing w:line="360" w:lineRule="auto"/>
        <w:rPr>
          <w:rFonts w:ascii="宋体" w:hAnsi="宋体" w:cs="宋体"/>
          <w:sz w:val="24"/>
        </w:rPr>
      </w:pPr>
      <w:r>
        <w:rPr>
          <w:rFonts w:hint="eastAsia" w:ascii="宋体" w:hAnsi="宋体" w:cs="宋体"/>
          <w:sz w:val="24"/>
          <w:u w:val="dotted"/>
        </w:rPr>
        <w:t xml:space="preserve">                                                       </w:t>
      </w:r>
    </w:p>
    <w:p w14:paraId="1DF372E4">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66D9F95">
      <w:pPr>
        <w:snapToGrid w:val="0"/>
        <w:spacing w:line="360" w:lineRule="auto"/>
        <w:rPr>
          <w:rFonts w:ascii="宋体" w:hAnsi="宋体" w:cs="宋体"/>
          <w:sz w:val="24"/>
          <w:u w:val="dotted"/>
        </w:rPr>
      </w:pPr>
      <w:r>
        <w:rPr>
          <w:rFonts w:hint="eastAsia" w:ascii="宋体" w:hAnsi="宋体" w:cs="宋体"/>
          <w:sz w:val="24"/>
          <w:u w:val="dotted"/>
        </w:rPr>
        <w:t xml:space="preserve">                                                     </w:t>
      </w:r>
    </w:p>
    <w:p w14:paraId="6A0F4228">
      <w:pPr>
        <w:snapToGrid w:val="0"/>
        <w:spacing w:line="360" w:lineRule="auto"/>
        <w:rPr>
          <w:rFonts w:ascii="宋体" w:hAnsi="宋体" w:cs="宋体"/>
          <w:sz w:val="24"/>
          <w:u w:val="dotted"/>
        </w:rPr>
      </w:pPr>
      <w:r>
        <w:rPr>
          <w:rFonts w:hint="eastAsia" w:ascii="宋体" w:hAnsi="宋体" w:cs="宋体"/>
          <w:sz w:val="24"/>
        </w:rPr>
        <w:t>质疑事项2</w:t>
      </w:r>
    </w:p>
    <w:p w14:paraId="1B1DDF5F">
      <w:pPr>
        <w:snapToGrid w:val="0"/>
        <w:spacing w:line="360" w:lineRule="auto"/>
        <w:rPr>
          <w:rFonts w:ascii="宋体" w:hAnsi="宋体" w:cs="宋体"/>
          <w:sz w:val="24"/>
        </w:rPr>
      </w:pPr>
      <w:r>
        <w:rPr>
          <w:rFonts w:hint="eastAsia" w:ascii="宋体" w:hAnsi="宋体" w:cs="宋体"/>
          <w:sz w:val="24"/>
        </w:rPr>
        <w:t>……</w:t>
      </w:r>
    </w:p>
    <w:p w14:paraId="02B23538">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B876B8D">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BB33E02">
      <w:pPr>
        <w:spacing w:line="360" w:lineRule="auto"/>
        <w:rPr>
          <w:rFonts w:ascii="宋体" w:hAnsi="宋体" w:cs="宋体"/>
          <w:sz w:val="24"/>
        </w:rPr>
      </w:pPr>
      <w:r>
        <w:rPr>
          <w:rFonts w:hint="eastAsia" w:ascii="宋体" w:hAnsi="宋体" w:cs="宋体"/>
          <w:sz w:val="24"/>
        </w:rPr>
        <w:t xml:space="preserve">签字(签章)：                   公章：                      </w:t>
      </w:r>
    </w:p>
    <w:p w14:paraId="29B22EF8">
      <w:pPr>
        <w:spacing w:line="360" w:lineRule="auto"/>
        <w:rPr>
          <w:rFonts w:ascii="宋体" w:hAnsi="宋体" w:cs="宋体"/>
          <w:sz w:val="24"/>
        </w:rPr>
      </w:pPr>
      <w:r>
        <w:rPr>
          <w:rFonts w:hint="eastAsia" w:ascii="宋体" w:hAnsi="宋体" w:cs="宋体"/>
          <w:sz w:val="24"/>
        </w:rPr>
        <w:t xml:space="preserve">日期：    </w:t>
      </w:r>
    </w:p>
    <w:p w14:paraId="72729A7B">
      <w:pPr>
        <w:spacing w:line="360" w:lineRule="auto"/>
        <w:jc w:val="center"/>
        <w:rPr>
          <w:rFonts w:ascii="宋体" w:hAnsi="宋体" w:cs="宋体"/>
          <w:b/>
          <w:bCs/>
          <w:sz w:val="24"/>
        </w:rPr>
      </w:pPr>
    </w:p>
    <w:p w14:paraId="1D88DD55">
      <w:pPr>
        <w:spacing w:line="360" w:lineRule="auto"/>
        <w:rPr>
          <w:rFonts w:ascii="宋体" w:hAnsi="宋体" w:cs="宋体"/>
          <w:b/>
          <w:sz w:val="24"/>
        </w:rPr>
      </w:pPr>
    </w:p>
    <w:p w14:paraId="7D05737C">
      <w:pPr>
        <w:spacing w:line="360" w:lineRule="auto"/>
        <w:rPr>
          <w:rFonts w:ascii="宋体" w:hAnsi="宋体" w:cs="宋体"/>
          <w:b/>
          <w:sz w:val="24"/>
        </w:rPr>
      </w:pPr>
    </w:p>
    <w:p w14:paraId="26C680B4">
      <w:pPr>
        <w:spacing w:line="360" w:lineRule="auto"/>
        <w:rPr>
          <w:rFonts w:ascii="宋体" w:hAnsi="宋体" w:cs="宋体"/>
          <w:b/>
          <w:sz w:val="24"/>
        </w:rPr>
      </w:pPr>
    </w:p>
    <w:p w14:paraId="20C0E63D">
      <w:pPr>
        <w:spacing w:line="360" w:lineRule="auto"/>
        <w:rPr>
          <w:rFonts w:ascii="宋体" w:hAnsi="宋体" w:cs="宋体"/>
          <w:b/>
          <w:sz w:val="24"/>
        </w:rPr>
      </w:pPr>
      <w:r>
        <w:rPr>
          <w:rFonts w:hint="eastAsia" w:ascii="宋体" w:hAnsi="宋体" w:cs="宋体"/>
          <w:b/>
          <w:sz w:val="24"/>
        </w:rPr>
        <w:t>质疑函制作说明：</w:t>
      </w:r>
    </w:p>
    <w:p w14:paraId="1C031489">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68BF82E">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A586EC5">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FF4D76C">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FF7A278">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B64D7A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32F6012">
      <w:pPr>
        <w:widowControl/>
        <w:spacing w:line="360" w:lineRule="auto"/>
        <w:ind w:firstLine="600" w:firstLineChars="200"/>
        <w:jc w:val="left"/>
        <w:rPr>
          <w:rFonts w:ascii="宋体" w:hAnsi="宋体" w:cs="宋体"/>
          <w:sz w:val="30"/>
          <w:szCs w:val="30"/>
        </w:rPr>
      </w:pPr>
    </w:p>
    <w:p w14:paraId="00C252EB">
      <w:pPr>
        <w:spacing w:line="360" w:lineRule="auto"/>
        <w:jc w:val="center"/>
        <w:rPr>
          <w:rFonts w:ascii="宋体" w:hAnsi="宋体" w:cs="宋体"/>
          <w:b/>
          <w:spacing w:val="6"/>
          <w:sz w:val="32"/>
          <w:szCs w:val="32"/>
        </w:rPr>
      </w:pPr>
    </w:p>
    <w:p w14:paraId="4D36D00B">
      <w:pPr>
        <w:spacing w:line="360" w:lineRule="auto"/>
        <w:jc w:val="center"/>
        <w:rPr>
          <w:rFonts w:ascii="宋体" w:hAnsi="宋体" w:cs="宋体"/>
          <w:b/>
          <w:spacing w:val="6"/>
          <w:sz w:val="32"/>
          <w:szCs w:val="32"/>
        </w:rPr>
      </w:pPr>
    </w:p>
    <w:p w14:paraId="12E5CD22">
      <w:pPr>
        <w:spacing w:line="360" w:lineRule="auto"/>
        <w:jc w:val="center"/>
        <w:rPr>
          <w:rFonts w:ascii="宋体" w:hAnsi="宋体" w:cs="宋体"/>
          <w:b/>
          <w:spacing w:val="6"/>
          <w:sz w:val="32"/>
          <w:szCs w:val="32"/>
        </w:rPr>
      </w:pPr>
    </w:p>
    <w:p w14:paraId="43B03A6C">
      <w:pPr>
        <w:spacing w:line="360" w:lineRule="auto"/>
        <w:jc w:val="center"/>
        <w:rPr>
          <w:rFonts w:ascii="宋体" w:hAnsi="宋体" w:cs="宋体"/>
          <w:b/>
          <w:spacing w:val="6"/>
          <w:sz w:val="32"/>
          <w:szCs w:val="32"/>
        </w:rPr>
      </w:pPr>
    </w:p>
    <w:p w14:paraId="0950B955">
      <w:pPr>
        <w:spacing w:line="360" w:lineRule="auto"/>
        <w:jc w:val="center"/>
        <w:rPr>
          <w:rFonts w:ascii="宋体" w:hAnsi="宋体" w:cs="宋体"/>
          <w:b/>
          <w:spacing w:val="6"/>
          <w:sz w:val="32"/>
          <w:szCs w:val="32"/>
        </w:rPr>
      </w:pPr>
    </w:p>
    <w:p w14:paraId="4219C734">
      <w:pPr>
        <w:spacing w:line="360" w:lineRule="auto"/>
        <w:jc w:val="center"/>
        <w:rPr>
          <w:rFonts w:ascii="宋体" w:hAnsi="宋体" w:cs="宋体"/>
          <w:b/>
          <w:spacing w:val="6"/>
          <w:sz w:val="32"/>
          <w:szCs w:val="32"/>
        </w:rPr>
      </w:pPr>
    </w:p>
    <w:p w14:paraId="62CB7394">
      <w:pPr>
        <w:spacing w:line="360" w:lineRule="auto"/>
        <w:jc w:val="center"/>
        <w:rPr>
          <w:rFonts w:ascii="宋体" w:hAnsi="宋体" w:cs="宋体"/>
          <w:b/>
          <w:spacing w:val="6"/>
          <w:sz w:val="32"/>
          <w:szCs w:val="32"/>
        </w:rPr>
      </w:pPr>
    </w:p>
    <w:p w14:paraId="5F8C391A">
      <w:pPr>
        <w:spacing w:line="360" w:lineRule="auto"/>
        <w:jc w:val="center"/>
        <w:rPr>
          <w:rFonts w:ascii="宋体" w:hAnsi="宋体" w:cs="宋体"/>
          <w:b/>
          <w:spacing w:val="6"/>
          <w:sz w:val="32"/>
          <w:szCs w:val="32"/>
        </w:rPr>
      </w:pPr>
    </w:p>
    <w:p w14:paraId="78DE047D">
      <w:pPr>
        <w:spacing w:line="360" w:lineRule="auto"/>
        <w:jc w:val="center"/>
        <w:rPr>
          <w:rFonts w:ascii="宋体" w:hAnsi="宋体" w:cs="宋体"/>
          <w:b/>
          <w:spacing w:val="6"/>
          <w:sz w:val="32"/>
          <w:szCs w:val="32"/>
        </w:rPr>
      </w:pPr>
    </w:p>
    <w:p w14:paraId="23B3F603">
      <w:pPr>
        <w:spacing w:line="360" w:lineRule="auto"/>
        <w:jc w:val="center"/>
        <w:rPr>
          <w:rFonts w:ascii="宋体" w:hAnsi="宋体" w:cs="宋体"/>
          <w:b/>
          <w:spacing w:val="6"/>
          <w:sz w:val="32"/>
          <w:szCs w:val="32"/>
        </w:rPr>
      </w:pPr>
    </w:p>
    <w:p w14:paraId="5B159BAF">
      <w:pPr>
        <w:spacing w:line="360" w:lineRule="auto"/>
        <w:jc w:val="center"/>
        <w:rPr>
          <w:rFonts w:ascii="宋体" w:hAnsi="宋体" w:cs="宋体"/>
          <w:b/>
          <w:spacing w:val="6"/>
          <w:sz w:val="32"/>
          <w:szCs w:val="32"/>
        </w:rPr>
      </w:pPr>
    </w:p>
    <w:p w14:paraId="1E7E28F3">
      <w:pPr>
        <w:spacing w:line="360" w:lineRule="auto"/>
        <w:jc w:val="center"/>
        <w:rPr>
          <w:rFonts w:ascii="宋体" w:hAnsi="宋体" w:cs="宋体"/>
          <w:b/>
          <w:spacing w:val="6"/>
          <w:sz w:val="32"/>
          <w:szCs w:val="32"/>
        </w:rPr>
      </w:pPr>
    </w:p>
    <w:p w14:paraId="007D7EB5">
      <w:pPr>
        <w:spacing w:line="360" w:lineRule="auto"/>
        <w:jc w:val="left"/>
        <w:rPr>
          <w:rFonts w:ascii="宋体" w:hAnsi="宋体" w:cs="宋体"/>
          <w:b/>
          <w:spacing w:val="6"/>
          <w:sz w:val="32"/>
          <w:szCs w:val="32"/>
        </w:rPr>
      </w:pPr>
    </w:p>
    <w:p w14:paraId="104CE8DA">
      <w:pPr>
        <w:spacing w:line="360" w:lineRule="auto"/>
        <w:jc w:val="left"/>
        <w:rPr>
          <w:rFonts w:ascii="宋体" w:hAnsi="宋体" w:cs="宋体"/>
          <w:b/>
          <w:spacing w:val="6"/>
          <w:sz w:val="32"/>
          <w:szCs w:val="32"/>
        </w:rPr>
      </w:pPr>
    </w:p>
    <w:p w14:paraId="16E2F7F2">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E22F9DE">
      <w:pPr>
        <w:spacing w:line="360" w:lineRule="auto"/>
        <w:jc w:val="center"/>
        <w:rPr>
          <w:rFonts w:ascii="宋体" w:hAnsi="宋体" w:cs="宋体"/>
          <w:b/>
          <w:sz w:val="24"/>
        </w:rPr>
      </w:pPr>
    </w:p>
    <w:p w14:paraId="2B1AA65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3ACE633">
      <w:pPr>
        <w:spacing w:line="360" w:lineRule="auto"/>
        <w:rPr>
          <w:rFonts w:ascii="宋体" w:hAnsi="宋体" w:cs="宋体"/>
          <w:sz w:val="24"/>
        </w:rPr>
      </w:pPr>
      <w:r>
        <w:rPr>
          <w:rFonts w:hint="eastAsia" w:ascii="宋体" w:hAnsi="宋体" w:cs="宋体"/>
          <w:sz w:val="24"/>
        </w:rPr>
        <w:t>一、投诉相关主体基本情况</w:t>
      </w:r>
    </w:p>
    <w:p w14:paraId="3EC4A94C">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D0261B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4846A7D">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CAB12E3">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ADE029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C5CC43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3AE6164">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386BDD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B231A8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37828FF">
      <w:pPr>
        <w:spacing w:line="360" w:lineRule="auto"/>
        <w:rPr>
          <w:rFonts w:ascii="宋体" w:hAnsi="宋体" w:cs="宋体"/>
          <w:sz w:val="24"/>
        </w:rPr>
      </w:pPr>
      <w:r>
        <w:rPr>
          <w:rFonts w:hint="eastAsia" w:ascii="宋体" w:hAnsi="宋体" w:cs="宋体"/>
          <w:sz w:val="24"/>
        </w:rPr>
        <w:t>被投诉人2</w:t>
      </w:r>
    </w:p>
    <w:p w14:paraId="1B906A3C">
      <w:pPr>
        <w:spacing w:line="360" w:lineRule="auto"/>
        <w:rPr>
          <w:rFonts w:ascii="宋体" w:hAnsi="宋体" w:cs="宋体"/>
          <w:sz w:val="24"/>
          <w:u w:val="dotted"/>
        </w:rPr>
      </w:pPr>
      <w:r>
        <w:rPr>
          <w:rFonts w:hint="eastAsia" w:ascii="宋体" w:hAnsi="宋体" w:cs="宋体"/>
          <w:sz w:val="24"/>
        </w:rPr>
        <w:t>……</w:t>
      </w:r>
    </w:p>
    <w:p w14:paraId="4AEB171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2096A6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068071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418BAF8">
      <w:pPr>
        <w:spacing w:line="360" w:lineRule="auto"/>
        <w:rPr>
          <w:rFonts w:ascii="宋体" w:hAnsi="宋体" w:cs="宋体"/>
          <w:sz w:val="24"/>
        </w:rPr>
      </w:pPr>
      <w:r>
        <w:rPr>
          <w:rFonts w:hint="eastAsia" w:ascii="宋体" w:hAnsi="宋体" w:cs="宋体"/>
          <w:sz w:val="24"/>
        </w:rPr>
        <w:t>二、投诉项目基本情况</w:t>
      </w:r>
    </w:p>
    <w:p w14:paraId="66949CD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CD51DE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0CA6623">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B658C5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3ADEA9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D8D65C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A9BA1CC">
      <w:pPr>
        <w:spacing w:line="360" w:lineRule="auto"/>
        <w:rPr>
          <w:rFonts w:ascii="宋体" w:hAnsi="宋体" w:cs="宋体"/>
          <w:sz w:val="24"/>
        </w:rPr>
      </w:pPr>
      <w:r>
        <w:rPr>
          <w:rFonts w:hint="eastAsia" w:ascii="宋体" w:hAnsi="宋体" w:cs="宋体"/>
          <w:sz w:val="24"/>
        </w:rPr>
        <w:t>三、质疑基本情况</w:t>
      </w:r>
    </w:p>
    <w:p w14:paraId="134AD9E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F4256F6">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2FBAF76">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F50D372">
      <w:pPr>
        <w:spacing w:line="360" w:lineRule="auto"/>
        <w:rPr>
          <w:rFonts w:ascii="宋体" w:hAnsi="宋体" w:cs="宋体"/>
          <w:sz w:val="24"/>
        </w:rPr>
      </w:pPr>
      <w:r>
        <w:rPr>
          <w:rFonts w:hint="eastAsia" w:ascii="宋体" w:hAnsi="宋体" w:cs="宋体"/>
          <w:sz w:val="24"/>
        </w:rPr>
        <w:t>四、投诉事项具体内容</w:t>
      </w:r>
    </w:p>
    <w:p w14:paraId="42E6007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5A30DD2">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9D9188A">
      <w:pPr>
        <w:spacing w:line="360" w:lineRule="auto"/>
        <w:rPr>
          <w:rFonts w:ascii="宋体" w:hAnsi="宋体" w:cs="宋体"/>
          <w:sz w:val="24"/>
          <w:u w:val="dotted"/>
        </w:rPr>
      </w:pPr>
      <w:r>
        <w:rPr>
          <w:rFonts w:hint="eastAsia" w:ascii="宋体" w:hAnsi="宋体" w:cs="宋体"/>
          <w:sz w:val="24"/>
          <w:u w:val="dotted"/>
        </w:rPr>
        <w:t xml:space="preserve">                                                      </w:t>
      </w:r>
    </w:p>
    <w:p w14:paraId="3E96566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7CE9017">
      <w:pPr>
        <w:spacing w:line="360" w:lineRule="auto"/>
        <w:rPr>
          <w:rFonts w:ascii="宋体" w:hAnsi="宋体" w:cs="宋体"/>
          <w:sz w:val="24"/>
          <w:u w:val="dotted"/>
        </w:rPr>
      </w:pPr>
      <w:r>
        <w:rPr>
          <w:rFonts w:hint="eastAsia" w:ascii="宋体" w:hAnsi="宋体" w:cs="宋体"/>
          <w:sz w:val="24"/>
          <w:u w:val="dotted"/>
        </w:rPr>
        <w:t xml:space="preserve">                                                      </w:t>
      </w:r>
    </w:p>
    <w:p w14:paraId="4F6B4885">
      <w:pPr>
        <w:spacing w:line="360" w:lineRule="auto"/>
        <w:rPr>
          <w:rFonts w:ascii="宋体" w:hAnsi="宋体" w:cs="宋体"/>
          <w:sz w:val="24"/>
        </w:rPr>
      </w:pPr>
      <w:r>
        <w:rPr>
          <w:rFonts w:hint="eastAsia" w:ascii="宋体" w:hAnsi="宋体" w:cs="宋体"/>
          <w:sz w:val="24"/>
        </w:rPr>
        <w:t>投诉事项2</w:t>
      </w:r>
    </w:p>
    <w:p w14:paraId="270DE6AC">
      <w:pPr>
        <w:spacing w:line="360" w:lineRule="auto"/>
        <w:rPr>
          <w:rFonts w:ascii="宋体" w:hAnsi="宋体" w:cs="宋体"/>
          <w:sz w:val="24"/>
          <w:u w:val="dotted"/>
        </w:rPr>
      </w:pPr>
      <w:r>
        <w:rPr>
          <w:rFonts w:hint="eastAsia" w:ascii="宋体" w:hAnsi="宋体" w:cs="宋体"/>
          <w:sz w:val="24"/>
        </w:rPr>
        <w:t>……</w:t>
      </w:r>
    </w:p>
    <w:p w14:paraId="4E53A1D3">
      <w:pPr>
        <w:spacing w:line="360" w:lineRule="auto"/>
        <w:rPr>
          <w:rFonts w:ascii="宋体" w:hAnsi="宋体" w:cs="宋体"/>
          <w:sz w:val="24"/>
        </w:rPr>
      </w:pPr>
      <w:r>
        <w:rPr>
          <w:rFonts w:hint="eastAsia" w:ascii="宋体" w:hAnsi="宋体" w:cs="宋体"/>
          <w:sz w:val="24"/>
        </w:rPr>
        <w:t>五、与投诉事项相关的投诉请求</w:t>
      </w:r>
    </w:p>
    <w:p w14:paraId="0F5D855E">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42471A7">
      <w:pPr>
        <w:spacing w:line="360" w:lineRule="auto"/>
        <w:rPr>
          <w:rFonts w:ascii="宋体" w:hAnsi="宋体" w:cs="宋体"/>
          <w:sz w:val="24"/>
          <w:u w:val="single"/>
        </w:rPr>
      </w:pPr>
      <w:r>
        <w:rPr>
          <w:rFonts w:hint="eastAsia" w:ascii="宋体" w:hAnsi="宋体" w:cs="宋体"/>
          <w:sz w:val="24"/>
        </w:rPr>
        <w:t xml:space="preserve">                                                                                                    </w:t>
      </w:r>
    </w:p>
    <w:p w14:paraId="7997BFE6">
      <w:pPr>
        <w:spacing w:line="360" w:lineRule="auto"/>
        <w:rPr>
          <w:rFonts w:ascii="宋体" w:hAnsi="宋体" w:cs="宋体"/>
          <w:sz w:val="24"/>
        </w:rPr>
      </w:pPr>
      <w:r>
        <w:rPr>
          <w:rFonts w:hint="eastAsia" w:ascii="宋体" w:hAnsi="宋体" w:cs="宋体"/>
          <w:sz w:val="24"/>
        </w:rPr>
        <w:t xml:space="preserve">签字(签章)：                   公章：                      </w:t>
      </w:r>
    </w:p>
    <w:p w14:paraId="246AC627">
      <w:pPr>
        <w:spacing w:line="360" w:lineRule="auto"/>
        <w:rPr>
          <w:rFonts w:ascii="宋体" w:hAnsi="宋体" w:cs="宋体"/>
          <w:sz w:val="24"/>
        </w:rPr>
      </w:pPr>
      <w:r>
        <w:rPr>
          <w:rFonts w:hint="eastAsia" w:ascii="宋体" w:hAnsi="宋体" w:cs="宋体"/>
          <w:sz w:val="24"/>
        </w:rPr>
        <w:t xml:space="preserve">日期：    </w:t>
      </w:r>
    </w:p>
    <w:p w14:paraId="23A50C95">
      <w:pPr>
        <w:spacing w:line="360" w:lineRule="auto"/>
        <w:rPr>
          <w:rFonts w:ascii="宋体" w:hAnsi="宋体" w:cs="宋体"/>
          <w:b/>
          <w:sz w:val="24"/>
        </w:rPr>
      </w:pPr>
    </w:p>
    <w:p w14:paraId="60A1E867">
      <w:pPr>
        <w:spacing w:line="360" w:lineRule="auto"/>
        <w:rPr>
          <w:rFonts w:ascii="宋体" w:hAnsi="宋体" w:cs="宋体"/>
          <w:b/>
          <w:sz w:val="24"/>
        </w:rPr>
      </w:pPr>
    </w:p>
    <w:p w14:paraId="718F8187">
      <w:pPr>
        <w:spacing w:line="360" w:lineRule="auto"/>
        <w:rPr>
          <w:rFonts w:ascii="宋体" w:hAnsi="宋体" w:cs="宋体"/>
          <w:b/>
          <w:sz w:val="24"/>
        </w:rPr>
      </w:pPr>
      <w:r>
        <w:rPr>
          <w:rFonts w:hint="eastAsia" w:ascii="宋体" w:hAnsi="宋体" w:cs="宋体"/>
          <w:b/>
          <w:sz w:val="24"/>
        </w:rPr>
        <w:t>投诉书制作说明：</w:t>
      </w:r>
    </w:p>
    <w:p w14:paraId="561E48B6">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62353C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C18323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0DEA24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0F4F0FD">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30FC2C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2C20A0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E8D2C40">
      <w:pPr>
        <w:spacing w:line="360" w:lineRule="auto"/>
        <w:rPr>
          <w:rFonts w:ascii="宋体" w:hAnsi="宋体" w:cs="宋体"/>
          <w:b/>
          <w:sz w:val="24"/>
        </w:rPr>
      </w:pPr>
    </w:p>
    <w:p w14:paraId="4EF39455">
      <w:pPr>
        <w:autoSpaceDE w:val="0"/>
        <w:autoSpaceDN w:val="0"/>
        <w:jc w:val="center"/>
        <w:rPr>
          <w:rFonts w:ascii="宋体" w:hAnsi="宋体" w:cs="宋体"/>
          <w:b/>
          <w:spacing w:val="6"/>
          <w:sz w:val="32"/>
          <w:szCs w:val="32"/>
        </w:rPr>
      </w:pPr>
    </w:p>
    <w:p w14:paraId="7442A8F8">
      <w:pPr>
        <w:autoSpaceDE w:val="0"/>
        <w:autoSpaceDN w:val="0"/>
        <w:jc w:val="center"/>
        <w:rPr>
          <w:rFonts w:ascii="宋体" w:hAnsi="宋体" w:cs="宋体"/>
          <w:b/>
          <w:spacing w:val="6"/>
          <w:sz w:val="32"/>
          <w:szCs w:val="32"/>
        </w:rPr>
      </w:pPr>
    </w:p>
    <w:p w14:paraId="7B8A9BE3">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5776C3D">
      <w:pPr>
        <w:spacing w:line="360" w:lineRule="auto"/>
        <w:rPr>
          <w:rFonts w:ascii="宋体" w:hAnsi="宋体" w:cs="宋体"/>
          <w:sz w:val="24"/>
          <w:u w:val="single"/>
        </w:rPr>
      </w:pPr>
    </w:p>
    <w:p w14:paraId="7DC09662">
      <w:pPr>
        <w:spacing w:line="360" w:lineRule="auto"/>
        <w:rPr>
          <w:rFonts w:ascii="宋体" w:hAnsi="宋体" w:cs="宋体"/>
          <w:sz w:val="24"/>
        </w:rPr>
      </w:pPr>
      <w:r>
        <w:rPr>
          <w:rFonts w:hint="eastAsia" w:ascii="宋体" w:hAnsi="宋体" w:cs="宋体"/>
          <w:sz w:val="24"/>
          <w:u w:val="single"/>
        </w:rPr>
        <w:t>（采购人）、（采购代理机构）：</w:t>
      </w:r>
    </w:p>
    <w:p w14:paraId="0B6C856C">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A15AE18">
      <w:pPr>
        <w:spacing w:line="360" w:lineRule="auto"/>
        <w:ind w:firstLine="480" w:firstLineChars="200"/>
        <w:rPr>
          <w:rFonts w:ascii="宋体" w:hAnsi="宋体" w:cs="宋体"/>
          <w:sz w:val="24"/>
        </w:rPr>
      </w:pPr>
      <w:r>
        <w:rPr>
          <w:rFonts w:hint="eastAsia" w:ascii="宋体" w:hAnsi="宋体" w:cs="宋体"/>
          <w:sz w:val="24"/>
        </w:rPr>
        <w:t>特此说明。</w:t>
      </w:r>
    </w:p>
    <w:p w14:paraId="77214418">
      <w:pPr>
        <w:spacing w:line="360" w:lineRule="auto"/>
        <w:ind w:firstLine="494"/>
        <w:rPr>
          <w:rFonts w:ascii="宋体" w:hAnsi="宋体" w:cs="宋体"/>
          <w:sz w:val="24"/>
        </w:rPr>
      </w:pPr>
    </w:p>
    <w:p w14:paraId="0F53F93C">
      <w:pPr>
        <w:spacing w:line="360" w:lineRule="auto"/>
        <w:ind w:firstLine="494"/>
        <w:rPr>
          <w:rFonts w:ascii="宋体" w:hAnsi="宋体" w:cs="宋体"/>
          <w:sz w:val="24"/>
        </w:rPr>
      </w:pPr>
    </w:p>
    <w:p w14:paraId="29EDA5A5">
      <w:pPr>
        <w:spacing w:line="360" w:lineRule="auto"/>
        <w:ind w:firstLine="494"/>
        <w:rPr>
          <w:rFonts w:ascii="宋体" w:hAnsi="宋体" w:cs="宋体"/>
          <w:sz w:val="24"/>
        </w:rPr>
      </w:pPr>
    </w:p>
    <w:p w14:paraId="500A227D">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20F69DC">
      <w:pPr>
        <w:ind w:right="1440" w:firstLine="494"/>
        <w:jc w:val="center"/>
        <w:rPr>
          <w:rFonts w:ascii="宋体" w:hAnsi="宋体" w:cs="宋体"/>
          <w:sz w:val="24"/>
        </w:rPr>
      </w:pPr>
      <w:r>
        <w:rPr>
          <w:rFonts w:hint="eastAsia" w:ascii="宋体" w:hAnsi="宋体" w:cs="宋体"/>
          <w:sz w:val="24"/>
        </w:rPr>
        <w:t xml:space="preserve">                              日期：       年     月     日</w:t>
      </w:r>
    </w:p>
    <w:p w14:paraId="4ADFAB9B">
      <w:pPr>
        <w:rPr>
          <w:rFonts w:ascii="宋体" w:hAnsi="宋体" w:cs="宋体"/>
          <w:sz w:val="24"/>
        </w:rPr>
      </w:pPr>
      <w:r>
        <w:rPr>
          <w:rFonts w:hint="eastAsia" w:ascii="宋体" w:hAnsi="宋体" w:cs="宋体"/>
          <w:b/>
          <w:bCs/>
          <w:sz w:val="24"/>
        </w:rPr>
        <w:t>附：</w:t>
      </w:r>
    </w:p>
    <w:p w14:paraId="7F0159D8">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43F59B09">
      <w:pPr>
        <w:autoSpaceDE w:val="0"/>
        <w:autoSpaceDN w:val="0"/>
        <w:jc w:val="center"/>
        <w:rPr>
          <w:rFonts w:ascii="宋体" w:hAnsi="宋体" w:cs="宋体"/>
          <w:b/>
          <w:spacing w:val="6"/>
          <w:sz w:val="32"/>
          <w:szCs w:val="32"/>
        </w:rPr>
      </w:pPr>
    </w:p>
    <w:p w14:paraId="5981F8E8">
      <w:pPr>
        <w:autoSpaceDE w:val="0"/>
        <w:autoSpaceDN w:val="0"/>
        <w:jc w:val="center"/>
        <w:rPr>
          <w:rFonts w:ascii="宋体" w:hAnsi="宋体" w:cs="宋体"/>
          <w:b/>
          <w:spacing w:val="6"/>
          <w:sz w:val="32"/>
          <w:szCs w:val="32"/>
        </w:rPr>
      </w:pPr>
    </w:p>
    <w:p w14:paraId="6E52D9D6">
      <w:pPr>
        <w:autoSpaceDE w:val="0"/>
        <w:autoSpaceDN w:val="0"/>
        <w:jc w:val="center"/>
        <w:rPr>
          <w:rFonts w:ascii="宋体" w:hAnsi="宋体" w:cs="宋体"/>
          <w:b/>
          <w:spacing w:val="6"/>
          <w:sz w:val="32"/>
          <w:szCs w:val="32"/>
        </w:rPr>
      </w:pPr>
    </w:p>
    <w:p w14:paraId="3E65412A">
      <w:pPr>
        <w:autoSpaceDE w:val="0"/>
        <w:autoSpaceDN w:val="0"/>
        <w:jc w:val="center"/>
        <w:rPr>
          <w:rFonts w:ascii="宋体" w:hAnsi="宋体" w:cs="宋体"/>
          <w:b/>
          <w:spacing w:val="6"/>
          <w:sz w:val="32"/>
          <w:szCs w:val="32"/>
        </w:rPr>
      </w:pPr>
    </w:p>
    <w:p w14:paraId="5FD0B917">
      <w:pPr>
        <w:autoSpaceDE w:val="0"/>
        <w:autoSpaceDN w:val="0"/>
        <w:jc w:val="center"/>
        <w:rPr>
          <w:rFonts w:ascii="宋体" w:hAnsi="宋体" w:cs="宋体"/>
          <w:b/>
          <w:spacing w:val="6"/>
          <w:sz w:val="32"/>
          <w:szCs w:val="32"/>
        </w:rPr>
      </w:pPr>
    </w:p>
    <w:p w14:paraId="06669406">
      <w:pPr>
        <w:autoSpaceDE w:val="0"/>
        <w:autoSpaceDN w:val="0"/>
        <w:jc w:val="center"/>
        <w:rPr>
          <w:rFonts w:ascii="宋体" w:hAnsi="宋体" w:cs="宋体"/>
          <w:b/>
          <w:spacing w:val="6"/>
          <w:sz w:val="32"/>
          <w:szCs w:val="32"/>
        </w:rPr>
      </w:pPr>
    </w:p>
    <w:p w14:paraId="46F193B3">
      <w:pPr>
        <w:autoSpaceDE w:val="0"/>
        <w:autoSpaceDN w:val="0"/>
        <w:jc w:val="center"/>
        <w:rPr>
          <w:rFonts w:ascii="宋体" w:hAnsi="宋体" w:cs="宋体"/>
          <w:b/>
          <w:spacing w:val="6"/>
          <w:sz w:val="32"/>
          <w:szCs w:val="32"/>
        </w:rPr>
      </w:pPr>
    </w:p>
    <w:p w14:paraId="6FF13262">
      <w:pPr>
        <w:autoSpaceDE w:val="0"/>
        <w:autoSpaceDN w:val="0"/>
        <w:jc w:val="center"/>
        <w:rPr>
          <w:rFonts w:ascii="宋体" w:hAnsi="宋体" w:cs="宋体"/>
          <w:b/>
          <w:spacing w:val="6"/>
          <w:sz w:val="32"/>
          <w:szCs w:val="32"/>
        </w:rPr>
      </w:pPr>
    </w:p>
    <w:p w14:paraId="7045D100">
      <w:pPr>
        <w:autoSpaceDE w:val="0"/>
        <w:autoSpaceDN w:val="0"/>
        <w:jc w:val="center"/>
        <w:rPr>
          <w:rFonts w:ascii="宋体" w:hAnsi="宋体" w:cs="宋体"/>
          <w:b/>
          <w:spacing w:val="6"/>
          <w:sz w:val="32"/>
          <w:szCs w:val="32"/>
        </w:rPr>
      </w:pPr>
    </w:p>
    <w:p w14:paraId="63FCF89D">
      <w:pPr>
        <w:autoSpaceDE w:val="0"/>
        <w:autoSpaceDN w:val="0"/>
        <w:jc w:val="center"/>
        <w:rPr>
          <w:rFonts w:ascii="宋体" w:hAnsi="宋体" w:cs="宋体"/>
          <w:b/>
          <w:spacing w:val="6"/>
          <w:sz w:val="32"/>
          <w:szCs w:val="32"/>
        </w:rPr>
      </w:pPr>
    </w:p>
    <w:p w14:paraId="5F6AA19C">
      <w:pPr>
        <w:autoSpaceDE w:val="0"/>
        <w:autoSpaceDN w:val="0"/>
        <w:jc w:val="center"/>
        <w:rPr>
          <w:rFonts w:ascii="宋体" w:hAnsi="宋体" w:cs="宋体"/>
          <w:b/>
          <w:spacing w:val="6"/>
          <w:sz w:val="32"/>
          <w:szCs w:val="32"/>
        </w:rPr>
      </w:pPr>
    </w:p>
    <w:p w14:paraId="0D0382C7">
      <w:pPr>
        <w:autoSpaceDE w:val="0"/>
        <w:autoSpaceDN w:val="0"/>
        <w:jc w:val="center"/>
        <w:rPr>
          <w:rFonts w:ascii="宋体" w:hAnsi="宋体" w:cs="宋体"/>
          <w:b/>
          <w:spacing w:val="6"/>
          <w:sz w:val="32"/>
          <w:szCs w:val="32"/>
        </w:rPr>
      </w:pPr>
    </w:p>
    <w:p w14:paraId="203EC364">
      <w:pPr>
        <w:autoSpaceDE w:val="0"/>
        <w:autoSpaceDN w:val="0"/>
        <w:jc w:val="center"/>
        <w:rPr>
          <w:rFonts w:ascii="宋体" w:hAnsi="宋体" w:cs="宋体"/>
          <w:b/>
          <w:spacing w:val="6"/>
          <w:sz w:val="32"/>
          <w:szCs w:val="32"/>
        </w:rPr>
      </w:pPr>
    </w:p>
    <w:p w14:paraId="202316F5">
      <w:pPr>
        <w:autoSpaceDE w:val="0"/>
        <w:autoSpaceDN w:val="0"/>
        <w:jc w:val="center"/>
        <w:rPr>
          <w:rFonts w:ascii="宋体" w:hAnsi="宋体" w:cs="宋体"/>
          <w:b/>
          <w:spacing w:val="6"/>
          <w:sz w:val="32"/>
          <w:szCs w:val="32"/>
        </w:rPr>
      </w:pPr>
    </w:p>
    <w:p w14:paraId="5CDEAF9E">
      <w:pPr>
        <w:autoSpaceDE w:val="0"/>
        <w:autoSpaceDN w:val="0"/>
        <w:jc w:val="center"/>
        <w:rPr>
          <w:rFonts w:ascii="宋体" w:hAnsi="宋体" w:cs="宋体"/>
          <w:b/>
          <w:spacing w:val="6"/>
          <w:sz w:val="32"/>
          <w:szCs w:val="32"/>
        </w:rPr>
      </w:pPr>
    </w:p>
    <w:p w14:paraId="6158634C">
      <w:pPr>
        <w:autoSpaceDE w:val="0"/>
        <w:autoSpaceDN w:val="0"/>
        <w:jc w:val="center"/>
        <w:rPr>
          <w:rFonts w:ascii="宋体" w:hAnsi="宋体" w:cs="宋体"/>
          <w:b/>
          <w:spacing w:val="6"/>
          <w:sz w:val="32"/>
          <w:szCs w:val="32"/>
        </w:rPr>
      </w:pPr>
    </w:p>
    <w:p w14:paraId="2CAE5A61">
      <w:pPr>
        <w:autoSpaceDE w:val="0"/>
        <w:autoSpaceDN w:val="0"/>
        <w:jc w:val="center"/>
        <w:rPr>
          <w:rFonts w:ascii="宋体" w:hAnsi="宋体" w:cs="宋体"/>
          <w:b/>
          <w:spacing w:val="6"/>
          <w:sz w:val="32"/>
          <w:szCs w:val="32"/>
        </w:rPr>
      </w:pPr>
    </w:p>
    <w:p w14:paraId="7F5A3956">
      <w:pPr>
        <w:autoSpaceDE w:val="0"/>
        <w:autoSpaceDN w:val="0"/>
        <w:jc w:val="center"/>
        <w:rPr>
          <w:rFonts w:ascii="宋体" w:hAnsi="宋体" w:cs="宋体"/>
          <w:b/>
          <w:spacing w:val="6"/>
          <w:sz w:val="32"/>
          <w:szCs w:val="32"/>
        </w:rPr>
      </w:pPr>
    </w:p>
    <w:p w14:paraId="2A6E8EF2">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778BA7D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F424F9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6D30A6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47977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5CB0FC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BD70CCD">
      <w:pPr>
        <w:snapToGrid w:val="0"/>
        <w:spacing w:line="360" w:lineRule="auto"/>
        <w:ind w:firstLine="576"/>
        <w:rPr>
          <w:rFonts w:ascii="宋体" w:hAnsi="宋体" w:cs="宋体"/>
          <w:kern w:val="0"/>
          <w:sz w:val="24"/>
          <w:lang w:val="zh-CN"/>
        </w:rPr>
      </w:pPr>
      <w:bookmarkStart w:id="18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9303AB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F4C7B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189"/>
    <w:p w14:paraId="527ACC0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25C2122B">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9BCB0F7">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904FB6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94F5E0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DAECCF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71CD02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67AFCB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CE8F27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6E2A8F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90281FD">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6C94D73">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4F37143">
      <w:pPr>
        <w:spacing w:line="360" w:lineRule="auto"/>
        <w:ind w:right="420"/>
        <w:rPr>
          <w:rFonts w:ascii="宋体" w:hAnsi="宋体" w:cs="宋体"/>
          <w:sz w:val="24"/>
        </w:rPr>
      </w:pPr>
      <w:r>
        <w:rPr>
          <w:rFonts w:hint="eastAsia" w:ascii="宋体" w:hAnsi="宋体" w:cs="宋体"/>
          <w:sz w:val="24"/>
        </w:rPr>
        <w:t>注：按本格式和要求提供。</w:t>
      </w:r>
    </w:p>
    <w:p w14:paraId="014C5354">
      <w:pPr>
        <w:autoSpaceDE w:val="0"/>
        <w:autoSpaceDN w:val="0"/>
        <w:jc w:val="center"/>
        <w:rPr>
          <w:rFonts w:ascii="宋体" w:hAnsi="宋体" w:cs="宋体"/>
          <w:b/>
          <w:spacing w:val="6"/>
          <w:sz w:val="32"/>
          <w:szCs w:val="32"/>
        </w:rPr>
      </w:pPr>
    </w:p>
    <w:p w14:paraId="74CCC267">
      <w:pPr>
        <w:autoSpaceDE w:val="0"/>
        <w:autoSpaceDN w:val="0"/>
        <w:jc w:val="center"/>
        <w:rPr>
          <w:rFonts w:ascii="宋体" w:hAnsi="宋体" w:cs="宋体"/>
          <w:b/>
          <w:spacing w:val="6"/>
          <w:sz w:val="32"/>
          <w:szCs w:val="32"/>
        </w:rPr>
      </w:pPr>
    </w:p>
    <w:p w14:paraId="076AEE6B">
      <w:pPr>
        <w:autoSpaceDE w:val="0"/>
        <w:autoSpaceDN w:val="0"/>
        <w:jc w:val="center"/>
        <w:rPr>
          <w:rFonts w:ascii="宋体" w:hAnsi="宋体" w:cs="宋体"/>
          <w:b/>
          <w:spacing w:val="6"/>
          <w:sz w:val="32"/>
          <w:szCs w:val="32"/>
        </w:rPr>
      </w:pPr>
    </w:p>
    <w:p w14:paraId="20DA8608">
      <w:pPr>
        <w:autoSpaceDE w:val="0"/>
        <w:autoSpaceDN w:val="0"/>
        <w:jc w:val="center"/>
        <w:rPr>
          <w:rFonts w:ascii="宋体" w:hAnsi="宋体" w:cs="宋体"/>
          <w:b/>
          <w:spacing w:val="6"/>
          <w:sz w:val="32"/>
          <w:szCs w:val="32"/>
        </w:rPr>
      </w:pPr>
    </w:p>
    <w:p w14:paraId="04D6B597">
      <w:pPr>
        <w:autoSpaceDE w:val="0"/>
        <w:autoSpaceDN w:val="0"/>
        <w:jc w:val="center"/>
        <w:rPr>
          <w:rFonts w:ascii="宋体" w:hAnsi="宋体" w:cs="宋体"/>
          <w:b/>
          <w:spacing w:val="6"/>
          <w:sz w:val="32"/>
          <w:szCs w:val="32"/>
        </w:rPr>
      </w:pPr>
    </w:p>
    <w:p w14:paraId="418B81D1">
      <w:pPr>
        <w:autoSpaceDE w:val="0"/>
        <w:autoSpaceDN w:val="0"/>
        <w:jc w:val="center"/>
        <w:rPr>
          <w:rFonts w:ascii="宋体" w:hAnsi="宋体" w:cs="宋体"/>
          <w:b/>
          <w:spacing w:val="6"/>
          <w:sz w:val="32"/>
          <w:szCs w:val="32"/>
        </w:rPr>
      </w:pPr>
    </w:p>
    <w:p w14:paraId="58305CA3">
      <w:pPr>
        <w:autoSpaceDE w:val="0"/>
        <w:autoSpaceDN w:val="0"/>
        <w:jc w:val="center"/>
        <w:rPr>
          <w:rFonts w:ascii="宋体" w:hAnsi="宋体" w:cs="宋体"/>
          <w:b/>
          <w:spacing w:val="6"/>
          <w:sz w:val="32"/>
          <w:szCs w:val="32"/>
        </w:rPr>
      </w:pPr>
    </w:p>
    <w:p w14:paraId="10C63468">
      <w:pPr>
        <w:autoSpaceDE w:val="0"/>
        <w:autoSpaceDN w:val="0"/>
        <w:jc w:val="center"/>
        <w:rPr>
          <w:rFonts w:ascii="宋体" w:hAnsi="宋体" w:cs="宋体"/>
          <w:b/>
          <w:spacing w:val="6"/>
          <w:sz w:val="32"/>
          <w:szCs w:val="32"/>
        </w:rPr>
      </w:pPr>
    </w:p>
    <w:p w14:paraId="687D8E48">
      <w:pPr>
        <w:autoSpaceDE w:val="0"/>
        <w:autoSpaceDN w:val="0"/>
        <w:jc w:val="center"/>
        <w:rPr>
          <w:rFonts w:ascii="宋体" w:hAnsi="宋体" w:cs="宋体"/>
          <w:b/>
          <w:spacing w:val="6"/>
          <w:sz w:val="32"/>
          <w:szCs w:val="32"/>
        </w:rPr>
      </w:pPr>
    </w:p>
    <w:p w14:paraId="5442E33A">
      <w:pPr>
        <w:autoSpaceDE w:val="0"/>
        <w:autoSpaceDN w:val="0"/>
        <w:jc w:val="center"/>
        <w:rPr>
          <w:rFonts w:ascii="宋体" w:hAnsi="宋体" w:cs="宋体"/>
          <w:b/>
          <w:spacing w:val="6"/>
          <w:sz w:val="32"/>
          <w:szCs w:val="32"/>
        </w:rPr>
      </w:pPr>
    </w:p>
    <w:p w14:paraId="77CA6E31">
      <w:pPr>
        <w:autoSpaceDE w:val="0"/>
        <w:autoSpaceDN w:val="0"/>
        <w:jc w:val="center"/>
        <w:rPr>
          <w:rFonts w:ascii="宋体" w:hAnsi="宋体" w:cs="宋体"/>
          <w:b/>
          <w:spacing w:val="6"/>
          <w:sz w:val="32"/>
          <w:szCs w:val="32"/>
        </w:rPr>
      </w:pPr>
    </w:p>
    <w:p w14:paraId="1103C5FA">
      <w:pPr>
        <w:autoSpaceDE w:val="0"/>
        <w:autoSpaceDN w:val="0"/>
        <w:jc w:val="center"/>
        <w:rPr>
          <w:rFonts w:ascii="宋体" w:hAnsi="宋体" w:cs="宋体"/>
          <w:b/>
          <w:spacing w:val="6"/>
          <w:sz w:val="32"/>
          <w:szCs w:val="32"/>
        </w:rPr>
      </w:pPr>
    </w:p>
    <w:p w14:paraId="2F09D64D">
      <w:pPr>
        <w:autoSpaceDE w:val="0"/>
        <w:autoSpaceDN w:val="0"/>
        <w:jc w:val="center"/>
        <w:rPr>
          <w:rFonts w:ascii="宋体" w:hAnsi="宋体" w:cs="宋体"/>
          <w:b/>
          <w:spacing w:val="6"/>
          <w:sz w:val="32"/>
          <w:szCs w:val="32"/>
        </w:rPr>
      </w:pPr>
    </w:p>
    <w:p w14:paraId="4F6C01A5">
      <w:pPr>
        <w:autoSpaceDE w:val="0"/>
        <w:autoSpaceDN w:val="0"/>
        <w:jc w:val="center"/>
        <w:rPr>
          <w:rFonts w:ascii="宋体" w:hAnsi="宋体" w:cs="宋体"/>
          <w:b/>
          <w:spacing w:val="6"/>
          <w:sz w:val="32"/>
          <w:szCs w:val="32"/>
        </w:rPr>
      </w:pPr>
    </w:p>
    <w:p w14:paraId="379DA8F9">
      <w:pPr>
        <w:autoSpaceDE w:val="0"/>
        <w:autoSpaceDN w:val="0"/>
        <w:jc w:val="center"/>
        <w:rPr>
          <w:rFonts w:ascii="宋体" w:hAnsi="宋体" w:cs="宋体"/>
          <w:b/>
          <w:spacing w:val="6"/>
          <w:sz w:val="32"/>
          <w:szCs w:val="32"/>
        </w:rPr>
      </w:pPr>
    </w:p>
    <w:p w14:paraId="2CFAB373">
      <w:pPr>
        <w:autoSpaceDE w:val="0"/>
        <w:autoSpaceDN w:val="0"/>
        <w:jc w:val="center"/>
        <w:rPr>
          <w:rFonts w:ascii="宋体" w:hAnsi="宋体" w:cs="宋体"/>
          <w:b/>
          <w:spacing w:val="6"/>
          <w:sz w:val="32"/>
          <w:szCs w:val="32"/>
        </w:rPr>
      </w:pPr>
    </w:p>
    <w:p w14:paraId="3CFD744D">
      <w:pPr>
        <w:autoSpaceDE w:val="0"/>
        <w:autoSpaceDN w:val="0"/>
        <w:jc w:val="center"/>
        <w:rPr>
          <w:rFonts w:ascii="宋体" w:hAnsi="宋体" w:cs="宋体"/>
          <w:b/>
          <w:spacing w:val="6"/>
          <w:sz w:val="32"/>
          <w:szCs w:val="32"/>
        </w:rPr>
      </w:pPr>
    </w:p>
    <w:p w14:paraId="516EF6E2">
      <w:pPr>
        <w:autoSpaceDE w:val="0"/>
        <w:autoSpaceDN w:val="0"/>
        <w:jc w:val="center"/>
        <w:rPr>
          <w:rFonts w:ascii="宋体" w:hAnsi="宋体" w:cs="宋体"/>
          <w:b/>
          <w:spacing w:val="6"/>
          <w:sz w:val="32"/>
          <w:szCs w:val="32"/>
        </w:rPr>
      </w:pPr>
    </w:p>
    <w:p w14:paraId="5E00F5E9">
      <w:pPr>
        <w:autoSpaceDE w:val="0"/>
        <w:autoSpaceDN w:val="0"/>
        <w:jc w:val="center"/>
        <w:rPr>
          <w:rFonts w:ascii="宋体" w:hAnsi="宋体" w:cs="宋体"/>
          <w:b/>
          <w:spacing w:val="6"/>
          <w:sz w:val="32"/>
          <w:szCs w:val="32"/>
        </w:rPr>
      </w:pPr>
    </w:p>
    <w:p w14:paraId="5DE8EEED">
      <w:pPr>
        <w:autoSpaceDE w:val="0"/>
        <w:autoSpaceDN w:val="0"/>
        <w:jc w:val="center"/>
        <w:rPr>
          <w:rFonts w:ascii="宋体" w:hAnsi="宋体" w:cs="宋体"/>
          <w:b/>
          <w:spacing w:val="6"/>
          <w:sz w:val="32"/>
          <w:szCs w:val="32"/>
        </w:rPr>
      </w:pPr>
    </w:p>
    <w:p w14:paraId="536A335E">
      <w:pPr>
        <w:autoSpaceDE w:val="0"/>
        <w:autoSpaceDN w:val="0"/>
        <w:jc w:val="center"/>
        <w:rPr>
          <w:rFonts w:ascii="宋体" w:hAnsi="宋体" w:cs="宋体"/>
          <w:b/>
          <w:spacing w:val="6"/>
          <w:sz w:val="32"/>
          <w:szCs w:val="32"/>
        </w:rPr>
      </w:pPr>
    </w:p>
    <w:p w14:paraId="6C2DCF97">
      <w:pPr>
        <w:autoSpaceDE w:val="0"/>
        <w:autoSpaceDN w:val="0"/>
        <w:jc w:val="center"/>
        <w:rPr>
          <w:rFonts w:ascii="宋体" w:hAnsi="宋体" w:cs="宋体"/>
          <w:b/>
          <w:spacing w:val="6"/>
          <w:sz w:val="32"/>
          <w:szCs w:val="32"/>
        </w:rPr>
      </w:pPr>
    </w:p>
    <w:p w14:paraId="6F2DF1EF">
      <w:pPr>
        <w:autoSpaceDE w:val="0"/>
        <w:autoSpaceDN w:val="0"/>
        <w:jc w:val="center"/>
        <w:rPr>
          <w:rFonts w:ascii="宋体" w:hAnsi="宋体" w:cs="宋体"/>
          <w:b/>
          <w:spacing w:val="6"/>
          <w:sz w:val="32"/>
          <w:szCs w:val="32"/>
        </w:rPr>
      </w:pPr>
    </w:p>
    <w:p w14:paraId="08A19193">
      <w:pPr>
        <w:autoSpaceDE w:val="0"/>
        <w:autoSpaceDN w:val="0"/>
        <w:jc w:val="center"/>
        <w:rPr>
          <w:rFonts w:ascii="宋体" w:hAnsi="宋体" w:cs="宋体"/>
          <w:b/>
          <w:spacing w:val="6"/>
          <w:sz w:val="32"/>
          <w:szCs w:val="32"/>
        </w:rPr>
      </w:pPr>
    </w:p>
    <w:p w14:paraId="663EDC09">
      <w:pPr>
        <w:autoSpaceDE w:val="0"/>
        <w:autoSpaceDN w:val="0"/>
        <w:jc w:val="center"/>
        <w:rPr>
          <w:rFonts w:ascii="宋体" w:hAnsi="宋体" w:cs="宋体"/>
          <w:b/>
          <w:spacing w:val="6"/>
          <w:sz w:val="32"/>
          <w:szCs w:val="32"/>
        </w:rPr>
      </w:pPr>
    </w:p>
    <w:p w14:paraId="3267FAC1">
      <w:pPr>
        <w:autoSpaceDE w:val="0"/>
        <w:autoSpaceDN w:val="0"/>
        <w:jc w:val="center"/>
        <w:rPr>
          <w:rFonts w:ascii="宋体" w:hAnsi="宋体" w:cs="宋体"/>
          <w:b/>
          <w:spacing w:val="6"/>
          <w:sz w:val="32"/>
          <w:szCs w:val="32"/>
        </w:rPr>
      </w:pPr>
    </w:p>
    <w:p w14:paraId="0F1CDB2C">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25F843C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52A75D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3F6CA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095AA6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6D96008">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C39FC7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4B4D365">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36800CC">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19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190"/>
    </w:p>
    <w:p w14:paraId="5B457C4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DD254B4">
      <w:pPr>
        <w:snapToGrid w:val="0"/>
        <w:spacing w:line="360" w:lineRule="auto"/>
        <w:ind w:firstLine="576"/>
        <w:rPr>
          <w:rFonts w:ascii="宋体" w:hAnsi="宋体" w:cs="宋体"/>
          <w:u w:val="single"/>
        </w:rPr>
      </w:pPr>
      <w:r>
        <w:rPr>
          <w:rFonts w:hint="eastAsia" w:ascii="宋体" w:hAnsi="宋体" w:cs="宋体"/>
          <w:u w:val="single"/>
        </w:rPr>
        <w:t xml:space="preserve">                                                                                  </w:t>
      </w:r>
    </w:p>
    <w:p w14:paraId="4E5AC5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E4E2F9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8ED8A0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AE47C83">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3E5891B">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868BB9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8537E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9EA645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894BCA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19F1E261">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C8E2E9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47BBF3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D3DB017">
      <w:pPr>
        <w:spacing w:line="360" w:lineRule="auto"/>
        <w:ind w:right="420"/>
        <w:rPr>
          <w:rFonts w:ascii="宋体" w:hAnsi="宋体" w:cs="宋体"/>
          <w:sz w:val="24"/>
        </w:rPr>
      </w:pPr>
      <w:r>
        <w:rPr>
          <w:rFonts w:hint="eastAsia" w:ascii="宋体" w:hAnsi="宋体" w:cs="宋体"/>
          <w:sz w:val="24"/>
        </w:rPr>
        <w:t>注：按本格式和要求提供。</w:t>
      </w:r>
    </w:p>
    <w:p w14:paraId="36E96FC7">
      <w:pPr>
        <w:autoSpaceDE w:val="0"/>
        <w:autoSpaceDN w:val="0"/>
        <w:jc w:val="center"/>
        <w:rPr>
          <w:rFonts w:ascii="宋体" w:hAnsi="宋体" w:cs="宋体"/>
          <w:b/>
          <w:spacing w:val="6"/>
          <w:sz w:val="32"/>
          <w:szCs w:val="32"/>
        </w:rPr>
      </w:pPr>
    </w:p>
    <w:p w14:paraId="71CADC81">
      <w:pPr>
        <w:autoSpaceDE w:val="0"/>
        <w:autoSpaceDN w:val="0"/>
        <w:jc w:val="center"/>
        <w:rPr>
          <w:rFonts w:ascii="宋体" w:hAnsi="宋体" w:cs="宋体"/>
          <w:b/>
          <w:spacing w:val="6"/>
          <w:sz w:val="32"/>
          <w:szCs w:val="32"/>
        </w:rPr>
      </w:pPr>
    </w:p>
    <w:p w14:paraId="483259A3">
      <w:pPr>
        <w:autoSpaceDE w:val="0"/>
        <w:autoSpaceDN w:val="0"/>
        <w:jc w:val="center"/>
        <w:rPr>
          <w:rFonts w:ascii="宋体" w:hAnsi="宋体" w:cs="宋体"/>
          <w:b/>
          <w:spacing w:val="6"/>
          <w:sz w:val="32"/>
          <w:szCs w:val="32"/>
        </w:rPr>
      </w:pPr>
    </w:p>
    <w:p w14:paraId="03456413">
      <w:pPr>
        <w:autoSpaceDE w:val="0"/>
        <w:autoSpaceDN w:val="0"/>
        <w:jc w:val="center"/>
        <w:rPr>
          <w:rFonts w:ascii="宋体" w:hAnsi="宋体" w:cs="宋体"/>
          <w:b/>
          <w:spacing w:val="6"/>
          <w:sz w:val="32"/>
          <w:szCs w:val="32"/>
        </w:rPr>
      </w:pPr>
    </w:p>
    <w:p w14:paraId="5713B173">
      <w:pPr>
        <w:autoSpaceDE w:val="0"/>
        <w:autoSpaceDN w:val="0"/>
        <w:jc w:val="center"/>
        <w:rPr>
          <w:rFonts w:ascii="宋体" w:hAnsi="宋体" w:cs="宋体"/>
          <w:b/>
          <w:spacing w:val="6"/>
          <w:sz w:val="32"/>
          <w:szCs w:val="32"/>
        </w:rPr>
      </w:pPr>
    </w:p>
    <w:p w14:paraId="08A6D0B6">
      <w:pPr>
        <w:autoSpaceDE w:val="0"/>
        <w:autoSpaceDN w:val="0"/>
        <w:jc w:val="center"/>
        <w:rPr>
          <w:rFonts w:ascii="宋体" w:hAnsi="宋体" w:cs="宋体"/>
          <w:b/>
          <w:spacing w:val="6"/>
          <w:sz w:val="32"/>
          <w:szCs w:val="32"/>
        </w:rPr>
      </w:pPr>
    </w:p>
    <w:p w14:paraId="7D7EC2C7">
      <w:pPr>
        <w:autoSpaceDE w:val="0"/>
        <w:autoSpaceDN w:val="0"/>
        <w:jc w:val="center"/>
        <w:rPr>
          <w:rFonts w:ascii="宋体" w:hAnsi="宋体" w:cs="宋体"/>
          <w:b/>
          <w:spacing w:val="6"/>
          <w:sz w:val="32"/>
          <w:szCs w:val="32"/>
        </w:rPr>
      </w:pPr>
    </w:p>
    <w:p w14:paraId="0B7D0769">
      <w:pPr>
        <w:autoSpaceDE w:val="0"/>
        <w:autoSpaceDN w:val="0"/>
        <w:jc w:val="center"/>
        <w:rPr>
          <w:rFonts w:ascii="宋体" w:hAnsi="宋体" w:cs="宋体"/>
          <w:b/>
          <w:spacing w:val="6"/>
          <w:sz w:val="32"/>
          <w:szCs w:val="32"/>
        </w:rPr>
      </w:pPr>
    </w:p>
    <w:p w14:paraId="24B34D4B">
      <w:pPr>
        <w:autoSpaceDE w:val="0"/>
        <w:autoSpaceDN w:val="0"/>
        <w:jc w:val="center"/>
        <w:rPr>
          <w:rFonts w:ascii="宋体" w:hAnsi="宋体" w:cs="宋体"/>
          <w:b/>
          <w:spacing w:val="6"/>
          <w:sz w:val="32"/>
          <w:szCs w:val="32"/>
        </w:rPr>
      </w:pPr>
    </w:p>
    <w:p w14:paraId="708C4D94">
      <w:pPr>
        <w:autoSpaceDE w:val="0"/>
        <w:autoSpaceDN w:val="0"/>
        <w:jc w:val="center"/>
        <w:rPr>
          <w:rFonts w:ascii="宋体" w:hAnsi="宋体" w:cs="宋体"/>
          <w:b/>
          <w:spacing w:val="6"/>
          <w:sz w:val="32"/>
          <w:szCs w:val="32"/>
        </w:rPr>
      </w:pPr>
    </w:p>
    <w:p w14:paraId="143DF265">
      <w:pPr>
        <w:autoSpaceDE w:val="0"/>
        <w:autoSpaceDN w:val="0"/>
        <w:jc w:val="center"/>
        <w:rPr>
          <w:rFonts w:ascii="宋体" w:hAnsi="宋体" w:cs="宋体"/>
          <w:b/>
          <w:spacing w:val="6"/>
          <w:sz w:val="32"/>
          <w:szCs w:val="32"/>
        </w:rPr>
      </w:pPr>
    </w:p>
    <w:p w14:paraId="65049FCF">
      <w:pPr>
        <w:autoSpaceDE w:val="0"/>
        <w:autoSpaceDN w:val="0"/>
        <w:jc w:val="center"/>
        <w:rPr>
          <w:rFonts w:ascii="宋体" w:hAnsi="宋体" w:cs="宋体"/>
          <w:b/>
          <w:spacing w:val="6"/>
          <w:sz w:val="32"/>
          <w:szCs w:val="32"/>
        </w:rPr>
      </w:pPr>
    </w:p>
    <w:p w14:paraId="3C4EC931">
      <w:pPr>
        <w:autoSpaceDE w:val="0"/>
        <w:autoSpaceDN w:val="0"/>
        <w:jc w:val="center"/>
        <w:rPr>
          <w:rFonts w:ascii="宋体" w:hAnsi="宋体" w:cs="宋体"/>
          <w:b/>
          <w:spacing w:val="6"/>
          <w:sz w:val="32"/>
          <w:szCs w:val="32"/>
        </w:rPr>
      </w:pPr>
    </w:p>
    <w:p w14:paraId="5BE5D1B7">
      <w:pPr>
        <w:autoSpaceDE w:val="0"/>
        <w:autoSpaceDN w:val="0"/>
        <w:jc w:val="center"/>
        <w:rPr>
          <w:rFonts w:ascii="宋体" w:hAnsi="宋体" w:cs="宋体"/>
          <w:b/>
          <w:spacing w:val="6"/>
          <w:sz w:val="32"/>
          <w:szCs w:val="32"/>
        </w:rPr>
      </w:pPr>
    </w:p>
    <w:p w14:paraId="6AF10948">
      <w:pPr>
        <w:autoSpaceDE w:val="0"/>
        <w:autoSpaceDN w:val="0"/>
        <w:jc w:val="center"/>
        <w:rPr>
          <w:rFonts w:ascii="宋体" w:hAnsi="宋体" w:cs="宋体"/>
          <w:b/>
          <w:spacing w:val="6"/>
          <w:sz w:val="32"/>
          <w:szCs w:val="32"/>
        </w:rPr>
      </w:pPr>
    </w:p>
    <w:p w14:paraId="1FD4013E">
      <w:pPr>
        <w:autoSpaceDE w:val="0"/>
        <w:autoSpaceDN w:val="0"/>
        <w:jc w:val="center"/>
        <w:rPr>
          <w:rFonts w:ascii="宋体" w:hAnsi="宋体" w:cs="宋体"/>
          <w:b/>
          <w:spacing w:val="6"/>
          <w:sz w:val="32"/>
          <w:szCs w:val="32"/>
        </w:rPr>
      </w:pPr>
    </w:p>
    <w:p w14:paraId="029903E3">
      <w:pPr>
        <w:autoSpaceDE w:val="0"/>
        <w:autoSpaceDN w:val="0"/>
        <w:jc w:val="center"/>
        <w:rPr>
          <w:rFonts w:ascii="宋体" w:hAnsi="宋体" w:cs="宋体"/>
          <w:b/>
          <w:spacing w:val="6"/>
          <w:sz w:val="32"/>
          <w:szCs w:val="32"/>
        </w:rPr>
      </w:pPr>
    </w:p>
    <w:p w14:paraId="27A0E811">
      <w:pPr>
        <w:autoSpaceDE w:val="0"/>
        <w:autoSpaceDN w:val="0"/>
        <w:jc w:val="center"/>
        <w:rPr>
          <w:rFonts w:ascii="宋体" w:hAnsi="宋体" w:cs="宋体"/>
          <w:b/>
          <w:spacing w:val="6"/>
          <w:sz w:val="32"/>
          <w:szCs w:val="32"/>
        </w:rPr>
      </w:pPr>
    </w:p>
    <w:p w14:paraId="1DE82CBF">
      <w:pPr>
        <w:autoSpaceDE w:val="0"/>
        <w:autoSpaceDN w:val="0"/>
        <w:jc w:val="center"/>
        <w:rPr>
          <w:rFonts w:ascii="宋体" w:hAnsi="宋体" w:cs="宋体"/>
          <w:b/>
          <w:spacing w:val="6"/>
          <w:sz w:val="32"/>
          <w:szCs w:val="32"/>
        </w:rPr>
      </w:pPr>
    </w:p>
    <w:p w14:paraId="4960D72E">
      <w:pPr>
        <w:autoSpaceDE w:val="0"/>
        <w:autoSpaceDN w:val="0"/>
        <w:jc w:val="center"/>
        <w:rPr>
          <w:rFonts w:ascii="宋体" w:hAnsi="宋体" w:cs="宋体"/>
          <w:b/>
          <w:spacing w:val="6"/>
          <w:sz w:val="32"/>
          <w:szCs w:val="32"/>
        </w:rPr>
      </w:pPr>
    </w:p>
    <w:p w14:paraId="13013EB5">
      <w:pPr>
        <w:autoSpaceDE w:val="0"/>
        <w:autoSpaceDN w:val="0"/>
        <w:jc w:val="center"/>
        <w:rPr>
          <w:rFonts w:ascii="宋体" w:hAnsi="宋体" w:cs="宋体"/>
          <w:b/>
          <w:spacing w:val="6"/>
          <w:sz w:val="32"/>
          <w:szCs w:val="32"/>
        </w:rPr>
      </w:pPr>
    </w:p>
    <w:p w14:paraId="6E04CBA3">
      <w:pPr>
        <w:autoSpaceDE w:val="0"/>
        <w:autoSpaceDN w:val="0"/>
        <w:jc w:val="center"/>
        <w:rPr>
          <w:rFonts w:ascii="宋体" w:hAnsi="宋体" w:cs="宋体"/>
          <w:b/>
          <w:spacing w:val="6"/>
          <w:sz w:val="32"/>
          <w:szCs w:val="32"/>
        </w:rPr>
      </w:pPr>
    </w:p>
    <w:p w14:paraId="1E23E637">
      <w:pPr>
        <w:autoSpaceDE w:val="0"/>
        <w:autoSpaceDN w:val="0"/>
        <w:jc w:val="center"/>
        <w:rPr>
          <w:rFonts w:ascii="宋体" w:hAnsi="宋体" w:cs="宋体"/>
          <w:b/>
          <w:spacing w:val="6"/>
          <w:sz w:val="32"/>
          <w:szCs w:val="32"/>
        </w:rPr>
      </w:pPr>
    </w:p>
    <w:p w14:paraId="00FE1391">
      <w:pPr>
        <w:autoSpaceDE w:val="0"/>
        <w:autoSpaceDN w:val="0"/>
        <w:jc w:val="center"/>
        <w:rPr>
          <w:rFonts w:ascii="宋体" w:hAnsi="宋体" w:cs="宋体"/>
          <w:b/>
          <w:spacing w:val="6"/>
          <w:sz w:val="32"/>
          <w:szCs w:val="32"/>
        </w:rPr>
      </w:pPr>
    </w:p>
    <w:p w14:paraId="15A0ECF2">
      <w:pPr>
        <w:autoSpaceDE w:val="0"/>
        <w:autoSpaceDN w:val="0"/>
        <w:jc w:val="center"/>
        <w:rPr>
          <w:rFonts w:ascii="宋体" w:hAnsi="宋体" w:cs="宋体"/>
          <w:b/>
          <w:spacing w:val="6"/>
          <w:sz w:val="32"/>
          <w:szCs w:val="32"/>
        </w:rPr>
      </w:pPr>
    </w:p>
    <w:p w14:paraId="2CEB7D75">
      <w:pPr>
        <w:autoSpaceDE w:val="0"/>
        <w:autoSpaceDN w:val="0"/>
        <w:jc w:val="center"/>
        <w:rPr>
          <w:rFonts w:ascii="宋体" w:hAnsi="宋体" w:cs="宋体"/>
          <w:b/>
          <w:spacing w:val="6"/>
          <w:sz w:val="32"/>
          <w:szCs w:val="32"/>
        </w:rPr>
      </w:pPr>
    </w:p>
    <w:p w14:paraId="37904210">
      <w:pPr>
        <w:autoSpaceDE w:val="0"/>
        <w:autoSpaceDN w:val="0"/>
        <w:jc w:val="center"/>
        <w:rPr>
          <w:rFonts w:ascii="宋体" w:hAnsi="宋体" w:cs="宋体"/>
          <w:b/>
          <w:spacing w:val="6"/>
          <w:sz w:val="32"/>
          <w:szCs w:val="32"/>
        </w:rPr>
      </w:pPr>
    </w:p>
    <w:p w14:paraId="43BC7758">
      <w:pPr>
        <w:autoSpaceDE w:val="0"/>
        <w:autoSpaceDN w:val="0"/>
        <w:jc w:val="center"/>
        <w:rPr>
          <w:rFonts w:ascii="宋体" w:hAnsi="宋体" w:cs="宋体"/>
          <w:b/>
          <w:spacing w:val="6"/>
          <w:sz w:val="32"/>
          <w:szCs w:val="32"/>
        </w:rPr>
      </w:pPr>
    </w:p>
    <w:p w14:paraId="255F6AF8">
      <w:pPr>
        <w:widowControl/>
        <w:adjustRightInd/>
        <w:jc w:val="left"/>
        <w:rPr>
          <w:rFonts w:ascii="宋体" w:hAnsi="宋体" w:cs="宋体"/>
          <w:b/>
          <w:kern w:val="0"/>
          <w:sz w:val="32"/>
          <w:szCs w:val="32"/>
        </w:rPr>
      </w:pPr>
      <w:r>
        <w:rPr>
          <w:rFonts w:ascii="宋体" w:hAnsi="宋体" w:cs="宋体"/>
          <w:b/>
          <w:kern w:val="0"/>
          <w:sz w:val="32"/>
          <w:szCs w:val="32"/>
        </w:rPr>
        <w:br w:type="page"/>
      </w:r>
    </w:p>
    <w:p w14:paraId="24CC99D6">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320CF12B">
      <w:pPr>
        <w:spacing w:line="360" w:lineRule="auto"/>
        <w:jc w:val="center"/>
        <w:rPr>
          <w:rFonts w:ascii="宋体" w:hAnsi="宋体" w:cs="宋体"/>
          <w:sz w:val="24"/>
          <w:u w:val="single"/>
        </w:rPr>
      </w:pPr>
    </w:p>
    <w:p w14:paraId="3825F990">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55B026FE">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488B7BED">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3D45F26">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56DBC6E7">
      <w:pPr>
        <w:spacing w:line="360" w:lineRule="auto"/>
        <w:ind w:firstLine="480" w:firstLineChars="200"/>
        <w:rPr>
          <w:rFonts w:ascii="宋体" w:hAnsi="宋体" w:cs="宋体"/>
          <w:sz w:val="24"/>
        </w:rPr>
      </w:pPr>
      <w:r>
        <w:rPr>
          <w:rFonts w:hint="eastAsia" w:ascii="宋体" w:hAnsi="宋体" w:cs="宋体"/>
          <w:sz w:val="24"/>
        </w:rPr>
        <w:t>……</w:t>
      </w:r>
    </w:p>
    <w:p w14:paraId="4A2F3112">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2689E67">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68CC0D2F">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C66525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5947104">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F0CA3FF">
      <w:pPr>
        <w:spacing w:line="360" w:lineRule="auto"/>
        <w:ind w:right="420" w:firstLine="480" w:firstLineChars="200"/>
        <w:rPr>
          <w:rFonts w:ascii="宋体" w:hAnsi="宋体" w:cs="宋体"/>
          <w:sz w:val="24"/>
        </w:rPr>
      </w:pPr>
      <w:r>
        <w:rPr>
          <w:rFonts w:hint="eastAsia" w:ascii="宋体" w:hAnsi="宋体" w:cs="宋体"/>
          <w:sz w:val="24"/>
        </w:rPr>
        <w:t>注：</w:t>
      </w:r>
    </w:p>
    <w:p w14:paraId="30E2E5B0">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EA1009">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EC1EEBA">
      <w:pPr>
        <w:spacing w:line="360" w:lineRule="auto"/>
        <w:jc w:val="center"/>
        <w:rPr>
          <w:rFonts w:ascii="宋体" w:hAnsi="宋体" w:cs="宋体"/>
          <w:b/>
          <w:sz w:val="32"/>
          <w:szCs w:val="32"/>
        </w:rPr>
      </w:pPr>
    </w:p>
    <w:p w14:paraId="217AB969">
      <w:pPr>
        <w:widowControl/>
        <w:adjustRightInd/>
        <w:jc w:val="left"/>
        <w:rPr>
          <w:rFonts w:ascii="宋体" w:hAnsi="宋体" w:cs="宋体"/>
          <w:b/>
          <w:sz w:val="32"/>
          <w:szCs w:val="32"/>
        </w:rPr>
      </w:pPr>
      <w:r>
        <w:rPr>
          <w:rFonts w:ascii="宋体" w:hAnsi="宋体" w:cs="宋体"/>
          <w:b/>
          <w:sz w:val="32"/>
          <w:szCs w:val="32"/>
        </w:rPr>
        <w:br w:type="page"/>
      </w:r>
    </w:p>
    <w:p w14:paraId="0465AED2">
      <w:pPr>
        <w:pStyle w:val="26"/>
        <w:ind w:firstLine="361"/>
        <w:rPr>
          <w:rFonts w:hAnsi="宋体" w:cs="宋体"/>
          <w:b/>
          <w:sz w:val="36"/>
          <w:lang w:val="en-US"/>
        </w:rPr>
      </w:pPr>
      <w:r>
        <w:rPr>
          <w:rFonts w:hint="eastAsia" w:hAnsi="宋体" w:cs="宋体"/>
          <w:b/>
          <w:sz w:val="36"/>
          <w:lang w:val="en-US"/>
        </w:rPr>
        <w:t>附件8：</w:t>
      </w:r>
    </w:p>
    <w:p w14:paraId="29AF4553">
      <w:pPr>
        <w:pStyle w:val="26"/>
        <w:ind w:firstLine="361"/>
        <w:jc w:val="center"/>
        <w:rPr>
          <w:rFonts w:hAnsi="宋体" w:cs="宋体"/>
          <w:szCs w:val="24"/>
          <w:lang w:val="en-US"/>
        </w:rPr>
      </w:pPr>
      <w:r>
        <w:rPr>
          <w:rFonts w:hint="eastAsia" w:hAnsi="宋体" w:cs="宋体"/>
          <w:szCs w:val="24"/>
          <w:lang w:val="en-US"/>
        </w:rPr>
        <w:t>中小企业划型标准规定</w:t>
      </w:r>
    </w:p>
    <w:p w14:paraId="6775A871">
      <w:pPr>
        <w:pStyle w:val="968"/>
        <w:spacing w:line="360" w:lineRule="auto"/>
        <w:rPr>
          <w:rFonts w:ascii="宋体" w:hAnsi="宋体" w:eastAsia="宋体" w:cs="宋体"/>
          <w:sz w:val="24"/>
          <w:szCs w:val="24"/>
        </w:rPr>
      </w:pPr>
      <w:r>
        <w:rPr>
          <w:rFonts w:hint="eastAsia" w:ascii="宋体" w:hAnsi="宋体" w:eastAsia="宋体" w:cs="宋体"/>
          <w:sz w:val="24"/>
          <w:szCs w:val="24"/>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3FE84C09">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一、根据《中华人民共和国中小企业促进法》和《</w:t>
      </w:r>
      <w:r>
        <w:fldChar w:fldCharType="begin"/>
      </w:r>
      <w:r>
        <w:instrText xml:space="preserve"> HYPERLINK "https://www.shui5.cn/article/47/26142.html" </w:instrText>
      </w:r>
      <w:r>
        <w:fldChar w:fldCharType="separate"/>
      </w:r>
      <w:r>
        <w:rPr>
          <w:rFonts w:hint="eastAsia" w:ascii="宋体" w:hAnsi="宋体" w:eastAsia="宋体"/>
          <w:snapToGrid w:val="0"/>
          <w:sz w:val="24"/>
          <w:szCs w:val="24"/>
        </w:rPr>
        <w:t>国务院关于进一步促进中小企业发展的若干意见</w:t>
      </w:r>
      <w:r>
        <w:rPr>
          <w:rFonts w:hint="eastAsia" w:ascii="宋体" w:hAnsi="宋体" w:eastAsia="宋体"/>
          <w:snapToGrid w:val="0"/>
          <w:sz w:val="24"/>
          <w:szCs w:val="24"/>
        </w:rPr>
        <w:fldChar w:fldCharType="end"/>
      </w:r>
      <w:r>
        <w:rPr>
          <w:rFonts w:hint="eastAsia" w:ascii="宋体" w:hAnsi="宋体" w:eastAsia="宋体" w:cs="宋体"/>
          <w:sz w:val="24"/>
          <w:szCs w:val="24"/>
        </w:rPr>
        <w:t>》（</w:t>
      </w:r>
      <w:r>
        <w:fldChar w:fldCharType="begin"/>
      </w:r>
      <w:r>
        <w:instrText xml:space="preserve"> HYPERLINK "https://www.shui5.cn/article/47/26142.html" </w:instrText>
      </w:r>
      <w:r>
        <w:fldChar w:fldCharType="separate"/>
      </w:r>
      <w:r>
        <w:rPr>
          <w:rFonts w:hint="eastAsia" w:ascii="宋体" w:hAnsi="宋体" w:eastAsia="宋体"/>
          <w:snapToGrid w:val="0"/>
          <w:sz w:val="24"/>
          <w:szCs w:val="24"/>
        </w:rPr>
        <w:t>国发〔2009〕36号</w:t>
      </w:r>
      <w:r>
        <w:rPr>
          <w:rFonts w:hint="eastAsia" w:ascii="宋体" w:hAnsi="宋体" w:eastAsia="宋体"/>
          <w:snapToGrid w:val="0"/>
          <w:sz w:val="24"/>
          <w:szCs w:val="24"/>
        </w:rPr>
        <w:fldChar w:fldCharType="end"/>
      </w:r>
      <w:r>
        <w:rPr>
          <w:rFonts w:hint="eastAsia" w:ascii="宋体" w:hAnsi="宋体" w:eastAsia="宋体" w:cs="宋体"/>
          <w:sz w:val="24"/>
          <w:szCs w:val="24"/>
        </w:rPr>
        <w:t>)，制定本规定。</w:t>
      </w:r>
    </w:p>
    <w:p w14:paraId="58D6632B">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二、中小企业划分为中型、小型、微型三种类型，具体标准根据企业从业人员、营业收入、资产总额等指标，结合行业特点制定。</w:t>
      </w:r>
    </w:p>
    <w:p w14:paraId="4866A6A2">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3F3F5C3">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四、各行业划型标准为：</w:t>
      </w:r>
    </w:p>
    <w:p w14:paraId="152B5952">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　　（一）农、林、牧、渔业。营业收入20000万元以下的为中小微型企业。其中，营业收入500万元及以上的为中型企业，营业收入50万元及以上的为小型企业，营业收入50万元以下的为微型企业。</w:t>
      </w:r>
    </w:p>
    <w:p w14:paraId="226DDFC4">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2A04B17">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80AD670">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A777FB8">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EEC9D55">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A5E52E4">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88E16C0">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04DE2EC">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4B5FBC0">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033DB6">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3ECC02C">
      <w:pPr>
        <w:pStyle w:val="26"/>
        <w:ind w:firstLine="222"/>
        <w:rPr>
          <w:rFonts w:hAnsi="宋体" w:cs="宋体"/>
          <w:szCs w:val="24"/>
          <w:lang w:val="en-US"/>
        </w:rPr>
      </w:pPr>
      <w:r>
        <w:rPr>
          <w:rFonts w:hint="eastAsia" w:hAnsi="宋体" w:cs="宋体"/>
          <w:szCs w:val="24"/>
          <w:lang w:val="en-US"/>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50E9C12">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9893C9E">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0D8B27D">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1BC8C6B">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（十六）其他未列明行业。从业人员300人以下的为中小微型企业。其中，从业人员100人及以上的为中型企业；从业人员10人及以上的为小型企业；从业人员10人以下的为微型企业。</w:t>
      </w:r>
    </w:p>
    <w:p w14:paraId="78B7CA72">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五、企业类型的划分以统计部门的统计数据为依据。</w:t>
      </w:r>
    </w:p>
    <w:p w14:paraId="4A1E900A">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六、本规定适用于在中华人民共和国境内依法设立的各类所有制和各种组织形式的企业。个体工商户和本规定以外的行业，参照本规定进行划型。</w:t>
      </w:r>
    </w:p>
    <w:p w14:paraId="0A2893F0">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4917764">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八、本规定由工业和信息化部、国家统计局会同有关部门根据《国民经济行业分类》修订情况和企业发展变化情况适时修订。</w:t>
      </w:r>
    </w:p>
    <w:p w14:paraId="7283C685">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九、本规定由工业和信息化部、国家统计局会同有关部门负责解释。</w:t>
      </w:r>
    </w:p>
    <w:p w14:paraId="3127AE7B">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宋体" w:hAnsi="宋体" w:eastAsia="宋体"/>
          <w:snapToGrid w:val="0"/>
          <w:sz w:val="24"/>
          <w:szCs w:val="24"/>
        </w:rPr>
        <w:t>中小企业标准暂行规定</w:t>
      </w:r>
      <w:r>
        <w:rPr>
          <w:rFonts w:hint="eastAsia" w:ascii="宋体" w:hAnsi="宋体" w:eastAsia="宋体"/>
          <w:snapToGrid w:val="0"/>
          <w:sz w:val="24"/>
          <w:szCs w:val="24"/>
        </w:rPr>
        <w:fldChar w:fldCharType="end"/>
      </w:r>
      <w:r>
        <w:rPr>
          <w:rFonts w:hint="eastAsia" w:ascii="宋体" w:hAnsi="宋体" w:eastAsia="宋体" w:cs="宋体"/>
          <w:sz w:val="24"/>
          <w:szCs w:val="24"/>
        </w:rPr>
        <w:t>》</w:t>
      </w:r>
      <w:r>
        <w:fldChar w:fldCharType="begin"/>
      </w:r>
      <w:r>
        <w:instrText xml:space="preserve"> HYPERLINK "https://www.shui5.cn/article/df/24263.html" </w:instrText>
      </w:r>
      <w:r>
        <w:fldChar w:fldCharType="separate"/>
      </w:r>
      <w:r>
        <w:rPr>
          <w:rFonts w:hint="eastAsia" w:ascii="宋体" w:hAnsi="宋体" w:eastAsia="宋体"/>
          <w:snapToGrid w:val="0"/>
          <w:sz w:val="24"/>
          <w:szCs w:val="24"/>
        </w:rPr>
        <w:t>国经贸中小企[2003]143号</w:t>
      </w:r>
      <w:r>
        <w:rPr>
          <w:rFonts w:hint="eastAsia" w:ascii="宋体" w:hAnsi="宋体" w:eastAsia="宋体"/>
          <w:snapToGrid w:val="0"/>
          <w:sz w:val="24"/>
          <w:szCs w:val="24"/>
        </w:rPr>
        <w:fldChar w:fldCharType="end"/>
      </w:r>
      <w:r>
        <w:rPr>
          <w:rFonts w:hint="eastAsia" w:ascii="宋体" w:hAnsi="宋体" w:eastAsia="宋体" w:cs="宋体"/>
          <w:sz w:val="24"/>
          <w:szCs w:val="24"/>
        </w:rPr>
        <w:t>同时废止。</w:t>
      </w:r>
    </w:p>
    <w:p w14:paraId="13FDDC0E">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9</w:t>
      </w:r>
      <w:r>
        <w:rPr>
          <w:rFonts w:hint="eastAsia" w:ascii="宋体" w:hAnsi="宋体" w:cs="宋体"/>
          <w:b/>
          <w:sz w:val="36"/>
          <w:szCs w:val="20"/>
        </w:rPr>
        <w:t>：（中标后提供）</w:t>
      </w:r>
    </w:p>
    <w:p w14:paraId="6BBFA3FC">
      <w:pPr>
        <w:spacing w:line="360" w:lineRule="auto"/>
        <w:ind w:right="420"/>
        <w:rPr>
          <w:rFonts w:ascii="宋体" w:hAnsi="宋体" w:cs="宋体"/>
        </w:rPr>
      </w:pPr>
    </w:p>
    <w:p w14:paraId="0BA78609">
      <w:pPr>
        <w:jc w:val="center"/>
        <w:rPr>
          <w:rFonts w:ascii="仿宋" w:hAnsi="仿宋" w:eastAsia="仿宋" w:cs="仿宋"/>
          <w:b/>
          <w:sz w:val="30"/>
          <w:szCs w:val="30"/>
        </w:rPr>
      </w:pPr>
      <w:r>
        <w:rPr>
          <w:rFonts w:hint="eastAsia" w:ascii="仿宋" w:hAnsi="仿宋" w:eastAsia="仿宋" w:cs="仿宋"/>
          <w:b/>
          <w:sz w:val="30"/>
          <w:szCs w:val="30"/>
        </w:rPr>
        <w:t>承 诺 书</w:t>
      </w:r>
    </w:p>
    <w:p w14:paraId="4AFCD8B5">
      <w:pPr>
        <w:rPr>
          <w:rFonts w:ascii="仿宋" w:hAnsi="仿宋" w:eastAsia="仿宋" w:cs="仿宋"/>
          <w:sz w:val="30"/>
          <w:szCs w:val="30"/>
        </w:rPr>
      </w:pPr>
    </w:p>
    <w:p w14:paraId="4AE39FEC">
      <w:pPr>
        <w:rPr>
          <w:rFonts w:ascii="仿宋" w:hAnsi="仿宋" w:eastAsia="仿宋" w:cs="仿宋"/>
          <w:sz w:val="30"/>
          <w:szCs w:val="30"/>
        </w:rPr>
      </w:pPr>
      <w:r>
        <w:rPr>
          <w:rFonts w:hint="eastAsia" w:ascii="仿宋" w:hAnsi="仿宋" w:eastAsia="仿宋" w:cs="仿宋"/>
          <w:sz w:val="30"/>
          <w:szCs w:val="30"/>
          <w:u w:val="single"/>
        </w:rPr>
        <w:t xml:space="preserve">浙江中达工程造价事务所有限公司 </w:t>
      </w:r>
      <w:r>
        <w:rPr>
          <w:rFonts w:hint="eastAsia" w:ascii="仿宋" w:hAnsi="仿宋" w:eastAsia="仿宋" w:cs="仿宋"/>
          <w:sz w:val="30"/>
          <w:szCs w:val="30"/>
        </w:rPr>
        <w:t>：</w:t>
      </w:r>
    </w:p>
    <w:p w14:paraId="553491F1">
      <w:pPr>
        <w:spacing w:line="780" w:lineRule="exact"/>
        <w:ind w:firstLine="600" w:firstLineChars="200"/>
        <w:rPr>
          <w:rFonts w:ascii="仿宋" w:hAnsi="仿宋" w:eastAsia="仿宋" w:cs="仿宋"/>
          <w:sz w:val="30"/>
          <w:szCs w:val="30"/>
        </w:rPr>
      </w:pPr>
      <w:r>
        <w:rPr>
          <w:rFonts w:hint="eastAsia" w:ascii="仿宋" w:hAnsi="仿宋" w:eastAsia="仿宋" w:cs="仿宋"/>
          <w:sz w:val="30"/>
          <w:szCs w:val="30"/>
        </w:rPr>
        <w:t>我单位参与投标的</w:t>
      </w:r>
      <w:r>
        <w:rPr>
          <w:rFonts w:hint="eastAsia" w:ascii="仿宋" w:hAnsi="仿宋" w:eastAsia="仿宋" w:cs="仿宋"/>
          <w:sz w:val="30"/>
          <w:szCs w:val="30"/>
          <w:u w:val="single"/>
        </w:rPr>
        <w:t xml:space="preserve">            </w:t>
      </w:r>
      <w:r>
        <w:rPr>
          <w:rFonts w:hint="eastAsia" w:ascii="仿宋" w:hAnsi="仿宋" w:eastAsia="仿宋" w:cs="仿宋"/>
          <w:sz w:val="30"/>
          <w:szCs w:val="30"/>
        </w:rPr>
        <w:t>有幸中标，考虑本项目备案事宜，故由我单位再提供加盖公章的纸质版投标文件一式三份（正本一份，副本二份）递交给招标代理机构备案。</w:t>
      </w:r>
    </w:p>
    <w:p w14:paraId="49E0DC57">
      <w:pPr>
        <w:spacing w:line="780" w:lineRule="exact"/>
        <w:ind w:firstLine="600" w:firstLineChars="200"/>
        <w:rPr>
          <w:rFonts w:ascii="仿宋" w:hAnsi="仿宋" w:eastAsia="仿宋" w:cs="仿宋"/>
          <w:sz w:val="30"/>
          <w:szCs w:val="30"/>
        </w:rPr>
      </w:pPr>
      <w:r>
        <w:rPr>
          <w:rFonts w:hint="eastAsia" w:ascii="仿宋" w:hAnsi="仿宋" w:eastAsia="仿宋" w:cs="仿宋"/>
          <w:sz w:val="30"/>
          <w:szCs w:val="30"/>
        </w:rPr>
        <w:t>本公司承诺：</w:t>
      </w:r>
    </w:p>
    <w:p w14:paraId="0D94A8B4">
      <w:pPr>
        <w:spacing w:line="780" w:lineRule="exact"/>
        <w:ind w:firstLine="600" w:firstLineChars="200"/>
        <w:rPr>
          <w:rFonts w:ascii="仿宋" w:hAnsi="仿宋" w:eastAsia="仿宋" w:cs="仿宋"/>
          <w:sz w:val="30"/>
          <w:szCs w:val="30"/>
        </w:rPr>
      </w:pPr>
      <w:r>
        <w:rPr>
          <w:rFonts w:hint="eastAsia" w:ascii="仿宋" w:hAnsi="仿宋" w:eastAsia="仿宋" w:cs="仿宋"/>
          <w:sz w:val="30"/>
          <w:szCs w:val="30"/>
        </w:rPr>
        <w:t>本单位提交给招标代理机构备案的</w:t>
      </w:r>
      <w:r>
        <w:rPr>
          <w:rFonts w:hint="eastAsia" w:ascii="仿宋" w:hAnsi="仿宋" w:eastAsia="仿宋" w:cs="仿宋"/>
          <w:sz w:val="30"/>
          <w:szCs w:val="30"/>
          <w:u w:val="single"/>
        </w:rPr>
        <w:t>纸质版投标文件</w:t>
      </w:r>
      <w:r>
        <w:rPr>
          <w:rFonts w:hint="eastAsia" w:ascii="仿宋" w:hAnsi="仿宋" w:eastAsia="仿宋" w:cs="仿宋"/>
          <w:sz w:val="30"/>
          <w:szCs w:val="30"/>
        </w:rPr>
        <w:t>与</w:t>
      </w:r>
      <w:r>
        <w:rPr>
          <w:rFonts w:hint="eastAsia" w:ascii="仿宋" w:hAnsi="仿宋" w:eastAsia="仿宋" w:cs="仿宋"/>
          <w:sz w:val="30"/>
          <w:szCs w:val="30"/>
          <w:u w:val="single"/>
        </w:rPr>
        <w:t>电子投标文件</w:t>
      </w:r>
      <w:r>
        <w:rPr>
          <w:rFonts w:hint="eastAsia" w:ascii="仿宋" w:hAnsi="仿宋" w:eastAsia="仿宋" w:cs="仿宋"/>
          <w:sz w:val="30"/>
          <w:szCs w:val="30"/>
        </w:rPr>
        <w:t>内容均一致，如不一致导致的任何法律责任自负。特此承诺！</w:t>
      </w:r>
    </w:p>
    <w:p w14:paraId="55B323E1">
      <w:pPr>
        <w:spacing w:line="780" w:lineRule="exact"/>
        <w:ind w:firstLine="450" w:firstLineChars="150"/>
        <w:rPr>
          <w:rFonts w:ascii="仿宋" w:hAnsi="仿宋" w:eastAsia="仿宋" w:cs="仿宋"/>
          <w:sz w:val="30"/>
          <w:szCs w:val="30"/>
        </w:rPr>
      </w:pPr>
    </w:p>
    <w:p w14:paraId="3BABDD2B">
      <w:pPr>
        <w:spacing w:line="780" w:lineRule="exact"/>
        <w:rPr>
          <w:rFonts w:ascii="仿宋" w:hAnsi="仿宋" w:eastAsia="仿宋" w:cs="仿宋"/>
          <w:sz w:val="30"/>
          <w:szCs w:val="30"/>
        </w:rPr>
      </w:pPr>
    </w:p>
    <w:p w14:paraId="4479BAEF">
      <w:pPr>
        <w:spacing w:line="780" w:lineRule="exact"/>
        <w:rPr>
          <w:rFonts w:ascii="仿宋" w:hAnsi="仿宋" w:eastAsia="仿宋" w:cs="仿宋"/>
          <w:sz w:val="30"/>
          <w:szCs w:val="30"/>
        </w:rPr>
      </w:pPr>
    </w:p>
    <w:p w14:paraId="0B6D51DE">
      <w:pPr>
        <w:spacing w:line="780" w:lineRule="exact"/>
        <w:rPr>
          <w:rFonts w:ascii="仿宋" w:hAnsi="仿宋" w:eastAsia="仿宋" w:cs="仿宋"/>
          <w:sz w:val="30"/>
          <w:szCs w:val="30"/>
        </w:rPr>
      </w:pPr>
      <w:r>
        <w:rPr>
          <w:rFonts w:hint="eastAsia" w:ascii="仿宋" w:hAnsi="仿宋" w:eastAsia="仿宋" w:cs="仿宋"/>
          <w:sz w:val="30"/>
          <w:szCs w:val="30"/>
        </w:rPr>
        <w:t>投标人名称（盖公章）：</w:t>
      </w:r>
    </w:p>
    <w:p w14:paraId="1DF8BD85">
      <w:pPr>
        <w:spacing w:line="780" w:lineRule="exact"/>
        <w:ind w:firstLine="5850" w:firstLineChars="1950"/>
        <w:rPr>
          <w:rFonts w:ascii="仿宋" w:hAnsi="仿宋" w:eastAsia="仿宋" w:cs="仿宋"/>
          <w:sz w:val="30"/>
          <w:szCs w:val="30"/>
        </w:rPr>
      </w:pPr>
      <w:r>
        <w:rPr>
          <w:rFonts w:hint="eastAsia" w:ascii="仿宋" w:hAnsi="仿宋" w:eastAsia="仿宋" w:cs="仿宋"/>
          <w:sz w:val="30"/>
          <w:szCs w:val="30"/>
        </w:rPr>
        <w:t>202</w:t>
      </w:r>
      <w:r>
        <w:rPr>
          <w:rFonts w:ascii="仿宋" w:hAnsi="仿宋" w:eastAsia="仿宋" w:cs="仿宋"/>
          <w:sz w:val="30"/>
          <w:szCs w:val="30"/>
        </w:rPr>
        <w:t xml:space="preserve"> </w:t>
      </w:r>
      <w:r>
        <w:rPr>
          <w:rFonts w:hint="eastAsia" w:ascii="仿宋" w:hAnsi="仿宋" w:eastAsia="仿宋" w:cs="仿宋"/>
          <w:sz w:val="30"/>
          <w:szCs w:val="30"/>
        </w:rPr>
        <w:t>年   月   日</w:t>
      </w:r>
    </w:p>
    <w:p w14:paraId="6D759EEB">
      <w:pPr>
        <w:spacing w:line="360" w:lineRule="auto"/>
        <w:rPr>
          <w:rFonts w:ascii="宋体" w:hAnsi="宋体" w:cs="宋体"/>
          <w:bCs/>
          <w:sz w:val="24"/>
        </w:rPr>
      </w:pPr>
    </w:p>
    <w:p w14:paraId="19F9EB03">
      <w:pPr>
        <w:pStyle w:val="968"/>
        <w:adjustRightInd w:val="0"/>
        <w:spacing w:line="360" w:lineRule="auto"/>
        <w:ind w:firstLine="480" w:firstLineChars="200"/>
        <w:jc w:val="both"/>
        <w:rPr>
          <w:rFonts w:ascii="宋体" w:hAnsi="宋体" w:eastAsia="宋体" w:cs="宋体"/>
          <w:sz w:val="24"/>
          <w:szCs w:val="24"/>
        </w:rPr>
      </w:pPr>
    </w:p>
    <w:sectPr>
      <w:headerReference r:id="rId26" w:type="first"/>
      <w:footerReference r:id="rId29" w:type="first"/>
      <w:headerReference r:id="rId25" w:type="default"/>
      <w:footerReference r:id="rId27" w:type="default"/>
      <w:footerReference r:id="rId28" w:type="even"/>
      <w:pgSz w:w="11906" w:h="16838"/>
      <w:pgMar w:top="1418"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7FFAEFF" w:usb1="F9DFFFFF" w:usb2="0000007F" w:usb3="00000000" w:csb0="203F01FF" w:csb1="DFFF0000"/>
  </w:font>
  <w:font w:name="Helvetica">
    <w:altName w:val="Arial"/>
    <w:panose1 w:val="020B0604020202020204"/>
    <w:charset w:val="00"/>
    <w:family w:val="auto"/>
    <w:pitch w:val="default"/>
    <w:sig w:usb0="00000000" w:usb1="00000000" w:usb2="00000000" w:usb3="00000000" w:csb0="0000019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95DF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0756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2E07C62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4C79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1B95ED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D48C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8F4B351">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4B3C9">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22D02">
    <w:pPr>
      <w:pStyle w:val="43"/>
      <w:framePr w:wrap="around" w:vAnchor="text" w:hAnchor="margin" w:xAlign="right" w:y="1"/>
      <w:rPr>
        <w:rStyle w:val="75"/>
      </w:rPr>
    </w:pPr>
    <w:r>
      <w:fldChar w:fldCharType="begin"/>
    </w:r>
    <w:r>
      <w:rPr>
        <w:rStyle w:val="75"/>
      </w:rPr>
      <w:instrText xml:space="preserve">PAGE  </w:instrText>
    </w:r>
    <w:r>
      <w:fldChar w:fldCharType="end"/>
    </w:r>
  </w:p>
  <w:p w14:paraId="4C69784F">
    <w:pPr>
      <w:pStyle w:val="43"/>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F007F">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191" w:name="_Toc36110187"/>
    <w:bookmarkStart w:id="192" w:name="_Toc164085800"/>
    <w:bookmarkStart w:id="193" w:name="_Toc131845147"/>
    <w:bookmarkStart w:id="194" w:name="_Toc91899912"/>
    <w:r>
      <w:rPr>
        <w:rFonts w:hint="eastAsia" w:ascii="仿宋_GB2312" w:eastAsia="仿宋_GB2312"/>
        <w:kern w:val="0"/>
        <w:szCs w:val="21"/>
      </w:rPr>
      <w:t xml:space="preserve"> 页</w:t>
    </w:r>
    <w:bookmarkEnd w:id="191"/>
    <w:bookmarkEnd w:id="192"/>
    <w:bookmarkEnd w:id="193"/>
    <w:bookmarkEnd w:id="19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61128">
    <w:pPr>
      <w:pStyle w:val="43"/>
      <w:framePr w:wrap="around" w:vAnchor="text" w:hAnchor="margin" w:xAlign="right" w:y="1"/>
      <w:rPr>
        <w:rStyle w:val="75"/>
      </w:rPr>
    </w:pPr>
    <w:r>
      <w:fldChar w:fldCharType="begin"/>
    </w:r>
    <w:r>
      <w:rPr>
        <w:rStyle w:val="75"/>
      </w:rPr>
      <w:instrText xml:space="preserve">PAGE  </w:instrText>
    </w:r>
    <w:r>
      <w:fldChar w:fldCharType="end"/>
    </w:r>
  </w:p>
  <w:p w14:paraId="64EDF2AC">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A992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C56A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ADE7">
    <w:pPr>
      <w:pStyle w:val="43"/>
      <w:framePr w:wrap="around" w:vAnchor="text" w:hAnchor="margin" w:xAlign="right" w:y="1"/>
      <w:rPr>
        <w:rStyle w:val="75"/>
      </w:rPr>
    </w:pPr>
    <w:r>
      <w:fldChar w:fldCharType="begin"/>
    </w:r>
    <w:r>
      <w:rPr>
        <w:rStyle w:val="75"/>
      </w:rPr>
      <w:instrText xml:space="preserve">PAGE  </w:instrText>
    </w:r>
    <w:r>
      <w:fldChar w:fldCharType="end"/>
    </w:r>
  </w:p>
  <w:p w14:paraId="19F30626">
    <w:pPr>
      <w:pStyle w:val="4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2525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739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3E7B59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9B80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4C169EB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8F9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759B1C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75163">
    <w:pPr>
      <w:pStyle w:val="45"/>
      <w:pBdr>
        <w:bottom w:val="single" w:color="auto" w:sz="6" w:space="0"/>
      </w:pBdr>
      <w:tabs>
        <w:tab w:val="center" w:pos="4535"/>
        <w:tab w:val="right" w:pos="9070"/>
        <w:tab w:val="clear" w:pos="4153"/>
        <w:tab w:val="clear" w:pos="8306"/>
      </w:tabs>
      <w:jc w:val="right"/>
    </w:pPr>
    <w:r>
      <w:rPr>
        <w:lang w:val="zh-CN"/>
      </w:rPr>
      <w:t>杭州市政府采购公开招标文件</w:t>
    </w:r>
  </w:p>
  <w:p w14:paraId="7896F42C">
    <w:pPr>
      <w:pStyle w:val="4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B4A12">
    <w:pPr>
      <w:pStyle w:val="45"/>
      <w:pBdr>
        <w:bottom w:val="single" w:color="auto" w:sz="6" w:space="0"/>
      </w:pBdr>
      <w:tabs>
        <w:tab w:val="center" w:pos="4535"/>
        <w:tab w:val="right" w:pos="9070"/>
        <w:tab w:val="clear" w:pos="4153"/>
        <w:tab w:val="clear" w:pos="8306"/>
      </w:tabs>
      <w:jc w:val="right"/>
    </w:pPr>
    <w:r>
      <w:rPr>
        <w:lang w:val="zh-CN"/>
      </w:rPr>
      <w:t>杭州市政府采购公开招标文件</w:t>
    </w:r>
  </w:p>
  <w:p w14:paraId="55B0D220">
    <w:pPr>
      <w:pStyle w:val="62"/>
      <w:tabs>
        <w:tab w:val="center" w:pos="4535"/>
        <w:tab w:val="right" w:pos="9070"/>
      </w:tabs>
      <w:ind w:firstLine="180" w:firstLineChars="100"/>
      <w:jc w:val="right"/>
      <w:rPr>
        <w:rFonts w:ascii="宋体" w:hAnsi="宋体"/>
        <w:b w:val="0"/>
        <w:sz w:val="18"/>
        <w:lang w:val="en-US"/>
      </w:rPr>
    </w:pPr>
  </w:p>
  <w:p w14:paraId="12094DA7">
    <w:pPr>
      <w:pStyle w:val="45"/>
      <w:pBdr>
        <w:bottom w:val="none" w:color="auto" w:sz="0" w:space="0"/>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75BAB">
    <w:pPr>
      <w:pStyle w:val="45"/>
      <w:pBdr>
        <w:bottom w:val="single" w:color="auto" w:sz="6" w:space="0"/>
      </w:pBdr>
      <w:tabs>
        <w:tab w:val="center" w:pos="4535"/>
        <w:tab w:val="right" w:pos="9070"/>
        <w:tab w:val="clear" w:pos="4153"/>
        <w:tab w:val="clear" w:pos="8306"/>
      </w:tabs>
      <w:jc w:val="right"/>
    </w:pPr>
    <w:r>
      <w:rPr>
        <w:lang w:val="zh-CN"/>
      </w:rPr>
      <w:t>杭州市政府采购公开招标文件</w:t>
    </w:r>
  </w:p>
  <w:p w14:paraId="3ACB87BB">
    <w:pPr>
      <w:pStyle w:val="45"/>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8C">
    <w:pPr>
      <w:pStyle w:val="45"/>
    </w:pPr>
    <w:r>
      <w:t></w:t>
    </w:r>
    <w:r>
      <w:rPr>
        <w:rFonts w:hint="eastAsia"/>
      </w:rPr>
      <w:t xml:space="preserve">                               浙江中达工程造价事务所有限公司</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CC7D6">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浙江中达工程造价事务所有限公司</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14EBE">
    <w:pPr>
      <w:pStyle w:val="45"/>
      <w:pBdr>
        <w:bottom w:val="single" w:color="auto" w:sz="6" w:space="0"/>
      </w:pBdr>
      <w:tabs>
        <w:tab w:val="center" w:pos="4535"/>
        <w:tab w:val="right" w:pos="9070"/>
        <w:tab w:val="clear" w:pos="4153"/>
        <w:tab w:val="clear" w:pos="8306"/>
      </w:tabs>
      <w:jc w:val="right"/>
    </w:pPr>
    <w:r>
      <w:rPr>
        <w:lang w:val="zh-CN"/>
      </w:rPr>
      <w:t>杭州市政府采购公开招标文件</w:t>
    </w:r>
  </w:p>
  <w:p w14:paraId="6D7454F0">
    <w:pPr>
      <w:pStyle w:val="62"/>
      <w:tabs>
        <w:tab w:val="center" w:pos="4535"/>
        <w:tab w:val="left" w:pos="7230"/>
        <w:tab w:val="right" w:pos="9070"/>
      </w:tabs>
      <w:ind w:right="-652" w:firstLine="5400" w:firstLineChars="3000"/>
      <w:jc w:val="both"/>
      <w:rPr>
        <w:rFonts w:ascii="宋体" w:hAnsi="宋体"/>
        <w:b w:val="0"/>
        <w:sz w:val="18"/>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69B5C">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浙江中达工程造价事务所有限公司</w:t>
    </w:r>
    <w:r>
      <w:rPr>
        <w:lang w:val="zh-CN"/>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98D3F">
    <w:pPr>
      <w:pStyle w:val="45"/>
      <w:pBdr>
        <w:bottom w:val="single" w:color="auto" w:sz="6" w:space="0"/>
      </w:pBdr>
      <w:tabs>
        <w:tab w:val="center" w:pos="4535"/>
        <w:tab w:val="right" w:pos="9070"/>
        <w:tab w:val="clear" w:pos="4153"/>
        <w:tab w:val="clear" w:pos="8306"/>
      </w:tabs>
      <w:jc w:val="right"/>
    </w:pPr>
    <w:r>
      <w:rPr>
        <w:lang w:val="zh-CN"/>
      </w:rPr>
      <w:t>杭州市政府采购公开招标文件</w:t>
    </w:r>
  </w:p>
  <w:p w14:paraId="5F1FA2B2">
    <w:pPr>
      <w:pStyle w:val="4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02C71">
    <w:pPr>
      <w:pStyle w:val="45"/>
      <w:tabs>
        <w:tab w:val="right" w:pos="8364"/>
        <w:tab w:val="clear" w:pos="8306"/>
      </w:tabs>
      <w:jc w:val="right"/>
    </w:pPr>
    <w:r>
      <w:t></w:t>
    </w:r>
    <w:r>
      <w:rPr>
        <w:rFonts w:hint="eastAsia"/>
      </w:rPr>
      <w:t>浙江中达工程造价事务所有限公司</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8683D">
    <w:pPr>
      <w:pStyle w:val="45"/>
      <w:pBdr>
        <w:bottom w:val="single" w:color="auto" w:sz="6" w:space="0"/>
      </w:pBdr>
      <w:tabs>
        <w:tab w:val="center" w:pos="4535"/>
        <w:tab w:val="right" w:pos="9070"/>
        <w:tab w:val="clear" w:pos="4153"/>
        <w:tab w:val="clear" w:pos="8306"/>
      </w:tabs>
      <w:jc w:val="right"/>
    </w:pPr>
    <w:r>
      <w:rPr>
        <w:lang w:val="zh-CN"/>
      </w:rPr>
      <w:t>杭州市政府采购公开招标文件</w:t>
    </w:r>
  </w:p>
  <w:p w14:paraId="7C091C3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AB6B3">
    <w:pPr>
      <w:pStyle w:val="45"/>
      <w:jc w:val="right"/>
    </w:pPr>
    <w:r>
      <w:rPr>
        <w:i/>
        <w:sz w:val="15"/>
      </w:rPr>
      <w:drawing>
        <wp:anchor distT="0" distB="0" distL="114300" distR="114300" simplePos="0" relativeHeight="251661312" behindDoc="0" locked="0" layoutInCell="1" allowOverlap="1">
          <wp:simplePos x="0" y="0"/>
          <wp:positionH relativeFrom="column">
            <wp:posOffset>-47625</wp:posOffset>
          </wp:positionH>
          <wp:positionV relativeFrom="paragraph">
            <wp:posOffset>-28575</wp:posOffset>
          </wp:positionV>
          <wp:extent cx="1336040" cy="270510"/>
          <wp:effectExtent l="0" t="0" r="0" b="0"/>
          <wp:wrapNone/>
          <wp:docPr id="1632915197" name="图片 1632915197"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15197" name="图片 1632915197"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27D3">
    <w:pPr>
      <w:pStyle w:val="62"/>
      <w:tabs>
        <w:tab w:val="center" w:pos="4535"/>
        <w:tab w:val="left" w:pos="7230"/>
        <w:tab w:val="right" w:pos="9070"/>
      </w:tabs>
      <w:ind w:right="-652" w:firstLine="6300" w:firstLineChars="3000"/>
      <w:jc w:val="both"/>
      <w:rPr>
        <w:rFonts w:ascii="宋体" w:hAnsi="宋体"/>
        <w:b w:val="0"/>
        <w:sz w:val="18"/>
        <w:lang w:val="en-US"/>
      </w:rPr>
    </w:pPr>
    <w:r>
      <w:rPr>
        <w:rFonts w:hint="eastAsia" w:ascii="宋体" w:hAnsi="宋体"/>
        <w:b w:val="0"/>
        <w:color w:val="00B0F0"/>
        <w:sz w:val="21"/>
        <w:lang w:val="en-US"/>
      </w:rPr>
      <w:t>政府采购招标文件</w:t>
    </w:r>
  </w:p>
  <w:p w14:paraId="4407C88D">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1179DD"/>
    <w:multiLevelType w:val="singleLevel"/>
    <w:tmpl w:val="E01179DD"/>
    <w:lvl w:ilvl="0" w:tentative="0">
      <w:start w:val="2"/>
      <w:numFmt w:val="decimal"/>
      <w:suff w:val="nothing"/>
      <w:lvlText w:val="（%1）"/>
      <w:lvlJc w:val="left"/>
    </w:lvl>
  </w:abstractNum>
  <w:abstractNum w:abstractNumId="1">
    <w:nsid w:val="06D9307D"/>
    <w:multiLevelType w:val="singleLevel"/>
    <w:tmpl w:val="06D9307D"/>
    <w:lvl w:ilvl="0" w:tentative="0">
      <w:start w:val="3"/>
      <w:numFmt w:val="chineseCounting"/>
      <w:suff w:val="space"/>
      <w:lvlText w:val="第%1部分"/>
      <w:lvlJc w:val="left"/>
      <w:rPr>
        <w:rFonts w:hint="eastAsia"/>
      </w:rPr>
    </w:lvl>
  </w:abstractNum>
  <w:abstractNum w:abstractNumId="2">
    <w:nsid w:val="7BE3086C"/>
    <w:multiLevelType w:val="multilevel"/>
    <w:tmpl w:val="7BE3086C"/>
    <w:lvl w:ilvl="0" w:tentative="0">
      <w:start w:val="1"/>
      <w:numFmt w:val="japaneseCounting"/>
      <w:lvlText w:val="%1、"/>
      <w:lvlJc w:val="left"/>
      <w:pPr>
        <w:ind w:left="864" w:hanging="510"/>
      </w:pPr>
      <w:rPr>
        <w:rFonts w:hint="default"/>
      </w:rPr>
    </w:lvl>
    <w:lvl w:ilvl="1" w:tentative="0">
      <w:start w:val="1"/>
      <w:numFmt w:val="lowerLetter"/>
      <w:lvlText w:val="%2)"/>
      <w:lvlJc w:val="left"/>
      <w:pPr>
        <w:ind w:left="1234" w:hanging="440"/>
      </w:pPr>
    </w:lvl>
    <w:lvl w:ilvl="2" w:tentative="0">
      <w:start w:val="1"/>
      <w:numFmt w:val="lowerRoman"/>
      <w:lvlText w:val="%3."/>
      <w:lvlJc w:val="right"/>
      <w:pPr>
        <w:ind w:left="1674" w:hanging="440"/>
      </w:pPr>
    </w:lvl>
    <w:lvl w:ilvl="3" w:tentative="0">
      <w:start w:val="1"/>
      <w:numFmt w:val="decimal"/>
      <w:lvlText w:val="%4."/>
      <w:lvlJc w:val="left"/>
      <w:pPr>
        <w:ind w:left="2114" w:hanging="440"/>
      </w:pPr>
    </w:lvl>
    <w:lvl w:ilvl="4" w:tentative="0">
      <w:start w:val="1"/>
      <w:numFmt w:val="lowerLetter"/>
      <w:lvlText w:val="%5)"/>
      <w:lvlJc w:val="left"/>
      <w:pPr>
        <w:ind w:left="2554" w:hanging="440"/>
      </w:pPr>
    </w:lvl>
    <w:lvl w:ilvl="5" w:tentative="0">
      <w:start w:val="1"/>
      <w:numFmt w:val="lowerRoman"/>
      <w:lvlText w:val="%6."/>
      <w:lvlJc w:val="right"/>
      <w:pPr>
        <w:ind w:left="2994" w:hanging="440"/>
      </w:pPr>
    </w:lvl>
    <w:lvl w:ilvl="6" w:tentative="0">
      <w:start w:val="1"/>
      <w:numFmt w:val="decimal"/>
      <w:lvlText w:val="%7."/>
      <w:lvlJc w:val="left"/>
      <w:pPr>
        <w:ind w:left="3434" w:hanging="440"/>
      </w:pPr>
    </w:lvl>
    <w:lvl w:ilvl="7" w:tentative="0">
      <w:start w:val="1"/>
      <w:numFmt w:val="lowerLetter"/>
      <w:lvlText w:val="%8)"/>
      <w:lvlJc w:val="left"/>
      <w:pPr>
        <w:ind w:left="3874" w:hanging="440"/>
      </w:pPr>
    </w:lvl>
    <w:lvl w:ilvl="8" w:tentative="0">
      <w:start w:val="1"/>
      <w:numFmt w:val="lowerRoman"/>
      <w:lvlText w:val="%9."/>
      <w:lvlJc w:val="right"/>
      <w:pPr>
        <w:ind w:left="4314"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mYTlhMjc0MWMxZWIxMDY0YzBjOTgwZDQ5YmE1Nz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01"/>
    <w:rsid w:val="00056868"/>
    <w:rsid w:val="00056876"/>
    <w:rsid w:val="000568DF"/>
    <w:rsid w:val="000576F6"/>
    <w:rsid w:val="000578A3"/>
    <w:rsid w:val="00057BF3"/>
    <w:rsid w:val="00057D4C"/>
    <w:rsid w:val="00060C48"/>
    <w:rsid w:val="000612C2"/>
    <w:rsid w:val="00061A3C"/>
    <w:rsid w:val="00061C48"/>
    <w:rsid w:val="00064278"/>
    <w:rsid w:val="000646CA"/>
    <w:rsid w:val="00066454"/>
    <w:rsid w:val="000665C4"/>
    <w:rsid w:val="00067821"/>
    <w:rsid w:val="0006785E"/>
    <w:rsid w:val="00067F92"/>
    <w:rsid w:val="00067FA7"/>
    <w:rsid w:val="0007038E"/>
    <w:rsid w:val="0007077C"/>
    <w:rsid w:val="00070825"/>
    <w:rsid w:val="00071152"/>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8B0"/>
    <w:rsid w:val="00082AD4"/>
    <w:rsid w:val="00083E07"/>
    <w:rsid w:val="00084519"/>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66"/>
    <w:rsid w:val="00092FE9"/>
    <w:rsid w:val="000936BF"/>
    <w:rsid w:val="0009382F"/>
    <w:rsid w:val="00093A30"/>
    <w:rsid w:val="00094342"/>
    <w:rsid w:val="000945BA"/>
    <w:rsid w:val="00094833"/>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0E1D"/>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5B9"/>
    <w:rsid w:val="000E386F"/>
    <w:rsid w:val="000E4051"/>
    <w:rsid w:val="000E4139"/>
    <w:rsid w:val="000E4765"/>
    <w:rsid w:val="000E5B7E"/>
    <w:rsid w:val="000E5FF9"/>
    <w:rsid w:val="000E6401"/>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4D4"/>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0DB"/>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9F3"/>
    <w:rsid w:val="00186EB0"/>
    <w:rsid w:val="00187121"/>
    <w:rsid w:val="00187243"/>
    <w:rsid w:val="00187C29"/>
    <w:rsid w:val="00190782"/>
    <w:rsid w:val="00190863"/>
    <w:rsid w:val="00190942"/>
    <w:rsid w:val="001909A7"/>
    <w:rsid w:val="001909C3"/>
    <w:rsid w:val="00191459"/>
    <w:rsid w:val="00191603"/>
    <w:rsid w:val="0019173E"/>
    <w:rsid w:val="0019174E"/>
    <w:rsid w:val="0019196B"/>
    <w:rsid w:val="00192193"/>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DF"/>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509"/>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879"/>
    <w:rsid w:val="00203C85"/>
    <w:rsid w:val="0020449A"/>
    <w:rsid w:val="00204E9B"/>
    <w:rsid w:val="00205298"/>
    <w:rsid w:val="002055C0"/>
    <w:rsid w:val="0020569E"/>
    <w:rsid w:val="00206698"/>
    <w:rsid w:val="00206736"/>
    <w:rsid w:val="00206C88"/>
    <w:rsid w:val="00210B9C"/>
    <w:rsid w:val="00211185"/>
    <w:rsid w:val="00211A94"/>
    <w:rsid w:val="00211E96"/>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760"/>
    <w:rsid w:val="00224D2A"/>
    <w:rsid w:val="00224D8D"/>
    <w:rsid w:val="0022555A"/>
    <w:rsid w:val="00227214"/>
    <w:rsid w:val="00227DDC"/>
    <w:rsid w:val="0023079F"/>
    <w:rsid w:val="0023111A"/>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ED1"/>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67F56"/>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0E2"/>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7CD"/>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66B"/>
    <w:rsid w:val="002F39D4"/>
    <w:rsid w:val="002F4BA9"/>
    <w:rsid w:val="002F541B"/>
    <w:rsid w:val="002F5AA8"/>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975"/>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365"/>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1493"/>
    <w:rsid w:val="003B1FC7"/>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B70"/>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6D7"/>
    <w:rsid w:val="003D3D83"/>
    <w:rsid w:val="003D4685"/>
    <w:rsid w:val="003D4A41"/>
    <w:rsid w:val="003D4CDF"/>
    <w:rsid w:val="003D514A"/>
    <w:rsid w:val="003D5ADB"/>
    <w:rsid w:val="003D5F35"/>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B99"/>
    <w:rsid w:val="003F4DDC"/>
    <w:rsid w:val="003F56B8"/>
    <w:rsid w:val="003F57CB"/>
    <w:rsid w:val="003F5F1A"/>
    <w:rsid w:val="003F61DB"/>
    <w:rsid w:val="003F6327"/>
    <w:rsid w:val="003F7425"/>
    <w:rsid w:val="003F765B"/>
    <w:rsid w:val="003F7C6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0E8"/>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B89"/>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08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150"/>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DEF"/>
    <w:rsid w:val="004B419F"/>
    <w:rsid w:val="004B4EA9"/>
    <w:rsid w:val="004B5C96"/>
    <w:rsid w:val="004B6124"/>
    <w:rsid w:val="004B6E50"/>
    <w:rsid w:val="004B728F"/>
    <w:rsid w:val="004B7317"/>
    <w:rsid w:val="004B75B2"/>
    <w:rsid w:val="004B75C6"/>
    <w:rsid w:val="004C02C5"/>
    <w:rsid w:val="004C054A"/>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20E"/>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0E48"/>
    <w:rsid w:val="00511166"/>
    <w:rsid w:val="00511A7A"/>
    <w:rsid w:val="00512217"/>
    <w:rsid w:val="00512459"/>
    <w:rsid w:val="005131A2"/>
    <w:rsid w:val="005137E4"/>
    <w:rsid w:val="00513BB9"/>
    <w:rsid w:val="00513CAF"/>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453"/>
    <w:rsid w:val="00527ED6"/>
    <w:rsid w:val="0053024F"/>
    <w:rsid w:val="00530CAA"/>
    <w:rsid w:val="00531064"/>
    <w:rsid w:val="005312CB"/>
    <w:rsid w:val="005313B2"/>
    <w:rsid w:val="00531911"/>
    <w:rsid w:val="00531E92"/>
    <w:rsid w:val="005324D7"/>
    <w:rsid w:val="005326F0"/>
    <w:rsid w:val="00532764"/>
    <w:rsid w:val="00532AA5"/>
    <w:rsid w:val="00532C5F"/>
    <w:rsid w:val="00533233"/>
    <w:rsid w:val="005335A2"/>
    <w:rsid w:val="005339B6"/>
    <w:rsid w:val="00533D13"/>
    <w:rsid w:val="00533DEC"/>
    <w:rsid w:val="00534026"/>
    <w:rsid w:val="005341C4"/>
    <w:rsid w:val="00534D55"/>
    <w:rsid w:val="00535B53"/>
    <w:rsid w:val="0053682D"/>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9DE"/>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8CD"/>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5F7FC4"/>
    <w:rsid w:val="00600DE1"/>
    <w:rsid w:val="006011C9"/>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DA1"/>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89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491"/>
    <w:rsid w:val="006755F0"/>
    <w:rsid w:val="00675745"/>
    <w:rsid w:val="00675749"/>
    <w:rsid w:val="006759FE"/>
    <w:rsid w:val="00676307"/>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6BA"/>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3E0B"/>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29A"/>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0E4"/>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616"/>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57B"/>
    <w:rsid w:val="007378FD"/>
    <w:rsid w:val="007403FE"/>
    <w:rsid w:val="007413EB"/>
    <w:rsid w:val="007413FB"/>
    <w:rsid w:val="00742D32"/>
    <w:rsid w:val="00742D5B"/>
    <w:rsid w:val="00742E9B"/>
    <w:rsid w:val="007444E6"/>
    <w:rsid w:val="0074592C"/>
    <w:rsid w:val="00745C91"/>
    <w:rsid w:val="00746098"/>
    <w:rsid w:val="00746D58"/>
    <w:rsid w:val="00747578"/>
    <w:rsid w:val="00750ACA"/>
    <w:rsid w:val="00750BF2"/>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34C"/>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FDE"/>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E8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1B0"/>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063"/>
    <w:rsid w:val="007F4318"/>
    <w:rsid w:val="007F4709"/>
    <w:rsid w:val="007F47DA"/>
    <w:rsid w:val="007F4E52"/>
    <w:rsid w:val="007F4F84"/>
    <w:rsid w:val="007F5382"/>
    <w:rsid w:val="007F55A4"/>
    <w:rsid w:val="007F5D28"/>
    <w:rsid w:val="007F6260"/>
    <w:rsid w:val="007F66DB"/>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6DD"/>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41AA"/>
    <w:rsid w:val="0085517F"/>
    <w:rsid w:val="00855590"/>
    <w:rsid w:val="0085562D"/>
    <w:rsid w:val="00855A78"/>
    <w:rsid w:val="00856154"/>
    <w:rsid w:val="00856286"/>
    <w:rsid w:val="0085657E"/>
    <w:rsid w:val="00856F0E"/>
    <w:rsid w:val="008573AF"/>
    <w:rsid w:val="008576B0"/>
    <w:rsid w:val="008578E0"/>
    <w:rsid w:val="00860296"/>
    <w:rsid w:val="008602E3"/>
    <w:rsid w:val="00860B16"/>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AC"/>
    <w:rsid w:val="00871333"/>
    <w:rsid w:val="00871952"/>
    <w:rsid w:val="00872006"/>
    <w:rsid w:val="00872386"/>
    <w:rsid w:val="008726D7"/>
    <w:rsid w:val="00873128"/>
    <w:rsid w:val="008735BC"/>
    <w:rsid w:val="00873645"/>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87411"/>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018"/>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3656"/>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5CD6"/>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3B3A"/>
    <w:rsid w:val="009441DB"/>
    <w:rsid w:val="00944834"/>
    <w:rsid w:val="00946128"/>
    <w:rsid w:val="0094633F"/>
    <w:rsid w:val="00947BA5"/>
    <w:rsid w:val="00950805"/>
    <w:rsid w:val="00950CFF"/>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15F"/>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91B"/>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1E21"/>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BB7"/>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7E5"/>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1E89"/>
    <w:rsid w:val="00A12720"/>
    <w:rsid w:val="00A12ED1"/>
    <w:rsid w:val="00A13121"/>
    <w:rsid w:val="00A131F5"/>
    <w:rsid w:val="00A133C1"/>
    <w:rsid w:val="00A13414"/>
    <w:rsid w:val="00A13675"/>
    <w:rsid w:val="00A138A1"/>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86F"/>
    <w:rsid w:val="00A35AA9"/>
    <w:rsid w:val="00A35E53"/>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E3E"/>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6E9D"/>
    <w:rsid w:val="00A6054E"/>
    <w:rsid w:val="00A60799"/>
    <w:rsid w:val="00A6170B"/>
    <w:rsid w:val="00A61991"/>
    <w:rsid w:val="00A61B7F"/>
    <w:rsid w:val="00A61B91"/>
    <w:rsid w:val="00A61C3A"/>
    <w:rsid w:val="00A620E8"/>
    <w:rsid w:val="00A62DB9"/>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83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939"/>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612"/>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BBE"/>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27EED"/>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B58"/>
    <w:rsid w:val="00B55F64"/>
    <w:rsid w:val="00B56ECA"/>
    <w:rsid w:val="00B57093"/>
    <w:rsid w:val="00B57B5D"/>
    <w:rsid w:val="00B60613"/>
    <w:rsid w:val="00B60C80"/>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5BEE"/>
    <w:rsid w:val="00B66054"/>
    <w:rsid w:val="00B6677F"/>
    <w:rsid w:val="00B66C7A"/>
    <w:rsid w:val="00B66D0C"/>
    <w:rsid w:val="00B672EA"/>
    <w:rsid w:val="00B6747B"/>
    <w:rsid w:val="00B70200"/>
    <w:rsid w:val="00B702D7"/>
    <w:rsid w:val="00B70389"/>
    <w:rsid w:val="00B70E01"/>
    <w:rsid w:val="00B713F0"/>
    <w:rsid w:val="00B72474"/>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5E4"/>
    <w:rsid w:val="00BA1289"/>
    <w:rsid w:val="00BA14B2"/>
    <w:rsid w:val="00BA15DC"/>
    <w:rsid w:val="00BA1E2F"/>
    <w:rsid w:val="00BA1EB8"/>
    <w:rsid w:val="00BA1F3E"/>
    <w:rsid w:val="00BA2C82"/>
    <w:rsid w:val="00BA2D50"/>
    <w:rsid w:val="00BA2F18"/>
    <w:rsid w:val="00BA3532"/>
    <w:rsid w:val="00BA3869"/>
    <w:rsid w:val="00BA39EB"/>
    <w:rsid w:val="00BA4399"/>
    <w:rsid w:val="00BA4452"/>
    <w:rsid w:val="00BA46C6"/>
    <w:rsid w:val="00BA4ACF"/>
    <w:rsid w:val="00BA4CF9"/>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1A"/>
    <w:rsid w:val="00BC3CF1"/>
    <w:rsid w:val="00BC428A"/>
    <w:rsid w:val="00BC4C40"/>
    <w:rsid w:val="00BC5854"/>
    <w:rsid w:val="00BC5A29"/>
    <w:rsid w:val="00BC5AE3"/>
    <w:rsid w:val="00BC5BAD"/>
    <w:rsid w:val="00BC692A"/>
    <w:rsid w:val="00BC69AC"/>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4DE9"/>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78A"/>
    <w:rsid w:val="00BF2DDC"/>
    <w:rsid w:val="00BF3054"/>
    <w:rsid w:val="00BF32DE"/>
    <w:rsid w:val="00BF4A15"/>
    <w:rsid w:val="00BF4E0E"/>
    <w:rsid w:val="00BF4E27"/>
    <w:rsid w:val="00BF4F7C"/>
    <w:rsid w:val="00BF537B"/>
    <w:rsid w:val="00BF5901"/>
    <w:rsid w:val="00BF626A"/>
    <w:rsid w:val="00BF636F"/>
    <w:rsid w:val="00BF688E"/>
    <w:rsid w:val="00BF6D77"/>
    <w:rsid w:val="00BF704C"/>
    <w:rsid w:val="00BF739A"/>
    <w:rsid w:val="00BF7A3B"/>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87E"/>
    <w:rsid w:val="00C148B2"/>
    <w:rsid w:val="00C14ABD"/>
    <w:rsid w:val="00C151E0"/>
    <w:rsid w:val="00C155A8"/>
    <w:rsid w:val="00C159FD"/>
    <w:rsid w:val="00C15B31"/>
    <w:rsid w:val="00C15F66"/>
    <w:rsid w:val="00C1604F"/>
    <w:rsid w:val="00C16584"/>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F0A"/>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F93"/>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88F"/>
    <w:rsid w:val="00C7791E"/>
    <w:rsid w:val="00C81716"/>
    <w:rsid w:val="00C832CB"/>
    <w:rsid w:val="00C8388C"/>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35"/>
    <w:rsid w:val="00C95F87"/>
    <w:rsid w:val="00C96035"/>
    <w:rsid w:val="00C968EF"/>
    <w:rsid w:val="00C972CE"/>
    <w:rsid w:val="00CA0492"/>
    <w:rsid w:val="00CA05B0"/>
    <w:rsid w:val="00CA0632"/>
    <w:rsid w:val="00CA0A04"/>
    <w:rsid w:val="00CA0F02"/>
    <w:rsid w:val="00CA2528"/>
    <w:rsid w:val="00CA33D8"/>
    <w:rsid w:val="00CA3BAA"/>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B70"/>
    <w:rsid w:val="00CC2D03"/>
    <w:rsid w:val="00CC2EB0"/>
    <w:rsid w:val="00CC4701"/>
    <w:rsid w:val="00CC56B4"/>
    <w:rsid w:val="00CC5F95"/>
    <w:rsid w:val="00CC642A"/>
    <w:rsid w:val="00CC6AC7"/>
    <w:rsid w:val="00CC733D"/>
    <w:rsid w:val="00CC7617"/>
    <w:rsid w:val="00CC7E0D"/>
    <w:rsid w:val="00CC7E97"/>
    <w:rsid w:val="00CD00EB"/>
    <w:rsid w:val="00CD0557"/>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CC5"/>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2F0"/>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54D"/>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5B72"/>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696"/>
    <w:rsid w:val="00E24A62"/>
    <w:rsid w:val="00E24F52"/>
    <w:rsid w:val="00E255CC"/>
    <w:rsid w:val="00E25636"/>
    <w:rsid w:val="00E25755"/>
    <w:rsid w:val="00E25956"/>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08D"/>
    <w:rsid w:val="00E36392"/>
    <w:rsid w:val="00E36B32"/>
    <w:rsid w:val="00E36DD1"/>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DE0"/>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624"/>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E5"/>
    <w:rsid w:val="00E8747D"/>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869"/>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9FD"/>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5C3"/>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5EEC"/>
    <w:rsid w:val="00F3619D"/>
    <w:rsid w:val="00F36DDE"/>
    <w:rsid w:val="00F3722A"/>
    <w:rsid w:val="00F37366"/>
    <w:rsid w:val="00F37C99"/>
    <w:rsid w:val="00F37EDB"/>
    <w:rsid w:val="00F37FCC"/>
    <w:rsid w:val="00F419B8"/>
    <w:rsid w:val="00F41C0F"/>
    <w:rsid w:val="00F42856"/>
    <w:rsid w:val="00F42DFD"/>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6FF"/>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4BB"/>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9E9"/>
    <w:rsid w:val="00FC22D0"/>
    <w:rsid w:val="00FC3027"/>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FFB"/>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D7D7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250E5"/>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03228"/>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10F40"/>
    <w:rsid w:val="09335624"/>
    <w:rsid w:val="0944690F"/>
    <w:rsid w:val="09535675"/>
    <w:rsid w:val="095F057D"/>
    <w:rsid w:val="09642282"/>
    <w:rsid w:val="09733572"/>
    <w:rsid w:val="09772C16"/>
    <w:rsid w:val="098353B5"/>
    <w:rsid w:val="098A70B6"/>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A648D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0B1F86"/>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E3DA0"/>
    <w:rsid w:val="105400DA"/>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11D96"/>
    <w:rsid w:val="1C1B3B4A"/>
    <w:rsid w:val="1C88086E"/>
    <w:rsid w:val="1CD06D4C"/>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DA1AFE"/>
    <w:rsid w:val="28333E1D"/>
    <w:rsid w:val="28454BD6"/>
    <w:rsid w:val="28455253"/>
    <w:rsid w:val="28551971"/>
    <w:rsid w:val="285B1C53"/>
    <w:rsid w:val="289F7086"/>
    <w:rsid w:val="28C32028"/>
    <w:rsid w:val="28CC490F"/>
    <w:rsid w:val="28DE40AA"/>
    <w:rsid w:val="29180737"/>
    <w:rsid w:val="29345E77"/>
    <w:rsid w:val="294C65AD"/>
    <w:rsid w:val="29806583"/>
    <w:rsid w:val="298B3C4C"/>
    <w:rsid w:val="29F26D24"/>
    <w:rsid w:val="2A15033F"/>
    <w:rsid w:val="2A1662C1"/>
    <w:rsid w:val="2A1C7367"/>
    <w:rsid w:val="2A2815FA"/>
    <w:rsid w:val="2A6D6092"/>
    <w:rsid w:val="2A7D76B4"/>
    <w:rsid w:val="2A805A37"/>
    <w:rsid w:val="2B293485"/>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332065"/>
    <w:rsid w:val="2E4B082A"/>
    <w:rsid w:val="2E5D4E86"/>
    <w:rsid w:val="2E5D790B"/>
    <w:rsid w:val="2E9A3C18"/>
    <w:rsid w:val="2EBB0FEE"/>
    <w:rsid w:val="2EC63002"/>
    <w:rsid w:val="2F0A6B38"/>
    <w:rsid w:val="2F946CCB"/>
    <w:rsid w:val="2FD25781"/>
    <w:rsid w:val="2FDC745C"/>
    <w:rsid w:val="2FFD7934"/>
    <w:rsid w:val="306B3BA3"/>
    <w:rsid w:val="30733ACD"/>
    <w:rsid w:val="308C3862"/>
    <w:rsid w:val="309379D8"/>
    <w:rsid w:val="30A270F7"/>
    <w:rsid w:val="30C56025"/>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B010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96384F"/>
    <w:rsid w:val="3CCE23CB"/>
    <w:rsid w:val="3CD17D17"/>
    <w:rsid w:val="3D3C2A03"/>
    <w:rsid w:val="3D3C7F39"/>
    <w:rsid w:val="3D440F09"/>
    <w:rsid w:val="3D4504A0"/>
    <w:rsid w:val="3D471A37"/>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948CF"/>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83A51"/>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9C654A"/>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6044B8"/>
    <w:rsid w:val="517370C0"/>
    <w:rsid w:val="518832C8"/>
    <w:rsid w:val="519D3C50"/>
    <w:rsid w:val="51A0432A"/>
    <w:rsid w:val="51A86090"/>
    <w:rsid w:val="51B7396D"/>
    <w:rsid w:val="522E4CC3"/>
    <w:rsid w:val="5244713B"/>
    <w:rsid w:val="52504853"/>
    <w:rsid w:val="52615633"/>
    <w:rsid w:val="526F4DE4"/>
    <w:rsid w:val="52977FD4"/>
    <w:rsid w:val="52A25790"/>
    <w:rsid w:val="52A96B6F"/>
    <w:rsid w:val="52B45975"/>
    <w:rsid w:val="52D94AA4"/>
    <w:rsid w:val="52EA3A62"/>
    <w:rsid w:val="52F50BB8"/>
    <w:rsid w:val="53097272"/>
    <w:rsid w:val="53544462"/>
    <w:rsid w:val="5397158E"/>
    <w:rsid w:val="53D77AC9"/>
    <w:rsid w:val="54013861"/>
    <w:rsid w:val="54487265"/>
    <w:rsid w:val="544D6070"/>
    <w:rsid w:val="54605E1E"/>
    <w:rsid w:val="54B3506A"/>
    <w:rsid w:val="54CA0D16"/>
    <w:rsid w:val="54DD4057"/>
    <w:rsid w:val="54E7490F"/>
    <w:rsid w:val="550764A4"/>
    <w:rsid w:val="550B2BF6"/>
    <w:rsid w:val="55214EB5"/>
    <w:rsid w:val="55364EFD"/>
    <w:rsid w:val="555D4828"/>
    <w:rsid w:val="55635D7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DA7B21"/>
    <w:rsid w:val="58917D2F"/>
    <w:rsid w:val="5894085C"/>
    <w:rsid w:val="58AE4F0C"/>
    <w:rsid w:val="58B85899"/>
    <w:rsid w:val="58C919AA"/>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64E83"/>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794C36"/>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8E16B5"/>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E65346"/>
    <w:rsid w:val="707723D0"/>
    <w:rsid w:val="70F5661B"/>
    <w:rsid w:val="71360107"/>
    <w:rsid w:val="713B688E"/>
    <w:rsid w:val="71D43752"/>
    <w:rsid w:val="71F1796A"/>
    <w:rsid w:val="72154626"/>
    <w:rsid w:val="72262B5D"/>
    <w:rsid w:val="72283FF7"/>
    <w:rsid w:val="722E7212"/>
    <w:rsid w:val="723A0474"/>
    <w:rsid w:val="725923E4"/>
    <w:rsid w:val="727E2666"/>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4192B"/>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671B7"/>
    <w:rsid w:val="7C7C10F6"/>
    <w:rsid w:val="7C853BEA"/>
    <w:rsid w:val="7C881368"/>
    <w:rsid w:val="7CE27788"/>
    <w:rsid w:val="7D0C32F1"/>
    <w:rsid w:val="7D0F408D"/>
    <w:rsid w:val="7D3B70AE"/>
    <w:rsid w:val="7D491C6C"/>
    <w:rsid w:val="7D5429C0"/>
    <w:rsid w:val="7D5D3674"/>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8"/>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9"/>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90"/>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9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9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9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uiPriority w:val="1"/>
  </w:style>
  <w:style w:type="table" w:default="1" w:styleId="65">
    <w:name w:val="Normal Table"/>
    <w:semiHidden/>
    <w:unhideWhenUsed/>
    <w:uiPriority w:val="99"/>
    <w:tblPr>
      <w:tblCellMar>
        <w:top w:w="0" w:type="dxa"/>
        <w:left w:w="108" w:type="dxa"/>
        <w:bottom w:w="0" w:type="dxa"/>
        <w:right w:w="108" w:type="dxa"/>
      </w:tblCellMar>
    </w:tblPr>
  </w:style>
  <w:style w:type="paragraph" w:customStyle="1" w:styleId="2">
    <w:name w:val="正文首行缩进 21"/>
    <w:basedOn w:val="3"/>
    <w:qFormat/>
    <w:uiPriority w:val="0"/>
    <w:pPr>
      <w:spacing w:before="100" w:beforeAutospacing="1"/>
      <w:ind w:firstLine="420"/>
    </w:pPr>
  </w:style>
  <w:style w:type="paragraph" w:styleId="3">
    <w:name w:val="Body Text Indent"/>
    <w:basedOn w:val="1"/>
    <w:link w:val="99"/>
    <w:qFormat/>
    <w:uiPriority w:val="0"/>
    <w:pPr>
      <w:spacing w:line="480" w:lineRule="exact"/>
      <w:ind w:firstLine="480" w:firstLineChars="200"/>
    </w:pPr>
    <w:rPr>
      <w:rFonts w:ascii="宋体" w:hAnsi="宋体"/>
      <w:sz w:val="24"/>
    </w:rPr>
  </w:style>
  <w:style w:type="paragraph" w:styleId="7">
    <w:name w:val="Normal Indent"/>
    <w:basedOn w:val="1"/>
    <w:link w:val="87"/>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39"/>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9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95"/>
    <w:qFormat/>
    <w:uiPriority w:val="0"/>
    <w:pPr>
      <w:shd w:val="clear" w:color="auto" w:fill="000080"/>
    </w:pPr>
  </w:style>
  <w:style w:type="paragraph" w:styleId="21">
    <w:name w:val="annotation text"/>
    <w:basedOn w:val="1"/>
    <w:link w:val="96"/>
    <w:qFormat/>
    <w:uiPriority w:val="99"/>
    <w:pPr>
      <w:jc w:val="left"/>
    </w:pPr>
  </w:style>
  <w:style w:type="paragraph" w:styleId="22">
    <w:name w:val="Salutation"/>
    <w:basedOn w:val="1"/>
    <w:next w:val="1"/>
    <w:link w:val="97"/>
    <w:qFormat/>
    <w:uiPriority w:val="0"/>
    <w:rPr>
      <w:rFonts w:ascii="仿宋_GB2312" w:eastAsia="仿宋_GB2312"/>
      <w:sz w:val="28"/>
      <w:szCs w:val="20"/>
    </w:rPr>
  </w:style>
  <w:style w:type="paragraph" w:styleId="23">
    <w:name w:val="Body Text 3"/>
    <w:basedOn w:val="1"/>
    <w:link w:val="9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84"/>
    <w:qFormat/>
    <w:uiPriority w:val="99"/>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5"/>
    <w:qFormat/>
    <w:uiPriority w:val="99"/>
    <w:pPr>
      <w:ind w:firstLine="420"/>
    </w:pPr>
    <w:rPr>
      <w:rFonts w:hAnsi="Calibri" w:cs="Times New Roman"/>
      <w:snapToGrid/>
      <w:szCs w:val="20"/>
    </w:rPr>
  </w:style>
  <w:style w:type="paragraph" w:styleId="27">
    <w:name w:val="toc 6"/>
    <w:basedOn w:val="1"/>
    <w:next w:val="1"/>
    <w:qFormat/>
    <w:uiPriority w:val="39"/>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10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39"/>
    <w:pPr>
      <w:ind w:left="1680" w:leftChars="800"/>
    </w:pPr>
  </w:style>
  <w:style w:type="paragraph" w:styleId="34">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5">
    <w:name w:val="Plain Text"/>
    <w:basedOn w:val="1"/>
    <w:next w:val="36"/>
    <w:link w:val="101"/>
    <w:qFormat/>
    <w:uiPriority w:val="0"/>
    <w:rPr>
      <w:rFonts w:ascii="宋体" w:hAnsi="Courier New" w:cs="Arial"/>
      <w:snapToGrid w:val="0"/>
      <w:szCs w:val="21"/>
    </w:rPr>
  </w:style>
  <w:style w:type="paragraph" w:styleId="36">
    <w:name w:val="toc 2"/>
    <w:basedOn w:val="1"/>
    <w:next w:val="1"/>
    <w:qFormat/>
    <w:uiPriority w:val="39"/>
    <w:pPr>
      <w:ind w:left="420" w:leftChars="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39"/>
    <w:pPr>
      <w:ind w:left="2940" w:leftChars="1400"/>
    </w:pPr>
  </w:style>
  <w:style w:type="paragraph" w:styleId="39">
    <w:name w:val="Date"/>
    <w:basedOn w:val="1"/>
    <w:next w:val="1"/>
    <w:link w:val="102"/>
    <w:qFormat/>
    <w:uiPriority w:val="99"/>
    <w:pPr>
      <w:ind w:left="100" w:leftChars="2500"/>
    </w:pPr>
    <w:rPr>
      <w:rFonts w:ascii="宋体"/>
      <w:sz w:val="24"/>
      <w:szCs w:val="21"/>
      <w:lang w:val="zh-CN"/>
    </w:rPr>
  </w:style>
  <w:style w:type="paragraph" w:styleId="40">
    <w:name w:val="Body Text Indent 2"/>
    <w:basedOn w:val="1"/>
    <w:link w:val="103"/>
    <w:qFormat/>
    <w:uiPriority w:val="0"/>
    <w:pPr>
      <w:spacing w:line="360" w:lineRule="auto"/>
      <w:ind w:firstLine="601"/>
      <w:textAlignment w:val="baseline"/>
    </w:pPr>
    <w:rPr>
      <w:rFonts w:ascii="宋体"/>
      <w:kern w:val="0"/>
      <w:sz w:val="28"/>
      <w:szCs w:val="20"/>
    </w:rPr>
  </w:style>
  <w:style w:type="paragraph" w:styleId="41">
    <w:name w:val="endnote text"/>
    <w:basedOn w:val="1"/>
    <w:link w:val="104"/>
    <w:qFormat/>
    <w:uiPriority w:val="0"/>
    <w:rPr>
      <w:lang w:val="zh-CN"/>
    </w:rPr>
  </w:style>
  <w:style w:type="paragraph" w:styleId="42">
    <w:name w:val="Balloon Text"/>
    <w:basedOn w:val="1"/>
    <w:link w:val="105"/>
    <w:qFormat/>
    <w:uiPriority w:val="99"/>
    <w:rPr>
      <w:sz w:val="18"/>
      <w:szCs w:val="18"/>
    </w:rPr>
  </w:style>
  <w:style w:type="paragraph" w:styleId="43">
    <w:name w:val="footer"/>
    <w:basedOn w:val="1"/>
    <w:link w:val="106"/>
    <w:qFormat/>
    <w:uiPriority w:val="99"/>
    <w:pPr>
      <w:tabs>
        <w:tab w:val="center" w:pos="4153"/>
        <w:tab w:val="right" w:pos="8306"/>
      </w:tabs>
      <w:snapToGrid w:val="0"/>
      <w:jc w:val="left"/>
    </w:pPr>
    <w:rPr>
      <w:sz w:val="18"/>
      <w:szCs w:val="18"/>
    </w:rPr>
  </w:style>
  <w:style w:type="paragraph" w:styleId="44">
    <w:name w:val="envelope return"/>
    <w:basedOn w:val="1"/>
    <w:qFormat/>
    <w:uiPriority w:val="0"/>
    <w:pPr>
      <w:widowControl/>
      <w:spacing w:line="220" w:lineRule="atLeast"/>
      <w:ind w:firstLine="181"/>
      <w:jc w:val="left"/>
      <w:textAlignment w:val="baseline"/>
    </w:pPr>
    <w:rPr>
      <w:rFonts w:ascii="Arial" w:hAnsi="Arial"/>
      <w:kern w:val="0"/>
      <w:sz w:val="18"/>
      <w:szCs w:val="20"/>
    </w:rPr>
  </w:style>
  <w:style w:type="paragraph" w:styleId="45">
    <w:name w:val="header"/>
    <w:basedOn w:val="1"/>
    <w:link w:val="107"/>
    <w:qFormat/>
    <w:uiPriority w:val="0"/>
    <w:pPr>
      <w:pBdr>
        <w:bottom w:val="single" w:color="auto" w:sz="6" w:space="1"/>
      </w:pBdr>
      <w:tabs>
        <w:tab w:val="center" w:pos="4153"/>
        <w:tab w:val="right" w:pos="8306"/>
      </w:tabs>
      <w:snapToGrid w:val="0"/>
      <w:jc w:val="center"/>
    </w:pPr>
    <w:rPr>
      <w:sz w:val="18"/>
      <w:szCs w:val="18"/>
    </w:rPr>
  </w:style>
  <w:style w:type="paragraph" w:styleId="46">
    <w:name w:val="Signature"/>
    <w:basedOn w:val="1"/>
    <w:link w:val="108"/>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39"/>
  </w:style>
  <w:style w:type="paragraph" w:styleId="48">
    <w:name w:val="toc 4"/>
    <w:basedOn w:val="1"/>
    <w:next w:val="1"/>
    <w:qFormat/>
    <w:uiPriority w:val="39"/>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0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7"/>
    <w:link w:val="110"/>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111"/>
    <w:qFormat/>
    <w:uiPriority w:val="0"/>
    <w:pPr>
      <w:spacing w:line="360" w:lineRule="auto"/>
      <w:ind w:firstLine="420"/>
    </w:pPr>
    <w:rPr>
      <w:sz w:val="24"/>
      <w:szCs w:val="20"/>
    </w:rPr>
  </w:style>
  <w:style w:type="paragraph" w:styleId="57">
    <w:name w:val="table of figures"/>
    <w:basedOn w:val="1"/>
    <w:next w:val="1"/>
    <w:qFormat/>
    <w:uiPriority w:val="0"/>
    <w:pPr>
      <w:widowControl/>
      <w:adjustRightInd/>
      <w:ind w:left="200" w:leftChars="200" w:hanging="200" w:hangingChars="200"/>
      <w:jc w:val="left"/>
    </w:pPr>
    <w:rPr>
      <w:rFonts w:ascii="宋体" w:hAnsi="宋体" w:eastAsia="仿宋" w:cs="宋体"/>
      <w:kern w:val="0"/>
      <w:sz w:val="24"/>
    </w:rPr>
  </w:style>
  <w:style w:type="paragraph" w:styleId="58">
    <w:name w:val="toc 9"/>
    <w:basedOn w:val="1"/>
    <w:next w:val="1"/>
    <w:qFormat/>
    <w:uiPriority w:val="39"/>
    <w:pPr>
      <w:ind w:left="3360" w:leftChars="1600"/>
    </w:pPr>
  </w:style>
  <w:style w:type="paragraph" w:styleId="59">
    <w:name w:val="Body Text 2"/>
    <w:basedOn w:val="1"/>
    <w:link w:val="112"/>
    <w:qFormat/>
    <w:uiPriority w:val="99"/>
    <w:pPr>
      <w:spacing w:after="120" w:line="480" w:lineRule="auto"/>
    </w:pPr>
  </w:style>
  <w:style w:type="paragraph" w:styleId="60">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14"/>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15"/>
    <w:qFormat/>
    <w:uiPriority w:val="99"/>
    <w:rPr>
      <w:b/>
      <w:bCs/>
    </w:rPr>
  </w:style>
  <w:style w:type="paragraph" w:styleId="64">
    <w:name w:val="Body Text First Indent 2"/>
    <w:basedOn w:val="3"/>
    <w:link w:val="116"/>
    <w:qFormat/>
    <w:uiPriority w:val="99"/>
    <w:pPr>
      <w:adjustRightInd/>
      <w:spacing w:after="120" w:line="240" w:lineRule="auto"/>
      <w:ind w:left="420" w:leftChars="200" w:firstLine="210"/>
    </w:pPr>
    <w:rPr>
      <w:sz w:val="21"/>
    </w:rPr>
  </w:style>
  <w:style w:type="table" w:styleId="66">
    <w:name w:val="Table Grid"/>
    <w:basedOn w:val="6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TML Typewriter"/>
    <w:qFormat/>
    <w:uiPriority w:val="99"/>
    <w:rPr>
      <w:rFonts w:ascii="宋体" w:hAnsi="宋体" w:eastAsia="宋体" w:cs="宋体"/>
      <w:sz w:val="24"/>
      <w:szCs w:val="24"/>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表格文字"/>
    <w:basedOn w:val="35"/>
    <w:next w:val="25"/>
    <w:qFormat/>
    <w:uiPriority w:val="0"/>
    <w:pPr>
      <w:adjustRightInd/>
      <w:ind w:firstLine="200" w:firstLineChars="200"/>
    </w:pPr>
    <w:rPr>
      <w:rFonts w:ascii="Arial" w:hAnsi="Arial"/>
      <w:spacing w:val="-5"/>
      <w:kern w:val="0"/>
      <w:sz w:val="24"/>
      <w:szCs w:val="20"/>
    </w:rPr>
  </w:style>
  <w:style w:type="character" w:customStyle="1" w:styleId="84">
    <w:name w:val="正文文本 字符"/>
    <w:link w:val="25"/>
    <w:qFormat/>
    <w:uiPriority w:val="99"/>
    <w:rPr>
      <w:rFonts w:ascii="宋体" w:hAnsi="Arial" w:eastAsia="宋体" w:cs="Arial"/>
      <w:snapToGrid w:val="0"/>
      <w:kern w:val="2"/>
      <w:sz w:val="24"/>
      <w:szCs w:val="21"/>
      <w:lang w:val="zh-CN" w:eastAsia="zh-CN" w:bidi="ar-SA"/>
    </w:rPr>
  </w:style>
  <w:style w:type="character" w:customStyle="1" w:styleId="85">
    <w:name w:val="正文首行缩进 字符"/>
    <w:link w:val="26"/>
    <w:qFormat/>
    <w:uiPriority w:val="99"/>
    <w:rPr>
      <w:rFonts w:ascii="宋体"/>
      <w:kern w:val="2"/>
      <w:sz w:val="24"/>
      <w:lang w:val="zh-CN"/>
    </w:rPr>
  </w:style>
  <w:style w:type="character" w:customStyle="1" w:styleId="86">
    <w:name w:val="标题 1 字符1"/>
    <w:link w:val="4"/>
    <w:qFormat/>
    <w:uiPriority w:val="9"/>
    <w:rPr>
      <w:b/>
      <w:bCs/>
      <w:kern w:val="44"/>
      <w:sz w:val="44"/>
      <w:szCs w:val="44"/>
    </w:rPr>
  </w:style>
  <w:style w:type="character" w:customStyle="1" w:styleId="87">
    <w:name w:val="正文缩进 字符2"/>
    <w:link w:val="7"/>
    <w:qFormat/>
    <w:uiPriority w:val="0"/>
    <w:rPr>
      <w:rFonts w:ascii="宋体" w:eastAsia="宋体"/>
      <w:snapToGrid w:val="0"/>
      <w:color w:val="000000"/>
      <w:kern w:val="28"/>
      <w:sz w:val="28"/>
      <w:lang w:val="en-US" w:eastAsia="zh-CN" w:bidi="ar-SA"/>
    </w:rPr>
  </w:style>
  <w:style w:type="character" w:customStyle="1" w:styleId="88">
    <w:name w:val="标题 4 字符1"/>
    <w:link w:val="8"/>
    <w:qFormat/>
    <w:uiPriority w:val="9"/>
    <w:rPr>
      <w:rFonts w:ascii="Arial" w:hAnsi="Arial" w:eastAsia="黑体"/>
      <w:b/>
      <w:bCs/>
      <w:kern w:val="2"/>
      <w:sz w:val="28"/>
      <w:szCs w:val="28"/>
      <w:lang w:val="zh-CN"/>
    </w:rPr>
  </w:style>
  <w:style w:type="character" w:customStyle="1" w:styleId="89">
    <w:name w:val="标题 5 字符"/>
    <w:link w:val="9"/>
    <w:qFormat/>
    <w:uiPriority w:val="9"/>
    <w:rPr>
      <w:b/>
      <w:bCs/>
      <w:kern w:val="2"/>
      <w:sz w:val="28"/>
      <w:szCs w:val="28"/>
    </w:rPr>
  </w:style>
  <w:style w:type="character" w:customStyle="1" w:styleId="90">
    <w:name w:val="标题 6 字符"/>
    <w:link w:val="10"/>
    <w:qFormat/>
    <w:uiPriority w:val="9"/>
    <w:rPr>
      <w:rFonts w:ascii="Arial" w:hAnsi="Arial" w:eastAsia="黑体"/>
      <w:b/>
      <w:bCs/>
      <w:kern w:val="2"/>
      <w:sz w:val="24"/>
      <w:szCs w:val="24"/>
    </w:rPr>
  </w:style>
  <w:style w:type="character" w:customStyle="1" w:styleId="91">
    <w:name w:val="标题 7 字符"/>
    <w:link w:val="11"/>
    <w:qFormat/>
    <w:uiPriority w:val="0"/>
    <w:rPr>
      <w:b/>
      <w:bCs/>
      <w:kern w:val="2"/>
      <w:sz w:val="24"/>
      <w:szCs w:val="24"/>
    </w:rPr>
  </w:style>
  <w:style w:type="character" w:customStyle="1" w:styleId="92">
    <w:name w:val="标题 8 字符"/>
    <w:link w:val="12"/>
    <w:qFormat/>
    <w:uiPriority w:val="0"/>
    <w:rPr>
      <w:rFonts w:ascii="Arial" w:hAnsi="Arial" w:eastAsia="黑体"/>
      <w:kern w:val="2"/>
      <w:sz w:val="24"/>
      <w:szCs w:val="24"/>
    </w:rPr>
  </w:style>
  <w:style w:type="character" w:customStyle="1" w:styleId="93">
    <w:name w:val="标题 9 字符"/>
    <w:link w:val="13"/>
    <w:qFormat/>
    <w:uiPriority w:val="0"/>
    <w:rPr>
      <w:rFonts w:ascii="Arial" w:hAnsi="Arial" w:eastAsia="黑体"/>
      <w:kern w:val="2"/>
      <w:sz w:val="21"/>
      <w:szCs w:val="21"/>
    </w:rPr>
  </w:style>
  <w:style w:type="character" w:customStyle="1" w:styleId="94">
    <w:name w:val="题注 字符"/>
    <w:link w:val="18"/>
    <w:qFormat/>
    <w:uiPriority w:val="0"/>
    <w:rPr>
      <w:b/>
      <w:kern w:val="2"/>
      <w:sz w:val="28"/>
    </w:rPr>
  </w:style>
  <w:style w:type="character" w:customStyle="1" w:styleId="95">
    <w:name w:val="文档结构图 字符"/>
    <w:link w:val="20"/>
    <w:qFormat/>
    <w:uiPriority w:val="0"/>
    <w:rPr>
      <w:kern w:val="2"/>
      <w:sz w:val="21"/>
      <w:szCs w:val="24"/>
      <w:shd w:val="clear" w:color="auto" w:fill="000080"/>
    </w:rPr>
  </w:style>
  <w:style w:type="character" w:customStyle="1" w:styleId="96">
    <w:name w:val="批注文字 字符1"/>
    <w:link w:val="21"/>
    <w:qFormat/>
    <w:uiPriority w:val="0"/>
    <w:rPr>
      <w:kern w:val="2"/>
      <w:sz w:val="21"/>
      <w:szCs w:val="24"/>
    </w:rPr>
  </w:style>
  <w:style w:type="character" w:customStyle="1" w:styleId="97">
    <w:name w:val="称呼 字符"/>
    <w:link w:val="22"/>
    <w:qFormat/>
    <w:uiPriority w:val="0"/>
    <w:rPr>
      <w:rFonts w:ascii="仿宋_GB2312" w:eastAsia="仿宋_GB2312"/>
      <w:kern w:val="2"/>
      <w:sz w:val="28"/>
    </w:rPr>
  </w:style>
  <w:style w:type="character" w:customStyle="1" w:styleId="98">
    <w:name w:val="正文文本 3 字符"/>
    <w:link w:val="23"/>
    <w:qFormat/>
    <w:uiPriority w:val="0"/>
    <w:rPr>
      <w:kern w:val="2"/>
      <w:sz w:val="21"/>
    </w:rPr>
  </w:style>
  <w:style w:type="character" w:customStyle="1" w:styleId="99">
    <w:name w:val="正文文本缩进 字符1"/>
    <w:link w:val="3"/>
    <w:qFormat/>
    <w:uiPriority w:val="0"/>
    <w:rPr>
      <w:rFonts w:ascii="宋体" w:hAnsi="宋体"/>
      <w:kern w:val="2"/>
      <w:sz w:val="24"/>
      <w:szCs w:val="24"/>
    </w:rPr>
  </w:style>
  <w:style w:type="character" w:customStyle="1" w:styleId="100">
    <w:name w:val="HTML 地址 字符"/>
    <w:link w:val="32"/>
    <w:qFormat/>
    <w:uiPriority w:val="0"/>
    <w:rPr>
      <w:rFonts w:ascii="宋体" w:hAnsi="宋体"/>
      <w:i/>
      <w:iCs/>
      <w:sz w:val="24"/>
      <w:szCs w:val="24"/>
    </w:rPr>
  </w:style>
  <w:style w:type="character" w:customStyle="1" w:styleId="101">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02">
    <w:name w:val="日期 字符"/>
    <w:link w:val="39"/>
    <w:qFormat/>
    <w:uiPriority w:val="99"/>
    <w:rPr>
      <w:rFonts w:ascii="宋体"/>
      <w:kern w:val="2"/>
      <w:sz w:val="24"/>
      <w:szCs w:val="21"/>
      <w:lang w:val="zh-CN"/>
    </w:rPr>
  </w:style>
  <w:style w:type="character" w:customStyle="1" w:styleId="103">
    <w:name w:val="正文文本缩进 2 字符"/>
    <w:link w:val="40"/>
    <w:qFormat/>
    <w:uiPriority w:val="0"/>
    <w:rPr>
      <w:rFonts w:ascii="宋体"/>
      <w:sz w:val="28"/>
    </w:rPr>
  </w:style>
  <w:style w:type="character" w:customStyle="1" w:styleId="104">
    <w:name w:val="尾注文本 字符"/>
    <w:link w:val="41"/>
    <w:qFormat/>
    <w:uiPriority w:val="0"/>
    <w:rPr>
      <w:kern w:val="2"/>
      <w:sz w:val="21"/>
      <w:szCs w:val="24"/>
      <w:lang w:val="zh-CN"/>
    </w:rPr>
  </w:style>
  <w:style w:type="character" w:customStyle="1" w:styleId="105">
    <w:name w:val="批注框文本 字符1"/>
    <w:link w:val="42"/>
    <w:qFormat/>
    <w:uiPriority w:val="0"/>
    <w:rPr>
      <w:kern w:val="2"/>
      <w:sz w:val="18"/>
      <w:szCs w:val="18"/>
    </w:rPr>
  </w:style>
  <w:style w:type="character" w:customStyle="1" w:styleId="106">
    <w:name w:val="页脚 字符2"/>
    <w:link w:val="43"/>
    <w:qFormat/>
    <w:locked/>
    <w:uiPriority w:val="99"/>
    <w:rPr>
      <w:kern w:val="2"/>
      <w:sz w:val="18"/>
      <w:szCs w:val="18"/>
    </w:rPr>
  </w:style>
  <w:style w:type="character" w:customStyle="1" w:styleId="107">
    <w:name w:val="页眉 字符2"/>
    <w:link w:val="45"/>
    <w:qFormat/>
    <w:uiPriority w:val="99"/>
    <w:rPr>
      <w:kern w:val="2"/>
      <w:sz w:val="18"/>
      <w:szCs w:val="18"/>
    </w:rPr>
  </w:style>
  <w:style w:type="character" w:customStyle="1" w:styleId="108">
    <w:name w:val="签名 字符"/>
    <w:link w:val="46"/>
    <w:qFormat/>
    <w:uiPriority w:val="0"/>
    <w:rPr>
      <w:rFonts w:eastAsia="仿宋_GB2312"/>
      <w:sz w:val="24"/>
    </w:rPr>
  </w:style>
  <w:style w:type="character" w:customStyle="1" w:styleId="109">
    <w:name w:val="副标题 字符"/>
    <w:link w:val="51"/>
    <w:qFormat/>
    <w:uiPriority w:val="0"/>
    <w:rPr>
      <w:rFonts w:ascii="Arial" w:hAnsi="Arial" w:eastAsia="隶书"/>
      <w:b/>
      <w:bCs/>
      <w:kern w:val="28"/>
      <w:sz w:val="44"/>
      <w:szCs w:val="32"/>
      <w:lang w:val="en-US" w:eastAsia="zh-CN" w:bidi="ar-SA"/>
    </w:rPr>
  </w:style>
  <w:style w:type="character" w:customStyle="1" w:styleId="110">
    <w:name w:val="脚注文本 字符"/>
    <w:link w:val="54"/>
    <w:qFormat/>
    <w:uiPriority w:val="0"/>
    <w:rPr>
      <w:color w:val="0000FF"/>
      <w:sz w:val="21"/>
    </w:rPr>
  </w:style>
  <w:style w:type="character" w:customStyle="1" w:styleId="111">
    <w:name w:val="正文文本缩进 3 字符"/>
    <w:link w:val="56"/>
    <w:qFormat/>
    <w:uiPriority w:val="0"/>
    <w:rPr>
      <w:kern w:val="2"/>
      <w:sz w:val="24"/>
    </w:rPr>
  </w:style>
  <w:style w:type="character" w:customStyle="1" w:styleId="112">
    <w:name w:val="正文文本 2 字符1"/>
    <w:link w:val="59"/>
    <w:qFormat/>
    <w:uiPriority w:val="0"/>
    <w:rPr>
      <w:kern w:val="2"/>
      <w:sz w:val="21"/>
      <w:szCs w:val="24"/>
    </w:rPr>
  </w:style>
  <w:style w:type="character" w:customStyle="1" w:styleId="113">
    <w:name w:val="HTML 预设格式 字符"/>
    <w:link w:val="60"/>
    <w:qFormat/>
    <w:uiPriority w:val="0"/>
    <w:rPr>
      <w:rFonts w:ascii="黑体" w:hAnsi="Courier New" w:eastAsia="黑体"/>
    </w:rPr>
  </w:style>
  <w:style w:type="character" w:customStyle="1" w:styleId="114">
    <w:name w:val="标题 字符"/>
    <w:link w:val="62"/>
    <w:qFormat/>
    <w:uiPriority w:val="10"/>
    <w:rPr>
      <w:b/>
      <w:sz w:val="24"/>
      <w:lang w:val="en-GB"/>
    </w:rPr>
  </w:style>
  <w:style w:type="character" w:customStyle="1" w:styleId="115">
    <w:name w:val="批注主题 字符"/>
    <w:link w:val="63"/>
    <w:qFormat/>
    <w:uiPriority w:val="99"/>
    <w:rPr>
      <w:b/>
      <w:bCs/>
      <w:kern w:val="2"/>
      <w:sz w:val="21"/>
      <w:szCs w:val="24"/>
    </w:rPr>
  </w:style>
  <w:style w:type="character" w:customStyle="1" w:styleId="116">
    <w:name w:val="正文首行缩进 2 字符"/>
    <w:link w:val="64"/>
    <w:qFormat/>
    <w:uiPriority w:val="99"/>
    <w:rPr>
      <w:rFonts w:ascii="宋体" w:hAnsi="宋体"/>
      <w:kern w:val="2"/>
      <w:sz w:val="21"/>
      <w:szCs w:val="24"/>
    </w:rPr>
  </w:style>
  <w:style w:type="character" w:customStyle="1" w:styleId="117">
    <w:name w:val="表格非标题文字 Char"/>
    <w:link w:val="118"/>
    <w:qFormat/>
    <w:uiPriority w:val="0"/>
    <w:rPr>
      <w:rFonts w:ascii="Futura Bk" w:hAnsi="Futura Bk"/>
      <w:kern w:val="2"/>
      <w:sz w:val="18"/>
      <w:szCs w:val="21"/>
      <w:lang w:val="en-US" w:eastAsia="zh-CN" w:bidi="ar-SA"/>
    </w:rPr>
  </w:style>
  <w:style w:type="paragraph" w:customStyle="1" w:styleId="118">
    <w:name w:val="表格非标题文字"/>
    <w:link w:val="11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9">
    <w:name w:val="*正文 Char"/>
    <w:link w:val="120"/>
    <w:qFormat/>
    <w:locked/>
    <w:uiPriority w:val="0"/>
    <w:rPr>
      <w:rFonts w:ascii="宋体" w:hAnsi="宋体"/>
      <w:sz w:val="24"/>
    </w:rPr>
  </w:style>
  <w:style w:type="paragraph" w:customStyle="1" w:styleId="120">
    <w:name w:val="*正文"/>
    <w:basedOn w:val="1"/>
    <w:link w:val="119"/>
    <w:qFormat/>
    <w:uiPriority w:val="0"/>
    <w:pPr>
      <w:snapToGrid w:val="0"/>
      <w:spacing w:line="360" w:lineRule="auto"/>
      <w:ind w:firstLine="482"/>
      <w:jc w:val="left"/>
    </w:pPr>
    <w:rPr>
      <w:rFonts w:ascii="宋体" w:hAnsi="宋体"/>
      <w:kern w:val="0"/>
      <w:sz w:val="24"/>
      <w:szCs w:val="20"/>
    </w:rPr>
  </w:style>
  <w:style w:type="character" w:customStyle="1" w:styleId="121">
    <w:name w:val="Char Char71"/>
    <w:semiHidden/>
    <w:qFormat/>
    <w:uiPriority w:val="0"/>
    <w:rPr>
      <w:rFonts w:eastAsia="宋体"/>
      <w:kern w:val="2"/>
      <w:sz w:val="21"/>
      <w:szCs w:val="24"/>
      <w:lang w:val="en-US" w:eastAsia="zh-CN" w:bidi="ar-SA"/>
    </w:rPr>
  </w:style>
  <w:style w:type="character" w:customStyle="1" w:styleId="122">
    <w:name w:val="Char Char6"/>
    <w:qFormat/>
    <w:uiPriority w:val="0"/>
    <w:rPr>
      <w:rFonts w:eastAsia="宋体"/>
      <w:kern w:val="2"/>
      <w:sz w:val="21"/>
      <w:szCs w:val="24"/>
      <w:lang w:val="en-US" w:eastAsia="zh-CN" w:bidi="ar-SA"/>
    </w:rPr>
  </w:style>
  <w:style w:type="character" w:customStyle="1" w:styleId="123">
    <w:name w:val="正文缩进 Char"/>
    <w:qFormat/>
    <w:uiPriority w:val="0"/>
    <w:rPr>
      <w:rFonts w:eastAsia="宋体"/>
      <w:kern w:val="2"/>
      <w:sz w:val="21"/>
      <w:lang w:val="en-US" w:eastAsia="zh-CN"/>
    </w:rPr>
  </w:style>
  <w:style w:type="character" w:customStyle="1" w:styleId="124">
    <w:name w:val="正文首行缩进 Char1"/>
    <w:qFormat/>
    <w:uiPriority w:val="0"/>
    <w:rPr>
      <w:rFonts w:ascii="宋体" w:hAnsi="Times New Roman" w:eastAsia="宋体" w:cs="Times New Roman"/>
      <w:snapToGrid w:val="0"/>
      <w:kern w:val="2"/>
      <w:sz w:val="24"/>
      <w:szCs w:val="21"/>
      <w:lang w:val="zh-CN"/>
    </w:rPr>
  </w:style>
  <w:style w:type="character" w:customStyle="1" w:styleId="125">
    <w:name w:val="Char Char28"/>
    <w:qFormat/>
    <w:uiPriority w:val="6"/>
    <w:rPr>
      <w:rFonts w:ascii="仿宋_GB2312" w:hAnsi="仿宋_GB2312" w:eastAsia="仿宋_GB2312"/>
      <w:kern w:val="1"/>
      <w:sz w:val="28"/>
    </w:rPr>
  </w:style>
  <w:style w:type="character" w:customStyle="1" w:styleId="1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7">
    <w:name w:val="Heading 1 Char"/>
    <w:qFormat/>
    <w:uiPriority w:val="6"/>
    <w:rPr>
      <w:rFonts w:ascii="Times New Roman" w:hAnsi="Times New Roman" w:eastAsia="黑体" w:cs="Times New Roman"/>
      <w:b/>
      <w:kern w:val="0"/>
      <w:sz w:val="24"/>
      <w:szCs w:val="24"/>
    </w:rPr>
  </w:style>
  <w:style w:type="character" w:customStyle="1" w:styleId="128">
    <w:name w:val="U_正文 Char"/>
    <w:link w:val="129"/>
    <w:qFormat/>
    <w:uiPriority w:val="0"/>
    <w:rPr>
      <w:sz w:val="24"/>
      <w:szCs w:val="24"/>
    </w:rPr>
  </w:style>
  <w:style w:type="paragraph" w:customStyle="1" w:styleId="129">
    <w:name w:val="U_正文"/>
    <w:basedOn w:val="1"/>
    <w:link w:val="128"/>
    <w:qFormat/>
    <w:uiPriority w:val="0"/>
    <w:pPr>
      <w:adjustRightInd/>
      <w:spacing w:beforeLines="20" w:afterLines="20" w:line="300" w:lineRule="auto"/>
      <w:ind w:firstLine="200" w:firstLineChars="200"/>
    </w:pPr>
    <w:rPr>
      <w:kern w:val="0"/>
      <w:sz w:val="24"/>
    </w:rPr>
  </w:style>
  <w:style w:type="character" w:customStyle="1" w:styleId="130">
    <w:name w:val="HTML 地址 Char1"/>
    <w:qFormat/>
    <w:uiPriority w:val="0"/>
    <w:rPr>
      <w:rFonts w:ascii="Times New Roman" w:hAnsi="Times New Roman" w:eastAsia="宋体" w:cs="Times New Roman"/>
      <w:i/>
      <w:iCs/>
      <w:szCs w:val="24"/>
    </w:rPr>
  </w:style>
  <w:style w:type="character" w:customStyle="1" w:styleId="131">
    <w:name w:val="Char Char51"/>
    <w:qFormat/>
    <w:uiPriority w:val="0"/>
    <w:rPr>
      <w:rFonts w:ascii="宋体" w:hAnsi="Courier New" w:eastAsia="宋体"/>
      <w:kern w:val="2"/>
      <w:sz w:val="21"/>
      <w:lang w:val="en-US" w:eastAsia="zh-CN"/>
    </w:rPr>
  </w:style>
  <w:style w:type="character" w:customStyle="1" w:styleId="132">
    <w:name w:val="表正文 Char"/>
    <w:qFormat/>
    <w:uiPriority w:val="0"/>
    <w:rPr>
      <w:rFonts w:ascii="宋体" w:eastAsia="宋体"/>
      <w:snapToGrid w:val="0"/>
      <w:color w:val="000000"/>
      <w:kern w:val="28"/>
      <w:sz w:val="28"/>
      <w:lang w:val="en-US" w:eastAsia="zh-CN" w:bidi="ar-SA"/>
    </w:rPr>
  </w:style>
  <w:style w:type="character" w:customStyle="1" w:styleId="133">
    <w:name w:val="Char Char34"/>
    <w:qFormat/>
    <w:uiPriority w:val="6"/>
    <w:rPr>
      <w:b/>
      <w:kern w:val="1"/>
      <w:sz w:val="28"/>
      <w:szCs w:val="28"/>
    </w:rPr>
  </w:style>
  <w:style w:type="character" w:customStyle="1" w:styleId="1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5">
    <w:name w:val="哈哈正文 Char"/>
    <w:link w:val="136"/>
    <w:qFormat/>
    <w:uiPriority w:val="0"/>
    <w:rPr>
      <w:rFonts w:ascii="宋体" w:hAnsi="宋体" w:eastAsia="宋体"/>
      <w:kern w:val="2"/>
      <w:sz w:val="24"/>
      <w:lang w:bidi="ar-SA"/>
    </w:rPr>
  </w:style>
  <w:style w:type="paragraph" w:customStyle="1" w:styleId="136">
    <w:name w:val="哈哈正文"/>
    <w:basedOn w:val="1"/>
    <w:link w:val="135"/>
    <w:qFormat/>
    <w:uiPriority w:val="0"/>
    <w:pPr>
      <w:adjustRightInd/>
      <w:spacing w:line="360" w:lineRule="auto"/>
      <w:ind w:firstLine="200" w:firstLineChars="200"/>
    </w:pPr>
    <w:rPr>
      <w:rFonts w:ascii="宋体" w:hAnsi="宋体"/>
      <w:sz w:val="24"/>
      <w:szCs w:val="20"/>
    </w:rPr>
  </w:style>
  <w:style w:type="character" w:customStyle="1" w:styleId="137">
    <w:name w:val="未处理的提及1"/>
    <w:qFormat/>
    <w:uiPriority w:val="99"/>
    <w:rPr>
      <w:color w:val="808080"/>
      <w:shd w:val="clear" w:color="auto" w:fill="E6E6E6"/>
    </w:rPr>
  </w:style>
  <w:style w:type="character" w:customStyle="1" w:styleId="138">
    <w:name w:val="txt"/>
    <w:qFormat/>
    <w:uiPriority w:val="0"/>
    <w:rPr>
      <w:rFonts w:ascii="仿宋_GB2312" w:eastAsia="微软雅黑"/>
      <w:b/>
      <w:kern w:val="2"/>
      <w:sz w:val="32"/>
      <w:szCs w:val="32"/>
      <w:lang w:val="en-US" w:eastAsia="zh-CN" w:bidi="ar-SA"/>
    </w:rPr>
  </w:style>
  <w:style w:type="character" w:customStyle="1" w:styleId="139">
    <w:name w:val="二级标题 Char Char"/>
    <w:qFormat/>
    <w:uiPriority w:val="0"/>
    <w:rPr>
      <w:rFonts w:ascii="宋体" w:hAnsi="宋体" w:eastAsia="宋体"/>
      <w:b/>
      <w:snapToGrid w:val="0"/>
      <w:kern w:val="2"/>
      <w:sz w:val="24"/>
      <w:szCs w:val="24"/>
      <w:lang w:val="en-US" w:eastAsia="zh-CN" w:bidi="ar-SA"/>
    </w:rPr>
  </w:style>
  <w:style w:type="character" w:customStyle="1" w:styleId="140">
    <w:name w:val="Char Char32"/>
    <w:qFormat/>
    <w:uiPriority w:val="6"/>
    <w:rPr>
      <w:b/>
      <w:kern w:val="1"/>
      <w:sz w:val="24"/>
      <w:szCs w:val="24"/>
    </w:rPr>
  </w:style>
  <w:style w:type="character" w:customStyle="1" w:styleId="141">
    <w:name w:val="PI Char1"/>
    <w:qFormat/>
    <w:uiPriority w:val="0"/>
    <w:rPr>
      <w:rFonts w:ascii="宋体" w:hAnsi="宋体"/>
      <w:kern w:val="2"/>
      <w:sz w:val="24"/>
      <w:szCs w:val="24"/>
    </w:rPr>
  </w:style>
  <w:style w:type="character" w:customStyle="1" w:styleId="142">
    <w:name w:val="tw4winTerm"/>
    <w:qFormat/>
    <w:uiPriority w:val="0"/>
    <w:rPr>
      <w:color w:val="0000FF"/>
    </w:rPr>
  </w:style>
  <w:style w:type="character" w:customStyle="1" w:styleId="143">
    <w:name w:val="Footer Char"/>
    <w:qFormat/>
    <w:locked/>
    <w:uiPriority w:val="0"/>
    <w:rPr>
      <w:rFonts w:eastAsia="宋体"/>
      <w:kern w:val="2"/>
      <w:sz w:val="18"/>
      <w:lang w:val="en-US" w:eastAsia="zh-CN" w:bidi="ar-SA"/>
    </w:rPr>
  </w:style>
  <w:style w:type="character" w:customStyle="1" w:styleId="144">
    <w:name w:val="普通文字 Char Char1"/>
    <w:qFormat/>
    <w:uiPriority w:val="0"/>
    <w:rPr>
      <w:rFonts w:ascii="宋体" w:hAnsi="Courier New"/>
      <w:kern w:val="2"/>
      <w:sz w:val="21"/>
    </w:rPr>
  </w:style>
  <w:style w:type="character" w:customStyle="1" w:styleId="145">
    <w:name w:val="Char Char101"/>
    <w:qFormat/>
    <w:uiPriority w:val="6"/>
    <w:rPr>
      <w:rFonts w:ascii="宋体" w:hAnsi="宋体"/>
      <w:kern w:val="2"/>
      <w:sz w:val="21"/>
      <w:szCs w:val="24"/>
      <w:lang w:val="en-US" w:eastAsia="zh-CN"/>
    </w:rPr>
  </w:style>
  <w:style w:type="character" w:customStyle="1" w:styleId="146">
    <w:name w:val="标题 4 Char"/>
    <w:qFormat/>
    <w:uiPriority w:val="0"/>
    <w:rPr>
      <w:rFonts w:ascii="Arial" w:hAnsi="Arial" w:eastAsia="黑体"/>
      <w:b/>
      <w:kern w:val="2"/>
      <w:sz w:val="28"/>
    </w:rPr>
  </w:style>
  <w:style w:type="character" w:customStyle="1" w:styleId="147">
    <w:name w:val="链接"/>
    <w:qFormat/>
    <w:uiPriority w:val="0"/>
    <w:rPr>
      <w:color w:val="0000FF"/>
      <w:sz w:val="21"/>
      <w:szCs w:val="21"/>
      <w:u w:val="single"/>
    </w:rPr>
  </w:style>
  <w:style w:type="character" w:customStyle="1" w:styleId="148">
    <w:name w:val="h4 Char"/>
    <w:qFormat/>
    <w:uiPriority w:val="0"/>
    <w:rPr>
      <w:rFonts w:ascii="Arial" w:hAnsi="Arial" w:eastAsia="黑体"/>
      <w:b/>
      <w:bCs/>
      <w:kern w:val="2"/>
      <w:sz w:val="28"/>
      <w:szCs w:val="28"/>
      <w:lang w:val="zh-CN" w:eastAsia="zh-CN" w:bidi="ar-SA"/>
    </w:rPr>
  </w:style>
  <w:style w:type="character" w:customStyle="1" w:styleId="149">
    <w:name w:val="5正文 Char"/>
    <w:link w:val="150"/>
    <w:qFormat/>
    <w:uiPriority w:val="0"/>
    <w:rPr>
      <w:rFonts w:ascii="仿宋_GB2312" w:hAnsi="微软雅黑" w:eastAsia="仿宋_GB2312"/>
      <w:sz w:val="28"/>
      <w:szCs w:val="21"/>
    </w:rPr>
  </w:style>
  <w:style w:type="paragraph" w:customStyle="1" w:styleId="150">
    <w:name w:val="5正文"/>
    <w:basedOn w:val="1"/>
    <w:link w:val="14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1">
    <w:name w:val="标题 3 字符"/>
    <w:qFormat/>
    <w:uiPriority w:val="9"/>
    <w:rPr>
      <w:b/>
      <w:bCs/>
      <w:kern w:val="2"/>
      <w:sz w:val="32"/>
      <w:szCs w:val="32"/>
    </w:rPr>
  </w:style>
  <w:style w:type="character" w:customStyle="1" w:styleId="152">
    <w:name w:val="样式6 Char"/>
    <w:qFormat/>
    <w:uiPriority w:val="0"/>
    <w:rPr>
      <w:rFonts w:ascii="仿宋_GB2312" w:hAnsi="宋体" w:eastAsia="仿宋_GB2312"/>
      <w:b/>
      <w:bCs/>
      <w:kern w:val="2"/>
      <w:sz w:val="24"/>
      <w:szCs w:val="24"/>
      <w:lang w:val="en-US" w:eastAsia="zh-CN" w:bidi="ar-SA"/>
    </w:rPr>
  </w:style>
  <w:style w:type="character" w:customStyle="1" w:styleId="153">
    <w:name w:val="Char Char14"/>
    <w:qFormat/>
    <w:uiPriority w:val="6"/>
    <w:rPr>
      <w:rFonts w:ascii="黑体" w:hAnsi="黑体" w:eastAsia="黑体"/>
    </w:rPr>
  </w:style>
  <w:style w:type="character" w:customStyle="1" w:styleId="154">
    <w:name w:val="Heading 2 Hidden Char"/>
    <w:qFormat/>
    <w:uiPriority w:val="0"/>
    <w:rPr>
      <w:rFonts w:ascii="仿宋_GB2312" w:eastAsia="仿宋_GB2312"/>
      <w:b/>
      <w:bCs/>
      <w:kern w:val="2"/>
      <w:sz w:val="24"/>
      <w:szCs w:val="24"/>
      <w:lang w:val="zh-CN" w:eastAsia="zh-CN" w:bidi="ar-SA"/>
    </w:rPr>
  </w:style>
  <w:style w:type="character" w:customStyle="1" w:styleId="155">
    <w:name w:val="font11"/>
    <w:qFormat/>
    <w:uiPriority w:val="0"/>
    <w:rPr>
      <w:rFonts w:hint="default" w:ascii="Times New Roman" w:hAnsi="Times New Roman" w:cs="Times New Roman"/>
      <w:color w:val="000000"/>
      <w:sz w:val="22"/>
      <w:szCs w:val="22"/>
      <w:u w:val="none"/>
    </w:rPr>
  </w:style>
  <w:style w:type="character" w:customStyle="1" w:styleId="156">
    <w:name w:val="表正文 Char1"/>
    <w:qFormat/>
    <w:uiPriority w:val="0"/>
    <w:rPr>
      <w:rFonts w:ascii="宋体" w:eastAsia="宋体"/>
      <w:snapToGrid w:val="0"/>
      <w:color w:val="000000"/>
      <w:kern w:val="28"/>
      <w:sz w:val="28"/>
    </w:rPr>
  </w:style>
  <w:style w:type="character" w:customStyle="1" w:styleId="157">
    <w:name w:val="blue1"/>
    <w:basedOn w:val="72"/>
    <w:qFormat/>
    <w:uiPriority w:val="0"/>
    <w:rPr>
      <w:rFonts w:ascii="Arial" w:hAnsi="Arial" w:eastAsia="黑体" w:cs="Arial"/>
      <w:snapToGrid w:val="0"/>
      <w:kern w:val="0"/>
      <w:szCs w:val="21"/>
    </w:rPr>
  </w:style>
  <w:style w:type="character" w:customStyle="1" w:styleId="158">
    <w:name w:val="标书1 Char"/>
    <w:qFormat/>
    <w:uiPriority w:val="0"/>
    <w:rPr>
      <w:rFonts w:eastAsia="宋体"/>
      <w:b/>
      <w:bCs/>
      <w:kern w:val="44"/>
      <w:sz w:val="44"/>
      <w:szCs w:val="44"/>
      <w:lang w:val="en-US" w:eastAsia="zh-CN" w:bidi="ar-SA"/>
    </w:rPr>
  </w:style>
  <w:style w:type="character" w:customStyle="1" w:styleId="159">
    <w:name w:val="样式5 Char"/>
    <w:qFormat/>
    <w:uiPriority w:val="0"/>
    <w:rPr>
      <w:rFonts w:ascii="仿宋_GB2312" w:hAnsi="仿宋" w:eastAsia="仿宋_GB2312"/>
      <w:kern w:val="2"/>
      <w:sz w:val="24"/>
      <w:szCs w:val="24"/>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插图说明 Char"/>
    <w:qFormat/>
    <w:uiPriority w:val="0"/>
    <w:rPr>
      <w:rFonts w:eastAsia="黑体"/>
      <w:sz w:val="24"/>
      <w:lang w:val="en-US" w:eastAsia="zh-CN"/>
    </w:rPr>
  </w:style>
  <w:style w:type="character" w:customStyle="1" w:styleId="162">
    <w:name w:val="正文2 Char Char"/>
    <w:link w:val="163"/>
    <w:qFormat/>
    <w:uiPriority w:val="0"/>
    <w:rPr>
      <w:rFonts w:eastAsia="宋体"/>
      <w:kern w:val="2"/>
      <w:sz w:val="24"/>
      <w:lang w:val="en-US" w:eastAsia="zh-CN" w:bidi="ar-SA"/>
    </w:rPr>
  </w:style>
  <w:style w:type="paragraph" w:customStyle="1" w:styleId="163">
    <w:name w:val="正文2"/>
    <w:basedOn w:val="1"/>
    <w:link w:val="162"/>
    <w:qFormat/>
    <w:uiPriority w:val="0"/>
    <w:pPr>
      <w:spacing w:before="156" w:line="360" w:lineRule="auto"/>
      <w:ind w:firstLine="510" w:firstLineChars="200"/>
    </w:pPr>
    <w:rPr>
      <w:sz w:val="24"/>
      <w:szCs w:val="20"/>
    </w:rPr>
  </w:style>
  <w:style w:type="character" w:customStyle="1" w:styleId="164">
    <w:name w:val="Char Char24"/>
    <w:qFormat/>
    <w:uiPriority w:val="6"/>
    <w:rPr>
      <w:kern w:val="1"/>
      <w:sz w:val="21"/>
    </w:rPr>
  </w:style>
  <w:style w:type="character" w:customStyle="1" w:styleId="165">
    <w:name w:val="普通文字 Char1 Char"/>
    <w:qFormat/>
    <w:uiPriority w:val="0"/>
    <w:rPr>
      <w:rFonts w:ascii="宋体" w:hAnsi="Courier New" w:eastAsia="宋体"/>
      <w:kern w:val="2"/>
      <w:sz w:val="21"/>
      <w:szCs w:val="24"/>
      <w:lang w:val="en-US" w:eastAsia="zh-CN" w:bidi="ar-SA"/>
    </w:rPr>
  </w:style>
  <w:style w:type="character" w:customStyle="1" w:styleId="166">
    <w:name w:val="h3 Char1"/>
    <w:qFormat/>
    <w:uiPriority w:val="0"/>
    <w:rPr>
      <w:rFonts w:eastAsia="宋体"/>
      <w:b/>
      <w:bCs/>
      <w:kern w:val="2"/>
      <w:sz w:val="32"/>
      <w:szCs w:val="32"/>
      <w:lang w:bidi="ar-SA"/>
    </w:rPr>
  </w:style>
  <w:style w:type="character" w:customStyle="1" w:styleId="167">
    <w:name w:val="标题 Char1"/>
    <w:qFormat/>
    <w:uiPriority w:val="0"/>
    <w:rPr>
      <w:rFonts w:ascii="Cambria" w:hAnsi="Cambria" w:eastAsia="宋体" w:cs="Times New Roman"/>
      <w:b/>
      <w:bCs/>
      <w:sz w:val="32"/>
      <w:szCs w:val="32"/>
      <w:lang w:bidi="ar-SA"/>
    </w:rPr>
  </w:style>
  <w:style w:type="character" w:customStyle="1" w:styleId="168">
    <w:name w:val="gf正文1 Char"/>
    <w:qFormat/>
    <w:uiPriority w:val="0"/>
    <w:rPr>
      <w:rFonts w:ascii="宋体" w:hAnsi="宋体" w:eastAsia="宋体" w:cs="宋体"/>
      <w:kern w:val="2"/>
      <w:sz w:val="24"/>
      <w:szCs w:val="24"/>
      <w:lang w:val="en-US" w:eastAsia="zh-CN" w:bidi="ar-SA"/>
    </w:rPr>
  </w:style>
  <w:style w:type="character" w:customStyle="1" w:styleId="169">
    <w:name w:val="正文文本缩进 Char1"/>
    <w:qFormat/>
    <w:uiPriority w:val="0"/>
    <w:rPr>
      <w:rFonts w:ascii="Calibri" w:hAnsi="Calibri"/>
      <w:sz w:val="28"/>
    </w:rPr>
  </w:style>
  <w:style w:type="character" w:customStyle="1" w:styleId="170">
    <w:name w:val="No Spacing Char"/>
    <w:link w:val="171"/>
    <w:qFormat/>
    <w:uiPriority w:val="1"/>
    <w:rPr>
      <w:sz w:val="22"/>
      <w:szCs w:val="22"/>
      <w:lang w:val="en-US" w:eastAsia="zh-CN" w:bidi="ar-SA"/>
    </w:rPr>
  </w:style>
  <w:style w:type="paragraph" w:customStyle="1" w:styleId="171">
    <w:name w:val="无间隔1"/>
    <w:link w:val="170"/>
    <w:qFormat/>
    <w:uiPriority w:val="1"/>
    <w:rPr>
      <w:rFonts w:ascii="Times New Roman" w:hAnsi="Times New Roman" w:eastAsia="宋体" w:cs="Times New Roman"/>
      <w:sz w:val="22"/>
      <w:szCs w:val="22"/>
      <w:lang w:val="en-US" w:eastAsia="zh-CN" w:bidi="ar-SA"/>
    </w:rPr>
  </w:style>
  <w:style w:type="character" w:customStyle="1" w:styleId="172">
    <w:name w:val="样式7 Char"/>
    <w:qFormat/>
    <w:uiPriority w:val="0"/>
    <w:rPr>
      <w:rFonts w:ascii="仿宋_GB2312" w:hAnsi="仿宋" w:eastAsia="仿宋_GB2312"/>
      <w:b/>
      <w:kern w:val="2"/>
      <w:sz w:val="24"/>
      <w:szCs w:val="24"/>
    </w:rPr>
  </w:style>
  <w:style w:type="character" w:customStyle="1" w:styleId="173">
    <w:name w:val="font12gray1"/>
    <w:qFormat/>
    <w:uiPriority w:val="0"/>
    <w:rPr>
      <w:rFonts w:ascii="仿宋_GB2312" w:eastAsia="微软雅黑"/>
      <w:b/>
      <w:spacing w:val="300"/>
      <w:kern w:val="2"/>
      <w:sz w:val="18"/>
      <w:szCs w:val="18"/>
      <w:lang w:val="en-US" w:eastAsia="zh-CN" w:bidi="ar-SA"/>
    </w:rPr>
  </w:style>
  <w:style w:type="character" w:customStyle="1" w:styleId="174">
    <w:name w:val="Char Char7"/>
    <w:semiHidden/>
    <w:qFormat/>
    <w:uiPriority w:val="0"/>
    <w:rPr>
      <w:rFonts w:eastAsia="宋体"/>
      <w:kern w:val="2"/>
      <w:sz w:val="21"/>
      <w:szCs w:val="24"/>
      <w:lang w:val="en-US" w:eastAsia="zh-CN" w:bidi="ar-SA"/>
    </w:rPr>
  </w:style>
  <w:style w:type="character" w:customStyle="1" w:styleId="175">
    <w:name w:val="表名 Char"/>
    <w:qFormat/>
    <w:uiPriority w:val="0"/>
    <w:rPr>
      <w:rFonts w:eastAsia="宋体"/>
      <w:b/>
      <w:bCs/>
      <w:kern w:val="2"/>
      <w:sz w:val="24"/>
      <w:szCs w:val="24"/>
      <w:lang w:val="en-US" w:eastAsia="zh-CN" w:bidi="ar-SA"/>
    </w:rPr>
  </w:style>
  <w:style w:type="character" w:customStyle="1" w:styleId="176">
    <w:name w:val="Document Map Char"/>
    <w:qFormat/>
    <w:locked/>
    <w:uiPriority w:val="0"/>
    <w:rPr>
      <w:rFonts w:eastAsia="宋体"/>
      <w:kern w:val="2"/>
      <w:sz w:val="21"/>
      <w:szCs w:val="24"/>
      <w:lang w:val="en-US" w:eastAsia="zh-CN" w:bidi="ar-SA"/>
    </w:rPr>
  </w:style>
  <w:style w:type="character" w:customStyle="1" w:styleId="177">
    <w:name w:val="font41"/>
    <w:basedOn w:val="72"/>
    <w:qFormat/>
    <w:uiPriority w:val="0"/>
    <w:rPr>
      <w:rFonts w:hint="eastAsia" w:ascii="仿宋_GB2312" w:eastAsia="仿宋_GB2312" w:cs="仿宋_GB2312"/>
      <w:color w:val="000000"/>
      <w:sz w:val="22"/>
      <w:szCs w:val="22"/>
      <w:u w:val="none"/>
    </w:rPr>
  </w:style>
  <w:style w:type="character" w:customStyle="1" w:styleId="178">
    <w:name w:val="纯文本 Char_0"/>
    <w:link w:val="179"/>
    <w:qFormat/>
    <w:uiPriority w:val="0"/>
    <w:rPr>
      <w:rFonts w:ascii="宋体" w:hAnsi="Courier New"/>
      <w:kern w:val="2"/>
      <w:sz w:val="21"/>
      <w:szCs w:val="21"/>
      <w:lang w:val="en-US" w:eastAsia="zh-CN"/>
    </w:rPr>
  </w:style>
  <w:style w:type="paragraph" w:customStyle="1" w:styleId="179">
    <w:name w:val="纯文本_0_0"/>
    <w:basedOn w:val="180"/>
    <w:link w:val="178"/>
    <w:qFormat/>
    <w:uiPriority w:val="0"/>
    <w:rPr>
      <w:rFonts w:ascii="宋体" w:hAnsi="Courier New"/>
      <w:szCs w:val="21"/>
    </w:rPr>
  </w:style>
  <w:style w:type="paragraph" w:customStyle="1" w:styleId="1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Balloon Text Char"/>
    <w:qFormat/>
    <w:locked/>
    <w:uiPriority w:val="0"/>
    <w:rPr>
      <w:rFonts w:eastAsia="宋体"/>
      <w:kern w:val="2"/>
      <w:sz w:val="18"/>
      <w:szCs w:val="18"/>
      <w:lang w:val="en-US" w:eastAsia="zh-CN" w:bidi="ar-SA"/>
    </w:rPr>
  </w:style>
  <w:style w:type="character" w:customStyle="1" w:styleId="182">
    <w:name w:val="正文 项目2 Char"/>
    <w:basedOn w:val="183"/>
    <w:qFormat/>
    <w:uiPriority w:val="0"/>
    <w:rPr>
      <w:rFonts w:ascii="仿宋_GB2312" w:hAnsi="仿宋_GB2312" w:eastAsia="仿宋_GB2312"/>
      <w:kern w:val="2"/>
      <w:sz w:val="24"/>
      <w:lang w:bidi="ar-SA"/>
    </w:rPr>
  </w:style>
  <w:style w:type="character" w:customStyle="1" w:styleId="183">
    <w:name w:val="正文 项目 Char"/>
    <w:qFormat/>
    <w:uiPriority w:val="0"/>
    <w:rPr>
      <w:rFonts w:ascii="仿宋_GB2312" w:hAnsi="仿宋_GB2312" w:eastAsia="仿宋_GB2312"/>
      <w:kern w:val="2"/>
      <w:sz w:val="24"/>
      <w:lang w:bidi="ar-SA"/>
    </w:rPr>
  </w:style>
  <w:style w:type="character" w:customStyle="1" w:styleId="184">
    <w:name w:val="h Char Char1"/>
    <w:qFormat/>
    <w:uiPriority w:val="0"/>
    <w:rPr>
      <w:rFonts w:eastAsia="宋体"/>
      <w:kern w:val="2"/>
      <w:sz w:val="18"/>
      <w:szCs w:val="18"/>
      <w:lang w:val="en-US" w:eastAsia="zh-CN" w:bidi="ar-SA"/>
    </w:rPr>
  </w:style>
  <w:style w:type="character" w:customStyle="1" w:styleId="185">
    <w:name w:val="Char Char27"/>
    <w:qFormat/>
    <w:uiPriority w:val="6"/>
    <w:rPr>
      <w:rFonts w:ascii="宋体" w:hAnsi="宋体" w:eastAsia="宋体"/>
      <w:color w:val="000000"/>
      <w:kern w:val="1"/>
      <w:sz w:val="28"/>
      <w:lang w:val="en-US" w:eastAsia="zh-CN" w:bidi="ar-SA"/>
    </w:rPr>
  </w:style>
  <w:style w:type="character" w:customStyle="1" w:styleId="186">
    <w:name w:val="px14"/>
    <w:qFormat/>
    <w:uiPriority w:val="0"/>
    <w:rPr>
      <w:rFonts w:ascii="仿宋_GB2312" w:eastAsia="微软雅黑" w:cs="Times New Roman"/>
      <w:b/>
      <w:kern w:val="2"/>
      <w:sz w:val="32"/>
      <w:szCs w:val="32"/>
      <w:lang w:val="en-US" w:eastAsia="zh-CN" w:bidi="ar-SA"/>
    </w:rPr>
  </w:style>
  <w:style w:type="character" w:customStyle="1" w:styleId="187">
    <w:name w:val="HTML 预设格式 Char1"/>
    <w:qFormat/>
    <w:uiPriority w:val="0"/>
    <w:rPr>
      <w:rFonts w:ascii="Courier New" w:hAnsi="Courier New" w:eastAsia="宋体" w:cs="Courier New"/>
      <w:sz w:val="20"/>
      <w:szCs w:val="20"/>
    </w:rPr>
  </w:style>
  <w:style w:type="character" w:customStyle="1" w:styleId="188">
    <w:name w:val="普通文字 Char1"/>
    <w:qFormat/>
    <w:uiPriority w:val="0"/>
    <w:rPr>
      <w:rFonts w:ascii="宋体" w:hAnsi="Courier New" w:eastAsia="宋体"/>
      <w:kern w:val="2"/>
      <w:sz w:val="21"/>
      <w:lang w:val="en-US" w:eastAsia="zh-CN"/>
    </w:rPr>
  </w:style>
  <w:style w:type="character" w:customStyle="1" w:styleId="189">
    <w:name w:val="hei16b1"/>
    <w:qFormat/>
    <w:uiPriority w:val="0"/>
    <w:rPr>
      <w:rFonts w:hint="default" w:ascii="Arial" w:hAnsi="Arial" w:cs="Arial"/>
      <w:b/>
      <w:bCs/>
      <w:color w:val="000000"/>
      <w:sz w:val="24"/>
      <w:szCs w:val="24"/>
    </w:rPr>
  </w:style>
  <w:style w:type="character" w:customStyle="1" w:styleId="190">
    <w:name w:val="正文（绿盟科技） Char"/>
    <w:link w:val="191"/>
    <w:qFormat/>
    <w:uiPriority w:val="0"/>
    <w:rPr>
      <w:rFonts w:ascii="Arial" w:hAnsi="Arial"/>
      <w:sz w:val="21"/>
      <w:szCs w:val="21"/>
    </w:rPr>
  </w:style>
  <w:style w:type="paragraph" w:customStyle="1" w:styleId="191">
    <w:name w:val="正文（绿盟科技）"/>
    <w:link w:val="190"/>
    <w:qFormat/>
    <w:uiPriority w:val="0"/>
    <w:pPr>
      <w:spacing w:line="300" w:lineRule="auto"/>
    </w:pPr>
    <w:rPr>
      <w:rFonts w:ascii="Arial" w:hAnsi="Arial" w:eastAsia="宋体" w:cs="Times New Roman"/>
      <w:sz w:val="21"/>
      <w:szCs w:val="21"/>
      <w:lang w:val="en-US" w:eastAsia="zh-CN" w:bidi="ar-SA"/>
    </w:rPr>
  </w:style>
  <w:style w:type="character" w:customStyle="1" w:styleId="192">
    <w:name w:val="Char Char19"/>
    <w:qFormat/>
    <w:uiPriority w:val="6"/>
    <w:rPr>
      <w:rFonts w:ascii="宋体" w:hAnsi="宋体"/>
      <w:i/>
      <w:sz w:val="24"/>
      <w:szCs w:val="24"/>
    </w:rPr>
  </w:style>
  <w:style w:type="character" w:customStyle="1" w:styleId="193">
    <w:name w:val="页脚 Char"/>
    <w:qFormat/>
    <w:uiPriority w:val="0"/>
    <w:rPr>
      <w:rFonts w:eastAsia="仿宋_GB2312"/>
      <w:kern w:val="2"/>
      <w:sz w:val="18"/>
      <w:lang w:val="en-US" w:eastAsia="zh-CN"/>
    </w:rPr>
  </w:style>
  <w:style w:type="character" w:customStyle="1" w:styleId="194">
    <w:name w:val="批注主题 Char"/>
    <w:qFormat/>
    <w:uiPriority w:val="0"/>
    <w:rPr>
      <w:rFonts w:eastAsia="宋体"/>
      <w:b/>
      <w:bCs/>
      <w:kern w:val="2"/>
      <w:sz w:val="21"/>
      <w:szCs w:val="24"/>
      <w:lang w:val="en-US" w:eastAsia="zh-CN" w:bidi="ar-SA"/>
    </w:rPr>
  </w:style>
  <w:style w:type="character" w:customStyle="1" w:styleId="195">
    <w:name w:val="Comment Text Char"/>
    <w:qFormat/>
    <w:locked/>
    <w:uiPriority w:val="0"/>
    <w:rPr>
      <w:rFonts w:ascii="宋体" w:hAnsi="宋体" w:eastAsia="宋体"/>
      <w:kern w:val="2"/>
      <w:sz w:val="24"/>
      <w:lang w:val="en-US" w:eastAsia="zh-CN" w:bidi="ar-SA"/>
    </w:rPr>
  </w:style>
  <w:style w:type="character" w:customStyle="1" w:styleId="196">
    <w:name w:val="标题 2 字符"/>
    <w:qFormat/>
    <w:uiPriority w:val="9"/>
    <w:rPr>
      <w:rFonts w:ascii="仿宋_GB2312" w:hAnsi="Times New Roman" w:eastAsia="仿宋_GB2312" w:cs="Times New Roman"/>
      <w:b/>
      <w:kern w:val="2"/>
      <w:sz w:val="24"/>
      <w:lang w:val="zh-CN"/>
    </w:rPr>
  </w:style>
  <w:style w:type="character" w:customStyle="1" w:styleId="197">
    <w:name w:val="Char Char72"/>
    <w:qFormat/>
    <w:uiPriority w:val="0"/>
    <w:rPr>
      <w:rFonts w:eastAsia="宋体"/>
      <w:kern w:val="2"/>
      <w:sz w:val="21"/>
      <w:szCs w:val="24"/>
      <w:lang w:val="en-US" w:eastAsia="zh-CN" w:bidi="ar-SA"/>
    </w:rPr>
  </w:style>
  <w:style w:type="character" w:customStyle="1" w:styleId="198">
    <w:name w:val="正文文本缩进 Char2"/>
    <w:qFormat/>
    <w:uiPriority w:val="0"/>
    <w:rPr>
      <w:rFonts w:ascii="Times New Roman" w:hAnsi="Times New Roman" w:eastAsia="宋体" w:cs="Times New Roman"/>
      <w:snapToGrid w:val="0"/>
      <w:kern w:val="0"/>
      <w:szCs w:val="24"/>
    </w:rPr>
  </w:style>
  <w:style w:type="character" w:customStyle="1" w:styleId="199">
    <w:name w:val="样式2 Char"/>
    <w:qFormat/>
    <w:uiPriority w:val="0"/>
    <w:rPr>
      <w:rFonts w:ascii="仿宋_GB2312" w:hAnsi="仿宋" w:eastAsia="仿宋_GB2312" w:cs="仿宋_GB2312"/>
      <w:b/>
      <w:bCs/>
      <w:sz w:val="32"/>
      <w:szCs w:val="30"/>
      <w:lang w:val="zh-CN"/>
    </w:rPr>
  </w:style>
  <w:style w:type="character" w:customStyle="1" w:styleId="200">
    <w:name w:val="表格名称[858D7CFB-ED40-4347-BF05-701D383B685F]"/>
    <w:link w:val="201"/>
    <w:qFormat/>
    <w:uiPriority w:val="0"/>
    <w:rPr>
      <w:sz w:val="32"/>
    </w:rPr>
  </w:style>
  <w:style w:type="paragraph" w:customStyle="1" w:styleId="201">
    <w:name w:val="表格名称"/>
    <w:basedOn w:val="5"/>
    <w:link w:val="20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2">
    <w:name w:val="Char Char4"/>
    <w:qFormat/>
    <w:uiPriority w:val="0"/>
    <w:rPr>
      <w:rFonts w:eastAsia="宋体"/>
      <w:b/>
      <w:sz w:val="24"/>
      <w:lang w:val="en-GB" w:eastAsia="zh-CN" w:bidi="ar-SA"/>
    </w:rPr>
  </w:style>
  <w:style w:type="character" w:customStyle="1" w:styleId="203">
    <w:name w:val="c7 style3"/>
    <w:qFormat/>
    <w:uiPriority w:val="0"/>
  </w:style>
  <w:style w:type="character" w:customStyle="1" w:styleId="204">
    <w:name w:val="正文文本 3 Char1"/>
    <w:semiHidden/>
    <w:qFormat/>
    <w:uiPriority w:val="99"/>
    <w:rPr>
      <w:rFonts w:ascii="Times New Roman" w:hAnsi="Times New Roman" w:eastAsia="宋体" w:cs="Times New Roman"/>
      <w:sz w:val="16"/>
      <w:szCs w:val="16"/>
    </w:rPr>
  </w:style>
  <w:style w:type="character" w:customStyle="1" w:styleId="205">
    <w:name w:val="tw4winInternal"/>
    <w:qFormat/>
    <w:uiPriority w:val="0"/>
    <w:rPr>
      <w:rFonts w:ascii="Courier New" w:hAnsi="Courier New" w:cs="Courier New"/>
      <w:color w:val="FF0000"/>
      <w:lang w:val="en-US" w:eastAsia="zh-CN"/>
    </w:rPr>
  </w:style>
  <w:style w:type="character" w:customStyle="1" w:styleId="206">
    <w:name w:val="Char Char10"/>
    <w:semiHidden/>
    <w:qFormat/>
    <w:uiPriority w:val="0"/>
    <w:rPr>
      <w:rFonts w:ascii="宋体" w:hAnsi="宋体"/>
      <w:kern w:val="2"/>
      <w:sz w:val="21"/>
      <w:szCs w:val="24"/>
      <w:lang w:val="en-US" w:eastAsia="zh-CN"/>
    </w:rPr>
  </w:style>
  <w:style w:type="character" w:customStyle="1" w:styleId="207">
    <w:name w:val="shadow11"/>
    <w:qFormat/>
    <w:uiPriority w:val="0"/>
    <w:rPr>
      <w:color w:val="000000"/>
      <w:sz w:val="21"/>
    </w:rPr>
  </w:style>
  <w:style w:type="character" w:customStyle="1" w:styleId="208">
    <w:name w:val="正文非缩进 Char3"/>
    <w:qFormat/>
    <w:uiPriority w:val="0"/>
    <w:rPr>
      <w:rFonts w:ascii="宋体" w:eastAsia="宋体"/>
      <w:snapToGrid w:val="0"/>
      <w:color w:val="000000"/>
      <w:kern w:val="28"/>
      <w:sz w:val="28"/>
      <w:lang w:val="en-US" w:eastAsia="zh-CN" w:bidi="ar-SA"/>
    </w:rPr>
  </w:style>
  <w:style w:type="character" w:customStyle="1" w:styleId="209">
    <w:name w:val="Char Char"/>
    <w:qFormat/>
    <w:uiPriority w:val="0"/>
    <w:rPr>
      <w:rFonts w:ascii="宋体" w:hAnsi="Courier New" w:eastAsia="宋体"/>
      <w:kern w:val="2"/>
      <w:sz w:val="21"/>
      <w:lang w:val="en-US" w:eastAsia="zh-CN" w:bidi="ar-SA"/>
    </w:rPr>
  </w:style>
  <w:style w:type="character" w:customStyle="1" w:styleId="210">
    <w:name w:val="签名 Char1"/>
    <w:qFormat/>
    <w:uiPriority w:val="0"/>
    <w:rPr>
      <w:rFonts w:ascii="Times New Roman" w:hAnsi="Times New Roman" w:eastAsia="宋体" w:cs="Times New Roman"/>
      <w:szCs w:val="24"/>
    </w:rPr>
  </w:style>
  <w:style w:type="character" w:customStyle="1" w:styleId="211">
    <w:name w:val="Char Char18"/>
    <w:qFormat/>
    <w:uiPriority w:val="6"/>
    <w:rPr>
      <w:rFonts w:ascii="宋体" w:hAnsi="宋体"/>
      <w:sz w:val="28"/>
    </w:rPr>
  </w:style>
  <w:style w:type="character" w:customStyle="1" w:styleId="212">
    <w:name w:val="批注文字 Char"/>
    <w:qFormat/>
    <w:uiPriority w:val="0"/>
    <w:rPr>
      <w:kern w:val="2"/>
      <w:sz w:val="21"/>
      <w:szCs w:val="24"/>
    </w:rPr>
  </w:style>
  <w:style w:type="character" w:customStyle="1" w:styleId="213">
    <w:name w:val="Char Char22"/>
    <w:qFormat/>
    <w:uiPriority w:val="6"/>
    <w:rPr>
      <w:rFonts w:ascii="宋体" w:hAnsi="宋体"/>
      <w:kern w:val="1"/>
      <w:sz w:val="24"/>
      <w:szCs w:val="24"/>
    </w:rPr>
  </w:style>
  <w:style w:type="character" w:customStyle="1" w:styleId="214">
    <w:name w:val="pt141"/>
    <w:qFormat/>
    <w:uiPriority w:val="0"/>
    <w:rPr>
      <w:color w:val="330066"/>
      <w:sz w:val="22"/>
      <w:szCs w:val="22"/>
    </w:rPr>
  </w:style>
  <w:style w:type="character" w:customStyle="1" w:styleId="215">
    <w:name w:val="正文文本缩进 2 Char1"/>
    <w:semiHidden/>
    <w:qFormat/>
    <w:uiPriority w:val="99"/>
    <w:rPr>
      <w:rFonts w:ascii="Times New Roman" w:hAnsi="Times New Roman" w:eastAsia="宋体" w:cs="Times New Roman"/>
      <w:szCs w:val="24"/>
    </w:rPr>
  </w:style>
  <w:style w:type="character" w:customStyle="1" w:styleId="216">
    <w:name w:val="Char Char611"/>
    <w:qFormat/>
    <w:uiPriority w:val="0"/>
    <w:rPr>
      <w:rFonts w:eastAsia="宋体"/>
      <w:kern w:val="2"/>
      <w:sz w:val="21"/>
      <w:szCs w:val="24"/>
      <w:lang w:val="en-US" w:eastAsia="zh-CN" w:bidi="ar-SA"/>
    </w:rPr>
  </w:style>
  <w:style w:type="character" w:customStyle="1" w:styleId="217">
    <w:name w:val="highlight1"/>
    <w:qFormat/>
    <w:uiPriority w:val="0"/>
    <w:rPr>
      <w:rFonts w:ascii="仿宋_GB2312" w:eastAsia="微软雅黑"/>
      <w:b/>
      <w:kern w:val="2"/>
      <w:sz w:val="23"/>
      <w:szCs w:val="23"/>
      <w:lang w:val="en-US" w:eastAsia="zh-CN" w:bidi="ar-SA"/>
    </w:rPr>
  </w:style>
  <w:style w:type="character" w:customStyle="1" w:styleId="218">
    <w:name w:val="my正文 Char"/>
    <w:link w:val="219"/>
    <w:qFormat/>
    <w:locked/>
    <w:uiPriority w:val="0"/>
    <w:rPr>
      <w:rFonts w:ascii="Tahoma" w:hAnsi="Tahoma"/>
      <w:sz w:val="24"/>
      <w:szCs w:val="24"/>
    </w:rPr>
  </w:style>
  <w:style w:type="paragraph" w:customStyle="1" w:styleId="219">
    <w:name w:val="my正文"/>
    <w:basedOn w:val="1"/>
    <w:link w:val="218"/>
    <w:qFormat/>
    <w:uiPriority w:val="0"/>
    <w:pPr>
      <w:adjustRightInd/>
      <w:spacing w:line="360" w:lineRule="auto"/>
      <w:ind w:firstLine="480" w:firstLineChars="200"/>
    </w:pPr>
    <w:rPr>
      <w:rFonts w:ascii="Tahoma" w:hAnsi="Tahoma"/>
      <w:kern w:val="0"/>
      <w:sz w:val="24"/>
    </w:rPr>
  </w:style>
  <w:style w:type="character" w:customStyle="1" w:styleId="220">
    <w:name w:val="Used by Word for text of Help footnotes Char Char1"/>
    <w:qFormat/>
    <w:uiPriority w:val="0"/>
    <w:rPr>
      <w:color w:val="0000FF"/>
      <w:sz w:val="21"/>
    </w:rPr>
  </w:style>
  <w:style w:type="character" w:customStyle="1" w:styleId="221">
    <w:name w:val="页眉 Char"/>
    <w:qFormat/>
    <w:uiPriority w:val="0"/>
    <w:rPr>
      <w:rFonts w:eastAsia="仿宋_GB2312"/>
      <w:kern w:val="2"/>
      <w:sz w:val="18"/>
      <w:lang w:val="en-US" w:eastAsia="zh-CN"/>
    </w:rPr>
  </w:style>
  <w:style w:type="character" w:customStyle="1" w:styleId="222">
    <w:name w:val="FA正文 Char Char"/>
    <w:qFormat/>
    <w:uiPriority w:val="0"/>
    <w:rPr>
      <w:rFonts w:hAnsi="宋体"/>
      <w:kern w:val="2"/>
      <w:sz w:val="24"/>
      <w:lang w:bidi="ar-SA"/>
    </w:rPr>
  </w:style>
  <w:style w:type="character" w:customStyle="1" w:styleId="223">
    <w:name w:val="纯文本 字符"/>
    <w:qFormat/>
    <w:uiPriority w:val="0"/>
    <w:rPr>
      <w:rFonts w:ascii="宋体" w:hAnsi="Courier New" w:eastAsia="宋体" w:cs="Arial"/>
      <w:snapToGrid w:val="0"/>
      <w:kern w:val="2"/>
      <w:sz w:val="21"/>
      <w:szCs w:val="21"/>
      <w:lang w:val="en-US" w:eastAsia="zh-CN" w:bidi="ar-SA"/>
    </w:rPr>
  </w:style>
  <w:style w:type="character" w:customStyle="1" w:styleId="224">
    <w:name w:val="3级 Char"/>
    <w:link w:val="225"/>
    <w:qFormat/>
    <w:uiPriority w:val="0"/>
    <w:rPr>
      <w:rFonts w:ascii="宋体" w:hAnsi="宋体"/>
      <w:b/>
      <w:bCs/>
      <w:snapToGrid/>
      <w:sz w:val="28"/>
    </w:rPr>
  </w:style>
  <w:style w:type="paragraph" w:customStyle="1" w:styleId="225">
    <w:name w:val="3级"/>
    <w:basedOn w:val="226"/>
    <w:link w:val="224"/>
    <w:qFormat/>
    <w:uiPriority w:val="0"/>
    <w:pPr>
      <w:ind w:left="0" w:right="466" w:firstLine="288"/>
    </w:pPr>
    <w:rPr>
      <w:rFonts w:hAnsi="宋体"/>
      <w:snapToGrid/>
    </w:rPr>
  </w:style>
  <w:style w:type="paragraph" w:customStyle="1" w:styleId="226">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7">
    <w:name w:val="myp11"/>
    <w:qFormat/>
    <w:uiPriority w:val="0"/>
    <w:rPr>
      <w:rFonts w:ascii="仿宋_GB2312" w:eastAsia="微软雅黑"/>
      <w:b/>
      <w:kern w:val="2"/>
      <w:sz w:val="32"/>
      <w:szCs w:val="32"/>
      <w:lang w:val="en-US" w:eastAsia="zh-CN" w:bidi="ar-SA"/>
    </w:rPr>
  </w:style>
  <w:style w:type="character" w:customStyle="1" w:styleId="228">
    <w:name w:val="H6 Char"/>
    <w:qFormat/>
    <w:uiPriority w:val="0"/>
    <w:rPr>
      <w:rFonts w:ascii="Arial" w:hAnsi="Arial" w:eastAsia="黑体"/>
      <w:b/>
      <w:bCs/>
      <w:kern w:val="2"/>
      <w:sz w:val="24"/>
      <w:szCs w:val="24"/>
    </w:rPr>
  </w:style>
  <w:style w:type="character" w:customStyle="1" w:styleId="229">
    <w:name w:val="Char Char91"/>
    <w:qFormat/>
    <w:uiPriority w:val="0"/>
    <w:rPr>
      <w:rFonts w:eastAsia="宋体"/>
      <w:kern w:val="2"/>
      <w:sz w:val="18"/>
      <w:szCs w:val="18"/>
      <w:lang w:val="en-US" w:eastAsia="zh-CN" w:bidi="ar-SA"/>
    </w:rPr>
  </w:style>
  <w:style w:type="character" w:customStyle="1" w:styleId="230">
    <w:name w:val="副标题 Char1"/>
    <w:qFormat/>
    <w:uiPriority w:val="0"/>
    <w:rPr>
      <w:rFonts w:ascii="Cambria" w:hAnsi="Cambria" w:eastAsia="宋体" w:cs="Times New Roman"/>
      <w:b/>
      <w:bCs/>
      <w:snapToGrid w:val="0"/>
      <w:kern w:val="28"/>
      <w:sz w:val="32"/>
      <w:szCs w:val="32"/>
    </w:rPr>
  </w:style>
  <w:style w:type="character" w:customStyle="1" w:styleId="231">
    <w:name w:val="font61"/>
    <w:qFormat/>
    <w:uiPriority w:val="0"/>
    <w:rPr>
      <w:rFonts w:hint="eastAsia" w:ascii="仿宋" w:hAnsi="仿宋" w:eastAsia="仿宋" w:cs="仿宋"/>
      <w:color w:val="000000"/>
      <w:sz w:val="20"/>
      <w:szCs w:val="20"/>
      <w:u w:val="none"/>
    </w:rPr>
  </w:style>
  <w:style w:type="character" w:customStyle="1" w:styleId="2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3">
    <w:name w:val="Char Char211"/>
    <w:qFormat/>
    <w:uiPriority w:val="0"/>
    <w:rPr>
      <w:rFonts w:eastAsia="宋体"/>
      <w:b/>
      <w:bCs/>
      <w:kern w:val="2"/>
      <w:sz w:val="21"/>
      <w:szCs w:val="24"/>
      <w:lang w:val="en-US" w:eastAsia="zh-CN" w:bidi="ar-SA"/>
    </w:rPr>
  </w:style>
  <w:style w:type="character" w:customStyle="1" w:styleId="234">
    <w:name w:val="标题 2 Char"/>
    <w:qFormat/>
    <w:uiPriority w:val="0"/>
    <w:rPr>
      <w:rFonts w:ascii="Arial" w:hAnsi="Arial" w:eastAsia="黑体"/>
      <w:b/>
      <w:kern w:val="2"/>
      <w:sz w:val="32"/>
      <w:lang w:val="en-US" w:eastAsia="zh-CN"/>
    </w:rPr>
  </w:style>
  <w:style w:type="character" w:customStyle="1" w:styleId="235">
    <w:name w:val="maywed421"/>
    <w:qFormat/>
    <w:uiPriority w:val="0"/>
    <w:rPr>
      <w:color w:val="366FB6"/>
      <w:u w:val="none"/>
    </w:rPr>
  </w:style>
  <w:style w:type="character" w:customStyle="1" w:styleId="236">
    <w:name w:val="正文文本缩进 Char"/>
    <w:qFormat/>
    <w:uiPriority w:val="0"/>
    <w:rPr>
      <w:rFonts w:ascii="宋体" w:hAnsi="宋体"/>
      <w:kern w:val="2"/>
      <w:sz w:val="24"/>
      <w:szCs w:val="24"/>
    </w:rPr>
  </w:style>
  <w:style w:type="character" w:customStyle="1" w:styleId="237">
    <w:name w:val="Char Char102"/>
    <w:semiHidden/>
    <w:qFormat/>
    <w:uiPriority w:val="0"/>
    <w:rPr>
      <w:rFonts w:ascii="宋体" w:hAnsi="宋体"/>
      <w:kern w:val="2"/>
      <w:sz w:val="21"/>
      <w:szCs w:val="24"/>
      <w:lang w:val="en-US" w:eastAsia="zh-CN"/>
    </w:rPr>
  </w:style>
  <w:style w:type="character" w:customStyle="1" w:styleId="238">
    <w:name w:val="页眉 Char1"/>
    <w:qFormat/>
    <w:uiPriority w:val="0"/>
    <w:rPr>
      <w:rFonts w:eastAsia="宋体"/>
      <w:kern w:val="2"/>
      <w:sz w:val="18"/>
      <w:szCs w:val="18"/>
      <w:lang w:val="en-US" w:eastAsia="zh-CN" w:bidi="ar-SA"/>
    </w:rPr>
  </w:style>
  <w:style w:type="character" w:customStyle="1" w:styleId="239">
    <w:name w:val="md"/>
    <w:basedOn w:val="72"/>
    <w:qFormat/>
    <w:uiPriority w:val="0"/>
    <w:rPr>
      <w:rFonts w:ascii="Arial" w:hAnsi="Arial" w:eastAsia="黑体" w:cs="Arial"/>
      <w:snapToGrid w:val="0"/>
      <w:kern w:val="0"/>
      <w:szCs w:val="21"/>
    </w:rPr>
  </w:style>
  <w:style w:type="character" w:customStyle="1" w:styleId="240">
    <w:name w:val="big1"/>
    <w:qFormat/>
    <w:uiPriority w:val="0"/>
    <w:rPr>
      <w:rFonts w:hint="eastAsia" w:ascii="宋体" w:hAnsi="宋体" w:eastAsia="宋体"/>
      <w:color w:val="333333"/>
      <w:sz w:val="22"/>
      <w:szCs w:val="22"/>
    </w:rPr>
  </w:style>
  <w:style w:type="character" w:customStyle="1" w:styleId="241">
    <w:name w:val="Char Char311"/>
    <w:qFormat/>
    <w:uiPriority w:val="0"/>
    <w:rPr>
      <w:rFonts w:eastAsia="宋体"/>
      <w:kern w:val="2"/>
      <w:sz w:val="21"/>
      <w:szCs w:val="24"/>
      <w:lang w:val="en-US" w:eastAsia="zh-CN" w:bidi="ar-SA"/>
    </w:rPr>
  </w:style>
  <w:style w:type="character" w:customStyle="1" w:styleId="242">
    <w:name w:val="Char Char81"/>
    <w:qFormat/>
    <w:uiPriority w:val="6"/>
    <w:rPr>
      <w:rFonts w:eastAsia="宋体"/>
      <w:b/>
      <w:sz w:val="24"/>
      <w:lang w:val="en-GB" w:eastAsia="zh-CN"/>
    </w:rPr>
  </w:style>
  <w:style w:type="character" w:customStyle="1" w:styleId="243">
    <w:name w:val="样式3 Char"/>
    <w:basedOn w:val="199"/>
    <w:qFormat/>
    <w:uiPriority w:val="0"/>
    <w:rPr>
      <w:rFonts w:ascii="仿宋_GB2312" w:hAnsi="仿宋" w:eastAsia="仿宋_GB2312" w:cs="仿宋_GB2312"/>
      <w:sz w:val="32"/>
      <w:szCs w:val="30"/>
      <w:lang w:val="zh-CN"/>
    </w:rPr>
  </w:style>
  <w:style w:type="character" w:customStyle="1" w:styleId="244">
    <w:name w:val="正文首行缩进 2 Char1"/>
    <w:qFormat/>
    <w:uiPriority w:val="0"/>
    <w:rPr>
      <w:rFonts w:ascii="Times New Roman" w:hAnsi="Times New Roman" w:eastAsia="宋体" w:cs="Times New Roman"/>
      <w:kern w:val="2"/>
      <w:sz w:val="24"/>
      <w:szCs w:val="24"/>
    </w:rPr>
  </w:style>
  <w:style w:type="character" w:customStyle="1" w:styleId="245">
    <w:name w:val="副标题 Char2"/>
    <w:qFormat/>
    <w:uiPriority w:val="0"/>
    <w:rPr>
      <w:rFonts w:ascii="Cambria" w:hAnsi="Cambria" w:eastAsia="宋体" w:cs="Times New Roman"/>
      <w:b/>
      <w:bCs/>
      <w:snapToGrid w:val="0"/>
      <w:kern w:val="28"/>
      <w:sz w:val="32"/>
      <w:szCs w:val="32"/>
    </w:rPr>
  </w:style>
  <w:style w:type="character" w:customStyle="1" w:styleId="246">
    <w:name w:val="标题4-dyf Char"/>
    <w:link w:val="247"/>
    <w:qFormat/>
    <w:uiPriority w:val="0"/>
    <w:rPr>
      <w:rFonts w:ascii="Cambria" w:hAnsi="Cambria"/>
      <w:b/>
      <w:bCs/>
      <w:color w:val="000000"/>
      <w:kern w:val="2"/>
      <w:sz w:val="21"/>
      <w:szCs w:val="21"/>
    </w:rPr>
  </w:style>
  <w:style w:type="paragraph" w:customStyle="1" w:styleId="247">
    <w:name w:val="标题4-dyf"/>
    <w:basedOn w:val="8"/>
    <w:link w:val="2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8">
    <w:name w:val="dectext1"/>
    <w:qFormat/>
    <w:uiPriority w:val="0"/>
    <w:rPr>
      <w:rFonts w:ascii="宋体" w:hAnsi="宋体" w:eastAsia="宋体"/>
      <w:color w:val="333333"/>
      <w:sz w:val="21"/>
      <w:szCs w:val="21"/>
      <w:u w:val="none"/>
    </w:rPr>
  </w:style>
  <w:style w:type="character" w:customStyle="1" w:styleId="249">
    <w:name w:val="冯 Char"/>
    <w:link w:val="250"/>
    <w:qFormat/>
    <w:uiPriority w:val="0"/>
    <w:rPr>
      <w:rFonts w:ascii="宋体" w:hAnsi="宋体"/>
      <w:color w:val="000000"/>
      <w:sz w:val="24"/>
      <w:szCs w:val="24"/>
    </w:rPr>
  </w:style>
  <w:style w:type="paragraph" w:customStyle="1" w:styleId="250">
    <w:name w:val="冯"/>
    <w:basedOn w:val="1"/>
    <w:link w:val="249"/>
    <w:qFormat/>
    <w:uiPriority w:val="0"/>
    <w:pPr>
      <w:widowControl/>
      <w:adjustRightInd/>
      <w:spacing w:line="360" w:lineRule="auto"/>
      <w:ind w:firstLine="480" w:firstLineChars="200"/>
    </w:pPr>
    <w:rPr>
      <w:rFonts w:ascii="宋体" w:hAnsi="宋体"/>
      <w:color w:val="000000"/>
      <w:kern w:val="0"/>
      <w:sz w:val="24"/>
    </w:rPr>
  </w:style>
  <w:style w:type="character" w:customStyle="1" w:styleId="251">
    <w:name w:val="Header Char"/>
    <w:qFormat/>
    <w:locked/>
    <w:uiPriority w:val="0"/>
    <w:rPr>
      <w:rFonts w:eastAsia="宋体"/>
      <w:kern w:val="2"/>
      <w:sz w:val="18"/>
      <w:szCs w:val="18"/>
      <w:lang w:val="en-US" w:eastAsia="zh-CN" w:bidi="ar-SA"/>
    </w:rPr>
  </w:style>
  <w:style w:type="character" w:customStyle="1" w:styleId="252">
    <w:name w:val="Char Char12"/>
    <w:qFormat/>
    <w:uiPriority w:val="0"/>
    <w:rPr>
      <w:rFonts w:ascii="仿宋_GB2312" w:eastAsia="仿宋_GB2312"/>
      <w:b/>
      <w:bCs/>
      <w:kern w:val="2"/>
      <w:sz w:val="24"/>
      <w:szCs w:val="24"/>
      <w:lang w:val="zh-CN" w:eastAsia="zh-CN" w:bidi="ar-SA"/>
    </w:rPr>
  </w:style>
  <w:style w:type="character" w:customStyle="1" w:styleId="253">
    <w:name w:val="普通文字 Char3"/>
    <w:qFormat/>
    <w:uiPriority w:val="0"/>
    <w:rPr>
      <w:rFonts w:ascii="宋体" w:hAnsi="Courier New" w:eastAsia="宋体"/>
      <w:kern w:val="2"/>
      <w:sz w:val="21"/>
      <w:lang w:val="en-US" w:eastAsia="zh-CN" w:bidi="ar-SA"/>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正文首行缩进 Char Char Char Char Char"/>
    <w:qFormat/>
    <w:uiPriority w:val="0"/>
    <w:rPr>
      <w:rFonts w:ascii="宋体"/>
      <w:kern w:val="2"/>
      <w:sz w:val="24"/>
      <w:lang w:val="zh-CN"/>
    </w:rPr>
  </w:style>
  <w:style w:type="character" w:customStyle="1" w:styleId="256">
    <w:name w:val="PI Char"/>
    <w:qFormat/>
    <w:uiPriority w:val="0"/>
    <w:rPr>
      <w:rFonts w:ascii="宋体" w:hAnsi="宋体" w:eastAsia="宋体"/>
      <w:kern w:val="2"/>
      <w:sz w:val="24"/>
      <w:szCs w:val="24"/>
      <w:lang w:val="en-US" w:eastAsia="zh-CN" w:bidi="ar-SA"/>
    </w:rPr>
  </w:style>
  <w:style w:type="character" w:customStyle="1" w:styleId="257">
    <w:name w:val="Default Char"/>
    <w:link w:val="258"/>
    <w:qFormat/>
    <w:uiPriority w:val="0"/>
    <w:rPr>
      <w:rFonts w:ascii="仿宋_GB2312" w:eastAsia="仿宋_GB2312" w:cs="仿宋_GB2312"/>
      <w:color w:val="000000"/>
      <w:sz w:val="24"/>
      <w:szCs w:val="24"/>
      <w:lang w:val="en-US" w:eastAsia="zh-CN" w:bidi="ar-SA"/>
    </w:rPr>
  </w:style>
  <w:style w:type="paragraph" w:customStyle="1" w:styleId="258">
    <w:name w:val="Default"/>
    <w:link w:val="2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9">
    <w:name w:val="style91"/>
    <w:qFormat/>
    <w:uiPriority w:val="0"/>
    <w:rPr>
      <w:color w:val="333333"/>
    </w:rPr>
  </w:style>
  <w:style w:type="character" w:customStyle="1" w:styleId="260">
    <w:name w:val="列出段落 Char2"/>
    <w:qFormat/>
    <w:uiPriority w:val="34"/>
    <w:rPr>
      <w:rFonts w:ascii="Calibri" w:hAnsi="Calibri"/>
      <w:kern w:val="2"/>
      <w:sz w:val="28"/>
    </w:rPr>
  </w:style>
  <w:style w:type="character" w:customStyle="1" w:styleId="261">
    <w:name w:val="mdeck"/>
    <w:qFormat/>
    <w:uiPriority w:val="0"/>
    <w:rPr>
      <w:rFonts w:ascii="仿宋_GB2312" w:eastAsia="微软雅黑"/>
      <w:b/>
      <w:kern w:val="2"/>
      <w:sz w:val="32"/>
      <w:szCs w:val="32"/>
      <w:lang w:val="en-US" w:eastAsia="zh-CN" w:bidi="ar-SA"/>
    </w:rPr>
  </w:style>
  <w:style w:type="character" w:customStyle="1" w:styleId="262">
    <w:name w:val="unnamed11"/>
    <w:qFormat/>
    <w:uiPriority w:val="0"/>
    <w:rPr>
      <w:sz w:val="20"/>
      <w:szCs w:val="20"/>
    </w:rPr>
  </w:style>
  <w:style w:type="character" w:customStyle="1" w:styleId="263">
    <w:name w:val="正文文本 Char2"/>
    <w:semiHidden/>
    <w:qFormat/>
    <w:uiPriority w:val="99"/>
    <w:rPr>
      <w:rFonts w:ascii="Times New Roman" w:hAnsi="Times New Roman" w:eastAsia="宋体" w:cs="Times New Roman"/>
      <w:snapToGrid w:val="0"/>
      <w:kern w:val="0"/>
      <w:szCs w:val="24"/>
    </w:rPr>
  </w:style>
  <w:style w:type="character" w:customStyle="1" w:styleId="264">
    <w:name w:val="标书正文格式 Char"/>
    <w:qFormat/>
    <w:uiPriority w:val="0"/>
    <w:rPr>
      <w:rFonts w:eastAsia="楷体_GB2312"/>
      <w:kern w:val="2"/>
      <w:sz w:val="24"/>
      <w:szCs w:val="24"/>
      <w:lang w:bidi="ar-SA"/>
    </w:rPr>
  </w:style>
  <w:style w:type="character" w:customStyle="1" w:styleId="265">
    <w:name w:val="Char Char11"/>
    <w:qFormat/>
    <w:locked/>
    <w:uiPriority w:val="0"/>
    <w:rPr>
      <w:rFonts w:ascii="宋体" w:hAnsi="宋体" w:eastAsia="宋体"/>
      <w:b/>
      <w:kern w:val="2"/>
      <w:sz w:val="24"/>
      <w:szCs w:val="24"/>
      <w:lang w:val="en-US" w:eastAsia="zh-CN" w:bidi="ar-SA"/>
    </w:rPr>
  </w:style>
  <w:style w:type="character" w:customStyle="1" w:styleId="266">
    <w:name w:val="ca-131"/>
    <w:qFormat/>
    <w:uiPriority w:val="0"/>
    <w:rPr>
      <w:rFonts w:hint="eastAsia" w:ascii="仿宋_GB2312" w:eastAsia="仿宋_GB2312"/>
      <w:b/>
      <w:bCs/>
      <w:color w:val="000000"/>
      <w:spacing w:val="-20"/>
      <w:sz w:val="24"/>
      <w:szCs w:val="24"/>
    </w:rPr>
  </w:style>
  <w:style w:type="character" w:customStyle="1" w:styleId="267">
    <w:name w:val="tw4winMark"/>
    <w:qFormat/>
    <w:uiPriority w:val="0"/>
    <w:rPr>
      <w:rFonts w:ascii="Courier New" w:hAnsi="Courier New" w:cs="Courier New"/>
      <w:vanish/>
      <w:color w:val="800080"/>
      <w:sz w:val="24"/>
      <w:szCs w:val="24"/>
      <w:vertAlign w:val="subscript"/>
    </w:rPr>
  </w:style>
  <w:style w:type="character" w:customStyle="1" w:styleId="268">
    <w:name w:val="正文样式 Char"/>
    <w:link w:val="269"/>
    <w:qFormat/>
    <w:uiPriority w:val="0"/>
    <w:rPr>
      <w:rFonts w:ascii="Calibri" w:hAnsi="Calibri"/>
      <w:sz w:val="24"/>
      <w:szCs w:val="24"/>
    </w:rPr>
  </w:style>
  <w:style w:type="paragraph" w:customStyle="1" w:styleId="269">
    <w:name w:val="正文样式"/>
    <w:basedOn w:val="1"/>
    <w:link w:val="268"/>
    <w:qFormat/>
    <w:uiPriority w:val="0"/>
    <w:pPr>
      <w:adjustRightInd/>
      <w:spacing w:line="360" w:lineRule="auto"/>
      <w:ind w:firstLine="480" w:firstLineChars="200"/>
    </w:pPr>
    <w:rPr>
      <w:kern w:val="0"/>
      <w:sz w:val="24"/>
    </w:rPr>
  </w:style>
  <w:style w:type="character" w:customStyle="1" w:styleId="270">
    <w:name w:val="表正文 Char3"/>
    <w:qFormat/>
    <w:uiPriority w:val="0"/>
    <w:rPr>
      <w:rFonts w:eastAsia="宋体"/>
    </w:rPr>
  </w:style>
  <w:style w:type="character" w:customStyle="1" w:styleId="271">
    <w:name w:val="H5 Char"/>
    <w:qFormat/>
    <w:uiPriority w:val="0"/>
    <w:rPr>
      <w:b/>
      <w:bCs/>
      <w:kern w:val="2"/>
      <w:sz w:val="28"/>
      <w:szCs w:val="28"/>
    </w:rPr>
  </w:style>
  <w:style w:type="character" w:customStyle="1" w:styleId="272">
    <w:name w:val="Char Char3"/>
    <w:qFormat/>
    <w:uiPriority w:val="0"/>
    <w:rPr>
      <w:rFonts w:eastAsia="宋体"/>
      <w:kern w:val="2"/>
      <w:sz w:val="21"/>
      <w:szCs w:val="24"/>
      <w:lang w:val="en-US" w:eastAsia="zh-CN" w:bidi="ar-SA"/>
    </w:rPr>
  </w:style>
  <w:style w:type="character" w:customStyle="1" w:styleId="273">
    <w:name w:val="正文 编号 Char"/>
    <w:qFormat/>
    <w:uiPriority w:val="0"/>
    <w:rPr>
      <w:rFonts w:ascii="仿宋_GB2312" w:hAnsi="仿宋_GB2312" w:eastAsia="仿宋_GB2312"/>
      <w:kern w:val="2"/>
      <w:sz w:val="24"/>
      <w:lang w:bidi="ar-SA"/>
    </w:rPr>
  </w:style>
  <w:style w:type="character" w:customStyle="1" w:styleId="274">
    <w:name w:val="question-title2"/>
    <w:qFormat/>
    <w:uiPriority w:val="6"/>
    <w:rPr>
      <w:rFonts w:ascii="Arial" w:hAnsi="Arial" w:eastAsia="黑体" w:cs="Arial"/>
      <w:snapToGrid w:val="0"/>
      <w:kern w:val="0"/>
      <w:szCs w:val="21"/>
    </w:rPr>
  </w:style>
  <w:style w:type="character" w:customStyle="1" w:styleId="275">
    <w:name w:val="gf正文1 Char Char"/>
    <w:link w:val="276"/>
    <w:qFormat/>
    <w:uiPriority w:val="0"/>
    <w:rPr>
      <w:rFonts w:ascii="宋体" w:hAnsi="宋体" w:cs="宋体"/>
      <w:kern w:val="2"/>
      <w:sz w:val="24"/>
      <w:szCs w:val="24"/>
    </w:rPr>
  </w:style>
  <w:style w:type="paragraph" w:customStyle="1" w:styleId="276">
    <w:name w:val="gf正文1"/>
    <w:basedOn w:val="1"/>
    <w:link w:val="27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7">
    <w:name w:val="Char Char15"/>
    <w:qFormat/>
    <w:uiPriority w:val="6"/>
    <w:rPr>
      <w:rFonts w:ascii="宋体" w:hAnsi="宋体"/>
      <w:kern w:val="1"/>
      <w:sz w:val="21"/>
    </w:rPr>
  </w:style>
  <w:style w:type="character" w:customStyle="1" w:styleId="278">
    <w:name w:val="正文缩进 Char3"/>
    <w:qFormat/>
    <w:uiPriority w:val="0"/>
    <w:rPr>
      <w:rFonts w:ascii="宋体" w:eastAsia="宋体"/>
      <w:snapToGrid w:val="0"/>
      <w:color w:val="000000"/>
      <w:kern w:val="28"/>
      <w:sz w:val="28"/>
      <w:lang w:val="en-US" w:eastAsia="zh-CN" w:bidi="ar-SA"/>
    </w:rPr>
  </w:style>
  <w:style w:type="character" w:customStyle="1" w:styleId="279">
    <w:name w:val="列出段落 Char1"/>
    <w:link w:val="280"/>
    <w:qFormat/>
    <w:uiPriority w:val="0"/>
    <w:rPr>
      <w:rFonts w:ascii="Calibri" w:hAnsi="Calibri"/>
      <w:sz w:val="24"/>
      <w:lang w:eastAsia="en-US"/>
    </w:rPr>
  </w:style>
  <w:style w:type="paragraph" w:customStyle="1" w:styleId="280">
    <w:name w:val="列表1"/>
    <w:basedOn w:val="1"/>
    <w:next w:val="281"/>
    <w:link w:val="279"/>
    <w:qFormat/>
    <w:uiPriority w:val="0"/>
    <w:pPr>
      <w:widowControl/>
      <w:adjustRightInd/>
      <w:spacing w:after="200" w:line="360" w:lineRule="auto"/>
      <w:ind w:left="720" w:firstLine="200" w:firstLineChars="200"/>
      <w:jc w:val="left"/>
    </w:pPr>
    <w:rPr>
      <w:kern w:val="0"/>
      <w:sz w:val="24"/>
      <w:szCs w:val="20"/>
      <w:lang w:eastAsia="en-US"/>
    </w:rPr>
  </w:style>
  <w:style w:type="paragraph" w:styleId="281">
    <w:name w:val="List Paragraph"/>
    <w:basedOn w:val="1"/>
    <w:qFormat/>
    <w:uiPriority w:val="99"/>
    <w:pPr>
      <w:spacing w:line="360" w:lineRule="auto"/>
      <w:ind w:firstLine="200" w:firstLineChars="200"/>
    </w:pPr>
    <w:rPr>
      <w:rFonts w:eastAsia="楷体_GB2312" w:cs="Lucida Sans"/>
      <w:sz w:val="24"/>
    </w:rPr>
  </w:style>
  <w:style w:type="character" w:customStyle="1" w:styleId="282">
    <w:name w:val="Char Char8"/>
    <w:qFormat/>
    <w:uiPriority w:val="0"/>
    <w:rPr>
      <w:rFonts w:eastAsia="宋体"/>
      <w:b/>
      <w:sz w:val="24"/>
      <w:lang w:val="en-GB" w:eastAsia="zh-CN"/>
    </w:rPr>
  </w:style>
  <w:style w:type="character" w:customStyle="1" w:styleId="283">
    <w:name w:val="Normal Indent Char Char"/>
    <w:qFormat/>
    <w:uiPriority w:val="0"/>
    <w:rPr>
      <w:rFonts w:eastAsia="宋体"/>
      <w:kern w:val="2"/>
      <w:sz w:val="21"/>
      <w:lang w:val="en-US" w:eastAsia="zh-CN" w:bidi="ar-SA"/>
    </w:rPr>
  </w:style>
  <w:style w:type="character" w:customStyle="1" w:styleId="284">
    <w:name w:val="列表段落 字符"/>
    <w:qFormat/>
    <w:uiPriority w:val="99"/>
  </w:style>
  <w:style w:type="character" w:customStyle="1" w:styleId="285">
    <w:name w:val="Ò³Ã¼ Char Char1"/>
    <w:qFormat/>
    <w:uiPriority w:val="0"/>
    <w:rPr>
      <w:rFonts w:eastAsia="宋体"/>
      <w:kern w:val="2"/>
      <w:sz w:val="18"/>
      <w:szCs w:val="18"/>
      <w:lang w:val="en-US" w:eastAsia="zh-CN" w:bidi="ar-SA"/>
    </w:rPr>
  </w:style>
  <w:style w:type="character" w:customStyle="1" w:styleId="286">
    <w:name w:val="方案正文 Char"/>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basedOn w:val="72"/>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99"/>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8"/>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basedOn w:val="72"/>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1"/>
    <w:link w:val="333"/>
    <w:qFormat/>
    <w:uiPriority w:val="0"/>
    <w:pPr>
      <w:adjustRightInd/>
    </w:pPr>
    <w:rPr>
      <w:rFonts w:ascii="宋体" w:hAnsi="Courier New"/>
      <w:kern w:val="0"/>
      <w:sz w:val="20"/>
      <w:szCs w:val="20"/>
    </w:rPr>
  </w:style>
  <w:style w:type="character" w:customStyle="1" w:styleId="335">
    <w:name w:val="h3 Char"/>
    <w:qFormat/>
    <w:uiPriority w:val="0"/>
    <w:rPr>
      <w:rFonts w:eastAsia="宋体"/>
      <w:b/>
      <w:kern w:val="2"/>
      <w:sz w:val="32"/>
      <w:lang w:val="en-US" w:eastAsia="zh-CN" w:bidi="ar-SA"/>
    </w:rPr>
  </w:style>
  <w:style w:type="character" w:customStyle="1" w:styleId="336">
    <w:name w:val="dandyren_title1"/>
    <w:qFormat/>
    <w:uiPriority w:val="0"/>
    <w:rPr>
      <w:b/>
      <w:bCs/>
      <w:color w:val="FF6633"/>
      <w:sz w:val="18"/>
      <w:szCs w:val="18"/>
    </w:rPr>
  </w:style>
  <w:style w:type="character" w:customStyle="1" w:styleId="337">
    <w:name w:val="Char Char31"/>
    <w:qFormat/>
    <w:uiPriority w:val="6"/>
    <w:rPr>
      <w:rFonts w:ascii="Arial" w:hAnsi="Arial" w:eastAsia="黑体"/>
      <w:kern w:val="1"/>
      <w:sz w:val="24"/>
      <w:szCs w:val="24"/>
    </w:rPr>
  </w:style>
  <w:style w:type="character" w:customStyle="1" w:styleId="338">
    <w:name w:val="h Char1"/>
    <w:qFormat/>
    <w:uiPriority w:val="0"/>
    <w:rPr>
      <w:sz w:val="18"/>
      <w:szCs w:val="18"/>
    </w:rPr>
  </w:style>
  <w:style w:type="character" w:customStyle="1" w:styleId="339">
    <w:name w:val="solutionfonts"/>
    <w:qFormat/>
    <w:uiPriority w:val="0"/>
  </w:style>
  <w:style w:type="character" w:customStyle="1" w:styleId="340">
    <w:name w:val="首行缩进 Char"/>
    <w:qFormat/>
    <w:uiPriority w:val="0"/>
    <w:rPr>
      <w:rFonts w:ascii="宋体" w:eastAsia="宋体"/>
      <w:kern w:val="2"/>
      <w:sz w:val="24"/>
      <w:lang w:val="en-US" w:eastAsia="zh-CN" w:bidi="ar-SA"/>
    </w:rPr>
  </w:style>
  <w:style w:type="character" w:customStyle="1" w:styleId="341">
    <w:name w:val="Char Char52"/>
    <w:qFormat/>
    <w:uiPriority w:val="0"/>
    <w:rPr>
      <w:rFonts w:ascii="宋体" w:hAnsi="Courier New" w:eastAsia="宋体"/>
      <w:kern w:val="2"/>
      <w:sz w:val="21"/>
      <w:lang w:val="en-US" w:eastAsia="zh-CN"/>
    </w:rPr>
  </w:style>
  <w:style w:type="character" w:customStyle="1" w:styleId="342">
    <w:name w:val="font31"/>
    <w:qFormat/>
    <w:uiPriority w:val="0"/>
    <w:rPr>
      <w:rFonts w:hint="eastAsia" w:ascii="仿宋" w:hAnsi="仿宋" w:eastAsia="仿宋" w:cs="仿宋"/>
      <w:color w:val="000000"/>
      <w:sz w:val="20"/>
      <w:szCs w:val="20"/>
      <w:u w:val="none"/>
    </w:rPr>
  </w:style>
  <w:style w:type="character" w:customStyle="1" w:styleId="343">
    <w:name w:val="正文说明 Char"/>
    <w:link w:val="344"/>
    <w:qFormat/>
    <w:uiPriority w:val="0"/>
    <w:rPr>
      <w:sz w:val="24"/>
      <w:szCs w:val="24"/>
    </w:rPr>
  </w:style>
  <w:style w:type="paragraph" w:customStyle="1" w:styleId="344">
    <w:name w:val="正文说明"/>
    <w:basedOn w:val="1"/>
    <w:link w:val="343"/>
    <w:qFormat/>
    <w:uiPriority w:val="0"/>
    <w:pPr>
      <w:adjustRightInd/>
      <w:spacing w:line="360" w:lineRule="auto"/>
    </w:pPr>
    <w:rPr>
      <w:kern w:val="0"/>
      <w:sz w:val="24"/>
    </w:rPr>
  </w:style>
  <w:style w:type="character" w:customStyle="1" w:styleId="345">
    <w:name w:val="脚注文本 Char1"/>
    <w:qFormat/>
    <w:uiPriority w:val="0"/>
    <w:rPr>
      <w:rFonts w:ascii="Times New Roman" w:hAnsi="Times New Roman" w:eastAsia="宋体" w:cs="Times New Roman"/>
      <w:sz w:val="18"/>
      <w:szCs w:val="18"/>
    </w:rPr>
  </w:style>
  <w:style w:type="character" w:customStyle="1" w:styleId="346">
    <w:name w:val="Char Char1211"/>
    <w:qFormat/>
    <w:uiPriority w:val="0"/>
    <w:rPr>
      <w:rFonts w:ascii="仿宋_GB2312" w:eastAsia="仿宋_GB2312"/>
      <w:b/>
      <w:bCs/>
      <w:kern w:val="2"/>
      <w:sz w:val="24"/>
      <w:szCs w:val="24"/>
      <w:lang w:val="zh-CN" w:eastAsia="zh-CN" w:bidi="ar-SA"/>
    </w:rPr>
  </w:style>
  <w:style w:type="character" w:customStyle="1" w:styleId="347">
    <w:name w:val="标题 Char"/>
    <w:qFormat/>
    <w:uiPriority w:val="0"/>
    <w:rPr>
      <w:rFonts w:eastAsia="宋体"/>
      <w:b/>
      <w:sz w:val="24"/>
      <w:lang w:val="en-GB" w:eastAsia="zh-CN" w:bidi="ar-SA"/>
    </w:rPr>
  </w:style>
  <w:style w:type="character" w:customStyle="1" w:styleId="348">
    <w:name w:val="Char Char35"/>
    <w:qFormat/>
    <w:uiPriority w:val="6"/>
    <w:rPr>
      <w:rFonts w:ascii="Arial" w:hAnsi="Arial" w:eastAsia="黑体"/>
      <w:b/>
      <w:kern w:val="1"/>
      <w:sz w:val="28"/>
      <w:szCs w:val="28"/>
      <w:lang w:val="zh-CN"/>
    </w:rPr>
  </w:style>
  <w:style w:type="character" w:customStyle="1" w:styleId="349">
    <w:name w:val="纯文本 Char Char Char"/>
    <w:qFormat/>
    <w:uiPriority w:val="0"/>
    <w:rPr>
      <w:rFonts w:ascii="宋体" w:hAnsi="Courier New" w:eastAsia="宋体"/>
      <w:kern w:val="2"/>
      <w:sz w:val="21"/>
      <w:lang w:val="en-US" w:eastAsia="zh-CN" w:bidi="ar-SA"/>
    </w:rPr>
  </w:style>
  <w:style w:type="character" w:customStyle="1" w:styleId="350">
    <w:name w:val="Table Text Char"/>
    <w:link w:val="351"/>
    <w:qFormat/>
    <w:uiPriority w:val="0"/>
    <w:rPr>
      <w:sz w:val="24"/>
      <w:szCs w:val="24"/>
    </w:rPr>
  </w:style>
  <w:style w:type="paragraph" w:customStyle="1" w:styleId="351">
    <w:name w:val="Table Text"/>
    <w:basedOn w:val="1"/>
    <w:link w:val="350"/>
    <w:qFormat/>
    <w:uiPriority w:val="0"/>
    <w:pPr>
      <w:widowControl/>
      <w:spacing w:before="60" w:after="60"/>
      <w:jc w:val="left"/>
    </w:pPr>
    <w:rPr>
      <w:kern w:val="0"/>
      <w:sz w:val="24"/>
    </w:rPr>
  </w:style>
  <w:style w:type="character" w:customStyle="1" w:styleId="352">
    <w:name w:val="正文1 Char1"/>
    <w:qFormat/>
    <w:uiPriority w:val="0"/>
    <w:rPr>
      <w:rFonts w:ascii="仿宋_GB2312" w:hAnsi="Courier New" w:eastAsia="仿宋_GB2312"/>
      <w:kern w:val="28"/>
      <w:sz w:val="24"/>
      <w:szCs w:val="24"/>
      <w:lang w:val="en-US" w:eastAsia="zh-CN"/>
    </w:rPr>
  </w:style>
  <w:style w:type="character" w:customStyle="1" w:styleId="353">
    <w:name w:val="页脚 Char1"/>
    <w:qFormat/>
    <w:uiPriority w:val="0"/>
    <w:rPr>
      <w:rFonts w:eastAsia="宋体"/>
      <w:kern w:val="2"/>
      <w:sz w:val="18"/>
      <w:szCs w:val="18"/>
      <w:lang w:val="en-US" w:eastAsia="zh-CN" w:bidi="ar-SA"/>
    </w:rPr>
  </w:style>
  <w:style w:type="character" w:customStyle="1" w:styleId="354">
    <w:name w:val="Bold"/>
    <w:qFormat/>
    <w:uiPriority w:val="0"/>
    <w:rPr>
      <w:rFonts w:ascii="Arial" w:hAnsi="Arial" w:eastAsia="黑体" w:cs="Times New Roman"/>
      <w:b/>
      <w:kern w:val="2"/>
      <w:sz w:val="32"/>
      <w:szCs w:val="32"/>
      <w:lang w:val="en-US" w:eastAsia="zh-CN" w:bidi="ar-SA"/>
    </w:rPr>
  </w:style>
  <w:style w:type="character" w:customStyle="1" w:styleId="355">
    <w:name w:val="hui3"/>
    <w:qFormat/>
    <w:uiPriority w:val="0"/>
    <w:rPr>
      <w:color w:val="333333"/>
    </w:rPr>
  </w:style>
  <w:style w:type="character" w:customStyle="1" w:styleId="356">
    <w:name w:val="Char Char17"/>
    <w:qFormat/>
    <w:uiPriority w:val="6"/>
    <w:rPr>
      <w:rFonts w:eastAsia="仿宋_GB2312"/>
      <w:sz w:val="24"/>
    </w:rPr>
  </w:style>
  <w:style w:type="character" w:customStyle="1" w:styleId="357">
    <w:name w:val="标题 4 字符"/>
    <w:qFormat/>
    <w:uiPriority w:val="9"/>
    <w:rPr>
      <w:rFonts w:ascii="等线 Light" w:hAnsi="等线 Light" w:eastAsia="等线 Light" w:cs="Times New Roman"/>
      <w:b/>
      <w:bCs/>
      <w:snapToGrid w:val="0"/>
      <w:kern w:val="0"/>
      <w:sz w:val="28"/>
      <w:szCs w:val="28"/>
    </w:rPr>
  </w:style>
  <w:style w:type="character" w:customStyle="1" w:styleId="358">
    <w:name w:val="Char Char37"/>
    <w:qFormat/>
    <w:uiPriority w:val="6"/>
    <w:rPr>
      <w:b/>
      <w:kern w:val="1"/>
      <w:sz w:val="44"/>
      <w:szCs w:val="44"/>
    </w:rPr>
  </w:style>
  <w:style w:type="character" w:customStyle="1" w:styleId="359">
    <w:name w:val="列出段落 Char"/>
    <w:qFormat/>
    <w:uiPriority w:val="0"/>
    <w:rPr>
      <w:rFonts w:eastAsia="楷体_GB2312" w:cs="Lucida Sans"/>
      <w:kern w:val="2"/>
      <w:sz w:val="24"/>
      <w:szCs w:val="24"/>
      <w:lang w:val="en-US" w:eastAsia="zh-CN" w:bidi="ar-SA"/>
    </w:rPr>
  </w:style>
  <w:style w:type="character" w:customStyle="1" w:styleId="360">
    <w:name w:val="正文文本缩进 3 Char1"/>
    <w:semiHidden/>
    <w:qFormat/>
    <w:uiPriority w:val="99"/>
    <w:rPr>
      <w:rFonts w:ascii="Times New Roman" w:hAnsi="Times New Roman" w:eastAsia="宋体" w:cs="Times New Roman"/>
      <w:sz w:val="16"/>
      <w:szCs w:val="16"/>
    </w:rPr>
  </w:style>
  <w:style w:type="character" w:customStyle="1" w:styleId="361">
    <w:name w:val="公文正文 Char Char"/>
    <w:link w:val="362"/>
    <w:qFormat/>
    <w:uiPriority w:val="0"/>
    <w:rPr>
      <w:rFonts w:ascii="仿宋_GB2312" w:eastAsia="仿宋_GB2312"/>
      <w:kern w:val="2"/>
      <w:sz w:val="24"/>
      <w:szCs w:val="24"/>
    </w:rPr>
  </w:style>
  <w:style w:type="paragraph" w:customStyle="1" w:styleId="362">
    <w:name w:val="公文正文"/>
    <w:basedOn w:val="1"/>
    <w:link w:val="361"/>
    <w:qFormat/>
    <w:uiPriority w:val="0"/>
    <w:pPr>
      <w:adjustRightInd/>
      <w:spacing w:before="156" w:line="360" w:lineRule="auto"/>
      <w:ind w:firstLine="360" w:firstLineChars="200"/>
    </w:pPr>
    <w:rPr>
      <w:rFonts w:ascii="仿宋_GB2312" w:eastAsia="仿宋_GB2312"/>
      <w:sz w:val="24"/>
    </w:rPr>
  </w:style>
  <w:style w:type="character" w:customStyle="1" w:styleId="363">
    <w:name w:val="Table Text Char1"/>
    <w:qFormat/>
    <w:uiPriority w:val="0"/>
    <w:rPr>
      <w:rFonts w:eastAsia="宋体"/>
      <w:sz w:val="24"/>
      <w:szCs w:val="24"/>
      <w:lang w:val="en-US" w:eastAsia="zh-CN" w:bidi="ar-SA"/>
    </w:rPr>
  </w:style>
  <w:style w:type="character" w:customStyle="1" w:styleId="364">
    <w:name w:val="标题 1 Char Char"/>
    <w:qFormat/>
    <w:uiPriority w:val="0"/>
    <w:rPr>
      <w:rFonts w:hint="eastAsia" w:ascii="宋体" w:hAnsi="宋体" w:eastAsia="宋体"/>
      <w:b/>
      <w:spacing w:val="-2"/>
      <w:sz w:val="24"/>
      <w:lang w:val="en-US" w:eastAsia="zh-CN" w:bidi="ar-SA"/>
    </w:rPr>
  </w:style>
  <w:style w:type="character" w:customStyle="1" w:styleId="365">
    <w:name w:val="正文（缩进2汉字） Char"/>
    <w:link w:val="366"/>
    <w:qFormat/>
    <w:uiPriority w:val="0"/>
    <w:rPr>
      <w:rFonts w:ascii="宋体"/>
    </w:rPr>
  </w:style>
  <w:style w:type="paragraph" w:customStyle="1" w:styleId="366">
    <w:name w:val="正文（缩进2汉字）"/>
    <w:basedOn w:val="1"/>
    <w:link w:val="3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basedOn w:val="72"/>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0"/>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99"/>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2"/>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7"/>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487"/>
    <w:qFormat/>
    <w:uiPriority w:val="99"/>
    <w:rPr>
      <w:szCs w:val="22"/>
    </w:rPr>
  </w:style>
  <w:style w:type="character" w:customStyle="1" w:styleId="487">
    <w:name w:val="无间隔 字符"/>
    <w:link w:val="486"/>
    <w:qFormat/>
    <w:uiPriority w:val="99"/>
    <w:rPr>
      <w:kern w:val="2"/>
      <w:sz w:val="21"/>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6"/>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9"/>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63"/>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58"/>
    <w:next w:val="25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58"/>
    <w:next w:val="25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link w:val="607"/>
    <w:qFormat/>
    <w:uiPriority w:val="0"/>
    <w:pPr>
      <w:spacing w:line="480" w:lineRule="atLeast"/>
      <w:ind w:firstLine="567"/>
      <w:textAlignment w:val="baseline"/>
    </w:pPr>
    <w:rPr>
      <w:kern w:val="0"/>
      <w:sz w:val="24"/>
      <w:szCs w:val="20"/>
    </w:rPr>
  </w:style>
  <w:style w:type="character" w:customStyle="1" w:styleId="607">
    <w:name w:val="文档正文字符"/>
    <w:link w:val="606"/>
    <w:qFormat/>
    <w:uiPriority w:val="0"/>
    <w:rPr>
      <w:sz w:val="24"/>
    </w:rPr>
  </w:style>
  <w:style w:type="paragraph" w:customStyle="1" w:styleId="608">
    <w:name w:val="正文文字表格居中"/>
    <w:basedOn w:val="1"/>
    <w:next w:val="59"/>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4"/>
    <w:qFormat/>
    <w:uiPriority w:val="0"/>
    <w:pPr>
      <w:tabs>
        <w:tab w:val="left" w:pos="840"/>
      </w:tabs>
      <w:adjustRightInd/>
      <w:ind w:left="840" w:hanging="420"/>
    </w:pPr>
  </w:style>
  <w:style w:type="paragraph" w:customStyle="1" w:styleId="63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0"/>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6"/>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99"/>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0"/>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81"/>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1"/>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9"/>
    <w:next w:val="1"/>
    <w:qFormat/>
    <w:uiPriority w:val="0"/>
    <w:pPr>
      <w:tabs>
        <w:tab w:val="left" w:pos="1080"/>
      </w:tabs>
      <w:ind w:left="1080" w:hanging="1080"/>
    </w:pPr>
  </w:style>
  <w:style w:type="paragraph" w:customStyle="1" w:styleId="901">
    <w:name w:val="数字标题1"/>
    <w:basedOn w:val="4"/>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6"/>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5"/>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99"/>
    <w:rPr>
      <w:rFonts w:ascii="Century Gothic" w:hAnsi="Century Gothic" w:eastAsia="Century Gothic"/>
      <w:kern w:val="2"/>
      <w:sz w:val="24"/>
      <w:lang w:val="en-US" w:eastAsia="zh-CN" w:bidi="ar-SA"/>
    </w:rPr>
  </w:style>
  <w:style w:type="character" w:customStyle="1" w:styleId="945">
    <w:name w:val="正文文本 2 字符"/>
    <w:qFormat/>
    <w:uiPriority w:val="99"/>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8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1"/>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2"/>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未处理的提及2"/>
    <w:basedOn w:val="72"/>
    <w:semiHidden/>
    <w:unhideWhenUsed/>
    <w:qFormat/>
    <w:uiPriority w:val="99"/>
    <w:rPr>
      <w:color w:val="605E5C"/>
      <w:shd w:val="clear" w:color="auto" w:fill="E1DFDD"/>
    </w:rPr>
  </w:style>
  <w:style w:type="paragraph" w:customStyle="1" w:styleId="968">
    <w:name w:val="纯文本3"/>
    <w:basedOn w:val="1"/>
    <w:qFormat/>
    <w:uiPriority w:val="0"/>
    <w:pPr>
      <w:adjustRightInd/>
      <w:snapToGrid w:val="0"/>
      <w:jc w:val="left"/>
    </w:pPr>
    <w:rPr>
      <w:rFonts w:ascii="Century Gothic" w:hAnsi="楷体_GB2312" w:eastAsia="Century Gothic"/>
      <w:szCs w:val="20"/>
    </w:rPr>
  </w:style>
  <w:style w:type="paragraph" w:customStyle="1" w:styleId="969">
    <w:name w:val="Normal_1"/>
    <w:qFormat/>
    <w:uiPriority w:val="99"/>
    <w:pPr>
      <w:widowControl w:val="0"/>
      <w:jc w:val="both"/>
    </w:pPr>
    <w:rPr>
      <w:rFonts w:ascii="Times New Roman" w:hAnsi="Times New Roman" w:eastAsia="宋体" w:cs="Times New Roman"/>
      <w:szCs w:val="24"/>
      <w:lang w:val="en-US" w:eastAsia="zh-CN" w:bidi="ar-SA"/>
    </w:rPr>
  </w:style>
  <w:style w:type="paragraph" w:customStyle="1" w:styleId="970">
    <w:name w:val="Normal_0"/>
    <w:qFormat/>
    <w:uiPriority w:val="99"/>
    <w:rPr>
      <w:rFonts w:ascii="Times New Roman" w:hAnsi="Times New Roman" w:eastAsia="宋体" w:cs="Times New Roman"/>
      <w:sz w:val="24"/>
      <w:szCs w:val="24"/>
      <w:lang w:val="en-US" w:eastAsia="zh-CN" w:bidi="ar-SA"/>
    </w:rPr>
  </w:style>
  <w:style w:type="paragraph" w:customStyle="1" w:styleId="971">
    <w:name w:val="li"/>
    <w:basedOn w:val="1"/>
    <w:qFormat/>
    <w:uiPriority w:val="0"/>
    <w:pPr>
      <w:widowControl/>
      <w:adjustRightInd/>
      <w:spacing w:before="100" w:beforeAutospacing="1" w:after="100" w:afterAutospacing="1"/>
      <w:jc w:val="left"/>
    </w:pPr>
    <w:rPr>
      <w:rFonts w:ascii="宋体" w:hAnsi="宋体" w:eastAsia="仿宋" w:cs="宋体"/>
      <w:kern w:val="0"/>
      <w:sz w:val="24"/>
    </w:rPr>
  </w:style>
  <w:style w:type="paragraph" w:customStyle="1" w:styleId="972">
    <w:name w:val="p"/>
    <w:basedOn w:val="1"/>
    <w:qFormat/>
    <w:uiPriority w:val="0"/>
    <w:pPr>
      <w:widowControl/>
      <w:adjustRightInd/>
      <w:spacing w:before="100" w:beforeAutospacing="1" w:after="100" w:afterAutospacing="1"/>
      <w:jc w:val="left"/>
    </w:pPr>
    <w:rPr>
      <w:rFonts w:ascii="宋体" w:hAnsi="宋体" w:eastAsia="仿宋" w:cs="宋体"/>
      <w:kern w:val="0"/>
      <w:sz w:val="24"/>
    </w:rPr>
  </w:style>
  <w:style w:type="paragraph" w:customStyle="1" w:styleId="973">
    <w:name w:val="普通文字"/>
    <w:basedOn w:val="1"/>
    <w:next w:val="1"/>
    <w:qFormat/>
    <w:uiPriority w:val="99"/>
    <w:pPr>
      <w:adjustRightInd/>
    </w:pPr>
    <w:rPr>
      <w:rFonts w:ascii="宋体" w:hAnsi="Calibri" w:eastAsia="仿宋"/>
      <w:kern w:val="0"/>
      <w:sz w:val="24"/>
      <w:u w:color="000000"/>
    </w:rPr>
  </w:style>
  <w:style w:type="paragraph" w:customStyle="1" w:styleId="974">
    <w:name w:val="列表段落11"/>
    <w:basedOn w:val="1"/>
    <w:qFormat/>
    <w:uiPriority w:val="99"/>
    <w:pPr>
      <w:widowControl/>
      <w:adjustRightInd/>
      <w:ind w:firstLine="420" w:firstLineChars="200"/>
      <w:jc w:val="left"/>
    </w:pPr>
    <w:rPr>
      <w:rFonts w:ascii="宋体" w:hAnsi="宋体" w:eastAsia="仿宋" w:cs="宋体"/>
      <w:kern w:val="0"/>
      <w:sz w:val="24"/>
    </w:rPr>
  </w:style>
  <w:style w:type="paragraph" w:customStyle="1" w:styleId="975">
    <w:name w:val="[Normal]"/>
    <w:qFormat/>
    <w:uiPriority w:val="99"/>
    <w:rPr>
      <w:rFonts w:ascii="宋体" w:hAnsi="宋体" w:eastAsia="宋体" w:cs="宋体"/>
      <w:sz w:val="24"/>
      <w:szCs w:val="24"/>
      <w:lang w:val="zh-CN" w:eastAsia="zh-CN" w:bidi="ar-SA"/>
    </w:rPr>
  </w:style>
  <w:style w:type="paragraph" w:customStyle="1" w:styleId="976">
    <w:name w:val="封面第一行"/>
    <w:basedOn w:val="1"/>
    <w:qFormat/>
    <w:uiPriority w:val="99"/>
    <w:pPr>
      <w:adjustRightInd/>
      <w:spacing w:line="360" w:lineRule="auto"/>
      <w:jc w:val="center"/>
    </w:pPr>
    <w:rPr>
      <w:rFonts w:ascii="黑体" w:hAnsi="宋体" w:eastAsia="黑体" w:cs="黑体"/>
      <w:sz w:val="56"/>
      <w:szCs w:val="56"/>
    </w:rPr>
  </w:style>
  <w:style w:type="paragraph" w:customStyle="1" w:styleId="977">
    <w:name w:val="封面编号"/>
    <w:basedOn w:val="1"/>
    <w:qFormat/>
    <w:uiPriority w:val="99"/>
    <w:pPr>
      <w:adjustRightInd/>
      <w:spacing w:line="360" w:lineRule="auto"/>
      <w:jc w:val="center"/>
    </w:pPr>
    <w:rPr>
      <w:rFonts w:ascii="黑体" w:hAnsi="宋体" w:eastAsia="黑体" w:cs="黑体"/>
      <w:b/>
      <w:bCs/>
      <w:sz w:val="38"/>
      <w:szCs w:val="38"/>
    </w:rPr>
  </w:style>
  <w:style w:type="character" w:customStyle="1" w:styleId="978">
    <w:name w:val="纯文本 Char"/>
    <w:qFormat/>
    <w:uiPriority w:val="0"/>
    <w:rPr>
      <w:rFonts w:ascii="宋体" w:hAnsi="Courier New" w:eastAsia="宋体"/>
      <w:kern w:val="2"/>
      <w:sz w:val="21"/>
      <w:lang w:val="en-US" w:eastAsia="zh-CN" w:bidi="ar-SA"/>
    </w:rPr>
  </w:style>
  <w:style w:type="character" w:customStyle="1" w:styleId="979">
    <w:name w:val="font161"/>
    <w:basedOn w:val="72"/>
    <w:qFormat/>
    <w:uiPriority w:val="0"/>
    <w:rPr>
      <w:rFonts w:hint="eastAsia" w:ascii="宋体" w:hAnsi="宋体" w:eastAsia="宋体" w:cs="宋体"/>
      <w:color w:val="000000"/>
      <w:sz w:val="22"/>
      <w:szCs w:val="22"/>
      <w:u w:val="none"/>
    </w:rPr>
  </w:style>
  <w:style w:type="character" w:customStyle="1" w:styleId="980">
    <w:name w:val="font171"/>
    <w:basedOn w:val="72"/>
    <w:qFormat/>
    <w:uiPriority w:val="0"/>
    <w:rPr>
      <w:rFonts w:hint="eastAsia" w:ascii="宋体" w:hAnsi="宋体" w:eastAsia="宋体" w:cs="宋体"/>
      <w:color w:val="000000"/>
      <w:sz w:val="20"/>
      <w:szCs w:val="20"/>
      <w:u w:val="none"/>
    </w:rPr>
  </w:style>
  <w:style w:type="character" w:customStyle="1" w:styleId="981">
    <w:name w:val="font111"/>
    <w:basedOn w:val="72"/>
    <w:qFormat/>
    <w:uiPriority w:val="0"/>
    <w:rPr>
      <w:rFonts w:ascii="Calibri" w:hAnsi="Calibri" w:cs="Calibri"/>
      <w:color w:val="000000"/>
      <w:sz w:val="20"/>
      <w:szCs w:val="20"/>
      <w:u w:val="none"/>
    </w:rPr>
  </w:style>
  <w:style w:type="character" w:customStyle="1" w:styleId="982">
    <w:name w:val="font122"/>
    <w:basedOn w:val="72"/>
    <w:qFormat/>
    <w:uiPriority w:val="0"/>
    <w:rPr>
      <w:rFonts w:hint="eastAsia" w:ascii="宋体" w:hAnsi="宋体" w:eastAsia="宋体" w:cs="宋体"/>
      <w:color w:val="000000"/>
      <w:sz w:val="21"/>
      <w:szCs w:val="21"/>
      <w:u w:val="none"/>
    </w:rPr>
  </w:style>
  <w:style w:type="character" w:customStyle="1" w:styleId="983">
    <w:name w:val="font131"/>
    <w:basedOn w:val="72"/>
    <w:qFormat/>
    <w:uiPriority w:val="0"/>
    <w:rPr>
      <w:rFonts w:ascii="Arial" w:hAnsi="Arial" w:cs="Arial"/>
      <w:color w:val="000000"/>
      <w:sz w:val="20"/>
      <w:szCs w:val="20"/>
      <w:u w:val="none"/>
    </w:rPr>
  </w:style>
  <w:style w:type="character" w:customStyle="1" w:styleId="984">
    <w:name w:val="font112"/>
    <w:basedOn w:val="72"/>
    <w:qFormat/>
    <w:uiPriority w:val="0"/>
    <w:rPr>
      <w:rFonts w:ascii="Calibri" w:hAnsi="Calibri" w:cs="Calibri"/>
      <w:color w:val="000000"/>
      <w:sz w:val="20"/>
      <w:szCs w:val="20"/>
      <w:u w:val="none"/>
    </w:rPr>
  </w:style>
  <w:style w:type="character" w:customStyle="1" w:styleId="985">
    <w:name w:val="font121"/>
    <w:basedOn w:val="72"/>
    <w:qFormat/>
    <w:uiPriority w:val="0"/>
    <w:rPr>
      <w:rFonts w:hint="eastAsia" w:ascii="宋体" w:hAnsi="宋体" w:eastAsia="宋体" w:cs="宋体"/>
      <w:color w:val="000000"/>
      <w:sz w:val="21"/>
      <w:szCs w:val="21"/>
      <w:u w:val="none"/>
    </w:rPr>
  </w:style>
  <w:style w:type="paragraph" w:customStyle="1" w:styleId="986">
    <w:name w:val="表 靠左"/>
    <w:basedOn w:val="1"/>
    <w:uiPriority w:val="0"/>
    <w:pPr>
      <w:autoSpaceDE w:val="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0EE59-3623-4B76-A391-7A151ABD9336}">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44908</Words>
  <Characters>47655</Characters>
  <Lines>390</Lines>
  <Paragraphs>110</Paragraphs>
  <TotalTime>4</TotalTime>
  <ScaleCrop>false</ScaleCrop>
  <LinksUpToDate>false</LinksUpToDate>
  <CharactersWithSpaces>52963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2024-05-10T07:04:00Z</dcterms:created>
  <dc:creator>玥</dc:creator>
  <cp:lastModifiedBy>Administrator</cp:lastModifiedBy>
  <cp:lastPrinted>2021-12-27T03:06:00Z</cp:lastPrinted>
  <dcterms:modified xsi:type="dcterms:W3CDTF">2024-07-18T06:02:35Z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A2129D79A25C4C7F8E1A22DF09417E49_13</vt:lpwstr>
  </property>
</Properties>
</file>