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C6" w:rsidRDefault="00D732C6">
      <w:pPr>
        <w:adjustRightInd/>
        <w:spacing w:line="360" w:lineRule="auto"/>
        <w:jc w:val="center"/>
        <w:rPr>
          <w:rFonts w:ascii="宋体" w:hAnsi="宋体" w:cs="宋体" w:hint="eastAsia"/>
          <w:b/>
          <w:sz w:val="48"/>
          <w:szCs w:val="48"/>
        </w:rPr>
      </w:pPr>
    </w:p>
    <w:p w:rsidR="00D732C6" w:rsidRPr="00BC1BCD" w:rsidRDefault="001829F3">
      <w:pPr>
        <w:adjustRightInd/>
        <w:spacing w:line="360" w:lineRule="auto"/>
        <w:jc w:val="center"/>
        <w:rPr>
          <w:rFonts w:ascii="宋体" w:hAnsi="宋体" w:cs="宋体"/>
          <w:sz w:val="48"/>
          <w:szCs w:val="48"/>
        </w:rPr>
      </w:pPr>
      <w:r w:rsidRPr="00BC1BCD">
        <w:rPr>
          <w:rFonts w:ascii="宋体" w:hAnsi="宋体" w:cs="宋体" w:hint="eastAsia"/>
          <w:sz w:val="48"/>
          <w:szCs w:val="48"/>
        </w:rPr>
        <w:t>2</w:t>
      </w:r>
      <w:r w:rsidRPr="00BC1BCD">
        <w:rPr>
          <w:rFonts w:ascii="宋体" w:hAnsi="宋体" w:cs="宋体"/>
          <w:sz w:val="48"/>
          <w:szCs w:val="48"/>
        </w:rPr>
        <w:t>024</w:t>
      </w:r>
      <w:r w:rsidRPr="00BC1BCD">
        <w:rPr>
          <w:rFonts w:ascii="宋体" w:hAnsi="宋体" w:cs="宋体" w:hint="eastAsia"/>
          <w:sz w:val="48"/>
          <w:szCs w:val="48"/>
        </w:rPr>
        <w:t>年运河二通道绿道养护项目一标段</w:t>
      </w:r>
    </w:p>
    <w:p w:rsidR="00D732C6" w:rsidRPr="00BC1BCD" w:rsidRDefault="001829F3">
      <w:pPr>
        <w:adjustRightInd/>
        <w:spacing w:line="360" w:lineRule="auto"/>
        <w:jc w:val="center"/>
        <w:rPr>
          <w:rFonts w:ascii="宋体" w:hAnsi="宋体" w:cs="宋体"/>
          <w:sz w:val="48"/>
          <w:szCs w:val="48"/>
        </w:rPr>
      </w:pPr>
      <w:r w:rsidRPr="00BC1BCD">
        <w:rPr>
          <w:rFonts w:ascii="宋体" w:hAnsi="宋体" w:cs="宋体" w:hint="eastAsia"/>
          <w:sz w:val="48"/>
          <w:szCs w:val="48"/>
        </w:rPr>
        <w:t xml:space="preserve">招标文件 </w:t>
      </w:r>
    </w:p>
    <w:p w:rsidR="00D732C6" w:rsidRPr="00BC1BCD" w:rsidRDefault="001829F3">
      <w:pPr>
        <w:adjustRightInd/>
        <w:spacing w:line="360" w:lineRule="auto"/>
        <w:jc w:val="center"/>
        <w:rPr>
          <w:rFonts w:ascii="宋体" w:hAnsi="宋体" w:cs="宋体"/>
          <w:b/>
          <w:sz w:val="44"/>
          <w:szCs w:val="44"/>
        </w:rPr>
      </w:pPr>
      <w:r w:rsidRPr="00BC1BCD">
        <w:rPr>
          <w:rFonts w:ascii="宋体" w:hAnsi="宋体" w:cs="宋体" w:hint="eastAsia"/>
          <w:b/>
          <w:sz w:val="44"/>
          <w:szCs w:val="44"/>
        </w:rPr>
        <w:t xml:space="preserve"> （电子招投标）</w:t>
      </w:r>
    </w:p>
    <w:p w:rsidR="00D732C6" w:rsidRPr="00BC1BCD" w:rsidRDefault="001829F3">
      <w:pPr>
        <w:snapToGrid w:val="0"/>
        <w:spacing w:line="360" w:lineRule="auto"/>
        <w:jc w:val="center"/>
        <w:rPr>
          <w:rFonts w:ascii="宋体" w:hAnsi="宋体" w:cs="宋体"/>
          <w:sz w:val="30"/>
          <w:szCs w:val="30"/>
        </w:rPr>
      </w:pPr>
      <w:r w:rsidRPr="00BC1BCD">
        <w:rPr>
          <w:rFonts w:ascii="宋体" w:hAnsi="宋体" w:cs="宋体" w:hint="eastAsia"/>
          <w:sz w:val="30"/>
          <w:szCs w:val="30"/>
        </w:rPr>
        <w:t>编号:</w:t>
      </w:r>
      <w:r w:rsidRPr="00BC1BCD">
        <w:t xml:space="preserve"> </w:t>
      </w:r>
      <w:r w:rsidRPr="00BC1BCD">
        <w:rPr>
          <w:rFonts w:ascii="宋体" w:hAnsi="宋体" w:cs="宋体"/>
          <w:sz w:val="30"/>
          <w:szCs w:val="30"/>
        </w:rPr>
        <w:t>ZJZDCGLP-2024-011</w:t>
      </w:r>
    </w:p>
    <w:p w:rsidR="00D732C6" w:rsidRPr="00BC1BCD" w:rsidRDefault="00D732C6">
      <w:pPr>
        <w:adjustRightInd/>
        <w:spacing w:line="360" w:lineRule="auto"/>
        <w:rPr>
          <w:rFonts w:ascii="宋体" w:hAnsi="宋体" w:cs="宋体"/>
          <w:sz w:val="28"/>
          <w:szCs w:val="20"/>
        </w:rPr>
      </w:pPr>
    </w:p>
    <w:p w:rsidR="00D732C6" w:rsidRPr="00BC1BCD" w:rsidRDefault="001829F3">
      <w:pPr>
        <w:spacing w:line="360" w:lineRule="auto"/>
        <w:jc w:val="center"/>
        <w:rPr>
          <w:rFonts w:ascii="宋体" w:hAnsi="宋体" w:cs="宋体"/>
          <w:b/>
          <w:sz w:val="44"/>
          <w:szCs w:val="44"/>
        </w:rPr>
      </w:pPr>
      <w:r w:rsidRPr="00BC1BCD">
        <w:rPr>
          <w:rFonts w:ascii="宋体" w:hAnsi="宋体" w:cs="宋体" w:hint="eastAsia"/>
          <w:b/>
          <w:sz w:val="44"/>
          <w:szCs w:val="44"/>
        </w:rPr>
        <w:t xml:space="preserve"> </w:t>
      </w:r>
      <w:r w:rsidRPr="00BC1BCD">
        <w:rPr>
          <w:noProof/>
          <w:sz w:val="18"/>
        </w:rPr>
        <w:drawing>
          <wp:inline distT="0" distB="0" distL="0" distR="0" wp14:anchorId="185F886B" wp14:editId="24012D57">
            <wp:extent cx="1960245" cy="1864360"/>
            <wp:effectExtent l="0" t="0" r="1905" b="2540"/>
            <wp:docPr id="2" name="图片 2" descr="QQ图片2022060210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2060210251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8772" cy="1882184"/>
                    </a:xfrm>
                    <a:prstGeom prst="rect">
                      <a:avLst/>
                    </a:prstGeom>
                  </pic:spPr>
                </pic:pic>
              </a:graphicData>
            </a:graphic>
          </wp:inline>
        </w:drawing>
      </w:r>
    </w:p>
    <w:p w:rsidR="00D732C6" w:rsidRPr="00BC1BCD" w:rsidRDefault="00D732C6">
      <w:pPr>
        <w:pStyle w:val="2"/>
        <w:rPr>
          <w:lang w:val="en-US"/>
        </w:rPr>
      </w:pPr>
    </w:p>
    <w:p w:rsidR="00D732C6" w:rsidRPr="00BC1BCD" w:rsidRDefault="00D732C6"/>
    <w:p w:rsidR="00D732C6" w:rsidRPr="00BC1BCD" w:rsidRDefault="00D732C6">
      <w:pPr>
        <w:spacing w:line="360" w:lineRule="auto"/>
        <w:rPr>
          <w:rFonts w:ascii="宋体" w:hAnsi="宋体" w:cs="宋体"/>
          <w:sz w:val="32"/>
          <w:szCs w:val="32"/>
        </w:rPr>
      </w:pPr>
    </w:p>
    <w:p w:rsidR="00D732C6" w:rsidRPr="00BC1BCD" w:rsidRDefault="001829F3">
      <w:pPr>
        <w:snapToGrid w:val="0"/>
        <w:spacing w:line="360" w:lineRule="auto"/>
        <w:jc w:val="center"/>
        <w:rPr>
          <w:rFonts w:ascii="宋体" w:hAnsi="宋体" w:cs="宋体"/>
          <w:sz w:val="32"/>
          <w:szCs w:val="32"/>
        </w:rPr>
      </w:pPr>
      <w:r w:rsidRPr="00BC1BCD">
        <w:rPr>
          <w:rFonts w:ascii="宋体" w:hAnsi="宋体" w:cs="宋体" w:hint="eastAsia"/>
          <w:sz w:val="32"/>
          <w:szCs w:val="32"/>
        </w:rPr>
        <w:t>杭州市临平区人民政府南苑街道办事处</w:t>
      </w:r>
    </w:p>
    <w:p w:rsidR="00D732C6" w:rsidRPr="00BC1BCD" w:rsidRDefault="001829F3">
      <w:pPr>
        <w:spacing w:line="360" w:lineRule="auto"/>
        <w:jc w:val="center"/>
        <w:rPr>
          <w:rFonts w:ascii="宋体" w:hAnsi="宋体" w:cs="宋体"/>
          <w:bCs/>
          <w:sz w:val="32"/>
          <w:szCs w:val="32"/>
        </w:rPr>
      </w:pPr>
      <w:r w:rsidRPr="00BC1BCD">
        <w:rPr>
          <w:rFonts w:ascii="宋体" w:hAnsi="宋体" w:cs="宋体" w:hint="eastAsia"/>
          <w:bCs/>
          <w:sz w:val="32"/>
          <w:szCs w:val="32"/>
        </w:rPr>
        <w:t>浙江中达工程造价事务所有限公司</w:t>
      </w:r>
    </w:p>
    <w:p w:rsidR="00D732C6" w:rsidRPr="00BC1BCD" w:rsidRDefault="001829F3">
      <w:pPr>
        <w:snapToGrid w:val="0"/>
        <w:spacing w:line="360" w:lineRule="auto"/>
        <w:jc w:val="center"/>
        <w:rPr>
          <w:rFonts w:ascii="宋体" w:hAnsi="宋体" w:cs="宋体"/>
          <w:bCs/>
          <w:sz w:val="32"/>
          <w:szCs w:val="32"/>
        </w:rPr>
      </w:pPr>
      <w:r w:rsidRPr="00BC1BCD">
        <w:rPr>
          <w:rFonts w:ascii="宋体" w:hAnsi="宋体" w:cs="宋体" w:hint="eastAsia"/>
          <w:bCs/>
          <w:sz w:val="32"/>
          <w:szCs w:val="32"/>
        </w:rPr>
        <w:t>二〇二四年</w:t>
      </w:r>
      <w:r w:rsidR="00DE3A9D" w:rsidRPr="00BC1BCD">
        <w:rPr>
          <w:rFonts w:ascii="宋体" w:hAnsi="宋体" w:cs="宋体" w:hint="eastAsia"/>
          <w:bCs/>
          <w:sz w:val="32"/>
          <w:szCs w:val="32"/>
        </w:rPr>
        <w:t>六</w:t>
      </w:r>
      <w:r w:rsidRPr="00BC1BCD">
        <w:rPr>
          <w:rFonts w:ascii="宋体" w:hAnsi="宋体" w:cs="宋体" w:hint="eastAsia"/>
          <w:bCs/>
          <w:sz w:val="32"/>
          <w:szCs w:val="32"/>
        </w:rPr>
        <w:t>月</w:t>
      </w:r>
      <w:r w:rsidR="00DE3A9D" w:rsidRPr="00BC1BCD">
        <w:rPr>
          <w:rFonts w:ascii="宋体" w:hAnsi="宋体" w:cs="宋体" w:hint="eastAsia"/>
          <w:bCs/>
          <w:sz w:val="32"/>
          <w:szCs w:val="32"/>
        </w:rPr>
        <w:t>十一</w:t>
      </w:r>
      <w:r w:rsidRPr="00BC1BCD">
        <w:rPr>
          <w:rFonts w:ascii="宋体" w:hAnsi="宋体" w:cs="宋体" w:hint="eastAsia"/>
          <w:bCs/>
          <w:sz w:val="32"/>
          <w:szCs w:val="32"/>
        </w:rPr>
        <w:t>日</w:t>
      </w:r>
    </w:p>
    <w:p w:rsidR="00D732C6" w:rsidRPr="00BC1BCD" w:rsidRDefault="001829F3">
      <w:pPr>
        <w:spacing w:line="360" w:lineRule="auto"/>
        <w:jc w:val="center"/>
        <w:rPr>
          <w:rFonts w:ascii="宋体" w:hAnsi="宋体" w:cs="宋体"/>
          <w:sz w:val="24"/>
        </w:rPr>
      </w:pPr>
      <w:r w:rsidRPr="00BC1BCD">
        <w:rPr>
          <w:rFonts w:ascii="宋体" w:hAnsi="宋体" w:cs="宋体" w:hint="eastAsia"/>
          <w:sz w:val="24"/>
        </w:rPr>
        <w:br w:type="page"/>
      </w:r>
      <w:bookmarkStart w:id="0" w:name="_Hlt67893495"/>
      <w:bookmarkEnd w:id="0"/>
    </w:p>
    <w:p w:rsidR="00D732C6" w:rsidRPr="00BC1BCD" w:rsidRDefault="00D732C6">
      <w:pPr>
        <w:pStyle w:val="afffffff7"/>
      </w:pPr>
    </w:p>
    <w:p w:rsidR="00D732C6" w:rsidRPr="00BC1BCD" w:rsidRDefault="001829F3">
      <w:pPr>
        <w:spacing w:line="360" w:lineRule="auto"/>
        <w:jc w:val="center"/>
        <w:rPr>
          <w:rFonts w:ascii="宋体" w:hAnsi="宋体" w:cs="宋体"/>
          <w:b/>
          <w:sz w:val="48"/>
          <w:szCs w:val="48"/>
        </w:rPr>
      </w:pPr>
      <w:r w:rsidRPr="00BC1BCD">
        <w:rPr>
          <w:rFonts w:ascii="宋体" w:hAnsi="宋体" w:cs="宋体" w:hint="eastAsia"/>
          <w:b/>
          <w:sz w:val="48"/>
          <w:szCs w:val="48"/>
        </w:rPr>
        <w:t>目  录</w:t>
      </w:r>
    </w:p>
    <w:p w:rsidR="00D732C6" w:rsidRPr="00BC1BCD" w:rsidRDefault="00D732C6">
      <w:pPr>
        <w:spacing w:line="360" w:lineRule="auto"/>
        <w:rPr>
          <w:rFonts w:ascii="宋体" w:hAnsi="宋体" w:cs="宋体"/>
          <w:sz w:val="32"/>
          <w:szCs w:val="32"/>
        </w:rPr>
      </w:pPr>
    </w:p>
    <w:p w:rsidR="00D732C6" w:rsidRPr="00BC1BCD" w:rsidRDefault="00D732C6">
      <w:pPr>
        <w:spacing w:line="360" w:lineRule="auto"/>
        <w:rPr>
          <w:rFonts w:ascii="宋体" w:hAnsi="宋体" w:cs="宋体"/>
          <w:sz w:val="32"/>
          <w:szCs w:val="32"/>
        </w:rPr>
      </w:pPr>
    </w:p>
    <w:p w:rsidR="00D732C6" w:rsidRPr="00BC1BCD" w:rsidRDefault="001829F3">
      <w:pPr>
        <w:spacing w:line="360" w:lineRule="auto"/>
        <w:ind w:firstLineChars="400" w:firstLine="1280"/>
        <w:rPr>
          <w:rFonts w:ascii="宋体" w:hAnsi="宋体" w:cs="宋体"/>
          <w:sz w:val="32"/>
          <w:szCs w:val="32"/>
        </w:rPr>
      </w:pPr>
      <w:r w:rsidRPr="00BC1BCD">
        <w:rPr>
          <w:rFonts w:ascii="宋体" w:hAnsi="宋体" w:cs="宋体" w:hint="eastAsia"/>
          <w:sz w:val="32"/>
          <w:szCs w:val="32"/>
        </w:rPr>
        <w:t>第一部分      招标公告</w:t>
      </w:r>
    </w:p>
    <w:p w:rsidR="00D732C6" w:rsidRPr="00BC1BCD" w:rsidRDefault="001829F3">
      <w:pPr>
        <w:spacing w:line="360" w:lineRule="auto"/>
        <w:ind w:firstLineChars="400" w:firstLine="1280"/>
        <w:rPr>
          <w:rFonts w:ascii="宋体" w:hAnsi="宋体" w:cs="宋体"/>
          <w:sz w:val="32"/>
          <w:szCs w:val="32"/>
        </w:rPr>
      </w:pPr>
      <w:r w:rsidRPr="00BC1BCD">
        <w:rPr>
          <w:rFonts w:ascii="宋体" w:hAnsi="宋体" w:cs="宋体" w:hint="eastAsia"/>
          <w:sz w:val="32"/>
          <w:szCs w:val="32"/>
        </w:rPr>
        <w:t>第二部分      投标人须知</w:t>
      </w:r>
    </w:p>
    <w:p w:rsidR="00D732C6" w:rsidRPr="00BC1BCD" w:rsidRDefault="001829F3">
      <w:pPr>
        <w:spacing w:line="360" w:lineRule="auto"/>
        <w:ind w:firstLineChars="400" w:firstLine="1280"/>
        <w:rPr>
          <w:rFonts w:ascii="宋体" w:hAnsi="宋体" w:cs="宋体"/>
          <w:sz w:val="32"/>
          <w:szCs w:val="32"/>
        </w:rPr>
      </w:pPr>
      <w:r w:rsidRPr="00BC1BCD">
        <w:rPr>
          <w:rFonts w:ascii="宋体" w:hAnsi="宋体" w:cs="宋体" w:hint="eastAsia"/>
          <w:sz w:val="32"/>
          <w:szCs w:val="32"/>
        </w:rPr>
        <w:t>第三部分      采购需求</w:t>
      </w:r>
    </w:p>
    <w:p w:rsidR="00D732C6" w:rsidRPr="00BC1BCD" w:rsidRDefault="001829F3">
      <w:pPr>
        <w:spacing w:line="360" w:lineRule="auto"/>
        <w:ind w:firstLineChars="400" w:firstLine="1280"/>
        <w:rPr>
          <w:rFonts w:ascii="宋体" w:hAnsi="宋体" w:cs="宋体"/>
          <w:sz w:val="32"/>
          <w:szCs w:val="32"/>
        </w:rPr>
      </w:pPr>
      <w:r w:rsidRPr="00BC1BCD">
        <w:rPr>
          <w:rFonts w:ascii="宋体" w:hAnsi="宋体" w:cs="宋体" w:hint="eastAsia"/>
          <w:sz w:val="32"/>
          <w:szCs w:val="32"/>
        </w:rPr>
        <w:t>第四部分      评标办法</w:t>
      </w:r>
    </w:p>
    <w:p w:rsidR="00D732C6" w:rsidRPr="00BC1BCD" w:rsidRDefault="001829F3">
      <w:pPr>
        <w:spacing w:line="360" w:lineRule="auto"/>
        <w:ind w:firstLineChars="400" w:firstLine="1280"/>
        <w:rPr>
          <w:rFonts w:ascii="宋体" w:hAnsi="宋体" w:cs="宋体"/>
          <w:sz w:val="32"/>
          <w:szCs w:val="32"/>
        </w:rPr>
      </w:pPr>
      <w:r w:rsidRPr="00BC1BCD">
        <w:rPr>
          <w:rFonts w:ascii="宋体" w:hAnsi="宋体" w:cs="宋体" w:hint="eastAsia"/>
          <w:sz w:val="32"/>
          <w:szCs w:val="32"/>
        </w:rPr>
        <w:t>第五部分      拟签订的合同文本</w:t>
      </w:r>
    </w:p>
    <w:p w:rsidR="00D732C6" w:rsidRPr="00BC1BCD" w:rsidRDefault="001829F3">
      <w:pPr>
        <w:spacing w:line="360" w:lineRule="auto"/>
        <w:ind w:firstLineChars="400" w:firstLine="1280"/>
        <w:rPr>
          <w:rFonts w:ascii="宋体" w:hAnsi="宋体" w:cs="宋体"/>
          <w:sz w:val="32"/>
          <w:szCs w:val="32"/>
        </w:rPr>
      </w:pPr>
      <w:r w:rsidRPr="00BC1BCD">
        <w:rPr>
          <w:rFonts w:ascii="宋体" w:hAnsi="宋体" w:cs="宋体" w:hint="eastAsia"/>
          <w:sz w:val="32"/>
          <w:szCs w:val="32"/>
        </w:rPr>
        <w:t>第六部分      应提交的有关格式范例</w:t>
      </w:r>
    </w:p>
    <w:p w:rsidR="00D732C6" w:rsidRPr="00BC1BCD" w:rsidRDefault="00D732C6">
      <w:pPr>
        <w:spacing w:line="360" w:lineRule="auto"/>
        <w:ind w:firstLineChars="229" w:firstLine="550"/>
        <w:rPr>
          <w:rFonts w:ascii="宋体" w:hAnsi="宋体" w:cs="宋体"/>
          <w:sz w:val="24"/>
        </w:rPr>
      </w:pPr>
      <w:bookmarkStart w:id="1" w:name="_Hlt91233176"/>
      <w:bookmarkStart w:id="2" w:name="_Toc91899869"/>
      <w:bookmarkEnd w:id="1"/>
    </w:p>
    <w:p w:rsidR="00D732C6" w:rsidRPr="00BC1BCD" w:rsidRDefault="00D732C6">
      <w:pPr>
        <w:spacing w:line="360" w:lineRule="auto"/>
        <w:ind w:firstLineChars="229" w:firstLine="550"/>
        <w:rPr>
          <w:rFonts w:ascii="宋体" w:hAnsi="宋体" w:cs="宋体"/>
          <w:sz w:val="24"/>
        </w:rPr>
      </w:pPr>
    </w:p>
    <w:p w:rsidR="00D732C6" w:rsidRPr="00BC1BCD" w:rsidRDefault="00D732C6">
      <w:pPr>
        <w:spacing w:line="360" w:lineRule="auto"/>
        <w:ind w:firstLineChars="229" w:firstLine="550"/>
        <w:rPr>
          <w:rFonts w:ascii="宋体" w:hAnsi="宋体" w:cs="宋体"/>
          <w:sz w:val="24"/>
        </w:rPr>
      </w:pPr>
    </w:p>
    <w:p w:rsidR="00D732C6" w:rsidRPr="00BC1BCD" w:rsidRDefault="00D732C6">
      <w:pPr>
        <w:spacing w:line="360" w:lineRule="auto"/>
        <w:ind w:firstLineChars="229" w:firstLine="550"/>
        <w:rPr>
          <w:rFonts w:ascii="宋体" w:hAnsi="宋体" w:cs="宋体"/>
          <w:sz w:val="24"/>
        </w:rPr>
      </w:pPr>
    </w:p>
    <w:p w:rsidR="00D732C6" w:rsidRPr="00BC1BCD" w:rsidRDefault="00D732C6">
      <w:pPr>
        <w:spacing w:line="360" w:lineRule="auto"/>
        <w:ind w:firstLineChars="229" w:firstLine="550"/>
        <w:rPr>
          <w:rFonts w:ascii="宋体" w:hAnsi="宋体" w:cs="宋体"/>
          <w:sz w:val="24"/>
        </w:rPr>
      </w:pPr>
    </w:p>
    <w:p w:rsidR="00D732C6" w:rsidRPr="00BC1BCD" w:rsidRDefault="00D732C6">
      <w:pPr>
        <w:spacing w:line="360" w:lineRule="auto"/>
        <w:ind w:firstLineChars="229" w:firstLine="550"/>
        <w:rPr>
          <w:rFonts w:ascii="宋体" w:hAnsi="宋体" w:cs="宋体"/>
          <w:sz w:val="24"/>
        </w:rPr>
      </w:pPr>
    </w:p>
    <w:p w:rsidR="00D732C6" w:rsidRPr="00BC1BCD" w:rsidRDefault="00D732C6">
      <w:pPr>
        <w:spacing w:line="360" w:lineRule="auto"/>
        <w:ind w:firstLineChars="229" w:firstLine="550"/>
        <w:rPr>
          <w:rFonts w:ascii="宋体" w:hAnsi="宋体" w:cs="宋体"/>
          <w:sz w:val="24"/>
        </w:rPr>
      </w:pPr>
    </w:p>
    <w:p w:rsidR="00D732C6" w:rsidRPr="00BC1BCD" w:rsidRDefault="00D732C6">
      <w:pPr>
        <w:spacing w:line="360" w:lineRule="auto"/>
        <w:ind w:firstLineChars="229" w:firstLine="550"/>
        <w:rPr>
          <w:rFonts w:ascii="宋体" w:hAnsi="宋体" w:cs="宋体"/>
          <w:sz w:val="24"/>
        </w:rPr>
      </w:pPr>
    </w:p>
    <w:p w:rsidR="00D732C6" w:rsidRPr="00BC1BCD" w:rsidRDefault="00D732C6">
      <w:pPr>
        <w:spacing w:line="360" w:lineRule="auto"/>
        <w:ind w:firstLineChars="229" w:firstLine="550"/>
        <w:rPr>
          <w:rFonts w:ascii="宋体" w:hAnsi="宋体" w:cs="宋体"/>
          <w:sz w:val="24"/>
        </w:rPr>
      </w:pPr>
    </w:p>
    <w:p w:rsidR="00D732C6" w:rsidRPr="00BC1BCD" w:rsidRDefault="00D732C6">
      <w:pPr>
        <w:spacing w:line="360" w:lineRule="auto"/>
        <w:ind w:firstLineChars="229" w:firstLine="550"/>
        <w:rPr>
          <w:rFonts w:ascii="宋体" w:hAnsi="宋体" w:cs="宋体"/>
          <w:sz w:val="24"/>
        </w:rPr>
      </w:pPr>
    </w:p>
    <w:p w:rsidR="00D732C6" w:rsidRPr="00BC1BCD" w:rsidRDefault="00D732C6">
      <w:pPr>
        <w:spacing w:line="360" w:lineRule="auto"/>
        <w:ind w:firstLineChars="229" w:firstLine="550"/>
        <w:rPr>
          <w:rFonts w:ascii="宋体" w:hAnsi="宋体" w:cs="宋体"/>
          <w:sz w:val="24"/>
        </w:rPr>
      </w:pPr>
    </w:p>
    <w:p w:rsidR="00D732C6" w:rsidRPr="00BC1BCD" w:rsidRDefault="00D732C6">
      <w:pPr>
        <w:spacing w:line="360" w:lineRule="auto"/>
        <w:ind w:firstLineChars="229" w:firstLine="550"/>
        <w:rPr>
          <w:rFonts w:ascii="宋体" w:hAnsi="宋体" w:cs="宋体"/>
          <w:sz w:val="24"/>
        </w:rPr>
      </w:pPr>
    </w:p>
    <w:p w:rsidR="00D732C6" w:rsidRPr="00BC1BCD" w:rsidRDefault="00D732C6">
      <w:pPr>
        <w:spacing w:line="360" w:lineRule="auto"/>
        <w:ind w:firstLineChars="229" w:firstLine="550"/>
        <w:rPr>
          <w:rFonts w:ascii="宋体" w:hAnsi="宋体" w:cs="宋体"/>
          <w:sz w:val="24"/>
        </w:rPr>
      </w:pPr>
    </w:p>
    <w:p w:rsidR="00D732C6" w:rsidRPr="00BC1BCD" w:rsidRDefault="00D732C6">
      <w:pPr>
        <w:spacing w:line="360" w:lineRule="auto"/>
        <w:rPr>
          <w:rFonts w:ascii="宋体" w:hAnsi="宋体" w:cs="宋体"/>
          <w:sz w:val="24"/>
        </w:rPr>
      </w:pPr>
    </w:p>
    <w:p w:rsidR="00D732C6" w:rsidRPr="00BC1BCD" w:rsidRDefault="001829F3">
      <w:pPr>
        <w:adjustRightInd/>
        <w:spacing w:line="360" w:lineRule="auto"/>
        <w:jc w:val="center"/>
        <w:outlineLvl w:val="0"/>
        <w:rPr>
          <w:rFonts w:ascii="宋体" w:hAnsi="宋体" w:cs="宋体"/>
          <w:b/>
          <w:sz w:val="36"/>
          <w:szCs w:val="20"/>
        </w:rPr>
      </w:pPr>
      <w:bookmarkStart w:id="3" w:name="第一部分"/>
      <w:r w:rsidRPr="00BC1BCD">
        <w:rPr>
          <w:rFonts w:ascii="宋体" w:hAnsi="宋体" w:cs="宋体" w:hint="eastAsia"/>
          <w:b/>
          <w:sz w:val="36"/>
          <w:szCs w:val="36"/>
        </w:rPr>
        <w:br w:type="page"/>
      </w:r>
      <w:bookmarkStart w:id="4" w:name="_Hlt74728647"/>
      <w:bookmarkStart w:id="5" w:name="_Hlt74707423"/>
      <w:bookmarkStart w:id="6" w:name="_Hlt74729822"/>
      <w:bookmarkStart w:id="7" w:name="_Hlt74649545"/>
      <w:bookmarkStart w:id="8" w:name="第二部分"/>
      <w:bookmarkStart w:id="9" w:name="_Toc91899870"/>
      <w:bookmarkStart w:id="10" w:name="_Toc91899871"/>
      <w:bookmarkEnd w:id="2"/>
      <w:bookmarkEnd w:id="3"/>
      <w:bookmarkEnd w:id="4"/>
      <w:bookmarkEnd w:id="5"/>
      <w:bookmarkEnd w:id="6"/>
      <w:bookmarkEnd w:id="7"/>
      <w:r w:rsidRPr="00BC1BCD">
        <w:rPr>
          <w:rFonts w:ascii="宋体" w:hAnsi="宋体" w:cs="宋体" w:hint="eastAsia"/>
          <w:b/>
          <w:sz w:val="36"/>
          <w:szCs w:val="20"/>
        </w:rPr>
        <w:lastRenderedPageBreak/>
        <w:t>第一部分 招标公告</w:t>
      </w:r>
    </w:p>
    <w:p w:rsidR="00D732C6" w:rsidRPr="00BC1BCD" w:rsidRDefault="001829F3">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BC1BCD">
        <w:rPr>
          <w:rFonts w:ascii="宋体" w:hAnsi="宋体" w:cs="宋体" w:hint="eastAsia"/>
          <w:sz w:val="24"/>
        </w:rPr>
        <w:t>项目概况</w:t>
      </w:r>
    </w:p>
    <w:p w:rsidR="00D732C6" w:rsidRPr="00BC1BCD" w:rsidRDefault="001829F3">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BC1BCD">
        <w:rPr>
          <w:rFonts w:ascii="宋体" w:hAnsi="宋体" w:cs="宋体" w:hint="eastAsia"/>
          <w:sz w:val="24"/>
          <w:u w:val="single"/>
        </w:rPr>
        <w:t>2024年运河二通道绿道养护项目一标段</w:t>
      </w:r>
      <w:r w:rsidRPr="00BC1BCD">
        <w:rPr>
          <w:rFonts w:ascii="宋体" w:hAnsi="宋体" w:cs="宋体" w:hint="eastAsia"/>
          <w:sz w:val="24"/>
        </w:rPr>
        <w:t>招标项目的潜在投标人应在政采云平台（</w:t>
      </w:r>
      <w:hyperlink r:id="rId9" w:history="1">
        <w:r w:rsidRPr="00BC1BCD">
          <w:rPr>
            <w:rStyle w:val="afff1"/>
            <w:rFonts w:ascii="宋体" w:eastAsia="宋体" w:hAnsi="宋体" w:cs="宋体" w:hint="eastAsia"/>
            <w:snapToGrid/>
            <w:color w:val="auto"/>
            <w:kern w:val="2"/>
            <w:sz w:val="24"/>
            <w:szCs w:val="24"/>
          </w:rPr>
          <w:t>https://www.zcygov.cn/）获取（下载）招标文件，并于202</w:t>
        </w:r>
        <w:r w:rsidRPr="00BC1BCD">
          <w:rPr>
            <w:rStyle w:val="afff1"/>
            <w:rFonts w:ascii="宋体" w:eastAsia="宋体" w:hAnsi="宋体" w:cs="宋体"/>
            <w:snapToGrid/>
            <w:color w:val="auto"/>
            <w:kern w:val="2"/>
            <w:sz w:val="24"/>
            <w:szCs w:val="24"/>
          </w:rPr>
          <w:t>4</w:t>
        </w:r>
        <w:r w:rsidRPr="00BC1BCD">
          <w:rPr>
            <w:rStyle w:val="afff1"/>
            <w:rFonts w:ascii="宋体" w:eastAsia="宋体" w:hAnsi="宋体" w:cs="宋体" w:hint="eastAsia"/>
            <w:snapToGrid/>
            <w:color w:val="auto"/>
            <w:kern w:val="2"/>
            <w:sz w:val="24"/>
            <w:szCs w:val="24"/>
          </w:rPr>
          <w:t>年</w:t>
        </w:r>
        <w:r w:rsidR="00DE3A9D" w:rsidRPr="00BC1BCD">
          <w:rPr>
            <w:rStyle w:val="afff1"/>
            <w:rFonts w:ascii="宋体" w:eastAsia="宋体" w:hAnsi="宋体" w:cs="宋体"/>
            <w:snapToGrid/>
            <w:color w:val="auto"/>
            <w:kern w:val="2"/>
            <w:sz w:val="24"/>
            <w:szCs w:val="24"/>
          </w:rPr>
          <w:t>7</w:t>
        </w:r>
        <w:r w:rsidRPr="00BC1BCD">
          <w:rPr>
            <w:rStyle w:val="afff1"/>
            <w:rFonts w:ascii="宋体" w:eastAsia="宋体" w:hAnsi="宋体" w:cs="宋体" w:hint="eastAsia"/>
            <w:snapToGrid/>
            <w:color w:val="auto"/>
            <w:kern w:val="2"/>
            <w:sz w:val="24"/>
            <w:szCs w:val="24"/>
          </w:rPr>
          <w:t>月</w:t>
        </w:r>
        <w:r w:rsidR="00DE3A9D" w:rsidRPr="00BC1BCD">
          <w:rPr>
            <w:rStyle w:val="afff1"/>
            <w:rFonts w:ascii="宋体" w:eastAsia="宋体" w:hAnsi="宋体" w:cs="宋体"/>
            <w:snapToGrid/>
            <w:color w:val="auto"/>
            <w:kern w:val="2"/>
            <w:sz w:val="24"/>
            <w:szCs w:val="24"/>
          </w:rPr>
          <w:t>2</w:t>
        </w:r>
        <w:r w:rsidRPr="00BC1BCD">
          <w:rPr>
            <w:rStyle w:val="afff1"/>
            <w:rFonts w:ascii="宋体" w:eastAsia="宋体" w:hAnsi="宋体" w:cs="宋体" w:hint="eastAsia"/>
            <w:snapToGrid/>
            <w:color w:val="auto"/>
            <w:kern w:val="2"/>
            <w:sz w:val="24"/>
            <w:szCs w:val="24"/>
          </w:rPr>
          <w:t>日</w:t>
        </w:r>
        <w:r w:rsidR="00DE3A9D" w:rsidRPr="00BC1BCD">
          <w:rPr>
            <w:rStyle w:val="afff1"/>
            <w:rFonts w:ascii="宋体" w:eastAsia="宋体" w:hAnsi="宋体" w:cs="宋体"/>
            <w:snapToGrid/>
            <w:color w:val="auto"/>
            <w:kern w:val="2"/>
            <w:sz w:val="24"/>
            <w:szCs w:val="24"/>
          </w:rPr>
          <w:t>9</w:t>
        </w:r>
        <w:r w:rsidRPr="00BC1BCD">
          <w:rPr>
            <w:rStyle w:val="afff1"/>
            <w:rFonts w:ascii="宋体" w:eastAsia="宋体" w:hAnsi="宋体" w:cs="宋体" w:hint="eastAsia"/>
            <w:snapToGrid/>
            <w:color w:val="auto"/>
            <w:kern w:val="2"/>
            <w:sz w:val="24"/>
            <w:szCs w:val="24"/>
          </w:rPr>
          <w:t>点</w:t>
        </w:r>
        <w:r w:rsidR="00DE3A9D" w:rsidRPr="00BC1BCD">
          <w:rPr>
            <w:rStyle w:val="afff1"/>
            <w:rFonts w:ascii="宋体" w:eastAsia="宋体" w:hAnsi="宋体" w:cs="宋体"/>
            <w:snapToGrid/>
            <w:color w:val="auto"/>
            <w:kern w:val="2"/>
            <w:sz w:val="24"/>
            <w:szCs w:val="24"/>
          </w:rPr>
          <w:t>30</w:t>
        </w:r>
        <w:r w:rsidRPr="00BC1BCD">
          <w:rPr>
            <w:rStyle w:val="afff1"/>
            <w:rFonts w:ascii="宋体" w:eastAsia="宋体" w:hAnsi="宋体" w:cs="宋体" w:hint="eastAsia"/>
            <w:snapToGrid/>
            <w:color w:val="auto"/>
            <w:kern w:val="2"/>
            <w:sz w:val="24"/>
            <w:szCs w:val="24"/>
          </w:rPr>
          <w:t>分</w:t>
        </w:r>
        <w:r w:rsidRPr="00BC1BCD">
          <w:rPr>
            <w:rStyle w:val="afff1"/>
            <w:rFonts w:ascii="宋体" w:eastAsia="宋体" w:hAnsi="宋体" w:cs="宋体" w:hint="eastAsia"/>
            <w:bCs/>
            <w:snapToGrid/>
            <w:color w:val="auto"/>
            <w:kern w:val="2"/>
            <w:sz w:val="24"/>
            <w:szCs w:val="24"/>
          </w:rPr>
          <w:t>00秒</w:t>
        </w:r>
      </w:hyperlink>
      <w:r w:rsidRPr="00BC1BCD">
        <w:rPr>
          <w:rFonts w:ascii="宋体" w:hAnsi="宋体" w:cs="宋体" w:hint="eastAsia"/>
          <w:bCs/>
          <w:sz w:val="24"/>
        </w:rPr>
        <w:t>（北京时间）前</w:t>
      </w:r>
      <w:r w:rsidRPr="00BC1BCD">
        <w:rPr>
          <w:rFonts w:ascii="宋体" w:hAnsi="宋体" w:cs="宋体" w:hint="eastAsia"/>
          <w:sz w:val="24"/>
        </w:rPr>
        <w:t>递交（上传）投标文件。</w:t>
      </w:r>
    </w:p>
    <w:p w:rsidR="00D732C6" w:rsidRPr="00BC1BCD" w:rsidRDefault="001829F3">
      <w:pPr>
        <w:spacing w:line="360" w:lineRule="auto"/>
        <w:rPr>
          <w:rFonts w:ascii="宋体" w:hAnsi="宋体" w:cs="宋体"/>
          <w:b/>
          <w:sz w:val="24"/>
        </w:rPr>
      </w:pPr>
      <w:r w:rsidRPr="00BC1BCD">
        <w:rPr>
          <w:rFonts w:ascii="宋体" w:hAnsi="宋体" w:cs="宋体" w:hint="eastAsia"/>
          <w:b/>
          <w:sz w:val="24"/>
        </w:rPr>
        <w:t xml:space="preserve">一、项目基本情况                                            </w:t>
      </w:r>
    </w:p>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    </w:t>
      </w:r>
      <w:r w:rsidRPr="00BC1BCD">
        <w:rPr>
          <w:rFonts w:ascii="宋体" w:hAnsi="宋体" w:cs="宋体" w:hint="eastAsia"/>
          <w:b/>
          <w:sz w:val="24"/>
        </w:rPr>
        <w:t>项目编号：</w:t>
      </w:r>
      <w:r w:rsidRPr="00BC1BCD">
        <w:rPr>
          <w:rFonts w:ascii="宋体" w:hAnsi="宋体" w:cs="宋体"/>
          <w:sz w:val="24"/>
        </w:rPr>
        <w:t>ZJZDCGLP-2024-011</w:t>
      </w:r>
    </w:p>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   </w:t>
      </w:r>
      <w:r w:rsidRPr="00BC1BCD">
        <w:rPr>
          <w:rFonts w:ascii="宋体" w:hAnsi="宋体" w:cs="宋体" w:hint="eastAsia"/>
          <w:b/>
          <w:sz w:val="24"/>
        </w:rPr>
        <w:t xml:space="preserve"> 项目名称：</w:t>
      </w:r>
      <w:r w:rsidRPr="00BC1BCD">
        <w:rPr>
          <w:rFonts w:ascii="宋体" w:hAnsi="宋体" w:cs="宋体" w:hint="eastAsia"/>
          <w:sz w:val="24"/>
        </w:rPr>
        <w:t>2024年运河二通道绿道养护项目一标段</w:t>
      </w:r>
    </w:p>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   </w:t>
      </w:r>
      <w:r w:rsidRPr="00BC1BCD">
        <w:rPr>
          <w:rFonts w:ascii="宋体" w:hAnsi="宋体" w:cs="宋体" w:hint="eastAsia"/>
          <w:b/>
          <w:sz w:val="24"/>
        </w:rPr>
        <w:t xml:space="preserve"> 预算金额（元）：</w:t>
      </w:r>
      <w:r w:rsidRPr="00BC1BCD">
        <w:rPr>
          <w:rFonts w:ascii="宋体" w:hAnsi="宋体" w:cs="宋体"/>
          <w:sz w:val="24"/>
        </w:rPr>
        <w:t xml:space="preserve"> 4000000</w:t>
      </w:r>
    </w:p>
    <w:p w:rsidR="00D732C6" w:rsidRPr="00BC1BCD" w:rsidRDefault="001829F3">
      <w:pPr>
        <w:spacing w:line="360" w:lineRule="auto"/>
        <w:ind w:firstLine="480"/>
        <w:rPr>
          <w:rFonts w:ascii="宋体" w:hAnsi="宋体" w:cs="宋体"/>
          <w:sz w:val="24"/>
        </w:rPr>
      </w:pPr>
      <w:r w:rsidRPr="00BC1BCD">
        <w:rPr>
          <w:rFonts w:ascii="宋体" w:hAnsi="宋体" w:cs="宋体" w:hint="eastAsia"/>
          <w:b/>
          <w:sz w:val="24"/>
        </w:rPr>
        <w:t>最高限价（元）：</w:t>
      </w:r>
      <w:r w:rsidRPr="00BC1BCD">
        <w:rPr>
          <w:rFonts w:ascii="宋体" w:hAnsi="宋体" w:cs="宋体"/>
          <w:sz w:val="24"/>
        </w:rPr>
        <w:t xml:space="preserve"> </w:t>
      </w:r>
      <w:r w:rsidR="00DE3A9D" w:rsidRPr="00BC1BCD">
        <w:rPr>
          <w:rFonts w:ascii="宋体" w:hAnsi="宋体" w:cs="宋体"/>
          <w:sz w:val="24"/>
        </w:rPr>
        <w:t>3938365</w:t>
      </w:r>
    </w:p>
    <w:p w:rsidR="00D732C6" w:rsidRPr="00BC1BCD" w:rsidRDefault="001829F3">
      <w:pPr>
        <w:pStyle w:val="a1"/>
        <w:spacing w:line="360" w:lineRule="auto"/>
        <w:ind w:firstLine="480"/>
        <w:rPr>
          <w:rFonts w:hAnsi="宋体" w:cs="宋体"/>
          <w:bCs/>
          <w:snapToGrid/>
          <w:color w:val="auto"/>
          <w:kern w:val="2"/>
          <w:sz w:val="24"/>
          <w:szCs w:val="24"/>
        </w:rPr>
      </w:pPr>
      <w:r w:rsidRPr="00BC1BCD">
        <w:rPr>
          <w:rFonts w:hAnsi="宋体" w:cs="宋体" w:hint="eastAsia"/>
          <w:b/>
          <w:color w:val="auto"/>
          <w:sz w:val="24"/>
        </w:rPr>
        <w:t>采购需求：</w:t>
      </w:r>
      <w:r w:rsidRPr="00BC1BCD">
        <w:rPr>
          <w:rFonts w:hAnsi="宋体" w:cs="宋体" w:hint="eastAsia"/>
          <w:bCs/>
          <w:snapToGrid/>
          <w:color w:val="auto"/>
          <w:kern w:val="2"/>
          <w:sz w:val="24"/>
          <w:szCs w:val="24"/>
        </w:rPr>
        <w:t>2024年运河二通道绿道养护项目一标段主要内容：</w:t>
      </w:r>
      <w:r w:rsidRPr="00BC1BCD">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rsidR="00D732C6" w:rsidRPr="00BC1BCD" w:rsidRDefault="001829F3">
      <w:pPr>
        <w:pStyle w:val="2c"/>
        <w:ind w:firstLine="482"/>
        <w:outlineLvl w:val="2"/>
        <w:rPr>
          <w:rFonts w:ascii="宋体" w:hAnsi="宋体" w:cs="宋体"/>
        </w:rPr>
      </w:pPr>
      <w:r w:rsidRPr="00BC1BCD">
        <w:rPr>
          <w:rFonts w:ascii="宋体" w:hAnsi="宋体" w:cs="宋体" w:hint="eastAsia"/>
          <w:b/>
        </w:rPr>
        <w:t>合同履约期限：</w:t>
      </w:r>
      <w:r w:rsidRPr="00BC1BCD">
        <w:rPr>
          <w:rFonts w:ascii="宋体" w:hAnsi="宋体" w:cs="宋体"/>
        </w:rPr>
        <w:t xml:space="preserve"> </w:t>
      </w:r>
      <w:r w:rsidRPr="00BC1BCD">
        <w:rPr>
          <w:rFonts w:ascii="宋体" w:hAnsi="宋体" w:cs="宋体" w:hint="eastAsia"/>
        </w:rPr>
        <w:t>三年</w:t>
      </w:r>
    </w:p>
    <w:p w:rsidR="00D732C6" w:rsidRPr="00BC1BCD" w:rsidRDefault="001829F3">
      <w:pPr>
        <w:pStyle w:val="a1"/>
        <w:spacing w:line="360" w:lineRule="auto"/>
        <w:ind w:firstLine="480"/>
        <w:rPr>
          <w:rFonts w:hAnsi="宋体" w:cs="宋体"/>
          <w:b/>
          <w:color w:val="auto"/>
        </w:rPr>
      </w:pPr>
      <w:r w:rsidRPr="00BC1BCD">
        <w:rPr>
          <w:rFonts w:hAnsi="宋体" w:cs="宋体" w:hint="eastAsia"/>
          <w:b/>
          <w:color w:val="auto"/>
          <w:sz w:val="24"/>
        </w:rPr>
        <w:t>本项目接受联合体投标：</w:t>
      </w:r>
      <w:r w:rsidRPr="00BC1BCD">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Content>
          <w:r w:rsidRPr="00BC1BCD">
            <w:rPr>
              <w:rFonts w:hAnsi="宋体" w:cs="宋体"/>
              <w:color w:val="auto"/>
              <w:kern w:val="0"/>
              <w:sz w:val="24"/>
            </w:rPr>
            <w:sym w:font="Wingdings" w:char="F0FE"/>
          </w:r>
        </w:sdtContent>
      </w:sdt>
      <w:r w:rsidRPr="00BC1BCD">
        <w:rPr>
          <w:rFonts w:hAnsi="宋体" w:cs="宋体" w:hint="eastAsia"/>
          <w:b/>
          <w:color w:val="auto"/>
          <w:sz w:val="24"/>
        </w:rPr>
        <w:t>是；</w:t>
      </w:r>
      <w:sdt>
        <w:sdtPr>
          <w:rPr>
            <w:rFonts w:hAnsi="宋体" w:cs="宋体"/>
            <w:color w:val="auto"/>
            <w:kern w:val="0"/>
            <w:sz w:val="24"/>
          </w:rPr>
          <w:id w:val="1787383937"/>
          <w14:checkbox>
            <w14:checked w14:val="0"/>
            <w14:checkedState w14:val="00FE" w14:font="Wingdings"/>
            <w14:uncheckedState w14:val="2610" w14:font="MS Gothic"/>
          </w14:checkbox>
        </w:sdtPr>
        <w:sdtContent>
          <w:r w:rsidRPr="00BC1BCD">
            <w:rPr>
              <w:rFonts w:ascii="Segoe UI Symbol" w:hAnsi="Segoe UI Symbol" w:cs="Segoe UI Symbol"/>
              <w:color w:val="auto"/>
              <w:kern w:val="0"/>
              <w:sz w:val="24"/>
            </w:rPr>
            <w:t>☐</w:t>
          </w:r>
        </w:sdtContent>
      </w:sdt>
      <w:r w:rsidRPr="00BC1BCD">
        <w:rPr>
          <w:rFonts w:hAnsi="宋体" w:cs="宋体" w:hint="eastAsia"/>
          <w:b/>
          <w:color w:val="auto"/>
          <w:sz w:val="24"/>
        </w:rPr>
        <w:t>否</w:t>
      </w:r>
      <w:r w:rsidRPr="00BC1BCD">
        <w:rPr>
          <w:rFonts w:hAnsi="宋体" w:cs="宋体" w:hint="eastAsia"/>
          <w:color w:val="auto"/>
          <w:kern w:val="0"/>
          <w:sz w:val="24"/>
        </w:rPr>
        <w:t>。</w:t>
      </w:r>
    </w:p>
    <w:p w:rsidR="00D732C6" w:rsidRPr="00BC1BCD" w:rsidRDefault="001829F3">
      <w:pPr>
        <w:spacing w:line="360" w:lineRule="auto"/>
        <w:rPr>
          <w:rFonts w:ascii="宋体" w:hAnsi="宋体" w:cs="宋体"/>
          <w:b/>
          <w:sz w:val="24"/>
        </w:rPr>
      </w:pPr>
      <w:r w:rsidRPr="00BC1BCD">
        <w:rPr>
          <w:rFonts w:ascii="宋体" w:hAnsi="宋体" w:cs="宋体" w:hint="eastAsia"/>
          <w:b/>
          <w:sz w:val="24"/>
        </w:rPr>
        <w:t>二、申请人的资格要求：</w:t>
      </w:r>
    </w:p>
    <w:p w:rsidR="00D732C6" w:rsidRPr="00BC1BCD" w:rsidRDefault="001829F3">
      <w:pPr>
        <w:spacing w:line="360" w:lineRule="auto"/>
        <w:ind w:firstLine="480"/>
        <w:rPr>
          <w:rFonts w:ascii="宋体" w:hAnsi="宋体" w:cs="宋体"/>
          <w:snapToGrid w:val="0"/>
          <w:kern w:val="28"/>
          <w:sz w:val="24"/>
          <w:szCs w:val="20"/>
        </w:rPr>
      </w:pPr>
      <w:r w:rsidRPr="00BC1BCD">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D732C6" w:rsidRPr="00BC1BCD" w:rsidRDefault="001829F3">
      <w:pPr>
        <w:spacing w:line="360" w:lineRule="auto"/>
        <w:rPr>
          <w:rFonts w:ascii="宋体" w:hAnsi="宋体" w:cs="宋体"/>
          <w:snapToGrid w:val="0"/>
          <w:kern w:val="28"/>
          <w:sz w:val="24"/>
          <w:szCs w:val="20"/>
        </w:rPr>
      </w:pPr>
      <w:r w:rsidRPr="00BC1BCD">
        <w:rPr>
          <w:rFonts w:ascii="宋体" w:hAnsi="宋体" w:cs="宋体" w:hint="eastAsia"/>
          <w:snapToGrid w:val="0"/>
          <w:kern w:val="28"/>
          <w:sz w:val="24"/>
          <w:szCs w:val="20"/>
        </w:rPr>
        <w:t xml:space="preserve">    </w:t>
      </w:r>
      <w:r w:rsidRPr="00BC1BCD">
        <w:rPr>
          <w:rFonts w:ascii="宋体" w:hAnsi="宋体" w:cs="宋体"/>
          <w:snapToGrid w:val="0"/>
          <w:kern w:val="28"/>
          <w:sz w:val="24"/>
          <w:szCs w:val="20"/>
        </w:rPr>
        <w:t>2</w:t>
      </w:r>
      <w:r w:rsidRPr="00BC1BCD">
        <w:rPr>
          <w:rFonts w:ascii="宋体" w:hAnsi="宋体" w:cs="宋体" w:hint="eastAsia"/>
          <w:snapToGrid w:val="0"/>
          <w:kern w:val="28"/>
          <w:sz w:val="24"/>
          <w:szCs w:val="20"/>
        </w:rPr>
        <w:t>.</w:t>
      </w:r>
      <w:r w:rsidRPr="00BC1BCD">
        <w:rPr>
          <w:rFonts w:hint="eastAsia"/>
        </w:rPr>
        <w:t xml:space="preserve"> </w:t>
      </w:r>
      <w:r w:rsidRPr="00BC1BCD">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D732C6" w:rsidRPr="00BC1BCD" w:rsidRDefault="001829F3">
      <w:pPr>
        <w:spacing w:line="360" w:lineRule="auto"/>
        <w:ind w:firstLineChars="200" w:firstLine="480"/>
        <w:rPr>
          <w:rFonts w:ascii="宋体" w:hAnsi="宋体" w:cs="宋体"/>
          <w:snapToGrid w:val="0"/>
          <w:kern w:val="28"/>
          <w:sz w:val="24"/>
          <w:szCs w:val="20"/>
        </w:rPr>
      </w:pPr>
      <w:r w:rsidRPr="00BC1BCD">
        <w:rPr>
          <w:rFonts w:ascii="宋体" w:hAnsi="宋体" w:cs="宋体"/>
          <w:snapToGrid w:val="0"/>
          <w:kern w:val="28"/>
          <w:sz w:val="24"/>
          <w:szCs w:val="20"/>
        </w:rPr>
        <w:t>3</w:t>
      </w:r>
      <w:r w:rsidRPr="00BC1BCD">
        <w:rPr>
          <w:rFonts w:ascii="宋体" w:hAnsi="宋体" w:cs="宋体" w:hint="eastAsia"/>
          <w:snapToGrid w:val="0"/>
          <w:kern w:val="28"/>
          <w:sz w:val="24"/>
          <w:szCs w:val="20"/>
        </w:rPr>
        <w:t>.落实政府采购政策需满足的资格要求：</w:t>
      </w:r>
    </w:p>
    <w:p w:rsidR="00D732C6" w:rsidRPr="00BC1BCD" w:rsidRDefault="0008640B">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sidR="001829F3" w:rsidRPr="00BC1BCD">
            <w:rPr>
              <w:rFonts w:ascii="MS Gothic" w:eastAsia="MS Gothic" w:hAnsi="MS Gothic" w:cs="宋体" w:hint="eastAsia"/>
              <w:kern w:val="0"/>
              <w:sz w:val="24"/>
            </w:rPr>
            <w:t>☐</w:t>
          </w:r>
        </w:sdtContent>
      </w:sdt>
      <w:r w:rsidR="001829F3" w:rsidRPr="00BC1BCD">
        <w:rPr>
          <w:rFonts w:ascii="宋体" w:hAnsi="宋体" w:cs="宋体" w:hint="eastAsia"/>
          <w:sz w:val="24"/>
        </w:rPr>
        <w:t>无</w:t>
      </w:r>
      <w:r w:rsidR="001829F3" w:rsidRPr="00BC1BCD">
        <w:rPr>
          <w:rFonts w:ascii="宋体" w:hAnsi="宋体" w:cs="宋体" w:hint="eastAsia"/>
          <w:snapToGrid w:val="0"/>
          <w:kern w:val="28"/>
          <w:sz w:val="24"/>
          <w:szCs w:val="20"/>
        </w:rPr>
        <w:t>（注：不得限制大中型企业与小微企业组成联合体参与投标）；</w:t>
      </w:r>
    </w:p>
    <w:p w:rsidR="00D732C6" w:rsidRPr="00BC1BCD" w:rsidRDefault="0008640B">
      <w:pPr>
        <w:spacing w:line="360" w:lineRule="auto"/>
        <w:ind w:firstLineChars="200" w:firstLine="480"/>
        <w:rPr>
          <w:rFonts w:ascii="宋体" w:hAnsi="宋体" w:cs="宋体"/>
          <w:sz w:val="24"/>
        </w:rPr>
      </w:pPr>
      <w:sdt>
        <w:sdtPr>
          <w:rPr>
            <w:rFonts w:ascii="宋体" w:hAnsi="宋体" w:cs="宋体" w:hint="eastAsia"/>
            <w:kern w:val="0"/>
            <w:sz w:val="24"/>
          </w:rPr>
          <w:id w:val="-1235628265"/>
          <w14:checkbox>
            <w14:checked w14:val="1"/>
            <w14:checkedState w14:val="00FE" w14:font="Wingdings"/>
            <w14:uncheckedState w14:val="2610" w14:font="MS Gothic"/>
          </w14:checkbox>
        </w:sdtPr>
        <w:sdtContent>
          <w:r w:rsidR="001829F3" w:rsidRPr="00BC1BCD">
            <w:rPr>
              <w:rFonts w:ascii="宋体" w:hAnsi="宋体" w:cs="宋体" w:hint="eastAsia"/>
              <w:kern w:val="0"/>
              <w:sz w:val="24"/>
            </w:rPr>
            <w:sym w:font="Wingdings" w:char="F0FE"/>
          </w:r>
        </w:sdtContent>
      </w:sdt>
      <w:r w:rsidR="001829F3" w:rsidRPr="00BC1BCD">
        <w:rPr>
          <w:rFonts w:ascii="宋体" w:hAnsi="宋体" w:cs="宋体" w:hint="eastAsia"/>
          <w:kern w:val="0"/>
          <w:sz w:val="24"/>
        </w:rPr>
        <w:t>专</w:t>
      </w:r>
      <w:r w:rsidR="001829F3" w:rsidRPr="00BC1BCD">
        <w:rPr>
          <w:rFonts w:ascii="宋体" w:hAnsi="宋体" w:cs="宋体" w:hint="eastAsia"/>
          <w:sz w:val="24"/>
        </w:rPr>
        <w:t>门面向中小企业</w:t>
      </w:r>
    </w:p>
    <w:p w:rsidR="00D732C6" w:rsidRPr="00BC1BCD" w:rsidRDefault="0008640B">
      <w:pPr>
        <w:spacing w:line="360" w:lineRule="auto"/>
        <w:ind w:firstLineChars="374" w:firstLine="898"/>
        <w:rPr>
          <w:rFonts w:ascii="宋体" w:hAnsi="宋体" w:cs="宋体"/>
          <w:sz w:val="24"/>
        </w:rPr>
      </w:pPr>
      <w:sdt>
        <w:sdtPr>
          <w:rPr>
            <w:rFonts w:ascii="宋体" w:hAnsi="宋体" w:cs="宋体" w:hint="eastAsia"/>
            <w:kern w:val="0"/>
            <w:sz w:val="24"/>
          </w:rPr>
          <w:id w:val="-66570009"/>
          <w14:checkbox>
            <w14:checked w14:val="1"/>
            <w14:checkedState w14:val="00FE" w14:font="Wingdings"/>
            <w14:uncheckedState w14:val="2610" w14:font="MS Gothic"/>
          </w14:checkbox>
        </w:sdtPr>
        <w:sdtContent>
          <w:r w:rsidR="001829F3" w:rsidRPr="00BC1BCD">
            <w:rPr>
              <w:rFonts w:ascii="宋体" w:hAnsi="宋体" w:cs="宋体" w:hint="eastAsia"/>
              <w:kern w:val="0"/>
              <w:sz w:val="24"/>
            </w:rPr>
            <w:sym w:font="Wingdings" w:char="F0FE"/>
          </w:r>
        </w:sdtContent>
      </w:sdt>
      <w:r w:rsidR="001829F3" w:rsidRPr="00BC1BCD">
        <w:rPr>
          <w:rFonts w:ascii="宋体" w:hAnsi="宋体" w:cs="宋体" w:hint="eastAsia"/>
          <w:sz w:val="24"/>
        </w:rPr>
        <w:t>服务全部由符合政策要求的中小企业承接，提供中小企业声明函；</w:t>
      </w:r>
    </w:p>
    <w:p w:rsidR="00D732C6" w:rsidRPr="00BC1BCD" w:rsidRDefault="0008640B">
      <w:pPr>
        <w:spacing w:line="360" w:lineRule="auto"/>
        <w:ind w:firstLineChars="374" w:firstLine="898"/>
        <w:rPr>
          <w:rFonts w:ascii="宋体" w:hAnsi="宋体" w:cs="宋体"/>
          <w:sz w:val="24"/>
        </w:rPr>
      </w:pPr>
      <w:sdt>
        <w:sdtPr>
          <w:rPr>
            <w:rFonts w:ascii="宋体" w:hAnsi="宋体" w:cs="宋体" w:hint="eastAsia"/>
            <w:kern w:val="0"/>
            <w:sz w:val="24"/>
          </w:rPr>
          <w:id w:val="1443889818"/>
          <w14:checkbox>
            <w14:checked w14:val="0"/>
            <w14:checkedState w14:val="00FE" w14:font="Wingdings"/>
            <w14:uncheckedState w14:val="2610" w14:font="MS Gothic"/>
          </w14:checkbox>
        </w:sdtPr>
        <w:sdtContent>
          <w:r w:rsidR="001829F3" w:rsidRPr="00BC1BCD">
            <w:rPr>
              <w:rFonts w:ascii="MS Gothic" w:eastAsia="MS Gothic" w:hAnsi="MS Gothic" w:cs="宋体" w:hint="eastAsia"/>
              <w:kern w:val="0"/>
              <w:sz w:val="24"/>
            </w:rPr>
            <w:t>☐</w:t>
          </w:r>
        </w:sdtContent>
      </w:sdt>
      <w:r w:rsidR="001829F3" w:rsidRPr="00BC1BCD">
        <w:rPr>
          <w:rFonts w:ascii="宋体" w:hAnsi="宋体" w:cs="宋体" w:hint="eastAsia"/>
          <w:sz w:val="24"/>
        </w:rPr>
        <w:t>服务全部由符合政策要求的小微企业承接，提供中小企业声明函；</w:t>
      </w:r>
    </w:p>
    <w:p w:rsidR="00D732C6" w:rsidRPr="00BC1BCD" w:rsidRDefault="00D732C6">
      <w:pPr>
        <w:rPr>
          <w:rFonts w:ascii="宋体" w:hAnsi="宋体" w:cs="宋体"/>
        </w:rPr>
      </w:pPr>
    </w:p>
    <w:p w:rsidR="00D732C6" w:rsidRPr="00BC1BCD" w:rsidRDefault="0008640B">
      <w:pPr>
        <w:spacing w:line="360" w:lineRule="auto"/>
        <w:ind w:firstLineChars="200" w:firstLine="480"/>
        <w:rPr>
          <w:rFonts w:ascii="宋体" w:hAnsi="宋体" w:cs="宋体"/>
          <w:sz w:val="24"/>
        </w:rPr>
      </w:pPr>
      <w:sdt>
        <w:sdtPr>
          <w:rPr>
            <w:rFonts w:ascii="宋体" w:hAnsi="宋体" w:cs="宋体" w:hint="eastAsia"/>
            <w:kern w:val="0"/>
            <w:sz w:val="24"/>
          </w:rPr>
          <w:id w:val="394555729"/>
          <w14:checkbox>
            <w14:checked w14:val="0"/>
            <w14:checkedState w14:val="00FE" w14:font="Wingdings"/>
            <w14:uncheckedState w14:val="2610" w14:font="MS Gothic"/>
          </w14:checkbox>
        </w:sdtPr>
        <w:sdtContent>
          <w:r w:rsidR="001829F3" w:rsidRPr="00BC1BCD">
            <w:rPr>
              <w:rFonts w:ascii="宋体" w:hAnsi="宋体" w:cs="宋体" w:hint="eastAsia"/>
              <w:kern w:val="0"/>
              <w:sz w:val="24"/>
            </w:rPr>
            <w:t>☐</w:t>
          </w:r>
        </w:sdtContent>
      </w:sdt>
      <w:r w:rsidR="001829F3" w:rsidRPr="00BC1BCD">
        <w:rPr>
          <w:rFonts w:ascii="宋体" w:hAnsi="宋体" w:cs="宋体" w:hint="eastAsia"/>
          <w:sz w:val="24"/>
        </w:rPr>
        <w:t>要求以联合体形式参加，提供联合协议和中小企业声明函，联合协议中中小企业合同金额应当达到</w:t>
      </w:r>
      <w:r w:rsidR="001829F3" w:rsidRPr="00BC1BCD">
        <w:rPr>
          <w:rFonts w:ascii="宋体" w:hAnsi="宋体" w:cs="宋体" w:hint="eastAsia"/>
          <w:sz w:val="24"/>
          <w:u w:val="single"/>
        </w:rPr>
        <w:t xml:space="preserve">  </w:t>
      </w:r>
      <w:r w:rsidR="001829F3" w:rsidRPr="00BC1BCD">
        <w:rPr>
          <w:rFonts w:ascii="宋体" w:hAnsi="宋体" w:cs="宋体" w:hint="eastAsia"/>
          <w:sz w:val="24"/>
        </w:rPr>
        <w:t>%，其中小微企业合同金额应当达到</w:t>
      </w:r>
      <w:r w:rsidR="001829F3" w:rsidRPr="00BC1BCD">
        <w:rPr>
          <w:rFonts w:ascii="宋体" w:hAnsi="宋体" w:cs="宋体" w:hint="eastAsia"/>
          <w:sz w:val="24"/>
          <w:u w:val="single"/>
        </w:rPr>
        <w:t xml:space="preserve"> </w:t>
      </w:r>
      <w:r w:rsidR="001829F3" w:rsidRPr="00BC1BCD">
        <w:rPr>
          <w:rFonts w:ascii="宋体" w:hAnsi="宋体" w:cs="宋体" w:hint="eastAsia"/>
          <w:sz w:val="24"/>
        </w:rPr>
        <w:t>%;</w:t>
      </w:r>
      <w:r w:rsidR="001829F3" w:rsidRPr="00BC1BCD">
        <w:rPr>
          <w:rFonts w:ascii="宋体" w:hAnsi="宋体" w:cs="宋体" w:hint="eastAsia"/>
          <w:spacing w:val="8"/>
          <w:kern w:val="0"/>
          <w:sz w:val="24"/>
        </w:rPr>
        <w:t>如果供应商本身提供所有</w:t>
      </w:r>
      <w:r w:rsidR="001829F3" w:rsidRPr="00BC1BCD">
        <w:rPr>
          <w:rFonts w:ascii="宋体" w:hAnsi="宋体" w:cs="宋体" w:hint="eastAsia"/>
          <w:spacing w:val="8"/>
          <w:kern w:val="0"/>
          <w:sz w:val="24"/>
        </w:rPr>
        <w:lastRenderedPageBreak/>
        <w:t>标的均由中小企业制造、承建或承接，并相应达到了前述比例要求，视同符合了资格条件，无需再与其他中小企业组成联合体参加政府采购活动，无需提供联合协议</w:t>
      </w:r>
      <w:r w:rsidR="001829F3" w:rsidRPr="00BC1BCD">
        <w:rPr>
          <w:rFonts w:ascii="宋体" w:hAnsi="宋体" w:cs="宋体" w:hint="eastAsia"/>
          <w:sz w:val="24"/>
        </w:rPr>
        <w:t>；</w:t>
      </w:r>
    </w:p>
    <w:p w:rsidR="00D732C6" w:rsidRPr="00BC1BCD" w:rsidRDefault="0008640B">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001829F3" w:rsidRPr="00BC1BCD">
            <w:rPr>
              <w:rFonts w:ascii="宋体" w:hAnsi="宋体" w:cs="宋体" w:hint="eastAsia"/>
              <w:kern w:val="0"/>
              <w:sz w:val="24"/>
            </w:rPr>
            <w:t>☐</w:t>
          </w:r>
        </w:sdtContent>
      </w:sdt>
      <w:r w:rsidR="001829F3" w:rsidRPr="00BC1BCD">
        <w:rPr>
          <w:rFonts w:ascii="宋体" w:hAnsi="宋体" w:cs="宋体" w:hint="eastAsia"/>
          <w:sz w:val="24"/>
        </w:rPr>
        <w:t>要求合同分包，提供分包意向协议和中小企业声明函，分包意向协议中中小企业合同金额应当达到达到</w:t>
      </w:r>
      <w:r w:rsidR="001829F3" w:rsidRPr="00BC1BCD">
        <w:rPr>
          <w:rFonts w:ascii="宋体" w:hAnsi="宋体" w:cs="宋体" w:hint="eastAsia"/>
          <w:sz w:val="24"/>
          <w:u w:val="single"/>
        </w:rPr>
        <w:t xml:space="preserve">  </w:t>
      </w:r>
      <w:r w:rsidR="001829F3" w:rsidRPr="00BC1BCD">
        <w:rPr>
          <w:rFonts w:ascii="宋体" w:hAnsi="宋体" w:cs="宋体" w:hint="eastAsia"/>
          <w:sz w:val="24"/>
        </w:rPr>
        <w:t>% ，其中小微企业合同金额应当达到</w:t>
      </w:r>
      <w:r w:rsidR="001829F3" w:rsidRPr="00BC1BCD">
        <w:rPr>
          <w:rFonts w:ascii="宋体" w:hAnsi="宋体" w:cs="宋体" w:hint="eastAsia"/>
          <w:sz w:val="24"/>
          <w:u w:val="single"/>
        </w:rPr>
        <w:t xml:space="preserve"> </w:t>
      </w:r>
      <w:r w:rsidR="001829F3" w:rsidRPr="00BC1BCD">
        <w:rPr>
          <w:rFonts w:ascii="宋体" w:hAnsi="宋体" w:cs="宋体" w:hint="eastAsia"/>
          <w:sz w:val="24"/>
        </w:rPr>
        <w:t>% ;</w:t>
      </w:r>
      <w:r w:rsidR="001829F3" w:rsidRPr="00BC1BCD">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1829F3" w:rsidRPr="00BC1BCD">
        <w:rPr>
          <w:rFonts w:ascii="宋体" w:hAnsi="宋体" w:cs="宋体" w:hint="eastAsia"/>
          <w:sz w:val="24"/>
        </w:rPr>
        <w:t>；</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sz w:val="24"/>
        </w:rPr>
        <w:t>4</w:t>
      </w:r>
      <w:r w:rsidRPr="00BC1BCD">
        <w:rPr>
          <w:rFonts w:ascii="宋体" w:hAnsi="宋体" w:cs="宋体" w:hint="eastAsia"/>
          <w:sz w:val="24"/>
        </w:rPr>
        <w:t>.本项目的特定资格要求：无；</w:t>
      </w:r>
    </w:p>
    <w:p w:rsidR="00D732C6" w:rsidRPr="00BC1BCD" w:rsidRDefault="001829F3">
      <w:pPr>
        <w:snapToGrid w:val="0"/>
        <w:spacing w:line="360" w:lineRule="auto"/>
        <w:ind w:firstLineChars="200" w:firstLine="480"/>
        <w:rPr>
          <w:rFonts w:ascii="宋体" w:hAnsi="宋体" w:cs="宋体"/>
          <w:sz w:val="24"/>
        </w:rPr>
      </w:pPr>
      <w:r w:rsidRPr="00BC1BCD">
        <w:rPr>
          <w:rFonts w:ascii="宋体" w:hAnsi="宋体" w:cs="宋体"/>
          <w:sz w:val="24"/>
        </w:rPr>
        <w:t>5</w:t>
      </w:r>
      <w:r w:rsidRPr="00BC1BCD">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D732C6" w:rsidRPr="00BC1BCD" w:rsidRDefault="001829F3">
      <w:pPr>
        <w:spacing w:line="360" w:lineRule="auto"/>
        <w:rPr>
          <w:rFonts w:ascii="宋体" w:hAnsi="宋体" w:cs="宋体"/>
          <w:b/>
          <w:sz w:val="24"/>
        </w:rPr>
      </w:pPr>
      <w:r w:rsidRPr="00BC1BCD">
        <w:rPr>
          <w:rFonts w:ascii="宋体" w:hAnsi="宋体" w:cs="宋体" w:hint="eastAsia"/>
          <w:b/>
          <w:sz w:val="24"/>
        </w:rPr>
        <w:t xml:space="preserve">三、获取招标文件 </w:t>
      </w:r>
    </w:p>
    <w:p w:rsidR="00D732C6" w:rsidRPr="00BC1BCD" w:rsidRDefault="001829F3">
      <w:pPr>
        <w:spacing w:line="360" w:lineRule="auto"/>
        <w:ind w:firstLineChars="200" w:firstLine="482"/>
        <w:rPr>
          <w:rFonts w:ascii="宋体" w:hAnsi="宋体" w:cs="宋体"/>
          <w:sz w:val="24"/>
        </w:rPr>
      </w:pPr>
      <w:r w:rsidRPr="00BC1BCD">
        <w:rPr>
          <w:rFonts w:ascii="宋体" w:hAnsi="宋体" w:cs="宋体" w:hint="eastAsia"/>
          <w:b/>
          <w:sz w:val="24"/>
        </w:rPr>
        <w:t>时间：</w:t>
      </w:r>
      <w:r w:rsidRPr="00BC1BCD">
        <w:rPr>
          <w:rFonts w:ascii="宋体" w:hAnsi="宋体" w:cs="宋体" w:hint="eastAsia"/>
          <w:sz w:val="24"/>
        </w:rPr>
        <w:t>/至</w:t>
      </w:r>
      <w:r w:rsidRPr="00BC1BCD">
        <w:rPr>
          <w:rFonts w:ascii="宋体" w:hAnsi="宋体" w:cs="宋体" w:hint="eastAsia"/>
          <w:sz w:val="24"/>
          <w:u w:val="single"/>
        </w:rPr>
        <w:t>202</w:t>
      </w:r>
      <w:r w:rsidR="00DE3A9D" w:rsidRPr="00BC1BCD">
        <w:rPr>
          <w:rFonts w:ascii="宋体" w:hAnsi="宋体" w:cs="宋体"/>
          <w:sz w:val="24"/>
          <w:u w:val="single"/>
        </w:rPr>
        <w:t>4</w:t>
      </w:r>
      <w:r w:rsidRPr="00BC1BCD">
        <w:rPr>
          <w:rFonts w:ascii="宋体" w:hAnsi="宋体" w:cs="宋体" w:hint="eastAsia"/>
          <w:sz w:val="24"/>
          <w:u w:val="single"/>
        </w:rPr>
        <w:t>年</w:t>
      </w:r>
      <w:r w:rsidR="00DE3A9D" w:rsidRPr="00BC1BCD">
        <w:rPr>
          <w:rFonts w:ascii="宋体" w:hAnsi="宋体" w:cs="宋体"/>
          <w:sz w:val="24"/>
          <w:u w:val="single"/>
        </w:rPr>
        <w:t>7</w:t>
      </w:r>
      <w:r w:rsidRPr="00BC1BCD">
        <w:rPr>
          <w:rFonts w:ascii="宋体" w:hAnsi="宋体" w:cs="宋体" w:hint="eastAsia"/>
          <w:sz w:val="24"/>
          <w:u w:val="single"/>
        </w:rPr>
        <w:t>月</w:t>
      </w:r>
      <w:r w:rsidR="00DE3A9D" w:rsidRPr="00BC1BCD">
        <w:rPr>
          <w:rFonts w:ascii="宋体" w:hAnsi="宋体" w:cs="宋体"/>
          <w:sz w:val="24"/>
          <w:u w:val="single"/>
        </w:rPr>
        <w:t>2</w:t>
      </w:r>
      <w:r w:rsidRPr="00BC1BCD">
        <w:rPr>
          <w:rFonts w:ascii="宋体" w:hAnsi="宋体" w:cs="宋体" w:hint="eastAsia"/>
          <w:sz w:val="24"/>
          <w:u w:val="single"/>
        </w:rPr>
        <w:t>日</w:t>
      </w:r>
      <w:r w:rsidRPr="00BC1BCD">
        <w:rPr>
          <w:rFonts w:ascii="宋体" w:hAnsi="宋体" w:cs="宋体" w:hint="eastAsia"/>
          <w:sz w:val="24"/>
        </w:rPr>
        <w:t>，每天上午00:00至12:00 ，下午12:00至23:59（北京时间，线上获取法定节假日均可，线下获取文件法定节假日除外）</w:t>
      </w:r>
    </w:p>
    <w:p w:rsidR="00D732C6" w:rsidRPr="00BC1BCD" w:rsidRDefault="001829F3">
      <w:pPr>
        <w:spacing w:line="360" w:lineRule="auto"/>
        <w:ind w:firstLineChars="200" w:firstLine="482"/>
        <w:rPr>
          <w:rFonts w:ascii="宋体" w:hAnsi="宋体" w:cs="宋体"/>
          <w:sz w:val="24"/>
        </w:rPr>
      </w:pPr>
      <w:r w:rsidRPr="00BC1BCD">
        <w:rPr>
          <w:rFonts w:ascii="宋体" w:hAnsi="宋体" w:cs="宋体" w:hint="eastAsia"/>
          <w:b/>
          <w:sz w:val="24"/>
        </w:rPr>
        <w:t>地点（网址）：</w:t>
      </w:r>
      <w:r w:rsidRPr="00BC1BCD">
        <w:rPr>
          <w:rFonts w:ascii="宋体" w:hAnsi="宋体" w:cs="宋体" w:hint="eastAsia"/>
          <w:sz w:val="24"/>
        </w:rPr>
        <w:t xml:space="preserve">政采云平台（https://www.zcygov.cn/） </w:t>
      </w:r>
    </w:p>
    <w:p w:rsidR="00D732C6" w:rsidRPr="00BC1BCD" w:rsidRDefault="001829F3">
      <w:pPr>
        <w:spacing w:line="360" w:lineRule="auto"/>
        <w:ind w:firstLineChars="200" w:firstLine="482"/>
        <w:rPr>
          <w:rFonts w:ascii="宋体" w:hAnsi="宋体" w:cs="宋体"/>
          <w:sz w:val="24"/>
        </w:rPr>
      </w:pPr>
      <w:r w:rsidRPr="00BC1BCD">
        <w:rPr>
          <w:rFonts w:ascii="宋体" w:hAnsi="宋体" w:cs="宋体" w:hint="eastAsia"/>
          <w:b/>
          <w:sz w:val="24"/>
        </w:rPr>
        <w:t>方式：</w:t>
      </w:r>
      <w:r w:rsidRPr="00BC1BCD">
        <w:rPr>
          <w:rFonts w:ascii="宋体" w:hAnsi="宋体" w:cs="宋体" w:hint="eastAsia"/>
          <w:sz w:val="24"/>
        </w:rPr>
        <w:t xml:space="preserve">供应商登录政采云平台https://www.zcygov.cn/在线申请获取采购文件（进入“项目采购”应用，在获取采购文件菜单中选择项目，申请获取采购文件）。 </w:t>
      </w:r>
    </w:p>
    <w:p w:rsidR="00D732C6" w:rsidRPr="00BC1BCD" w:rsidRDefault="001829F3">
      <w:pPr>
        <w:spacing w:line="360" w:lineRule="auto"/>
        <w:ind w:firstLineChars="200" w:firstLine="482"/>
        <w:rPr>
          <w:rFonts w:ascii="宋体" w:hAnsi="宋体" w:cs="宋体"/>
          <w:sz w:val="24"/>
        </w:rPr>
      </w:pPr>
      <w:r w:rsidRPr="00BC1BCD">
        <w:rPr>
          <w:rFonts w:ascii="宋体" w:hAnsi="宋体" w:cs="宋体" w:hint="eastAsia"/>
          <w:b/>
          <w:sz w:val="24"/>
        </w:rPr>
        <w:t>售价（元）：</w:t>
      </w:r>
      <w:r w:rsidRPr="00BC1BCD">
        <w:rPr>
          <w:rFonts w:ascii="宋体" w:hAnsi="宋体" w:cs="宋体" w:hint="eastAsia"/>
          <w:sz w:val="24"/>
        </w:rPr>
        <w:t xml:space="preserve">0 </w:t>
      </w:r>
      <w:r w:rsidRPr="00BC1BCD">
        <w:rPr>
          <w:rFonts w:ascii="宋体" w:hAnsi="宋体" w:cs="宋体" w:hint="eastAsia"/>
          <w:sz w:val="24"/>
        </w:rPr>
        <w:tab/>
      </w:r>
    </w:p>
    <w:p w:rsidR="00D732C6" w:rsidRPr="00BC1BCD" w:rsidRDefault="001829F3">
      <w:pPr>
        <w:spacing w:line="360" w:lineRule="auto"/>
        <w:rPr>
          <w:rFonts w:ascii="宋体" w:hAnsi="宋体" w:cs="宋体"/>
          <w:b/>
          <w:sz w:val="24"/>
        </w:rPr>
      </w:pPr>
      <w:r w:rsidRPr="00BC1BCD">
        <w:rPr>
          <w:rFonts w:ascii="宋体" w:hAnsi="宋体" w:cs="宋体" w:hint="eastAsia"/>
          <w:b/>
          <w:sz w:val="24"/>
        </w:rPr>
        <w:t>四、提交投标文件截止时间、开标时间和地点</w:t>
      </w:r>
    </w:p>
    <w:p w:rsidR="00D732C6" w:rsidRPr="00BC1BCD" w:rsidRDefault="001829F3">
      <w:pPr>
        <w:spacing w:line="360" w:lineRule="auto"/>
        <w:ind w:firstLineChars="200" w:firstLine="482"/>
        <w:rPr>
          <w:rFonts w:ascii="宋体" w:hAnsi="宋体" w:cs="宋体"/>
          <w:sz w:val="24"/>
        </w:rPr>
      </w:pPr>
      <w:r w:rsidRPr="00BC1BCD">
        <w:rPr>
          <w:rFonts w:ascii="宋体" w:hAnsi="宋体" w:cs="宋体" w:hint="eastAsia"/>
          <w:b/>
          <w:sz w:val="24"/>
        </w:rPr>
        <w:t>提交投标文件截止时间：</w:t>
      </w:r>
      <w:r w:rsidRPr="00BC1BCD">
        <w:rPr>
          <w:rFonts w:ascii="宋体" w:hAnsi="宋体" w:cs="宋体" w:hint="eastAsia"/>
          <w:sz w:val="24"/>
          <w:u w:val="single"/>
        </w:rPr>
        <w:t xml:space="preserve"> 202</w:t>
      </w:r>
      <w:r w:rsidR="00DE3A9D" w:rsidRPr="00BC1BCD">
        <w:rPr>
          <w:rFonts w:ascii="宋体" w:hAnsi="宋体" w:cs="宋体"/>
          <w:sz w:val="24"/>
          <w:u w:val="single"/>
        </w:rPr>
        <w:t>4</w:t>
      </w:r>
      <w:r w:rsidRPr="00BC1BCD">
        <w:rPr>
          <w:rFonts w:ascii="宋体" w:hAnsi="宋体" w:cs="宋体" w:hint="eastAsia"/>
          <w:sz w:val="24"/>
          <w:u w:val="single"/>
        </w:rPr>
        <w:t>年</w:t>
      </w:r>
      <w:r w:rsidR="00DE3A9D" w:rsidRPr="00BC1BCD">
        <w:rPr>
          <w:rFonts w:ascii="宋体" w:hAnsi="宋体" w:cs="宋体"/>
          <w:sz w:val="24"/>
          <w:u w:val="single"/>
        </w:rPr>
        <w:t>7</w:t>
      </w:r>
      <w:r w:rsidR="00DE3A9D" w:rsidRPr="00BC1BCD">
        <w:rPr>
          <w:rFonts w:ascii="宋体" w:hAnsi="宋体" w:cs="宋体" w:hint="eastAsia"/>
          <w:sz w:val="24"/>
          <w:u w:val="single"/>
        </w:rPr>
        <w:t>月</w:t>
      </w:r>
      <w:r w:rsidR="00DE3A9D" w:rsidRPr="00BC1BCD">
        <w:rPr>
          <w:rFonts w:ascii="宋体" w:hAnsi="宋体" w:cs="宋体"/>
          <w:sz w:val="24"/>
          <w:u w:val="single"/>
        </w:rPr>
        <w:t>2</w:t>
      </w:r>
      <w:r w:rsidR="00DE3A9D" w:rsidRPr="00BC1BCD">
        <w:rPr>
          <w:rFonts w:ascii="宋体" w:hAnsi="宋体" w:cs="宋体" w:hint="eastAsia"/>
          <w:sz w:val="24"/>
          <w:u w:val="single"/>
        </w:rPr>
        <w:t>日</w:t>
      </w:r>
      <w:r w:rsidR="00DE3A9D" w:rsidRPr="00BC1BCD">
        <w:rPr>
          <w:rFonts w:ascii="宋体" w:hAnsi="宋体" w:cs="宋体"/>
          <w:sz w:val="24"/>
          <w:u w:val="single"/>
        </w:rPr>
        <w:t>9</w:t>
      </w:r>
      <w:r w:rsidRPr="00BC1BCD">
        <w:rPr>
          <w:rFonts w:ascii="宋体" w:hAnsi="宋体" w:cs="宋体" w:hint="eastAsia"/>
          <w:sz w:val="24"/>
          <w:u w:val="single"/>
        </w:rPr>
        <w:t>点</w:t>
      </w:r>
      <w:r w:rsidR="00DE3A9D" w:rsidRPr="00BC1BCD">
        <w:rPr>
          <w:rFonts w:ascii="宋体" w:hAnsi="宋体" w:cs="宋体"/>
          <w:sz w:val="24"/>
          <w:u w:val="single"/>
        </w:rPr>
        <w:t>30</w:t>
      </w:r>
      <w:r w:rsidRPr="00BC1BCD">
        <w:rPr>
          <w:rFonts w:ascii="宋体" w:hAnsi="宋体" w:cs="宋体" w:hint="eastAsia"/>
          <w:sz w:val="24"/>
          <w:u w:val="single"/>
        </w:rPr>
        <w:t>分00秒</w:t>
      </w:r>
      <w:r w:rsidRPr="00BC1BCD">
        <w:rPr>
          <w:rFonts w:ascii="宋体" w:hAnsi="宋体" w:cs="宋体" w:hint="eastAsia"/>
          <w:bCs/>
          <w:sz w:val="24"/>
          <w:u w:val="single"/>
        </w:rPr>
        <w:t xml:space="preserve"> </w:t>
      </w:r>
      <w:r w:rsidRPr="00BC1BCD">
        <w:rPr>
          <w:rFonts w:ascii="宋体" w:hAnsi="宋体" w:cs="宋体" w:hint="eastAsia"/>
          <w:sz w:val="24"/>
        </w:rPr>
        <w:t>（北京时间）</w:t>
      </w:r>
    </w:p>
    <w:p w:rsidR="00D732C6" w:rsidRPr="00BC1BCD" w:rsidRDefault="001829F3">
      <w:pPr>
        <w:spacing w:line="360" w:lineRule="auto"/>
        <w:ind w:firstLineChars="200" w:firstLine="482"/>
        <w:rPr>
          <w:rFonts w:ascii="宋体" w:hAnsi="宋体" w:cs="宋体"/>
          <w:b/>
          <w:sz w:val="24"/>
        </w:rPr>
      </w:pPr>
      <w:r w:rsidRPr="00BC1BCD">
        <w:rPr>
          <w:rFonts w:ascii="宋体" w:hAnsi="宋体" w:cs="宋体" w:hint="eastAsia"/>
          <w:b/>
          <w:sz w:val="24"/>
        </w:rPr>
        <w:t>投标地点（网址）：</w:t>
      </w:r>
      <w:r w:rsidRPr="00BC1BCD">
        <w:rPr>
          <w:rFonts w:ascii="宋体" w:hAnsi="宋体" w:cs="宋体" w:hint="eastAsia"/>
          <w:sz w:val="24"/>
        </w:rPr>
        <w:t xml:space="preserve">政采云平台（https://www.zcygov.cn/） </w:t>
      </w:r>
    </w:p>
    <w:p w:rsidR="00D732C6" w:rsidRPr="00BC1BCD" w:rsidRDefault="001829F3">
      <w:pPr>
        <w:spacing w:line="360" w:lineRule="auto"/>
        <w:ind w:firstLineChars="200" w:firstLine="482"/>
        <w:rPr>
          <w:rFonts w:ascii="宋体" w:hAnsi="宋体" w:cs="宋体"/>
          <w:bCs/>
          <w:sz w:val="24"/>
          <w:u w:val="single"/>
        </w:rPr>
      </w:pPr>
      <w:r w:rsidRPr="00BC1BCD">
        <w:rPr>
          <w:rFonts w:ascii="宋体" w:hAnsi="宋体" w:cs="宋体" w:hint="eastAsia"/>
          <w:b/>
          <w:sz w:val="24"/>
        </w:rPr>
        <w:t>开标时间：</w:t>
      </w:r>
      <w:r w:rsidR="00DE3A9D" w:rsidRPr="00BC1BCD">
        <w:rPr>
          <w:rFonts w:ascii="宋体" w:hAnsi="宋体" w:cs="宋体" w:hint="eastAsia"/>
          <w:sz w:val="24"/>
          <w:u w:val="single"/>
        </w:rPr>
        <w:t>202</w:t>
      </w:r>
      <w:r w:rsidR="00DE3A9D" w:rsidRPr="00BC1BCD">
        <w:rPr>
          <w:rFonts w:ascii="宋体" w:hAnsi="宋体" w:cs="宋体"/>
          <w:sz w:val="24"/>
          <w:u w:val="single"/>
        </w:rPr>
        <w:t>4</w:t>
      </w:r>
      <w:r w:rsidR="00DE3A9D" w:rsidRPr="00BC1BCD">
        <w:rPr>
          <w:rFonts w:ascii="宋体" w:hAnsi="宋体" w:cs="宋体" w:hint="eastAsia"/>
          <w:sz w:val="24"/>
          <w:u w:val="single"/>
        </w:rPr>
        <w:t>年</w:t>
      </w:r>
      <w:r w:rsidR="00DE3A9D" w:rsidRPr="00BC1BCD">
        <w:rPr>
          <w:rFonts w:ascii="宋体" w:hAnsi="宋体" w:cs="宋体"/>
          <w:sz w:val="24"/>
          <w:u w:val="single"/>
        </w:rPr>
        <w:t>7</w:t>
      </w:r>
      <w:r w:rsidR="00DE3A9D" w:rsidRPr="00BC1BCD">
        <w:rPr>
          <w:rFonts w:ascii="宋体" w:hAnsi="宋体" w:cs="宋体" w:hint="eastAsia"/>
          <w:sz w:val="24"/>
          <w:u w:val="single"/>
        </w:rPr>
        <w:t>月</w:t>
      </w:r>
      <w:r w:rsidR="00DE3A9D" w:rsidRPr="00BC1BCD">
        <w:rPr>
          <w:rFonts w:ascii="宋体" w:hAnsi="宋体" w:cs="宋体"/>
          <w:sz w:val="24"/>
          <w:u w:val="single"/>
        </w:rPr>
        <w:t>2</w:t>
      </w:r>
      <w:r w:rsidR="00DE3A9D" w:rsidRPr="00BC1BCD">
        <w:rPr>
          <w:rFonts w:ascii="宋体" w:hAnsi="宋体" w:cs="宋体" w:hint="eastAsia"/>
          <w:sz w:val="24"/>
          <w:u w:val="single"/>
        </w:rPr>
        <w:t>日</w:t>
      </w:r>
      <w:r w:rsidR="00DE3A9D" w:rsidRPr="00BC1BCD">
        <w:rPr>
          <w:rFonts w:ascii="宋体" w:hAnsi="宋体" w:cs="宋体"/>
          <w:sz w:val="24"/>
          <w:u w:val="single"/>
        </w:rPr>
        <w:t>9</w:t>
      </w:r>
      <w:r w:rsidR="00DE3A9D" w:rsidRPr="00BC1BCD">
        <w:rPr>
          <w:rFonts w:ascii="宋体" w:hAnsi="宋体" w:cs="宋体" w:hint="eastAsia"/>
          <w:sz w:val="24"/>
          <w:u w:val="single"/>
        </w:rPr>
        <w:t>点</w:t>
      </w:r>
      <w:r w:rsidR="00DE3A9D" w:rsidRPr="00BC1BCD">
        <w:rPr>
          <w:rFonts w:ascii="宋体" w:hAnsi="宋体" w:cs="宋体"/>
          <w:sz w:val="24"/>
          <w:u w:val="single"/>
        </w:rPr>
        <w:t>30</w:t>
      </w:r>
      <w:r w:rsidR="00DE3A9D" w:rsidRPr="00BC1BCD">
        <w:rPr>
          <w:rFonts w:ascii="宋体" w:hAnsi="宋体" w:cs="宋体" w:hint="eastAsia"/>
          <w:sz w:val="24"/>
          <w:u w:val="single"/>
        </w:rPr>
        <w:t>分00秒</w:t>
      </w:r>
      <w:r w:rsidR="00DE3A9D" w:rsidRPr="00BC1BCD">
        <w:rPr>
          <w:rFonts w:ascii="宋体" w:hAnsi="宋体" w:cs="宋体" w:hint="eastAsia"/>
          <w:bCs/>
          <w:sz w:val="24"/>
          <w:u w:val="single"/>
        </w:rPr>
        <w:t xml:space="preserve"> </w:t>
      </w:r>
      <w:r w:rsidRPr="00BC1BCD">
        <w:rPr>
          <w:rFonts w:ascii="宋体" w:hAnsi="宋体" w:cs="宋体" w:hint="eastAsia"/>
          <w:bCs/>
          <w:sz w:val="24"/>
          <w:u w:val="single"/>
        </w:rPr>
        <w:t xml:space="preserve"> </w:t>
      </w:r>
    </w:p>
    <w:p w:rsidR="00D732C6" w:rsidRPr="00BC1BCD" w:rsidRDefault="001829F3">
      <w:pPr>
        <w:spacing w:line="360" w:lineRule="auto"/>
        <w:ind w:firstLineChars="200" w:firstLine="482"/>
        <w:rPr>
          <w:rFonts w:ascii="宋体" w:hAnsi="宋体" w:cs="宋体"/>
          <w:sz w:val="24"/>
        </w:rPr>
      </w:pPr>
      <w:r w:rsidRPr="00BC1BCD">
        <w:rPr>
          <w:rFonts w:ascii="宋体" w:hAnsi="宋体" w:cs="宋体" w:hint="eastAsia"/>
          <w:b/>
          <w:sz w:val="24"/>
        </w:rPr>
        <w:t>开标地点（网址）：</w:t>
      </w:r>
      <w:r w:rsidRPr="00BC1BCD">
        <w:rPr>
          <w:rFonts w:ascii="宋体" w:hAnsi="宋体" w:cs="宋体" w:hint="eastAsia"/>
          <w:sz w:val="24"/>
        </w:rPr>
        <w:t>政采云平台（https://www.zcygov.cn/）</w:t>
      </w:r>
    </w:p>
    <w:p w:rsidR="00D732C6" w:rsidRPr="00BC1BCD" w:rsidRDefault="001829F3">
      <w:pPr>
        <w:spacing w:line="360" w:lineRule="auto"/>
        <w:rPr>
          <w:rFonts w:ascii="宋体" w:hAnsi="宋体" w:cs="宋体"/>
          <w:sz w:val="24"/>
        </w:rPr>
      </w:pPr>
      <w:r w:rsidRPr="00BC1BCD">
        <w:rPr>
          <w:rFonts w:ascii="宋体" w:hAnsi="宋体" w:cs="宋体" w:hint="eastAsia"/>
          <w:b/>
          <w:sz w:val="24"/>
        </w:rPr>
        <w:t xml:space="preserve">五、公告期限 </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自本公告发布之日起5个工作日。</w:t>
      </w:r>
    </w:p>
    <w:p w:rsidR="00D732C6" w:rsidRPr="00BC1BCD" w:rsidRDefault="001829F3">
      <w:pPr>
        <w:spacing w:line="360" w:lineRule="auto"/>
        <w:rPr>
          <w:rFonts w:ascii="宋体" w:hAnsi="宋体" w:cs="宋体"/>
          <w:b/>
          <w:sz w:val="24"/>
        </w:rPr>
      </w:pPr>
      <w:r w:rsidRPr="00BC1BCD">
        <w:rPr>
          <w:rFonts w:ascii="宋体" w:hAnsi="宋体" w:cs="宋体" w:hint="eastAsia"/>
          <w:b/>
          <w:sz w:val="24"/>
        </w:rPr>
        <w:t>六、其他补充事宜</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 xml:space="preserve"> 1.</w:t>
      </w:r>
      <w:r w:rsidRPr="00BC1BCD">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w:t>
      </w:r>
      <w:r w:rsidRPr="00BC1BCD">
        <w:rPr>
          <w:rFonts w:ascii="宋体" w:hAnsi="宋体" w:cs="宋体"/>
          <w:sz w:val="24"/>
        </w:rPr>
        <w:lastRenderedPageBreak/>
        <w:t>大政府采购支持中小企业力度助力扎实稳住经济的通知》 （浙财采监（2022）8号）已分别于2022年1月29日、2022年2月1日和2022年7月1日开始实施，此前有关规定与上述文件内容不一致的，按上述文件要求执行</w:t>
      </w:r>
      <w:r w:rsidRPr="00BC1BCD">
        <w:rPr>
          <w:rFonts w:ascii="宋体" w:hAnsi="宋体" w:cs="宋体" w:hint="eastAsia"/>
          <w:sz w:val="24"/>
        </w:rPr>
        <w:t>。</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w:t>
      </w:r>
      <w:r w:rsidRPr="00BC1BCD">
        <w:rPr>
          <w:rFonts w:ascii="宋体" w:hAnsi="宋体" w:cs="宋体" w:hint="eastAsia"/>
          <w:sz w:val="24"/>
        </w:rPr>
        <w:lastRenderedPageBreak/>
        <w:t>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D732C6" w:rsidRPr="00BC1BCD" w:rsidRDefault="001829F3">
      <w:pPr>
        <w:spacing w:line="360" w:lineRule="auto"/>
        <w:rPr>
          <w:rFonts w:ascii="宋体" w:hAnsi="宋体" w:cs="宋体"/>
          <w:b/>
          <w:sz w:val="24"/>
        </w:rPr>
      </w:pPr>
      <w:r w:rsidRPr="00BC1BCD">
        <w:rPr>
          <w:rFonts w:ascii="宋体" w:hAnsi="宋体" w:cs="宋体" w:hint="eastAsia"/>
          <w:b/>
          <w:sz w:val="24"/>
        </w:rPr>
        <w:t>七、对本次采购提出询问、质疑、投诉，请按以下方式联系</w:t>
      </w:r>
    </w:p>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    1.采购人信息</w:t>
      </w:r>
    </w:p>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    名    称：杭州市临平区人民政府南苑街道办事处 </w:t>
      </w:r>
    </w:p>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    地    址： 南苑街道人民大道792号</w:t>
      </w:r>
    </w:p>
    <w:p w:rsidR="00D732C6" w:rsidRPr="00BC1BCD" w:rsidRDefault="001829F3">
      <w:pPr>
        <w:spacing w:line="360" w:lineRule="auto"/>
        <w:ind w:firstLine="480"/>
        <w:rPr>
          <w:rFonts w:ascii="宋体" w:hAnsi="宋体" w:cs="宋体"/>
          <w:sz w:val="24"/>
        </w:rPr>
      </w:pPr>
      <w:r w:rsidRPr="00BC1BCD">
        <w:rPr>
          <w:rFonts w:ascii="宋体" w:hAnsi="宋体" w:cs="宋体" w:hint="eastAsia"/>
          <w:sz w:val="24"/>
        </w:rPr>
        <w:t>传    真： /</w:t>
      </w:r>
    </w:p>
    <w:p w:rsidR="00BC1BCD" w:rsidRPr="00BC1BCD" w:rsidRDefault="00BC1BCD" w:rsidP="00BC1BCD">
      <w:pPr>
        <w:spacing w:line="360" w:lineRule="auto"/>
        <w:ind w:firstLine="480"/>
        <w:rPr>
          <w:rFonts w:ascii="仿宋" w:eastAsia="仿宋" w:hAnsi="仿宋" w:cs="仿宋"/>
          <w:sz w:val="24"/>
        </w:rPr>
      </w:pPr>
      <w:r w:rsidRPr="00BC1BCD">
        <w:rPr>
          <w:rFonts w:ascii="仿宋" w:eastAsia="仿宋" w:hAnsi="仿宋" w:cs="仿宋" w:hint="eastAsia"/>
          <w:sz w:val="24"/>
        </w:rPr>
        <w:t xml:space="preserve">项目联系人（询问）： 梁振业 </w:t>
      </w:r>
    </w:p>
    <w:p w:rsidR="00BC1BCD" w:rsidRPr="00BC1BCD" w:rsidRDefault="00BC1BCD" w:rsidP="00BC1BCD">
      <w:pPr>
        <w:spacing w:line="360" w:lineRule="auto"/>
        <w:ind w:firstLine="480"/>
        <w:rPr>
          <w:rFonts w:ascii="仿宋" w:eastAsia="仿宋" w:hAnsi="仿宋" w:cs="仿宋"/>
          <w:sz w:val="24"/>
        </w:rPr>
      </w:pPr>
      <w:r w:rsidRPr="00BC1BCD">
        <w:rPr>
          <w:rFonts w:ascii="仿宋" w:eastAsia="仿宋" w:hAnsi="仿宋" w:cs="仿宋" w:hint="eastAsia"/>
          <w:sz w:val="24"/>
        </w:rPr>
        <w:t>项目联系方式（询问）：18758255259</w:t>
      </w:r>
    </w:p>
    <w:p w:rsidR="00BC1BCD" w:rsidRPr="00BC1BCD" w:rsidRDefault="00BC1BCD" w:rsidP="00BC1BCD">
      <w:pPr>
        <w:spacing w:line="360" w:lineRule="auto"/>
        <w:ind w:firstLine="480"/>
        <w:rPr>
          <w:rFonts w:ascii="仿宋" w:eastAsia="仿宋" w:hAnsi="仿宋" w:cs="仿宋"/>
          <w:sz w:val="24"/>
        </w:rPr>
      </w:pPr>
      <w:r w:rsidRPr="00BC1BCD">
        <w:rPr>
          <w:rFonts w:ascii="仿宋" w:eastAsia="仿宋" w:hAnsi="仿宋" w:cs="仿宋" w:hint="eastAsia"/>
          <w:sz w:val="24"/>
        </w:rPr>
        <w:t xml:space="preserve">质疑联系人：李一中 </w:t>
      </w:r>
    </w:p>
    <w:p w:rsidR="00BC1BCD" w:rsidRPr="00BC1BCD" w:rsidRDefault="00BC1BCD" w:rsidP="00BC1BCD">
      <w:pPr>
        <w:spacing w:line="360" w:lineRule="auto"/>
        <w:ind w:firstLine="480"/>
        <w:rPr>
          <w:rFonts w:ascii="仿宋" w:eastAsia="仿宋" w:hAnsi="仿宋" w:cs="仿宋"/>
          <w:sz w:val="24"/>
        </w:rPr>
      </w:pPr>
      <w:r w:rsidRPr="00BC1BCD">
        <w:rPr>
          <w:rFonts w:ascii="仿宋" w:eastAsia="仿宋" w:hAnsi="仿宋" w:cs="仿宋" w:hint="eastAsia"/>
          <w:sz w:val="24"/>
        </w:rPr>
        <w:t>质疑联系方式：13606819798</w:t>
      </w:r>
    </w:p>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 （请通过以下路径在线提起质疑：政采云-项目采购-询问质疑投诉-质疑列表）</w:t>
      </w:r>
    </w:p>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    2.采购代理机构信息            </w:t>
      </w:r>
    </w:p>
    <w:p w:rsidR="00D732C6" w:rsidRPr="00BC1BCD" w:rsidRDefault="001829F3">
      <w:pPr>
        <w:spacing w:line="360" w:lineRule="auto"/>
        <w:ind w:firstLine="480"/>
        <w:rPr>
          <w:rFonts w:ascii="宋体" w:hAnsi="宋体" w:cs="宋体"/>
          <w:sz w:val="24"/>
        </w:rPr>
      </w:pPr>
      <w:r w:rsidRPr="00BC1BCD">
        <w:rPr>
          <w:rFonts w:ascii="宋体" w:hAnsi="宋体" w:cs="宋体" w:hint="eastAsia"/>
          <w:sz w:val="24"/>
        </w:rPr>
        <w:t>名    称：浙江中达工程造价事务所有限公司</w:t>
      </w:r>
      <w:r w:rsidRPr="00BC1BCD">
        <w:rPr>
          <w:rFonts w:ascii="宋体" w:hAnsi="宋体" w:cs="宋体"/>
          <w:sz w:val="24"/>
        </w:rPr>
        <w:tab/>
      </w:r>
    </w:p>
    <w:p w:rsidR="00D732C6" w:rsidRPr="00BC1BCD" w:rsidRDefault="001829F3">
      <w:pPr>
        <w:spacing w:line="360" w:lineRule="auto"/>
        <w:ind w:firstLine="480"/>
        <w:rPr>
          <w:rFonts w:ascii="宋体" w:hAnsi="宋体" w:cs="宋体"/>
          <w:sz w:val="24"/>
        </w:rPr>
      </w:pPr>
      <w:r w:rsidRPr="00BC1BCD">
        <w:rPr>
          <w:rFonts w:ascii="宋体" w:hAnsi="宋体" w:cs="宋体" w:hint="eastAsia"/>
          <w:sz w:val="24"/>
        </w:rPr>
        <w:t>地    址：杭州市临平区星桥北路6</w:t>
      </w:r>
      <w:r w:rsidRPr="00BC1BCD">
        <w:rPr>
          <w:rFonts w:ascii="宋体" w:hAnsi="宋体" w:cs="宋体"/>
          <w:sz w:val="24"/>
        </w:rPr>
        <w:t>4</w:t>
      </w:r>
      <w:r w:rsidRPr="00BC1BCD">
        <w:rPr>
          <w:rFonts w:ascii="宋体" w:hAnsi="宋体" w:cs="宋体" w:hint="eastAsia"/>
          <w:sz w:val="24"/>
        </w:rPr>
        <w:t>号1</w:t>
      </w:r>
      <w:r w:rsidRPr="00BC1BCD">
        <w:rPr>
          <w:rFonts w:ascii="宋体" w:hAnsi="宋体" w:cs="宋体"/>
          <w:sz w:val="24"/>
        </w:rPr>
        <w:t>-1102</w:t>
      </w:r>
      <w:r w:rsidRPr="00BC1BCD">
        <w:rPr>
          <w:rFonts w:ascii="宋体" w:hAnsi="宋体" w:cs="宋体" w:hint="eastAsia"/>
          <w:sz w:val="24"/>
        </w:rPr>
        <w:t>室</w:t>
      </w:r>
    </w:p>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    传    真： </w:t>
      </w:r>
      <w:r w:rsidRPr="00BC1BCD">
        <w:rPr>
          <w:rFonts w:ascii="宋体" w:hAnsi="宋体" w:cs="宋体"/>
          <w:sz w:val="24"/>
        </w:rPr>
        <w:t>/</w:t>
      </w:r>
    </w:p>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    项目联系人（询问）： </w:t>
      </w:r>
      <w:r w:rsidR="00BC1BCD" w:rsidRPr="00BC1BCD">
        <w:rPr>
          <w:rFonts w:ascii="宋体" w:hAnsi="宋体" w:cs="宋体" w:hint="eastAsia"/>
          <w:sz w:val="24"/>
        </w:rPr>
        <w:t>李敏</w:t>
      </w:r>
    </w:p>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    项目联系方式（询问）：</w:t>
      </w:r>
      <w:r w:rsidR="00BC1BCD" w:rsidRPr="00BC1BCD">
        <w:rPr>
          <w:rFonts w:ascii="宋体" w:hAnsi="宋体" w:cs="宋体"/>
          <w:sz w:val="24"/>
        </w:rPr>
        <w:t>15158722531</w:t>
      </w:r>
    </w:p>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    质疑联系人： </w:t>
      </w:r>
      <w:r w:rsidR="00BC1BCD" w:rsidRPr="00BC1BCD">
        <w:rPr>
          <w:rFonts w:ascii="宋体" w:hAnsi="宋体" w:cs="宋体" w:hint="eastAsia"/>
          <w:sz w:val="24"/>
        </w:rPr>
        <w:t>徐杰洁</w:t>
      </w:r>
    </w:p>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    质疑联系方式：</w:t>
      </w:r>
      <w:r w:rsidR="00BC1BCD" w:rsidRPr="00BC1BCD">
        <w:rPr>
          <w:rFonts w:ascii="宋体" w:hAnsi="宋体" w:cs="宋体"/>
          <w:sz w:val="24"/>
        </w:rPr>
        <w:t>18668070608</w:t>
      </w:r>
    </w:p>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    3.同级政府采购监督管理部门            </w:t>
      </w:r>
    </w:p>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   名    称杭州市临平区财政局、浙江省政府采购行政裁决服务中心（杭州）</w:t>
      </w:r>
    </w:p>
    <w:p w:rsidR="00D732C6" w:rsidRPr="00BC1BCD" w:rsidRDefault="001829F3">
      <w:pPr>
        <w:spacing w:line="360" w:lineRule="auto"/>
        <w:rPr>
          <w:rFonts w:ascii="宋体" w:hAnsi="宋体" w:cs="宋体"/>
          <w:sz w:val="24"/>
        </w:rPr>
      </w:pPr>
      <w:r w:rsidRPr="00BC1BCD">
        <w:rPr>
          <w:rFonts w:ascii="宋体" w:hAnsi="宋体" w:cs="宋体" w:hint="eastAsia"/>
          <w:sz w:val="24"/>
        </w:rPr>
        <w:lastRenderedPageBreak/>
        <w:t xml:space="preserve">    地    址：杭州市上城区四季青街道新业路市民之家G03办公室（快递仅限ems或顺丰） </w:t>
      </w:r>
    </w:p>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    传    真： /</w:t>
      </w:r>
    </w:p>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    联系人 ：朱女士、王女士</w:t>
      </w:r>
    </w:p>
    <w:p w:rsidR="00D732C6" w:rsidRPr="00BC1BCD" w:rsidRDefault="001829F3">
      <w:pPr>
        <w:spacing w:line="360" w:lineRule="auto"/>
        <w:ind w:firstLine="480"/>
        <w:rPr>
          <w:rFonts w:ascii="宋体" w:hAnsi="宋体" w:cs="宋体"/>
          <w:sz w:val="24"/>
        </w:rPr>
      </w:pPr>
      <w:r w:rsidRPr="00BC1BCD">
        <w:rPr>
          <w:rFonts w:ascii="宋体" w:hAnsi="宋体" w:cs="宋体" w:hint="eastAsia"/>
          <w:sz w:val="24"/>
        </w:rPr>
        <w:t xml:space="preserve">监督投诉电话：电话：0571-85252453   </w:t>
      </w:r>
    </w:p>
    <w:p w:rsidR="00D732C6" w:rsidRPr="00BC1BCD" w:rsidRDefault="001829F3">
      <w:pPr>
        <w:spacing w:line="360" w:lineRule="auto"/>
        <w:ind w:firstLine="480"/>
        <w:rPr>
          <w:rFonts w:ascii="宋体" w:hAnsi="宋体" w:cs="宋体"/>
          <w:sz w:val="24"/>
        </w:rPr>
      </w:pPr>
      <w:r w:rsidRPr="00BC1BCD">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CA问题联系电话（人工）：汇信CA 400-888-4636；天谷CA 400-087-8198。</w:t>
      </w:r>
    </w:p>
    <w:p w:rsidR="00D732C6" w:rsidRPr="00BC1BCD" w:rsidRDefault="001829F3">
      <w:pPr>
        <w:widowControl/>
        <w:adjustRightInd/>
        <w:jc w:val="left"/>
        <w:rPr>
          <w:rFonts w:ascii="宋体" w:hAnsi="宋体" w:cs="宋体"/>
          <w:b/>
          <w:sz w:val="36"/>
          <w:szCs w:val="20"/>
        </w:rPr>
      </w:pPr>
      <w:r w:rsidRPr="00BC1BCD">
        <w:rPr>
          <w:rFonts w:ascii="宋体" w:hAnsi="宋体" w:cs="宋体"/>
          <w:b/>
          <w:sz w:val="36"/>
          <w:szCs w:val="20"/>
        </w:rPr>
        <w:br w:type="page"/>
      </w:r>
    </w:p>
    <w:p w:rsidR="00D732C6" w:rsidRPr="00BC1BCD" w:rsidRDefault="001829F3">
      <w:pPr>
        <w:adjustRightInd/>
        <w:spacing w:line="360" w:lineRule="auto"/>
        <w:jc w:val="center"/>
        <w:outlineLvl w:val="0"/>
        <w:rPr>
          <w:rFonts w:ascii="宋体" w:hAnsi="宋体" w:cs="宋体"/>
          <w:b/>
          <w:sz w:val="36"/>
          <w:szCs w:val="20"/>
        </w:rPr>
      </w:pPr>
      <w:r w:rsidRPr="00BC1BCD">
        <w:rPr>
          <w:rFonts w:ascii="宋体" w:hAnsi="宋体" w:cs="宋体" w:hint="eastAsia"/>
          <w:b/>
          <w:sz w:val="36"/>
          <w:szCs w:val="20"/>
        </w:rPr>
        <w:lastRenderedPageBreak/>
        <w:t>第二部分</w:t>
      </w:r>
      <w:bookmarkEnd w:id="8"/>
      <w:r w:rsidRPr="00BC1BCD">
        <w:rPr>
          <w:rFonts w:ascii="宋体" w:hAnsi="宋体" w:cs="宋体" w:hint="eastAsia"/>
          <w:b/>
          <w:sz w:val="36"/>
          <w:szCs w:val="20"/>
        </w:rPr>
        <w:t xml:space="preserve"> 投标人须知</w:t>
      </w:r>
      <w:bookmarkEnd w:id="9"/>
    </w:p>
    <w:p w:rsidR="00D732C6" w:rsidRPr="00BC1BCD" w:rsidRDefault="001829F3">
      <w:pPr>
        <w:adjustRightInd/>
        <w:spacing w:line="360" w:lineRule="auto"/>
        <w:ind w:firstLineChars="1197" w:firstLine="3845"/>
        <w:outlineLvl w:val="0"/>
        <w:rPr>
          <w:rFonts w:ascii="宋体" w:hAnsi="宋体" w:cs="宋体"/>
          <w:b/>
          <w:sz w:val="32"/>
          <w:szCs w:val="20"/>
        </w:rPr>
      </w:pPr>
      <w:r w:rsidRPr="00BC1BCD">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BC1BCD" w:rsidRPr="00BC1BCD">
        <w:trPr>
          <w:trHeight w:val="90"/>
          <w:tblHeader/>
        </w:trPr>
        <w:tc>
          <w:tcPr>
            <w:tcW w:w="629" w:type="dxa"/>
            <w:tcBorders>
              <w:top w:val="single" w:sz="4" w:space="0" w:color="auto"/>
              <w:left w:val="single" w:sz="4" w:space="0" w:color="auto"/>
              <w:bottom w:val="single" w:sz="4" w:space="0" w:color="auto"/>
              <w:right w:val="single" w:sz="4" w:space="0" w:color="auto"/>
            </w:tcBorders>
          </w:tcPr>
          <w:p w:rsidR="00D732C6" w:rsidRPr="00BC1BCD" w:rsidRDefault="001829F3">
            <w:pPr>
              <w:snapToGrid w:val="0"/>
              <w:spacing w:line="360" w:lineRule="auto"/>
              <w:jc w:val="center"/>
              <w:rPr>
                <w:rFonts w:ascii="宋体" w:hAnsi="宋体" w:cs="宋体"/>
                <w:b/>
                <w:sz w:val="24"/>
              </w:rPr>
            </w:pPr>
            <w:r w:rsidRPr="00BC1BCD">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D732C6" w:rsidRPr="00BC1BCD" w:rsidRDefault="001829F3">
            <w:pPr>
              <w:snapToGrid w:val="0"/>
              <w:spacing w:line="360" w:lineRule="auto"/>
              <w:jc w:val="center"/>
              <w:rPr>
                <w:rFonts w:ascii="宋体" w:hAnsi="宋体" w:cs="宋体"/>
                <w:b/>
                <w:sz w:val="24"/>
              </w:rPr>
            </w:pPr>
            <w:r w:rsidRPr="00BC1BCD">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D732C6" w:rsidRPr="00BC1BCD" w:rsidRDefault="001829F3">
            <w:pPr>
              <w:snapToGrid w:val="0"/>
              <w:spacing w:line="360" w:lineRule="auto"/>
              <w:jc w:val="center"/>
              <w:rPr>
                <w:rFonts w:ascii="宋体" w:hAnsi="宋体" w:cs="宋体"/>
                <w:b/>
                <w:sz w:val="24"/>
              </w:rPr>
            </w:pPr>
            <w:r w:rsidRPr="00BC1BCD">
              <w:rPr>
                <w:rFonts w:ascii="宋体" w:hAnsi="宋体" w:cs="宋体" w:hint="eastAsia"/>
                <w:b/>
                <w:sz w:val="24"/>
              </w:rPr>
              <w:t>本项目的特别规定</w:t>
            </w:r>
          </w:p>
        </w:tc>
      </w:tr>
      <w:tr w:rsidR="00BC1BCD" w:rsidRPr="00BC1BCD">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D732C6" w:rsidRPr="00BC1BCD" w:rsidRDefault="00D732C6">
            <w:pPr>
              <w:snapToGrid w:val="0"/>
              <w:spacing w:line="360" w:lineRule="auto"/>
              <w:jc w:val="center"/>
              <w:rPr>
                <w:rFonts w:ascii="宋体" w:hAnsi="宋体" w:cs="宋体"/>
                <w:sz w:val="24"/>
              </w:rPr>
            </w:pPr>
          </w:p>
          <w:p w:rsidR="00D732C6" w:rsidRPr="00BC1BCD" w:rsidRDefault="001829F3">
            <w:pPr>
              <w:snapToGrid w:val="0"/>
              <w:spacing w:line="360" w:lineRule="auto"/>
              <w:jc w:val="center"/>
              <w:rPr>
                <w:rFonts w:ascii="宋体" w:hAnsi="宋体" w:cs="宋体"/>
                <w:sz w:val="24"/>
              </w:rPr>
            </w:pPr>
            <w:r w:rsidRPr="00BC1BCD">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D732C6" w:rsidRPr="00BC1BCD" w:rsidRDefault="001829F3">
            <w:pPr>
              <w:snapToGrid w:val="0"/>
              <w:spacing w:line="360" w:lineRule="auto"/>
              <w:rPr>
                <w:rFonts w:ascii="宋体" w:hAnsi="宋体" w:cs="宋体"/>
                <w:b/>
                <w:sz w:val="24"/>
              </w:rPr>
            </w:pPr>
            <w:r w:rsidRPr="00BC1BCD">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服务类。</w:t>
            </w:r>
          </w:p>
        </w:tc>
      </w:tr>
      <w:tr w:rsidR="00BC1BCD" w:rsidRPr="00BC1BCD">
        <w:trPr>
          <w:trHeight w:val="2105"/>
          <w:tblHeader/>
        </w:trPr>
        <w:tc>
          <w:tcPr>
            <w:tcW w:w="629" w:type="dxa"/>
            <w:tcBorders>
              <w:top w:val="single" w:sz="4" w:space="0" w:color="auto"/>
              <w:left w:val="single" w:sz="4" w:space="0" w:color="auto"/>
              <w:bottom w:val="single" w:sz="4" w:space="0" w:color="auto"/>
              <w:right w:val="single" w:sz="4" w:space="0" w:color="auto"/>
            </w:tcBorders>
          </w:tcPr>
          <w:p w:rsidR="00D732C6" w:rsidRPr="00BC1BCD" w:rsidRDefault="00D732C6">
            <w:pPr>
              <w:snapToGrid w:val="0"/>
              <w:spacing w:line="360" w:lineRule="auto"/>
              <w:jc w:val="center"/>
              <w:rPr>
                <w:rFonts w:ascii="宋体" w:hAnsi="宋体" w:cs="宋体"/>
                <w:sz w:val="24"/>
              </w:rPr>
            </w:pPr>
          </w:p>
          <w:p w:rsidR="00D732C6" w:rsidRPr="00BC1BCD" w:rsidRDefault="001829F3">
            <w:pPr>
              <w:snapToGrid w:val="0"/>
              <w:spacing w:line="360" w:lineRule="auto"/>
              <w:jc w:val="center"/>
              <w:rPr>
                <w:rFonts w:ascii="宋体" w:hAnsi="宋体" w:cs="宋体"/>
                <w:sz w:val="24"/>
              </w:rPr>
            </w:pPr>
            <w:r w:rsidRPr="00BC1BCD">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D732C6" w:rsidRPr="00BC1BCD" w:rsidRDefault="001829F3">
            <w:pPr>
              <w:snapToGrid w:val="0"/>
              <w:spacing w:line="360" w:lineRule="auto"/>
              <w:jc w:val="center"/>
              <w:rPr>
                <w:rFonts w:ascii="宋体" w:hAnsi="宋体" w:cs="宋体"/>
                <w:b/>
                <w:sz w:val="24"/>
              </w:rPr>
            </w:pPr>
            <w:r w:rsidRPr="00BC1BCD">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D732C6" w:rsidRPr="00BC1BCD" w:rsidRDefault="001829F3">
            <w:pPr>
              <w:snapToGrid w:val="0"/>
              <w:spacing w:line="360" w:lineRule="auto"/>
              <w:rPr>
                <w:rFonts w:ascii="宋体" w:hAnsi="宋体" w:cs="宋体"/>
                <w:kern w:val="0"/>
                <w:sz w:val="24"/>
              </w:rPr>
            </w:pPr>
            <w:r w:rsidRPr="00BC1BCD">
              <w:rPr>
                <w:rFonts w:ascii="宋体" w:hAnsi="宋体" w:cs="宋体" w:hint="eastAsia"/>
                <w:kern w:val="0"/>
                <w:sz w:val="24"/>
              </w:rPr>
              <w:t>（1）标的：</w:t>
            </w:r>
            <w:r w:rsidRPr="00BC1BCD">
              <w:rPr>
                <w:rFonts w:ascii="宋体" w:hAnsi="宋体" w:cs="宋体" w:hint="eastAsia"/>
                <w:kern w:val="0"/>
                <w:sz w:val="24"/>
                <w:u w:val="single"/>
              </w:rPr>
              <w:t>详见中小企业声明函，属于行业：其他未列明行业</w:t>
            </w:r>
            <w:r w:rsidRPr="00BC1BCD">
              <w:rPr>
                <w:rFonts w:ascii="宋体" w:hAnsi="宋体" w:cs="宋体" w:hint="eastAsia"/>
                <w:kern w:val="0"/>
                <w:sz w:val="24"/>
              </w:rPr>
              <w:t>；</w:t>
            </w:r>
          </w:p>
          <w:p w:rsidR="00D732C6" w:rsidRPr="00BC1BCD" w:rsidRDefault="001829F3">
            <w:pPr>
              <w:pStyle w:val="2"/>
              <w:ind w:left="0" w:firstLine="0"/>
              <w:rPr>
                <w:rFonts w:ascii="宋体" w:eastAsia="宋体" w:hAnsi="宋体" w:cs="宋体"/>
                <w:lang w:val="en-US"/>
              </w:rPr>
            </w:pPr>
            <w:r w:rsidRPr="00BC1BCD">
              <w:rPr>
                <w:rFonts w:ascii="宋体" w:eastAsia="宋体" w:hAnsi="宋体" w:cs="宋体" w:hint="eastAsia"/>
                <w:sz w:val="24"/>
                <w:szCs w:val="24"/>
                <w:lang w:val="en-US"/>
              </w:rPr>
              <w:t>标准详见附件8《中小企业划型标准规定》</w:t>
            </w:r>
          </w:p>
        </w:tc>
      </w:tr>
      <w:tr w:rsidR="00BC1BCD" w:rsidRPr="00BC1BCD">
        <w:trPr>
          <w:trHeight w:val="2105"/>
          <w:tblHeader/>
        </w:trPr>
        <w:tc>
          <w:tcPr>
            <w:tcW w:w="629" w:type="dxa"/>
            <w:tcBorders>
              <w:top w:val="single" w:sz="4" w:space="0" w:color="auto"/>
              <w:left w:val="single" w:sz="4" w:space="0" w:color="auto"/>
              <w:bottom w:val="single" w:sz="4" w:space="0" w:color="auto"/>
              <w:right w:val="single" w:sz="4" w:space="0" w:color="auto"/>
            </w:tcBorders>
          </w:tcPr>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1829F3">
            <w:pPr>
              <w:snapToGrid w:val="0"/>
              <w:spacing w:line="360" w:lineRule="auto"/>
              <w:jc w:val="center"/>
              <w:rPr>
                <w:rFonts w:ascii="宋体" w:hAnsi="宋体" w:cs="宋体"/>
                <w:sz w:val="24"/>
              </w:rPr>
            </w:pPr>
            <w:r w:rsidRPr="00BC1BCD">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D732C6" w:rsidRPr="00BC1BCD" w:rsidRDefault="001829F3">
            <w:pPr>
              <w:snapToGrid w:val="0"/>
              <w:spacing w:line="360" w:lineRule="auto"/>
              <w:jc w:val="center"/>
              <w:rPr>
                <w:rFonts w:ascii="宋体" w:hAnsi="宋体" w:cs="宋体"/>
                <w:b/>
                <w:sz w:val="24"/>
              </w:rPr>
            </w:pPr>
            <w:r w:rsidRPr="00BC1BCD">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D732C6" w:rsidRPr="00BC1BCD" w:rsidRDefault="0008640B">
            <w:pPr>
              <w:spacing w:line="360" w:lineRule="auto"/>
              <w:rPr>
                <w:rFonts w:ascii="宋体" w:hAnsi="宋体" w:cs="宋体"/>
                <w:kern w:val="0"/>
                <w:sz w:val="24"/>
              </w:rPr>
            </w:pPr>
            <w:sdt>
              <w:sdtPr>
                <w:rPr>
                  <w:rFonts w:ascii="宋体" w:hAnsi="宋体" w:cs="宋体" w:hint="eastAsia"/>
                  <w:kern w:val="0"/>
                  <w:sz w:val="24"/>
                </w:rPr>
                <w:id w:val="-1755279553"/>
                <w14:checkbox>
                  <w14:checked w14:val="1"/>
                  <w14:checkedState w14:val="00FE" w14:font="Wingdings"/>
                  <w14:uncheckedState w14:val="2610" w14:font="MS Gothic"/>
                </w14:checkbox>
              </w:sdtPr>
              <w:sdtContent>
                <w:r w:rsidR="001829F3" w:rsidRPr="00BC1BCD">
                  <w:rPr>
                    <w:rFonts w:ascii="宋体" w:hAnsi="宋体" w:cs="宋体" w:hint="eastAsia"/>
                    <w:kern w:val="0"/>
                    <w:sz w:val="24"/>
                  </w:rPr>
                  <w:sym w:font="Wingdings" w:char="F0FE"/>
                </w:r>
              </w:sdtContent>
            </w:sdt>
            <w:r w:rsidR="001829F3" w:rsidRPr="00BC1BCD">
              <w:rPr>
                <w:rFonts w:ascii="宋体" w:hAnsi="宋体" w:cs="宋体" w:hint="eastAsia"/>
                <w:kern w:val="0"/>
                <w:sz w:val="24"/>
              </w:rPr>
              <w:t>本项目不允许采购进口产品。</w:t>
            </w:r>
          </w:p>
          <w:p w:rsidR="00D732C6" w:rsidRPr="00BC1BCD" w:rsidRDefault="0008640B">
            <w:pPr>
              <w:spacing w:line="360" w:lineRule="auto"/>
              <w:rPr>
                <w:rFonts w:ascii="宋体" w:hAnsi="宋体" w:cs="宋体"/>
              </w:rPr>
            </w:pPr>
            <w:sdt>
              <w:sdtPr>
                <w:rPr>
                  <w:rFonts w:ascii="宋体" w:hAnsi="宋体" w:cs="宋体" w:hint="eastAsia"/>
                  <w:kern w:val="0"/>
                  <w:sz w:val="24"/>
                </w:rPr>
                <w:id w:val="-1034037023"/>
                <w14:checkbox>
                  <w14:checked w14:val="0"/>
                  <w14:checkedState w14:val="00FE" w14:font="Wingdings"/>
                  <w14:uncheckedState w14:val="2610" w14:font="MS Gothic"/>
                </w14:checkbox>
              </w:sdtPr>
              <w:sdtContent>
                <w:r w:rsidR="001829F3" w:rsidRPr="00BC1BCD">
                  <w:rPr>
                    <w:rFonts w:ascii="宋体" w:hAnsi="宋体" w:cs="宋体" w:hint="eastAsia"/>
                    <w:kern w:val="0"/>
                    <w:sz w:val="24"/>
                  </w:rPr>
                  <w:t>☐</w:t>
                </w:r>
              </w:sdtContent>
            </w:sdt>
            <w:r w:rsidR="001829F3" w:rsidRPr="00BC1BCD">
              <w:rPr>
                <w:rFonts w:ascii="宋体" w:hAnsi="宋体" w:cs="宋体" w:hint="eastAsia"/>
                <w:kern w:val="0"/>
                <w:sz w:val="24"/>
              </w:rPr>
              <w:t>可以就</w:t>
            </w:r>
            <w:r w:rsidR="001829F3" w:rsidRPr="00BC1BCD">
              <w:rPr>
                <w:rFonts w:ascii="宋体" w:hAnsi="宋体" w:cs="宋体" w:hint="eastAsia"/>
                <w:sz w:val="24"/>
                <w:u w:val="single"/>
              </w:rPr>
              <w:t xml:space="preserve">    </w:t>
            </w:r>
            <w:r w:rsidR="001829F3" w:rsidRPr="00BC1BCD">
              <w:rPr>
                <w:rFonts w:ascii="宋体" w:hAnsi="宋体" w:cs="宋体" w:hint="eastAsia"/>
                <w:kern w:val="0"/>
                <w:sz w:val="24"/>
              </w:rPr>
              <w:t>采购进口产品。</w:t>
            </w:r>
          </w:p>
        </w:tc>
      </w:tr>
      <w:tr w:rsidR="00BC1BCD" w:rsidRPr="00BC1BCD">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D732C6" w:rsidRPr="00BC1BCD" w:rsidRDefault="001829F3">
            <w:pPr>
              <w:snapToGrid w:val="0"/>
              <w:spacing w:line="360" w:lineRule="auto"/>
              <w:jc w:val="center"/>
              <w:rPr>
                <w:rFonts w:ascii="宋体" w:hAnsi="宋体" w:cs="宋体"/>
                <w:sz w:val="24"/>
              </w:rPr>
            </w:pPr>
            <w:r w:rsidRPr="00BC1BCD">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D732C6" w:rsidRPr="00BC1BCD" w:rsidRDefault="001829F3">
            <w:pPr>
              <w:snapToGrid w:val="0"/>
              <w:spacing w:line="360" w:lineRule="auto"/>
              <w:ind w:firstLineChars="200" w:firstLine="482"/>
              <w:rPr>
                <w:rFonts w:ascii="宋体" w:hAnsi="宋体" w:cs="宋体"/>
                <w:b/>
                <w:sz w:val="24"/>
              </w:rPr>
            </w:pPr>
            <w:r w:rsidRPr="00BC1BCD">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D732C6" w:rsidRPr="00BC1BCD" w:rsidRDefault="0008640B">
            <w:pPr>
              <w:spacing w:line="360" w:lineRule="auto"/>
              <w:rPr>
                <w:rFonts w:ascii="宋体" w:hAnsi="宋体" w:cs="宋体"/>
                <w:sz w:val="24"/>
              </w:rPr>
            </w:pPr>
            <w:sdt>
              <w:sdtPr>
                <w:rPr>
                  <w:rFonts w:ascii="宋体" w:hAnsi="宋体" w:cs="宋体" w:hint="eastAsia"/>
                  <w:kern w:val="0"/>
                  <w:sz w:val="24"/>
                </w:rPr>
                <w:id w:val="-1766529218"/>
                <w14:checkbox>
                  <w14:checked w14:val="0"/>
                  <w14:checkedState w14:val="00FE" w14:font="Wingdings"/>
                  <w14:uncheckedState w14:val="2610" w14:font="MS Gothic"/>
                </w14:checkbox>
              </w:sdtPr>
              <w:sdtContent>
                <w:r w:rsidR="001829F3" w:rsidRPr="00BC1BCD">
                  <w:rPr>
                    <w:rFonts w:ascii="MS Gothic" w:eastAsia="MS Gothic" w:hAnsi="MS Gothic" w:cs="宋体" w:hint="eastAsia"/>
                    <w:kern w:val="0"/>
                    <w:sz w:val="24"/>
                  </w:rPr>
                  <w:t>☐</w:t>
                </w:r>
              </w:sdtContent>
            </w:sdt>
            <w:r w:rsidR="001829F3" w:rsidRPr="00BC1BCD">
              <w:rPr>
                <w:rFonts w:ascii="宋体" w:hAnsi="宋体" w:cs="宋体" w:hint="eastAsia"/>
                <w:kern w:val="0"/>
                <w:sz w:val="24"/>
              </w:rPr>
              <w:t xml:space="preserve"> A</w:t>
            </w:r>
            <w:r w:rsidR="001829F3" w:rsidRPr="00BC1BCD">
              <w:rPr>
                <w:rFonts w:ascii="宋体" w:hAnsi="宋体" w:cs="宋体" w:hint="eastAsia"/>
                <w:sz w:val="24"/>
              </w:rPr>
              <w:t>同意将非主体、非关键性的</w:t>
            </w:r>
            <w:r w:rsidR="001829F3" w:rsidRPr="00BC1BCD">
              <w:rPr>
                <w:rFonts w:ascii="宋体" w:hAnsi="宋体" w:cs="宋体" w:hint="eastAsia"/>
                <w:sz w:val="24"/>
                <w:u w:val="single"/>
              </w:rPr>
              <w:t xml:space="preserve">             </w:t>
            </w:r>
            <w:r w:rsidR="001829F3" w:rsidRPr="00BC1BCD">
              <w:rPr>
                <w:rFonts w:ascii="宋体" w:hAnsi="宋体" w:cs="宋体" w:hint="eastAsia"/>
                <w:sz w:val="24"/>
              </w:rPr>
              <w:t>工作分包。</w:t>
            </w:r>
            <w:sdt>
              <w:sdtPr>
                <w:rPr>
                  <w:rFonts w:ascii="宋体" w:hAnsi="宋体" w:cs="宋体" w:hint="eastAsia"/>
                  <w:kern w:val="0"/>
                  <w:sz w:val="24"/>
                </w:rPr>
                <w:id w:val="-1747563040"/>
                <w14:checkbox>
                  <w14:checked w14:val="1"/>
                  <w14:checkedState w14:val="00FE" w14:font="Wingdings"/>
                  <w14:uncheckedState w14:val="2610" w14:font="MS Gothic"/>
                </w14:checkbox>
              </w:sdtPr>
              <w:sdtContent>
                <w:r w:rsidR="001829F3" w:rsidRPr="00BC1BCD">
                  <w:rPr>
                    <w:rFonts w:ascii="宋体" w:hAnsi="宋体" w:cs="宋体" w:hint="eastAsia"/>
                    <w:kern w:val="0"/>
                    <w:sz w:val="24"/>
                  </w:rPr>
                  <w:sym w:font="Wingdings" w:char="F0FE"/>
                </w:r>
              </w:sdtContent>
            </w:sdt>
            <w:r w:rsidR="001829F3" w:rsidRPr="00BC1BCD">
              <w:rPr>
                <w:rFonts w:ascii="宋体" w:hAnsi="宋体" w:cs="宋体" w:hint="eastAsia"/>
                <w:kern w:val="0"/>
                <w:sz w:val="24"/>
              </w:rPr>
              <w:t xml:space="preserve"> B</w:t>
            </w:r>
            <w:r w:rsidR="001829F3" w:rsidRPr="00BC1BCD">
              <w:rPr>
                <w:rFonts w:ascii="宋体" w:hAnsi="宋体" w:cs="宋体" w:hint="eastAsia"/>
                <w:sz w:val="24"/>
              </w:rPr>
              <w:t>不同意分包。</w:t>
            </w:r>
          </w:p>
          <w:p w:rsidR="00D732C6" w:rsidRPr="00BC1BCD" w:rsidRDefault="001829F3">
            <w:pPr>
              <w:spacing w:line="360" w:lineRule="auto"/>
              <w:rPr>
                <w:rFonts w:ascii="宋体" w:hAnsi="宋体" w:cs="宋体"/>
                <w:sz w:val="24"/>
              </w:rPr>
            </w:pPr>
            <w:r w:rsidRPr="00BC1BCD">
              <w:rPr>
                <w:rFonts w:ascii="宋体" w:hAnsi="宋体" w:cs="宋体" w:hint="eastAsia"/>
                <w:sz w:val="24"/>
              </w:rPr>
              <w:t>注：不得限制大中型企业向小微企业合理分包。</w:t>
            </w:r>
          </w:p>
        </w:tc>
      </w:tr>
      <w:tr w:rsidR="00BC1BCD" w:rsidRPr="00BC1BCD">
        <w:trPr>
          <w:trHeight w:val="2105"/>
          <w:tblHeader/>
        </w:trPr>
        <w:tc>
          <w:tcPr>
            <w:tcW w:w="629" w:type="dxa"/>
            <w:tcBorders>
              <w:top w:val="single" w:sz="4" w:space="0" w:color="auto"/>
              <w:left w:val="single" w:sz="4" w:space="0" w:color="auto"/>
              <w:bottom w:val="single" w:sz="4" w:space="0" w:color="auto"/>
              <w:right w:val="single" w:sz="4" w:space="0" w:color="auto"/>
            </w:tcBorders>
          </w:tcPr>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1829F3">
            <w:pPr>
              <w:snapToGrid w:val="0"/>
              <w:spacing w:line="360" w:lineRule="auto"/>
              <w:jc w:val="center"/>
              <w:rPr>
                <w:rFonts w:ascii="宋体" w:hAnsi="宋体" w:cs="宋体"/>
                <w:sz w:val="24"/>
              </w:rPr>
            </w:pPr>
            <w:r w:rsidRPr="00BC1BCD">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D732C6" w:rsidRPr="00BC1BCD" w:rsidRDefault="001829F3">
            <w:pPr>
              <w:snapToGrid w:val="0"/>
              <w:spacing w:line="360" w:lineRule="auto"/>
              <w:jc w:val="center"/>
              <w:rPr>
                <w:rFonts w:ascii="宋体" w:hAnsi="宋体" w:cs="宋体"/>
                <w:b/>
                <w:sz w:val="24"/>
              </w:rPr>
            </w:pPr>
            <w:r w:rsidRPr="00BC1BCD">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D732C6" w:rsidRPr="00BC1BCD" w:rsidRDefault="0008640B">
            <w:pPr>
              <w:spacing w:line="360" w:lineRule="auto"/>
              <w:rPr>
                <w:rFonts w:ascii="宋体" w:hAnsi="宋体" w:cs="宋体"/>
                <w:sz w:val="24"/>
              </w:rPr>
            </w:pPr>
            <w:sdt>
              <w:sdtPr>
                <w:rPr>
                  <w:rFonts w:ascii="宋体" w:hAnsi="宋体" w:cs="宋体" w:hint="eastAsia"/>
                  <w:kern w:val="0"/>
                  <w:sz w:val="24"/>
                </w:rPr>
                <w:id w:val="-598639728"/>
                <w14:checkbox>
                  <w14:checked w14:val="1"/>
                  <w14:checkedState w14:val="00FE" w14:font="Wingdings"/>
                  <w14:uncheckedState w14:val="2610" w14:font="MS Gothic"/>
                </w14:checkbox>
              </w:sdtPr>
              <w:sdtContent>
                <w:r w:rsidR="001829F3" w:rsidRPr="00BC1BCD">
                  <w:rPr>
                    <w:rFonts w:ascii="宋体" w:hAnsi="宋体" w:cs="宋体" w:hint="eastAsia"/>
                    <w:kern w:val="0"/>
                    <w:sz w:val="24"/>
                  </w:rPr>
                  <w:sym w:font="Wingdings" w:char="F0FE"/>
                </w:r>
              </w:sdtContent>
            </w:sdt>
            <w:r w:rsidR="001829F3" w:rsidRPr="00BC1BCD">
              <w:rPr>
                <w:rFonts w:ascii="宋体" w:hAnsi="宋体" w:cs="宋体" w:hint="eastAsia"/>
                <w:kern w:val="0"/>
                <w:sz w:val="24"/>
              </w:rPr>
              <w:t>A</w:t>
            </w:r>
            <w:r w:rsidR="001829F3" w:rsidRPr="00BC1BCD">
              <w:rPr>
                <w:rFonts w:ascii="宋体" w:hAnsi="宋体" w:cs="宋体" w:hint="eastAsia"/>
                <w:sz w:val="24"/>
              </w:rPr>
              <w:t>不组织。</w:t>
            </w:r>
          </w:p>
          <w:p w:rsidR="00D732C6" w:rsidRPr="00BC1BCD" w:rsidRDefault="0008640B">
            <w:pPr>
              <w:spacing w:line="360" w:lineRule="auto"/>
              <w:rPr>
                <w:rFonts w:ascii="宋体" w:hAnsi="宋体" w:cs="宋体"/>
                <w:sz w:val="24"/>
                <w:szCs w:val="20"/>
              </w:rPr>
            </w:pPr>
            <w:sdt>
              <w:sdtPr>
                <w:rPr>
                  <w:rFonts w:ascii="宋体" w:hAnsi="宋体" w:cs="宋体" w:hint="eastAsia"/>
                  <w:kern w:val="0"/>
                  <w:sz w:val="24"/>
                </w:rPr>
                <w:id w:val="-1694289267"/>
                <w14:checkbox>
                  <w14:checked w14:val="0"/>
                  <w14:checkedState w14:val="00FE" w14:font="Wingdings"/>
                  <w14:uncheckedState w14:val="2610" w14:font="MS Gothic"/>
                </w14:checkbox>
              </w:sdtPr>
              <w:sdtContent>
                <w:r w:rsidR="001829F3" w:rsidRPr="00BC1BCD">
                  <w:rPr>
                    <w:rFonts w:ascii="宋体" w:hAnsi="宋体" w:cs="宋体" w:hint="eastAsia"/>
                    <w:kern w:val="0"/>
                    <w:sz w:val="24"/>
                  </w:rPr>
                  <w:t>☐</w:t>
                </w:r>
              </w:sdtContent>
            </w:sdt>
            <w:r w:rsidR="001829F3" w:rsidRPr="00BC1BCD">
              <w:rPr>
                <w:rFonts w:ascii="宋体" w:hAnsi="宋体" w:cs="宋体" w:hint="eastAsia"/>
                <w:kern w:val="0"/>
                <w:sz w:val="24"/>
              </w:rPr>
              <w:t>B组织，</w:t>
            </w:r>
            <w:r w:rsidR="001829F3" w:rsidRPr="00BC1BCD">
              <w:rPr>
                <w:rFonts w:ascii="宋体" w:hAnsi="宋体" w:cs="宋体" w:hint="eastAsia"/>
                <w:sz w:val="24"/>
              </w:rPr>
              <w:t>时间：</w:t>
            </w:r>
            <w:r w:rsidR="001829F3" w:rsidRPr="00BC1BCD">
              <w:rPr>
                <w:rFonts w:ascii="宋体" w:hAnsi="宋体" w:cs="宋体" w:hint="eastAsia"/>
                <w:sz w:val="24"/>
                <w:u w:val="single"/>
              </w:rPr>
              <w:t xml:space="preserve">      </w:t>
            </w:r>
            <w:r w:rsidR="001829F3" w:rsidRPr="00BC1BCD">
              <w:rPr>
                <w:rFonts w:ascii="宋体" w:hAnsi="宋体" w:cs="宋体" w:hint="eastAsia"/>
                <w:sz w:val="24"/>
              </w:rPr>
              <w:t>,地点：</w:t>
            </w:r>
            <w:r w:rsidR="001829F3" w:rsidRPr="00BC1BCD">
              <w:rPr>
                <w:rFonts w:ascii="宋体" w:hAnsi="宋体" w:cs="宋体" w:hint="eastAsia"/>
                <w:sz w:val="24"/>
                <w:u w:val="single"/>
              </w:rPr>
              <w:t xml:space="preserve">      </w:t>
            </w:r>
            <w:r w:rsidR="001829F3" w:rsidRPr="00BC1BCD">
              <w:rPr>
                <w:rFonts w:ascii="宋体" w:hAnsi="宋体" w:cs="宋体" w:hint="eastAsia"/>
                <w:sz w:val="24"/>
              </w:rPr>
              <w:t>，联系人：</w:t>
            </w:r>
            <w:r w:rsidR="001829F3" w:rsidRPr="00BC1BCD">
              <w:rPr>
                <w:rFonts w:ascii="宋体" w:hAnsi="宋体" w:cs="宋体" w:hint="eastAsia"/>
                <w:sz w:val="24"/>
                <w:u w:val="single"/>
              </w:rPr>
              <w:t xml:space="preserve">      </w:t>
            </w:r>
            <w:r w:rsidR="001829F3" w:rsidRPr="00BC1BCD">
              <w:rPr>
                <w:rFonts w:ascii="宋体" w:hAnsi="宋体" w:cs="宋体" w:hint="eastAsia"/>
                <w:sz w:val="24"/>
              </w:rPr>
              <w:t>，联系方式：</w:t>
            </w:r>
            <w:r w:rsidR="001829F3" w:rsidRPr="00BC1BCD">
              <w:rPr>
                <w:rFonts w:ascii="宋体" w:hAnsi="宋体" w:cs="宋体" w:hint="eastAsia"/>
                <w:sz w:val="24"/>
                <w:u w:val="single"/>
              </w:rPr>
              <w:t xml:space="preserve">      </w:t>
            </w:r>
            <w:r w:rsidR="001829F3" w:rsidRPr="00BC1BCD">
              <w:rPr>
                <w:rFonts w:ascii="宋体" w:hAnsi="宋体" w:cs="宋体" w:hint="eastAsia"/>
                <w:sz w:val="24"/>
                <w:szCs w:val="20"/>
              </w:rPr>
              <w:t>。</w:t>
            </w:r>
          </w:p>
        </w:tc>
      </w:tr>
      <w:tr w:rsidR="00BC1BCD" w:rsidRPr="00BC1BCD">
        <w:trPr>
          <w:trHeight w:val="2105"/>
          <w:tblHeader/>
        </w:trPr>
        <w:tc>
          <w:tcPr>
            <w:tcW w:w="629" w:type="dxa"/>
            <w:tcBorders>
              <w:top w:val="single" w:sz="4" w:space="0" w:color="auto"/>
              <w:left w:val="single" w:sz="4" w:space="0" w:color="auto"/>
              <w:bottom w:val="single" w:sz="4" w:space="0" w:color="auto"/>
              <w:right w:val="single" w:sz="4" w:space="0" w:color="auto"/>
            </w:tcBorders>
          </w:tcPr>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1829F3">
            <w:pPr>
              <w:snapToGrid w:val="0"/>
              <w:spacing w:line="360" w:lineRule="auto"/>
              <w:jc w:val="center"/>
              <w:rPr>
                <w:rFonts w:ascii="宋体" w:hAnsi="宋体" w:cs="宋体"/>
                <w:sz w:val="24"/>
              </w:rPr>
            </w:pPr>
            <w:r w:rsidRPr="00BC1BCD">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D732C6" w:rsidRPr="00BC1BCD" w:rsidRDefault="001829F3">
            <w:pPr>
              <w:snapToGrid w:val="0"/>
              <w:spacing w:line="360" w:lineRule="auto"/>
              <w:jc w:val="center"/>
              <w:rPr>
                <w:rFonts w:ascii="宋体" w:hAnsi="宋体" w:cs="宋体"/>
                <w:b/>
                <w:sz w:val="24"/>
              </w:rPr>
            </w:pPr>
            <w:r w:rsidRPr="00BC1BCD">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D732C6" w:rsidRPr="00BC1BCD" w:rsidRDefault="0008640B">
            <w:pPr>
              <w:spacing w:line="360" w:lineRule="auto"/>
              <w:rPr>
                <w:rFonts w:ascii="宋体" w:hAnsi="宋体" w:cs="宋体"/>
                <w:sz w:val="24"/>
              </w:rPr>
            </w:pPr>
            <w:sdt>
              <w:sdtPr>
                <w:rPr>
                  <w:rFonts w:ascii="宋体" w:hAnsi="宋体" w:cs="宋体" w:hint="eastAsia"/>
                  <w:kern w:val="0"/>
                  <w:sz w:val="24"/>
                </w:rPr>
                <w:id w:val="-1601179112"/>
                <w14:checkbox>
                  <w14:checked w14:val="1"/>
                  <w14:checkedState w14:val="00FE" w14:font="Wingdings"/>
                  <w14:uncheckedState w14:val="2610" w14:font="MS Gothic"/>
                </w14:checkbox>
              </w:sdtPr>
              <w:sdtContent>
                <w:r w:rsidR="001829F3" w:rsidRPr="00BC1BCD">
                  <w:rPr>
                    <w:rFonts w:ascii="宋体" w:hAnsi="宋体" w:cs="宋体" w:hint="eastAsia"/>
                    <w:kern w:val="0"/>
                    <w:sz w:val="24"/>
                  </w:rPr>
                  <w:sym w:font="Wingdings" w:char="F0FE"/>
                </w:r>
              </w:sdtContent>
            </w:sdt>
            <w:r w:rsidR="001829F3" w:rsidRPr="00BC1BCD">
              <w:rPr>
                <w:rFonts w:ascii="宋体" w:hAnsi="宋体" w:cs="宋体" w:hint="eastAsia"/>
                <w:kern w:val="0"/>
                <w:sz w:val="24"/>
              </w:rPr>
              <w:t>A</w:t>
            </w:r>
            <w:r w:rsidR="001829F3" w:rsidRPr="00BC1BCD">
              <w:rPr>
                <w:rFonts w:ascii="宋体" w:hAnsi="宋体" w:cs="宋体" w:hint="eastAsia"/>
                <w:sz w:val="24"/>
              </w:rPr>
              <w:t>不要求提供。</w:t>
            </w:r>
          </w:p>
          <w:p w:rsidR="00D732C6" w:rsidRPr="00BC1BCD" w:rsidRDefault="0008640B">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001829F3" w:rsidRPr="00BC1BCD">
                  <w:rPr>
                    <w:rFonts w:ascii="MS Gothic" w:eastAsia="MS Gothic" w:hAnsi="MS Gothic" w:cs="宋体" w:hint="eastAsia"/>
                    <w:kern w:val="0"/>
                    <w:sz w:val="24"/>
                  </w:rPr>
                  <w:t>☐</w:t>
                </w:r>
              </w:sdtContent>
            </w:sdt>
            <w:r w:rsidR="001829F3" w:rsidRPr="00BC1BCD">
              <w:rPr>
                <w:rFonts w:ascii="宋体" w:hAnsi="宋体" w:cs="宋体" w:hint="eastAsia"/>
                <w:kern w:val="0"/>
                <w:sz w:val="24"/>
              </w:rPr>
              <w:t>B要求提供，</w:t>
            </w:r>
          </w:p>
          <w:p w:rsidR="00D732C6" w:rsidRPr="00BC1BCD" w:rsidRDefault="001829F3">
            <w:pPr>
              <w:spacing w:line="360" w:lineRule="auto"/>
              <w:rPr>
                <w:rFonts w:ascii="宋体" w:hAnsi="宋体" w:cs="宋体"/>
                <w:kern w:val="0"/>
                <w:sz w:val="24"/>
              </w:rPr>
            </w:pPr>
            <w:r w:rsidRPr="00BC1BCD">
              <w:rPr>
                <w:rFonts w:ascii="宋体" w:hAnsi="宋体" w:cs="宋体" w:hint="eastAsia"/>
                <w:kern w:val="0"/>
                <w:sz w:val="24"/>
              </w:rPr>
              <w:t>（1）</w:t>
            </w:r>
            <w:r w:rsidRPr="00BC1BCD">
              <w:rPr>
                <w:rFonts w:ascii="宋体" w:hAnsi="宋体" w:cs="宋体" w:hint="eastAsia"/>
                <w:snapToGrid w:val="0"/>
                <w:kern w:val="28"/>
                <w:sz w:val="24"/>
              </w:rPr>
              <w:t>样品：</w:t>
            </w:r>
            <w:r w:rsidRPr="00BC1BCD">
              <w:rPr>
                <w:rFonts w:ascii="宋体" w:hAnsi="宋体" w:cs="宋体" w:hint="eastAsia"/>
                <w:sz w:val="24"/>
                <w:u w:val="single"/>
              </w:rPr>
              <w:t xml:space="preserve">    </w:t>
            </w:r>
            <w:r w:rsidRPr="00BC1BCD">
              <w:rPr>
                <w:rFonts w:ascii="宋体" w:hAnsi="宋体" w:cs="宋体" w:hint="eastAsia"/>
                <w:kern w:val="0"/>
                <w:sz w:val="24"/>
              </w:rPr>
              <w:t>；</w:t>
            </w:r>
          </w:p>
          <w:p w:rsidR="00D732C6" w:rsidRPr="00BC1BCD" w:rsidRDefault="001829F3">
            <w:pPr>
              <w:spacing w:line="360" w:lineRule="auto"/>
              <w:rPr>
                <w:rFonts w:ascii="宋体" w:hAnsi="宋体" w:cs="宋体"/>
                <w:kern w:val="0"/>
                <w:sz w:val="24"/>
              </w:rPr>
            </w:pPr>
            <w:r w:rsidRPr="00BC1BCD">
              <w:rPr>
                <w:rFonts w:ascii="宋体" w:hAnsi="宋体" w:cs="宋体" w:hint="eastAsia"/>
                <w:kern w:val="0"/>
                <w:sz w:val="24"/>
              </w:rPr>
              <w:t>（2）</w:t>
            </w:r>
            <w:r w:rsidRPr="00BC1BCD">
              <w:rPr>
                <w:rFonts w:ascii="宋体" w:hAnsi="宋体" w:cs="宋体" w:hint="eastAsia"/>
                <w:snapToGrid w:val="0"/>
                <w:kern w:val="28"/>
                <w:sz w:val="24"/>
              </w:rPr>
              <w:t>样品制作的标准和要求：</w:t>
            </w:r>
            <w:r w:rsidRPr="00BC1BCD">
              <w:rPr>
                <w:rFonts w:ascii="宋体" w:hAnsi="宋体" w:cs="宋体" w:hint="eastAsia"/>
                <w:sz w:val="24"/>
                <w:u w:val="single"/>
              </w:rPr>
              <w:t xml:space="preserve">    </w:t>
            </w:r>
            <w:r w:rsidRPr="00BC1BCD">
              <w:rPr>
                <w:rFonts w:ascii="宋体" w:hAnsi="宋体" w:cs="宋体" w:hint="eastAsia"/>
                <w:kern w:val="0"/>
                <w:sz w:val="24"/>
              </w:rPr>
              <w:t>；</w:t>
            </w:r>
          </w:p>
          <w:p w:rsidR="00D732C6" w:rsidRPr="00BC1BCD" w:rsidRDefault="001829F3">
            <w:pPr>
              <w:spacing w:line="360" w:lineRule="auto"/>
              <w:rPr>
                <w:rFonts w:ascii="宋体" w:hAnsi="宋体" w:cs="宋体"/>
                <w:kern w:val="0"/>
                <w:sz w:val="24"/>
              </w:rPr>
            </w:pPr>
            <w:r w:rsidRPr="00BC1BCD">
              <w:rPr>
                <w:rFonts w:ascii="宋体" w:hAnsi="宋体" w:cs="宋体" w:hint="eastAsia"/>
                <w:kern w:val="0"/>
                <w:sz w:val="24"/>
              </w:rPr>
              <w:t>（3）样品的评审方法以及评审标准</w:t>
            </w:r>
            <w:r w:rsidRPr="00BC1BCD">
              <w:rPr>
                <w:rFonts w:ascii="宋体" w:hAnsi="宋体" w:cs="宋体" w:hint="eastAsia"/>
                <w:snapToGrid w:val="0"/>
                <w:kern w:val="28"/>
                <w:sz w:val="24"/>
              </w:rPr>
              <w:t>：详见</w:t>
            </w:r>
            <w:r w:rsidRPr="00BC1BCD">
              <w:rPr>
                <w:rFonts w:ascii="宋体" w:hAnsi="宋体" w:cs="宋体" w:hint="eastAsia"/>
                <w:sz w:val="24"/>
                <w:u w:val="single"/>
              </w:rPr>
              <w:t>评标办法</w:t>
            </w:r>
            <w:r w:rsidRPr="00BC1BCD">
              <w:rPr>
                <w:rFonts w:ascii="宋体" w:hAnsi="宋体" w:cs="宋体" w:hint="eastAsia"/>
                <w:kern w:val="0"/>
                <w:sz w:val="24"/>
              </w:rPr>
              <w:t>；</w:t>
            </w:r>
          </w:p>
          <w:p w:rsidR="00D732C6" w:rsidRPr="00BC1BCD" w:rsidRDefault="001829F3">
            <w:pPr>
              <w:spacing w:line="360" w:lineRule="auto"/>
              <w:rPr>
                <w:rFonts w:ascii="宋体" w:hAnsi="宋体" w:cs="宋体"/>
                <w:kern w:val="0"/>
                <w:sz w:val="24"/>
              </w:rPr>
            </w:pPr>
            <w:r w:rsidRPr="00BC1BCD">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sidRPr="00BC1BCD">
                  <w:rPr>
                    <w:rFonts w:ascii="MS Gothic" w:eastAsia="MS Gothic" w:hAnsi="MS Gothic" w:cs="宋体" w:hint="eastAsia"/>
                    <w:kern w:val="0"/>
                    <w:sz w:val="24"/>
                  </w:rPr>
                  <w:t>☐</w:t>
                </w:r>
              </w:sdtContent>
            </w:sdt>
            <w:r w:rsidRPr="00BC1BCD">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BC1BCD">
                  <w:rPr>
                    <w:rFonts w:ascii="宋体" w:hAnsi="宋体" w:cs="宋体" w:hint="eastAsia"/>
                    <w:kern w:val="0"/>
                    <w:sz w:val="24"/>
                  </w:rPr>
                  <w:t>☐</w:t>
                </w:r>
              </w:sdtContent>
            </w:sdt>
            <w:r w:rsidRPr="00BC1BCD">
              <w:rPr>
                <w:rFonts w:ascii="宋体" w:hAnsi="宋体" w:cs="宋体" w:hint="eastAsia"/>
                <w:kern w:val="0"/>
                <w:sz w:val="24"/>
              </w:rPr>
              <w:t>是，检测机构的要求</w:t>
            </w:r>
            <w:r w:rsidRPr="00BC1BCD">
              <w:rPr>
                <w:rFonts w:ascii="宋体" w:hAnsi="宋体" w:cs="宋体" w:hint="eastAsia"/>
                <w:sz w:val="24"/>
              </w:rPr>
              <w:t>：</w:t>
            </w:r>
            <w:r w:rsidRPr="00BC1BCD">
              <w:rPr>
                <w:rFonts w:ascii="宋体" w:hAnsi="宋体" w:cs="宋体" w:hint="eastAsia"/>
                <w:sz w:val="24"/>
                <w:u w:val="single"/>
              </w:rPr>
              <w:t xml:space="preserve">    </w:t>
            </w:r>
            <w:r w:rsidRPr="00BC1BCD">
              <w:rPr>
                <w:rFonts w:ascii="宋体" w:hAnsi="宋体" w:cs="宋体" w:hint="eastAsia"/>
                <w:kern w:val="0"/>
                <w:sz w:val="24"/>
              </w:rPr>
              <w:t>；检测内容</w:t>
            </w:r>
            <w:r w:rsidRPr="00BC1BCD">
              <w:rPr>
                <w:rFonts w:ascii="宋体" w:hAnsi="宋体" w:cs="宋体" w:hint="eastAsia"/>
                <w:sz w:val="24"/>
              </w:rPr>
              <w:t>：</w:t>
            </w:r>
            <w:r w:rsidRPr="00BC1BCD">
              <w:rPr>
                <w:rFonts w:ascii="宋体" w:hAnsi="宋体" w:cs="宋体" w:hint="eastAsia"/>
                <w:sz w:val="24"/>
                <w:u w:val="single"/>
              </w:rPr>
              <w:t xml:space="preserve">    </w:t>
            </w:r>
            <w:r w:rsidRPr="00BC1BCD">
              <w:rPr>
                <w:rFonts w:ascii="宋体" w:hAnsi="宋体" w:cs="宋体" w:hint="eastAsia"/>
                <w:kern w:val="0"/>
                <w:sz w:val="24"/>
              </w:rPr>
              <w:t>。</w:t>
            </w:r>
          </w:p>
          <w:p w:rsidR="00D732C6" w:rsidRPr="00BC1BCD" w:rsidRDefault="001829F3">
            <w:pPr>
              <w:spacing w:line="360" w:lineRule="auto"/>
              <w:rPr>
                <w:rFonts w:ascii="宋体" w:hAnsi="宋体" w:cs="宋体"/>
                <w:sz w:val="24"/>
              </w:rPr>
            </w:pPr>
            <w:r w:rsidRPr="00BC1BCD">
              <w:rPr>
                <w:rFonts w:ascii="宋体" w:hAnsi="宋体" w:cs="宋体" w:hint="eastAsia"/>
                <w:sz w:val="24"/>
              </w:rPr>
              <w:t>（5）提供样品的时间：</w:t>
            </w:r>
            <w:r w:rsidRPr="00BC1BCD">
              <w:rPr>
                <w:rFonts w:ascii="宋体" w:hAnsi="宋体" w:cs="宋体" w:hint="eastAsia"/>
                <w:sz w:val="24"/>
                <w:u w:val="single"/>
              </w:rPr>
              <w:t xml:space="preserve">    </w:t>
            </w:r>
            <w:r w:rsidRPr="00BC1BCD">
              <w:rPr>
                <w:rFonts w:ascii="宋体" w:hAnsi="宋体" w:cs="宋体" w:hint="eastAsia"/>
                <w:kern w:val="0"/>
                <w:sz w:val="24"/>
              </w:rPr>
              <w:t>；地点：</w:t>
            </w:r>
            <w:r w:rsidRPr="00BC1BCD">
              <w:rPr>
                <w:rFonts w:ascii="宋体" w:hAnsi="宋体" w:cs="宋体" w:hint="eastAsia"/>
                <w:sz w:val="24"/>
                <w:u w:val="single"/>
              </w:rPr>
              <w:t xml:space="preserve">    </w:t>
            </w:r>
            <w:r w:rsidRPr="00BC1BCD">
              <w:rPr>
                <w:rFonts w:ascii="宋体" w:hAnsi="宋体" w:cs="宋体" w:hint="eastAsia"/>
                <w:kern w:val="0"/>
                <w:sz w:val="24"/>
              </w:rPr>
              <w:t>；联系人</w:t>
            </w:r>
            <w:r w:rsidRPr="00BC1BCD">
              <w:rPr>
                <w:rFonts w:ascii="宋体" w:hAnsi="宋体" w:cs="宋体" w:hint="eastAsia"/>
                <w:sz w:val="24"/>
              </w:rPr>
              <w:t>：</w:t>
            </w:r>
            <w:r w:rsidRPr="00BC1BCD">
              <w:rPr>
                <w:rFonts w:ascii="宋体" w:hAnsi="宋体" w:cs="宋体" w:hint="eastAsia"/>
                <w:sz w:val="24"/>
                <w:u w:val="single"/>
              </w:rPr>
              <w:t xml:space="preserve">   </w:t>
            </w:r>
            <w:r w:rsidRPr="00BC1BCD">
              <w:rPr>
                <w:rFonts w:ascii="宋体" w:hAnsi="宋体" w:cs="宋体" w:hint="eastAsia"/>
                <w:sz w:val="24"/>
              </w:rPr>
              <w:t>，</w:t>
            </w:r>
            <w:r w:rsidRPr="00BC1BCD">
              <w:rPr>
                <w:rFonts w:ascii="宋体" w:hAnsi="宋体" w:cs="宋体" w:hint="eastAsia"/>
                <w:kern w:val="28"/>
                <w:sz w:val="24"/>
              </w:rPr>
              <w:t>联系电话：</w:t>
            </w:r>
            <w:r w:rsidRPr="00BC1BCD">
              <w:rPr>
                <w:rFonts w:ascii="宋体" w:hAnsi="宋体" w:cs="宋体" w:hint="eastAsia"/>
                <w:sz w:val="24"/>
                <w:u w:val="single"/>
              </w:rPr>
              <w:t xml:space="preserve">    </w:t>
            </w:r>
            <w:r w:rsidRPr="00BC1BCD">
              <w:rPr>
                <w:rFonts w:ascii="宋体" w:hAnsi="宋体" w:cs="宋体" w:hint="eastAsia"/>
                <w:sz w:val="24"/>
              </w:rPr>
              <w:t>。请投标人在上述时间内提供样品并按规定位置安装完毕。超过截止时间的，采购人或采购代理机构将不予接收，并将清场并封闭样品现场。</w:t>
            </w:r>
          </w:p>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D732C6" w:rsidRPr="00BC1BCD" w:rsidRDefault="001829F3">
            <w:pPr>
              <w:spacing w:line="360" w:lineRule="auto"/>
              <w:rPr>
                <w:rFonts w:ascii="宋体" w:hAnsi="宋体" w:cs="宋体"/>
                <w:b/>
                <w:sz w:val="24"/>
              </w:rPr>
            </w:pPr>
            <w:r w:rsidRPr="00BC1BCD">
              <w:rPr>
                <w:rFonts w:ascii="宋体" w:hAnsi="宋体" w:cs="宋体" w:hint="eastAsia"/>
                <w:sz w:val="24"/>
              </w:rPr>
              <w:t>（7）制作、运输、安装和保管样品所发生的一切费用由投标人自理。</w:t>
            </w:r>
          </w:p>
        </w:tc>
      </w:tr>
      <w:tr w:rsidR="00BC1BCD" w:rsidRPr="00BC1BCD">
        <w:trPr>
          <w:trHeight w:val="2105"/>
          <w:tblHeader/>
        </w:trPr>
        <w:tc>
          <w:tcPr>
            <w:tcW w:w="629" w:type="dxa"/>
            <w:tcBorders>
              <w:top w:val="single" w:sz="4" w:space="0" w:color="auto"/>
              <w:left w:val="single" w:sz="4" w:space="0" w:color="auto"/>
              <w:bottom w:val="single" w:sz="4" w:space="0" w:color="auto"/>
              <w:right w:val="single" w:sz="4" w:space="0" w:color="auto"/>
            </w:tcBorders>
          </w:tcPr>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1829F3">
            <w:pPr>
              <w:snapToGrid w:val="0"/>
              <w:spacing w:line="360" w:lineRule="auto"/>
              <w:jc w:val="center"/>
              <w:rPr>
                <w:rFonts w:ascii="宋体" w:hAnsi="宋体" w:cs="宋体"/>
                <w:sz w:val="24"/>
              </w:rPr>
            </w:pPr>
            <w:r w:rsidRPr="00BC1BCD">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D732C6" w:rsidRPr="00BC1BCD" w:rsidRDefault="001829F3">
            <w:pPr>
              <w:snapToGrid w:val="0"/>
              <w:spacing w:line="360" w:lineRule="auto"/>
              <w:jc w:val="center"/>
              <w:rPr>
                <w:rFonts w:ascii="宋体" w:hAnsi="宋体" w:cs="宋体"/>
                <w:bCs/>
                <w:sz w:val="24"/>
              </w:rPr>
            </w:pPr>
            <w:r w:rsidRPr="00BC1BCD">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D732C6" w:rsidRPr="00BC1BCD" w:rsidRDefault="0008640B">
            <w:pPr>
              <w:spacing w:line="360" w:lineRule="auto"/>
              <w:rPr>
                <w:rFonts w:ascii="宋体" w:hAnsi="宋体" w:cs="宋体"/>
                <w:sz w:val="24"/>
              </w:rPr>
            </w:pPr>
            <w:sdt>
              <w:sdtPr>
                <w:rPr>
                  <w:rFonts w:ascii="宋体" w:hAnsi="宋体" w:cs="宋体" w:hint="eastAsia"/>
                  <w:kern w:val="0"/>
                  <w:sz w:val="24"/>
                </w:rPr>
                <w:id w:val="-489103463"/>
                <w14:checkbox>
                  <w14:checked w14:val="1"/>
                  <w14:checkedState w14:val="00FE" w14:font="Wingdings"/>
                  <w14:uncheckedState w14:val="2610" w14:font="MS Gothic"/>
                </w14:checkbox>
              </w:sdtPr>
              <w:sdtContent>
                <w:r w:rsidR="001829F3" w:rsidRPr="00BC1BCD">
                  <w:rPr>
                    <w:rFonts w:ascii="宋体" w:hAnsi="宋体" w:cs="宋体" w:hint="eastAsia"/>
                    <w:kern w:val="0"/>
                    <w:sz w:val="24"/>
                  </w:rPr>
                  <w:sym w:font="Wingdings" w:char="F0FE"/>
                </w:r>
              </w:sdtContent>
            </w:sdt>
            <w:r w:rsidR="001829F3" w:rsidRPr="00BC1BCD">
              <w:rPr>
                <w:rFonts w:ascii="宋体" w:hAnsi="宋体" w:cs="宋体" w:hint="eastAsia"/>
                <w:kern w:val="0"/>
                <w:sz w:val="24"/>
              </w:rPr>
              <w:t>A</w:t>
            </w:r>
            <w:r w:rsidR="001829F3" w:rsidRPr="00BC1BCD">
              <w:rPr>
                <w:rFonts w:ascii="宋体" w:hAnsi="宋体" w:cs="宋体" w:hint="eastAsia"/>
                <w:sz w:val="24"/>
              </w:rPr>
              <w:t>不组织。</w:t>
            </w:r>
          </w:p>
          <w:p w:rsidR="00D732C6" w:rsidRPr="00BC1BCD" w:rsidRDefault="0008640B">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001829F3" w:rsidRPr="00BC1BCD">
                  <w:rPr>
                    <w:rFonts w:ascii="宋体" w:hAnsi="宋体" w:cs="宋体" w:hint="eastAsia"/>
                    <w:kern w:val="0"/>
                    <w:sz w:val="24"/>
                  </w:rPr>
                  <w:t>☐</w:t>
                </w:r>
              </w:sdtContent>
            </w:sdt>
            <w:r w:rsidR="001829F3" w:rsidRPr="00BC1BCD">
              <w:rPr>
                <w:rFonts w:ascii="宋体" w:hAnsi="宋体" w:cs="宋体" w:hint="eastAsia"/>
                <w:kern w:val="0"/>
                <w:sz w:val="24"/>
              </w:rPr>
              <w:t>B组织。</w:t>
            </w:r>
          </w:p>
          <w:p w:rsidR="00D732C6" w:rsidRPr="00BC1BCD" w:rsidRDefault="001829F3">
            <w:pPr>
              <w:snapToGrid w:val="0"/>
              <w:spacing w:line="360" w:lineRule="auto"/>
              <w:rPr>
                <w:rFonts w:ascii="宋体" w:hAnsi="宋体" w:cs="宋体"/>
                <w:kern w:val="0"/>
                <w:sz w:val="24"/>
              </w:rPr>
            </w:pPr>
            <w:r w:rsidRPr="00BC1BCD">
              <w:rPr>
                <w:rFonts w:ascii="宋体" w:hAnsi="宋体" w:cs="宋体" w:hint="eastAsia"/>
                <w:kern w:val="0"/>
                <w:sz w:val="24"/>
              </w:rPr>
              <w:t>（1）在评标时安排每个投标人进行方案讲解演示。每个投标人时间不超过</w:t>
            </w:r>
            <w:r w:rsidRPr="00BC1BCD">
              <w:rPr>
                <w:rFonts w:ascii="宋体" w:hAnsi="宋体" w:cs="宋体" w:hint="eastAsia"/>
                <w:kern w:val="0"/>
                <w:sz w:val="24"/>
                <w:u w:val="single"/>
              </w:rPr>
              <w:t>20（编制时可根据项目情况进行调整）</w:t>
            </w:r>
            <w:r w:rsidRPr="00BC1BCD">
              <w:rPr>
                <w:rFonts w:ascii="宋体" w:hAnsi="宋体" w:cs="宋体" w:hint="eastAsia"/>
                <w:kern w:val="0"/>
                <w:sz w:val="24"/>
              </w:rPr>
              <w:t>分钟，讲解次序以投标文件解密时间先后次序为准，讲解演示人员不超过</w:t>
            </w:r>
            <w:r w:rsidRPr="00BC1BCD">
              <w:rPr>
                <w:rFonts w:ascii="宋体" w:hAnsi="宋体" w:cs="宋体" w:hint="eastAsia"/>
                <w:kern w:val="0"/>
                <w:sz w:val="24"/>
                <w:u w:val="single"/>
              </w:rPr>
              <w:t>3（编制时可根据项目情况进行调整）</w:t>
            </w:r>
            <w:r w:rsidRPr="00BC1BCD">
              <w:rPr>
                <w:rFonts w:ascii="宋体" w:hAnsi="宋体" w:cs="宋体" w:hint="eastAsia"/>
                <w:kern w:val="0"/>
                <w:sz w:val="24"/>
              </w:rPr>
              <w:t>人。讲解演示结束后按要求解答评标委员会提问。</w:t>
            </w:r>
          </w:p>
          <w:p w:rsidR="00D732C6" w:rsidRPr="00BC1BCD" w:rsidRDefault="001829F3">
            <w:pPr>
              <w:snapToGrid w:val="0"/>
              <w:spacing w:line="360" w:lineRule="auto"/>
              <w:rPr>
                <w:rFonts w:ascii="宋体" w:hAnsi="宋体" w:cs="宋体"/>
                <w:kern w:val="0"/>
                <w:sz w:val="24"/>
              </w:rPr>
            </w:pPr>
            <w:r w:rsidRPr="00BC1BCD">
              <w:rPr>
                <w:rFonts w:ascii="宋体" w:hAnsi="宋体" w:cs="宋体" w:hint="eastAsia"/>
                <w:kern w:val="0"/>
                <w:sz w:val="24"/>
              </w:rPr>
              <w:t>（2）方案讲解演示可选择以下其中一种方式：</w:t>
            </w:r>
          </w:p>
          <w:p w:rsidR="00D732C6" w:rsidRPr="00BC1BCD" w:rsidRDefault="001829F3">
            <w:pPr>
              <w:snapToGrid w:val="0"/>
              <w:spacing w:line="360" w:lineRule="auto"/>
              <w:rPr>
                <w:rFonts w:ascii="宋体" w:hAnsi="宋体" w:cs="宋体"/>
                <w:kern w:val="0"/>
                <w:sz w:val="24"/>
              </w:rPr>
            </w:pPr>
            <w:r w:rsidRPr="00BC1BCD">
              <w:rPr>
                <w:rFonts w:ascii="宋体" w:hAnsi="宋体" w:cs="宋体" w:hint="eastAsia"/>
                <w:kern w:val="0"/>
                <w:sz w:val="24"/>
              </w:rPr>
              <w:t>方式一：政采云平台在线讲解演示。政采云平台在线讲解需投标人根据政采云平台操作要求做好准备工作，提前完善软硬件配置环境。</w:t>
            </w:r>
          </w:p>
          <w:p w:rsidR="00D732C6" w:rsidRPr="00BC1BCD" w:rsidRDefault="001829F3">
            <w:pPr>
              <w:snapToGrid w:val="0"/>
              <w:spacing w:line="360" w:lineRule="auto"/>
              <w:rPr>
                <w:rFonts w:ascii="宋体" w:hAnsi="宋体" w:cs="宋体"/>
                <w:kern w:val="0"/>
                <w:sz w:val="24"/>
              </w:rPr>
            </w:pPr>
            <w:r w:rsidRPr="00BC1BCD">
              <w:rPr>
                <w:rFonts w:ascii="宋体" w:hAnsi="宋体" w:cs="宋体" w:hint="eastAsia"/>
                <w:kern w:val="0"/>
                <w:sz w:val="24"/>
              </w:rPr>
              <w:t>方式二：交易中心现场讲解演示。现场讲解地点为</w:t>
            </w:r>
            <w:r w:rsidRPr="00BC1BCD">
              <w:rPr>
                <w:rFonts w:ascii="宋体" w:hAnsi="宋体" w:cs="宋体" w:hint="eastAsia"/>
                <w:kern w:val="0"/>
                <w:sz w:val="24"/>
                <w:u w:val="single"/>
              </w:rPr>
              <w:t xml:space="preserve">     </w:t>
            </w:r>
            <w:r w:rsidRPr="00BC1BCD">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D732C6" w:rsidRPr="00BC1BCD" w:rsidRDefault="001829F3">
            <w:pPr>
              <w:snapToGrid w:val="0"/>
              <w:spacing w:line="360" w:lineRule="auto"/>
              <w:rPr>
                <w:rFonts w:ascii="宋体" w:hAnsi="宋体" w:cs="宋体"/>
                <w:b/>
                <w:kern w:val="0"/>
                <w:sz w:val="24"/>
                <w:lang w:val="zh-CN"/>
              </w:rPr>
            </w:pPr>
            <w:r w:rsidRPr="00BC1BCD">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BC1BCD" w:rsidRPr="00BC1BCD">
        <w:trPr>
          <w:trHeight w:val="461"/>
          <w:tblHeader/>
        </w:trPr>
        <w:tc>
          <w:tcPr>
            <w:tcW w:w="629" w:type="dxa"/>
            <w:vMerge w:val="restart"/>
            <w:tcBorders>
              <w:top w:val="single" w:sz="4" w:space="0" w:color="auto"/>
              <w:left w:val="single" w:sz="4" w:space="0" w:color="auto"/>
              <w:right w:val="single" w:sz="4" w:space="0" w:color="auto"/>
            </w:tcBorders>
          </w:tcPr>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1829F3">
            <w:pPr>
              <w:snapToGrid w:val="0"/>
              <w:spacing w:line="360" w:lineRule="auto"/>
              <w:jc w:val="center"/>
              <w:rPr>
                <w:rFonts w:ascii="宋体" w:hAnsi="宋体" w:cs="宋体"/>
                <w:sz w:val="24"/>
              </w:rPr>
            </w:pPr>
            <w:r w:rsidRPr="00BC1BCD">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D732C6" w:rsidRPr="00BC1BCD" w:rsidRDefault="001829F3">
            <w:pPr>
              <w:snapToGrid w:val="0"/>
              <w:spacing w:line="360" w:lineRule="auto"/>
              <w:jc w:val="center"/>
              <w:rPr>
                <w:rFonts w:ascii="宋体" w:hAnsi="宋体" w:cs="宋体"/>
                <w:b/>
                <w:sz w:val="24"/>
              </w:rPr>
            </w:pPr>
            <w:r w:rsidRPr="00BC1BCD">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（1）资格证明文件：见招标文件第二部分11.1。</w:t>
            </w:r>
          </w:p>
          <w:p w:rsidR="00D732C6" w:rsidRPr="00BC1BCD" w:rsidRDefault="001829F3">
            <w:pPr>
              <w:spacing w:line="360" w:lineRule="auto"/>
              <w:rPr>
                <w:rFonts w:ascii="宋体" w:hAnsi="宋体" w:cs="宋体"/>
                <w:snapToGrid w:val="0"/>
                <w:kern w:val="0"/>
                <w:szCs w:val="21"/>
              </w:rPr>
            </w:pPr>
            <w:r w:rsidRPr="00BC1BCD">
              <w:rPr>
                <w:rFonts w:ascii="宋体" w:hAnsi="宋体" w:cs="宋体" w:hint="eastAsia"/>
                <w:kern w:val="0"/>
                <w:sz w:val="24"/>
                <w:lang w:val="zh-CN"/>
              </w:rPr>
              <w:t>投标人未提供有效的资格证明文件的，视为投标人不具备招标文件中规定的资格要求，投标无效。</w:t>
            </w:r>
          </w:p>
        </w:tc>
      </w:tr>
      <w:tr w:rsidR="00BC1BCD" w:rsidRPr="00BC1BCD">
        <w:trPr>
          <w:trHeight w:val="1031"/>
          <w:tblHeader/>
        </w:trPr>
        <w:tc>
          <w:tcPr>
            <w:tcW w:w="629" w:type="dxa"/>
            <w:vMerge/>
            <w:tcBorders>
              <w:left w:val="single" w:sz="4" w:space="0" w:color="auto"/>
              <w:bottom w:val="single" w:sz="4" w:space="0" w:color="auto"/>
              <w:right w:val="single" w:sz="4" w:space="0" w:color="auto"/>
            </w:tcBorders>
          </w:tcPr>
          <w:p w:rsidR="00D732C6" w:rsidRPr="00BC1BCD" w:rsidRDefault="00D732C6">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D732C6" w:rsidRPr="00BC1BCD" w:rsidRDefault="00D732C6">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（2）资信证明文件：根据招标文件第四部分评标标准提供。</w:t>
            </w:r>
          </w:p>
        </w:tc>
      </w:tr>
      <w:tr w:rsidR="00BC1BCD" w:rsidRPr="00BC1BCD">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1829F3">
            <w:pPr>
              <w:snapToGrid w:val="0"/>
              <w:spacing w:line="360" w:lineRule="auto"/>
              <w:jc w:val="center"/>
              <w:rPr>
                <w:rFonts w:ascii="宋体" w:hAnsi="宋体" w:cs="宋体"/>
                <w:sz w:val="24"/>
              </w:rPr>
            </w:pPr>
            <w:r w:rsidRPr="00BC1BCD">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D732C6" w:rsidRPr="00BC1BCD" w:rsidRDefault="001829F3">
            <w:pPr>
              <w:snapToGrid w:val="0"/>
              <w:spacing w:line="360" w:lineRule="auto"/>
              <w:jc w:val="center"/>
              <w:rPr>
                <w:rFonts w:ascii="宋体" w:hAnsi="宋体" w:cs="宋体"/>
                <w:b/>
                <w:sz w:val="24"/>
              </w:rPr>
            </w:pPr>
            <w:r w:rsidRPr="00BC1BCD">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D732C6" w:rsidRPr="00BC1BCD" w:rsidRDefault="001829F3">
            <w:pPr>
              <w:snapToGrid w:val="0"/>
              <w:spacing w:line="360" w:lineRule="auto"/>
              <w:rPr>
                <w:rFonts w:ascii="宋体" w:hAnsi="宋体" w:cs="宋体"/>
              </w:rPr>
            </w:pPr>
            <w:r w:rsidRPr="00BC1BCD">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C1BCD" w:rsidRPr="00BC1BCD">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D732C6">
            <w:pPr>
              <w:snapToGrid w:val="0"/>
              <w:spacing w:line="360" w:lineRule="auto"/>
              <w:jc w:val="center"/>
              <w:rPr>
                <w:rFonts w:ascii="宋体" w:hAnsi="宋体" w:cs="宋体"/>
                <w:sz w:val="24"/>
              </w:rPr>
            </w:pPr>
          </w:p>
          <w:p w:rsidR="00D732C6" w:rsidRPr="00BC1BCD" w:rsidRDefault="001829F3">
            <w:pPr>
              <w:snapToGrid w:val="0"/>
              <w:spacing w:line="360" w:lineRule="auto"/>
              <w:jc w:val="center"/>
              <w:rPr>
                <w:rFonts w:ascii="宋体" w:hAnsi="宋体" w:cs="宋体"/>
                <w:sz w:val="24"/>
              </w:rPr>
            </w:pPr>
            <w:r w:rsidRPr="00BC1BCD">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D732C6" w:rsidRPr="00BC1BCD" w:rsidRDefault="001829F3">
            <w:pPr>
              <w:snapToGrid w:val="0"/>
              <w:spacing w:line="360" w:lineRule="auto"/>
              <w:jc w:val="center"/>
              <w:rPr>
                <w:rFonts w:ascii="宋体" w:hAnsi="宋体" w:cs="宋体"/>
                <w:b/>
                <w:sz w:val="24"/>
              </w:rPr>
            </w:pPr>
            <w:r w:rsidRPr="00BC1BCD">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D732C6" w:rsidRPr="00BC1BCD" w:rsidRDefault="001829F3">
            <w:pPr>
              <w:snapToGrid w:val="0"/>
              <w:spacing w:line="360" w:lineRule="auto"/>
              <w:jc w:val="left"/>
              <w:rPr>
                <w:rFonts w:ascii="宋体" w:hAnsi="宋体" w:cs="宋体"/>
                <w:b/>
                <w:kern w:val="0"/>
                <w:sz w:val="24"/>
                <w:lang w:val="zh-CN"/>
              </w:rPr>
            </w:pPr>
            <w:r w:rsidRPr="00BC1BCD">
              <w:rPr>
                <w:rFonts w:ascii="宋体" w:hAnsi="宋体" w:cs="宋体" w:hint="eastAsia"/>
                <w:kern w:val="0"/>
                <w:sz w:val="24"/>
                <w:lang w:val="zh-CN"/>
              </w:rPr>
              <w:t>有关本项目实施所需的所有费用（含税费）均计入报价。</w:t>
            </w:r>
            <w:r w:rsidRPr="00BC1BCD">
              <w:rPr>
                <w:rFonts w:ascii="宋体" w:hAnsi="宋体" w:cs="宋体" w:hint="eastAsia"/>
                <w:b/>
                <w:bCs/>
                <w:kern w:val="0"/>
                <w:sz w:val="24"/>
                <w:lang w:val="zh-CN"/>
              </w:rPr>
              <w:t>投标文件</w:t>
            </w:r>
            <w:r w:rsidRPr="00BC1BCD">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BC1BCD">
              <w:rPr>
                <w:rFonts w:ascii="宋体" w:hAnsi="宋体" w:cs="宋体" w:hint="eastAsia"/>
                <w:kern w:val="0"/>
                <w:sz w:val="24"/>
                <w:lang w:val="zh-CN"/>
              </w:rPr>
              <w:t>投标文件中价格全部采用人民币报价。招标文件未列明，而投标人认为必需的费用也需列入报价。</w:t>
            </w:r>
            <w:r w:rsidRPr="00BC1BCD">
              <w:rPr>
                <w:rFonts w:ascii="宋体" w:hAnsi="宋体" w:cs="宋体" w:hint="eastAsia"/>
                <w:b/>
                <w:kern w:val="0"/>
                <w:sz w:val="24"/>
                <w:lang w:val="zh-CN"/>
              </w:rPr>
              <w:t>提醒：验收时检测费用由采购人承担，不包含在投标总价中。</w:t>
            </w:r>
          </w:p>
          <w:p w:rsidR="00D732C6" w:rsidRPr="00BC1BCD" w:rsidRDefault="001829F3">
            <w:pPr>
              <w:snapToGrid w:val="0"/>
              <w:spacing w:line="360" w:lineRule="auto"/>
              <w:jc w:val="left"/>
              <w:rPr>
                <w:rFonts w:ascii="宋体" w:hAnsi="宋体" w:cs="宋体"/>
                <w:b/>
                <w:kern w:val="0"/>
                <w:sz w:val="24"/>
                <w:lang w:val="zh-CN"/>
              </w:rPr>
            </w:pPr>
            <w:r w:rsidRPr="00BC1BCD">
              <w:rPr>
                <w:rFonts w:ascii="宋体" w:hAnsi="宋体" w:cs="宋体" w:hint="eastAsia"/>
                <w:b/>
                <w:kern w:val="0"/>
                <w:sz w:val="24"/>
                <w:lang w:val="zh-CN"/>
              </w:rPr>
              <w:t>投标报价出现下列情形的，投标无效：</w:t>
            </w:r>
          </w:p>
          <w:p w:rsidR="00D732C6" w:rsidRPr="00BC1BCD" w:rsidRDefault="001829F3">
            <w:pPr>
              <w:snapToGrid w:val="0"/>
              <w:spacing w:line="360" w:lineRule="auto"/>
              <w:ind w:firstLineChars="100" w:firstLine="241"/>
              <w:jc w:val="left"/>
              <w:rPr>
                <w:rFonts w:ascii="宋体" w:hAnsi="宋体" w:cs="宋体"/>
                <w:b/>
                <w:kern w:val="0"/>
                <w:sz w:val="24"/>
                <w:lang w:val="zh-CN"/>
              </w:rPr>
            </w:pPr>
            <w:r w:rsidRPr="00BC1BCD">
              <w:rPr>
                <w:rFonts w:ascii="宋体" w:hAnsi="宋体" w:cs="宋体" w:hint="eastAsia"/>
                <w:b/>
                <w:kern w:val="0"/>
                <w:sz w:val="24"/>
                <w:lang w:val="zh-CN"/>
              </w:rPr>
              <w:t>投标文件出现不是唯一的、有选择性投标报价的；</w:t>
            </w:r>
          </w:p>
          <w:p w:rsidR="00D732C6" w:rsidRPr="00BC1BCD" w:rsidRDefault="001829F3">
            <w:pPr>
              <w:snapToGrid w:val="0"/>
              <w:spacing w:line="360" w:lineRule="auto"/>
              <w:ind w:firstLineChars="100" w:firstLine="241"/>
              <w:jc w:val="left"/>
              <w:rPr>
                <w:rFonts w:ascii="宋体" w:hAnsi="宋体" w:cs="宋体"/>
                <w:kern w:val="0"/>
                <w:sz w:val="24"/>
                <w:lang w:val="zh-CN"/>
              </w:rPr>
            </w:pPr>
            <w:r w:rsidRPr="00BC1BCD">
              <w:rPr>
                <w:rFonts w:ascii="宋体" w:hAnsi="宋体" w:cs="宋体" w:hint="eastAsia"/>
                <w:b/>
                <w:kern w:val="0"/>
                <w:sz w:val="24"/>
                <w:lang w:val="zh-CN"/>
              </w:rPr>
              <w:t>投标报价超过招标文件中规定的预算金额或者最高限价的;</w:t>
            </w:r>
          </w:p>
          <w:p w:rsidR="00D732C6" w:rsidRPr="00BC1BCD" w:rsidRDefault="001829F3">
            <w:pPr>
              <w:spacing w:line="360" w:lineRule="auto"/>
              <w:ind w:firstLineChars="100" w:firstLine="241"/>
              <w:rPr>
                <w:rFonts w:ascii="宋体" w:hAnsi="宋体" w:cs="宋体"/>
                <w:b/>
                <w:sz w:val="24"/>
              </w:rPr>
            </w:pPr>
            <w:r w:rsidRPr="00BC1BCD">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BC1BCD">
              <w:rPr>
                <w:rFonts w:ascii="宋体" w:hAnsi="宋体" w:cs="宋体" w:hint="eastAsia"/>
                <w:b/>
                <w:sz w:val="24"/>
                <w:szCs w:val="21"/>
              </w:rPr>
              <w:t>;</w:t>
            </w:r>
          </w:p>
          <w:p w:rsidR="00D732C6" w:rsidRPr="00BC1BCD" w:rsidRDefault="001829F3">
            <w:pPr>
              <w:spacing w:line="360" w:lineRule="auto"/>
              <w:ind w:firstLineChars="100" w:firstLine="241"/>
              <w:rPr>
                <w:rFonts w:ascii="宋体" w:hAnsi="宋体" w:cs="宋体"/>
                <w:sz w:val="24"/>
              </w:rPr>
            </w:pPr>
            <w:r w:rsidRPr="00BC1BCD">
              <w:rPr>
                <w:rFonts w:ascii="宋体" w:hAnsi="宋体" w:cs="宋体" w:hint="eastAsia"/>
                <w:b/>
                <w:kern w:val="0"/>
                <w:sz w:val="24"/>
              </w:rPr>
              <w:t>投标人对根据修正原则修正后的报价不确认的</w:t>
            </w:r>
            <w:r w:rsidRPr="00BC1BCD">
              <w:rPr>
                <w:rFonts w:ascii="宋体" w:hAnsi="宋体" w:cs="宋体" w:hint="eastAsia"/>
                <w:b/>
                <w:sz w:val="24"/>
              </w:rPr>
              <w:t>。</w:t>
            </w:r>
          </w:p>
        </w:tc>
      </w:tr>
      <w:tr w:rsidR="00BC1BCD" w:rsidRPr="00BC1BCD">
        <w:trPr>
          <w:trHeight w:val="3498"/>
          <w:tblHeader/>
        </w:trPr>
        <w:tc>
          <w:tcPr>
            <w:tcW w:w="629" w:type="dxa"/>
            <w:tcBorders>
              <w:top w:val="single" w:sz="4" w:space="0" w:color="auto"/>
              <w:left w:val="single" w:sz="8" w:space="0" w:color="000000"/>
              <w:right w:val="single" w:sz="2" w:space="0" w:color="000000"/>
            </w:tcBorders>
          </w:tcPr>
          <w:p w:rsidR="00D732C6" w:rsidRPr="00BC1BCD" w:rsidRDefault="00D732C6">
            <w:pPr>
              <w:snapToGrid w:val="0"/>
              <w:spacing w:line="360" w:lineRule="auto"/>
              <w:jc w:val="center"/>
              <w:rPr>
                <w:rFonts w:ascii="宋体" w:hAnsi="宋体" w:cs="宋体"/>
                <w:sz w:val="24"/>
              </w:rPr>
            </w:pPr>
          </w:p>
          <w:p w:rsidR="00D732C6" w:rsidRPr="00BC1BCD" w:rsidRDefault="001829F3">
            <w:pPr>
              <w:snapToGrid w:val="0"/>
              <w:spacing w:line="360" w:lineRule="auto"/>
              <w:jc w:val="center"/>
              <w:rPr>
                <w:rFonts w:ascii="宋体" w:hAnsi="宋体" w:cs="宋体"/>
                <w:sz w:val="24"/>
              </w:rPr>
            </w:pPr>
            <w:r w:rsidRPr="00BC1BCD">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rsidR="00D732C6" w:rsidRPr="00BC1BCD" w:rsidRDefault="001829F3">
            <w:pPr>
              <w:snapToGrid w:val="0"/>
              <w:spacing w:line="360" w:lineRule="auto"/>
              <w:jc w:val="center"/>
              <w:rPr>
                <w:rFonts w:ascii="宋体" w:hAnsi="宋体" w:cs="宋体"/>
                <w:b/>
                <w:sz w:val="24"/>
              </w:rPr>
            </w:pPr>
            <w:r w:rsidRPr="00BC1BCD">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BC1BCD" w:rsidRPr="00BC1BCD">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D732C6" w:rsidRPr="00BC1BCD" w:rsidRDefault="001829F3">
            <w:pPr>
              <w:snapToGrid w:val="0"/>
              <w:spacing w:line="360" w:lineRule="auto"/>
              <w:jc w:val="center"/>
              <w:rPr>
                <w:rFonts w:ascii="宋体" w:hAnsi="宋体" w:cs="宋体"/>
                <w:sz w:val="24"/>
              </w:rPr>
            </w:pPr>
            <w:r w:rsidRPr="00BC1BCD">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D732C6" w:rsidRPr="00BC1BCD" w:rsidRDefault="001829F3">
            <w:pPr>
              <w:snapToGrid w:val="0"/>
              <w:spacing w:line="360" w:lineRule="auto"/>
              <w:jc w:val="center"/>
              <w:rPr>
                <w:rFonts w:ascii="宋体" w:hAnsi="宋体" w:cs="宋体"/>
                <w:b/>
                <w:sz w:val="24"/>
              </w:rPr>
            </w:pPr>
            <w:r w:rsidRPr="00BC1BCD">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D732C6" w:rsidRPr="00BC1BCD" w:rsidRDefault="001829F3">
            <w:pPr>
              <w:pStyle w:val="af2"/>
              <w:spacing w:line="360" w:lineRule="auto"/>
              <w:rPr>
                <w:rFonts w:hAnsi="宋体" w:cs="宋体"/>
                <w:kern w:val="28"/>
                <w:sz w:val="24"/>
              </w:rPr>
            </w:pPr>
            <w:r w:rsidRPr="00BC1BCD">
              <w:rPr>
                <w:rFonts w:hAnsi="宋体" w:cs="宋体" w:hint="eastAsia"/>
                <w:kern w:val="28"/>
                <w:sz w:val="24"/>
                <w:szCs w:val="24"/>
              </w:rPr>
              <w:t>备份投标文件送达地点：</w:t>
            </w:r>
            <w:r w:rsidRPr="00BC1BCD">
              <w:rPr>
                <w:rFonts w:hAnsi="宋体" w:cs="宋体" w:hint="eastAsia"/>
                <w:sz w:val="24"/>
                <w:u w:val="single"/>
              </w:rPr>
              <w:t xml:space="preserve"> 杭州市临平区星桥北路6</w:t>
            </w:r>
            <w:r w:rsidRPr="00BC1BCD">
              <w:rPr>
                <w:rFonts w:hAnsi="宋体" w:cs="宋体"/>
                <w:sz w:val="24"/>
                <w:u w:val="single"/>
              </w:rPr>
              <w:t>4</w:t>
            </w:r>
            <w:r w:rsidRPr="00BC1BCD">
              <w:rPr>
                <w:rFonts w:hAnsi="宋体" w:cs="宋体" w:hint="eastAsia"/>
                <w:sz w:val="24"/>
                <w:u w:val="single"/>
              </w:rPr>
              <w:t>号1</w:t>
            </w:r>
            <w:r w:rsidRPr="00BC1BCD">
              <w:rPr>
                <w:rFonts w:hAnsi="宋体" w:cs="宋体"/>
                <w:sz w:val="24"/>
                <w:u w:val="single"/>
              </w:rPr>
              <w:t>-1102</w:t>
            </w:r>
            <w:r w:rsidRPr="00BC1BCD">
              <w:rPr>
                <w:rFonts w:hAnsi="宋体" w:cs="宋体" w:hint="eastAsia"/>
                <w:sz w:val="24"/>
                <w:u w:val="single"/>
              </w:rPr>
              <w:t xml:space="preserve">室 </w:t>
            </w:r>
            <w:r w:rsidRPr="00BC1BCD">
              <w:rPr>
                <w:rFonts w:hAnsi="宋体" w:cs="宋体" w:hint="eastAsia"/>
                <w:kern w:val="28"/>
                <w:sz w:val="24"/>
                <w:szCs w:val="24"/>
              </w:rPr>
              <w:t>；备份投标文件签收人员联系电话：</w:t>
            </w:r>
            <w:r w:rsidRPr="00BC1BCD">
              <w:rPr>
                <w:rFonts w:hAnsi="宋体" w:cs="宋体" w:hint="eastAsia"/>
                <w:sz w:val="24"/>
                <w:u w:val="single"/>
              </w:rPr>
              <w:t xml:space="preserve"> 张工1</w:t>
            </w:r>
            <w:r w:rsidRPr="00BC1BCD">
              <w:rPr>
                <w:rFonts w:hAnsi="宋体" w:cs="宋体"/>
                <w:sz w:val="24"/>
                <w:u w:val="single"/>
              </w:rPr>
              <w:t>7706440394</w:t>
            </w:r>
            <w:r w:rsidRPr="00BC1BCD">
              <w:rPr>
                <w:rFonts w:hAnsi="宋体" w:cs="宋体" w:hint="eastAsia"/>
                <w:sz w:val="24"/>
                <w:u w:val="single"/>
              </w:rPr>
              <w:t xml:space="preserve"> </w:t>
            </w:r>
            <w:r w:rsidRPr="00BC1BCD">
              <w:rPr>
                <w:rFonts w:hAnsi="宋体" w:cs="宋体" w:hint="eastAsia"/>
                <w:sz w:val="24"/>
                <w:szCs w:val="24"/>
              </w:rPr>
              <w:t>。</w:t>
            </w:r>
            <w:r w:rsidRPr="00BC1BCD">
              <w:rPr>
                <w:rFonts w:hAnsi="宋体" w:cs="宋体" w:hint="eastAsia"/>
                <w:b/>
                <w:sz w:val="24"/>
                <w:szCs w:val="24"/>
              </w:rPr>
              <w:t>采购人、采购代理机构不强制或变相强制投标人提交备份投标文件。</w:t>
            </w:r>
          </w:p>
        </w:tc>
      </w:tr>
      <w:tr w:rsidR="00BC1BCD" w:rsidRPr="00BC1BCD">
        <w:trPr>
          <w:trHeight w:val="935"/>
          <w:tblHeader/>
        </w:trPr>
        <w:tc>
          <w:tcPr>
            <w:tcW w:w="629" w:type="dxa"/>
            <w:vMerge w:val="restart"/>
            <w:tcBorders>
              <w:top w:val="single" w:sz="4" w:space="0" w:color="auto"/>
              <w:left w:val="single" w:sz="8" w:space="0" w:color="000000"/>
              <w:right w:val="single" w:sz="2" w:space="0" w:color="000000"/>
            </w:tcBorders>
          </w:tcPr>
          <w:p w:rsidR="00D732C6" w:rsidRPr="00BC1BCD" w:rsidRDefault="001829F3">
            <w:pPr>
              <w:snapToGrid w:val="0"/>
              <w:spacing w:line="360" w:lineRule="auto"/>
              <w:jc w:val="center"/>
              <w:rPr>
                <w:rFonts w:ascii="宋体" w:hAnsi="宋体" w:cs="宋体"/>
                <w:sz w:val="24"/>
              </w:rPr>
            </w:pPr>
            <w:r w:rsidRPr="00BC1BCD">
              <w:rPr>
                <w:rFonts w:ascii="宋体" w:hAnsi="宋体" w:cs="宋体" w:hint="eastAsia"/>
                <w:sz w:val="24"/>
              </w:rPr>
              <w:lastRenderedPageBreak/>
              <w:t>13</w:t>
            </w:r>
          </w:p>
        </w:tc>
        <w:tc>
          <w:tcPr>
            <w:tcW w:w="1843" w:type="dxa"/>
            <w:vMerge w:val="restart"/>
            <w:tcBorders>
              <w:top w:val="single" w:sz="8" w:space="0" w:color="000000"/>
              <w:left w:val="single" w:sz="2" w:space="0" w:color="000000"/>
              <w:right w:val="single" w:sz="8" w:space="0" w:color="000000"/>
            </w:tcBorders>
            <w:vAlign w:val="center"/>
          </w:tcPr>
          <w:p w:rsidR="00D732C6" w:rsidRPr="00BC1BCD" w:rsidRDefault="001829F3">
            <w:pPr>
              <w:snapToGrid w:val="0"/>
              <w:spacing w:line="360" w:lineRule="auto"/>
              <w:jc w:val="center"/>
              <w:rPr>
                <w:rFonts w:ascii="宋体" w:hAnsi="宋体" w:cs="宋体"/>
                <w:b/>
                <w:sz w:val="24"/>
              </w:rPr>
            </w:pPr>
            <w:r w:rsidRPr="00BC1BCD">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D732C6" w:rsidRPr="00BC1BCD" w:rsidRDefault="001829F3">
            <w:pPr>
              <w:spacing w:line="360" w:lineRule="auto"/>
              <w:rPr>
                <w:rFonts w:ascii="宋体" w:hAnsi="宋体" w:cs="宋体"/>
                <w:snapToGrid w:val="0"/>
                <w:kern w:val="28"/>
                <w:sz w:val="24"/>
              </w:rPr>
            </w:pPr>
            <w:r w:rsidRPr="00BC1BCD">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BC1BCD" w:rsidRPr="00BC1BCD">
        <w:trPr>
          <w:trHeight w:val="935"/>
          <w:tblHeader/>
        </w:trPr>
        <w:tc>
          <w:tcPr>
            <w:tcW w:w="629" w:type="dxa"/>
            <w:vMerge/>
            <w:tcBorders>
              <w:left w:val="single" w:sz="8" w:space="0" w:color="000000"/>
              <w:right w:val="single" w:sz="2" w:space="0" w:color="000000"/>
            </w:tcBorders>
          </w:tcPr>
          <w:p w:rsidR="00D732C6" w:rsidRPr="00BC1BCD" w:rsidRDefault="00D732C6">
            <w:pPr>
              <w:snapToGrid w:val="0"/>
              <w:spacing w:line="360" w:lineRule="auto"/>
              <w:jc w:val="center"/>
              <w:rPr>
                <w:rFonts w:ascii="宋体" w:hAnsi="宋体" w:cs="宋体"/>
                <w:sz w:val="24"/>
              </w:rPr>
            </w:pPr>
          </w:p>
        </w:tc>
        <w:tc>
          <w:tcPr>
            <w:tcW w:w="1843" w:type="dxa"/>
            <w:vMerge/>
            <w:tcBorders>
              <w:left w:val="single" w:sz="2" w:space="0" w:color="000000"/>
              <w:right w:val="single" w:sz="8" w:space="0" w:color="000000"/>
            </w:tcBorders>
            <w:vAlign w:val="center"/>
          </w:tcPr>
          <w:p w:rsidR="00D732C6" w:rsidRPr="00BC1BCD" w:rsidRDefault="00D732C6">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rsidR="00D732C6" w:rsidRPr="00BC1BCD" w:rsidRDefault="0008640B">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461760757"/>
                <w14:checkbox>
                  <w14:checked w14:val="0"/>
                  <w14:checkedState w14:val="00FE" w14:font="Wingdings"/>
                  <w14:uncheckedState w14:val="2610" w14:font="MS Gothic"/>
                </w14:checkbox>
              </w:sdtPr>
              <w:sdtContent>
                <w:r w:rsidR="001829F3" w:rsidRPr="00BC1BCD">
                  <w:rPr>
                    <w:rFonts w:ascii="MS Mincho" w:eastAsia="MS Mincho" w:hAnsi="MS Mincho" w:cs="MS Mincho" w:hint="eastAsia"/>
                    <w:kern w:val="0"/>
                    <w:sz w:val="24"/>
                  </w:rPr>
                  <w:t>☐</w:t>
                </w:r>
              </w:sdtContent>
            </w:sdt>
            <w:r w:rsidR="001829F3" w:rsidRPr="00BC1BCD">
              <w:rPr>
                <w:rFonts w:ascii="宋体" w:hAnsi="宋体" w:cs="宋体" w:hint="eastAsia"/>
                <w:snapToGrid w:val="0"/>
                <w:kern w:val="28"/>
                <w:sz w:val="24"/>
              </w:rPr>
              <w:t>联合体投标的，联合体各方均需按招标文件第四部分评标标准要求提供资信证明文件，否则视为不符合相关要求。</w:t>
            </w:r>
          </w:p>
          <w:p w:rsidR="00D732C6" w:rsidRPr="00BC1BCD" w:rsidRDefault="0008640B">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692763946"/>
                <w14:checkbox>
                  <w14:checked w14:val="1"/>
                  <w14:checkedState w14:val="00FE" w14:font="Wingdings"/>
                  <w14:uncheckedState w14:val="2610" w14:font="MS Gothic"/>
                </w14:checkbox>
              </w:sdtPr>
              <w:sdtContent>
                <w:r w:rsidR="001829F3" w:rsidRPr="00BC1BCD">
                  <w:rPr>
                    <w:rFonts w:asciiTheme="minorEastAsia" w:eastAsiaTheme="minorEastAsia" w:hAnsiTheme="minorEastAsia" w:cs="Arial" w:hint="eastAsia"/>
                    <w:kern w:val="0"/>
                    <w:sz w:val="24"/>
                  </w:rPr>
                  <w:sym w:font="Wingdings" w:char="F0FE"/>
                </w:r>
              </w:sdtContent>
            </w:sdt>
            <w:r w:rsidR="001829F3" w:rsidRPr="00BC1BCD">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BC1BCD" w:rsidRPr="00BC1BCD">
        <w:trPr>
          <w:trHeight w:val="935"/>
          <w:tblHeader/>
        </w:trPr>
        <w:tc>
          <w:tcPr>
            <w:tcW w:w="629" w:type="dxa"/>
            <w:vMerge/>
            <w:tcBorders>
              <w:left w:val="single" w:sz="8" w:space="0" w:color="000000"/>
              <w:bottom w:val="single" w:sz="4" w:space="0" w:color="auto"/>
              <w:right w:val="single" w:sz="2" w:space="0" w:color="000000"/>
            </w:tcBorders>
          </w:tcPr>
          <w:p w:rsidR="00D732C6" w:rsidRPr="00BC1BCD" w:rsidRDefault="00D732C6">
            <w:pPr>
              <w:snapToGrid w:val="0"/>
              <w:spacing w:line="360" w:lineRule="auto"/>
              <w:jc w:val="center"/>
              <w:rPr>
                <w:rFonts w:ascii="宋体" w:hAnsi="宋体" w:cs="宋体"/>
                <w:sz w:val="24"/>
              </w:rPr>
            </w:pPr>
          </w:p>
        </w:tc>
        <w:tc>
          <w:tcPr>
            <w:tcW w:w="1843" w:type="dxa"/>
            <w:vMerge/>
            <w:tcBorders>
              <w:left w:val="single" w:sz="2" w:space="0" w:color="000000"/>
              <w:bottom w:val="single" w:sz="4" w:space="0" w:color="auto"/>
              <w:right w:val="single" w:sz="8" w:space="0" w:color="000000"/>
            </w:tcBorders>
            <w:vAlign w:val="center"/>
          </w:tcPr>
          <w:p w:rsidR="00D732C6" w:rsidRPr="00BC1BCD" w:rsidRDefault="00D732C6">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rsidR="00D732C6" w:rsidRPr="00BC1BCD" w:rsidRDefault="001829F3">
            <w:pPr>
              <w:spacing w:line="360" w:lineRule="auto"/>
              <w:rPr>
                <w:rFonts w:asciiTheme="minorEastAsia" w:eastAsiaTheme="minorEastAsia" w:hAnsiTheme="minorEastAsia" w:cs="Arial"/>
                <w:kern w:val="0"/>
                <w:sz w:val="24"/>
              </w:rPr>
            </w:pPr>
            <w:r w:rsidRPr="00BC1BCD">
              <w:rPr>
                <w:rFonts w:asciiTheme="minorEastAsia" w:eastAsiaTheme="minorEastAsia" w:hAnsiTheme="minorEastAsia" w:cs="Arial" w:hint="eastAsia"/>
                <w:kern w:val="0"/>
                <w:sz w:val="24"/>
              </w:rPr>
              <w:t>▲供应商以联合体形式投标的：在按招标文件要求提供联合协议，联合体投标的联合体各方承担连带责任。</w:t>
            </w:r>
          </w:p>
          <w:p w:rsidR="00D732C6" w:rsidRPr="00BC1BCD" w:rsidRDefault="001829F3">
            <w:pPr>
              <w:spacing w:line="360" w:lineRule="auto"/>
              <w:rPr>
                <w:rFonts w:asciiTheme="minorEastAsia" w:eastAsiaTheme="minorEastAsia" w:hAnsiTheme="minorEastAsia" w:cs="Arial"/>
                <w:kern w:val="0"/>
                <w:sz w:val="24"/>
              </w:rPr>
            </w:pPr>
            <w:r w:rsidRPr="00BC1BCD">
              <w:rPr>
                <w:rFonts w:asciiTheme="minorEastAsia" w:eastAsiaTheme="minorEastAsia" w:hAnsiTheme="minorEastAsia" w:cs="Arial" w:hint="eastAsia"/>
                <w:kern w:val="0"/>
                <w:sz w:val="24"/>
              </w:rPr>
              <w:t>▲以联合体形式参加政府采购活动的，联合体各方不得再单独参加或者与其他供应商另外组成联合体参加同一合同项下的政府采购活动，否则相关投标均无效。</w:t>
            </w:r>
          </w:p>
          <w:p w:rsidR="00D732C6" w:rsidRPr="00BC1BCD" w:rsidRDefault="001829F3">
            <w:pPr>
              <w:spacing w:line="360" w:lineRule="auto"/>
              <w:rPr>
                <w:rFonts w:asciiTheme="minorEastAsia" w:eastAsiaTheme="minorEastAsia" w:hAnsiTheme="minorEastAsia" w:cs="Arial"/>
                <w:kern w:val="0"/>
                <w:sz w:val="24"/>
              </w:rPr>
            </w:pPr>
            <w:r w:rsidRPr="00BC1BCD">
              <w:rPr>
                <w:rFonts w:asciiTheme="minorEastAsia" w:eastAsiaTheme="minorEastAsia" w:hAnsiTheme="minorEastAsia" w:cs="Arial" w:hint="eastAsia"/>
                <w:kern w:val="0"/>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rsidR="00D732C6" w:rsidRPr="00BC1BCD" w:rsidRDefault="001829F3">
            <w:pPr>
              <w:spacing w:line="360" w:lineRule="auto"/>
              <w:rPr>
                <w:rFonts w:asciiTheme="minorEastAsia" w:eastAsiaTheme="minorEastAsia" w:hAnsiTheme="minorEastAsia" w:cs="Arial"/>
                <w:kern w:val="0"/>
                <w:sz w:val="24"/>
              </w:rPr>
            </w:pPr>
            <w:r w:rsidRPr="00BC1BCD">
              <w:rPr>
                <w:rFonts w:asciiTheme="minorEastAsia" w:eastAsiaTheme="minorEastAsia" w:hAnsiTheme="minorEastAsia" w:cs="Arial" w:hint="eastAsia"/>
                <w:kern w:val="0"/>
                <w:sz w:val="24"/>
              </w:rPr>
              <w:t>▲联合体中有同类资质的供应商按照联合体分工承担相同工作的，应当按照资质等级较低的供应商确定资质等级。</w:t>
            </w:r>
          </w:p>
        </w:tc>
      </w:tr>
      <w:tr w:rsidR="00BC1BCD" w:rsidRPr="00BC1BCD">
        <w:trPr>
          <w:trHeight w:val="935"/>
          <w:tblHeader/>
        </w:trPr>
        <w:tc>
          <w:tcPr>
            <w:tcW w:w="629" w:type="dxa"/>
            <w:tcBorders>
              <w:top w:val="single" w:sz="4" w:space="0" w:color="auto"/>
              <w:left w:val="single" w:sz="4" w:space="0" w:color="auto"/>
              <w:bottom w:val="single" w:sz="4" w:space="0" w:color="auto"/>
              <w:right w:val="single" w:sz="4" w:space="0" w:color="auto"/>
            </w:tcBorders>
            <w:vAlign w:val="center"/>
          </w:tcPr>
          <w:p w:rsidR="00D732C6" w:rsidRPr="00BC1BCD" w:rsidRDefault="001829F3">
            <w:pPr>
              <w:snapToGrid w:val="0"/>
              <w:spacing w:line="360" w:lineRule="auto"/>
              <w:jc w:val="center"/>
              <w:rPr>
                <w:rFonts w:ascii="宋体" w:hAnsi="宋体" w:cs="宋体"/>
                <w:sz w:val="24"/>
              </w:rPr>
            </w:pPr>
            <w:r w:rsidRPr="00BC1BCD">
              <w:rPr>
                <w:rFonts w:ascii="宋体" w:hAnsi="宋体" w:cs="宋体" w:hint="eastAsia"/>
                <w:sz w:val="24"/>
              </w:rPr>
              <w:lastRenderedPageBreak/>
              <w:t>1</w:t>
            </w:r>
            <w:r w:rsidRPr="00BC1BCD">
              <w:rPr>
                <w:rFonts w:ascii="宋体" w:hAnsi="宋体" w:cs="宋体"/>
                <w:sz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D732C6" w:rsidRPr="00BC1BCD" w:rsidRDefault="001829F3">
            <w:pPr>
              <w:snapToGrid w:val="0"/>
              <w:spacing w:line="360" w:lineRule="auto"/>
              <w:jc w:val="center"/>
              <w:rPr>
                <w:rFonts w:ascii="宋体" w:hAnsi="宋体" w:cs="宋体"/>
                <w:b/>
                <w:sz w:val="24"/>
              </w:rPr>
            </w:pPr>
            <w:r w:rsidRPr="00BC1BCD">
              <w:rPr>
                <w:rFonts w:ascii="宋体" w:hAnsi="宋体" w:cs="宋体" w:hint="eastAsia"/>
                <w:b/>
                <w:sz w:val="24"/>
              </w:rPr>
              <w:t>中标服务费</w:t>
            </w:r>
          </w:p>
        </w:tc>
        <w:tc>
          <w:tcPr>
            <w:tcW w:w="6095" w:type="dxa"/>
            <w:tcBorders>
              <w:top w:val="single" w:sz="4" w:space="0" w:color="auto"/>
              <w:left w:val="single" w:sz="4" w:space="0" w:color="auto"/>
              <w:bottom w:val="single" w:sz="4" w:space="0" w:color="auto"/>
              <w:right w:val="single" w:sz="4" w:space="0" w:color="auto"/>
            </w:tcBorders>
            <w:vAlign w:val="center"/>
          </w:tcPr>
          <w:p w:rsidR="00D732C6" w:rsidRPr="00BC1BCD" w:rsidRDefault="001829F3">
            <w:pPr>
              <w:spacing w:line="360" w:lineRule="auto"/>
              <w:ind w:firstLineChars="200" w:firstLine="480"/>
              <w:rPr>
                <w:rFonts w:asciiTheme="minorEastAsia" w:eastAsiaTheme="minorEastAsia" w:hAnsiTheme="minorEastAsia" w:cs="Arial"/>
                <w:kern w:val="0"/>
                <w:sz w:val="24"/>
              </w:rPr>
            </w:pPr>
            <w:r w:rsidRPr="00BC1BCD">
              <w:rPr>
                <w:rFonts w:asciiTheme="minorEastAsia" w:eastAsiaTheme="minorEastAsia" w:hAnsiTheme="minorEastAsia" w:cs="Arial" w:hint="eastAsia"/>
                <w:kern w:val="0"/>
                <w:sz w:val="24"/>
              </w:rPr>
              <w:t xml:space="preserve">本次招标代理服务费由中标人支付，招标代理服务费按照国家计委印发的《招标代理服务收费管理暂行办法》计价格[2002]1980号文件，以中标金额为收费基数进行计取。      </w:t>
            </w:r>
          </w:p>
          <w:p w:rsidR="00D732C6" w:rsidRPr="00BC1BCD" w:rsidRDefault="001829F3">
            <w:pPr>
              <w:spacing w:line="360" w:lineRule="auto"/>
              <w:ind w:firstLineChars="200" w:firstLine="480"/>
              <w:rPr>
                <w:rFonts w:asciiTheme="minorEastAsia" w:eastAsiaTheme="minorEastAsia" w:hAnsiTheme="minorEastAsia" w:cs="Arial"/>
                <w:kern w:val="0"/>
                <w:sz w:val="24"/>
              </w:rPr>
            </w:pPr>
            <w:r w:rsidRPr="00BC1BCD">
              <w:rPr>
                <w:rFonts w:asciiTheme="minorEastAsia" w:eastAsiaTheme="minorEastAsia" w:hAnsiTheme="minorEastAsia" w:cs="Arial" w:hint="eastAsia"/>
                <w:kern w:val="0"/>
                <w:sz w:val="24"/>
              </w:rPr>
              <w:t>由中标人在领取中标通知书前支付给招标代理机构，各投标人应在投标报价中予以考虑，不单独列项报价。</w:t>
            </w:r>
          </w:p>
          <w:p w:rsidR="00D732C6" w:rsidRPr="00BC1BCD" w:rsidRDefault="001829F3">
            <w:pPr>
              <w:pStyle w:val="2"/>
              <w:ind w:leftChars="202" w:left="434" w:hangingChars="4" w:hanging="10"/>
              <w:rPr>
                <w:rFonts w:asciiTheme="minorEastAsia" w:eastAsiaTheme="minorEastAsia" w:hAnsiTheme="minorEastAsia" w:cs="Arial"/>
                <w:b w:val="0"/>
                <w:bCs w:val="0"/>
                <w:kern w:val="0"/>
                <w:sz w:val="24"/>
                <w:szCs w:val="24"/>
                <w:lang w:val="en-US"/>
              </w:rPr>
            </w:pPr>
            <w:r w:rsidRPr="00BC1BCD">
              <w:rPr>
                <w:rFonts w:asciiTheme="minorEastAsia" w:eastAsiaTheme="minorEastAsia" w:hAnsiTheme="minorEastAsia" w:cs="Arial" w:hint="eastAsia"/>
                <w:b w:val="0"/>
                <w:bCs w:val="0"/>
                <w:kern w:val="0"/>
                <w:sz w:val="24"/>
                <w:szCs w:val="24"/>
                <w:lang w:val="en-US"/>
              </w:rPr>
              <w:t>中标服务费的交纳方式：以转帐的形式支付；</w:t>
            </w:r>
          </w:p>
          <w:p w:rsidR="00D732C6" w:rsidRPr="00BC1BCD" w:rsidRDefault="001829F3">
            <w:pPr>
              <w:pStyle w:val="2"/>
              <w:ind w:leftChars="202" w:left="434" w:hangingChars="4" w:hanging="10"/>
              <w:rPr>
                <w:rFonts w:asciiTheme="minorEastAsia" w:eastAsiaTheme="minorEastAsia" w:hAnsiTheme="minorEastAsia" w:cs="Arial"/>
                <w:b w:val="0"/>
                <w:bCs w:val="0"/>
                <w:kern w:val="0"/>
                <w:sz w:val="24"/>
                <w:szCs w:val="24"/>
                <w:lang w:val="en-US"/>
              </w:rPr>
            </w:pPr>
            <w:r w:rsidRPr="00BC1BCD">
              <w:rPr>
                <w:rFonts w:asciiTheme="minorEastAsia" w:eastAsiaTheme="minorEastAsia" w:hAnsiTheme="minorEastAsia" w:cs="Arial" w:hint="eastAsia"/>
                <w:b w:val="0"/>
                <w:bCs w:val="0"/>
                <w:kern w:val="0"/>
                <w:sz w:val="24"/>
                <w:szCs w:val="24"/>
                <w:lang w:val="en-US"/>
              </w:rPr>
              <w:t>开户行名称：余杭农商行星桥支行；</w:t>
            </w:r>
          </w:p>
          <w:p w:rsidR="00D732C6" w:rsidRPr="00BC1BCD" w:rsidRDefault="001829F3">
            <w:pPr>
              <w:pStyle w:val="2"/>
              <w:ind w:leftChars="202" w:left="434" w:hangingChars="4" w:hanging="10"/>
              <w:rPr>
                <w:rFonts w:asciiTheme="minorEastAsia" w:eastAsiaTheme="minorEastAsia" w:hAnsiTheme="minorEastAsia" w:cs="Arial"/>
                <w:b w:val="0"/>
                <w:bCs w:val="0"/>
                <w:kern w:val="0"/>
                <w:sz w:val="24"/>
                <w:szCs w:val="24"/>
                <w:lang w:val="en-US"/>
              </w:rPr>
            </w:pPr>
            <w:r w:rsidRPr="00BC1BCD">
              <w:rPr>
                <w:rFonts w:asciiTheme="minorEastAsia" w:eastAsiaTheme="minorEastAsia" w:hAnsiTheme="minorEastAsia" w:cs="Arial" w:hint="eastAsia"/>
                <w:b w:val="0"/>
                <w:bCs w:val="0"/>
                <w:kern w:val="0"/>
                <w:sz w:val="24"/>
                <w:szCs w:val="24"/>
                <w:lang w:val="en-US"/>
              </w:rPr>
              <w:t>帐号：</w:t>
            </w:r>
            <w:r w:rsidRPr="00BC1BCD">
              <w:rPr>
                <w:rFonts w:asciiTheme="minorEastAsia" w:eastAsiaTheme="minorEastAsia" w:hAnsiTheme="minorEastAsia" w:cs="Arial"/>
                <w:b w:val="0"/>
                <w:bCs w:val="0"/>
                <w:kern w:val="0"/>
                <w:sz w:val="24"/>
                <w:szCs w:val="24"/>
                <w:lang w:val="en-US"/>
              </w:rPr>
              <w:t>201000303307113</w:t>
            </w:r>
            <w:r w:rsidRPr="00BC1BCD">
              <w:rPr>
                <w:rFonts w:asciiTheme="minorEastAsia" w:eastAsiaTheme="minorEastAsia" w:hAnsiTheme="minorEastAsia" w:cs="Arial" w:hint="eastAsia"/>
                <w:b w:val="0"/>
                <w:bCs w:val="0"/>
                <w:kern w:val="0"/>
                <w:sz w:val="24"/>
                <w:szCs w:val="24"/>
                <w:lang w:val="en-US"/>
              </w:rPr>
              <w:t>；</w:t>
            </w:r>
          </w:p>
          <w:p w:rsidR="00D732C6" w:rsidRPr="00BC1BCD" w:rsidRDefault="001829F3">
            <w:pPr>
              <w:pStyle w:val="2"/>
              <w:ind w:leftChars="202" w:left="434" w:hangingChars="4" w:hanging="10"/>
              <w:rPr>
                <w:rFonts w:asciiTheme="minorEastAsia" w:eastAsiaTheme="minorEastAsia" w:hAnsiTheme="minorEastAsia" w:cs="Arial"/>
                <w:b w:val="0"/>
                <w:bCs w:val="0"/>
                <w:kern w:val="0"/>
                <w:sz w:val="24"/>
                <w:szCs w:val="24"/>
                <w:lang w:val="en-US"/>
              </w:rPr>
            </w:pPr>
            <w:r w:rsidRPr="00BC1BCD">
              <w:rPr>
                <w:rFonts w:asciiTheme="minorEastAsia" w:eastAsiaTheme="minorEastAsia" w:hAnsiTheme="minorEastAsia" w:cs="Arial" w:hint="eastAsia"/>
                <w:b w:val="0"/>
                <w:bCs w:val="0"/>
                <w:kern w:val="0"/>
                <w:sz w:val="24"/>
                <w:szCs w:val="24"/>
                <w:lang w:val="en-US"/>
              </w:rPr>
              <w:t>收款单位（账户名称）：浙江中达工程造价事务所有限公司临平分公司；</w:t>
            </w:r>
          </w:p>
          <w:p w:rsidR="00D732C6" w:rsidRPr="00BC1BCD" w:rsidRDefault="001829F3">
            <w:pPr>
              <w:pStyle w:val="2"/>
              <w:ind w:leftChars="202" w:left="434" w:hangingChars="4" w:hanging="10"/>
              <w:rPr>
                <w:rFonts w:asciiTheme="minorEastAsia" w:eastAsiaTheme="minorEastAsia" w:hAnsiTheme="minorEastAsia" w:cs="Arial"/>
                <w:b w:val="0"/>
                <w:bCs w:val="0"/>
                <w:kern w:val="0"/>
                <w:sz w:val="24"/>
                <w:szCs w:val="24"/>
                <w:lang w:val="en-US"/>
              </w:rPr>
            </w:pPr>
            <w:r w:rsidRPr="00BC1BCD">
              <w:rPr>
                <w:rFonts w:asciiTheme="minorEastAsia" w:eastAsiaTheme="minorEastAsia" w:hAnsiTheme="minorEastAsia" w:cs="Arial" w:hint="eastAsia"/>
                <w:b w:val="0"/>
                <w:bCs w:val="0"/>
                <w:kern w:val="0"/>
                <w:sz w:val="24"/>
                <w:szCs w:val="24"/>
                <w:lang w:val="en-US"/>
              </w:rPr>
              <w:t>中标单位需在领取中标通知书时缴纳中标服务费，缴</w:t>
            </w:r>
          </w:p>
          <w:p w:rsidR="00D732C6" w:rsidRPr="00BC1BCD" w:rsidRDefault="001829F3">
            <w:pPr>
              <w:pStyle w:val="2"/>
              <w:ind w:left="0" w:firstLine="0"/>
              <w:rPr>
                <w:rFonts w:ascii="仿宋" w:eastAsia="仿宋" w:cs="仿宋"/>
              </w:rPr>
            </w:pPr>
            <w:r w:rsidRPr="00BC1BCD">
              <w:rPr>
                <w:rFonts w:asciiTheme="minorEastAsia" w:eastAsiaTheme="minorEastAsia" w:hAnsiTheme="minorEastAsia" w:cs="Arial" w:hint="eastAsia"/>
                <w:b w:val="0"/>
                <w:bCs w:val="0"/>
                <w:kern w:val="0"/>
                <w:sz w:val="24"/>
                <w:szCs w:val="24"/>
                <w:lang w:val="en-US"/>
              </w:rPr>
              <w:t>纳时注明招标编号。</w:t>
            </w:r>
            <w:r w:rsidRPr="00BC1BCD">
              <w:rPr>
                <w:rFonts w:asciiTheme="minorEastAsia" w:eastAsiaTheme="minorEastAsia" w:hAnsiTheme="minorEastAsia" w:cs="Arial" w:hint="eastAsia"/>
                <w:b w:val="0"/>
                <w:bCs w:val="0"/>
                <w:noProof/>
                <w:kern w:val="0"/>
                <w:sz w:val="24"/>
                <w:szCs w:val="24"/>
                <w:lang w:val="en-US"/>
              </w:rPr>
              <w:drawing>
                <wp:inline distT="0" distB="0" distL="0" distR="0" wp14:anchorId="5C352C7C" wp14:editId="7EF86EA1">
                  <wp:extent cx="3604260" cy="2195830"/>
                  <wp:effectExtent l="0" t="0" r="0" b="0"/>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1"/>
                          </pic:cNvPicPr>
                        </pic:nvPicPr>
                        <pic:blipFill>
                          <a:blip r:embed="rId10">
                            <a:lum/>
                            <a:extLst>
                              <a:ext uri="{28A0092B-C50C-407E-A947-70E740481C1C}">
                                <a14:useLocalDpi xmlns:a14="http://schemas.microsoft.com/office/drawing/2010/main" val="0"/>
                              </a:ext>
                            </a:extLst>
                          </a:blip>
                          <a:stretch>
                            <a:fillRect/>
                          </a:stretch>
                        </pic:blipFill>
                        <pic:spPr>
                          <a:xfrm>
                            <a:off x="0" y="0"/>
                            <a:ext cx="3604260" cy="2195830"/>
                          </a:xfrm>
                          <a:prstGeom prst="rect">
                            <a:avLst/>
                          </a:prstGeom>
                          <a:noFill/>
                          <a:ln>
                            <a:noFill/>
                          </a:ln>
                        </pic:spPr>
                      </pic:pic>
                    </a:graphicData>
                  </a:graphic>
                </wp:inline>
              </w:drawing>
            </w:r>
          </w:p>
        </w:tc>
      </w:tr>
      <w:tr w:rsidR="00BC1BCD" w:rsidRPr="00BC1BCD">
        <w:trPr>
          <w:trHeight w:val="935"/>
          <w:tblHeader/>
        </w:trPr>
        <w:tc>
          <w:tcPr>
            <w:tcW w:w="629" w:type="dxa"/>
            <w:tcBorders>
              <w:top w:val="single" w:sz="4" w:space="0" w:color="auto"/>
              <w:left w:val="single" w:sz="4" w:space="0" w:color="auto"/>
              <w:bottom w:val="single" w:sz="4" w:space="0" w:color="auto"/>
              <w:right w:val="single" w:sz="4" w:space="0" w:color="auto"/>
            </w:tcBorders>
            <w:vAlign w:val="center"/>
          </w:tcPr>
          <w:p w:rsidR="00D732C6" w:rsidRPr="00BC1BCD" w:rsidRDefault="001829F3">
            <w:pPr>
              <w:snapToGrid w:val="0"/>
              <w:spacing w:line="360" w:lineRule="auto"/>
              <w:jc w:val="center"/>
              <w:rPr>
                <w:rFonts w:ascii="仿宋" w:eastAsia="仿宋" w:hAnsi="仿宋" w:cs="宋体"/>
                <w:b/>
                <w:sz w:val="24"/>
              </w:rPr>
            </w:pPr>
            <w:r w:rsidRPr="00BC1BCD">
              <w:rPr>
                <w:rFonts w:ascii="仿宋" w:eastAsia="仿宋" w:hAnsi="仿宋" w:cs="宋体" w:hint="eastAsia"/>
                <w:b/>
                <w:sz w:val="24"/>
              </w:rPr>
              <w:t>15</w:t>
            </w:r>
          </w:p>
        </w:tc>
        <w:tc>
          <w:tcPr>
            <w:tcW w:w="1843" w:type="dxa"/>
            <w:tcBorders>
              <w:top w:val="single" w:sz="4" w:space="0" w:color="auto"/>
              <w:left w:val="single" w:sz="4" w:space="0" w:color="auto"/>
              <w:bottom w:val="single" w:sz="4" w:space="0" w:color="auto"/>
              <w:right w:val="single" w:sz="4" w:space="0" w:color="auto"/>
            </w:tcBorders>
            <w:vAlign w:val="center"/>
          </w:tcPr>
          <w:p w:rsidR="00D732C6" w:rsidRPr="00BC1BCD" w:rsidRDefault="001829F3">
            <w:pPr>
              <w:snapToGrid w:val="0"/>
              <w:spacing w:line="360" w:lineRule="auto"/>
              <w:jc w:val="center"/>
              <w:rPr>
                <w:rFonts w:ascii="仿宋" w:eastAsia="仿宋" w:hAnsi="仿宋" w:cs="宋体"/>
                <w:b/>
                <w:sz w:val="24"/>
              </w:rPr>
            </w:pPr>
            <w:r w:rsidRPr="00BC1BCD">
              <w:rPr>
                <w:rFonts w:ascii="仿宋_GB2312" w:eastAsia="仿宋_GB2312" w:hAnsi="仿宋" w:hint="eastAsia"/>
                <w:b/>
                <w:snapToGrid w:val="0"/>
                <w:kern w:val="28"/>
                <w:sz w:val="24"/>
              </w:rPr>
              <w:t>纸质投标文件</w:t>
            </w:r>
          </w:p>
        </w:tc>
        <w:tc>
          <w:tcPr>
            <w:tcW w:w="6095" w:type="dxa"/>
            <w:tcBorders>
              <w:top w:val="single" w:sz="4" w:space="0" w:color="auto"/>
              <w:left w:val="single" w:sz="4" w:space="0" w:color="auto"/>
              <w:bottom w:val="single" w:sz="4" w:space="0" w:color="auto"/>
              <w:right w:val="single" w:sz="4" w:space="0" w:color="auto"/>
            </w:tcBorders>
            <w:vAlign w:val="center"/>
          </w:tcPr>
          <w:p w:rsidR="00D732C6" w:rsidRPr="00BC1BCD" w:rsidRDefault="001829F3">
            <w:pPr>
              <w:spacing w:line="360" w:lineRule="auto"/>
              <w:rPr>
                <w:rFonts w:ascii="仿宋_GB2312" w:eastAsia="仿宋_GB2312" w:hAnsi="仿宋"/>
                <w:snapToGrid w:val="0"/>
                <w:kern w:val="28"/>
                <w:sz w:val="24"/>
              </w:rPr>
            </w:pPr>
            <w:r w:rsidRPr="00BC1BCD">
              <w:rPr>
                <w:rFonts w:ascii="仿宋_GB2312" w:eastAsia="仿宋_GB2312" w:hAnsi="仿宋" w:hint="eastAsia"/>
                <w:snapToGrid w:val="0"/>
                <w:kern w:val="28"/>
                <w:sz w:val="24"/>
              </w:rPr>
              <w:t>中标单位需在领取中标通知书时，提供本项目纸质投标文件（“资格文件”、“报价文件”和“商务技术文件”）三份（正本一份，副本二份）并提供电子投标文件与纸质投标文件内容一致承诺书（附件9）三份。</w:t>
            </w:r>
          </w:p>
        </w:tc>
      </w:tr>
      <w:tr w:rsidR="00D732C6" w:rsidRPr="00BC1BCD">
        <w:trPr>
          <w:trHeight w:val="935"/>
          <w:tblHeader/>
        </w:trPr>
        <w:tc>
          <w:tcPr>
            <w:tcW w:w="629" w:type="dxa"/>
            <w:tcBorders>
              <w:top w:val="single" w:sz="4" w:space="0" w:color="auto"/>
              <w:left w:val="single" w:sz="4" w:space="0" w:color="auto"/>
              <w:bottom w:val="single" w:sz="4" w:space="0" w:color="auto"/>
              <w:right w:val="single" w:sz="4" w:space="0" w:color="auto"/>
            </w:tcBorders>
            <w:vAlign w:val="center"/>
          </w:tcPr>
          <w:p w:rsidR="00D732C6" w:rsidRPr="00BC1BCD" w:rsidRDefault="001829F3">
            <w:pPr>
              <w:snapToGrid w:val="0"/>
              <w:spacing w:line="360" w:lineRule="auto"/>
              <w:jc w:val="center"/>
              <w:rPr>
                <w:rFonts w:ascii="仿宋" w:eastAsia="仿宋" w:hAnsi="仿宋" w:cs="宋体"/>
                <w:b/>
                <w:sz w:val="24"/>
              </w:rPr>
            </w:pPr>
            <w:r w:rsidRPr="00BC1BCD">
              <w:rPr>
                <w:rFonts w:ascii="仿宋" w:eastAsia="仿宋" w:hAnsi="仿宋" w:cs="宋体" w:hint="eastAsia"/>
                <w:b/>
                <w:sz w:val="24"/>
              </w:rPr>
              <w:t>16</w:t>
            </w:r>
          </w:p>
        </w:tc>
        <w:tc>
          <w:tcPr>
            <w:tcW w:w="1843" w:type="dxa"/>
            <w:tcBorders>
              <w:top w:val="single" w:sz="4" w:space="0" w:color="auto"/>
              <w:left w:val="single" w:sz="4" w:space="0" w:color="auto"/>
              <w:bottom w:val="single" w:sz="4" w:space="0" w:color="auto"/>
              <w:right w:val="single" w:sz="4" w:space="0" w:color="auto"/>
            </w:tcBorders>
            <w:vAlign w:val="center"/>
          </w:tcPr>
          <w:p w:rsidR="00D732C6" w:rsidRPr="00BC1BCD" w:rsidRDefault="001829F3">
            <w:pPr>
              <w:snapToGrid w:val="0"/>
              <w:spacing w:line="360" w:lineRule="auto"/>
              <w:jc w:val="center"/>
              <w:rPr>
                <w:rFonts w:ascii="仿宋_GB2312" w:eastAsia="仿宋_GB2312" w:hAnsi="仿宋"/>
                <w:b/>
                <w:snapToGrid w:val="0"/>
                <w:kern w:val="28"/>
                <w:sz w:val="24"/>
              </w:rPr>
            </w:pPr>
            <w:r w:rsidRPr="00BC1BCD">
              <w:rPr>
                <w:rFonts w:ascii="仿宋_GB2312" w:eastAsia="仿宋_GB2312" w:hAnsi="仿宋" w:hint="eastAsia"/>
                <w:b/>
                <w:snapToGrid w:val="0"/>
                <w:kern w:val="28"/>
                <w:sz w:val="24"/>
              </w:rPr>
              <w:t>评标委员会推荐中标候选人的个数</w:t>
            </w:r>
          </w:p>
        </w:tc>
        <w:tc>
          <w:tcPr>
            <w:tcW w:w="6095" w:type="dxa"/>
            <w:tcBorders>
              <w:top w:val="single" w:sz="4" w:space="0" w:color="auto"/>
              <w:left w:val="single" w:sz="4" w:space="0" w:color="auto"/>
              <w:bottom w:val="single" w:sz="4" w:space="0" w:color="auto"/>
              <w:right w:val="single" w:sz="4" w:space="0" w:color="auto"/>
            </w:tcBorders>
            <w:vAlign w:val="center"/>
          </w:tcPr>
          <w:p w:rsidR="00D732C6" w:rsidRPr="00BC1BCD" w:rsidRDefault="001829F3">
            <w:pPr>
              <w:spacing w:line="360" w:lineRule="auto"/>
              <w:rPr>
                <w:rFonts w:ascii="仿宋_GB2312" w:eastAsia="仿宋_GB2312" w:hAnsi="仿宋"/>
                <w:snapToGrid w:val="0"/>
                <w:kern w:val="28"/>
                <w:sz w:val="24"/>
              </w:rPr>
            </w:pPr>
            <w:r w:rsidRPr="00BC1BCD">
              <w:rPr>
                <w:rFonts w:ascii="仿宋" w:eastAsia="仿宋" w:hAnsi="仿宋" w:cs="仿宋" w:hint="eastAsia"/>
                <w:b/>
                <w:sz w:val="24"/>
              </w:rPr>
              <w:t>1个。</w:t>
            </w:r>
          </w:p>
        </w:tc>
      </w:tr>
    </w:tbl>
    <w:p w:rsidR="00D732C6" w:rsidRPr="00BC1BCD" w:rsidRDefault="00D732C6">
      <w:pPr>
        <w:widowControl/>
        <w:adjustRightInd/>
        <w:jc w:val="left"/>
        <w:rPr>
          <w:rFonts w:ascii="宋体" w:hAnsi="宋体" w:cs="宋体"/>
          <w:b/>
          <w:sz w:val="32"/>
          <w:szCs w:val="20"/>
        </w:rPr>
      </w:pPr>
      <w:bookmarkStart w:id="11" w:name="_Toc164416483"/>
      <w:bookmarkStart w:id="12" w:name="第三部分"/>
      <w:bookmarkEnd w:id="10"/>
    </w:p>
    <w:p w:rsidR="00D732C6" w:rsidRPr="00BC1BCD" w:rsidRDefault="001829F3">
      <w:pPr>
        <w:adjustRightInd/>
        <w:spacing w:line="360" w:lineRule="auto"/>
        <w:ind w:firstLineChars="1197" w:firstLine="3845"/>
        <w:outlineLvl w:val="0"/>
        <w:rPr>
          <w:rFonts w:ascii="宋体" w:hAnsi="宋体" w:cs="宋体"/>
          <w:b/>
          <w:sz w:val="32"/>
          <w:szCs w:val="20"/>
        </w:rPr>
      </w:pPr>
      <w:r w:rsidRPr="00BC1BCD">
        <w:rPr>
          <w:rFonts w:ascii="宋体" w:hAnsi="宋体" w:cs="宋体" w:hint="eastAsia"/>
          <w:b/>
          <w:sz w:val="32"/>
          <w:szCs w:val="20"/>
        </w:rPr>
        <w:lastRenderedPageBreak/>
        <w:t>一、总则</w:t>
      </w:r>
    </w:p>
    <w:p w:rsidR="00D732C6" w:rsidRPr="00BC1BCD" w:rsidRDefault="001829F3">
      <w:pPr>
        <w:snapToGrid w:val="0"/>
        <w:spacing w:line="360" w:lineRule="auto"/>
        <w:ind w:firstLineChars="150" w:firstLine="361"/>
        <w:jc w:val="left"/>
        <w:outlineLvl w:val="1"/>
        <w:rPr>
          <w:rFonts w:ascii="宋体" w:hAnsi="宋体" w:cs="宋体"/>
          <w:b/>
          <w:sz w:val="24"/>
        </w:rPr>
      </w:pPr>
      <w:r w:rsidRPr="00BC1BCD">
        <w:rPr>
          <w:rFonts w:ascii="宋体" w:hAnsi="宋体" w:cs="宋体" w:hint="eastAsia"/>
          <w:b/>
          <w:sz w:val="24"/>
        </w:rPr>
        <w:t>1. 适用范围</w:t>
      </w:r>
    </w:p>
    <w:p w:rsidR="00D732C6" w:rsidRPr="00BC1BCD" w:rsidRDefault="001829F3">
      <w:pPr>
        <w:snapToGrid w:val="0"/>
        <w:spacing w:line="360" w:lineRule="auto"/>
        <w:ind w:firstLineChars="200" w:firstLine="480"/>
        <w:jc w:val="left"/>
        <w:rPr>
          <w:rFonts w:ascii="宋体" w:hAnsi="宋体" w:cs="宋体"/>
          <w:sz w:val="24"/>
        </w:rPr>
      </w:pPr>
      <w:r w:rsidRPr="00BC1BCD">
        <w:rPr>
          <w:rFonts w:ascii="宋体" w:hAnsi="宋体" w:cs="宋体" w:hint="eastAsia"/>
          <w:sz w:val="24"/>
        </w:rPr>
        <w:t>本招标文件适用于该项目的招标、投标、开标、资格审查及信用信息查询、评标、定标、合同、验收等行为（法律、法规另有规定的，从其规定）。</w:t>
      </w:r>
    </w:p>
    <w:p w:rsidR="00D732C6" w:rsidRPr="00BC1BCD" w:rsidRDefault="001829F3">
      <w:pPr>
        <w:adjustRightInd/>
        <w:spacing w:line="360" w:lineRule="auto"/>
        <w:outlineLvl w:val="0"/>
        <w:rPr>
          <w:rFonts w:ascii="宋体" w:hAnsi="宋体" w:cs="宋体"/>
          <w:b/>
          <w:sz w:val="24"/>
        </w:rPr>
      </w:pPr>
      <w:r w:rsidRPr="00BC1BCD">
        <w:rPr>
          <w:rFonts w:ascii="宋体" w:hAnsi="宋体" w:cs="宋体" w:hint="eastAsia"/>
          <w:b/>
          <w:sz w:val="24"/>
        </w:rPr>
        <w:t xml:space="preserve">   2.定义</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2.1 “采购人”系指招标公告中载明的本项目的采购人。</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2.2 “采购代理机构”系指招标公告中载明的本项目的采购代理机构。</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2.3 “投标人”系指是指响应招标、参加投标竞争的法人、其他组织或者自然人。</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2.4 “负责人”系指法人企业的法定负责人，或其他组织为法律、行政法规规定代表单位行使职权的主要负责人，或自然人本人。</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2.6“电子交易平台”系指本项目政府采购活动所依托的政府采购云平台（https://www.zcygov.cn/）。</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BC1BCD">
            <w:rPr>
              <w:rFonts w:ascii="Wingdings" w:hAnsi="Wingdings" w:cs="宋体"/>
              <w:kern w:val="0"/>
              <w:sz w:val="24"/>
            </w:rPr>
            <w:t></w:t>
          </w:r>
        </w:sdtContent>
      </w:sdt>
      <w:r w:rsidRPr="00BC1BCD">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BC1BCD">
            <w:rPr>
              <w:rFonts w:ascii="宋体" w:hAnsi="宋体" w:cs="宋体" w:hint="eastAsia"/>
              <w:kern w:val="0"/>
              <w:sz w:val="24"/>
            </w:rPr>
            <w:t>☐</w:t>
          </w:r>
        </w:sdtContent>
      </w:sdt>
      <w:r w:rsidRPr="00BC1BCD">
        <w:rPr>
          <w:rFonts w:ascii="宋体" w:hAnsi="宋体" w:cs="宋体" w:hint="eastAsia"/>
          <w:sz w:val="24"/>
        </w:rPr>
        <w:t>” 系指不适用本项目的要求。</w:t>
      </w:r>
    </w:p>
    <w:p w:rsidR="00D732C6" w:rsidRPr="00BC1BCD" w:rsidRDefault="001829F3">
      <w:pPr>
        <w:spacing w:line="360" w:lineRule="auto"/>
        <w:ind w:firstLineChars="100" w:firstLine="241"/>
        <w:rPr>
          <w:rFonts w:ascii="宋体" w:hAnsi="宋体" w:cs="宋体"/>
          <w:b/>
          <w:sz w:val="24"/>
        </w:rPr>
      </w:pPr>
      <w:r w:rsidRPr="00BC1BCD">
        <w:rPr>
          <w:rFonts w:ascii="宋体" w:hAnsi="宋体" w:cs="宋体" w:hint="eastAsia"/>
          <w:b/>
          <w:sz w:val="24"/>
        </w:rPr>
        <w:t>3.</w:t>
      </w:r>
      <w:r w:rsidRPr="00BC1BCD">
        <w:rPr>
          <w:rFonts w:ascii="宋体" w:hAnsi="宋体" w:cs="宋体" w:hint="eastAsia"/>
        </w:rPr>
        <w:t xml:space="preserve"> </w:t>
      </w:r>
      <w:r w:rsidRPr="00BC1BCD">
        <w:rPr>
          <w:rFonts w:ascii="宋体" w:hAnsi="宋体" w:cs="宋体" w:hint="eastAsia"/>
          <w:b/>
          <w:sz w:val="24"/>
        </w:rPr>
        <w:t>采购项目需要落实的政府采购政策</w:t>
      </w:r>
    </w:p>
    <w:p w:rsidR="00D732C6" w:rsidRPr="00BC1BCD" w:rsidRDefault="001829F3">
      <w:pPr>
        <w:spacing w:line="360" w:lineRule="auto"/>
        <w:ind w:firstLineChars="100" w:firstLine="240"/>
        <w:rPr>
          <w:rFonts w:ascii="宋体" w:hAnsi="宋体" w:cs="宋体"/>
          <w:sz w:val="24"/>
        </w:rPr>
      </w:pPr>
      <w:r w:rsidRPr="00BC1BCD">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BC1BCD">
        <w:rPr>
          <w:rFonts w:ascii="宋体" w:hAnsi="宋体" w:cs="宋体" w:hint="eastAsia"/>
          <w:kern w:val="0"/>
          <w:sz w:val="24"/>
        </w:rPr>
        <w:t>优先采购向我国企业转让技术、与我国企业签订消化吸收再创新方案的供应商的进口产品</w:t>
      </w:r>
      <w:r w:rsidRPr="00BC1BCD">
        <w:rPr>
          <w:rFonts w:ascii="宋体" w:hAnsi="宋体" w:cs="宋体" w:hint="eastAsia"/>
          <w:sz w:val="24"/>
        </w:rPr>
        <w:t>。</w:t>
      </w:r>
    </w:p>
    <w:p w:rsidR="00D732C6" w:rsidRPr="00BC1BCD" w:rsidRDefault="001829F3">
      <w:pPr>
        <w:spacing w:line="360" w:lineRule="auto"/>
        <w:ind w:firstLineChars="100" w:firstLine="240"/>
        <w:rPr>
          <w:rFonts w:ascii="宋体" w:hAnsi="宋体" w:cs="宋体"/>
          <w:sz w:val="24"/>
        </w:rPr>
      </w:pPr>
      <w:r w:rsidRPr="00BC1BCD">
        <w:rPr>
          <w:rFonts w:ascii="宋体" w:hAnsi="宋体" w:cs="宋体" w:hint="eastAsia"/>
          <w:sz w:val="24"/>
        </w:rPr>
        <w:t>3.2 支持绿色发展</w:t>
      </w:r>
    </w:p>
    <w:p w:rsidR="00D732C6" w:rsidRPr="00BC1BCD" w:rsidRDefault="001829F3">
      <w:pPr>
        <w:spacing w:line="360" w:lineRule="auto"/>
        <w:ind w:firstLineChars="200" w:firstLine="480"/>
        <w:rPr>
          <w:rFonts w:ascii="宋体" w:hAnsi="宋体" w:cs="宋体"/>
          <w:b/>
          <w:sz w:val="24"/>
        </w:rPr>
      </w:pPr>
      <w:r w:rsidRPr="00BC1BCD">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BC1BCD">
        <w:rPr>
          <w:rFonts w:ascii="宋体" w:hAnsi="宋体" w:cs="宋体" w:hint="eastAsia"/>
          <w:b/>
          <w:sz w:val="24"/>
        </w:rPr>
        <w:t>▲采购人拟采购的产品属于政府强制采购的节能产品品目清单范围</w:t>
      </w:r>
      <w:r w:rsidRPr="00BC1BCD">
        <w:rPr>
          <w:rFonts w:ascii="宋体" w:hAnsi="宋体" w:cs="宋体" w:hint="eastAsia"/>
          <w:b/>
          <w:sz w:val="24"/>
        </w:rPr>
        <w:lastRenderedPageBreak/>
        <w:t>的，投标人相应的投标产品未获得国家确定的认证机构出具的、处于有效期之内的节能产品认证证书的，投标无效。</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3.2.2 修缮、装修类项目采购建材的，采购人应将绿色建筑和绿色建材性能、指标等作为实质性条件纳入招标文件和合同。</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sz w:val="24"/>
        </w:rPr>
        <w:t xml:space="preserve">3.2.4 </w:t>
      </w:r>
      <w:r w:rsidRPr="00BC1BCD">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D732C6" w:rsidRPr="00BC1BCD" w:rsidRDefault="001829F3">
      <w:pPr>
        <w:spacing w:line="360" w:lineRule="auto"/>
        <w:ind w:firstLineChars="100" w:firstLine="240"/>
        <w:rPr>
          <w:rFonts w:ascii="宋体" w:hAnsi="宋体" w:cs="宋体"/>
          <w:sz w:val="24"/>
        </w:rPr>
      </w:pPr>
      <w:r w:rsidRPr="00BC1BCD">
        <w:rPr>
          <w:rFonts w:ascii="宋体" w:hAnsi="宋体" w:cs="宋体" w:hint="eastAsia"/>
          <w:sz w:val="24"/>
        </w:rPr>
        <w:t>3.3支持中小企业发展</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符合中小企业划分标准的个体工商户，在政府采购活动中视同中小企业。</w:t>
      </w:r>
    </w:p>
    <w:p w:rsidR="00D732C6" w:rsidRPr="00BC1BCD" w:rsidRDefault="001829F3">
      <w:pPr>
        <w:widowControl/>
        <w:spacing w:line="360" w:lineRule="auto"/>
        <w:ind w:firstLineChars="200" w:firstLine="480"/>
        <w:jc w:val="left"/>
        <w:rPr>
          <w:rFonts w:ascii="宋体" w:hAnsi="宋体" w:cs="宋体"/>
          <w:kern w:val="0"/>
          <w:sz w:val="24"/>
        </w:rPr>
      </w:pPr>
      <w:r w:rsidRPr="00BC1BCD">
        <w:rPr>
          <w:rFonts w:ascii="宋体" w:hAnsi="宋体" w:cs="宋体"/>
          <w:bCs/>
          <w:sz w:val="24"/>
        </w:rPr>
        <w:t>3.3.2</w:t>
      </w:r>
      <w:r w:rsidRPr="00BC1BCD">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D732C6" w:rsidRPr="00BC1BCD" w:rsidRDefault="001829F3">
      <w:pPr>
        <w:widowControl/>
        <w:spacing w:line="360" w:lineRule="auto"/>
        <w:ind w:firstLineChars="200" w:firstLine="480"/>
        <w:jc w:val="left"/>
        <w:rPr>
          <w:rFonts w:ascii="宋体" w:hAnsi="宋体" w:cs="宋体"/>
          <w:kern w:val="0"/>
          <w:sz w:val="24"/>
        </w:rPr>
      </w:pPr>
      <w:r w:rsidRPr="00BC1BCD">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sidRPr="00BC1BCD">
        <w:rPr>
          <w:rFonts w:ascii="宋体" w:hAnsi="宋体" w:cs="宋体"/>
          <w:sz w:val="24"/>
        </w:rPr>
        <w:t>20</w:t>
      </w:r>
      <w:r w:rsidRPr="00BC1BCD">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BC1BCD">
        <w:rPr>
          <w:rFonts w:ascii="宋体" w:hAnsi="宋体" w:cs="宋体"/>
          <w:sz w:val="24"/>
        </w:rPr>
        <w:t>6</w:t>
      </w:r>
      <w:r w:rsidRPr="00BC1BCD">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lastRenderedPageBreak/>
        <w:t>3.3.4符合《关于促进残疾人就业政府采购政策的通知》（财库〔2017〕141号）规定的条件并提供《残疾人福利性单位声明函》（附件1）的残疾人福利性单位视同小型、微型企业；</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3.3.7中小企业享受扶持政策获得政府采购合同的，小微企业不得将合同分包给大中型企业，中型企业不得将合同分包给大型企业。</w:t>
      </w:r>
    </w:p>
    <w:p w:rsidR="00D732C6" w:rsidRPr="00BC1BCD" w:rsidRDefault="001829F3">
      <w:pPr>
        <w:spacing w:line="360" w:lineRule="auto"/>
        <w:ind w:firstLineChars="100" w:firstLine="240"/>
        <w:rPr>
          <w:rFonts w:ascii="宋体" w:hAnsi="宋体" w:cs="宋体"/>
          <w:sz w:val="24"/>
        </w:rPr>
      </w:pPr>
      <w:r w:rsidRPr="00BC1BCD">
        <w:rPr>
          <w:rFonts w:ascii="宋体" w:hAnsi="宋体" w:cs="宋体" w:hint="eastAsia"/>
          <w:sz w:val="24"/>
        </w:rPr>
        <w:t>3.4</w:t>
      </w:r>
      <w:r w:rsidRPr="00BC1BCD">
        <w:rPr>
          <w:rFonts w:ascii="宋体" w:hAnsi="宋体" w:cs="宋体" w:hint="eastAsia"/>
          <w:bCs/>
          <w:sz w:val="24"/>
        </w:rPr>
        <w:t>支持创新发展</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3.4.1 采购人优先采购被认定为首台套产品和“制造精品”的自主创新产品。</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3.4.2首台套产品被纳入《首台套产品推广应用指导目录》之日起</w:t>
      </w:r>
      <w:r w:rsidRPr="00BC1BCD">
        <w:rPr>
          <w:rFonts w:ascii="宋体" w:hAnsi="宋体" w:cs="宋体"/>
          <w:sz w:val="24"/>
        </w:rPr>
        <w:t>3</w:t>
      </w:r>
      <w:r w:rsidRPr="00BC1BCD">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rsidR="00D732C6" w:rsidRPr="00BC1BCD" w:rsidRDefault="001829F3">
      <w:pPr>
        <w:spacing w:line="360" w:lineRule="auto"/>
        <w:rPr>
          <w:rFonts w:ascii="宋体" w:hAnsi="宋体" w:cs="宋体"/>
          <w:sz w:val="24"/>
        </w:rPr>
      </w:pPr>
      <w:r w:rsidRPr="00BC1BCD">
        <w:rPr>
          <w:rFonts w:ascii="宋体" w:hAnsi="宋体" w:cs="宋体" w:hint="eastAsia"/>
          <w:sz w:val="24"/>
        </w:rPr>
        <w:t>3.5平等对待内外资企业和符合条件的破产重整企业</w:t>
      </w:r>
    </w:p>
    <w:p w:rsidR="00D732C6" w:rsidRPr="00BC1BCD" w:rsidRDefault="001829F3">
      <w:pPr>
        <w:spacing w:line="360" w:lineRule="auto"/>
        <w:ind w:firstLineChars="100" w:firstLine="240"/>
        <w:rPr>
          <w:rFonts w:ascii="宋体" w:hAnsi="宋体" w:cs="宋体"/>
          <w:b/>
          <w:sz w:val="24"/>
        </w:rPr>
      </w:pPr>
      <w:r w:rsidRPr="00BC1BCD">
        <w:rPr>
          <w:rFonts w:ascii="宋体" w:hAnsi="宋体" w:cs="宋体" w:hint="eastAsia"/>
          <w:sz w:val="24"/>
        </w:rPr>
        <w:t>平等对待内外资企业和符合条件的破产重整企业，切实保障企业公平竞争，平等维护企业的合法利益。</w:t>
      </w:r>
      <w:r w:rsidRPr="00BC1BCD">
        <w:rPr>
          <w:rFonts w:ascii="宋体" w:hAnsi="宋体" w:cs="宋体" w:hint="eastAsia"/>
          <w:sz w:val="24"/>
        </w:rPr>
        <w:cr/>
      </w:r>
      <w:r w:rsidRPr="00BC1BCD">
        <w:rPr>
          <w:rFonts w:ascii="宋体" w:hAnsi="宋体" w:cs="宋体" w:hint="eastAsia"/>
          <w:b/>
          <w:sz w:val="24"/>
        </w:rPr>
        <w:t>4. 询问、质疑、投诉</w:t>
      </w:r>
    </w:p>
    <w:p w:rsidR="00D732C6" w:rsidRPr="00BC1BCD" w:rsidRDefault="001829F3">
      <w:pPr>
        <w:autoSpaceDE w:val="0"/>
        <w:autoSpaceDN w:val="0"/>
        <w:spacing w:line="360" w:lineRule="auto"/>
        <w:ind w:firstLineChars="200" w:firstLine="480"/>
        <w:jc w:val="left"/>
        <w:rPr>
          <w:rFonts w:ascii="宋体" w:hAnsi="宋体" w:cs="宋体"/>
          <w:kern w:val="0"/>
          <w:sz w:val="24"/>
          <w:lang w:val="zh-CN"/>
        </w:rPr>
      </w:pPr>
      <w:r w:rsidRPr="00BC1BCD">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D732C6" w:rsidRPr="00BC1BCD" w:rsidRDefault="001829F3">
      <w:pPr>
        <w:autoSpaceDE w:val="0"/>
        <w:autoSpaceDN w:val="0"/>
        <w:spacing w:line="360" w:lineRule="auto"/>
        <w:ind w:firstLineChars="200" w:firstLine="480"/>
        <w:jc w:val="left"/>
        <w:rPr>
          <w:rFonts w:ascii="宋体" w:hAnsi="宋体" w:cs="宋体"/>
          <w:kern w:val="0"/>
          <w:sz w:val="24"/>
          <w:lang w:val="zh-CN"/>
        </w:rPr>
      </w:pPr>
      <w:r w:rsidRPr="00BC1BCD">
        <w:rPr>
          <w:rFonts w:ascii="宋体" w:hAnsi="宋体" w:cs="宋体" w:hint="eastAsia"/>
          <w:kern w:val="0"/>
          <w:sz w:val="24"/>
          <w:lang w:val="zh-CN"/>
        </w:rPr>
        <w:t>4.2供应商询问</w:t>
      </w:r>
    </w:p>
    <w:p w:rsidR="00D732C6" w:rsidRPr="00BC1BCD" w:rsidRDefault="001829F3">
      <w:pPr>
        <w:autoSpaceDE w:val="0"/>
        <w:autoSpaceDN w:val="0"/>
        <w:spacing w:line="360" w:lineRule="auto"/>
        <w:ind w:firstLineChars="200" w:firstLine="480"/>
        <w:jc w:val="left"/>
        <w:rPr>
          <w:rFonts w:ascii="宋体" w:hAnsi="宋体" w:cs="宋体"/>
          <w:kern w:val="0"/>
          <w:sz w:val="24"/>
          <w:lang w:val="zh-CN"/>
        </w:rPr>
      </w:pPr>
      <w:r w:rsidRPr="00BC1BCD">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w:t>
      </w:r>
      <w:r w:rsidRPr="00BC1BCD">
        <w:rPr>
          <w:rFonts w:ascii="宋体" w:hAnsi="宋体" w:cs="宋体" w:hint="eastAsia"/>
          <w:kern w:val="0"/>
          <w:sz w:val="24"/>
          <w:lang w:val="zh-CN"/>
        </w:rPr>
        <w:lastRenderedPageBreak/>
        <w:t>供应商提出的询问超出采购人对采购代理机构委托授权范围的，采购代理机构应当告知供应商向采购人提出。</w:t>
      </w:r>
    </w:p>
    <w:p w:rsidR="00D732C6" w:rsidRPr="00BC1BCD" w:rsidRDefault="001829F3">
      <w:pPr>
        <w:autoSpaceDE w:val="0"/>
        <w:autoSpaceDN w:val="0"/>
        <w:spacing w:line="360" w:lineRule="auto"/>
        <w:ind w:firstLineChars="100" w:firstLine="240"/>
        <w:jc w:val="left"/>
        <w:rPr>
          <w:rFonts w:ascii="宋体" w:hAnsi="宋体" w:cs="宋体"/>
          <w:kern w:val="0"/>
          <w:sz w:val="24"/>
          <w:lang w:val="zh-CN"/>
        </w:rPr>
      </w:pPr>
      <w:r w:rsidRPr="00BC1BCD">
        <w:rPr>
          <w:rFonts w:ascii="宋体" w:hAnsi="宋体" w:cs="宋体" w:hint="eastAsia"/>
          <w:kern w:val="0"/>
          <w:sz w:val="24"/>
          <w:lang w:val="zh-CN"/>
        </w:rPr>
        <w:t>4.3供应商质疑</w:t>
      </w:r>
    </w:p>
    <w:p w:rsidR="00D732C6" w:rsidRPr="00BC1BCD" w:rsidRDefault="001829F3">
      <w:pPr>
        <w:pStyle w:val="af2"/>
        <w:spacing w:line="360" w:lineRule="auto"/>
        <w:ind w:firstLineChars="200" w:firstLine="480"/>
        <w:rPr>
          <w:rFonts w:hAnsi="宋体" w:cs="宋体"/>
          <w:sz w:val="24"/>
        </w:rPr>
      </w:pPr>
      <w:r w:rsidRPr="00BC1BCD">
        <w:rPr>
          <w:rFonts w:hAnsi="宋体" w:cs="宋体" w:hint="eastAsia"/>
          <w:kern w:val="0"/>
          <w:sz w:val="24"/>
          <w:lang w:val="zh-CN"/>
        </w:rPr>
        <w:t>4.3</w:t>
      </w:r>
      <w:r w:rsidRPr="00BC1BCD">
        <w:rPr>
          <w:rFonts w:hAnsi="宋体" w:cs="宋体" w:hint="eastAsia"/>
          <w:sz w:val="24"/>
        </w:rPr>
        <w:t>.1提出质疑的供应商应当是参与所质疑项目采购活动的供应商。潜在供应商已依法获取其可质疑的招标文件的，可以对该文件提出质疑。</w:t>
      </w:r>
    </w:p>
    <w:p w:rsidR="00D732C6" w:rsidRPr="00BC1BCD" w:rsidRDefault="001829F3">
      <w:pPr>
        <w:pStyle w:val="af2"/>
        <w:spacing w:line="360" w:lineRule="auto"/>
        <w:ind w:firstLineChars="200" w:firstLine="480"/>
        <w:rPr>
          <w:rFonts w:hAnsi="宋体" w:cs="宋体"/>
          <w:sz w:val="24"/>
        </w:rPr>
      </w:pPr>
      <w:r w:rsidRPr="00BC1BCD">
        <w:rPr>
          <w:rFonts w:hAnsi="宋体" w:cs="宋体" w:hint="eastAsia"/>
          <w:kern w:val="0"/>
          <w:sz w:val="24"/>
          <w:lang w:val="zh-CN"/>
        </w:rPr>
        <w:t>4.3</w:t>
      </w:r>
      <w:r w:rsidRPr="00BC1BCD">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D732C6" w:rsidRPr="00BC1BCD" w:rsidRDefault="001829F3">
      <w:pPr>
        <w:pStyle w:val="a1"/>
        <w:spacing w:line="360" w:lineRule="auto"/>
        <w:ind w:firstLineChars="200" w:firstLine="480"/>
        <w:rPr>
          <w:rFonts w:hAnsi="宋体" w:cs="宋体"/>
          <w:snapToGrid/>
          <w:color w:val="auto"/>
          <w:kern w:val="2"/>
          <w:sz w:val="24"/>
        </w:rPr>
      </w:pPr>
      <w:r w:rsidRPr="00BC1BCD">
        <w:rPr>
          <w:rFonts w:hAnsi="宋体" w:cs="宋体" w:hint="eastAsia"/>
          <w:snapToGrid/>
          <w:color w:val="auto"/>
          <w:kern w:val="2"/>
          <w:sz w:val="24"/>
        </w:rPr>
        <w:t>4.3.2.1对招标文件提出质疑的，质疑期限为供应商获得招标文件之日或者招标文件公告期限届满之日起计算。</w:t>
      </w:r>
    </w:p>
    <w:p w:rsidR="00D732C6" w:rsidRPr="00BC1BCD" w:rsidRDefault="001829F3">
      <w:pPr>
        <w:pStyle w:val="af2"/>
        <w:spacing w:line="360" w:lineRule="auto"/>
        <w:ind w:leftChars="228" w:left="479"/>
        <w:rPr>
          <w:rFonts w:hAnsi="宋体" w:cs="宋体"/>
          <w:sz w:val="24"/>
        </w:rPr>
      </w:pPr>
      <w:r w:rsidRPr="00BC1BCD">
        <w:rPr>
          <w:rFonts w:hAnsi="宋体" w:cs="宋体" w:hint="eastAsia"/>
          <w:sz w:val="24"/>
        </w:rPr>
        <w:t>4.3.2.2对采购过程提出质疑的，质疑期限为各采购程序环节结束之日起计算。4.3.2.3对采购结果提出质疑的，质疑期限自采购结果公告期限届满之日起计算。</w:t>
      </w:r>
    </w:p>
    <w:p w:rsidR="00D732C6" w:rsidRPr="00BC1BCD" w:rsidRDefault="001829F3">
      <w:pPr>
        <w:pStyle w:val="af2"/>
        <w:spacing w:line="360" w:lineRule="auto"/>
        <w:ind w:firstLineChars="200" w:firstLine="480"/>
        <w:rPr>
          <w:rFonts w:hAnsi="宋体" w:cs="宋体"/>
          <w:kern w:val="0"/>
          <w:sz w:val="24"/>
          <w:lang w:val="zh-CN"/>
        </w:rPr>
      </w:pPr>
      <w:r w:rsidRPr="00BC1BCD">
        <w:rPr>
          <w:rFonts w:hAnsi="宋体" w:cs="宋体" w:hint="eastAsia"/>
          <w:kern w:val="0"/>
          <w:sz w:val="24"/>
          <w:lang w:val="zh-CN"/>
        </w:rPr>
        <w:t>4.3.3</w:t>
      </w:r>
      <w:r w:rsidRPr="00BC1BCD">
        <w:rPr>
          <w:rFonts w:hAnsi="宋体" w:cs="宋体" w:hint="eastAsia"/>
          <w:sz w:val="24"/>
        </w:rPr>
        <w:t>供应商提出质疑应当提交质疑函和必要的证明材料。质疑函应当包括下列内容：</w:t>
      </w:r>
    </w:p>
    <w:p w:rsidR="00D732C6" w:rsidRPr="00BC1BCD" w:rsidRDefault="001829F3">
      <w:pPr>
        <w:pStyle w:val="af2"/>
        <w:spacing w:line="360" w:lineRule="auto"/>
        <w:ind w:firstLineChars="200" w:firstLine="480"/>
        <w:rPr>
          <w:rFonts w:hAnsi="宋体" w:cs="宋体"/>
          <w:kern w:val="0"/>
          <w:sz w:val="24"/>
          <w:lang w:val="zh-CN"/>
        </w:rPr>
      </w:pPr>
      <w:r w:rsidRPr="00BC1BCD">
        <w:rPr>
          <w:rFonts w:hAnsi="宋体" w:cs="宋体" w:hint="eastAsia"/>
          <w:kern w:val="0"/>
          <w:sz w:val="24"/>
          <w:lang w:val="zh-CN"/>
        </w:rPr>
        <w:t xml:space="preserve">　　4.3.3.1供应商的姓名或者名称、地址、邮编、联系人及联系电话；</w:t>
      </w:r>
    </w:p>
    <w:p w:rsidR="00D732C6" w:rsidRPr="00BC1BCD" w:rsidRDefault="001829F3">
      <w:pPr>
        <w:pStyle w:val="af2"/>
        <w:spacing w:line="360" w:lineRule="auto"/>
        <w:ind w:firstLineChars="200" w:firstLine="480"/>
        <w:rPr>
          <w:rFonts w:hAnsi="宋体" w:cs="宋体"/>
          <w:kern w:val="0"/>
          <w:sz w:val="24"/>
          <w:lang w:val="zh-CN"/>
        </w:rPr>
      </w:pPr>
      <w:r w:rsidRPr="00BC1BCD">
        <w:rPr>
          <w:rFonts w:hAnsi="宋体" w:cs="宋体" w:hint="eastAsia"/>
          <w:kern w:val="0"/>
          <w:sz w:val="24"/>
          <w:lang w:val="zh-CN"/>
        </w:rPr>
        <w:t xml:space="preserve">　　4.3.3.2质疑项目的名称、编号；</w:t>
      </w:r>
    </w:p>
    <w:p w:rsidR="00D732C6" w:rsidRPr="00BC1BCD" w:rsidRDefault="001829F3">
      <w:pPr>
        <w:pStyle w:val="af2"/>
        <w:spacing w:line="360" w:lineRule="auto"/>
        <w:ind w:firstLineChars="200" w:firstLine="480"/>
        <w:rPr>
          <w:rFonts w:hAnsi="宋体" w:cs="宋体"/>
          <w:kern w:val="0"/>
          <w:sz w:val="24"/>
          <w:lang w:val="zh-CN"/>
        </w:rPr>
      </w:pPr>
      <w:r w:rsidRPr="00BC1BCD">
        <w:rPr>
          <w:rFonts w:hAnsi="宋体" w:cs="宋体" w:hint="eastAsia"/>
          <w:kern w:val="0"/>
          <w:sz w:val="24"/>
          <w:lang w:val="zh-CN"/>
        </w:rPr>
        <w:t xml:space="preserve">　　4.3.3.3具体、明确的质疑事项和与质疑事项相关的请求；</w:t>
      </w:r>
    </w:p>
    <w:p w:rsidR="00D732C6" w:rsidRPr="00BC1BCD" w:rsidRDefault="001829F3">
      <w:pPr>
        <w:pStyle w:val="af2"/>
        <w:spacing w:line="360" w:lineRule="auto"/>
        <w:ind w:firstLineChars="200" w:firstLine="480"/>
        <w:rPr>
          <w:rFonts w:hAnsi="宋体" w:cs="宋体"/>
          <w:kern w:val="0"/>
          <w:sz w:val="24"/>
          <w:lang w:val="zh-CN"/>
        </w:rPr>
      </w:pPr>
      <w:r w:rsidRPr="00BC1BCD">
        <w:rPr>
          <w:rFonts w:hAnsi="宋体" w:cs="宋体" w:hint="eastAsia"/>
          <w:kern w:val="0"/>
          <w:sz w:val="24"/>
          <w:lang w:val="zh-CN"/>
        </w:rPr>
        <w:t xml:space="preserve">　　4.3.3.4事实依据；</w:t>
      </w:r>
    </w:p>
    <w:p w:rsidR="00D732C6" w:rsidRPr="00BC1BCD" w:rsidRDefault="001829F3">
      <w:pPr>
        <w:pStyle w:val="af2"/>
        <w:spacing w:line="360" w:lineRule="auto"/>
        <w:ind w:firstLineChars="200" w:firstLine="480"/>
        <w:rPr>
          <w:rFonts w:hAnsi="宋体" w:cs="宋体"/>
          <w:kern w:val="0"/>
          <w:sz w:val="24"/>
          <w:lang w:val="zh-CN"/>
        </w:rPr>
      </w:pPr>
      <w:r w:rsidRPr="00BC1BCD">
        <w:rPr>
          <w:rFonts w:hAnsi="宋体" w:cs="宋体" w:hint="eastAsia"/>
          <w:kern w:val="0"/>
          <w:sz w:val="24"/>
          <w:lang w:val="zh-CN"/>
        </w:rPr>
        <w:t xml:space="preserve">　　4.3.3.5必要的法律依据；</w:t>
      </w:r>
    </w:p>
    <w:p w:rsidR="00D732C6" w:rsidRPr="00BC1BCD" w:rsidRDefault="001829F3">
      <w:pPr>
        <w:pStyle w:val="af2"/>
        <w:spacing w:line="360" w:lineRule="auto"/>
        <w:ind w:firstLineChars="400" w:firstLine="960"/>
        <w:rPr>
          <w:rFonts w:hAnsi="宋体" w:cs="宋体"/>
          <w:kern w:val="0"/>
          <w:sz w:val="24"/>
          <w:lang w:val="zh-CN"/>
        </w:rPr>
      </w:pPr>
      <w:r w:rsidRPr="00BC1BCD">
        <w:rPr>
          <w:rFonts w:hAnsi="宋体" w:cs="宋体" w:hint="eastAsia"/>
          <w:kern w:val="0"/>
          <w:sz w:val="24"/>
          <w:lang w:val="zh-CN"/>
        </w:rPr>
        <w:t>4.3.3.6提出质疑的日期。</w:t>
      </w:r>
    </w:p>
    <w:p w:rsidR="00D732C6" w:rsidRPr="00BC1BCD" w:rsidRDefault="001829F3">
      <w:pPr>
        <w:pStyle w:val="trseditor"/>
        <w:shd w:val="clear" w:color="auto" w:fill="FFFFFF"/>
        <w:snapToGrid w:val="0"/>
        <w:spacing w:after="240" w:afterAutospacing="0" w:line="360" w:lineRule="auto"/>
        <w:ind w:firstLine="400"/>
        <w:contextualSpacing/>
      </w:pPr>
      <w:r w:rsidRPr="00BC1BCD">
        <w:rPr>
          <w:rFonts w:hint="eastAsia"/>
        </w:rPr>
        <w:t>供应商提交的质疑函需一式三份。供应商为自然人的，应当由本人签字；供应商为法人或者其他组织的，应当由法定代表人、主要负责人，或者其授权代表签字或者盖章，并加盖公章。</w:t>
      </w:r>
    </w:p>
    <w:p w:rsidR="00D732C6" w:rsidRPr="00BC1BCD" w:rsidRDefault="001829F3">
      <w:pPr>
        <w:pStyle w:val="trseditor"/>
        <w:shd w:val="clear" w:color="auto" w:fill="FFFFFF"/>
        <w:snapToGrid w:val="0"/>
        <w:spacing w:after="240" w:afterAutospacing="0" w:line="360" w:lineRule="auto"/>
        <w:ind w:firstLine="400"/>
        <w:contextualSpacing/>
      </w:pPr>
      <w:r w:rsidRPr="00BC1BCD">
        <w:rPr>
          <w:rFonts w:hint="eastAsia"/>
        </w:rPr>
        <w:t>质疑函范本及制作说明详见附件2。</w:t>
      </w:r>
    </w:p>
    <w:p w:rsidR="00D732C6" w:rsidRPr="00BC1BCD" w:rsidRDefault="001829F3">
      <w:pPr>
        <w:pStyle w:val="trseditor"/>
        <w:shd w:val="clear" w:color="auto" w:fill="FFFFFF"/>
        <w:snapToGrid w:val="0"/>
        <w:spacing w:after="240" w:afterAutospacing="0" w:line="360" w:lineRule="auto"/>
        <w:ind w:firstLine="400"/>
        <w:contextualSpacing/>
      </w:pPr>
      <w:r w:rsidRPr="00BC1BCD">
        <w:rPr>
          <w:rFonts w:hint="eastAsia"/>
        </w:rPr>
        <w:t>4.3.4对同一采购程序环节的质疑，供应商须在法定质疑期内一次性提出。</w:t>
      </w:r>
    </w:p>
    <w:p w:rsidR="00D732C6" w:rsidRPr="00BC1BCD" w:rsidRDefault="001829F3">
      <w:pPr>
        <w:pStyle w:val="trseditor"/>
        <w:shd w:val="clear" w:color="auto" w:fill="FFFFFF"/>
        <w:snapToGrid w:val="0"/>
        <w:spacing w:after="240" w:afterAutospacing="0" w:line="360" w:lineRule="auto"/>
        <w:ind w:firstLine="400"/>
        <w:contextualSpacing/>
      </w:pPr>
      <w:r w:rsidRPr="00BC1BCD">
        <w:rPr>
          <w:rFonts w:hint="eastAsia"/>
          <w:lang w:val="zh-CN"/>
        </w:rPr>
        <w:t>4.3</w:t>
      </w:r>
      <w:r w:rsidRPr="00BC1BCD">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w:t>
      </w:r>
      <w:r w:rsidRPr="00BC1BCD">
        <w:rPr>
          <w:rFonts w:hint="eastAsia"/>
        </w:rPr>
        <w:lastRenderedPageBreak/>
        <w:t>息公开优化营商环境的通知》（杭财采监〔2021〕17号）,采购人或者采购代理机构在质疑回复后5个工作日内，在浙江政府采购网的“其他公告”栏目公开质疑答复，答复内容应当完整。质疑函作为附件上传。</w:t>
      </w:r>
    </w:p>
    <w:p w:rsidR="00D732C6" w:rsidRPr="00BC1BCD" w:rsidRDefault="001829F3">
      <w:pPr>
        <w:pStyle w:val="trseditor"/>
        <w:shd w:val="clear" w:color="auto" w:fill="FFFFFF"/>
        <w:snapToGrid w:val="0"/>
        <w:spacing w:after="240" w:afterAutospacing="0" w:line="360" w:lineRule="auto"/>
        <w:ind w:firstLine="400"/>
        <w:contextualSpacing/>
      </w:pPr>
      <w:r w:rsidRPr="00BC1BCD">
        <w:rPr>
          <w:rFonts w:hint="eastAsia"/>
          <w:lang w:val="zh-CN"/>
        </w:rPr>
        <w:t>4.3</w:t>
      </w:r>
      <w:r w:rsidRPr="00BC1BCD">
        <w:rPr>
          <w:rFonts w:hint="eastAsia"/>
        </w:rPr>
        <w:t>.6询问或者质疑事项可能影响采购结果的，采购人应当暂停签订合同，已经签订合同的，应当中止履行合同。</w:t>
      </w:r>
    </w:p>
    <w:p w:rsidR="00D732C6" w:rsidRPr="00BC1BCD" w:rsidRDefault="001829F3">
      <w:pPr>
        <w:pStyle w:val="trseditor"/>
        <w:shd w:val="clear" w:color="auto" w:fill="FFFFFF"/>
        <w:snapToGrid w:val="0"/>
        <w:spacing w:after="240" w:afterAutospacing="0" w:line="360" w:lineRule="auto"/>
        <w:ind w:firstLineChars="200" w:firstLine="480"/>
        <w:contextualSpacing/>
        <w:rPr>
          <w:lang w:val="zh-CN"/>
        </w:rPr>
      </w:pPr>
      <w:r w:rsidRPr="00BC1BCD">
        <w:rPr>
          <w:rFonts w:hint="eastAsia"/>
          <w:lang w:val="zh-CN"/>
        </w:rPr>
        <w:t>4.4供应商投诉</w:t>
      </w:r>
    </w:p>
    <w:p w:rsidR="00D732C6" w:rsidRPr="00BC1BCD" w:rsidRDefault="001829F3">
      <w:pPr>
        <w:pStyle w:val="trseditor"/>
        <w:shd w:val="clear" w:color="auto" w:fill="FFFFFF"/>
        <w:snapToGrid w:val="0"/>
        <w:spacing w:after="240" w:afterAutospacing="0" w:line="360" w:lineRule="auto"/>
        <w:ind w:firstLine="400"/>
        <w:contextualSpacing/>
      </w:pPr>
      <w:r w:rsidRPr="00BC1BCD">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rsidR="00D732C6" w:rsidRPr="00BC1BCD" w:rsidRDefault="001829F3">
      <w:pPr>
        <w:pStyle w:val="trseditor"/>
        <w:shd w:val="clear" w:color="auto" w:fill="FFFFFF"/>
        <w:snapToGrid w:val="0"/>
        <w:spacing w:after="240" w:afterAutospacing="0" w:line="360" w:lineRule="auto"/>
        <w:ind w:firstLine="400"/>
        <w:contextualSpacing/>
      </w:pPr>
      <w:r w:rsidRPr="00BC1BCD">
        <w:rPr>
          <w:rFonts w:hint="eastAsia"/>
        </w:rPr>
        <w:t>4.4.</w:t>
      </w:r>
      <w:r w:rsidRPr="00BC1BCD">
        <w:rPr>
          <w:rFonts w:hint="eastAsia"/>
          <w:lang w:val="zh-CN"/>
        </w:rPr>
        <w:t>2</w:t>
      </w:r>
      <w:r w:rsidRPr="00BC1BCD">
        <w:rPr>
          <w:rFonts w:hint="eastAsia"/>
        </w:rPr>
        <w:t>供应商投诉的事项不得超出已质疑事项的范围，基于质疑答复内容提出的投诉事项除外。</w:t>
      </w:r>
    </w:p>
    <w:p w:rsidR="00D732C6" w:rsidRPr="00BC1BCD" w:rsidRDefault="001829F3">
      <w:pPr>
        <w:pStyle w:val="trseditor"/>
        <w:shd w:val="clear" w:color="auto" w:fill="FFFFFF"/>
        <w:snapToGrid w:val="0"/>
        <w:spacing w:after="240" w:afterAutospacing="0" w:line="360" w:lineRule="auto"/>
        <w:ind w:firstLine="400"/>
        <w:contextualSpacing/>
      </w:pPr>
      <w:r w:rsidRPr="00BC1BCD">
        <w:rPr>
          <w:rFonts w:hint="eastAsia"/>
        </w:rPr>
        <w:t>4.4.3供应商投诉应当有明确的请求和必要的证明材料。</w:t>
      </w:r>
    </w:p>
    <w:p w:rsidR="00D732C6" w:rsidRPr="00BC1BCD" w:rsidRDefault="001829F3">
      <w:pPr>
        <w:pStyle w:val="trseditor"/>
        <w:shd w:val="clear" w:color="auto" w:fill="FFFFFF"/>
        <w:snapToGrid w:val="0"/>
        <w:spacing w:after="240" w:afterAutospacing="0" w:line="360" w:lineRule="auto"/>
        <w:ind w:firstLine="400"/>
        <w:contextualSpacing/>
      </w:pPr>
      <w:r w:rsidRPr="00BC1BCD">
        <w:rPr>
          <w:rFonts w:hint="eastAsia"/>
        </w:rPr>
        <w:t>4.4.4以联合体形式参加政府采购活动的，其投诉应当由组成联合体的所有供应商共同提出。</w:t>
      </w:r>
    </w:p>
    <w:p w:rsidR="00D732C6" w:rsidRPr="00BC1BCD" w:rsidRDefault="001829F3">
      <w:pPr>
        <w:pStyle w:val="trseditor"/>
        <w:shd w:val="clear" w:color="auto" w:fill="FFFFFF"/>
        <w:snapToGrid w:val="0"/>
        <w:spacing w:after="240" w:afterAutospacing="0" w:line="360" w:lineRule="auto"/>
        <w:ind w:firstLine="400"/>
        <w:contextualSpacing/>
      </w:pPr>
      <w:r w:rsidRPr="00BC1BCD">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rsidR="00D732C6" w:rsidRPr="00BC1BCD" w:rsidRDefault="001829F3">
      <w:pPr>
        <w:pStyle w:val="trseditor"/>
        <w:shd w:val="clear" w:color="auto" w:fill="FFFFFF"/>
        <w:snapToGrid w:val="0"/>
        <w:spacing w:after="240" w:afterAutospacing="0" w:line="360" w:lineRule="auto"/>
        <w:ind w:firstLine="400"/>
        <w:contextualSpacing/>
      </w:pPr>
      <w:r w:rsidRPr="00BC1BCD">
        <w:rPr>
          <w:rFonts w:hint="eastAsia"/>
        </w:rPr>
        <w:t>投诉书范本及制作说明详见附件3。</w:t>
      </w:r>
    </w:p>
    <w:p w:rsidR="00D732C6" w:rsidRPr="00BC1BCD" w:rsidRDefault="00D732C6">
      <w:pPr>
        <w:pStyle w:val="2c"/>
        <w:snapToGrid w:val="0"/>
        <w:spacing w:before="0"/>
        <w:ind w:firstLine="360"/>
        <w:rPr>
          <w:rFonts w:ascii="宋体" w:hAnsi="宋体" w:cs="宋体"/>
          <w:sz w:val="18"/>
          <w:szCs w:val="18"/>
        </w:rPr>
      </w:pPr>
    </w:p>
    <w:p w:rsidR="00D732C6" w:rsidRPr="00BC1BCD" w:rsidRDefault="001829F3">
      <w:pPr>
        <w:adjustRightInd/>
        <w:spacing w:line="360" w:lineRule="auto"/>
        <w:jc w:val="center"/>
        <w:outlineLvl w:val="0"/>
        <w:rPr>
          <w:rFonts w:ascii="宋体" w:hAnsi="宋体" w:cs="宋体"/>
          <w:b/>
          <w:sz w:val="32"/>
          <w:szCs w:val="20"/>
        </w:rPr>
      </w:pPr>
      <w:r w:rsidRPr="00BC1BCD">
        <w:rPr>
          <w:rFonts w:ascii="宋体" w:hAnsi="宋体" w:cs="宋体" w:hint="eastAsia"/>
          <w:b/>
          <w:sz w:val="32"/>
          <w:szCs w:val="20"/>
        </w:rPr>
        <w:t xml:space="preserve">      二、招标文件的构成、澄清、修改</w:t>
      </w:r>
    </w:p>
    <w:p w:rsidR="00D732C6" w:rsidRPr="00BC1BCD" w:rsidRDefault="001829F3">
      <w:pPr>
        <w:pStyle w:val="af2"/>
        <w:spacing w:line="360" w:lineRule="auto"/>
        <w:rPr>
          <w:rFonts w:hAnsi="宋体" w:cs="宋体"/>
          <w:b/>
          <w:sz w:val="24"/>
          <w:szCs w:val="24"/>
        </w:rPr>
      </w:pPr>
      <w:r w:rsidRPr="00BC1BCD">
        <w:rPr>
          <w:rFonts w:hAnsi="宋体" w:cs="宋体" w:hint="eastAsia"/>
          <w:b/>
          <w:sz w:val="24"/>
          <w:szCs w:val="24"/>
        </w:rPr>
        <w:t>5．招标文件的构成</w:t>
      </w:r>
    </w:p>
    <w:p w:rsidR="00D732C6" w:rsidRPr="00BC1BCD" w:rsidRDefault="001829F3">
      <w:pPr>
        <w:pStyle w:val="af2"/>
        <w:spacing w:line="360" w:lineRule="auto"/>
        <w:ind w:firstLineChars="200" w:firstLine="480"/>
        <w:rPr>
          <w:rFonts w:hAnsi="宋体" w:cs="宋体"/>
          <w:sz w:val="24"/>
          <w:szCs w:val="24"/>
        </w:rPr>
      </w:pPr>
      <w:r w:rsidRPr="00BC1BCD">
        <w:rPr>
          <w:rFonts w:hAnsi="宋体" w:cs="宋体" w:hint="eastAsia"/>
          <w:sz w:val="24"/>
          <w:szCs w:val="24"/>
        </w:rPr>
        <w:t>5.1 招标文件包括下列文件及附件：</w:t>
      </w:r>
    </w:p>
    <w:p w:rsidR="00D732C6" w:rsidRPr="00BC1BCD" w:rsidRDefault="001829F3">
      <w:pPr>
        <w:pStyle w:val="af2"/>
        <w:tabs>
          <w:tab w:val="left" w:pos="840"/>
        </w:tabs>
        <w:spacing w:line="360" w:lineRule="auto"/>
        <w:ind w:firstLineChars="400" w:firstLine="960"/>
        <w:rPr>
          <w:rFonts w:hAnsi="宋体" w:cs="宋体"/>
          <w:sz w:val="24"/>
          <w:szCs w:val="24"/>
        </w:rPr>
      </w:pPr>
      <w:r w:rsidRPr="00BC1BCD">
        <w:rPr>
          <w:rFonts w:hAnsi="宋体" w:cs="宋体" w:hint="eastAsia"/>
          <w:sz w:val="24"/>
          <w:szCs w:val="24"/>
        </w:rPr>
        <w:t>5.1.1招标公告；</w:t>
      </w:r>
    </w:p>
    <w:p w:rsidR="00D732C6" w:rsidRPr="00BC1BCD" w:rsidRDefault="001829F3">
      <w:pPr>
        <w:pStyle w:val="af2"/>
        <w:tabs>
          <w:tab w:val="left" w:pos="840"/>
        </w:tabs>
        <w:spacing w:line="360" w:lineRule="auto"/>
        <w:ind w:firstLineChars="400" w:firstLine="960"/>
        <w:rPr>
          <w:rFonts w:hAnsi="宋体" w:cs="宋体"/>
          <w:sz w:val="24"/>
          <w:szCs w:val="24"/>
        </w:rPr>
      </w:pPr>
      <w:r w:rsidRPr="00BC1BCD">
        <w:rPr>
          <w:rFonts w:hAnsi="宋体" w:cs="宋体" w:hint="eastAsia"/>
          <w:sz w:val="24"/>
          <w:szCs w:val="24"/>
        </w:rPr>
        <w:t>5.1.2投标人须知；</w:t>
      </w:r>
    </w:p>
    <w:p w:rsidR="00D732C6" w:rsidRPr="00BC1BCD" w:rsidRDefault="001829F3">
      <w:pPr>
        <w:pStyle w:val="af2"/>
        <w:tabs>
          <w:tab w:val="left" w:pos="840"/>
        </w:tabs>
        <w:spacing w:line="360" w:lineRule="auto"/>
        <w:ind w:firstLineChars="400" w:firstLine="960"/>
        <w:rPr>
          <w:rFonts w:hAnsi="宋体" w:cs="宋体"/>
          <w:sz w:val="24"/>
          <w:szCs w:val="24"/>
        </w:rPr>
      </w:pPr>
      <w:r w:rsidRPr="00BC1BCD">
        <w:rPr>
          <w:rFonts w:hAnsi="宋体" w:cs="宋体" w:hint="eastAsia"/>
          <w:sz w:val="24"/>
          <w:szCs w:val="24"/>
        </w:rPr>
        <w:t>5.1.3采购需求；</w:t>
      </w:r>
    </w:p>
    <w:p w:rsidR="00D732C6" w:rsidRPr="00BC1BCD" w:rsidRDefault="001829F3">
      <w:pPr>
        <w:pStyle w:val="af2"/>
        <w:tabs>
          <w:tab w:val="left" w:pos="840"/>
        </w:tabs>
        <w:spacing w:line="360" w:lineRule="auto"/>
        <w:ind w:firstLineChars="400" w:firstLine="960"/>
        <w:rPr>
          <w:rFonts w:hAnsi="宋体" w:cs="宋体"/>
          <w:sz w:val="24"/>
          <w:szCs w:val="24"/>
        </w:rPr>
      </w:pPr>
      <w:r w:rsidRPr="00BC1BCD">
        <w:rPr>
          <w:rFonts w:hAnsi="宋体" w:cs="宋体" w:hint="eastAsia"/>
          <w:sz w:val="24"/>
          <w:szCs w:val="24"/>
        </w:rPr>
        <w:t>5.1.4评标办法；</w:t>
      </w:r>
    </w:p>
    <w:p w:rsidR="00D732C6" w:rsidRPr="00BC1BCD" w:rsidRDefault="001829F3">
      <w:pPr>
        <w:pStyle w:val="af2"/>
        <w:tabs>
          <w:tab w:val="left" w:pos="840"/>
        </w:tabs>
        <w:spacing w:line="360" w:lineRule="auto"/>
        <w:ind w:firstLineChars="400" w:firstLine="960"/>
        <w:rPr>
          <w:rFonts w:hAnsi="宋体" w:cs="宋体"/>
          <w:sz w:val="24"/>
          <w:szCs w:val="24"/>
        </w:rPr>
      </w:pPr>
      <w:r w:rsidRPr="00BC1BCD">
        <w:rPr>
          <w:rFonts w:hAnsi="宋体" w:cs="宋体" w:hint="eastAsia"/>
          <w:sz w:val="24"/>
          <w:szCs w:val="24"/>
        </w:rPr>
        <w:t>5.1.5拟签订的合同文本；</w:t>
      </w:r>
    </w:p>
    <w:p w:rsidR="00D732C6" w:rsidRPr="00BC1BCD" w:rsidRDefault="001829F3">
      <w:pPr>
        <w:pStyle w:val="af2"/>
        <w:tabs>
          <w:tab w:val="left" w:pos="840"/>
        </w:tabs>
        <w:spacing w:line="360" w:lineRule="auto"/>
        <w:ind w:firstLineChars="400" w:firstLine="960"/>
        <w:rPr>
          <w:rFonts w:hAnsi="宋体" w:cs="宋体"/>
          <w:sz w:val="24"/>
          <w:szCs w:val="24"/>
        </w:rPr>
      </w:pPr>
      <w:r w:rsidRPr="00BC1BCD">
        <w:rPr>
          <w:rFonts w:hAnsi="宋体" w:cs="宋体" w:hint="eastAsia"/>
          <w:sz w:val="24"/>
        </w:rPr>
        <w:lastRenderedPageBreak/>
        <w:t>5.1.6</w:t>
      </w:r>
      <w:r w:rsidRPr="00BC1BCD">
        <w:rPr>
          <w:rFonts w:hAnsi="宋体" w:cs="宋体" w:hint="eastAsia"/>
          <w:sz w:val="24"/>
          <w:szCs w:val="24"/>
        </w:rPr>
        <w:t>应提交的有关格式范例。</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5.2与本项目有关的</w:t>
      </w:r>
      <w:r w:rsidRPr="00BC1BCD">
        <w:rPr>
          <w:rFonts w:ascii="宋体" w:hAnsi="宋体" w:cs="宋体" w:hint="eastAsia"/>
          <w:bCs/>
          <w:sz w:val="24"/>
        </w:rPr>
        <w:t>澄清或者修改的内容为招标文件的组成部分</w:t>
      </w:r>
      <w:r w:rsidRPr="00BC1BCD">
        <w:rPr>
          <w:rFonts w:ascii="宋体" w:hAnsi="宋体" w:cs="宋体" w:hint="eastAsia"/>
          <w:sz w:val="24"/>
        </w:rPr>
        <w:t>。</w:t>
      </w:r>
    </w:p>
    <w:p w:rsidR="00D732C6" w:rsidRPr="00BC1BCD" w:rsidRDefault="001829F3">
      <w:pPr>
        <w:pStyle w:val="af2"/>
        <w:spacing w:line="360" w:lineRule="auto"/>
        <w:rPr>
          <w:rFonts w:hAnsi="宋体" w:cs="宋体"/>
          <w:b/>
          <w:sz w:val="24"/>
          <w:szCs w:val="24"/>
        </w:rPr>
      </w:pPr>
      <w:r w:rsidRPr="00BC1BCD">
        <w:rPr>
          <w:rFonts w:hAnsi="宋体" w:cs="宋体" w:hint="eastAsia"/>
          <w:b/>
          <w:sz w:val="24"/>
          <w:szCs w:val="24"/>
        </w:rPr>
        <w:t>6. 招标文件的澄清、修改</w:t>
      </w:r>
    </w:p>
    <w:p w:rsidR="00D732C6" w:rsidRPr="00BC1BCD" w:rsidRDefault="001829F3">
      <w:pPr>
        <w:pStyle w:val="2c"/>
        <w:snapToGrid w:val="0"/>
        <w:spacing w:before="0"/>
        <w:ind w:firstLine="480"/>
        <w:rPr>
          <w:rFonts w:ascii="宋体" w:hAnsi="宋体" w:cs="宋体"/>
        </w:rPr>
      </w:pPr>
      <w:r w:rsidRPr="00BC1BCD">
        <w:rPr>
          <w:rFonts w:ascii="宋体" w:hAnsi="宋体" w:cs="宋体" w:hint="eastAsia"/>
        </w:rPr>
        <w:t>6.1已获取招标文件的潜在投标人，若有问题需要澄清，应于投标截止时间前，以书面形式向采购代理机构提出。</w:t>
      </w:r>
    </w:p>
    <w:p w:rsidR="00D732C6" w:rsidRPr="00BC1BCD" w:rsidRDefault="001829F3">
      <w:pPr>
        <w:pStyle w:val="2c"/>
        <w:snapToGrid w:val="0"/>
        <w:spacing w:before="0"/>
        <w:ind w:firstLine="480"/>
        <w:rPr>
          <w:rFonts w:ascii="宋体" w:hAnsi="宋体" w:cs="宋体"/>
        </w:rPr>
      </w:pPr>
      <w:r w:rsidRPr="00BC1BCD">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D732C6" w:rsidRPr="00BC1BCD" w:rsidRDefault="001829F3">
      <w:pPr>
        <w:pStyle w:val="ad"/>
        <w:rPr>
          <w:rFonts w:hAnsi="宋体" w:cs="宋体"/>
          <w:sz w:val="18"/>
          <w:szCs w:val="18"/>
          <w:lang w:val="en-US"/>
        </w:rPr>
      </w:pPr>
      <w:r w:rsidRPr="00BC1BCD">
        <w:rPr>
          <w:rFonts w:hAnsi="宋体" w:cs="宋体" w:hint="eastAsia"/>
          <w:szCs w:val="24"/>
          <w:lang w:val="en-US"/>
        </w:rPr>
        <w:t xml:space="preserve">    </w:t>
      </w:r>
    </w:p>
    <w:p w:rsidR="00D732C6" w:rsidRPr="00BC1BCD" w:rsidRDefault="001829F3">
      <w:pPr>
        <w:adjustRightInd/>
        <w:spacing w:line="360" w:lineRule="auto"/>
        <w:jc w:val="center"/>
        <w:outlineLvl w:val="0"/>
        <w:rPr>
          <w:rFonts w:ascii="宋体" w:hAnsi="宋体" w:cs="宋体"/>
          <w:b/>
          <w:sz w:val="30"/>
          <w:szCs w:val="20"/>
        </w:rPr>
      </w:pPr>
      <w:r w:rsidRPr="00BC1BCD">
        <w:rPr>
          <w:rFonts w:ascii="宋体" w:hAnsi="宋体" w:cs="宋体" w:hint="eastAsia"/>
          <w:b/>
          <w:sz w:val="30"/>
          <w:szCs w:val="20"/>
        </w:rPr>
        <w:t>三、投标</w:t>
      </w:r>
    </w:p>
    <w:p w:rsidR="00D732C6" w:rsidRPr="00BC1BCD" w:rsidRDefault="001829F3">
      <w:pPr>
        <w:pStyle w:val="af2"/>
        <w:spacing w:line="360" w:lineRule="auto"/>
        <w:rPr>
          <w:rFonts w:hAnsi="宋体" w:cs="宋体"/>
          <w:b/>
          <w:sz w:val="24"/>
          <w:szCs w:val="24"/>
        </w:rPr>
      </w:pPr>
      <w:r w:rsidRPr="00BC1BCD">
        <w:rPr>
          <w:rFonts w:hAnsi="宋体" w:cs="宋体" w:hint="eastAsia"/>
          <w:b/>
          <w:sz w:val="24"/>
          <w:szCs w:val="24"/>
        </w:rPr>
        <w:t>7. 招标文件的获取</w:t>
      </w:r>
    </w:p>
    <w:p w:rsidR="00D732C6" w:rsidRPr="00BC1BCD" w:rsidRDefault="001829F3">
      <w:pPr>
        <w:spacing w:line="360" w:lineRule="auto"/>
        <w:ind w:firstLineChars="200" w:firstLine="480"/>
        <w:rPr>
          <w:rFonts w:ascii="宋体" w:hAnsi="宋体" w:cs="宋体"/>
          <w:snapToGrid w:val="0"/>
          <w:kern w:val="28"/>
          <w:sz w:val="24"/>
        </w:rPr>
      </w:pPr>
      <w:r w:rsidRPr="00BC1BCD">
        <w:rPr>
          <w:rFonts w:ascii="宋体" w:hAnsi="宋体" w:cs="宋体" w:hint="eastAsia"/>
          <w:snapToGrid w:val="0"/>
          <w:kern w:val="28"/>
          <w:sz w:val="24"/>
        </w:rPr>
        <w:t>详见招标公告中获取招标文件的时间期限、地点、方式及招标文件售价。</w:t>
      </w:r>
    </w:p>
    <w:p w:rsidR="00D732C6" w:rsidRPr="00BC1BCD" w:rsidRDefault="001829F3">
      <w:pPr>
        <w:pStyle w:val="af2"/>
        <w:spacing w:line="360" w:lineRule="auto"/>
        <w:rPr>
          <w:rFonts w:hAnsi="宋体" w:cs="宋体"/>
          <w:b/>
          <w:sz w:val="24"/>
          <w:szCs w:val="24"/>
        </w:rPr>
      </w:pPr>
      <w:r w:rsidRPr="00BC1BCD">
        <w:rPr>
          <w:rFonts w:hAnsi="宋体" w:cs="宋体" w:hint="eastAsia"/>
          <w:b/>
          <w:sz w:val="24"/>
          <w:szCs w:val="24"/>
        </w:rPr>
        <w:t>8.开标前答疑会或现场考察</w:t>
      </w:r>
    </w:p>
    <w:p w:rsidR="00D732C6" w:rsidRPr="00BC1BCD" w:rsidRDefault="001829F3">
      <w:pPr>
        <w:pStyle w:val="af2"/>
        <w:spacing w:line="360" w:lineRule="auto"/>
        <w:ind w:firstLineChars="200" w:firstLine="480"/>
        <w:rPr>
          <w:rFonts w:hAnsi="宋体" w:cs="宋体"/>
          <w:sz w:val="24"/>
          <w:szCs w:val="24"/>
        </w:rPr>
      </w:pPr>
      <w:r w:rsidRPr="00BC1BCD">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D732C6" w:rsidRPr="00BC1BCD" w:rsidRDefault="001829F3">
      <w:pPr>
        <w:pStyle w:val="af2"/>
        <w:spacing w:line="360" w:lineRule="auto"/>
        <w:rPr>
          <w:rFonts w:hAnsi="宋体" w:cs="宋体"/>
          <w:b/>
          <w:szCs w:val="24"/>
        </w:rPr>
      </w:pPr>
      <w:r w:rsidRPr="00BC1BCD">
        <w:rPr>
          <w:rFonts w:hAnsi="宋体" w:cs="宋体" w:hint="eastAsia"/>
          <w:b/>
          <w:kern w:val="28"/>
          <w:sz w:val="24"/>
          <w:szCs w:val="24"/>
        </w:rPr>
        <w:t>9.投标保证金</w:t>
      </w:r>
    </w:p>
    <w:p w:rsidR="00D732C6" w:rsidRPr="00BC1BCD" w:rsidRDefault="001829F3">
      <w:pPr>
        <w:pStyle w:val="a1"/>
        <w:spacing w:line="360" w:lineRule="auto"/>
        <w:ind w:firstLineChars="196" w:firstLine="470"/>
        <w:rPr>
          <w:rFonts w:hAnsi="宋体" w:cs="宋体"/>
          <w:color w:val="auto"/>
          <w:sz w:val="24"/>
        </w:rPr>
      </w:pPr>
      <w:r w:rsidRPr="00BC1BCD">
        <w:rPr>
          <w:rFonts w:hAnsi="宋体" w:cs="宋体" w:hint="eastAsia"/>
          <w:color w:val="auto"/>
          <w:sz w:val="24"/>
        </w:rPr>
        <w:t>本项目不需缴纳投标保证金。</w:t>
      </w:r>
    </w:p>
    <w:p w:rsidR="00D732C6" w:rsidRPr="00BC1BCD" w:rsidRDefault="001829F3">
      <w:pPr>
        <w:pStyle w:val="af2"/>
        <w:spacing w:line="360" w:lineRule="auto"/>
        <w:rPr>
          <w:rFonts w:hAnsi="宋体" w:cs="宋体"/>
          <w:b/>
          <w:sz w:val="24"/>
          <w:szCs w:val="24"/>
        </w:rPr>
      </w:pPr>
      <w:r w:rsidRPr="00BC1BCD">
        <w:rPr>
          <w:rFonts w:hAnsi="宋体" w:cs="宋体" w:hint="eastAsia"/>
          <w:b/>
          <w:sz w:val="24"/>
          <w:szCs w:val="24"/>
        </w:rPr>
        <w:t>10. 投标文件的语言</w:t>
      </w:r>
    </w:p>
    <w:p w:rsidR="00D732C6" w:rsidRPr="00BC1BCD" w:rsidRDefault="001829F3">
      <w:pPr>
        <w:autoSpaceDE w:val="0"/>
        <w:autoSpaceDN w:val="0"/>
        <w:spacing w:line="360" w:lineRule="auto"/>
        <w:ind w:firstLineChars="200" w:firstLine="480"/>
        <w:rPr>
          <w:rFonts w:ascii="宋体" w:hAnsi="宋体" w:cs="宋体"/>
          <w:sz w:val="24"/>
          <w:lang w:val="zh-CN"/>
        </w:rPr>
      </w:pPr>
      <w:r w:rsidRPr="00BC1BCD">
        <w:rPr>
          <w:rFonts w:ascii="宋体" w:hAnsi="宋体" w:cs="宋体" w:hint="eastAsia"/>
          <w:sz w:val="24"/>
        </w:rPr>
        <w:t>投标文件及投标人与采购有关的来往通知、函件和文件均应使用中文。</w:t>
      </w:r>
    </w:p>
    <w:p w:rsidR="00D732C6" w:rsidRPr="00BC1BCD" w:rsidRDefault="001829F3">
      <w:pPr>
        <w:pStyle w:val="af2"/>
        <w:spacing w:line="360" w:lineRule="auto"/>
        <w:rPr>
          <w:rFonts w:hAnsi="宋体" w:cs="宋体"/>
          <w:b/>
          <w:sz w:val="24"/>
          <w:szCs w:val="24"/>
        </w:rPr>
      </w:pPr>
      <w:r w:rsidRPr="00BC1BCD">
        <w:rPr>
          <w:rFonts w:hAnsi="宋体" w:cs="宋体" w:hint="eastAsia"/>
          <w:b/>
          <w:sz w:val="24"/>
          <w:szCs w:val="24"/>
        </w:rPr>
        <w:t>11. 投标文件的组成</w:t>
      </w:r>
    </w:p>
    <w:p w:rsidR="00D732C6" w:rsidRPr="00BC1BCD" w:rsidRDefault="001829F3">
      <w:pPr>
        <w:snapToGrid w:val="0"/>
        <w:spacing w:line="360" w:lineRule="auto"/>
        <w:ind w:firstLineChars="200" w:firstLine="480"/>
        <w:rPr>
          <w:rFonts w:ascii="宋体" w:hAnsi="宋体" w:cs="宋体"/>
          <w:sz w:val="24"/>
        </w:rPr>
      </w:pPr>
      <w:r w:rsidRPr="00BC1BCD">
        <w:rPr>
          <w:rFonts w:ascii="宋体" w:hAnsi="宋体" w:cs="宋体" w:hint="eastAsia"/>
          <w:sz w:val="24"/>
        </w:rPr>
        <w:t>11.1</w:t>
      </w:r>
      <w:r w:rsidRPr="00BC1BCD">
        <w:rPr>
          <w:rFonts w:ascii="宋体" w:hAnsi="宋体" w:cs="宋体" w:hint="eastAsia"/>
          <w:b/>
          <w:sz w:val="24"/>
        </w:rPr>
        <w:t>资格文件</w:t>
      </w:r>
      <w:r w:rsidRPr="00BC1BCD">
        <w:rPr>
          <w:rFonts w:ascii="宋体" w:hAnsi="宋体" w:cs="宋体" w:hint="eastAsia"/>
          <w:sz w:val="24"/>
        </w:rPr>
        <w:t>：</w:t>
      </w:r>
    </w:p>
    <w:p w:rsidR="00D732C6" w:rsidRPr="00BC1BCD" w:rsidRDefault="001829F3">
      <w:pPr>
        <w:snapToGrid w:val="0"/>
        <w:spacing w:line="360" w:lineRule="auto"/>
        <w:ind w:firstLineChars="400" w:firstLine="960"/>
        <w:rPr>
          <w:rFonts w:ascii="宋体" w:hAnsi="宋体" w:cs="宋体"/>
          <w:sz w:val="24"/>
        </w:rPr>
      </w:pPr>
      <w:r w:rsidRPr="00BC1BCD">
        <w:rPr>
          <w:rFonts w:ascii="宋体" w:hAnsi="宋体" w:cs="宋体" w:hint="eastAsia"/>
          <w:sz w:val="24"/>
        </w:rPr>
        <w:t>11.1.1符合参加政府采购活动应当具备的一般条件的承诺函；</w:t>
      </w:r>
    </w:p>
    <w:p w:rsidR="00D732C6" w:rsidRPr="00BC1BCD" w:rsidRDefault="001829F3">
      <w:pPr>
        <w:snapToGrid w:val="0"/>
        <w:spacing w:line="360" w:lineRule="auto"/>
        <w:ind w:firstLineChars="400" w:firstLine="960"/>
        <w:rPr>
          <w:rFonts w:ascii="宋体" w:hAnsi="宋体" w:cs="宋体"/>
          <w:sz w:val="24"/>
        </w:rPr>
      </w:pPr>
      <w:r w:rsidRPr="00BC1BCD">
        <w:rPr>
          <w:rFonts w:ascii="宋体" w:hAnsi="宋体" w:cs="宋体" w:hint="eastAsia"/>
          <w:sz w:val="24"/>
        </w:rPr>
        <w:t>1</w:t>
      </w:r>
      <w:r w:rsidRPr="00BC1BCD">
        <w:rPr>
          <w:rFonts w:ascii="宋体" w:hAnsi="宋体" w:cs="宋体"/>
          <w:sz w:val="24"/>
        </w:rPr>
        <w:t>1.1.2</w:t>
      </w:r>
      <w:r w:rsidRPr="00BC1BCD">
        <w:rPr>
          <w:rFonts w:ascii="宋体" w:hAnsi="宋体" w:cs="宋体" w:hint="eastAsia"/>
          <w:snapToGrid w:val="0"/>
          <w:kern w:val="28"/>
          <w:sz w:val="24"/>
          <w:szCs w:val="20"/>
        </w:rPr>
        <w:t>联合协议（如果有)；</w:t>
      </w:r>
    </w:p>
    <w:p w:rsidR="00D732C6" w:rsidRPr="00BC1BCD" w:rsidRDefault="001829F3">
      <w:pPr>
        <w:snapToGrid w:val="0"/>
        <w:spacing w:line="360" w:lineRule="auto"/>
        <w:ind w:firstLineChars="400" w:firstLine="960"/>
        <w:rPr>
          <w:rFonts w:ascii="宋体" w:hAnsi="宋体" w:cs="宋体"/>
          <w:sz w:val="24"/>
        </w:rPr>
      </w:pPr>
      <w:r w:rsidRPr="00BC1BCD">
        <w:rPr>
          <w:rFonts w:ascii="宋体" w:hAnsi="宋体" w:cs="宋体" w:hint="eastAsia"/>
          <w:sz w:val="24"/>
        </w:rPr>
        <w:t>11.1.</w:t>
      </w:r>
      <w:r w:rsidRPr="00BC1BCD">
        <w:rPr>
          <w:rFonts w:ascii="宋体" w:hAnsi="宋体" w:cs="宋体"/>
          <w:sz w:val="24"/>
        </w:rPr>
        <w:t>3</w:t>
      </w:r>
      <w:r w:rsidRPr="00BC1BCD">
        <w:rPr>
          <w:rFonts w:ascii="宋体" w:hAnsi="宋体" w:cs="宋体" w:hint="eastAsia"/>
          <w:sz w:val="24"/>
        </w:rPr>
        <w:t>落实政府采购政策需满足的资格要求</w:t>
      </w:r>
      <w:r w:rsidRPr="00BC1BCD">
        <w:rPr>
          <w:rFonts w:ascii="宋体" w:hAnsi="宋体" w:cs="宋体" w:hint="eastAsia"/>
          <w:snapToGrid w:val="0"/>
          <w:kern w:val="28"/>
          <w:sz w:val="24"/>
          <w:szCs w:val="20"/>
        </w:rPr>
        <w:t>（如果有)</w:t>
      </w:r>
      <w:r w:rsidRPr="00BC1BCD">
        <w:rPr>
          <w:rFonts w:ascii="宋体" w:hAnsi="宋体" w:cs="宋体" w:hint="eastAsia"/>
          <w:sz w:val="24"/>
        </w:rPr>
        <w:t>；</w:t>
      </w:r>
    </w:p>
    <w:p w:rsidR="00D732C6" w:rsidRPr="00BC1BCD" w:rsidRDefault="001829F3">
      <w:pPr>
        <w:snapToGrid w:val="0"/>
        <w:spacing w:line="360" w:lineRule="auto"/>
        <w:ind w:firstLineChars="400" w:firstLine="960"/>
        <w:rPr>
          <w:rFonts w:ascii="宋体" w:hAnsi="宋体" w:cs="宋体"/>
          <w:sz w:val="24"/>
        </w:rPr>
      </w:pPr>
      <w:r w:rsidRPr="00BC1BCD">
        <w:rPr>
          <w:rFonts w:ascii="宋体" w:hAnsi="宋体" w:cs="宋体" w:hint="eastAsia"/>
          <w:sz w:val="24"/>
        </w:rPr>
        <w:t>11.1.</w:t>
      </w:r>
      <w:r w:rsidRPr="00BC1BCD">
        <w:rPr>
          <w:rFonts w:ascii="宋体" w:hAnsi="宋体" w:cs="宋体"/>
          <w:sz w:val="24"/>
        </w:rPr>
        <w:t>4</w:t>
      </w:r>
      <w:r w:rsidRPr="00BC1BCD">
        <w:rPr>
          <w:rFonts w:ascii="宋体" w:hAnsi="宋体" w:cs="宋体" w:hint="eastAsia"/>
          <w:sz w:val="24"/>
        </w:rPr>
        <w:t>本项目的特定资格要求</w:t>
      </w:r>
      <w:r w:rsidRPr="00BC1BCD">
        <w:rPr>
          <w:rFonts w:ascii="宋体" w:hAnsi="宋体" w:cs="宋体" w:hint="eastAsia"/>
          <w:snapToGrid w:val="0"/>
          <w:kern w:val="28"/>
          <w:sz w:val="24"/>
          <w:szCs w:val="20"/>
        </w:rPr>
        <w:t>（如果有)</w:t>
      </w:r>
      <w:r w:rsidRPr="00BC1BCD">
        <w:rPr>
          <w:rFonts w:ascii="宋体" w:hAnsi="宋体" w:cs="宋体" w:hint="eastAsia"/>
          <w:sz w:val="24"/>
        </w:rPr>
        <w:t>。</w:t>
      </w:r>
    </w:p>
    <w:p w:rsidR="00D732C6" w:rsidRPr="00BC1BCD" w:rsidRDefault="001829F3">
      <w:pPr>
        <w:snapToGrid w:val="0"/>
        <w:spacing w:line="360" w:lineRule="auto"/>
        <w:ind w:firstLineChars="200" w:firstLine="480"/>
        <w:rPr>
          <w:rFonts w:ascii="宋体" w:hAnsi="宋体" w:cs="宋体"/>
          <w:sz w:val="24"/>
          <w:lang w:val="zh-CN"/>
        </w:rPr>
      </w:pPr>
      <w:r w:rsidRPr="00BC1BCD">
        <w:rPr>
          <w:rFonts w:ascii="宋体" w:hAnsi="宋体" w:cs="宋体" w:hint="eastAsia"/>
          <w:sz w:val="24"/>
          <w:lang w:val="zh-CN"/>
        </w:rPr>
        <w:t>11.</w:t>
      </w:r>
      <w:r w:rsidRPr="00BC1BCD">
        <w:rPr>
          <w:rFonts w:ascii="宋体" w:hAnsi="宋体" w:cs="宋体" w:hint="eastAsia"/>
          <w:sz w:val="24"/>
        </w:rPr>
        <w:t>2</w:t>
      </w:r>
      <w:r w:rsidRPr="00BC1BCD">
        <w:rPr>
          <w:rFonts w:ascii="宋体" w:hAnsi="宋体" w:cs="宋体" w:hint="eastAsia"/>
          <w:sz w:val="24"/>
          <w:lang w:val="zh-CN"/>
        </w:rPr>
        <w:t xml:space="preserve">  </w:t>
      </w:r>
      <w:r w:rsidRPr="00BC1BCD">
        <w:rPr>
          <w:rFonts w:ascii="宋体" w:hAnsi="宋体" w:cs="宋体" w:hint="eastAsia"/>
          <w:sz w:val="24"/>
        </w:rPr>
        <w:t>商务技术</w:t>
      </w:r>
      <w:r w:rsidRPr="00BC1BCD">
        <w:rPr>
          <w:rFonts w:ascii="宋体" w:hAnsi="宋体" w:cs="宋体" w:hint="eastAsia"/>
          <w:sz w:val="24"/>
          <w:lang w:val="zh-CN"/>
        </w:rPr>
        <w:t>文件：</w:t>
      </w:r>
    </w:p>
    <w:p w:rsidR="00D732C6" w:rsidRPr="00BC1BCD" w:rsidRDefault="001829F3">
      <w:pPr>
        <w:snapToGrid w:val="0"/>
        <w:spacing w:line="360" w:lineRule="auto"/>
        <w:ind w:firstLineChars="400" w:firstLine="960"/>
        <w:rPr>
          <w:rFonts w:ascii="宋体" w:hAnsi="宋体" w:cs="宋体"/>
          <w:sz w:val="24"/>
        </w:rPr>
      </w:pPr>
      <w:r w:rsidRPr="00BC1BCD">
        <w:rPr>
          <w:rFonts w:ascii="宋体" w:hAnsi="宋体" w:cs="宋体" w:hint="eastAsia"/>
          <w:sz w:val="24"/>
        </w:rPr>
        <w:t>11.2.1投标函；</w:t>
      </w:r>
      <w:r w:rsidRPr="00BC1BCD">
        <w:rPr>
          <w:rFonts w:ascii="宋体" w:hAnsi="宋体" w:cs="宋体" w:hint="eastAsia"/>
          <w:sz w:val="24"/>
          <w:lang w:val="zh-CN"/>
        </w:rPr>
        <w:t xml:space="preserve"> </w:t>
      </w:r>
    </w:p>
    <w:p w:rsidR="00D732C6" w:rsidRPr="00BC1BCD" w:rsidRDefault="001829F3">
      <w:pPr>
        <w:snapToGrid w:val="0"/>
        <w:spacing w:line="360" w:lineRule="auto"/>
        <w:ind w:firstLineChars="400" w:firstLine="960"/>
        <w:rPr>
          <w:rFonts w:ascii="宋体" w:hAnsi="宋体" w:cs="宋体"/>
          <w:sz w:val="24"/>
        </w:rPr>
      </w:pPr>
      <w:r w:rsidRPr="00BC1BCD">
        <w:rPr>
          <w:rFonts w:ascii="宋体" w:hAnsi="宋体" w:cs="宋体" w:hint="eastAsia"/>
          <w:sz w:val="24"/>
        </w:rPr>
        <w:t>11.2.2授权委托书或法定代表人（单位负责人、自然人本人）身份证明；</w:t>
      </w:r>
    </w:p>
    <w:p w:rsidR="00D732C6" w:rsidRPr="00BC1BCD" w:rsidRDefault="001829F3">
      <w:pPr>
        <w:snapToGrid w:val="0"/>
        <w:spacing w:line="360" w:lineRule="auto"/>
        <w:ind w:firstLineChars="400" w:firstLine="960"/>
        <w:rPr>
          <w:rFonts w:ascii="宋体" w:hAnsi="宋体" w:cs="宋体"/>
          <w:sz w:val="24"/>
        </w:rPr>
      </w:pPr>
      <w:r w:rsidRPr="00BC1BCD">
        <w:rPr>
          <w:rFonts w:ascii="宋体" w:hAnsi="宋体" w:cs="宋体" w:hint="eastAsia"/>
          <w:sz w:val="24"/>
        </w:rPr>
        <w:t>11.2.</w:t>
      </w:r>
      <w:r w:rsidRPr="00BC1BCD">
        <w:rPr>
          <w:rFonts w:ascii="宋体" w:hAnsi="宋体" w:cs="宋体"/>
          <w:sz w:val="24"/>
        </w:rPr>
        <w:t>3</w:t>
      </w:r>
      <w:r w:rsidRPr="00BC1BCD">
        <w:rPr>
          <w:rFonts w:ascii="宋体" w:hAnsi="宋体" w:cs="宋体" w:hint="eastAsia"/>
          <w:sz w:val="24"/>
        </w:rPr>
        <w:t>分包意向协议</w:t>
      </w:r>
      <w:r w:rsidRPr="00BC1BCD">
        <w:rPr>
          <w:rFonts w:ascii="宋体" w:hAnsi="宋体" w:cs="宋体" w:hint="eastAsia"/>
          <w:snapToGrid w:val="0"/>
          <w:kern w:val="28"/>
          <w:sz w:val="24"/>
          <w:szCs w:val="20"/>
        </w:rPr>
        <w:t>（如果有)</w:t>
      </w:r>
      <w:r w:rsidRPr="00BC1BCD">
        <w:rPr>
          <w:rFonts w:ascii="宋体" w:hAnsi="宋体" w:cs="宋体" w:hint="eastAsia"/>
          <w:sz w:val="24"/>
        </w:rPr>
        <w:t>；</w:t>
      </w:r>
    </w:p>
    <w:p w:rsidR="00D732C6" w:rsidRPr="00BC1BCD" w:rsidRDefault="001829F3">
      <w:pPr>
        <w:snapToGrid w:val="0"/>
        <w:spacing w:line="360" w:lineRule="auto"/>
        <w:ind w:firstLineChars="400" w:firstLine="960"/>
        <w:rPr>
          <w:rFonts w:ascii="宋体" w:hAnsi="宋体" w:cs="宋体"/>
          <w:sz w:val="24"/>
        </w:rPr>
      </w:pPr>
      <w:r w:rsidRPr="00BC1BCD">
        <w:rPr>
          <w:rFonts w:ascii="宋体" w:hAnsi="宋体" w:cs="宋体" w:hint="eastAsia"/>
          <w:sz w:val="24"/>
        </w:rPr>
        <w:lastRenderedPageBreak/>
        <w:t>11.2.</w:t>
      </w:r>
      <w:r w:rsidRPr="00BC1BCD">
        <w:rPr>
          <w:rFonts w:ascii="宋体" w:hAnsi="宋体" w:cs="宋体"/>
          <w:sz w:val="24"/>
        </w:rPr>
        <w:t>4</w:t>
      </w:r>
      <w:r w:rsidRPr="00BC1BCD">
        <w:rPr>
          <w:rFonts w:ascii="宋体" w:hAnsi="宋体" w:cs="宋体" w:hint="eastAsia"/>
          <w:sz w:val="24"/>
        </w:rPr>
        <w:t>符合性审查资料；</w:t>
      </w:r>
    </w:p>
    <w:p w:rsidR="00D732C6" w:rsidRPr="00BC1BCD" w:rsidRDefault="001829F3">
      <w:pPr>
        <w:snapToGrid w:val="0"/>
        <w:spacing w:line="360" w:lineRule="auto"/>
        <w:ind w:leftChars="200" w:left="420" w:firstLineChars="200" w:firstLine="480"/>
        <w:rPr>
          <w:rFonts w:ascii="宋体" w:hAnsi="宋体" w:cs="宋体"/>
          <w:sz w:val="24"/>
        </w:rPr>
      </w:pPr>
      <w:r w:rsidRPr="00BC1BCD">
        <w:rPr>
          <w:rFonts w:ascii="宋体" w:hAnsi="宋体" w:cs="宋体" w:hint="eastAsia"/>
          <w:sz w:val="24"/>
        </w:rPr>
        <w:t>11.2.</w:t>
      </w:r>
      <w:r w:rsidRPr="00BC1BCD">
        <w:rPr>
          <w:rFonts w:ascii="宋体" w:hAnsi="宋体" w:cs="宋体"/>
          <w:sz w:val="24"/>
        </w:rPr>
        <w:t>5</w:t>
      </w:r>
      <w:r w:rsidRPr="00BC1BCD">
        <w:rPr>
          <w:rFonts w:ascii="宋体" w:hAnsi="宋体" w:cs="宋体" w:hint="eastAsia"/>
          <w:sz w:val="24"/>
        </w:rPr>
        <w:t>评标标准相应的商务技术资料；</w:t>
      </w:r>
    </w:p>
    <w:p w:rsidR="00D732C6" w:rsidRPr="00BC1BCD" w:rsidRDefault="001829F3">
      <w:pPr>
        <w:snapToGrid w:val="0"/>
        <w:spacing w:line="360" w:lineRule="auto"/>
        <w:ind w:leftChars="200" w:left="420" w:firstLineChars="200" w:firstLine="480"/>
        <w:rPr>
          <w:rFonts w:ascii="宋体" w:hAnsi="宋体" w:cs="宋体"/>
          <w:sz w:val="24"/>
        </w:rPr>
      </w:pPr>
      <w:r w:rsidRPr="00BC1BCD">
        <w:rPr>
          <w:rFonts w:ascii="宋体" w:hAnsi="宋体" w:cs="宋体" w:hint="eastAsia"/>
          <w:sz w:val="24"/>
        </w:rPr>
        <w:t>11.2.</w:t>
      </w:r>
      <w:r w:rsidRPr="00BC1BCD">
        <w:rPr>
          <w:rFonts w:ascii="宋体" w:hAnsi="宋体" w:cs="宋体"/>
          <w:sz w:val="24"/>
        </w:rPr>
        <w:t>6</w:t>
      </w:r>
      <w:r w:rsidRPr="00BC1BCD">
        <w:rPr>
          <w:rFonts w:ascii="宋体" w:hAnsi="宋体" w:cs="宋体" w:hint="eastAsia"/>
          <w:sz w:val="24"/>
        </w:rPr>
        <w:t>投标标的清单；</w:t>
      </w:r>
    </w:p>
    <w:p w:rsidR="00D732C6" w:rsidRPr="00BC1BCD" w:rsidRDefault="001829F3">
      <w:pPr>
        <w:snapToGrid w:val="0"/>
        <w:spacing w:line="360" w:lineRule="auto"/>
        <w:ind w:firstLineChars="400" w:firstLine="960"/>
        <w:rPr>
          <w:rFonts w:ascii="宋体" w:hAnsi="宋体" w:cs="宋体"/>
          <w:sz w:val="24"/>
        </w:rPr>
      </w:pPr>
      <w:r w:rsidRPr="00BC1BCD">
        <w:rPr>
          <w:rFonts w:ascii="宋体" w:hAnsi="宋体" w:cs="宋体" w:hint="eastAsia"/>
          <w:sz w:val="24"/>
        </w:rPr>
        <w:t>11.2.</w:t>
      </w:r>
      <w:r w:rsidRPr="00BC1BCD">
        <w:rPr>
          <w:rFonts w:ascii="宋体" w:hAnsi="宋体" w:cs="宋体"/>
          <w:sz w:val="24"/>
        </w:rPr>
        <w:t>7</w:t>
      </w:r>
      <w:r w:rsidRPr="00BC1BCD">
        <w:rPr>
          <w:rFonts w:ascii="宋体" w:hAnsi="宋体" w:cs="宋体" w:hint="eastAsia"/>
          <w:sz w:val="24"/>
        </w:rPr>
        <w:t>商务技术偏离表；</w:t>
      </w:r>
    </w:p>
    <w:p w:rsidR="00D732C6" w:rsidRPr="00BC1BCD" w:rsidRDefault="001829F3">
      <w:pPr>
        <w:snapToGrid w:val="0"/>
        <w:spacing w:line="360" w:lineRule="auto"/>
        <w:ind w:firstLineChars="400" w:firstLine="960"/>
        <w:rPr>
          <w:rFonts w:ascii="宋体" w:hAnsi="宋体" w:cs="宋体"/>
          <w:sz w:val="24"/>
          <w:lang w:val="zh-CN"/>
        </w:rPr>
      </w:pPr>
      <w:r w:rsidRPr="00BC1BCD">
        <w:rPr>
          <w:rFonts w:ascii="宋体" w:hAnsi="宋体" w:cs="宋体" w:hint="eastAsia"/>
          <w:sz w:val="24"/>
          <w:lang w:val="zh-CN"/>
        </w:rPr>
        <w:t>11.</w:t>
      </w:r>
      <w:r w:rsidRPr="00BC1BCD">
        <w:rPr>
          <w:rFonts w:ascii="宋体" w:hAnsi="宋体" w:cs="宋体" w:hint="eastAsia"/>
          <w:sz w:val="24"/>
        </w:rPr>
        <w:t>2</w:t>
      </w:r>
      <w:r w:rsidRPr="00BC1BCD">
        <w:rPr>
          <w:rFonts w:ascii="宋体" w:hAnsi="宋体" w:cs="宋体" w:hint="eastAsia"/>
          <w:sz w:val="24"/>
          <w:lang w:val="zh-CN"/>
        </w:rPr>
        <w:t>.</w:t>
      </w:r>
      <w:r w:rsidRPr="00BC1BCD">
        <w:rPr>
          <w:rFonts w:ascii="宋体" w:hAnsi="宋体" w:cs="宋体"/>
          <w:sz w:val="24"/>
        </w:rPr>
        <w:t>8</w:t>
      </w:r>
      <w:r w:rsidRPr="00BC1BCD">
        <w:rPr>
          <w:rFonts w:ascii="宋体" w:hAnsi="宋体" w:cs="宋体" w:hint="eastAsia"/>
          <w:sz w:val="24"/>
          <w:lang w:val="zh-CN"/>
        </w:rPr>
        <w:t>政府采购供应商廉洁自律承诺书；</w:t>
      </w:r>
    </w:p>
    <w:p w:rsidR="00D732C6" w:rsidRPr="00BC1BCD" w:rsidRDefault="001829F3">
      <w:pPr>
        <w:snapToGrid w:val="0"/>
        <w:spacing w:line="360" w:lineRule="auto"/>
        <w:ind w:firstLineChars="200" w:firstLine="480"/>
        <w:rPr>
          <w:rFonts w:ascii="宋体" w:hAnsi="宋体" w:cs="宋体"/>
          <w:sz w:val="24"/>
          <w:u w:val="single"/>
          <w:lang w:val="zh-CN"/>
        </w:rPr>
      </w:pPr>
      <w:r w:rsidRPr="00BC1BCD">
        <w:rPr>
          <w:rFonts w:ascii="宋体" w:hAnsi="宋体" w:cs="宋体" w:hint="eastAsia"/>
          <w:kern w:val="0"/>
          <w:sz w:val="24"/>
          <w:lang w:val="zh-CN"/>
        </w:rPr>
        <w:t>11.</w:t>
      </w:r>
      <w:r w:rsidRPr="00BC1BCD">
        <w:rPr>
          <w:rFonts w:ascii="宋体" w:hAnsi="宋体" w:cs="宋体" w:hint="eastAsia"/>
          <w:kern w:val="0"/>
          <w:sz w:val="24"/>
        </w:rPr>
        <w:t>3</w:t>
      </w:r>
      <w:r w:rsidRPr="00BC1BCD">
        <w:rPr>
          <w:rFonts w:ascii="宋体" w:hAnsi="宋体" w:cs="宋体" w:hint="eastAsia"/>
          <w:b/>
          <w:sz w:val="24"/>
        </w:rPr>
        <w:t>报价文件：</w:t>
      </w:r>
      <w:r w:rsidRPr="00BC1BCD">
        <w:rPr>
          <w:rFonts w:ascii="宋体" w:hAnsi="宋体" w:cs="宋体" w:hint="eastAsia"/>
          <w:sz w:val="24"/>
        </w:rPr>
        <w:t xml:space="preserve"> </w:t>
      </w:r>
    </w:p>
    <w:p w:rsidR="00D732C6" w:rsidRPr="00BC1BCD" w:rsidRDefault="001829F3">
      <w:pPr>
        <w:snapToGrid w:val="0"/>
        <w:spacing w:line="360" w:lineRule="auto"/>
        <w:ind w:firstLineChars="400" w:firstLine="960"/>
        <w:rPr>
          <w:rFonts w:ascii="宋体" w:hAnsi="宋体" w:cs="宋体"/>
          <w:sz w:val="24"/>
        </w:rPr>
      </w:pPr>
      <w:r w:rsidRPr="00BC1BCD">
        <w:rPr>
          <w:rFonts w:ascii="宋体" w:hAnsi="宋体" w:cs="宋体" w:hint="eastAsia"/>
          <w:sz w:val="24"/>
        </w:rPr>
        <w:t>11.3.1开标一览表（报价表）；</w:t>
      </w:r>
    </w:p>
    <w:p w:rsidR="00D732C6" w:rsidRPr="00BC1BCD" w:rsidRDefault="001829F3">
      <w:pPr>
        <w:snapToGrid w:val="0"/>
        <w:spacing w:line="360" w:lineRule="auto"/>
        <w:ind w:firstLineChars="400" w:firstLine="960"/>
        <w:rPr>
          <w:rFonts w:ascii="宋体" w:hAnsi="宋体" w:cs="宋体"/>
          <w:sz w:val="24"/>
        </w:rPr>
      </w:pPr>
      <w:r w:rsidRPr="00BC1BCD">
        <w:rPr>
          <w:rFonts w:ascii="宋体" w:hAnsi="宋体" w:cs="宋体" w:hint="eastAsia"/>
          <w:sz w:val="24"/>
        </w:rPr>
        <w:t>11.3.2中小企业声明函。</w:t>
      </w:r>
    </w:p>
    <w:p w:rsidR="00D732C6" w:rsidRPr="00BC1BCD" w:rsidRDefault="001829F3">
      <w:pPr>
        <w:spacing w:line="360" w:lineRule="auto"/>
        <w:ind w:firstLineChars="300" w:firstLine="723"/>
        <w:rPr>
          <w:rFonts w:ascii="宋体" w:hAnsi="宋体" w:cs="宋体"/>
          <w:b/>
          <w:sz w:val="24"/>
        </w:rPr>
      </w:pPr>
      <w:r w:rsidRPr="00BC1BCD">
        <w:rPr>
          <w:rFonts w:ascii="宋体" w:hAnsi="宋体" w:cs="宋体" w:hint="eastAsia"/>
          <w:b/>
          <w:sz w:val="24"/>
        </w:rPr>
        <w:t>投标文件含有采购人不能接受的附加条件的，投标无效；</w:t>
      </w:r>
    </w:p>
    <w:p w:rsidR="00D732C6" w:rsidRPr="00BC1BCD" w:rsidRDefault="001829F3">
      <w:pPr>
        <w:spacing w:line="360" w:lineRule="auto"/>
        <w:ind w:firstLineChars="300" w:firstLine="723"/>
        <w:rPr>
          <w:rFonts w:ascii="宋体" w:hAnsi="宋体" w:cs="宋体"/>
          <w:b/>
          <w:sz w:val="24"/>
          <w:szCs w:val="21"/>
        </w:rPr>
      </w:pPr>
      <w:r w:rsidRPr="00BC1BCD">
        <w:rPr>
          <w:rFonts w:ascii="宋体" w:hAnsi="宋体" w:cs="宋体" w:hint="eastAsia"/>
          <w:b/>
          <w:sz w:val="24"/>
        </w:rPr>
        <w:t>投标人提供虚假材料投标的，投标无效。</w:t>
      </w:r>
    </w:p>
    <w:p w:rsidR="00D732C6" w:rsidRPr="00BC1BCD" w:rsidRDefault="001829F3">
      <w:pPr>
        <w:pStyle w:val="2c"/>
        <w:snapToGrid w:val="0"/>
        <w:spacing w:before="0"/>
        <w:ind w:firstLineChars="0" w:firstLine="0"/>
        <w:outlineLvl w:val="0"/>
        <w:rPr>
          <w:rFonts w:ascii="宋体" w:hAnsi="宋体" w:cs="宋体"/>
          <w:b/>
          <w:szCs w:val="24"/>
        </w:rPr>
      </w:pPr>
      <w:r w:rsidRPr="00BC1BCD">
        <w:rPr>
          <w:rFonts w:ascii="宋体" w:hAnsi="宋体" w:cs="宋体" w:hint="eastAsia"/>
          <w:b/>
          <w:szCs w:val="24"/>
        </w:rPr>
        <w:t>12</w:t>
      </w:r>
      <w:r w:rsidRPr="00BC1BCD">
        <w:rPr>
          <w:rFonts w:ascii="宋体" w:hAnsi="宋体" w:cs="宋体" w:hint="eastAsia"/>
          <w:b/>
          <w:kern w:val="0"/>
          <w:szCs w:val="24"/>
          <w:lang w:val="zh-CN"/>
        </w:rPr>
        <w:t xml:space="preserve">. </w:t>
      </w:r>
      <w:r w:rsidRPr="00BC1BCD">
        <w:rPr>
          <w:rFonts w:ascii="宋体" w:hAnsi="宋体" w:cs="宋体" w:hint="eastAsia"/>
          <w:b/>
          <w:szCs w:val="24"/>
        </w:rPr>
        <w:t>投标文件的编制</w:t>
      </w:r>
    </w:p>
    <w:p w:rsidR="00D732C6" w:rsidRPr="00BC1BCD" w:rsidRDefault="001829F3">
      <w:pPr>
        <w:spacing w:line="360" w:lineRule="auto"/>
        <w:ind w:firstLineChars="200" w:firstLine="480"/>
        <w:rPr>
          <w:rFonts w:ascii="宋体" w:hAnsi="宋体" w:cs="宋体"/>
          <w:b/>
          <w:sz w:val="24"/>
        </w:rPr>
      </w:pPr>
      <w:r w:rsidRPr="00BC1BCD">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D732C6" w:rsidRPr="00BC1BCD" w:rsidRDefault="001829F3">
      <w:pPr>
        <w:spacing w:line="360" w:lineRule="auto"/>
        <w:ind w:firstLineChars="200" w:firstLine="480"/>
        <w:rPr>
          <w:rFonts w:ascii="宋体" w:hAnsi="宋体" w:cs="宋体"/>
          <w:kern w:val="0"/>
          <w:sz w:val="24"/>
          <w:lang w:val="zh-CN"/>
        </w:rPr>
      </w:pPr>
      <w:r w:rsidRPr="00BC1BCD">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D732C6" w:rsidRPr="00BC1BCD" w:rsidRDefault="001829F3">
      <w:pPr>
        <w:spacing w:line="360" w:lineRule="auto"/>
        <w:ind w:firstLineChars="200" w:firstLine="480"/>
        <w:rPr>
          <w:rFonts w:ascii="宋体" w:hAnsi="宋体" w:cs="宋体"/>
          <w:kern w:val="0"/>
          <w:sz w:val="24"/>
          <w:lang w:val="zh-CN"/>
        </w:rPr>
      </w:pPr>
      <w:r w:rsidRPr="00BC1BCD">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rsidR="00D732C6" w:rsidRPr="00BC1BCD" w:rsidRDefault="001829F3">
      <w:pPr>
        <w:snapToGrid w:val="0"/>
        <w:spacing w:line="360" w:lineRule="auto"/>
        <w:rPr>
          <w:rFonts w:ascii="宋体" w:hAnsi="宋体" w:cs="宋体"/>
          <w:b/>
          <w:sz w:val="24"/>
        </w:rPr>
      </w:pPr>
      <w:r w:rsidRPr="00BC1BCD">
        <w:rPr>
          <w:rFonts w:ascii="宋体" w:hAnsi="宋体" w:cs="宋体" w:hint="eastAsia"/>
          <w:b/>
          <w:sz w:val="24"/>
        </w:rPr>
        <w:t>13.投标文件的签署、盖章</w:t>
      </w:r>
    </w:p>
    <w:p w:rsidR="00D732C6" w:rsidRPr="00BC1BCD" w:rsidRDefault="001829F3">
      <w:pPr>
        <w:pStyle w:val="2c"/>
        <w:snapToGrid w:val="0"/>
        <w:spacing w:before="0"/>
        <w:ind w:firstLine="480"/>
        <w:rPr>
          <w:rFonts w:ascii="宋体" w:hAnsi="宋体" w:cs="宋体"/>
          <w:b/>
        </w:rPr>
      </w:pPr>
      <w:r w:rsidRPr="00BC1BCD">
        <w:rPr>
          <w:rFonts w:ascii="宋体" w:hAnsi="宋体" w:cs="宋体" w:hint="eastAsia"/>
          <w:szCs w:val="24"/>
        </w:rPr>
        <w:t>13.1投标文件按照招标文件第六部分格式要</w:t>
      </w:r>
      <w:r w:rsidRPr="00BC1BCD">
        <w:rPr>
          <w:rFonts w:ascii="宋体" w:hAnsi="宋体" w:cs="宋体" w:hint="eastAsia"/>
        </w:rPr>
        <w:t>求进行签署、盖章。</w:t>
      </w:r>
      <w:r w:rsidRPr="00BC1BCD">
        <w:rPr>
          <w:rFonts w:ascii="宋体" w:hAnsi="宋体" w:cs="宋体" w:hint="eastAsia"/>
          <w:b/>
        </w:rPr>
        <w:t>▲投标人的投标文件未按照招标文件要求签署、盖章的，其投标无效</w:t>
      </w:r>
      <w:r w:rsidRPr="00BC1BCD">
        <w:rPr>
          <w:rFonts w:ascii="宋体" w:hAnsi="宋体" w:cs="宋体" w:hint="eastAsia"/>
          <w:szCs w:val="24"/>
        </w:rPr>
        <w:t>。</w:t>
      </w:r>
    </w:p>
    <w:p w:rsidR="00D732C6" w:rsidRPr="00BC1BCD" w:rsidRDefault="001829F3">
      <w:pPr>
        <w:pStyle w:val="2c"/>
        <w:snapToGrid w:val="0"/>
        <w:spacing w:before="0"/>
        <w:ind w:firstLine="480"/>
        <w:rPr>
          <w:rFonts w:ascii="宋体" w:hAnsi="宋体" w:cs="宋体"/>
        </w:rPr>
      </w:pPr>
      <w:r w:rsidRPr="00BC1BCD">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D732C6" w:rsidRPr="00BC1BCD" w:rsidRDefault="001829F3">
      <w:pPr>
        <w:pStyle w:val="2c"/>
        <w:snapToGrid w:val="0"/>
        <w:spacing w:before="0"/>
        <w:ind w:firstLine="480"/>
        <w:rPr>
          <w:rFonts w:ascii="宋体" w:hAnsi="宋体" w:cs="宋体"/>
          <w:szCs w:val="24"/>
        </w:rPr>
      </w:pPr>
      <w:r w:rsidRPr="00BC1BCD">
        <w:rPr>
          <w:rFonts w:ascii="宋体" w:hAnsi="宋体" w:cs="宋体" w:hint="eastAsia"/>
        </w:rPr>
        <w:t>13.3招标文件对投标文件签署、盖章的要求适用于电子签名。</w:t>
      </w:r>
    </w:p>
    <w:p w:rsidR="00D732C6" w:rsidRPr="00BC1BCD" w:rsidRDefault="001829F3">
      <w:pPr>
        <w:pStyle w:val="2c"/>
        <w:spacing w:before="0"/>
        <w:ind w:firstLineChars="0" w:firstLine="0"/>
        <w:rPr>
          <w:rFonts w:ascii="宋体" w:hAnsi="宋体" w:cs="宋体"/>
          <w:b/>
          <w:szCs w:val="24"/>
        </w:rPr>
      </w:pPr>
      <w:r w:rsidRPr="00BC1BCD">
        <w:rPr>
          <w:rFonts w:ascii="宋体" w:hAnsi="宋体" w:cs="宋体" w:hint="eastAsia"/>
          <w:b/>
          <w:szCs w:val="24"/>
        </w:rPr>
        <w:t>14. 投标文件的提交、补充、修改、撤回</w:t>
      </w:r>
    </w:p>
    <w:p w:rsidR="00D732C6" w:rsidRPr="00BC1BCD" w:rsidRDefault="001829F3">
      <w:pPr>
        <w:pStyle w:val="2c"/>
        <w:ind w:firstLine="480"/>
        <w:rPr>
          <w:rFonts w:ascii="宋体" w:hAnsi="宋体" w:cs="宋体"/>
          <w:szCs w:val="24"/>
        </w:rPr>
      </w:pPr>
      <w:r w:rsidRPr="00BC1BCD">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w:t>
      </w:r>
      <w:r w:rsidRPr="00BC1BCD">
        <w:rPr>
          <w:rFonts w:ascii="宋体" w:hAnsi="宋体" w:cs="宋体" w:hint="eastAsia"/>
          <w:szCs w:val="24"/>
        </w:rPr>
        <w:lastRenderedPageBreak/>
        <w:t>新传输递交。投标截止时间前未完成传输的，视为撤回投标文件。投标截止时间后递交的投标文件，电子交易平台将拒收。</w:t>
      </w:r>
    </w:p>
    <w:p w:rsidR="00D732C6" w:rsidRPr="00BC1BCD" w:rsidRDefault="001829F3">
      <w:pPr>
        <w:pStyle w:val="2c"/>
        <w:spacing w:before="0"/>
        <w:ind w:firstLine="480"/>
        <w:rPr>
          <w:rFonts w:ascii="宋体" w:hAnsi="宋体" w:cs="宋体"/>
          <w:szCs w:val="24"/>
        </w:rPr>
      </w:pPr>
      <w:r w:rsidRPr="00BC1BCD">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D732C6" w:rsidRPr="00BC1BCD" w:rsidRDefault="001829F3">
      <w:pPr>
        <w:pStyle w:val="2c"/>
        <w:spacing w:before="0"/>
        <w:ind w:firstLine="480"/>
        <w:rPr>
          <w:rFonts w:ascii="宋体" w:hAnsi="宋体" w:cs="宋体"/>
          <w:szCs w:val="24"/>
        </w:rPr>
      </w:pPr>
      <w:r w:rsidRPr="00BC1BCD">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D732C6" w:rsidRPr="00BC1BCD" w:rsidRDefault="001829F3">
      <w:pPr>
        <w:pStyle w:val="af2"/>
        <w:spacing w:line="360" w:lineRule="auto"/>
        <w:rPr>
          <w:rFonts w:hAnsi="宋体" w:cs="宋体"/>
          <w:b/>
          <w:sz w:val="24"/>
          <w:szCs w:val="24"/>
        </w:rPr>
      </w:pPr>
      <w:r w:rsidRPr="00BC1BCD">
        <w:rPr>
          <w:rFonts w:hAnsi="宋体" w:cs="宋体" w:hint="eastAsia"/>
          <w:b/>
          <w:sz w:val="24"/>
          <w:szCs w:val="24"/>
        </w:rPr>
        <w:t>15.备份投标文件</w:t>
      </w:r>
    </w:p>
    <w:p w:rsidR="00D732C6" w:rsidRPr="00BC1BCD" w:rsidRDefault="001829F3">
      <w:pPr>
        <w:pStyle w:val="af2"/>
        <w:spacing w:line="360" w:lineRule="auto"/>
        <w:ind w:firstLineChars="150" w:firstLine="360"/>
        <w:rPr>
          <w:rFonts w:hAnsi="宋体" w:cs="宋体"/>
          <w:b/>
          <w:sz w:val="24"/>
          <w:szCs w:val="24"/>
        </w:rPr>
      </w:pPr>
      <w:r w:rsidRPr="00BC1BCD">
        <w:rPr>
          <w:rFonts w:hAnsi="宋体" w:cs="宋体" w:hint="eastAsia"/>
          <w:sz w:val="24"/>
          <w:szCs w:val="24"/>
        </w:rPr>
        <w:t xml:space="preserve"> 15.1投标人在电子交易平台传输递交投标文件后，还可以在投标截止时间前直接提交或者以邮政快递方式递交备份投标文件1份，</w:t>
      </w:r>
      <w:r w:rsidRPr="00BC1BCD">
        <w:rPr>
          <w:rFonts w:hAnsi="宋体" w:cs="宋体" w:hint="eastAsia"/>
          <w:b/>
          <w:sz w:val="24"/>
          <w:szCs w:val="24"/>
        </w:rPr>
        <w:t>但采购人、采购代理机构不强制或变相强制投标人提交备份投标文件。</w:t>
      </w:r>
    </w:p>
    <w:p w:rsidR="00D732C6" w:rsidRPr="00BC1BCD" w:rsidRDefault="001829F3">
      <w:pPr>
        <w:pStyle w:val="af2"/>
        <w:spacing w:line="360" w:lineRule="auto"/>
        <w:ind w:firstLineChars="200" w:firstLine="480"/>
        <w:rPr>
          <w:rFonts w:hAnsi="宋体" w:cs="宋体"/>
          <w:b/>
          <w:sz w:val="24"/>
          <w:szCs w:val="24"/>
        </w:rPr>
      </w:pPr>
      <w:r w:rsidRPr="00BC1BCD">
        <w:rPr>
          <w:rFonts w:hAnsi="宋体" w:cs="宋体" w:hint="eastAsia"/>
          <w:sz w:val="24"/>
          <w:szCs w:val="24"/>
        </w:rPr>
        <w:t>15.2备份投标文件须在“政采云投标客户端”制作生成，并储存在</w:t>
      </w:r>
      <w:r w:rsidRPr="00BC1BCD">
        <w:rPr>
          <w:rFonts w:hAnsi="宋体" w:cs="宋体" w:hint="eastAsia"/>
          <w:sz w:val="24"/>
        </w:rPr>
        <w:t>DVD光盘等存储介质</w:t>
      </w:r>
      <w:r w:rsidRPr="00BC1BCD">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BC1BCD">
        <w:rPr>
          <w:rFonts w:hAnsi="宋体" w:cs="宋体" w:hint="eastAsia"/>
          <w:b/>
          <w:sz w:val="24"/>
        </w:rPr>
        <w:t>不符合上述制作、</w:t>
      </w:r>
      <w:r w:rsidRPr="00BC1BCD">
        <w:rPr>
          <w:rFonts w:hAnsi="宋体" w:cs="宋体" w:hint="eastAsia"/>
          <w:b/>
          <w:sz w:val="24"/>
          <w:szCs w:val="24"/>
        </w:rPr>
        <w:t>存储、密封规定的备份投标文件将被视为无效或者被拒绝接收。</w:t>
      </w:r>
    </w:p>
    <w:p w:rsidR="00D732C6" w:rsidRPr="00BC1BCD" w:rsidRDefault="001829F3">
      <w:pPr>
        <w:pStyle w:val="af2"/>
        <w:spacing w:line="360" w:lineRule="auto"/>
        <w:ind w:firstLineChars="200" w:firstLine="480"/>
        <w:rPr>
          <w:rFonts w:hAnsi="宋体" w:cs="宋体"/>
          <w:sz w:val="24"/>
          <w:szCs w:val="24"/>
        </w:rPr>
      </w:pPr>
      <w:r w:rsidRPr="00BC1BCD">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D732C6" w:rsidRPr="00BC1BCD" w:rsidRDefault="001829F3">
      <w:pPr>
        <w:pStyle w:val="af2"/>
        <w:spacing w:line="360" w:lineRule="auto"/>
        <w:ind w:firstLineChars="200" w:firstLine="480"/>
        <w:rPr>
          <w:rFonts w:hAnsi="宋体" w:cs="宋体"/>
          <w:sz w:val="24"/>
          <w:szCs w:val="24"/>
        </w:rPr>
      </w:pPr>
      <w:r w:rsidRPr="00BC1BCD">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BC1BCD">
        <w:rPr>
          <w:rFonts w:hAnsi="宋体" w:cs="宋体" w:hint="eastAsia"/>
          <w:snapToGrid/>
          <w:sz w:val="24"/>
          <w:szCs w:val="24"/>
        </w:rPr>
        <w:t>招标文件第二部分投标人须知前附表规定的备份投标文件送达地点；</w:t>
      </w:r>
      <w:r w:rsidRPr="00BC1BCD">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D732C6" w:rsidRPr="00BC1BCD" w:rsidRDefault="001829F3">
      <w:pPr>
        <w:pStyle w:val="af2"/>
        <w:spacing w:line="360" w:lineRule="auto"/>
        <w:ind w:firstLineChars="199" w:firstLine="479"/>
        <w:rPr>
          <w:rFonts w:hAnsi="宋体" w:cs="宋体"/>
          <w:b/>
          <w:sz w:val="24"/>
          <w:szCs w:val="24"/>
        </w:rPr>
      </w:pPr>
      <w:r w:rsidRPr="00BC1BCD">
        <w:rPr>
          <w:rFonts w:hAnsi="宋体" w:cs="宋体" w:hint="eastAsia"/>
          <w:b/>
          <w:sz w:val="24"/>
          <w:szCs w:val="24"/>
        </w:rPr>
        <w:t>15.5投标人仅提交备份投标文件，未在电子交易平台传输递交投标文件的，投标无效。</w:t>
      </w:r>
    </w:p>
    <w:p w:rsidR="00D732C6" w:rsidRPr="00BC1BCD" w:rsidRDefault="001829F3">
      <w:pPr>
        <w:pStyle w:val="2c"/>
        <w:spacing w:before="0"/>
        <w:ind w:firstLineChars="0" w:firstLine="0"/>
        <w:rPr>
          <w:rFonts w:ascii="宋体" w:hAnsi="宋体" w:cs="宋体"/>
          <w:b/>
          <w:szCs w:val="24"/>
        </w:rPr>
      </w:pPr>
      <w:r w:rsidRPr="00BC1BCD">
        <w:rPr>
          <w:rFonts w:ascii="宋体" w:hAnsi="宋体" w:cs="宋体" w:hint="eastAsia"/>
          <w:b/>
          <w:szCs w:val="24"/>
        </w:rPr>
        <w:t>16.投标文件的无效处理</w:t>
      </w:r>
    </w:p>
    <w:p w:rsidR="00D732C6" w:rsidRPr="00BC1BCD" w:rsidRDefault="001829F3">
      <w:pPr>
        <w:pStyle w:val="a0"/>
        <w:spacing w:line="360" w:lineRule="auto"/>
        <w:ind w:firstLineChars="150" w:firstLine="360"/>
        <w:rPr>
          <w:rFonts w:cs="宋体"/>
          <w:szCs w:val="21"/>
        </w:rPr>
      </w:pPr>
      <w:r w:rsidRPr="00BC1BCD">
        <w:rPr>
          <w:rFonts w:cs="宋体" w:hint="eastAsia"/>
          <w:szCs w:val="21"/>
        </w:rPr>
        <w:t>有招标文件第四部分</w:t>
      </w:r>
      <w:r w:rsidRPr="00BC1BCD">
        <w:rPr>
          <w:rFonts w:cs="宋体"/>
          <w:szCs w:val="21"/>
        </w:rPr>
        <w:t>4.2规定</w:t>
      </w:r>
      <w:r w:rsidRPr="00BC1BCD">
        <w:rPr>
          <w:rFonts w:cs="宋体" w:hint="eastAsia"/>
          <w:szCs w:val="21"/>
        </w:rPr>
        <w:t>的情形之一的，投标无效：</w:t>
      </w:r>
    </w:p>
    <w:p w:rsidR="00D732C6" w:rsidRPr="00BC1BCD" w:rsidRDefault="001829F3">
      <w:pPr>
        <w:pStyle w:val="2c"/>
        <w:spacing w:before="0"/>
        <w:ind w:firstLineChars="0" w:firstLine="0"/>
        <w:rPr>
          <w:rFonts w:ascii="宋体" w:hAnsi="宋体" w:cs="宋体"/>
          <w:b/>
          <w:szCs w:val="24"/>
        </w:rPr>
      </w:pPr>
      <w:r w:rsidRPr="00BC1BCD">
        <w:rPr>
          <w:rFonts w:ascii="宋体" w:hAnsi="宋体" w:cs="宋体" w:hint="eastAsia"/>
          <w:b/>
          <w:szCs w:val="24"/>
        </w:rPr>
        <w:lastRenderedPageBreak/>
        <w:t>17.投标有效期</w:t>
      </w:r>
    </w:p>
    <w:p w:rsidR="00D732C6" w:rsidRPr="00BC1BCD" w:rsidRDefault="001829F3">
      <w:pPr>
        <w:spacing w:line="360" w:lineRule="auto"/>
        <w:ind w:firstLineChars="200" w:firstLine="480"/>
        <w:rPr>
          <w:rFonts w:ascii="宋体" w:hAnsi="宋体" w:cs="宋体"/>
          <w:b/>
          <w:sz w:val="24"/>
          <w:szCs w:val="21"/>
        </w:rPr>
      </w:pPr>
      <w:r w:rsidRPr="00BC1BCD">
        <w:rPr>
          <w:rFonts w:ascii="宋体" w:hAnsi="宋体" w:cs="宋体" w:hint="eastAsia"/>
          <w:sz w:val="24"/>
          <w:szCs w:val="20"/>
        </w:rPr>
        <w:t>17.1投标有效期为从提交投标文件的截止之日起90天。▲</w:t>
      </w:r>
      <w:r w:rsidRPr="00BC1BCD">
        <w:rPr>
          <w:rFonts w:ascii="宋体" w:hAnsi="宋体" w:cs="宋体" w:hint="eastAsia"/>
          <w:b/>
          <w:sz w:val="24"/>
          <w:szCs w:val="20"/>
        </w:rPr>
        <w:t>投标人的投标文件中承</w:t>
      </w:r>
      <w:r w:rsidRPr="00BC1BCD">
        <w:rPr>
          <w:rFonts w:ascii="宋体" w:hAnsi="宋体" w:cs="宋体" w:hint="eastAsia"/>
          <w:b/>
          <w:sz w:val="24"/>
          <w:szCs w:val="21"/>
        </w:rPr>
        <w:t>诺的投标有效期少于招标文件中载明的投标有效期的，投标无效。</w:t>
      </w:r>
    </w:p>
    <w:p w:rsidR="00D732C6" w:rsidRPr="00BC1BCD" w:rsidRDefault="001829F3">
      <w:pPr>
        <w:pStyle w:val="2c"/>
        <w:spacing w:before="0"/>
        <w:ind w:firstLine="480"/>
        <w:rPr>
          <w:rFonts w:ascii="宋体" w:hAnsi="宋体" w:cs="宋体"/>
        </w:rPr>
      </w:pPr>
      <w:r w:rsidRPr="00BC1BCD">
        <w:rPr>
          <w:rFonts w:ascii="宋体" w:hAnsi="宋体" w:cs="宋体" w:hint="eastAsia"/>
        </w:rPr>
        <w:t>17.2投标文件合格投递后，自投标截止日期起，在投标有效期内有效。</w:t>
      </w:r>
    </w:p>
    <w:p w:rsidR="00D732C6" w:rsidRPr="00BC1BCD" w:rsidRDefault="001829F3">
      <w:pPr>
        <w:pStyle w:val="2c"/>
        <w:spacing w:before="0"/>
        <w:ind w:firstLine="480"/>
        <w:rPr>
          <w:rFonts w:ascii="宋体" w:hAnsi="宋体" w:cs="宋体"/>
        </w:rPr>
      </w:pPr>
      <w:r w:rsidRPr="00BC1BCD">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D732C6" w:rsidRPr="00BC1BCD" w:rsidRDefault="00D732C6">
      <w:pPr>
        <w:pStyle w:val="2c"/>
        <w:spacing w:before="0"/>
        <w:ind w:firstLine="643"/>
        <w:rPr>
          <w:rFonts w:ascii="宋体" w:hAnsi="宋体" w:cs="宋体"/>
          <w:b/>
          <w:sz w:val="32"/>
        </w:rPr>
      </w:pPr>
    </w:p>
    <w:p w:rsidR="00D732C6" w:rsidRPr="00BC1BCD" w:rsidRDefault="001829F3">
      <w:pPr>
        <w:pStyle w:val="2c"/>
        <w:spacing w:before="0"/>
        <w:ind w:firstLineChars="600" w:firstLine="1928"/>
        <w:rPr>
          <w:rFonts w:ascii="宋体" w:hAnsi="宋体" w:cs="宋体"/>
          <w:b/>
          <w:sz w:val="32"/>
        </w:rPr>
      </w:pPr>
      <w:r w:rsidRPr="00BC1BCD">
        <w:rPr>
          <w:rFonts w:ascii="宋体" w:hAnsi="宋体" w:cs="宋体" w:hint="eastAsia"/>
          <w:b/>
          <w:sz w:val="32"/>
        </w:rPr>
        <w:t>四、开标、资格审查与信用信息查询</w:t>
      </w:r>
    </w:p>
    <w:p w:rsidR="00D732C6" w:rsidRPr="00BC1BCD" w:rsidRDefault="001829F3">
      <w:pPr>
        <w:pStyle w:val="af17cgridlangnp1033langf"/>
        <w:spacing w:before="0" w:line="360" w:lineRule="auto"/>
        <w:ind w:left="0" w:firstLineChars="100" w:firstLine="241"/>
        <w:contextualSpacing/>
        <w:rPr>
          <w:rFonts w:ascii="宋体" w:hAnsi="宋体" w:cs="宋体"/>
          <w:sz w:val="24"/>
        </w:rPr>
      </w:pPr>
      <w:r w:rsidRPr="00BC1BCD">
        <w:rPr>
          <w:rFonts w:ascii="宋体" w:hAnsi="宋体" w:cs="宋体" w:hint="eastAsia"/>
          <w:b/>
          <w:sz w:val="24"/>
          <w:szCs w:val="24"/>
        </w:rPr>
        <w:t>18.开标</w:t>
      </w:r>
      <w:r w:rsidRPr="00BC1BCD">
        <w:rPr>
          <w:rFonts w:ascii="宋体" w:hAnsi="宋体" w:cs="宋体" w:hint="eastAsia"/>
          <w:sz w:val="24"/>
        </w:rPr>
        <w:t xml:space="preserve"> </w:t>
      </w:r>
    </w:p>
    <w:p w:rsidR="00D732C6" w:rsidRPr="00BC1BCD" w:rsidRDefault="001829F3">
      <w:pPr>
        <w:pStyle w:val="af17cgridlangnp1033langf"/>
        <w:spacing w:before="0" w:line="360" w:lineRule="auto"/>
        <w:ind w:left="0" w:firstLineChars="200" w:firstLine="480"/>
        <w:contextualSpacing/>
        <w:rPr>
          <w:rFonts w:ascii="宋体" w:hAnsi="宋体" w:cs="宋体"/>
          <w:sz w:val="24"/>
        </w:rPr>
      </w:pPr>
      <w:r w:rsidRPr="00BC1BCD">
        <w:rPr>
          <w:rFonts w:ascii="宋体" w:hAnsi="宋体" w:cs="宋体" w:hint="eastAsia"/>
          <w:sz w:val="24"/>
        </w:rPr>
        <w:t>18.1采购代理机构按照招标文件规定的时间通过电子交易平台组织开标，所有投标人均应当准时在线参加。投标人不足3家的，不得开标。</w:t>
      </w:r>
    </w:p>
    <w:p w:rsidR="00D732C6" w:rsidRPr="00BC1BCD" w:rsidRDefault="001829F3">
      <w:pPr>
        <w:pStyle w:val="af17cgridlangnp1033langf"/>
        <w:spacing w:before="0" w:line="360" w:lineRule="auto"/>
        <w:ind w:left="0" w:firstLineChars="100" w:firstLine="240"/>
        <w:contextualSpacing/>
        <w:rPr>
          <w:rFonts w:ascii="宋体" w:hAnsi="宋体" w:cs="宋体"/>
          <w:sz w:val="24"/>
        </w:rPr>
      </w:pPr>
      <w:r w:rsidRPr="00BC1BCD">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D732C6" w:rsidRPr="00BC1BCD" w:rsidRDefault="001829F3">
      <w:pPr>
        <w:pStyle w:val="af17cgridlangnp1033langf"/>
        <w:spacing w:before="0" w:line="360" w:lineRule="auto"/>
        <w:ind w:left="0" w:firstLineChars="100" w:firstLine="240"/>
        <w:contextualSpacing/>
        <w:rPr>
          <w:rFonts w:ascii="宋体" w:hAnsi="宋体" w:cs="宋体"/>
          <w:b/>
          <w:sz w:val="24"/>
        </w:rPr>
      </w:pPr>
      <w:r w:rsidRPr="00BC1BCD">
        <w:rPr>
          <w:rFonts w:ascii="宋体" w:hAnsi="宋体" w:cs="宋体" w:hint="eastAsia"/>
          <w:sz w:val="24"/>
        </w:rPr>
        <w:t xml:space="preserve">　18.3</w:t>
      </w:r>
      <w:r w:rsidRPr="00BC1BCD">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D732C6" w:rsidRPr="00BC1BCD" w:rsidRDefault="001829F3">
      <w:pPr>
        <w:widowControl/>
        <w:spacing w:before="100" w:beforeAutospacing="1" w:after="240" w:line="360" w:lineRule="auto"/>
        <w:jc w:val="left"/>
        <w:rPr>
          <w:rFonts w:ascii="宋体" w:hAnsi="宋体" w:cs="宋体"/>
          <w:b/>
          <w:sz w:val="24"/>
          <w:szCs w:val="20"/>
        </w:rPr>
      </w:pPr>
      <w:r w:rsidRPr="00BC1BCD">
        <w:rPr>
          <w:rFonts w:ascii="宋体" w:hAnsi="宋体" w:cs="宋体" w:hint="eastAsia"/>
          <w:b/>
          <w:sz w:val="24"/>
          <w:szCs w:val="20"/>
        </w:rPr>
        <w:t xml:space="preserve">　19、资格审查</w:t>
      </w:r>
    </w:p>
    <w:p w:rsidR="00D732C6" w:rsidRPr="00BC1BCD" w:rsidRDefault="001829F3">
      <w:pPr>
        <w:snapToGrid w:val="0"/>
        <w:spacing w:line="360" w:lineRule="auto"/>
        <w:ind w:firstLineChars="200" w:firstLine="480"/>
        <w:rPr>
          <w:rFonts w:ascii="宋体" w:hAnsi="宋体" w:cs="宋体"/>
          <w:sz w:val="24"/>
        </w:rPr>
      </w:pPr>
      <w:r w:rsidRPr="00BC1BCD">
        <w:rPr>
          <w:rFonts w:ascii="宋体" w:hAnsi="宋体" w:cs="宋体" w:hint="eastAsia"/>
          <w:kern w:val="0"/>
          <w:sz w:val="24"/>
        </w:rPr>
        <w:t>19.1</w:t>
      </w:r>
      <w:r w:rsidRPr="00BC1BCD">
        <w:rPr>
          <w:rFonts w:ascii="宋体" w:hAnsi="宋体" w:cs="宋体" w:hint="eastAsia"/>
          <w:sz w:val="24"/>
        </w:rPr>
        <w:t>采购人或采购代理机构依据法律法规和招标文件的规定，对投标人的资格进行审查。</w:t>
      </w:r>
    </w:p>
    <w:p w:rsidR="00D732C6" w:rsidRPr="00BC1BCD" w:rsidRDefault="001829F3">
      <w:pPr>
        <w:pStyle w:val="2c"/>
        <w:spacing w:before="0"/>
        <w:ind w:firstLine="480"/>
        <w:rPr>
          <w:rFonts w:ascii="宋体" w:hAnsi="宋体" w:cs="宋体"/>
        </w:rPr>
      </w:pPr>
      <w:r w:rsidRPr="00BC1BCD">
        <w:rPr>
          <w:rFonts w:ascii="宋体" w:hAnsi="宋体" w:cs="宋体" w:hint="eastAsia"/>
          <w:kern w:val="0"/>
          <w:szCs w:val="24"/>
        </w:rPr>
        <w:t>19.2投标人未按照招标文件要求提供与</w:t>
      </w:r>
      <w:r w:rsidRPr="00BC1BCD">
        <w:rPr>
          <w:rFonts w:ascii="宋体" w:hAnsi="宋体" w:cs="宋体" w:hint="eastAsia"/>
        </w:rPr>
        <w:t>资格条件相应的</w:t>
      </w:r>
      <w:r w:rsidRPr="00BC1BCD">
        <w:rPr>
          <w:rFonts w:ascii="宋体" w:hAnsi="宋体" w:cs="宋体" w:hint="eastAsia"/>
          <w:kern w:val="0"/>
          <w:szCs w:val="24"/>
        </w:rPr>
        <w:t>有效资格证明材料的，视为</w:t>
      </w:r>
      <w:r w:rsidRPr="00BC1BCD">
        <w:rPr>
          <w:rFonts w:ascii="宋体" w:hAnsi="宋体" w:cs="宋体" w:hint="eastAsia"/>
        </w:rPr>
        <w:t>投标人不具备招标文件中规定的资格要求，其投标无效。</w:t>
      </w:r>
    </w:p>
    <w:p w:rsidR="00D732C6" w:rsidRPr="00BC1BCD" w:rsidRDefault="001829F3">
      <w:pPr>
        <w:pStyle w:val="2c"/>
        <w:spacing w:before="0"/>
        <w:ind w:firstLine="480"/>
        <w:rPr>
          <w:rFonts w:ascii="宋体" w:hAnsi="宋体" w:cs="宋体"/>
        </w:rPr>
      </w:pPr>
      <w:r w:rsidRPr="00BC1BCD">
        <w:rPr>
          <w:rFonts w:ascii="宋体" w:hAnsi="宋体" w:cs="宋体" w:hint="eastAsia"/>
          <w:kern w:val="0"/>
          <w:szCs w:val="24"/>
        </w:rPr>
        <w:t>19.</w:t>
      </w:r>
      <w:r w:rsidRPr="00BC1BCD">
        <w:rPr>
          <w:rFonts w:ascii="宋体" w:hAnsi="宋体" w:cs="宋体" w:hint="eastAsia"/>
        </w:rPr>
        <w:t>3对未通过资格审查的投标人，采购人或采购代理机构告知其未通过的原因。</w:t>
      </w:r>
    </w:p>
    <w:p w:rsidR="00D732C6" w:rsidRPr="00BC1BCD" w:rsidRDefault="001829F3">
      <w:pPr>
        <w:pStyle w:val="2c"/>
        <w:spacing w:before="0"/>
        <w:ind w:firstLine="480"/>
        <w:rPr>
          <w:rFonts w:ascii="宋体" w:hAnsi="宋体" w:cs="宋体"/>
        </w:rPr>
      </w:pPr>
      <w:r w:rsidRPr="00BC1BCD">
        <w:rPr>
          <w:rFonts w:ascii="宋体" w:hAnsi="宋体" w:cs="宋体" w:hint="eastAsia"/>
          <w:kern w:val="0"/>
          <w:szCs w:val="24"/>
        </w:rPr>
        <w:t>19.</w:t>
      </w:r>
      <w:r w:rsidRPr="00BC1BCD">
        <w:rPr>
          <w:rFonts w:ascii="宋体" w:hAnsi="宋体" w:cs="宋体" w:hint="eastAsia"/>
        </w:rPr>
        <w:t>4合格投标人不足3家的，不再评标。</w:t>
      </w:r>
    </w:p>
    <w:p w:rsidR="00D732C6" w:rsidRPr="00BC1BCD" w:rsidRDefault="001829F3">
      <w:pPr>
        <w:pStyle w:val="2c"/>
        <w:spacing w:before="0"/>
        <w:ind w:firstLineChars="0" w:firstLine="0"/>
        <w:rPr>
          <w:rFonts w:ascii="宋体" w:hAnsi="宋体" w:cs="宋体"/>
          <w:b/>
          <w:szCs w:val="24"/>
        </w:rPr>
      </w:pPr>
      <w:r w:rsidRPr="00BC1BCD">
        <w:rPr>
          <w:rFonts w:ascii="宋体" w:hAnsi="宋体" w:cs="宋体" w:hint="eastAsia"/>
          <w:b/>
          <w:szCs w:val="24"/>
        </w:rPr>
        <w:t>20、信用信息查询</w:t>
      </w:r>
    </w:p>
    <w:p w:rsidR="00D732C6" w:rsidRPr="00BC1BCD" w:rsidRDefault="001829F3">
      <w:pPr>
        <w:pStyle w:val="2c"/>
        <w:spacing w:before="0"/>
        <w:ind w:firstLineChars="0" w:firstLine="495"/>
        <w:rPr>
          <w:rFonts w:ascii="宋体" w:hAnsi="宋体" w:cs="宋体"/>
          <w:kern w:val="0"/>
          <w:szCs w:val="24"/>
        </w:rPr>
      </w:pPr>
      <w:r w:rsidRPr="00BC1BCD">
        <w:rPr>
          <w:rFonts w:ascii="宋体" w:hAnsi="宋体" w:cs="宋体" w:hint="eastAsia"/>
          <w:kern w:val="0"/>
          <w:szCs w:val="24"/>
        </w:rPr>
        <w:t>20.1信用信息查询渠道及截止时间：采购代理机构将在资格审查时通过“信用中国”网站(www.creditchina.gov.cn)、中国政府采购网(www.ccgp.gov.cn)渠道查询投</w:t>
      </w:r>
      <w:r w:rsidRPr="00BC1BCD">
        <w:rPr>
          <w:rFonts w:ascii="宋体" w:hAnsi="宋体" w:cs="宋体" w:hint="eastAsia"/>
          <w:kern w:val="0"/>
          <w:szCs w:val="24"/>
        </w:rPr>
        <w:lastRenderedPageBreak/>
        <w:t>标人接受资格时的信用记录。</w:t>
      </w:r>
    </w:p>
    <w:p w:rsidR="00D732C6" w:rsidRPr="00BC1BCD" w:rsidRDefault="001829F3">
      <w:pPr>
        <w:pStyle w:val="2c"/>
        <w:spacing w:before="0"/>
        <w:ind w:firstLineChars="0" w:firstLine="495"/>
        <w:rPr>
          <w:rFonts w:ascii="宋体" w:hAnsi="宋体" w:cs="宋体"/>
          <w:kern w:val="0"/>
          <w:szCs w:val="24"/>
        </w:rPr>
      </w:pPr>
      <w:r w:rsidRPr="00BC1BCD">
        <w:rPr>
          <w:rFonts w:ascii="宋体" w:hAnsi="宋体" w:cs="宋体" w:hint="eastAsia"/>
          <w:kern w:val="0"/>
          <w:szCs w:val="24"/>
        </w:rPr>
        <w:t>20.2信用信息查询记录和证据留存的具体方式：现场查询的投标人的信用记录、查询结果经确认后将与采购文件一起存档。</w:t>
      </w:r>
    </w:p>
    <w:p w:rsidR="00D732C6" w:rsidRPr="00BC1BCD" w:rsidRDefault="001829F3">
      <w:pPr>
        <w:pStyle w:val="2c"/>
        <w:spacing w:before="0"/>
        <w:ind w:firstLineChars="0" w:firstLine="495"/>
        <w:rPr>
          <w:rFonts w:ascii="宋体" w:hAnsi="宋体" w:cs="宋体"/>
          <w:kern w:val="0"/>
          <w:szCs w:val="24"/>
        </w:rPr>
      </w:pPr>
      <w:r w:rsidRPr="00BC1BCD">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D732C6" w:rsidRPr="00BC1BCD" w:rsidRDefault="001829F3">
      <w:pPr>
        <w:pStyle w:val="2c"/>
        <w:spacing w:before="0"/>
        <w:ind w:firstLine="480"/>
        <w:rPr>
          <w:rFonts w:ascii="宋体" w:hAnsi="宋体" w:cs="宋体"/>
        </w:rPr>
      </w:pPr>
      <w:r w:rsidRPr="00BC1BCD">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BC1BCD">
        <w:rPr>
          <w:rFonts w:ascii="宋体" w:hAnsi="宋体" w:cs="宋体" w:hint="eastAsia"/>
        </w:rPr>
        <w:t>。</w:t>
      </w:r>
    </w:p>
    <w:p w:rsidR="00D732C6" w:rsidRPr="00BC1BCD" w:rsidRDefault="00D732C6">
      <w:pPr>
        <w:pStyle w:val="2c"/>
        <w:spacing w:before="0"/>
        <w:ind w:firstLineChars="0" w:firstLine="0"/>
        <w:rPr>
          <w:rFonts w:ascii="宋体" w:hAnsi="宋体" w:cs="宋体"/>
          <w:kern w:val="0"/>
          <w:szCs w:val="24"/>
        </w:rPr>
      </w:pPr>
    </w:p>
    <w:p w:rsidR="00D732C6" w:rsidRPr="00BC1BCD" w:rsidRDefault="001829F3">
      <w:pPr>
        <w:snapToGrid w:val="0"/>
        <w:spacing w:line="360" w:lineRule="auto"/>
        <w:jc w:val="center"/>
        <w:outlineLvl w:val="0"/>
        <w:rPr>
          <w:rFonts w:ascii="宋体" w:hAnsi="宋体" w:cs="宋体"/>
          <w:b/>
          <w:sz w:val="36"/>
          <w:szCs w:val="36"/>
        </w:rPr>
      </w:pPr>
      <w:r w:rsidRPr="00BC1BCD">
        <w:rPr>
          <w:rFonts w:ascii="宋体" w:hAnsi="宋体" w:cs="宋体" w:hint="eastAsia"/>
          <w:b/>
          <w:sz w:val="36"/>
          <w:szCs w:val="36"/>
        </w:rPr>
        <w:t>五、评标</w:t>
      </w:r>
    </w:p>
    <w:p w:rsidR="00D732C6" w:rsidRPr="00BC1BCD" w:rsidRDefault="001829F3">
      <w:pPr>
        <w:spacing w:line="360" w:lineRule="auto"/>
        <w:rPr>
          <w:rFonts w:ascii="宋体" w:hAnsi="宋体" w:cs="宋体"/>
          <w:b/>
          <w:sz w:val="24"/>
        </w:rPr>
      </w:pPr>
      <w:bookmarkStart w:id="13" w:name="_Toc91899903"/>
      <w:r w:rsidRPr="00BC1BCD">
        <w:rPr>
          <w:rFonts w:ascii="宋体" w:hAnsi="宋体" w:cs="宋体" w:hint="eastAsia"/>
          <w:b/>
          <w:sz w:val="24"/>
        </w:rPr>
        <w:t>21.</w:t>
      </w:r>
      <w:r w:rsidRPr="00BC1BCD">
        <w:rPr>
          <w:rFonts w:ascii="宋体" w:hAnsi="宋体" w:cs="宋体" w:hint="eastAsia"/>
        </w:rPr>
        <w:t xml:space="preserve"> </w:t>
      </w:r>
      <w:r w:rsidRPr="00BC1BCD">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BC1BCD">
        <w:rPr>
          <w:rFonts w:ascii="宋体" w:hAnsi="宋体" w:cs="宋体" w:hint="eastAsia"/>
          <w:b/>
          <w:sz w:val="24"/>
        </w:rPr>
        <w:t>详见招标文件第四部分评标办法。</w:t>
      </w:r>
    </w:p>
    <w:p w:rsidR="00D732C6" w:rsidRPr="00BC1BCD" w:rsidRDefault="00D732C6">
      <w:pPr>
        <w:spacing w:line="360" w:lineRule="auto"/>
        <w:rPr>
          <w:rFonts w:ascii="宋体" w:hAnsi="宋体" w:cs="宋体"/>
          <w:b/>
          <w:sz w:val="24"/>
        </w:rPr>
      </w:pPr>
    </w:p>
    <w:p w:rsidR="00D732C6" w:rsidRPr="00BC1BCD" w:rsidRDefault="001829F3">
      <w:pPr>
        <w:snapToGrid w:val="0"/>
        <w:spacing w:line="360" w:lineRule="auto"/>
        <w:jc w:val="center"/>
        <w:outlineLvl w:val="0"/>
        <w:rPr>
          <w:rFonts w:ascii="宋体" w:hAnsi="宋体" w:cs="宋体"/>
          <w:b/>
          <w:sz w:val="36"/>
          <w:szCs w:val="36"/>
        </w:rPr>
      </w:pPr>
      <w:r w:rsidRPr="00BC1BCD">
        <w:rPr>
          <w:rFonts w:ascii="宋体" w:hAnsi="宋体" w:cs="宋体" w:hint="eastAsia"/>
          <w:b/>
          <w:sz w:val="36"/>
          <w:szCs w:val="36"/>
        </w:rPr>
        <w:t>六、定 标</w:t>
      </w:r>
    </w:p>
    <w:p w:rsidR="00D732C6" w:rsidRPr="00BC1BCD" w:rsidRDefault="001829F3">
      <w:pPr>
        <w:pStyle w:val="a0"/>
        <w:spacing w:line="360" w:lineRule="auto"/>
        <w:ind w:left="479" w:hangingChars="199" w:hanging="479"/>
        <w:rPr>
          <w:rFonts w:cs="宋体"/>
          <w:b/>
        </w:rPr>
      </w:pPr>
      <w:r w:rsidRPr="00BC1BCD">
        <w:rPr>
          <w:rFonts w:cs="宋体" w:hint="eastAsia"/>
          <w:b/>
        </w:rPr>
        <w:t>22. 确定中标供应商</w:t>
      </w:r>
    </w:p>
    <w:p w:rsidR="00D732C6" w:rsidRPr="00BC1BCD" w:rsidRDefault="001829F3">
      <w:pPr>
        <w:pStyle w:val="2c"/>
        <w:snapToGrid w:val="0"/>
        <w:spacing w:before="0"/>
        <w:ind w:firstLine="480"/>
        <w:rPr>
          <w:rFonts w:ascii="宋体" w:hAnsi="宋体" w:cs="宋体"/>
          <w:b/>
          <w:szCs w:val="24"/>
        </w:rPr>
      </w:pPr>
      <w:r w:rsidRPr="00BC1BCD">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D732C6" w:rsidRPr="00BC1BCD" w:rsidRDefault="001829F3">
      <w:pPr>
        <w:pStyle w:val="2c"/>
        <w:snapToGrid w:val="0"/>
        <w:spacing w:before="0"/>
        <w:ind w:firstLineChars="0" w:firstLine="0"/>
        <w:rPr>
          <w:rFonts w:ascii="宋体" w:hAnsi="宋体" w:cs="宋体"/>
          <w:b/>
          <w:szCs w:val="24"/>
        </w:rPr>
      </w:pPr>
      <w:r w:rsidRPr="00BC1BCD">
        <w:rPr>
          <w:rFonts w:ascii="宋体" w:hAnsi="宋体" w:cs="宋体" w:hint="eastAsia"/>
          <w:b/>
          <w:szCs w:val="24"/>
        </w:rPr>
        <w:t>23. 中标通知与中标结果公告</w:t>
      </w:r>
    </w:p>
    <w:p w:rsidR="00D732C6" w:rsidRPr="00BC1BCD" w:rsidRDefault="001829F3">
      <w:pPr>
        <w:widowControl/>
        <w:shd w:val="clear" w:color="auto" w:fill="FFFFFF"/>
        <w:spacing w:line="360" w:lineRule="auto"/>
        <w:ind w:firstLine="480"/>
        <w:jc w:val="left"/>
        <w:rPr>
          <w:rFonts w:ascii="宋体" w:hAnsi="宋体" w:cs="宋体"/>
          <w:sz w:val="24"/>
        </w:rPr>
      </w:pPr>
      <w:r w:rsidRPr="00BC1BCD">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D732C6" w:rsidRPr="00BC1BCD" w:rsidRDefault="001829F3">
      <w:pPr>
        <w:widowControl/>
        <w:shd w:val="clear" w:color="auto" w:fill="FFFFFF"/>
        <w:spacing w:line="360" w:lineRule="auto"/>
        <w:ind w:firstLine="480"/>
        <w:jc w:val="left"/>
        <w:rPr>
          <w:rFonts w:ascii="宋体" w:hAnsi="宋体" w:cs="宋体"/>
          <w:sz w:val="24"/>
        </w:rPr>
      </w:pPr>
      <w:r w:rsidRPr="00BC1BCD">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w:t>
      </w:r>
      <w:r w:rsidRPr="00BC1BCD">
        <w:rPr>
          <w:rFonts w:ascii="宋体" w:hAnsi="宋体" w:cs="宋体" w:hint="eastAsia"/>
          <w:sz w:val="24"/>
        </w:rPr>
        <w:lastRenderedPageBreak/>
        <w:t>型号、数量、单价、服务要求，开标记录、</w:t>
      </w:r>
      <w:bookmarkStart w:id="14" w:name="_Hlk101184471"/>
      <w:r w:rsidRPr="00BC1BCD">
        <w:rPr>
          <w:rFonts w:ascii="宋体" w:hAnsi="宋体" w:cs="宋体" w:hint="eastAsia"/>
          <w:sz w:val="24"/>
        </w:rPr>
        <w:t>资格审查情况、评审专家抽取规则、符合性审查情况、</w:t>
      </w:r>
      <w:bookmarkEnd w:id="14"/>
      <w:r w:rsidRPr="00BC1BCD">
        <w:rPr>
          <w:rFonts w:ascii="宋体" w:hAnsi="宋体" w:cs="宋体" w:hint="eastAsia"/>
          <w:sz w:val="24"/>
        </w:rPr>
        <w:t>未中标情况说明、中标公告期限以及评审专家名单、评分汇总及明细。</w:t>
      </w:r>
    </w:p>
    <w:p w:rsidR="00D732C6" w:rsidRPr="00BC1BCD" w:rsidRDefault="001829F3">
      <w:pPr>
        <w:widowControl/>
        <w:shd w:val="clear" w:color="auto" w:fill="FFFFFF"/>
        <w:spacing w:line="360" w:lineRule="auto"/>
        <w:ind w:firstLine="480"/>
        <w:jc w:val="left"/>
        <w:rPr>
          <w:rFonts w:ascii="宋体" w:hAnsi="宋体" w:cs="宋体"/>
          <w:sz w:val="24"/>
        </w:rPr>
      </w:pPr>
      <w:r w:rsidRPr="00BC1BCD">
        <w:rPr>
          <w:rFonts w:ascii="宋体" w:hAnsi="宋体" w:cs="宋体" w:hint="eastAsia"/>
          <w:sz w:val="24"/>
        </w:rPr>
        <w:t>23.3公告期限为1个工作日。</w:t>
      </w:r>
    </w:p>
    <w:p w:rsidR="00D732C6" w:rsidRPr="00BC1BCD" w:rsidRDefault="00D732C6">
      <w:pPr>
        <w:snapToGrid w:val="0"/>
        <w:spacing w:line="360" w:lineRule="auto"/>
        <w:ind w:leftChars="57" w:left="120" w:firstLineChars="150" w:firstLine="482"/>
        <w:jc w:val="center"/>
        <w:rPr>
          <w:rFonts w:ascii="宋体" w:hAnsi="宋体" w:cs="宋体"/>
          <w:b/>
          <w:sz w:val="32"/>
        </w:rPr>
      </w:pPr>
    </w:p>
    <w:p w:rsidR="00D732C6" w:rsidRPr="00BC1BCD" w:rsidRDefault="001829F3">
      <w:pPr>
        <w:snapToGrid w:val="0"/>
        <w:spacing w:line="360" w:lineRule="auto"/>
        <w:ind w:leftChars="57" w:left="120" w:firstLineChars="150" w:firstLine="482"/>
        <w:jc w:val="center"/>
        <w:rPr>
          <w:rFonts w:ascii="宋体" w:hAnsi="宋体" w:cs="宋体"/>
          <w:b/>
          <w:sz w:val="32"/>
        </w:rPr>
      </w:pPr>
      <w:r w:rsidRPr="00BC1BCD">
        <w:rPr>
          <w:rFonts w:ascii="宋体" w:hAnsi="宋体" w:cs="宋体" w:hint="eastAsia"/>
          <w:b/>
          <w:sz w:val="32"/>
        </w:rPr>
        <w:t>七、合同授予</w:t>
      </w:r>
    </w:p>
    <w:p w:rsidR="00D732C6" w:rsidRPr="00BC1BCD" w:rsidRDefault="001829F3">
      <w:pPr>
        <w:pStyle w:val="a0"/>
        <w:spacing w:line="360" w:lineRule="auto"/>
        <w:ind w:left="479" w:hangingChars="199" w:hanging="479"/>
        <w:rPr>
          <w:rFonts w:cs="宋体"/>
          <w:b/>
        </w:rPr>
      </w:pPr>
      <w:r w:rsidRPr="00BC1BCD">
        <w:rPr>
          <w:rFonts w:cs="宋体" w:hint="eastAsia"/>
          <w:b/>
        </w:rPr>
        <w:t xml:space="preserve">24. </w:t>
      </w:r>
      <w:r w:rsidRPr="00BC1BCD">
        <w:rPr>
          <w:rFonts w:cs="宋体" w:hint="eastAsia"/>
        </w:rPr>
        <w:t>合同主要条款详见第五部分拟签订的合同文本。</w:t>
      </w:r>
    </w:p>
    <w:p w:rsidR="00D732C6" w:rsidRPr="00BC1BCD" w:rsidRDefault="001829F3">
      <w:pPr>
        <w:pStyle w:val="a0"/>
        <w:spacing w:line="360" w:lineRule="auto"/>
        <w:ind w:left="479" w:hangingChars="199" w:hanging="479"/>
        <w:rPr>
          <w:rFonts w:cs="宋体"/>
          <w:b/>
        </w:rPr>
      </w:pPr>
      <w:r w:rsidRPr="00BC1BCD">
        <w:rPr>
          <w:rFonts w:cs="宋体" w:hint="eastAsia"/>
          <w:b/>
        </w:rPr>
        <w:t>25. 合同的签订</w:t>
      </w:r>
    </w:p>
    <w:p w:rsidR="00D732C6" w:rsidRPr="00BC1BCD" w:rsidRDefault="001829F3">
      <w:pPr>
        <w:widowControl/>
        <w:shd w:val="clear" w:color="auto" w:fill="FFFFFF"/>
        <w:spacing w:line="360" w:lineRule="auto"/>
        <w:ind w:firstLine="480"/>
        <w:jc w:val="left"/>
        <w:rPr>
          <w:rFonts w:ascii="宋体" w:hAnsi="宋体" w:cs="宋体"/>
          <w:kern w:val="0"/>
          <w:sz w:val="24"/>
        </w:rPr>
      </w:pPr>
      <w:r w:rsidRPr="00BC1BCD">
        <w:rPr>
          <w:rFonts w:ascii="宋体" w:hAnsi="宋体" w:cs="宋体" w:hint="eastAsia"/>
          <w:sz w:val="24"/>
        </w:rPr>
        <w:t>25.1</w:t>
      </w:r>
      <w:r w:rsidRPr="00BC1BCD">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D732C6" w:rsidRPr="00BC1BCD" w:rsidRDefault="001829F3">
      <w:pPr>
        <w:pStyle w:val="2c"/>
        <w:snapToGrid w:val="0"/>
        <w:spacing w:before="0"/>
        <w:ind w:firstLine="480"/>
        <w:rPr>
          <w:rFonts w:ascii="宋体" w:hAnsi="宋体" w:cs="宋体"/>
          <w:kern w:val="0"/>
        </w:rPr>
      </w:pPr>
      <w:r w:rsidRPr="00BC1BCD">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D732C6" w:rsidRPr="00BC1BCD" w:rsidRDefault="001829F3">
      <w:pPr>
        <w:pStyle w:val="2c"/>
        <w:snapToGrid w:val="0"/>
        <w:spacing w:before="0"/>
        <w:ind w:firstLine="480"/>
        <w:rPr>
          <w:rFonts w:ascii="宋体" w:hAnsi="宋体" w:cs="宋体"/>
        </w:rPr>
      </w:pPr>
      <w:r w:rsidRPr="00BC1BCD">
        <w:rPr>
          <w:rFonts w:ascii="宋体" w:hAnsi="宋体" w:cs="宋体" w:hint="eastAsia"/>
        </w:rPr>
        <w:t>25.3如签订合同并生效后，供应商无故拒绝或延期，除按照合同条款处理外，列入不良行为记录一次，并给予通报。</w:t>
      </w:r>
    </w:p>
    <w:p w:rsidR="00D732C6" w:rsidRPr="00BC1BCD" w:rsidRDefault="001829F3">
      <w:pPr>
        <w:pStyle w:val="2c"/>
        <w:snapToGrid w:val="0"/>
        <w:spacing w:before="0"/>
        <w:ind w:firstLine="480"/>
        <w:rPr>
          <w:rFonts w:ascii="宋体" w:hAnsi="宋体" w:cs="宋体"/>
        </w:rPr>
      </w:pPr>
      <w:r w:rsidRPr="00BC1BCD">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rsidR="00D732C6" w:rsidRPr="00BC1BCD" w:rsidRDefault="001829F3">
      <w:pPr>
        <w:pStyle w:val="2c"/>
        <w:snapToGrid w:val="0"/>
        <w:spacing w:before="0" w:after="120"/>
        <w:ind w:firstLine="480"/>
        <w:rPr>
          <w:rFonts w:ascii="宋体" w:hAnsi="宋体" w:cs="宋体"/>
        </w:rPr>
      </w:pPr>
      <w:r w:rsidRPr="00BC1BCD">
        <w:rPr>
          <w:rFonts w:ascii="宋体" w:hAnsi="宋体" w:cs="宋体" w:hint="eastAsia"/>
        </w:rPr>
        <w:t>25.5采购合同由采购人与中标供应商根据招标文件、投标文件等内容通过政府采购电子交易平台在线签订，自动备案。</w:t>
      </w:r>
    </w:p>
    <w:p w:rsidR="00D732C6" w:rsidRPr="00BC1BCD" w:rsidRDefault="001829F3">
      <w:pPr>
        <w:pStyle w:val="a0"/>
        <w:spacing w:line="360" w:lineRule="auto"/>
        <w:ind w:left="479" w:hangingChars="199" w:hanging="479"/>
        <w:rPr>
          <w:rFonts w:cs="宋体"/>
          <w:b/>
        </w:rPr>
      </w:pPr>
      <w:r w:rsidRPr="00BC1BCD">
        <w:rPr>
          <w:rFonts w:cs="宋体" w:hint="eastAsia"/>
          <w:b/>
        </w:rPr>
        <w:t>26. 履约保证金</w:t>
      </w:r>
    </w:p>
    <w:p w:rsidR="00D732C6" w:rsidRPr="00BC1BCD" w:rsidRDefault="001829F3">
      <w:pPr>
        <w:tabs>
          <w:tab w:val="left" w:pos="0"/>
        </w:tabs>
        <w:spacing w:line="360" w:lineRule="auto"/>
        <w:ind w:firstLine="482"/>
        <w:rPr>
          <w:rFonts w:ascii="宋体" w:hAnsi="宋体" w:cs="宋体"/>
          <w:sz w:val="24"/>
        </w:rPr>
      </w:pPr>
      <w:r w:rsidRPr="00BC1BCD">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BC1BCD">
        <w:rPr>
          <w:rFonts w:ascii="宋体" w:hAnsi="宋体" w:cs="宋体" w:hint="eastAsia"/>
          <w:sz w:val="24"/>
        </w:rPr>
        <w:t>。履约保证金的数额不得超过政府采购合同金额的</w:t>
      </w:r>
      <w:r w:rsidRPr="00BC1BCD">
        <w:rPr>
          <w:rFonts w:ascii="宋体" w:hAnsi="宋体" w:cs="宋体"/>
          <w:sz w:val="24"/>
        </w:rPr>
        <w:t>1</w:t>
      </w:r>
      <w:r w:rsidRPr="00BC1BCD">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BC1BCD">
        <w:rPr>
          <w:rFonts w:ascii="宋体" w:hAnsi="宋体" w:cs="宋体"/>
          <w:sz w:val="24"/>
        </w:rPr>
        <w:t>延迟退还的，应当按照合同约定</w:t>
      </w:r>
      <w:r w:rsidRPr="00BC1BCD">
        <w:rPr>
          <w:rFonts w:ascii="宋体" w:hAnsi="宋体" w:cs="宋体"/>
          <w:sz w:val="24"/>
        </w:rPr>
        <w:lastRenderedPageBreak/>
        <w:t>和法律规定承担相应的赔偿责任</w:t>
      </w:r>
      <w:r w:rsidRPr="00BC1BCD">
        <w:rPr>
          <w:rFonts w:ascii="宋体" w:hAnsi="宋体" w:cs="宋体" w:hint="eastAsia"/>
          <w:sz w:val="24"/>
        </w:rPr>
        <w:t>。</w:t>
      </w:r>
    </w:p>
    <w:p w:rsidR="00D732C6" w:rsidRPr="00BC1BCD" w:rsidRDefault="001829F3">
      <w:pPr>
        <w:pStyle w:val="2"/>
        <w:ind w:left="0" w:firstLineChars="200" w:firstLine="480"/>
        <w:rPr>
          <w:rFonts w:ascii="宋体" w:eastAsia="宋体" w:hAnsi="宋体" w:cs="宋体"/>
          <w:b w:val="0"/>
          <w:bCs w:val="0"/>
          <w:snapToGrid w:val="0"/>
          <w:kern w:val="28"/>
          <w:sz w:val="24"/>
        </w:rPr>
      </w:pPr>
      <w:r w:rsidRPr="00BC1BCD">
        <w:rPr>
          <w:rFonts w:ascii="宋体" w:eastAsia="宋体" w:hAnsi="宋体" w:cs="宋体" w:hint="eastAsia"/>
          <w:b w:val="0"/>
          <w:bCs w:val="0"/>
          <w:snapToGrid w:val="0"/>
          <w:kern w:val="28"/>
          <w:sz w:val="24"/>
        </w:rPr>
        <w:t>供应商</w:t>
      </w:r>
      <w:r w:rsidRPr="00BC1BCD">
        <w:rPr>
          <w:rFonts w:ascii="宋体" w:eastAsia="宋体" w:hAnsi="宋体" w:cs="宋体" w:hint="eastAsia"/>
          <w:b w:val="0"/>
          <w:bCs w:val="0"/>
          <w:snapToGrid w:val="0"/>
          <w:kern w:val="28"/>
          <w:sz w:val="24"/>
          <w:lang w:val="en-US"/>
        </w:rPr>
        <w:t>可</w:t>
      </w:r>
      <w:r w:rsidRPr="00BC1BCD">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D732C6" w:rsidRPr="00BC1BCD" w:rsidRDefault="001829F3">
      <w:pPr>
        <w:pStyle w:val="2"/>
      </w:pPr>
      <w:r w:rsidRPr="00BC1BCD">
        <w:rPr>
          <w:rFonts w:ascii="宋体" w:eastAsia="宋体" w:hAnsi="宋体"/>
          <w:sz w:val="24"/>
          <w:lang w:val="en-US"/>
        </w:rPr>
        <w:t>27.预付款</w:t>
      </w:r>
    </w:p>
    <w:p w:rsidR="00D732C6" w:rsidRPr="00BC1BCD" w:rsidRDefault="001829F3">
      <w:pPr>
        <w:adjustRightInd/>
        <w:spacing w:line="360" w:lineRule="auto"/>
        <w:ind w:firstLineChars="200" w:firstLine="480"/>
      </w:pPr>
      <w:r w:rsidRPr="00BC1BCD">
        <w:rPr>
          <w:rFonts w:ascii="宋体" w:hAnsi="宋体" w:hint="eastAsia"/>
          <w:sz w:val="24"/>
        </w:rPr>
        <w:t>采购单位应当在政府采购合同中约定预付款，对中小企业合同预付款比例原则上不低于合同金额的</w:t>
      </w:r>
      <w:r w:rsidRPr="00BC1BCD">
        <w:rPr>
          <w:rFonts w:ascii="宋体" w:hAnsi="宋体"/>
          <w:sz w:val="24"/>
        </w:rPr>
        <w:t>40％</w:t>
      </w:r>
      <w:r w:rsidRPr="00BC1BCD">
        <w:rPr>
          <w:rFonts w:ascii="宋体" w:hAnsi="宋体" w:hint="eastAsia"/>
          <w:sz w:val="24"/>
        </w:rPr>
        <w:t>，不高于合同金额的</w:t>
      </w:r>
      <w:r w:rsidRPr="00BC1BCD">
        <w:rPr>
          <w:rFonts w:ascii="宋体" w:hAnsi="宋体"/>
          <w:sz w:val="24"/>
        </w:rPr>
        <w:t>70%；项目分年安排预算的，每年预付款比例</w:t>
      </w:r>
      <w:r w:rsidRPr="00BC1BCD">
        <w:rPr>
          <w:rFonts w:ascii="宋体" w:hAnsi="宋体" w:hint="eastAsia"/>
          <w:sz w:val="24"/>
        </w:rPr>
        <w:t>不低于</w:t>
      </w:r>
      <w:r w:rsidRPr="00BC1BCD">
        <w:rPr>
          <w:rFonts w:ascii="宋体" w:hAnsi="宋体"/>
          <w:sz w:val="24"/>
        </w:rPr>
        <w:t>项目年度计划支付资金额的40％</w:t>
      </w:r>
      <w:r w:rsidRPr="00BC1BCD">
        <w:rPr>
          <w:rFonts w:ascii="宋体" w:hAnsi="宋体" w:hint="eastAsia"/>
          <w:sz w:val="24"/>
        </w:rPr>
        <w:t>，不高于合同金额的</w:t>
      </w:r>
      <w:r w:rsidRPr="00BC1BCD">
        <w:rPr>
          <w:rFonts w:ascii="宋体" w:hAnsi="宋体"/>
          <w:sz w:val="24"/>
        </w:rPr>
        <w:t>70%；采购项目实施以人工投入为主的，</w:t>
      </w:r>
      <w:r w:rsidRPr="00BC1BCD">
        <w:rPr>
          <w:rFonts w:ascii="宋体" w:hAnsi="宋体" w:hint="eastAsia"/>
          <w:sz w:val="24"/>
        </w:rPr>
        <w:t>可适当降低预付款比例，但不得低于</w:t>
      </w:r>
      <w:r w:rsidRPr="00BC1BCD">
        <w:rPr>
          <w:rFonts w:ascii="宋体" w:hAnsi="宋体"/>
          <w:sz w:val="24"/>
        </w:rPr>
        <w:t>20%。对供应商为大型企业的项目或者以人工投入为主且实行按月定期结算支付款项的项目，预付款可低于上述比例或者不约定预付款。在签订合同时，</w:t>
      </w:r>
      <w:r w:rsidRPr="00BC1BCD">
        <w:rPr>
          <w:rFonts w:ascii="宋体" w:hAnsi="宋体" w:hint="eastAsia"/>
          <w:sz w:val="24"/>
        </w:rPr>
        <w:t>供应商</w:t>
      </w:r>
      <w:r w:rsidRPr="00BC1BCD">
        <w:rPr>
          <w:rFonts w:ascii="宋体" w:hAnsi="宋体"/>
          <w:sz w:val="24"/>
        </w:rPr>
        <w:t>明确表示无需预付款或者主动要求降低预付款比例的，</w:t>
      </w:r>
      <w:r w:rsidRPr="00BC1BCD">
        <w:rPr>
          <w:rFonts w:ascii="宋体" w:hAnsi="宋体" w:hint="eastAsia"/>
          <w:sz w:val="24"/>
        </w:rPr>
        <w:t>采购单位</w:t>
      </w:r>
      <w:r w:rsidRPr="00BC1BCD">
        <w:rPr>
          <w:rFonts w:ascii="宋体" w:hAnsi="宋体"/>
          <w:sz w:val="24"/>
        </w:rPr>
        <w:t>可不适用前述规定。</w:t>
      </w:r>
      <w:r w:rsidRPr="00BC1BCD">
        <w:rPr>
          <w:rFonts w:ascii="宋体" w:hAnsi="宋体" w:hint="eastAsia"/>
          <w:sz w:val="24"/>
        </w:rPr>
        <w:t>采购单位</w:t>
      </w:r>
      <w:r w:rsidRPr="00BC1BCD">
        <w:rPr>
          <w:rFonts w:ascii="宋体" w:hAnsi="宋体"/>
          <w:sz w:val="24"/>
        </w:rPr>
        <w:t>根据项目特点、供应商诚信等因素，可以要求</w:t>
      </w:r>
      <w:r w:rsidRPr="00BC1BCD">
        <w:rPr>
          <w:rFonts w:ascii="宋体" w:hAnsi="宋体" w:hint="eastAsia"/>
          <w:sz w:val="24"/>
        </w:rPr>
        <w:t>供应商</w:t>
      </w:r>
      <w:r w:rsidRPr="00BC1BCD">
        <w:rPr>
          <w:rFonts w:ascii="宋体" w:hAnsi="宋体"/>
          <w:sz w:val="24"/>
        </w:rPr>
        <w:t>提交银行、保险公司等金融机构出具的预付款保函或其他担保措施。政府采购预付款应在合同生效以及具备实施条件后5个工作日内支付。</w:t>
      </w:r>
      <w:r w:rsidRPr="00BC1BCD">
        <w:rPr>
          <w:rFonts w:ascii="宋体" w:hAnsi="宋体" w:hint="eastAsia"/>
          <w:sz w:val="24"/>
        </w:rPr>
        <w:t>政府采购工程以及与工程建设有关的货物、服务，采用招标方式采购的，预付款从其相关规定。供应商可登录政采云前台大厅选择金融服务</w:t>
      </w:r>
      <w:r w:rsidRPr="00BC1BCD">
        <w:rPr>
          <w:rFonts w:ascii="宋体" w:hAnsi="宋体"/>
          <w:sz w:val="24"/>
        </w:rPr>
        <w:t xml:space="preserve"> - </w:t>
      </w:r>
      <w:r w:rsidRPr="00BC1BCD">
        <w:rPr>
          <w:rFonts w:ascii="宋体" w:hAnsi="宋体" w:hint="eastAsia"/>
          <w:sz w:val="24"/>
        </w:rPr>
        <w:t>【保函保险服务】出具预付款保函，具体步骤：选择产品—填写供应商信息—选择中标项目—确认信息—等待保险</w:t>
      </w:r>
      <w:r w:rsidRPr="00BC1BCD">
        <w:rPr>
          <w:rFonts w:ascii="宋体" w:hAnsi="宋体"/>
          <w:sz w:val="24"/>
        </w:rPr>
        <w:t>/保函受理—确认保单—支付保费—成功出单。政</w:t>
      </w:r>
      <w:r w:rsidRPr="00BC1BCD">
        <w:rPr>
          <w:rFonts w:ascii="宋体" w:hAnsi="宋体" w:hint="eastAsia"/>
          <w:sz w:val="24"/>
        </w:rPr>
        <w:t>采云金融专线</w:t>
      </w:r>
      <w:r w:rsidRPr="00BC1BCD">
        <w:rPr>
          <w:rFonts w:ascii="宋体" w:hAnsi="宋体"/>
          <w:sz w:val="24"/>
        </w:rPr>
        <w:t>400-903-9583。</w:t>
      </w:r>
    </w:p>
    <w:p w:rsidR="00D732C6" w:rsidRPr="00BC1BCD" w:rsidRDefault="00D732C6"/>
    <w:p w:rsidR="00D732C6" w:rsidRPr="00BC1BCD" w:rsidRDefault="00D732C6">
      <w:pPr>
        <w:snapToGrid w:val="0"/>
        <w:spacing w:line="360" w:lineRule="auto"/>
        <w:ind w:firstLineChars="1045" w:firstLine="3357"/>
        <w:rPr>
          <w:rFonts w:ascii="宋体" w:hAnsi="宋体" w:cs="宋体"/>
          <w:b/>
          <w:sz w:val="32"/>
        </w:rPr>
      </w:pPr>
    </w:p>
    <w:p w:rsidR="00D732C6" w:rsidRPr="00BC1BCD" w:rsidRDefault="001829F3">
      <w:pPr>
        <w:snapToGrid w:val="0"/>
        <w:spacing w:line="360" w:lineRule="auto"/>
        <w:ind w:firstLineChars="1045" w:firstLine="3357"/>
        <w:rPr>
          <w:rFonts w:ascii="宋体" w:hAnsi="宋体" w:cs="宋体"/>
          <w:b/>
          <w:sz w:val="24"/>
        </w:rPr>
      </w:pPr>
      <w:r w:rsidRPr="00BC1BCD">
        <w:rPr>
          <w:rFonts w:ascii="宋体" w:hAnsi="宋体" w:cs="宋体" w:hint="eastAsia"/>
          <w:b/>
          <w:sz w:val="32"/>
        </w:rPr>
        <w:t>八、电子交易活动的中止</w:t>
      </w:r>
    </w:p>
    <w:p w:rsidR="00D732C6" w:rsidRPr="00BC1BCD" w:rsidRDefault="001829F3">
      <w:pPr>
        <w:pStyle w:val="2c"/>
        <w:snapToGrid w:val="0"/>
        <w:spacing w:before="0"/>
        <w:ind w:firstLineChars="0" w:firstLine="0"/>
        <w:rPr>
          <w:rFonts w:ascii="宋体" w:hAnsi="宋体" w:cs="宋体"/>
        </w:rPr>
      </w:pPr>
      <w:r w:rsidRPr="00BC1BCD">
        <w:rPr>
          <w:rFonts w:ascii="宋体" w:hAnsi="宋体" w:cs="宋体"/>
          <w:b/>
          <w:bCs/>
        </w:rPr>
        <w:t>2</w:t>
      </w:r>
      <w:r w:rsidRPr="00BC1BCD">
        <w:rPr>
          <w:rFonts w:ascii="宋体" w:hAnsi="宋体" w:cs="宋体"/>
          <w:b/>
          <w:bCs/>
          <w:szCs w:val="24"/>
        </w:rPr>
        <w:t>8</w:t>
      </w:r>
      <w:r w:rsidRPr="00BC1BCD">
        <w:rPr>
          <w:rFonts w:ascii="宋体" w:hAnsi="宋体" w:cs="宋体" w:hint="eastAsia"/>
          <w:b/>
          <w:szCs w:val="24"/>
        </w:rPr>
        <w:t>. 电子交易活动的中止。</w:t>
      </w:r>
      <w:r w:rsidRPr="00BC1BCD">
        <w:rPr>
          <w:rFonts w:ascii="宋体" w:hAnsi="宋体" w:cs="宋体" w:hint="eastAsia"/>
        </w:rPr>
        <w:t>采购过程中出现以下情形，导致电子交易平台无法正常运行，或者无法保证电子交易的公平、公正和安全时，采购代理机构可中止电子交易活动：</w:t>
      </w:r>
    </w:p>
    <w:p w:rsidR="00D732C6" w:rsidRPr="00BC1BCD" w:rsidRDefault="001829F3">
      <w:pPr>
        <w:pStyle w:val="2c"/>
        <w:snapToGrid w:val="0"/>
        <w:spacing w:before="0"/>
        <w:ind w:firstLine="480"/>
        <w:rPr>
          <w:rFonts w:ascii="宋体" w:hAnsi="宋体" w:cs="宋体"/>
        </w:rPr>
      </w:pPr>
      <w:r w:rsidRPr="00BC1BCD">
        <w:rPr>
          <w:rFonts w:ascii="宋体" w:hAnsi="宋体" w:cs="宋体" w:hint="eastAsia"/>
        </w:rPr>
        <w:t xml:space="preserve">28.1电子交易平台发生故障而无法登录访问的； </w:t>
      </w:r>
    </w:p>
    <w:p w:rsidR="00D732C6" w:rsidRPr="00BC1BCD" w:rsidRDefault="001829F3">
      <w:pPr>
        <w:pStyle w:val="2c"/>
        <w:snapToGrid w:val="0"/>
        <w:spacing w:before="0"/>
        <w:ind w:firstLine="480"/>
        <w:rPr>
          <w:rFonts w:ascii="宋体" w:hAnsi="宋体" w:cs="宋体"/>
        </w:rPr>
      </w:pPr>
      <w:r w:rsidRPr="00BC1BCD">
        <w:rPr>
          <w:rFonts w:ascii="宋体" w:hAnsi="宋体" w:cs="宋体" w:hint="eastAsia"/>
        </w:rPr>
        <w:t>28.2电子交易平台应用或数据库出现错误，不能进行正常操作的；</w:t>
      </w:r>
    </w:p>
    <w:p w:rsidR="00D732C6" w:rsidRPr="00BC1BCD" w:rsidRDefault="001829F3">
      <w:pPr>
        <w:pStyle w:val="2c"/>
        <w:snapToGrid w:val="0"/>
        <w:spacing w:before="0"/>
        <w:ind w:firstLine="480"/>
        <w:rPr>
          <w:rFonts w:ascii="宋体" w:hAnsi="宋体" w:cs="宋体"/>
        </w:rPr>
      </w:pPr>
      <w:r w:rsidRPr="00BC1BCD">
        <w:rPr>
          <w:rFonts w:ascii="宋体" w:hAnsi="宋体" w:cs="宋体" w:hint="eastAsia"/>
        </w:rPr>
        <w:t>28.3电子交易平台发现严重安全漏洞，有潜在泄密危险的；</w:t>
      </w:r>
    </w:p>
    <w:p w:rsidR="00D732C6" w:rsidRPr="00BC1BCD" w:rsidRDefault="001829F3">
      <w:pPr>
        <w:pStyle w:val="2c"/>
        <w:snapToGrid w:val="0"/>
        <w:spacing w:before="0"/>
        <w:ind w:firstLine="480"/>
        <w:rPr>
          <w:rFonts w:ascii="宋体" w:hAnsi="宋体" w:cs="宋体"/>
        </w:rPr>
      </w:pPr>
      <w:r w:rsidRPr="00BC1BCD">
        <w:rPr>
          <w:rFonts w:ascii="宋体" w:hAnsi="宋体" w:cs="宋体" w:hint="eastAsia"/>
        </w:rPr>
        <w:t xml:space="preserve">28.4病毒发作导致不能进行正常操作的； </w:t>
      </w:r>
    </w:p>
    <w:p w:rsidR="00D732C6" w:rsidRPr="00BC1BCD" w:rsidRDefault="001829F3">
      <w:pPr>
        <w:pStyle w:val="2c"/>
        <w:snapToGrid w:val="0"/>
        <w:spacing w:before="0"/>
        <w:ind w:firstLine="480"/>
        <w:rPr>
          <w:rFonts w:ascii="宋体" w:hAnsi="宋体" w:cs="宋体"/>
        </w:rPr>
      </w:pPr>
      <w:r w:rsidRPr="00BC1BCD">
        <w:rPr>
          <w:rFonts w:ascii="宋体" w:hAnsi="宋体" w:cs="宋体" w:hint="eastAsia"/>
        </w:rPr>
        <w:lastRenderedPageBreak/>
        <w:t>28.5其他无法保证电子交易的公平、公正和安全的情况。</w:t>
      </w:r>
    </w:p>
    <w:p w:rsidR="00D732C6" w:rsidRPr="00BC1BCD" w:rsidRDefault="001829F3">
      <w:pPr>
        <w:pStyle w:val="2c"/>
        <w:snapToGrid w:val="0"/>
        <w:spacing w:before="0"/>
        <w:ind w:firstLineChars="0" w:firstLine="0"/>
        <w:rPr>
          <w:rFonts w:ascii="宋体" w:hAnsi="宋体" w:cs="宋体"/>
        </w:rPr>
      </w:pPr>
      <w:r w:rsidRPr="00BC1BCD">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D732C6" w:rsidRPr="00BC1BCD" w:rsidRDefault="00D732C6">
      <w:pPr>
        <w:tabs>
          <w:tab w:val="left" w:pos="0"/>
        </w:tabs>
        <w:spacing w:line="360" w:lineRule="auto"/>
        <w:ind w:firstLine="480"/>
        <w:rPr>
          <w:rFonts w:ascii="宋体" w:hAnsi="宋体" w:cs="宋体"/>
          <w:sz w:val="24"/>
        </w:rPr>
      </w:pPr>
    </w:p>
    <w:p w:rsidR="00D732C6" w:rsidRPr="00BC1BCD" w:rsidRDefault="001829F3">
      <w:pPr>
        <w:snapToGrid w:val="0"/>
        <w:spacing w:line="360" w:lineRule="auto"/>
        <w:ind w:leftChars="57" w:left="120" w:firstLineChars="150" w:firstLine="482"/>
        <w:jc w:val="center"/>
        <w:rPr>
          <w:rFonts w:ascii="宋体" w:hAnsi="宋体" w:cs="宋体"/>
          <w:b/>
          <w:sz w:val="32"/>
        </w:rPr>
      </w:pPr>
      <w:r w:rsidRPr="00BC1BCD">
        <w:rPr>
          <w:rFonts w:ascii="宋体" w:hAnsi="宋体" w:cs="宋体" w:hint="eastAsia"/>
          <w:b/>
          <w:sz w:val="32"/>
        </w:rPr>
        <w:t>九、验收</w:t>
      </w:r>
    </w:p>
    <w:p w:rsidR="00D732C6" w:rsidRPr="00BC1BCD" w:rsidRDefault="001829F3">
      <w:pPr>
        <w:pStyle w:val="a0"/>
        <w:spacing w:line="360" w:lineRule="auto"/>
        <w:ind w:firstLineChars="0" w:firstLine="0"/>
        <w:rPr>
          <w:rFonts w:cs="宋体"/>
          <w:b/>
        </w:rPr>
      </w:pPr>
      <w:r w:rsidRPr="00BC1BCD">
        <w:rPr>
          <w:rFonts w:cs="宋体" w:hint="eastAsia"/>
          <w:b/>
        </w:rPr>
        <w:t>30.验收</w:t>
      </w:r>
    </w:p>
    <w:p w:rsidR="00D732C6" w:rsidRPr="00BC1BCD" w:rsidRDefault="001829F3">
      <w:pPr>
        <w:tabs>
          <w:tab w:val="left" w:pos="0"/>
        </w:tabs>
        <w:spacing w:line="360" w:lineRule="auto"/>
        <w:ind w:firstLine="480"/>
        <w:rPr>
          <w:rFonts w:ascii="宋体" w:hAnsi="宋体" w:cs="宋体"/>
          <w:kern w:val="0"/>
          <w:sz w:val="24"/>
        </w:rPr>
      </w:pPr>
      <w:r w:rsidRPr="00BC1BCD">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D732C6" w:rsidRPr="00BC1BCD" w:rsidRDefault="001829F3">
      <w:pPr>
        <w:tabs>
          <w:tab w:val="left" w:pos="0"/>
        </w:tabs>
        <w:spacing w:line="360" w:lineRule="auto"/>
        <w:ind w:firstLine="480"/>
        <w:rPr>
          <w:rFonts w:ascii="宋体" w:hAnsi="宋体" w:cs="宋体"/>
          <w:kern w:val="0"/>
          <w:sz w:val="24"/>
        </w:rPr>
      </w:pPr>
      <w:r w:rsidRPr="00BC1BCD">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rsidR="00D732C6" w:rsidRPr="00BC1BCD" w:rsidRDefault="001829F3">
      <w:pPr>
        <w:tabs>
          <w:tab w:val="left" w:pos="0"/>
        </w:tabs>
        <w:spacing w:line="360" w:lineRule="auto"/>
        <w:ind w:firstLine="480"/>
        <w:rPr>
          <w:rFonts w:ascii="宋体" w:hAnsi="宋体" w:cs="宋体"/>
          <w:kern w:val="0"/>
          <w:sz w:val="24"/>
        </w:rPr>
      </w:pPr>
      <w:r w:rsidRPr="00BC1BCD">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D732C6" w:rsidRPr="00BC1BCD" w:rsidRDefault="001829F3">
      <w:pPr>
        <w:tabs>
          <w:tab w:val="left" w:pos="0"/>
        </w:tabs>
        <w:spacing w:line="360" w:lineRule="auto"/>
        <w:ind w:firstLine="480"/>
        <w:rPr>
          <w:rFonts w:ascii="宋体" w:hAnsi="宋体" w:cs="宋体"/>
          <w:sz w:val="18"/>
          <w:szCs w:val="18"/>
        </w:rPr>
      </w:pPr>
      <w:r w:rsidRPr="00BC1BCD">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D732C6" w:rsidRPr="00BC1BCD" w:rsidRDefault="00D732C6">
      <w:pPr>
        <w:tabs>
          <w:tab w:val="left" w:pos="0"/>
        </w:tabs>
        <w:spacing w:line="360" w:lineRule="auto"/>
        <w:ind w:firstLine="480"/>
        <w:rPr>
          <w:rFonts w:ascii="宋体" w:hAnsi="宋体" w:cs="宋体"/>
          <w:kern w:val="0"/>
          <w:sz w:val="24"/>
        </w:rPr>
        <w:sectPr w:rsidR="00D732C6" w:rsidRPr="00BC1BCD">
          <w:headerReference w:type="default" r:id="rId11"/>
          <w:footerReference w:type="even" r:id="rId12"/>
          <w:footerReference w:type="default" r:id="rId13"/>
          <w:footerReference w:type="first" r:id="rId14"/>
          <w:pgSz w:w="11906" w:h="16838"/>
          <w:pgMar w:top="1985" w:right="1418" w:bottom="468" w:left="1418" w:header="851" w:footer="992" w:gutter="0"/>
          <w:cols w:space="720"/>
          <w:docGrid w:linePitch="312"/>
        </w:sectPr>
      </w:pPr>
      <w:bookmarkStart w:id="15" w:name="_Hlt68072990"/>
      <w:bookmarkStart w:id="16" w:name="_Hlt75236290"/>
      <w:bookmarkStart w:id="17" w:name="_Hlt75236011"/>
      <w:bookmarkStart w:id="18" w:name="_Hlt68403820"/>
      <w:bookmarkStart w:id="19" w:name="_Hlt68073093"/>
      <w:bookmarkStart w:id="20" w:name="_Hlt74729768"/>
      <w:bookmarkStart w:id="21" w:name="_Hlt68072998"/>
      <w:bookmarkStart w:id="22" w:name="_Hlt74730295"/>
      <w:bookmarkStart w:id="23" w:name="_Hlt68057669"/>
      <w:bookmarkStart w:id="24" w:name="_Hlt75236101"/>
      <w:bookmarkStart w:id="25" w:name="_Hlt74707468"/>
      <w:bookmarkStart w:id="26" w:name="_Hlt74714665"/>
      <w:bookmarkEnd w:id="13"/>
      <w:bookmarkEnd w:id="15"/>
      <w:bookmarkEnd w:id="16"/>
      <w:bookmarkEnd w:id="17"/>
      <w:bookmarkEnd w:id="18"/>
      <w:bookmarkEnd w:id="19"/>
      <w:bookmarkEnd w:id="20"/>
      <w:bookmarkEnd w:id="21"/>
      <w:bookmarkEnd w:id="22"/>
      <w:bookmarkEnd w:id="23"/>
      <w:bookmarkEnd w:id="24"/>
      <w:bookmarkEnd w:id="25"/>
      <w:bookmarkEnd w:id="26"/>
    </w:p>
    <w:p w:rsidR="00D732C6" w:rsidRPr="00BC1BCD" w:rsidRDefault="001829F3">
      <w:pPr>
        <w:spacing w:line="360" w:lineRule="auto"/>
        <w:jc w:val="center"/>
        <w:outlineLvl w:val="0"/>
        <w:rPr>
          <w:rFonts w:ascii="宋体" w:hAnsi="宋体" w:cs="宋体"/>
          <w:b/>
          <w:sz w:val="36"/>
          <w:szCs w:val="36"/>
        </w:rPr>
      </w:pPr>
      <w:bookmarkStart w:id="27" w:name="第四部分"/>
      <w:bookmarkStart w:id="28" w:name="_GoBack"/>
      <w:bookmarkEnd w:id="11"/>
      <w:bookmarkEnd w:id="12"/>
      <w:bookmarkEnd w:id="28"/>
      <w:r w:rsidRPr="00BC1BCD">
        <w:rPr>
          <w:rFonts w:ascii="宋体" w:hAnsi="宋体" w:cs="宋体" w:hint="eastAsia"/>
          <w:b/>
          <w:sz w:val="36"/>
          <w:szCs w:val="36"/>
        </w:rPr>
        <w:lastRenderedPageBreak/>
        <w:t>第三部分   采购需求</w:t>
      </w:r>
    </w:p>
    <w:p w:rsidR="00D732C6" w:rsidRPr="00BC1BCD" w:rsidRDefault="001829F3">
      <w:pPr>
        <w:snapToGrid w:val="0"/>
        <w:spacing w:line="360" w:lineRule="auto"/>
        <w:ind w:firstLineChars="147" w:firstLine="354"/>
        <w:rPr>
          <w:rFonts w:ascii="宋体" w:hAnsi="宋体"/>
          <w:b/>
          <w:bCs/>
          <w:sz w:val="24"/>
        </w:rPr>
      </w:pPr>
      <w:r w:rsidRPr="00BC1BCD">
        <w:rPr>
          <w:rFonts w:ascii="宋体" w:hAnsi="宋体" w:hint="eastAsia"/>
          <w:b/>
          <w:bCs/>
          <w:sz w:val="24"/>
        </w:rPr>
        <w:t>一、养护标准及说明</w:t>
      </w:r>
    </w:p>
    <w:p w:rsidR="00D732C6" w:rsidRPr="00BC1BCD" w:rsidRDefault="001829F3">
      <w:pPr>
        <w:snapToGrid w:val="0"/>
        <w:spacing w:line="360" w:lineRule="auto"/>
        <w:ind w:firstLineChars="147" w:firstLine="354"/>
        <w:rPr>
          <w:rFonts w:ascii="宋体" w:hAnsi="宋体"/>
          <w:b/>
          <w:bCs/>
          <w:sz w:val="24"/>
        </w:rPr>
      </w:pPr>
      <w:r w:rsidRPr="00BC1BCD">
        <w:rPr>
          <w:rFonts w:ascii="宋体" w:hAnsi="宋体" w:hint="eastAsia"/>
          <w:b/>
          <w:bCs/>
          <w:sz w:val="24"/>
        </w:rPr>
        <w:t>（一）投标报价的组成</w:t>
      </w:r>
    </w:p>
    <w:p w:rsidR="00D732C6" w:rsidRPr="00BC1BCD" w:rsidRDefault="001829F3">
      <w:pPr>
        <w:snapToGrid w:val="0"/>
        <w:spacing w:line="360" w:lineRule="auto"/>
        <w:ind w:firstLineChars="147" w:firstLine="353"/>
        <w:rPr>
          <w:rFonts w:ascii="宋体" w:hAnsi="宋体"/>
          <w:bCs/>
          <w:sz w:val="24"/>
          <w:szCs w:val="20"/>
        </w:rPr>
      </w:pPr>
      <w:r w:rsidRPr="00BC1BCD">
        <w:rPr>
          <w:rFonts w:ascii="宋体" w:hAnsi="宋体" w:hint="eastAsia"/>
          <w:sz w:val="24"/>
        </w:rPr>
        <w:t>投标报价为运河二通道绿道养护项目一标段</w:t>
      </w:r>
      <w:r w:rsidRPr="00BC1BCD">
        <w:rPr>
          <w:rFonts w:ascii="宋体" w:hAnsi="宋体" w:hint="eastAsia"/>
          <w:b/>
          <w:bCs/>
          <w:sz w:val="24"/>
          <w:u w:val="single"/>
        </w:rPr>
        <w:t>三年的养护费</w:t>
      </w:r>
      <w:r w:rsidRPr="00BC1BCD">
        <w:rPr>
          <w:rFonts w:ascii="宋体" w:hAnsi="宋体" w:hint="eastAsia"/>
          <w:b/>
          <w:sz w:val="24"/>
        </w:rPr>
        <w:t>，</w:t>
      </w:r>
      <w:r w:rsidRPr="00BC1BCD">
        <w:rPr>
          <w:rFonts w:ascii="宋体" w:hAnsi="宋体" w:hint="eastAsia"/>
          <w:bCs/>
          <w:sz w:val="24"/>
          <w:szCs w:val="20"/>
        </w:rPr>
        <w:t>投标报价是指完成本次养护全部服务内容可能发生的各项费用，包括工作、生活、交通、通讯、设备、劳力、利润、税金、售后服务费、不可预见费及所有有关的管理成本等费用。</w:t>
      </w:r>
    </w:p>
    <w:p w:rsidR="00D732C6" w:rsidRPr="00BC1BCD" w:rsidRDefault="001829F3">
      <w:pPr>
        <w:snapToGrid w:val="0"/>
        <w:spacing w:line="360" w:lineRule="auto"/>
        <w:ind w:firstLineChars="147" w:firstLine="353"/>
        <w:rPr>
          <w:rFonts w:ascii="宋体" w:hAnsi="宋体"/>
          <w:bCs/>
          <w:sz w:val="24"/>
          <w:szCs w:val="20"/>
        </w:rPr>
      </w:pPr>
      <w:r w:rsidRPr="00BC1BCD">
        <w:rPr>
          <w:rFonts w:ascii="宋体" w:hAnsi="宋体" w:hint="eastAsia"/>
          <w:bCs/>
          <w:sz w:val="24"/>
          <w:szCs w:val="20"/>
        </w:rPr>
        <w:t>计价依据为《临平区市政绿化亮灯保洁设施养护标准》临平城组办〔2022〕9 号。</w:t>
      </w:r>
    </w:p>
    <w:p w:rsidR="00D732C6" w:rsidRPr="00BC1BCD" w:rsidRDefault="001829F3">
      <w:pPr>
        <w:snapToGrid w:val="0"/>
        <w:spacing w:line="360" w:lineRule="auto"/>
        <w:ind w:firstLineChars="147" w:firstLine="354"/>
        <w:rPr>
          <w:rFonts w:ascii="宋体" w:hAnsi="宋体"/>
          <w:b/>
          <w:bCs/>
          <w:sz w:val="24"/>
        </w:rPr>
      </w:pPr>
      <w:r w:rsidRPr="00BC1BCD">
        <w:rPr>
          <w:rFonts w:ascii="宋体" w:hAnsi="宋体" w:hint="eastAsia"/>
          <w:b/>
          <w:bCs/>
          <w:sz w:val="24"/>
        </w:rPr>
        <w:t>（二）养护类别及标准：</w:t>
      </w:r>
    </w:p>
    <w:p w:rsidR="00D732C6" w:rsidRPr="00BC1BCD" w:rsidRDefault="001829F3">
      <w:pPr>
        <w:pStyle w:val="afffc"/>
        <w:numPr>
          <w:ilvl w:val="0"/>
          <w:numId w:val="1"/>
        </w:numPr>
        <w:ind w:firstLineChars="0"/>
        <w:rPr>
          <w:rFonts w:ascii="宋体" w:hAnsi="宋体"/>
          <w:b/>
        </w:rPr>
      </w:pPr>
      <w:r w:rsidRPr="00BC1BCD">
        <w:rPr>
          <w:rFonts w:ascii="宋体" w:hAnsi="宋体" w:hint="eastAsia"/>
          <w:b/>
        </w:rPr>
        <w:t>绿化养护：</w:t>
      </w:r>
    </w:p>
    <w:p w:rsidR="00D732C6" w:rsidRPr="00BC1BCD" w:rsidRDefault="001829F3">
      <w:pPr>
        <w:pStyle w:val="afff4"/>
        <w:rPr>
          <w:kern w:val="2"/>
          <w:szCs w:val="24"/>
        </w:rPr>
      </w:pPr>
      <w:r w:rsidRPr="00BC1BCD">
        <w:rPr>
          <w:rFonts w:hint="eastAsia"/>
          <w:kern w:val="2"/>
          <w:szCs w:val="24"/>
        </w:rPr>
        <w:t>三级标准：</w:t>
      </w:r>
    </w:p>
    <w:p w:rsidR="00D732C6" w:rsidRPr="00BC1BCD" w:rsidRDefault="001829F3">
      <w:pPr>
        <w:pStyle w:val="afff4"/>
        <w:rPr>
          <w:kern w:val="2"/>
          <w:szCs w:val="24"/>
        </w:rPr>
      </w:pPr>
      <w:r w:rsidRPr="00BC1BCD">
        <w:rPr>
          <w:rFonts w:hint="eastAsia"/>
          <w:kern w:val="2"/>
          <w:szCs w:val="24"/>
        </w:rPr>
        <w:t>①植物生长势一般，黄叶、焦叶、卷叶的株数在10%以下，植株保存率不得少于 98%；徒长枝不超过 30 cm；色块无窜条（高度大于 30 cm）；草坪覆盖率大于 90%，无藤类杂草及大型杂草，中心区不得有空秃现象，草高不得超过 10cm。</w:t>
      </w:r>
    </w:p>
    <w:p w:rsidR="00D732C6" w:rsidRPr="00BC1BCD" w:rsidRDefault="001829F3">
      <w:pPr>
        <w:pStyle w:val="afff4"/>
        <w:rPr>
          <w:kern w:val="2"/>
          <w:szCs w:val="24"/>
        </w:rPr>
      </w:pPr>
      <w:r w:rsidRPr="00BC1BCD">
        <w:rPr>
          <w:rFonts w:hint="eastAsia"/>
          <w:kern w:val="2"/>
          <w:szCs w:val="24"/>
        </w:rPr>
        <w:t>②一年施肥不得少于 2 次，有机肥 0.45 ㎏/㎡、进口复合肥 0.060 ㎏/㎡。</w:t>
      </w:r>
    </w:p>
    <w:p w:rsidR="00D732C6" w:rsidRPr="00BC1BCD" w:rsidRDefault="001829F3">
      <w:pPr>
        <w:pStyle w:val="afff4"/>
        <w:rPr>
          <w:kern w:val="2"/>
          <w:szCs w:val="24"/>
        </w:rPr>
      </w:pPr>
      <w:r w:rsidRPr="00BC1BCD">
        <w:rPr>
          <w:rFonts w:hint="eastAsia"/>
          <w:kern w:val="2"/>
          <w:szCs w:val="24"/>
        </w:rPr>
        <w:t>③食叶害虫危害的叶片每株（㎡）发生率不超过 20%，刺吸性害虫危害的叶片每株（㎡）发生率不超过 25%，蛀干性害虫危害的株（㎡）数在 5%以下。</w:t>
      </w:r>
    </w:p>
    <w:p w:rsidR="00D732C6" w:rsidRPr="00BC1BCD" w:rsidRDefault="001829F3">
      <w:pPr>
        <w:pStyle w:val="afff4"/>
        <w:rPr>
          <w:kern w:val="2"/>
          <w:szCs w:val="24"/>
        </w:rPr>
      </w:pPr>
      <w:r w:rsidRPr="00BC1BCD">
        <w:rPr>
          <w:rFonts w:hint="eastAsia"/>
          <w:kern w:val="2"/>
          <w:szCs w:val="24"/>
        </w:rPr>
        <w:t>④绿化设施修缮两年不得少于一次。</w:t>
      </w:r>
    </w:p>
    <w:p w:rsidR="00D732C6" w:rsidRPr="00BC1BCD" w:rsidRDefault="001829F3">
      <w:pPr>
        <w:pStyle w:val="afff4"/>
        <w:rPr>
          <w:kern w:val="2"/>
          <w:szCs w:val="24"/>
        </w:rPr>
      </w:pPr>
      <w:r w:rsidRPr="00BC1BCD">
        <w:rPr>
          <w:rFonts w:hint="eastAsia"/>
          <w:kern w:val="2"/>
          <w:szCs w:val="24"/>
        </w:rPr>
        <w:t>⑤绿地垃圾 1 小时内清理完毕。</w:t>
      </w:r>
    </w:p>
    <w:p w:rsidR="00D732C6" w:rsidRPr="00BC1BCD" w:rsidRDefault="001829F3">
      <w:pPr>
        <w:pStyle w:val="afff4"/>
        <w:rPr>
          <w:kern w:val="2"/>
          <w:szCs w:val="24"/>
        </w:rPr>
      </w:pPr>
      <w:r w:rsidRPr="00BC1BCD">
        <w:rPr>
          <w:rFonts w:hint="eastAsia"/>
          <w:kern w:val="2"/>
          <w:szCs w:val="24"/>
        </w:rPr>
        <w:t>⑥绿化养护人员每 1 万平方米不得少于 1 名。</w:t>
      </w:r>
    </w:p>
    <w:p w:rsidR="00D732C6" w:rsidRPr="00BC1BCD" w:rsidRDefault="001829F3">
      <w:pPr>
        <w:pStyle w:val="afff4"/>
        <w:rPr>
          <w:kern w:val="2"/>
          <w:szCs w:val="24"/>
        </w:rPr>
      </w:pPr>
      <w:r w:rsidRPr="00BC1BCD">
        <w:rPr>
          <w:rFonts w:hint="eastAsia"/>
          <w:kern w:val="2"/>
          <w:szCs w:val="24"/>
        </w:rPr>
        <w:t>⑦按照合同约定配足人员装备、应急物资。</w:t>
      </w:r>
    </w:p>
    <w:p w:rsidR="00D732C6" w:rsidRPr="00BC1BCD" w:rsidRDefault="001829F3">
      <w:pPr>
        <w:pStyle w:val="afffc"/>
        <w:numPr>
          <w:ilvl w:val="0"/>
          <w:numId w:val="1"/>
        </w:numPr>
        <w:ind w:firstLineChars="0"/>
        <w:rPr>
          <w:rFonts w:ascii="宋体" w:hAnsi="宋体"/>
          <w:b/>
        </w:rPr>
      </w:pPr>
      <w:r w:rsidRPr="00BC1BCD">
        <w:rPr>
          <w:rFonts w:ascii="宋体" w:hAnsi="宋体" w:hint="eastAsia"/>
          <w:b/>
        </w:rPr>
        <w:t>市政养护：</w:t>
      </w:r>
    </w:p>
    <w:p w:rsidR="00D732C6" w:rsidRPr="00BC1BCD" w:rsidRDefault="001829F3">
      <w:pPr>
        <w:spacing w:line="360" w:lineRule="auto"/>
        <w:ind w:firstLineChars="200" w:firstLine="480"/>
        <w:rPr>
          <w:rFonts w:ascii="宋体" w:hAnsi="宋体"/>
          <w:sz w:val="24"/>
        </w:rPr>
      </w:pPr>
      <w:r w:rsidRPr="00BC1BCD">
        <w:rPr>
          <w:rFonts w:ascii="宋体" w:hAnsi="宋体" w:hint="eastAsia"/>
          <w:sz w:val="24"/>
        </w:rPr>
        <w:t>三级标准：</w:t>
      </w:r>
    </w:p>
    <w:p w:rsidR="00D732C6" w:rsidRPr="00BC1BCD" w:rsidRDefault="001829F3">
      <w:pPr>
        <w:spacing w:line="360" w:lineRule="auto"/>
        <w:ind w:firstLineChars="200" w:firstLine="480"/>
        <w:rPr>
          <w:rFonts w:ascii="宋体" w:hAnsi="宋体"/>
          <w:sz w:val="24"/>
        </w:rPr>
      </w:pPr>
      <w:r w:rsidRPr="00BC1BCD">
        <w:rPr>
          <w:rFonts w:ascii="宋体" w:hAnsi="宋体" w:hint="eastAsia"/>
          <w:sz w:val="24"/>
        </w:rPr>
        <w:t>人行道板表面平整，无积水，裂缝长度小于3m 或宽度小于 7mm，下沉或拱起变形小于 25mm 或面积小于 2 ㎡；无堆积物、障碍物，平侧石整齐稳固，线型顺直；道板铺装材料统一，砌块及平侧石松动破碎面积小于 0.5 ㎡。</w:t>
      </w:r>
    </w:p>
    <w:p w:rsidR="00D732C6" w:rsidRPr="00BC1BCD" w:rsidRDefault="001829F3">
      <w:pPr>
        <w:spacing w:line="360" w:lineRule="auto"/>
        <w:ind w:firstLineChars="200" w:firstLine="480"/>
        <w:rPr>
          <w:rFonts w:ascii="宋体" w:hAnsi="宋体"/>
          <w:sz w:val="24"/>
        </w:rPr>
      </w:pPr>
      <w:r w:rsidRPr="00BC1BCD">
        <w:rPr>
          <w:rFonts w:ascii="宋体" w:hAnsi="宋体" w:hint="eastAsia"/>
          <w:sz w:val="24"/>
        </w:rPr>
        <w:lastRenderedPageBreak/>
        <w:t>②沥青及混凝土路面线裂缝宽度小于 7mm；网裂、碎裂面积小于 1 ㎡；泛油、车辙、沉陷、坑槽、搓板、拥包、剥落、脱皮、烂边、啃边面积小于 1 ㎡；雨水检查井、雨水篦子以及其他井盖与道路标高保持一致，误差不大于 20mm；窨井盖无缺失、破损、断裂、反盖、错盖等现象；雨天路面临时积水面积每处不超过 6m2（积水深度 5cm以上）。</w:t>
      </w:r>
    </w:p>
    <w:p w:rsidR="00D732C6" w:rsidRPr="00BC1BCD" w:rsidRDefault="001829F3">
      <w:pPr>
        <w:spacing w:line="360" w:lineRule="auto"/>
        <w:ind w:firstLineChars="200" w:firstLine="480"/>
        <w:rPr>
          <w:rFonts w:ascii="宋体" w:hAnsi="宋体"/>
          <w:sz w:val="24"/>
        </w:rPr>
      </w:pPr>
      <w:r w:rsidRPr="00BC1BCD">
        <w:rPr>
          <w:rFonts w:ascii="宋体" w:hAnsi="宋体" w:hint="eastAsia"/>
          <w:sz w:val="24"/>
        </w:rPr>
        <w:t>③路灯及附属设施完好率达 97％，外观整洁、安全、完好；按时亮灯熄灯，亮灯率达 97％，重大节假日及大型活动期间亮灯率达 100%。</w:t>
      </w:r>
    </w:p>
    <w:p w:rsidR="00D732C6" w:rsidRPr="00BC1BCD" w:rsidRDefault="001829F3">
      <w:pPr>
        <w:spacing w:line="360" w:lineRule="auto"/>
        <w:ind w:firstLineChars="200" w:firstLine="480"/>
        <w:rPr>
          <w:rFonts w:ascii="宋体" w:hAnsi="宋体"/>
          <w:sz w:val="24"/>
        </w:rPr>
      </w:pPr>
      <w:r w:rsidRPr="00BC1BCD">
        <w:rPr>
          <w:rFonts w:ascii="宋体" w:hAnsi="宋体" w:hint="eastAsia"/>
          <w:sz w:val="24"/>
        </w:rPr>
        <w:t>④排水设施完好，无阻水物，泄水孔、排水管道通畅，积泥深度不超过 1/3 管径。</w:t>
      </w:r>
    </w:p>
    <w:p w:rsidR="00D732C6" w:rsidRPr="00BC1BCD" w:rsidRDefault="001829F3">
      <w:pPr>
        <w:spacing w:line="360" w:lineRule="auto"/>
        <w:ind w:firstLineChars="200" w:firstLine="480"/>
        <w:rPr>
          <w:rFonts w:ascii="宋体" w:hAnsi="宋体"/>
          <w:sz w:val="24"/>
        </w:rPr>
      </w:pPr>
      <w:r w:rsidRPr="00BC1BCD">
        <w:rPr>
          <w:rFonts w:ascii="宋体" w:hAnsi="宋体" w:hint="eastAsia"/>
          <w:sz w:val="24"/>
        </w:rPr>
        <w:t>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rsidR="00D732C6" w:rsidRPr="00BC1BCD" w:rsidRDefault="001829F3">
      <w:pPr>
        <w:spacing w:line="360" w:lineRule="auto"/>
        <w:ind w:firstLineChars="200" w:firstLine="480"/>
        <w:rPr>
          <w:rFonts w:ascii="宋体" w:hAnsi="宋体"/>
          <w:sz w:val="24"/>
        </w:rPr>
      </w:pPr>
      <w:r w:rsidRPr="00BC1BCD">
        <w:rPr>
          <w:rFonts w:ascii="宋体" w:hAnsi="宋体" w:hint="eastAsia"/>
          <w:sz w:val="24"/>
        </w:rPr>
        <w:t>⑥按照合同约定配足人员装备、应急物资。</w:t>
      </w:r>
    </w:p>
    <w:p w:rsidR="00D732C6" w:rsidRPr="00BC1BCD" w:rsidRDefault="001829F3">
      <w:pPr>
        <w:pStyle w:val="afffc"/>
        <w:numPr>
          <w:ilvl w:val="0"/>
          <w:numId w:val="1"/>
        </w:numPr>
        <w:ind w:firstLineChars="0"/>
        <w:rPr>
          <w:rFonts w:ascii="宋体" w:hAnsi="宋体"/>
          <w:b/>
        </w:rPr>
      </w:pPr>
      <w:r w:rsidRPr="00BC1BCD">
        <w:rPr>
          <w:rFonts w:ascii="宋体" w:hAnsi="宋体" w:hint="eastAsia"/>
          <w:b/>
        </w:rPr>
        <w:t>道路保洁</w:t>
      </w:r>
    </w:p>
    <w:p w:rsidR="00D732C6" w:rsidRPr="00BC1BCD" w:rsidRDefault="001829F3">
      <w:pPr>
        <w:spacing w:line="360" w:lineRule="auto"/>
        <w:ind w:firstLineChars="200" w:firstLine="480"/>
        <w:rPr>
          <w:rFonts w:ascii="宋体" w:hAnsi="宋体"/>
          <w:sz w:val="24"/>
        </w:rPr>
      </w:pPr>
      <w:r w:rsidRPr="00BC1BCD">
        <w:rPr>
          <w:rFonts w:ascii="宋体" w:hAnsi="宋体" w:hint="eastAsia"/>
          <w:sz w:val="24"/>
        </w:rPr>
        <w:t>三级标准：</w:t>
      </w:r>
    </w:p>
    <w:p w:rsidR="00D732C6" w:rsidRPr="00BC1BCD" w:rsidRDefault="001829F3">
      <w:pPr>
        <w:spacing w:line="360" w:lineRule="auto"/>
        <w:ind w:firstLineChars="200" w:firstLine="480"/>
        <w:rPr>
          <w:rFonts w:ascii="宋体" w:hAnsi="宋体"/>
          <w:sz w:val="24"/>
        </w:rPr>
      </w:pPr>
      <w:r w:rsidRPr="00BC1BCD">
        <w:rPr>
          <w:rFonts w:ascii="宋体" w:hAnsi="宋体" w:hint="eastAsia"/>
          <w:sz w:val="24"/>
        </w:rPr>
        <w:t>①保洁时长：16 小时（5:00-21：00）。</w:t>
      </w:r>
    </w:p>
    <w:p w:rsidR="00D732C6" w:rsidRPr="00BC1BCD" w:rsidRDefault="001829F3">
      <w:pPr>
        <w:spacing w:line="360" w:lineRule="auto"/>
        <w:ind w:firstLineChars="200" w:firstLine="480"/>
        <w:rPr>
          <w:rFonts w:ascii="宋体" w:hAnsi="宋体"/>
          <w:sz w:val="24"/>
        </w:rPr>
      </w:pPr>
      <w:r w:rsidRPr="00BC1BCD">
        <w:rPr>
          <w:rFonts w:ascii="宋体" w:hAnsi="宋体" w:hint="eastAsia"/>
          <w:sz w:val="24"/>
        </w:rPr>
        <w:t>②快车道保洁：洒水 3 次/日；高压冲洗 2 次/日；洗扫吸三合一作业 1次/日，普通机扫 2 次/日，要求单向两边侧石、隔离栏底下全部覆盖。</w:t>
      </w:r>
    </w:p>
    <w:p w:rsidR="00D732C6" w:rsidRPr="00BC1BCD" w:rsidRDefault="001829F3">
      <w:pPr>
        <w:spacing w:line="360" w:lineRule="auto"/>
        <w:ind w:firstLineChars="200" w:firstLine="480"/>
        <w:rPr>
          <w:rFonts w:ascii="宋体" w:hAnsi="宋体"/>
          <w:sz w:val="24"/>
        </w:rPr>
      </w:pPr>
      <w:r w:rsidRPr="00BC1BCD">
        <w:rPr>
          <w:rFonts w:ascii="宋体" w:hAnsi="宋体" w:hint="eastAsia"/>
          <w:sz w:val="24"/>
        </w:rPr>
        <w:t>③慢车道和人行道保洁：常规人工清扫 3 次/日；洗、扫、吸一体作业 1 次/周。</w:t>
      </w:r>
    </w:p>
    <w:p w:rsidR="00D732C6" w:rsidRPr="00BC1BCD" w:rsidRDefault="001829F3">
      <w:pPr>
        <w:spacing w:line="360" w:lineRule="auto"/>
        <w:ind w:firstLineChars="200" w:firstLine="480"/>
        <w:rPr>
          <w:rFonts w:ascii="宋体" w:hAnsi="宋体"/>
          <w:sz w:val="24"/>
        </w:rPr>
      </w:pPr>
      <w:r w:rsidRPr="00BC1BCD">
        <w:rPr>
          <w:rFonts w:ascii="宋体" w:hAnsi="宋体" w:hint="eastAsia"/>
          <w:sz w:val="24"/>
        </w:rPr>
        <w:t>④巡回保洁：保洁员常规巡回作业。</w:t>
      </w:r>
    </w:p>
    <w:p w:rsidR="00D732C6" w:rsidRPr="00BC1BCD" w:rsidRDefault="001829F3">
      <w:pPr>
        <w:spacing w:line="360" w:lineRule="auto"/>
        <w:ind w:firstLineChars="200" w:firstLine="480"/>
        <w:rPr>
          <w:rFonts w:ascii="宋体" w:hAnsi="宋体"/>
          <w:sz w:val="24"/>
        </w:rPr>
      </w:pPr>
      <w:r w:rsidRPr="00BC1BCD">
        <w:rPr>
          <w:rFonts w:ascii="宋体" w:hAnsi="宋体" w:hint="eastAsia"/>
          <w:sz w:val="24"/>
        </w:rPr>
        <w:t>⑤空气抑尘：配置空气抑尘设备，每天 1 次洒水、抑尘。</w:t>
      </w:r>
    </w:p>
    <w:p w:rsidR="00D732C6" w:rsidRPr="00BC1BCD" w:rsidRDefault="001829F3">
      <w:pPr>
        <w:spacing w:line="360" w:lineRule="auto"/>
        <w:ind w:firstLineChars="200" w:firstLine="480"/>
        <w:rPr>
          <w:rFonts w:ascii="宋体" w:hAnsi="宋体"/>
          <w:sz w:val="24"/>
        </w:rPr>
      </w:pPr>
      <w:r w:rsidRPr="00BC1BCD">
        <w:rPr>
          <w:rFonts w:ascii="宋体" w:hAnsi="宋体" w:hint="eastAsia"/>
          <w:sz w:val="24"/>
        </w:rPr>
        <w:t>⑥城市家具：全覆盖擦洗 1 次/周。</w:t>
      </w:r>
    </w:p>
    <w:p w:rsidR="00D732C6" w:rsidRPr="00BC1BCD" w:rsidRDefault="001829F3">
      <w:pPr>
        <w:spacing w:line="360" w:lineRule="auto"/>
        <w:ind w:firstLineChars="200" w:firstLine="480"/>
        <w:rPr>
          <w:rFonts w:ascii="宋体" w:hAnsi="宋体"/>
          <w:sz w:val="24"/>
        </w:rPr>
      </w:pPr>
      <w:r w:rsidRPr="00BC1BCD">
        <w:rPr>
          <w:rFonts w:ascii="宋体" w:hAnsi="宋体" w:hint="eastAsia"/>
          <w:sz w:val="24"/>
        </w:rPr>
        <w:t>⑦小广告清除：配备高压冲洗设备，每天清除小广告。</w:t>
      </w:r>
    </w:p>
    <w:p w:rsidR="00D732C6" w:rsidRPr="00BC1BCD" w:rsidRDefault="001829F3">
      <w:pPr>
        <w:spacing w:line="360" w:lineRule="auto"/>
        <w:ind w:firstLineChars="200" w:firstLine="480"/>
        <w:rPr>
          <w:rFonts w:ascii="宋体" w:hAnsi="宋体"/>
          <w:sz w:val="24"/>
        </w:rPr>
      </w:pPr>
      <w:r w:rsidRPr="00BC1BCD">
        <w:rPr>
          <w:rFonts w:ascii="宋体" w:hAnsi="宋体" w:hint="eastAsia"/>
          <w:sz w:val="24"/>
        </w:rPr>
        <w:t>⑧道路栏杆：配备栏杆清洗车，每 10 天清洗一次。</w:t>
      </w:r>
    </w:p>
    <w:p w:rsidR="00D732C6" w:rsidRPr="00BC1BCD" w:rsidRDefault="001829F3">
      <w:pPr>
        <w:spacing w:line="360" w:lineRule="auto"/>
        <w:ind w:firstLineChars="200" w:firstLine="480"/>
        <w:rPr>
          <w:rFonts w:ascii="宋体" w:hAnsi="宋体"/>
          <w:sz w:val="24"/>
        </w:rPr>
      </w:pPr>
      <w:r w:rsidRPr="00BC1BCD">
        <w:rPr>
          <w:rFonts w:ascii="宋体" w:hAnsi="宋体" w:hint="eastAsia"/>
          <w:sz w:val="24"/>
        </w:rPr>
        <w:t>⑨绿化带捡拾：配置小型设备，人工配合，每 2 天 1 次。</w:t>
      </w:r>
    </w:p>
    <w:p w:rsidR="00D732C6" w:rsidRPr="00BC1BCD" w:rsidRDefault="001829F3">
      <w:pPr>
        <w:spacing w:line="360" w:lineRule="auto"/>
        <w:ind w:firstLineChars="200" w:firstLine="480"/>
        <w:rPr>
          <w:rFonts w:ascii="宋体" w:hAnsi="宋体"/>
          <w:sz w:val="24"/>
        </w:rPr>
      </w:pPr>
      <w:r w:rsidRPr="00BC1BCD">
        <w:rPr>
          <w:rFonts w:ascii="宋体" w:hAnsi="宋体" w:hint="eastAsia"/>
          <w:sz w:val="24"/>
        </w:rPr>
        <w:lastRenderedPageBreak/>
        <w:t>⑩按照合同约定配足人员装备、应急物资。</w:t>
      </w:r>
    </w:p>
    <w:p w:rsidR="00D732C6" w:rsidRPr="00BC1BCD" w:rsidRDefault="00D732C6">
      <w:pPr>
        <w:snapToGrid w:val="0"/>
        <w:spacing w:line="360" w:lineRule="auto"/>
        <w:ind w:firstLineChars="147" w:firstLine="354"/>
        <w:rPr>
          <w:rFonts w:ascii="宋体" w:hAnsi="宋体"/>
          <w:b/>
          <w:bCs/>
          <w:sz w:val="24"/>
        </w:rPr>
      </w:pPr>
    </w:p>
    <w:p w:rsidR="00D732C6" w:rsidRPr="00BC1BCD" w:rsidRDefault="001829F3">
      <w:pPr>
        <w:snapToGrid w:val="0"/>
        <w:spacing w:line="360" w:lineRule="auto"/>
        <w:ind w:firstLineChars="147" w:firstLine="354"/>
        <w:rPr>
          <w:rFonts w:ascii="宋体" w:hAnsi="宋体"/>
          <w:b/>
          <w:bCs/>
          <w:sz w:val="24"/>
        </w:rPr>
      </w:pPr>
      <w:r w:rsidRPr="00BC1BCD">
        <w:rPr>
          <w:rFonts w:ascii="宋体" w:hAnsi="宋体" w:hint="eastAsia"/>
          <w:b/>
          <w:bCs/>
          <w:sz w:val="24"/>
        </w:rPr>
        <w:t>二、养护清单</w:t>
      </w:r>
    </w:p>
    <w:tbl>
      <w:tblPr>
        <w:tblStyle w:val="aff7"/>
        <w:tblW w:w="0" w:type="auto"/>
        <w:tblLook w:val="04A0" w:firstRow="1" w:lastRow="0" w:firstColumn="1" w:lastColumn="0" w:noHBand="0" w:noVBand="1"/>
      </w:tblPr>
      <w:tblGrid>
        <w:gridCol w:w="1098"/>
        <w:gridCol w:w="1733"/>
        <w:gridCol w:w="1416"/>
        <w:gridCol w:w="1416"/>
        <w:gridCol w:w="1416"/>
        <w:gridCol w:w="1416"/>
      </w:tblGrid>
      <w:tr w:rsidR="00BC1BCD" w:rsidRPr="00BC1BCD">
        <w:tc>
          <w:tcPr>
            <w:tcW w:w="1098" w:type="dxa"/>
            <w:vAlign w:val="center"/>
          </w:tcPr>
          <w:p w:rsidR="00D732C6" w:rsidRPr="00BC1BCD" w:rsidRDefault="001829F3">
            <w:pPr>
              <w:widowControl/>
              <w:jc w:val="center"/>
              <w:textAlignment w:val="center"/>
              <w:rPr>
                <w:rFonts w:ascii="宋体" w:hAnsi="宋体"/>
                <w:b/>
                <w:bCs/>
                <w:sz w:val="24"/>
              </w:rPr>
            </w:pPr>
            <w:r w:rsidRPr="00BC1BCD">
              <w:rPr>
                <w:rFonts w:ascii="宋体" w:hAnsi="宋体" w:cs="宋体" w:hint="eastAsia"/>
                <w:b/>
                <w:bCs/>
                <w:kern w:val="0"/>
                <w:sz w:val="24"/>
                <w:lang w:bidi="ar"/>
              </w:rPr>
              <w:t>序号</w:t>
            </w:r>
          </w:p>
        </w:tc>
        <w:tc>
          <w:tcPr>
            <w:tcW w:w="1733" w:type="dxa"/>
            <w:vAlign w:val="center"/>
          </w:tcPr>
          <w:p w:rsidR="00D732C6" w:rsidRPr="00BC1BCD" w:rsidRDefault="001829F3">
            <w:pPr>
              <w:widowControl/>
              <w:jc w:val="center"/>
              <w:textAlignment w:val="center"/>
              <w:rPr>
                <w:rFonts w:ascii="宋体" w:hAnsi="宋体"/>
                <w:b/>
                <w:bCs/>
                <w:sz w:val="24"/>
              </w:rPr>
            </w:pPr>
            <w:r w:rsidRPr="00BC1BCD">
              <w:rPr>
                <w:rFonts w:ascii="宋体" w:hAnsi="宋体" w:cs="宋体" w:hint="eastAsia"/>
                <w:b/>
                <w:bCs/>
                <w:kern w:val="0"/>
                <w:sz w:val="24"/>
                <w:lang w:bidi="ar"/>
              </w:rPr>
              <w:t>经费名称</w:t>
            </w:r>
          </w:p>
        </w:tc>
        <w:tc>
          <w:tcPr>
            <w:tcW w:w="1416" w:type="dxa"/>
            <w:vAlign w:val="center"/>
          </w:tcPr>
          <w:p w:rsidR="00D732C6" w:rsidRPr="00BC1BCD" w:rsidRDefault="001829F3">
            <w:pPr>
              <w:widowControl/>
              <w:jc w:val="center"/>
              <w:textAlignment w:val="center"/>
              <w:rPr>
                <w:rFonts w:ascii="宋体" w:hAnsi="宋体"/>
                <w:b/>
                <w:bCs/>
                <w:sz w:val="24"/>
              </w:rPr>
            </w:pPr>
            <w:r w:rsidRPr="00BC1BCD">
              <w:rPr>
                <w:rFonts w:ascii="宋体" w:hAnsi="宋体" w:cs="宋体" w:hint="eastAsia"/>
                <w:b/>
                <w:bCs/>
                <w:kern w:val="0"/>
                <w:sz w:val="24"/>
                <w:lang w:bidi="ar"/>
              </w:rPr>
              <w:t>单位</w:t>
            </w:r>
          </w:p>
        </w:tc>
        <w:tc>
          <w:tcPr>
            <w:tcW w:w="1416" w:type="dxa"/>
            <w:vAlign w:val="center"/>
          </w:tcPr>
          <w:p w:rsidR="00D732C6" w:rsidRPr="00BC1BCD" w:rsidRDefault="001829F3">
            <w:pPr>
              <w:widowControl/>
              <w:jc w:val="center"/>
              <w:textAlignment w:val="center"/>
              <w:rPr>
                <w:rFonts w:ascii="宋体" w:hAnsi="宋体"/>
                <w:b/>
                <w:bCs/>
                <w:sz w:val="24"/>
              </w:rPr>
            </w:pPr>
            <w:r w:rsidRPr="00BC1BCD">
              <w:rPr>
                <w:rFonts w:ascii="宋体" w:hAnsi="宋体" w:cs="宋体" w:hint="eastAsia"/>
                <w:b/>
                <w:bCs/>
                <w:kern w:val="0"/>
                <w:sz w:val="24"/>
                <w:lang w:bidi="ar"/>
              </w:rPr>
              <w:t>面积/数量</w:t>
            </w:r>
          </w:p>
        </w:tc>
        <w:tc>
          <w:tcPr>
            <w:tcW w:w="1416" w:type="dxa"/>
            <w:vAlign w:val="center"/>
          </w:tcPr>
          <w:p w:rsidR="00D732C6" w:rsidRPr="00BC1BCD" w:rsidRDefault="001829F3">
            <w:pPr>
              <w:widowControl/>
              <w:jc w:val="center"/>
              <w:textAlignment w:val="center"/>
              <w:rPr>
                <w:rFonts w:ascii="宋体" w:hAnsi="宋体"/>
                <w:b/>
                <w:bCs/>
                <w:sz w:val="24"/>
              </w:rPr>
            </w:pPr>
            <w:r w:rsidRPr="00BC1BCD">
              <w:rPr>
                <w:rFonts w:ascii="宋体" w:hAnsi="宋体" w:cs="宋体" w:hint="eastAsia"/>
                <w:b/>
                <w:bCs/>
                <w:kern w:val="0"/>
                <w:sz w:val="24"/>
                <w:lang w:bidi="ar"/>
              </w:rPr>
              <w:t>单项报价最高限价</w:t>
            </w:r>
          </w:p>
        </w:tc>
        <w:tc>
          <w:tcPr>
            <w:tcW w:w="1416" w:type="dxa"/>
          </w:tcPr>
          <w:p w:rsidR="00D732C6" w:rsidRPr="00BC1BCD" w:rsidRDefault="001829F3">
            <w:pPr>
              <w:snapToGrid w:val="0"/>
              <w:spacing w:line="360" w:lineRule="auto"/>
              <w:rPr>
                <w:rFonts w:ascii="宋体" w:hAnsi="宋体"/>
                <w:b/>
                <w:bCs/>
                <w:sz w:val="24"/>
              </w:rPr>
            </w:pPr>
            <w:r w:rsidRPr="00BC1BCD">
              <w:rPr>
                <w:rFonts w:ascii="宋体" w:hAnsi="宋体" w:hint="eastAsia"/>
                <w:b/>
                <w:bCs/>
                <w:sz w:val="24"/>
              </w:rPr>
              <w:t>备注</w:t>
            </w:r>
          </w:p>
        </w:tc>
      </w:tr>
      <w:tr w:rsidR="00BC1BCD" w:rsidRPr="00BC1BCD">
        <w:tc>
          <w:tcPr>
            <w:tcW w:w="1098" w:type="dxa"/>
            <w:vAlign w:val="center"/>
          </w:tcPr>
          <w:p w:rsidR="00D732C6" w:rsidRPr="00BC1BCD" w:rsidRDefault="001829F3">
            <w:pPr>
              <w:snapToGrid w:val="0"/>
              <w:spacing w:line="360" w:lineRule="auto"/>
              <w:jc w:val="left"/>
              <w:rPr>
                <w:rFonts w:ascii="宋体" w:hAnsi="宋体"/>
                <w:b/>
                <w:bCs/>
                <w:sz w:val="24"/>
              </w:rPr>
            </w:pPr>
            <w:r w:rsidRPr="00BC1BCD">
              <w:rPr>
                <w:rFonts w:ascii="宋体" w:hAnsi="宋体" w:hint="eastAsia"/>
                <w:b/>
                <w:bCs/>
                <w:sz w:val="24"/>
              </w:rPr>
              <w:t>1</w:t>
            </w:r>
          </w:p>
        </w:tc>
        <w:tc>
          <w:tcPr>
            <w:tcW w:w="1733" w:type="dxa"/>
            <w:vAlign w:val="center"/>
          </w:tcPr>
          <w:p w:rsidR="00D732C6" w:rsidRPr="00BC1BCD" w:rsidRDefault="001829F3">
            <w:pPr>
              <w:jc w:val="left"/>
              <w:rPr>
                <w:rFonts w:ascii="宋体" w:hAnsi="宋体" w:cs="宋体"/>
                <w:sz w:val="24"/>
              </w:rPr>
            </w:pPr>
            <w:r w:rsidRPr="00BC1BCD">
              <w:rPr>
                <w:rFonts w:ascii="宋体" w:hAnsi="宋体" w:cs="宋体" w:hint="eastAsia"/>
                <w:sz w:val="24"/>
              </w:rPr>
              <w:t>绿化</w:t>
            </w:r>
          </w:p>
        </w:tc>
        <w:tc>
          <w:tcPr>
            <w:tcW w:w="1416" w:type="dxa"/>
            <w:vAlign w:val="center"/>
          </w:tcPr>
          <w:p w:rsidR="00D732C6" w:rsidRPr="00BC1BCD" w:rsidRDefault="001829F3">
            <w:pPr>
              <w:jc w:val="left"/>
              <w:rPr>
                <w:rFonts w:ascii="宋体" w:hAnsi="宋体" w:cs="宋体"/>
                <w:sz w:val="24"/>
              </w:rPr>
            </w:pPr>
            <w:r w:rsidRPr="00BC1BCD">
              <w:rPr>
                <w:rFonts w:ascii="宋体" w:hAnsi="宋体" w:cs="宋体" w:hint="eastAsia"/>
                <w:kern w:val="0"/>
                <w:sz w:val="24"/>
                <w:lang w:bidi="ar"/>
              </w:rPr>
              <w:t>㎡</w:t>
            </w:r>
          </w:p>
        </w:tc>
        <w:tc>
          <w:tcPr>
            <w:tcW w:w="1416" w:type="dxa"/>
            <w:vAlign w:val="center"/>
          </w:tcPr>
          <w:p w:rsidR="00D732C6" w:rsidRPr="00BC1BCD" w:rsidRDefault="001829F3">
            <w:pPr>
              <w:snapToGrid w:val="0"/>
              <w:spacing w:line="360" w:lineRule="auto"/>
              <w:jc w:val="left"/>
              <w:rPr>
                <w:rFonts w:ascii="宋体" w:hAnsi="宋体"/>
                <w:b/>
                <w:bCs/>
                <w:sz w:val="24"/>
              </w:rPr>
            </w:pPr>
            <w:r w:rsidRPr="00BC1BCD">
              <w:rPr>
                <w:rFonts w:ascii="宋体" w:hAnsi="宋体" w:cs="宋体" w:hint="eastAsia"/>
                <w:sz w:val="24"/>
              </w:rPr>
              <w:t>1</w:t>
            </w:r>
            <w:r w:rsidRPr="00BC1BCD">
              <w:rPr>
                <w:rFonts w:ascii="宋体" w:hAnsi="宋体" w:cs="宋体"/>
                <w:sz w:val="24"/>
              </w:rPr>
              <w:t>9240.86</w:t>
            </w:r>
          </w:p>
        </w:tc>
        <w:tc>
          <w:tcPr>
            <w:tcW w:w="1416" w:type="dxa"/>
            <w:vAlign w:val="center"/>
          </w:tcPr>
          <w:p w:rsidR="00D732C6" w:rsidRPr="00BC1BCD" w:rsidRDefault="001829F3">
            <w:pPr>
              <w:widowControl/>
              <w:jc w:val="left"/>
              <w:textAlignment w:val="center"/>
              <w:rPr>
                <w:rFonts w:ascii="宋体" w:hAnsi="宋体" w:cs="宋体"/>
                <w:sz w:val="24"/>
              </w:rPr>
            </w:pPr>
            <w:r w:rsidRPr="00BC1BCD">
              <w:rPr>
                <w:rFonts w:ascii="宋体" w:hAnsi="宋体" w:cs="宋体" w:hint="eastAsia"/>
                <w:kern w:val="0"/>
                <w:sz w:val="24"/>
                <w:lang w:bidi="ar"/>
              </w:rPr>
              <w:t>最高限价为6.11元/㎡.年</w:t>
            </w:r>
          </w:p>
        </w:tc>
        <w:tc>
          <w:tcPr>
            <w:tcW w:w="1416" w:type="dxa"/>
            <w:vAlign w:val="center"/>
          </w:tcPr>
          <w:p w:rsidR="00D732C6" w:rsidRPr="00BC1BCD" w:rsidRDefault="00D732C6">
            <w:pPr>
              <w:snapToGrid w:val="0"/>
              <w:spacing w:line="360" w:lineRule="auto"/>
              <w:jc w:val="left"/>
              <w:rPr>
                <w:rFonts w:ascii="宋体" w:hAnsi="宋体"/>
                <w:b/>
                <w:bCs/>
                <w:sz w:val="24"/>
              </w:rPr>
            </w:pPr>
          </w:p>
        </w:tc>
      </w:tr>
      <w:tr w:rsidR="00BC1BCD" w:rsidRPr="00BC1BCD">
        <w:tc>
          <w:tcPr>
            <w:tcW w:w="1098" w:type="dxa"/>
            <w:vAlign w:val="center"/>
          </w:tcPr>
          <w:p w:rsidR="00D732C6" w:rsidRPr="00BC1BCD" w:rsidRDefault="001829F3">
            <w:pPr>
              <w:snapToGrid w:val="0"/>
              <w:spacing w:line="360" w:lineRule="auto"/>
              <w:jc w:val="left"/>
              <w:rPr>
                <w:rFonts w:ascii="宋体" w:hAnsi="宋体"/>
                <w:b/>
                <w:bCs/>
                <w:sz w:val="24"/>
              </w:rPr>
            </w:pPr>
            <w:r w:rsidRPr="00BC1BCD">
              <w:rPr>
                <w:rFonts w:ascii="宋体" w:hAnsi="宋体" w:hint="eastAsia"/>
                <w:b/>
                <w:bCs/>
                <w:sz w:val="24"/>
              </w:rPr>
              <w:t>2</w:t>
            </w:r>
          </w:p>
        </w:tc>
        <w:tc>
          <w:tcPr>
            <w:tcW w:w="1733" w:type="dxa"/>
            <w:vAlign w:val="center"/>
          </w:tcPr>
          <w:p w:rsidR="00D732C6" w:rsidRPr="00BC1BCD" w:rsidRDefault="001829F3">
            <w:pPr>
              <w:widowControl/>
              <w:jc w:val="left"/>
              <w:textAlignment w:val="center"/>
              <w:rPr>
                <w:rFonts w:ascii="宋体" w:hAnsi="宋体" w:cs="宋体"/>
                <w:sz w:val="24"/>
              </w:rPr>
            </w:pPr>
            <w:r w:rsidRPr="00BC1BCD">
              <w:rPr>
                <w:rFonts w:ascii="宋体" w:hAnsi="宋体" w:cs="宋体" w:hint="eastAsia"/>
                <w:kern w:val="0"/>
                <w:sz w:val="24"/>
                <w:lang w:bidi="ar"/>
              </w:rPr>
              <w:t>市政</w:t>
            </w:r>
          </w:p>
        </w:tc>
        <w:tc>
          <w:tcPr>
            <w:tcW w:w="1416" w:type="dxa"/>
            <w:vAlign w:val="center"/>
          </w:tcPr>
          <w:p w:rsidR="00D732C6" w:rsidRPr="00BC1BCD" w:rsidRDefault="001829F3">
            <w:pPr>
              <w:widowControl/>
              <w:jc w:val="left"/>
              <w:textAlignment w:val="center"/>
              <w:rPr>
                <w:rFonts w:ascii="宋体" w:hAnsi="宋体" w:cs="宋体"/>
                <w:sz w:val="24"/>
              </w:rPr>
            </w:pPr>
            <w:r w:rsidRPr="00BC1BCD">
              <w:rPr>
                <w:rFonts w:ascii="宋体" w:hAnsi="宋体" w:cs="宋体" w:hint="eastAsia"/>
                <w:kern w:val="0"/>
                <w:sz w:val="24"/>
                <w:lang w:bidi="ar"/>
              </w:rPr>
              <w:t>㎡</w:t>
            </w:r>
          </w:p>
        </w:tc>
        <w:tc>
          <w:tcPr>
            <w:tcW w:w="1416" w:type="dxa"/>
            <w:vAlign w:val="center"/>
          </w:tcPr>
          <w:p w:rsidR="00D732C6" w:rsidRPr="00BC1BCD" w:rsidRDefault="001829F3">
            <w:pPr>
              <w:snapToGrid w:val="0"/>
              <w:spacing w:line="360" w:lineRule="auto"/>
              <w:jc w:val="left"/>
              <w:rPr>
                <w:rFonts w:ascii="宋体" w:hAnsi="宋体"/>
                <w:b/>
                <w:bCs/>
                <w:sz w:val="24"/>
              </w:rPr>
            </w:pPr>
            <w:r w:rsidRPr="00BC1BCD">
              <w:rPr>
                <w:rFonts w:ascii="宋体" w:hAnsi="宋体" w:cs="宋体" w:hint="eastAsia"/>
                <w:sz w:val="24"/>
              </w:rPr>
              <w:t>8</w:t>
            </w:r>
            <w:r w:rsidRPr="00BC1BCD">
              <w:rPr>
                <w:rFonts w:ascii="宋体" w:hAnsi="宋体" w:cs="宋体"/>
                <w:sz w:val="24"/>
              </w:rPr>
              <w:t>037.4</w:t>
            </w:r>
          </w:p>
        </w:tc>
        <w:tc>
          <w:tcPr>
            <w:tcW w:w="1416" w:type="dxa"/>
            <w:vAlign w:val="center"/>
          </w:tcPr>
          <w:p w:rsidR="00D732C6" w:rsidRPr="00BC1BCD" w:rsidRDefault="001829F3">
            <w:pPr>
              <w:widowControl/>
              <w:jc w:val="left"/>
              <w:textAlignment w:val="center"/>
              <w:rPr>
                <w:rFonts w:ascii="宋体" w:hAnsi="宋体" w:cs="宋体"/>
                <w:sz w:val="24"/>
              </w:rPr>
            </w:pPr>
            <w:r w:rsidRPr="00BC1BCD">
              <w:rPr>
                <w:rFonts w:ascii="宋体" w:hAnsi="宋体" w:cs="宋体" w:hint="eastAsia"/>
                <w:kern w:val="0"/>
                <w:sz w:val="24"/>
                <w:lang w:bidi="ar"/>
              </w:rPr>
              <w:t>最高限价为1.5元/㎡.年</w:t>
            </w:r>
          </w:p>
        </w:tc>
        <w:tc>
          <w:tcPr>
            <w:tcW w:w="1416" w:type="dxa"/>
            <w:vAlign w:val="center"/>
          </w:tcPr>
          <w:p w:rsidR="00D732C6" w:rsidRPr="00BC1BCD" w:rsidRDefault="00D732C6">
            <w:pPr>
              <w:snapToGrid w:val="0"/>
              <w:spacing w:line="360" w:lineRule="auto"/>
              <w:jc w:val="left"/>
              <w:rPr>
                <w:rFonts w:ascii="宋体" w:hAnsi="宋体"/>
                <w:b/>
                <w:bCs/>
                <w:sz w:val="24"/>
              </w:rPr>
            </w:pPr>
          </w:p>
        </w:tc>
      </w:tr>
      <w:tr w:rsidR="00BC1BCD" w:rsidRPr="00BC1BCD">
        <w:tc>
          <w:tcPr>
            <w:tcW w:w="1098" w:type="dxa"/>
            <w:vAlign w:val="center"/>
          </w:tcPr>
          <w:p w:rsidR="00D732C6" w:rsidRPr="00BC1BCD" w:rsidRDefault="001829F3">
            <w:pPr>
              <w:snapToGrid w:val="0"/>
              <w:spacing w:line="360" w:lineRule="auto"/>
              <w:jc w:val="left"/>
              <w:rPr>
                <w:rFonts w:ascii="宋体" w:hAnsi="宋体"/>
                <w:b/>
                <w:bCs/>
                <w:sz w:val="24"/>
              </w:rPr>
            </w:pPr>
            <w:r w:rsidRPr="00BC1BCD">
              <w:rPr>
                <w:rFonts w:ascii="宋体" w:hAnsi="宋体" w:hint="eastAsia"/>
                <w:b/>
                <w:bCs/>
                <w:sz w:val="24"/>
              </w:rPr>
              <w:t>3</w:t>
            </w:r>
          </w:p>
        </w:tc>
        <w:tc>
          <w:tcPr>
            <w:tcW w:w="1733" w:type="dxa"/>
            <w:vAlign w:val="center"/>
          </w:tcPr>
          <w:p w:rsidR="00D732C6" w:rsidRPr="00BC1BCD" w:rsidRDefault="001829F3">
            <w:pPr>
              <w:jc w:val="left"/>
              <w:rPr>
                <w:rFonts w:ascii="宋体" w:hAnsi="宋体" w:cs="宋体"/>
                <w:sz w:val="24"/>
              </w:rPr>
            </w:pPr>
            <w:r w:rsidRPr="00BC1BCD">
              <w:rPr>
                <w:rFonts w:ascii="宋体" w:hAnsi="宋体" w:cs="宋体" w:hint="eastAsia"/>
                <w:sz w:val="24"/>
              </w:rPr>
              <w:t>保洁</w:t>
            </w:r>
          </w:p>
        </w:tc>
        <w:tc>
          <w:tcPr>
            <w:tcW w:w="1416" w:type="dxa"/>
            <w:vAlign w:val="center"/>
          </w:tcPr>
          <w:p w:rsidR="00D732C6" w:rsidRPr="00BC1BCD" w:rsidRDefault="001829F3">
            <w:pPr>
              <w:jc w:val="left"/>
              <w:rPr>
                <w:rFonts w:ascii="宋体" w:hAnsi="宋体" w:cs="宋体"/>
                <w:sz w:val="24"/>
              </w:rPr>
            </w:pPr>
            <w:r w:rsidRPr="00BC1BCD">
              <w:rPr>
                <w:rFonts w:ascii="宋体" w:hAnsi="宋体" w:cs="宋体" w:hint="eastAsia"/>
                <w:kern w:val="0"/>
                <w:sz w:val="24"/>
                <w:lang w:bidi="ar"/>
              </w:rPr>
              <w:t>㎡</w:t>
            </w:r>
          </w:p>
        </w:tc>
        <w:tc>
          <w:tcPr>
            <w:tcW w:w="1416" w:type="dxa"/>
            <w:vAlign w:val="center"/>
          </w:tcPr>
          <w:p w:rsidR="00D732C6" w:rsidRPr="00BC1BCD" w:rsidRDefault="001829F3">
            <w:pPr>
              <w:snapToGrid w:val="0"/>
              <w:spacing w:line="360" w:lineRule="auto"/>
              <w:jc w:val="left"/>
              <w:rPr>
                <w:rFonts w:ascii="宋体" w:hAnsi="宋体"/>
                <w:b/>
                <w:bCs/>
                <w:sz w:val="24"/>
              </w:rPr>
            </w:pPr>
            <w:r w:rsidRPr="00BC1BCD">
              <w:rPr>
                <w:rFonts w:ascii="宋体" w:hAnsi="宋体" w:cs="宋体" w:hint="eastAsia"/>
                <w:sz w:val="24"/>
              </w:rPr>
              <w:t>8</w:t>
            </w:r>
            <w:r w:rsidRPr="00BC1BCD">
              <w:rPr>
                <w:rFonts w:ascii="宋体" w:hAnsi="宋体" w:cs="宋体"/>
                <w:sz w:val="24"/>
              </w:rPr>
              <w:t>037.4</w:t>
            </w:r>
          </w:p>
        </w:tc>
        <w:tc>
          <w:tcPr>
            <w:tcW w:w="1416" w:type="dxa"/>
            <w:vAlign w:val="center"/>
          </w:tcPr>
          <w:p w:rsidR="00D732C6" w:rsidRPr="00BC1BCD" w:rsidRDefault="001829F3">
            <w:pPr>
              <w:widowControl/>
              <w:jc w:val="left"/>
              <w:textAlignment w:val="center"/>
              <w:rPr>
                <w:rFonts w:ascii="宋体" w:hAnsi="宋体" w:cs="宋体"/>
                <w:sz w:val="24"/>
              </w:rPr>
            </w:pPr>
            <w:r w:rsidRPr="00BC1BCD">
              <w:rPr>
                <w:rFonts w:ascii="宋体" w:hAnsi="宋体" w:cs="宋体" w:hint="eastAsia"/>
                <w:kern w:val="0"/>
                <w:sz w:val="24"/>
                <w:lang w:bidi="ar"/>
              </w:rPr>
              <w:t>最高限价为12.42元/㎡.年</w:t>
            </w:r>
          </w:p>
        </w:tc>
        <w:tc>
          <w:tcPr>
            <w:tcW w:w="1416" w:type="dxa"/>
            <w:vAlign w:val="center"/>
          </w:tcPr>
          <w:p w:rsidR="00D732C6" w:rsidRPr="00BC1BCD" w:rsidRDefault="00D732C6">
            <w:pPr>
              <w:snapToGrid w:val="0"/>
              <w:spacing w:line="360" w:lineRule="auto"/>
              <w:jc w:val="left"/>
              <w:rPr>
                <w:rFonts w:ascii="宋体" w:hAnsi="宋体"/>
                <w:b/>
                <w:bCs/>
                <w:sz w:val="24"/>
              </w:rPr>
            </w:pPr>
          </w:p>
        </w:tc>
      </w:tr>
      <w:tr w:rsidR="00BC1BCD" w:rsidRPr="00BC1BCD">
        <w:tc>
          <w:tcPr>
            <w:tcW w:w="1098" w:type="dxa"/>
            <w:vAlign w:val="center"/>
          </w:tcPr>
          <w:p w:rsidR="00D732C6" w:rsidRPr="00BC1BCD" w:rsidRDefault="001829F3">
            <w:pPr>
              <w:snapToGrid w:val="0"/>
              <w:spacing w:line="360" w:lineRule="auto"/>
              <w:jc w:val="left"/>
              <w:rPr>
                <w:rFonts w:ascii="宋体" w:hAnsi="宋体"/>
                <w:b/>
                <w:bCs/>
                <w:sz w:val="24"/>
              </w:rPr>
            </w:pPr>
            <w:r w:rsidRPr="00BC1BCD">
              <w:rPr>
                <w:rFonts w:ascii="宋体" w:hAnsi="宋体" w:hint="eastAsia"/>
                <w:b/>
                <w:bCs/>
                <w:sz w:val="24"/>
              </w:rPr>
              <w:t>4</w:t>
            </w:r>
          </w:p>
        </w:tc>
        <w:tc>
          <w:tcPr>
            <w:tcW w:w="1733" w:type="dxa"/>
            <w:vAlign w:val="center"/>
          </w:tcPr>
          <w:p w:rsidR="00D732C6" w:rsidRPr="00BC1BCD" w:rsidRDefault="001829F3">
            <w:pPr>
              <w:spacing w:line="360" w:lineRule="auto"/>
              <w:jc w:val="left"/>
              <w:rPr>
                <w:rFonts w:ascii="宋体" w:hAnsi="宋体" w:cs="宋体"/>
                <w:sz w:val="24"/>
              </w:rPr>
            </w:pPr>
            <w:r w:rsidRPr="00BC1BCD">
              <w:rPr>
                <w:rFonts w:ascii="宋体" w:hAnsi="宋体" w:cs="宋体" w:hint="eastAsia"/>
                <w:sz w:val="24"/>
              </w:rPr>
              <w:t>护栏（一）养护</w:t>
            </w:r>
          </w:p>
        </w:tc>
        <w:tc>
          <w:tcPr>
            <w:tcW w:w="1416" w:type="dxa"/>
            <w:vAlign w:val="center"/>
          </w:tcPr>
          <w:p w:rsidR="00D732C6" w:rsidRPr="00BC1BCD" w:rsidRDefault="001829F3">
            <w:pPr>
              <w:widowControl/>
              <w:jc w:val="left"/>
              <w:textAlignment w:val="center"/>
              <w:rPr>
                <w:rFonts w:ascii="宋体" w:hAnsi="宋体" w:cs="宋体"/>
                <w:sz w:val="24"/>
              </w:rPr>
            </w:pPr>
            <w:r w:rsidRPr="00BC1BCD">
              <w:rPr>
                <w:rFonts w:ascii="宋体" w:hAnsi="宋体" w:cs="宋体" w:hint="eastAsia"/>
                <w:kern w:val="0"/>
                <w:sz w:val="24"/>
                <w:lang w:bidi="ar"/>
              </w:rPr>
              <w:t>M</w:t>
            </w:r>
          </w:p>
        </w:tc>
        <w:tc>
          <w:tcPr>
            <w:tcW w:w="1416" w:type="dxa"/>
            <w:vAlign w:val="center"/>
          </w:tcPr>
          <w:p w:rsidR="00D732C6" w:rsidRPr="00BC1BCD" w:rsidRDefault="001829F3">
            <w:pPr>
              <w:snapToGrid w:val="0"/>
              <w:spacing w:line="360" w:lineRule="auto"/>
              <w:jc w:val="left"/>
              <w:rPr>
                <w:rFonts w:ascii="宋体" w:hAnsi="宋体"/>
                <w:b/>
                <w:bCs/>
                <w:sz w:val="24"/>
              </w:rPr>
            </w:pPr>
            <w:r w:rsidRPr="00BC1BCD">
              <w:rPr>
                <w:rFonts w:ascii="宋体" w:hAnsi="宋体" w:cs="宋体" w:hint="eastAsia"/>
                <w:sz w:val="24"/>
              </w:rPr>
              <w:t>2</w:t>
            </w:r>
            <w:r w:rsidRPr="00BC1BCD">
              <w:rPr>
                <w:rFonts w:ascii="宋体" w:hAnsi="宋体" w:cs="宋体"/>
                <w:sz w:val="24"/>
              </w:rPr>
              <w:t>68</w:t>
            </w:r>
          </w:p>
        </w:tc>
        <w:tc>
          <w:tcPr>
            <w:tcW w:w="1416" w:type="dxa"/>
            <w:vAlign w:val="center"/>
          </w:tcPr>
          <w:p w:rsidR="00D732C6" w:rsidRPr="00BC1BCD" w:rsidRDefault="001829F3">
            <w:pPr>
              <w:snapToGrid w:val="0"/>
              <w:spacing w:line="360" w:lineRule="auto"/>
              <w:jc w:val="left"/>
              <w:rPr>
                <w:rFonts w:ascii="宋体" w:hAnsi="宋体"/>
                <w:b/>
                <w:bCs/>
                <w:sz w:val="24"/>
              </w:rPr>
            </w:pPr>
            <w:r w:rsidRPr="00BC1BCD">
              <w:rPr>
                <w:rFonts w:ascii="宋体" w:hAnsi="宋体" w:cs="宋体" w:hint="eastAsia"/>
                <w:kern w:val="0"/>
                <w:sz w:val="24"/>
                <w:lang w:bidi="ar"/>
              </w:rPr>
              <w:t>最高限价为283.364元/M.年</w:t>
            </w:r>
          </w:p>
        </w:tc>
        <w:tc>
          <w:tcPr>
            <w:tcW w:w="1416" w:type="dxa"/>
            <w:vAlign w:val="center"/>
          </w:tcPr>
          <w:p w:rsidR="00D732C6" w:rsidRPr="00BC1BCD" w:rsidRDefault="00203521" w:rsidP="00203521">
            <w:pPr>
              <w:snapToGrid w:val="0"/>
              <w:jc w:val="left"/>
              <w:rPr>
                <w:rFonts w:ascii="仿宋_GB2312" w:eastAsia="仿宋_GB2312" w:hAnsi="仿宋" w:cs="仿宋_GB2312"/>
                <w:sz w:val="24"/>
              </w:rPr>
            </w:pPr>
            <w:r w:rsidRPr="00BC1BCD">
              <w:rPr>
                <w:rFonts w:ascii="仿宋_GB2312" w:eastAsia="仿宋_GB2312" w:hAnsi="仿宋" w:cs="仿宋_GB2312" w:hint="eastAsia"/>
                <w:sz w:val="24"/>
              </w:rPr>
              <w:t>最高限价按建安费的2</w:t>
            </w:r>
            <w:r w:rsidRPr="00BC1BCD">
              <w:rPr>
                <w:rFonts w:ascii="仿宋_GB2312" w:eastAsia="仿宋_GB2312" w:hAnsi="仿宋" w:cs="仿宋_GB2312"/>
                <w:sz w:val="24"/>
              </w:rPr>
              <w:t>0%</w:t>
            </w:r>
            <w:r w:rsidRPr="00BC1BCD">
              <w:rPr>
                <w:rFonts w:ascii="仿宋_GB2312" w:eastAsia="仿宋_GB2312" w:hAnsi="仿宋" w:cs="仿宋_GB2312" w:hint="eastAsia"/>
                <w:sz w:val="24"/>
              </w:rPr>
              <w:t>计取，建安费为1</w:t>
            </w:r>
            <w:r w:rsidRPr="00BC1BCD">
              <w:rPr>
                <w:rFonts w:ascii="仿宋_GB2312" w:eastAsia="仿宋_GB2312" w:hAnsi="仿宋" w:cs="仿宋_GB2312"/>
                <w:sz w:val="24"/>
              </w:rPr>
              <w:t>416.82</w:t>
            </w:r>
            <w:r w:rsidRPr="00BC1BCD">
              <w:rPr>
                <w:rFonts w:ascii="仿宋_GB2312" w:eastAsia="仿宋_GB2312" w:hAnsi="仿宋" w:cs="仿宋_GB2312" w:hint="eastAsia"/>
                <w:sz w:val="24"/>
              </w:rPr>
              <w:t>元/m</w:t>
            </w:r>
          </w:p>
        </w:tc>
      </w:tr>
      <w:tr w:rsidR="00BC1BCD" w:rsidRPr="00BC1BCD">
        <w:tc>
          <w:tcPr>
            <w:tcW w:w="1098" w:type="dxa"/>
            <w:vAlign w:val="center"/>
          </w:tcPr>
          <w:p w:rsidR="00D732C6" w:rsidRPr="00BC1BCD" w:rsidRDefault="001829F3">
            <w:pPr>
              <w:snapToGrid w:val="0"/>
              <w:spacing w:line="360" w:lineRule="auto"/>
              <w:jc w:val="left"/>
              <w:rPr>
                <w:rFonts w:ascii="宋体" w:hAnsi="宋体"/>
                <w:b/>
                <w:bCs/>
                <w:sz w:val="24"/>
              </w:rPr>
            </w:pPr>
            <w:r w:rsidRPr="00BC1BCD">
              <w:rPr>
                <w:rFonts w:ascii="宋体" w:hAnsi="宋体" w:hint="eastAsia"/>
                <w:b/>
                <w:bCs/>
                <w:sz w:val="24"/>
              </w:rPr>
              <w:t>5</w:t>
            </w:r>
          </w:p>
        </w:tc>
        <w:tc>
          <w:tcPr>
            <w:tcW w:w="1733" w:type="dxa"/>
            <w:vAlign w:val="center"/>
          </w:tcPr>
          <w:p w:rsidR="00D732C6" w:rsidRPr="00BC1BCD" w:rsidRDefault="001829F3">
            <w:pPr>
              <w:spacing w:line="360" w:lineRule="auto"/>
              <w:jc w:val="left"/>
              <w:rPr>
                <w:rFonts w:ascii="宋体" w:hAnsi="宋体" w:cs="宋体"/>
                <w:kern w:val="0"/>
                <w:sz w:val="24"/>
                <w:lang w:bidi="ar"/>
              </w:rPr>
            </w:pPr>
            <w:r w:rsidRPr="00BC1BCD">
              <w:rPr>
                <w:rFonts w:ascii="宋体" w:hAnsi="宋体" w:cs="宋体" w:hint="eastAsia"/>
                <w:sz w:val="24"/>
              </w:rPr>
              <w:t>护栏（二）养护</w:t>
            </w:r>
          </w:p>
        </w:tc>
        <w:tc>
          <w:tcPr>
            <w:tcW w:w="1416" w:type="dxa"/>
            <w:vAlign w:val="center"/>
          </w:tcPr>
          <w:p w:rsidR="00D732C6" w:rsidRPr="00BC1BCD" w:rsidRDefault="001829F3">
            <w:pPr>
              <w:widowControl/>
              <w:jc w:val="left"/>
              <w:textAlignment w:val="center"/>
              <w:rPr>
                <w:rFonts w:ascii="宋体" w:hAnsi="宋体" w:cs="宋体"/>
                <w:kern w:val="0"/>
                <w:sz w:val="24"/>
                <w:lang w:bidi="ar"/>
              </w:rPr>
            </w:pPr>
            <w:r w:rsidRPr="00BC1BCD">
              <w:rPr>
                <w:rFonts w:ascii="宋体" w:hAnsi="宋体" w:cs="宋体" w:hint="eastAsia"/>
                <w:kern w:val="0"/>
                <w:sz w:val="24"/>
                <w:lang w:bidi="ar"/>
              </w:rPr>
              <w:t>M</w:t>
            </w:r>
          </w:p>
        </w:tc>
        <w:tc>
          <w:tcPr>
            <w:tcW w:w="1416" w:type="dxa"/>
            <w:vAlign w:val="center"/>
          </w:tcPr>
          <w:p w:rsidR="00D732C6" w:rsidRPr="00BC1BCD" w:rsidRDefault="001829F3">
            <w:pPr>
              <w:snapToGrid w:val="0"/>
              <w:spacing w:line="360" w:lineRule="auto"/>
              <w:jc w:val="left"/>
              <w:rPr>
                <w:rFonts w:ascii="宋体" w:hAnsi="宋体"/>
                <w:b/>
                <w:bCs/>
                <w:sz w:val="24"/>
              </w:rPr>
            </w:pPr>
            <w:r w:rsidRPr="00BC1BCD">
              <w:rPr>
                <w:rFonts w:ascii="宋体" w:hAnsi="宋体" w:cs="宋体" w:hint="eastAsia"/>
                <w:sz w:val="24"/>
              </w:rPr>
              <w:t>1</w:t>
            </w:r>
            <w:r w:rsidRPr="00BC1BCD">
              <w:rPr>
                <w:rFonts w:ascii="宋体" w:hAnsi="宋体" w:cs="宋体"/>
                <w:sz w:val="24"/>
              </w:rPr>
              <w:t>786</w:t>
            </w:r>
          </w:p>
        </w:tc>
        <w:tc>
          <w:tcPr>
            <w:tcW w:w="1416" w:type="dxa"/>
            <w:vAlign w:val="center"/>
          </w:tcPr>
          <w:p w:rsidR="00D732C6" w:rsidRPr="00BC1BCD" w:rsidRDefault="001829F3">
            <w:pPr>
              <w:snapToGrid w:val="0"/>
              <w:spacing w:line="360" w:lineRule="auto"/>
              <w:jc w:val="left"/>
              <w:rPr>
                <w:rFonts w:ascii="宋体" w:hAnsi="宋体"/>
                <w:b/>
                <w:bCs/>
                <w:sz w:val="24"/>
              </w:rPr>
            </w:pPr>
            <w:r w:rsidRPr="00BC1BCD">
              <w:rPr>
                <w:rFonts w:ascii="宋体" w:hAnsi="宋体" w:cs="宋体" w:hint="eastAsia"/>
                <w:kern w:val="0"/>
                <w:sz w:val="24"/>
                <w:lang w:bidi="ar"/>
              </w:rPr>
              <w:t>最高限价为187.34元/M.年</w:t>
            </w:r>
          </w:p>
        </w:tc>
        <w:tc>
          <w:tcPr>
            <w:tcW w:w="1416" w:type="dxa"/>
            <w:vAlign w:val="center"/>
          </w:tcPr>
          <w:p w:rsidR="00D732C6" w:rsidRPr="00BC1BCD" w:rsidRDefault="00203521" w:rsidP="00203521">
            <w:pPr>
              <w:snapToGrid w:val="0"/>
              <w:jc w:val="left"/>
              <w:rPr>
                <w:rFonts w:ascii="仿宋_GB2312" w:eastAsia="仿宋_GB2312" w:hAnsi="仿宋" w:cs="仿宋_GB2312"/>
                <w:sz w:val="24"/>
              </w:rPr>
            </w:pPr>
            <w:r w:rsidRPr="00BC1BCD">
              <w:rPr>
                <w:rFonts w:ascii="仿宋_GB2312" w:eastAsia="仿宋_GB2312" w:hAnsi="仿宋" w:cs="仿宋_GB2312" w:hint="eastAsia"/>
                <w:sz w:val="24"/>
              </w:rPr>
              <w:t>最高限价按建安费的2</w:t>
            </w:r>
            <w:r w:rsidRPr="00BC1BCD">
              <w:rPr>
                <w:rFonts w:ascii="仿宋_GB2312" w:eastAsia="仿宋_GB2312" w:hAnsi="仿宋" w:cs="仿宋_GB2312"/>
                <w:sz w:val="24"/>
              </w:rPr>
              <w:t>0%</w:t>
            </w:r>
            <w:r w:rsidRPr="00BC1BCD">
              <w:rPr>
                <w:rFonts w:ascii="仿宋_GB2312" w:eastAsia="仿宋_GB2312" w:hAnsi="仿宋" w:cs="仿宋_GB2312" w:hint="eastAsia"/>
                <w:sz w:val="24"/>
              </w:rPr>
              <w:t>计取，建安费为</w:t>
            </w:r>
            <w:r w:rsidRPr="00BC1BCD">
              <w:rPr>
                <w:rFonts w:ascii="仿宋_GB2312" w:eastAsia="仿宋_GB2312" w:hAnsi="仿宋" w:cs="仿宋_GB2312"/>
                <w:sz w:val="24"/>
              </w:rPr>
              <w:t>936.7</w:t>
            </w:r>
            <w:r w:rsidRPr="00BC1BCD">
              <w:rPr>
                <w:rFonts w:ascii="仿宋_GB2312" w:eastAsia="仿宋_GB2312" w:hAnsi="仿宋" w:cs="仿宋_GB2312" w:hint="eastAsia"/>
                <w:sz w:val="24"/>
              </w:rPr>
              <w:t>元/m</w:t>
            </w:r>
          </w:p>
        </w:tc>
      </w:tr>
      <w:tr w:rsidR="00BC1BCD" w:rsidRPr="00BC1BCD">
        <w:tc>
          <w:tcPr>
            <w:tcW w:w="1098" w:type="dxa"/>
            <w:vAlign w:val="center"/>
          </w:tcPr>
          <w:p w:rsidR="00D732C6" w:rsidRPr="00BC1BCD" w:rsidRDefault="001829F3">
            <w:pPr>
              <w:snapToGrid w:val="0"/>
              <w:spacing w:line="360" w:lineRule="auto"/>
              <w:jc w:val="left"/>
              <w:rPr>
                <w:rFonts w:ascii="宋体" w:hAnsi="宋体"/>
                <w:b/>
                <w:bCs/>
                <w:sz w:val="24"/>
              </w:rPr>
            </w:pPr>
            <w:r w:rsidRPr="00BC1BCD">
              <w:rPr>
                <w:rFonts w:ascii="宋体" w:hAnsi="宋体" w:hint="eastAsia"/>
                <w:b/>
                <w:bCs/>
                <w:sz w:val="24"/>
              </w:rPr>
              <w:t>6</w:t>
            </w:r>
          </w:p>
        </w:tc>
        <w:tc>
          <w:tcPr>
            <w:tcW w:w="1733" w:type="dxa"/>
            <w:vAlign w:val="center"/>
          </w:tcPr>
          <w:p w:rsidR="00D732C6" w:rsidRPr="00BC1BCD" w:rsidRDefault="001829F3">
            <w:pPr>
              <w:spacing w:line="360" w:lineRule="auto"/>
              <w:jc w:val="left"/>
              <w:rPr>
                <w:rFonts w:ascii="宋体" w:hAnsi="宋体" w:cs="宋体"/>
                <w:kern w:val="0"/>
                <w:sz w:val="24"/>
                <w:lang w:bidi="ar"/>
              </w:rPr>
            </w:pPr>
            <w:r w:rsidRPr="00BC1BCD">
              <w:rPr>
                <w:rFonts w:ascii="宋体" w:hAnsi="宋体" w:cs="宋体" w:hint="eastAsia"/>
                <w:sz w:val="24"/>
              </w:rPr>
              <w:t>护栏（三）养护</w:t>
            </w:r>
          </w:p>
        </w:tc>
        <w:tc>
          <w:tcPr>
            <w:tcW w:w="1416" w:type="dxa"/>
            <w:vAlign w:val="center"/>
          </w:tcPr>
          <w:p w:rsidR="00D732C6" w:rsidRPr="00BC1BCD" w:rsidRDefault="001829F3">
            <w:pPr>
              <w:widowControl/>
              <w:jc w:val="left"/>
              <w:textAlignment w:val="center"/>
              <w:rPr>
                <w:rFonts w:ascii="宋体" w:hAnsi="宋体" w:cs="宋体"/>
                <w:kern w:val="0"/>
                <w:sz w:val="24"/>
                <w:lang w:bidi="ar"/>
              </w:rPr>
            </w:pPr>
            <w:r w:rsidRPr="00BC1BCD">
              <w:rPr>
                <w:rFonts w:ascii="宋体" w:hAnsi="宋体" w:cs="宋体" w:hint="eastAsia"/>
                <w:kern w:val="0"/>
                <w:sz w:val="24"/>
                <w:lang w:bidi="ar"/>
              </w:rPr>
              <w:t>M</w:t>
            </w:r>
          </w:p>
        </w:tc>
        <w:tc>
          <w:tcPr>
            <w:tcW w:w="1416" w:type="dxa"/>
            <w:vAlign w:val="center"/>
          </w:tcPr>
          <w:p w:rsidR="00D732C6" w:rsidRPr="00BC1BCD" w:rsidRDefault="001829F3">
            <w:pPr>
              <w:snapToGrid w:val="0"/>
              <w:spacing w:line="360" w:lineRule="auto"/>
              <w:jc w:val="left"/>
              <w:rPr>
                <w:rFonts w:ascii="宋体" w:hAnsi="宋体"/>
                <w:b/>
                <w:bCs/>
                <w:sz w:val="24"/>
              </w:rPr>
            </w:pPr>
            <w:r w:rsidRPr="00BC1BCD">
              <w:rPr>
                <w:rFonts w:ascii="宋体" w:hAnsi="宋体" w:cs="宋体" w:hint="eastAsia"/>
                <w:sz w:val="24"/>
              </w:rPr>
              <w:t>3</w:t>
            </w:r>
            <w:r w:rsidRPr="00BC1BCD">
              <w:rPr>
                <w:rFonts w:ascii="宋体" w:hAnsi="宋体" w:cs="宋体"/>
                <w:sz w:val="24"/>
              </w:rPr>
              <w:t>687</w:t>
            </w:r>
          </w:p>
        </w:tc>
        <w:tc>
          <w:tcPr>
            <w:tcW w:w="1416" w:type="dxa"/>
            <w:vAlign w:val="center"/>
          </w:tcPr>
          <w:p w:rsidR="00D732C6" w:rsidRPr="00BC1BCD" w:rsidRDefault="001829F3">
            <w:pPr>
              <w:snapToGrid w:val="0"/>
              <w:spacing w:line="360" w:lineRule="auto"/>
              <w:jc w:val="left"/>
              <w:rPr>
                <w:rFonts w:ascii="宋体" w:hAnsi="宋体"/>
                <w:b/>
                <w:bCs/>
                <w:sz w:val="24"/>
              </w:rPr>
            </w:pPr>
            <w:r w:rsidRPr="00BC1BCD">
              <w:rPr>
                <w:rFonts w:ascii="宋体" w:hAnsi="宋体" w:cs="宋体" w:hint="eastAsia"/>
                <w:kern w:val="0"/>
                <w:sz w:val="24"/>
                <w:lang w:bidi="ar"/>
              </w:rPr>
              <w:t>最高限价为168.922元/M.年</w:t>
            </w:r>
          </w:p>
        </w:tc>
        <w:tc>
          <w:tcPr>
            <w:tcW w:w="1416" w:type="dxa"/>
            <w:vAlign w:val="center"/>
          </w:tcPr>
          <w:p w:rsidR="00D732C6" w:rsidRPr="00BC1BCD" w:rsidRDefault="00203521" w:rsidP="00203521">
            <w:pPr>
              <w:snapToGrid w:val="0"/>
              <w:jc w:val="left"/>
              <w:rPr>
                <w:rFonts w:ascii="仿宋_GB2312" w:eastAsia="仿宋_GB2312" w:hAnsi="仿宋" w:cs="仿宋_GB2312"/>
                <w:sz w:val="24"/>
              </w:rPr>
            </w:pPr>
            <w:r w:rsidRPr="00BC1BCD">
              <w:rPr>
                <w:rFonts w:ascii="仿宋_GB2312" w:eastAsia="仿宋_GB2312" w:hAnsi="仿宋" w:cs="仿宋_GB2312" w:hint="eastAsia"/>
                <w:sz w:val="24"/>
              </w:rPr>
              <w:t>最高限价按建安费的2</w:t>
            </w:r>
            <w:r w:rsidRPr="00BC1BCD">
              <w:rPr>
                <w:rFonts w:ascii="仿宋_GB2312" w:eastAsia="仿宋_GB2312" w:hAnsi="仿宋" w:cs="仿宋_GB2312"/>
                <w:sz w:val="24"/>
              </w:rPr>
              <w:t>0%</w:t>
            </w:r>
            <w:r w:rsidRPr="00BC1BCD">
              <w:rPr>
                <w:rFonts w:ascii="仿宋_GB2312" w:eastAsia="仿宋_GB2312" w:hAnsi="仿宋" w:cs="仿宋_GB2312" w:hint="eastAsia"/>
                <w:sz w:val="24"/>
              </w:rPr>
              <w:t>计取，建安费为</w:t>
            </w:r>
            <w:r w:rsidRPr="00BC1BCD">
              <w:rPr>
                <w:rFonts w:ascii="仿宋_GB2312" w:eastAsia="仿宋_GB2312" w:hAnsi="仿宋" w:cs="仿宋_GB2312"/>
                <w:sz w:val="24"/>
              </w:rPr>
              <w:t>844.61</w:t>
            </w:r>
            <w:r w:rsidRPr="00BC1BCD">
              <w:rPr>
                <w:rFonts w:ascii="仿宋_GB2312" w:eastAsia="仿宋_GB2312" w:hAnsi="仿宋" w:cs="仿宋_GB2312" w:hint="eastAsia"/>
                <w:sz w:val="24"/>
              </w:rPr>
              <w:t>元/m</w:t>
            </w:r>
          </w:p>
        </w:tc>
      </w:tr>
      <w:tr w:rsidR="00BC1BCD" w:rsidRPr="00BC1BCD">
        <w:tc>
          <w:tcPr>
            <w:tcW w:w="1098" w:type="dxa"/>
            <w:vAlign w:val="center"/>
          </w:tcPr>
          <w:p w:rsidR="00D732C6" w:rsidRPr="00BC1BCD" w:rsidRDefault="001829F3">
            <w:pPr>
              <w:snapToGrid w:val="0"/>
              <w:spacing w:line="360" w:lineRule="auto"/>
              <w:jc w:val="left"/>
              <w:rPr>
                <w:rFonts w:ascii="宋体" w:hAnsi="宋体"/>
                <w:b/>
                <w:bCs/>
                <w:sz w:val="24"/>
              </w:rPr>
            </w:pPr>
            <w:r w:rsidRPr="00BC1BCD">
              <w:rPr>
                <w:rFonts w:ascii="宋体" w:hAnsi="宋体" w:hint="eastAsia"/>
                <w:b/>
                <w:bCs/>
                <w:sz w:val="24"/>
              </w:rPr>
              <w:t>7</w:t>
            </w:r>
          </w:p>
        </w:tc>
        <w:tc>
          <w:tcPr>
            <w:tcW w:w="1733" w:type="dxa"/>
            <w:vAlign w:val="center"/>
          </w:tcPr>
          <w:p w:rsidR="00D732C6" w:rsidRPr="00BC1BCD" w:rsidRDefault="001829F3">
            <w:pPr>
              <w:widowControl/>
              <w:jc w:val="left"/>
              <w:textAlignment w:val="center"/>
              <w:rPr>
                <w:rFonts w:ascii="宋体" w:hAnsi="宋体" w:cs="宋体"/>
                <w:sz w:val="24"/>
              </w:rPr>
            </w:pPr>
            <w:r w:rsidRPr="00BC1BCD">
              <w:rPr>
                <w:rFonts w:ascii="宋体" w:hAnsi="宋体" w:cs="宋体" w:hint="eastAsia"/>
                <w:kern w:val="0"/>
                <w:sz w:val="24"/>
                <w:lang w:bidi="ar"/>
              </w:rPr>
              <w:t>应急资金（偷倒垃圾清运处置、有奖举报等）</w:t>
            </w:r>
          </w:p>
        </w:tc>
        <w:tc>
          <w:tcPr>
            <w:tcW w:w="1416" w:type="dxa"/>
            <w:vAlign w:val="center"/>
          </w:tcPr>
          <w:p w:rsidR="00D732C6" w:rsidRPr="00BC1BCD" w:rsidRDefault="00D732C6">
            <w:pPr>
              <w:snapToGrid w:val="0"/>
              <w:spacing w:line="360" w:lineRule="auto"/>
              <w:jc w:val="left"/>
              <w:rPr>
                <w:rFonts w:ascii="宋体" w:hAnsi="宋体"/>
                <w:b/>
                <w:bCs/>
                <w:sz w:val="24"/>
              </w:rPr>
            </w:pPr>
          </w:p>
        </w:tc>
        <w:tc>
          <w:tcPr>
            <w:tcW w:w="1416" w:type="dxa"/>
            <w:vAlign w:val="center"/>
          </w:tcPr>
          <w:p w:rsidR="00D732C6" w:rsidRPr="00BC1BCD" w:rsidRDefault="00D732C6">
            <w:pPr>
              <w:snapToGrid w:val="0"/>
              <w:spacing w:line="360" w:lineRule="auto"/>
              <w:jc w:val="left"/>
              <w:rPr>
                <w:rFonts w:ascii="宋体" w:hAnsi="宋体"/>
                <w:b/>
                <w:bCs/>
                <w:sz w:val="24"/>
              </w:rPr>
            </w:pPr>
          </w:p>
        </w:tc>
        <w:tc>
          <w:tcPr>
            <w:tcW w:w="1416" w:type="dxa"/>
            <w:vAlign w:val="center"/>
          </w:tcPr>
          <w:p w:rsidR="00D732C6" w:rsidRPr="00BC1BCD" w:rsidRDefault="001829F3" w:rsidP="00810E3C">
            <w:pPr>
              <w:snapToGrid w:val="0"/>
              <w:spacing w:line="360" w:lineRule="auto"/>
              <w:jc w:val="left"/>
              <w:rPr>
                <w:rFonts w:ascii="宋体" w:hAnsi="宋体"/>
                <w:b/>
                <w:bCs/>
                <w:sz w:val="24"/>
              </w:rPr>
            </w:pPr>
            <w:r w:rsidRPr="00BC1BCD">
              <w:rPr>
                <w:rFonts w:ascii="宋体" w:hAnsi="宋体" w:cs="宋体" w:hint="eastAsia"/>
                <w:sz w:val="24"/>
              </w:rPr>
              <w:t>5</w:t>
            </w:r>
            <w:r w:rsidR="00810E3C" w:rsidRPr="00BC1BCD">
              <w:rPr>
                <w:rFonts w:ascii="宋体" w:hAnsi="宋体" w:cs="宋体" w:hint="eastAsia"/>
                <w:sz w:val="24"/>
              </w:rPr>
              <w:t>0</w:t>
            </w:r>
            <w:r w:rsidR="00810E3C" w:rsidRPr="00BC1BCD">
              <w:rPr>
                <w:rFonts w:ascii="宋体" w:hAnsi="宋体" w:cs="宋体"/>
                <w:sz w:val="24"/>
              </w:rPr>
              <w:t>000</w:t>
            </w:r>
            <w:r w:rsidRPr="00BC1BCD">
              <w:rPr>
                <w:rFonts w:ascii="宋体" w:hAnsi="宋体" w:cs="宋体" w:hint="eastAsia"/>
                <w:sz w:val="24"/>
              </w:rPr>
              <w:t>元/年</w:t>
            </w:r>
          </w:p>
        </w:tc>
        <w:tc>
          <w:tcPr>
            <w:tcW w:w="1416" w:type="dxa"/>
            <w:vAlign w:val="center"/>
          </w:tcPr>
          <w:p w:rsidR="00D732C6" w:rsidRPr="00BC1BCD" w:rsidRDefault="001829F3" w:rsidP="00203521">
            <w:pPr>
              <w:snapToGrid w:val="0"/>
              <w:jc w:val="left"/>
              <w:rPr>
                <w:rFonts w:ascii="宋体" w:hAnsi="宋体"/>
                <w:b/>
                <w:bCs/>
                <w:sz w:val="24"/>
              </w:rPr>
            </w:pPr>
            <w:r w:rsidRPr="00BC1BCD">
              <w:rPr>
                <w:rFonts w:ascii="仿宋_GB2312" w:eastAsia="仿宋_GB2312" w:hAnsi="仿宋" w:cs="仿宋_GB2312" w:hint="eastAsia"/>
                <w:sz w:val="24"/>
              </w:rPr>
              <w:t>▲</w:t>
            </w:r>
            <w:r w:rsidRPr="00BC1BCD">
              <w:rPr>
                <w:rFonts w:ascii="宋体" w:hAnsi="宋体" w:cs="宋体" w:hint="eastAsia"/>
                <w:sz w:val="24"/>
              </w:rPr>
              <w:t>不作竞争性报价。</w:t>
            </w:r>
          </w:p>
        </w:tc>
      </w:tr>
    </w:tbl>
    <w:p w:rsidR="00D732C6" w:rsidRPr="00BC1BCD" w:rsidRDefault="001829F3">
      <w:pPr>
        <w:snapToGrid w:val="0"/>
        <w:spacing w:line="360" w:lineRule="auto"/>
        <w:ind w:firstLineChars="147" w:firstLine="354"/>
        <w:rPr>
          <w:rFonts w:ascii="宋体" w:hAnsi="宋体"/>
          <w:b/>
          <w:bCs/>
          <w:sz w:val="24"/>
        </w:rPr>
      </w:pPr>
      <w:r w:rsidRPr="00BC1BCD">
        <w:rPr>
          <w:rFonts w:ascii="宋体" w:hAnsi="宋体" w:hint="eastAsia"/>
          <w:b/>
          <w:bCs/>
          <w:sz w:val="24"/>
        </w:rPr>
        <w:t>三、其他要求</w:t>
      </w:r>
    </w:p>
    <w:p w:rsidR="00D732C6" w:rsidRPr="00BC1BCD" w:rsidRDefault="001829F3">
      <w:pPr>
        <w:snapToGrid w:val="0"/>
        <w:spacing w:line="360" w:lineRule="auto"/>
        <w:ind w:firstLineChars="147" w:firstLine="354"/>
        <w:rPr>
          <w:rFonts w:ascii="宋体" w:hAnsi="宋体"/>
          <w:b/>
          <w:bCs/>
          <w:sz w:val="24"/>
        </w:rPr>
      </w:pPr>
      <w:r w:rsidRPr="00BC1BCD">
        <w:rPr>
          <w:rFonts w:ascii="宋体" w:hAnsi="宋体" w:hint="eastAsia"/>
          <w:b/>
          <w:bCs/>
          <w:sz w:val="24"/>
        </w:rPr>
        <w:t>（一）养护管理其他要求：</w:t>
      </w:r>
    </w:p>
    <w:p w:rsidR="00D732C6" w:rsidRPr="00BC1BCD" w:rsidRDefault="001829F3">
      <w:pPr>
        <w:spacing w:line="360" w:lineRule="auto"/>
        <w:ind w:firstLineChars="177" w:firstLine="425"/>
        <w:rPr>
          <w:rFonts w:ascii="宋体" w:hAnsi="宋体" w:cs="宋体"/>
          <w:sz w:val="24"/>
        </w:rPr>
      </w:pPr>
      <w:r w:rsidRPr="00BC1BCD">
        <w:rPr>
          <w:rFonts w:ascii="宋体" w:hAnsi="宋体" w:cs="宋体" w:hint="eastAsia"/>
          <w:sz w:val="24"/>
        </w:rPr>
        <w:t>（1）投标方在养护作业中投入的机械设备、人员配置等必须与投标文件中所承诺的数量规格相符合。加强日常作业质量管理，做好作业质量自查日记，按时报送工作报表，一般每月25日前将下月工作计划上报招标人。</w:t>
      </w:r>
    </w:p>
    <w:p w:rsidR="00D732C6" w:rsidRPr="00BC1BCD" w:rsidRDefault="001829F3">
      <w:pPr>
        <w:spacing w:line="360" w:lineRule="auto"/>
        <w:ind w:firstLineChars="177" w:firstLine="425"/>
        <w:rPr>
          <w:rFonts w:ascii="宋体" w:hAnsi="宋体" w:cs="宋体"/>
          <w:sz w:val="24"/>
        </w:rPr>
      </w:pPr>
      <w:r w:rsidRPr="00BC1BCD">
        <w:rPr>
          <w:rFonts w:ascii="宋体" w:hAnsi="宋体" w:cs="宋体" w:hint="eastAsia"/>
          <w:sz w:val="24"/>
        </w:rPr>
        <w:lastRenderedPageBreak/>
        <w:t>（2）规范管理、文明作业、自觉接受招标人及其上级各部门领导的检查和社会监督，对出现的问题要及时整改。</w:t>
      </w:r>
    </w:p>
    <w:p w:rsidR="00D732C6" w:rsidRPr="00BC1BCD" w:rsidRDefault="001829F3">
      <w:pPr>
        <w:spacing w:line="360" w:lineRule="auto"/>
        <w:ind w:firstLineChars="177" w:firstLine="425"/>
        <w:rPr>
          <w:rFonts w:ascii="宋体" w:hAnsi="宋体" w:cs="宋体"/>
          <w:sz w:val="24"/>
        </w:rPr>
      </w:pPr>
      <w:r w:rsidRPr="00BC1BCD">
        <w:rPr>
          <w:rFonts w:ascii="宋体" w:hAnsi="宋体" w:cs="宋体" w:hint="eastAsia"/>
          <w:sz w:val="24"/>
        </w:rPr>
        <w:t>（3）作业时应严格遵守交通规则、遵守安全操作规程，作业人员作业时须统一穿戴安全反光背心。加强日常安全生产管理，确保职工人身安全。如遇各种意外事故发生由中标单位自行负责，并依照法律法规妥善处理（事故情况应及时书面告知招标人）。</w:t>
      </w:r>
    </w:p>
    <w:p w:rsidR="00D732C6" w:rsidRPr="00BC1BCD" w:rsidRDefault="001829F3">
      <w:pPr>
        <w:spacing w:line="360" w:lineRule="auto"/>
        <w:ind w:firstLineChars="177" w:firstLine="425"/>
        <w:rPr>
          <w:rFonts w:ascii="宋体" w:hAnsi="宋体" w:cs="宋体"/>
          <w:sz w:val="24"/>
        </w:rPr>
      </w:pPr>
      <w:r w:rsidRPr="00BC1BCD">
        <w:rPr>
          <w:rFonts w:ascii="宋体" w:hAnsi="宋体" w:cs="宋体" w:hint="eastAsia"/>
          <w:sz w:val="24"/>
        </w:rPr>
        <w:t>（4）①对枯死的树木应连同根部在规定时间内挖除，并在挖除后7天内补种完毕，补种苗木的规格、品种和原苗木基本相同，特殊情况无法补种原规格苗木的，需经招标人同意。②建筑废弃物在接到通知后24小时内清理完毕并及时外运。③因养护企业巡查不力，遇到因人为或其它因素造成的苗木损坏，包括因重大活动造成的损坏，养护企业必须无条件在15天内补种完毕。④未经招标人同意，中标单位不得擅自挖掘毁坏苗木，一经发现，责令整改，通报批评，情节严重的，终止合同。</w:t>
      </w:r>
    </w:p>
    <w:p w:rsidR="00D732C6" w:rsidRPr="00BC1BCD" w:rsidRDefault="001829F3">
      <w:pPr>
        <w:spacing w:line="360" w:lineRule="auto"/>
        <w:ind w:firstLineChars="177" w:firstLine="425"/>
        <w:rPr>
          <w:rFonts w:ascii="宋体" w:hAnsi="宋体" w:cs="宋体"/>
          <w:sz w:val="24"/>
        </w:rPr>
      </w:pPr>
      <w:r w:rsidRPr="00BC1BCD">
        <w:rPr>
          <w:rFonts w:ascii="宋体" w:hAnsi="宋体" w:cs="宋体" w:hint="eastAsia"/>
          <w:sz w:val="24"/>
        </w:rPr>
        <w:t>（5）制定全年及每月绿地养护工作计划，主要包括绿地的各类养护措施（如施肥、修剪、病虫害防治、植物浇水等）、养护质量及安全保证、养护应急管理预案（抗旱、抗涝、抗台、抗寒、抗雪等）、重点技术措施等，并于中标后及时上报招标人。安排养护管理力量，制定劳动力计划表，做好突击性工作的应急安排等，落实专职养护人员名单，养护管理责任人名单。制定时花调换全年计划，包括图案设计方案、花卉品种、调换时间、养护管理等。</w:t>
      </w:r>
    </w:p>
    <w:p w:rsidR="00D732C6" w:rsidRPr="00BC1BCD" w:rsidRDefault="001829F3">
      <w:pPr>
        <w:spacing w:line="360" w:lineRule="auto"/>
        <w:ind w:firstLineChars="177" w:firstLine="425"/>
        <w:rPr>
          <w:rFonts w:ascii="宋体" w:hAnsi="宋体" w:cs="宋体"/>
          <w:sz w:val="24"/>
        </w:rPr>
      </w:pPr>
      <w:r w:rsidRPr="00BC1BCD">
        <w:rPr>
          <w:rFonts w:ascii="宋体" w:hAnsi="宋体" w:cs="宋体" w:hint="eastAsia"/>
          <w:sz w:val="24"/>
        </w:rPr>
        <w:t>（6）加强绿化养护应急响应管理工作，具体要求参照《杭州市城区绿化防台树木支撑工作方案》。</w:t>
      </w:r>
    </w:p>
    <w:p w:rsidR="00D732C6" w:rsidRPr="00BC1BCD" w:rsidRDefault="001829F3">
      <w:pPr>
        <w:spacing w:line="360" w:lineRule="auto"/>
        <w:ind w:firstLineChars="177" w:firstLine="425"/>
        <w:rPr>
          <w:rFonts w:ascii="宋体" w:hAnsi="宋体" w:cs="宋体"/>
          <w:sz w:val="24"/>
        </w:rPr>
      </w:pPr>
      <w:r w:rsidRPr="00BC1BCD">
        <w:rPr>
          <w:rFonts w:ascii="宋体" w:hAnsi="宋体" w:cs="宋体" w:hint="eastAsia"/>
          <w:sz w:val="24"/>
        </w:rPr>
        <w:t>①制定灾害性天气应急预案，建立应急救灾队伍，将应急预案和人员名单上报招标人备案。</w:t>
      </w:r>
    </w:p>
    <w:p w:rsidR="00D732C6" w:rsidRPr="00BC1BCD" w:rsidRDefault="001829F3">
      <w:pPr>
        <w:spacing w:line="360" w:lineRule="auto"/>
        <w:ind w:firstLineChars="177" w:firstLine="425"/>
        <w:rPr>
          <w:rFonts w:ascii="宋体" w:hAnsi="宋体" w:cs="宋体"/>
          <w:sz w:val="24"/>
        </w:rPr>
      </w:pPr>
      <w:r w:rsidRPr="00BC1BCD">
        <w:rPr>
          <w:rFonts w:ascii="宋体" w:hAnsi="宋体" w:cs="宋体" w:hint="eastAsia"/>
          <w:sz w:val="24"/>
        </w:rPr>
        <w:t>②建立应急备货制，备货的内容有：抗旱、抗涝、抗台、抗寒、抗雪等物资（快速支撑、钢管、毛竹、水泵、遮阴网、草包等），快速支撑钢管只能做为一部分应急物资储备，不是唯一的抗台应急物资。中标单位必须采购100套大型乔木快速支撑和100件带扣紧束带（具体规格见采购需求附表）。大型乔木快速支撑所有权归招标人，并交由招标人仓库集中存放与管理。</w:t>
      </w:r>
    </w:p>
    <w:p w:rsidR="00D732C6" w:rsidRPr="00BC1BCD" w:rsidRDefault="001829F3">
      <w:pPr>
        <w:spacing w:line="360" w:lineRule="auto"/>
        <w:ind w:firstLineChars="177" w:firstLine="425"/>
        <w:rPr>
          <w:rFonts w:ascii="宋体" w:hAnsi="宋体" w:cs="宋体"/>
          <w:sz w:val="24"/>
        </w:rPr>
      </w:pPr>
      <w:r w:rsidRPr="00BC1BCD">
        <w:rPr>
          <w:rFonts w:ascii="宋体" w:hAnsi="宋体" w:cs="宋体" w:hint="eastAsia"/>
          <w:sz w:val="24"/>
        </w:rPr>
        <w:t>③遇灾害性天气，听从招标人统一指挥，及时组织人员夏季抗旱、抗台，冬</w:t>
      </w:r>
      <w:r w:rsidRPr="00BC1BCD">
        <w:rPr>
          <w:rFonts w:ascii="宋体" w:hAnsi="宋体" w:cs="宋体" w:hint="eastAsia"/>
          <w:sz w:val="24"/>
        </w:rPr>
        <w:lastRenderedPageBreak/>
        <w:t xml:space="preserve">季遇积雪必须及时组织人员进行抗雪。遇到树木斜倒时，根据招标人要求，做好清障扶正工作。 </w:t>
      </w:r>
    </w:p>
    <w:p w:rsidR="00D732C6" w:rsidRPr="00BC1BCD" w:rsidRDefault="001829F3">
      <w:pPr>
        <w:spacing w:line="360" w:lineRule="auto"/>
        <w:ind w:firstLineChars="177" w:firstLine="425"/>
        <w:rPr>
          <w:rFonts w:ascii="宋体" w:hAnsi="宋体" w:cs="宋体"/>
          <w:sz w:val="24"/>
        </w:rPr>
      </w:pPr>
      <w:r w:rsidRPr="00BC1BCD">
        <w:rPr>
          <w:rFonts w:ascii="宋体" w:hAnsi="宋体" w:cs="宋体" w:hint="eastAsia"/>
          <w:sz w:val="24"/>
        </w:rPr>
        <w:t>④做好防台树木支撑工作，在市气象台发出台风预警信号以后，立即做好树木支撑工作。</w:t>
      </w:r>
    </w:p>
    <w:p w:rsidR="00D732C6" w:rsidRPr="00BC1BCD" w:rsidRDefault="001829F3">
      <w:pPr>
        <w:spacing w:line="360" w:lineRule="auto"/>
        <w:ind w:firstLineChars="177" w:firstLine="425"/>
        <w:rPr>
          <w:rFonts w:ascii="宋体" w:hAnsi="宋体" w:cs="宋体"/>
          <w:sz w:val="24"/>
        </w:rPr>
      </w:pPr>
      <w:r w:rsidRPr="00BC1BCD">
        <w:rPr>
          <w:rFonts w:ascii="宋体" w:hAnsi="宋体" w:cs="宋体" w:hint="eastAsia"/>
          <w:sz w:val="24"/>
        </w:rPr>
        <w:t>（7）中标单位根据招标人通知要求，做好各类“迎检”和“创建”准备工作。</w:t>
      </w:r>
    </w:p>
    <w:p w:rsidR="00D732C6" w:rsidRPr="00BC1BCD" w:rsidRDefault="001829F3">
      <w:pPr>
        <w:spacing w:line="360" w:lineRule="auto"/>
        <w:ind w:firstLineChars="177" w:firstLine="425"/>
        <w:rPr>
          <w:rFonts w:ascii="宋体" w:hAnsi="宋体" w:cs="宋体"/>
          <w:sz w:val="24"/>
        </w:rPr>
      </w:pPr>
      <w:r w:rsidRPr="00BC1BCD">
        <w:rPr>
          <w:rFonts w:ascii="宋体" w:hAnsi="宋体" w:cs="宋体" w:hint="eastAsia"/>
          <w:sz w:val="24"/>
        </w:rPr>
        <w:t>（8）经过园林绿化管理部门批准的绿地内挖掘及占用绿地时，中标单位应予以积极配合，复种后的绿地应由中标单位负责正常养护。</w:t>
      </w:r>
    </w:p>
    <w:p w:rsidR="00D732C6" w:rsidRPr="00BC1BCD" w:rsidRDefault="001829F3">
      <w:pPr>
        <w:spacing w:line="360" w:lineRule="auto"/>
        <w:ind w:firstLineChars="177" w:firstLine="425"/>
        <w:rPr>
          <w:rFonts w:ascii="宋体" w:hAnsi="宋体" w:cs="宋体"/>
          <w:sz w:val="24"/>
        </w:rPr>
      </w:pPr>
      <w:r w:rsidRPr="00BC1BCD">
        <w:rPr>
          <w:rFonts w:ascii="宋体" w:hAnsi="宋体" w:cs="宋体" w:hint="eastAsia"/>
          <w:sz w:val="24"/>
        </w:rPr>
        <w:t>（9）绿化养护期内产生的各种的垃圾必须进入符合要求的垃圾处理场所，处理产生的费用由中标单位负责。</w:t>
      </w:r>
    </w:p>
    <w:p w:rsidR="00D732C6" w:rsidRPr="00BC1BCD" w:rsidRDefault="001829F3">
      <w:pPr>
        <w:spacing w:line="360" w:lineRule="auto"/>
        <w:ind w:firstLineChars="177" w:firstLine="425"/>
        <w:rPr>
          <w:rFonts w:ascii="宋体" w:hAnsi="宋体" w:cs="宋体"/>
          <w:sz w:val="24"/>
        </w:rPr>
      </w:pPr>
      <w:r w:rsidRPr="00BC1BCD">
        <w:rPr>
          <w:rFonts w:ascii="宋体" w:hAnsi="宋体" w:cs="宋体" w:hint="eastAsia"/>
          <w:sz w:val="24"/>
        </w:rPr>
        <w:t>（10）中标单位在养护管理期间，由于养管不力，招标人有权终止合同，并由中标单位承担一切责任。</w:t>
      </w:r>
    </w:p>
    <w:p w:rsidR="00D732C6" w:rsidRPr="00BC1BCD" w:rsidRDefault="001829F3">
      <w:pPr>
        <w:widowControl/>
        <w:adjustRightInd/>
        <w:jc w:val="left"/>
        <w:rPr>
          <w:rFonts w:ascii="宋体" w:hAnsi="宋体" w:cs="宋体"/>
          <w:bCs/>
          <w:sz w:val="24"/>
        </w:rPr>
      </w:pPr>
      <w:r w:rsidRPr="00BC1BCD">
        <w:rPr>
          <w:rFonts w:ascii="宋体" w:hAnsi="宋体" w:cs="宋体"/>
          <w:bCs/>
          <w:sz w:val="24"/>
        </w:rPr>
        <w:br w:type="page"/>
      </w:r>
    </w:p>
    <w:p w:rsidR="00D732C6" w:rsidRPr="00BC1BCD" w:rsidRDefault="001829F3">
      <w:pPr>
        <w:snapToGrid w:val="0"/>
        <w:spacing w:line="360" w:lineRule="auto"/>
        <w:ind w:firstLineChars="147" w:firstLine="354"/>
        <w:rPr>
          <w:rFonts w:ascii="宋体" w:hAnsi="宋体"/>
          <w:b/>
          <w:bCs/>
          <w:sz w:val="24"/>
        </w:rPr>
      </w:pPr>
      <w:r w:rsidRPr="00BC1BCD">
        <w:rPr>
          <w:rFonts w:ascii="宋体" w:hAnsi="宋体" w:hint="eastAsia"/>
          <w:b/>
          <w:bCs/>
          <w:sz w:val="24"/>
        </w:rPr>
        <w:lastRenderedPageBreak/>
        <w:t>四、考核细则</w:t>
      </w:r>
    </w:p>
    <w:p w:rsidR="00D732C6" w:rsidRPr="00BC1BCD" w:rsidRDefault="001829F3">
      <w:pPr>
        <w:pStyle w:val="ad"/>
        <w:spacing w:before="55"/>
        <w:rPr>
          <w:rFonts w:ascii="黑体" w:eastAsia="黑体"/>
        </w:rPr>
      </w:pPr>
      <w:r w:rsidRPr="00BC1BCD">
        <w:rPr>
          <w:rFonts w:ascii="黑体" w:eastAsia="黑体" w:hint="eastAsia"/>
          <w:spacing w:val="-28"/>
        </w:rPr>
        <w:t xml:space="preserve">附件 </w:t>
      </w:r>
      <w:r w:rsidRPr="00BC1BCD">
        <w:rPr>
          <w:rFonts w:ascii="黑体" w:eastAsia="黑体" w:hint="eastAsia"/>
        </w:rPr>
        <w:t>3-1：</w:t>
      </w:r>
    </w:p>
    <w:p w:rsidR="00D732C6" w:rsidRPr="00BC1BCD" w:rsidRDefault="001829F3">
      <w:pPr>
        <w:pStyle w:val="ad"/>
        <w:jc w:val="center"/>
        <w:rPr>
          <w:rFonts w:ascii="Arial Unicode MS" w:eastAsia="Arial Unicode MS"/>
          <w:sz w:val="36"/>
        </w:rPr>
      </w:pPr>
      <w:r w:rsidRPr="00BC1BCD">
        <w:rPr>
          <w:noProof/>
          <w:sz w:val="22"/>
          <w:lang w:val="en-US"/>
        </w:rPr>
        <mc:AlternateContent>
          <mc:Choice Requires="wps">
            <w:drawing>
              <wp:anchor distT="0" distB="0" distL="114300" distR="114300" simplePos="0" relativeHeight="251653120" behindDoc="0" locked="0" layoutInCell="1" allowOverlap="1" wp14:anchorId="1BB911AC" wp14:editId="25E7BEA4">
                <wp:simplePos x="0" y="0"/>
                <wp:positionH relativeFrom="page">
                  <wp:posOffset>911225</wp:posOffset>
                </wp:positionH>
                <wp:positionV relativeFrom="paragraph">
                  <wp:posOffset>379095</wp:posOffset>
                </wp:positionV>
                <wp:extent cx="6034405" cy="7138035"/>
                <wp:effectExtent l="0" t="0" r="0"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4405" cy="7138035"/>
                        </a:xfrm>
                        <a:prstGeom prst="rect">
                          <a:avLst/>
                        </a:prstGeom>
                        <a:noFill/>
                        <a:ln>
                          <a:noFill/>
                        </a:ln>
                      </wps:spPr>
                      <wps:txbx>
                        <w:txbxContent>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
                              <w:gridCol w:w="789"/>
                              <w:gridCol w:w="6111"/>
                              <w:gridCol w:w="1349"/>
                            </w:tblGrid>
                            <w:tr w:rsidR="0008640B">
                              <w:trPr>
                                <w:trHeight w:val="665"/>
                                <w:jc w:val="center"/>
                              </w:trPr>
                              <w:tc>
                                <w:tcPr>
                                  <w:tcW w:w="889" w:type="dxa"/>
                                </w:tcPr>
                                <w:p w:rsidR="0008640B" w:rsidRDefault="0008640B">
                                  <w:pPr>
                                    <w:pStyle w:val="TableParagraph"/>
                                    <w:spacing w:before="180"/>
                                    <w:ind w:left="203"/>
                                    <w:rPr>
                                      <w:rFonts w:ascii="黑体" w:eastAsia="黑体"/>
                                      <w:sz w:val="24"/>
                                    </w:rPr>
                                  </w:pPr>
                                  <w:r>
                                    <w:rPr>
                                      <w:rFonts w:ascii="黑体" w:eastAsia="黑体" w:hint="eastAsia"/>
                                      <w:sz w:val="24"/>
                                    </w:rPr>
                                    <w:t>项目</w:t>
                                  </w:r>
                                </w:p>
                              </w:tc>
                              <w:tc>
                                <w:tcPr>
                                  <w:tcW w:w="789" w:type="dxa"/>
                                </w:tcPr>
                                <w:p w:rsidR="0008640B" w:rsidRDefault="0008640B">
                                  <w:pPr>
                                    <w:pStyle w:val="TableParagraph"/>
                                    <w:spacing w:before="180"/>
                                    <w:ind w:left="134" w:right="124"/>
                                    <w:jc w:val="center"/>
                                    <w:rPr>
                                      <w:rFonts w:ascii="黑体" w:eastAsia="黑体"/>
                                      <w:sz w:val="24"/>
                                    </w:rPr>
                                  </w:pPr>
                                  <w:r>
                                    <w:rPr>
                                      <w:rFonts w:ascii="黑体" w:eastAsia="黑体" w:hint="eastAsia"/>
                                      <w:sz w:val="24"/>
                                    </w:rPr>
                                    <w:t>序号</w:t>
                                  </w:r>
                                </w:p>
                              </w:tc>
                              <w:tc>
                                <w:tcPr>
                                  <w:tcW w:w="6111" w:type="dxa"/>
                                </w:tcPr>
                                <w:p w:rsidR="0008640B" w:rsidRDefault="0008640B">
                                  <w:pPr>
                                    <w:pStyle w:val="TableParagraph"/>
                                    <w:spacing w:before="180"/>
                                    <w:ind w:left="2554" w:right="2546"/>
                                    <w:jc w:val="center"/>
                                    <w:rPr>
                                      <w:rFonts w:ascii="黑体" w:eastAsia="黑体"/>
                                      <w:sz w:val="24"/>
                                    </w:rPr>
                                  </w:pPr>
                                  <w:r>
                                    <w:rPr>
                                      <w:rFonts w:ascii="黑体" w:eastAsia="黑体" w:hint="eastAsia"/>
                                      <w:sz w:val="24"/>
                                    </w:rPr>
                                    <w:t>评分细则</w:t>
                                  </w:r>
                                </w:p>
                              </w:tc>
                              <w:tc>
                                <w:tcPr>
                                  <w:tcW w:w="1349" w:type="dxa"/>
                                </w:tcPr>
                                <w:p w:rsidR="0008640B" w:rsidRDefault="0008640B">
                                  <w:pPr>
                                    <w:pStyle w:val="TableParagraph"/>
                                    <w:spacing w:before="19" w:line="310" w:lineRule="atLeast"/>
                                    <w:ind w:left="433" w:right="423"/>
                                    <w:rPr>
                                      <w:rFonts w:ascii="黑体" w:eastAsia="黑体"/>
                                      <w:sz w:val="24"/>
                                    </w:rPr>
                                  </w:pPr>
                                  <w:r>
                                    <w:rPr>
                                      <w:rFonts w:ascii="黑体" w:eastAsia="黑体" w:hint="eastAsia"/>
                                      <w:sz w:val="24"/>
                                    </w:rPr>
                                    <w:t>考核分值</w:t>
                                  </w:r>
                                </w:p>
                              </w:tc>
                            </w:tr>
                            <w:tr w:rsidR="0008640B">
                              <w:trPr>
                                <w:trHeight w:val="451"/>
                                <w:jc w:val="center"/>
                              </w:trPr>
                              <w:tc>
                                <w:tcPr>
                                  <w:tcW w:w="889" w:type="dxa"/>
                                  <w:vMerge w:val="restart"/>
                                </w:tcPr>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spacing w:before="11"/>
                                    <w:rPr>
                                      <w:rFonts w:ascii="Arial Unicode MS"/>
                                      <w:sz w:val="24"/>
                                    </w:rPr>
                                  </w:pPr>
                                </w:p>
                                <w:p w:rsidR="0008640B" w:rsidRDefault="0008640B">
                                  <w:pPr>
                                    <w:pStyle w:val="TableParagraph"/>
                                    <w:spacing w:before="1"/>
                                    <w:ind w:left="23"/>
                                    <w:rPr>
                                      <w:sz w:val="21"/>
                                    </w:rPr>
                                  </w:pPr>
                                  <w:r>
                                    <w:rPr>
                                      <w:sz w:val="21"/>
                                    </w:rPr>
                                    <w:t>日常养护</w:t>
                                  </w:r>
                                </w:p>
                                <w:p w:rsidR="0008640B" w:rsidRDefault="0008640B">
                                  <w:pPr>
                                    <w:pStyle w:val="TableParagraph"/>
                                    <w:spacing w:before="47"/>
                                    <w:ind w:left="14"/>
                                    <w:rPr>
                                      <w:sz w:val="21"/>
                                    </w:rPr>
                                  </w:pPr>
                                  <w:r>
                                    <w:rPr>
                                      <w:sz w:val="21"/>
                                    </w:rPr>
                                    <w:t>（</w:t>
                                  </w:r>
                                  <w:r>
                                    <w:rPr>
                                      <w:sz w:val="21"/>
                                    </w:rPr>
                                    <w:t>60)</w:t>
                                  </w:r>
                                  <w:r>
                                    <w:rPr>
                                      <w:sz w:val="21"/>
                                    </w:rPr>
                                    <w:t>分</w:t>
                                  </w:r>
                                </w:p>
                              </w:tc>
                              <w:tc>
                                <w:tcPr>
                                  <w:tcW w:w="789" w:type="dxa"/>
                                </w:tcPr>
                                <w:p w:rsidR="0008640B" w:rsidRDefault="0008640B">
                                  <w:pPr>
                                    <w:pStyle w:val="TableParagraph"/>
                                    <w:spacing w:before="91"/>
                                    <w:ind w:left="9"/>
                                    <w:jc w:val="center"/>
                                    <w:rPr>
                                      <w:sz w:val="21"/>
                                    </w:rPr>
                                  </w:pPr>
                                  <w:r>
                                    <w:rPr>
                                      <w:w w:val="99"/>
                                      <w:sz w:val="21"/>
                                    </w:rPr>
                                    <w:t>1</w:t>
                                  </w:r>
                                </w:p>
                              </w:tc>
                              <w:tc>
                                <w:tcPr>
                                  <w:tcW w:w="6111" w:type="dxa"/>
                                </w:tcPr>
                                <w:p w:rsidR="0008640B" w:rsidRDefault="0008640B">
                                  <w:pPr>
                                    <w:pStyle w:val="TableParagraph"/>
                                    <w:spacing w:before="91"/>
                                    <w:ind w:left="13"/>
                                    <w:rPr>
                                      <w:sz w:val="21"/>
                                      <w:lang w:eastAsia="zh-CN"/>
                                    </w:rPr>
                                  </w:pPr>
                                  <w:r>
                                    <w:rPr>
                                      <w:sz w:val="21"/>
                                      <w:lang w:eastAsia="zh-CN"/>
                                    </w:rPr>
                                    <w:t>路面（绿化带）零星垃圾、杂物、烟蒂，每个扣</w:t>
                                  </w:r>
                                  <w:r>
                                    <w:rPr>
                                      <w:sz w:val="21"/>
                                      <w:lang w:eastAsia="zh-CN"/>
                                    </w:rPr>
                                    <w:t xml:space="preserve"> 0.2 </w:t>
                                  </w:r>
                                  <w:r>
                                    <w:rPr>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450"/>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91"/>
                                    <w:ind w:left="9"/>
                                    <w:jc w:val="center"/>
                                    <w:rPr>
                                      <w:sz w:val="21"/>
                                    </w:rPr>
                                  </w:pPr>
                                  <w:r>
                                    <w:rPr>
                                      <w:w w:val="99"/>
                                      <w:sz w:val="21"/>
                                    </w:rPr>
                                    <w:t>2</w:t>
                                  </w:r>
                                </w:p>
                              </w:tc>
                              <w:tc>
                                <w:tcPr>
                                  <w:tcW w:w="6111" w:type="dxa"/>
                                </w:tcPr>
                                <w:p w:rsidR="0008640B" w:rsidRDefault="0008640B">
                                  <w:pPr>
                                    <w:pStyle w:val="TableParagraph"/>
                                    <w:spacing w:before="91"/>
                                    <w:ind w:left="13"/>
                                    <w:rPr>
                                      <w:sz w:val="21"/>
                                      <w:lang w:eastAsia="zh-CN"/>
                                    </w:rPr>
                                  </w:pPr>
                                  <w:r>
                                    <w:rPr>
                                      <w:sz w:val="21"/>
                                      <w:lang w:eastAsia="zh-CN"/>
                                    </w:rPr>
                                    <w:t>有暴露垃圾、卫生死角（面积</w:t>
                                  </w:r>
                                  <w:r>
                                    <w:rPr>
                                      <w:sz w:val="21"/>
                                      <w:lang w:eastAsia="zh-CN"/>
                                    </w:rPr>
                                    <w:t xml:space="preserve">≥0.5 </w:t>
                                  </w:r>
                                  <w:r>
                                    <w:rPr>
                                      <w:sz w:val="21"/>
                                      <w:lang w:eastAsia="zh-CN"/>
                                    </w:rPr>
                                    <w:t>㎡），每处扣</w:t>
                                  </w:r>
                                  <w:r>
                                    <w:rPr>
                                      <w:sz w:val="21"/>
                                      <w:lang w:eastAsia="zh-CN"/>
                                    </w:rPr>
                                    <w:t xml:space="preserve"> 1 </w:t>
                                  </w:r>
                                  <w:r>
                                    <w:rPr>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451"/>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90"/>
                                    <w:ind w:left="9"/>
                                    <w:jc w:val="center"/>
                                    <w:rPr>
                                      <w:sz w:val="21"/>
                                    </w:rPr>
                                  </w:pPr>
                                  <w:r>
                                    <w:rPr>
                                      <w:w w:val="99"/>
                                      <w:sz w:val="21"/>
                                    </w:rPr>
                                    <w:t>3</w:t>
                                  </w:r>
                                </w:p>
                              </w:tc>
                              <w:tc>
                                <w:tcPr>
                                  <w:tcW w:w="6111" w:type="dxa"/>
                                </w:tcPr>
                                <w:p w:rsidR="0008640B" w:rsidRDefault="0008640B">
                                  <w:pPr>
                                    <w:pStyle w:val="TableParagraph"/>
                                    <w:spacing w:before="90"/>
                                    <w:ind w:left="13"/>
                                    <w:rPr>
                                      <w:sz w:val="21"/>
                                      <w:lang w:eastAsia="zh-CN"/>
                                    </w:rPr>
                                  </w:pPr>
                                  <w:r>
                                    <w:rPr>
                                      <w:sz w:val="21"/>
                                      <w:lang w:eastAsia="zh-CN"/>
                                    </w:rPr>
                                    <w:t>车行道、人行道路面油污未及时冲洗，每处扣</w:t>
                                  </w:r>
                                  <w:r>
                                    <w:rPr>
                                      <w:sz w:val="21"/>
                                      <w:lang w:eastAsia="zh-CN"/>
                                    </w:rPr>
                                    <w:t xml:space="preserve"> 0.5 </w:t>
                                  </w:r>
                                  <w:r>
                                    <w:rPr>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450"/>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90"/>
                                    <w:ind w:left="9"/>
                                    <w:jc w:val="center"/>
                                    <w:rPr>
                                      <w:sz w:val="21"/>
                                    </w:rPr>
                                  </w:pPr>
                                  <w:r>
                                    <w:rPr>
                                      <w:w w:val="99"/>
                                      <w:sz w:val="21"/>
                                    </w:rPr>
                                    <w:t>4</w:t>
                                  </w:r>
                                </w:p>
                              </w:tc>
                              <w:tc>
                                <w:tcPr>
                                  <w:tcW w:w="6111" w:type="dxa"/>
                                </w:tcPr>
                                <w:p w:rsidR="0008640B" w:rsidRDefault="0008640B">
                                  <w:pPr>
                                    <w:pStyle w:val="TableParagraph"/>
                                    <w:spacing w:before="90"/>
                                    <w:ind w:left="13"/>
                                    <w:rPr>
                                      <w:sz w:val="21"/>
                                      <w:lang w:eastAsia="zh-CN"/>
                                    </w:rPr>
                                  </w:pPr>
                                  <w:r>
                                    <w:rPr>
                                      <w:sz w:val="21"/>
                                      <w:lang w:eastAsia="zh-CN"/>
                                    </w:rPr>
                                    <w:t>城市家具、护栏不洁、积灰，每处扣</w:t>
                                  </w:r>
                                  <w:r>
                                    <w:rPr>
                                      <w:sz w:val="21"/>
                                      <w:lang w:eastAsia="zh-CN"/>
                                    </w:rPr>
                                    <w:t xml:space="preserve"> 0.5 </w:t>
                                  </w:r>
                                  <w:r>
                                    <w:rPr>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450"/>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90"/>
                                    <w:ind w:left="9"/>
                                    <w:jc w:val="center"/>
                                    <w:rPr>
                                      <w:sz w:val="21"/>
                                    </w:rPr>
                                  </w:pPr>
                                  <w:r>
                                    <w:rPr>
                                      <w:w w:val="99"/>
                                      <w:sz w:val="21"/>
                                    </w:rPr>
                                    <w:t>5</w:t>
                                  </w:r>
                                </w:p>
                              </w:tc>
                              <w:tc>
                                <w:tcPr>
                                  <w:tcW w:w="6111" w:type="dxa"/>
                                </w:tcPr>
                                <w:p w:rsidR="0008640B" w:rsidRDefault="0008640B">
                                  <w:pPr>
                                    <w:pStyle w:val="TableParagraph"/>
                                    <w:spacing w:before="90"/>
                                    <w:ind w:left="13"/>
                                    <w:rPr>
                                      <w:sz w:val="21"/>
                                      <w:lang w:eastAsia="zh-CN"/>
                                    </w:rPr>
                                  </w:pPr>
                                  <w:r>
                                    <w:rPr>
                                      <w:spacing w:val="-7"/>
                                      <w:sz w:val="21"/>
                                      <w:lang w:eastAsia="zh-CN"/>
                                    </w:rPr>
                                    <w:t>城市家具、沿街外墙牛皮鲜</w:t>
                                  </w:r>
                                  <w:r>
                                    <w:rPr>
                                      <w:sz w:val="21"/>
                                      <w:lang w:eastAsia="zh-CN"/>
                                    </w:rPr>
                                    <w:t>（小广告</w:t>
                                  </w:r>
                                  <w:r>
                                    <w:rPr>
                                      <w:spacing w:val="-29"/>
                                      <w:sz w:val="21"/>
                                      <w:lang w:eastAsia="zh-CN"/>
                                    </w:rPr>
                                    <w:t>）</w:t>
                                  </w:r>
                                  <w:r>
                                    <w:rPr>
                                      <w:spacing w:val="-10"/>
                                      <w:sz w:val="21"/>
                                      <w:lang w:eastAsia="zh-CN"/>
                                    </w:rPr>
                                    <w:t>未及时清除，每处扣</w:t>
                                  </w:r>
                                  <w:r>
                                    <w:rPr>
                                      <w:spacing w:val="-10"/>
                                      <w:sz w:val="21"/>
                                      <w:lang w:eastAsia="zh-CN"/>
                                    </w:rPr>
                                    <w:t xml:space="preserve"> </w:t>
                                  </w:r>
                                  <w:r>
                                    <w:rPr>
                                      <w:sz w:val="21"/>
                                      <w:lang w:eastAsia="zh-CN"/>
                                    </w:rPr>
                                    <w:t>0.5</w:t>
                                  </w:r>
                                  <w:r>
                                    <w:rPr>
                                      <w:spacing w:val="-29"/>
                                      <w:sz w:val="21"/>
                                      <w:lang w:eastAsia="zh-CN"/>
                                    </w:rPr>
                                    <w:t xml:space="preserve"> </w:t>
                                  </w:r>
                                  <w:r>
                                    <w:rPr>
                                      <w:spacing w:val="-29"/>
                                      <w:sz w:val="21"/>
                                      <w:lang w:eastAsia="zh-CN"/>
                                    </w:rPr>
                                    <w:t>分</w:t>
                                  </w:r>
                                </w:p>
                              </w:tc>
                              <w:tc>
                                <w:tcPr>
                                  <w:tcW w:w="1349" w:type="dxa"/>
                                </w:tcPr>
                                <w:p w:rsidR="0008640B" w:rsidRDefault="0008640B">
                                  <w:pPr>
                                    <w:pStyle w:val="TableParagraph"/>
                                    <w:spacing w:before="90"/>
                                    <w:ind w:left="-122"/>
                                    <w:rPr>
                                      <w:sz w:val="21"/>
                                    </w:rPr>
                                  </w:pPr>
                                  <w:r>
                                    <w:rPr>
                                      <w:w w:val="99"/>
                                      <w:sz w:val="21"/>
                                    </w:rPr>
                                    <w:t>。</w:t>
                                  </w:r>
                                </w:p>
                              </w:tc>
                            </w:tr>
                            <w:tr w:rsidR="0008640B">
                              <w:trPr>
                                <w:trHeight w:val="451"/>
                                <w:jc w:val="center"/>
                              </w:trPr>
                              <w:tc>
                                <w:tcPr>
                                  <w:tcW w:w="889" w:type="dxa"/>
                                  <w:vMerge/>
                                  <w:tcBorders>
                                    <w:top w:val="nil"/>
                                  </w:tcBorders>
                                </w:tcPr>
                                <w:p w:rsidR="0008640B" w:rsidRDefault="0008640B">
                                  <w:pPr>
                                    <w:rPr>
                                      <w:sz w:val="2"/>
                                      <w:szCs w:val="2"/>
                                    </w:rPr>
                                  </w:pPr>
                                </w:p>
                              </w:tc>
                              <w:tc>
                                <w:tcPr>
                                  <w:tcW w:w="789" w:type="dxa"/>
                                </w:tcPr>
                                <w:p w:rsidR="0008640B" w:rsidRDefault="0008640B">
                                  <w:pPr>
                                    <w:pStyle w:val="TableParagraph"/>
                                    <w:spacing w:before="90"/>
                                    <w:ind w:left="9"/>
                                    <w:jc w:val="center"/>
                                    <w:rPr>
                                      <w:sz w:val="21"/>
                                    </w:rPr>
                                  </w:pPr>
                                  <w:r>
                                    <w:rPr>
                                      <w:w w:val="99"/>
                                      <w:sz w:val="21"/>
                                    </w:rPr>
                                    <w:t>6</w:t>
                                  </w:r>
                                </w:p>
                              </w:tc>
                              <w:tc>
                                <w:tcPr>
                                  <w:tcW w:w="6111" w:type="dxa"/>
                                </w:tcPr>
                                <w:p w:rsidR="0008640B" w:rsidRDefault="0008640B">
                                  <w:pPr>
                                    <w:pStyle w:val="TableParagraph"/>
                                    <w:spacing w:before="90"/>
                                    <w:ind w:left="13"/>
                                    <w:rPr>
                                      <w:sz w:val="21"/>
                                      <w:lang w:eastAsia="zh-CN"/>
                                    </w:rPr>
                                  </w:pPr>
                                  <w:r>
                                    <w:rPr>
                                      <w:sz w:val="21"/>
                                      <w:lang w:eastAsia="zh-CN"/>
                                    </w:rPr>
                                    <w:t>晴天路面积水，每处扣</w:t>
                                  </w:r>
                                  <w:r>
                                    <w:rPr>
                                      <w:sz w:val="21"/>
                                      <w:lang w:eastAsia="zh-CN"/>
                                    </w:rPr>
                                    <w:t xml:space="preserve"> 0.5 </w:t>
                                  </w:r>
                                  <w:r>
                                    <w:rPr>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451"/>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90"/>
                                    <w:ind w:left="9"/>
                                    <w:jc w:val="center"/>
                                    <w:rPr>
                                      <w:sz w:val="21"/>
                                    </w:rPr>
                                  </w:pPr>
                                  <w:r>
                                    <w:rPr>
                                      <w:w w:val="99"/>
                                      <w:sz w:val="21"/>
                                    </w:rPr>
                                    <w:t>7</w:t>
                                  </w:r>
                                </w:p>
                              </w:tc>
                              <w:tc>
                                <w:tcPr>
                                  <w:tcW w:w="6111" w:type="dxa"/>
                                </w:tcPr>
                                <w:p w:rsidR="0008640B" w:rsidRDefault="0008640B">
                                  <w:pPr>
                                    <w:pStyle w:val="TableParagraph"/>
                                    <w:spacing w:before="90"/>
                                    <w:ind w:left="13"/>
                                    <w:rPr>
                                      <w:sz w:val="21"/>
                                      <w:lang w:eastAsia="zh-CN"/>
                                    </w:rPr>
                                  </w:pPr>
                                  <w:r>
                                    <w:rPr>
                                      <w:sz w:val="21"/>
                                      <w:lang w:eastAsia="zh-CN"/>
                                    </w:rPr>
                                    <w:t>雨水井沟眼积泥（嵌石），每处扣</w:t>
                                  </w:r>
                                  <w:r>
                                    <w:rPr>
                                      <w:sz w:val="21"/>
                                      <w:lang w:eastAsia="zh-CN"/>
                                    </w:rPr>
                                    <w:t xml:space="preserve"> 0.5 </w:t>
                                  </w:r>
                                  <w:r>
                                    <w:rPr>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503"/>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116"/>
                                    <w:ind w:left="9"/>
                                    <w:jc w:val="center"/>
                                    <w:rPr>
                                      <w:sz w:val="21"/>
                                    </w:rPr>
                                  </w:pPr>
                                  <w:r>
                                    <w:rPr>
                                      <w:w w:val="99"/>
                                      <w:sz w:val="21"/>
                                    </w:rPr>
                                    <w:t>8</w:t>
                                  </w:r>
                                </w:p>
                              </w:tc>
                              <w:tc>
                                <w:tcPr>
                                  <w:tcW w:w="6111" w:type="dxa"/>
                                </w:tcPr>
                                <w:p w:rsidR="0008640B" w:rsidRDefault="0008640B">
                                  <w:pPr>
                                    <w:pStyle w:val="TableParagraph"/>
                                    <w:spacing w:before="116"/>
                                    <w:ind w:left="13"/>
                                    <w:rPr>
                                      <w:sz w:val="21"/>
                                      <w:lang w:eastAsia="zh-CN"/>
                                    </w:rPr>
                                  </w:pPr>
                                  <w:r>
                                    <w:rPr>
                                      <w:sz w:val="21"/>
                                      <w:lang w:eastAsia="zh-CN"/>
                                    </w:rPr>
                                    <w:t>道路积泥（沙石），每处扣</w:t>
                                  </w:r>
                                  <w:r>
                                    <w:rPr>
                                      <w:sz w:val="21"/>
                                      <w:lang w:eastAsia="zh-CN"/>
                                    </w:rPr>
                                    <w:t xml:space="preserve"> 1 </w:t>
                                  </w:r>
                                  <w:r>
                                    <w:rPr>
                                      <w:sz w:val="21"/>
                                      <w:lang w:eastAsia="zh-CN"/>
                                    </w:rPr>
                                    <w:t>分</w:t>
                                  </w:r>
                                  <w:r>
                                    <w:rPr>
                                      <w:sz w:val="21"/>
                                      <w:lang w:eastAsia="zh-CN"/>
                                    </w:rPr>
                                    <w:t>/</w:t>
                                  </w:r>
                                  <w:r>
                                    <w:rPr>
                                      <w:sz w:val="21"/>
                                      <w:lang w:eastAsia="zh-CN"/>
                                    </w:rPr>
                                    <w:t>处。</w:t>
                                  </w:r>
                                </w:p>
                              </w:tc>
                              <w:tc>
                                <w:tcPr>
                                  <w:tcW w:w="1349" w:type="dxa"/>
                                </w:tcPr>
                                <w:p w:rsidR="0008640B" w:rsidRDefault="0008640B">
                                  <w:pPr>
                                    <w:pStyle w:val="TableParagraph"/>
                                    <w:rPr>
                                      <w:rFonts w:ascii="Times New Roman"/>
                                      <w:sz w:val="20"/>
                                      <w:lang w:eastAsia="zh-CN"/>
                                    </w:rPr>
                                  </w:pPr>
                                </w:p>
                              </w:tc>
                            </w:tr>
                            <w:tr w:rsidR="0008640B">
                              <w:trPr>
                                <w:trHeight w:val="450"/>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90"/>
                                    <w:ind w:left="9"/>
                                    <w:jc w:val="center"/>
                                    <w:rPr>
                                      <w:sz w:val="21"/>
                                    </w:rPr>
                                  </w:pPr>
                                  <w:r>
                                    <w:rPr>
                                      <w:w w:val="99"/>
                                      <w:sz w:val="21"/>
                                    </w:rPr>
                                    <w:t>9</w:t>
                                  </w:r>
                                </w:p>
                              </w:tc>
                              <w:tc>
                                <w:tcPr>
                                  <w:tcW w:w="6111" w:type="dxa"/>
                                </w:tcPr>
                                <w:p w:rsidR="0008640B" w:rsidRDefault="0008640B">
                                  <w:pPr>
                                    <w:pStyle w:val="TableParagraph"/>
                                    <w:spacing w:before="90"/>
                                    <w:ind w:left="13"/>
                                    <w:rPr>
                                      <w:sz w:val="21"/>
                                      <w:lang w:eastAsia="zh-CN"/>
                                    </w:rPr>
                                  </w:pPr>
                                  <w:r>
                                    <w:rPr>
                                      <w:sz w:val="21"/>
                                      <w:lang w:eastAsia="zh-CN"/>
                                    </w:rPr>
                                    <w:t>清扫保洁时将垃圾扫入雨水井、河道、绿地，每次扣</w:t>
                                  </w:r>
                                  <w:r>
                                    <w:rPr>
                                      <w:sz w:val="21"/>
                                      <w:lang w:eastAsia="zh-CN"/>
                                    </w:rPr>
                                    <w:t xml:space="preserve"> 1 </w:t>
                                  </w:r>
                                  <w:r>
                                    <w:rPr>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609"/>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169"/>
                                    <w:ind w:left="133" w:right="124"/>
                                    <w:jc w:val="center"/>
                                    <w:rPr>
                                      <w:sz w:val="21"/>
                                    </w:rPr>
                                  </w:pPr>
                                  <w:r>
                                    <w:rPr>
                                      <w:sz w:val="21"/>
                                    </w:rPr>
                                    <w:t>10</w:t>
                                  </w:r>
                                </w:p>
                              </w:tc>
                              <w:tc>
                                <w:tcPr>
                                  <w:tcW w:w="6111" w:type="dxa"/>
                                </w:tcPr>
                                <w:p w:rsidR="0008640B" w:rsidRDefault="0008640B">
                                  <w:pPr>
                                    <w:pStyle w:val="TableParagraph"/>
                                    <w:spacing w:before="169"/>
                                    <w:ind w:left="13"/>
                                    <w:rPr>
                                      <w:sz w:val="21"/>
                                      <w:lang w:eastAsia="zh-CN"/>
                                    </w:rPr>
                                  </w:pPr>
                                  <w:r>
                                    <w:rPr>
                                      <w:sz w:val="21"/>
                                      <w:lang w:eastAsia="zh-CN"/>
                                    </w:rPr>
                                    <w:t>垃圾超出果壳箱、垃圾桶投放口平面，每处扣</w:t>
                                  </w:r>
                                  <w:r>
                                    <w:rPr>
                                      <w:sz w:val="21"/>
                                      <w:lang w:eastAsia="zh-CN"/>
                                    </w:rPr>
                                    <w:t xml:space="preserve"> 0.5 </w:t>
                                  </w:r>
                                  <w:r>
                                    <w:rPr>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611"/>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172"/>
                                    <w:ind w:left="133" w:right="124"/>
                                    <w:jc w:val="center"/>
                                    <w:rPr>
                                      <w:sz w:val="21"/>
                                    </w:rPr>
                                  </w:pPr>
                                  <w:r>
                                    <w:rPr>
                                      <w:sz w:val="21"/>
                                    </w:rPr>
                                    <w:t>11</w:t>
                                  </w:r>
                                </w:p>
                                <w:p w:rsidR="0008640B" w:rsidRDefault="0008640B">
                                  <w:pPr>
                                    <w:pStyle w:val="TableParagraph"/>
                                    <w:spacing w:before="35" w:line="115" w:lineRule="exact"/>
                                    <w:ind w:left="-141"/>
                                    <w:rPr>
                                      <w:sz w:val="21"/>
                                    </w:rPr>
                                  </w:pPr>
                                  <w:r>
                                    <w:rPr>
                                      <w:w w:val="99"/>
                                      <w:sz w:val="21"/>
                                    </w:rPr>
                                    <w:t>）</w:t>
                                  </w:r>
                                </w:p>
                              </w:tc>
                              <w:tc>
                                <w:tcPr>
                                  <w:tcW w:w="6111" w:type="dxa"/>
                                </w:tcPr>
                                <w:p w:rsidR="0008640B" w:rsidRDefault="0008640B">
                                  <w:pPr>
                                    <w:pStyle w:val="TableParagraph"/>
                                    <w:spacing w:before="40"/>
                                    <w:ind w:left="13" w:right="-15"/>
                                    <w:rPr>
                                      <w:sz w:val="21"/>
                                      <w:lang w:eastAsia="zh-CN"/>
                                    </w:rPr>
                                  </w:pPr>
                                  <w:r>
                                    <w:rPr>
                                      <w:sz w:val="21"/>
                                      <w:lang w:eastAsia="zh-CN"/>
                                    </w:rPr>
                                    <w:t>作业工具随意堆放在路面和绿化带，作业车辆违规停放阻碍通行，</w:t>
                                  </w:r>
                                </w:p>
                                <w:p w:rsidR="0008640B" w:rsidRDefault="0008640B">
                                  <w:pPr>
                                    <w:pStyle w:val="TableParagraph"/>
                                    <w:spacing w:before="47" w:line="235" w:lineRule="exact"/>
                                    <w:ind w:left="13"/>
                                    <w:rPr>
                                      <w:sz w:val="21"/>
                                    </w:rPr>
                                  </w:pPr>
                                  <w:r>
                                    <w:rPr>
                                      <w:sz w:val="21"/>
                                    </w:rPr>
                                    <w:t>每次扣</w:t>
                                  </w:r>
                                  <w:r>
                                    <w:rPr>
                                      <w:sz w:val="21"/>
                                    </w:rPr>
                                    <w:t xml:space="preserve"> 0.5 </w:t>
                                  </w:r>
                                  <w:r>
                                    <w:rPr>
                                      <w:sz w:val="21"/>
                                    </w:rPr>
                                    <w:t>分。</w:t>
                                  </w:r>
                                </w:p>
                              </w:tc>
                              <w:tc>
                                <w:tcPr>
                                  <w:tcW w:w="1349" w:type="dxa"/>
                                </w:tcPr>
                                <w:p w:rsidR="0008640B" w:rsidRDefault="0008640B">
                                  <w:pPr>
                                    <w:pStyle w:val="TableParagraph"/>
                                    <w:rPr>
                                      <w:rFonts w:ascii="Times New Roman"/>
                                      <w:sz w:val="20"/>
                                    </w:rPr>
                                  </w:pPr>
                                </w:p>
                              </w:tc>
                            </w:tr>
                            <w:tr w:rsidR="0008640B">
                              <w:trPr>
                                <w:trHeight w:val="451"/>
                                <w:jc w:val="center"/>
                              </w:trPr>
                              <w:tc>
                                <w:tcPr>
                                  <w:tcW w:w="889" w:type="dxa"/>
                                  <w:vMerge/>
                                  <w:tcBorders>
                                    <w:top w:val="nil"/>
                                  </w:tcBorders>
                                </w:tcPr>
                                <w:p w:rsidR="0008640B" w:rsidRDefault="0008640B">
                                  <w:pPr>
                                    <w:rPr>
                                      <w:sz w:val="2"/>
                                      <w:szCs w:val="2"/>
                                    </w:rPr>
                                  </w:pPr>
                                </w:p>
                              </w:tc>
                              <w:tc>
                                <w:tcPr>
                                  <w:tcW w:w="789" w:type="dxa"/>
                                </w:tcPr>
                                <w:p w:rsidR="0008640B" w:rsidRDefault="0008640B">
                                  <w:pPr>
                                    <w:pStyle w:val="TableParagraph"/>
                                    <w:spacing w:before="90"/>
                                    <w:ind w:left="133" w:right="124"/>
                                    <w:jc w:val="center"/>
                                    <w:rPr>
                                      <w:sz w:val="21"/>
                                    </w:rPr>
                                  </w:pPr>
                                  <w:r>
                                    <w:rPr>
                                      <w:sz w:val="21"/>
                                    </w:rPr>
                                    <w:t>12</w:t>
                                  </w:r>
                                </w:p>
                              </w:tc>
                              <w:tc>
                                <w:tcPr>
                                  <w:tcW w:w="6111" w:type="dxa"/>
                                </w:tcPr>
                                <w:p w:rsidR="0008640B" w:rsidRDefault="0008640B">
                                  <w:pPr>
                                    <w:pStyle w:val="TableParagraph"/>
                                    <w:spacing w:before="90"/>
                                    <w:ind w:left="13"/>
                                    <w:rPr>
                                      <w:sz w:val="21"/>
                                      <w:lang w:eastAsia="zh-CN"/>
                                    </w:rPr>
                                  </w:pPr>
                                  <w:r>
                                    <w:rPr>
                                      <w:sz w:val="21"/>
                                      <w:lang w:eastAsia="zh-CN"/>
                                    </w:rPr>
                                    <w:t>落叶旺季（落叶景观道路除外）未及时清扫，每次扣</w:t>
                                  </w:r>
                                  <w:r>
                                    <w:rPr>
                                      <w:sz w:val="21"/>
                                      <w:lang w:eastAsia="zh-CN"/>
                                    </w:rPr>
                                    <w:t xml:space="preserve"> 0.5 </w:t>
                                  </w:r>
                                  <w:r>
                                    <w:rPr>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481"/>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104"/>
                                    <w:ind w:left="133" w:right="124"/>
                                    <w:jc w:val="center"/>
                                    <w:rPr>
                                      <w:sz w:val="21"/>
                                    </w:rPr>
                                  </w:pPr>
                                  <w:r>
                                    <w:rPr>
                                      <w:sz w:val="21"/>
                                    </w:rPr>
                                    <w:t>13</w:t>
                                  </w:r>
                                </w:p>
                              </w:tc>
                              <w:tc>
                                <w:tcPr>
                                  <w:tcW w:w="6111" w:type="dxa"/>
                                </w:tcPr>
                                <w:p w:rsidR="0008640B" w:rsidRDefault="0008640B">
                                  <w:pPr>
                                    <w:pStyle w:val="TableParagraph"/>
                                    <w:spacing w:before="104"/>
                                    <w:ind w:left="13"/>
                                    <w:rPr>
                                      <w:sz w:val="21"/>
                                      <w:lang w:eastAsia="zh-CN"/>
                                    </w:rPr>
                                  </w:pPr>
                                  <w:r>
                                    <w:rPr>
                                      <w:sz w:val="21"/>
                                      <w:lang w:eastAsia="zh-CN"/>
                                    </w:rPr>
                                    <w:t>环卫工人未按规定着装、疫情期间不佩戴口罩，每次扣</w:t>
                                  </w:r>
                                  <w:r>
                                    <w:rPr>
                                      <w:sz w:val="21"/>
                                      <w:lang w:eastAsia="zh-CN"/>
                                    </w:rPr>
                                    <w:t xml:space="preserve"> 0.5 </w:t>
                                  </w:r>
                                  <w:r>
                                    <w:rPr>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451"/>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90"/>
                                    <w:ind w:left="133" w:right="124"/>
                                    <w:jc w:val="center"/>
                                    <w:rPr>
                                      <w:sz w:val="21"/>
                                    </w:rPr>
                                  </w:pPr>
                                  <w:r>
                                    <w:rPr>
                                      <w:sz w:val="21"/>
                                    </w:rPr>
                                    <w:t>14</w:t>
                                  </w:r>
                                </w:p>
                              </w:tc>
                              <w:tc>
                                <w:tcPr>
                                  <w:tcW w:w="6111" w:type="dxa"/>
                                </w:tcPr>
                                <w:p w:rsidR="0008640B" w:rsidRDefault="0008640B">
                                  <w:pPr>
                                    <w:pStyle w:val="TableParagraph"/>
                                    <w:spacing w:before="90"/>
                                    <w:ind w:left="13" w:right="-15"/>
                                    <w:rPr>
                                      <w:sz w:val="21"/>
                                      <w:lang w:eastAsia="zh-CN"/>
                                    </w:rPr>
                                  </w:pPr>
                                  <w:r>
                                    <w:rPr>
                                      <w:spacing w:val="-3"/>
                                      <w:sz w:val="21"/>
                                      <w:lang w:eastAsia="zh-CN"/>
                                    </w:rPr>
                                    <w:t>作业车辆逆行、保洁员无维护情况上快车道作业的，每次扣</w:t>
                                  </w:r>
                                  <w:r>
                                    <w:rPr>
                                      <w:spacing w:val="-3"/>
                                      <w:sz w:val="21"/>
                                      <w:lang w:eastAsia="zh-CN"/>
                                    </w:rPr>
                                    <w:t xml:space="preserve"> </w:t>
                                  </w:r>
                                  <w:r>
                                    <w:rPr>
                                      <w:sz w:val="21"/>
                                      <w:lang w:eastAsia="zh-CN"/>
                                    </w:rPr>
                                    <w:t>2</w:t>
                                  </w:r>
                                  <w:r>
                                    <w:rPr>
                                      <w:spacing w:val="-20"/>
                                      <w:sz w:val="21"/>
                                      <w:lang w:eastAsia="zh-CN"/>
                                    </w:rPr>
                                    <w:t xml:space="preserve"> </w:t>
                                  </w:r>
                                  <w:r>
                                    <w:rPr>
                                      <w:spacing w:val="-20"/>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450"/>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90"/>
                                    <w:ind w:left="133" w:right="124"/>
                                    <w:jc w:val="center"/>
                                    <w:rPr>
                                      <w:sz w:val="21"/>
                                    </w:rPr>
                                  </w:pPr>
                                  <w:r>
                                    <w:rPr>
                                      <w:sz w:val="21"/>
                                    </w:rPr>
                                    <w:t>15</w:t>
                                  </w:r>
                                </w:p>
                              </w:tc>
                              <w:tc>
                                <w:tcPr>
                                  <w:tcW w:w="6111" w:type="dxa"/>
                                </w:tcPr>
                                <w:p w:rsidR="0008640B" w:rsidRDefault="0008640B">
                                  <w:pPr>
                                    <w:pStyle w:val="TableParagraph"/>
                                    <w:spacing w:before="90"/>
                                    <w:ind w:left="13"/>
                                    <w:rPr>
                                      <w:sz w:val="21"/>
                                      <w:lang w:eastAsia="zh-CN"/>
                                    </w:rPr>
                                  </w:pPr>
                                  <w:r>
                                    <w:rPr>
                                      <w:spacing w:val="-21"/>
                                      <w:sz w:val="21"/>
                                      <w:lang w:eastAsia="zh-CN"/>
                                    </w:rPr>
                                    <w:t>环卫作业车辆未按要求统一外观，车身不洁、破损，每次扣</w:t>
                                  </w:r>
                                  <w:r>
                                    <w:rPr>
                                      <w:sz w:val="21"/>
                                      <w:lang w:eastAsia="zh-CN"/>
                                    </w:rPr>
                                    <w:t>1</w:t>
                                  </w:r>
                                  <w:r>
                                    <w:rPr>
                                      <w:spacing w:val="-32"/>
                                      <w:sz w:val="21"/>
                                      <w:lang w:eastAsia="zh-CN"/>
                                    </w:rPr>
                                    <w:t xml:space="preserve"> </w:t>
                                  </w:r>
                                  <w:r>
                                    <w:rPr>
                                      <w:spacing w:val="-32"/>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674"/>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15"/>
                                    <w:rPr>
                                      <w:rFonts w:ascii="Arial Unicode MS"/>
                                      <w:sz w:val="10"/>
                                      <w:lang w:eastAsia="zh-CN"/>
                                    </w:rPr>
                                  </w:pPr>
                                </w:p>
                                <w:p w:rsidR="0008640B" w:rsidRDefault="0008640B">
                                  <w:pPr>
                                    <w:pStyle w:val="TableParagraph"/>
                                    <w:ind w:left="133" w:right="124"/>
                                    <w:jc w:val="center"/>
                                    <w:rPr>
                                      <w:sz w:val="21"/>
                                    </w:rPr>
                                  </w:pPr>
                                  <w:r>
                                    <w:rPr>
                                      <w:sz w:val="21"/>
                                    </w:rPr>
                                    <w:t>16</w:t>
                                  </w:r>
                                </w:p>
                              </w:tc>
                              <w:tc>
                                <w:tcPr>
                                  <w:tcW w:w="6111" w:type="dxa"/>
                                </w:tcPr>
                                <w:p w:rsidR="0008640B" w:rsidRDefault="0008640B">
                                  <w:pPr>
                                    <w:pStyle w:val="TableParagraph"/>
                                    <w:spacing w:before="42"/>
                                    <w:ind w:left="13"/>
                                    <w:rPr>
                                      <w:sz w:val="21"/>
                                      <w:lang w:eastAsia="zh-CN"/>
                                    </w:rPr>
                                  </w:pPr>
                                  <w:r>
                                    <w:rPr>
                                      <w:w w:val="95"/>
                                      <w:sz w:val="21"/>
                                      <w:lang w:eastAsia="zh-CN"/>
                                    </w:rPr>
                                    <w:t>属地卫生死角（保洁本底外有相应责任主体的），扣属地环卫管理</w:t>
                                  </w:r>
                                </w:p>
                                <w:p w:rsidR="0008640B" w:rsidRDefault="0008640B">
                                  <w:pPr>
                                    <w:pStyle w:val="TableParagraph"/>
                                    <w:spacing w:before="50"/>
                                    <w:ind w:left="13"/>
                                    <w:rPr>
                                      <w:sz w:val="21"/>
                                    </w:rPr>
                                  </w:pPr>
                                  <w:r>
                                    <w:rPr>
                                      <w:sz w:val="21"/>
                                    </w:rPr>
                                    <w:t xml:space="preserve">0.2 </w:t>
                                  </w:r>
                                  <w:r>
                                    <w:rPr>
                                      <w:sz w:val="21"/>
                                    </w:rPr>
                                    <w:t>分</w:t>
                                  </w:r>
                                  <w:r>
                                    <w:rPr>
                                      <w:sz w:val="21"/>
                                    </w:rPr>
                                    <w:t>/</w:t>
                                  </w:r>
                                  <w:r>
                                    <w:rPr>
                                      <w:sz w:val="21"/>
                                    </w:rPr>
                                    <w:t>处。</w:t>
                                  </w:r>
                                </w:p>
                              </w:tc>
                              <w:tc>
                                <w:tcPr>
                                  <w:tcW w:w="1349" w:type="dxa"/>
                                </w:tcPr>
                                <w:p w:rsidR="0008640B" w:rsidRDefault="0008640B">
                                  <w:pPr>
                                    <w:pStyle w:val="TableParagraph"/>
                                    <w:spacing w:before="42"/>
                                    <w:ind w:left="23" w:right="16"/>
                                    <w:jc w:val="center"/>
                                    <w:rPr>
                                      <w:sz w:val="21"/>
                                      <w:lang w:eastAsia="zh-CN"/>
                                    </w:rPr>
                                  </w:pPr>
                                  <w:r>
                                    <w:rPr>
                                      <w:sz w:val="21"/>
                                      <w:lang w:eastAsia="zh-CN"/>
                                    </w:rPr>
                                    <w:t>直接扣分，不</w:t>
                                  </w:r>
                                </w:p>
                                <w:p w:rsidR="0008640B" w:rsidRDefault="0008640B">
                                  <w:pPr>
                                    <w:pStyle w:val="TableParagraph"/>
                                    <w:spacing w:before="50"/>
                                    <w:ind w:left="21" w:right="16"/>
                                    <w:jc w:val="center"/>
                                    <w:rPr>
                                      <w:sz w:val="21"/>
                                      <w:lang w:eastAsia="zh-CN"/>
                                    </w:rPr>
                                  </w:pPr>
                                  <w:r>
                                    <w:rPr>
                                      <w:sz w:val="21"/>
                                      <w:lang w:eastAsia="zh-CN"/>
                                    </w:rPr>
                                    <w:t>进行加权。</w:t>
                                  </w:r>
                                </w:p>
                              </w:tc>
                            </w:tr>
                            <w:tr w:rsidR="0008640B">
                              <w:trPr>
                                <w:trHeight w:val="640"/>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14"/>
                                    <w:rPr>
                                      <w:rFonts w:ascii="Arial Unicode MS"/>
                                      <w:sz w:val="9"/>
                                      <w:lang w:eastAsia="zh-CN"/>
                                    </w:rPr>
                                  </w:pPr>
                                </w:p>
                                <w:p w:rsidR="0008640B" w:rsidRDefault="0008640B">
                                  <w:pPr>
                                    <w:pStyle w:val="TableParagraph"/>
                                    <w:ind w:left="133" w:right="124"/>
                                    <w:jc w:val="center"/>
                                    <w:rPr>
                                      <w:sz w:val="21"/>
                                    </w:rPr>
                                  </w:pPr>
                                  <w:r>
                                    <w:rPr>
                                      <w:sz w:val="21"/>
                                    </w:rPr>
                                    <w:t>17</w:t>
                                  </w:r>
                                </w:p>
                              </w:tc>
                              <w:tc>
                                <w:tcPr>
                                  <w:tcW w:w="6111" w:type="dxa"/>
                                </w:tcPr>
                                <w:p w:rsidR="0008640B" w:rsidRDefault="0008640B">
                                  <w:pPr>
                                    <w:pStyle w:val="TableParagraph"/>
                                    <w:spacing w:before="14"/>
                                    <w:rPr>
                                      <w:rFonts w:ascii="Arial Unicode MS"/>
                                      <w:sz w:val="9"/>
                                      <w:lang w:eastAsia="zh-CN"/>
                                    </w:rPr>
                                  </w:pPr>
                                </w:p>
                                <w:p w:rsidR="0008640B" w:rsidRDefault="0008640B">
                                  <w:pPr>
                                    <w:pStyle w:val="TableParagraph"/>
                                    <w:ind w:left="13"/>
                                    <w:rPr>
                                      <w:sz w:val="21"/>
                                      <w:lang w:eastAsia="zh-CN"/>
                                    </w:rPr>
                                  </w:pPr>
                                  <w:r>
                                    <w:rPr>
                                      <w:spacing w:val="-3"/>
                                      <w:sz w:val="21"/>
                                      <w:lang w:eastAsia="zh-CN"/>
                                    </w:rPr>
                                    <w:t>沿街道路果壳箱破损未及时更新的，扣属地环卫管理</w:t>
                                  </w:r>
                                  <w:r>
                                    <w:rPr>
                                      <w:spacing w:val="-3"/>
                                      <w:sz w:val="21"/>
                                      <w:lang w:eastAsia="zh-CN"/>
                                    </w:rPr>
                                    <w:t xml:space="preserve"> </w:t>
                                  </w:r>
                                  <w:r>
                                    <w:rPr>
                                      <w:sz w:val="21"/>
                                      <w:lang w:eastAsia="zh-CN"/>
                                    </w:rPr>
                                    <w:t>0.1</w:t>
                                  </w:r>
                                  <w:r>
                                    <w:rPr>
                                      <w:spacing w:val="-29"/>
                                      <w:sz w:val="21"/>
                                      <w:lang w:eastAsia="zh-CN"/>
                                    </w:rPr>
                                    <w:t xml:space="preserve"> </w:t>
                                  </w:r>
                                  <w:r>
                                    <w:rPr>
                                      <w:spacing w:val="-29"/>
                                      <w:sz w:val="21"/>
                                      <w:lang w:eastAsia="zh-CN"/>
                                    </w:rPr>
                                    <w:t>分</w:t>
                                  </w:r>
                                  <w:r>
                                    <w:rPr>
                                      <w:sz w:val="21"/>
                                      <w:lang w:eastAsia="zh-CN"/>
                                    </w:rPr>
                                    <w:t>/</w:t>
                                  </w:r>
                                  <w:r>
                                    <w:rPr>
                                      <w:sz w:val="21"/>
                                      <w:lang w:eastAsia="zh-CN"/>
                                    </w:rPr>
                                    <w:t>处。</w:t>
                                  </w:r>
                                </w:p>
                              </w:tc>
                              <w:tc>
                                <w:tcPr>
                                  <w:tcW w:w="1349" w:type="dxa"/>
                                </w:tcPr>
                                <w:p w:rsidR="0008640B" w:rsidRDefault="0008640B">
                                  <w:pPr>
                                    <w:pStyle w:val="TableParagraph"/>
                                    <w:spacing w:before="40"/>
                                    <w:ind w:left="23" w:right="16"/>
                                    <w:jc w:val="center"/>
                                    <w:rPr>
                                      <w:sz w:val="21"/>
                                      <w:lang w:eastAsia="zh-CN"/>
                                    </w:rPr>
                                  </w:pPr>
                                  <w:r>
                                    <w:rPr>
                                      <w:sz w:val="21"/>
                                      <w:lang w:eastAsia="zh-CN"/>
                                    </w:rPr>
                                    <w:t>直接扣分，不</w:t>
                                  </w:r>
                                </w:p>
                                <w:p w:rsidR="0008640B" w:rsidRDefault="0008640B">
                                  <w:pPr>
                                    <w:pStyle w:val="TableParagraph"/>
                                    <w:spacing w:before="47" w:line="263" w:lineRule="exact"/>
                                    <w:ind w:left="21" w:right="16"/>
                                    <w:jc w:val="center"/>
                                    <w:rPr>
                                      <w:sz w:val="21"/>
                                      <w:lang w:eastAsia="zh-CN"/>
                                    </w:rPr>
                                  </w:pPr>
                                  <w:r>
                                    <w:rPr>
                                      <w:sz w:val="21"/>
                                      <w:lang w:eastAsia="zh-CN"/>
                                    </w:rPr>
                                    <w:t>进行加权。</w:t>
                                  </w:r>
                                </w:p>
                              </w:tc>
                            </w:tr>
                            <w:tr w:rsidR="0008640B">
                              <w:trPr>
                                <w:trHeight w:val="708"/>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11"/>
                                    <w:rPr>
                                      <w:rFonts w:ascii="Arial Unicode MS"/>
                                      <w:sz w:val="11"/>
                                      <w:lang w:eastAsia="zh-CN"/>
                                    </w:rPr>
                                  </w:pPr>
                                </w:p>
                                <w:p w:rsidR="0008640B" w:rsidRDefault="0008640B">
                                  <w:pPr>
                                    <w:pStyle w:val="TableParagraph"/>
                                    <w:ind w:left="133" w:right="124"/>
                                    <w:jc w:val="center"/>
                                    <w:rPr>
                                      <w:sz w:val="21"/>
                                    </w:rPr>
                                  </w:pPr>
                                  <w:r>
                                    <w:rPr>
                                      <w:sz w:val="21"/>
                                    </w:rPr>
                                    <w:t>18</w:t>
                                  </w:r>
                                </w:p>
                              </w:tc>
                              <w:tc>
                                <w:tcPr>
                                  <w:tcW w:w="6111" w:type="dxa"/>
                                </w:tcPr>
                                <w:p w:rsidR="0008640B" w:rsidRDefault="0008640B">
                                  <w:pPr>
                                    <w:pStyle w:val="TableParagraph"/>
                                    <w:spacing w:before="8" w:line="320" w:lineRule="atLeast"/>
                                    <w:ind w:left="13" w:right="-15"/>
                                    <w:rPr>
                                      <w:sz w:val="21"/>
                                      <w:lang w:eastAsia="zh-CN"/>
                                    </w:rPr>
                                  </w:pPr>
                                  <w:r>
                                    <w:rPr>
                                      <w:sz w:val="21"/>
                                      <w:lang w:eastAsia="zh-CN"/>
                                    </w:rPr>
                                    <w:t>未按要求设置公厕管理牌和质量监督牌、公厕指示牌缺失、破损，</w:t>
                                  </w:r>
                                  <w:r>
                                    <w:rPr>
                                      <w:sz w:val="21"/>
                                      <w:lang w:eastAsia="zh-CN"/>
                                    </w:rPr>
                                    <w:t xml:space="preserve"> </w:t>
                                  </w:r>
                                  <w:r>
                                    <w:rPr>
                                      <w:spacing w:val="-13"/>
                                      <w:sz w:val="21"/>
                                      <w:lang w:eastAsia="zh-CN"/>
                                    </w:rPr>
                                    <w:t>每处扣</w:t>
                                  </w:r>
                                  <w:r>
                                    <w:rPr>
                                      <w:spacing w:val="-13"/>
                                      <w:sz w:val="21"/>
                                      <w:lang w:eastAsia="zh-CN"/>
                                    </w:rPr>
                                    <w:t xml:space="preserve"> </w:t>
                                  </w:r>
                                  <w:r>
                                    <w:rPr>
                                      <w:sz w:val="21"/>
                                      <w:lang w:eastAsia="zh-CN"/>
                                    </w:rPr>
                                    <w:t>1</w:t>
                                  </w:r>
                                  <w:r>
                                    <w:rPr>
                                      <w:spacing w:val="-19"/>
                                      <w:sz w:val="21"/>
                                      <w:lang w:eastAsia="zh-CN"/>
                                    </w:rPr>
                                    <w:t xml:space="preserve"> </w:t>
                                  </w:r>
                                  <w:r>
                                    <w:rPr>
                                      <w:spacing w:val="-19"/>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531"/>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131"/>
                                    <w:ind w:left="133" w:right="124"/>
                                    <w:jc w:val="center"/>
                                    <w:rPr>
                                      <w:sz w:val="21"/>
                                    </w:rPr>
                                  </w:pPr>
                                  <w:r>
                                    <w:rPr>
                                      <w:sz w:val="21"/>
                                    </w:rPr>
                                    <w:t>19</w:t>
                                  </w:r>
                                </w:p>
                              </w:tc>
                              <w:tc>
                                <w:tcPr>
                                  <w:tcW w:w="6111" w:type="dxa"/>
                                </w:tcPr>
                                <w:p w:rsidR="0008640B" w:rsidRDefault="0008640B">
                                  <w:pPr>
                                    <w:pStyle w:val="TableParagraph"/>
                                    <w:spacing w:before="131"/>
                                    <w:ind w:left="13"/>
                                    <w:rPr>
                                      <w:sz w:val="21"/>
                                      <w:lang w:eastAsia="zh-CN"/>
                                    </w:rPr>
                                  </w:pPr>
                                  <w:r>
                                    <w:rPr>
                                      <w:sz w:val="21"/>
                                      <w:lang w:eastAsia="zh-CN"/>
                                    </w:rPr>
                                    <w:t>标识标牌缺失、设置不规范、破损、残缺、每处扣</w:t>
                                  </w:r>
                                  <w:r>
                                    <w:rPr>
                                      <w:sz w:val="21"/>
                                      <w:lang w:eastAsia="zh-CN"/>
                                    </w:rPr>
                                    <w:t xml:space="preserve"> 0.5 </w:t>
                                  </w:r>
                                  <w:r>
                                    <w:rPr>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635"/>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12"/>
                                    <w:rPr>
                                      <w:rFonts w:ascii="Arial Unicode MS"/>
                                      <w:sz w:val="9"/>
                                      <w:lang w:eastAsia="zh-CN"/>
                                    </w:rPr>
                                  </w:pPr>
                                </w:p>
                                <w:p w:rsidR="0008640B" w:rsidRDefault="0008640B">
                                  <w:pPr>
                                    <w:pStyle w:val="TableParagraph"/>
                                    <w:ind w:left="133" w:right="124"/>
                                    <w:jc w:val="center"/>
                                    <w:rPr>
                                      <w:sz w:val="21"/>
                                    </w:rPr>
                                  </w:pPr>
                                  <w:r>
                                    <w:rPr>
                                      <w:sz w:val="21"/>
                                    </w:rPr>
                                    <w:t>20</w:t>
                                  </w:r>
                                </w:p>
                              </w:tc>
                              <w:tc>
                                <w:tcPr>
                                  <w:tcW w:w="6111" w:type="dxa"/>
                                </w:tcPr>
                                <w:p w:rsidR="0008640B" w:rsidRDefault="0008640B">
                                  <w:pPr>
                                    <w:pStyle w:val="TableParagraph"/>
                                    <w:spacing w:before="38"/>
                                    <w:ind w:left="13"/>
                                    <w:rPr>
                                      <w:sz w:val="21"/>
                                      <w:lang w:eastAsia="zh-CN"/>
                                    </w:rPr>
                                  </w:pPr>
                                  <w:r>
                                    <w:rPr>
                                      <w:w w:val="95"/>
                                      <w:sz w:val="21"/>
                                      <w:lang w:eastAsia="zh-CN"/>
                                    </w:rPr>
                                    <w:t>地面、台面积水，地面、台面、厕位、墙面、门窗、设施设备不洁</w:t>
                                  </w:r>
                                </w:p>
                                <w:p w:rsidR="0008640B" w:rsidRDefault="0008640B">
                                  <w:pPr>
                                    <w:pStyle w:val="TableParagraph"/>
                                    <w:spacing w:before="50" w:line="258" w:lineRule="exact"/>
                                    <w:ind w:left="13"/>
                                    <w:rPr>
                                      <w:sz w:val="21"/>
                                    </w:rPr>
                                  </w:pPr>
                                  <w:r>
                                    <w:rPr>
                                      <w:sz w:val="21"/>
                                    </w:rPr>
                                    <w:t>每处扣</w:t>
                                  </w:r>
                                  <w:r>
                                    <w:rPr>
                                      <w:sz w:val="21"/>
                                    </w:rPr>
                                    <w:t xml:space="preserve"> 0.5 </w:t>
                                  </w:r>
                                  <w:r>
                                    <w:rPr>
                                      <w:sz w:val="21"/>
                                    </w:rPr>
                                    <w:t>分。</w:t>
                                  </w:r>
                                </w:p>
                              </w:tc>
                              <w:tc>
                                <w:tcPr>
                                  <w:tcW w:w="1349" w:type="dxa"/>
                                </w:tcPr>
                                <w:p w:rsidR="0008640B" w:rsidRDefault="0008640B">
                                  <w:pPr>
                                    <w:pStyle w:val="TableParagraph"/>
                                    <w:rPr>
                                      <w:rFonts w:ascii="Times New Roman"/>
                                      <w:sz w:val="20"/>
                                    </w:rPr>
                                  </w:pPr>
                                </w:p>
                              </w:tc>
                            </w:tr>
                          </w:tbl>
                          <w:p w:rsidR="0008640B" w:rsidRDefault="0008640B">
                            <w:pPr>
                              <w:pStyle w:val="ad"/>
                            </w:pPr>
                          </w:p>
                        </w:txbxContent>
                      </wps:txbx>
                      <wps:bodyPr rot="0" vert="horz" wrap="square" lIns="0" tIns="0" rIns="0" bIns="0" anchor="t" anchorCtr="0" upright="1">
                        <a:noAutofit/>
                      </wps:bodyPr>
                    </wps:wsp>
                  </a:graphicData>
                </a:graphic>
              </wp:anchor>
            </w:drawing>
          </mc:Choice>
          <mc:Fallback>
            <w:pict>
              <v:shapetype w14:anchorId="1BB911AC" id="_x0000_t202" coordsize="21600,21600" o:spt="202" path="m,l,21600r21600,l21600,xe">
                <v:stroke joinstyle="miter"/>
                <v:path gradientshapeok="t" o:connecttype="rect"/>
              </v:shapetype>
              <v:shape id="文本框 15" o:spid="_x0000_s1026" type="#_x0000_t202" style="position:absolute;left:0;text-align:left;margin-left:71.75pt;margin-top:29.85pt;width:475.15pt;height:562.05pt;z-index:2516531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" filled="f" stroked="f">
                <v:textbox inset="0,0,0,0">
                  <w:txbxContent>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
                        <w:gridCol w:w="789"/>
                        <w:gridCol w:w="6111"/>
                        <w:gridCol w:w="1349"/>
                      </w:tblGrid>
                      <w:tr w:rsidR="0008640B">
                        <w:trPr>
                          <w:trHeight w:val="665"/>
                          <w:jc w:val="center"/>
                        </w:trPr>
                        <w:tc>
                          <w:tcPr>
                            <w:tcW w:w="889" w:type="dxa"/>
                          </w:tcPr>
                          <w:p w:rsidR="0008640B" w:rsidRDefault="0008640B">
                            <w:pPr>
                              <w:pStyle w:val="TableParagraph"/>
                              <w:spacing w:before="180"/>
                              <w:ind w:left="203"/>
                              <w:rPr>
                                <w:rFonts w:ascii="黑体" w:eastAsia="黑体"/>
                                <w:sz w:val="24"/>
                              </w:rPr>
                            </w:pPr>
                            <w:r>
                              <w:rPr>
                                <w:rFonts w:ascii="黑体" w:eastAsia="黑体" w:hint="eastAsia"/>
                                <w:sz w:val="24"/>
                              </w:rPr>
                              <w:t>项目</w:t>
                            </w:r>
                          </w:p>
                        </w:tc>
                        <w:tc>
                          <w:tcPr>
                            <w:tcW w:w="789" w:type="dxa"/>
                          </w:tcPr>
                          <w:p w:rsidR="0008640B" w:rsidRDefault="0008640B">
                            <w:pPr>
                              <w:pStyle w:val="TableParagraph"/>
                              <w:spacing w:before="180"/>
                              <w:ind w:left="134" w:right="124"/>
                              <w:jc w:val="center"/>
                              <w:rPr>
                                <w:rFonts w:ascii="黑体" w:eastAsia="黑体"/>
                                <w:sz w:val="24"/>
                              </w:rPr>
                            </w:pPr>
                            <w:r>
                              <w:rPr>
                                <w:rFonts w:ascii="黑体" w:eastAsia="黑体" w:hint="eastAsia"/>
                                <w:sz w:val="24"/>
                              </w:rPr>
                              <w:t>序号</w:t>
                            </w:r>
                          </w:p>
                        </w:tc>
                        <w:tc>
                          <w:tcPr>
                            <w:tcW w:w="6111" w:type="dxa"/>
                          </w:tcPr>
                          <w:p w:rsidR="0008640B" w:rsidRDefault="0008640B">
                            <w:pPr>
                              <w:pStyle w:val="TableParagraph"/>
                              <w:spacing w:before="180"/>
                              <w:ind w:left="2554" w:right="2546"/>
                              <w:jc w:val="center"/>
                              <w:rPr>
                                <w:rFonts w:ascii="黑体" w:eastAsia="黑体"/>
                                <w:sz w:val="24"/>
                              </w:rPr>
                            </w:pPr>
                            <w:r>
                              <w:rPr>
                                <w:rFonts w:ascii="黑体" w:eastAsia="黑体" w:hint="eastAsia"/>
                                <w:sz w:val="24"/>
                              </w:rPr>
                              <w:t>评分细则</w:t>
                            </w:r>
                          </w:p>
                        </w:tc>
                        <w:tc>
                          <w:tcPr>
                            <w:tcW w:w="1349" w:type="dxa"/>
                          </w:tcPr>
                          <w:p w:rsidR="0008640B" w:rsidRDefault="0008640B">
                            <w:pPr>
                              <w:pStyle w:val="TableParagraph"/>
                              <w:spacing w:before="19" w:line="310" w:lineRule="atLeast"/>
                              <w:ind w:left="433" w:right="423"/>
                              <w:rPr>
                                <w:rFonts w:ascii="黑体" w:eastAsia="黑体"/>
                                <w:sz w:val="24"/>
                              </w:rPr>
                            </w:pPr>
                            <w:r>
                              <w:rPr>
                                <w:rFonts w:ascii="黑体" w:eastAsia="黑体" w:hint="eastAsia"/>
                                <w:sz w:val="24"/>
                              </w:rPr>
                              <w:t>考核分值</w:t>
                            </w:r>
                          </w:p>
                        </w:tc>
                      </w:tr>
                      <w:tr w:rsidR="0008640B">
                        <w:trPr>
                          <w:trHeight w:val="451"/>
                          <w:jc w:val="center"/>
                        </w:trPr>
                        <w:tc>
                          <w:tcPr>
                            <w:tcW w:w="889" w:type="dxa"/>
                            <w:vMerge w:val="restart"/>
                          </w:tcPr>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spacing w:before="11"/>
                              <w:rPr>
                                <w:rFonts w:ascii="Arial Unicode MS"/>
                                <w:sz w:val="24"/>
                              </w:rPr>
                            </w:pPr>
                          </w:p>
                          <w:p w:rsidR="0008640B" w:rsidRDefault="0008640B">
                            <w:pPr>
                              <w:pStyle w:val="TableParagraph"/>
                              <w:spacing w:before="1"/>
                              <w:ind w:left="23"/>
                              <w:rPr>
                                <w:sz w:val="21"/>
                              </w:rPr>
                            </w:pPr>
                            <w:r>
                              <w:rPr>
                                <w:sz w:val="21"/>
                              </w:rPr>
                              <w:t>日常养护</w:t>
                            </w:r>
                          </w:p>
                          <w:p w:rsidR="0008640B" w:rsidRDefault="0008640B">
                            <w:pPr>
                              <w:pStyle w:val="TableParagraph"/>
                              <w:spacing w:before="47"/>
                              <w:ind w:left="14"/>
                              <w:rPr>
                                <w:sz w:val="21"/>
                              </w:rPr>
                            </w:pPr>
                            <w:r>
                              <w:rPr>
                                <w:sz w:val="21"/>
                              </w:rPr>
                              <w:t>（</w:t>
                            </w:r>
                            <w:r>
                              <w:rPr>
                                <w:sz w:val="21"/>
                              </w:rPr>
                              <w:t>60)</w:t>
                            </w:r>
                            <w:r>
                              <w:rPr>
                                <w:sz w:val="21"/>
                              </w:rPr>
                              <w:t>分</w:t>
                            </w:r>
                          </w:p>
                        </w:tc>
                        <w:tc>
                          <w:tcPr>
                            <w:tcW w:w="789" w:type="dxa"/>
                          </w:tcPr>
                          <w:p w:rsidR="0008640B" w:rsidRDefault="0008640B">
                            <w:pPr>
                              <w:pStyle w:val="TableParagraph"/>
                              <w:spacing w:before="91"/>
                              <w:ind w:left="9"/>
                              <w:jc w:val="center"/>
                              <w:rPr>
                                <w:sz w:val="21"/>
                              </w:rPr>
                            </w:pPr>
                            <w:r>
                              <w:rPr>
                                <w:w w:val="99"/>
                                <w:sz w:val="21"/>
                              </w:rPr>
                              <w:t>1</w:t>
                            </w:r>
                          </w:p>
                        </w:tc>
                        <w:tc>
                          <w:tcPr>
                            <w:tcW w:w="6111" w:type="dxa"/>
                          </w:tcPr>
                          <w:p w:rsidR="0008640B" w:rsidRDefault="0008640B">
                            <w:pPr>
                              <w:pStyle w:val="TableParagraph"/>
                              <w:spacing w:before="91"/>
                              <w:ind w:left="13"/>
                              <w:rPr>
                                <w:sz w:val="21"/>
                                <w:lang w:eastAsia="zh-CN"/>
                              </w:rPr>
                            </w:pPr>
                            <w:r>
                              <w:rPr>
                                <w:sz w:val="21"/>
                                <w:lang w:eastAsia="zh-CN"/>
                              </w:rPr>
                              <w:t>路面（绿化带）零星垃圾、杂物、烟蒂，每个扣</w:t>
                            </w:r>
                            <w:r>
                              <w:rPr>
                                <w:sz w:val="21"/>
                                <w:lang w:eastAsia="zh-CN"/>
                              </w:rPr>
                              <w:t xml:space="preserve"> 0.2 </w:t>
                            </w:r>
                            <w:r>
                              <w:rPr>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450"/>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91"/>
                              <w:ind w:left="9"/>
                              <w:jc w:val="center"/>
                              <w:rPr>
                                <w:sz w:val="21"/>
                              </w:rPr>
                            </w:pPr>
                            <w:r>
                              <w:rPr>
                                <w:w w:val="99"/>
                                <w:sz w:val="21"/>
                              </w:rPr>
                              <w:t>2</w:t>
                            </w:r>
                          </w:p>
                        </w:tc>
                        <w:tc>
                          <w:tcPr>
                            <w:tcW w:w="6111" w:type="dxa"/>
                          </w:tcPr>
                          <w:p w:rsidR="0008640B" w:rsidRDefault="0008640B">
                            <w:pPr>
                              <w:pStyle w:val="TableParagraph"/>
                              <w:spacing w:before="91"/>
                              <w:ind w:left="13"/>
                              <w:rPr>
                                <w:sz w:val="21"/>
                                <w:lang w:eastAsia="zh-CN"/>
                              </w:rPr>
                            </w:pPr>
                            <w:r>
                              <w:rPr>
                                <w:sz w:val="21"/>
                                <w:lang w:eastAsia="zh-CN"/>
                              </w:rPr>
                              <w:t>有暴露垃圾、卫生死角（面积</w:t>
                            </w:r>
                            <w:r>
                              <w:rPr>
                                <w:sz w:val="21"/>
                                <w:lang w:eastAsia="zh-CN"/>
                              </w:rPr>
                              <w:t xml:space="preserve">≥0.5 </w:t>
                            </w:r>
                            <w:r>
                              <w:rPr>
                                <w:sz w:val="21"/>
                                <w:lang w:eastAsia="zh-CN"/>
                              </w:rPr>
                              <w:t>㎡），每处扣</w:t>
                            </w:r>
                            <w:r>
                              <w:rPr>
                                <w:sz w:val="21"/>
                                <w:lang w:eastAsia="zh-CN"/>
                              </w:rPr>
                              <w:t xml:space="preserve"> 1 </w:t>
                            </w:r>
                            <w:r>
                              <w:rPr>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451"/>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90"/>
                              <w:ind w:left="9"/>
                              <w:jc w:val="center"/>
                              <w:rPr>
                                <w:sz w:val="21"/>
                              </w:rPr>
                            </w:pPr>
                            <w:r>
                              <w:rPr>
                                <w:w w:val="99"/>
                                <w:sz w:val="21"/>
                              </w:rPr>
                              <w:t>3</w:t>
                            </w:r>
                          </w:p>
                        </w:tc>
                        <w:tc>
                          <w:tcPr>
                            <w:tcW w:w="6111" w:type="dxa"/>
                          </w:tcPr>
                          <w:p w:rsidR="0008640B" w:rsidRDefault="0008640B">
                            <w:pPr>
                              <w:pStyle w:val="TableParagraph"/>
                              <w:spacing w:before="90"/>
                              <w:ind w:left="13"/>
                              <w:rPr>
                                <w:sz w:val="21"/>
                                <w:lang w:eastAsia="zh-CN"/>
                              </w:rPr>
                            </w:pPr>
                            <w:r>
                              <w:rPr>
                                <w:sz w:val="21"/>
                                <w:lang w:eastAsia="zh-CN"/>
                              </w:rPr>
                              <w:t>车行道、人行道路面油污未及时冲洗，每处扣</w:t>
                            </w:r>
                            <w:r>
                              <w:rPr>
                                <w:sz w:val="21"/>
                                <w:lang w:eastAsia="zh-CN"/>
                              </w:rPr>
                              <w:t xml:space="preserve"> 0.5 </w:t>
                            </w:r>
                            <w:r>
                              <w:rPr>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450"/>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90"/>
                              <w:ind w:left="9"/>
                              <w:jc w:val="center"/>
                              <w:rPr>
                                <w:sz w:val="21"/>
                              </w:rPr>
                            </w:pPr>
                            <w:r>
                              <w:rPr>
                                <w:w w:val="99"/>
                                <w:sz w:val="21"/>
                              </w:rPr>
                              <w:t>4</w:t>
                            </w:r>
                          </w:p>
                        </w:tc>
                        <w:tc>
                          <w:tcPr>
                            <w:tcW w:w="6111" w:type="dxa"/>
                          </w:tcPr>
                          <w:p w:rsidR="0008640B" w:rsidRDefault="0008640B">
                            <w:pPr>
                              <w:pStyle w:val="TableParagraph"/>
                              <w:spacing w:before="90"/>
                              <w:ind w:left="13"/>
                              <w:rPr>
                                <w:sz w:val="21"/>
                                <w:lang w:eastAsia="zh-CN"/>
                              </w:rPr>
                            </w:pPr>
                            <w:r>
                              <w:rPr>
                                <w:sz w:val="21"/>
                                <w:lang w:eastAsia="zh-CN"/>
                              </w:rPr>
                              <w:t>城市家具、护栏不洁、积灰，每处扣</w:t>
                            </w:r>
                            <w:r>
                              <w:rPr>
                                <w:sz w:val="21"/>
                                <w:lang w:eastAsia="zh-CN"/>
                              </w:rPr>
                              <w:t xml:space="preserve"> 0.5 </w:t>
                            </w:r>
                            <w:r>
                              <w:rPr>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450"/>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90"/>
                              <w:ind w:left="9"/>
                              <w:jc w:val="center"/>
                              <w:rPr>
                                <w:sz w:val="21"/>
                              </w:rPr>
                            </w:pPr>
                            <w:r>
                              <w:rPr>
                                <w:w w:val="99"/>
                                <w:sz w:val="21"/>
                              </w:rPr>
                              <w:t>5</w:t>
                            </w:r>
                          </w:p>
                        </w:tc>
                        <w:tc>
                          <w:tcPr>
                            <w:tcW w:w="6111" w:type="dxa"/>
                          </w:tcPr>
                          <w:p w:rsidR="0008640B" w:rsidRDefault="0008640B">
                            <w:pPr>
                              <w:pStyle w:val="TableParagraph"/>
                              <w:spacing w:before="90"/>
                              <w:ind w:left="13"/>
                              <w:rPr>
                                <w:sz w:val="21"/>
                                <w:lang w:eastAsia="zh-CN"/>
                              </w:rPr>
                            </w:pPr>
                            <w:r>
                              <w:rPr>
                                <w:spacing w:val="-7"/>
                                <w:sz w:val="21"/>
                                <w:lang w:eastAsia="zh-CN"/>
                              </w:rPr>
                              <w:t>城市家具、沿街外墙牛皮鲜</w:t>
                            </w:r>
                            <w:r>
                              <w:rPr>
                                <w:sz w:val="21"/>
                                <w:lang w:eastAsia="zh-CN"/>
                              </w:rPr>
                              <w:t>（小广告</w:t>
                            </w:r>
                            <w:r>
                              <w:rPr>
                                <w:spacing w:val="-29"/>
                                <w:sz w:val="21"/>
                                <w:lang w:eastAsia="zh-CN"/>
                              </w:rPr>
                              <w:t>）</w:t>
                            </w:r>
                            <w:r>
                              <w:rPr>
                                <w:spacing w:val="-10"/>
                                <w:sz w:val="21"/>
                                <w:lang w:eastAsia="zh-CN"/>
                              </w:rPr>
                              <w:t>未及时清除，每处扣</w:t>
                            </w:r>
                            <w:r>
                              <w:rPr>
                                <w:spacing w:val="-10"/>
                                <w:sz w:val="21"/>
                                <w:lang w:eastAsia="zh-CN"/>
                              </w:rPr>
                              <w:t xml:space="preserve"> </w:t>
                            </w:r>
                            <w:r>
                              <w:rPr>
                                <w:sz w:val="21"/>
                                <w:lang w:eastAsia="zh-CN"/>
                              </w:rPr>
                              <w:t>0.5</w:t>
                            </w:r>
                            <w:r>
                              <w:rPr>
                                <w:spacing w:val="-29"/>
                                <w:sz w:val="21"/>
                                <w:lang w:eastAsia="zh-CN"/>
                              </w:rPr>
                              <w:t xml:space="preserve"> </w:t>
                            </w:r>
                            <w:r>
                              <w:rPr>
                                <w:spacing w:val="-29"/>
                                <w:sz w:val="21"/>
                                <w:lang w:eastAsia="zh-CN"/>
                              </w:rPr>
                              <w:t>分</w:t>
                            </w:r>
                          </w:p>
                        </w:tc>
                        <w:tc>
                          <w:tcPr>
                            <w:tcW w:w="1349" w:type="dxa"/>
                          </w:tcPr>
                          <w:p w:rsidR="0008640B" w:rsidRDefault="0008640B">
                            <w:pPr>
                              <w:pStyle w:val="TableParagraph"/>
                              <w:spacing w:before="90"/>
                              <w:ind w:left="-122"/>
                              <w:rPr>
                                <w:sz w:val="21"/>
                              </w:rPr>
                            </w:pPr>
                            <w:r>
                              <w:rPr>
                                <w:w w:val="99"/>
                                <w:sz w:val="21"/>
                              </w:rPr>
                              <w:t>。</w:t>
                            </w:r>
                          </w:p>
                        </w:tc>
                      </w:tr>
                      <w:tr w:rsidR="0008640B">
                        <w:trPr>
                          <w:trHeight w:val="451"/>
                          <w:jc w:val="center"/>
                        </w:trPr>
                        <w:tc>
                          <w:tcPr>
                            <w:tcW w:w="889" w:type="dxa"/>
                            <w:vMerge/>
                            <w:tcBorders>
                              <w:top w:val="nil"/>
                            </w:tcBorders>
                          </w:tcPr>
                          <w:p w:rsidR="0008640B" w:rsidRDefault="0008640B">
                            <w:pPr>
                              <w:rPr>
                                <w:sz w:val="2"/>
                                <w:szCs w:val="2"/>
                              </w:rPr>
                            </w:pPr>
                          </w:p>
                        </w:tc>
                        <w:tc>
                          <w:tcPr>
                            <w:tcW w:w="789" w:type="dxa"/>
                          </w:tcPr>
                          <w:p w:rsidR="0008640B" w:rsidRDefault="0008640B">
                            <w:pPr>
                              <w:pStyle w:val="TableParagraph"/>
                              <w:spacing w:before="90"/>
                              <w:ind w:left="9"/>
                              <w:jc w:val="center"/>
                              <w:rPr>
                                <w:sz w:val="21"/>
                              </w:rPr>
                            </w:pPr>
                            <w:r>
                              <w:rPr>
                                <w:w w:val="99"/>
                                <w:sz w:val="21"/>
                              </w:rPr>
                              <w:t>6</w:t>
                            </w:r>
                          </w:p>
                        </w:tc>
                        <w:tc>
                          <w:tcPr>
                            <w:tcW w:w="6111" w:type="dxa"/>
                          </w:tcPr>
                          <w:p w:rsidR="0008640B" w:rsidRDefault="0008640B">
                            <w:pPr>
                              <w:pStyle w:val="TableParagraph"/>
                              <w:spacing w:before="90"/>
                              <w:ind w:left="13"/>
                              <w:rPr>
                                <w:sz w:val="21"/>
                                <w:lang w:eastAsia="zh-CN"/>
                              </w:rPr>
                            </w:pPr>
                            <w:r>
                              <w:rPr>
                                <w:sz w:val="21"/>
                                <w:lang w:eastAsia="zh-CN"/>
                              </w:rPr>
                              <w:t>晴天路面积水，每处扣</w:t>
                            </w:r>
                            <w:r>
                              <w:rPr>
                                <w:sz w:val="21"/>
                                <w:lang w:eastAsia="zh-CN"/>
                              </w:rPr>
                              <w:t xml:space="preserve"> 0.5 </w:t>
                            </w:r>
                            <w:r>
                              <w:rPr>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451"/>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90"/>
                              <w:ind w:left="9"/>
                              <w:jc w:val="center"/>
                              <w:rPr>
                                <w:sz w:val="21"/>
                              </w:rPr>
                            </w:pPr>
                            <w:r>
                              <w:rPr>
                                <w:w w:val="99"/>
                                <w:sz w:val="21"/>
                              </w:rPr>
                              <w:t>7</w:t>
                            </w:r>
                          </w:p>
                        </w:tc>
                        <w:tc>
                          <w:tcPr>
                            <w:tcW w:w="6111" w:type="dxa"/>
                          </w:tcPr>
                          <w:p w:rsidR="0008640B" w:rsidRDefault="0008640B">
                            <w:pPr>
                              <w:pStyle w:val="TableParagraph"/>
                              <w:spacing w:before="90"/>
                              <w:ind w:left="13"/>
                              <w:rPr>
                                <w:sz w:val="21"/>
                                <w:lang w:eastAsia="zh-CN"/>
                              </w:rPr>
                            </w:pPr>
                            <w:r>
                              <w:rPr>
                                <w:sz w:val="21"/>
                                <w:lang w:eastAsia="zh-CN"/>
                              </w:rPr>
                              <w:t>雨水井沟眼积泥（嵌石），每处扣</w:t>
                            </w:r>
                            <w:r>
                              <w:rPr>
                                <w:sz w:val="21"/>
                                <w:lang w:eastAsia="zh-CN"/>
                              </w:rPr>
                              <w:t xml:space="preserve"> 0.5 </w:t>
                            </w:r>
                            <w:r>
                              <w:rPr>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503"/>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116"/>
                              <w:ind w:left="9"/>
                              <w:jc w:val="center"/>
                              <w:rPr>
                                <w:sz w:val="21"/>
                              </w:rPr>
                            </w:pPr>
                            <w:r>
                              <w:rPr>
                                <w:w w:val="99"/>
                                <w:sz w:val="21"/>
                              </w:rPr>
                              <w:t>8</w:t>
                            </w:r>
                          </w:p>
                        </w:tc>
                        <w:tc>
                          <w:tcPr>
                            <w:tcW w:w="6111" w:type="dxa"/>
                          </w:tcPr>
                          <w:p w:rsidR="0008640B" w:rsidRDefault="0008640B">
                            <w:pPr>
                              <w:pStyle w:val="TableParagraph"/>
                              <w:spacing w:before="116"/>
                              <w:ind w:left="13"/>
                              <w:rPr>
                                <w:sz w:val="21"/>
                                <w:lang w:eastAsia="zh-CN"/>
                              </w:rPr>
                            </w:pPr>
                            <w:r>
                              <w:rPr>
                                <w:sz w:val="21"/>
                                <w:lang w:eastAsia="zh-CN"/>
                              </w:rPr>
                              <w:t>道路积泥（沙石），每处扣</w:t>
                            </w:r>
                            <w:r>
                              <w:rPr>
                                <w:sz w:val="21"/>
                                <w:lang w:eastAsia="zh-CN"/>
                              </w:rPr>
                              <w:t xml:space="preserve"> 1 </w:t>
                            </w:r>
                            <w:r>
                              <w:rPr>
                                <w:sz w:val="21"/>
                                <w:lang w:eastAsia="zh-CN"/>
                              </w:rPr>
                              <w:t>分</w:t>
                            </w:r>
                            <w:r>
                              <w:rPr>
                                <w:sz w:val="21"/>
                                <w:lang w:eastAsia="zh-CN"/>
                              </w:rPr>
                              <w:t>/</w:t>
                            </w:r>
                            <w:r>
                              <w:rPr>
                                <w:sz w:val="21"/>
                                <w:lang w:eastAsia="zh-CN"/>
                              </w:rPr>
                              <w:t>处。</w:t>
                            </w:r>
                          </w:p>
                        </w:tc>
                        <w:tc>
                          <w:tcPr>
                            <w:tcW w:w="1349" w:type="dxa"/>
                          </w:tcPr>
                          <w:p w:rsidR="0008640B" w:rsidRDefault="0008640B">
                            <w:pPr>
                              <w:pStyle w:val="TableParagraph"/>
                              <w:rPr>
                                <w:rFonts w:ascii="Times New Roman"/>
                                <w:sz w:val="20"/>
                                <w:lang w:eastAsia="zh-CN"/>
                              </w:rPr>
                            </w:pPr>
                          </w:p>
                        </w:tc>
                      </w:tr>
                      <w:tr w:rsidR="0008640B">
                        <w:trPr>
                          <w:trHeight w:val="450"/>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90"/>
                              <w:ind w:left="9"/>
                              <w:jc w:val="center"/>
                              <w:rPr>
                                <w:sz w:val="21"/>
                              </w:rPr>
                            </w:pPr>
                            <w:r>
                              <w:rPr>
                                <w:w w:val="99"/>
                                <w:sz w:val="21"/>
                              </w:rPr>
                              <w:t>9</w:t>
                            </w:r>
                          </w:p>
                        </w:tc>
                        <w:tc>
                          <w:tcPr>
                            <w:tcW w:w="6111" w:type="dxa"/>
                          </w:tcPr>
                          <w:p w:rsidR="0008640B" w:rsidRDefault="0008640B">
                            <w:pPr>
                              <w:pStyle w:val="TableParagraph"/>
                              <w:spacing w:before="90"/>
                              <w:ind w:left="13"/>
                              <w:rPr>
                                <w:sz w:val="21"/>
                                <w:lang w:eastAsia="zh-CN"/>
                              </w:rPr>
                            </w:pPr>
                            <w:r>
                              <w:rPr>
                                <w:sz w:val="21"/>
                                <w:lang w:eastAsia="zh-CN"/>
                              </w:rPr>
                              <w:t>清扫保洁时将垃圾扫入雨水井、河道、绿地，每次扣</w:t>
                            </w:r>
                            <w:r>
                              <w:rPr>
                                <w:sz w:val="21"/>
                                <w:lang w:eastAsia="zh-CN"/>
                              </w:rPr>
                              <w:t xml:space="preserve"> 1 </w:t>
                            </w:r>
                            <w:r>
                              <w:rPr>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609"/>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169"/>
                              <w:ind w:left="133" w:right="124"/>
                              <w:jc w:val="center"/>
                              <w:rPr>
                                <w:sz w:val="21"/>
                              </w:rPr>
                            </w:pPr>
                            <w:r>
                              <w:rPr>
                                <w:sz w:val="21"/>
                              </w:rPr>
                              <w:t>10</w:t>
                            </w:r>
                          </w:p>
                        </w:tc>
                        <w:tc>
                          <w:tcPr>
                            <w:tcW w:w="6111" w:type="dxa"/>
                          </w:tcPr>
                          <w:p w:rsidR="0008640B" w:rsidRDefault="0008640B">
                            <w:pPr>
                              <w:pStyle w:val="TableParagraph"/>
                              <w:spacing w:before="169"/>
                              <w:ind w:left="13"/>
                              <w:rPr>
                                <w:sz w:val="21"/>
                                <w:lang w:eastAsia="zh-CN"/>
                              </w:rPr>
                            </w:pPr>
                            <w:r>
                              <w:rPr>
                                <w:sz w:val="21"/>
                                <w:lang w:eastAsia="zh-CN"/>
                              </w:rPr>
                              <w:t>垃圾超出果壳箱、垃圾桶投放口平面，每处扣</w:t>
                            </w:r>
                            <w:r>
                              <w:rPr>
                                <w:sz w:val="21"/>
                                <w:lang w:eastAsia="zh-CN"/>
                              </w:rPr>
                              <w:t xml:space="preserve"> 0.5 </w:t>
                            </w:r>
                            <w:r>
                              <w:rPr>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611"/>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172"/>
                              <w:ind w:left="133" w:right="124"/>
                              <w:jc w:val="center"/>
                              <w:rPr>
                                <w:sz w:val="21"/>
                              </w:rPr>
                            </w:pPr>
                            <w:r>
                              <w:rPr>
                                <w:sz w:val="21"/>
                              </w:rPr>
                              <w:t>11</w:t>
                            </w:r>
                          </w:p>
                          <w:p w:rsidR="0008640B" w:rsidRDefault="0008640B">
                            <w:pPr>
                              <w:pStyle w:val="TableParagraph"/>
                              <w:spacing w:before="35" w:line="115" w:lineRule="exact"/>
                              <w:ind w:left="-141"/>
                              <w:rPr>
                                <w:sz w:val="21"/>
                              </w:rPr>
                            </w:pPr>
                            <w:r>
                              <w:rPr>
                                <w:w w:val="99"/>
                                <w:sz w:val="21"/>
                              </w:rPr>
                              <w:t>）</w:t>
                            </w:r>
                          </w:p>
                        </w:tc>
                        <w:tc>
                          <w:tcPr>
                            <w:tcW w:w="6111" w:type="dxa"/>
                          </w:tcPr>
                          <w:p w:rsidR="0008640B" w:rsidRDefault="0008640B">
                            <w:pPr>
                              <w:pStyle w:val="TableParagraph"/>
                              <w:spacing w:before="40"/>
                              <w:ind w:left="13" w:right="-15"/>
                              <w:rPr>
                                <w:sz w:val="21"/>
                                <w:lang w:eastAsia="zh-CN"/>
                              </w:rPr>
                            </w:pPr>
                            <w:r>
                              <w:rPr>
                                <w:sz w:val="21"/>
                                <w:lang w:eastAsia="zh-CN"/>
                              </w:rPr>
                              <w:t>作业工具随意堆放在路面和绿化带，作业车辆违规停放阻碍通行，</w:t>
                            </w:r>
                          </w:p>
                          <w:p w:rsidR="0008640B" w:rsidRDefault="0008640B">
                            <w:pPr>
                              <w:pStyle w:val="TableParagraph"/>
                              <w:spacing w:before="47" w:line="235" w:lineRule="exact"/>
                              <w:ind w:left="13"/>
                              <w:rPr>
                                <w:sz w:val="21"/>
                              </w:rPr>
                            </w:pPr>
                            <w:r>
                              <w:rPr>
                                <w:sz w:val="21"/>
                              </w:rPr>
                              <w:t>每次扣</w:t>
                            </w:r>
                            <w:r>
                              <w:rPr>
                                <w:sz w:val="21"/>
                              </w:rPr>
                              <w:t xml:space="preserve"> 0.5 </w:t>
                            </w:r>
                            <w:r>
                              <w:rPr>
                                <w:sz w:val="21"/>
                              </w:rPr>
                              <w:t>分。</w:t>
                            </w:r>
                          </w:p>
                        </w:tc>
                        <w:tc>
                          <w:tcPr>
                            <w:tcW w:w="1349" w:type="dxa"/>
                          </w:tcPr>
                          <w:p w:rsidR="0008640B" w:rsidRDefault="0008640B">
                            <w:pPr>
                              <w:pStyle w:val="TableParagraph"/>
                              <w:rPr>
                                <w:rFonts w:ascii="Times New Roman"/>
                                <w:sz w:val="20"/>
                              </w:rPr>
                            </w:pPr>
                          </w:p>
                        </w:tc>
                      </w:tr>
                      <w:tr w:rsidR="0008640B">
                        <w:trPr>
                          <w:trHeight w:val="451"/>
                          <w:jc w:val="center"/>
                        </w:trPr>
                        <w:tc>
                          <w:tcPr>
                            <w:tcW w:w="889" w:type="dxa"/>
                            <w:vMerge/>
                            <w:tcBorders>
                              <w:top w:val="nil"/>
                            </w:tcBorders>
                          </w:tcPr>
                          <w:p w:rsidR="0008640B" w:rsidRDefault="0008640B">
                            <w:pPr>
                              <w:rPr>
                                <w:sz w:val="2"/>
                                <w:szCs w:val="2"/>
                              </w:rPr>
                            </w:pPr>
                          </w:p>
                        </w:tc>
                        <w:tc>
                          <w:tcPr>
                            <w:tcW w:w="789" w:type="dxa"/>
                          </w:tcPr>
                          <w:p w:rsidR="0008640B" w:rsidRDefault="0008640B">
                            <w:pPr>
                              <w:pStyle w:val="TableParagraph"/>
                              <w:spacing w:before="90"/>
                              <w:ind w:left="133" w:right="124"/>
                              <w:jc w:val="center"/>
                              <w:rPr>
                                <w:sz w:val="21"/>
                              </w:rPr>
                            </w:pPr>
                            <w:r>
                              <w:rPr>
                                <w:sz w:val="21"/>
                              </w:rPr>
                              <w:t>12</w:t>
                            </w:r>
                          </w:p>
                        </w:tc>
                        <w:tc>
                          <w:tcPr>
                            <w:tcW w:w="6111" w:type="dxa"/>
                          </w:tcPr>
                          <w:p w:rsidR="0008640B" w:rsidRDefault="0008640B">
                            <w:pPr>
                              <w:pStyle w:val="TableParagraph"/>
                              <w:spacing w:before="90"/>
                              <w:ind w:left="13"/>
                              <w:rPr>
                                <w:sz w:val="21"/>
                                <w:lang w:eastAsia="zh-CN"/>
                              </w:rPr>
                            </w:pPr>
                            <w:r>
                              <w:rPr>
                                <w:sz w:val="21"/>
                                <w:lang w:eastAsia="zh-CN"/>
                              </w:rPr>
                              <w:t>落叶旺季（落叶景观道路除外）未及时清扫，每次扣</w:t>
                            </w:r>
                            <w:r>
                              <w:rPr>
                                <w:sz w:val="21"/>
                                <w:lang w:eastAsia="zh-CN"/>
                              </w:rPr>
                              <w:t xml:space="preserve"> 0.5 </w:t>
                            </w:r>
                            <w:r>
                              <w:rPr>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481"/>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104"/>
                              <w:ind w:left="133" w:right="124"/>
                              <w:jc w:val="center"/>
                              <w:rPr>
                                <w:sz w:val="21"/>
                              </w:rPr>
                            </w:pPr>
                            <w:r>
                              <w:rPr>
                                <w:sz w:val="21"/>
                              </w:rPr>
                              <w:t>13</w:t>
                            </w:r>
                          </w:p>
                        </w:tc>
                        <w:tc>
                          <w:tcPr>
                            <w:tcW w:w="6111" w:type="dxa"/>
                          </w:tcPr>
                          <w:p w:rsidR="0008640B" w:rsidRDefault="0008640B">
                            <w:pPr>
                              <w:pStyle w:val="TableParagraph"/>
                              <w:spacing w:before="104"/>
                              <w:ind w:left="13"/>
                              <w:rPr>
                                <w:sz w:val="21"/>
                                <w:lang w:eastAsia="zh-CN"/>
                              </w:rPr>
                            </w:pPr>
                            <w:r>
                              <w:rPr>
                                <w:sz w:val="21"/>
                                <w:lang w:eastAsia="zh-CN"/>
                              </w:rPr>
                              <w:t>环卫工人未按规定着装、疫情期间不佩戴口罩，每次扣</w:t>
                            </w:r>
                            <w:r>
                              <w:rPr>
                                <w:sz w:val="21"/>
                                <w:lang w:eastAsia="zh-CN"/>
                              </w:rPr>
                              <w:t xml:space="preserve"> 0.5 </w:t>
                            </w:r>
                            <w:r>
                              <w:rPr>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451"/>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90"/>
                              <w:ind w:left="133" w:right="124"/>
                              <w:jc w:val="center"/>
                              <w:rPr>
                                <w:sz w:val="21"/>
                              </w:rPr>
                            </w:pPr>
                            <w:r>
                              <w:rPr>
                                <w:sz w:val="21"/>
                              </w:rPr>
                              <w:t>14</w:t>
                            </w:r>
                          </w:p>
                        </w:tc>
                        <w:tc>
                          <w:tcPr>
                            <w:tcW w:w="6111" w:type="dxa"/>
                          </w:tcPr>
                          <w:p w:rsidR="0008640B" w:rsidRDefault="0008640B">
                            <w:pPr>
                              <w:pStyle w:val="TableParagraph"/>
                              <w:spacing w:before="90"/>
                              <w:ind w:left="13" w:right="-15"/>
                              <w:rPr>
                                <w:sz w:val="21"/>
                                <w:lang w:eastAsia="zh-CN"/>
                              </w:rPr>
                            </w:pPr>
                            <w:r>
                              <w:rPr>
                                <w:spacing w:val="-3"/>
                                <w:sz w:val="21"/>
                                <w:lang w:eastAsia="zh-CN"/>
                              </w:rPr>
                              <w:t>作业车辆逆行、保洁员无维护情况上快车道作业的，每次扣</w:t>
                            </w:r>
                            <w:r>
                              <w:rPr>
                                <w:spacing w:val="-3"/>
                                <w:sz w:val="21"/>
                                <w:lang w:eastAsia="zh-CN"/>
                              </w:rPr>
                              <w:t xml:space="preserve"> </w:t>
                            </w:r>
                            <w:r>
                              <w:rPr>
                                <w:sz w:val="21"/>
                                <w:lang w:eastAsia="zh-CN"/>
                              </w:rPr>
                              <w:t>2</w:t>
                            </w:r>
                            <w:r>
                              <w:rPr>
                                <w:spacing w:val="-20"/>
                                <w:sz w:val="21"/>
                                <w:lang w:eastAsia="zh-CN"/>
                              </w:rPr>
                              <w:t xml:space="preserve"> </w:t>
                            </w:r>
                            <w:r>
                              <w:rPr>
                                <w:spacing w:val="-20"/>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450"/>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90"/>
                              <w:ind w:left="133" w:right="124"/>
                              <w:jc w:val="center"/>
                              <w:rPr>
                                <w:sz w:val="21"/>
                              </w:rPr>
                            </w:pPr>
                            <w:r>
                              <w:rPr>
                                <w:sz w:val="21"/>
                              </w:rPr>
                              <w:t>15</w:t>
                            </w:r>
                          </w:p>
                        </w:tc>
                        <w:tc>
                          <w:tcPr>
                            <w:tcW w:w="6111" w:type="dxa"/>
                          </w:tcPr>
                          <w:p w:rsidR="0008640B" w:rsidRDefault="0008640B">
                            <w:pPr>
                              <w:pStyle w:val="TableParagraph"/>
                              <w:spacing w:before="90"/>
                              <w:ind w:left="13"/>
                              <w:rPr>
                                <w:sz w:val="21"/>
                                <w:lang w:eastAsia="zh-CN"/>
                              </w:rPr>
                            </w:pPr>
                            <w:r>
                              <w:rPr>
                                <w:spacing w:val="-21"/>
                                <w:sz w:val="21"/>
                                <w:lang w:eastAsia="zh-CN"/>
                              </w:rPr>
                              <w:t>环卫作业车辆未按要求统一外观，车身不洁、破损，每次扣</w:t>
                            </w:r>
                            <w:r>
                              <w:rPr>
                                <w:sz w:val="21"/>
                                <w:lang w:eastAsia="zh-CN"/>
                              </w:rPr>
                              <w:t>1</w:t>
                            </w:r>
                            <w:r>
                              <w:rPr>
                                <w:spacing w:val="-32"/>
                                <w:sz w:val="21"/>
                                <w:lang w:eastAsia="zh-CN"/>
                              </w:rPr>
                              <w:t xml:space="preserve"> </w:t>
                            </w:r>
                            <w:r>
                              <w:rPr>
                                <w:spacing w:val="-32"/>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674"/>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15"/>
                              <w:rPr>
                                <w:rFonts w:ascii="Arial Unicode MS"/>
                                <w:sz w:val="10"/>
                                <w:lang w:eastAsia="zh-CN"/>
                              </w:rPr>
                            </w:pPr>
                          </w:p>
                          <w:p w:rsidR="0008640B" w:rsidRDefault="0008640B">
                            <w:pPr>
                              <w:pStyle w:val="TableParagraph"/>
                              <w:ind w:left="133" w:right="124"/>
                              <w:jc w:val="center"/>
                              <w:rPr>
                                <w:sz w:val="21"/>
                              </w:rPr>
                            </w:pPr>
                            <w:r>
                              <w:rPr>
                                <w:sz w:val="21"/>
                              </w:rPr>
                              <w:t>16</w:t>
                            </w:r>
                          </w:p>
                        </w:tc>
                        <w:tc>
                          <w:tcPr>
                            <w:tcW w:w="6111" w:type="dxa"/>
                          </w:tcPr>
                          <w:p w:rsidR="0008640B" w:rsidRDefault="0008640B">
                            <w:pPr>
                              <w:pStyle w:val="TableParagraph"/>
                              <w:spacing w:before="42"/>
                              <w:ind w:left="13"/>
                              <w:rPr>
                                <w:sz w:val="21"/>
                                <w:lang w:eastAsia="zh-CN"/>
                              </w:rPr>
                            </w:pPr>
                            <w:r>
                              <w:rPr>
                                <w:w w:val="95"/>
                                <w:sz w:val="21"/>
                                <w:lang w:eastAsia="zh-CN"/>
                              </w:rPr>
                              <w:t>属地卫生死角（保洁本底外有相应责任主体的），扣属地环卫管理</w:t>
                            </w:r>
                          </w:p>
                          <w:p w:rsidR="0008640B" w:rsidRDefault="0008640B">
                            <w:pPr>
                              <w:pStyle w:val="TableParagraph"/>
                              <w:spacing w:before="50"/>
                              <w:ind w:left="13"/>
                              <w:rPr>
                                <w:sz w:val="21"/>
                              </w:rPr>
                            </w:pPr>
                            <w:r>
                              <w:rPr>
                                <w:sz w:val="21"/>
                              </w:rPr>
                              <w:t xml:space="preserve">0.2 </w:t>
                            </w:r>
                            <w:r>
                              <w:rPr>
                                <w:sz w:val="21"/>
                              </w:rPr>
                              <w:t>分</w:t>
                            </w:r>
                            <w:r>
                              <w:rPr>
                                <w:sz w:val="21"/>
                              </w:rPr>
                              <w:t>/</w:t>
                            </w:r>
                            <w:r>
                              <w:rPr>
                                <w:sz w:val="21"/>
                              </w:rPr>
                              <w:t>处。</w:t>
                            </w:r>
                          </w:p>
                        </w:tc>
                        <w:tc>
                          <w:tcPr>
                            <w:tcW w:w="1349" w:type="dxa"/>
                          </w:tcPr>
                          <w:p w:rsidR="0008640B" w:rsidRDefault="0008640B">
                            <w:pPr>
                              <w:pStyle w:val="TableParagraph"/>
                              <w:spacing w:before="42"/>
                              <w:ind w:left="23" w:right="16"/>
                              <w:jc w:val="center"/>
                              <w:rPr>
                                <w:sz w:val="21"/>
                                <w:lang w:eastAsia="zh-CN"/>
                              </w:rPr>
                            </w:pPr>
                            <w:r>
                              <w:rPr>
                                <w:sz w:val="21"/>
                                <w:lang w:eastAsia="zh-CN"/>
                              </w:rPr>
                              <w:t>直接扣分，不</w:t>
                            </w:r>
                          </w:p>
                          <w:p w:rsidR="0008640B" w:rsidRDefault="0008640B">
                            <w:pPr>
                              <w:pStyle w:val="TableParagraph"/>
                              <w:spacing w:before="50"/>
                              <w:ind w:left="21" w:right="16"/>
                              <w:jc w:val="center"/>
                              <w:rPr>
                                <w:sz w:val="21"/>
                                <w:lang w:eastAsia="zh-CN"/>
                              </w:rPr>
                            </w:pPr>
                            <w:r>
                              <w:rPr>
                                <w:sz w:val="21"/>
                                <w:lang w:eastAsia="zh-CN"/>
                              </w:rPr>
                              <w:t>进行加权。</w:t>
                            </w:r>
                          </w:p>
                        </w:tc>
                      </w:tr>
                      <w:tr w:rsidR="0008640B">
                        <w:trPr>
                          <w:trHeight w:val="640"/>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14"/>
                              <w:rPr>
                                <w:rFonts w:ascii="Arial Unicode MS"/>
                                <w:sz w:val="9"/>
                                <w:lang w:eastAsia="zh-CN"/>
                              </w:rPr>
                            </w:pPr>
                          </w:p>
                          <w:p w:rsidR="0008640B" w:rsidRDefault="0008640B">
                            <w:pPr>
                              <w:pStyle w:val="TableParagraph"/>
                              <w:ind w:left="133" w:right="124"/>
                              <w:jc w:val="center"/>
                              <w:rPr>
                                <w:sz w:val="21"/>
                              </w:rPr>
                            </w:pPr>
                            <w:r>
                              <w:rPr>
                                <w:sz w:val="21"/>
                              </w:rPr>
                              <w:t>17</w:t>
                            </w:r>
                          </w:p>
                        </w:tc>
                        <w:tc>
                          <w:tcPr>
                            <w:tcW w:w="6111" w:type="dxa"/>
                          </w:tcPr>
                          <w:p w:rsidR="0008640B" w:rsidRDefault="0008640B">
                            <w:pPr>
                              <w:pStyle w:val="TableParagraph"/>
                              <w:spacing w:before="14"/>
                              <w:rPr>
                                <w:rFonts w:ascii="Arial Unicode MS"/>
                                <w:sz w:val="9"/>
                                <w:lang w:eastAsia="zh-CN"/>
                              </w:rPr>
                            </w:pPr>
                          </w:p>
                          <w:p w:rsidR="0008640B" w:rsidRDefault="0008640B">
                            <w:pPr>
                              <w:pStyle w:val="TableParagraph"/>
                              <w:ind w:left="13"/>
                              <w:rPr>
                                <w:sz w:val="21"/>
                                <w:lang w:eastAsia="zh-CN"/>
                              </w:rPr>
                            </w:pPr>
                            <w:r>
                              <w:rPr>
                                <w:spacing w:val="-3"/>
                                <w:sz w:val="21"/>
                                <w:lang w:eastAsia="zh-CN"/>
                              </w:rPr>
                              <w:t>沿街道路果壳箱破损未及时更新的，扣属地环卫管理</w:t>
                            </w:r>
                            <w:r>
                              <w:rPr>
                                <w:spacing w:val="-3"/>
                                <w:sz w:val="21"/>
                                <w:lang w:eastAsia="zh-CN"/>
                              </w:rPr>
                              <w:t xml:space="preserve"> </w:t>
                            </w:r>
                            <w:r>
                              <w:rPr>
                                <w:sz w:val="21"/>
                                <w:lang w:eastAsia="zh-CN"/>
                              </w:rPr>
                              <w:t>0.1</w:t>
                            </w:r>
                            <w:r>
                              <w:rPr>
                                <w:spacing w:val="-29"/>
                                <w:sz w:val="21"/>
                                <w:lang w:eastAsia="zh-CN"/>
                              </w:rPr>
                              <w:t xml:space="preserve"> </w:t>
                            </w:r>
                            <w:r>
                              <w:rPr>
                                <w:spacing w:val="-29"/>
                                <w:sz w:val="21"/>
                                <w:lang w:eastAsia="zh-CN"/>
                              </w:rPr>
                              <w:t>分</w:t>
                            </w:r>
                            <w:r>
                              <w:rPr>
                                <w:sz w:val="21"/>
                                <w:lang w:eastAsia="zh-CN"/>
                              </w:rPr>
                              <w:t>/</w:t>
                            </w:r>
                            <w:r>
                              <w:rPr>
                                <w:sz w:val="21"/>
                                <w:lang w:eastAsia="zh-CN"/>
                              </w:rPr>
                              <w:t>处。</w:t>
                            </w:r>
                          </w:p>
                        </w:tc>
                        <w:tc>
                          <w:tcPr>
                            <w:tcW w:w="1349" w:type="dxa"/>
                          </w:tcPr>
                          <w:p w:rsidR="0008640B" w:rsidRDefault="0008640B">
                            <w:pPr>
                              <w:pStyle w:val="TableParagraph"/>
                              <w:spacing w:before="40"/>
                              <w:ind w:left="23" w:right="16"/>
                              <w:jc w:val="center"/>
                              <w:rPr>
                                <w:sz w:val="21"/>
                                <w:lang w:eastAsia="zh-CN"/>
                              </w:rPr>
                            </w:pPr>
                            <w:r>
                              <w:rPr>
                                <w:sz w:val="21"/>
                                <w:lang w:eastAsia="zh-CN"/>
                              </w:rPr>
                              <w:t>直接扣分，不</w:t>
                            </w:r>
                          </w:p>
                          <w:p w:rsidR="0008640B" w:rsidRDefault="0008640B">
                            <w:pPr>
                              <w:pStyle w:val="TableParagraph"/>
                              <w:spacing w:before="47" w:line="263" w:lineRule="exact"/>
                              <w:ind w:left="21" w:right="16"/>
                              <w:jc w:val="center"/>
                              <w:rPr>
                                <w:sz w:val="21"/>
                                <w:lang w:eastAsia="zh-CN"/>
                              </w:rPr>
                            </w:pPr>
                            <w:r>
                              <w:rPr>
                                <w:sz w:val="21"/>
                                <w:lang w:eastAsia="zh-CN"/>
                              </w:rPr>
                              <w:t>进行加权。</w:t>
                            </w:r>
                          </w:p>
                        </w:tc>
                      </w:tr>
                      <w:tr w:rsidR="0008640B">
                        <w:trPr>
                          <w:trHeight w:val="708"/>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11"/>
                              <w:rPr>
                                <w:rFonts w:ascii="Arial Unicode MS"/>
                                <w:sz w:val="11"/>
                                <w:lang w:eastAsia="zh-CN"/>
                              </w:rPr>
                            </w:pPr>
                          </w:p>
                          <w:p w:rsidR="0008640B" w:rsidRDefault="0008640B">
                            <w:pPr>
                              <w:pStyle w:val="TableParagraph"/>
                              <w:ind w:left="133" w:right="124"/>
                              <w:jc w:val="center"/>
                              <w:rPr>
                                <w:sz w:val="21"/>
                              </w:rPr>
                            </w:pPr>
                            <w:r>
                              <w:rPr>
                                <w:sz w:val="21"/>
                              </w:rPr>
                              <w:t>18</w:t>
                            </w:r>
                          </w:p>
                        </w:tc>
                        <w:tc>
                          <w:tcPr>
                            <w:tcW w:w="6111" w:type="dxa"/>
                          </w:tcPr>
                          <w:p w:rsidR="0008640B" w:rsidRDefault="0008640B">
                            <w:pPr>
                              <w:pStyle w:val="TableParagraph"/>
                              <w:spacing w:before="8" w:line="320" w:lineRule="atLeast"/>
                              <w:ind w:left="13" w:right="-15"/>
                              <w:rPr>
                                <w:sz w:val="21"/>
                                <w:lang w:eastAsia="zh-CN"/>
                              </w:rPr>
                            </w:pPr>
                            <w:r>
                              <w:rPr>
                                <w:sz w:val="21"/>
                                <w:lang w:eastAsia="zh-CN"/>
                              </w:rPr>
                              <w:t>未按要求设置公厕管理牌和质量监督牌、公厕指示牌缺失、破损，</w:t>
                            </w:r>
                            <w:r>
                              <w:rPr>
                                <w:sz w:val="21"/>
                                <w:lang w:eastAsia="zh-CN"/>
                              </w:rPr>
                              <w:t xml:space="preserve"> </w:t>
                            </w:r>
                            <w:r>
                              <w:rPr>
                                <w:spacing w:val="-13"/>
                                <w:sz w:val="21"/>
                                <w:lang w:eastAsia="zh-CN"/>
                              </w:rPr>
                              <w:t>每处扣</w:t>
                            </w:r>
                            <w:r>
                              <w:rPr>
                                <w:spacing w:val="-13"/>
                                <w:sz w:val="21"/>
                                <w:lang w:eastAsia="zh-CN"/>
                              </w:rPr>
                              <w:t xml:space="preserve"> </w:t>
                            </w:r>
                            <w:r>
                              <w:rPr>
                                <w:sz w:val="21"/>
                                <w:lang w:eastAsia="zh-CN"/>
                              </w:rPr>
                              <w:t>1</w:t>
                            </w:r>
                            <w:r>
                              <w:rPr>
                                <w:spacing w:val="-19"/>
                                <w:sz w:val="21"/>
                                <w:lang w:eastAsia="zh-CN"/>
                              </w:rPr>
                              <w:t xml:space="preserve"> </w:t>
                            </w:r>
                            <w:r>
                              <w:rPr>
                                <w:spacing w:val="-19"/>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531"/>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131"/>
                              <w:ind w:left="133" w:right="124"/>
                              <w:jc w:val="center"/>
                              <w:rPr>
                                <w:sz w:val="21"/>
                              </w:rPr>
                            </w:pPr>
                            <w:r>
                              <w:rPr>
                                <w:sz w:val="21"/>
                              </w:rPr>
                              <w:t>19</w:t>
                            </w:r>
                          </w:p>
                        </w:tc>
                        <w:tc>
                          <w:tcPr>
                            <w:tcW w:w="6111" w:type="dxa"/>
                          </w:tcPr>
                          <w:p w:rsidR="0008640B" w:rsidRDefault="0008640B">
                            <w:pPr>
                              <w:pStyle w:val="TableParagraph"/>
                              <w:spacing w:before="131"/>
                              <w:ind w:left="13"/>
                              <w:rPr>
                                <w:sz w:val="21"/>
                                <w:lang w:eastAsia="zh-CN"/>
                              </w:rPr>
                            </w:pPr>
                            <w:r>
                              <w:rPr>
                                <w:sz w:val="21"/>
                                <w:lang w:eastAsia="zh-CN"/>
                              </w:rPr>
                              <w:t>标识标牌缺失、设置不规范、破损、残缺、每处扣</w:t>
                            </w:r>
                            <w:r>
                              <w:rPr>
                                <w:sz w:val="21"/>
                                <w:lang w:eastAsia="zh-CN"/>
                              </w:rPr>
                              <w:t xml:space="preserve"> 0.5 </w:t>
                            </w:r>
                            <w:r>
                              <w:rPr>
                                <w:sz w:val="21"/>
                                <w:lang w:eastAsia="zh-CN"/>
                              </w:rPr>
                              <w:t>分。</w:t>
                            </w:r>
                          </w:p>
                        </w:tc>
                        <w:tc>
                          <w:tcPr>
                            <w:tcW w:w="1349" w:type="dxa"/>
                          </w:tcPr>
                          <w:p w:rsidR="0008640B" w:rsidRDefault="0008640B">
                            <w:pPr>
                              <w:pStyle w:val="TableParagraph"/>
                              <w:rPr>
                                <w:rFonts w:ascii="Times New Roman"/>
                                <w:sz w:val="20"/>
                                <w:lang w:eastAsia="zh-CN"/>
                              </w:rPr>
                            </w:pPr>
                          </w:p>
                        </w:tc>
                      </w:tr>
                      <w:tr w:rsidR="0008640B">
                        <w:trPr>
                          <w:trHeight w:val="635"/>
                          <w:jc w:val="center"/>
                        </w:trPr>
                        <w:tc>
                          <w:tcPr>
                            <w:tcW w:w="889" w:type="dxa"/>
                            <w:vMerge/>
                            <w:tcBorders>
                              <w:top w:val="nil"/>
                            </w:tcBorders>
                          </w:tcPr>
                          <w:p w:rsidR="0008640B" w:rsidRDefault="0008640B">
                            <w:pPr>
                              <w:rPr>
                                <w:sz w:val="2"/>
                                <w:szCs w:val="2"/>
                                <w:lang w:eastAsia="zh-CN"/>
                              </w:rPr>
                            </w:pPr>
                          </w:p>
                        </w:tc>
                        <w:tc>
                          <w:tcPr>
                            <w:tcW w:w="789" w:type="dxa"/>
                          </w:tcPr>
                          <w:p w:rsidR="0008640B" w:rsidRDefault="0008640B">
                            <w:pPr>
                              <w:pStyle w:val="TableParagraph"/>
                              <w:spacing w:before="12"/>
                              <w:rPr>
                                <w:rFonts w:ascii="Arial Unicode MS"/>
                                <w:sz w:val="9"/>
                                <w:lang w:eastAsia="zh-CN"/>
                              </w:rPr>
                            </w:pPr>
                          </w:p>
                          <w:p w:rsidR="0008640B" w:rsidRDefault="0008640B">
                            <w:pPr>
                              <w:pStyle w:val="TableParagraph"/>
                              <w:ind w:left="133" w:right="124"/>
                              <w:jc w:val="center"/>
                              <w:rPr>
                                <w:sz w:val="21"/>
                              </w:rPr>
                            </w:pPr>
                            <w:r>
                              <w:rPr>
                                <w:sz w:val="21"/>
                              </w:rPr>
                              <w:t>20</w:t>
                            </w:r>
                          </w:p>
                        </w:tc>
                        <w:tc>
                          <w:tcPr>
                            <w:tcW w:w="6111" w:type="dxa"/>
                          </w:tcPr>
                          <w:p w:rsidR="0008640B" w:rsidRDefault="0008640B">
                            <w:pPr>
                              <w:pStyle w:val="TableParagraph"/>
                              <w:spacing w:before="38"/>
                              <w:ind w:left="13"/>
                              <w:rPr>
                                <w:sz w:val="21"/>
                                <w:lang w:eastAsia="zh-CN"/>
                              </w:rPr>
                            </w:pPr>
                            <w:r>
                              <w:rPr>
                                <w:w w:val="95"/>
                                <w:sz w:val="21"/>
                                <w:lang w:eastAsia="zh-CN"/>
                              </w:rPr>
                              <w:t>地面、台面积水，地面、台面、厕位、墙面、门窗、设施设备不洁</w:t>
                            </w:r>
                          </w:p>
                          <w:p w:rsidR="0008640B" w:rsidRDefault="0008640B">
                            <w:pPr>
                              <w:pStyle w:val="TableParagraph"/>
                              <w:spacing w:before="50" w:line="258" w:lineRule="exact"/>
                              <w:ind w:left="13"/>
                              <w:rPr>
                                <w:sz w:val="21"/>
                              </w:rPr>
                            </w:pPr>
                            <w:r>
                              <w:rPr>
                                <w:sz w:val="21"/>
                              </w:rPr>
                              <w:t>每处扣</w:t>
                            </w:r>
                            <w:r>
                              <w:rPr>
                                <w:sz w:val="21"/>
                              </w:rPr>
                              <w:t xml:space="preserve"> 0.5 </w:t>
                            </w:r>
                            <w:r>
                              <w:rPr>
                                <w:sz w:val="21"/>
                              </w:rPr>
                              <w:t>分。</w:t>
                            </w:r>
                          </w:p>
                        </w:tc>
                        <w:tc>
                          <w:tcPr>
                            <w:tcW w:w="1349" w:type="dxa"/>
                          </w:tcPr>
                          <w:p w:rsidR="0008640B" w:rsidRDefault="0008640B">
                            <w:pPr>
                              <w:pStyle w:val="TableParagraph"/>
                              <w:rPr>
                                <w:rFonts w:ascii="Times New Roman"/>
                                <w:sz w:val="20"/>
                              </w:rPr>
                            </w:pPr>
                          </w:p>
                        </w:tc>
                      </w:tr>
                    </w:tbl>
                    <w:p w:rsidR="0008640B" w:rsidRDefault="0008640B">
                      <w:pPr>
                        <w:pStyle w:val="ad"/>
                      </w:pPr>
                    </w:p>
                  </w:txbxContent>
                </v:textbox>
                <w10:wrap anchorx="page"/>
              </v:shape>
            </w:pict>
          </mc:Fallback>
        </mc:AlternateContent>
      </w:r>
      <w:r w:rsidRPr="00BC1BCD">
        <w:rPr>
          <w:rFonts w:ascii="Arial Unicode MS" w:eastAsia="Arial Unicode MS" w:hint="eastAsia"/>
          <w:sz w:val="36"/>
        </w:rPr>
        <w:t>临平区洁化考核评分细则</w:t>
      </w:r>
    </w:p>
    <w:p w:rsidR="00D732C6" w:rsidRPr="00BC1BCD" w:rsidRDefault="00D732C6">
      <w:pPr>
        <w:spacing w:line="360" w:lineRule="auto"/>
        <w:ind w:firstLineChars="177" w:firstLine="425"/>
        <w:rPr>
          <w:rFonts w:ascii="宋体" w:hAnsi="宋体" w:cs="宋体"/>
          <w:sz w:val="24"/>
        </w:rPr>
      </w:pPr>
    </w:p>
    <w:p w:rsidR="00D732C6" w:rsidRPr="00BC1BCD" w:rsidRDefault="00D732C6">
      <w:pPr>
        <w:spacing w:line="360" w:lineRule="auto"/>
        <w:ind w:firstLineChars="177" w:firstLine="425"/>
        <w:rPr>
          <w:rFonts w:ascii="宋体" w:hAnsi="宋体" w:cs="宋体"/>
          <w:sz w:val="24"/>
        </w:rPr>
      </w:pPr>
    </w:p>
    <w:p w:rsidR="00D732C6" w:rsidRPr="00BC1BCD" w:rsidRDefault="00D732C6">
      <w:pPr>
        <w:pStyle w:val="afff4"/>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pStyle w:val="afff4"/>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pStyle w:val="afff4"/>
      </w:pPr>
    </w:p>
    <w:p w:rsidR="00D732C6" w:rsidRPr="00BC1BCD" w:rsidRDefault="00D732C6">
      <w:pPr>
        <w:pStyle w:val="afff4"/>
      </w:pPr>
    </w:p>
    <w:p w:rsidR="00D732C6" w:rsidRPr="00BC1BCD" w:rsidRDefault="001829F3">
      <w:pPr>
        <w:pStyle w:val="afff4"/>
      </w:pPr>
      <w:r w:rsidRPr="00BC1BCD">
        <w:lastRenderedPageBreak/>
        <w:tab/>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
        <w:gridCol w:w="789"/>
        <w:gridCol w:w="6111"/>
        <w:gridCol w:w="1349"/>
      </w:tblGrid>
      <w:tr w:rsidR="00BC1BCD" w:rsidRPr="00BC1BCD">
        <w:trPr>
          <w:trHeight w:val="665"/>
        </w:trPr>
        <w:tc>
          <w:tcPr>
            <w:tcW w:w="889" w:type="dxa"/>
          </w:tcPr>
          <w:p w:rsidR="00D732C6" w:rsidRPr="00BC1BCD" w:rsidRDefault="001829F3">
            <w:pPr>
              <w:pStyle w:val="TableParagraph"/>
              <w:spacing w:before="180"/>
              <w:ind w:left="203"/>
              <w:rPr>
                <w:rFonts w:ascii="黑体" w:eastAsia="黑体"/>
                <w:sz w:val="24"/>
              </w:rPr>
            </w:pPr>
            <w:r w:rsidRPr="00BC1BCD">
              <w:rPr>
                <w:rFonts w:ascii="黑体" w:eastAsia="黑体" w:hint="eastAsia"/>
                <w:sz w:val="24"/>
              </w:rPr>
              <w:t>项目</w:t>
            </w:r>
          </w:p>
        </w:tc>
        <w:tc>
          <w:tcPr>
            <w:tcW w:w="789" w:type="dxa"/>
          </w:tcPr>
          <w:p w:rsidR="00D732C6" w:rsidRPr="00BC1BCD" w:rsidRDefault="001829F3">
            <w:pPr>
              <w:pStyle w:val="TableParagraph"/>
              <w:spacing w:before="180"/>
              <w:ind w:left="134" w:right="124"/>
              <w:jc w:val="center"/>
              <w:rPr>
                <w:rFonts w:ascii="黑体" w:eastAsia="黑体"/>
                <w:sz w:val="24"/>
              </w:rPr>
            </w:pPr>
            <w:r w:rsidRPr="00BC1BCD">
              <w:rPr>
                <w:rFonts w:ascii="黑体" w:eastAsia="黑体" w:hint="eastAsia"/>
                <w:sz w:val="24"/>
              </w:rPr>
              <w:t>序号</w:t>
            </w:r>
          </w:p>
        </w:tc>
        <w:tc>
          <w:tcPr>
            <w:tcW w:w="6111" w:type="dxa"/>
          </w:tcPr>
          <w:p w:rsidR="00D732C6" w:rsidRPr="00BC1BCD" w:rsidRDefault="001829F3">
            <w:pPr>
              <w:pStyle w:val="TableParagraph"/>
              <w:spacing w:before="180"/>
              <w:ind w:left="2554" w:right="2546"/>
              <w:jc w:val="center"/>
              <w:rPr>
                <w:rFonts w:ascii="黑体" w:eastAsia="黑体"/>
                <w:sz w:val="24"/>
              </w:rPr>
            </w:pPr>
            <w:r w:rsidRPr="00BC1BCD">
              <w:rPr>
                <w:rFonts w:ascii="黑体" w:eastAsia="黑体" w:hint="eastAsia"/>
                <w:sz w:val="24"/>
              </w:rPr>
              <w:t>评分细则</w:t>
            </w:r>
          </w:p>
        </w:tc>
        <w:tc>
          <w:tcPr>
            <w:tcW w:w="1349" w:type="dxa"/>
          </w:tcPr>
          <w:p w:rsidR="00D732C6" w:rsidRPr="00BC1BCD" w:rsidRDefault="001829F3">
            <w:pPr>
              <w:pStyle w:val="TableParagraph"/>
              <w:spacing w:before="19" w:line="310" w:lineRule="atLeast"/>
              <w:ind w:left="433" w:right="423"/>
              <w:rPr>
                <w:rFonts w:ascii="黑体" w:eastAsia="黑体"/>
                <w:sz w:val="24"/>
              </w:rPr>
            </w:pPr>
            <w:r w:rsidRPr="00BC1BCD">
              <w:rPr>
                <w:rFonts w:ascii="黑体" w:eastAsia="黑体" w:hint="eastAsia"/>
                <w:sz w:val="24"/>
              </w:rPr>
              <w:t>考核分值</w:t>
            </w:r>
          </w:p>
        </w:tc>
      </w:tr>
      <w:tr w:rsidR="00BC1BCD" w:rsidRPr="00BC1BCD">
        <w:trPr>
          <w:trHeight w:val="474"/>
        </w:trPr>
        <w:tc>
          <w:tcPr>
            <w:tcW w:w="889" w:type="dxa"/>
            <w:vMerge w:val="restart"/>
          </w:tcPr>
          <w:p w:rsidR="00D732C6" w:rsidRPr="00BC1BCD" w:rsidRDefault="00D732C6">
            <w:pPr>
              <w:pStyle w:val="TableParagraph"/>
              <w:rPr>
                <w:rFonts w:ascii="Times New Roman"/>
                <w:sz w:val="20"/>
              </w:rPr>
            </w:pPr>
          </w:p>
        </w:tc>
        <w:tc>
          <w:tcPr>
            <w:tcW w:w="789" w:type="dxa"/>
          </w:tcPr>
          <w:p w:rsidR="00D732C6" w:rsidRPr="00BC1BCD" w:rsidRDefault="001829F3">
            <w:pPr>
              <w:pStyle w:val="TableParagraph"/>
              <w:spacing w:before="103"/>
              <w:ind w:left="133" w:right="124"/>
              <w:jc w:val="center"/>
              <w:rPr>
                <w:sz w:val="21"/>
              </w:rPr>
            </w:pPr>
            <w:r w:rsidRPr="00BC1BCD">
              <w:rPr>
                <w:sz w:val="21"/>
              </w:rPr>
              <w:t>21</w:t>
            </w:r>
          </w:p>
        </w:tc>
        <w:tc>
          <w:tcPr>
            <w:tcW w:w="6111" w:type="dxa"/>
          </w:tcPr>
          <w:p w:rsidR="00D732C6" w:rsidRPr="00BC1BCD" w:rsidRDefault="001829F3">
            <w:pPr>
              <w:pStyle w:val="TableParagraph"/>
              <w:spacing w:before="103"/>
              <w:ind w:left="13"/>
              <w:rPr>
                <w:sz w:val="21"/>
                <w:lang w:eastAsia="zh-CN"/>
              </w:rPr>
            </w:pPr>
            <w:r w:rsidRPr="00BC1BCD">
              <w:rPr>
                <w:sz w:val="21"/>
                <w:lang w:eastAsia="zh-CN"/>
              </w:rPr>
              <w:t>未免费向公众提供洗手液和手纸服务，每次扣</w:t>
            </w:r>
            <w:r w:rsidRPr="00BC1BCD">
              <w:rPr>
                <w:sz w:val="21"/>
                <w:lang w:eastAsia="zh-CN"/>
              </w:rPr>
              <w:t xml:space="preserve"> 1 </w:t>
            </w:r>
            <w:r w:rsidRPr="00BC1BCD">
              <w:rPr>
                <w:sz w:val="21"/>
                <w:lang w:eastAsia="zh-CN"/>
              </w:rPr>
              <w:t>分。</w:t>
            </w:r>
          </w:p>
        </w:tc>
        <w:tc>
          <w:tcPr>
            <w:tcW w:w="1349" w:type="dxa"/>
          </w:tcPr>
          <w:p w:rsidR="00D732C6" w:rsidRPr="00BC1BCD" w:rsidRDefault="00D732C6">
            <w:pPr>
              <w:pStyle w:val="TableParagraph"/>
              <w:rPr>
                <w:rFonts w:ascii="Times New Roman"/>
                <w:sz w:val="20"/>
                <w:lang w:eastAsia="zh-CN"/>
              </w:rPr>
            </w:pPr>
          </w:p>
        </w:tc>
      </w:tr>
      <w:tr w:rsidR="00BC1BCD" w:rsidRPr="00BC1BCD">
        <w:trPr>
          <w:trHeight w:val="712"/>
        </w:trPr>
        <w:tc>
          <w:tcPr>
            <w:tcW w:w="889" w:type="dxa"/>
            <w:vMerge/>
            <w:tcBorders>
              <w:top w:val="nil"/>
            </w:tcBorders>
          </w:tcPr>
          <w:p w:rsidR="00D732C6" w:rsidRPr="00BC1BCD" w:rsidRDefault="00D732C6">
            <w:pPr>
              <w:rPr>
                <w:sz w:val="2"/>
                <w:szCs w:val="2"/>
                <w:lang w:eastAsia="zh-CN"/>
              </w:rPr>
            </w:pPr>
          </w:p>
        </w:tc>
        <w:tc>
          <w:tcPr>
            <w:tcW w:w="789" w:type="dxa"/>
          </w:tcPr>
          <w:p w:rsidR="00D732C6" w:rsidRPr="00BC1BCD" w:rsidRDefault="00D732C6">
            <w:pPr>
              <w:pStyle w:val="TableParagraph"/>
              <w:spacing w:before="3"/>
              <w:rPr>
                <w:rFonts w:ascii="Times New Roman"/>
                <w:sz w:val="19"/>
                <w:lang w:eastAsia="zh-CN"/>
              </w:rPr>
            </w:pPr>
          </w:p>
          <w:p w:rsidR="00D732C6" w:rsidRPr="00BC1BCD" w:rsidRDefault="001829F3">
            <w:pPr>
              <w:pStyle w:val="TableParagraph"/>
              <w:ind w:left="133" w:right="124"/>
              <w:jc w:val="center"/>
              <w:rPr>
                <w:sz w:val="21"/>
              </w:rPr>
            </w:pPr>
            <w:r w:rsidRPr="00BC1BCD">
              <w:rPr>
                <w:sz w:val="21"/>
              </w:rPr>
              <w:t>22</w:t>
            </w:r>
          </w:p>
        </w:tc>
        <w:tc>
          <w:tcPr>
            <w:tcW w:w="6111" w:type="dxa"/>
          </w:tcPr>
          <w:p w:rsidR="00D732C6" w:rsidRPr="00BC1BCD" w:rsidRDefault="00D732C6">
            <w:pPr>
              <w:pStyle w:val="TableParagraph"/>
              <w:spacing w:before="3"/>
              <w:rPr>
                <w:rFonts w:ascii="Times New Roman"/>
                <w:sz w:val="19"/>
                <w:lang w:eastAsia="zh-CN"/>
              </w:rPr>
            </w:pPr>
          </w:p>
          <w:p w:rsidR="00D732C6" w:rsidRPr="00BC1BCD" w:rsidRDefault="001829F3">
            <w:pPr>
              <w:pStyle w:val="TableParagraph"/>
              <w:ind w:left="13"/>
              <w:rPr>
                <w:sz w:val="21"/>
                <w:lang w:eastAsia="zh-CN"/>
              </w:rPr>
            </w:pPr>
            <w:r w:rsidRPr="00BC1BCD">
              <w:rPr>
                <w:spacing w:val="-18"/>
                <w:sz w:val="21"/>
                <w:lang w:eastAsia="zh-CN"/>
              </w:rPr>
              <w:t>公厕有明显臭味，每次扣</w:t>
            </w:r>
            <w:r w:rsidRPr="00BC1BCD">
              <w:rPr>
                <w:sz w:val="21"/>
                <w:lang w:eastAsia="zh-CN"/>
              </w:rPr>
              <w:t>1</w:t>
            </w:r>
            <w:r w:rsidRPr="00BC1BCD">
              <w:rPr>
                <w:spacing w:val="-27"/>
                <w:sz w:val="21"/>
                <w:lang w:eastAsia="zh-CN"/>
              </w:rPr>
              <w:t xml:space="preserve"> </w:t>
            </w:r>
            <w:r w:rsidRPr="00BC1BCD">
              <w:rPr>
                <w:spacing w:val="-27"/>
                <w:sz w:val="21"/>
                <w:lang w:eastAsia="zh-CN"/>
              </w:rPr>
              <w:t>分；已设置除臭设备未开启的每次扣</w:t>
            </w:r>
            <w:r w:rsidRPr="00BC1BCD">
              <w:rPr>
                <w:spacing w:val="-6"/>
                <w:sz w:val="21"/>
                <w:lang w:eastAsia="zh-CN"/>
              </w:rPr>
              <w:t>0.5</w:t>
            </w:r>
            <w:r w:rsidRPr="00BC1BCD">
              <w:rPr>
                <w:spacing w:val="-35"/>
                <w:sz w:val="21"/>
                <w:lang w:eastAsia="zh-CN"/>
              </w:rPr>
              <w:t xml:space="preserve"> </w:t>
            </w:r>
            <w:r w:rsidRPr="00BC1BCD">
              <w:rPr>
                <w:spacing w:val="-35"/>
                <w:sz w:val="21"/>
                <w:lang w:eastAsia="zh-CN"/>
              </w:rPr>
              <w:t>分。</w:t>
            </w:r>
          </w:p>
        </w:tc>
        <w:tc>
          <w:tcPr>
            <w:tcW w:w="1349" w:type="dxa"/>
          </w:tcPr>
          <w:p w:rsidR="00D732C6" w:rsidRPr="00BC1BCD" w:rsidRDefault="00D732C6">
            <w:pPr>
              <w:pStyle w:val="TableParagraph"/>
              <w:rPr>
                <w:rFonts w:ascii="Times New Roman"/>
                <w:sz w:val="20"/>
                <w:lang w:eastAsia="zh-CN"/>
              </w:rPr>
            </w:pPr>
          </w:p>
        </w:tc>
      </w:tr>
      <w:tr w:rsidR="00BC1BCD" w:rsidRPr="00BC1BCD">
        <w:trPr>
          <w:trHeight w:val="527"/>
        </w:trPr>
        <w:tc>
          <w:tcPr>
            <w:tcW w:w="889" w:type="dxa"/>
            <w:vMerge/>
            <w:tcBorders>
              <w:top w:val="nil"/>
            </w:tcBorders>
          </w:tcPr>
          <w:p w:rsidR="00D732C6" w:rsidRPr="00BC1BCD" w:rsidRDefault="00D732C6">
            <w:pPr>
              <w:rPr>
                <w:sz w:val="2"/>
                <w:szCs w:val="2"/>
                <w:lang w:eastAsia="zh-CN"/>
              </w:rPr>
            </w:pPr>
          </w:p>
        </w:tc>
        <w:tc>
          <w:tcPr>
            <w:tcW w:w="789" w:type="dxa"/>
          </w:tcPr>
          <w:p w:rsidR="00D732C6" w:rsidRPr="00BC1BCD" w:rsidRDefault="001829F3">
            <w:pPr>
              <w:pStyle w:val="TableParagraph"/>
              <w:spacing w:before="127"/>
              <w:ind w:left="133" w:right="124"/>
              <w:jc w:val="center"/>
              <w:rPr>
                <w:sz w:val="21"/>
              </w:rPr>
            </w:pPr>
            <w:r w:rsidRPr="00BC1BCD">
              <w:rPr>
                <w:sz w:val="21"/>
              </w:rPr>
              <w:t>23</w:t>
            </w:r>
          </w:p>
        </w:tc>
        <w:tc>
          <w:tcPr>
            <w:tcW w:w="6111" w:type="dxa"/>
          </w:tcPr>
          <w:p w:rsidR="00D732C6" w:rsidRPr="00BC1BCD" w:rsidRDefault="001829F3">
            <w:pPr>
              <w:pStyle w:val="TableParagraph"/>
              <w:spacing w:before="127"/>
              <w:ind w:left="13"/>
              <w:rPr>
                <w:sz w:val="21"/>
                <w:lang w:eastAsia="zh-CN"/>
              </w:rPr>
            </w:pPr>
            <w:r w:rsidRPr="00BC1BCD">
              <w:rPr>
                <w:sz w:val="21"/>
                <w:lang w:eastAsia="zh-CN"/>
              </w:rPr>
              <w:t>疫情期间，未按要求落实每日</w:t>
            </w:r>
            <w:r w:rsidRPr="00BC1BCD">
              <w:rPr>
                <w:sz w:val="21"/>
                <w:lang w:eastAsia="zh-CN"/>
              </w:rPr>
              <w:t xml:space="preserve"> 2 </w:t>
            </w:r>
            <w:r w:rsidRPr="00BC1BCD">
              <w:rPr>
                <w:sz w:val="21"/>
                <w:lang w:eastAsia="zh-CN"/>
              </w:rPr>
              <w:t>次消杀的，每次扣</w:t>
            </w:r>
            <w:r w:rsidRPr="00BC1BCD">
              <w:rPr>
                <w:sz w:val="21"/>
                <w:lang w:eastAsia="zh-CN"/>
              </w:rPr>
              <w:t xml:space="preserve"> 1 </w:t>
            </w:r>
            <w:r w:rsidRPr="00BC1BCD">
              <w:rPr>
                <w:sz w:val="21"/>
                <w:lang w:eastAsia="zh-CN"/>
              </w:rPr>
              <w:t>分。</w:t>
            </w:r>
          </w:p>
        </w:tc>
        <w:tc>
          <w:tcPr>
            <w:tcW w:w="1349" w:type="dxa"/>
          </w:tcPr>
          <w:p w:rsidR="00D732C6" w:rsidRPr="00BC1BCD" w:rsidRDefault="00D732C6">
            <w:pPr>
              <w:pStyle w:val="TableParagraph"/>
              <w:rPr>
                <w:rFonts w:ascii="Times New Roman"/>
                <w:sz w:val="20"/>
                <w:lang w:eastAsia="zh-CN"/>
              </w:rPr>
            </w:pPr>
          </w:p>
        </w:tc>
      </w:tr>
      <w:tr w:rsidR="00BC1BCD" w:rsidRPr="00BC1BCD">
        <w:trPr>
          <w:trHeight w:val="752"/>
        </w:trPr>
        <w:tc>
          <w:tcPr>
            <w:tcW w:w="889" w:type="dxa"/>
            <w:vMerge/>
            <w:tcBorders>
              <w:top w:val="nil"/>
            </w:tcBorders>
          </w:tcPr>
          <w:p w:rsidR="00D732C6" w:rsidRPr="00BC1BCD" w:rsidRDefault="00D732C6">
            <w:pPr>
              <w:rPr>
                <w:sz w:val="2"/>
                <w:szCs w:val="2"/>
                <w:lang w:eastAsia="zh-CN"/>
              </w:rPr>
            </w:pPr>
          </w:p>
        </w:tc>
        <w:tc>
          <w:tcPr>
            <w:tcW w:w="789" w:type="dxa"/>
          </w:tcPr>
          <w:p w:rsidR="00D732C6" w:rsidRPr="00BC1BCD" w:rsidRDefault="00D732C6">
            <w:pPr>
              <w:pStyle w:val="TableParagraph"/>
              <w:spacing w:before="10"/>
              <w:rPr>
                <w:rFonts w:ascii="Times New Roman"/>
                <w:sz w:val="20"/>
                <w:lang w:eastAsia="zh-CN"/>
              </w:rPr>
            </w:pPr>
          </w:p>
          <w:p w:rsidR="00D732C6" w:rsidRPr="00BC1BCD" w:rsidRDefault="001829F3">
            <w:pPr>
              <w:pStyle w:val="TableParagraph"/>
              <w:spacing w:before="1"/>
              <w:ind w:left="133" w:right="124"/>
              <w:jc w:val="center"/>
              <w:rPr>
                <w:sz w:val="21"/>
              </w:rPr>
            </w:pPr>
            <w:r w:rsidRPr="00BC1BCD">
              <w:rPr>
                <w:sz w:val="21"/>
              </w:rPr>
              <w:t>24</w:t>
            </w:r>
          </w:p>
        </w:tc>
        <w:tc>
          <w:tcPr>
            <w:tcW w:w="6111" w:type="dxa"/>
          </w:tcPr>
          <w:p w:rsidR="00D732C6" w:rsidRPr="00BC1BCD" w:rsidRDefault="001829F3">
            <w:pPr>
              <w:pStyle w:val="TableParagraph"/>
              <w:spacing w:before="82"/>
              <w:ind w:left="13"/>
              <w:rPr>
                <w:sz w:val="21"/>
                <w:lang w:eastAsia="zh-CN"/>
              </w:rPr>
            </w:pPr>
            <w:r w:rsidRPr="00BC1BCD">
              <w:rPr>
                <w:spacing w:val="-22"/>
                <w:sz w:val="21"/>
                <w:lang w:eastAsia="zh-CN"/>
              </w:rPr>
              <w:t>公厕大厅未设置分类垃圾桶（其他垃圾、可回收物</w:t>
            </w:r>
            <w:r w:rsidRPr="00BC1BCD">
              <w:rPr>
                <w:spacing w:val="-21"/>
                <w:sz w:val="21"/>
                <w:lang w:eastAsia="zh-CN"/>
              </w:rPr>
              <w:t>）</w:t>
            </w:r>
            <w:r w:rsidRPr="00BC1BCD">
              <w:rPr>
                <w:spacing w:val="-20"/>
                <w:sz w:val="21"/>
                <w:lang w:eastAsia="zh-CN"/>
              </w:rPr>
              <w:t>，垃圾桶或纸篓满溢</w:t>
            </w:r>
          </w:p>
          <w:p w:rsidR="00D732C6" w:rsidRPr="00BC1BCD" w:rsidRDefault="001829F3">
            <w:pPr>
              <w:pStyle w:val="TableParagraph"/>
              <w:spacing w:before="48"/>
              <w:ind w:left="13"/>
              <w:rPr>
                <w:sz w:val="21"/>
                <w:lang w:eastAsia="zh-CN"/>
              </w:rPr>
            </w:pPr>
            <w:r w:rsidRPr="00BC1BCD">
              <w:rPr>
                <w:sz w:val="21"/>
                <w:lang w:eastAsia="zh-CN"/>
              </w:rPr>
              <w:t>（超过</w:t>
            </w:r>
            <w:r w:rsidRPr="00BC1BCD">
              <w:rPr>
                <w:sz w:val="21"/>
                <w:lang w:eastAsia="zh-CN"/>
              </w:rPr>
              <w:t>2/3</w:t>
            </w:r>
            <w:r w:rsidRPr="00BC1BCD">
              <w:rPr>
                <w:sz w:val="21"/>
                <w:lang w:eastAsia="zh-CN"/>
              </w:rPr>
              <w:t>），疫情期间未按要求落实一客一清，每次扣</w:t>
            </w:r>
            <w:r w:rsidRPr="00BC1BCD">
              <w:rPr>
                <w:sz w:val="21"/>
                <w:lang w:eastAsia="zh-CN"/>
              </w:rPr>
              <w:t xml:space="preserve">0.5 </w:t>
            </w:r>
            <w:r w:rsidRPr="00BC1BCD">
              <w:rPr>
                <w:sz w:val="21"/>
                <w:lang w:eastAsia="zh-CN"/>
              </w:rPr>
              <w:t>分。</w:t>
            </w:r>
          </w:p>
        </w:tc>
        <w:tc>
          <w:tcPr>
            <w:tcW w:w="1349" w:type="dxa"/>
          </w:tcPr>
          <w:p w:rsidR="00D732C6" w:rsidRPr="00BC1BCD" w:rsidRDefault="00D732C6">
            <w:pPr>
              <w:pStyle w:val="TableParagraph"/>
              <w:rPr>
                <w:rFonts w:ascii="Times New Roman"/>
                <w:sz w:val="20"/>
                <w:lang w:eastAsia="zh-CN"/>
              </w:rPr>
            </w:pPr>
          </w:p>
        </w:tc>
      </w:tr>
      <w:tr w:rsidR="00BC1BCD" w:rsidRPr="00BC1BCD">
        <w:trPr>
          <w:trHeight w:val="617"/>
        </w:trPr>
        <w:tc>
          <w:tcPr>
            <w:tcW w:w="889" w:type="dxa"/>
            <w:vMerge/>
            <w:tcBorders>
              <w:top w:val="nil"/>
            </w:tcBorders>
          </w:tcPr>
          <w:p w:rsidR="00D732C6" w:rsidRPr="00BC1BCD" w:rsidRDefault="00D732C6">
            <w:pPr>
              <w:rPr>
                <w:sz w:val="2"/>
                <w:szCs w:val="2"/>
                <w:lang w:eastAsia="zh-CN"/>
              </w:rPr>
            </w:pPr>
          </w:p>
        </w:tc>
        <w:tc>
          <w:tcPr>
            <w:tcW w:w="789" w:type="dxa"/>
          </w:tcPr>
          <w:p w:rsidR="00D732C6" w:rsidRPr="00BC1BCD" w:rsidRDefault="001829F3">
            <w:pPr>
              <w:pStyle w:val="TableParagraph"/>
              <w:spacing w:before="174"/>
              <w:ind w:left="133" w:right="124"/>
              <w:jc w:val="center"/>
              <w:rPr>
                <w:sz w:val="21"/>
              </w:rPr>
            </w:pPr>
            <w:r w:rsidRPr="00BC1BCD">
              <w:rPr>
                <w:sz w:val="21"/>
              </w:rPr>
              <w:t>25</w:t>
            </w:r>
          </w:p>
        </w:tc>
        <w:tc>
          <w:tcPr>
            <w:tcW w:w="6111" w:type="dxa"/>
          </w:tcPr>
          <w:p w:rsidR="00D732C6" w:rsidRPr="00BC1BCD" w:rsidRDefault="001829F3">
            <w:pPr>
              <w:pStyle w:val="TableParagraph"/>
              <w:spacing w:before="39"/>
              <w:ind w:left="13"/>
              <w:rPr>
                <w:sz w:val="21"/>
                <w:lang w:eastAsia="zh-CN"/>
              </w:rPr>
            </w:pPr>
            <w:r w:rsidRPr="00BC1BCD">
              <w:rPr>
                <w:w w:val="95"/>
                <w:sz w:val="21"/>
                <w:lang w:eastAsia="zh-CN"/>
              </w:rPr>
              <w:t>未设置</w:t>
            </w:r>
            <w:r w:rsidRPr="00BC1BCD">
              <w:rPr>
                <w:w w:val="95"/>
                <w:sz w:val="21"/>
                <w:lang w:eastAsia="zh-CN"/>
              </w:rPr>
              <w:t>“</w:t>
            </w:r>
            <w:r w:rsidRPr="00BC1BCD">
              <w:rPr>
                <w:w w:val="95"/>
                <w:sz w:val="21"/>
                <w:lang w:eastAsia="zh-CN"/>
              </w:rPr>
              <w:t>五彩工具间</w:t>
            </w:r>
            <w:r w:rsidRPr="00BC1BCD">
              <w:rPr>
                <w:w w:val="95"/>
                <w:sz w:val="21"/>
                <w:lang w:eastAsia="zh-CN"/>
              </w:rPr>
              <w:t>”</w:t>
            </w:r>
            <w:r w:rsidRPr="00BC1BCD">
              <w:rPr>
                <w:w w:val="95"/>
                <w:sz w:val="21"/>
                <w:lang w:eastAsia="zh-CN"/>
              </w:rPr>
              <w:t>，保洁拖把、抹布等工具摆放无序，每次扣</w:t>
            </w:r>
          </w:p>
          <w:p w:rsidR="00D732C6" w:rsidRPr="00BC1BCD" w:rsidRDefault="001829F3">
            <w:pPr>
              <w:pStyle w:val="TableParagraph"/>
              <w:spacing w:before="48" w:line="241" w:lineRule="exact"/>
              <w:ind w:left="13"/>
              <w:rPr>
                <w:sz w:val="21"/>
              </w:rPr>
            </w:pPr>
            <w:r w:rsidRPr="00BC1BCD">
              <w:rPr>
                <w:sz w:val="21"/>
              </w:rPr>
              <w:t xml:space="preserve">0.5 </w:t>
            </w:r>
            <w:r w:rsidRPr="00BC1BCD">
              <w:rPr>
                <w:sz w:val="21"/>
              </w:rPr>
              <w:t>分。</w:t>
            </w:r>
          </w:p>
        </w:tc>
        <w:tc>
          <w:tcPr>
            <w:tcW w:w="1349" w:type="dxa"/>
          </w:tcPr>
          <w:p w:rsidR="00D732C6" w:rsidRPr="00BC1BCD" w:rsidRDefault="00D732C6">
            <w:pPr>
              <w:pStyle w:val="TableParagraph"/>
              <w:rPr>
                <w:rFonts w:ascii="Times New Roman"/>
                <w:sz w:val="20"/>
              </w:rPr>
            </w:pPr>
          </w:p>
        </w:tc>
      </w:tr>
      <w:tr w:rsidR="00BC1BCD" w:rsidRPr="00BC1BCD">
        <w:trPr>
          <w:trHeight w:val="1095"/>
        </w:trPr>
        <w:tc>
          <w:tcPr>
            <w:tcW w:w="889" w:type="dxa"/>
            <w:vMerge/>
            <w:tcBorders>
              <w:top w:val="nil"/>
            </w:tcBorders>
          </w:tcPr>
          <w:p w:rsidR="00D732C6" w:rsidRPr="00BC1BCD" w:rsidRDefault="00D732C6">
            <w:pPr>
              <w:rPr>
                <w:sz w:val="2"/>
                <w:szCs w:val="2"/>
              </w:rPr>
            </w:pPr>
          </w:p>
        </w:tc>
        <w:tc>
          <w:tcPr>
            <w:tcW w:w="789" w:type="dxa"/>
          </w:tcPr>
          <w:p w:rsidR="00D732C6" w:rsidRPr="00BC1BCD" w:rsidRDefault="00D732C6">
            <w:pPr>
              <w:pStyle w:val="TableParagraph"/>
              <w:rPr>
                <w:rFonts w:ascii="Times New Roman"/>
                <w:sz w:val="20"/>
              </w:rPr>
            </w:pPr>
          </w:p>
          <w:p w:rsidR="00D732C6" w:rsidRPr="00BC1BCD" w:rsidRDefault="00D732C6">
            <w:pPr>
              <w:pStyle w:val="TableParagraph"/>
              <w:spacing w:before="10"/>
              <w:rPr>
                <w:rFonts w:ascii="Times New Roman"/>
                <w:sz w:val="15"/>
              </w:rPr>
            </w:pPr>
          </w:p>
          <w:p w:rsidR="00D732C6" w:rsidRPr="00BC1BCD" w:rsidRDefault="001829F3">
            <w:pPr>
              <w:pStyle w:val="TableParagraph"/>
              <w:ind w:left="133" w:right="124"/>
              <w:jc w:val="center"/>
              <w:rPr>
                <w:sz w:val="21"/>
              </w:rPr>
            </w:pPr>
            <w:r w:rsidRPr="00BC1BCD">
              <w:rPr>
                <w:sz w:val="21"/>
              </w:rPr>
              <w:t>26</w:t>
            </w:r>
          </w:p>
        </w:tc>
        <w:tc>
          <w:tcPr>
            <w:tcW w:w="6111" w:type="dxa"/>
          </w:tcPr>
          <w:p w:rsidR="00D732C6" w:rsidRPr="00BC1BCD" w:rsidRDefault="001829F3">
            <w:pPr>
              <w:pStyle w:val="TableParagraph"/>
              <w:spacing w:before="94" w:line="283" w:lineRule="auto"/>
              <w:ind w:left="13" w:right="3"/>
              <w:rPr>
                <w:sz w:val="21"/>
                <w:lang w:eastAsia="zh-CN"/>
              </w:rPr>
            </w:pPr>
            <w:r w:rsidRPr="00BC1BCD">
              <w:rPr>
                <w:spacing w:val="-4"/>
                <w:sz w:val="21"/>
                <w:lang w:eastAsia="zh-CN"/>
              </w:rPr>
              <w:t>私拉电线、乱接插头插座、裸露接线、电瓶车充电、使用</w:t>
            </w:r>
            <w:r w:rsidRPr="00BC1BCD">
              <w:rPr>
                <w:spacing w:val="-4"/>
                <w:sz w:val="21"/>
                <w:lang w:eastAsia="zh-CN"/>
              </w:rPr>
              <w:t xml:space="preserve"> </w:t>
            </w:r>
            <w:r w:rsidRPr="00BC1BCD">
              <w:rPr>
                <w:sz w:val="21"/>
                <w:lang w:eastAsia="zh-CN"/>
              </w:rPr>
              <w:t>1200W</w:t>
            </w:r>
            <w:r w:rsidRPr="00BC1BCD">
              <w:rPr>
                <w:spacing w:val="-31"/>
                <w:sz w:val="21"/>
                <w:lang w:eastAsia="zh-CN"/>
              </w:rPr>
              <w:t xml:space="preserve"> </w:t>
            </w:r>
            <w:r w:rsidRPr="00BC1BCD">
              <w:rPr>
                <w:spacing w:val="-31"/>
                <w:sz w:val="21"/>
                <w:lang w:eastAsia="zh-CN"/>
              </w:rPr>
              <w:t>以上的大功率电器（电热毯、电暖炉、热得快等</w:t>
            </w:r>
            <w:r w:rsidRPr="00BC1BCD">
              <w:rPr>
                <w:spacing w:val="-104"/>
                <w:sz w:val="21"/>
                <w:lang w:eastAsia="zh-CN"/>
              </w:rPr>
              <w:t>）</w:t>
            </w:r>
            <w:r w:rsidRPr="00BC1BCD">
              <w:rPr>
                <w:sz w:val="21"/>
                <w:lang w:eastAsia="zh-CN"/>
              </w:rPr>
              <w:t>、存放汽油、酒精</w:t>
            </w:r>
            <w:r w:rsidRPr="00BC1BCD">
              <w:rPr>
                <w:spacing w:val="-3"/>
                <w:sz w:val="21"/>
                <w:lang w:eastAsia="zh-CN"/>
              </w:rPr>
              <w:t>等易燃、易爆物品，发现饮酒、打牌等行为的，每次扣</w:t>
            </w:r>
            <w:r w:rsidRPr="00BC1BCD">
              <w:rPr>
                <w:spacing w:val="-3"/>
                <w:sz w:val="21"/>
                <w:lang w:eastAsia="zh-CN"/>
              </w:rPr>
              <w:t xml:space="preserve"> </w:t>
            </w:r>
            <w:r w:rsidRPr="00BC1BCD">
              <w:rPr>
                <w:sz w:val="21"/>
                <w:lang w:eastAsia="zh-CN"/>
              </w:rPr>
              <w:t>2</w:t>
            </w:r>
            <w:r w:rsidRPr="00BC1BCD">
              <w:rPr>
                <w:spacing w:val="-18"/>
                <w:sz w:val="21"/>
                <w:lang w:eastAsia="zh-CN"/>
              </w:rPr>
              <w:t xml:space="preserve"> </w:t>
            </w:r>
            <w:r w:rsidRPr="00BC1BCD">
              <w:rPr>
                <w:spacing w:val="-18"/>
                <w:sz w:val="21"/>
                <w:lang w:eastAsia="zh-CN"/>
              </w:rPr>
              <w:t>分。</w:t>
            </w:r>
          </w:p>
        </w:tc>
        <w:tc>
          <w:tcPr>
            <w:tcW w:w="1349" w:type="dxa"/>
          </w:tcPr>
          <w:p w:rsidR="00D732C6" w:rsidRPr="00BC1BCD" w:rsidRDefault="00D732C6">
            <w:pPr>
              <w:pStyle w:val="TableParagraph"/>
              <w:rPr>
                <w:rFonts w:ascii="Times New Roman"/>
                <w:sz w:val="20"/>
                <w:lang w:eastAsia="zh-CN"/>
              </w:rPr>
            </w:pPr>
          </w:p>
        </w:tc>
      </w:tr>
      <w:tr w:rsidR="00BC1BCD" w:rsidRPr="00BC1BCD">
        <w:trPr>
          <w:trHeight w:val="750"/>
        </w:trPr>
        <w:tc>
          <w:tcPr>
            <w:tcW w:w="889" w:type="dxa"/>
            <w:vMerge/>
            <w:tcBorders>
              <w:top w:val="nil"/>
            </w:tcBorders>
          </w:tcPr>
          <w:p w:rsidR="00D732C6" w:rsidRPr="00BC1BCD" w:rsidRDefault="00D732C6">
            <w:pPr>
              <w:rPr>
                <w:sz w:val="2"/>
                <w:szCs w:val="2"/>
                <w:lang w:eastAsia="zh-CN"/>
              </w:rPr>
            </w:pPr>
          </w:p>
        </w:tc>
        <w:tc>
          <w:tcPr>
            <w:tcW w:w="789" w:type="dxa"/>
          </w:tcPr>
          <w:p w:rsidR="00D732C6" w:rsidRPr="00BC1BCD" w:rsidRDefault="00D732C6">
            <w:pPr>
              <w:pStyle w:val="TableParagraph"/>
              <w:spacing w:before="9"/>
              <w:rPr>
                <w:rFonts w:ascii="Times New Roman"/>
                <w:sz w:val="20"/>
                <w:lang w:eastAsia="zh-CN"/>
              </w:rPr>
            </w:pPr>
          </w:p>
          <w:p w:rsidR="00D732C6" w:rsidRPr="00BC1BCD" w:rsidRDefault="001829F3">
            <w:pPr>
              <w:pStyle w:val="TableParagraph"/>
              <w:ind w:left="133" w:right="124"/>
              <w:jc w:val="center"/>
              <w:rPr>
                <w:sz w:val="21"/>
              </w:rPr>
            </w:pPr>
            <w:r w:rsidRPr="00BC1BCD">
              <w:rPr>
                <w:sz w:val="21"/>
              </w:rPr>
              <w:t>27</w:t>
            </w:r>
          </w:p>
        </w:tc>
        <w:tc>
          <w:tcPr>
            <w:tcW w:w="6111" w:type="dxa"/>
          </w:tcPr>
          <w:p w:rsidR="00D732C6" w:rsidRPr="00BC1BCD" w:rsidRDefault="001829F3">
            <w:pPr>
              <w:pStyle w:val="TableParagraph"/>
              <w:spacing w:before="81" w:line="285" w:lineRule="auto"/>
              <w:ind w:left="13" w:right="135"/>
              <w:rPr>
                <w:sz w:val="21"/>
                <w:lang w:eastAsia="zh-CN"/>
              </w:rPr>
            </w:pPr>
            <w:r w:rsidRPr="00BC1BCD">
              <w:rPr>
                <w:spacing w:val="-13"/>
                <w:w w:val="95"/>
                <w:sz w:val="21"/>
                <w:lang w:eastAsia="zh-CN"/>
              </w:rPr>
              <w:t>按保洁作业时间落实保洁，未落实专职保洁员，高标准公厕未实行男</w:t>
            </w:r>
            <w:r w:rsidRPr="00BC1BCD">
              <w:rPr>
                <w:spacing w:val="-13"/>
                <w:w w:val="95"/>
                <w:sz w:val="21"/>
                <w:lang w:eastAsia="zh-CN"/>
              </w:rPr>
              <w:t xml:space="preserve">  </w:t>
            </w:r>
            <w:r w:rsidRPr="00BC1BCD">
              <w:rPr>
                <w:spacing w:val="-17"/>
                <w:sz w:val="21"/>
                <w:lang w:eastAsia="zh-CN"/>
              </w:rPr>
              <w:t>女分设保洁管理；保洁员脱岗，扣</w:t>
            </w:r>
            <w:r w:rsidRPr="00BC1BCD">
              <w:rPr>
                <w:spacing w:val="-17"/>
                <w:sz w:val="21"/>
                <w:lang w:eastAsia="zh-CN"/>
              </w:rPr>
              <w:t xml:space="preserve"> </w:t>
            </w:r>
            <w:r w:rsidRPr="00BC1BCD">
              <w:rPr>
                <w:sz w:val="21"/>
                <w:lang w:eastAsia="zh-CN"/>
              </w:rPr>
              <w:t>2</w:t>
            </w:r>
            <w:r w:rsidRPr="00BC1BCD">
              <w:rPr>
                <w:spacing w:val="-36"/>
                <w:sz w:val="21"/>
                <w:lang w:eastAsia="zh-CN"/>
              </w:rPr>
              <w:t xml:space="preserve"> </w:t>
            </w:r>
            <w:r w:rsidRPr="00BC1BCD">
              <w:rPr>
                <w:spacing w:val="-36"/>
                <w:sz w:val="21"/>
                <w:lang w:eastAsia="zh-CN"/>
              </w:rPr>
              <w:t>分</w:t>
            </w:r>
            <w:r w:rsidRPr="00BC1BCD">
              <w:rPr>
                <w:spacing w:val="-7"/>
                <w:sz w:val="21"/>
                <w:lang w:eastAsia="zh-CN"/>
              </w:rPr>
              <w:t>/</w:t>
            </w:r>
            <w:r w:rsidRPr="00BC1BCD">
              <w:rPr>
                <w:spacing w:val="-7"/>
                <w:sz w:val="21"/>
                <w:lang w:eastAsia="zh-CN"/>
              </w:rPr>
              <w:t>处。</w:t>
            </w:r>
          </w:p>
        </w:tc>
        <w:tc>
          <w:tcPr>
            <w:tcW w:w="1349" w:type="dxa"/>
          </w:tcPr>
          <w:p w:rsidR="00D732C6" w:rsidRPr="00BC1BCD" w:rsidRDefault="001829F3">
            <w:pPr>
              <w:pStyle w:val="TableParagraph"/>
              <w:spacing w:before="81"/>
              <w:ind w:left="-158"/>
              <w:rPr>
                <w:sz w:val="21"/>
              </w:rPr>
            </w:pPr>
            <w:r w:rsidRPr="00BC1BCD">
              <w:rPr>
                <w:w w:val="99"/>
                <w:sz w:val="21"/>
              </w:rPr>
              <w:t>、</w:t>
            </w:r>
          </w:p>
        </w:tc>
      </w:tr>
      <w:tr w:rsidR="00BC1BCD" w:rsidRPr="00BC1BCD">
        <w:trPr>
          <w:trHeight w:val="610"/>
        </w:trPr>
        <w:tc>
          <w:tcPr>
            <w:tcW w:w="889" w:type="dxa"/>
            <w:vMerge/>
            <w:tcBorders>
              <w:top w:val="nil"/>
            </w:tcBorders>
          </w:tcPr>
          <w:p w:rsidR="00D732C6" w:rsidRPr="00BC1BCD" w:rsidRDefault="00D732C6">
            <w:pPr>
              <w:rPr>
                <w:sz w:val="2"/>
                <w:szCs w:val="2"/>
              </w:rPr>
            </w:pPr>
          </w:p>
        </w:tc>
        <w:tc>
          <w:tcPr>
            <w:tcW w:w="789" w:type="dxa"/>
          </w:tcPr>
          <w:p w:rsidR="00D732C6" w:rsidRPr="00BC1BCD" w:rsidRDefault="001829F3">
            <w:pPr>
              <w:pStyle w:val="TableParagraph"/>
              <w:spacing w:before="170"/>
              <w:ind w:left="133" w:right="124"/>
              <w:jc w:val="center"/>
              <w:rPr>
                <w:sz w:val="21"/>
              </w:rPr>
            </w:pPr>
            <w:r w:rsidRPr="00BC1BCD">
              <w:rPr>
                <w:sz w:val="21"/>
              </w:rPr>
              <w:t>28</w:t>
            </w:r>
          </w:p>
        </w:tc>
        <w:tc>
          <w:tcPr>
            <w:tcW w:w="6111" w:type="dxa"/>
          </w:tcPr>
          <w:p w:rsidR="00D732C6" w:rsidRPr="00BC1BCD" w:rsidRDefault="001829F3">
            <w:pPr>
              <w:pStyle w:val="TableParagraph"/>
              <w:spacing w:before="170"/>
              <w:ind w:left="13"/>
              <w:rPr>
                <w:sz w:val="21"/>
                <w:lang w:eastAsia="zh-CN"/>
              </w:rPr>
            </w:pPr>
            <w:r w:rsidRPr="00BC1BCD">
              <w:rPr>
                <w:spacing w:val="-11"/>
                <w:sz w:val="21"/>
                <w:lang w:eastAsia="zh-CN"/>
              </w:rPr>
              <w:t>管理房摆放杂乱无序、不整洁，灭火器缺失过期的，每次扣</w:t>
            </w:r>
            <w:r w:rsidRPr="00BC1BCD">
              <w:rPr>
                <w:spacing w:val="-11"/>
                <w:sz w:val="21"/>
                <w:lang w:eastAsia="zh-CN"/>
              </w:rPr>
              <w:t xml:space="preserve"> </w:t>
            </w:r>
            <w:r w:rsidRPr="00BC1BCD">
              <w:rPr>
                <w:sz w:val="21"/>
                <w:lang w:eastAsia="zh-CN"/>
              </w:rPr>
              <w:t>0.5</w:t>
            </w:r>
            <w:r w:rsidRPr="00BC1BCD">
              <w:rPr>
                <w:spacing w:val="-29"/>
                <w:sz w:val="21"/>
                <w:lang w:eastAsia="zh-CN"/>
              </w:rPr>
              <w:t xml:space="preserve"> </w:t>
            </w:r>
            <w:r w:rsidRPr="00BC1BCD">
              <w:rPr>
                <w:spacing w:val="-29"/>
                <w:sz w:val="21"/>
                <w:lang w:eastAsia="zh-CN"/>
              </w:rPr>
              <w:t>分</w:t>
            </w:r>
          </w:p>
        </w:tc>
        <w:tc>
          <w:tcPr>
            <w:tcW w:w="1349" w:type="dxa"/>
          </w:tcPr>
          <w:p w:rsidR="00D732C6" w:rsidRPr="00BC1BCD" w:rsidRDefault="001829F3">
            <w:pPr>
              <w:pStyle w:val="TableParagraph"/>
              <w:spacing w:before="170"/>
              <w:ind w:left="-122"/>
              <w:rPr>
                <w:sz w:val="21"/>
              </w:rPr>
            </w:pPr>
            <w:r w:rsidRPr="00BC1BCD">
              <w:rPr>
                <w:w w:val="99"/>
                <w:sz w:val="21"/>
              </w:rPr>
              <w:t>。</w:t>
            </w:r>
          </w:p>
        </w:tc>
      </w:tr>
      <w:tr w:rsidR="00BC1BCD" w:rsidRPr="00BC1BCD">
        <w:trPr>
          <w:trHeight w:val="861"/>
        </w:trPr>
        <w:tc>
          <w:tcPr>
            <w:tcW w:w="889" w:type="dxa"/>
            <w:vMerge/>
            <w:tcBorders>
              <w:top w:val="nil"/>
            </w:tcBorders>
          </w:tcPr>
          <w:p w:rsidR="00D732C6" w:rsidRPr="00BC1BCD" w:rsidRDefault="00D732C6">
            <w:pPr>
              <w:rPr>
                <w:sz w:val="2"/>
                <w:szCs w:val="2"/>
              </w:rPr>
            </w:pPr>
          </w:p>
        </w:tc>
        <w:tc>
          <w:tcPr>
            <w:tcW w:w="789" w:type="dxa"/>
          </w:tcPr>
          <w:p w:rsidR="00D732C6" w:rsidRPr="00BC1BCD" w:rsidRDefault="00D732C6">
            <w:pPr>
              <w:pStyle w:val="TableParagraph"/>
              <w:spacing w:before="9"/>
              <w:rPr>
                <w:rFonts w:ascii="Times New Roman"/>
                <w:sz w:val="25"/>
              </w:rPr>
            </w:pPr>
          </w:p>
          <w:p w:rsidR="00D732C6" w:rsidRPr="00BC1BCD" w:rsidRDefault="001829F3">
            <w:pPr>
              <w:pStyle w:val="TableParagraph"/>
              <w:ind w:left="133" w:right="124"/>
              <w:jc w:val="center"/>
              <w:rPr>
                <w:sz w:val="21"/>
              </w:rPr>
            </w:pPr>
            <w:r w:rsidRPr="00BC1BCD">
              <w:rPr>
                <w:sz w:val="21"/>
              </w:rPr>
              <w:t>29</w:t>
            </w:r>
          </w:p>
        </w:tc>
        <w:tc>
          <w:tcPr>
            <w:tcW w:w="6111" w:type="dxa"/>
          </w:tcPr>
          <w:p w:rsidR="00D732C6" w:rsidRPr="00BC1BCD" w:rsidRDefault="001829F3">
            <w:pPr>
              <w:pStyle w:val="TableParagraph"/>
              <w:spacing w:before="136" w:line="285" w:lineRule="auto"/>
              <w:ind w:left="13" w:right="101"/>
              <w:rPr>
                <w:sz w:val="21"/>
                <w:lang w:eastAsia="zh-CN"/>
              </w:rPr>
            </w:pPr>
            <w:r w:rsidRPr="00BC1BCD">
              <w:rPr>
                <w:spacing w:val="-5"/>
                <w:sz w:val="21"/>
                <w:lang w:eastAsia="zh-CN"/>
              </w:rPr>
              <w:t>公厕内设施缺失、破损，每处</w:t>
            </w:r>
            <w:r w:rsidRPr="00BC1BCD">
              <w:rPr>
                <w:spacing w:val="-5"/>
                <w:sz w:val="21"/>
                <w:lang w:eastAsia="zh-CN"/>
              </w:rPr>
              <w:t xml:space="preserve"> </w:t>
            </w:r>
            <w:r w:rsidRPr="00BC1BCD">
              <w:rPr>
                <w:sz w:val="21"/>
                <w:lang w:eastAsia="zh-CN"/>
              </w:rPr>
              <w:t>0.5</w:t>
            </w:r>
            <w:r w:rsidRPr="00BC1BCD">
              <w:rPr>
                <w:spacing w:val="-31"/>
                <w:sz w:val="21"/>
                <w:lang w:eastAsia="zh-CN"/>
              </w:rPr>
              <w:t xml:space="preserve"> </w:t>
            </w:r>
            <w:r w:rsidRPr="00BC1BCD">
              <w:rPr>
                <w:spacing w:val="-31"/>
                <w:sz w:val="21"/>
                <w:lang w:eastAsia="zh-CN"/>
              </w:rPr>
              <w:t>分</w:t>
            </w:r>
            <w:r w:rsidRPr="00BC1BCD">
              <w:rPr>
                <w:sz w:val="21"/>
                <w:lang w:eastAsia="zh-CN"/>
              </w:rPr>
              <w:t>/</w:t>
            </w:r>
            <w:r w:rsidRPr="00BC1BCD">
              <w:rPr>
                <w:sz w:val="21"/>
                <w:lang w:eastAsia="zh-CN"/>
              </w:rPr>
              <w:t>处。无障碍通道不能正常使</w:t>
            </w:r>
            <w:r w:rsidRPr="00BC1BCD">
              <w:rPr>
                <w:spacing w:val="-9"/>
                <w:sz w:val="21"/>
                <w:lang w:eastAsia="zh-CN"/>
              </w:rPr>
              <w:t>用，每处扣</w:t>
            </w:r>
            <w:r w:rsidRPr="00BC1BCD">
              <w:rPr>
                <w:spacing w:val="-9"/>
                <w:sz w:val="21"/>
                <w:lang w:eastAsia="zh-CN"/>
              </w:rPr>
              <w:t xml:space="preserve"> </w:t>
            </w:r>
            <w:r w:rsidRPr="00BC1BCD">
              <w:rPr>
                <w:sz w:val="21"/>
                <w:lang w:eastAsia="zh-CN"/>
              </w:rPr>
              <w:t>1</w:t>
            </w:r>
            <w:r w:rsidRPr="00BC1BCD">
              <w:rPr>
                <w:spacing w:val="-19"/>
                <w:sz w:val="21"/>
                <w:lang w:eastAsia="zh-CN"/>
              </w:rPr>
              <w:t xml:space="preserve"> </w:t>
            </w:r>
            <w:r w:rsidRPr="00BC1BCD">
              <w:rPr>
                <w:spacing w:val="-19"/>
                <w:sz w:val="21"/>
                <w:lang w:eastAsia="zh-CN"/>
              </w:rPr>
              <w:t>分。</w:t>
            </w:r>
          </w:p>
        </w:tc>
        <w:tc>
          <w:tcPr>
            <w:tcW w:w="1349" w:type="dxa"/>
            <w:vMerge w:val="restart"/>
          </w:tcPr>
          <w:p w:rsidR="00D732C6" w:rsidRPr="00BC1BCD" w:rsidRDefault="001829F3">
            <w:pPr>
              <w:pStyle w:val="TableParagraph"/>
              <w:spacing w:before="40" w:line="283" w:lineRule="auto"/>
              <w:ind w:left="15" w:right="63"/>
              <w:jc w:val="both"/>
              <w:rPr>
                <w:sz w:val="21"/>
                <w:lang w:eastAsia="zh-CN"/>
              </w:rPr>
            </w:pPr>
            <w:r w:rsidRPr="00BC1BCD">
              <w:rPr>
                <w:w w:val="95"/>
                <w:sz w:val="21"/>
                <w:lang w:eastAsia="zh-CN"/>
              </w:rPr>
              <w:t>设备破损需维修的，第一时间落实报备、公示，一个工作日修复到位</w:t>
            </w:r>
          </w:p>
          <w:p w:rsidR="00D732C6" w:rsidRPr="00BC1BCD" w:rsidRDefault="001829F3">
            <w:pPr>
              <w:pStyle w:val="TableParagraph"/>
              <w:spacing w:before="1" w:line="242" w:lineRule="exact"/>
              <w:ind w:left="15"/>
              <w:jc w:val="both"/>
              <w:rPr>
                <w:sz w:val="21"/>
              </w:rPr>
            </w:pPr>
            <w:r w:rsidRPr="00BC1BCD">
              <w:rPr>
                <w:sz w:val="21"/>
              </w:rPr>
              <w:t>免于扣分。</w:t>
            </w:r>
          </w:p>
        </w:tc>
      </w:tr>
      <w:tr w:rsidR="00BC1BCD" w:rsidRPr="00BC1BCD">
        <w:trPr>
          <w:trHeight w:val="1019"/>
        </w:trPr>
        <w:tc>
          <w:tcPr>
            <w:tcW w:w="889" w:type="dxa"/>
            <w:vMerge/>
            <w:tcBorders>
              <w:top w:val="nil"/>
            </w:tcBorders>
          </w:tcPr>
          <w:p w:rsidR="00D732C6" w:rsidRPr="00BC1BCD" w:rsidRDefault="00D732C6">
            <w:pPr>
              <w:rPr>
                <w:sz w:val="2"/>
                <w:szCs w:val="2"/>
              </w:rPr>
            </w:pPr>
          </w:p>
        </w:tc>
        <w:tc>
          <w:tcPr>
            <w:tcW w:w="789" w:type="dxa"/>
          </w:tcPr>
          <w:p w:rsidR="00D732C6" w:rsidRPr="00BC1BCD" w:rsidRDefault="00D732C6">
            <w:pPr>
              <w:pStyle w:val="TableParagraph"/>
              <w:rPr>
                <w:rFonts w:ascii="Times New Roman"/>
                <w:sz w:val="20"/>
              </w:rPr>
            </w:pPr>
          </w:p>
          <w:p w:rsidR="00D732C6" w:rsidRPr="00BC1BCD" w:rsidRDefault="001829F3">
            <w:pPr>
              <w:pStyle w:val="TableParagraph"/>
              <w:spacing w:before="143"/>
              <w:ind w:left="133" w:right="124"/>
              <w:jc w:val="center"/>
              <w:rPr>
                <w:sz w:val="21"/>
              </w:rPr>
            </w:pPr>
            <w:r w:rsidRPr="00BC1BCD">
              <w:rPr>
                <w:sz w:val="21"/>
              </w:rPr>
              <w:t>30</w:t>
            </w:r>
          </w:p>
        </w:tc>
        <w:tc>
          <w:tcPr>
            <w:tcW w:w="6111" w:type="dxa"/>
          </w:tcPr>
          <w:p w:rsidR="00D732C6" w:rsidRPr="00BC1BCD" w:rsidRDefault="00D732C6">
            <w:pPr>
              <w:pStyle w:val="TableParagraph"/>
              <w:spacing w:before="7"/>
              <w:rPr>
                <w:rFonts w:ascii="Times New Roman"/>
                <w:sz w:val="18"/>
                <w:lang w:eastAsia="zh-CN"/>
              </w:rPr>
            </w:pPr>
          </w:p>
          <w:p w:rsidR="00D732C6" w:rsidRPr="00BC1BCD" w:rsidRDefault="001829F3">
            <w:pPr>
              <w:pStyle w:val="TableParagraph"/>
              <w:spacing w:line="285" w:lineRule="auto"/>
              <w:ind w:left="13" w:right="-29"/>
              <w:rPr>
                <w:sz w:val="21"/>
                <w:lang w:eastAsia="zh-CN"/>
              </w:rPr>
            </w:pPr>
            <w:r w:rsidRPr="00BC1BCD">
              <w:rPr>
                <w:spacing w:val="-12"/>
                <w:sz w:val="21"/>
                <w:lang w:eastAsia="zh-CN"/>
              </w:rPr>
              <w:t>未经审核同意，无故关闭公厕，每次扣</w:t>
            </w:r>
            <w:r w:rsidRPr="00BC1BCD">
              <w:rPr>
                <w:spacing w:val="-12"/>
                <w:sz w:val="21"/>
                <w:lang w:eastAsia="zh-CN"/>
              </w:rPr>
              <w:t xml:space="preserve"> </w:t>
            </w:r>
            <w:r w:rsidRPr="00BC1BCD">
              <w:rPr>
                <w:sz w:val="21"/>
                <w:lang w:eastAsia="zh-CN"/>
              </w:rPr>
              <w:t>3</w:t>
            </w:r>
            <w:r w:rsidRPr="00BC1BCD">
              <w:rPr>
                <w:spacing w:val="-16"/>
                <w:sz w:val="21"/>
                <w:lang w:eastAsia="zh-CN"/>
              </w:rPr>
              <w:t xml:space="preserve"> </w:t>
            </w:r>
            <w:r w:rsidRPr="00BC1BCD">
              <w:rPr>
                <w:spacing w:val="-16"/>
                <w:sz w:val="21"/>
                <w:lang w:eastAsia="zh-CN"/>
              </w:rPr>
              <w:t>分；无故关闭第三卫生间、</w:t>
            </w:r>
            <w:r w:rsidRPr="00BC1BCD">
              <w:rPr>
                <w:spacing w:val="-4"/>
                <w:sz w:val="21"/>
                <w:lang w:eastAsia="zh-CN"/>
              </w:rPr>
              <w:t>无障碍间、男女厕位，每次扣</w:t>
            </w:r>
            <w:r w:rsidRPr="00BC1BCD">
              <w:rPr>
                <w:spacing w:val="-4"/>
                <w:sz w:val="21"/>
                <w:lang w:eastAsia="zh-CN"/>
              </w:rPr>
              <w:t xml:space="preserve"> </w:t>
            </w:r>
            <w:r w:rsidRPr="00BC1BCD">
              <w:rPr>
                <w:sz w:val="21"/>
                <w:lang w:eastAsia="zh-CN"/>
              </w:rPr>
              <w:t>1</w:t>
            </w:r>
            <w:r w:rsidRPr="00BC1BCD">
              <w:rPr>
                <w:spacing w:val="-19"/>
                <w:sz w:val="21"/>
                <w:lang w:eastAsia="zh-CN"/>
              </w:rPr>
              <w:t xml:space="preserve"> </w:t>
            </w:r>
            <w:r w:rsidRPr="00BC1BCD">
              <w:rPr>
                <w:spacing w:val="-19"/>
                <w:sz w:val="21"/>
                <w:lang w:eastAsia="zh-CN"/>
              </w:rPr>
              <w:t>分。</w:t>
            </w:r>
          </w:p>
        </w:tc>
        <w:tc>
          <w:tcPr>
            <w:tcW w:w="1349" w:type="dxa"/>
            <w:vMerge/>
            <w:tcBorders>
              <w:top w:val="nil"/>
            </w:tcBorders>
          </w:tcPr>
          <w:p w:rsidR="00D732C6" w:rsidRPr="00BC1BCD" w:rsidRDefault="00D732C6">
            <w:pPr>
              <w:rPr>
                <w:sz w:val="2"/>
                <w:szCs w:val="2"/>
                <w:lang w:eastAsia="zh-CN"/>
              </w:rPr>
            </w:pPr>
          </w:p>
        </w:tc>
      </w:tr>
      <w:tr w:rsidR="00BC1BCD" w:rsidRPr="00BC1BCD">
        <w:trPr>
          <w:trHeight w:val="1048"/>
        </w:trPr>
        <w:tc>
          <w:tcPr>
            <w:tcW w:w="889" w:type="dxa"/>
            <w:vMerge w:val="restart"/>
          </w:tcPr>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spacing w:before="9"/>
              <w:rPr>
                <w:rFonts w:ascii="Times New Roman"/>
                <w:sz w:val="16"/>
                <w:lang w:eastAsia="zh-CN"/>
              </w:rPr>
            </w:pPr>
          </w:p>
          <w:p w:rsidR="00D732C6" w:rsidRPr="00BC1BCD" w:rsidRDefault="001829F3">
            <w:pPr>
              <w:pStyle w:val="TableParagraph"/>
              <w:ind w:left="6"/>
              <w:jc w:val="center"/>
              <w:rPr>
                <w:sz w:val="21"/>
              </w:rPr>
            </w:pPr>
            <w:r w:rsidRPr="00BC1BCD">
              <w:rPr>
                <w:sz w:val="21"/>
              </w:rPr>
              <w:t>合同履约</w:t>
            </w:r>
          </w:p>
          <w:p w:rsidR="00D732C6" w:rsidRPr="00BC1BCD" w:rsidRDefault="001829F3">
            <w:pPr>
              <w:pStyle w:val="TableParagraph"/>
              <w:spacing w:before="51"/>
              <w:ind w:left="8"/>
              <w:jc w:val="center"/>
              <w:rPr>
                <w:sz w:val="21"/>
              </w:rPr>
            </w:pPr>
            <w:r w:rsidRPr="00BC1BCD">
              <w:rPr>
                <w:sz w:val="21"/>
              </w:rPr>
              <w:t>（</w:t>
            </w:r>
            <w:r w:rsidRPr="00BC1BCD">
              <w:rPr>
                <w:sz w:val="21"/>
              </w:rPr>
              <w:t>20</w:t>
            </w:r>
            <w:r w:rsidRPr="00BC1BCD">
              <w:rPr>
                <w:sz w:val="21"/>
              </w:rPr>
              <w:t>）</w:t>
            </w:r>
          </w:p>
        </w:tc>
        <w:tc>
          <w:tcPr>
            <w:tcW w:w="789" w:type="dxa"/>
          </w:tcPr>
          <w:p w:rsidR="00D732C6" w:rsidRPr="00BC1BCD" w:rsidRDefault="00D732C6">
            <w:pPr>
              <w:pStyle w:val="TableParagraph"/>
              <w:rPr>
                <w:rFonts w:ascii="Times New Roman"/>
                <w:sz w:val="20"/>
              </w:rPr>
            </w:pPr>
          </w:p>
          <w:p w:rsidR="00D732C6" w:rsidRPr="00BC1BCD" w:rsidRDefault="001829F3">
            <w:pPr>
              <w:pStyle w:val="TableParagraph"/>
              <w:spacing w:before="158"/>
              <w:ind w:left="133" w:right="124"/>
              <w:jc w:val="center"/>
              <w:rPr>
                <w:sz w:val="21"/>
              </w:rPr>
            </w:pPr>
            <w:r w:rsidRPr="00BC1BCD">
              <w:rPr>
                <w:sz w:val="21"/>
              </w:rPr>
              <w:t>31</w:t>
            </w:r>
          </w:p>
        </w:tc>
        <w:tc>
          <w:tcPr>
            <w:tcW w:w="6111" w:type="dxa"/>
          </w:tcPr>
          <w:p w:rsidR="00D732C6" w:rsidRPr="00BC1BCD" w:rsidRDefault="001829F3">
            <w:pPr>
              <w:pStyle w:val="TableParagraph"/>
              <w:spacing w:before="71" w:line="283" w:lineRule="auto"/>
              <w:ind w:left="13" w:right="3"/>
              <w:jc w:val="both"/>
              <w:rPr>
                <w:sz w:val="21"/>
                <w:lang w:eastAsia="zh-CN"/>
              </w:rPr>
            </w:pPr>
            <w:r w:rsidRPr="00BC1BCD">
              <w:rPr>
                <w:spacing w:val="-1"/>
                <w:w w:val="95"/>
                <w:sz w:val="21"/>
                <w:lang w:eastAsia="zh-CN"/>
              </w:rPr>
              <w:t>管理团队主要负责人到位情况与投标文件及合同约定不一致的，每</w:t>
            </w:r>
            <w:r w:rsidRPr="00BC1BCD">
              <w:rPr>
                <w:spacing w:val="-1"/>
                <w:w w:val="95"/>
                <w:sz w:val="21"/>
                <w:lang w:eastAsia="zh-CN"/>
              </w:rPr>
              <w:t xml:space="preserve"> </w:t>
            </w:r>
            <w:r w:rsidRPr="00BC1BCD">
              <w:rPr>
                <w:spacing w:val="-21"/>
                <w:sz w:val="21"/>
                <w:lang w:eastAsia="zh-CN"/>
              </w:rPr>
              <w:t>次扣</w:t>
            </w:r>
            <w:r w:rsidRPr="00BC1BCD">
              <w:rPr>
                <w:spacing w:val="-21"/>
                <w:sz w:val="21"/>
                <w:lang w:eastAsia="zh-CN"/>
              </w:rPr>
              <w:t xml:space="preserve"> </w:t>
            </w:r>
            <w:r w:rsidRPr="00BC1BCD">
              <w:rPr>
                <w:sz w:val="21"/>
                <w:lang w:eastAsia="zh-CN"/>
              </w:rPr>
              <w:t>1</w:t>
            </w:r>
            <w:r w:rsidRPr="00BC1BCD">
              <w:rPr>
                <w:spacing w:val="-9"/>
                <w:sz w:val="21"/>
                <w:lang w:eastAsia="zh-CN"/>
              </w:rPr>
              <w:t xml:space="preserve"> </w:t>
            </w:r>
            <w:r w:rsidRPr="00BC1BCD">
              <w:rPr>
                <w:spacing w:val="-9"/>
                <w:sz w:val="21"/>
                <w:lang w:eastAsia="zh-CN"/>
              </w:rPr>
              <w:t>分；管理团队技术负责人等骨干人员到位情况与投标文件及</w:t>
            </w:r>
            <w:r w:rsidRPr="00BC1BCD">
              <w:rPr>
                <w:spacing w:val="-13"/>
                <w:sz w:val="21"/>
                <w:lang w:eastAsia="zh-CN"/>
              </w:rPr>
              <w:t>合同约定不一致的，每次扣</w:t>
            </w:r>
            <w:r w:rsidRPr="00BC1BCD">
              <w:rPr>
                <w:spacing w:val="-13"/>
                <w:sz w:val="21"/>
                <w:lang w:eastAsia="zh-CN"/>
              </w:rPr>
              <w:t xml:space="preserve"> </w:t>
            </w:r>
            <w:r w:rsidRPr="00BC1BCD">
              <w:rPr>
                <w:sz w:val="21"/>
                <w:lang w:eastAsia="zh-CN"/>
              </w:rPr>
              <w:t>0.5</w:t>
            </w:r>
            <w:r w:rsidRPr="00BC1BCD">
              <w:rPr>
                <w:spacing w:val="-19"/>
                <w:sz w:val="21"/>
                <w:lang w:eastAsia="zh-CN"/>
              </w:rPr>
              <w:t xml:space="preserve"> </w:t>
            </w:r>
            <w:r w:rsidRPr="00BC1BCD">
              <w:rPr>
                <w:spacing w:val="-19"/>
                <w:sz w:val="21"/>
                <w:lang w:eastAsia="zh-CN"/>
              </w:rPr>
              <w:t>分。</w:t>
            </w:r>
          </w:p>
        </w:tc>
        <w:tc>
          <w:tcPr>
            <w:tcW w:w="1349" w:type="dxa"/>
          </w:tcPr>
          <w:p w:rsidR="00D732C6" w:rsidRPr="00BC1BCD" w:rsidRDefault="00D732C6">
            <w:pPr>
              <w:pStyle w:val="TableParagraph"/>
              <w:rPr>
                <w:rFonts w:ascii="Times New Roman"/>
                <w:sz w:val="20"/>
                <w:lang w:eastAsia="zh-CN"/>
              </w:rPr>
            </w:pPr>
          </w:p>
        </w:tc>
      </w:tr>
      <w:tr w:rsidR="00BC1BCD" w:rsidRPr="00BC1BCD">
        <w:trPr>
          <w:trHeight w:val="1017"/>
        </w:trPr>
        <w:tc>
          <w:tcPr>
            <w:tcW w:w="889" w:type="dxa"/>
            <w:vMerge/>
            <w:tcBorders>
              <w:top w:val="nil"/>
            </w:tcBorders>
          </w:tcPr>
          <w:p w:rsidR="00D732C6" w:rsidRPr="00BC1BCD" w:rsidRDefault="00D732C6">
            <w:pPr>
              <w:rPr>
                <w:sz w:val="2"/>
                <w:szCs w:val="2"/>
                <w:lang w:eastAsia="zh-CN"/>
              </w:rPr>
            </w:pPr>
          </w:p>
        </w:tc>
        <w:tc>
          <w:tcPr>
            <w:tcW w:w="789" w:type="dxa"/>
          </w:tcPr>
          <w:p w:rsidR="00D732C6" w:rsidRPr="00BC1BCD" w:rsidRDefault="00D732C6">
            <w:pPr>
              <w:pStyle w:val="TableParagraph"/>
              <w:rPr>
                <w:rFonts w:ascii="Times New Roman"/>
                <w:sz w:val="20"/>
                <w:lang w:eastAsia="zh-CN"/>
              </w:rPr>
            </w:pPr>
          </w:p>
          <w:p w:rsidR="00D732C6" w:rsidRPr="00BC1BCD" w:rsidRDefault="001829F3">
            <w:pPr>
              <w:pStyle w:val="TableParagraph"/>
              <w:spacing w:before="143"/>
              <w:ind w:left="133" w:right="124"/>
              <w:jc w:val="center"/>
              <w:rPr>
                <w:sz w:val="21"/>
              </w:rPr>
            </w:pPr>
            <w:r w:rsidRPr="00BC1BCD">
              <w:rPr>
                <w:sz w:val="21"/>
              </w:rPr>
              <w:t>32</w:t>
            </w:r>
          </w:p>
        </w:tc>
        <w:tc>
          <w:tcPr>
            <w:tcW w:w="6111" w:type="dxa"/>
          </w:tcPr>
          <w:p w:rsidR="00D732C6" w:rsidRPr="00BC1BCD" w:rsidRDefault="001829F3">
            <w:pPr>
              <w:pStyle w:val="TableParagraph"/>
              <w:spacing w:before="39" w:line="283" w:lineRule="auto"/>
              <w:ind w:left="13" w:right="49"/>
              <w:rPr>
                <w:sz w:val="21"/>
                <w:lang w:eastAsia="zh-CN"/>
              </w:rPr>
            </w:pPr>
            <w:r w:rsidRPr="00BC1BCD">
              <w:rPr>
                <w:spacing w:val="-4"/>
                <w:sz w:val="21"/>
                <w:lang w:eastAsia="zh-CN"/>
              </w:rPr>
              <w:t>实际作业人员投入到位人数缺口小于合同人数</w:t>
            </w:r>
            <w:r w:rsidRPr="00BC1BCD">
              <w:rPr>
                <w:spacing w:val="-4"/>
                <w:sz w:val="21"/>
                <w:lang w:eastAsia="zh-CN"/>
              </w:rPr>
              <w:t xml:space="preserve"> </w:t>
            </w:r>
            <w:r w:rsidRPr="00BC1BCD">
              <w:rPr>
                <w:sz w:val="21"/>
                <w:lang w:eastAsia="zh-CN"/>
              </w:rPr>
              <w:t>10%</w:t>
            </w:r>
            <w:r w:rsidRPr="00BC1BCD">
              <w:rPr>
                <w:sz w:val="21"/>
                <w:lang w:eastAsia="zh-CN"/>
              </w:rPr>
              <w:t>（含）的，每次</w:t>
            </w:r>
            <w:r w:rsidRPr="00BC1BCD">
              <w:rPr>
                <w:spacing w:val="-27"/>
                <w:sz w:val="21"/>
                <w:lang w:eastAsia="zh-CN"/>
              </w:rPr>
              <w:t>扣</w:t>
            </w:r>
            <w:r w:rsidRPr="00BC1BCD">
              <w:rPr>
                <w:spacing w:val="-27"/>
                <w:sz w:val="21"/>
                <w:lang w:eastAsia="zh-CN"/>
              </w:rPr>
              <w:t xml:space="preserve"> </w:t>
            </w:r>
            <w:r w:rsidRPr="00BC1BCD">
              <w:rPr>
                <w:sz w:val="21"/>
                <w:lang w:eastAsia="zh-CN"/>
              </w:rPr>
              <w:t>1</w:t>
            </w:r>
            <w:r w:rsidRPr="00BC1BCD">
              <w:rPr>
                <w:spacing w:val="-12"/>
                <w:sz w:val="21"/>
                <w:lang w:eastAsia="zh-CN"/>
              </w:rPr>
              <w:t xml:space="preserve"> </w:t>
            </w:r>
            <w:r w:rsidRPr="00BC1BCD">
              <w:rPr>
                <w:spacing w:val="-12"/>
                <w:sz w:val="21"/>
                <w:lang w:eastAsia="zh-CN"/>
              </w:rPr>
              <w:t>分；人数缺口大于合同人数</w:t>
            </w:r>
            <w:r w:rsidRPr="00BC1BCD">
              <w:rPr>
                <w:spacing w:val="-12"/>
                <w:sz w:val="21"/>
                <w:lang w:eastAsia="zh-CN"/>
              </w:rPr>
              <w:t xml:space="preserve"> </w:t>
            </w:r>
            <w:r w:rsidRPr="00BC1BCD">
              <w:rPr>
                <w:sz w:val="21"/>
                <w:lang w:eastAsia="zh-CN"/>
              </w:rPr>
              <w:t>10</w:t>
            </w:r>
            <w:r w:rsidRPr="00BC1BCD">
              <w:rPr>
                <w:spacing w:val="-14"/>
                <w:sz w:val="21"/>
                <w:lang w:eastAsia="zh-CN"/>
              </w:rPr>
              <w:t>%</w:t>
            </w:r>
            <w:r w:rsidRPr="00BC1BCD">
              <w:rPr>
                <w:spacing w:val="-14"/>
                <w:sz w:val="21"/>
                <w:lang w:eastAsia="zh-CN"/>
              </w:rPr>
              <w:t>小于</w:t>
            </w:r>
            <w:r w:rsidRPr="00BC1BCD">
              <w:rPr>
                <w:spacing w:val="-14"/>
                <w:sz w:val="21"/>
                <w:lang w:eastAsia="zh-CN"/>
              </w:rPr>
              <w:t xml:space="preserve"> </w:t>
            </w:r>
            <w:r w:rsidRPr="00BC1BCD">
              <w:rPr>
                <w:sz w:val="21"/>
                <w:lang w:eastAsia="zh-CN"/>
              </w:rPr>
              <w:t>20%</w:t>
            </w:r>
            <w:r w:rsidRPr="00BC1BCD">
              <w:rPr>
                <w:sz w:val="21"/>
                <w:lang w:eastAsia="zh-CN"/>
              </w:rPr>
              <w:t>（含）</w:t>
            </w:r>
            <w:r w:rsidRPr="00BC1BCD">
              <w:rPr>
                <w:spacing w:val="-10"/>
                <w:sz w:val="21"/>
                <w:lang w:eastAsia="zh-CN"/>
              </w:rPr>
              <w:t>的，每次扣</w:t>
            </w:r>
            <w:r w:rsidRPr="00BC1BCD">
              <w:rPr>
                <w:spacing w:val="-10"/>
                <w:sz w:val="21"/>
                <w:lang w:eastAsia="zh-CN"/>
              </w:rPr>
              <w:t xml:space="preserve"> </w:t>
            </w:r>
            <w:r w:rsidRPr="00BC1BCD">
              <w:rPr>
                <w:sz w:val="21"/>
                <w:lang w:eastAsia="zh-CN"/>
              </w:rPr>
              <w:t xml:space="preserve">2 </w:t>
            </w:r>
            <w:r w:rsidRPr="00BC1BCD">
              <w:rPr>
                <w:spacing w:val="-4"/>
                <w:sz w:val="21"/>
                <w:lang w:eastAsia="zh-CN"/>
              </w:rPr>
              <w:t>分；人数缺口大于合同人数</w:t>
            </w:r>
            <w:r w:rsidRPr="00BC1BCD">
              <w:rPr>
                <w:spacing w:val="-4"/>
                <w:sz w:val="21"/>
                <w:lang w:eastAsia="zh-CN"/>
              </w:rPr>
              <w:t xml:space="preserve"> </w:t>
            </w:r>
            <w:r w:rsidRPr="00BC1BCD">
              <w:rPr>
                <w:sz w:val="21"/>
                <w:lang w:eastAsia="zh-CN"/>
              </w:rPr>
              <w:t>20</w:t>
            </w:r>
            <w:r w:rsidRPr="00BC1BCD">
              <w:rPr>
                <w:spacing w:val="-8"/>
                <w:sz w:val="21"/>
                <w:lang w:eastAsia="zh-CN"/>
              </w:rPr>
              <w:t>%</w:t>
            </w:r>
            <w:r w:rsidRPr="00BC1BCD">
              <w:rPr>
                <w:spacing w:val="-8"/>
                <w:sz w:val="21"/>
                <w:lang w:eastAsia="zh-CN"/>
              </w:rPr>
              <w:t>的，每次扣</w:t>
            </w:r>
            <w:r w:rsidRPr="00BC1BCD">
              <w:rPr>
                <w:spacing w:val="-8"/>
                <w:sz w:val="21"/>
                <w:lang w:eastAsia="zh-CN"/>
              </w:rPr>
              <w:t xml:space="preserve"> </w:t>
            </w:r>
            <w:r w:rsidRPr="00BC1BCD">
              <w:rPr>
                <w:sz w:val="21"/>
                <w:lang w:eastAsia="zh-CN"/>
              </w:rPr>
              <w:t>3</w:t>
            </w:r>
            <w:r w:rsidRPr="00BC1BCD">
              <w:rPr>
                <w:spacing w:val="-19"/>
                <w:sz w:val="21"/>
                <w:lang w:eastAsia="zh-CN"/>
              </w:rPr>
              <w:t xml:space="preserve"> </w:t>
            </w:r>
            <w:r w:rsidRPr="00BC1BCD">
              <w:rPr>
                <w:spacing w:val="-19"/>
                <w:sz w:val="21"/>
                <w:lang w:eastAsia="zh-CN"/>
              </w:rPr>
              <w:t>分。</w:t>
            </w:r>
          </w:p>
        </w:tc>
        <w:tc>
          <w:tcPr>
            <w:tcW w:w="1349" w:type="dxa"/>
          </w:tcPr>
          <w:p w:rsidR="00D732C6" w:rsidRPr="00BC1BCD" w:rsidRDefault="00D732C6">
            <w:pPr>
              <w:pStyle w:val="TableParagraph"/>
              <w:rPr>
                <w:rFonts w:ascii="Times New Roman"/>
                <w:sz w:val="20"/>
                <w:lang w:eastAsia="zh-CN"/>
              </w:rPr>
            </w:pPr>
          </w:p>
        </w:tc>
      </w:tr>
      <w:tr w:rsidR="00BC1BCD" w:rsidRPr="00BC1BCD">
        <w:trPr>
          <w:trHeight w:val="928"/>
        </w:trPr>
        <w:tc>
          <w:tcPr>
            <w:tcW w:w="889" w:type="dxa"/>
            <w:vMerge/>
            <w:tcBorders>
              <w:top w:val="nil"/>
            </w:tcBorders>
          </w:tcPr>
          <w:p w:rsidR="00D732C6" w:rsidRPr="00BC1BCD" w:rsidRDefault="00D732C6">
            <w:pPr>
              <w:rPr>
                <w:sz w:val="2"/>
                <w:szCs w:val="2"/>
                <w:lang w:eastAsia="zh-CN"/>
              </w:rPr>
            </w:pPr>
          </w:p>
        </w:tc>
        <w:tc>
          <w:tcPr>
            <w:tcW w:w="789" w:type="dxa"/>
          </w:tcPr>
          <w:p w:rsidR="00D732C6" w:rsidRPr="00BC1BCD" w:rsidRDefault="00D732C6">
            <w:pPr>
              <w:pStyle w:val="TableParagraph"/>
              <w:spacing w:before="7"/>
              <w:rPr>
                <w:rFonts w:ascii="Times New Roman"/>
                <w:sz w:val="28"/>
                <w:lang w:eastAsia="zh-CN"/>
              </w:rPr>
            </w:pPr>
          </w:p>
          <w:p w:rsidR="00D732C6" w:rsidRPr="00BC1BCD" w:rsidRDefault="001829F3">
            <w:pPr>
              <w:pStyle w:val="TableParagraph"/>
              <w:ind w:left="133" w:right="124"/>
              <w:jc w:val="center"/>
              <w:rPr>
                <w:sz w:val="21"/>
              </w:rPr>
            </w:pPr>
            <w:r w:rsidRPr="00BC1BCD">
              <w:rPr>
                <w:sz w:val="21"/>
              </w:rPr>
              <w:t>33</w:t>
            </w:r>
          </w:p>
        </w:tc>
        <w:tc>
          <w:tcPr>
            <w:tcW w:w="6111" w:type="dxa"/>
          </w:tcPr>
          <w:p w:rsidR="00D732C6" w:rsidRPr="00BC1BCD" w:rsidRDefault="001829F3">
            <w:pPr>
              <w:pStyle w:val="TableParagraph"/>
              <w:spacing w:before="38" w:line="285" w:lineRule="auto"/>
              <w:ind w:left="13" w:right="3"/>
              <w:rPr>
                <w:sz w:val="21"/>
                <w:lang w:eastAsia="zh-CN"/>
              </w:rPr>
            </w:pPr>
            <w:r w:rsidRPr="00BC1BCD">
              <w:rPr>
                <w:spacing w:val="-7"/>
                <w:sz w:val="21"/>
                <w:lang w:eastAsia="zh-CN"/>
              </w:rPr>
              <w:t>超龄人员工资、加班费标准低于普通职工</w:t>
            </w:r>
            <w:r w:rsidRPr="00BC1BCD">
              <w:rPr>
                <w:spacing w:val="-7"/>
                <w:sz w:val="21"/>
                <w:lang w:eastAsia="zh-CN"/>
              </w:rPr>
              <w:t xml:space="preserve"> </w:t>
            </w:r>
            <w:r w:rsidRPr="00BC1BCD">
              <w:rPr>
                <w:spacing w:val="-8"/>
                <w:sz w:val="21"/>
                <w:lang w:eastAsia="zh-CN"/>
              </w:rPr>
              <w:t>10%</w:t>
            </w:r>
            <w:r w:rsidRPr="00BC1BCD">
              <w:rPr>
                <w:spacing w:val="-8"/>
                <w:sz w:val="21"/>
                <w:lang w:eastAsia="zh-CN"/>
              </w:rPr>
              <w:t>（</w:t>
            </w:r>
            <w:r w:rsidRPr="00BC1BCD">
              <w:rPr>
                <w:sz w:val="21"/>
                <w:lang w:eastAsia="zh-CN"/>
              </w:rPr>
              <w:t>含</w:t>
            </w:r>
            <w:r w:rsidRPr="00BC1BCD">
              <w:rPr>
                <w:spacing w:val="-29"/>
                <w:sz w:val="21"/>
                <w:lang w:eastAsia="zh-CN"/>
              </w:rPr>
              <w:t>）</w:t>
            </w:r>
            <w:r w:rsidRPr="00BC1BCD">
              <w:rPr>
                <w:spacing w:val="-16"/>
                <w:sz w:val="21"/>
                <w:lang w:eastAsia="zh-CN"/>
              </w:rPr>
              <w:t>的，每次扣</w:t>
            </w:r>
            <w:r w:rsidRPr="00BC1BCD">
              <w:rPr>
                <w:spacing w:val="-16"/>
                <w:sz w:val="21"/>
                <w:lang w:eastAsia="zh-CN"/>
              </w:rPr>
              <w:t xml:space="preserve"> </w:t>
            </w:r>
            <w:r w:rsidRPr="00BC1BCD">
              <w:rPr>
                <w:sz w:val="21"/>
                <w:lang w:eastAsia="zh-CN"/>
              </w:rPr>
              <w:t xml:space="preserve">0.5 </w:t>
            </w:r>
            <w:r w:rsidRPr="00BC1BCD">
              <w:rPr>
                <w:spacing w:val="-14"/>
                <w:sz w:val="21"/>
                <w:lang w:eastAsia="zh-CN"/>
              </w:rPr>
              <w:t>分；大于</w:t>
            </w:r>
            <w:r w:rsidRPr="00BC1BCD">
              <w:rPr>
                <w:spacing w:val="-14"/>
                <w:sz w:val="21"/>
                <w:lang w:eastAsia="zh-CN"/>
              </w:rPr>
              <w:t xml:space="preserve"> </w:t>
            </w:r>
            <w:r w:rsidRPr="00BC1BCD">
              <w:rPr>
                <w:sz w:val="21"/>
                <w:lang w:eastAsia="zh-CN"/>
              </w:rPr>
              <w:t>10</w:t>
            </w:r>
            <w:r w:rsidRPr="00BC1BCD">
              <w:rPr>
                <w:spacing w:val="-14"/>
                <w:sz w:val="21"/>
                <w:lang w:eastAsia="zh-CN"/>
              </w:rPr>
              <w:t>%</w:t>
            </w:r>
            <w:r w:rsidRPr="00BC1BCD">
              <w:rPr>
                <w:spacing w:val="-14"/>
                <w:sz w:val="21"/>
                <w:lang w:eastAsia="zh-CN"/>
              </w:rPr>
              <w:t>小于</w:t>
            </w:r>
            <w:r w:rsidRPr="00BC1BCD">
              <w:rPr>
                <w:spacing w:val="-14"/>
                <w:sz w:val="21"/>
                <w:lang w:eastAsia="zh-CN"/>
              </w:rPr>
              <w:t xml:space="preserve"> </w:t>
            </w:r>
            <w:r w:rsidRPr="00BC1BCD">
              <w:rPr>
                <w:spacing w:val="-3"/>
                <w:sz w:val="21"/>
                <w:lang w:eastAsia="zh-CN"/>
              </w:rPr>
              <w:t>20%</w:t>
            </w:r>
            <w:r w:rsidRPr="00BC1BCD">
              <w:rPr>
                <w:spacing w:val="-3"/>
                <w:sz w:val="21"/>
                <w:lang w:eastAsia="zh-CN"/>
              </w:rPr>
              <w:t>（</w:t>
            </w:r>
            <w:r w:rsidRPr="00BC1BCD">
              <w:rPr>
                <w:sz w:val="21"/>
                <w:lang w:eastAsia="zh-CN"/>
              </w:rPr>
              <w:t>含</w:t>
            </w:r>
            <w:r w:rsidRPr="00BC1BCD">
              <w:rPr>
                <w:spacing w:val="-10"/>
                <w:sz w:val="21"/>
                <w:lang w:eastAsia="zh-CN"/>
              </w:rPr>
              <w:t>）</w:t>
            </w:r>
            <w:r w:rsidRPr="00BC1BCD">
              <w:rPr>
                <w:spacing w:val="-12"/>
                <w:sz w:val="21"/>
                <w:lang w:eastAsia="zh-CN"/>
              </w:rPr>
              <w:t>的，每次扣</w:t>
            </w:r>
            <w:r w:rsidRPr="00BC1BCD">
              <w:rPr>
                <w:spacing w:val="-12"/>
                <w:sz w:val="21"/>
                <w:lang w:eastAsia="zh-CN"/>
              </w:rPr>
              <w:t xml:space="preserve"> </w:t>
            </w:r>
            <w:r w:rsidRPr="00BC1BCD">
              <w:rPr>
                <w:sz w:val="21"/>
                <w:lang w:eastAsia="zh-CN"/>
              </w:rPr>
              <w:t>1</w:t>
            </w:r>
            <w:r w:rsidRPr="00BC1BCD">
              <w:rPr>
                <w:spacing w:val="-22"/>
                <w:sz w:val="21"/>
                <w:lang w:eastAsia="zh-CN"/>
              </w:rPr>
              <w:t xml:space="preserve"> </w:t>
            </w:r>
            <w:r w:rsidRPr="00BC1BCD">
              <w:rPr>
                <w:spacing w:val="-22"/>
                <w:sz w:val="21"/>
                <w:lang w:eastAsia="zh-CN"/>
              </w:rPr>
              <w:t>分；大于</w:t>
            </w:r>
            <w:r w:rsidRPr="00BC1BCD">
              <w:rPr>
                <w:spacing w:val="-22"/>
                <w:sz w:val="21"/>
                <w:lang w:eastAsia="zh-CN"/>
              </w:rPr>
              <w:t xml:space="preserve"> </w:t>
            </w:r>
            <w:r w:rsidRPr="00BC1BCD">
              <w:rPr>
                <w:sz w:val="21"/>
                <w:lang w:eastAsia="zh-CN"/>
              </w:rPr>
              <w:t>20</w:t>
            </w:r>
            <w:r w:rsidRPr="00BC1BCD">
              <w:rPr>
                <w:spacing w:val="-3"/>
                <w:sz w:val="21"/>
                <w:lang w:eastAsia="zh-CN"/>
              </w:rPr>
              <w:t>%</w:t>
            </w:r>
            <w:r w:rsidRPr="00BC1BCD">
              <w:rPr>
                <w:spacing w:val="-3"/>
                <w:sz w:val="21"/>
                <w:lang w:eastAsia="zh-CN"/>
              </w:rPr>
              <w:t>的，每次扣</w:t>
            </w:r>
          </w:p>
          <w:p w:rsidR="00D732C6" w:rsidRPr="00BC1BCD" w:rsidRDefault="001829F3">
            <w:pPr>
              <w:pStyle w:val="TableParagraph"/>
              <w:spacing w:line="229" w:lineRule="exact"/>
              <w:ind w:left="13"/>
              <w:rPr>
                <w:sz w:val="21"/>
              </w:rPr>
            </w:pPr>
            <w:r w:rsidRPr="00BC1BCD">
              <w:rPr>
                <w:sz w:val="21"/>
              </w:rPr>
              <w:t xml:space="preserve">2 </w:t>
            </w:r>
            <w:r w:rsidRPr="00BC1BCD">
              <w:rPr>
                <w:sz w:val="21"/>
              </w:rPr>
              <w:t>分。</w:t>
            </w:r>
          </w:p>
        </w:tc>
        <w:tc>
          <w:tcPr>
            <w:tcW w:w="1349" w:type="dxa"/>
          </w:tcPr>
          <w:p w:rsidR="00D732C6" w:rsidRPr="00BC1BCD" w:rsidRDefault="00D732C6">
            <w:pPr>
              <w:pStyle w:val="TableParagraph"/>
              <w:rPr>
                <w:rFonts w:ascii="Times New Roman"/>
                <w:sz w:val="20"/>
              </w:rPr>
            </w:pPr>
          </w:p>
        </w:tc>
      </w:tr>
      <w:tr w:rsidR="00D732C6" w:rsidRPr="00BC1BCD">
        <w:trPr>
          <w:trHeight w:val="1027"/>
        </w:trPr>
        <w:tc>
          <w:tcPr>
            <w:tcW w:w="889" w:type="dxa"/>
            <w:vMerge/>
            <w:tcBorders>
              <w:top w:val="nil"/>
            </w:tcBorders>
          </w:tcPr>
          <w:p w:rsidR="00D732C6" w:rsidRPr="00BC1BCD" w:rsidRDefault="00D732C6">
            <w:pPr>
              <w:rPr>
                <w:sz w:val="2"/>
                <w:szCs w:val="2"/>
              </w:rPr>
            </w:pPr>
          </w:p>
        </w:tc>
        <w:tc>
          <w:tcPr>
            <w:tcW w:w="789" w:type="dxa"/>
          </w:tcPr>
          <w:p w:rsidR="00D732C6" w:rsidRPr="00BC1BCD" w:rsidRDefault="00D732C6">
            <w:pPr>
              <w:pStyle w:val="TableParagraph"/>
              <w:rPr>
                <w:rFonts w:ascii="Times New Roman"/>
                <w:sz w:val="20"/>
              </w:rPr>
            </w:pPr>
          </w:p>
          <w:p w:rsidR="00D732C6" w:rsidRPr="00BC1BCD" w:rsidRDefault="001829F3">
            <w:pPr>
              <w:pStyle w:val="TableParagraph"/>
              <w:spacing w:before="150"/>
              <w:ind w:left="133" w:right="124"/>
              <w:jc w:val="center"/>
              <w:rPr>
                <w:sz w:val="21"/>
              </w:rPr>
            </w:pPr>
            <w:r w:rsidRPr="00BC1BCD">
              <w:rPr>
                <w:sz w:val="21"/>
              </w:rPr>
              <w:t>34</w:t>
            </w:r>
          </w:p>
        </w:tc>
        <w:tc>
          <w:tcPr>
            <w:tcW w:w="6111" w:type="dxa"/>
          </w:tcPr>
          <w:p w:rsidR="00D732C6" w:rsidRPr="00BC1BCD" w:rsidRDefault="001829F3">
            <w:pPr>
              <w:pStyle w:val="TableParagraph"/>
              <w:spacing w:before="60" w:line="285" w:lineRule="auto"/>
              <w:ind w:left="13" w:right="49"/>
              <w:rPr>
                <w:sz w:val="21"/>
                <w:lang w:eastAsia="zh-CN"/>
              </w:rPr>
            </w:pPr>
            <w:r w:rsidRPr="00BC1BCD">
              <w:rPr>
                <w:spacing w:val="-5"/>
                <w:sz w:val="21"/>
                <w:lang w:eastAsia="zh-CN"/>
              </w:rPr>
              <w:t>车辆设备投入数量缺口小于</w:t>
            </w:r>
            <w:r w:rsidRPr="00BC1BCD">
              <w:rPr>
                <w:spacing w:val="-5"/>
                <w:sz w:val="21"/>
                <w:lang w:eastAsia="zh-CN"/>
              </w:rPr>
              <w:t xml:space="preserve"> </w:t>
            </w:r>
            <w:r w:rsidRPr="00BC1BCD">
              <w:rPr>
                <w:sz w:val="21"/>
                <w:lang w:eastAsia="zh-CN"/>
              </w:rPr>
              <w:t>10%</w:t>
            </w:r>
            <w:r w:rsidRPr="00BC1BCD">
              <w:rPr>
                <w:sz w:val="21"/>
                <w:lang w:eastAsia="zh-CN"/>
              </w:rPr>
              <w:t>（含）</w:t>
            </w:r>
            <w:r w:rsidRPr="00BC1BCD">
              <w:rPr>
                <w:spacing w:val="-10"/>
                <w:sz w:val="21"/>
                <w:lang w:eastAsia="zh-CN"/>
              </w:rPr>
              <w:t>的，每次扣</w:t>
            </w:r>
            <w:r w:rsidRPr="00BC1BCD">
              <w:rPr>
                <w:spacing w:val="-10"/>
                <w:sz w:val="21"/>
                <w:lang w:eastAsia="zh-CN"/>
              </w:rPr>
              <w:t xml:space="preserve"> </w:t>
            </w:r>
            <w:r w:rsidRPr="00BC1BCD">
              <w:rPr>
                <w:sz w:val="21"/>
                <w:lang w:eastAsia="zh-CN"/>
              </w:rPr>
              <w:t>1</w:t>
            </w:r>
            <w:r w:rsidRPr="00BC1BCD">
              <w:rPr>
                <w:spacing w:val="-9"/>
                <w:sz w:val="21"/>
                <w:lang w:eastAsia="zh-CN"/>
              </w:rPr>
              <w:t xml:space="preserve"> </w:t>
            </w:r>
            <w:r w:rsidRPr="00BC1BCD">
              <w:rPr>
                <w:spacing w:val="-9"/>
                <w:sz w:val="21"/>
                <w:lang w:eastAsia="zh-CN"/>
              </w:rPr>
              <w:t>分；车辆数量</w:t>
            </w:r>
            <w:r w:rsidRPr="00BC1BCD">
              <w:rPr>
                <w:spacing w:val="-18"/>
                <w:sz w:val="21"/>
                <w:lang w:eastAsia="zh-CN"/>
              </w:rPr>
              <w:t>缺口大于</w:t>
            </w:r>
            <w:r w:rsidRPr="00BC1BCD">
              <w:rPr>
                <w:spacing w:val="-18"/>
                <w:sz w:val="21"/>
                <w:lang w:eastAsia="zh-CN"/>
              </w:rPr>
              <w:t xml:space="preserve"> </w:t>
            </w:r>
            <w:r w:rsidRPr="00BC1BCD">
              <w:rPr>
                <w:sz w:val="21"/>
                <w:lang w:eastAsia="zh-CN"/>
              </w:rPr>
              <w:t>10</w:t>
            </w:r>
            <w:r w:rsidRPr="00BC1BCD">
              <w:rPr>
                <w:spacing w:val="-14"/>
                <w:sz w:val="21"/>
                <w:lang w:eastAsia="zh-CN"/>
              </w:rPr>
              <w:t>%</w:t>
            </w:r>
            <w:r w:rsidRPr="00BC1BCD">
              <w:rPr>
                <w:spacing w:val="-14"/>
                <w:sz w:val="21"/>
                <w:lang w:eastAsia="zh-CN"/>
              </w:rPr>
              <w:t>小于</w:t>
            </w:r>
            <w:r w:rsidRPr="00BC1BCD">
              <w:rPr>
                <w:spacing w:val="-14"/>
                <w:sz w:val="21"/>
                <w:lang w:eastAsia="zh-CN"/>
              </w:rPr>
              <w:t xml:space="preserve"> </w:t>
            </w:r>
            <w:r w:rsidRPr="00BC1BCD">
              <w:rPr>
                <w:sz w:val="21"/>
                <w:lang w:eastAsia="zh-CN"/>
              </w:rPr>
              <w:t>20%</w:t>
            </w:r>
            <w:r w:rsidRPr="00BC1BCD">
              <w:rPr>
                <w:sz w:val="21"/>
                <w:lang w:eastAsia="zh-CN"/>
              </w:rPr>
              <w:t>（含）</w:t>
            </w:r>
            <w:r w:rsidRPr="00BC1BCD">
              <w:rPr>
                <w:spacing w:val="-10"/>
                <w:sz w:val="21"/>
                <w:lang w:eastAsia="zh-CN"/>
              </w:rPr>
              <w:t>的，每次扣</w:t>
            </w:r>
            <w:r w:rsidRPr="00BC1BCD">
              <w:rPr>
                <w:spacing w:val="-10"/>
                <w:sz w:val="21"/>
                <w:lang w:eastAsia="zh-CN"/>
              </w:rPr>
              <w:t xml:space="preserve"> </w:t>
            </w:r>
            <w:r w:rsidRPr="00BC1BCD">
              <w:rPr>
                <w:sz w:val="21"/>
                <w:lang w:eastAsia="zh-CN"/>
              </w:rPr>
              <w:t>2</w:t>
            </w:r>
            <w:r w:rsidRPr="00BC1BCD">
              <w:rPr>
                <w:spacing w:val="-8"/>
                <w:sz w:val="21"/>
                <w:lang w:eastAsia="zh-CN"/>
              </w:rPr>
              <w:t xml:space="preserve"> </w:t>
            </w:r>
            <w:r w:rsidRPr="00BC1BCD">
              <w:rPr>
                <w:spacing w:val="-8"/>
                <w:sz w:val="21"/>
                <w:lang w:eastAsia="zh-CN"/>
              </w:rPr>
              <w:t>分；车辆数量缺口大于</w:t>
            </w:r>
          </w:p>
          <w:p w:rsidR="00D732C6" w:rsidRPr="00BC1BCD" w:rsidRDefault="001829F3">
            <w:pPr>
              <w:pStyle w:val="TableParagraph"/>
              <w:spacing w:line="265" w:lineRule="exact"/>
              <w:ind w:left="13"/>
              <w:rPr>
                <w:sz w:val="21"/>
              </w:rPr>
            </w:pPr>
            <w:r w:rsidRPr="00BC1BCD">
              <w:rPr>
                <w:sz w:val="21"/>
              </w:rPr>
              <w:t>20%</w:t>
            </w:r>
            <w:r w:rsidRPr="00BC1BCD">
              <w:rPr>
                <w:sz w:val="21"/>
              </w:rPr>
              <w:t>的，每次扣</w:t>
            </w:r>
            <w:r w:rsidRPr="00BC1BCD">
              <w:rPr>
                <w:sz w:val="21"/>
              </w:rPr>
              <w:t xml:space="preserve"> 3 </w:t>
            </w:r>
            <w:r w:rsidRPr="00BC1BCD">
              <w:rPr>
                <w:sz w:val="21"/>
              </w:rPr>
              <w:t>分；</w:t>
            </w:r>
          </w:p>
        </w:tc>
        <w:tc>
          <w:tcPr>
            <w:tcW w:w="1349" w:type="dxa"/>
          </w:tcPr>
          <w:p w:rsidR="00D732C6" w:rsidRPr="00BC1BCD" w:rsidRDefault="00D732C6">
            <w:pPr>
              <w:pStyle w:val="TableParagraph"/>
              <w:rPr>
                <w:rFonts w:ascii="Times New Roman"/>
                <w:sz w:val="20"/>
              </w:rPr>
            </w:pPr>
          </w:p>
        </w:tc>
      </w:tr>
    </w:tbl>
    <w:p w:rsidR="00D732C6" w:rsidRPr="00BC1BCD" w:rsidRDefault="00D732C6">
      <w:pPr>
        <w:pStyle w:val="afff4"/>
      </w:pPr>
    </w:p>
    <w:p w:rsidR="00D732C6" w:rsidRPr="00BC1BCD" w:rsidRDefault="001829F3">
      <w:pPr>
        <w:pStyle w:val="2"/>
      </w:pPr>
      <w:r w:rsidRPr="00BC1BCD">
        <w:br w:type="page"/>
      </w:r>
    </w:p>
    <w:tbl>
      <w:tblPr>
        <w:tblStyle w:val="TableNormal"/>
        <w:tblW w:w="913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
        <w:gridCol w:w="789"/>
        <w:gridCol w:w="6111"/>
        <w:gridCol w:w="1349"/>
      </w:tblGrid>
      <w:tr w:rsidR="00BC1BCD" w:rsidRPr="00BC1BCD">
        <w:trPr>
          <w:trHeight w:val="665"/>
        </w:trPr>
        <w:tc>
          <w:tcPr>
            <w:tcW w:w="889" w:type="dxa"/>
          </w:tcPr>
          <w:p w:rsidR="00D732C6" w:rsidRPr="00BC1BCD" w:rsidRDefault="001829F3">
            <w:pPr>
              <w:pStyle w:val="TableParagraph"/>
              <w:spacing w:before="180"/>
              <w:ind w:left="203"/>
              <w:rPr>
                <w:rFonts w:ascii="黑体" w:eastAsia="黑体"/>
                <w:sz w:val="24"/>
              </w:rPr>
            </w:pPr>
            <w:r w:rsidRPr="00BC1BCD">
              <w:rPr>
                <w:rFonts w:ascii="黑体" w:eastAsia="黑体" w:hint="eastAsia"/>
                <w:sz w:val="24"/>
              </w:rPr>
              <w:lastRenderedPageBreak/>
              <w:t>项目</w:t>
            </w:r>
          </w:p>
        </w:tc>
        <w:tc>
          <w:tcPr>
            <w:tcW w:w="789" w:type="dxa"/>
          </w:tcPr>
          <w:p w:rsidR="00D732C6" w:rsidRPr="00BC1BCD" w:rsidRDefault="001829F3">
            <w:pPr>
              <w:pStyle w:val="TableParagraph"/>
              <w:spacing w:before="180"/>
              <w:ind w:left="134" w:right="124"/>
              <w:jc w:val="center"/>
              <w:rPr>
                <w:rFonts w:ascii="黑体" w:eastAsia="黑体"/>
                <w:sz w:val="24"/>
              </w:rPr>
            </w:pPr>
            <w:r w:rsidRPr="00BC1BCD">
              <w:rPr>
                <w:rFonts w:ascii="黑体" w:eastAsia="黑体" w:hint="eastAsia"/>
                <w:sz w:val="24"/>
              </w:rPr>
              <w:t>序号</w:t>
            </w:r>
          </w:p>
        </w:tc>
        <w:tc>
          <w:tcPr>
            <w:tcW w:w="6111" w:type="dxa"/>
          </w:tcPr>
          <w:p w:rsidR="00D732C6" w:rsidRPr="00BC1BCD" w:rsidRDefault="001829F3">
            <w:pPr>
              <w:pStyle w:val="TableParagraph"/>
              <w:spacing w:before="180"/>
              <w:ind w:left="2554" w:right="2546"/>
              <w:jc w:val="center"/>
              <w:rPr>
                <w:rFonts w:ascii="黑体" w:eastAsia="黑体"/>
                <w:sz w:val="24"/>
              </w:rPr>
            </w:pPr>
            <w:r w:rsidRPr="00BC1BCD">
              <w:rPr>
                <w:rFonts w:ascii="黑体" w:eastAsia="黑体" w:hint="eastAsia"/>
                <w:sz w:val="24"/>
              </w:rPr>
              <w:t>评分细则</w:t>
            </w:r>
          </w:p>
        </w:tc>
        <w:tc>
          <w:tcPr>
            <w:tcW w:w="1349" w:type="dxa"/>
          </w:tcPr>
          <w:p w:rsidR="00D732C6" w:rsidRPr="00BC1BCD" w:rsidRDefault="001829F3">
            <w:pPr>
              <w:pStyle w:val="TableParagraph"/>
              <w:spacing w:before="19" w:line="310" w:lineRule="atLeast"/>
              <w:ind w:left="433" w:right="423"/>
              <w:rPr>
                <w:rFonts w:ascii="黑体" w:eastAsia="黑体"/>
                <w:sz w:val="24"/>
              </w:rPr>
            </w:pPr>
            <w:r w:rsidRPr="00BC1BCD">
              <w:rPr>
                <w:rFonts w:ascii="黑体" w:eastAsia="黑体" w:hint="eastAsia"/>
                <w:sz w:val="24"/>
              </w:rPr>
              <w:t>考核分值</w:t>
            </w:r>
          </w:p>
        </w:tc>
      </w:tr>
      <w:tr w:rsidR="00BC1BCD" w:rsidRPr="00BC1BCD">
        <w:trPr>
          <w:trHeight w:val="812"/>
        </w:trPr>
        <w:tc>
          <w:tcPr>
            <w:tcW w:w="889" w:type="dxa"/>
            <w:vMerge w:val="restart"/>
          </w:tcPr>
          <w:p w:rsidR="00D732C6" w:rsidRPr="00BC1BCD" w:rsidRDefault="00D732C6">
            <w:pPr>
              <w:pStyle w:val="TableParagraph"/>
              <w:rPr>
                <w:rFonts w:ascii="Times New Roman"/>
                <w:sz w:val="20"/>
              </w:rPr>
            </w:pPr>
          </w:p>
        </w:tc>
        <w:tc>
          <w:tcPr>
            <w:tcW w:w="789" w:type="dxa"/>
          </w:tcPr>
          <w:p w:rsidR="00D732C6" w:rsidRPr="00BC1BCD" w:rsidRDefault="00D732C6">
            <w:pPr>
              <w:pStyle w:val="TableParagraph"/>
              <w:spacing w:before="6"/>
              <w:rPr>
                <w:rFonts w:ascii="Times New Roman"/>
                <w:sz w:val="23"/>
              </w:rPr>
            </w:pPr>
          </w:p>
          <w:p w:rsidR="00D732C6" w:rsidRPr="00BC1BCD" w:rsidRDefault="001829F3">
            <w:pPr>
              <w:pStyle w:val="TableParagraph"/>
              <w:ind w:left="133" w:right="124"/>
              <w:jc w:val="center"/>
              <w:rPr>
                <w:sz w:val="21"/>
              </w:rPr>
            </w:pPr>
            <w:r w:rsidRPr="00BC1BCD">
              <w:rPr>
                <w:sz w:val="21"/>
              </w:rPr>
              <w:t>35</w:t>
            </w:r>
          </w:p>
        </w:tc>
        <w:tc>
          <w:tcPr>
            <w:tcW w:w="6111" w:type="dxa"/>
          </w:tcPr>
          <w:p w:rsidR="00D732C6" w:rsidRPr="00BC1BCD" w:rsidRDefault="001829F3">
            <w:pPr>
              <w:pStyle w:val="TableParagraph"/>
              <w:spacing w:before="112" w:line="283" w:lineRule="auto"/>
              <w:ind w:left="13" w:right="192"/>
              <w:rPr>
                <w:sz w:val="21"/>
                <w:lang w:eastAsia="zh-CN"/>
              </w:rPr>
            </w:pPr>
            <w:r w:rsidRPr="00BC1BCD">
              <w:rPr>
                <w:sz w:val="21"/>
                <w:lang w:eastAsia="zh-CN"/>
              </w:rPr>
              <w:t>作业单位新能源或清洁能源车辆未达到车辆总数</w:t>
            </w:r>
            <w:r w:rsidRPr="00BC1BCD">
              <w:rPr>
                <w:sz w:val="21"/>
                <w:lang w:eastAsia="zh-CN"/>
              </w:rPr>
              <w:t xml:space="preserve"> 30%</w:t>
            </w:r>
            <w:r w:rsidRPr="00BC1BCD">
              <w:rPr>
                <w:sz w:val="21"/>
                <w:lang w:eastAsia="zh-CN"/>
              </w:rPr>
              <w:t>以上的情况下，新增更新车辆非新能源或清洁能源的，每辆扣</w:t>
            </w:r>
            <w:r w:rsidRPr="00BC1BCD">
              <w:rPr>
                <w:sz w:val="21"/>
                <w:lang w:eastAsia="zh-CN"/>
              </w:rPr>
              <w:t xml:space="preserve"> 0.5 </w:t>
            </w:r>
            <w:r w:rsidRPr="00BC1BCD">
              <w:rPr>
                <w:sz w:val="21"/>
                <w:lang w:eastAsia="zh-CN"/>
              </w:rPr>
              <w:t>分。</w:t>
            </w:r>
          </w:p>
        </w:tc>
        <w:tc>
          <w:tcPr>
            <w:tcW w:w="1349" w:type="dxa"/>
          </w:tcPr>
          <w:p w:rsidR="00D732C6" w:rsidRPr="00BC1BCD" w:rsidRDefault="00D732C6">
            <w:pPr>
              <w:pStyle w:val="TableParagraph"/>
              <w:rPr>
                <w:rFonts w:ascii="Times New Roman"/>
                <w:sz w:val="20"/>
                <w:lang w:eastAsia="zh-CN"/>
              </w:rPr>
            </w:pPr>
          </w:p>
        </w:tc>
      </w:tr>
      <w:tr w:rsidR="00BC1BCD" w:rsidRPr="00BC1BCD">
        <w:trPr>
          <w:trHeight w:val="689"/>
        </w:trPr>
        <w:tc>
          <w:tcPr>
            <w:tcW w:w="889" w:type="dxa"/>
            <w:vMerge/>
            <w:tcBorders>
              <w:top w:val="nil"/>
            </w:tcBorders>
          </w:tcPr>
          <w:p w:rsidR="00D732C6" w:rsidRPr="00BC1BCD" w:rsidRDefault="00D732C6">
            <w:pPr>
              <w:rPr>
                <w:sz w:val="2"/>
                <w:szCs w:val="2"/>
                <w:lang w:eastAsia="zh-CN"/>
              </w:rPr>
            </w:pPr>
          </w:p>
        </w:tc>
        <w:tc>
          <w:tcPr>
            <w:tcW w:w="789" w:type="dxa"/>
          </w:tcPr>
          <w:p w:rsidR="00D732C6" w:rsidRPr="00BC1BCD" w:rsidRDefault="00D732C6">
            <w:pPr>
              <w:pStyle w:val="TableParagraph"/>
              <w:spacing w:before="3"/>
              <w:rPr>
                <w:rFonts w:ascii="Times New Roman"/>
                <w:sz w:val="18"/>
                <w:lang w:eastAsia="zh-CN"/>
              </w:rPr>
            </w:pPr>
          </w:p>
          <w:p w:rsidR="00D732C6" w:rsidRPr="00BC1BCD" w:rsidRDefault="001829F3">
            <w:pPr>
              <w:pStyle w:val="TableParagraph"/>
              <w:ind w:left="133" w:right="124"/>
              <w:jc w:val="center"/>
              <w:rPr>
                <w:sz w:val="21"/>
              </w:rPr>
            </w:pPr>
            <w:r w:rsidRPr="00BC1BCD">
              <w:rPr>
                <w:sz w:val="21"/>
              </w:rPr>
              <w:t>36</w:t>
            </w:r>
          </w:p>
        </w:tc>
        <w:tc>
          <w:tcPr>
            <w:tcW w:w="6111" w:type="dxa"/>
          </w:tcPr>
          <w:p w:rsidR="00D732C6" w:rsidRPr="00BC1BCD" w:rsidRDefault="001829F3">
            <w:pPr>
              <w:pStyle w:val="TableParagraph"/>
              <w:spacing w:before="3" w:line="320" w:lineRule="exact"/>
              <w:ind w:left="13" w:right="3"/>
              <w:rPr>
                <w:sz w:val="21"/>
                <w:lang w:eastAsia="zh-CN"/>
              </w:rPr>
            </w:pPr>
            <w:r w:rsidRPr="00BC1BCD">
              <w:rPr>
                <w:spacing w:val="-1"/>
                <w:w w:val="95"/>
                <w:sz w:val="21"/>
                <w:lang w:eastAsia="zh-CN"/>
              </w:rPr>
              <w:t>作业车辆未在合同约定时间内安装车辆定位系统，接入指定平台的</w:t>
            </w:r>
            <w:r w:rsidRPr="00BC1BCD">
              <w:rPr>
                <w:spacing w:val="-1"/>
                <w:w w:val="95"/>
                <w:sz w:val="21"/>
                <w:lang w:eastAsia="zh-CN"/>
              </w:rPr>
              <w:t xml:space="preserve"> </w:t>
            </w:r>
            <w:r w:rsidRPr="00BC1BCD">
              <w:rPr>
                <w:spacing w:val="-14"/>
                <w:sz w:val="21"/>
                <w:lang w:eastAsia="zh-CN"/>
              </w:rPr>
              <w:t>每辆扣</w:t>
            </w:r>
            <w:r w:rsidRPr="00BC1BCD">
              <w:rPr>
                <w:spacing w:val="-14"/>
                <w:sz w:val="21"/>
                <w:lang w:eastAsia="zh-CN"/>
              </w:rPr>
              <w:t xml:space="preserve"> </w:t>
            </w:r>
            <w:r w:rsidRPr="00BC1BCD">
              <w:rPr>
                <w:sz w:val="21"/>
                <w:lang w:eastAsia="zh-CN"/>
              </w:rPr>
              <w:t>1</w:t>
            </w:r>
            <w:r w:rsidRPr="00BC1BCD">
              <w:rPr>
                <w:spacing w:val="-19"/>
                <w:sz w:val="21"/>
                <w:lang w:eastAsia="zh-CN"/>
              </w:rPr>
              <w:t xml:space="preserve"> </w:t>
            </w:r>
            <w:r w:rsidRPr="00BC1BCD">
              <w:rPr>
                <w:spacing w:val="-19"/>
                <w:sz w:val="21"/>
                <w:lang w:eastAsia="zh-CN"/>
              </w:rPr>
              <w:t>分。</w:t>
            </w:r>
          </w:p>
        </w:tc>
        <w:tc>
          <w:tcPr>
            <w:tcW w:w="1349" w:type="dxa"/>
          </w:tcPr>
          <w:p w:rsidR="00D732C6" w:rsidRPr="00BC1BCD" w:rsidRDefault="00D732C6">
            <w:pPr>
              <w:pStyle w:val="TableParagraph"/>
              <w:rPr>
                <w:rFonts w:ascii="Times New Roman"/>
                <w:sz w:val="20"/>
                <w:lang w:eastAsia="zh-CN"/>
              </w:rPr>
            </w:pPr>
          </w:p>
        </w:tc>
      </w:tr>
      <w:tr w:rsidR="00BC1BCD" w:rsidRPr="00BC1BCD">
        <w:trPr>
          <w:trHeight w:val="755"/>
        </w:trPr>
        <w:tc>
          <w:tcPr>
            <w:tcW w:w="889" w:type="dxa"/>
            <w:vMerge/>
            <w:tcBorders>
              <w:top w:val="nil"/>
            </w:tcBorders>
          </w:tcPr>
          <w:p w:rsidR="00D732C6" w:rsidRPr="00BC1BCD" w:rsidRDefault="00D732C6">
            <w:pPr>
              <w:rPr>
                <w:sz w:val="2"/>
                <w:szCs w:val="2"/>
                <w:lang w:eastAsia="zh-CN"/>
              </w:rPr>
            </w:pPr>
          </w:p>
        </w:tc>
        <w:tc>
          <w:tcPr>
            <w:tcW w:w="789" w:type="dxa"/>
          </w:tcPr>
          <w:p w:rsidR="00D732C6" w:rsidRPr="00BC1BCD" w:rsidRDefault="00D732C6">
            <w:pPr>
              <w:pStyle w:val="TableParagraph"/>
              <w:spacing w:before="1"/>
              <w:rPr>
                <w:rFonts w:ascii="Times New Roman"/>
                <w:sz w:val="21"/>
                <w:lang w:eastAsia="zh-CN"/>
              </w:rPr>
            </w:pPr>
          </w:p>
          <w:p w:rsidR="00D732C6" w:rsidRPr="00BC1BCD" w:rsidRDefault="001829F3">
            <w:pPr>
              <w:pStyle w:val="TableParagraph"/>
              <w:ind w:left="133" w:right="124"/>
              <w:jc w:val="center"/>
              <w:rPr>
                <w:sz w:val="21"/>
              </w:rPr>
            </w:pPr>
            <w:r w:rsidRPr="00BC1BCD">
              <w:rPr>
                <w:sz w:val="21"/>
              </w:rPr>
              <w:t>37</w:t>
            </w:r>
          </w:p>
        </w:tc>
        <w:tc>
          <w:tcPr>
            <w:tcW w:w="6111" w:type="dxa"/>
          </w:tcPr>
          <w:p w:rsidR="00D732C6" w:rsidRPr="00BC1BCD" w:rsidRDefault="001829F3">
            <w:pPr>
              <w:pStyle w:val="TableParagraph"/>
              <w:spacing w:before="82" w:line="285" w:lineRule="auto"/>
              <w:ind w:left="13" w:right="-15"/>
              <w:rPr>
                <w:sz w:val="21"/>
                <w:lang w:eastAsia="zh-CN"/>
              </w:rPr>
            </w:pPr>
            <w:r w:rsidRPr="00BC1BCD">
              <w:rPr>
                <w:sz w:val="21"/>
                <w:lang w:eastAsia="zh-CN"/>
              </w:rPr>
              <w:t>未按投标文件及合同约定规范安排人员排班计划和车辆作业计划，</w:t>
            </w:r>
            <w:r w:rsidRPr="00BC1BCD">
              <w:rPr>
                <w:sz w:val="21"/>
                <w:lang w:eastAsia="zh-CN"/>
              </w:rPr>
              <w:t xml:space="preserve"> </w:t>
            </w:r>
            <w:r w:rsidRPr="00BC1BCD">
              <w:rPr>
                <w:spacing w:val="-26"/>
                <w:sz w:val="21"/>
                <w:lang w:eastAsia="zh-CN"/>
              </w:rPr>
              <w:t>扣</w:t>
            </w:r>
            <w:r w:rsidRPr="00BC1BCD">
              <w:rPr>
                <w:spacing w:val="-26"/>
                <w:sz w:val="21"/>
                <w:lang w:eastAsia="zh-CN"/>
              </w:rPr>
              <w:t xml:space="preserve"> </w:t>
            </w:r>
            <w:r w:rsidRPr="00BC1BCD">
              <w:rPr>
                <w:sz w:val="21"/>
                <w:lang w:eastAsia="zh-CN"/>
              </w:rPr>
              <w:t>1</w:t>
            </w:r>
            <w:r w:rsidRPr="00BC1BCD">
              <w:rPr>
                <w:spacing w:val="-28"/>
                <w:sz w:val="21"/>
                <w:lang w:eastAsia="zh-CN"/>
              </w:rPr>
              <w:t xml:space="preserve"> </w:t>
            </w:r>
            <w:r w:rsidRPr="00BC1BCD">
              <w:rPr>
                <w:spacing w:val="-28"/>
                <w:sz w:val="21"/>
                <w:lang w:eastAsia="zh-CN"/>
              </w:rPr>
              <w:t>分</w:t>
            </w:r>
            <w:r w:rsidRPr="00BC1BCD">
              <w:rPr>
                <w:sz w:val="21"/>
                <w:lang w:eastAsia="zh-CN"/>
              </w:rPr>
              <w:t>/</w:t>
            </w:r>
            <w:r w:rsidRPr="00BC1BCD">
              <w:rPr>
                <w:sz w:val="21"/>
                <w:lang w:eastAsia="zh-CN"/>
              </w:rPr>
              <w:t>次。</w:t>
            </w:r>
          </w:p>
        </w:tc>
        <w:tc>
          <w:tcPr>
            <w:tcW w:w="1349" w:type="dxa"/>
          </w:tcPr>
          <w:p w:rsidR="00D732C6" w:rsidRPr="00BC1BCD" w:rsidRDefault="00D732C6">
            <w:pPr>
              <w:pStyle w:val="TableParagraph"/>
              <w:rPr>
                <w:rFonts w:ascii="Times New Roman"/>
                <w:sz w:val="20"/>
                <w:lang w:eastAsia="zh-CN"/>
              </w:rPr>
            </w:pPr>
          </w:p>
        </w:tc>
      </w:tr>
      <w:tr w:rsidR="00BC1BCD" w:rsidRPr="00BC1BCD">
        <w:trPr>
          <w:trHeight w:val="788"/>
        </w:trPr>
        <w:tc>
          <w:tcPr>
            <w:tcW w:w="889" w:type="dxa"/>
            <w:vMerge/>
            <w:tcBorders>
              <w:top w:val="nil"/>
            </w:tcBorders>
          </w:tcPr>
          <w:p w:rsidR="00D732C6" w:rsidRPr="00BC1BCD" w:rsidRDefault="00D732C6">
            <w:pPr>
              <w:rPr>
                <w:sz w:val="2"/>
                <w:szCs w:val="2"/>
                <w:lang w:eastAsia="zh-CN"/>
              </w:rPr>
            </w:pPr>
          </w:p>
        </w:tc>
        <w:tc>
          <w:tcPr>
            <w:tcW w:w="789" w:type="dxa"/>
          </w:tcPr>
          <w:p w:rsidR="00D732C6" w:rsidRPr="00BC1BCD" w:rsidRDefault="00D732C6">
            <w:pPr>
              <w:pStyle w:val="TableParagraph"/>
              <w:spacing w:before="5"/>
              <w:rPr>
                <w:rFonts w:ascii="Times New Roman"/>
                <w:lang w:eastAsia="zh-CN"/>
              </w:rPr>
            </w:pPr>
          </w:p>
          <w:p w:rsidR="00D732C6" w:rsidRPr="00BC1BCD" w:rsidRDefault="001829F3">
            <w:pPr>
              <w:pStyle w:val="TableParagraph"/>
              <w:ind w:left="133" w:right="124"/>
              <w:jc w:val="center"/>
              <w:rPr>
                <w:sz w:val="21"/>
              </w:rPr>
            </w:pPr>
            <w:r w:rsidRPr="00BC1BCD">
              <w:rPr>
                <w:sz w:val="21"/>
              </w:rPr>
              <w:t>38</w:t>
            </w:r>
          </w:p>
        </w:tc>
        <w:tc>
          <w:tcPr>
            <w:tcW w:w="6111" w:type="dxa"/>
          </w:tcPr>
          <w:p w:rsidR="00D732C6" w:rsidRPr="00BC1BCD" w:rsidRDefault="001829F3">
            <w:pPr>
              <w:pStyle w:val="TableParagraph"/>
              <w:spacing w:before="99" w:line="285" w:lineRule="auto"/>
              <w:ind w:left="13" w:right="5"/>
              <w:rPr>
                <w:sz w:val="21"/>
                <w:lang w:eastAsia="zh-CN"/>
              </w:rPr>
            </w:pPr>
            <w:r w:rsidRPr="00BC1BCD">
              <w:rPr>
                <w:spacing w:val="-4"/>
                <w:sz w:val="21"/>
                <w:lang w:eastAsia="zh-CN"/>
              </w:rPr>
              <w:t>未按投标文件及合同约定制定安全生产制度的，每次扣</w:t>
            </w:r>
            <w:r w:rsidRPr="00BC1BCD">
              <w:rPr>
                <w:spacing w:val="-4"/>
                <w:sz w:val="21"/>
                <w:lang w:eastAsia="zh-CN"/>
              </w:rPr>
              <w:t xml:space="preserve"> </w:t>
            </w:r>
            <w:r w:rsidRPr="00BC1BCD">
              <w:rPr>
                <w:sz w:val="21"/>
                <w:lang w:eastAsia="zh-CN"/>
              </w:rPr>
              <w:t>1</w:t>
            </w:r>
            <w:r w:rsidRPr="00BC1BCD">
              <w:rPr>
                <w:spacing w:val="-14"/>
                <w:sz w:val="21"/>
                <w:lang w:eastAsia="zh-CN"/>
              </w:rPr>
              <w:t xml:space="preserve"> </w:t>
            </w:r>
            <w:r w:rsidRPr="00BC1BCD">
              <w:rPr>
                <w:spacing w:val="-14"/>
                <w:sz w:val="21"/>
                <w:lang w:eastAsia="zh-CN"/>
              </w:rPr>
              <w:t>分；组织</w:t>
            </w:r>
            <w:r w:rsidRPr="00BC1BCD">
              <w:rPr>
                <w:spacing w:val="-17"/>
                <w:sz w:val="21"/>
                <w:lang w:eastAsia="zh-CN"/>
              </w:rPr>
              <w:t>安全生产全员培训每季少于</w:t>
            </w:r>
            <w:r w:rsidRPr="00BC1BCD">
              <w:rPr>
                <w:spacing w:val="-17"/>
                <w:sz w:val="21"/>
                <w:lang w:eastAsia="zh-CN"/>
              </w:rPr>
              <w:t xml:space="preserve"> </w:t>
            </w:r>
            <w:r w:rsidRPr="00BC1BCD">
              <w:rPr>
                <w:sz w:val="21"/>
                <w:lang w:eastAsia="zh-CN"/>
              </w:rPr>
              <w:t>1</w:t>
            </w:r>
            <w:r w:rsidRPr="00BC1BCD">
              <w:rPr>
                <w:spacing w:val="-15"/>
                <w:sz w:val="21"/>
                <w:lang w:eastAsia="zh-CN"/>
              </w:rPr>
              <w:t xml:space="preserve"> </w:t>
            </w:r>
            <w:r w:rsidRPr="00BC1BCD">
              <w:rPr>
                <w:spacing w:val="-15"/>
                <w:sz w:val="21"/>
                <w:lang w:eastAsia="zh-CN"/>
              </w:rPr>
              <w:t>次的，每次扣</w:t>
            </w:r>
            <w:r w:rsidRPr="00BC1BCD">
              <w:rPr>
                <w:spacing w:val="-15"/>
                <w:sz w:val="21"/>
                <w:lang w:eastAsia="zh-CN"/>
              </w:rPr>
              <w:t xml:space="preserve"> </w:t>
            </w:r>
            <w:r w:rsidRPr="00BC1BCD">
              <w:rPr>
                <w:sz w:val="21"/>
                <w:lang w:eastAsia="zh-CN"/>
              </w:rPr>
              <w:t>0.5</w:t>
            </w:r>
            <w:r w:rsidRPr="00BC1BCD">
              <w:rPr>
                <w:spacing w:val="-19"/>
                <w:sz w:val="21"/>
                <w:lang w:eastAsia="zh-CN"/>
              </w:rPr>
              <w:t xml:space="preserve"> </w:t>
            </w:r>
            <w:r w:rsidRPr="00BC1BCD">
              <w:rPr>
                <w:spacing w:val="-19"/>
                <w:sz w:val="21"/>
                <w:lang w:eastAsia="zh-CN"/>
              </w:rPr>
              <w:t>分。</w:t>
            </w:r>
          </w:p>
        </w:tc>
        <w:tc>
          <w:tcPr>
            <w:tcW w:w="1349" w:type="dxa"/>
          </w:tcPr>
          <w:p w:rsidR="00D732C6" w:rsidRPr="00BC1BCD" w:rsidRDefault="00D732C6">
            <w:pPr>
              <w:pStyle w:val="TableParagraph"/>
              <w:rPr>
                <w:rFonts w:ascii="Times New Roman"/>
                <w:sz w:val="20"/>
                <w:lang w:eastAsia="zh-CN"/>
              </w:rPr>
            </w:pPr>
          </w:p>
        </w:tc>
      </w:tr>
      <w:tr w:rsidR="00BC1BCD" w:rsidRPr="00BC1BCD">
        <w:trPr>
          <w:trHeight w:val="783"/>
        </w:trPr>
        <w:tc>
          <w:tcPr>
            <w:tcW w:w="889" w:type="dxa"/>
            <w:vMerge w:val="restart"/>
          </w:tcPr>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1829F3">
            <w:pPr>
              <w:pStyle w:val="TableParagraph"/>
              <w:spacing w:before="151"/>
              <w:ind w:left="6"/>
              <w:jc w:val="center"/>
              <w:rPr>
                <w:sz w:val="21"/>
              </w:rPr>
            </w:pPr>
            <w:r w:rsidRPr="00BC1BCD">
              <w:rPr>
                <w:sz w:val="21"/>
              </w:rPr>
              <w:t>应急响应</w:t>
            </w:r>
          </w:p>
          <w:p w:rsidR="00D732C6" w:rsidRPr="00BC1BCD" w:rsidRDefault="001829F3">
            <w:pPr>
              <w:pStyle w:val="TableParagraph"/>
              <w:spacing w:before="50"/>
              <w:ind w:left="8"/>
              <w:jc w:val="center"/>
              <w:rPr>
                <w:sz w:val="21"/>
              </w:rPr>
            </w:pPr>
            <w:r w:rsidRPr="00BC1BCD">
              <w:rPr>
                <w:sz w:val="21"/>
              </w:rPr>
              <w:t>（</w:t>
            </w:r>
            <w:r w:rsidRPr="00BC1BCD">
              <w:rPr>
                <w:sz w:val="21"/>
              </w:rPr>
              <w:t>20</w:t>
            </w:r>
            <w:r w:rsidRPr="00BC1BCD">
              <w:rPr>
                <w:sz w:val="21"/>
              </w:rPr>
              <w:t>）</w:t>
            </w:r>
          </w:p>
        </w:tc>
        <w:tc>
          <w:tcPr>
            <w:tcW w:w="789" w:type="dxa"/>
          </w:tcPr>
          <w:p w:rsidR="00D732C6" w:rsidRPr="00BC1BCD" w:rsidRDefault="00D732C6">
            <w:pPr>
              <w:pStyle w:val="TableParagraph"/>
              <w:spacing w:before="2"/>
              <w:rPr>
                <w:rFonts w:ascii="Times New Roman"/>
              </w:rPr>
            </w:pPr>
          </w:p>
          <w:p w:rsidR="00D732C6" w:rsidRPr="00BC1BCD" w:rsidRDefault="001829F3">
            <w:pPr>
              <w:pStyle w:val="TableParagraph"/>
              <w:spacing w:before="1"/>
              <w:ind w:left="133" w:right="124"/>
              <w:jc w:val="center"/>
              <w:rPr>
                <w:sz w:val="21"/>
              </w:rPr>
            </w:pPr>
            <w:r w:rsidRPr="00BC1BCD">
              <w:rPr>
                <w:sz w:val="21"/>
              </w:rPr>
              <w:t>39</w:t>
            </w:r>
          </w:p>
        </w:tc>
        <w:tc>
          <w:tcPr>
            <w:tcW w:w="6111" w:type="dxa"/>
          </w:tcPr>
          <w:p w:rsidR="00D732C6" w:rsidRPr="00BC1BCD" w:rsidRDefault="001829F3">
            <w:pPr>
              <w:pStyle w:val="TableParagraph"/>
              <w:spacing w:before="97" w:line="283" w:lineRule="auto"/>
              <w:ind w:left="13" w:right="3"/>
              <w:rPr>
                <w:sz w:val="21"/>
                <w:lang w:eastAsia="zh-CN"/>
              </w:rPr>
            </w:pPr>
            <w:r w:rsidRPr="00BC1BCD">
              <w:rPr>
                <w:w w:val="95"/>
                <w:sz w:val="21"/>
                <w:lang w:eastAsia="zh-CN"/>
              </w:rPr>
              <w:t>未按投标文件及合同约定制定城市保障（</w:t>
            </w:r>
            <w:r w:rsidRPr="00BC1BCD">
              <w:rPr>
                <w:spacing w:val="-1"/>
                <w:w w:val="95"/>
                <w:sz w:val="21"/>
                <w:lang w:eastAsia="zh-CN"/>
              </w:rPr>
              <w:t>防汛抗台、抗雪防冻、突</w:t>
            </w:r>
            <w:r w:rsidRPr="00BC1BCD">
              <w:rPr>
                <w:spacing w:val="-1"/>
                <w:w w:val="95"/>
                <w:sz w:val="21"/>
                <w:lang w:eastAsia="zh-CN"/>
              </w:rPr>
              <w:t xml:space="preserve"> </w:t>
            </w:r>
            <w:r w:rsidRPr="00BC1BCD">
              <w:rPr>
                <w:spacing w:val="-1"/>
                <w:sz w:val="21"/>
                <w:lang w:eastAsia="zh-CN"/>
              </w:rPr>
              <w:t>发事件等）</w:t>
            </w:r>
            <w:r w:rsidRPr="00BC1BCD">
              <w:rPr>
                <w:spacing w:val="-8"/>
                <w:sz w:val="21"/>
                <w:lang w:eastAsia="zh-CN"/>
              </w:rPr>
              <w:t>应急预案的，扣</w:t>
            </w:r>
            <w:r w:rsidRPr="00BC1BCD">
              <w:rPr>
                <w:spacing w:val="-8"/>
                <w:sz w:val="21"/>
                <w:lang w:eastAsia="zh-CN"/>
              </w:rPr>
              <w:t xml:space="preserve"> </w:t>
            </w:r>
            <w:r w:rsidRPr="00BC1BCD">
              <w:rPr>
                <w:sz w:val="21"/>
                <w:lang w:eastAsia="zh-CN"/>
              </w:rPr>
              <w:t>2</w:t>
            </w:r>
            <w:r w:rsidRPr="00BC1BCD">
              <w:rPr>
                <w:spacing w:val="-18"/>
                <w:sz w:val="21"/>
                <w:lang w:eastAsia="zh-CN"/>
              </w:rPr>
              <w:t xml:space="preserve"> </w:t>
            </w:r>
            <w:r w:rsidRPr="00BC1BCD">
              <w:rPr>
                <w:spacing w:val="-18"/>
                <w:sz w:val="21"/>
                <w:lang w:eastAsia="zh-CN"/>
              </w:rPr>
              <w:t>分；</w:t>
            </w:r>
          </w:p>
        </w:tc>
        <w:tc>
          <w:tcPr>
            <w:tcW w:w="1349" w:type="dxa"/>
          </w:tcPr>
          <w:p w:rsidR="00D732C6" w:rsidRPr="00BC1BCD" w:rsidRDefault="00D732C6">
            <w:pPr>
              <w:pStyle w:val="TableParagraph"/>
              <w:rPr>
                <w:rFonts w:ascii="Times New Roman"/>
                <w:sz w:val="20"/>
                <w:lang w:eastAsia="zh-CN"/>
              </w:rPr>
            </w:pPr>
          </w:p>
        </w:tc>
      </w:tr>
      <w:tr w:rsidR="00BC1BCD" w:rsidRPr="00BC1BCD">
        <w:trPr>
          <w:trHeight w:val="738"/>
        </w:trPr>
        <w:tc>
          <w:tcPr>
            <w:tcW w:w="889" w:type="dxa"/>
            <w:vMerge/>
            <w:tcBorders>
              <w:top w:val="nil"/>
            </w:tcBorders>
          </w:tcPr>
          <w:p w:rsidR="00D732C6" w:rsidRPr="00BC1BCD" w:rsidRDefault="00D732C6">
            <w:pPr>
              <w:rPr>
                <w:sz w:val="2"/>
                <w:szCs w:val="2"/>
                <w:lang w:eastAsia="zh-CN"/>
              </w:rPr>
            </w:pPr>
          </w:p>
        </w:tc>
        <w:tc>
          <w:tcPr>
            <w:tcW w:w="789" w:type="dxa"/>
          </w:tcPr>
          <w:p w:rsidR="00D732C6" w:rsidRPr="00BC1BCD" w:rsidRDefault="00D732C6">
            <w:pPr>
              <w:pStyle w:val="TableParagraph"/>
              <w:spacing w:before="3"/>
              <w:rPr>
                <w:rFonts w:ascii="Times New Roman"/>
                <w:sz w:val="20"/>
                <w:lang w:eastAsia="zh-CN"/>
              </w:rPr>
            </w:pPr>
          </w:p>
          <w:p w:rsidR="00D732C6" w:rsidRPr="00BC1BCD" w:rsidRDefault="001829F3">
            <w:pPr>
              <w:pStyle w:val="TableParagraph"/>
              <w:ind w:left="133" w:right="124"/>
              <w:jc w:val="center"/>
              <w:rPr>
                <w:sz w:val="21"/>
              </w:rPr>
            </w:pPr>
            <w:r w:rsidRPr="00BC1BCD">
              <w:rPr>
                <w:sz w:val="21"/>
              </w:rPr>
              <w:t>40</w:t>
            </w:r>
          </w:p>
        </w:tc>
        <w:tc>
          <w:tcPr>
            <w:tcW w:w="6111" w:type="dxa"/>
          </w:tcPr>
          <w:p w:rsidR="00D732C6" w:rsidRPr="00BC1BCD" w:rsidRDefault="001829F3">
            <w:pPr>
              <w:pStyle w:val="TableParagraph"/>
              <w:spacing w:before="74" w:line="285" w:lineRule="auto"/>
              <w:ind w:left="13" w:right="5"/>
              <w:rPr>
                <w:sz w:val="21"/>
                <w:lang w:eastAsia="zh-CN"/>
              </w:rPr>
            </w:pPr>
            <w:r w:rsidRPr="00BC1BCD">
              <w:rPr>
                <w:spacing w:val="-3"/>
                <w:sz w:val="21"/>
                <w:lang w:eastAsia="zh-CN"/>
              </w:rPr>
              <w:t>未按投标文件及合同约定定期组织应急演练少于每年</w:t>
            </w:r>
            <w:r w:rsidRPr="00BC1BCD">
              <w:rPr>
                <w:spacing w:val="-3"/>
                <w:sz w:val="21"/>
                <w:lang w:eastAsia="zh-CN"/>
              </w:rPr>
              <w:t xml:space="preserve"> </w:t>
            </w:r>
            <w:r w:rsidRPr="00BC1BCD">
              <w:rPr>
                <w:sz w:val="21"/>
                <w:lang w:eastAsia="zh-CN"/>
              </w:rPr>
              <w:t>2</w:t>
            </w:r>
            <w:r w:rsidRPr="00BC1BCD">
              <w:rPr>
                <w:spacing w:val="-13"/>
                <w:sz w:val="21"/>
                <w:lang w:eastAsia="zh-CN"/>
              </w:rPr>
              <w:t xml:space="preserve"> </w:t>
            </w:r>
            <w:r w:rsidRPr="00BC1BCD">
              <w:rPr>
                <w:spacing w:val="-13"/>
                <w:sz w:val="21"/>
                <w:lang w:eastAsia="zh-CN"/>
              </w:rPr>
              <w:t>次的，每少</w:t>
            </w:r>
            <w:r w:rsidRPr="00BC1BCD">
              <w:rPr>
                <w:spacing w:val="-23"/>
                <w:sz w:val="21"/>
                <w:lang w:eastAsia="zh-CN"/>
              </w:rPr>
              <w:t>一次扣</w:t>
            </w:r>
            <w:r w:rsidRPr="00BC1BCD">
              <w:rPr>
                <w:spacing w:val="-23"/>
                <w:sz w:val="21"/>
                <w:lang w:eastAsia="zh-CN"/>
              </w:rPr>
              <w:t xml:space="preserve"> </w:t>
            </w:r>
            <w:r w:rsidRPr="00BC1BCD">
              <w:rPr>
                <w:sz w:val="21"/>
                <w:lang w:eastAsia="zh-CN"/>
              </w:rPr>
              <w:t>1</w:t>
            </w:r>
            <w:r w:rsidRPr="00BC1BCD">
              <w:rPr>
                <w:spacing w:val="-19"/>
                <w:sz w:val="21"/>
                <w:lang w:eastAsia="zh-CN"/>
              </w:rPr>
              <w:t xml:space="preserve"> </w:t>
            </w:r>
            <w:r w:rsidRPr="00BC1BCD">
              <w:rPr>
                <w:spacing w:val="-19"/>
                <w:sz w:val="21"/>
                <w:lang w:eastAsia="zh-CN"/>
              </w:rPr>
              <w:t>分。</w:t>
            </w:r>
          </w:p>
        </w:tc>
        <w:tc>
          <w:tcPr>
            <w:tcW w:w="1349" w:type="dxa"/>
          </w:tcPr>
          <w:p w:rsidR="00D732C6" w:rsidRPr="00BC1BCD" w:rsidRDefault="00D732C6">
            <w:pPr>
              <w:pStyle w:val="TableParagraph"/>
              <w:rPr>
                <w:rFonts w:ascii="Times New Roman"/>
                <w:sz w:val="20"/>
                <w:lang w:eastAsia="zh-CN"/>
              </w:rPr>
            </w:pPr>
          </w:p>
        </w:tc>
      </w:tr>
      <w:tr w:rsidR="00BC1BCD" w:rsidRPr="00BC1BCD">
        <w:trPr>
          <w:trHeight w:val="730"/>
        </w:trPr>
        <w:tc>
          <w:tcPr>
            <w:tcW w:w="889" w:type="dxa"/>
            <w:vMerge/>
            <w:tcBorders>
              <w:top w:val="nil"/>
            </w:tcBorders>
          </w:tcPr>
          <w:p w:rsidR="00D732C6" w:rsidRPr="00BC1BCD" w:rsidRDefault="00D732C6">
            <w:pPr>
              <w:rPr>
                <w:sz w:val="2"/>
                <w:szCs w:val="2"/>
                <w:lang w:eastAsia="zh-CN"/>
              </w:rPr>
            </w:pPr>
          </w:p>
        </w:tc>
        <w:tc>
          <w:tcPr>
            <w:tcW w:w="789" w:type="dxa"/>
          </w:tcPr>
          <w:p w:rsidR="00D732C6" w:rsidRPr="00BC1BCD" w:rsidRDefault="00D732C6">
            <w:pPr>
              <w:pStyle w:val="TableParagraph"/>
              <w:rPr>
                <w:rFonts w:ascii="Times New Roman"/>
                <w:sz w:val="20"/>
                <w:lang w:eastAsia="zh-CN"/>
              </w:rPr>
            </w:pPr>
          </w:p>
          <w:p w:rsidR="00D732C6" w:rsidRPr="00BC1BCD" w:rsidRDefault="001829F3">
            <w:pPr>
              <w:pStyle w:val="TableParagraph"/>
              <w:ind w:left="133" w:right="124"/>
              <w:jc w:val="center"/>
              <w:rPr>
                <w:sz w:val="21"/>
              </w:rPr>
            </w:pPr>
            <w:r w:rsidRPr="00BC1BCD">
              <w:rPr>
                <w:sz w:val="21"/>
              </w:rPr>
              <w:t>41</w:t>
            </w:r>
          </w:p>
        </w:tc>
        <w:tc>
          <w:tcPr>
            <w:tcW w:w="6111" w:type="dxa"/>
          </w:tcPr>
          <w:p w:rsidR="00D732C6" w:rsidRPr="00BC1BCD" w:rsidRDefault="001829F3">
            <w:pPr>
              <w:pStyle w:val="TableParagraph"/>
              <w:spacing w:before="72" w:line="283" w:lineRule="auto"/>
              <w:ind w:left="13" w:right="5"/>
              <w:rPr>
                <w:sz w:val="21"/>
                <w:lang w:eastAsia="zh-CN"/>
              </w:rPr>
            </w:pPr>
            <w:r w:rsidRPr="00BC1BCD">
              <w:rPr>
                <w:spacing w:val="-2"/>
                <w:w w:val="95"/>
                <w:sz w:val="21"/>
                <w:lang w:eastAsia="zh-CN"/>
              </w:rPr>
              <w:t>在防汛抗台、防冻抗雪、突发事件、重要活动等应急保障中，不响</w:t>
            </w:r>
            <w:r w:rsidRPr="00BC1BCD">
              <w:rPr>
                <w:spacing w:val="-2"/>
                <w:w w:val="95"/>
                <w:sz w:val="21"/>
                <w:lang w:eastAsia="zh-CN"/>
              </w:rPr>
              <w:t xml:space="preserve"> </w:t>
            </w:r>
            <w:r w:rsidRPr="00BC1BCD">
              <w:rPr>
                <w:spacing w:val="-8"/>
                <w:sz w:val="21"/>
                <w:lang w:eastAsia="zh-CN"/>
              </w:rPr>
              <w:t>应的，每发生一次扣</w:t>
            </w:r>
            <w:r w:rsidRPr="00BC1BCD">
              <w:rPr>
                <w:spacing w:val="-8"/>
                <w:sz w:val="21"/>
                <w:lang w:eastAsia="zh-CN"/>
              </w:rPr>
              <w:t xml:space="preserve"> </w:t>
            </w:r>
            <w:r w:rsidRPr="00BC1BCD">
              <w:rPr>
                <w:sz w:val="21"/>
                <w:lang w:eastAsia="zh-CN"/>
              </w:rPr>
              <w:t>2</w:t>
            </w:r>
            <w:r w:rsidRPr="00BC1BCD">
              <w:rPr>
                <w:spacing w:val="-11"/>
                <w:sz w:val="21"/>
                <w:lang w:eastAsia="zh-CN"/>
              </w:rPr>
              <w:t xml:space="preserve"> </w:t>
            </w:r>
            <w:r w:rsidRPr="00BC1BCD">
              <w:rPr>
                <w:spacing w:val="-11"/>
                <w:sz w:val="21"/>
                <w:lang w:eastAsia="zh-CN"/>
              </w:rPr>
              <w:t>分；响应不到位的，每发生一次扣</w:t>
            </w:r>
            <w:r w:rsidRPr="00BC1BCD">
              <w:rPr>
                <w:spacing w:val="-11"/>
                <w:sz w:val="21"/>
                <w:lang w:eastAsia="zh-CN"/>
              </w:rPr>
              <w:t xml:space="preserve"> </w:t>
            </w:r>
            <w:r w:rsidRPr="00BC1BCD">
              <w:rPr>
                <w:sz w:val="21"/>
                <w:lang w:eastAsia="zh-CN"/>
              </w:rPr>
              <w:t>1</w:t>
            </w:r>
            <w:r w:rsidRPr="00BC1BCD">
              <w:rPr>
                <w:spacing w:val="-20"/>
                <w:sz w:val="21"/>
                <w:lang w:eastAsia="zh-CN"/>
              </w:rPr>
              <w:t xml:space="preserve"> </w:t>
            </w:r>
            <w:r w:rsidRPr="00BC1BCD">
              <w:rPr>
                <w:spacing w:val="-20"/>
                <w:sz w:val="21"/>
                <w:lang w:eastAsia="zh-CN"/>
              </w:rPr>
              <w:t>分。</w:t>
            </w:r>
          </w:p>
        </w:tc>
        <w:tc>
          <w:tcPr>
            <w:tcW w:w="1349" w:type="dxa"/>
          </w:tcPr>
          <w:p w:rsidR="00D732C6" w:rsidRPr="00BC1BCD" w:rsidRDefault="00D732C6">
            <w:pPr>
              <w:pStyle w:val="TableParagraph"/>
              <w:rPr>
                <w:rFonts w:ascii="Times New Roman"/>
                <w:sz w:val="20"/>
                <w:lang w:eastAsia="zh-CN"/>
              </w:rPr>
            </w:pPr>
          </w:p>
        </w:tc>
      </w:tr>
      <w:tr w:rsidR="00BC1BCD" w:rsidRPr="00BC1BCD">
        <w:trPr>
          <w:trHeight w:val="1003"/>
        </w:trPr>
        <w:tc>
          <w:tcPr>
            <w:tcW w:w="889" w:type="dxa"/>
            <w:vMerge w:val="restart"/>
          </w:tcPr>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7"/>
                <w:lang w:eastAsia="zh-CN"/>
              </w:rPr>
            </w:pPr>
          </w:p>
          <w:p w:rsidR="00D732C6" w:rsidRPr="00BC1BCD" w:rsidRDefault="001829F3">
            <w:pPr>
              <w:pStyle w:val="TableParagraph"/>
              <w:ind w:left="23"/>
              <w:rPr>
                <w:sz w:val="21"/>
              </w:rPr>
            </w:pPr>
            <w:r w:rsidRPr="00BC1BCD">
              <w:rPr>
                <w:sz w:val="21"/>
              </w:rPr>
              <w:t>正负清单</w:t>
            </w:r>
          </w:p>
        </w:tc>
        <w:tc>
          <w:tcPr>
            <w:tcW w:w="789" w:type="dxa"/>
          </w:tcPr>
          <w:p w:rsidR="00D732C6" w:rsidRPr="00BC1BCD" w:rsidRDefault="00D732C6">
            <w:pPr>
              <w:pStyle w:val="TableParagraph"/>
              <w:rPr>
                <w:rFonts w:ascii="Times New Roman"/>
                <w:sz w:val="20"/>
              </w:rPr>
            </w:pPr>
          </w:p>
          <w:p w:rsidR="00D732C6" w:rsidRPr="00BC1BCD" w:rsidRDefault="001829F3">
            <w:pPr>
              <w:pStyle w:val="TableParagraph"/>
              <w:spacing w:before="136"/>
              <w:ind w:left="133" w:right="124"/>
              <w:jc w:val="center"/>
              <w:rPr>
                <w:sz w:val="21"/>
              </w:rPr>
            </w:pPr>
            <w:r w:rsidRPr="00BC1BCD">
              <w:rPr>
                <w:sz w:val="21"/>
              </w:rPr>
              <w:t>42</w:t>
            </w:r>
          </w:p>
        </w:tc>
        <w:tc>
          <w:tcPr>
            <w:tcW w:w="6111" w:type="dxa"/>
          </w:tcPr>
          <w:p w:rsidR="00D732C6" w:rsidRPr="00BC1BCD" w:rsidRDefault="001829F3">
            <w:pPr>
              <w:pStyle w:val="TableParagraph"/>
              <w:spacing w:before="40" w:line="283" w:lineRule="auto"/>
              <w:ind w:left="13" w:right="-15"/>
              <w:rPr>
                <w:sz w:val="21"/>
                <w:lang w:eastAsia="zh-CN"/>
              </w:rPr>
            </w:pPr>
            <w:r w:rsidRPr="00BC1BCD">
              <w:rPr>
                <w:spacing w:val="-10"/>
                <w:sz w:val="21"/>
                <w:lang w:eastAsia="zh-CN"/>
              </w:rPr>
              <w:t>发生无人员死亡有责安全生产事故的，每起扣</w:t>
            </w:r>
            <w:r w:rsidRPr="00BC1BCD">
              <w:rPr>
                <w:spacing w:val="-10"/>
                <w:sz w:val="21"/>
                <w:lang w:eastAsia="zh-CN"/>
              </w:rPr>
              <w:t xml:space="preserve"> </w:t>
            </w:r>
            <w:r w:rsidRPr="00BC1BCD">
              <w:rPr>
                <w:sz w:val="21"/>
                <w:lang w:eastAsia="zh-CN"/>
              </w:rPr>
              <w:t>0.5</w:t>
            </w:r>
            <w:r w:rsidRPr="00BC1BCD">
              <w:rPr>
                <w:spacing w:val="-37"/>
                <w:sz w:val="21"/>
                <w:lang w:eastAsia="zh-CN"/>
              </w:rPr>
              <w:t xml:space="preserve"> </w:t>
            </w:r>
            <w:r w:rsidRPr="00BC1BCD">
              <w:rPr>
                <w:spacing w:val="-37"/>
                <w:sz w:val="21"/>
                <w:lang w:eastAsia="zh-CN"/>
              </w:rPr>
              <w:t>分；发生</w:t>
            </w:r>
            <w:r w:rsidRPr="00BC1BCD">
              <w:rPr>
                <w:spacing w:val="-37"/>
                <w:sz w:val="21"/>
                <w:lang w:eastAsia="zh-CN"/>
              </w:rPr>
              <w:t xml:space="preserve"> </w:t>
            </w:r>
            <w:r w:rsidRPr="00BC1BCD">
              <w:rPr>
                <w:sz w:val="21"/>
                <w:lang w:eastAsia="zh-CN"/>
              </w:rPr>
              <w:t>1</w:t>
            </w:r>
            <w:r w:rsidRPr="00BC1BCD">
              <w:rPr>
                <w:spacing w:val="-81"/>
                <w:sz w:val="21"/>
                <w:lang w:eastAsia="zh-CN"/>
              </w:rPr>
              <w:t xml:space="preserve"> </w:t>
            </w:r>
            <w:r w:rsidRPr="00BC1BCD">
              <w:rPr>
                <w:spacing w:val="-81"/>
                <w:sz w:val="21"/>
                <w:lang w:eastAsia="zh-CN"/>
              </w:rPr>
              <w:t>人</w:t>
            </w:r>
            <w:r w:rsidRPr="00BC1BCD">
              <w:rPr>
                <w:sz w:val="21"/>
                <w:lang w:eastAsia="zh-CN"/>
              </w:rPr>
              <w:t>（含</w:t>
            </w:r>
            <w:r w:rsidRPr="00BC1BCD">
              <w:rPr>
                <w:spacing w:val="-3"/>
                <w:sz w:val="21"/>
                <w:lang w:eastAsia="zh-CN"/>
              </w:rPr>
              <w:t>以下人员死亡有责安全生产事故的，每起扣</w:t>
            </w:r>
            <w:r w:rsidRPr="00BC1BCD">
              <w:rPr>
                <w:spacing w:val="-3"/>
                <w:sz w:val="21"/>
                <w:lang w:eastAsia="zh-CN"/>
              </w:rPr>
              <w:t xml:space="preserve"> </w:t>
            </w:r>
            <w:r w:rsidRPr="00BC1BCD">
              <w:rPr>
                <w:sz w:val="21"/>
                <w:lang w:eastAsia="zh-CN"/>
              </w:rPr>
              <w:t>1</w:t>
            </w:r>
            <w:r w:rsidRPr="00BC1BCD">
              <w:rPr>
                <w:spacing w:val="-20"/>
                <w:sz w:val="21"/>
                <w:lang w:eastAsia="zh-CN"/>
              </w:rPr>
              <w:t xml:space="preserve"> </w:t>
            </w:r>
            <w:r w:rsidRPr="00BC1BCD">
              <w:rPr>
                <w:spacing w:val="-20"/>
                <w:sz w:val="21"/>
                <w:lang w:eastAsia="zh-CN"/>
              </w:rPr>
              <w:t>分；发生</w:t>
            </w:r>
            <w:r w:rsidRPr="00BC1BCD">
              <w:rPr>
                <w:spacing w:val="-20"/>
                <w:sz w:val="21"/>
                <w:lang w:eastAsia="zh-CN"/>
              </w:rPr>
              <w:t xml:space="preserve"> </w:t>
            </w:r>
            <w:r w:rsidRPr="00BC1BCD">
              <w:rPr>
                <w:sz w:val="21"/>
                <w:lang w:eastAsia="zh-CN"/>
              </w:rPr>
              <w:t>2</w:t>
            </w:r>
            <w:r w:rsidRPr="00BC1BCD">
              <w:rPr>
                <w:spacing w:val="-29"/>
                <w:sz w:val="21"/>
                <w:lang w:eastAsia="zh-CN"/>
              </w:rPr>
              <w:t xml:space="preserve"> </w:t>
            </w:r>
            <w:r w:rsidRPr="00BC1BCD">
              <w:rPr>
                <w:spacing w:val="-29"/>
                <w:sz w:val="21"/>
                <w:lang w:eastAsia="zh-CN"/>
              </w:rPr>
              <w:t>人</w:t>
            </w:r>
            <w:r w:rsidRPr="00BC1BCD">
              <w:rPr>
                <w:sz w:val="21"/>
                <w:lang w:eastAsia="zh-CN"/>
              </w:rPr>
              <w:t>（含）</w:t>
            </w:r>
          </w:p>
          <w:p w:rsidR="00D732C6" w:rsidRPr="00BC1BCD" w:rsidRDefault="001829F3">
            <w:pPr>
              <w:pStyle w:val="TableParagraph"/>
              <w:spacing w:before="1"/>
              <w:ind w:left="13"/>
              <w:rPr>
                <w:sz w:val="21"/>
                <w:lang w:eastAsia="zh-CN"/>
              </w:rPr>
            </w:pPr>
            <w:r w:rsidRPr="00BC1BCD">
              <w:rPr>
                <w:sz w:val="21"/>
                <w:lang w:eastAsia="zh-CN"/>
              </w:rPr>
              <w:t>以下人员死亡有责安全生产事故的，每起扣</w:t>
            </w:r>
            <w:r w:rsidRPr="00BC1BCD">
              <w:rPr>
                <w:sz w:val="21"/>
                <w:lang w:eastAsia="zh-CN"/>
              </w:rPr>
              <w:t xml:space="preserve"> 3 </w:t>
            </w:r>
            <w:r w:rsidRPr="00BC1BCD">
              <w:rPr>
                <w:sz w:val="21"/>
                <w:lang w:eastAsia="zh-CN"/>
              </w:rPr>
              <w:t>分；</w:t>
            </w:r>
          </w:p>
        </w:tc>
        <w:tc>
          <w:tcPr>
            <w:tcW w:w="1349" w:type="dxa"/>
          </w:tcPr>
          <w:p w:rsidR="00D732C6" w:rsidRPr="00BC1BCD" w:rsidRDefault="001829F3">
            <w:pPr>
              <w:pStyle w:val="TableParagraph"/>
              <w:spacing w:before="40"/>
              <w:ind w:left="-122"/>
              <w:rPr>
                <w:sz w:val="21"/>
              </w:rPr>
            </w:pPr>
            <w:r w:rsidRPr="00BC1BCD">
              <w:rPr>
                <w:w w:val="99"/>
                <w:sz w:val="21"/>
              </w:rPr>
              <w:t>）</w:t>
            </w:r>
          </w:p>
        </w:tc>
      </w:tr>
      <w:tr w:rsidR="00BC1BCD" w:rsidRPr="00BC1BCD">
        <w:trPr>
          <w:trHeight w:val="1350"/>
        </w:trPr>
        <w:tc>
          <w:tcPr>
            <w:tcW w:w="889" w:type="dxa"/>
            <w:vMerge/>
            <w:tcBorders>
              <w:top w:val="nil"/>
            </w:tcBorders>
          </w:tcPr>
          <w:p w:rsidR="00D732C6" w:rsidRPr="00BC1BCD" w:rsidRDefault="00D732C6">
            <w:pPr>
              <w:rPr>
                <w:sz w:val="2"/>
                <w:szCs w:val="2"/>
              </w:rPr>
            </w:pPr>
          </w:p>
        </w:tc>
        <w:tc>
          <w:tcPr>
            <w:tcW w:w="789" w:type="dxa"/>
          </w:tcPr>
          <w:p w:rsidR="00D732C6" w:rsidRPr="00BC1BCD" w:rsidRDefault="00D732C6">
            <w:pPr>
              <w:pStyle w:val="TableParagraph"/>
              <w:rPr>
                <w:rFonts w:ascii="Times New Roman"/>
                <w:sz w:val="20"/>
              </w:rPr>
            </w:pPr>
          </w:p>
          <w:p w:rsidR="00D732C6" w:rsidRPr="00BC1BCD" w:rsidRDefault="00D732C6">
            <w:pPr>
              <w:pStyle w:val="TableParagraph"/>
              <w:spacing w:before="10"/>
              <w:rPr>
                <w:rFonts w:ascii="Times New Roman"/>
                <w:sz w:val="26"/>
              </w:rPr>
            </w:pPr>
          </w:p>
          <w:p w:rsidR="00D732C6" w:rsidRPr="00BC1BCD" w:rsidRDefault="001829F3">
            <w:pPr>
              <w:pStyle w:val="TableParagraph"/>
              <w:ind w:left="133" w:right="124"/>
              <w:jc w:val="center"/>
              <w:rPr>
                <w:sz w:val="21"/>
              </w:rPr>
            </w:pPr>
            <w:r w:rsidRPr="00BC1BCD">
              <w:rPr>
                <w:sz w:val="21"/>
              </w:rPr>
              <w:t>43</w:t>
            </w:r>
          </w:p>
        </w:tc>
        <w:tc>
          <w:tcPr>
            <w:tcW w:w="6111" w:type="dxa"/>
          </w:tcPr>
          <w:p w:rsidR="00D732C6" w:rsidRPr="00BC1BCD" w:rsidRDefault="001829F3">
            <w:pPr>
              <w:pStyle w:val="TableParagraph"/>
              <w:spacing w:before="64" w:line="283" w:lineRule="auto"/>
              <w:ind w:left="13" w:right="-15"/>
              <w:rPr>
                <w:sz w:val="21"/>
                <w:lang w:eastAsia="zh-CN"/>
              </w:rPr>
            </w:pPr>
            <w:r w:rsidRPr="00BC1BCD">
              <w:rPr>
                <w:sz w:val="21"/>
                <w:lang w:eastAsia="zh-CN"/>
              </w:rPr>
              <w:t>在杭州市范围内因员工薪酬及权益保障方面的投诉、群体性事件，</w:t>
            </w:r>
            <w:r w:rsidRPr="00BC1BCD">
              <w:rPr>
                <w:sz w:val="21"/>
                <w:lang w:eastAsia="zh-CN"/>
              </w:rPr>
              <w:t xml:space="preserve"> </w:t>
            </w:r>
            <w:r w:rsidRPr="00BC1BCD">
              <w:rPr>
                <w:sz w:val="21"/>
                <w:lang w:eastAsia="zh-CN"/>
              </w:rPr>
              <w:t>被劳动保障部门处罚及被区级及以上环卫主管部门批评或通报的</w:t>
            </w:r>
            <w:r w:rsidRPr="00BC1BCD">
              <w:rPr>
                <w:sz w:val="21"/>
                <w:lang w:eastAsia="zh-CN"/>
              </w:rPr>
              <w:t xml:space="preserve">, </w:t>
            </w:r>
            <w:r w:rsidRPr="00BC1BCD">
              <w:rPr>
                <w:sz w:val="21"/>
                <w:lang w:eastAsia="zh-CN"/>
              </w:rPr>
              <w:t>因有责原因被市领导以上批评或者被媒体曝光造成不良社会影响</w:t>
            </w:r>
          </w:p>
          <w:p w:rsidR="00D732C6" w:rsidRPr="00BC1BCD" w:rsidRDefault="001829F3">
            <w:pPr>
              <w:pStyle w:val="TableParagraph"/>
              <w:ind w:left="13"/>
              <w:rPr>
                <w:sz w:val="21"/>
              </w:rPr>
            </w:pPr>
            <w:r w:rsidRPr="00BC1BCD">
              <w:rPr>
                <w:sz w:val="21"/>
              </w:rPr>
              <w:t>的，每次扣</w:t>
            </w:r>
            <w:r w:rsidRPr="00BC1BCD">
              <w:rPr>
                <w:sz w:val="21"/>
              </w:rPr>
              <w:t xml:space="preserve"> 2 </w:t>
            </w:r>
            <w:r w:rsidRPr="00BC1BCD">
              <w:rPr>
                <w:sz w:val="21"/>
              </w:rPr>
              <w:t>分。</w:t>
            </w:r>
          </w:p>
        </w:tc>
        <w:tc>
          <w:tcPr>
            <w:tcW w:w="1349" w:type="dxa"/>
          </w:tcPr>
          <w:p w:rsidR="00D732C6" w:rsidRPr="00BC1BCD" w:rsidRDefault="00D732C6">
            <w:pPr>
              <w:pStyle w:val="TableParagraph"/>
              <w:rPr>
                <w:rFonts w:ascii="Times New Roman"/>
                <w:sz w:val="20"/>
              </w:rPr>
            </w:pPr>
          </w:p>
        </w:tc>
      </w:tr>
      <w:tr w:rsidR="00BC1BCD" w:rsidRPr="00BC1BCD">
        <w:trPr>
          <w:trHeight w:val="700"/>
        </w:trPr>
        <w:tc>
          <w:tcPr>
            <w:tcW w:w="889" w:type="dxa"/>
            <w:vMerge/>
            <w:tcBorders>
              <w:top w:val="nil"/>
            </w:tcBorders>
          </w:tcPr>
          <w:p w:rsidR="00D732C6" w:rsidRPr="00BC1BCD" w:rsidRDefault="00D732C6">
            <w:pPr>
              <w:rPr>
                <w:sz w:val="2"/>
                <w:szCs w:val="2"/>
              </w:rPr>
            </w:pPr>
          </w:p>
        </w:tc>
        <w:tc>
          <w:tcPr>
            <w:tcW w:w="789" w:type="dxa"/>
          </w:tcPr>
          <w:p w:rsidR="00D732C6" w:rsidRPr="00BC1BCD" w:rsidRDefault="00D732C6">
            <w:pPr>
              <w:pStyle w:val="TableParagraph"/>
              <w:spacing w:before="8"/>
              <w:rPr>
                <w:rFonts w:ascii="Times New Roman"/>
                <w:sz w:val="18"/>
              </w:rPr>
            </w:pPr>
          </w:p>
          <w:p w:rsidR="00D732C6" w:rsidRPr="00BC1BCD" w:rsidRDefault="001829F3">
            <w:pPr>
              <w:pStyle w:val="TableParagraph"/>
              <w:ind w:left="133" w:right="124"/>
              <w:jc w:val="center"/>
              <w:rPr>
                <w:sz w:val="21"/>
              </w:rPr>
            </w:pPr>
            <w:r w:rsidRPr="00BC1BCD">
              <w:rPr>
                <w:sz w:val="21"/>
              </w:rPr>
              <w:t>44</w:t>
            </w:r>
          </w:p>
        </w:tc>
        <w:tc>
          <w:tcPr>
            <w:tcW w:w="6111" w:type="dxa"/>
          </w:tcPr>
          <w:p w:rsidR="00D732C6" w:rsidRPr="00BC1BCD" w:rsidRDefault="001829F3">
            <w:pPr>
              <w:pStyle w:val="TableParagraph"/>
              <w:spacing w:before="15" w:line="310" w:lineRule="atLeast"/>
              <w:ind w:left="13" w:right="5"/>
              <w:rPr>
                <w:sz w:val="21"/>
                <w:lang w:eastAsia="zh-CN"/>
              </w:rPr>
            </w:pPr>
            <w:r w:rsidRPr="00BC1BCD">
              <w:rPr>
                <w:spacing w:val="-3"/>
                <w:w w:val="95"/>
                <w:sz w:val="21"/>
                <w:lang w:eastAsia="zh-CN"/>
              </w:rPr>
              <w:t>环卫工人有见义勇为、拾金不昧等先进事迹，经确认属实的，根据</w:t>
            </w:r>
            <w:r w:rsidRPr="00BC1BCD">
              <w:rPr>
                <w:spacing w:val="-3"/>
                <w:w w:val="95"/>
                <w:sz w:val="21"/>
                <w:lang w:eastAsia="zh-CN"/>
              </w:rPr>
              <w:t xml:space="preserve"> </w:t>
            </w:r>
            <w:r w:rsidRPr="00BC1BCD">
              <w:rPr>
                <w:spacing w:val="-8"/>
                <w:sz w:val="21"/>
                <w:lang w:eastAsia="zh-CN"/>
              </w:rPr>
              <w:t>正能量程度每件次加</w:t>
            </w:r>
            <w:r w:rsidRPr="00BC1BCD">
              <w:rPr>
                <w:spacing w:val="-8"/>
                <w:sz w:val="21"/>
                <w:lang w:eastAsia="zh-CN"/>
              </w:rPr>
              <w:t xml:space="preserve"> </w:t>
            </w:r>
            <w:r w:rsidRPr="00BC1BCD">
              <w:rPr>
                <w:sz w:val="21"/>
                <w:lang w:eastAsia="zh-CN"/>
              </w:rPr>
              <w:t>0.1</w:t>
            </w:r>
            <w:r w:rsidRPr="00BC1BCD">
              <w:rPr>
                <w:sz w:val="21"/>
                <w:lang w:eastAsia="zh-CN"/>
              </w:rPr>
              <w:t>～</w:t>
            </w:r>
            <w:r w:rsidRPr="00BC1BCD">
              <w:rPr>
                <w:sz w:val="21"/>
                <w:lang w:eastAsia="zh-CN"/>
              </w:rPr>
              <w:t>0.5</w:t>
            </w:r>
            <w:r w:rsidRPr="00BC1BCD">
              <w:rPr>
                <w:spacing w:val="-18"/>
                <w:sz w:val="21"/>
                <w:lang w:eastAsia="zh-CN"/>
              </w:rPr>
              <w:t xml:space="preserve"> </w:t>
            </w:r>
            <w:r w:rsidRPr="00BC1BCD">
              <w:rPr>
                <w:spacing w:val="-18"/>
                <w:sz w:val="21"/>
                <w:lang w:eastAsia="zh-CN"/>
              </w:rPr>
              <w:t>分。</w:t>
            </w:r>
          </w:p>
        </w:tc>
        <w:tc>
          <w:tcPr>
            <w:tcW w:w="1349" w:type="dxa"/>
          </w:tcPr>
          <w:p w:rsidR="00D732C6" w:rsidRPr="00BC1BCD" w:rsidRDefault="00D732C6">
            <w:pPr>
              <w:pStyle w:val="TableParagraph"/>
              <w:rPr>
                <w:rFonts w:ascii="Times New Roman"/>
                <w:sz w:val="20"/>
                <w:lang w:eastAsia="zh-CN"/>
              </w:rPr>
            </w:pPr>
          </w:p>
        </w:tc>
      </w:tr>
      <w:tr w:rsidR="00BC1BCD" w:rsidRPr="00BC1BCD">
        <w:trPr>
          <w:trHeight w:val="1321"/>
        </w:trPr>
        <w:tc>
          <w:tcPr>
            <w:tcW w:w="889" w:type="dxa"/>
            <w:vMerge/>
            <w:tcBorders>
              <w:top w:val="nil"/>
            </w:tcBorders>
          </w:tcPr>
          <w:p w:rsidR="00D732C6" w:rsidRPr="00BC1BCD" w:rsidRDefault="00D732C6">
            <w:pPr>
              <w:rPr>
                <w:sz w:val="2"/>
                <w:szCs w:val="2"/>
                <w:lang w:eastAsia="zh-CN"/>
              </w:rPr>
            </w:pPr>
          </w:p>
        </w:tc>
        <w:tc>
          <w:tcPr>
            <w:tcW w:w="789" w:type="dxa"/>
          </w:tcPr>
          <w:p w:rsidR="00D732C6" w:rsidRPr="00BC1BCD" w:rsidRDefault="00D732C6">
            <w:pPr>
              <w:pStyle w:val="TableParagraph"/>
              <w:rPr>
                <w:rFonts w:ascii="Times New Roman"/>
                <w:sz w:val="20"/>
                <w:lang w:eastAsia="zh-CN"/>
              </w:rPr>
            </w:pPr>
          </w:p>
          <w:p w:rsidR="00D732C6" w:rsidRPr="00BC1BCD" w:rsidRDefault="00D732C6">
            <w:pPr>
              <w:pStyle w:val="TableParagraph"/>
              <w:spacing w:before="7"/>
              <w:rPr>
                <w:rFonts w:ascii="Times New Roman"/>
                <w:sz w:val="25"/>
                <w:lang w:eastAsia="zh-CN"/>
              </w:rPr>
            </w:pPr>
          </w:p>
          <w:p w:rsidR="00D732C6" w:rsidRPr="00BC1BCD" w:rsidRDefault="001829F3">
            <w:pPr>
              <w:pStyle w:val="TableParagraph"/>
              <w:ind w:left="133" w:right="124"/>
              <w:jc w:val="center"/>
              <w:rPr>
                <w:sz w:val="21"/>
              </w:rPr>
            </w:pPr>
            <w:r w:rsidRPr="00BC1BCD">
              <w:rPr>
                <w:sz w:val="21"/>
              </w:rPr>
              <w:t>45</w:t>
            </w:r>
          </w:p>
        </w:tc>
        <w:tc>
          <w:tcPr>
            <w:tcW w:w="6111" w:type="dxa"/>
          </w:tcPr>
          <w:p w:rsidR="00D732C6" w:rsidRPr="00BC1BCD" w:rsidRDefault="001829F3">
            <w:pPr>
              <w:pStyle w:val="TableParagraph"/>
              <w:spacing w:before="47" w:line="283" w:lineRule="auto"/>
              <w:ind w:left="13" w:right="3"/>
              <w:jc w:val="both"/>
              <w:rPr>
                <w:sz w:val="21"/>
                <w:lang w:eastAsia="zh-CN"/>
              </w:rPr>
            </w:pPr>
            <w:r w:rsidRPr="00BC1BCD">
              <w:rPr>
                <w:w w:val="95"/>
                <w:sz w:val="21"/>
                <w:lang w:eastAsia="zh-CN"/>
              </w:rPr>
              <w:t>积极提供环卫宣传报道素材（</w:t>
            </w:r>
            <w:r w:rsidRPr="00BC1BCD">
              <w:rPr>
                <w:spacing w:val="-1"/>
                <w:w w:val="95"/>
                <w:sz w:val="21"/>
                <w:lang w:eastAsia="zh-CN"/>
              </w:rPr>
              <w:t>图片、文字等</w:t>
            </w:r>
            <w:r w:rsidRPr="00BC1BCD">
              <w:rPr>
                <w:w w:val="95"/>
                <w:sz w:val="21"/>
                <w:lang w:eastAsia="zh-CN"/>
              </w:rPr>
              <w:t>），经区环卫保障中心</w:t>
            </w:r>
            <w:r w:rsidRPr="00BC1BCD">
              <w:rPr>
                <w:w w:val="95"/>
                <w:sz w:val="21"/>
                <w:lang w:eastAsia="zh-CN"/>
              </w:rPr>
              <w:t xml:space="preserve"> </w:t>
            </w:r>
            <w:r w:rsidRPr="00BC1BCD">
              <w:rPr>
                <w:spacing w:val="-4"/>
                <w:sz w:val="21"/>
                <w:lang w:eastAsia="zh-CN"/>
              </w:rPr>
              <w:t>审核，被录用正面宣传报道的，区级媒体每件次加</w:t>
            </w:r>
            <w:r w:rsidRPr="00BC1BCD">
              <w:rPr>
                <w:spacing w:val="-4"/>
                <w:sz w:val="21"/>
                <w:lang w:eastAsia="zh-CN"/>
              </w:rPr>
              <w:t xml:space="preserve"> </w:t>
            </w:r>
            <w:r w:rsidRPr="00BC1BCD">
              <w:rPr>
                <w:sz w:val="21"/>
                <w:lang w:eastAsia="zh-CN"/>
              </w:rPr>
              <w:t>0.1</w:t>
            </w:r>
            <w:r w:rsidRPr="00BC1BCD">
              <w:rPr>
                <w:spacing w:val="-12"/>
                <w:sz w:val="21"/>
                <w:lang w:eastAsia="zh-CN"/>
              </w:rPr>
              <w:t xml:space="preserve"> </w:t>
            </w:r>
            <w:r w:rsidRPr="00BC1BCD">
              <w:rPr>
                <w:spacing w:val="-12"/>
                <w:sz w:val="21"/>
                <w:lang w:eastAsia="zh-CN"/>
              </w:rPr>
              <w:t>分，市级媒</w:t>
            </w:r>
            <w:r w:rsidRPr="00BC1BCD">
              <w:rPr>
                <w:spacing w:val="-20"/>
                <w:sz w:val="21"/>
                <w:lang w:eastAsia="zh-CN"/>
              </w:rPr>
              <w:t>体每件次加</w:t>
            </w:r>
            <w:r w:rsidRPr="00BC1BCD">
              <w:rPr>
                <w:spacing w:val="-20"/>
                <w:sz w:val="21"/>
                <w:lang w:eastAsia="zh-CN"/>
              </w:rPr>
              <w:t xml:space="preserve"> </w:t>
            </w:r>
            <w:r w:rsidRPr="00BC1BCD">
              <w:rPr>
                <w:sz w:val="21"/>
                <w:lang w:eastAsia="zh-CN"/>
              </w:rPr>
              <w:t>0.2</w:t>
            </w:r>
            <w:r w:rsidRPr="00BC1BCD">
              <w:rPr>
                <w:spacing w:val="-12"/>
                <w:sz w:val="21"/>
                <w:lang w:eastAsia="zh-CN"/>
              </w:rPr>
              <w:t xml:space="preserve"> </w:t>
            </w:r>
            <w:r w:rsidRPr="00BC1BCD">
              <w:rPr>
                <w:spacing w:val="-12"/>
                <w:sz w:val="21"/>
                <w:lang w:eastAsia="zh-CN"/>
              </w:rPr>
              <w:t>分，省级媒体每件次加</w:t>
            </w:r>
            <w:r w:rsidRPr="00BC1BCD">
              <w:rPr>
                <w:spacing w:val="-12"/>
                <w:sz w:val="21"/>
                <w:lang w:eastAsia="zh-CN"/>
              </w:rPr>
              <w:t xml:space="preserve"> </w:t>
            </w:r>
            <w:r w:rsidRPr="00BC1BCD">
              <w:rPr>
                <w:sz w:val="21"/>
                <w:lang w:eastAsia="zh-CN"/>
              </w:rPr>
              <w:t>0.5</w:t>
            </w:r>
            <w:r w:rsidRPr="00BC1BCD">
              <w:rPr>
                <w:spacing w:val="-8"/>
                <w:sz w:val="21"/>
                <w:lang w:eastAsia="zh-CN"/>
              </w:rPr>
              <w:t xml:space="preserve"> </w:t>
            </w:r>
            <w:r w:rsidRPr="00BC1BCD">
              <w:rPr>
                <w:spacing w:val="-8"/>
                <w:sz w:val="21"/>
                <w:lang w:eastAsia="zh-CN"/>
              </w:rPr>
              <w:t>分，国家级媒体每件次</w:t>
            </w:r>
          </w:p>
          <w:p w:rsidR="00D732C6" w:rsidRPr="00BC1BCD" w:rsidRDefault="001829F3">
            <w:pPr>
              <w:pStyle w:val="TableParagraph"/>
              <w:spacing w:before="3"/>
              <w:ind w:left="13"/>
              <w:jc w:val="both"/>
              <w:rPr>
                <w:sz w:val="21"/>
                <w:lang w:eastAsia="zh-CN"/>
              </w:rPr>
            </w:pPr>
            <w:r w:rsidRPr="00BC1BCD">
              <w:rPr>
                <w:sz w:val="21"/>
                <w:lang w:eastAsia="zh-CN"/>
              </w:rPr>
              <w:t>加</w:t>
            </w:r>
            <w:r w:rsidRPr="00BC1BCD">
              <w:rPr>
                <w:sz w:val="21"/>
                <w:lang w:eastAsia="zh-CN"/>
              </w:rPr>
              <w:t xml:space="preserve"> 1 </w:t>
            </w:r>
            <w:r w:rsidRPr="00BC1BCD">
              <w:rPr>
                <w:sz w:val="21"/>
                <w:lang w:eastAsia="zh-CN"/>
              </w:rPr>
              <w:t>分，同一事项以最高加分项计。</w:t>
            </w:r>
          </w:p>
        </w:tc>
        <w:tc>
          <w:tcPr>
            <w:tcW w:w="1349" w:type="dxa"/>
          </w:tcPr>
          <w:p w:rsidR="00D732C6" w:rsidRPr="00BC1BCD" w:rsidRDefault="00D732C6">
            <w:pPr>
              <w:pStyle w:val="TableParagraph"/>
              <w:rPr>
                <w:rFonts w:ascii="Times New Roman"/>
                <w:sz w:val="20"/>
                <w:lang w:eastAsia="zh-CN"/>
              </w:rPr>
            </w:pPr>
          </w:p>
        </w:tc>
      </w:tr>
      <w:tr w:rsidR="00BC1BCD" w:rsidRPr="00BC1BCD">
        <w:trPr>
          <w:trHeight w:val="945"/>
        </w:trPr>
        <w:tc>
          <w:tcPr>
            <w:tcW w:w="889" w:type="dxa"/>
            <w:vMerge/>
            <w:tcBorders>
              <w:top w:val="nil"/>
            </w:tcBorders>
          </w:tcPr>
          <w:p w:rsidR="00D732C6" w:rsidRPr="00BC1BCD" w:rsidRDefault="00D732C6">
            <w:pPr>
              <w:rPr>
                <w:sz w:val="2"/>
                <w:szCs w:val="2"/>
                <w:lang w:eastAsia="zh-CN"/>
              </w:rPr>
            </w:pPr>
          </w:p>
        </w:tc>
        <w:tc>
          <w:tcPr>
            <w:tcW w:w="789" w:type="dxa"/>
          </w:tcPr>
          <w:p w:rsidR="00D732C6" w:rsidRPr="00BC1BCD" w:rsidRDefault="00D732C6">
            <w:pPr>
              <w:pStyle w:val="TableParagraph"/>
              <w:spacing w:before="2"/>
              <w:rPr>
                <w:rFonts w:ascii="Times New Roman"/>
                <w:sz w:val="29"/>
                <w:lang w:eastAsia="zh-CN"/>
              </w:rPr>
            </w:pPr>
          </w:p>
          <w:p w:rsidR="00D732C6" w:rsidRPr="00BC1BCD" w:rsidRDefault="001829F3">
            <w:pPr>
              <w:pStyle w:val="TableParagraph"/>
              <w:spacing w:before="1"/>
              <w:ind w:left="133" w:right="124"/>
              <w:jc w:val="center"/>
              <w:rPr>
                <w:sz w:val="21"/>
              </w:rPr>
            </w:pPr>
            <w:r w:rsidRPr="00BC1BCD">
              <w:rPr>
                <w:sz w:val="21"/>
              </w:rPr>
              <w:t>46</w:t>
            </w:r>
          </w:p>
        </w:tc>
        <w:tc>
          <w:tcPr>
            <w:tcW w:w="6111" w:type="dxa"/>
          </w:tcPr>
          <w:p w:rsidR="00D732C6" w:rsidRPr="00BC1BCD" w:rsidRDefault="001829F3">
            <w:pPr>
              <w:pStyle w:val="TableParagraph"/>
              <w:spacing w:before="38"/>
              <w:ind w:left="13"/>
              <w:rPr>
                <w:sz w:val="21"/>
                <w:lang w:eastAsia="zh-CN"/>
              </w:rPr>
            </w:pPr>
            <w:r w:rsidRPr="00BC1BCD">
              <w:rPr>
                <w:w w:val="95"/>
                <w:sz w:val="21"/>
                <w:lang w:eastAsia="zh-CN"/>
              </w:rPr>
              <w:t>在投标承诺和合同约定项目以外，积极协助环卫部门举办重要活动</w:t>
            </w:r>
          </w:p>
          <w:p w:rsidR="00D732C6" w:rsidRPr="00BC1BCD" w:rsidRDefault="001829F3">
            <w:pPr>
              <w:pStyle w:val="TableParagraph"/>
              <w:spacing w:before="10" w:line="310" w:lineRule="atLeast"/>
              <w:ind w:left="13" w:right="47"/>
              <w:rPr>
                <w:sz w:val="21"/>
                <w:lang w:eastAsia="zh-CN"/>
              </w:rPr>
            </w:pPr>
            <w:r w:rsidRPr="00BC1BCD">
              <w:rPr>
                <w:spacing w:val="-4"/>
                <w:sz w:val="21"/>
                <w:lang w:eastAsia="zh-CN"/>
              </w:rPr>
              <w:t>或完成重要任务的，区级项目每个加</w:t>
            </w:r>
            <w:r w:rsidRPr="00BC1BCD">
              <w:rPr>
                <w:spacing w:val="-4"/>
                <w:sz w:val="21"/>
                <w:lang w:eastAsia="zh-CN"/>
              </w:rPr>
              <w:t xml:space="preserve"> </w:t>
            </w:r>
            <w:r w:rsidRPr="00BC1BCD">
              <w:rPr>
                <w:sz w:val="21"/>
                <w:lang w:eastAsia="zh-CN"/>
              </w:rPr>
              <w:t>0.3</w:t>
            </w:r>
            <w:r w:rsidRPr="00BC1BCD">
              <w:rPr>
                <w:spacing w:val="-13"/>
                <w:sz w:val="21"/>
                <w:lang w:eastAsia="zh-CN"/>
              </w:rPr>
              <w:t xml:space="preserve"> </w:t>
            </w:r>
            <w:r w:rsidRPr="00BC1BCD">
              <w:rPr>
                <w:spacing w:val="-13"/>
                <w:sz w:val="21"/>
                <w:lang w:eastAsia="zh-CN"/>
              </w:rPr>
              <w:t>分，市级项目每个加</w:t>
            </w:r>
            <w:r w:rsidRPr="00BC1BCD">
              <w:rPr>
                <w:spacing w:val="-13"/>
                <w:sz w:val="21"/>
                <w:lang w:eastAsia="zh-CN"/>
              </w:rPr>
              <w:t xml:space="preserve"> </w:t>
            </w:r>
            <w:r w:rsidRPr="00BC1BCD">
              <w:rPr>
                <w:sz w:val="21"/>
                <w:lang w:eastAsia="zh-CN"/>
              </w:rPr>
              <w:t xml:space="preserve">0.5 </w:t>
            </w:r>
            <w:r w:rsidRPr="00BC1BCD">
              <w:rPr>
                <w:spacing w:val="-6"/>
                <w:sz w:val="21"/>
                <w:lang w:eastAsia="zh-CN"/>
              </w:rPr>
              <w:t>分，省级项目每个加</w:t>
            </w:r>
            <w:r w:rsidRPr="00BC1BCD">
              <w:rPr>
                <w:spacing w:val="-6"/>
                <w:sz w:val="21"/>
                <w:lang w:eastAsia="zh-CN"/>
              </w:rPr>
              <w:t xml:space="preserve"> </w:t>
            </w:r>
            <w:r w:rsidRPr="00BC1BCD">
              <w:rPr>
                <w:sz w:val="21"/>
                <w:lang w:eastAsia="zh-CN"/>
              </w:rPr>
              <w:t>0.7</w:t>
            </w:r>
            <w:r w:rsidRPr="00BC1BCD">
              <w:rPr>
                <w:spacing w:val="-12"/>
                <w:sz w:val="21"/>
                <w:lang w:eastAsia="zh-CN"/>
              </w:rPr>
              <w:t xml:space="preserve"> </w:t>
            </w:r>
            <w:r w:rsidRPr="00BC1BCD">
              <w:rPr>
                <w:spacing w:val="-12"/>
                <w:sz w:val="21"/>
                <w:lang w:eastAsia="zh-CN"/>
              </w:rPr>
              <w:t>分，国家级项目每个加</w:t>
            </w:r>
            <w:r w:rsidRPr="00BC1BCD">
              <w:rPr>
                <w:spacing w:val="-12"/>
                <w:sz w:val="21"/>
                <w:lang w:eastAsia="zh-CN"/>
              </w:rPr>
              <w:t xml:space="preserve"> </w:t>
            </w:r>
            <w:r w:rsidRPr="00BC1BCD">
              <w:rPr>
                <w:sz w:val="21"/>
                <w:lang w:eastAsia="zh-CN"/>
              </w:rPr>
              <w:t>1</w:t>
            </w:r>
            <w:r w:rsidRPr="00BC1BCD">
              <w:rPr>
                <w:spacing w:val="-19"/>
                <w:sz w:val="21"/>
                <w:lang w:eastAsia="zh-CN"/>
              </w:rPr>
              <w:t xml:space="preserve"> </w:t>
            </w:r>
            <w:r w:rsidRPr="00BC1BCD">
              <w:rPr>
                <w:spacing w:val="-19"/>
                <w:sz w:val="21"/>
                <w:lang w:eastAsia="zh-CN"/>
              </w:rPr>
              <w:t>分。</w:t>
            </w:r>
          </w:p>
        </w:tc>
        <w:tc>
          <w:tcPr>
            <w:tcW w:w="1349" w:type="dxa"/>
          </w:tcPr>
          <w:p w:rsidR="00D732C6" w:rsidRPr="00BC1BCD" w:rsidRDefault="00D732C6">
            <w:pPr>
              <w:pStyle w:val="TableParagraph"/>
              <w:rPr>
                <w:rFonts w:ascii="Times New Roman"/>
                <w:sz w:val="20"/>
                <w:lang w:eastAsia="zh-CN"/>
              </w:rPr>
            </w:pPr>
          </w:p>
        </w:tc>
      </w:tr>
      <w:tr w:rsidR="00BC1BCD" w:rsidRPr="00BC1BCD">
        <w:trPr>
          <w:trHeight w:val="582"/>
        </w:trPr>
        <w:tc>
          <w:tcPr>
            <w:tcW w:w="889" w:type="dxa"/>
            <w:vMerge/>
            <w:tcBorders>
              <w:top w:val="nil"/>
            </w:tcBorders>
          </w:tcPr>
          <w:p w:rsidR="00D732C6" w:rsidRPr="00BC1BCD" w:rsidRDefault="00D732C6">
            <w:pPr>
              <w:rPr>
                <w:sz w:val="2"/>
                <w:szCs w:val="2"/>
                <w:lang w:eastAsia="zh-CN"/>
              </w:rPr>
            </w:pPr>
          </w:p>
        </w:tc>
        <w:tc>
          <w:tcPr>
            <w:tcW w:w="789" w:type="dxa"/>
          </w:tcPr>
          <w:p w:rsidR="00D732C6" w:rsidRPr="00BC1BCD" w:rsidRDefault="001829F3">
            <w:pPr>
              <w:pStyle w:val="TableParagraph"/>
              <w:spacing w:before="156"/>
              <w:ind w:left="133" w:right="124"/>
              <w:jc w:val="center"/>
              <w:rPr>
                <w:sz w:val="21"/>
              </w:rPr>
            </w:pPr>
            <w:r w:rsidRPr="00BC1BCD">
              <w:rPr>
                <w:sz w:val="21"/>
              </w:rPr>
              <w:t>47</w:t>
            </w:r>
          </w:p>
        </w:tc>
        <w:tc>
          <w:tcPr>
            <w:tcW w:w="6111" w:type="dxa"/>
          </w:tcPr>
          <w:p w:rsidR="00D732C6" w:rsidRPr="00BC1BCD" w:rsidRDefault="001829F3">
            <w:pPr>
              <w:pStyle w:val="TableParagraph"/>
              <w:spacing w:before="39"/>
              <w:ind w:left="13"/>
              <w:rPr>
                <w:sz w:val="21"/>
                <w:lang w:eastAsia="zh-CN"/>
              </w:rPr>
            </w:pPr>
            <w:r w:rsidRPr="00BC1BCD">
              <w:rPr>
                <w:spacing w:val="-14"/>
                <w:sz w:val="21"/>
                <w:lang w:eastAsia="zh-CN"/>
              </w:rPr>
              <w:t>市级领导及以上批示表扬的每次加</w:t>
            </w:r>
            <w:r w:rsidRPr="00BC1BCD">
              <w:rPr>
                <w:sz w:val="21"/>
                <w:lang w:eastAsia="zh-CN"/>
              </w:rPr>
              <w:t>1</w:t>
            </w:r>
            <w:r w:rsidRPr="00BC1BCD">
              <w:rPr>
                <w:spacing w:val="-18"/>
                <w:sz w:val="21"/>
                <w:lang w:eastAsia="zh-CN"/>
              </w:rPr>
              <w:t xml:space="preserve"> </w:t>
            </w:r>
            <w:r w:rsidRPr="00BC1BCD">
              <w:rPr>
                <w:spacing w:val="-18"/>
                <w:sz w:val="21"/>
                <w:lang w:eastAsia="zh-CN"/>
              </w:rPr>
              <w:t>分，批评的每次扣</w:t>
            </w:r>
            <w:r w:rsidRPr="00BC1BCD">
              <w:rPr>
                <w:sz w:val="21"/>
                <w:lang w:eastAsia="zh-CN"/>
              </w:rPr>
              <w:t>1</w:t>
            </w:r>
            <w:r w:rsidRPr="00BC1BCD">
              <w:rPr>
                <w:spacing w:val="-22"/>
                <w:sz w:val="21"/>
                <w:lang w:eastAsia="zh-CN"/>
              </w:rPr>
              <w:t xml:space="preserve"> </w:t>
            </w:r>
            <w:r w:rsidRPr="00BC1BCD">
              <w:rPr>
                <w:spacing w:val="-22"/>
                <w:sz w:val="21"/>
                <w:lang w:eastAsia="zh-CN"/>
              </w:rPr>
              <w:t>分；区级主要</w:t>
            </w:r>
          </w:p>
          <w:p w:rsidR="00D732C6" w:rsidRPr="00BC1BCD" w:rsidRDefault="001829F3">
            <w:pPr>
              <w:pStyle w:val="TableParagraph"/>
              <w:spacing w:before="50" w:line="204" w:lineRule="exact"/>
              <w:ind w:left="13"/>
              <w:rPr>
                <w:sz w:val="21"/>
                <w:lang w:eastAsia="zh-CN"/>
              </w:rPr>
            </w:pPr>
            <w:r w:rsidRPr="00BC1BCD">
              <w:rPr>
                <w:sz w:val="21"/>
                <w:lang w:eastAsia="zh-CN"/>
              </w:rPr>
              <w:t>领导批示表扬的每次加</w:t>
            </w:r>
            <w:r w:rsidRPr="00BC1BCD">
              <w:rPr>
                <w:sz w:val="21"/>
                <w:lang w:eastAsia="zh-CN"/>
              </w:rPr>
              <w:t xml:space="preserve">0.5 </w:t>
            </w:r>
            <w:r w:rsidRPr="00BC1BCD">
              <w:rPr>
                <w:sz w:val="21"/>
                <w:lang w:eastAsia="zh-CN"/>
              </w:rPr>
              <w:t>分，批评的每次扣</w:t>
            </w:r>
            <w:r w:rsidRPr="00BC1BCD">
              <w:rPr>
                <w:sz w:val="21"/>
                <w:lang w:eastAsia="zh-CN"/>
              </w:rPr>
              <w:t xml:space="preserve">0.5 </w:t>
            </w:r>
            <w:r w:rsidRPr="00BC1BCD">
              <w:rPr>
                <w:sz w:val="21"/>
                <w:lang w:eastAsia="zh-CN"/>
              </w:rPr>
              <w:t>分。</w:t>
            </w:r>
          </w:p>
        </w:tc>
        <w:tc>
          <w:tcPr>
            <w:tcW w:w="1349" w:type="dxa"/>
          </w:tcPr>
          <w:p w:rsidR="00D732C6" w:rsidRPr="00BC1BCD" w:rsidRDefault="00D732C6">
            <w:pPr>
              <w:pStyle w:val="TableParagraph"/>
              <w:rPr>
                <w:rFonts w:ascii="Times New Roman"/>
                <w:sz w:val="20"/>
                <w:lang w:eastAsia="zh-CN"/>
              </w:rPr>
            </w:pPr>
          </w:p>
        </w:tc>
      </w:tr>
      <w:tr w:rsidR="00BC1BCD" w:rsidRPr="00BC1BCD">
        <w:trPr>
          <w:trHeight w:val="746"/>
        </w:trPr>
        <w:tc>
          <w:tcPr>
            <w:tcW w:w="1678" w:type="dxa"/>
            <w:gridSpan w:val="2"/>
          </w:tcPr>
          <w:p w:rsidR="00D732C6" w:rsidRPr="00BC1BCD" w:rsidRDefault="00D732C6">
            <w:pPr>
              <w:pStyle w:val="TableParagraph"/>
              <w:spacing w:before="3"/>
              <w:rPr>
                <w:rFonts w:ascii="Times New Roman"/>
                <w:sz w:val="19"/>
                <w:lang w:eastAsia="zh-CN"/>
              </w:rPr>
            </w:pPr>
          </w:p>
          <w:p w:rsidR="00D732C6" w:rsidRPr="00BC1BCD" w:rsidRDefault="001829F3">
            <w:pPr>
              <w:pStyle w:val="TableParagraph"/>
              <w:ind w:left="607" w:right="601"/>
              <w:jc w:val="center"/>
              <w:rPr>
                <w:sz w:val="21"/>
              </w:rPr>
            </w:pPr>
            <w:r w:rsidRPr="00BC1BCD">
              <w:rPr>
                <w:sz w:val="21"/>
              </w:rPr>
              <w:t>备注</w:t>
            </w:r>
          </w:p>
        </w:tc>
        <w:tc>
          <w:tcPr>
            <w:tcW w:w="6111" w:type="dxa"/>
          </w:tcPr>
          <w:p w:rsidR="00D732C6" w:rsidRPr="00BC1BCD" w:rsidRDefault="00D732C6">
            <w:pPr>
              <w:pStyle w:val="TableParagraph"/>
              <w:spacing w:before="3"/>
              <w:rPr>
                <w:rFonts w:ascii="Times New Roman"/>
                <w:sz w:val="19"/>
                <w:lang w:eastAsia="zh-CN"/>
              </w:rPr>
            </w:pPr>
          </w:p>
          <w:p w:rsidR="00D732C6" w:rsidRPr="00BC1BCD" w:rsidRDefault="001829F3">
            <w:pPr>
              <w:pStyle w:val="TableParagraph"/>
              <w:ind w:left="13"/>
              <w:rPr>
                <w:sz w:val="21"/>
                <w:lang w:eastAsia="zh-CN"/>
              </w:rPr>
            </w:pPr>
            <w:r w:rsidRPr="00BC1BCD">
              <w:rPr>
                <w:sz w:val="21"/>
                <w:lang w:eastAsia="zh-CN"/>
              </w:rPr>
              <w:t>正负面分数累计加减分分别不高于</w:t>
            </w:r>
            <w:r w:rsidRPr="00BC1BCD">
              <w:rPr>
                <w:sz w:val="21"/>
                <w:lang w:eastAsia="zh-CN"/>
              </w:rPr>
              <w:t xml:space="preserve"> 3 </w:t>
            </w:r>
            <w:r w:rsidRPr="00BC1BCD">
              <w:rPr>
                <w:sz w:val="21"/>
                <w:lang w:eastAsia="zh-CN"/>
              </w:rPr>
              <w:t>分，超过按</w:t>
            </w:r>
            <w:r w:rsidRPr="00BC1BCD">
              <w:rPr>
                <w:sz w:val="21"/>
                <w:lang w:eastAsia="zh-CN"/>
              </w:rPr>
              <w:t xml:space="preserve"> 3 </w:t>
            </w:r>
            <w:r w:rsidRPr="00BC1BCD">
              <w:rPr>
                <w:sz w:val="21"/>
                <w:lang w:eastAsia="zh-CN"/>
              </w:rPr>
              <w:t>分计入。</w:t>
            </w:r>
          </w:p>
        </w:tc>
        <w:tc>
          <w:tcPr>
            <w:tcW w:w="1349" w:type="dxa"/>
          </w:tcPr>
          <w:p w:rsidR="00D732C6" w:rsidRPr="00BC1BCD" w:rsidRDefault="00D732C6">
            <w:pPr>
              <w:pStyle w:val="TableParagraph"/>
              <w:rPr>
                <w:rFonts w:ascii="Times New Roman"/>
                <w:sz w:val="20"/>
                <w:lang w:eastAsia="zh-CN"/>
              </w:rPr>
            </w:pPr>
          </w:p>
          <w:p w:rsidR="00D732C6" w:rsidRPr="00BC1BCD" w:rsidRDefault="00D732C6">
            <w:pPr>
              <w:rPr>
                <w:lang w:eastAsia="zh-CN"/>
              </w:rPr>
            </w:pPr>
          </w:p>
          <w:p w:rsidR="00D732C6" w:rsidRPr="00BC1BCD" w:rsidRDefault="00D732C6">
            <w:pPr>
              <w:rPr>
                <w:lang w:eastAsia="zh-CN"/>
              </w:rPr>
            </w:pPr>
          </w:p>
          <w:p w:rsidR="00D732C6" w:rsidRPr="00BC1BCD" w:rsidRDefault="00D732C6">
            <w:pPr>
              <w:rPr>
                <w:lang w:eastAsia="zh-CN"/>
              </w:rPr>
            </w:pPr>
          </w:p>
          <w:p w:rsidR="00D732C6" w:rsidRPr="00BC1BCD" w:rsidRDefault="00D732C6">
            <w:pPr>
              <w:rPr>
                <w:lang w:eastAsia="zh-CN"/>
              </w:rPr>
            </w:pPr>
          </w:p>
          <w:p w:rsidR="00D732C6" w:rsidRPr="00BC1BCD" w:rsidRDefault="00D732C6">
            <w:pPr>
              <w:jc w:val="center"/>
              <w:rPr>
                <w:lang w:eastAsia="zh-CN"/>
              </w:rPr>
            </w:pPr>
          </w:p>
        </w:tc>
      </w:tr>
    </w:tbl>
    <w:p w:rsidR="00D732C6" w:rsidRPr="00BC1BCD" w:rsidRDefault="001829F3">
      <w:pPr>
        <w:pStyle w:val="ad"/>
        <w:spacing w:before="176"/>
        <w:rPr>
          <w:rFonts w:ascii="黑体" w:eastAsia="黑体"/>
        </w:rPr>
      </w:pPr>
      <w:r w:rsidRPr="00BC1BCD">
        <w:rPr>
          <w:rFonts w:ascii="黑体" w:eastAsia="黑体" w:hint="eastAsia"/>
          <w:spacing w:val="-28"/>
        </w:rPr>
        <w:lastRenderedPageBreak/>
        <w:t xml:space="preserve">附件 </w:t>
      </w:r>
      <w:r w:rsidRPr="00BC1BCD">
        <w:rPr>
          <w:rFonts w:ascii="黑体" w:eastAsia="黑体" w:hint="eastAsia"/>
        </w:rPr>
        <w:t>3-2：</w:t>
      </w:r>
    </w:p>
    <w:p w:rsidR="00D732C6" w:rsidRPr="00BC1BCD" w:rsidRDefault="001829F3">
      <w:pPr>
        <w:pStyle w:val="ad"/>
        <w:spacing w:before="1"/>
        <w:ind w:left="2520"/>
        <w:rPr>
          <w:rFonts w:ascii="Arial Unicode MS" w:eastAsia="Arial Unicode MS"/>
        </w:rPr>
      </w:pPr>
      <w:r w:rsidRPr="00BC1BCD">
        <w:rPr>
          <w:noProof/>
          <w:lang w:val="en-US"/>
        </w:rPr>
        <mc:AlternateContent>
          <mc:Choice Requires="wps">
            <w:drawing>
              <wp:anchor distT="0" distB="0" distL="114300" distR="114300" simplePos="0" relativeHeight="251659264" behindDoc="0" locked="0" layoutInCell="1" allowOverlap="1" wp14:anchorId="4689542C" wp14:editId="1D6EF779">
                <wp:simplePos x="0" y="0"/>
                <wp:positionH relativeFrom="page">
                  <wp:posOffset>935990</wp:posOffset>
                </wp:positionH>
                <wp:positionV relativeFrom="paragraph">
                  <wp:posOffset>345440</wp:posOffset>
                </wp:positionV>
                <wp:extent cx="5762625" cy="6640830"/>
                <wp:effectExtent l="2540" t="127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640830"/>
                        </a:xfrm>
                        <a:prstGeom prst="rect">
                          <a:avLst/>
                        </a:prstGeom>
                        <a:noFill/>
                        <a:ln>
                          <a:noFill/>
                        </a:ln>
                      </wps:spPr>
                      <wps:txbx>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920"/>
                              <w:gridCol w:w="6226"/>
                              <w:gridCol w:w="1086"/>
                            </w:tblGrid>
                            <w:tr w:rsidR="0008640B">
                              <w:trPr>
                                <w:trHeight w:val="755"/>
                              </w:trPr>
                              <w:tc>
                                <w:tcPr>
                                  <w:tcW w:w="1748" w:type="dxa"/>
                                  <w:gridSpan w:val="2"/>
                                </w:tcPr>
                                <w:p w:rsidR="0008640B" w:rsidRDefault="0008640B">
                                  <w:pPr>
                                    <w:pStyle w:val="TableParagraph"/>
                                    <w:spacing w:before="16"/>
                                    <w:rPr>
                                      <w:rFonts w:ascii="Arial Unicode MS"/>
                                      <w:sz w:val="11"/>
                                    </w:rPr>
                                  </w:pPr>
                                </w:p>
                                <w:p w:rsidR="0008640B" w:rsidRDefault="0008640B">
                                  <w:pPr>
                                    <w:pStyle w:val="TableParagraph"/>
                                    <w:ind w:left="392"/>
                                    <w:rPr>
                                      <w:rFonts w:ascii="黑体" w:eastAsia="黑体"/>
                                      <w:sz w:val="24"/>
                                    </w:rPr>
                                  </w:pPr>
                                  <w:r>
                                    <w:rPr>
                                      <w:rFonts w:ascii="黑体" w:eastAsia="黑体" w:hint="eastAsia"/>
                                      <w:sz w:val="24"/>
                                    </w:rPr>
                                    <w:t>考核内容</w:t>
                                  </w:r>
                                </w:p>
                              </w:tc>
                              <w:tc>
                                <w:tcPr>
                                  <w:tcW w:w="6226" w:type="dxa"/>
                                </w:tcPr>
                                <w:p w:rsidR="0008640B" w:rsidRDefault="0008640B">
                                  <w:pPr>
                                    <w:pStyle w:val="TableParagraph"/>
                                    <w:spacing w:before="16"/>
                                    <w:rPr>
                                      <w:rFonts w:ascii="Arial Unicode MS"/>
                                      <w:sz w:val="11"/>
                                    </w:rPr>
                                  </w:pPr>
                                </w:p>
                                <w:p w:rsidR="0008640B" w:rsidRDefault="0008640B">
                                  <w:pPr>
                                    <w:pStyle w:val="TableParagraph"/>
                                    <w:ind w:left="2613" w:right="2602"/>
                                    <w:jc w:val="center"/>
                                    <w:rPr>
                                      <w:rFonts w:ascii="黑体" w:eastAsia="黑体"/>
                                      <w:sz w:val="24"/>
                                    </w:rPr>
                                  </w:pPr>
                                  <w:r>
                                    <w:rPr>
                                      <w:rFonts w:ascii="黑体" w:eastAsia="黑体" w:hint="eastAsia"/>
                                      <w:sz w:val="24"/>
                                    </w:rPr>
                                    <w:t>评分标准</w:t>
                                  </w:r>
                                </w:p>
                              </w:tc>
                              <w:tc>
                                <w:tcPr>
                                  <w:tcW w:w="1086" w:type="dxa"/>
                                </w:tcPr>
                                <w:p w:rsidR="0008640B" w:rsidRDefault="0008640B">
                                  <w:pPr>
                                    <w:pStyle w:val="TableParagraph"/>
                                    <w:spacing w:before="65" w:line="247" w:lineRule="auto"/>
                                    <w:ind w:left="302" w:right="291"/>
                                    <w:rPr>
                                      <w:rFonts w:ascii="黑体" w:eastAsia="黑体"/>
                                      <w:sz w:val="24"/>
                                    </w:rPr>
                                  </w:pPr>
                                  <w:r>
                                    <w:rPr>
                                      <w:rFonts w:ascii="黑体" w:eastAsia="黑体" w:hint="eastAsia"/>
                                      <w:sz w:val="24"/>
                                    </w:rPr>
                                    <w:t>考核分值</w:t>
                                  </w:r>
                                </w:p>
                              </w:tc>
                            </w:tr>
                            <w:tr w:rsidR="0008640B">
                              <w:trPr>
                                <w:trHeight w:val="1590"/>
                              </w:trPr>
                              <w:tc>
                                <w:tcPr>
                                  <w:tcW w:w="828" w:type="dxa"/>
                                  <w:vMerge w:val="restart"/>
                                </w:tcPr>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spacing w:before="10"/>
                                    <w:rPr>
                                      <w:rFonts w:ascii="Arial Unicode MS"/>
                                      <w:sz w:val="24"/>
                                    </w:rPr>
                                  </w:pPr>
                                </w:p>
                                <w:p w:rsidR="0008640B" w:rsidRDefault="0008640B">
                                  <w:pPr>
                                    <w:pStyle w:val="TableParagraph"/>
                                    <w:spacing w:before="1" w:line="283" w:lineRule="auto"/>
                                    <w:ind w:left="203" w:right="195"/>
                                    <w:rPr>
                                      <w:sz w:val="21"/>
                                    </w:rPr>
                                  </w:pPr>
                                  <w:r>
                                    <w:rPr>
                                      <w:w w:val="95"/>
                                      <w:sz w:val="21"/>
                                    </w:rPr>
                                    <w:t>日常养护</w:t>
                                  </w:r>
                                </w:p>
                                <w:p w:rsidR="0008640B" w:rsidRDefault="0008640B">
                                  <w:pPr>
                                    <w:pStyle w:val="TableParagraph"/>
                                    <w:spacing w:before="1"/>
                                    <w:ind w:left="176"/>
                                    <w:rPr>
                                      <w:sz w:val="21"/>
                                    </w:rPr>
                                  </w:pPr>
                                  <w:r>
                                    <w:rPr>
                                      <w:sz w:val="21"/>
                                    </w:rPr>
                                    <w:t xml:space="preserve">60 </w:t>
                                  </w:r>
                                  <w:r>
                                    <w:rPr>
                                      <w:sz w:val="21"/>
                                    </w:rPr>
                                    <w:t>分</w:t>
                                  </w:r>
                                </w:p>
                              </w:tc>
                              <w:tc>
                                <w:tcPr>
                                  <w:tcW w:w="920" w:type="dxa"/>
                                </w:tcPr>
                                <w:p w:rsidR="0008640B" w:rsidRDefault="0008640B">
                                  <w:pPr>
                                    <w:pStyle w:val="TableParagraph"/>
                                    <w:spacing w:before="4"/>
                                    <w:rPr>
                                      <w:rFonts w:ascii="Arial Unicode MS"/>
                                      <w:sz w:val="18"/>
                                    </w:rPr>
                                  </w:pPr>
                                </w:p>
                                <w:p w:rsidR="0008640B" w:rsidRDefault="0008640B">
                                  <w:pPr>
                                    <w:pStyle w:val="TableParagraph"/>
                                    <w:spacing w:line="283" w:lineRule="auto"/>
                                    <w:ind w:left="248" w:right="133" w:hanging="104"/>
                                    <w:rPr>
                                      <w:sz w:val="21"/>
                                    </w:rPr>
                                  </w:pPr>
                                  <w:r>
                                    <w:rPr>
                                      <w:sz w:val="21"/>
                                    </w:rPr>
                                    <w:t>车行道养护</w:t>
                                  </w:r>
                                </w:p>
                                <w:p w:rsidR="0008640B" w:rsidRDefault="0008640B">
                                  <w:pPr>
                                    <w:pStyle w:val="TableParagraph"/>
                                    <w:spacing w:before="1"/>
                                    <w:ind w:left="224"/>
                                    <w:rPr>
                                      <w:sz w:val="21"/>
                                    </w:rPr>
                                  </w:pPr>
                                  <w:r>
                                    <w:rPr>
                                      <w:sz w:val="21"/>
                                    </w:rPr>
                                    <w:t xml:space="preserve">20 </w:t>
                                  </w:r>
                                  <w:r>
                                    <w:rPr>
                                      <w:sz w:val="21"/>
                                    </w:rPr>
                                    <w:t>分</w:t>
                                  </w:r>
                                </w:p>
                              </w:tc>
                              <w:tc>
                                <w:tcPr>
                                  <w:tcW w:w="6226" w:type="dxa"/>
                                </w:tcPr>
                                <w:p w:rsidR="0008640B" w:rsidRDefault="0008640B">
                                  <w:pPr>
                                    <w:pStyle w:val="TableParagraph"/>
                                    <w:spacing w:before="23"/>
                                    <w:ind w:left="108"/>
                                    <w:rPr>
                                      <w:sz w:val="21"/>
                                      <w:lang w:eastAsia="zh-CN"/>
                                    </w:rPr>
                                  </w:pPr>
                                  <w:r>
                                    <w:rPr>
                                      <w:sz w:val="21"/>
                                      <w:lang w:eastAsia="zh-CN"/>
                                    </w:rPr>
                                    <w:t>裂缝</w:t>
                                  </w:r>
                                  <w:r>
                                    <w:rPr>
                                      <w:sz w:val="21"/>
                                      <w:lang w:eastAsia="zh-CN"/>
                                    </w:rPr>
                                    <w:t xml:space="preserve"> 1 </w:t>
                                  </w:r>
                                  <w:r>
                                    <w:rPr>
                                      <w:sz w:val="21"/>
                                      <w:lang w:eastAsia="zh-CN"/>
                                    </w:rPr>
                                    <w:t>米以内每处扣</w:t>
                                  </w:r>
                                  <w:r>
                                    <w:rPr>
                                      <w:sz w:val="21"/>
                                      <w:lang w:eastAsia="zh-CN"/>
                                    </w:rPr>
                                    <w:t xml:space="preserve"> 0.5 </w:t>
                                  </w:r>
                                  <w:r>
                                    <w:rPr>
                                      <w:sz w:val="21"/>
                                      <w:lang w:eastAsia="zh-CN"/>
                                    </w:rPr>
                                    <w:t>分</w:t>
                                  </w:r>
                                  <w:r>
                                    <w:rPr>
                                      <w:sz w:val="21"/>
                                      <w:lang w:eastAsia="zh-CN"/>
                                    </w:rPr>
                                    <w:t xml:space="preserve">,1 </w:t>
                                  </w:r>
                                  <w:r>
                                    <w:rPr>
                                      <w:sz w:val="21"/>
                                      <w:lang w:eastAsia="zh-CN"/>
                                    </w:rPr>
                                    <w:t>米以上每处扣</w:t>
                                  </w:r>
                                  <w:r>
                                    <w:rPr>
                                      <w:sz w:val="21"/>
                                      <w:lang w:eastAsia="zh-CN"/>
                                    </w:rPr>
                                    <w:t xml:space="preserve"> 1 </w:t>
                                  </w:r>
                                  <w:r>
                                    <w:rPr>
                                      <w:sz w:val="21"/>
                                      <w:lang w:eastAsia="zh-CN"/>
                                    </w:rPr>
                                    <w:t>分；</w:t>
                                  </w:r>
                                </w:p>
                                <w:p w:rsidR="0008640B" w:rsidRDefault="0008640B">
                                  <w:pPr>
                                    <w:pStyle w:val="TableParagraph"/>
                                    <w:spacing w:before="51" w:line="283" w:lineRule="auto"/>
                                    <w:ind w:left="108" w:right="96"/>
                                    <w:rPr>
                                      <w:sz w:val="21"/>
                                      <w:lang w:eastAsia="zh-CN"/>
                                    </w:rPr>
                                  </w:pPr>
                                  <w:r>
                                    <w:rPr>
                                      <w:spacing w:val="-15"/>
                                      <w:sz w:val="21"/>
                                      <w:lang w:eastAsia="zh-CN"/>
                                    </w:rPr>
                                    <w:t>破损、网裂、碎裂、坑洞、下沉、凸起等，</w:t>
                                  </w:r>
                                  <w:r>
                                    <w:rPr>
                                      <w:spacing w:val="-16"/>
                                      <w:sz w:val="21"/>
                                      <w:lang w:eastAsia="zh-CN"/>
                                    </w:rPr>
                                    <w:t>1</w:t>
                                  </w:r>
                                  <w:r>
                                    <w:rPr>
                                      <w:spacing w:val="-14"/>
                                      <w:sz w:val="21"/>
                                      <w:lang w:eastAsia="zh-CN"/>
                                    </w:rPr>
                                    <w:t xml:space="preserve"> </w:t>
                                  </w:r>
                                  <w:r>
                                    <w:rPr>
                                      <w:spacing w:val="-14"/>
                                      <w:sz w:val="21"/>
                                      <w:lang w:eastAsia="zh-CN"/>
                                    </w:rPr>
                                    <w:t>平方米以内每处扣</w:t>
                                  </w:r>
                                  <w:r>
                                    <w:rPr>
                                      <w:spacing w:val="-14"/>
                                      <w:sz w:val="21"/>
                                      <w:lang w:eastAsia="zh-CN"/>
                                    </w:rPr>
                                    <w:t xml:space="preserve"> </w:t>
                                  </w:r>
                                  <w:r>
                                    <w:rPr>
                                      <w:sz w:val="21"/>
                                      <w:lang w:eastAsia="zh-CN"/>
                                    </w:rPr>
                                    <w:t xml:space="preserve">0.5 </w:t>
                                  </w:r>
                                  <w:r>
                                    <w:rPr>
                                      <w:sz w:val="21"/>
                                      <w:lang w:eastAsia="zh-CN"/>
                                    </w:rPr>
                                    <w:t>分，</w:t>
                                  </w:r>
                                  <w:r>
                                    <w:rPr>
                                      <w:sz w:val="21"/>
                                      <w:lang w:eastAsia="zh-CN"/>
                                    </w:rPr>
                                    <w:t>1</w:t>
                                  </w:r>
                                  <w:r>
                                    <w:rPr>
                                      <w:spacing w:val="-36"/>
                                      <w:sz w:val="21"/>
                                      <w:lang w:eastAsia="zh-CN"/>
                                    </w:rPr>
                                    <w:t xml:space="preserve"> </w:t>
                                  </w:r>
                                  <w:r>
                                    <w:rPr>
                                      <w:spacing w:val="-36"/>
                                      <w:sz w:val="21"/>
                                      <w:lang w:eastAsia="zh-CN"/>
                                    </w:rPr>
                                    <w:t>至</w:t>
                                  </w:r>
                                  <w:r>
                                    <w:rPr>
                                      <w:spacing w:val="-36"/>
                                      <w:sz w:val="21"/>
                                      <w:lang w:eastAsia="zh-CN"/>
                                    </w:rPr>
                                    <w:t xml:space="preserve"> </w:t>
                                  </w:r>
                                  <w:r>
                                    <w:rPr>
                                      <w:sz w:val="21"/>
                                      <w:lang w:eastAsia="zh-CN"/>
                                    </w:rPr>
                                    <w:t>2</w:t>
                                  </w:r>
                                  <w:r>
                                    <w:rPr>
                                      <w:spacing w:val="-15"/>
                                      <w:sz w:val="21"/>
                                      <w:lang w:eastAsia="zh-CN"/>
                                    </w:rPr>
                                    <w:t xml:space="preserve"> </w:t>
                                  </w:r>
                                  <w:r>
                                    <w:rPr>
                                      <w:spacing w:val="-15"/>
                                      <w:sz w:val="21"/>
                                      <w:lang w:eastAsia="zh-CN"/>
                                    </w:rPr>
                                    <w:t>平方米每处扣</w:t>
                                  </w:r>
                                  <w:r>
                                    <w:rPr>
                                      <w:spacing w:val="-15"/>
                                      <w:sz w:val="21"/>
                                      <w:lang w:eastAsia="zh-CN"/>
                                    </w:rPr>
                                    <w:t xml:space="preserve"> </w:t>
                                  </w:r>
                                  <w:r>
                                    <w:rPr>
                                      <w:sz w:val="21"/>
                                      <w:lang w:eastAsia="zh-CN"/>
                                    </w:rPr>
                                    <w:t>1</w:t>
                                  </w:r>
                                  <w:r>
                                    <w:rPr>
                                      <w:spacing w:val="-19"/>
                                      <w:sz w:val="21"/>
                                      <w:lang w:eastAsia="zh-CN"/>
                                    </w:rPr>
                                    <w:t xml:space="preserve"> </w:t>
                                  </w:r>
                                  <w:r>
                                    <w:rPr>
                                      <w:spacing w:val="-19"/>
                                      <w:sz w:val="21"/>
                                      <w:lang w:eastAsia="zh-CN"/>
                                    </w:rPr>
                                    <w:t>分，</w:t>
                                  </w:r>
                                  <w:r>
                                    <w:rPr>
                                      <w:sz w:val="21"/>
                                      <w:lang w:eastAsia="zh-CN"/>
                                    </w:rPr>
                                    <w:t>2</w:t>
                                  </w:r>
                                  <w:r>
                                    <w:rPr>
                                      <w:spacing w:val="-13"/>
                                      <w:sz w:val="21"/>
                                      <w:lang w:eastAsia="zh-CN"/>
                                    </w:rPr>
                                    <w:t xml:space="preserve"> </w:t>
                                  </w:r>
                                  <w:r>
                                    <w:rPr>
                                      <w:spacing w:val="-13"/>
                                      <w:sz w:val="21"/>
                                      <w:lang w:eastAsia="zh-CN"/>
                                    </w:rPr>
                                    <w:t>平方米以上每处扣</w:t>
                                  </w:r>
                                  <w:r>
                                    <w:rPr>
                                      <w:spacing w:val="-13"/>
                                      <w:sz w:val="21"/>
                                      <w:lang w:eastAsia="zh-CN"/>
                                    </w:rPr>
                                    <w:t xml:space="preserve"> </w:t>
                                  </w:r>
                                  <w:r>
                                    <w:rPr>
                                      <w:sz w:val="21"/>
                                      <w:lang w:eastAsia="zh-CN"/>
                                    </w:rPr>
                                    <w:t>3</w:t>
                                  </w:r>
                                  <w:r>
                                    <w:rPr>
                                      <w:spacing w:val="-18"/>
                                      <w:sz w:val="21"/>
                                      <w:lang w:eastAsia="zh-CN"/>
                                    </w:rPr>
                                    <w:t xml:space="preserve"> </w:t>
                                  </w:r>
                                  <w:r>
                                    <w:rPr>
                                      <w:spacing w:val="-18"/>
                                      <w:sz w:val="21"/>
                                      <w:lang w:eastAsia="zh-CN"/>
                                    </w:rPr>
                                    <w:t>分；</w:t>
                                  </w:r>
                                </w:p>
                                <w:p w:rsidR="0008640B" w:rsidRDefault="0008640B">
                                  <w:pPr>
                                    <w:pStyle w:val="TableParagraph"/>
                                    <w:spacing w:before="1"/>
                                    <w:ind w:left="108"/>
                                    <w:rPr>
                                      <w:sz w:val="21"/>
                                      <w:lang w:eastAsia="zh-CN"/>
                                    </w:rPr>
                                  </w:pPr>
                                  <w:r>
                                    <w:rPr>
                                      <w:spacing w:val="-5"/>
                                      <w:sz w:val="21"/>
                                      <w:lang w:eastAsia="zh-CN"/>
                                    </w:rPr>
                                    <w:t>沥青修复接茬处高差大于</w:t>
                                  </w:r>
                                  <w:r>
                                    <w:rPr>
                                      <w:spacing w:val="-5"/>
                                      <w:sz w:val="21"/>
                                      <w:lang w:eastAsia="zh-CN"/>
                                    </w:rPr>
                                    <w:t xml:space="preserve"> </w:t>
                                  </w:r>
                                  <w:r>
                                    <w:rPr>
                                      <w:sz w:val="21"/>
                                      <w:lang w:eastAsia="zh-CN"/>
                                    </w:rPr>
                                    <w:t>5mm</w:t>
                                  </w:r>
                                  <w:r>
                                    <w:rPr>
                                      <w:spacing w:val="-24"/>
                                      <w:sz w:val="21"/>
                                      <w:lang w:eastAsia="zh-CN"/>
                                    </w:rPr>
                                    <w:t xml:space="preserve"> </w:t>
                                  </w:r>
                                  <w:r>
                                    <w:rPr>
                                      <w:spacing w:val="-24"/>
                                      <w:sz w:val="21"/>
                                      <w:lang w:eastAsia="zh-CN"/>
                                    </w:rPr>
                                    <w:t>每处扣</w:t>
                                  </w:r>
                                  <w:r>
                                    <w:rPr>
                                      <w:spacing w:val="-24"/>
                                      <w:sz w:val="21"/>
                                      <w:lang w:eastAsia="zh-CN"/>
                                    </w:rPr>
                                    <w:t xml:space="preserve"> </w:t>
                                  </w:r>
                                  <w:r>
                                    <w:rPr>
                                      <w:sz w:val="21"/>
                                      <w:lang w:eastAsia="zh-CN"/>
                                    </w:rPr>
                                    <w:t>2</w:t>
                                  </w:r>
                                  <w:r>
                                    <w:rPr>
                                      <w:spacing w:val="-13"/>
                                      <w:sz w:val="21"/>
                                      <w:lang w:eastAsia="zh-CN"/>
                                    </w:rPr>
                                    <w:t xml:space="preserve"> </w:t>
                                  </w:r>
                                  <w:r>
                                    <w:rPr>
                                      <w:spacing w:val="-13"/>
                                      <w:sz w:val="21"/>
                                      <w:lang w:eastAsia="zh-CN"/>
                                    </w:rPr>
                                    <w:t>分、未封边的每处扣</w:t>
                                  </w:r>
                                  <w:r>
                                    <w:rPr>
                                      <w:spacing w:val="-13"/>
                                      <w:sz w:val="21"/>
                                      <w:lang w:eastAsia="zh-CN"/>
                                    </w:rPr>
                                    <w:t xml:space="preserve"> </w:t>
                                  </w:r>
                                  <w:r>
                                    <w:rPr>
                                      <w:sz w:val="21"/>
                                      <w:lang w:eastAsia="zh-CN"/>
                                    </w:rPr>
                                    <w:t>1</w:t>
                                  </w:r>
                                  <w:r>
                                    <w:rPr>
                                      <w:spacing w:val="-19"/>
                                      <w:sz w:val="21"/>
                                      <w:lang w:eastAsia="zh-CN"/>
                                    </w:rPr>
                                    <w:t xml:space="preserve"> </w:t>
                                  </w:r>
                                  <w:r>
                                    <w:rPr>
                                      <w:spacing w:val="-19"/>
                                      <w:sz w:val="21"/>
                                      <w:lang w:eastAsia="zh-CN"/>
                                    </w:rPr>
                                    <w:t>分；</w:t>
                                  </w:r>
                                </w:p>
                                <w:p w:rsidR="0008640B" w:rsidRDefault="0008640B">
                                  <w:pPr>
                                    <w:pStyle w:val="TableParagraph"/>
                                    <w:spacing w:before="47"/>
                                    <w:ind w:left="108"/>
                                    <w:rPr>
                                      <w:sz w:val="21"/>
                                      <w:lang w:eastAsia="zh-CN"/>
                                    </w:rPr>
                                  </w:pPr>
                                  <w:r>
                                    <w:rPr>
                                      <w:spacing w:val="-3"/>
                                      <w:sz w:val="21"/>
                                      <w:lang w:eastAsia="zh-CN"/>
                                    </w:rPr>
                                    <w:t>检查井盖、雨水篦子破损，或与路面高差大于</w:t>
                                  </w:r>
                                  <w:r>
                                    <w:rPr>
                                      <w:spacing w:val="-3"/>
                                      <w:sz w:val="21"/>
                                      <w:lang w:eastAsia="zh-CN"/>
                                    </w:rPr>
                                    <w:t xml:space="preserve"> </w:t>
                                  </w:r>
                                  <w:r>
                                    <w:rPr>
                                      <w:sz w:val="21"/>
                                      <w:lang w:eastAsia="zh-CN"/>
                                    </w:rPr>
                                    <w:t>7mm</w:t>
                                  </w:r>
                                  <w:r>
                                    <w:rPr>
                                      <w:spacing w:val="-20"/>
                                      <w:sz w:val="21"/>
                                      <w:lang w:eastAsia="zh-CN"/>
                                    </w:rPr>
                                    <w:t xml:space="preserve"> </w:t>
                                  </w:r>
                                  <w:r>
                                    <w:rPr>
                                      <w:spacing w:val="-20"/>
                                      <w:sz w:val="21"/>
                                      <w:lang w:eastAsia="zh-CN"/>
                                    </w:rPr>
                                    <w:t>的每处扣</w:t>
                                  </w:r>
                                  <w:r>
                                    <w:rPr>
                                      <w:spacing w:val="-20"/>
                                      <w:sz w:val="21"/>
                                      <w:lang w:eastAsia="zh-CN"/>
                                    </w:rPr>
                                    <w:t xml:space="preserve"> </w:t>
                                  </w:r>
                                  <w:r>
                                    <w:rPr>
                                      <w:sz w:val="21"/>
                                      <w:lang w:eastAsia="zh-CN"/>
                                    </w:rPr>
                                    <w:t>2</w:t>
                                  </w:r>
                                  <w:r>
                                    <w:rPr>
                                      <w:spacing w:val="-20"/>
                                      <w:sz w:val="21"/>
                                      <w:lang w:eastAsia="zh-CN"/>
                                    </w:rPr>
                                    <w:t xml:space="preserve"> </w:t>
                                  </w:r>
                                  <w:r>
                                    <w:rPr>
                                      <w:spacing w:val="-20"/>
                                      <w:sz w:val="21"/>
                                      <w:lang w:eastAsia="zh-CN"/>
                                    </w:rPr>
                                    <w:t>分。</w:t>
                                  </w:r>
                                </w:p>
                              </w:tc>
                              <w:tc>
                                <w:tcPr>
                                  <w:tcW w:w="1086" w:type="dxa"/>
                                </w:tcPr>
                                <w:p w:rsidR="0008640B" w:rsidRDefault="0008640B">
                                  <w:pPr>
                                    <w:pStyle w:val="TableParagraph"/>
                                    <w:rPr>
                                      <w:rFonts w:ascii="Times New Roman"/>
                                      <w:sz w:val="20"/>
                                      <w:lang w:eastAsia="zh-CN"/>
                                    </w:rPr>
                                  </w:pPr>
                                </w:p>
                              </w:tc>
                            </w:tr>
                            <w:tr w:rsidR="0008640B">
                              <w:trPr>
                                <w:trHeight w:val="1590"/>
                              </w:trPr>
                              <w:tc>
                                <w:tcPr>
                                  <w:tcW w:w="828" w:type="dxa"/>
                                  <w:vMerge/>
                                  <w:tcBorders>
                                    <w:top w:val="nil"/>
                                  </w:tcBorders>
                                </w:tcPr>
                                <w:p w:rsidR="0008640B" w:rsidRDefault="0008640B">
                                  <w:pPr>
                                    <w:rPr>
                                      <w:sz w:val="2"/>
                                      <w:szCs w:val="2"/>
                                      <w:lang w:eastAsia="zh-CN"/>
                                    </w:rPr>
                                  </w:pPr>
                                </w:p>
                              </w:tc>
                              <w:tc>
                                <w:tcPr>
                                  <w:tcW w:w="920" w:type="dxa"/>
                                </w:tcPr>
                                <w:p w:rsidR="0008640B" w:rsidRDefault="0008640B">
                                  <w:pPr>
                                    <w:pStyle w:val="TableParagraph"/>
                                    <w:spacing w:before="2"/>
                                    <w:rPr>
                                      <w:rFonts w:ascii="Arial Unicode MS"/>
                                      <w:sz w:val="18"/>
                                      <w:lang w:eastAsia="zh-CN"/>
                                    </w:rPr>
                                  </w:pPr>
                                </w:p>
                                <w:p w:rsidR="0008640B" w:rsidRDefault="0008640B">
                                  <w:pPr>
                                    <w:pStyle w:val="TableParagraph"/>
                                    <w:spacing w:line="285" w:lineRule="auto"/>
                                    <w:ind w:left="248" w:right="133" w:hanging="104"/>
                                    <w:rPr>
                                      <w:sz w:val="21"/>
                                    </w:rPr>
                                  </w:pPr>
                                  <w:r>
                                    <w:rPr>
                                      <w:sz w:val="21"/>
                                    </w:rPr>
                                    <w:t>人行道养护</w:t>
                                  </w:r>
                                </w:p>
                                <w:p w:rsidR="0008640B" w:rsidRDefault="0008640B">
                                  <w:pPr>
                                    <w:pStyle w:val="TableParagraph"/>
                                    <w:spacing w:line="265" w:lineRule="exact"/>
                                    <w:ind w:left="224"/>
                                    <w:rPr>
                                      <w:sz w:val="21"/>
                                    </w:rPr>
                                  </w:pPr>
                                  <w:r>
                                    <w:rPr>
                                      <w:sz w:val="21"/>
                                    </w:rPr>
                                    <w:t xml:space="preserve">15 </w:t>
                                  </w:r>
                                  <w:r>
                                    <w:rPr>
                                      <w:sz w:val="21"/>
                                    </w:rPr>
                                    <w:t>分</w:t>
                                  </w:r>
                                </w:p>
                              </w:tc>
                              <w:tc>
                                <w:tcPr>
                                  <w:tcW w:w="6226" w:type="dxa"/>
                                </w:tcPr>
                                <w:p w:rsidR="0008640B" w:rsidRDefault="0008640B">
                                  <w:pPr>
                                    <w:pStyle w:val="TableParagraph"/>
                                    <w:spacing w:before="24" w:line="283" w:lineRule="auto"/>
                                    <w:ind w:left="108" w:right="95"/>
                                    <w:rPr>
                                      <w:sz w:val="21"/>
                                      <w:lang w:eastAsia="zh-CN"/>
                                    </w:rPr>
                                  </w:pPr>
                                  <w:r>
                                    <w:rPr>
                                      <w:sz w:val="21"/>
                                      <w:lang w:eastAsia="zh-CN"/>
                                    </w:rPr>
                                    <w:t>人行道破损、松动、沉降，</w:t>
                                  </w:r>
                                  <w:r>
                                    <w:rPr>
                                      <w:sz w:val="21"/>
                                      <w:lang w:eastAsia="zh-CN"/>
                                    </w:rPr>
                                    <w:t>1</w:t>
                                  </w:r>
                                  <w:r>
                                    <w:rPr>
                                      <w:spacing w:val="-13"/>
                                      <w:sz w:val="21"/>
                                      <w:lang w:eastAsia="zh-CN"/>
                                    </w:rPr>
                                    <w:t xml:space="preserve"> </w:t>
                                  </w:r>
                                  <w:r>
                                    <w:rPr>
                                      <w:spacing w:val="-13"/>
                                      <w:sz w:val="21"/>
                                      <w:lang w:eastAsia="zh-CN"/>
                                    </w:rPr>
                                    <w:t>平方米以内每处扣</w:t>
                                  </w:r>
                                  <w:r>
                                    <w:rPr>
                                      <w:spacing w:val="-13"/>
                                      <w:sz w:val="21"/>
                                      <w:lang w:eastAsia="zh-CN"/>
                                    </w:rPr>
                                    <w:t xml:space="preserve"> </w:t>
                                  </w:r>
                                  <w:r>
                                    <w:rPr>
                                      <w:sz w:val="21"/>
                                      <w:lang w:eastAsia="zh-CN"/>
                                    </w:rPr>
                                    <w:t>0.5</w:t>
                                  </w:r>
                                  <w:r>
                                    <w:rPr>
                                      <w:spacing w:val="-18"/>
                                      <w:sz w:val="21"/>
                                      <w:lang w:eastAsia="zh-CN"/>
                                    </w:rPr>
                                    <w:t xml:space="preserve"> </w:t>
                                  </w:r>
                                  <w:r>
                                    <w:rPr>
                                      <w:spacing w:val="-18"/>
                                      <w:sz w:val="21"/>
                                      <w:lang w:eastAsia="zh-CN"/>
                                    </w:rPr>
                                    <w:t>分，</w:t>
                                  </w:r>
                                  <w:r>
                                    <w:rPr>
                                      <w:sz w:val="21"/>
                                      <w:lang w:eastAsia="zh-CN"/>
                                    </w:rPr>
                                    <w:t>1</w:t>
                                  </w:r>
                                  <w:r>
                                    <w:rPr>
                                      <w:spacing w:val="-34"/>
                                      <w:sz w:val="21"/>
                                      <w:lang w:eastAsia="zh-CN"/>
                                    </w:rPr>
                                    <w:t xml:space="preserve"> </w:t>
                                  </w:r>
                                  <w:r>
                                    <w:rPr>
                                      <w:spacing w:val="-34"/>
                                      <w:sz w:val="21"/>
                                      <w:lang w:eastAsia="zh-CN"/>
                                    </w:rPr>
                                    <w:t>至</w:t>
                                  </w:r>
                                  <w:r>
                                    <w:rPr>
                                      <w:spacing w:val="-34"/>
                                      <w:sz w:val="21"/>
                                      <w:lang w:eastAsia="zh-CN"/>
                                    </w:rPr>
                                    <w:t xml:space="preserve"> </w:t>
                                  </w:r>
                                  <w:r>
                                    <w:rPr>
                                      <w:sz w:val="21"/>
                                      <w:lang w:eastAsia="zh-CN"/>
                                    </w:rPr>
                                    <w:t>2</w:t>
                                  </w:r>
                                  <w:r>
                                    <w:rPr>
                                      <w:spacing w:val="-26"/>
                                      <w:sz w:val="21"/>
                                      <w:lang w:eastAsia="zh-CN"/>
                                    </w:rPr>
                                    <w:t xml:space="preserve"> </w:t>
                                  </w:r>
                                  <w:r>
                                    <w:rPr>
                                      <w:spacing w:val="-26"/>
                                      <w:sz w:val="21"/>
                                      <w:lang w:eastAsia="zh-CN"/>
                                    </w:rPr>
                                    <w:t>平</w:t>
                                  </w:r>
                                  <w:r>
                                    <w:rPr>
                                      <w:spacing w:val="-31"/>
                                      <w:sz w:val="21"/>
                                      <w:lang w:eastAsia="zh-CN"/>
                                    </w:rPr>
                                    <w:t>方米每处扣</w:t>
                                  </w:r>
                                  <w:r>
                                    <w:rPr>
                                      <w:spacing w:val="-31"/>
                                      <w:sz w:val="21"/>
                                      <w:lang w:eastAsia="zh-CN"/>
                                    </w:rPr>
                                    <w:t xml:space="preserve"> </w:t>
                                  </w:r>
                                  <w:r>
                                    <w:rPr>
                                      <w:sz w:val="21"/>
                                      <w:lang w:eastAsia="zh-CN"/>
                                    </w:rPr>
                                    <w:t>1</w:t>
                                  </w:r>
                                  <w:r>
                                    <w:rPr>
                                      <w:spacing w:val="-18"/>
                                      <w:sz w:val="21"/>
                                      <w:lang w:eastAsia="zh-CN"/>
                                    </w:rPr>
                                    <w:t xml:space="preserve"> </w:t>
                                  </w:r>
                                  <w:r>
                                    <w:rPr>
                                      <w:spacing w:val="-18"/>
                                      <w:sz w:val="21"/>
                                      <w:lang w:eastAsia="zh-CN"/>
                                    </w:rPr>
                                    <w:t>分，</w:t>
                                  </w:r>
                                  <w:r>
                                    <w:rPr>
                                      <w:sz w:val="21"/>
                                      <w:lang w:eastAsia="zh-CN"/>
                                    </w:rPr>
                                    <w:t>2</w:t>
                                  </w:r>
                                  <w:r>
                                    <w:rPr>
                                      <w:spacing w:val="-13"/>
                                      <w:sz w:val="21"/>
                                      <w:lang w:eastAsia="zh-CN"/>
                                    </w:rPr>
                                    <w:t xml:space="preserve"> </w:t>
                                  </w:r>
                                  <w:r>
                                    <w:rPr>
                                      <w:spacing w:val="-13"/>
                                      <w:sz w:val="21"/>
                                      <w:lang w:eastAsia="zh-CN"/>
                                    </w:rPr>
                                    <w:t>平方米以上每处扣</w:t>
                                  </w:r>
                                  <w:r>
                                    <w:rPr>
                                      <w:spacing w:val="-13"/>
                                      <w:sz w:val="21"/>
                                      <w:lang w:eastAsia="zh-CN"/>
                                    </w:rPr>
                                    <w:t xml:space="preserve"> </w:t>
                                  </w:r>
                                  <w:r>
                                    <w:rPr>
                                      <w:sz w:val="21"/>
                                      <w:lang w:eastAsia="zh-CN"/>
                                    </w:rPr>
                                    <w:t>3</w:t>
                                  </w:r>
                                  <w:r>
                                    <w:rPr>
                                      <w:spacing w:val="-19"/>
                                      <w:sz w:val="21"/>
                                      <w:lang w:eastAsia="zh-CN"/>
                                    </w:rPr>
                                    <w:t xml:space="preserve"> </w:t>
                                  </w:r>
                                  <w:r>
                                    <w:rPr>
                                      <w:spacing w:val="-19"/>
                                      <w:sz w:val="21"/>
                                      <w:lang w:eastAsia="zh-CN"/>
                                    </w:rPr>
                                    <w:t>分；</w:t>
                                  </w:r>
                                </w:p>
                                <w:p w:rsidR="0008640B" w:rsidRDefault="0008640B">
                                  <w:pPr>
                                    <w:pStyle w:val="TableParagraph"/>
                                    <w:spacing w:before="1" w:line="283" w:lineRule="auto"/>
                                    <w:ind w:left="108" w:right="95"/>
                                    <w:rPr>
                                      <w:sz w:val="21"/>
                                      <w:lang w:eastAsia="zh-CN"/>
                                    </w:rPr>
                                  </w:pPr>
                                  <w:r>
                                    <w:rPr>
                                      <w:spacing w:val="-6"/>
                                      <w:sz w:val="21"/>
                                      <w:lang w:eastAsia="zh-CN"/>
                                    </w:rPr>
                                    <w:t>平侧石破损缺失每处扣</w:t>
                                  </w:r>
                                  <w:r>
                                    <w:rPr>
                                      <w:spacing w:val="-6"/>
                                      <w:sz w:val="21"/>
                                      <w:lang w:eastAsia="zh-CN"/>
                                    </w:rPr>
                                    <w:t xml:space="preserve"> </w:t>
                                  </w:r>
                                  <w:r>
                                    <w:rPr>
                                      <w:sz w:val="21"/>
                                      <w:lang w:eastAsia="zh-CN"/>
                                    </w:rPr>
                                    <w:t>0.5</w:t>
                                  </w:r>
                                  <w:r>
                                    <w:rPr>
                                      <w:spacing w:val="-19"/>
                                      <w:sz w:val="21"/>
                                      <w:lang w:eastAsia="zh-CN"/>
                                    </w:rPr>
                                    <w:t xml:space="preserve"> </w:t>
                                  </w:r>
                                  <w:r>
                                    <w:rPr>
                                      <w:spacing w:val="-19"/>
                                      <w:sz w:val="21"/>
                                      <w:lang w:eastAsia="zh-CN"/>
                                    </w:rPr>
                                    <w:t>分，接坡每处扣</w:t>
                                  </w:r>
                                  <w:r>
                                    <w:rPr>
                                      <w:spacing w:val="-19"/>
                                      <w:sz w:val="21"/>
                                      <w:lang w:eastAsia="zh-CN"/>
                                    </w:rPr>
                                    <w:t xml:space="preserve"> </w:t>
                                  </w:r>
                                  <w:r>
                                    <w:rPr>
                                      <w:sz w:val="21"/>
                                      <w:lang w:eastAsia="zh-CN"/>
                                    </w:rPr>
                                    <w:t>0.5</w:t>
                                  </w:r>
                                  <w:r>
                                    <w:rPr>
                                      <w:spacing w:val="-13"/>
                                      <w:sz w:val="21"/>
                                      <w:lang w:eastAsia="zh-CN"/>
                                    </w:rPr>
                                    <w:t xml:space="preserve"> </w:t>
                                  </w:r>
                                  <w:r>
                                    <w:rPr>
                                      <w:spacing w:val="-13"/>
                                      <w:sz w:val="21"/>
                                      <w:lang w:eastAsia="zh-CN"/>
                                    </w:rPr>
                                    <w:t>分；无障碍设施不</w:t>
                                  </w:r>
                                  <w:r>
                                    <w:rPr>
                                      <w:spacing w:val="-20"/>
                                      <w:sz w:val="21"/>
                                      <w:lang w:eastAsia="zh-CN"/>
                                    </w:rPr>
                                    <w:t>规范每处扣</w:t>
                                  </w:r>
                                  <w:r>
                                    <w:rPr>
                                      <w:spacing w:val="-20"/>
                                      <w:sz w:val="21"/>
                                      <w:lang w:eastAsia="zh-CN"/>
                                    </w:rPr>
                                    <w:t xml:space="preserve"> </w:t>
                                  </w:r>
                                  <w:r>
                                    <w:rPr>
                                      <w:sz w:val="21"/>
                                      <w:lang w:eastAsia="zh-CN"/>
                                    </w:rPr>
                                    <w:t>1</w:t>
                                  </w:r>
                                  <w:r>
                                    <w:rPr>
                                      <w:spacing w:val="-18"/>
                                      <w:sz w:val="21"/>
                                      <w:lang w:eastAsia="zh-CN"/>
                                    </w:rPr>
                                    <w:t xml:space="preserve"> </w:t>
                                  </w:r>
                                  <w:r>
                                    <w:rPr>
                                      <w:spacing w:val="-18"/>
                                      <w:sz w:val="21"/>
                                      <w:lang w:eastAsia="zh-CN"/>
                                    </w:rPr>
                                    <w:t>分。</w:t>
                                  </w:r>
                                </w:p>
                                <w:p w:rsidR="0008640B" w:rsidRDefault="0008640B">
                                  <w:pPr>
                                    <w:pStyle w:val="TableParagraph"/>
                                    <w:spacing w:before="1"/>
                                    <w:ind w:left="108"/>
                                    <w:rPr>
                                      <w:sz w:val="21"/>
                                      <w:lang w:eastAsia="zh-CN"/>
                                    </w:rPr>
                                  </w:pPr>
                                  <w:r>
                                    <w:rPr>
                                      <w:sz w:val="21"/>
                                      <w:lang w:eastAsia="zh-CN"/>
                                    </w:rPr>
                                    <w:t>井盖破损或沉降，每处扣</w:t>
                                  </w:r>
                                  <w:r>
                                    <w:rPr>
                                      <w:sz w:val="21"/>
                                      <w:lang w:eastAsia="zh-CN"/>
                                    </w:rPr>
                                    <w:t xml:space="preserve"> 2 </w:t>
                                  </w:r>
                                  <w:r>
                                    <w:rPr>
                                      <w:sz w:val="21"/>
                                      <w:lang w:eastAsia="zh-CN"/>
                                    </w:rPr>
                                    <w:t>分。</w:t>
                                  </w:r>
                                </w:p>
                              </w:tc>
                              <w:tc>
                                <w:tcPr>
                                  <w:tcW w:w="1086" w:type="dxa"/>
                                </w:tcPr>
                                <w:p w:rsidR="0008640B" w:rsidRDefault="0008640B">
                                  <w:pPr>
                                    <w:pStyle w:val="TableParagraph"/>
                                    <w:rPr>
                                      <w:rFonts w:ascii="Times New Roman"/>
                                      <w:sz w:val="20"/>
                                      <w:lang w:eastAsia="zh-CN"/>
                                    </w:rPr>
                                  </w:pPr>
                                </w:p>
                              </w:tc>
                            </w:tr>
                            <w:tr w:rsidR="0008640B">
                              <w:trPr>
                                <w:trHeight w:val="953"/>
                              </w:trPr>
                              <w:tc>
                                <w:tcPr>
                                  <w:tcW w:w="828" w:type="dxa"/>
                                  <w:vMerge/>
                                  <w:tcBorders>
                                    <w:top w:val="nil"/>
                                  </w:tcBorders>
                                </w:tcPr>
                                <w:p w:rsidR="0008640B" w:rsidRDefault="0008640B">
                                  <w:pPr>
                                    <w:rPr>
                                      <w:sz w:val="2"/>
                                      <w:szCs w:val="2"/>
                                      <w:lang w:eastAsia="zh-CN"/>
                                    </w:rPr>
                                  </w:pPr>
                                </w:p>
                              </w:tc>
                              <w:tc>
                                <w:tcPr>
                                  <w:tcW w:w="920" w:type="dxa"/>
                                  <w:vMerge w:val="restart"/>
                                </w:tcPr>
                                <w:p w:rsidR="0008640B" w:rsidRDefault="0008640B">
                                  <w:pPr>
                                    <w:pStyle w:val="TableParagraph"/>
                                    <w:rPr>
                                      <w:rFonts w:ascii="Arial Unicode MS"/>
                                      <w:sz w:val="20"/>
                                      <w:lang w:eastAsia="zh-CN"/>
                                    </w:rPr>
                                  </w:pPr>
                                </w:p>
                                <w:p w:rsidR="0008640B" w:rsidRDefault="0008640B">
                                  <w:pPr>
                                    <w:pStyle w:val="TableParagraph"/>
                                    <w:rPr>
                                      <w:rFonts w:ascii="Arial Unicode MS"/>
                                      <w:sz w:val="20"/>
                                      <w:lang w:eastAsia="zh-CN"/>
                                    </w:rPr>
                                  </w:pPr>
                                </w:p>
                                <w:p w:rsidR="0008640B" w:rsidRDefault="0008640B">
                                  <w:pPr>
                                    <w:pStyle w:val="TableParagraph"/>
                                    <w:rPr>
                                      <w:rFonts w:ascii="Arial Unicode MS"/>
                                      <w:sz w:val="20"/>
                                      <w:lang w:eastAsia="zh-CN"/>
                                    </w:rPr>
                                  </w:pPr>
                                </w:p>
                                <w:p w:rsidR="0008640B" w:rsidRDefault="0008640B">
                                  <w:pPr>
                                    <w:pStyle w:val="TableParagraph"/>
                                    <w:rPr>
                                      <w:rFonts w:ascii="Arial Unicode MS"/>
                                      <w:sz w:val="20"/>
                                      <w:lang w:eastAsia="zh-CN"/>
                                    </w:rPr>
                                  </w:pPr>
                                </w:p>
                                <w:p w:rsidR="0008640B" w:rsidRDefault="0008640B">
                                  <w:pPr>
                                    <w:pStyle w:val="TableParagraph"/>
                                    <w:spacing w:line="285" w:lineRule="auto"/>
                                    <w:ind w:left="145" w:right="133"/>
                                    <w:rPr>
                                      <w:sz w:val="21"/>
                                    </w:rPr>
                                  </w:pPr>
                                  <w:r>
                                    <w:rPr>
                                      <w:sz w:val="21"/>
                                    </w:rPr>
                                    <w:t>桥梁隧</w:t>
                                  </w:r>
                                  <w:r>
                                    <w:rPr>
                                      <w:w w:val="95"/>
                                      <w:sz w:val="21"/>
                                    </w:rPr>
                                    <w:t>道养护</w:t>
                                  </w:r>
                                </w:p>
                                <w:p w:rsidR="0008640B" w:rsidRDefault="0008640B">
                                  <w:pPr>
                                    <w:pStyle w:val="TableParagraph"/>
                                    <w:spacing w:line="265" w:lineRule="exact"/>
                                    <w:ind w:left="224"/>
                                    <w:rPr>
                                      <w:sz w:val="21"/>
                                    </w:rPr>
                                  </w:pPr>
                                  <w:r>
                                    <w:rPr>
                                      <w:sz w:val="21"/>
                                    </w:rPr>
                                    <w:t xml:space="preserve">10 </w:t>
                                  </w:r>
                                  <w:r>
                                    <w:rPr>
                                      <w:sz w:val="21"/>
                                    </w:rPr>
                                    <w:t>分</w:t>
                                  </w:r>
                                </w:p>
                              </w:tc>
                              <w:tc>
                                <w:tcPr>
                                  <w:tcW w:w="6226" w:type="dxa"/>
                                </w:tcPr>
                                <w:p w:rsidR="0008640B" w:rsidRDefault="0008640B">
                                  <w:pPr>
                                    <w:pStyle w:val="TableParagraph"/>
                                    <w:spacing w:before="23" w:line="285" w:lineRule="auto"/>
                                    <w:ind w:left="108" w:right="49"/>
                                    <w:rPr>
                                      <w:sz w:val="21"/>
                                      <w:lang w:eastAsia="zh-CN"/>
                                    </w:rPr>
                                  </w:pPr>
                                  <w:r>
                                    <w:rPr>
                                      <w:spacing w:val="-16"/>
                                      <w:sz w:val="21"/>
                                      <w:lang w:eastAsia="zh-CN"/>
                                    </w:rPr>
                                    <w:t>桥面裂缝、坑槽、破损、伸缩缝破损、支座破损锈蚀、等每处扣</w:t>
                                  </w:r>
                                  <w:r>
                                    <w:rPr>
                                      <w:sz w:val="21"/>
                                      <w:lang w:eastAsia="zh-CN"/>
                                    </w:rPr>
                                    <w:t>3</w:t>
                                  </w:r>
                                  <w:r>
                                    <w:rPr>
                                      <w:spacing w:val="-26"/>
                                      <w:sz w:val="21"/>
                                      <w:lang w:eastAsia="zh-CN"/>
                                    </w:rPr>
                                    <w:t xml:space="preserve"> </w:t>
                                  </w:r>
                                  <w:r>
                                    <w:rPr>
                                      <w:spacing w:val="-26"/>
                                      <w:sz w:val="21"/>
                                      <w:lang w:eastAsia="zh-CN"/>
                                    </w:rPr>
                                    <w:t>分；</w:t>
                                  </w:r>
                                  <w:r>
                                    <w:rPr>
                                      <w:spacing w:val="-26"/>
                                      <w:sz w:val="21"/>
                                      <w:lang w:eastAsia="zh-CN"/>
                                    </w:rPr>
                                    <w:t xml:space="preserve"> </w:t>
                                  </w:r>
                                  <w:r>
                                    <w:rPr>
                                      <w:spacing w:val="-29"/>
                                      <w:sz w:val="21"/>
                                      <w:lang w:eastAsia="zh-CN"/>
                                    </w:rPr>
                                    <w:t>存在桥头跳车的每处扣</w:t>
                                  </w:r>
                                  <w:r>
                                    <w:rPr>
                                      <w:spacing w:val="-29"/>
                                      <w:sz w:val="21"/>
                                      <w:lang w:eastAsia="zh-CN"/>
                                    </w:rPr>
                                    <w:t xml:space="preserve"> </w:t>
                                  </w:r>
                                  <w:r>
                                    <w:rPr>
                                      <w:sz w:val="21"/>
                                      <w:lang w:eastAsia="zh-CN"/>
                                    </w:rPr>
                                    <w:t>5</w:t>
                                  </w:r>
                                  <w:r>
                                    <w:rPr>
                                      <w:spacing w:val="-18"/>
                                      <w:sz w:val="21"/>
                                      <w:lang w:eastAsia="zh-CN"/>
                                    </w:rPr>
                                    <w:t xml:space="preserve"> </w:t>
                                  </w:r>
                                  <w:r>
                                    <w:rPr>
                                      <w:spacing w:val="-18"/>
                                      <w:sz w:val="21"/>
                                      <w:lang w:eastAsia="zh-CN"/>
                                    </w:rPr>
                                    <w:t>分；墩台墙柱开裂每处扣</w:t>
                                  </w:r>
                                  <w:r>
                                    <w:rPr>
                                      <w:sz w:val="21"/>
                                      <w:lang w:eastAsia="zh-CN"/>
                                    </w:rPr>
                                    <w:t>5</w:t>
                                  </w:r>
                                  <w:r>
                                    <w:rPr>
                                      <w:spacing w:val="-21"/>
                                      <w:sz w:val="21"/>
                                      <w:lang w:eastAsia="zh-CN"/>
                                    </w:rPr>
                                    <w:t xml:space="preserve"> </w:t>
                                  </w:r>
                                  <w:r>
                                    <w:rPr>
                                      <w:spacing w:val="-21"/>
                                      <w:sz w:val="21"/>
                                      <w:lang w:eastAsia="zh-CN"/>
                                    </w:rPr>
                                    <w:t>分，基础下沉扣</w:t>
                                  </w:r>
                                </w:p>
                                <w:p w:rsidR="0008640B" w:rsidRDefault="0008640B">
                                  <w:pPr>
                                    <w:pStyle w:val="TableParagraph"/>
                                    <w:spacing w:line="265" w:lineRule="exact"/>
                                    <w:ind w:left="108"/>
                                    <w:rPr>
                                      <w:sz w:val="21"/>
                                    </w:rPr>
                                  </w:pPr>
                                  <w:r>
                                    <w:rPr>
                                      <w:sz w:val="21"/>
                                    </w:rPr>
                                    <w:t xml:space="preserve">5 </w:t>
                                  </w:r>
                                  <w:r>
                                    <w:rPr>
                                      <w:sz w:val="21"/>
                                    </w:rPr>
                                    <w:t>分，</w:t>
                                  </w:r>
                                  <w:r>
                                    <w:rPr>
                                      <w:sz w:val="21"/>
                                    </w:rPr>
                                    <w:t xml:space="preserve"> </w:t>
                                  </w:r>
                                  <w:r>
                                    <w:rPr>
                                      <w:sz w:val="21"/>
                                    </w:rPr>
                                    <w:t>基础位移扣</w:t>
                                  </w:r>
                                  <w:r>
                                    <w:rPr>
                                      <w:sz w:val="21"/>
                                    </w:rPr>
                                    <w:t xml:space="preserve">10 </w:t>
                                  </w:r>
                                  <w:r>
                                    <w:rPr>
                                      <w:sz w:val="21"/>
                                    </w:rPr>
                                    <w:t>分。</w:t>
                                  </w:r>
                                </w:p>
                              </w:tc>
                              <w:tc>
                                <w:tcPr>
                                  <w:tcW w:w="1086" w:type="dxa"/>
                                </w:tcPr>
                                <w:p w:rsidR="0008640B" w:rsidRDefault="0008640B">
                                  <w:pPr>
                                    <w:pStyle w:val="TableParagraph"/>
                                    <w:rPr>
                                      <w:rFonts w:ascii="Times New Roman"/>
                                      <w:sz w:val="20"/>
                                    </w:rPr>
                                  </w:pPr>
                                </w:p>
                              </w:tc>
                            </w:tr>
                            <w:tr w:rsidR="0008640B">
                              <w:trPr>
                                <w:trHeight w:val="850"/>
                              </w:trPr>
                              <w:tc>
                                <w:tcPr>
                                  <w:tcW w:w="828" w:type="dxa"/>
                                  <w:vMerge/>
                                  <w:tcBorders>
                                    <w:top w:val="nil"/>
                                  </w:tcBorders>
                                </w:tcPr>
                                <w:p w:rsidR="0008640B" w:rsidRDefault="0008640B">
                                  <w:pPr>
                                    <w:rPr>
                                      <w:sz w:val="2"/>
                                      <w:szCs w:val="2"/>
                                    </w:rPr>
                                  </w:pPr>
                                </w:p>
                              </w:tc>
                              <w:tc>
                                <w:tcPr>
                                  <w:tcW w:w="920" w:type="dxa"/>
                                  <w:vMerge/>
                                  <w:tcBorders>
                                    <w:top w:val="nil"/>
                                  </w:tcBorders>
                                </w:tcPr>
                                <w:p w:rsidR="0008640B" w:rsidRDefault="0008640B">
                                  <w:pPr>
                                    <w:rPr>
                                      <w:sz w:val="2"/>
                                      <w:szCs w:val="2"/>
                                    </w:rPr>
                                  </w:pPr>
                                </w:p>
                              </w:tc>
                              <w:tc>
                                <w:tcPr>
                                  <w:tcW w:w="6226" w:type="dxa"/>
                                </w:tcPr>
                                <w:p w:rsidR="0008640B" w:rsidRDefault="0008640B">
                                  <w:pPr>
                                    <w:pStyle w:val="TableParagraph"/>
                                    <w:spacing w:before="131" w:line="283" w:lineRule="auto"/>
                                    <w:ind w:left="108" w:right="-29"/>
                                    <w:rPr>
                                      <w:sz w:val="21"/>
                                      <w:lang w:eastAsia="zh-CN"/>
                                    </w:rPr>
                                  </w:pPr>
                                  <w:r>
                                    <w:rPr>
                                      <w:spacing w:val="-25"/>
                                      <w:w w:val="95"/>
                                      <w:sz w:val="21"/>
                                      <w:lang w:eastAsia="zh-CN"/>
                                    </w:rPr>
                                    <w:t>栏杆破损、松动，排水设施堵塞、破损，挡墙损坏开裂，隔音屏破损等，</w:t>
                                  </w:r>
                                  <w:r>
                                    <w:rPr>
                                      <w:spacing w:val="-25"/>
                                      <w:w w:val="95"/>
                                      <w:sz w:val="21"/>
                                      <w:lang w:eastAsia="zh-CN"/>
                                    </w:rPr>
                                    <w:t xml:space="preserve">  </w:t>
                                  </w:r>
                                  <w:r>
                                    <w:rPr>
                                      <w:sz w:val="21"/>
                                      <w:lang w:eastAsia="zh-CN"/>
                                    </w:rPr>
                                    <w:t>每处扣</w:t>
                                  </w:r>
                                  <w:r>
                                    <w:rPr>
                                      <w:sz w:val="21"/>
                                      <w:lang w:eastAsia="zh-CN"/>
                                    </w:rPr>
                                    <w:t>2</w:t>
                                  </w:r>
                                  <w:r>
                                    <w:rPr>
                                      <w:spacing w:val="-18"/>
                                      <w:sz w:val="21"/>
                                      <w:lang w:eastAsia="zh-CN"/>
                                    </w:rPr>
                                    <w:t xml:space="preserve"> </w:t>
                                  </w:r>
                                  <w:r>
                                    <w:rPr>
                                      <w:spacing w:val="-18"/>
                                      <w:sz w:val="21"/>
                                      <w:lang w:eastAsia="zh-CN"/>
                                    </w:rPr>
                                    <w:t>分。</w:t>
                                  </w:r>
                                </w:p>
                              </w:tc>
                              <w:tc>
                                <w:tcPr>
                                  <w:tcW w:w="1086" w:type="dxa"/>
                                </w:tcPr>
                                <w:p w:rsidR="0008640B" w:rsidRDefault="0008640B">
                                  <w:pPr>
                                    <w:pStyle w:val="TableParagraph"/>
                                    <w:rPr>
                                      <w:rFonts w:ascii="Times New Roman"/>
                                      <w:sz w:val="20"/>
                                      <w:lang w:eastAsia="zh-CN"/>
                                    </w:rPr>
                                  </w:pPr>
                                </w:p>
                              </w:tc>
                            </w:tr>
                            <w:tr w:rsidR="0008640B">
                              <w:trPr>
                                <w:trHeight w:val="1590"/>
                              </w:trPr>
                              <w:tc>
                                <w:tcPr>
                                  <w:tcW w:w="828" w:type="dxa"/>
                                  <w:vMerge/>
                                  <w:tcBorders>
                                    <w:top w:val="nil"/>
                                  </w:tcBorders>
                                </w:tcPr>
                                <w:p w:rsidR="0008640B" w:rsidRDefault="0008640B">
                                  <w:pPr>
                                    <w:rPr>
                                      <w:sz w:val="2"/>
                                      <w:szCs w:val="2"/>
                                      <w:lang w:eastAsia="zh-CN"/>
                                    </w:rPr>
                                  </w:pPr>
                                </w:p>
                              </w:tc>
                              <w:tc>
                                <w:tcPr>
                                  <w:tcW w:w="920" w:type="dxa"/>
                                  <w:vMerge/>
                                  <w:tcBorders>
                                    <w:top w:val="nil"/>
                                  </w:tcBorders>
                                </w:tcPr>
                                <w:p w:rsidR="0008640B" w:rsidRDefault="0008640B">
                                  <w:pPr>
                                    <w:rPr>
                                      <w:sz w:val="2"/>
                                      <w:szCs w:val="2"/>
                                      <w:lang w:eastAsia="zh-CN"/>
                                    </w:rPr>
                                  </w:pPr>
                                </w:p>
                              </w:tc>
                              <w:tc>
                                <w:tcPr>
                                  <w:tcW w:w="6226" w:type="dxa"/>
                                </w:tcPr>
                                <w:p w:rsidR="0008640B" w:rsidRDefault="0008640B">
                                  <w:pPr>
                                    <w:pStyle w:val="TableParagraph"/>
                                    <w:spacing w:before="23"/>
                                    <w:ind w:left="108"/>
                                    <w:rPr>
                                      <w:sz w:val="21"/>
                                      <w:lang w:eastAsia="zh-CN"/>
                                    </w:rPr>
                                  </w:pPr>
                                  <w:r>
                                    <w:rPr>
                                      <w:sz w:val="21"/>
                                      <w:lang w:eastAsia="zh-CN"/>
                                    </w:rPr>
                                    <w:t>隧道结构开裂、渗漏水、剥落等，每处扣</w:t>
                                  </w:r>
                                  <w:r>
                                    <w:rPr>
                                      <w:sz w:val="21"/>
                                      <w:lang w:eastAsia="zh-CN"/>
                                    </w:rPr>
                                    <w:t xml:space="preserve"> 1 </w:t>
                                  </w:r>
                                  <w:r>
                                    <w:rPr>
                                      <w:sz w:val="21"/>
                                      <w:lang w:eastAsia="zh-CN"/>
                                    </w:rPr>
                                    <w:t>分；</w:t>
                                  </w:r>
                                </w:p>
                                <w:p w:rsidR="0008640B" w:rsidRDefault="0008640B">
                                  <w:pPr>
                                    <w:pStyle w:val="TableParagraph"/>
                                    <w:spacing w:before="50"/>
                                    <w:ind w:left="108"/>
                                    <w:rPr>
                                      <w:sz w:val="21"/>
                                      <w:lang w:eastAsia="zh-CN"/>
                                    </w:rPr>
                                  </w:pPr>
                                  <w:r>
                                    <w:rPr>
                                      <w:spacing w:val="-17"/>
                                      <w:sz w:val="21"/>
                                      <w:lang w:eastAsia="zh-CN"/>
                                    </w:rPr>
                                    <w:t>隧道照明、供配电、排水、监控、消防等设施故障，每处扣</w:t>
                                  </w:r>
                                  <w:r>
                                    <w:rPr>
                                      <w:spacing w:val="-17"/>
                                      <w:sz w:val="21"/>
                                      <w:lang w:eastAsia="zh-CN"/>
                                    </w:rPr>
                                    <w:t xml:space="preserve"> </w:t>
                                  </w:r>
                                  <w:r>
                                    <w:rPr>
                                      <w:sz w:val="21"/>
                                      <w:lang w:eastAsia="zh-CN"/>
                                    </w:rPr>
                                    <w:t>5</w:t>
                                  </w:r>
                                  <w:r>
                                    <w:rPr>
                                      <w:spacing w:val="-13"/>
                                      <w:sz w:val="21"/>
                                      <w:lang w:eastAsia="zh-CN"/>
                                    </w:rPr>
                                    <w:t xml:space="preserve"> </w:t>
                                  </w:r>
                                  <w:r>
                                    <w:rPr>
                                      <w:spacing w:val="-13"/>
                                      <w:sz w:val="21"/>
                                      <w:lang w:eastAsia="zh-CN"/>
                                    </w:rPr>
                                    <w:t>分；灭</w:t>
                                  </w:r>
                                </w:p>
                                <w:p w:rsidR="0008640B" w:rsidRDefault="0008640B">
                                  <w:pPr>
                                    <w:pStyle w:val="TableParagraph"/>
                                    <w:spacing w:before="48"/>
                                    <w:ind w:left="108"/>
                                    <w:rPr>
                                      <w:sz w:val="21"/>
                                      <w:lang w:eastAsia="zh-CN"/>
                                    </w:rPr>
                                  </w:pPr>
                                  <w:r>
                                    <w:rPr>
                                      <w:sz w:val="21"/>
                                      <w:lang w:eastAsia="zh-CN"/>
                                    </w:rPr>
                                    <w:t>火器过期每处扣</w:t>
                                  </w:r>
                                  <w:r>
                                    <w:rPr>
                                      <w:sz w:val="21"/>
                                      <w:lang w:eastAsia="zh-CN"/>
                                    </w:rPr>
                                    <w:t xml:space="preserve"> 1 </w:t>
                                  </w:r>
                                  <w:r>
                                    <w:rPr>
                                      <w:sz w:val="21"/>
                                      <w:lang w:eastAsia="zh-CN"/>
                                    </w:rPr>
                                    <w:t>分；</w:t>
                                  </w:r>
                                </w:p>
                                <w:p w:rsidR="0008640B" w:rsidRDefault="0008640B">
                                  <w:pPr>
                                    <w:pStyle w:val="TableParagraph"/>
                                    <w:spacing w:before="50"/>
                                    <w:ind w:left="108"/>
                                    <w:rPr>
                                      <w:sz w:val="21"/>
                                      <w:lang w:eastAsia="zh-CN"/>
                                    </w:rPr>
                                  </w:pPr>
                                  <w:r>
                                    <w:rPr>
                                      <w:spacing w:val="-20"/>
                                      <w:sz w:val="21"/>
                                      <w:lang w:eastAsia="zh-CN"/>
                                    </w:rPr>
                                    <w:t>管理用房内不整齐，灯具积灰，每处扣</w:t>
                                  </w:r>
                                  <w:r>
                                    <w:rPr>
                                      <w:spacing w:val="-20"/>
                                      <w:sz w:val="21"/>
                                      <w:lang w:eastAsia="zh-CN"/>
                                    </w:rPr>
                                    <w:t xml:space="preserve"> </w:t>
                                  </w:r>
                                  <w:r>
                                    <w:rPr>
                                      <w:sz w:val="21"/>
                                      <w:lang w:eastAsia="zh-CN"/>
                                    </w:rPr>
                                    <w:t>1</w:t>
                                  </w:r>
                                  <w:r>
                                    <w:rPr>
                                      <w:spacing w:val="-10"/>
                                      <w:sz w:val="21"/>
                                      <w:lang w:eastAsia="zh-CN"/>
                                    </w:rPr>
                                    <w:t xml:space="preserve"> </w:t>
                                  </w:r>
                                  <w:r>
                                    <w:rPr>
                                      <w:spacing w:val="-10"/>
                                      <w:sz w:val="21"/>
                                      <w:lang w:eastAsia="zh-CN"/>
                                    </w:rPr>
                                    <w:t>分；防雷设施未设置、或未</w:t>
                                  </w:r>
                                </w:p>
                                <w:p w:rsidR="0008640B" w:rsidRDefault="0008640B">
                                  <w:pPr>
                                    <w:pStyle w:val="TableParagraph"/>
                                    <w:spacing w:before="47"/>
                                    <w:ind w:left="108"/>
                                    <w:rPr>
                                      <w:sz w:val="21"/>
                                    </w:rPr>
                                  </w:pPr>
                                  <w:r>
                                    <w:rPr>
                                      <w:sz w:val="21"/>
                                    </w:rPr>
                                    <w:t>检测扣</w:t>
                                  </w:r>
                                  <w:r>
                                    <w:rPr>
                                      <w:sz w:val="21"/>
                                    </w:rPr>
                                    <w:t xml:space="preserve"> 2 </w:t>
                                  </w:r>
                                  <w:r>
                                    <w:rPr>
                                      <w:sz w:val="21"/>
                                    </w:rPr>
                                    <w:t>分。</w:t>
                                  </w:r>
                                </w:p>
                              </w:tc>
                              <w:tc>
                                <w:tcPr>
                                  <w:tcW w:w="1086" w:type="dxa"/>
                                </w:tcPr>
                                <w:p w:rsidR="0008640B" w:rsidRDefault="0008640B">
                                  <w:pPr>
                                    <w:pStyle w:val="TableParagraph"/>
                                    <w:rPr>
                                      <w:rFonts w:ascii="Times New Roman"/>
                                      <w:sz w:val="20"/>
                                    </w:rPr>
                                  </w:pPr>
                                </w:p>
                              </w:tc>
                            </w:tr>
                            <w:tr w:rsidR="0008640B">
                              <w:trPr>
                                <w:trHeight w:val="497"/>
                              </w:trPr>
                              <w:tc>
                                <w:tcPr>
                                  <w:tcW w:w="828" w:type="dxa"/>
                                  <w:vMerge/>
                                  <w:tcBorders>
                                    <w:top w:val="nil"/>
                                  </w:tcBorders>
                                </w:tcPr>
                                <w:p w:rsidR="0008640B" w:rsidRDefault="0008640B">
                                  <w:pPr>
                                    <w:rPr>
                                      <w:sz w:val="2"/>
                                      <w:szCs w:val="2"/>
                                    </w:rPr>
                                  </w:pPr>
                                </w:p>
                              </w:tc>
                              <w:tc>
                                <w:tcPr>
                                  <w:tcW w:w="920" w:type="dxa"/>
                                  <w:vMerge/>
                                  <w:tcBorders>
                                    <w:top w:val="nil"/>
                                  </w:tcBorders>
                                </w:tcPr>
                                <w:p w:rsidR="0008640B" w:rsidRDefault="0008640B">
                                  <w:pPr>
                                    <w:rPr>
                                      <w:sz w:val="2"/>
                                      <w:szCs w:val="2"/>
                                    </w:rPr>
                                  </w:pPr>
                                </w:p>
                              </w:tc>
                              <w:tc>
                                <w:tcPr>
                                  <w:tcW w:w="6226" w:type="dxa"/>
                                </w:tcPr>
                                <w:p w:rsidR="0008640B" w:rsidRDefault="0008640B">
                                  <w:pPr>
                                    <w:pStyle w:val="TableParagraph"/>
                                    <w:spacing w:before="112"/>
                                    <w:ind w:left="108"/>
                                    <w:rPr>
                                      <w:sz w:val="21"/>
                                      <w:lang w:eastAsia="zh-CN"/>
                                    </w:rPr>
                                  </w:pPr>
                                  <w:r>
                                    <w:rPr>
                                      <w:sz w:val="21"/>
                                      <w:lang w:eastAsia="zh-CN"/>
                                    </w:rPr>
                                    <w:t>桥隧名牌、限载牌、限高牌缺失、破损每处扣</w:t>
                                  </w:r>
                                  <w:r>
                                    <w:rPr>
                                      <w:sz w:val="21"/>
                                      <w:lang w:eastAsia="zh-CN"/>
                                    </w:rPr>
                                    <w:t xml:space="preserve">1 </w:t>
                                  </w:r>
                                  <w:r>
                                    <w:rPr>
                                      <w:sz w:val="21"/>
                                      <w:lang w:eastAsia="zh-CN"/>
                                    </w:rPr>
                                    <w:t>分。</w:t>
                                  </w:r>
                                </w:p>
                              </w:tc>
                              <w:tc>
                                <w:tcPr>
                                  <w:tcW w:w="1086" w:type="dxa"/>
                                </w:tcPr>
                                <w:p w:rsidR="0008640B" w:rsidRDefault="0008640B">
                                  <w:pPr>
                                    <w:pStyle w:val="TableParagraph"/>
                                    <w:rPr>
                                      <w:rFonts w:ascii="Times New Roman"/>
                                      <w:sz w:val="20"/>
                                      <w:lang w:eastAsia="zh-CN"/>
                                    </w:rPr>
                                  </w:pPr>
                                </w:p>
                              </w:tc>
                            </w:tr>
                            <w:tr w:rsidR="0008640B">
                              <w:trPr>
                                <w:trHeight w:val="2541"/>
                              </w:trPr>
                              <w:tc>
                                <w:tcPr>
                                  <w:tcW w:w="828" w:type="dxa"/>
                                  <w:vMerge/>
                                  <w:tcBorders>
                                    <w:top w:val="nil"/>
                                  </w:tcBorders>
                                </w:tcPr>
                                <w:p w:rsidR="0008640B" w:rsidRDefault="0008640B">
                                  <w:pPr>
                                    <w:rPr>
                                      <w:sz w:val="2"/>
                                      <w:szCs w:val="2"/>
                                      <w:lang w:eastAsia="zh-CN"/>
                                    </w:rPr>
                                  </w:pPr>
                                </w:p>
                              </w:tc>
                              <w:tc>
                                <w:tcPr>
                                  <w:tcW w:w="920" w:type="dxa"/>
                                </w:tcPr>
                                <w:p w:rsidR="0008640B" w:rsidRDefault="0008640B">
                                  <w:pPr>
                                    <w:pStyle w:val="TableParagraph"/>
                                    <w:rPr>
                                      <w:rFonts w:ascii="Arial Unicode MS"/>
                                      <w:sz w:val="20"/>
                                      <w:lang w:eastAsia="zh-CN"/>
                                    </w:rPr>
                                  </w:pPr>
                                </w:p>
                                <w:p w:rsidR="0008640B" w:rsidRDefault="0008640B">
                                  <w:pPr>
                                    <w:pStyle w:val="TableParagraph"/>
                                    <w:spacing w:before="10"/>
                                    <w:rPr>
                                      <w:rFonts w:ascii="Arial Unicode MS"/>
                                      <w:sz w:val="23"/>
                                      <w:lang w:eastAsia="zh-CN"/>
                                    </w:rPr>
                                  </w:pPr>
                                </w:p>
                                <w:p w:rsidR="0008640B" w:rsidRDefault="0008640B">
                                  <w:pPr>
                                    <w:pStyle w:val="TableParagraph"/>
                                    <w:spacing w:before="1" w:line="283" w:lineRule="auto"/>
                                    <w:ind w:left="145" w:right="133"/>
                                    <w:rPr>
                                      <w:sz w:val="21"/>
                                    </w:rPr>
                                  </w:pPr>
                                  <w:r>
                                    <w:rPr>
                                      <w:sz w:val="21"/>
                                    </w:rPr>
                                    <w:t>排水设</w:t>
                                  </w:r>
                                  <w:r>
                                    <w:rPr>
                                      <w:w w:val="95"/>
                                      <w:sz w:val="21"/>
                                    </w:rPr>
                                    <w:t>施养护</w:t>
                                  </w:r>
                                </w:p>
                                <w:p w:rsidR="0008640B" w:rsidRDefault="0008640B">
                                  <w:pPr>
                                    <w:pStyle w:val="TableParagraph"/>
                                    <w:spacing w:before="1"/>
                                    <w:ind w:left="224"/>
                                    <w:rPr>
                                      <w:sz w:val="21"/>
                                    </w:rPr>
                                  </w:pPr>
                                  <w:r>
                                    <w:rPr>
                                      <w:sz w:val="21"/>
                                    </w:rPr>
                                    <w:t xml:space="preserve">10 </w:t>
                                  </w:r>
                                  <w:r>
                                    <w:rPr>
                                      <w:sz w:val="21"/>
                                    </w:rPr>
                                    <w:t>分</w:t>
                                  </w:r>
                                </w:p>
                              </w:tc>
                              <w:tc>
                                <w:tcPr>
                                  <w:tcW w:w="6226" w:type="dxa"/>
                                </w:tcPr>
                                <w:p w:rsidR="0008640B" w:rsidRDefault="0008640B">
                                  <w:pPr>
                                    <w:pStyle w:val="TableParagraph"/>
                                    <w:spacing w:before="23" w:line="283" w:lineRule="auto"/>
                                    <w:ind w:left="108" w:right="-15"/>
                                    <w:rPr>
                                      <w:sz w:val="21"/>
                                      <w:lang w:eastAsia="zh-CN"/>
                                    </w:rPr>
                                  </w:pPr>
                                  <w:r>
                                    <w:rPr>
                                      <w:spacing w:val="-10"/>
                                      <w:sz w:val="21"/>
                                      <w:lang w:eastAsia="zh-CN"/>
                                    </w:rPr>
                                    <w:t>管网堵塞每处扣</w:t>
                                  </w:r>
                                  <w:r>
                                    <w:rPr>
                                      <w:sz w:val="21"/>
                                      <w:lang w:eastAsia="zh-CN"/>
                                    </w:rPr>
                                    <w:t>2</w:t>
                                  </w:r>
                                  <w:r>
                                    <w:rPr>
                                      <w:spacing w:val="-23"/>
                                      <w:sz w:val="21"/>
                                      <w:lang w:eastAsia="zh-CN"/>
                                    </w:rPr>
                                    <w:t xml:space="preserve"> </w:t>
                                  </w:r>
                                  <w:r>
                                    <w:rPr>
                                      <w:spacing w:val="-23"/>
                                      <w:sz w:val="21"/>
                                      <w:lang w:eastAsia="zh-CN"/>
                                    </w:rPr>
                                    <w:t>分；严重积泥每处扣</w:t>
                                  </w:r>
                                  <w:r>
                                    <w:rPr>
                                      <w:sz w:val="21"/>
                                      <w:lang w:eastAsia="zh-CN"/>
                                    </w:rPr>
                                    <w:t>2</w:t>
                                  </w:r>
                                  <w:r>
                                    <w:rPr>
                                      <w:spacing w:val="-13"/>
                                      <w:sz w:val="21"/>
                                      <w:lang w:eastAsia="zh-CN"/>
                                    </w:rPr>
                                    <w:t xml:space="preserve"> </w:t>
                                  </w:r>
                                  <w:r>
                                    <w:rPr>
                                      <w:spacing w:val="-13"/>
                                      <w:sz w:val="21"/>
                                      <w:lang w:eastAsia="zh-CN"/>
                                    </w:rPr>
                                    <w:t>分；未及时清淤造成积水的，</w:t>
                                  </w:r>
                                  <w:r>
                                    <w:rPr>
                                      <w:spacing w:val="-13"/>
                                      <w:sz w:val="21"/>
                                      <w:lang w:eastAsia="zh-CN"/>
                                    </w:rPr>
                                    <w:t xml:space="preserve"> </w:t>
                                  </w:r>
                                  <w:r>
                                    <w:rPr>
                                      <w:spacing w:val="-7"/>
                                      <w:sz w:val="21"/>
                                      <w:lang w:eastAsia="zh-CN"/>
                                    </w:rPr>
                                    <w:t>积水面积小于</w:t>
                                  </w:r>
                                  <w:r>
                                    <w:rPr>
                                      <w:spacing w:val="-7"/>
                                      <w:sz w:val="21"/>
                                      <w:lang w:eastAsia="zh-CN"/>
                                    </w:rPr>
                                    <w:t xml:space="preserve"> </w:t>
                                  </w:r>
                                  <w:r>
                                    <w:rPr>
                                      <w:sz w:val="21"/>
                                      <w:lang w:eastAsia="zh-CN"/>
                                    </w:rPr>
                                    <w:t>10</w:t>
                                  </w:r>
                                  <w:r>
                                    <w:rPr>
                                      <w:spacing w:val="-16"/>
                                      <w:sz w:val="21"/>
                                      <w:lang w:eastAsia="zh-CN"/>
                                    </w:rPr>
                                    <w:t xml:space="preserve"> </w:t>
                                  </w:r>
                                  <w:r>
                                    <w:rPr>
                                      <w:spacing w:val="-16"/>
                                      <w:sz w:val="21"/>
                                      <w:lang w:eastAsia="zh-CN"/>
                                    </w:rPr>
                                    <w:t>㎡每处扣</w:t>
                                  </w:r>
                                  <w:r>
                                    <w:rPr>
                                      <w:spacing w:val="-16"/>
                                      <w:sz w:val="21"/>
                                      <w:lang w:eastAsia="zh-CN"/>
                                    </w:rPr>
                                    <w:t xml:space="preserve"> </w:t>
                                  </w:r>
                                  <w:r>
                                    <w:rPr>
                                      <w:sz w:val="21"/>
                                      <w:lang w:eastAsia="zh-CN"/>
                                    </w:rPr>
                                    <w:t>2</w:t>
                                  </w:r>
                                  <w:r>
                                    <w:rPr>
                                      <w:spacing w:val="-25"/>
                                      <w:sz w:val="21"/>
                                      <w:lang w:eastAsia="zh-CN"/>
                                    </w:rPr>
                                    <w:t xml:space="preserve"> </w:t>
                                  </w:r>
                                  <w:r>
                                    <w:rPr>
                                      <w:spacing w:val="-25"/>
                                      <w:sz w:val="21"/>
                                      <w:lang w:eastAsia="zh-CN"/>
                                    </w:rPr>
                                    <w:t>分</w:t>
                                  </w:r>
                                  <w:r>
                                    <w:rPr>
                                      <w:sz w:val="21"/>
                                      <w:lang w:eastAsia="zh-CN"/>
                                    </w:rPr>
                                    <w:t>,10</w:t>
                                  </w:r>
                                  <w:r>
                                    <w:rPr>
                                      <w:spacing w:val="-25"/>
                                      <w:sz w:val="21"/>
                                      <w:lang w:eastAsia="zh-CN"/>
                                    </w:rPr>
                                    <w:t xml:space="preserve"> </w:t>
                                  </w:r>
                                  <w:r>
                                    <w:rPr>
                                      <w:spacing w:val="-25"/>
                                      <w:sz w:val="21"/>
                                      <w:lang w:eastAsia="zh-CN"/>
                                    </w:rPr>
                                    <w:t>㎡至</w:t>
                                  </w:r>
                                  <w:r>
                                    <w:rPr>
                                      <w:spacing w:val="-25"/>
                                      <w:sz w:val="21"/>
                                      <w:lang w:eastAsia="zh-CN"/>
                                    </w:rPr>
                                    <w:t xml:space="preserve"> </w:t>
                                  </w:r>
                                  <w:r>
                                    <w:rPr>
                                      <w:sz w:val="21"/>
                                      <w:lang w:eastAsia="zh-CN"/>
                                    </w:rPr>
                                    <w:t>50</w:t>
                                  </w:r>
                                  <w:r>
                                    <w:rPr>
                                      <w:spacing w:val="-17"/>
                                      <w:sz w:val="21"/>
                                      <w:lang w:eastAsia="zh-CN"/>
                                    </w:rPr>
                                    <w:t xml:space="preserve"> </w:t>
                                  </w:r>
                                  <w:r>
                                    <w:rPr>
                                      <w:spacing w:val="-17"/>
                                      <w:sz w:val="21"/>
                                      <w:lang w:eastAsia="zh-CN"/>
                                    </w:rPr>
                                    <w:t>㎡每处扣</w:t>
                                  </w:r>
                                  <w:r>
                                    <w:rPr>
                                      <w:spacing w:val="-17"/>
                                      <w:sz w:val="21"/>
                                      <w:lang w:eastAsia="zh-CN"/>
                                    </w:rPr>
                                    <w:t xml:space="preserve"> </w:t>
                                  </w:r>
                                  <w:r>
                                    <w:rPr>
                                      <w:sz w:val="21"/>
                                      <w:lang w:eastAsia="zh-CN"/>
                                    </w:rPr>
                                    <w:t>5</w:t>
                                  </w:r>
                                  <w:r>
                                    <w:rPr>
                                      <w:spacing w:val="-8"/>
                                      <w:sz w:val="21"/>
                                      <w:lang w:eastAsia="zh-CN"/>
                                    </w:rPr>
                                    <w:t xml:space="preserve"> </w:t>
                                  </w:r>
                                  <w:r>
                                    <w:rPr>
                                      <w:spacing w:val="-8"/>
                                      <w:sz w:val="21"/>
                                      <w:lang w:eastAsia="zh-CN"/>
                                    </w:rPr>
                                    <w:t>分</w:t>
                                  </w:r>
                                  <w:r>
                                    <w:rPr>
                                      <w:spacing w:val="-8"/>
                                      <w:sz w:val="21"/>
                                      <w:lang w:eastAsia="zh-CN"/>
                                    </w:rPr>
                                    <w:t>,</w:t>
                                  </w:r>
                                  <w:r>
                                    <w:rPr>
                                      <w:spacing w:val="-8"/>
                                      <w:sz w:val="21"/>
                                      <w:lang w:eastAsia="zh-CN"/>
                                    </w:rPr>
                                    <w:t>面积大</w:t>
                                  </w:r>
                                  <w:r>
                                    <w:rPr>
                                      <w:spacing w:val="-31"/>
                                      <w:sz w:val="21"/>
                                      <w:lang w:eastAsia="zh-CN"/>
                                    </w:rPr>
                                    <w:t>于</w:t>
                                  </w:r>
                                  <w:r>
                                    <w:rPr>
                                      <w:spacing w:val="-31"/>
                                      <w:sz w:val="21"/>
                                      <w:lang w:eastAsia="zh-CN"/>
                                    </w:rPr>
                                    <w:t xml:space="preserve"> </w:t>
                                  </w:r>
                                  <w:r>
                                    <w:rPr>
                                      <w:sz w:val="21"/>
                                      <w:lang w:eastAsia="zh-CN"/>
                                    </w:rPr>
                                    <w:t>50</w:t>
                                  </w:r>
                                  <w:r>
                                    <w:rPr>
                                      <w:spacing w:val="-19"/>
                                      <w:sz w:val="21"/>
                                      <w:lang w:eastAsia="zh-CN"/>
                                    </w:rPr>
                                    <w:t xml:space="preserve"> </w:t>
                                  </w:r>
                                  <w:r>
                                    <w:rPr>
                                      <w:spacing w:val="-19"/>
                                      <w:sz w:val="21"/>
                                      <w:lang w:eastAsia="zh-CN"/>
                                    </w:rPr>
                                    <w:t>㎡每处扣</w:t>
                                  </w:r>
                                  <w:r>
                                    <w:rPr>
                                      <w:spacing w:val="-19"/>
                                      <w:sz w:val="21"/>
                                      <w:lang w:eastAsia="zh-CN"/>
                                    </w:rPr>
                                    <w:t xml:space="preserve"> </w:t>
                                  </w:r>
                                  <w:r>
                                    <w:rPr>
                                      <w:sz w:val="21"/>
                                      <w:lang w:eastAsia="zh-CN"/>
                                    </w:rPr>
                                    <w:t>10</w:t>
                                  </w:r>
                                  <w:r>
                                    <w:rPr>
                                      <w:spacing w:val="-18"/>
                                      <w:sz w:val="21"/>
                                      <w:lang w:eastAsia="zh-CN"/>
                                    </w:rPr>
                                    <w:t xml:space="preserve"> </w:t>
                                  </w:r>
                                  <w:r>
                                    <w:rPr>
                                      <w:spacing w:val="-18"/>
                                      <w:sz w:val="21"/>
                                      <w:lang w:eastAsia="zh-CN"/>
                                    </w:rPr>
                                    <w:t>分；</w:t>
                                  </w:r>
                                </w:p>
                                <w:p w:rsidR="0008640B" w:rsidRDefault="0008640B">
                                  <w:pPr>
                                    <w:pStyle w:val="TableParagraph"/>
                                    <w:spacing w:before="3" w:line="283" w:lineRule="auto"/>
                                    <w:ind w:left="108" w:right="-15"/>
                                    <w:rPr>
                                      <w:sz w:val="21"/>
                                      <w:lang w:eastAsia="zh-CN"/>
                                    </w:rPr>
                                  </w:pPr>
                                  <w:r>
                                    <w:rPr>
                                      <w:spacing w:val="-13"/>
                                      <w:sz w:val="21"/>
                                      <w:lang w:eastAsia="zh-CN"/>
                                    </w:rPr>
                                    <w:t>未设置防坠网的每处扣</w:t>
                                  </w:r>
                                  <w:r>
                                    <w:rPr>
                                      <w:sz w:val="21"/>
                                      <w:lang w:eastAsia="zh-CN"/>
                                    </w:rPr>
                                    <w:t>3</w:t>
                                  </w:r>
                                  <w:r>
                                    <w:rPr>
                                      <w:spacing w:val="-22"/>
                                      <w:sz w:val="21"/>
                                      <w:lang w:eastAsia="zh-CN"/>
                                    </w:rPr>
                                    <w:t xml:space="preserve"> </w:t>
                                  </w:r>
                                  <w:r>
                                    <w:rPr>
                                      <w:spacing w:val="-22"/>
                                      <w:sz w:val="21"/>
                                      <w:lang w:eastAsia="zh-CN"/>
                                    </w:rPr>
                                    <w:t>分，井盖缺失等存在严重安全隐患的扣</w:t>
                                  </w:r>
                                  <w:r>
                                    <w:rPr>
                                      <w:sz w:val="21"/>
                                      <w:lang w:eastAsia="zh-CN"/>
                                    </w:rPr>
                                    <w:t>10</w:t>
                                  </w:r>
                                  <w:r>
                                    <w:rPr>
                                      <w:spacing w:val="-32"/>
                                      <w:sz w:val="21"/>
                                      <w:lang w:eastAsia="zh-CN"/>
                                    </w:rPr>
                                    <w:t xml:space="preserve"> </w:t>
                                  </w:r>
                                  <w:r>
                                    <w:rPr>
                                      <w:spacing w:val="-32"/>
                                      <w:sz w:val="21"/>
                                      <w:lang w:eastAsia="zh-CN"/>
                                    </w:rPr>
                                    <w:t>分；</w:t>
                                  </w:r>
                                  <w:r>
                                    <w:rPr>
                                      <w:spacing w:val="-32"/>
                                      <w:sz w:val="21"/>
                                      <w:lang w:eastAsia="zh-CN"/>
                                    </w:rPr>
                                    <w:t xml:space="preserve"> </w:t>
                                  </w:r>
                                  <w:r>
                                    <w:rPr>
                                      <w:spacing w:val="-22"/>
                                      <w:sz w:val="21"/>
                                      <w:lang w:eastAsia="zh-CN"/>
                                    </w:rPr>
                                    <w:t>泵站供配电、排水、监控等电器设施故障，每处扣</w:t>
                                  </w:r>
                                  <w:r>
                                    <w:rPr>
                                      <w:spacing w:val="-22"/>
                                      <w:sz w:val="21"/>
                                      <w:lang w:eastAsia="zh-CN"/>
                                    </w:rPr>
                                    <w:t xml:space="preserve"> </w:t>
                                  </w:r>
                                  <w:r>
                                    <w:rPr>
                                      <w:sz w:val="21"/>
                                      <w:lang w:eastAsia="zh-CN"/>
                                    </w:rPr>
                                    <w:t>5</w:t>
                                  </w:r>
                                  <w:r>
                                    <w:rPr>
                                      <w:spacing w:val="-9"/>
                                      <w:sz w:val="21"/>
                                      <w:lang w:eastAsia="zh-CN"/>
                                    </w:rPr>
                                    <w:t xml:space="preserve"> </w:t>
                                  </w:r>
                                  <w:r>
                                    <w:rPr>
                                      <w:spacing w:val="-9"/>
                                      <w:sz w:val="21"/>
                                      <w:lang w:eastAsia="zh-CN"/>
                                    </w:rPr>
                                    <w:t>分；灭火器过期</w:t>
                                  </w:r>
                                  <w:r>
                                    <w:rPr>
                                      <w:spacing w:val="-21"/>
                                      <w:sz w:val="21"/>
                                      <w:lang w:eastAsia="zh-CN"/>
                                    </w:rPr>
                                    <w:t>每处扣</w:t>
                                  </w:r>
                                  <w:r>
                                    <w:rPr>
                                      <w:spacing w:val="-21"/>
                                      <w:sz w:val="21"/>
                                      <w:lang w:eastAsia="zh-CN"/>
                                    </w:rPr>
                                    <w:t xml:space="preserve"> </w:t>
                                  </w:r>
                                  <w:r>
                                    <w:rPr>
                                      <w:sz w:val="21"/>
                                      <w:lang w:eastAsia="zh-CN"/>
                                    </w:rPr>
                                    <w:t>1</w:t>
                                  </w:r>
                                  <w:r>
                                    <w:rPr>
                                      <w:spacing w:val="-11"/>
                                      <w:sz w:val="21"/>
                                      <w:lang w:eastAsia="zh-CN"/>
                                    </w:rPr>
                                    <w:t xml:space="preserve"> </w:t>
                                  </w:r>
                                  <w:r>
                                    <w:rPr>
                                      <w:spacing w:val="-11"/>
                                      <w:sz w:val="21"/>
                                      <w:lang w:eastAsia="zh-CN"/>
                                    </w:rPr>
                                    <w:t>分；防雷设施未设置或未定期检测扣</w:t>
                                  </w:r>
                                  <w:r>
                                    <w:rPr>
                                      <w:spacing w:val="-11"/>
                                      <w:sz w:val="21"/>
                                      <w:lang w:eastAsia="zh-CN"/>
                                    </w:rPr>
                                    <w:t xml:space="preserve"> </w:t>
                                  </w:r>
                                  <w:r>
                                    <w:rPr>
                                      <w:sz w:val="21"/>
                                      <w:lang w:eastAsia="zh-CN"/>
                                    </w:rPr>
                                    <w:t>2</w:t>
                                  </w:r>
                                  <w:r>
                                    <w:rPr>
                                      <w:spacing w:val="-8"/>
                                      <w:sz w:val="21"/>
                                      <w:lang w:eastAsia="zh-CN"/>
                                    </w:rPr>
                                    <w:t xml:space="preserve"> </w:t>
                                  </w:r>
                                  <w:r>
                                    <w:rPr>
                                      <w:spacing w:val="-8"/>
                                      <w:sz w:val="21"/>
                                      <w:lang w:eastAsia="zh-CN"/>
                                    </w:rPr>
                                    <w:t>分；监控、道闸、</w:t>
                                  </w:r>
                                  <w:r>
                                    <w:rPr>
                                      <w:spacing w:val="-12"/>
                                      <w:sz w:val="21"/>
                                      <w:lang w:eastAsia="zh-CN"/>
                                    </w:rPr>
                                    <w:t>应急电源等</w:t>
                                  </w:r>
                                  <w:r>
                                    <w:rPr>
                                      <w:spacing w:val="-12"/>
                                      <w:sz w:val="21"/>
                                      <w:lang w:eastAsia="zh-CN"/>
                                    </w:rPr>
                                    <w:t>“</w:t>
                                  </w:r>
                                  <w:r>
                                    <w:rPr>
                                      <w:spacing w:val="-12"/>
                                      <w:sz w:val="21"/>
                                      <w:lang w:eastAsia="zh-CN"/>
                                    </w:rPr>
                                    <w:t>六个一律</w:t>
                                  </w:r>
                                  <w:r>
                                    <w:rPr>
                                      <w:spacing w:val="-12"/>
                                      <w:sz w:val="21"/>
                                      <w:lang w:eastAsia="zh-CN"/>
                                    </w:rPr>
                                    <w:t>”</w:t>
                                  </w:r>
                                  <w:r>
                                    <w:rPr>
                                      <w:spacing w:val="-12"/>
                                      <w:sz w:val="21"/>
                                      <w:lang w:eastAsia="zh-CN"/>
                                    </w:rPr>
                                    <w:t>未设置到位的，每处扣</w:t>
                                  </w:r>
                                  <w:r>
                                    <w:rPr>
                                      <w:spacing w:val="-12"/>
                                      <w:sz w:val="21"/>
                                      <w:lang w:eastAsia="zh-CN"/>
                                    </w:rPr>
                                    <w:t xml:space="preserve"> </w:t>
                                  </w:r>
                                  <w:r>
                                    <w:rPr>
                                      <w:sz w:val="21"/>
                                      <w:lang w:eastAsia="zh-CN"/>
                                    </w:rPr>
                                    <w:t>5</w:t>
                                  </w:r>
                                  <w:r>
                                    <w:rPr>
                                      <w:spacing w:val="-13"/>
                                      <w:sz w:val="21"/>
                                      <w:lang w:eastAsia="zh-CN"/>
                                    </w:rPr>
                                    <w:t xml:space="preserve"> </w:t>
                                  </w:r>
                                  <w:r>
                                    <w:rPr>
                                      <w:spacing w:val="-13"/>
                                      <w:sz w:val="21"/>
                                      <w:lang w:eastAsia="zh-CN"/>
                                    </w:rPr>
                                    <w:t>分；排水沟、集</w:t>
                                  </w:r>
                                </w:p>
                                <w:p w:rsidR="0008640B" w:rsidRDefault="0008640B">
                                  <w:pPr>
                                    <w:pStyle w:val="TableParagraph"/>
                                    <w:spacing w:before="2"/>
                                    <w:ind w:left="108"/>
                                    <w:rPr>
                                      <w:sz w:val="21"/>
                                      <w:lang w:eastAsia="zh-CN"/>
                                    </w:rPr>
                                  </w:pPr>
                                  <w:r>
                                    <w:rPr>
                                      <w:sz w:val="21"/>
                                      <w:lang w:eastAsia="zh-CN"/>
                                    </w:rPr>
                                    <w:t>水井清淤不到位的，每处扣</w:t>
                                  </w:r>
                                  <w:r>
                                    <w:rPr>
                                      <w:sz w:val="21"/>
                                      <w:lang w:eastAsia="zh-CN"/>
                                    </w:rPr>
                                    <w:t xml:space="preserve"> 3 </w:t>
                                  </w:r>
                                  <w:r>
                                    <w:rPr>
                                      <w:sz w:val="21"/>
                                      <w:lang w:eastAsia="zh-CN"/>
                                    </w:rPr>
                                    <w:t>分。</w:t>
                                  </w:r>
                                </w:p>
                              </w:tc>
                              <w:tc>
                                <w:tcPr>
                                  <w:tcW w:w="1086" w:type="dxa"/>
                                </w:tcPr>
                                <w:p w:rsidR="0008640B" w:rsidRDefault="0008640B">
                                  <w:pPr>
                                    <w:pStyle w:val="TableParagraph"/>
                                    <w:rPr>
                                      <w:rFonts w:ascii="Times New Roman"/>
                                      <w:sz w:val="20"/>
                                      <w:lang w:eastAsia="zh-CN"/>
                                    </w:rPr>
                                  </w:pPr>
                                </w:p>
                              </w:tc>
                            </w:tr>
                          </w:tbl>
                          <w:p w:rsidR="0008640B" w:rsidRDefault="0008640B">
                            <w:pPr>
                              <w:pStyle w:val="ad"/>
                            </w:pPr>
                          </w:p>
                        </w:txbxContent>
                      </wps:txbx>
                      <wps:bodyPr rot="0" vert="horz" wrap="square" lIns="0" tIns="0" rIns="0" bIns="0" anchor="t" anchorCtr="0" upright="1">
                        <a:noAutofit/>
                      </wps:bodyPr>
                    </wps:wsp>
                  </a:graphicData>
                </a:graphic>
              </wp:anchor>
            </w:drawing>
          </mc:Choice>
          <mc:Fallback>
            <w:pict>
              <v:shape w14:anchorId="4689542C" id="文本框 16" o:spid="_x0000_s1027" type="#_x0000_t202" style="position:absolute;left:0;text-align:left;margin-left:73.7pt;margin-top:27.2pt;width:453.75pt;height:522.9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" filled="f" stroked="f">
                <v:textbox inset="0,0,0,0">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920"/>
                        <w:gridCol w:w="6226"/>
                        <w:gridCol w:w="1086"/>
                      </w:tblGrid>
                      <w:tr w:rsidR="0008640B">
                        <w:trPr>
                          <w:trHeight w:val="755"/>
                        </w:trPr>
                        <w:tc>
                          <w:tcPr>
                            <w:tcW w:w="1748" w:type="dxa"/>
                            <w:gridSpan w:val="2"/>
                          </w:tcPr>
                          <w:p w:rsidR="0008640B" w:rsidRDefault="0008640B">
                            <w:pPr>
                              <w:pStyle w:val="TableParagraph"/>
                              <w:spacing w:before="16"/>
                              <w:rPr>
                                <w:rFonts w:ascii="Arial Unicode MS"/>
                                <w:sz w:val="11"/>
                              </w:rPr>
                            </w:pPr>
                          </w:p>
                          <w:p w:rsidR="0008640B" w:rsidRDefault="0008640B">
                            <w:pPr>
                              <w:pStyle w:val="TableParagraph"/>
                              <w:ind w:left="392"/>
                              <w:rPr>
                                <w:rFonts w:ascii="黑体" w:eastAsia="黑体"/>
                                <w:sz w:val="24"/>
                              </w:rPr>
                            </w:pPr>
                            <w:r>
                              <w:rPr>
                                <w:rFonts w:ascii="黑体" w:eastAsia="黑体" w:hint="eastAsia"/>
                                <w:sz w:val="24"/>
                              </w:rPr>
                              <w:t>考核内容</w:t>
                            </w:r>
                          </w:p>
                        </w:tc>
                        <w:tc>
                          <w:tcPr>
                            <w:tcW w:w="6226" w:type="dxa"/>
                          </w:tcPr>
                          <w:p w:rsidR="0008640B" w:rsidRDefault="0008640B">
                            <w:pPr>
                              <w:pStyle w:val="TableParagraph"/>
                              <w:spacing w:before="16"/>
                              <w:rPr>
                                <w:rFonts w:ascii="Arial Unicode MS"/>
                                <w:sz w:val="11"/>
                              </w:rPr>
                            </w:pPr>
                          </w:p>
                          <w:p w:rsidR="0008640B" w:rsidRDefault="0008640B">
                            <w:pPr>
                              <w:pStyle w:val="TableParagraph"/>
                              <w:ind w:left="2613" w:right="2602"/>
                              <w:jc w:val="center"/>
                              <w:rPr>
                                <w:rFonts w:ascii="黑体" w:eastAsia="黑体"/>
                                <w:sz w:val="24"/>
                              </w:rPr>
                            </w:pPr>
                            <w:r>
                              <w:rPr>
                                <w:rFonts w:ascii="黑体" w:eastAsia="黑体" w:hint="eastAsia"/>
                                <w:sz w:val="24"/>
                              </w:rPr>
                              <w:t>评分标准</w:t>
                            </w:r>
                          </w:p>
                        </w:tc>
                        <w:tc>
                          <w:tcPr>
                            <w:tcW w:w="1086" w:type="dxa"/>
                          </w:tcPr>
                          <w:p w:rsidR="0008640B" w:rsidRDefault="0008640B">
                            <w:pPr>
                              <w:pStyle w:val="TableParagraph"/>
                              <w:spacing w:before="65" w:line="247" w:lineRule="auto"/>
                              <w:ind w:left="302" w:right="291"/>
                              <w:rPr>
                                <w:rFonts w:ascii="黑体" w:eastAsia="黑体"/>
                                <w:sz w:val="24"/>
                              </w:rPr>
                            </w:pPr>
                            <w:r>
                              <w:rPr>
                                <w:rFonts w:ascii="黑体" w:eastAsia="黑体" w:hint="eastAsia"/>
                                <w:sz w:val="24"/>
                              </w:rPr>
                              <w:t>考核分值</w:t>
                            </w:r>
                          </w:p>
                        </w:tc>
                      </w:tr>
                      <w:tr w:rsidR="0008640B">
                        <w:trPr>
                          <w:trHeight w:val="1590"/>
                        </w:trPr>
                        <w:tc>
                          <w:tcPr>
                            <w:tcW w:w="828" w:type="dxa"/>
                            <w:vMerge w:val="restart"/>
                          </w:tcPr>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spacing w:before="10"/>
                              <w:rPr>
                                <w:rFonts w:ascii="Arial Unicode MS"/>
                                <w:sz w:val="24"/>
                              </w:rPr>
                            </w:pPr>
                          </w:p>
                          <w:p w:rsidR="0008640B" w:rsidRDefault="0008640B">
                            <w:pPr>
                              <w:pStyle w:val="TableParagraph"/>
                              <w:spacing w:before="1" w:line="283" w:lineRule="auto"/>
                              <w:ind w:left="203" w:right="195"/>
                              <w:rPr>
                                <w:sz w:val="21"/>
                              </w:rPr>
                            </w:pPr>
                            <w:r>
                              <w:rPr>
                                <w:w w:val="95"/>
                                <w:sz w:val="21"/>
                              </w:rPr>
                              <w:t>日常养护</w:t>
                            </w:r>
                          </w:p>
                          <w:p w:rsidR="0008640B" w:rsidRDefault="0008640B">
                            <w:pPr>
                              <w:pStyle w:val="TableParagraph"/>
                              <w:spacing w:before="1"/>
                              <w:ind w:left="176"/>
                              <w:rPr>
                                <w:sz w:val="21"/>
                              </w:rPr>
                            </w:pPr>
                            <w:r>
                              <w:rPr>
                                <w:sz w:val="21"/>
                              </w:rPr>
                              <w:t xml:space="preserve">60 </w:t>
                            </w:r>
                            <w:r>
                              <w:rPr>
                                <w:sz w:val="21"/>
                              </w:rPr>
                              <w:t>分</w:t>
                            </w:r>
                          </w:p>
                        </w:tc>
                        <w:tc>
                          <w:tcPr>
                            <w:tcW w:w="920" w:type="dxa"/>
                          </w:tcPr>
                          <w:p w:rsidR="0008640B" w:rsidRDefault="0008640B">
                            <w:pPr>
                              <w:pStyle w:val="TableParagraph"/>
                              <w:spacing w:before="4"/>
                              <w:rPr>
                                <w:rFonts w:ascii="Arial Unicode MS"/>
                                <w:sz w:val="18"/>
                              </w:rPr>
                            </w:pPr>
                          </w:p>
                          <w:p w:rsidR="0008640B" w:rsidRDefault="0008640B">
                            <w:pPr>
                              <w:pStyle w:val="TableParagraph"/>
                              <w:spacing w:line="283" w:lineRule="auto"/>
                              <w:ind w:left="248" w:right="133" w:hanging="104"/>
                              <w:rPr>
                                <w:sz w:val="21"/>
                              </w:rPr>
                            </w:pPr>
                            <w:r>
                              <w:rPr>
                                <w:sz w:val="21"/>
                              </w:rPr>
                              <w:t>车行道养护</w:t>
                            </w:r>
                          </w:p>
                          <w:p w:rsidR="0008640B" w:rsidRDefault="0008640B">
                            <w:pPr>
                              <w:pStyle w:val="TableParagraph"/>
                              <w:spacing w:before="1"/>
                              <w:ind w:left="224"/>
                              <w:rPr>
                                <w:sz w:val="21"/>
                              </w:rPr>
                            </w:pPr>
                            <w:r>
                              <w:rPr>
                                <w:sz w:val="21"/>
                              </w:rPr>
                              <w:t xml:space="preserve">20 </w:t>
                            </w:r>
                            <w:r>
                              <w:rPr>
                                <w:sz w:val="21"/>
                              </w:rPr>
                              <w:t>分</w:t>
                            </w:r>
                          </w:p>
                        </w:tc>
                        <w:tc>
                          <w:tcPr>
                            <w:tcW w:w="6226" w:type="dxa"/>
                          </w:tcPr>
                          <w:p w:rsidR="0008640B" w:rsidRDefault="0008640B">
                            <w:pPr>
                              <w:pStyle w:val="TableParagraph"/>
                              <w:spacing w:before="23"/>
                              <w:ind w:left="108"/>
                              <w:rPr>
                                <w:sz w:val="21"/>
                                <w:lang w:eastAsia="zh-CN"/>
                              </w:rPr>
                            </w:pPr>
                            <w:r>
                              <w:rPr>
                                <w:sz w:val="21"/>
                                <w:lang w:eastAsia="zh-CN"/>
                              </w:rPr>
                              <w:t>裂缝</w:t>
                            </w:r>
                            <w:r>
                              <w:rPr>
                                <w:sz w:val="21"/>
                                <w:lang w:eastAsia="zh-CN"/>
                              </w:rPr>
                              <w:t xml:space="preserve"> 1 </w:t>
                            </w:r>
                            <w:r>
                              <w:rPr>
                                <w:sz w:val="21"/>
                                <w:lang w:eastAsia="zh-CN"/>
                              </w:rPr>
                              <w:t>米以内每处扣</w:t>
                            </w:r>
                            <w:r>
                              <w:rPr>
                                <w:sz w:val="21"/>
                                <w:lang w:eastAsia="zh-CN"/>
                              </w:rPr>
                              <w:t xml:space="preserve"> 0.5 </w:t>
                            </w:r>
                            <w:r>
                              <w:rPr>
                                <w:sz w:val="21"/>
                                <w:lang w:eastAsia="zh-CN"/>
                              </w:rPr>
                              <w:t>分</w:t>
                            </w:r>
                            <w:r>
                              <w:rPr>
                                <w:sz w:val="21"/>
                                <w:lang w:eastAsia="zh-CN"/>
                              </w:rPr>
                              <w:t xml:space="preserve">,1 </w:t>
                            </w:r>
                            <w:r>
                              <w:rPr>
                                <w:sz w:val="21"/>
                                <w:lang w:eastAsia="zh-CN"/>
                              </w:rPr>
                              <w:t>米以上每处扣</w:t>
                            </w:r>
                            <w:r>
                              <w:rPr>
                                <w:sz w:val="21"/>
                                <w:lang w:eastAsia="zh-CN"/>
                              </w:rPr>
                              <w:t xml:space="preserve"> 1 </w:t>
                            </w:r>
                            <w:r>
                              <w:rPr>
                                <w:sz w:val="21"/>
                                <w:lang w:eastAsia="zh-CN"/>
                              </w:rPr>
                              <w:t>分；</w:t>
                            </w:r>
                          </w:p>
                          <w:p w:rsidR="0008640B" w:rsidRDefault="0008640B">
                            <w:pPr>
                              <w:pStyle w:val="TableParagraph"/>
                              <w:spacing w:before="51" w:line="283" w:lineRule="auto"/>
                              <w:ind w:left="108" w:right="96"/>
                              <w:rPr>
                                <w:sz w:val="21"/>
                                <w:lang w:eastAsia="zh-CN"/>
                              </w:rPr>
                            </w:pPr>
                            <w:r>
                              <w:rPr>
                                <w:spacing w:val="-15"/>
                                <w:sz w:val="21"/>
                                <w:lang w:eastAsia="zh-CN"/>
                              </w:rPr>
                              <w:t>破损、网裂、碎裂、坑洞、下沉、凸起等，</w:t>
                            </w:r>
                            <w:r>
                              <w:rPr>
                                <w:spacing w:val="-16"/>
                                <w:sz w:val="21"/>
                                <w:lang w:eastAsia="zh-CN"/>
                              </w:rPr>
                              <w:t>1</w:t>
                            </w:r>
                            <w:r>
                              <w:rPr>
                                <w:spacing w:val="-14"/>
                                <w:sz w:val="21"/>
                                <w:lang w:eastAsia="zh-CN"/>
                              </w:rPr>
                              <w:t xml:space="preserve"> </w:t>
                            </w:r>
                            <w:r>
                              <w:rPr>
                                <w:spacing w:val="-14"/>
                                <w:sz w:val="21"/>
                                <w:lang w:eastAsia="zh-CN"/>
                              </w:rPr>
                              <w:t>平方米以内每处扣</w:t>
                            </w:r>
                            <w:r>
                              <w:rPr>
                                <w:spacing w:val="-14"/>
                                <w:sz w:val="21"/>
                                <w:lang w:eastAsia="zh-CN"/>
                              </w:rPr>
                              <w:t xml:space="preserve"> </w:t>
                            </w:r>
                            <w:r>
                              <w:rPr>
                                <w:sz w:val="21"/>
                                <w:lang w:eastAsia="zh-CN"/>
                              </w:rPr>
                              <w:t xml:space="preserve">0.5 </w:t>
                            </w:r>
                            <w:r>
                              <w:rPr>
                                <w:sz w:val="21"/>
                                <w:lang w:eastAsia="zh-CN"/>
                              </w:rPr>
                              <w:t>分，</w:t>
                            </w:r>
                            <w:r>
                              <w:rPr>
                                <w:sz w:val="21"/>
                                <w:lang w:eastAsia="zh-CN"/>
                              </w:rPr>
                              <w:t>1</w:t>
                            </w:r>
                            <w:r>
                              <w:rPr>
                                <w:spacing w:val="-36"/>
                                <w:sz w:val="21"/>
                                <w:lang w:eastAsia="zh-CN"/>
                              </w:rPr>
                              <w:t xml:space="preserve"> </w:t>
                            </w:r>
                            <w:r>
                              <w:rPr>
                                <w:spacing w:val="-36"/>
                                <w:sz w:val="21"/>
                                <w:lang w:eastAsia="zh-CN"/>
                              </w:rPr>
                              <w:t>至</w:t>
                            </w:r>
                            <w:r>
                              <w:rPr>
                                <w:spacing w:val="-36"/>
                                <w:sz w:val="21"/>
                                <w:lang w:eastAsia="zh-CN"/>
                              </w:rPr>
                              <w:t xml:space="preserve"> </w:t>
                            </w:r>
                            <w:r>
                              <w:rPr>
                                <w:sz w:val="21"/>
                                <w:lang w:eastAsia="zh-CN"/>
                              </w:rPr>
                              <w:t>2</w:t>
                            </w:r>
                            <w:r>
                              <w:rPr>
                                <w:spacing w:val="-15"/>
                                <w:sz w:val="21"/>
                                <w:lang w:eastAsia="zh-CN"/>
                              </w:rPr>
                              <w:t xml:space="preserve"> </w:t>
                            </w:r>
                            <w:r>
                              <w:rPr>
                                <w:spacing w:val="-15"/>
                                <w:sz w:val="21"/>
                                <w:lang w:eastAsia="zh-CN"/>
                              </w:rPr>
                              <w:t>平方米每处扣</w:t>
                            </w:r>
                            <w:r>
                              <w:rPr>
                                <w:spacing w:val="-15"/>
                                <w:sz w:val="21"/>
                                <w:lang w:eastAsia="zh-CN"/>
                              </w:rPr>
                              <w:t xml:space="preserve"> </w:t>
                            </w:r>
                            <w:r>
                              <w:rPr>
                                <w:sz w:val="21"/>
                                <w:lang w:eastAsia="zh-CN"/>
                              </w:rPr>
                              <w:t>1</w:t>
                            </w:r>
                            <w:r>
                              <w:rPr>
                                <w:spacing w:val="-19"/>
                                <w:sz w:val="21"/>
                                <w:lang w:eastAsia="zh-CN"/>
                              </w:rPr>
                              <w:t xml:space="preserve"> </w:t>
                            </w:r>
                            <w:r>
                              <w:rPr>
                                <w:spacing w:val="-19"/>
                                <w:sz w:val="21"/>
                                <w:lang w:eastAsia="zh-CN"/>
                              </w:rPr>
                              <w:t>分，</w:t>
                            </w:r>
                            <w:r>
                              <w:rPr>
                                <w:sz w:val="21"/>
                                <w:lang w:eastAsia="zh-CN"/>
                              </w:rPr>
                              <w:t>2</w:t>
                            </w:r>
                            <w:r>
                              <w:rPr>
                                <w:spacing w:val="-13"/>
                                <w:sz w:val="21"/>
                                <w:lang w:eastAsia="zh-CN"/>
                              </w:rPr>
                              <w:t xml:space="preserve"> </w:t>
                            </w:r>
                            <w:r>
                              <w:rPr>
                                <w:spacing w:val="-13"/>
                                <w:sz w:val="21"/>
                                <w:lang w:eastAsia="zh-CN"/>
                              </w:rPr>
                              <w:t>平方米以上每处扣</w:t>
                            </w:r>
                            <w:r>
                              <w:rPr>
                                <w:spacing w:val="-13"/>
                                <w:sz w:val="21"/>
                                <w:lang w:eastAsia="zh-CN"/>
                              </w:rPr>
                              <w:t xml:space="preserve"> </w:t>
                            </w:r>
                            <w:r>
                              <w:rPr>
                                <w:sz w:val="21"/>
                                <w:lang w:eastAsia="zh-CN"/>
                              </w:rPr>
                              <w:t>3</w:t>
                            </w:r>
                            <w:r>
                              <w:rPr>
                                <w:spacing w:val="-18"/>
                                <w:sz w:val="21"/>
                                <w:lang w:eastAsia="zh-CN"/>
                              </w:rPr>
                              <w:t xml:space="preserve"> </w:t>
                            </w:r>
                            <w:r>
                              <w:rPr>
                                <w:spacing w:val="-18"/>
                                <w:sz w:val="21"/>
                                <w:lang w:eastAsia="zh-CN"/>
                              </w:rPr>
                              <w:t>分；</w:t>
                            </w:r>
                          </w:p>
                          <w:p w:rsidR="0008640B" w:rsidRDefault="0008640B">
                            <w:pPr>
                              <w:pStyle w:val="TableParagraph"/>
                              <w:spacing w:before="1"/>
                              <w:ind w:left="108"/>
                              <w:rPr>
                                <w:sz w:val="21"/>
                                <w:lang w:eastAsia="zh-CN"/>
                              </w:rPr>
                            </w:pPr>
                            <w:r>
                              <w:rPr>
                                <w:spacing w:val="-5"/>
                                <w:sz w:val="21"/>
                                <w:lang w:eastAsia="zh-CN"/>
                              </w:rPr>
                              <w:t>沥青修复接茬处高差大于</w:t>
                            </w:r>
                            <w:r>
                              <w:rPr>
                                <w:spacing w:val="-5"/>
                                <w:sz w:val="21"/>
                                <w:lang w:eastAsia="zh-CN"/>
                              </w:rPr>
                              <w:t xml:space="preserve"> </w:t>
                            </w:r>
                            <w:r>
                              <w:rPr>
                                <w:sz w:val="21"/>
                                <w:lang w:eastAsia="zh-CN"/>
                              </w:rPr>
                              <w:t>5mm</w:t>
                            </w:r>
                            <w:r>
                              <w:rPr>
                                <w:spacing w:val="-24"/>
                                <w:sz w:val="21"/>
                                <w:lang w:eastAsia="zh-CN"/>
                              </w:rPr>
                              <w:t xml:space="preserve"> </w:t>
                            </w:r>
                            <w:r>
                              <w:rPr>
                                <w:spacing w:val="-24"/>
                                <w:sz w:val="21"/>
                                <w:lang w:eastAsia="zh-CN"/>
                              </w:rPr>
                              <w:t>每处扣</w:t>
                            </w:r>
                            <w:r>
                              <w:rPr>
                                <w:spacing w:val="-24"/>
                                <w:sz w:val="21"/>
                                <w:lang w:eastAsia="zh-CN"/>
                              </w:rPr>
                              <w:t xml:space="preserve"> </w:t>
                            </w:r>
                            <w:r>
                              <w:rPr>
                                <w:sz w:val="21"/>
                                <w:lang w:eastAsia="zh-CN"/>
                              </w:rPr>
                              <w:t>2</w:t>
                            </w:r>
                            <w:r>
                              <w:rPr>
                                <w:spacing w:val="-13"/>
                                <w:sz w:val="21"/>
                                <w:lang w:eastAsia="zh-CN"/>
                              </w:rPr>
                              <w:t xml:space="preserve"> </w:t>
                            </w:r>
                            <w:r>
                              <w:rPr>
                                <w:spacing w:val="-13"/>
                                <w:sz w:val="21"/>
                                <w:lang w:eastAsia="zh-CN"/>
                              </w:rPr>
                              <w:t>分、未封边的每处扣</w:t>
                            </w:r>
                            <w:r>
                              <w:rPr>
                                <w:spacing w:val="-13"/>
                                <w:sz w:val="21"/>
                                <w:lang w:eastAsia="zh-CN"/>
                              </w:rPr>
                              <w:t xml:space="preserve"> </w:t>
                            </w:r>
                            <w:r>
                              <w:rPr>
                                <w:sz w:val="21"/>
                                <w:lang w:eastAsia="zh-CN"/>
                              </w:rPr>
                              <w:t>1</w:t>
                            </w:r>
                            <w:r>
                              <w:rPr>
                                <w:spacing w:val="-19"/>
                                <w:sz w:val="21"/>
                                <w:lang w:eastAsia="zh-CN"/>
                              </w:rPr>
                              <w:t xml:space="preserve"> </w:t>
                            </w:r>
                            <w:r>
                              <w:rPr>
                                <w:spacing w:val="-19"/>
                                <w:sz w:val="21"/>
                                <w:lang w:eastAsia="zh-CN"/>
                              </w:rPr>
                              <w:t>分；</w:t>
                            </w:r>
                          </w:p>
                          <w:p w:rsidR="0008640B" w:rsidRDefault="0008640B">
                            <w:pPr>
                              <w:pStyle w:val="TableParagraph"/>
                              <w:spacing w:before="47"/>
                              <w:ind w:left="108"/>
                              <w:rPr>
                                <w:sz w:val="21"/>
                                <w:lang w:eastAsia="zh-CN"/>
                              </w:rPr>
                            </w:pPr>
                            <w:r>
                              <w:rPr>
                                <w:spacing w:val="-3"/>
                                <w:sz w:val="21"/>
                                <w:lang w:eastAsia="zh-CN"/>
                              </w:rPr>
                              <w:t>检查井盖、雨水篦子破损，或与路面高差大于</w:t>
                            </w:r>
                            <w:r>
                              <w:rPr>
                                <w:spacing w:val="-3"/>
                                <w:sz w:val="21"/>
                                <w:lang w:eastAsia="zh-CN"/>
                              </w:rPr>
                              <w:t xml:space="preserve"> </w:t>
                            </w:r>
                            <w:r>
                              <w:rPr>
                                <w:sz w:val="21"/>
                                <w:lang w:eastAsia="zh-CN"/>
                              </w:rPr>
                              <w:t>7mm</w:t>
                            </w:r>
                            <w:r>
                              <w:rPr>
                                <w:spacing w:val="-20"/>
                                <w:sz w:val="21"/>
                                <w:lang w:eastAsia="zh-CN"/>
                              </w:rPr>
                              <w:t xml:space="preserve"> </w:t>
                            </w:r>
                            <w:r>
                              <w:rPr>
                                <w:spacing w:val="-20"/>
                                <w:sz w:val="21"/>
                                <w:lang w:eastAsia="zh-CN"/>
                              </w:rPr>
                              <w:t>的每处扣</w:t>
                            </w:r>
                            <w:r>
                              <w:rPr>
                                <w:spacing w:val="-20"/>
                                <w:sz w:val="21"/>
                                <w:lang w:eastAsia="zh-CN"/>
                              </w:rPr>
                              <w:t xml:space="preserve"> </w:t>
                            </w:r>
                            <w:r>
                              <w:rPr>
                                <w:sz w:val="21"/>
                                <w:lang w:eastAsia="zh-CN"/>
                              </w:rPr>
                              <w:t>2</w:t>
                            </w:r>
                            <w:r>
                              <w:rPr>
                                <w:spacing w:val="-20"/>
                                <w:sz w:val="21"/>
                                <w:lang w:eastAsia="zh-CN"/>
                              </w:rPr>
                              <w:t xml:space="preserve"> </w:t>
                            </w:r>
                            <w:r>
                              <w:rPr>
                                <w:spacing w:val="-20"/>
                                <w:sz w:val="21"/>
                                <w:lang w:eastAsia="zh-CN"/>
                              </w:rPr>
                              <w:t>分。</w:t>
                            </w:r>
                          </w:p>
                        </w:tc>
                        <w:tc>
                          <w:tcPr>
                            <w:tcW w:w="1086" w:type="dxa"/>
                          </w:tcPr>
                          <w:p w:rsidR="0008640B" w:rsidRDefault="0008640B">
                            <w:pPr>
                              <w:pStyle w:val="TableParagraph"/>
                              <w:rPr>
                                <w:rFonts w:ascii="Times New Roman"/>
                                <w:sz w:val="20"/>
                                <w:lang w:eastAsia="zh-CN"/>
                              </w:rPr>
                            </w:pPr>
                          </w:p>
                        </w:tc>
                      </w:tr>
                      <w:tr w:rsidR="0008640B">
                        <w:trPr>
                          <w:trHeight w:val="1590"/>
                        </w:trPr>
                        <w:tc>
                          <w:tcPr>
                            <w:tcW w:w="828" w:type="dxa"/>
                            <w:vMerge/>
                            <w:tcBorders>
                              <w:top w:val="nil"/>
                            </w:tcBorders>
                          </w:tcPr>
                          <w:p w:rsidR="0008640B" w:rsidRDefault="0008640B">
                            <w:pPr>
                              <w:rPr>
                                <w:sz w:val="2"/>
                                <w:szCs w:val="2"/>
                                <w:lang w:eastAsia="zh-CN"/>
                              </w:rPr>
                            </w:pPr>
                          </w:p>
                        </w:tc>
                        <w:tc>
                          <w:tcPr>
                            <w:tcW w:w="920" w:type="dxa"/>
                          </w:tcPr>
                          <w:p w:rsidR="0008640B" w:rsidRDefault="0008640B">
                            <w:pPr>
                              <w:pStyle w:val="TableParagraph"/>
                              <w:spacing w:before="2"/>
                              <w:rPr>
                                <w:rFonts w:ascii="Arial Unicode MS"/>
                                <w:sz w:val="18"/>
                                <w:lang w:eastAsia="zh-CN"/>
                              </w:rPr>
                            </w:pPr>
                          </w:p>
                          <w:p w:rsidR="0008640B" w:rsidRDefault="0008640B">
                            <w:pPr>
                              <w:pStyle w:val="TableParagraph"/>
                              <w:spacing w:line="285" w:lineRule="auto"/>
                              <w:ind w:left="248" w:right="133" w:hanging="104"/>
                              <w:rPr>
                                <w:sz w:val="21"/>
                              </w:rPr>
                            </w:pPr>
                            <w:r>
                              <w:rPr>
                                <w:sz w:val="21"/>
                              </w:rPr>
                              <w:t>人行道养护</w:t>
                            </w:r>
                          </w:p>
                          <w:p w:rsidR="0008640B" w:rsidRDefault="0008640B">
                            <w:pPr>
                              <w:pStyle w:val="TableParagraph"/>
                              <w:spacing w:line="265" w:lineRule="exact"/>
                              <w:ind w:left="224"/>
                              <w:rPr>
                                <w:sz w:val="21"/>
                              </w:rPr>
                            </w:pPr>
                            <w:r>
                              <w:rPr>
                                <w:sz w:val="21"/>
                              </w:rPr>
                              <w:t xml:space="preserve">15 </w:t>
                            </w:r>
                            <w:r>
                              <w:rPr>
                                <w:sz w:val="21"/>
                              </w:rPr>
                              <w:t>分</w:t>
                            </w:r>
                          </w:p>
                        </w:tc>
                        <w:tc>
                          <w:tcPr>
                            <w:tcW w:w="6226" w:type="dxa"/>
                          </w:tcPr>
                          <w:p w:rsidR="0008640B" w:rsidRDefault="0008640B">
                            <w:pPr>
                              <w:pStyle w:val="TableParagraph"/>
                              <w:spacing w:before="24" w:line="283" w:lineRule="auto"/>
                              <w:ind w:left="108" w:right="95"/>
                              <w:rPr>
                                <w:sz w:val="21"/>
                                <w:lang w:eastAsia="zh-CN"/>
                              </w:rPr>
                            </w:pPr>
                            <w:r>
                              <w:rPr>
                                <w:sz w:val="21"/>
                                <w:lang w:eastAsia="zh-CN"/>
                              </w:rPr>
                              <w:t>人行道破损、松动、沉降，</w:t>
                            </w:r>
                            <w:r>
                              <w:rPr>
                                <w:sz w:val="21"/>
                                <w:lang w:eastAsia="zh-CN"/>
                              </w:rPr>
                              <w:t>1</w:t>
                            </w:r>
                            <w:r>
                              <w:rPr>
                                <w:spacing w:val="-13"/>
                                <w:sz w:val="21"/>
                                <w:lang w:eastAsia="zh-CN"/>
                              </w:rPr>
                              <w:t xml:space="preserve"> </w:t>
                            </w:r>
                            <w:r>
                              <w:rPr>
                                <w:spacing w:val="-13"/>
                                <w:sz w:val="21"/>
                                <w:lang w:eastAsia="zh-CN"/>
                              </w:rPr>
                              <w:t>平方米以内每处扣</w:t>
                            </w:r>
                            <w:r>
                              <w:rPr>
                                <w:spacing w:val="-13"/>
                                <w:sz w:val="21"/>
                                <w:lang w:eastAsia="zh-CN"/>
                              </w:rPr>
                              <w:t xml:space="preserve"> </w:t>
                            </w:r>
                            <w:r>
                              <w:rPr>
                                <w:sz w:val="21"/>
                                <w:lang w:eastAsia="zh-CN"/>
                              </w:rPr>
                              <w:t>0.5</w:t>
                            </w:r>
                            <w:r>
                              <w:rPr>
                                <w:spacing w:val="-18"/>
                                <w:sz w:val="21"/>
                                <w:lang w:eastAsia="zh-CN"/>
                              </w:rPr>
                              <w:t xml:space="preserve"> </w:t>
                            </w:r>
                            <w:r>
                              <w:rPr>
                                <w:spacing w:val="-18"/>
                                <w:sz w:val="21"/>
                                <w:lang w:eastAsia="zh-CN"/>
                              </w:rPr>
                              <w:t>分，</w:t>
                            </w:r>
                            <w:r>
                              <w:rPr>
                                <w:sz w:val="21"/>
                                <w:lang w:eastAsia="zh-CN"/>
                              </w:rPr>
                              <w:t>1</w:t>
                            </w:r>
                            <w:r>
                              <w:rPr>
                                <w:spacing w:val="-34"/>
                                <w:sz w:val="21"/>
                                <w:lang w:eastAsia="zh-CN"/>
                              </w:rPr>
                              <w:t xml:space="preserve"> </w:t>
                            </w:r>
                            <w:r>
                              <w:rPr>
                                <w:spacing w:val="-34"/>
                                <w:sz w:val="21"/>
                                <w:lang w:eastAsia="zh-CN"/>
                              </w:rPr>
                              <w:t>至</w:t>
                            </w:r>
                            <w:r>
                              <w:rPr>
                                <w:spacing w:val="-34"/>
                                <w:sz w:val="21"/>
                                <w:lang w:eastAsia="zh-CN"/>
                              </w:rPr>
                              <w:t xml:space="preserve"> </w:t>
                            </w:r>
                            <w:r>
                              <w:rPr>
                                <w:sz w:val="21"/>
                                <w:lang w:eastAsia="zh-CN"/>
                              </w:rPr>
                              <w:t>2</w:t>
                            </w:r>
                            <w:r>
                              <w:rPr>
                                <w:spacing w:val="-26"/>
                                <w:sz w:val="21"/>
                                <w:lang w:eastAsia="zh-CN"/>
                              </w:rPr>
                              <w:t xml:space="preserve"> </w:t>
                            </w:r>
                            <w:r>
                              <w:rPr>
                                <w:spacing w:val="-26"/>
                                <w:sz w:val="21"/>
                                <w:lang w:eastAsia="zh-CN"/>
                              </w:rPr>
                              <w:t>平</w:t>
                            </w:r>
                            <w:r>
                              <w:rPr>
                                <w:spacing w:val="-31"/>
                                <w:sz w:val="21"/>
                                <w:lang w:eastAsia="zh-CN"/>
                              </w:rPr>
                              <w:t>方米每处扣</w:t>
                            </w:r>
                            <w:r>
                              <w:rPr>
                                <w:spacing w:val="-31"/>
                                <w:sz w:val="21"/>
                                <w:lang w:eastAsia="zh-CN"/>
                              </w:rPr>
                              <w:t xml:space="preserve"> </w:t>
                            </w:r>
                            <w:r>
                              <w:rPr>
                                <w:sz w:val="21"/>
                                <w:lang w:eastAsia="zh-CN"/>
                              </w:rPr>
                              <w:t>1</w:t>
                            </w:r>
                            <w:r>
                              <w:rPr>
                                <w:spacing w:val="-18"/>
                                <w:sz w:val="21"/>
                                <w:lang w:eastAsia="zh-CN"/>
                              </w:rPr>
                              <w:t xml:space="preserve"> </w:t>
                            </w:r>
                            <w:r>
                              <w:rPr>
                                <w:spacing w:val="-18"/>
                                <w:sz w:val="21"/>
                                <w:lang w:eastAsia="zh-CN"/>
                              </w:rPr>
                              <w:t>分，</w:t>
                            </w:r>
                            <w:r>
                              <w:rPr>
                                <w:sz w:val="21"/>
                                <w:lang w:eastAsia="zh-CN"/>
                              </w:rPr>
                              <w:t>2</w:t>
                            </w:r>
                            <w:r>
                              <w:rPr>
                                <w:spacing w:val="-13"/>
                                <w:sz w:val="21"/>
                                <w:lang w:eastAsia="zh-CN"/>
                              </w:rPr>
                              <w:t xml:space="preserve"> </w:t>
                            </w:r>
                            <w:r>
                              <w:rPr>
                                <w:spacing w:val="-13"/>
                                <w:sz w:val="21"/>
                                <w:lang w:eastAsia="zh-CN"/>
                              </w:rPr>
                              <w:t>平方米以上每处扣</w:t>
                            </w:r>
                            <w:r>
                              <w:rPr>
                                <w:spacing w:val="-13"/>
                                <w:sz w:val="21"/>
                                <w:lang w:eastAsia="zh-CN"/>
                              </w:rPr>
                              <w:t xml:space="preserve"> </w:t>
                            </w:r>
                            <w:r>
                              <w:rPr>
                                <w:sz w:val="21"/>
                                <w:lang w:eastAsia="zh-CN"/>
                              </w:rPr>
                              <w:t>3</w:t>
                            </w:r>
                            <w:r>
                              <w:rPr>
                                <w:spacing w:val="-19"/>
                                <w:sz w:val="21"/>
                                <w:lang w:eastAsia="zh-CN"/>
                              </w:rPr>
                              <w:t xml:space="preserve"> </w:t>
                            </w:r>
                            <w:r>
                              <w:rPr>
                                <w:spacing w:val="-19"/>
                                <w:sz w:val="21"/>
                                <w:lang w:eastAsia="zh-CN"/>
                              </w:rPr>
                              <w:t>分；</w:t>
                            </w:r>
                          </w:p>
                          <w:p w:rsidR="0008640B" w:rsidRDefault="0008640B">
                            <w:pPr>
                              <w:pStyle w:val="TableParagraph"/>
                              <w:spacing w:before="1" w:line="283" w:lineRule="auto"/>
                              <w:ind w:left="108" w:right="95"/>
                              <w:rPr>
                                <w:sz w:val="21"/>
                                <w:lang w:eastAsia="zh-CN"/>
                              </w:rPr>
                            </w:pPr>
                            <w:r>
                              <w:rPr>
                                <w:spacing w:val="-6"/>
                                <w:sz w:val="21"/>
                                <w:lang w:eastAsia="zh-CN"/>
                              </w:rPr>
                              <w:t>平侧石破损缺失每处扣</w:t>
                            </w:r>
                            <w:r>
                              <w:rPr>
                                <w:spacing w:val="-6"/>
                                <w:sz w:val="21"/>
                                <w:lang w:eastAsia="zh-CN"/>
                              </w:rPr>
                              <w:t xml:space="preserve"> </w:t>
                            </w:r>
                            <w:r>
                              <w:rPr>
                                <w:sz w:val="21"/>
                                <w:lang w:eastAsia="zh-CN"/>
                              </w:rPr>
                              <w:t>0.5</w:t>
                            </w:r>
                            <w:r>
                              <w:rPr>
                                <w:spacing w:val="-19"/>
                                <w:sz w:val="21"/>
                                <w:lang w:eastAsia="zh-CN"/>
                              </w:rPr>
                              <w:t xml:space="preserve"> </w:t>
                            </w:r>
                            <w:r>
                              <w:rPr>
                                <w:spacing w:val="-19"/>
                                <w:sz w:val="21"/>
                                <w:lang w:eastAsia="zh-CN"/>
                              </w:rPr>
                              <w:t>分，接坡每处扣</w:t>
                            </w:r>
                            <w:r>
                              <w:rPr>
                                <w:spacing w:val="-19"/>
                                <w:sz w:val="21"/>
                                <w:lang w:eastAsia="zh-CN"/>
                              </w:rPr>
                              <w:t xml:space="preserve"> </w:t>
                            </w:r>
                            <w:r>
                              <w:rPr>
                                <w:sz w:val="21"/>
                                <w:lang w:eastAsia="zh-CN"/>
                              </w:rPr>
                              <w:t>0.5</w:t>
                            </w:r>
                            <w:r>
                              <w:rPr>
                                <w:spacing w:val="-13"/>
                                <w:sz w:val="21"/>
                                <w:lang w:eastAsia="zh-CN"/>
                              </w:rPr>
                              <w:t xml:space="preserve"> </w:t>
                            </w:r>
                            <w:r>
                              <w:rPr>
                                <w:spacing w:val="-13"/>
                                <w:sz w:val="21"/>
                                <w:lang w:eastAsia="zh-CN"/>
                              </w:rPr>
                              <w:t>分；无障碍设施不</w:t>
                            </w:r>
                            <w:r>
                              <w:rPr>
                                <w:spacing w:val="-20"/>
                                <w:sz w:val="21"/>
                                <w:lang w:eastAsia="zh-CN"/>
                              </w:rPr>
                              <w:t>规范每处扣</w:t>
                            </w:r>
                            <w:r>
                              <w:rPr>
                                <w:spacing w:val="-20"/>
                                <w:sz w:val="21"/>
                                <w:lang w:eastAsia="zh-CN"/>
                              </w:rPr>
                              <w:t xml:space="preserve"> </w:t>
                            </w:r>
                            <w:r>
                              <w:rPr>
                                <w:sz w:val="21"/>
                                <w:lang w:eastAsia="zh-CN"/>
                              </w:rPr>
                              <w:t>1</w:t>
                            </w:r>
                            <w:r>
                              <w:rPr>
                                <w:spacing w:val="-18"/>
                                <w:sz w:val="21"/>
                                <w:lang w:eastAsia="zh-CN"/>
                              </w:rPr>
                              <w:t xml:space="preserve"> </w:t>
                            </w:r>
                            <w:r>
                              <w:rPr>
                                <w:spacing w:val="-18"/>
                                <w:sz w:val="21"/>
                                <w:lang w:eastAsia="zh-CN"/>
                              </w:rPr>
                              <w:t>分。</w:t>
                            </w:r>
                          </w:p>
                          <w:p w:rsidR="0008640B" w:rsidRDefault="0008640B">
                            <w:pPr>
                              <w:pStyle w:val="TableParagraph"/>
                              <w:spacing w:before="1"/>
                              <w:ind w:left="108"/>
                              <w:rPr>
                                <w:sz w:val="21"/>
                                <w:lang w:eastAsia="zh-CN"/>
                              </w:rPr>
                            </w:pPr>
                            <w:r>
                              <w:rPr>
                                <w:sz w:val="21"/>
                                <w:lang w:eastAsia="zh-CN"/>
                              </w:rPr>
                              <w:t>井盖破损或沉降，每处扣</w:t>
                            </w:r>
                            <w:r>
                              <w:rPr>
                                <w:sz w:val="21"/>
                                <w:lang w:eastAsia="zh-CN"/>
                              </w:rPr>
                              <w:t xml:space="preserve"> 2 </w:t>
                            </w:r>
                            <w:r>
                              <w:rPr>
                                <w:sz w:val="21"/>
                                <w:lang w:eastAsia="zh-CN"/>
                              </w:rPr>
                              <w:t>分。</w:t>
                            </w:r>
                          </w:p>
                        </w:tc>
                        <w:tc>
                          <w:tcPr>
                            <w:tcW w:w="1086" w:type="dxa"/>
                          </w:tcPr>
                          <w:p w:rsidR="0008640B" w:rsidRDefault="0008640B">
                            <w:pPr>
                              <w:pStyle w:val="TableParagraph"/>
                              <w:rPr>
                                <w:rFonts w:ascii="Times New Roman"/>
                                <w:sz w:val="20"/>
                                <w:lang w:eastAsia="zh-CN"/>
                              </w:rPr>
                            </w:pPr>
                          </w:p>
                        </w:tc>
                      </w:tr>
                      <w:tr w:rsidR="0008640B">
                        <w:trPr>
                          <w:trHeight w:val="953"/>
                        </w:trPr>
                        <w:tc>
                          <w:tcPr>
                            <w:tcW w:w="828" w:type="dxa"/>
                            <w:vMerge/>
                            <w:tcBorders>
                              <w:top w:val="nil"/>
                            </w:tcBorders>
                          </w:tcPr>
                          <w:p w:rsidR="0008640B" w:rsidRDefault="0008640B">
                            <w:pPr>
                              <w:rPr>
                                <w:sz w:val="2"/>
                                <w:szCs w:val="2"/>
                                <w:lang w:eastAsia="zh-CN"/>
                              </w:rPr>
                            </w:pPr>
                          </w:p>
                        </w:tc>
                        <w:tc>
                          <w:tcPr>
                            <w:tcW w:w="920" w:type="dxa"/>
                            <w:vMerge w:val="restart"/>
                          </w:tcPr>
                          <w:p w:rsidR="0008640B" w:rsidRDefault="0008640B">
                            <w:pPr>
                              <w:pStyle w:val="TableParagraph"/>
                              <w:rPr>
                                <w:rFonts w:ascii="Arial Unicode MS"/>
                                <w:sz w:val="20"/>
                                <w:lang w:eastAsia="zh-CN"/>
                              </w:rPr>
                            </w:pPr>
                          </w:p>
                          <w:p w:rsidR="0008640B" w:rsidRDefault="0008640B">
                            <w:pPr>
                              <w:pStyle w:val="TableParagraph"/>
                              <w:rPr>
                                <w:rFonts w:ascii="Arial Unicode MS"/>
                                <w:sz w:val="20"/>
                                <w:lang w:eastAsia="zh-CN"/>
                              </w:rPr>
                            </w:pPr>
                          </w:p>
                          <w:p w:rsidR="0008640B" w:rsidRDefault="0008640B">
                            <w:pPr>
                              <w:pStyle w:val="TableParagraph"/>
                              <w:rPr>
                                <w:rFonts w:ascii="Arial Unicode MS"/>
                                <w:sz w:val="20"/>
                                <w:lang w:eastAsia="zh-CN"/>
                              </w:rPr>
                            </w:pPr>
                          </w:p>
                          <w:p w:rsidR="0008640B" w:rsidRDefault="0008640B">
                            <w:pPr>
                              <w:pStyle w:val="TableParagraph"/>
                              <w:rPr>
                                <w:rFonts w:ascii="Arial Unicode MS"/>
                                <w:sz w:val="20"/>
                                <w:lang w:eastAsia="zh-CN"/>
                              </w:rPr>
                            </w:pPr>
                          </w:p>
                          <w:p w:rsidR="0008640B" w:rsidRDefault="0008640B">
                            <w:pPr>
                              <w:pStyle w:val="TableParagraph"/>
                              <w:spacing w:line="285" w:lineRule="auto"/>
                              <w:ind w:left="145" w:right="133"/>
                              <w:rPr>
                                <w:sz w:val="21"/>
                              </w:rPr>
                            </w:pPr>
                            <w:r>
                              <w:rPr>
                                <w:sz w:val="21"/>
                              </w:rPr>
                              <w:t>桥梁隧</w:t>
                            </w:r>
                            <w:r>
                              <w:rPr>
                                <w:w w:val="95"/>
                                <w:sz w:val="21"/>
                              </w:rPr>
                              <w:t>道养护</w:t>
                            </w:r>
                          </w:p>
                          <w:p w:rsidR="0008640B" w:rsidRDefault="0008640B">
                            <w:pPr>
                              <w:pStyle w:val="TableParagraph"/>
                              <w:spacing w:line="265" w:lineRule="exact"/>
                              <w:ind w:left="224"/>
                              <w:rPr>
                                <w:sz w:val="21"/>
                              </w:rPr>
                            </w:pPr>
                            <w:r>
                              <w:rPr>
                                <w:sz w:val="21"/>
                              </w:rPr>
                              <w:t xml:space="preserve">10 </w:t>
                            </w:r>
                            <w:r>
                              <w:rPr>
                                <w:sz w:val="21"/>
                              </w:rPr>
                              <w:t>分</w:t>
                            </w:r>
                          </w:p>
                        </w:tc>
                        <w:tc>
                          <w:tcPr>
                            <w:tcW w:w="6226" w:type="dxa"/>
                          </w:tcPr>
                          <w:p w:rsidR="0008640B" w:rsidRDefault="0008640B">
                            <w:pPr>
                              <w:pStyle w:val="TableParagraph"/>
                              <w:spacing w:before="23" w:line="285" w:lineRule="auto"/>
                              <w:ind w:left="108" w:right="49"/>
                              <w:rPr>
                                <w:sz w:val="21"/>
                                <w:lang w:eastAsia="zh-CN"/>
                              </w:rPr>
                            </w:pPr>
                            <w:r>
                              <w:rPr>
                                <w:spacing w:val="-16"/>
                                <w:sz w:val="21"/>
                                <w:lang w:eastAsia="zh-CN"/>
                              </w:rPr>
                              <w:t>桥面裂缝、坑槽、破损、伸缩缝破损、支座破损锈蚀、等每处扣</w:t>
                            </w:r>
                            <w:r>
                              <w:rPr>
                                <w:sz w:val="21"/>
                                <w:lang w:eastAsia="zh-CN"/>
                              </w:rPr>
                              <w:t>3</w:t>
                            </w:r>
                            <w:r>
                              <w:rPr>
                                <w:spacing w:val="-26"/>
                                <w:sz w:val="21"/>
                                <w:lang w:eastAsia="zh-CN"/>
                              </w:rPr>
                              <w:t xml:space="preserve"> </w:t>
                            </w:r>
                            <w:r>
                              <w:rPr>
                                <w:spacing w:val="-26"/>
                                <w:sz w:val="21"/>
                                <w:lang w:eastAsia="zh-CN"/>
                              </w:rPr>
                              <w:t>分；</w:t>
                            </w:r>
                            <w:r>
                              <w:rPr>
                                <w:spacing w:val="-26"/>
                                <w:sz w:val="21"/>
                                <w:lang w:eastAsia="zh-CN"/>
                              </w:rPr>
                              <w:t xml:space="preserve"> </w:t>
                            </w:r>
                            <w:r>
                              <w:rPr>
                                <w:spacing w:val="-29"/>
                                <w:sz w:val="21"/>
                                <w:lang w:eastAsia="zh-CN"/>
                              </w:rPr>
                              <w:t>存在桥头跳车的每处扣</w:t>
                            </w:r>
                            <w:r>
                              <w:rPr>
                                <w:spacing w:val="-29"/>
                                <w:sz w:val="21"/>
                                <w:lang w:eastAsia="zh-CN"/>
                              </w:rPr>
                              <w:t xml:space="preserve"> </w:t>
                            </w:r>
                            <w:r>
                              <w:rPr>
                                <w:sz w:val="21"/>
                                <w:lang w:eastAsia="zh-CN"/>
                              </w:rPr>
                              <w:t>5</w:t>
                            </w:r>
                            <w:r>
                              <w:rPr>
                                <w:spacing w:val="-18"/>
                                <w:sz w:val="21"/>
                                <w:lang w:eastAsia="zh-CN"/>
                              </w:rPr>
                              <w:t xml:space="preserve"> </w:t>
                            </w:r>
                            <w:r>
                              <w:rPr>
                                <w:spacing w:val="-18"/>
                                <w:sz w:val="21"/>
                                <w:lang w:eastAsia="zh-CN"/>
                              </w:rPr>
                              <w:t>分；墩台墙柱开裂每处扣</w:t>
                            </w:r>
                            <w:r>
                              <w:rPr>
                                <w:sz w:val="21"/>
                                <w:lang w:eastAsia="zh-CN"/>
                              </w:rPr>
                              <w:t>5</w:t>
                            </w:r>
                            <w:r>
                              <w:rPr>
                                <w:spacing w:val="-21"/>
                                <w:sz w:val="21"/>
                                <w:lang w:eastAsia="zh-CN"/>
                              </w:rPr>
                              <w:t xml:space="preserve"> </w:t>
                            </w:r>
                            <w:r>
                              <w:rPr>
                                <w:spacing w:val="-21"/>
                                <w:sz w:val="21"/>
                                <w:lang w:eastAsia="zh-CN"/>
                              </w:rPr>
                              <w:t>分，基础下沉扣</w:t>
                            </w:r>
                          </w:p>
                          <w:p w:rsidR="0008640B" w:rsidRDefault="0008640B">
                            <w:pPr>
                              <w:pStyle w:val="TableParagraph"/>
                              <w:spacing w:line="265" w:lineRule="exact"/>
                              <w:ind w:left="108"/>
                              <w:rPr>
                                <w:sz w:val="21"/>
                              </w:rPr>
                            </w:pPr>
                            <w:r>
                              <w:rPr>
                                <w:sz w:val="21"/>
                              </w:rPr>
                              <w:t xml:space="preserve">5 </w:t>
                            </w:r>
                            <w:r>
                              <w:rPr>
                                <w:sz w:val="21"/>
                              </w:rPr>
                              <w:t>分，</w:t>
                            </w:r>
                            <w:r>
                              <w:rPr>
                                <w:sz w:val="21"/>
                              </w:rPr>
                              <w:t xml:space="preserve"> </w:t>
                            </w:r>
                            <w:r>
                              <w:rPr>
                                <w:sz w:val="21"/>
                              </w:rPr>
                              <w:t>基础位移扣</w:t>
                            </w:r>
                            <w:r>
                              <w:rPr>
                                <w:sz w:val="21"/>
                              </w:rPr>
                              <w:t xml:space="preserve">10 </w:t>
                            </w:r>
                            <w:r>
                              <w:rPr>
                                <w:sz w:val="21"/>
                              </w:rPr>
                              <w:t>分。</w:t>
                            </w:r>
                          </w:p>
                        </w:tc>
                        <w:tc>
                          <w:tcPr>
                            <w:tcW w:w="1086" w:type="dxa"/>
                          </w:tcPr>
                          <w:p w:rsidR="0008640B" w:rsidRDefault="0008640B">
                            <w:pPr>
                              <w:pStyle w:val="TableParagraph"/>
                              <w:rPr>
                                <w:rFonts w:ascii="Times New Roman"/>
                                <w:sz w:val="20"/>
                              </w:rPr>
                            </w:pPr>
                          </w:p>
                        </w:tc>
                      </w:tr>
                      <w:tr w:rsidR="0008640B">
                        <w:trPr>
                          <w:trHeight w:val="850"/>
                        </w:trPr>
                        <w:tc>
                          <w:tcPr>
                            <w:tcW w:w="828" w:type="dxa"/>
                            <w:vMerge/>
                            <w:tcBorders>
                              <w:top w:val="nil"/>
                            </w:tcBorders>
                          </w:tcPr>
                          <w:p w:rsidR="0008640B" w:rsidRDefault="0008640B">
                            <w:pPr>
                              <w:rPr>
                                <w:sz w:val="2"/>
                                <w:szCs w:val="2"/>
                              </w:rPr>
                            </w:pPr>
                          </w:p>
                        </w:tc>
                        <w:tc>
                          <w:tcPr>
                            <w:tcW w:w="920" w:type="dxa"/>
                            <w:vMerge/>
                            <w:tcBorders>
                              <w:top w:val="nil"/>
                            </w:tcBorders>
                          </w:tcPr>
                          <w:p w:rsidR="0008640B" w:rsidRDefault="0008640B">
                            <w:pPr>
                              <w:rPr>
                                <w:sz w:val="2"/>
                                <w:szCs w:val="2"/>
                              </w:rPr>
                            </w:pPr>
                          </w:p>
                        </w:tc>
                        <w:tc>
                          <w:tcPr>
                            <w:tcW w:w="6226" w:type="dxa"/>
                          </w:tcPr>
                          <w:p w:rsidR="0008640B" w:rsidRDefault="0008640B">
                            <w:pPr>
                              <w:pStyle w:val="TableParagraph"/>
                              <w:spacing w:before="131" w:line="283" w:lineRule="auto"/>
                              <w:ind w:left="108" w:right="-29"/>
                              <w:rPr>
                                <w:sz w:val="21"/>
                                <w:lang w:eastAsia="zh-CN"/>
                              </w:rPr>
                            </w:pPr>
                            <w:r>
                              <w:rPr>
                                <w:spacing w:val="-25"/>
                                <w:w w:val="95"/>
                                <w:sz w:val="21"/>
                                <w:lang w:eastAsia="zh-CN"/>
                              </w:rPr>
                              <w:t>栏杆破损、松动，排水设施堵塞、破损，挡墙损坏开裂，隔音屏破损等，</w:t>
                            </w:r>
                            <w:r>
                              <w:rPr>
                                <w:spacing w:val="-25"/>
                                <w:w w:val="95"/>
                                <w:sz w:val="21"/>
                                <w:lang w:eastAsia="zh-CN"/>
                              </w:rPr>
                              <w:t xml:space="preserve">  </w:t>
                            </w:r>
                            <w:r>
                              <w:rPr>
                                <w:sz w:val="21"/>
                                <w:lang w:eastAsia="zh-CN"/>
                              </w:rPr>
                              <w:t>每处扣</w:t>
                            </w:r>
                            <w:r>
                              <w:rPr>
                                <w:sz w:val="21"/>
                                <w:lang w:eastAsia="zh-CN"/>
                              </w:rPr>
                              <w:t>2</w:t>
                            </w:r>
                            <w:r>
                              <w:rPr>
                                <w:spacing w:val="-18"/>
                                <w:sz w:val="21"/>
                                <w:lang w:eastAsia="zh-CN"/>
                              </w:rPr>
                              <w:t xml:space="preserve"> </w:t>
                            </w:r>
                            <w:r>
                              <w:rPr>
                                <w:spacing w:val="-18"/>
                                <w:sz w:val="21"/>
                                <w:lang w:eastAsia="zh-CN"/>
                              </w:rPr>
                              <w:t>分。</w:t>
                            </w:r>
                          </w:p>
                        </w:tc>
                        <w:tc>
                          <w:tcPr>
                            <w:tcW w:w="1086" w:type="dxa"/>
                          </w:tcPr>
                          <w:p w:rsidR="0008640B" w:rsidRDefault="0008640B">
                            <w:pPr>
                              <w:pStyle w:val="TableParagraph"/>
                              <w:rPr>
                                <w:rFonts w:ascii="Times New Roman"/>
                                <w:sz w:val="20"/>
                                <w:lang w:eastAsia="zh-CN"/>
                              </w:rPr>
                            </w:pPr>
                          </w:p>
                        </w:tc>
                      </w:tr>
                      <w:tr w:rsidR="0008640B">
                        <w:trPr>
                          <w:trHeight w:val="1590"/>
                        </w:trPr>
                        <w:tc>
                          <w:tcPr>
                            <w:tcW w:w="828" w:type="dxa"/>
                            <w:vMerge/>
                            <w:tcBorders>
                              <w:top w:val="nil"/>
                            </w:tcBorders>
                          </w:tcPr>
                          <w:p w:rsidR="0008640B" w:rsidRDefault="0008640B">
                            <w:pPr>
                              <w:rPr>
                                <w:sz w:val="2"/>
                                <w:szCs w:val="2"/>
                                <w:lang w:eastAsia="zh-CN"/>
                              </w:rPr>
                            </w:pPr>
                          </w:p>
                        </w:tc>
                        <w:tc>
                          <w:tcPr>
                            <w:tcW w:w="920" w:type="dxa"/>
                            <w:vMerge/>
                            <w:tcBorders>
                              <w:top w:val="nil"/>
                            </w:tcBorders>
                          </w:tcPr>
                          <w:p w:rsidR="0008640B" w:rsidRDefault="0008640B">
                            <w:pPr>
                              <w:rPr>
                                <w:sz w:val="2"/>
                                <w:szCs w:val="2"/>
                                <w:lang w:eastAsia="zh-CN"/>
                              </w:rPr>
                            </w:pPr>
                          </w:p>
                        </w:tc>
                        <w:tc>
                          <w:tcPr>
                            <w:tcW w:w="6226" w:type="dxa"/>
                          </w:tcPr>
                          <w:p w:rsidR="0008640B" w:rsidRDefault="0008640B">
                            <w:pPr>
                              <w:pStyle w:val="TableParagraph"/>
                              <w:spacing w:before="23"/>
                              <w:ind w:left="108"/>
                              <w:rPr>
                                <w:sz w:val="21"/>
                                <w:lang w:eastAsia="zh-CN"/>
                              </w:rPr>
                            </w:pPr>
                            <w:r>
                              <w:rPr>
                                <w:sz w:val="21"/>
                                <w:lang w:eastAsia="zh-CN"/>
                              </w:rPr>
                              <w:t>隧道结构开裂、渗漏水、剥落等，每处扣</w:t>
                            </w:r>
                            <w:r>
                              <w:rPr>
                                <w:sz w:val="21"/>
                                <w:lang w:eastAsia="zh-CN"/>
                              </w:rPr>
                              <w:t xml:space="preserve"> 1 </w:t>
                            </w:r>
                            <w:r>
                              <w:rPr>
                                <w:sz w:val="21"/>
                                <w:lang w:eastAsia="zh-CN"/>
                              </w:rPr>
                              <w:t>分；</w:t>
                            </w:r>
                          </w:p>
                          <w:p w:rsidR="0008640B" w:rsidRDefault="0008640B">
                            <w:pPr>
                              <w:pStyle w:val="TableParagraph"/>
                              <w:spacing w:before="50"/>
                              <w:ind w:left="108"/>
                              <w:rPr>
                                <w:sz w:val="21"/>
                                <w:lang w:eastAsia="zh-CN"/>
                              </w:rPr>
                            </w:pPr>
                            <w:r>
                              <w:rPr>
                                <w:spacing w:val="-17"/>
                                <w:sz w:val="21"/>
                                <w:lang w:eastAsia="zh-CN"/>
                              </w:rPr>
                              <w:t>隧道照明、供配电、排水、监控、消防等设施故障，每处扣</w:t>
                            </w:r>
                            <w:r>
                              <w:rPr>
                                <w:spacing w:val="-17"/>
                                <w:sz w:val="21"/>
                                <w:lang w:eastAsia="zh-CN"/>
                              </w:rPr>
                              <w:t xml:space="preserve"> </w:t>
                            </w:r>
                            <w:r>
                              <w:rPr>
                                <w:sz w:val="21"/>
                                <w:lang w:eastAsia="zh-CN"/>
                              </w:rPr>
                              <w:t>5</w:t>
                            </w:r>
                            <w:r>
                              <w:rPr>
                                <w:spacing w:val="-13"/>
                                <w:sz w:val="21"/>
                                <w:lang w:eastAsia="zh-CN"/>
                              </w:rPr>
                              <w:t xml:space="preserve"> </w:t>
                            </w:r>
                            <w:r>
                              <w:rPr>
                                <w:spacing w:val="-13"/>
                                <w:sz w:val="21"/>
                                <w:lang w:eastAsia="zh-CN"/>
                              </w:rPr>
                              <w:t>分；灭</w:t>
                            </w:r>
                          </w:p>
                          <w:p w:rsidR="0008640B" w:rsidRDefault="0008640B">
                            <w:pPr>
                              <w:pStyle w:val="TableParagraph"/>
                              <w:spacing w:before="48"/>
                              <w:ind w:left="108"/>
                              <w:rPr>
                                <w:sz w:val="21"/>
                                <w:lang w:eastAsia="zh-CN"/>
                              </w:rPr>
                            </w:pPr>
                            <w:r>
                              <w:rPr>
                                <w:sz w:val="21"/>
                                <w:lang w:eastAsia="zh-CN"/>
                              </w:rPr>
                              <w:t>火器过期每处扣</w:t>
                            </w:r>
                            <w:r>
                              <w:rPr>
                                <w:sz w:val="21"/>
                                <w:lang w:eastAsia="zh-CN"/>
                              </w:rPr>
                              <w:t xml:space="preserve"> 1 </w:t>
                            </w:r>
                            <w:r>
                              <w:rPr>
                                <w:sz w:val="21"/>
                                <w:lang w:eastAsia="zh-CN"/>
                              </w:rPr>
                              <w:t>分；</w:t>
                            </w:r>
                          </w:p>
                          <w:p w:rsidR="0008640B" w:rsidRDefault="0008640B">
                            <w:pPr>
                              <w:pStyle w:val="TableParagraph"/>
                              <w:spacing w:before="50"/>
                              <w:ind w:left="108"/>
                              <w:rPr>
                                <w:sz w:val="21"/>
                                <w:lang w:eastAsia="zh-CN"/>
                              </w:rPr>
                            </w:pPr>
                            <w:r>
                              <w:rPr>
                                <w:spacing w:val="-20"/>
                                <w:sz w:val="21"/>
                                <w:lang w:eastAsia="zh-CN"/>
                              </w:rPr>
                              <w:t>管理用房内不整齐，灯具积灰，每处扣</w:t>
                            </w:r>
                            <w:r>
                              <w:rPr>
                                <w:spacing w:val="-20"/>
                                <w:sz w:val="21"/>
                                <w:lang w:eastAsia="zh-CN"/>
                              </w:rPr>
                              <w:t xml:space="preserve"> </w:t>
                            </w:r>
                            <w:r>
                              <w:rPr>
                                <w:sz w:val="21"/>
                                <w:lang w:eastAsia="zh-CN"/>
                              </w:rPr>
                              <w:t>1</w:t>
                            </w:r>
                            <w:r>
                              <w:rPr>
                                <w:spacing w:val="-10"/>
                                <w:sz w:val="21"/>
                                <w:lang w:eastAsia="zh-CN"/>
                              </w:rPr>
                              <w:t xml:space="preserve"> </w:t>
                            </w:r>
                            <w:r>
                              <w:rPr>
                                <w:spacing w:val="-10"/>
                                <w:sz w:val="21"/>
                                <w:lang w:eastAsia="zh-CN"/>
                              </w:rPr>
                              <w:t>分；防雷设施未设置、或未</w:t>
                            </w:r>
                          </w:p>
                          <w:p w:rsidR="0008640B" w:rsidRDefault="0008640B">
                            <w:pPr>
                              <w:pStyle w:val="TableParagraph"/>
                              <w:spacing w:before="47"/>
                              <w:ind w:left="108"/>
                              <w:rPr>
                                <w:sz w:val="21"/>
                              </w:rPr>
                            </w:pPr>
                            <w:r>
                              <w:rPr>
                                <w:sz w:val="21"/>
                              </w:rPr>
                              <w:t>检测扣</w:t>
                            </w:r>
                            <w:r>
                              <w:rPr>
                                <w:sz w:val="21"/>
                              </w:rPr>
                              <w:t xml:space="preserve"> 2 </w:t>
                            </w:r>
                            <w:r>
                              <w:rPr>
                                <w:sz w:val="21"/>
                              </w:rPr>
                              <w:t>分。</w:t>
                            </w:r>
                          </w:p>
                        </w:tc>
                        <w:tc>
                          <w:tcPr>
                            <w:tcW w:w="1086" w:type="dxa"/>
                          </w:tcPr>
                          <w:p w:rsidR="0008640B" w:rsidRDefault="0008640B">
                            <w:pPr>
                              <w:pStyle w:val="TableParagraph"/>
                              <w:rPr>
                                <w:rFonts w:ascii="Times New Roman"/>
                                <w:sz w:val="20"/>
                              </w:rPr>
                            </w:pPr>
                          </w:p>
                        </w:tc>
                      </w:tr>
                      <w:tr w:rsidR="0008640B">
                        <w:trPr>
                          <w:trHeight w:val="497"/>
                        </w:trPr>
                        <w:tc>
                          <w:tcPr>
                            <w:tcW w:w="828" w:type="dxa"/>
                            <w:vMerge/>
                            <w:tcBorders>
                              <w:top w:val="nil"/>
                            </w:tcBorders>
                          </w:tcPr>
                          <w:p w:rsidR="0008640B" w:rsidRDefault="0008640B">
                            <w:pPr>
                              <w:rPr>
                                <w:sz w:val="2"/>
                                <w:szCs w:val="2"/>
                              </w:rPr>
                            </w:pPr>
                          </w:p>
                        </w:tc>
                        <w:tc>
                          <w:tcPr>
                            <w:tcW w:w="920" w:type="dxa"/>
                            <w:vMerge/>
                            <w:tcBorders>
                              <w:top w:val="nil"/>
                            </w:tcBorders>
                          </w:tcPr>
                          <w:p w:rsidR="0008640B" w:rsidRDefault="0008640B">
                            <w:pPr>
                              <w:rPr>
                                <w:sz w:val="2"/>
                                <w:szCs w:val="2"/>
                              </w:rPr>
                            </w:pPr>
                          </w:p>
                        </w:tc>
                        <w:tc>
                          <w:tcPr>
                            <w:tcW w:w="6226" w:type="dxa"/>
                          </w:tcPr>
                          <w:p w:rsidR="0008640B" w:rsidRDefault="0008640B">
                            <w:pPr>
                              <w:pStyle w:val="TableParagraph"/>
                              <w:spacing w:before="112"/>
                              <w:ind w:left="108"/>
                              <w:rPr>
                                <w:sz w:val="21"/>
                                <w:lang w:eastAsia="zh-CN"/>
                              </w:rPr>
                            </w:pPr>
                            <w:r>
                              <w:rPr>
                                <w:sz w:val="21"/>
                                <w:lang w:eastAsia="zh-CN"/>
                              </w:rPr>
                              <w:t>桥隧名牌、限载牌、限高牌缺失、破损每处扣</w:t>
                            </w:r>
                            <w:r>
                              <w:rPr>
                                <w:sz w:val="21"/>
                                <w:lang w:eastAsia="zh-CN"/>
                              </w:rPr>
                              <w:t xml:space="preserve">1 </w:t>
                            </w:r>
                            <w:r>
                              <w:rPr>
                                <w:sz w:val="21"/>
                                <w:lang w:eastAsia="zh-CN"/>
                              </w:rPr>
                              <w:t>分。</w:t>
                            </w:r>
                          </w:p>
                        </w:tc>
                        <w:tc>
                          <w:tcPr>
                            <w:tcW w:w="1086" w:type="dxa"/>
                          </w:tcPr>
                          <w:p w:rsidR="0008640B" w:rsidRDefault="0008640B">
                            <w:pPr>
                              <w:pStyle w:val="TableParagraph"/>
                              <w:rPr>
                                <w:rFonts w:ascii="Times New Roman"/>
                                <w:sz w:val="20"/>
                                <w:lang w:eastAsia="zh-CN"/>
                              </w:rPr>
                            </w:pPr>
                          </w:p>
                        </w:tc>
                      </w:tr>
                      <w:tr w:rsidR="0008640B">
                        <w:trPr>
                          <w:trHeight w:val="2541"/>
                        </w:trPr>
                        <w:tc>
                          <w:tcPr>
                            <w:tcW w:w="828" w:type="dxa"/>
                            <w:vMerge/>
                            <w:tcBorders>
                              <w:top w:val="nil"/>
                            </w:tcBorders>
                          </w:tcPr>
                          <w:p w:rsidR="0008640B" w:rsidRDefault="0008640B">
                            <w:pPr>
                              <w:rPr>
                                <w:sz w:val="2"/>
                                <w:szCs w:val="2"/>
                                <w:lang w:eastAsia="zh-CN"/>
                              </w:rPr>
                            </w:pPr>
                          </w:p>
                        </w:tc>
                        <w:tc>
                          <w:tcPr>
                            <w:tcW w:w="920" w:type="dxa"/>
                          </w:tcPr>
                          <w:p w:rsidR="0008640B" w:rsidRDefault="0008640B">
                            <w:pPr>
                              <w:pStyle w:val="TableParagraph"/>
                              <w:rPr>
                                <w:rFonts w:ascii="Arial Unicode MS"/>
                                <w:sz w:val="20"/>
                                <w:lang w:eastAsia="zh-CN"/>
                              </w:rPr>
                            </w:pPr>
                          </w:p>
                          <w:p w:rsidR="0008640B" w:rsidRDefault="0008640B">
                            <w:pPr>
                              <w:pStyle w:val="TableParagraph"/>
                              <w:spacing w:before="10"/>
                              <w:rPr>
                                <w:rFonts w:ascii="Arial Unicode MS"/>
                                <w:sz w:val="23"/>
                                <w:lang w:eastAsia="zh-CN"/>
                              </w:rPr>
                            </w:pPr>
                          </w:p>
                          <w:p w:rsidR="0008640B" w:rsidRDefault="0008640B">
                            <w:pPr>
                              <w:pStyle w:val="TableParagraph"/>
                              <w:spacing w:before="1" w:line="283" w:lineRule="auto"/>
                              <w:ind w:left="145" w:right="133"/>
                              <w:rPr>
                                <w:sz w:val="21"/>
                              </w:rPr>
                            </w:pPr>
                            <w:r>
                              <w:rPr>
                                <w:sz w:val="21"/>
                              </w:rPr>
                              <w:t>排水设</w:t>
                            </w:r>
                            <w:r>
                              <w:rPr>
                                <w:w w:val="95"/>
                                <w:sz w:val="21"/>
                              </w:rPr>
                              <w:t>施养护</w:t>
                            </w:r>
                          </w:p>
                          <w:p w:rsidR="0008640B" w:rsidRDefault="0008640B">
                            <w:pPr>
                              <w:pStyle w:val="TableParagraph"/>
                              <w:spacing w:before="1"/>
                              <w:ind w:left="224"/>
                              <w:rPr>
                                <w:sz w:val="21"/>
                              </w:rPr>
                            </w:pPr>
                            <w:r>
                              <w:rPr>
                                <w:sz w:val="21"/>
                              </w:rPr>
                              <w:t xml:space="preserve">10 </w:t>
                            </w:r>
                            <w:r>
                              <w:rPr>
                                <w:sz w:val="21"/>
                              </w:rPr>
                              <w:t>分</w:t>
                            </w:r>
                          </w:p>
                        </w:tc>
                        <w:tc>
                          <w:tcPr>
                            <w:tcW w:w="6226" w:type="dxa"/>
                          </w:tcPr>
                          <w:p w:rsidR="0008640B" w:rsidRDefault="0008640B">
                            <w:pPr>
                              <w:pStyle w:val="TableParagraph"/>
                              <w:spacing w:before="23" w:line="283" w:lineRule="auto"/>
                              <w:ind w:left="108" w:right="-15"/>
                              <w:rPr>
                                <w:sz w:val="21"/>
                                <w:lang w:eastAsia="zh-CN"/>
                              </w:rPr>
                            </w:pPr>
                            <w:r>
                              <w:rPr>
                                <w:spacing w:val="-10"/>
                                <w:sz w:val="21"/>
                                <w:lang w:eastAsia="zh-CN"/>
                              </w:rPr>
                              <w:t>管网堵塞每处扣</w:t>
                            </w:r>
                            <w:r>
                              <w:rPr>
                                <w:sz w:val="21"/>
                                <w:lang w:eastAsia="zh-CN"/>
                              </w:rPr>
                              <w:t>2</w:t>
                            </w:r>
                            <w:r>
                              <w:rPr>
                                <w:spacing w:val="-23"/>
                                <w:sz w:val="21"/>
                                <w:lang w:eastAsia="zh-CN"/>
                              </w:rPr>
                              <w:t xml:space="preserve"> </w:t>
                            </w:r>
                            <w:r>
                              <w:rPr>
                                <w:spacing w:val="-23"/>
                                <w:sz w:val="21"/>
                                <w:lang w:eastAsia="zh-CN"/>
                              </w:rPr>
                              <w:t>分；严重积泥每处扣</w:t>
                            </w:r>
                            <w:r>
                              <w:rPr>
                                <w:sz w:val="21"/>
                                <w:lang w:eastAsia="zh-CN"/>
                              </w:rPr>
                              <w:t>2</w:t>
                            </w:r>
                            <w:r>
                              <w:rPr>
                                <w:spacing w:val="-13"/>
                                <w:sz w:val="21"/>
                                <w:lang w:eastAsia="zh-CN"/>
                              </w:rPr>
                              <w:t xml:space="preserve"> </w:t>
                            </w:r>
                            <w:r>
                              <w:rPr>
                                <w:spacing w:val="-13"/>
                                <w:sz w:val="21"/>
                                <w:lang w:eastAsia="zh-CN"/>
                              </w:rPr>
                              <w:t>分；未及时清淤造成积水的，</w:t>
                            </w:r>
                            <w:r>
                              <w:rPr>
                                <w:spacing w:val="-13"/>
                                <w:sz w:val="21"/>
                                <w:lang w:eastAsia="zh-CN"/>
                              </w:rPr>
                              <w:t xml:space="preserve"> </w:t>
                            </w:r>
                            <w:r>
                              <w:rPr>
                                <w:spacing w:val="-7"/>
                                <w:sz w:val="21"/>
                                <w:lang w:eastAsia="zh-CN"/>
                              </w:rPr>
                              <w:t>积水面积小于</w:t>
                            </w:r>
                            <w:r>
                              <w:rPr>
                                <w:spacing w:val="-7"/>
                                <w:sz w:val="21"/>
                                <w:lang w:eastAsia="zh-CN"/>
                              </w:rPr>
                              <w:t xml:space="preserve"> </w:t>
                            </w:r>
                            <w:r>
                              <w:rPr>
                                <w:sz w:val="21"/>
                                <w:lang w:eastAsia="zh-CN"/>
                              </w:rPr>
                              <w:t>10</w:t>
                            </w:r>
                            <w:r>
                              <w:rPr>
                                <w:spacing w:val="-16"/>
                                <w:sz w:val="21"/>
                                <w:lang w:eastAsia="zh-CN"/>
                              </w:rPr>
                              <w:t xml:space="preserve"> </w:t>
                            </w:r>
                            <w:r>
                              <w:rPr>
                                <w:spacing w:val="-16"/>
                                <w:sz w:val="21"/>
                                <w:lang w:eastAsia="zh-CN"/>
                              </w:rPr>
                              <w:t>㎡每处扣</w:t>
                            </w:r>
                            <w:r>
                              <w:rPr>
                                <w:spacing w:val="-16"/>
                                <w:sz w:val="21"/>
                                <w:lang w:eastAsia="zh-CN"/>
                              </w:rPr>
                              <w:t xml:space="preserve"> </w:t>
                            </w:r>
                            <w:r>
                              <w:rPr>
                                <w:sz w:val="21"/>
                                <w:lang w:eastAsia="zh-CN"/>
                              </w:rPr>
                              <w:t>2</w:t>
                            </w:r>
                            <w:r>
                              <w:rPr>
                                <w:spacing w:val="-25"/>
                                <w:sz w:val="21"/>
                                <w:lang w:eastAsia="zh-CN"/>
                              </w:rPr>
                              <w:t xml:space="preserve"> </w:t>
                            </w:r>
                            <w:r>
                              <w:rPr>
                                <w:spacing w:val="-25"/>
                                <w:sz w:val="21"/>
                                <w:lang w:eastAsia="zh-CN"/>
                              </w:rPr>
                              <w:t>分</w:t>
                            </w:r>
                            <w:r>
                              <w:rPr>
                                <w:sz w:val="21"/>
                                <w:lang w:eastAsia="zh-CN"/>
                              </w:rPr>
                              <w:t>,10</w:t>
                            </w:r>
                            <w:r>
                              <w:rPr>
                                <w:spacing w:val="-25"/>
                                <w:sz w:val="21"/>
                                <w:lang w:eastAsia="zh-CN"/>
                              </w:rPr>
                              <w:t xml:space="preserve"> </w:t>
                            </w:r>
                            <w:r>
                              <w:rPr>
                                <w:spacing w:val="-25"/>
                                <w:sz w:val="21"/>
                                <w:lang w:eastAsia="zh-CN"/>
                              </w:rPr>
                              <w:t>㎡至</w:t>
                            </w:r>
                            <w:r>
                              <w:rPr>
                                <w:spacing w:val="-25"/>
                                <w:sz w:val="21"/>
                                <w:lang w:eastAsia="zh-CN"/>
                              </w:rPr>
                              <w:t xml:space="preserve"> </w:t>
                            </w:r>
                            <w:r>
                              <w:rPr>
                                <w:sz w:val="21"/>
                                <w:lang w:eastAsia="zh-CN"/>
                              </w:rPr>
                              <w:t>50</w:t>
                            </w:r>
                            <w:r>
                              <w:rPr>
                                <w:spacing w:val="-17"/>
                                <w:sz w:val="21"/>
                                <w:lang w:eastAsia="zh-CN"/>
                              </w:rPr>
                              <w:t xml:space="preserve"> </w:t>
                            </w:r>
                            <w:r>
                              <w:rPr>
                                <w:spacing w:val="-17"/>
                                <w:sz w:val="21"/>
                                <w:lang w:eastAsia="zh-CN"/>
                              </w:rPr>
                              <w:t>㎡每处扣</w:t>
                            </w:r>
                            <w:r>
                              <w:rPr>
                                <w:spacing w:val="-17"/>
                                <w:sz w:val="21"/>
                                <w:lang w:eastAsia="zh-CN"/>
                              </w:rPr>
                              <w:t xml:space="preserve"> </w:t>
                            </w:r>
                            <w:r>
                              <w:rPr>
                                <w:sz w:val="21"/>
                                <w:lang w:eastAsia="zh-CN"/>
                              </w:rPr>
                              <w:t>5</w:t>
                            </w:r>
                            <w:r>
                              <w:rPr>
                                <w:spacing w:val="-8"/>
                                <w:sz w:val="21"/>
                                <w:lang w:eastAsia="zh-CN"/>
                              </w:rPr>
                              <w:t xml:space="preserve"> </w:t>
                            </w:r>
                            <w:r>
                              <w:rPr>
                                <w:spacing w:val="-8"/>
                                <w:sz w:val="21"/>
                                <w:lang w:eastAsia="zh-CN"/>
                              </w:rPr>
                              <w:t>分</w:t>
                            </w:r>
                            <w:r>
                              <w:rPr>
                                <w:spacing w:val="-8"/>
                                <w:sz w:val="21"/>
                                <w:lang w:eastAsia="zh-CN"/>
                              </w:rPr>
                              <w:t>,</w:t>
                            </w:r>
                            <w:r>
                              <w:rPr>
                                <w:spacing w:val="-8"/>
                                <w:sz w:val="21"/>
                                <w:lang w:eastAsia="zh-CN"/>
                              </w:rPr>
                              <w:t>面积大</w:t>
                            </w:r>
                            <w:r>
                              <w:rPr>
                                <w:spacing w:val="-31"/>
                                <w:sz w:val="21"/>
                                <w:lang w:eastAsia="zh-CN"/>
                              </w:rPr>
                              <w:t>于</w:t>
                            </w:r>
                            <w:r>
                              <w:rPr>
                                <w:spacing w:val="-31"/>
                                <w:sz w:val="21"/>
                                <w:lang w:eastAsia="zh-CN"/>
                              </w:rPr>
                              <w:t xml:space="preserve"> </w:t>
                            </w:r>
                            <w:r>
                              <w:rPr>
                                <w:sz w:val="21"/>
                                <w:lang w:eastAsia="zh-CN"/>
                              </w:rPr>
                              <w:t>50</w:t>
                            </w:r>
                            <w:r>
                              <w:rPr>
                                <w:spacing w:val="-19"/>
                                <w:sz w:val="21"/>
                                <w:lang w:eastAsia="zh-CN"/>
                              </w:rPr>
                              <w:t xml:space="preserve"> </w:t>
                            </w:r>
                            <w:r>
                              <w:rPr>
                                <w:spacing w:val="-19"/>
                                <w:sz w:val="21"/>
                                <w:lang w:eastAsia="zh-CN"/>
                              </w:rPr>
                              <w:t>㎡每处扣</w:t>
                            </w:r>
                            <w:r>
                              <w:rPr>
                                <w:spacing w:val="-19"/>
                                <w:sz w:val="21"/>
                                <w:lang w:eastAsia="zh-CN"/>
                              </w:rPr>
                              <w:t xml:space="preserve"> </w:t>
                            </w:r>
                            <w:r>
                              <w:rPr>
                                <w:sz w:val="21"/>
                                <w:lang w:eastAsia="zh-CN"/>
                              </w:rPr>
                              <w:t>10</w:t>
                            </w:r>
                            <w:r>
                              <w:rPr>
                                <w:spacing w:val="-18"/>
                                <w:sz w:val="21"/>
                                <w:lang w:eastAsia="zh-CN"/>
                              </w:rPr>
                              <w:t xml:space="preserve"> </w:t>
                            </w:r>
                            <w:r>
                              <w:rPr>
                                <w:spacing w:val="-18"/>
                                <w:sz w:val="21"/>
                                <w:lang w:eastAsia="zh-CN"/>
                              </w:rPr>
                              <w:t>分；</w:t>
                            </w:r>
                          </w:p>
                          <w:p w:rsidR="0008640B" w:rsidRDefault="0008640B">
                            <w:pPr>
                              <w:pStyle w:val="TableParagraph"/>
                              <w:spacing w:before="3" w:line="283" w:lineRule="auto"/>
                              <w:ind w:left="108" w:right="-15"/>
                              <w:rPr>
                                <w:sz w:val="21"/>
                                <w:lang w:eastAsia="zh-CN"/>
                              </w:rPr>
                            </w:pPr>
                            <w:r>
                              <w:rPr>
                                <w:spacing w:val="-13"/>
                                <w:sz w:val="21"/>
                                <w:lang w:eastAsia="zh-CN"/>
                              </w:rPr>
                              <w:t>未设置防坠网的每处扣</w:t>
                            </w:r>
                            <w:r>
                              <w:rPr>
                                <w:sz w:val="21"/>
                                <w:lang w:eastAsia="zh-CN"/>
                              </w:rPr>
                              <w:t>3</w:t>
                            </w:r>
                            <w:r>
                              <w:rPr>
                                <w:spacing w:val="-22"/>
                                <w:sz w:val="21"/>
                                <w:lang w:eastAsia="zh-CN"/>
                              </w:rPr>
                              <w:t xml:space="preserve"> </w:t>
                            </w:r>
                            <w:r>
                              <w:rPr>
                                <w:spacing w:val="-22"/>
                                <w:sz w:val="21"/>
                                <w:lang w:eastAsia="zh-CN"/>
                              </w:rPr>
                              <w:t>分，井盖缺失等存在严重安全隐患的扣</w:t>
                            </w:r>
                            <w:r>
                              <w:rPr>
                                <w:sz w:val="21"/>
                                <w:lang w:eastAsia="zh-CN"/>
                              </w:rPr>
                              <w:t>10</w:t>
                            </w:r>
                            <w:r>
                              <w:rPr>
                                <w:spacing w:val="-32"/>
                                <w:sz w:val="21"/>
                                <w:lang w:eastAsia="zh-CN"/>
                              </w:rPr>
                              <w:t xml:space="preserve"> </w:t>
                            </w:r>
                            <w:r>
                              <w:rPr>
                                <w:spacing w:val="-32"/>
                                <w:sz w:val="21"/>
                                <w:lang w:eastAsia="zh-CN"/>
                              </w:rPr>
                              <w:t>分；</w:t>
                            </w:r>
                            <w:r>
                              <w:rPr>
                                <w:spacing w:val="-32"/>
                                <w:sz w:val="21"/>
                                <w:lang w:eastAsia="zh-CN"/>
                              </w:rPr>
                              <w:t xml:space="preserve"> </w:t>
                            </w:r>
                            <w:r>
                              <w:rPr>
                                <w:spacing w:val="-22"/>
                                <w:sz w:val="21"/>
                                <w:lang w:eastAsia="zh-CN"/>
                              </w:rPr>
                              <w:t>泵站供配电、排水、监控等电器设施故障，每处扣</w:t>
                            </w:r>
                            <w:r>
                              <w:rPr>
                                <w:spacing w:val="-22"/>
                                <w:sz w:val="21"/>
                                <w:lang w:eastAsia="zh-CN"/>
                              </w:rPr>
                              <w:t xml:space="preserve"> </w:t>
                            </w:r>
                            <w:r>
                              <w:rPr>
                                <w:sz w:val="21"/>
                                <w:lang w:eastAsia="zh-CN"/>
                              </w:rPr>
                              <w:t>5</w:t>
                            </w:r>
                            <w:r>
                              <w:rPr>
                                <w:spacing w:val="-9"/>
                                <w:sz w:val="21"/>
                                <w:lang w:eastAsia="zh-CN"/>
                              </w:rPr>
                              <w:t xml:space="preserve"> </w:t>
                            </w:r>
                            <w:r>
                              <w:rPr>
                                <w:spacing w:val="-9"/>
                                <w:sz w:val="21"/>
                                <w:lang w:eastAsia="zh-CN"/>
                              </w:rPr>
                              <w:t>分；灭火器过期</w:t>
                            </w:r>
                            <w:r>
                              <w:rPr>
                                <w:spacing w:val="-21"/>
                                <w:sz w:val="21"/>
                                <w:lang w:eastAsia="zh-CN"/>
                              </w:rPr>
                              <w:t>每处扣</w:t>
                            </w:r>
                            <w:r>
                              <w:rPr>
                                <w:spacing w:val="-21"/>
                                <w:sz w:val="21"/>
                                <w:lang w:eastAsia="zh-CN"/>
                              </w:rPr>
                              <w:t xml:space="preserve"> </w:t>
                            </w:r>
                            <w:r>
                              <w:rPr>
                                <w:sz w:val="21"/>
                                <w:lang w:eastAsia="zh-CN"/>
                              </w:rPr>
                              <w:t>1</w:t>
                            </w:r>
                            <w:r>
                              <w:rPr>
                                <w:spacing w:val="-11"/>
                                <w:sz w:val="21"/>
                                <w:lang w:eastAsia="zh-CN"/>
                              </w:rPr>
                              <w:t xml:space="preserve"> </w:t>
                            </w:r>
                            <w:r>
                              <w:rPr>
                                <w:spacing w:val="-11"/>
                                <w:sz w:val="21"/>
                                <w:lang w:eastAsia="zh-CN"/>
                              </w:rPr>
                              <w:t>分；防雷设施未设置或未定期检测扣</w:t>
                            </w:r>
                            <w:r>
                              <w:rPr>
                                <w:spacing w:val="-11"/>
                                <w:sz w:val="21"/>
                                <w:lang w:eastAsia="zh-CN"/>
                              </w:rPr>
                              <w:t xml:space="preserve"> </w:t>
                            </w:r>
                            <w:r>
                              <w:rPr>
                                <w:sz w:val="21"/>
                                <w:lang w:eastAsia="zh-CN"/>
                              </w:rPr>
                              <w:t>2</w:t>
                            </w:r>
                            <w:r>
                              <w:rPr>
                                <w:spacing w:val="-8"/>
                                <w:sz w:val="21"/>
                                <w:lang w:eastAsia="zh-CN"/>
                              </w:rPr>
                              <w:t xml:space="preserve"> </w:t>
                            </w:r>
                            <w:r>
                              <w:rPr>
                                <w:spacing w:val="-8"/>
                                <w:sz w:val="21"/>
                                <w:lang w:eastAsia="zh-CN"/>
                              </w:rPr>
                              <w:t>分；监控、道闸、</w:t>
                            </w:r>
                            <w:r>
                              <w:rPr>
                                <w:spacing w:val="-12"/>
                                <w:sz w:val="21"/>
                                <w:lang w:eastAsia="zh-CN"/>
                              </w:rPr>
                              <w:t>应急电源等</w:t>
                            </w:r>
                            <w:r>
                              <w:rPr>
                                <w:spacing w:val="-12"/>
                                <w:sz w:val="21"/>
                                <w:lang w:eastAsia="zh-CN"/>
                              </w:rPr>
                              <w:t>“</w:t>
                            </w:r>
                            <w:r>
                              <w:rPr>
                                <w:spacing w:val="-12"/>
                                <w:sz w:val="21"/>
                                <w:lang w:eastAsia="zh-CN"/>
                              </w:rPr>
                              <w:t>六个一律</w:t>
                            </w:r>
                            <w:r>
                              <w:rPr>
                                <w:spacing w:val="-12"/>
                                <w:sz w:val="21"/>
                                <w:lang w:eastAsia="zh-CN"/>
                              </w:rPr>
                              <w:t>”</w:t>
                            </w:r>
                            <w:r>
                              <w:rPr>
                                <w:spacing w:val="-12"/>
                                <w:sz w:val="21"/>
                                <w:lang w:eastAsia="zh-CN"/>
                              </w:rPr>
                              <w:t>未设置到位的，每处扣</w:t>
                            </w:r>
                            <w:r>
                              <w:rPr>
                                <w:spacing w:val="-12"/>
                                <w:sz w:val="21"/>
                                <w:lang w:eastAsia="zh-CN"/>
                              </w:rPr>
                              <w:t xml:space="preserve"> </w:t>
                            </w:r>
                            <w:r>
                              <w:rPr>
                                <w:sz w:val="21"/>
                                <w:lang w:eastAsia="zh-CN"/>
                              </w:rPr>
                              <w:t>5</w:t>
                            </w:r>
                            <w:r>
                              <w:rPr>
                                <w:spacing w:val="-13"/>
                                <w:sz w:val="21"/>
                                <w:lang w:eastAsia="zh-CN"/>
                              </w:rPr>
                              <w:t xml:space="preserve"> </w:t>
                            </w:r>
                            <w:r>
                              <w:rPr>
                                <w:spacing w:val="-13"/>
                                <w:sz w:val="21"/>
                                <w:lang w:eastAsia="zh-CN"/>
                              </w:rPr>
                              <w:t>分；排水沟、集</w:t>
                            </w:r>
                          </w:p>
                          <w:p w:rsidR="0008640B" w:rsidRDefault="0008640B">
                            <w:pPr>
                              <w:pStyle w:val="TableParagraph"/>
                              <w:spacing w:before="2"/>
                              <w:ind w:left="108"/>
                              <w:rPr>
                                <w:sz w:val="21"/>
                                <w:lang w:eastAsia="zh-CN"/>
                              </w:rPr>
                            </w:pPr>
                            <w:r>
                              <w:rPr>
                                <w:sz w:val="21"/>
                                <w:lang w:eastAsia="zh-CN"/>
                              </w:rPr>
                              <w:t>水井清淤不到位的，每处扣</w:t>
                            </w:r>
                            <w:r>
                              <w:rPr>
                                <w:sz w:val="21"/>
                                <w:lang w:eastAsia="zh-CN"/>
                              </w:rPr>
                              <w:t xml:space="preserve"> 3 </w:t>
                            </w:r>
                            <w:r>
                              <w:rPr>
                                <w:sz w:val="21"/>
                                <w:lang w:eastAsia="zh-CN"/>
                              </w:rPr>
                              <w:t>分。</w:t>
                            </w:r>
                          </w:p>
                        </w:tc>
                        <w:tc>
                          <w:tcPr>
                            <w:tcW w:w="1086" w:type="dxa"/>
                          </w:tcPr>
                          <w:p w:rsidR="0008640B" w:rsidRDefault="0008640B">
                            <w:pPr>
                              <w:pStyle w:val="TableParagraph"/>
                              <w:rPr>
                                <w:rFonts w:ascii="Times New Roman"/>
                                <w:sz w:val="20"/>
                                <w:lang w:eastAsia="zh-CN"/>
                              </w:rPr>
                            </w:pPr>
                          </w:p>
                        </w:tc>
                      </w:tr>
                    </w:tbl>
                    <w:p w:rsidR="0008640B" w:rsidRDefault="0008640B">
                      <w:pPr>
                        <w:pStyle w:val="ad"/>
                      </w:pPr>
                    </w:p>
                  </w:txbxContent>
                </v:textbox>
                <w10:wrap anchorx="page"/>
              </v:shape>
            </w:pict>
          </mc:Fallback>
        </mc:AlternateContent>
      </w:r>
      <w:r w:rsidRPr="00BC1BCD">
        <w:rPr>
          <w:rFonts w:ascii="Arial Unicode MS" w:eastAsia="Arial Unicode MS" w:hint="eastAsia"/>
        </w:rPr>
        <w:t>临平区市政考核评分细则</w:t>
      </w:r>
    </w:p>
    <w:p w:rsidR="00D732C6" w:rsidRPr="00BC1BCD" w:rsidRDefault="00D732C6">
      <w:pPr>
        <w:pStyle w:val="afff4"/>
      </w:pPr>
    </w:p>
    <w:p w:rsidR="00D732C6" w:rsidRPr="00BC1BCD" w:rsidRDefault="00D732C6">
      <w:pPr>
        <w:pStyle w:val="afff4"/>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pStyle w:val="afff4"/>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pStyle w:val="afff4"/>
      </w:pPr>
    </w:p>
    <w:p w:rsidR="00D732C6" w:rsidRPr="00BC1BCD" w:rsidRDefault="001829F3">
      <w:pPr>
        <w:widowControl/>
        <w:adjustRightInd/>
        <w:jc w:val="left"/>
        <w:rPr>
          <w:rFonts w:ascii="宋体" w:hAnsi="宋体" w:cs="宋体"/>
          <w:sz w:val="24"/>
        </w:rPr>
      </w:pPr>
      <w:r w:rsidRPr="00BC1BCD">
        <w:rPr>
          <w:rFonts w:ascii="宋体" w:hAnsi="宋体" w:cs="宋体"/>
          <w:sz w:val="24"/>
        </w:rPr>
        <w:br w:type="page"/>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920"/>
        <w:gridCol w:w="6226"/>
        <w:gridCol w:w="1086"/>
      </w:tblGrid>
      <w:tr w:rsidR="00BC1BCD" w:rsidRPr="00BC1BCD">
        <w:trPr>
          <w:trHeight w:val="1590"/>
        </w:trPr>
        <w:tc>
          <w:tcPr>
            <w:tcW w:w="828" w:type="dxa"/>
          </w:tcPr>
          <w:p w:rsidR="00D732C6" w:rsidRPr="00BC1BCD" w:rsidRDefault="00D732C6">
            <w:pPr>
              <w:pStyle w:val="TableParagraph"/>
              <w:rPr>
                <w:rFonts w:ascii="Times New Roman"/>
                <w:sz w:val="20"/>
                <w:lang w:eastAsia="zh-CN"/>
              </w:rPr>
            </w:pPr>
          </w:p>
        </w:tc>
        <w:tc>
          <w:tcPr>
            <w:tcW w:w="920" w:type="dxa"/>
          </w:tcPr>
          <w:p w:rsidR="00D732C6" w:rsidRPr="00BC1BCD" w:rsidRDefault="00D732C6">
            <w:pPr>
              <w:pStyle w:val="TableParagraph"/>
              <w:spacing w:before="8"/>
              <w:rPr>
                <w:rFonts w:ascii="Times New Roman"/>
                <w:sz w:val="29"/>
                <w:lang w:eastAsia="zh-CN"/>
              </w:rPr>
            </w:pPr>
          </w:p>
          <w:p w:rsidR="00D732C6" w:rsidRPr="00BC1BCD" w:rsidRDefault="001829F3">
            <w:pPr>
              <w:pStyle w:val="TableParagraph"/>
              <w:spacing w:before="1" w:line="283" w:lineRule="auto"/>
              <w:ind w:left="248" w:right="241"/>
              <w:rPr>
                <w:sz w:val="21"/>
              </w:rPr>
            </w:pPr>
            <w:r w:rsidRPr="00BC1BCD">
              <w:rPr>
                <w:w w:val="95"/>
                <w:sz w:val="21"/>
              </w:rPr>
              <w:t>路灯养护</w:t>
            </w:r>
          </w:p>
          <w:p w:rsidR="00D732C6" w:rsidRPr="00BC1BCD" w:rsidRDefault="001829F3">
            <w:pPr>
              <w:pStyle w:val="TableParagraph"/>
              <w:spacing w:before="1"/>
              <w:ind w:left="275"/>
              <w:rPr>
                <w:sz w:val="21"/>
              </w:rPr>
            </w:pPr>
            <w:r w:rsidRPr="00BC1BCD">
              <w:rPr>
                <w:sz w:val="21"/>
              </w:rPr>
              <w:t xml:space="preserve">5 </w:t>
            </w:r>
            <w:r w:rsidRPr="00BC1BCD">
              <w:rPr>
                <w:sz w:val="21"/>
              </w:rPr>
              <w:t>分</w:t>
            </w:r>
          </w:p>
        </w:tc>
        <w:tc>
          <w:tcPr>
            <w:tcW w:w="6226" w:type="dxa"/>
          </w:tcPr>
          <w:p w:rsidR="00D732C6" w:rsidRPr="00BC1BCD" w:rsidRDefault="001829F3">
            <w:pPr>
              <w:pStyle w:val="TableParagraph"/>
              <w:spacing w:before="23"/>
              <w:ind w:left="108"/>
              <w:rPr>
                <w:sz w:val="21"/>
                <w:lang w:eastAsia="zh-CN"/>
              </w:rPr>
            </w:pPr>
            <w:r w:rsidRPr="00BC1BCD">
              <w:rPr>
                <w:sz w:val="21"/>
                <w:lang w:eastAsia="zh-CN"/>
              </w:rPr>
              <w:t>路灯缺亮的，每处扣</w:t>
            </w:r>
            <w:r w:rsidRPr="00BC1BCD">
              <w:rPr>
                <w:sz w:val="21"/>
                <w:lang w:eastAsia="zh-CN"/>
              </w:rPr>
              <w:t xml:space="preserve"> 1 </w:t>
            </w:r>
            <w:r w:rsidRPr="00BC1BCD">
              <w:rPr>
                <w:sz w:val="21"/>
                <w:lang w:eastAsia="zh-CN"/>
              </w:rPr>
              <w:t>分；</w:t>
            </w:r>
          </w:p>
          <w:p w:rsidR="00D732C6" w:rsidRPr="00BC1BCD" w:rsidRDefault="001829F3">
            <w:pPr>
              <w:pStyle w:val="TableParagraph"/>
              <w:spacing w:before="50"/>
              <w:ind w:left="108"/>
              <w:rPr>
                <w:sz w:val="21"/>
                <w:lang w:eastAsia="zh-CN"/>
              </w:rPr>
            </w:pPr>
            <w:r w:rsidRPr="00BC1BCD">
              <w:rPr>
                <w:spacing w:val="-9"/>
                <w:sz w:val="21"/>
                <w:lang w:eastAsia="zh-CN"/>
              </w:rPr>
              <w:t>路灯设施倾斜、缺损每处扣</w:t>
            </w:r>
            <w:r w:rsidRPr="00BC1BCD">
              <w:rPr>
                <w:spacing w:val="-9"/>
                <w:sz w:val="21"/>
                <w:lang w:eastAsia="zh-CN"/>
              </w:rPr>
              <w:t xml:space="preserve"> </w:t>
            </w:r>
            <w:r w:rsidRPr="00BC1BCD">
              <w:rPr>
                <w:sz w:val="21"/>
                <w:lang w:eastAsia="zh-CN"/>
              </w:rPr>
              <w:t>1</w:t>
            </w:r>
            <w:r w:rsidRPr="00BC1BCD">
              <w:rPr>
                <w:spacing w:val="-11"/>
                <w:sz w:val="21"/>
                <w:lang w:eastAsia="zh-CN"/>
              </w:rPr>
              <w:t xml:space="preserve"> </w:t>
            </w:r>
            <w:r w:rsidRPr="00BC1BCD">
              <w:rPr>
                <w:spacing w:val="-11"/>
                <w:sz w:val="21"/>
                <w:lang w:eastAsia="zh-CN"/>
              </w:rPr>
              <w:t>分；油漆剥落和锈斑、外观不整洁每</w:t>
            </w:r>
          </w:p>
          <w:p w:rsidR="00D732C6" w:rsidRPr="00BC1BCD" w:rsidRDefault="001829F3">
            <w:pPr>
              <w:pStyle w:val="TableParagraph"/>
              <w:spacing w:before="48"/>
              <w:ind w:left="108"/>
              <w:rPr>
                <w:sz w:val="21"/>
                <w:lang w:eastAsia="zh-CN"/>
              </w:rPr>
            </w:pPr>
            <w:r w:rsidRPr="00BC1BCD">
              <w:rPr>
                <w:sz w:val="21"/>
                <w:lang w:eastAsia="zh-CN"/>
              </w:rPr>
              <w:t>处扣</w:t>
            </w:r>
            <w:r w:rsidRPr="00BC1BCD">
              <w:rPr>
                <w:sz w:val="21"/>
                <w:lang w:eastAsia="zh-CN"/>
              </w:rPr>
              <w:t xml:space="preserve"> 1 </w:t>
            </w:r>
            <w:r w:rsidRPr="00BC1BCD">
              <w:rPr>
                <w:sz w:val="21"/>
                <w:lang w:eastAsia="zh-CN"/>
              </w:rPr>
              <w:t>分；</w:t>
            </w:r>
          </w:p>
          <w:p w:rsidR="00D732C6" w:rsidRPr="00BC1BCD" w:rsidRDefault="001829F3">
            <w:pPr>
              <w:pStyle w:val="TableParagraph"/>
              <w:spacing w:before="50"/>
              <w:ind w:left="108"/>
              <w:rPr>
                <w:sz w:val="21"/>
                <w:lang w:eastAsia="zh-CN"/>
              </w:rPr>
            </w:pPr>
            <w:r w:rsidRPr="00BC1BCD">
              <w:rPr>
                <w:spacing w:val="-7"/>
                <w:sz w:val="21"/>
                <w:lang w:eastAsia="zh-CN"/>
              </w:rPr>
              <w:t>控制箱存在违规接电等，存在安全隐患的扣</w:t>
            </w:r>
            <w:r w:rsidRPr="00BC1BCD">
              <w:rPr>
                <w:spacing w:val="-7"/>
                <w:sz w:val="21"/>
                <w:lang w:eastAsia="zh-CN"/>
              </w:rPr>
              <w:t xml:space="preserve"> </w:t>
            </w:r>
            <w:r w:rsidRPr="00BC1BCD">
              <w:rPr>
                <w:sz w:val="21"/>
                <w:lang w:eastAsia="zh-CN"/>
              </w:rPr>
              <w:t>5</w:t>
            </w:r>
            <w:r w:rsidRPr="00BC1BCD">
              <w:rPr>
                <w:spacing w:val="-12"/>
                <w:sz w:val="21"/>
                <w:lang w:eastAsia="zh-CN"/>
              </w:rPr>
              <w:t xml:space="preserve"> </w:t>
            </w:r>
            <w:r w:rsidRPr="00BC1BCD">
              <w:rPr>
                <w:spacing w:val="-12"/>
                <w:sz w:val="21"/>
                <w:lang w:eastAsia="zh-CN"/>
              </w:rPr>
              <w:t>分；发生漏电等安全</w:t>
            </w:r>
          </w:p>
          <w:p w:rsidR="00D732C6" w:rsidRPr="00BC1BCD" w:rsidRDefault="001829F3">
            <w:pPr>
              <w:pStyle w:val="TableParagraph"/>
              <w:spacing w:before="48"/>
              <w:ind w:left="108"/>
              <w:rPr>
                <w:sz w:val="21"/>
              </w:rPr>
            </w:pPr>
            <w:r w:rsidRPr="00BC1BCD">
              <w:rPr>
                <w:sz w:val="21"/>
              </w:rPr>
              <w:t>事故的扣</w:t>
            </w:r>
            <w:r w:rsidRPr="00BC1BCD">
              <w:rPr>
                <w:sz w:val="21"/>
              </w:rPr>
              <w:t xml:space="preserve"> 5 </w:t>
            </w:r>
            <w:r w:rsidRPr="00BC1BCD">
              <w:rPr>
                <w:sz w:val="21"/>
              </w:rPr>
              <w:t>分。</w:t>
            </w:r>
          </w:p>
        </w:tc>
        <w:tc>
          <w:tcPr>
            <w:tcW w:w="1086" w:type="dxa"/>
          </w:tcPr>
          <w:p w:rsidR="00D732C6" w:rsidRPr="00BC1BCD" w:rsidRDefault="00D732C6">
            <w:pPr>
              <w:pStyle w:val="TableParagraph"/>
              <w:rPr>
                <w:rFonts w:ascii="Times New Roman"/>
                <w:sz w:val="20"/>
              </w:rPr>
            </w:pPr>
          </w:p>
        </w:tc>
      </w:tr>
      <w:tr w:rsidR="00BC1BCD" w:rsidRPr="00BC1BCD">
        <w:trPr>
          <w:trHeight w:val="1590"/>
        </w:trPr>
        <w:tc>
          <w:tcPr>
            <w:tcW w:w="1748" w:type="dxa"/>
            <w:gridSpan w:val="2"/>
          </w:tcPr>
          <w:p w:rsidR="00D732C6" w:rsidRPr="00BC1BCD" w:rsidRDefault="00D732C6">
            <w:pPr>
              <w:pStyle w:val="TableParagraph"/>
              <w:rPr>
                <w:rFonts w:ascii="Times New Roman"/>
                <w:sz w:val="20"/>
              </w:rPr>
            </w:pPr>
          </w:p>
          <w:p w:rsidR="00D732C6" w:rsidRPr="00BC1BCD" w:rsidRDefault="00D732C6">
            <w:pPr>
              <w:pStyle w:val="TableParagraph"/>
              <w:spacing w:before="7"/>
              <w:rPr>
                <w:rFonts w:ascii="Times New Roman"/>
                <w:sz w:val="23"/>
              </w:rPr>
            </w:pPr>
          </w:p>
          <w:p w:rsidR="00D732C6" w:rsidRPr="00BC1BCD" w:rsidRDefault="001829F3">
            <w:pPr>
              <w:pStyle w:val="TableParagraph"/>
              <w:spacing w:line="283" w:lineRule="auto"/>
              <w:ind w:left="637" w:right="445" w:hanging="185"/>
              <w:rPr>
                <w:sz w:val="21"/>
              </w:rPr>
            </w:pPr>
            <w:r w:rsidRPr="00BC1BCD">
              <w:rPr>
                <w:w w:val="95"/>
                <w:sz w:val="21"/>
              </w:rPr>
              <w:t>应急保障</w:t>
            </w:r>
            <w:r w:rsidRPr="00BC1BCD">
              <w:rPr>
                <w:sz w:val="21"/>
              </w:rPr>
              <w:t xml:space="preserve">20 </w:t>
            </w:r>
            <w:r w:rsidRPr="00BC1BCD">
              <w:rPr>
                <w:sz w:val="21"/>
              </w:rPr>
              <w:t>分</w:t>
            </w:r>
          </w:p>
        </w:tc>
        <w:tc>
          <w:tcPr>
            <w:tcW w:w="6226" w:type="dxa"/>
          </w:tcPr>
          <w:p w:rsidR="00D732C6" w:rsidRPr="00BC1BCD" w:rsidRDefault="001829F3">
            <w:pPr>
              <w:pStyle w:val="TableParagraph"/>
              <w:spacing w:before="24" w:line="285" w:lineRule="auto"/>
              <w:ind w:left="108" w:right="95"/>
              <w:rPr>
                <w:sz w:val="21"/>
                <w:lang w:eastAsia="zh-CN"/>
              </w:rPr>
            </w:pPr>
            <w:r w:rsidRPr="00BC1BCD">
              <w:rPr>
                <w:spacing w:val="-5"/>
                <w:sz w:val="21"/>
                <w:lang w:eastAsia="zh-CN"/>
              </w:rPr>
              <w:t>养护作业围护不到位每处扣</w:t>
            </w:r>
            <w:r w:rsidRPr="00BC1BCD">
              <w:rPr>
                <w:spacing w:val="-5"/>
                <w:sz w:val="21"/>
                <w:lang w:eastAsia="zh-CN"/>
              </w:rPr>
              <w:t xml:space="preserve"> </w:t>
            </w:r>
            <w:r w:rsidRPr="00BC1BCD">
              <w:rPr>
                <w:sz w:val="21"/>
                <w:lang w:eastAsia="zh-CN"/>
              </w:rPr>
              <w:t>2.5</w:t>
            </w:r>
            <w:r w:rsidRPr="00BC1BCD">
              <w:rPr>
                <w:spacing w:val="-18"/>
                <w:sz w:val="21"/>
                <w:lang w:eastAsia="zh-CN"/>
              </w:rPr>
              <w:t xml:space="preserve"> </w:t>
            </w:r>
            <w:r w:rsidRPr="00BC1BCD">
              <w:rPr>
                <w:spacing w:val="-18"/>
                <w:sz w:val="21"/>
                <w:lang w:eastAsia="zh-CN"/>
              </w:rPr>
              <w:t>分，无围护每处扣</w:t>
            </w:r>
            <w:r w:rsidRPr="00BC1BCD">
              <w:rPr>
                <w:spacing w:val="-18"/>
                <w:sz w:val="21"/>
                <w:lang w:eastAsia="zh-CN"/>
              </w:rPr>
              <w:t xml:space="preserve"> </w:t>
            </w:r>
            <w:r w:rsidRPr="00BC1BCD">
              <w:rPr>
                <w:sz w:val="21"/>
                <w:lang w:eastAsia="zh-CN"/>
              </w:rPr>
              <w:t>5</w:t>
            </w:r>
            <w:r w:rsidRPr="00BC1BCD">
              <w:rPr>
                <w:spacing w:val="-15"/>
                <w:sz w:val="21"/>
                <w:lang w:eastAsia="zh-CN"/>
              </w:rPr>
              <w:t xml:space="preserve"> </w:t>
            </w:r>
            <w:r w:rsidRPr="00BC1BCD">
              <w:rPr>
                <w:spacing w:val="-15"/>
                <w:sz w:val="21"/>
                <w:lang w:eastAsia="zh-CN"/>
              </w:rPr>
              <w:t>分；着装不规</w:t>
            </w:r>
            <w:r w:rsidRPr="00BC1BCD">
              <w:rPr>
                <w:spacing w:val="-24"/>
                <w:sz w:val="21"/>
                <w:lang w:eastAsia="zh-CN"/>
              </w:rPr>
              <w:t>范每处扣</w:t>
            </w:r>
            <w:r w:rsidRPr="00BC1BCD">
              <w:rPr>
                <w:spacing w:val="-24"/>
                <w:sz w:val="21"/>
                <w:lang w:eastAsia="zh-CN"/>
              </w:rPr>
              <w:t xml:space="preserve"> </w:t>
            </w:r>
            <w:r w:rsidRPr="00BC1BCD">
              <w:rPr>
                <w:sz w:val="21"/>
                <w:lang w:eastAsia="zh-CN"/>
              </w:rPr>
              <w:t>2</w:t>
            </w:r>
            <w:r w:rsidRPr="00BC1BCD">
              <w:rPr>
                <w:spacing w:val="-14"/>
                <w:sz w:val="21"/>
                <w:lang w:eastAsia="zh-CN"/>
              </w:rPr>
              <w:t xml:space="preserve"> </w:t>
            </w:r>
            <w:r w:rsidRPr="00BC1BCD">
              <w:rPr>
                <w:spacing w:val="-14"/>
                <w:sz w:val="21"/>
                <w:lang w:eastAsia="zh-CN"/>
              </w:rPr>
              <w:t>分；未及时发现违章施工的每处扣</w:t>
            </w:r>
            <w:r w:rsidRPr="00BC1BCD">
              <w:rPr>
                <w:spacing w:val="-14"/>
                <w:sz w:val="21"/>
                <w:lang w:eastAsia="zh-CN"/>
              </w:rPr>
              <w:t xml:space="preserve"> </w:t>
            </w:r>
            <w:r w:rsidRPr="00BC1BCD">
              <w:rPr>
                <w:sz w:val="21"/>
                <w:lang w:eastAsia="zh-CN"/>
              </w:rPr>
              <w:t>3</w:t>
            </w:r>
            <w:r w:rsidRPr="00BC1BCD">
              <w:rPr>
                <w:spacing w:val="-13"/>
                <w:sz w:val="21"/>
                <w:lang w:eastAsia="zh-CN"/>
              </w:rPr>
              <w:t xml:space="preserve"> </w:t>
            </w:r>
            <w:r w:rsidRPr="00BC1BCD">
              <w:rPr>
                <w:spacing w:val="-13"/>
                <w:sz w:val="21"/>
                <w:lang w:eastAsia="zh-CN"/>
              </w:rPr>
              <w:t>分，批后监管不到</w:t>
            </w:r>
          </w:p>
          <w:p w:rsidR="00D732C6" w:rsidRPr="00BC1BCD" w:rsidRDefault="001829F3">
            <w:pPr>
              <w:pStyle w:val="TableParagraph"/>
              <w:spacing w:line="265" w:lineRule="exact"/>
              <w:ind w:left="108"/>
              <w:rPr>
                <w:sz w:val="21"/>
                <w:lang w:eastAsia="zh-CN"/>
              </w:rPr>
            </w:pPr>
            <w:r w:rsidRPr="00BC1BCD">
              <w:rPr>
                <w:sz w:val="21"/>
                <w:lang w:eastAsia="zh-CN"/>
              </w:rPr>
              <w:t>位的每处扣</w:t>
            </w:r>
            <w:r w:rsidRPr="00BC1BCD">
              <w:rPr>
                <w:sz w:val="21"/>
                <w:lang w:eastAsia="zh-CN"/>
              </w:rPr>
              <w:t xml:space="preserve"> 3 </w:t>
            </w:r>
            <w:r w:rsidRPr="00BC1BCD">
              <w:rPr>
                <w:sz w:val="21"/>
                <w:lang w:eastAsia="zh-CN"/>
              </w:rPr>
              <w:t>分。</w:t>
            </w:r>
          </w:p>
          <w:p w:rsidR="00D732C6" w:rsidRPr="00BC1BCD" w:rsidRDefault="001829F3">
            <w:pPr>
              <w:pStyle w:val="TableParagraph"/>
              <w:spacing w:before="50"/>
              <w:ind w:left="108"/>
              <w:rPr>
                <w:sz w:val="21"/>
                <w:lang w:eastAsia="zh-CN"/>
              </w:rPr>
            </w:pPr>
            <w:r w:rsidRPr="00BC1BCD">
              <w:rPr>
                <w:sz w:val="21"/>
                <w:lang w:eastAsia="zh-CN"/>
              </w:rPr>
              <w:t>防汛防台、抗雪防冻等应急处置不到位的每次扣</w:t>
            </w:r>
            <w:r w:rsidRPr="00BC1BCD">
              <w:rPr>
                <w:sz w:val="21"/>
                <w:lang w:eastAsia="zh-CN"/>
              </w:rPr>
              <w:t xml:space="preserve"> 10 </w:t>
            </w:r>
            <w:r w:rsidRPr="00BC1BCD">
              <w:rPr>
                <w:sz w:val="21"/>
                <w:lang w:eastAsia="zh-CN"/>
              </w:rPr>
              <w:t>分；</w:t>
            </w:r>
          </w:p>
          <w:p w:rsidR="00D732C6" w:rsidRPr="00BC1BCD" w:rsidRDefault="001829F3">
            <w:pPr>
              <w:pStyle w:val="TableParagraph"/>
              <w:spacing w:before="48"/>
              <w:ind w:left="108"/>
              <w:rPr>
                <w:sz w:val="21"/>
                <w:lang w:eastAsia="zh-CN"/>
              </w:rPr>
            </w:pPr>
            <w:r w:rsidRPr="00BC1BCD">
              <w:rPr>
                <w:sz w:val="21"/>
                <w:lang w:eastAsia="zh-CN"/>
              </w:rPr>
              <w:t>下井、登高等特种作业，发生违规作业情况的每次扣</w:t>
            </w:r>
            <w:r w:rsidRPr="00BC1BCD">
              <w:rPr>
                <w:sz w:val="21"/>
                <w:lang w:eastAsia="zh-CN"/>
              </w:rPr>
              <w:t xml:space="preserve"> 10 </w:t>
            </w:r>
            <w:r w:rsidRPr="00BC1BCD">
              <w:rPr>
                <w:sz w:val="21"/>
                <w:lang w:eastAsia="zh-CN"/>
              </w:rPr>
              <w:t>分。</w:t>
            </w:r>
          </w:p>
        </w:tc>
        <w:tc>
          <w:tcPr>
            <w:tcW w:w="1086" w:type="dxa"/>
          </w:tcPr>
          <w:p w:rsidR="00D732C6" w:rsidRPr="00BC1BCD" w:rsidRDefault="00D732C6">
            <w:pPr>
              <w:pStyle w:val="TableParagraph"/>
              <w:rPr>
                <w:rFonts w:ascii="Times New Roman"/>
                <w:sz w:val="20"/>
                <w:lang w:eastAsia="zh-CN"/>
              </w:rPr>
            </w:pPr>
          </w:p>
        </w:tc>
      </w:tr>
      <w:tr w:rsidR="00BC1BCD" w:rsidRPr="00BC1BCD">
        <w:trPr>
          <w:trHeight w:val="1660"/>
        </w:trPr>
        <w:tc>
          <w:tcPr>
            <w:tcW w:w="1748" w:type="dxa"/>
            <w:gridSpan w:val="2"/>
          </w:tcPr>
          <w:p w:rsidR="00D732C6" w:rsidRPr="00BC1BCD" w:rsidRDefault="00D732C6">
            <w:pPr>
              <w:pStyle w:val="TableParagraph"/>
              <w:rPr>
                <w:rFonts w:ascii="Times New Roman"/>
                <w:sz w:val="20"/>
                <w:lang w:eastAsia="zh-CN"/>
              </w:rPr>
            </w:pPr>
          </w:p>
          <w:p w:rsidR="00D732C6" w:rsidRPr="00BC1BCD" w:rsidRDefault="00D732C6">
            <w:pPr>
              <w:pStyle w:val="TableParagraph"/>
              <w:spacing w:before="7"/>
              <w:rPr>
                <w:rFonts w:ascii="Times New Roman"/>
                <w:sz w:val="26"/>
                <w:lang w:eastAsia="zh-CN"/>
              </w:rPr>
            </w:pPr>
          </w:p>
          <w:p w:rsidR="00D732C6" w:rsidRPr="00BC1BCD" w:rsidRDefault="001829F3">
            <w:pPr>
              <w:pStyle w:val="TableParagraph"/>
              <w:ind w:left="107"/>
              <w:rPr>
                <w:sz w:val="21"/>
              </w:rPr>
            </w:pPr>
            <w:r w:rsidRPr="00BC1BCD">
              <w:rPr>
                <w:sz w:val="21"/>
              </w:rPr>
              <w:t>合同履约</w:t>
            </w:r>
          </w:p>
          <w:p w:rsidR="00D732C6" w:rsidRPr="00BC1BCD" w:rsidRDefault="001829F3">
            <w:pPr>
              <w:pStyle w:val="TableParagraph"/>
              <w:spacing w:before="50"/>
              <w:ind w:left="590" w:right="583"/>
              <w:jc w:val="center"/>
              <w:rPr>
                <w:sz w:val="21"/>
              </w:rPr>
            </w:pPr>
            <w:r w:rsidRPr="00BC1BCD">
              <w:rPr>
                <w:sz w:val="21"/>
              </w:rPr>
              <w:t xml:space="preserve">20 </w:t>
            </w:r>
            <w:r w:rsidRPr="00BC1BCD">
              <w:rPr>
                <w:sz w:val="21"/>
              </w:rPr>
              <w:t>分</w:t>
            </w:r>
          </w:p>
        </w:tc>
        <w:tc>
          <w:tcPr>
            <w:tcW w:w="6226" w:type="dxa"/>
          </w:tcPr>
          <w:p w:rsidR="00D732C6" w:rsidRPr="00BC1BCD" w:rsidRDefault="00D732C6">
            <w:pPr>
              <w:pStyle w:val="TableParagraph"/>
              <w:rPr>
                <w:rFonts w:ascii="Times New Roman"/>
                <w:sz w:val="19"/>
                <w:lang w:eastAsia="zh-CN"/>
              </w:rPr>
            </w:pPr>
          </w:p>
          <w:p w:rsidR="00D732C6" w:rsidRPr="00BC1BCD" w:rsidRDefault="001829F3">
            <w:pPr>
              <w:pStyle w:val="TableParagraph"/>
              <w:spacing w:line="283" w:lineRule="auto"/>
              <w:ind w:left="108" w:right="97"/>
              <w:rPr>
                <w:sz w:val="21"/>
                <w:lang w:eastAsia="zh-CN"/>
              </w:rPr>
            </w:pPr>
            <w:r w:rsidRPr="00BC1BCD">
              <w:rPr>
                <w:spacing w:val="-6"/>
                <w:w w:val="95"/>
                <w:sz w:val="21"/>
                <w:lang w:eastAsia="zh-CN"/>
              </w:rPr>
              <w:t>根据合同及招标文件要求，合理配备人员、车辆等应急物资设施设</w:t>
            </w:r>
            <w:r w:rsidRPr="00BC1BCD">
              <w:rPr>
                <w:spacing w:val="-6"/>
                <w:w w:val="95"/>
                <w:sz w:val="21"/>
                <w:lang w:eastAsia="zh-CN"/>
              </w:rPr>
              <w:t xml:space="preserve"> </w:t>
            </w:r>
            <w:r w:rsidRPr="00BC1BCD">
              <w:rPr>
                <w:spacing w:val="-10"/>
                <w:sz w:val="21"/>
                <w:lang w:eastAsia="zh-CN"/>
              </w:rPr>
              <w:t>备，配备不到位的每次扣</w:t>
            </w:r>
            <w:r w:rsidRPr="00BC1BCD">
              <w:rPr>
                <w:spacing w:val="-10"/>
                <w:sz w:val="21"/>
                <w:lang w:eastAsia="zh-CN"/>
              </w:rPr>
              <w:t xml:space="preserve"> </w:t>
            </w:r>
            <w:r w:rsidRPr="00BC1BCD">
              <w:rPr>
                <w:sz w:val="21"/>
                <w:lang w:eastAsia="zh-CN"/>
              </w:rPr>
              <w:t>5</w:t>
            </w:r>
            <w:r w:rsidRPr="00BC1BCD">
              <w:rPr>
                <w:spacing w:val="-18"/>
                <w:sz w:val="21"/>
                <w:lang w:eastAsia="zh-CN"/>
              </w:rPr>
              <w:t xml:space="preserve"> </w:t>
            </w:r>
            <w:r w:rsidRPr="00BC1BCD">
              <w:rPr>
                <w:spacing w:val="-18"/>
                <w:sz w:val="21"/>
                <w:lang w:eastAsia="zh-CN"/>
              </w:rPr>
              <w:t>分。</w:t>
            </w:r>
          </w:p>
          <w:p w:rsidR="00D732C6" w:rsidRPr="00BC1BCD" w:rsidRDefault="001829F3">
            <w:pPr>
              <w:pStyle w:val="TableParagraph"/>
              <w:spacing w:before="1" w:line="283" w:lineRule="auto"/>
              <w:ind w:left="108" w:right="6"/>
              <w:rPr>
                <w:sz w:val="21"/>
                <w:lang w:eastAsia="zh-CN"/>
              </w:rPr>
            </w:pPr>
            <w:r w:rsidRPr="00BC1BCD">
              <w:rPr>
                <w:w w:val="95"/>
                <w:sz w:val="21"/>
                <w:lang w:eastAsia="zh-CN"/>
              </w:rPr>
              <w:t>市政设施具备一路一卡、一桥一卡、一隧一卡，台账资料不齐全、</w:t>
            </w:r>
            <w:r w:rsidRPr="00BC1BCD">
              <w:rPr>
                <w:w w:val="95"/>
                <w:sz w:val="21"/>
                <w:lang w:eastAsia="zh-CN"/>
              </w:rPr>
              <w:t xml:space="preserve"> </w:t>
            </w:r>
            <w:r w:rsidRPr="00BC1BCD">
              <w:rPr>
                <w:sz w:val="21"/>
                <w:lang w:eastAsia="zh-CN"/>
              </w:rPr>
              <w:t>不准确的，每处扣</w:t>
            </w:r>
            <w:r w:rsidRPr="00BC1BCD">
              <w:rPr>
                <w:sz w:val="21"/>
                <w:lang w:eastAsia="zh-CN"/>
              </w:rPr>
              <w:t xml:space="preserve"> 1 </w:t>
            </w:r>
            <w:r w:rsidRPr="00BC1BCD">
              <w:rPr>
                <w:sz w:val="21"/>
                <w:lang w:eastAsia="zh-CN"/>
              </w:rPr>
              <w:t>分。</w:t>
            </w:r>
          </w:p>
        </w:tc>
        <w:tc>
          <w:tcPr>
            <w:tcW w:w="1086" w:type="dxa"/>
          </w:tcPr>
          <w:p w:rsidR="00D732C6" w:rsidRPr="00BC1BCD" w:rsidRDefault="00D732C6">
            <w:pPr>
              <w:pStyle w:val="TableParagraph"/>
              <w:rPr>
                <w:rFonts w:ascii="Times New Roman"/>
                <w:sz w:val="20"/>
                <w:lang w:eastAsia="zh-CN"/>
              </w:rPr>
            </w:pPr>
          </w:p>
        </w:tc>
      </w:tr>
      <w:tr w:rsidR="00BC1BCD" w:rsidRPr="00BC1BCD">
        <w:trPr>
          <w:trHeight w:val="3497"/>
        </w:trPr>
        <w:tc>
          <w:tcPr>
            <w:tcW w:w="1748" w:type="dxa"/>
            <w:gridSpan w:val="2"/>
          </w:tcPr>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spacing w:before="4"/>
              <w:rPr>
                <w:rFonts w:ascii="Times New Roman"/>
                <w:sz w:val="20"/>
                <w:lang w:eastAsia="zh-CN"/>
              </w:rPr>
            </w:pPr>
          </w:p>
          <w:p w:rsidR="00D732C6" w:rsidRPr="00BC1BCD" w:rsidRDefault="001829F3">
            <w:pPr>
              <w:pStyle w:val="TableParagraph"/>
              <w:ind w:left="486"/>
              <w:rPr>
                <w:sz w:val="21"/>
              </w:rPr>
            </w:pPr>
            <w:r w:rsidRPr="00BC1BCD">
              <w:rPr>
                <w:sz w:val="21"/>
              </w:rPr>
              <w:t>正负清单</w:t>
            </w:r>
          </w:p>
        </w:tc>
        <w:tc>
          <w:tcPr>
            <w:tcW w:w="6226" w:type="dxa"/>
          </w:tcPr>
          <w:p w:rsidR="00D732C6" w:rsidRPr="00BC1BCD" w:rsidRDefault="001829F3">
            <w:pPr>
              <w:pStyle w:val="TableParagraph"/>
              <w:spacing w:before="25" w:line="283" w:lineRule="auto"/>
              <w:ind w:left="108" w:right="81"/>
              <w:jc w:val="both"/>
              <w:rPr>
                <w:sz w:val="21"/>
                <w:lang w:eastAsia="zh-CN"/>
              </w:rPr>
            </w:pPr>
            <w:r w:rsidRPr="00BC1BCD">
              <w:rPr>
                <w:spacing w:val="-14"/>
                <w:sz w:val="21"/>
                <w:lang w:eastAsia="zh-CN"/>
              </w:rPr>
              <w:t>市级领导及以上批示表扬的每次加</w:t>
            </w:r>
            <w:r w:rsidRPr="00BC1BCD">
              <w:rPr>
                <w:sz w:val="21"/>
                <w:lang w:eastAsia="zh-CN"/>
              </w:rPr>
              <w:t>1</w:t>
            </w:r>
            <w:r w:rsidRPr="00BC1BCD">
              <w:rPr>
                <w:spacing w:val="-19"/>
                <w:sz w:val="21"/>
                <w:lang w:eastAsia="zh-CN"/>
              </w:rPr>
              <w:t xml:space="preserve"> </w:t>
            </w:r>
            <w:r w:rsidRPr="00BC1BCD">
              <w:rPr>
                <w:spacing w:val="-19"/>
                <w:sz w:val="21"/>
                <w:lang w:eastAsia="zh-CN"/>
              </w:rPr>
              <w:t>分，批评的每次扣</w:t>
            </w:r>
            <w:r w:rsidRPr="00BC1BCD">
              <w:rPr>
                <w:sz w:val="21"/>
                <w:lang w:eastAsia="zh-CN"/>
              </w:rPr>
              <w:t>1</w:t>
            </w:r>
            <w:r w:rsidRPr="00BC1BCD">
              <w:rPr>
                <w:spacing w:val="-24"/>
                <w:sz w:val="21"/>
                <w:lang w:eastAsia="zh-CN"/>
              </w:rPr>
              <w:t xml:space="preserve"> </w:t>
            </w:r>
            <w:r w:rsidRPr="00BC1BCD">
              <w:rPr>
                <w:spacing w:val="-24"/>
                <w:sz w:val="21"/>
                <w:lang w:eastAsia="zh-CN"/>
              </w:rPr>
              <w:t>分；区级主要</w:t>
            </w:r>
            <w:r w:rsidRPr="00BC1BCD">
              <w:rPr>
                <w:spacing w:val="-13"/>
                <w:sz w:val="21"/>
                <w:lang w:eastAsia="zh-CN"/>
              </w:rPr>
              <w:t>领导批示表扬的每次加</w:t>
            </w:r>
            <w:r w:rsidRPr="00BC1BCD">
              <w:rPr>
                <w:spacing w:val="-5"/>
                <w:sz w:val="21"/>
                <w:lang w:eastAsia="zh-CN"/>
              </w:rPr>
              <w:t>0.5</w:t>
            </w:r>
            <w:r w:rsidRPr="00BC1BCD">
              <w:rPr>
                <w:spacing w:val="-18"/>
                <w:sz w:val="21"/>
                <w:lang w:eastAsia="zh-CN"/>
              </w:rPr>
              <w:t xml:space="preserve"> </w:t>
            </w:r>
            <w:r w:rsidRPr="00BC1BCD">
              <w:rPr>
                <w:spacing w:val="-18"/>
                <w:sz w:val="21"/>
                <w:lang w:eastAsia="zh-CN"/>
              </w:rPr>
              <w:t>分，批评的每次扣</w:t>
            </w:r>
            <w:r w:rsidRPr="00BC1BCD">
              <w:rPr>
                <w:spacing w:val="-5"/>
                <w:sz w:val="21"/>
                <w:lang w:eastAsia="zh-CN"/>
              </w:rPr>
              <w:t>0.5</w:t>
            </w:r>
            <w:r w:rsidRPr="00BC1BCD">
              <w:rPr>
                <w:spacing w:val="-28"/>
                <w:sz w:val="21"/>
                <w:lang w:eastAsia="zh-CN"/>
              </w:rPr>
              <w:t xml:space="preserve"> </w:t>
            </w:r>
            <w:r w:rsidRPr="00BC1BCD">
              <w:rPr>
                <w:spacing w:val="-28"/>
                <w:sz w:val="21"/>
                <w:lang w:eastAsia="zh-CN"/>
              </w:rPr>
              <w:t>分。</w:t>
            </w:r>
          </w:p>
          <w:p w:rsidR="00D732C6" w:rsidRPr="00BC1BCD" w:rsidRDefault="001829F3">
            <w:pPr>
              <w:pStyle w:val="TableParagraph"/>
              <w:spacing w:before="1" w:line="283" w:lineRule="auto"/>
              <w:ind w:left="108" w:right="81"/>
              <w:jc w:val="both"/>
              <w:rPr>
                <w:sz w:val="21"/>
                <w:lang w:eastAsia="zh-CN"/>
              </w:rPr>
            </w:pPr>
            <w:r w:rsidRPr="00BC1BCD">
              <w:rPr>
                <w:spacing w:val="-3"/>
                <w:sz w:val="21"/>
                <w:lang w:eastAsia="zh-CN"/>
              </w:rPr>
              <w:t>联系函、抄告单等超时回复或不回复的每次扣</w:t>
            </w:r>
            <w:r w:rsidRPr="00BC1BCD">
              <w:rPr>
                <w:spacing w:val="-3"/>
                <w:sz w:val="21"/>
                <w:lang w:eastAsia="zh-CN"/>
              </w:rPr>
              <w:t xml:space="preserve"> </w:t>
            </w:r>
            <w:r w:rsidRPr="00BC1BCD">
              <w:rPr>
                <w:sz w:val="21"/>
                <w:lang w:eastAsia="zh-CN"/>
              </w:rPr>
              <w:t>0.2</w:t>
            </w:r>
            <w:r w:rsidRPr="00BC1BCD">
              <w:rPr>
                <w:spacing w:val="-17"/>
                <w:sz w:val="21"/>
                <w:lang w:eastAsia="zh-CN"/>
              </w:rPr>
              <w:t xml:space="preserve"> </w:t>
            </w:r>
            <w:r w:rsidRPr="00BC1BCD">
              <w:rPr>
                <w:spacing w:val="-17"/>
                <w:sz w:val="21"/>
                <w:lang w:eastAsia="zh-CN"/>
              </w:rPr>
              <w:t>分，二次抄告及</w:t>
            </w:r>
            <w:r w:rsidRPr="00BC1BCD">
              <w:rPr>
                <w:spacing w:val="-6"/>
                <w:sz w:val="21"/>
                <w:lang w:eastAsia="zh-CN"/>
              </w:rPr>
              <w:t>以上的每次扣</w:t>
            </w:r>
            <w:r w:rsidRPr="00BC1BCD">
              <w:rPr>
                <w:spacing w:val="-5"/>
                <w:sz w:val="21"/>
                <w:lang w:eastAsia="zh-CN"/>
              </w:rPr>
              <w:t>0.5</w:t>
            </w:r>
            <w:r w:rsidRPr="00BC1BCD">
              <w:rPr>
                <w:spacing w:val="-23"/>
                <w:sz w:val="21"/>
                <w:lang w:eastAsia="zh-CN"/>
              </w:rPr>
              <w:t xml:space="preserve"> </w:t>
            </w:r>
            <w:r w:rsidRPr="00BC1BCD">
              <w:rPr>
                <w:spacing w:val="-23"/>
                <w:sz w:val="21"/>
                <w:lang w:eastAsia="zh-CN"/>
              </w:rPr>
              <w:t>分；</w:t>
            </w:r>
          </w:p>
          <w:p w:rsidR="00D732C6" w:rsidRPr="00BC1BCD" w:rsidRDefault="001829F3">
            <w:pPr>
              <w:pStyle w:val="TableParagraph"/>
              <w:spacing w:before="1" w:line="283" w:lineRule="auto"/>
              <w:ind w:left="108" w:right="95"/>
              <w:jc w:val="both"/>
              <w:rPr>
                <w:sz w:val="21"/>
                <w:lang w:eastAsia="zh-CN"/>
              </w:rPr>
            </w:pPr>
            <w:r w:rsidRPr="00BC1BCD">
              <w:rPr>
                <w:spacing w:val="-1"/>
                <w:w w:val="99"/>
                <w:sz w:val="21"/>
                <w:lang w:eastAsia="zh-CN"/>
              </w:rPr>
              <w:t>积极提供市政宣传报道素材</w:t>
            </w:r>
            <w:r w:rsidRPr="00BC1BCD">
              <w:rPr>
                <w:spacing w:val="1"/>
                <w:w w:val="99"/>
                <w:sz w:val="21"/>
                <w:lang w:eastAsia="zh-CN"/>
              </w:rPr>
              <w:t>（</w:t>
            </w:r>
            <w:r w:rsidRPr="00BC1BCD">
              <w:rPr>
                <w:w w:val="99"/>
                <w:sz w:val="21"/>
                <w:lang w:eastAsia="zh-CN"/>
              </w:rPr>
              <w:t>图片、文字等</w:t>
            </w:r>
            <w:r w:rsidRPr="00BC1BCD">
              <w:rPr>
                <w:spacing w:val="-104"/>
                <w:w w:val="99"/>
                <w:sz w:val="21"/>
                <w:lang w:eastAsia="zh-CN"/>
              </w:rPr>
              <w:t>）</w:t>
            </w:r>
            <w:r w:rsidRPr="00BC1BCD">
              <w:rPr>
                <w:w w:val="99"/>
                <w:sz w:val="21"/>
                <w:lang w:eastAsia="zh-CN"/>
              </w:rPr>
              <w:t>，经区城管局审核，</w:t>
            </w:r>
            <w:r w:rsidRPr="00BC1BCD">
              <w:rPr>
                <w:spacing w:val="-7"/>
                <w:sz w:val="21"/>
                <w:lang w:eastAsia="zh-CN"/>
              </w:rPr>
              <w:t>被录用正面宣传报道的，区级媒体每件次加</w:t>
            </w:r>
            <w:r w:rsidRPr="00BC1BCD">
              <w:rPr>
                <w:spacing w:val="-7"/>
                <w:sz w:val="21"/>
                <w:lang w:eastAsia="zh-CN"/>
              </w:rPr>
              <w:t xml:space="preserve"> </w:t>
            </w:r>
            <w:r w:rsidRPr="00BC1BCD">
              <w:rPr>
                <w:sz w:val="21"/>
                <w:lang w:eastAsia="zh-CN"/>
              </w:rPr>
              <w:t>0.1</w:t>
            </w:r>
            <w:r w:rsidRPr="00BC1BCD">
              <w:rPr>
                <w:spacing w:val="-13"/>
                <w:sz w:val="21"/>
                <w:lang w:eastAsia="zh-CN"/>
              </w:rPr>
              <w:t xml:space="preserve"> </w:t>
            </w:r>
            <w:r w:rsidRPr="00BC1BCD">
              <w:rPr>
                <w:spacing w:val="-13"/>
                <w:sz w:val="21"/>
                <w:lang w:eastAsia="zh-CN"/>
              </w:rPr>
              <w:t>分，市级媒体每件</w:t>
            </w:r>
            <w:r w:rsidRPr="00BC1BCD">
              <w:rPr>
                <w:spacing w:val="-29"/>
                <w:sz w:val="21"/>
                <w:lang w:eastAsia="zh-CN"/>
              </w:rPr>
              <w:t>次加</w:t>
            </w:r>
            <w:r w:rsidRPr="00BC1BCD">
              <w:rPr>
                <w:spacing w:val="-29"/>
                <w:sz w:val="21"/>
                <w:lang w:eastAsia="zh-CN"/>
              </w:rPr>
              <w:t xml:space="preserve"> </w:t>
            </w:r>
            <w:r w:rsidRPr="00BC1BCD">
              <w:rPr>
                <w:sz w:val="21"/>
                <w:lang w:eastAsia="zh-CN"/>
              </w:rPr>
              <w:t>0.2</w:t>
            </w:r>
            <w:r w:rsidRPr="00BC1BCD">
              <w:rPr>
                <w:spacing w:val="-15"/>
                <w:sz w:val="21"/>
                <w:lang w:eastAsia="zh-CN"/>
              </w:rPr>
              <w:t xml:space="preserve"> </w:t>
            </w:r>
            <w:r w:rsidRPr="00BC1BCD">
              <w:rPr>
                <w:spacing w:val="-15"/>
                <w:sz w:val="21"/>
                <w:lang w:eastAsia="zh-CN"/>
              </w:rPr>
              <w:t>分，省级及以上媒体每件次加</w:t>
            </w:r>
            <w:r w:rsidRPr="00BC1BCD">
              <w:rPr>
                <w:spacing w:val="-15"/>
                <w:sz w:val="21"/>
                <w:lang w:eastAsia="zh-CN"/>
              </w:rPr>
              <w:t xml:space="preserve"> </w:t>
            </w:r>
            <w:r w:rsidRPr="00BC1BCD">
              <w:rPr>
                <w:sz w:val="21"/>
                <w:lang w:eastAsia="zh-CN"/>
              </w:rPr>
              <w:t>0.3</w:t>
            </w:r>
            <w:r w:rsidRPr="00BC1BCD">
              <w:rPr>
                <w:spacing w:val="-11"/>
                <w:sz w:val="21"/>
                <w:lang w:eastAsia="zh-CN"/>
              </w:rPr>
              <w:t xml:space="preserve"> </w:t>
            </w:r>
            <w:r w:rsidRPr="00BC1BCD">
              <w:rPr>
                <w:spacing w:val="-11"/>
                <w:sz w:val="21"/>
                <w:lang w:eastAsia="zh-CN"/>
              </w:rPr>
              <w:t>分，同一事项以最高加</w:t>
            </w:r>
            <w:r w:rsidRPr="00BC1BCD">
              <w:rPr>
                <w:spacing w:val="-14"/>
                <w:sz w:val="21"/>
                <w:lang w:eastAsia="zh-CN"/>
              </w:rPr>
              <w:t>分项计；市级及以上媒体曝光每件扣</w:t>
            </w:r>
            <w:r w:rsidRPr="00BC1BCD">
              <w:rPr>
                <w:spacing w:val="-5"/>
                <w:sz w:val="21"/>
                <w:lang w:eastAsia="zh-CN"/>
              </w:rPr>
              <w:t>0.5</w:t>
            </w:r>
            <w:r w:rsidRPr="00BC1BCD">
              <w:rPr>
                <w:spacing w:val="-21"/>
                <w:sz w:val="21"/>
                <w:lang w:eastAsia="zh-CN"/>
              </w:rPr>
              <w:t xml:space="preserve"> </w:t>
            </w:r>
            <w:r w:rsidRPr="00BC1BCD">
              <w:rPr>
                <w:spacing w:val="-21"/>
                <w:sz w:val="21"/>
                <w:lang w:eastAsia="zh-CN"/>
              </w:rPr>
              <w:t>分，区级媒体曝光每件扣</w:t>
            </w:r>
            <w:r w:rsidRPr="00BC1BCD">
              <w:rPr>
                <w:sz w:val="21"/>
                <w:lang w:eastAsia="zh-CN"/>
              </w:rPr>
              <w:t xml:space="preserve">0.2 </w:t>
            </w:r>
            <w:r w:rsidRPr="00BC1BCD">
              <w:rPr>
                <w:sz w:val="21"/>
                <w:lang w:eastAsia="zh-CN"/>
              </w:rPr>
              <w:t>分；</w:t>
            </w:r>
          </w:p>
          <w:p w:rsidR="00D732C6" w:rsidRPr="00BC1BCD" w:rsidRDefault="001829F3">
            <w:pPr>
              <w:pStyle w:val="TableParagraph"/>
              <w:spacing w:before="1"/>
              <w:ind w:left="108"/>
              <w:jc w:val="both"/>
              <w:rPr>
                <w:sz w:val="21"/>
                <w:lang w:eastAsia="zh-CN"/>
              </w:rPr>
            </w:pPr>
            <w:r w:rsidRPr="00BC1BCD">
              <w:rPr>
                <w:spacing w:val="-6"/>
                <w:sz w:val="21"/>
                <w:lang w:eastAsia="zh-CN"/>
              </w:rPr>
              <w:t>发生无人员死亡有责安全生产事故的，每起扣</w:t>
            </w:r>
            <w:r w:rsidRPr="00BC1BCD">
              <w:rPr>
                <w:spacing w:val="-6"/>
                <w:sz w:val="21"/>
                <w:lang w:eastAsia="zh-CN"/>
              </w:rPr>
              <w:t xml:space="preserve"> </w:t>
            </w:r>
            <w:r w:rsidRPr="00BC1BCD">
              <w:rPr>
                <w:sz w:val="21"/>
                <w:lang w:eastAsia="zh-CN"/>
              </w:rPr>
              <w:t>2</w:t>
            </w:r>
            <w:r w:rsidRPr="00BC1BCD">
              <w:rPr>
                <w:spacing w:val="-13"/>
                <w:sz w:val="21"/>
                <w:lang w:eastAsia="zh-CN"/>
              </w:rPr>
              <w:t xml:space="preserve"> </w:t>
            </w:r>
            <w:r w:rsidRPr="00BC1BCD">
              <w:rPr>
                <w:spacing w:val="-13"/>
                <w:sz w:val="21"/>
                <w:lang w:eastAsia="zh-CN"/>
              </w:rPr>
              <w:t>分；发生人员死亡</w:t>
            </w:r>
          </w:p>
          <w:p w:rsidR="00D732C6" w:rsidRPr="00BC1BCD" w:rsidRDefault="001829F3">
            <w:pPr>
              <w:pStyle w:val="TableParagraph"/>
              <w:spacing w:before="50"/>
              <w:ind w:left="108"/>
              <w:jc w:val="both"/>
              <w:rPr>
                <w:sz w:val="21"/>
                <w:lang w:eastAsia="zh-CN"/>
              </w:rPr>
            </w:pPr>
            <w:r w:rsidRPr="00BC1BCD">
              <w:rPr>
                <w:sz w:val="21"/>
                <w:lang w:eastAsia="zh-CN"/>
              </w:rPr>
              <w:t>有责安全生产事故的，每起扣</w:t>
            </w:r>
            <w:r w:rsidRPr="00BC1BCD">
              <w:rPr>
                <w:sz w:val="21"/>
                <w:lang w:eastAsia="zh-CN"/>
              </w:rPr>
              <w:t xml:space="preserve"> 3 </w:t>
            </w:r>
            <w:r w:rsidRPr="00BC1BCD">
              <w:rPr>
                <w:sz w:val="21"/>
                <w:lang w:eastAsia="zh-CN"/>
              </w:rPr>
              <w:t>分。</w:t>
            </w:r>
          </w:p>
        </w:tc>
        <w:tc>
          <w:tcPr>
            <w:tcW w:w="1086" w:type="dxa"/>
          </w:tcPr>
          <w:p w:rsidR="00D732C6" w:rsidRPr="00BC1BCD" w:rsidRDefault="00D732C6">
            <w:pPr>
              <w:pStyle w:val="TableParagraph"/>
              <w:rPr>
                <w:rFonts w:ascii="Times New Roman"/>
                <w:sz w:val="20"/>
                <w:lang w:eastAsia="zh-CN"/>
              </w:rPr>
            </w:pPr>
          </w:p>
        </w:tc>
      </w:tr>
      <w:tr w:rsidR="00BC1BCD" w:rsidRPr="00BC1BCD">
        <w:trPr>
          <w:trHeight w:val="476"/>
        </w:trPr>
        <w:tc>
          <w:tcPr>
            <w:tcW w:w="7974" w:type="dxa"/>
            <w:gridSpan w:val="3"/>
          </w:tcPr>
          <w:p w:rsidR="00D732C6" w:rsidRPr="00BC1BCD" w:rsidRDefault="001829F3">
            <w:pPr>
              <w:pStyle w:val="TableParagraph"/>
              <w:spacing w:before="102"/>
              <w:ind w:left="3544" w:right="3540"/>
              <w:jc w:val="center"/>
              <w:rPr>
                <w:sz w:val="21"/>
              </w:rPr>
            </w:pPr>
            <w:r w:rsidRPr="00BC1BCD">
              <w:rPr>
                <w:sz w:val="21"/>
              </w:rPr>
              <w:t>评分合计</w:t>
            </w:r>
          </w:p>
        </w:tc>
        <w:tc>
          <w:tcPr>
            <w:tcW w:w="1086" w:type="dxa"/>
          </w:tcPr>
          <w:p w:rsidR="00D732C6" w:rsidRPr="00BC1BCD" w:rsidRDefault="00D732C6">
            <w:pPr>
              <w:pStyle w:val="TableParagraph"/>
              <w:rPr>
                <w:rFonts w:ascii="Times New Roman"/>
                <w:sz w:val="20"/>
              </w:rPr>
            </w:pPr>
          </w:p>
        </w:tc>
      </w:tr>
      <w:tr w:rsidR="00D732C6" w:rsidRPr="00BC1BCD">
        <w:trPr>
          <w:trHeight w:val="856"/>
        </w:trPr>
        <w:tc>
          <w:tcPr>
            <w:tcW w:w="1748" w:type="dxa"/>
            <w:gridSpan w:val="2"/>
          </w:tcPr>
          <w:p w:rsidR="00D732C6" w:rsidRPr="00BC1BCD" w:rsidRDefault="00D732C6">
            <w:pPr>
              <w:pStyle w:val="TableParagraph"/>
              <w:spacing w:before="6"/>
              <w:rPr>
                <w:rFonts w:ascii="Times New Roman"/>
                <w:sz w:val="25"/>
              </w:rPr>
            </w:pPr>
          </w:p>
          <w:p w:rsidR="00D732C6" w:rsidRPr="00BC1BCD" w:rsidRDefault="001829F3">
            <w:pPr>
              <w:pStyle w:val="TableParagraph"/>
              <w:ind w:left="590" w:right="583"/>
              <w:jc w:val="center"/>
              <w:rPr>
                <w:sz w:val="21"/>
              </w:rPr>
            </w:pPr>
            <w:r w:rsidRPr="00BC1BCD">
              <w:rPr>
                <w:sz w:val="21"/>
              </w:rPr>
              <w:t>备注</w:t>
            </w:r>
          </w:p>
        </w:tc>
        <w:tc>
          <w:tcPr>
            <w:tcW w:w="7312" w:type="dxa"/>
            <w:gridSpan w:val="2"/>
          </w:tcPr>
          <w:p w:rsidR="00D732C6" w:rsidRPr="00BC1BCD" w:rsidRDefault="00D732C6">
            <w:pPr>
              <w:pStyle w:val="TableParagraph"/>
              <w:spacing w:before="6"/>
              <w:rPr>
                <w:rFonts w:ascii="Times New Roman"/>
                <w:sz w:val="25"/>
                <w:lang w:eastAsia="zh-CN"/>
              </w:rPr>
            </w:pPr>
          </w:p>
          <w:p w:rsidR="00D732C6" w:rsidRPr="00BC1BCD" w:rsidRDefault="001829F3">
            <w:pPr>
              <w:pStyle w:val="TableParagraph"/>
              <w:ind w:left="108"/>
              <w:rPr>
                <w:sz w:val="21"/>
                <w:lang w:eastAsia="zh-CN"/>
              </w:rPr>
            </w:pPr>
            <w:r w:rsidRPr="00BC1BCD">
              <w:rPr>
                <w:sz w:val="21"/>
                <w:lang w:eastAsia="zh-CN"/>
              </w:rPr>
              <w:t>正负面分数累计加减分分别不高于</w:t>
            </w:r>
            <w:r w:rsidRPr="00BC1BCD">
              <w:rPr>
                <w:sz w:val="21"/>
                <w:lang w:eastAsia="zh-CN"/>
              </w:rPr>
              <w:t xml:space="preserve"> 3 </w:t>
            </w:r>
            <w:r w:rsidRPr="00BC1BCD">
              <w:rPr>
                <w:sz w:val="21"/>
                <w:lang w:eastAsia="zh-CN"/>
              </w:rPr>
              <w:t>分，超过按</w:t>
            </w:r>
            <w:r w:rsidRPr="00BC1BCD">
              <w:rPr>
                <w:sz w:val="21"/>
                <w:lang w:eastAsia="zh-CN"/>
              </w:rPr>
              <w:t xml:space="preserve"> 3 </w:t>
            </w:r>
            <w:r w:rsidRPr="00BC1BCD">
              <w:rPr>
                <w:sz w:val="21"/>
                <w:lang w:eastAsia="zh-CN"/>
              </w:rPr>
              <w:t>分计入。</w:t>
            </w:r>
          </w:p>
        </w:tc>
      </w:tr>
    </w:tbl>
    <w:p w:rsidR="00D732C6" w:rsidRPr="00BC1BCD" w:rsidRDefault="00D732C6">
      <w:pPr>
        <w:pStyle w:val="afff4"/>
      </w:pPr>
    </w:p>
    <w:p w:rsidR="00D732C6" w:rsidRPr="00BC1BCD" w:rsidRDefault="001829F3">
      <w:pPr>
        <w:pStyle w:val="2"/>
      </w:pPr>
      <w:r w:rsidRPr="00BC1BCD">
        <w:br w:type="page"/>
      </w:r>
    </w:p>
    <w:p w:rsidR="00D732C6" w:rsidRPr="00BC1BCD" w:rsidRDefault="001829F3">
      <w:pPr>
        <w:pStyle w:val="ad"/>
        <w:spacing w:before="176"/>
        <w:rPr>
          <w:rFonts w:ascii="黑体" w:eastAsia="黑体"/>
        </w:rPr>
      </w:pPr>
      <w:r w:rsidRPr="00BC1BCD">
        <w:rPr>
          <w:rFonts w:ascii="黑体" w:eastAsia="黑体" w:hint="eastAsia"/>
          <w:spacing w:val="-28"/>
        </w:rPr>
        <w:lastRenderedPageBreak/>
        <w:t xml:space="preserve">附件 </w:t>
      </w:r>
      <w:r w:rsidRPr="00BC1BCD">
        <w:rPr>
          <w:rFonts w:ascii="黑体" w:eastAsia="黑体" w:hint="eastAsia"/>
        </w:rPr>
        <w:t>3-3：</w:t>
      </w:r>
    </w:p>
    <w:p w:rsidR="00D732C6" w:rsidRPr="00BC1BCD" w:rsidRDefault="001829F3">
      <w:pPr>
        <w:pStyle w:val="ad"/>
        <w:spacing w:before="1"/>
        <w:ind w:left="2520"/>
        <w:rPr>
          <w:rFonts w:ascii="Arial Unicode MS" w:eastAsia="Arial Unicode MS"/>
        </w:rPr>
      </w:pPr>
      <w:r w:rsidRPr="00BC1BCD">
        <w:rPr>
          <w:noProof/>
          <w:lang w:val="en-US"/>
        </w:rPr>
        <mc:AlternateContent>
          <mc:Choice Requires="wps">
            <w:drawing>
              <wp:anchor distT="0" distB="0" distL="114300" distR="114300" simplePos="0" relativeHeight="251661312" behindDoc="0" locked="0" layoutInCell="1" allowOverlap="1" wp14:anchorId="4518AE7B" wp14:editId="5EEA7023">
                <wp:simplePos x="0" y="0"/>
                <wp:positionH relativeFrom="page">
                  <wp:posOffset>946785</wp:posOffset>
                </wp:positionH>
                <wp:positionV relativeFrom="paragraph">
                  <wp:posOffset>345440</wp:posOffset>
                </wp:positionV>
                <wp:extent cx="5741670" cy="7147560"/>
                <wp:effectExtent l="3810" t="1270" r="0" b="4445"/>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7147560"/>
                        </a:xfrm>
                        <a:prstGeom prst="rect">
                          <a:avLst/>
                        </a:prstGeom>
                        <a:noFill/>
                        <a:ln>
                          <a:noFill/>
                        </a:ln>
                      </wps:spPr>
                      <wps:txbx>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839"/>
                              <w:gridCol w:w="6372"/>
                              <w:gridCol w:w="1095"/>
                            </w:tblGrid>
                            <w:tr w:rsidR="0008640B">
                              <w:trPr>
                                <w:trHeight w:val="635"/>
                              </w:trPr>
                              <w:tc>
                                <w:tcPr>
                                  <w:tcW w:w="1560" w:type="dxa"/>
                                  <w:gridSpan w:val="2"/>
                                </w:tcPr>
                                <w:p w:rsidR="0008640B" w:rsidRDefault="0008640B">
                                  <w:pPr>
                                    <w:pStyle w:val="TableParagraph"/>
                                    <w:spacing w:before="166"/>
                                    <w:ind w:left="298"/>
                                    <w:rPr>
                                      <w:rFonts w:ascii="黑体" w:eastAsia="黑体"/>
                                      <w:sz w:val="24"/>
                                    </w:rPr>
                                  </w:pPr>
                                  <w:r>
                                    <w:rPr>
                                      <w:rFonts w:ascii="黑体" w:eastAsia="黑体" w:hint="eastAsia"/>
                                      <w:sz w:val="24"/>
                                    </w:rPr>
                                    <w:t>考核内容</w:t>
                                  </w:r>
                                </w:p>
                              </w:tc>
                              <w:tc>
                                <w:tcPr>
                                  <w:tcW w:w="6372" w:type="dxa"/>
                                </w:tcPr>
                                <w:p w:rsidR="0008640B" w:rsidRDefault="0008640B">
                                  <w:pPr>
                                    <w:pStyle w:val="TableParagraph"/>
                                    <w:spacing w:before="166"/>
                                    <w:ind w:left="2686" w:right="2676"/>
                                    <w:jc w:val="center"/>
                                    <w:rPr>
                                      <w:rFonts w:ascii="黑体" w:eastAsia="黑体"/>
                                      <w:sz w:val="24"/>
                                    </w:rPr>
                                  </w:pPr>
                                  <w:r>
                                    <w:rPr>
                                      <w:rFonts w:ascii="黑体" w:eastAsia="黑体" w:hint="eastAsia"/>
                                      <w:sz w:val="24"/>
                                    </w:rPr>
                                    <w:t>评分细则</w:t>
                                  </w:r>
                                </w:p>
                              </w:tc>
                              <w:tc>
                                <w:tcPr>
                                  <w:tcW w:w="1095" w:type="dxa"/>
                                </w:tcPr>
                                <w:p w:rsidR="0008640B" w:rsidRDefault="0008640B">
                                  <w:pPr>
                                    <w:pStyle w:val="TableParagraph"/>
                                    <w:spacing w:before="5"/>
                                    <w:ind w:left="306"/>
                                    <w:rPr>
                                      <w:rFonts w:ascii="黑体" w:eastAsia="黑体"/>
                                      <w:sz w:val="24"/>
                                    </w:rPr>
                                  </w:pPr>
                                  <w:r>
                                    <w:rPr>
                                      <w:rFonts w:ascii="黑体" w:eastAsia="黑体" w:hint="eastAsia"/>
                                      <w:sz w:val="24"/>
                                    </w:rPr>
                                    <w:t>考核</w:t>
                                  </w:r>
                                </w:p>
                                <w:p w:rsidR="0008640B" w:rsidRDefault="0008640B">
                                  <w:pPr>
                                    <w:pStyle w:val="TableParagraph"/>
                                    <w:spacing w:before="12" w:line="292" w:lineRule="exact"/>
                                    <w:ind w:left="306"/>
                                    <w:rPr>
                                      <w:rFonts w:ascii="黑体" w:eastAsia="黑体"/>
                                      <w:sz w:val="24"/>
                                    </w:rPr>
                                  </w:pPr>
                                  <w:r>
                                    <w:rPr>
                                      <w:rFonts w:ascii="黑体" w:eastAsia="黑体" w:hint="eastAsia"/>
                                      <w:sz w:val="24"/>
                                    </w:rPr>
                                    <w:t>分值</w:t>
                                  </w:r>
                                </w:p>
                              </w:tc>
                            </w:tr>
                            <w:tr w:rsidR="0008640B">
                              <w:trPr>
                                <w:trHeight w:val="652"/>
                              </w:trPr>
                              <w:tc>
                                <w:tcPr>
                                  <w:tcW w:w="721" w:type="dxa"/>
                                  <w:vMerge w:val="restart"/>
                                  <w:tcBorders>
                                    <w:bottom w:val="nil"/>
                                  </w:tcBorders>
                                </w:tcPr>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spacing w:before="5"/>
                                    <w:rPr>
                                      <w:rFonts w:ascii="Arial Unicode MS"/>
                                      <w:sz w:val="17"/>
                                    </w:rPr>
                                  </w:pPr>
                                </w:p>
                                <w:p w:rsidR="0008640B" w:rsidRDefault="0008640B">
                                  <w:pPr>
                                    <w:pStyle w:val="TableParagraph"/>
                                    <w:spacing w:line="285" w:lineRule="auto"/>
                                    <w:ind w:left="150" w:right="141"/>
                                    <w:rPr>
                                      <w:sz w:val="21"/>
                                    </w:rPr>
                                  </w:pPr>
                                  <w:r>
                                    <w:rPr>
                                      <w:w w:val="95"/>
                                      <w:sz w:val="21"/>
                                    </w:rPr>
                                    <w:t>日常养护</w:t>
                                  </w:r>
                                </w:p>
                                <w:p w:rsidR="0008640B" w:rsidRDefault="0008640B">
                                  <w:pPr>
                                    <w:pStyle w:val="TableParagraph"/>
                                    <w:spacing w:line="265" w:lineRule="exact"/>
                                    <w:ind w:left="123"/>
                                    <w:rPr>
                                      <w:sz w:val="21"/>
                                    </w:rPr>
                                  </w:pPr>
                                  <w:r>
                                    <w:rPr>
                                      <w:sz w:val="21"/>
                                    </w:rPr>
                                    <w:t xml:space="preserve">60 </w:t>
                                  </w:r>
                                  <w:r>
                                    <w:rPr>
                                      <w:sz w:val="21"/>
                                    </w:rPr>
                                    <w:t>分</w:t>
                                  </w:r>
                                </w:p>
                              </w:tc>
                              <w:tc>
                                <w:tcPr>
                                  <w:tcW w:w="839" w:type="dxa"/>
                                  <w:vMerge w:val="restart"/>
                                </w:tcPr>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spacing w:before="10"/>
                                    <w:rPr>
                                      <w:rFonts w:ascii="Arial Unicode MS"/>
                                      <w:sz w:val="27"/>
                                    </w:rPr>
                                  </w:pPr>
                                </w:p>
                                <w:p w:rsidR="0008640B" w:rsidRDefault="0008640B">
                                  <w:pPr>
                                    <w:pStyle w:val="TableParagraph"/>
                                    <w:spacing w:line="283" w:lineRule="auto"/>
                                    <w:ind w:left="209" w:right="200"/>
                                    <w:jc w:val="both"/>
                                    <w:rPr>
                                      <w:sz w:val="21"/>
                                    </w:rPr>
                                  </w:pPr>
                                  <w:r>
                                    <w:rPr>
                                      <w:w w:val="95"/>
                                      <w:sz w:val="21"/>
                                    </w:rPr>
                                    <w:t>植物基本养护</w:t>
                                  </w:r>
                                </w:p>
                                <w:p w:rsidR="0008640B" w:rsidRDefault="0008640B">
                                  <w:pPr>
                                    <w:pStyle w:val="TableParagraph"/>
                                    <w:ind w:left="182"/>
                                    <w:jc w:val="both"/>
                                    <w:rPr>
                                      <w:sz w:val="21"/>
                                    </w:rPr>
                                  </w:pPr>
                                  <w:r>
                                    <w:rPr>
                                      <w:sz w:val="21"/>
                                    </w:rPr>
                                    <w:t xml:space="preserve">20 </w:t>
                                  </w:r>
                                  <w:r>
                                    <w:rPr>
                                      <w:sz w:val="21"/>
                                    </w:rPr>
                                    <w:t>分</w:t>
                                  </w:r>
                                </w:p>
                              </w:tc>
                              <w:tc>
                                <w:tcPr>
                                  <w:tcW w:w="6372" w:type="dxa"/>
                                </w:tcPr>
                                <w:p w:rsidR="0008640B" w:rsidRDefault="0008640B">
                                  <w:pPr>
                                    <w:pStyle w:val="TableParagraph"/>
                                    <w:spacing w:before="2"/>
                                    <w:rPr>
                                      <w:rFonts w:ascii="Arial Unicode MS"/>
                                      <w:sz w:val="10"/>
                                      <w:lang w:eastAsia="zh-CN"/>
                                    </w:rPr>
                                  </w:pPr>
                                </w:p>
                                <w:p w:rsidR="0008640B" w:rsidRDefault="0008640B">
                                  <w:pPr>
                                    <w:pStyle w:val="TableParagraph"/>
                                    <w:ind w:left="526"/>
                                    <w:rPr>
                                      <w:sz w:val="21"/>
                                      <w:lang w:eastAsia="zh-CN"/>
                                    </w:rPr>
                                  </w:pPr>
                                  <w:r>
                                    <w:rPr>
                                      <w:sz w:val="21"/>
                                      <w:lang w:eastAsia="zh-CN"/>
                                    </w:rPr>
                                    <w:t>行道树和乔木缺株、死株，每处扣</w:t>
                                  </w:r>
                                  <w:r>
                                    <w:rPr>
                                      <w:sz w:val="21"/>
                                      <w:lang w:eastAsia="zh-CN"/>
                                    </w:rPr>
                                    <w:t xml:space="preserve"> 3-5 </w:t>
                                  </w:r>
                                  <w:r>
                                    <w:rPr>
                                      <w:sz w:val="21"/>
                                      <w:lang w:eastAsia="zh-CN"/>
                                    </w:rPr>
                                    <w:t>分。</w:t>
                                  </w:r>
                                </w:p>
                              </w:tc>
                              <w:tc>
                                <w:tcPr>
                                  <w:tcW w:w="1095" w:type="dxa"/>
                                </w:tcPr>
                                <w:p w:rsidR="0008640B" w:rsidRDefault="0008640B">
                                  <w:pPr>
                                    <w:pStyle w:val="TableParagraph"/>
                                    <w:rPr>
                                      <w:rFonts w:ascii="Times New Roman"/>
                                      <w:sz w:val="20"/>
                                      <w:lang w:eastAsia="zh-CN"/>
                                    </w:rPr>
                                  </w:pPr>
                                </w:p>
                              </w:tc>
                            </w:tr>
                            <w:tr w:rsidR="0008640B">
                              <w:trPr>
                                <w:trHeight w:val="636"/>
                              </w:trPr>
                              <w:tc>
                                <w:tcPr>
                                  <w:tcW w:w="721" w:type="dxa"/>
                                  <w:vMerge/>
                                  <w:tcBorders>
                                    <w:top w:val="nil"/>
                                    <w:bottom w:val="nil"/>
                                  </w:tcBorders>
                                </w:tcPr>
                                <w:p w:rsidR="0008640B" w:rsidRDefault="0008640B">
                                  <w:pPr>
                                    <w:rPr>
                                      <w:sz w:val="2"/>
                                      <w:szCs w:val="2"/>
                                      <w:lang w:eastAsia="zh-CN"/>
                                    </w:rPr>
                                  </w:pPr>
                                </w:p>
                              </w:tc>
                              <w:tc>
                                <w:tcPr>
                                  <w:tcW w:w="839" w:type="dxa"/>
                                  <w:vMerge/>
                                  <w:tcBorders>
                                    <w:top w:val="nil"/>
                                  </w:tcBorders>
                                </w:tcPr>
                                <w:p w:rsidR="0008640B" w:rsidRDefault="0008640B">
                                  <w:pPr>
                                    <w:rPr>
                                      <w:sz w:val="2"/>
                                      <w:szCs w:val="2"/>
                                      <w:lang w:eastAsia="zh-CN"/>
                                    </w:rPr>
                                  </w:pPr>
                                </w:p>
                              </w:tc>
                              <w:tc>
                                <w:tcPr>
                                  <w:tcW w:w="6372" w:type="dxa"/>
                                </w:tcPr>
                                <w:p w:rsidR="0008640B" w:rsidRDefault="0008640B">
                                  <w:pPr>
                                    <w:pStyle w:val="TableParagraph"/>
                                    <w:spacing w:before="23"/>
                                    <w:ind w:left="526"/>
                                    <w:rPr>
                                      <w:sz w:val="21"/>
                                      <w:lang w:eastAsia="zh-CN"/>
                                    </w:rPr>
                                  </w:pPr>
                                  <w:r>
                                    <w:rPr>
                                      <w:sz w:val="21"/>
                                      <w:lang w:eastAsia="zh-CN"/>
                                    </w:rPr>
                                    <w:t>行道树和乔木支撑不规范、支撑架倒塌、断桩、坏桩、树木倾</w:t>
                                  </w:r>
                                </w:p>
                                <w:p w:rsidR="0008640B" w:rsidRDefault="0008640B">
                                  <w:pPr>
                                    <w:pStyle w:val="TableParagraph"/>
                                    <w:spacing w:before="50"/>
                                    <w:ind w:left="106"/>
                                    <w:rPr>
                                      <w:sz w:val="21"/>
                                    </w:rPr>
                                  </w:pPr>
                                  <w:r>
                                    <w:rPr>
                                      <w:sz w:val="21"/>
                                    </w:rPr>
                                    <w:t>斜严重，每处扣</w:t>
                                  </w:r>
                                  <w:r>
                                    <w:rPr>
                                      <w:sz w:val="21"/>
                                    </w:rPr>
                                    <w:t xml:space="preserve"> 2 </w:t>
                                  </w:r>
                                  <w:r>
                                    <w:rPr>
                                      <w:sz w:val="21"/>
                                    </w:rPr>
                                    <w:t>分。</w:t>
                                  </w:r>
                                </w:p>
                              </w:tc>
                              <w:tc>
                                <w:tcPr>
                                  <w:tcW w:w="1095" w:type="dxa"/>
                                </w:tcPr>
                                <w:p w:rsidR="0008640B" w:rsidRDefault="0008640B">
                                  <w:pPr>
                                    <w:pStyle w:val="TableParagraph"/>
                                    <w:rPr>
                                      <w:rFonts w:ascii="Times New Roman"/>
                                      <w:sz w:val="20"/>
                                    </w:rPr>
                                  </w:pPr>
                                </w:p>
                              </w:tc>
                            </w:tr>
                            <w:tr w:rsidR="0008640B">
                              <w:trPr>
                                <w:trHeight w:val="1271"/>
                              </w:trPr>
                              <w:tc>
                                <w:tcPr>
                                  <w:tcW w:w="721" w:type="dxa"/>
                                  <w:vMerge/>
                                  <w:tcBorders>
                                    <w:top w:val="nil"/>
                                    <w:bottom w:val="nil"/>
                                  </w:tcBorders>
                                </w:tcPr>
                                <w:p w:rsidR="0008640B" w:rsidRDefault="0008640B">
                                  <w:pPr>
                                    <w:rPr>
                                      <w:sz w:val="2"/>
                                      <w:szCs w:val="2"/>
                                    </w:rPr>
                                  </w:pPr>
                                </w:p>
                              </w:tc>
                              <w:tc>
                                <w:tcPr>
                                  <w:tcW w:w="839" w:type="dxa"/>
                                  <w:vMerge/>
                                  <w:tcBorders>
                                    <w:top w:val="nil"/>
                                  </w:tcBorders>
                                </w:tcPr>
                                <w:p w:rsidR="0008640B" w:rsidRDefault="0008640B">
                                  <w:pPr>
                                    <w:rPr>
                                      <w:sz w:val="2"/>
                                      <w:szCs w:val="2"/>
                                    </w:rPr>
                                  </w:pPr>
                                </w:p>
                              </w:tc>
                              <w:tc>
                                <w:tcPr>
                                  <w:tcW w:w="6372" w:type="dxa"/>
                                </w:tcPr>
                                <w:p w:rsidR="0008640B" w:rsidRDefault="0008640B">
                                  <w:pPr>
                                    <w:pStyle w:val="TableParagraph"/>
                                    <w:spacing w:before="25" w:line="283" w:lineRule="auto"/>
                                    <w:ind w:left="106" w:right="-15" w:firstLine="420"/>
                                    <w:rPr>
                                      <w:sz w:val="21"/>
                                      <w:lang w:eastAsia="zh-CN"/>
                                    </w:rPr>
                                  </w:pPr>
                                  <w:r>
                                    <w:rPr>
                                      <w:spacing w:val="-4"/>
                                      <w:w w:val="95"/>
                                      <w:sz w:val="21"/>
                                      <w:lang w:eastAsia="zh-CN"/>
                                    </w:rPr>
                                    <w:t>行道树和乔木病虫枝、枯枝、伤损枝、徒长枝超过养护标准的，</w:t>
                                  </w:r>
                                  <w:r>
                                    <w:rPr>
                                      <w:spacing w:val="-4"/>
                                      <w:w w:val="95"/>
                                      <w:sz w:val="21"/>
                                      <w:lang w:eastAsia="zh-CN"/>
                                    </w:rPr>
                                    <w:t xml:space="preserve"> </w:t>
                                  </w:r>
                                  <w:r>
                                    <w:rPr>
                                      <w:spacing w:val="-7"/>
                                      <w:sz w:val="21"/>
                                      <w:lang w:eastAsia="zh-CN"/>
                                    </w:rPr>
                                    <w:t>未疏枝、树皮开裂、孔洞未及时填补，每处扣</w:t>
                                  </w:r>
                                  <w:r>
                                    <w:rPr>
                                      <w:spacing w:val="-7"/>
                                      <w:sz w:val="21"/>
                                      <w:lang w:eastAsia="zh-CN"/>
                                    </w:rPr>
                                    <w:t xml:space="preserve"> </w:t>
                                  </w:r>
                                  <w:r>
                                    <w:rPr>
                                      <w:sz w:val="21"/>
                                      <w:lang w:eastAsia="zh-CN"/>
                                    </w:rPr>
                                    <w:t>2</w:t>
                                  </w:r>
                                  <w:r>
                                    <w:rPr>
                                      <w:spacing w:val="-8"/>
                                      <w:sz w:val="21"/>
                                      <w:lang w:eastAsia="zh-CN"/>
                                    </w:rPr>
                                    <w:t xml:space="preserve"> </w:t>
                                  </w:r>
                                  <w:r>
                                    <w:rPr>
                                      <w:spacing w:val="-8"/>
                                      <w:sz w:val="21"/>
                                      <w:lang w:eastAsia="zh-CN"/>
                                    </w:rPr>
                                    <w:t>分；修剪不规范造</w:t>
                                  </w:r>
                                </w:p>
                                <w:p w:rsidR="0008640B" w:rsidRDefault="0008640B">
                                  <w:pPr>
                                    <w:pStyle w:val="TableParagraph"/>
                                    <w:spacing w:before="1"/>
                                    <w:ind w:left="106"/>
                                    <w:rPr>
                                      <w:sz w:val="21"/>
                                      <w:lang w:eastAsia="zh-CN"/>
                                    </w:rPr>
                                  </w:pPr>
                                  <w:r>
                                    <w:rPr>
                                      <w:sz w:val="21"/>
                                      <w:lang w:eastAsia="zh-CN"/>
                                    </w:rPr>
                                    <w:t>成树木严重受损的，每处扣</w:t>
                                  </w:r>
                                  <w:r>
                                    <w:rPr>
                                      <w:sz w:val="21"/>
                                      <w:lang w:eastAsia="zh-CN"/>
                                    </w:rPr>
                                    <w:t xml:space="preserve"> 3 </w:t>
                                  </w:r>
                                  <w:r>
                                    <w:rPr>
                                      <w:sz w:val="21"/>
                                      <w:lang w:eastAsia="zh-CN"/>
                                    </w:rPr>
                                    <w:t>分，未向城管局报备审核，擅自进行</w:t>
                                  </w:r>
                                </w:p>
                                <w:p w:rsidR="0008640B" w:rsidRDefault="0008640B">
                                  <w:pPr>
                                    <w:pStyle w:val="TableParagraph"/>
                                    <w:spacing w:before="48"/>
                                    <w:ind w:left="106"/>
                                    <w:rPr>
                                      <w:sz w:val="21"/>
                                      <w:lang w:eastAsia="zh-CN"/>
                                    </w:rPr>
                                  </w:pPr>
                                  <w:r>
                                    <w:rPr>
                                      <w:sz w:val="21"/>
                                      <w:lang w:eastAsia="zh-CN"/>
                                    </w:rPr>
                                    <w:t>过度修剪的每次扣</w:t>
                                  </w:r>
                                  <w:r>
                                    <w:rPr>
                                      <w:sz w:val="21"/>
                                      <w:lang w:eastAsia="zh-CN"/>
                                    </w:rPr>
                                    <w:t xml:space="preserve"> 10 </w:t>
                                  </w:r>
                                  <w:r>
                                    <w:rPr>
                                      <w:sz w:val="21"/>
                                      <w:lang w:eastAsia="zh-CN"/>
                                    </w:rPr>
                                    <w:t>分。</w:t>
                                  </w:r>
                                </w:p>
                              </w:tc>
                              <w:tc>
                                <w:tcPr>
                                  <w:tcW w:w="1095" w:type="dxa"/>
                                </w:tcPr>
                                <w:p w:rsidR="0008640B" w:rsidRDefault="0008640B">
                                  <w:pPr>
                                    <w:pStyle w:val="TableParagraph"/>
                                    <w:rPr>
                                      <w:rFonts w:ascii="Times New Roman"/>
                                      <w:sz w:val="20"/>
                                      <w:lang w:eastAsia="zh-CN"/>
                                    </w:rPr>
                                  </w:pPr>
                                </w:p>
                              </w:tc>
                            </w:tr>
                            <w:tr w:rsidR="0008640B">
                              <w:trPr>
                                <w:trHeight w:val="636"/>
                              </w:trPr>
                              <w:tc>
                                <w:tcPr>
                                  <w:tcW w:w="721" w:type="dxa"/>
                                  <w:vMerge/>
                                  <w:tcBorders>
                                    <w:top w:val="nil"/>
                                    <w:bottom w:val="nil"/>
                                  </w:tcBorders>
                                </w:tcPr>
                                <w:p w:rsidR="0008640B" w:rsidRDefault="0008640B">
                                  <w:pPr>
                                    <w:rPr>
                                      <w:sz w:val="2"/>
                                      <w:szCs w:val="2"/>
                                      <w:lang w:eastAsia="zh-CN"/>
                                    </w:rPr>
                                  </w:pPr>
                                </w:p>
                              </w:tc>
                              <w:tc>
                                <w:tcPr>
                                  <w:tcW w:w="839" w:type="dxa"/>
                                  <w:vMerge/>
                                  <w:tcBorders>
                                    <w:top w:val="nil"/>
                                  </w:tcBorders>
                                </w:tcPr>
                                <w:p w:rsidR="0008640B" w:rsidRDefault="0008640B">
                                  <w:pPr>
                                    <w:rPr>
                                      <w:sz w:val="2"/>
                                      <w:szCs w:val="2"/>
                                      <w:lang w:eastAsia="zh-CN"/>
                                    </w:rPr>
                                  </w:pPr>
                                </w:p>
                              </w:tc>
                              <w:tc>
                                <w:tcPr>
                                  <w:tcW w:w="6372" w:type="dxa"/>
                                </w:tcPr>
                                <w:p w:rsidR="0008640B" w:rsidRDefault="0008640B">
                                  <w:pPr>
                                    <w:pStyle w:val="TableParagraph"/>
                                    <w:spacing w:before="24"/>
                                    <w:ind w:left="526"/>
                                    <w:rPr>
                                      <w:sz w:val="21"/>
                                      <w:lang w:eastAsia="zh-CN"/>
                                    </w:rPr>
                                  </w:pPr>
                                  <w:r>
                                    <w:rPr>
                                      <w:sz w:val="21"/>
                                      <w:lang w:eastAsia="zh-CN"/>
                                    </w:rPr>
                                    <w:t>行道树和乔木长势不佳、偏冠严重、无冠幅，每处扣</w:t>
                                  </w:r>
                                  <w:r>
                                    <w:rPr>
                                      <w:sz w:val="21"/>
                                      <w:lang w:eastAsia="zh-CN"/>
                                    </w:rPr>
                                    <w:t xml:space="preserve"> 2 </w:t>
                                  </w:r>
                                  <w:r>
                                    <w:rPr>
                                      <w:sz w:val="21"/>
                                      <w:lang w:eastAsia="zh-CN"/>
                                    </w:rPr>
                                    <w:t>分；树</w:t>
                                  </w:r>
                                </w:p>
                                <w:p w:rsidR="0008640B" w:rsidRDefault="0008640B">
                                  <w:pPr>
                                    <w:pStyle w:val="TableParagraph"/>
                                    <w:spacing w:before="48"/>
                                    <w:ind w:left="106"/>
                                    <w:rPr>
                                      <w:sz w:val="21"/>
                                      <w:lang w:eastAsia="zh-CN"/>
                                    </w:rPr>
                                  </w:pPr>
                                  <w:r>
                                    <w:rPr>
                                      <w:sz w:val="21"/>
                                      <w:lang w:eastAsia="zh-CN"/>
                                    </w:rPr>
                                    <w:t>木长势较弱，黄叶、焦叶、落叶株数较多，每处扣</w:t>
                                  </w:r>
                                  <w:r>
                                    <w:rPr>
                                      <w:sz w:val="21"/>
                                      <w:lang w:eastAsia="zh-CN"/>
                                    </w:rPr>
                                    <w:t xml:space="preserve"> 2 </w:t>
                                  </w:r>
                                  <w:r>
                                    <w:rPr>
                                      <w:sz w:val="21"/>
                                      <w:lang w:eastAsia="zh-CN"/>
                                    </w:rPr>
                                    <w:t>分。</w:t>
                                  </w:r>
                                </w:p>
                              </w:tc>
                              <w:tc>
                                <w:tcPr>
                                  <w:tcW w:w="1095" w:type="dxa"/>
                                </w:tcPr>
                                <w:p w:rsidR="0008640B" w:rsidRDefault="0008640B">
                                  <w:pPr>
                                    <w:pStyle w:val="TableParagraph"/>
                                    <w:rPr>
                                      <w:rFonts w:ascii="Times New Roman"/>
                                      <w:sz w:val="20"/>
                                      <w:lang w:eastAsia="zh-CN"/>
                                    </w:rPr>
                                  </w:pPr>
                                </w:p>
                              </w:tc>
                            </w:tr>
                            <w:tr w:rsidR="0008640B">
                              <w:trPr>
                                <w:trHeight w:val="636"/>
                              </w:trPr>
                              <w:tc>
                                <w:tcPr>
                                  <w:tcW w:w="721" w:type="dxa"/>
                                  <w:vMerge/>
                                  <w:tcBorders>
                                    <w:top w:val="nil"/>
                                    <w:bottom w:val="nil"/>
                                  </w:tcBorders>
                                </w:tcPr>
                                <w:p w:rsidR="0008640B" w:rsidRDefault="0008640B">
                                  <w:pPr>
                                    <w:rPr>
                                      <w:sz w:val="2"/>
                                      <w:szCs w:val="2"/>
                                      <w:lang w:eastAsia="zh-CN"/>
                                    </w:rPr>
                                  </w:pPr>
                                </w:p>
                              </w:tc>
                              <w:tc>
                                <w:tcPr>
                                  <w:tcW w:w="839" w:type="dxa"/>
                                  <w:vMerge/>
                                  <w:tcBorders>
                                    <w:top w:val="nil"/>
                                  </w:tcBorders>
                                </w:tcPr>
                                <w:p w:rsidR="0008640B" w:rsidRDefault="0008640B">
                                  <w:pPr>
                                    <w:rPr>
                                      <w:sz w:val="2"/>
                                      <w:szCs w:val="2"/>
                                      <w:lang w:eastAsia="zh-CN"/>
                                    </w:rPr>
                                  </w:pPr>
                                </w:p>
                              </w:tc>
                              <w:tc>
                                <w:tcPr>
                                  <w:tcW w:w="6372" w:type="dxa"/>
                                </w:tcPr>
                                <w:p w:rsidR="0008640B" w:rsidRDefault="0008640B">
                                  <w:pPr>
                                    <w:pStyle w:val="TableParagraph"/>
                                    <w:spacing w:before="24"/>
                                    <w:ind w:left="526"/>
                                    <w:rPr>
                                      <w:sz w:val="21"/>
                                      <w:lang w:eastAsia="zh-CN"/>
                                    </w:rPr>
                                  </w:pPr>
                                  <w:r>
                                    <w:rPr>
                                      <w:spacing w:val="-9"/>
                                      <w:sz w:val="21"/>
                                      <w:lang w:eastAsia="zh-CN"/>
                                    </w:rPr>
                                    <w:t>树穴土壤高于侧石、板结、填充物缺失，每处扣</w:t>
                                  </w:r>
                                  <w:r>
                                    <w:rPr>
                                      <w:spacing w:val="-9"/>
                                      <w:sz w:val="21"/>
                                      <w:lang w:eastAsia="zh-CN"/>
                                    </w:rPr>
                                    <w:t xml:space="preserve"> </w:t>
                                  </w:r>
                                  <w:r>
                                    <w:rPr>
                                      <w:sz w:val="21"/>
                                      <w:lang w:eastAsia="zh-CN"/>
                                    </w:rPr>
                                    <w:t>2</w:t>
                                  </w:r>
                                  <w:r>
                                    <w:rPr>
                                      <w:spacing w:val="-21"/>
                                      <w:sz w:val="21"/>
                                      <w:lang w:eastAsia="zh-CN"/>
                                    </w:rPr>
                                    <w:t xml:space="preserve"> </w:t>
                                  </w:r>
                                  <w:r>
                                    <w:rPr>
                                      <w:spacing w:val="-21"/>
                                      <w:sz w:val="21"/>
                                      <w:lang w:eastAsia="zh-CN"/>
                                    </w:rPr>
                                    <w:t>分；</w:t>
                                  </w:r>
                                  <w:r>
                                    <w:rPr>
                                      <w:spacing w:val="-6"/>
                                      <w:sz w:val="21"/>
                                      <w:lang w:eastAsia="zh-CN"/>
                                    </w:rPr>
                                    <w:t>0.5</w:t>
                                  </w:r>
                                  <w:r>
                                    <w:rPr>
                                      <w:spacing w:val="-20"/>
                                      <w:sz w:val="21"/>
                                      <w:lang w:eastAsia="zh-CN"/>
                                    </w:rPr>
                                    <w:t xml:space="preserve"> </w:t>
                                  </w:r>
                                  <w:r>
                                    <w:rPr>
                                      <w:spacing w:val="-20"/>
                                      <w:sz w:val="21"/>
                                      <w:lang w:eastAsia="zh-CN"/>
                                    </w:rPr>
                                    <w:t>平方</w:t>
                                  </w:r>
                                </w:p>
                                <w:p w:rsidR="0008640B" w:rsidRDefault="0008640B">
                                  <w:pPr>
                                    <w:pStyle w:val="TableParagraph"/>
                                    <w:spacing w:before="48"/>
                                    <w:ind w:left="106"/>
                                    <w:rPr>
                                      <w:sz w:val="21"/>
                                      <w:lang w:eastAsia="zh-CN"/>
                                    </w:rPr>
                                  </w:pPr>
                                  <w:r>
                                    <w:rPr>
                                      <w:sz w:val="21"/>
                                      <w:lang w:eastAsia="zh-CN"/>
                                    </w:rPr>
                                    <w:t>米以内树穴裸露扣</w:t>
                                  </w:r>
                                  <w:r>
                                    <w:rPr>
                                      <w:sz w:val="21"/>
                                      <w:lang w:eastAsia="zh-CN"/>
                                    </w:rPr>
                                    <w:t xml:space="preserve"> 2 </w:t>
                                  </w:r>
                                  <w:r>
                                    <w:rPr>
                                      <w:sz w:val="21"/>
                                      <w:lang w:eastAsia="zh-CN"/>
                                    </w:rPr>
                                    <w:t>分，超出</w:t>
                                  </w:r>
                                  <w:r>
                                    <w:rPr>
                                      <w:sz w:val="21"/>
                                      <w:lang w:eastAsia="zh-CN"/>
                                    </w:rPr>
                                    <w:t xml:space="preserve"> 0.5 </w:t>
                                  </w:r>
                                  <w:r>
                                    <w:rPr>
                                      <w:sz w:val="21"/>
                                      <w:lang w:eastAsia="zh-CN"/>
                                    </w:rPr>
                                    <w:t>平方米每处扣</w:t>
                                  </w:r>
                                  <w:r>
                                    <w:rPr>
                                      <w:sz w:val="21"/>
                                      <w:lang w:eastAsia="zh-CN"/>
                                    </w:rPr>
                                    <w:t xml:space="preserve"> 3 </w:t>
                                  </w:r>
                                  <w:r>
                                    <w:rPr>
                                      <w:sz w:val="21"/>
                                      <w:lang w:eastAsia="zh-CN"/>
                                    </w:rPr>
                                    <w:t>分。</w:t>
                                  </w:r>
                                </w:p>
                              </w:tc>
                              <w:tc>
                                <w:tcPr>
                                  <w:tcW w:w="1095" w:type="dxa"/>
                                </w:tcPr>
                                <w:p w:rsidR="0008640B" w:rsidRDefault="0008640B">
                                  <w:pPr>
                                    <w:pStyle w:val="TableParagraph"/>
                                    <w:rPr>
                                      <w:rFonts w:ascii="Times New Roman"/>
                                      <w:sz w:val="20"/>
                                      <w:lang w:eastAsia="zh-CN"/>
                                    </w:rPr>
                                  </w:pPr>
                                </w:p>
                              </w:tc>
                            </w:tr>
                            <w:tr w:rsidR="0008640B">
                              <w:trPr>
                                <w:trHeight w:val="953"/>
                              </w:trPr>
                              <w:tc>
                                <w:tcPr>
                                  <w:tcW w:w="721" w:type="dxa"/>
                                  <w:vMerge/>
                                  <w:tcBorders>
                                    <w:top w:val="nil"/>
                                    <w:bottom w:val="nil"/>
                                  </w:tcBorders>
                                </w:tcPr>
                                <w:p w:rsidR="0008640B" w:rsidRDefault="0008640B">
                                  <w:pPr>
                                    <w:rPr>
                                      <w:sz w:val="2"/>
                                      <w:szCs w:val="2"/>
                                      <w:lang w:eastAsia="zh-CN"/>
                                    </w:rPr>
                                  </w:pPr>
                                </w:p>
                              </w:tc>
                              <w:tc>
                                <w:tcPr>
                                  <w:tcW w:w="839" w:type="dxa"/>
                                  <w:vMerge/>
                                  <w:tcBorders>
                                    <w:top w:val="nil"/>
                                  </w:tcBorders>
                                </w:tcPr>
                                <w:p w:rsidR="0008640B" w:rsidRDefault="0008640B">
                                  <w:pPr>
                                    <w:rPr>
                                      <w:sz w:val="2"/>
                                      <w:szCs w:val="2"/>
                                      <w:lang w:eastAsia="zh-CN"/>
                                    </w:rPr>
                                  </w:pPr>
                                </w:p>
                              </w:tc>
                              <w:tc>
                                <w:tcPr>
                                  <w:tcW w:w="6372" w:type="dxa"/>
                                </w:tcPr>
                                <w:p w:rsidR="0008640B" w:rsidRDefault="0008640B">
                                  <w:pPr>
                                    <w:pStyle w:val="TableParagraph"/>
                                    <w:spacing w:before="24" w:line="285" w:lineRule="auto"/>
                                    <w:ind w:left="106" w:right="164" w:firstLine="420"/>
                                    <w:rPr>
                                      <w:sz w:val="21"/>
                                      <w:lang w:eastAsia="zh-CN"/>
                                    </w:rPr>
                                  </w:pPr>
                                  <w:r>
                                    <w:rPr>
                                      <w:w w:val="95"/>
                                      <w:sz w:val="21"/>
                                      <w:lang w:eastAsia="zh-CN"/>
                                    </w:rPr>
                                    <w:t>绿篱和灌木出现死株、缺株、混种、小道、杂株返祖的、绿植</w:t>
                                  </w:r>
                                  <w:r>
                                    <w:rPr>
                                      <w:w w:val="95"/>
                                      <w:sz w:val="21"/>
                                      <w:lang w:eastAsia="zh-CN"/>
                                    </w:rPr>
                                    <w:t xml:space="preserve"> </w:t>
                                  </w:r>
                                  <w:r>
                                    <w:rPr>
                                      <w:spacing w:val="-10"/>
                                      <w:sz w:val="21"/>
                                      <w:lang w:eastAsia="zh-CN"/>
                                    </w:rPr>
                                    <w:t>倒伏，每处</w:t>
                                  </w:r>
                                  <w:r>
                                    <w:rPr>
                                      <w:spacing w:val="-10"/>
                                      <w:sz w:val="21"/>
                                      <w:lang w:eastAsia="zh-CN"/>
                                    </w:rPr>
                                    <w:t xml:space="preserve"> </w:t>
                                  </w:r>
                                  <w:r>
                                    <w:rPr>
                                      <w:sz w:val="21"/>
                                      <w:lang w:eastAsia="zh-CN"/>
                                    </w:rPr>
                                    <w:t>2</w:t>
                                  </w:r>
                                  <w:r>
                                    <w:rPr>
                                      <w:spacing w:val="-19"/>
                                      <w:sz w:val="21"/>
                                      <w:lang w:eastAsia="zh-CN"/>
                                    </w:rPr>
                                    <w:t xml:space="preserve"> </w:t>
                                  </w:r>
                                  <w:r>
                                    <w:rPr>
                                      <w:spacing w:val="-19"/>
                                      <w:sz w:val="21"/>
                                      <w:lang w:eastAsia="zh-CN"/>
                                    </w:rPr>
                                    <w:t>分；</w:t>
                                  </w:r>
                                  <w:r>
                                    <w:rPr>
                                      <w:sz w:val="21"/>
                                      <w:lang w:eastAsia="zh-CN"/>
                                    </w:rPr>
                                    <w:t>0.5</w:t>
                                  </w:r>
                                  <w:r>
                                    <w:rPr>
                                      <w:spacing w:val="-12"/>
                                      <w:sz w:val="21"/>
                                      <w:lang w:eastAsia="zh-CN"/>
                                    </w:rPr>
                                    <w:t xml:space="preserve"> </w:t>
                                  </w:r>
                                  <w:r>
                                    <w:rPr>
                                      <w:spacing w:val="-12"/>
                                      <w:sz w:val="21"/>
                                      <w:lang w:eastAsia="zh-CN"/>
                                    </w:rPr>
                                    <w:t>平方米以内黄土裸露每处扣</w:t>
                                  </w:r>
                                  <w:r>
                                    <w:rPr>
                                      <w:spacing w:val="-12"/>
                                      <w:sz w:val="21"/>
                                      <w:lang w:eastAsia="zh-CN"/>
                                    </w:rPr>
                                    <w:t xml:space="preserve"> </w:t>
                                  </w:r>
                                  <w:r>
                                    <w:rPr>
                                      <w:sz w:val="21"/>
                                      <w:lang w:eastAsia="zh-CN"/>
                                    </w:rPr>
                                    <w:t>2</w:t>
                                  </w:r>
                                  <w:r>
                                    <w:rPr>
                                      <w:spacing w:val="-19"/>
                                      <w:sz w:val="21"/>
                                      <w:lang w:eastAsia="zh-CN"/>
                                    </w:rPr>
                                    <w:t xml:space="preserve"> </w:t>
                                  </w:r>
                                  <w:r>
                                    <w:rPr>
                                      <w:spacing w:val="-19"/>
                                      <w:sz w:val="21"/>
                                      <w:lang w:eastAsia="zh-CN"/>
                                    </w:rPr>
                                    <w:t>分，超出</w:t>
                                  </w:r>
                                  <w:r>
                                    <w:rPr>
                                      <w:spacing w:val="-19"/>
                                      <w:sz w:val="21"/>
                                      <w:lang w:eastAsia="zh-CN"/>
                                    </w:rPr>
                                    <w:t xml:space="preserve"> </w:t>
                                  </w:r>
                                  <w:r>
                                    <w:rPr>
                                      <w:sz w:val="21"/>
                                      <w:lang w:eastAsia="zh-CN"/>
                                    </w:rPr>
                                    <w:t>0.5</w:t>
                                  </w:r>
                                </w:p>
                                <w:p w:rsidR="0008640B" w:rsidRDefault="0008640B">
                                  <w:pPr>
                                    <w:pStyle w:val="TableParagraph"/>
                                    <w:spacing w:line="265" w:lineRule="exact"/>
                                    <w:ind w:left="106"/>
                                    <w:rPr>
                                      <w:sz w:val="21"/>
                                    </w:rPr>
                                  </w:pPr>
                                  <w:r>
                                    <w:rPr>
                                      <w:sz w:val="21"/>
                                    </w:rPr>
                                    <w:t>平方米每处扣</w:t>
                                  </w:r>
                                  <w:r>
                                    <w:rPr>
                                      <w:sz w:val="21"/>
                                    </w:rPr>
                                    <w:t xml:space="preserve"> 3 </w:t>
                                  </w:r>
                                  <w:r>
                                    <w:rPr>
                                      <w:sz w:val="21"/>
                                    </w:rPr>
                                    <w:t>分。</w:t>
                                  </w:r>
                                </w:p>
                              </w:tc>
                              <w:tc>
                                <w:tcPr>
                                  <w:tcW w:w="1095" w:type="dxa"/>
                                </w:tcPr>
                                <w:p w:rsidR="0008640B" w:rsidRDefault="0008640B">
                                  <w:pPr>
                                    <w:pStyle w:val="TableParagraph"/>
                                    <w:rPr>
                                      <w:rFonts w:ascii="Times New Roman"/>
                                      <w:sz w:val="20"/>
                                    </w:rPr>
                                  </w:pPr>
                                </w:p>
                              </w:tc>
                            </w:tr>
                            <w:tr w:rsidR="0008640B">
                              <w:trPr>
                                <w:trHeight w:val="636"/>
                              </w:trPr>
                              <w:tc>
                                <w:tcPr>
                                  <w:tcW w:w="721" w:type="dxa"/>
                                  <w:vMerge/>
                                  <w:tcBorders>
                                    <w:top w:val="nil"/>
                                    <w:bottom w:val="nil"/>
                                  </w:tcBorders>
                                </w:tcPr>
                                <w:p w:rsidR="0008640B" w:rsidRDefault="0008640B">
                                  <w:pPr>
                                    <w:rPr>
                                      <w:sz w:val="2"/>
                                      <w:szCs w:val="2"/>
                                    </w:rPr>
                                  </w:pPr>
                                </w:p>
                              </w:tc>
                              <w:tc>
                                <w:tcPr>
                                  <w:tcW w:w="839" w:type="dxa"/>
                                  <w:vMerge/>
                                  <w:tcBorders>
                                    <w:top w:val="nil"/>
                                  </w:tcBorders>
                                </w:tcPr>
                                <w:p w:rsidR="0008640B" w:rsidRDefault="0008640B">
                                  <w:pPr>
                                    <w:rPr>
                                      <w:sz w:val="2"/>
                                      <w:szCs w:val="2"/>
                                    </w:rPr>
                                  </w:pPr>
                                </w:p>
                              </w:tc>
                              <w:tc>
                                <w:tcPr>
                                  <w:tcW w:w="6372" w:type="dxa"/>
                                </w:tcPr>
                                <w:p w:rsidR="0008640B" w:rsidRDefault="0008640B">
                                  <w:pPr>
                                    <w:pStyle w:val="TableParagraph"/>
                                    <w:spacing w:before="24"/>
                                    <w:ind w:left="526" w:right="-15"/>
                                    <w:rPr>
                                      <w:sz w:val="21"/>
                                      <w:lang w:eastAsia="zh-CN"/>
                                    </w:rPr>
                                  </w:pPr>
                                  <w:r>
                                    <w:rPr>
                                      <w:spacing w:val="-4"/>
                                      <w:sz w:val="21"/>
                                      <w:lang w:eastAsia="zh-CN"/>
                                    </w:rPr>
                                    <w:t>绿篱和灌木修剪不规范、不平整、窜条、高度影响交通视线的，</w:t>
                                  </w:r>
                                </w:p>
                                <w:p w:rsidR="0008640B" w:rsidRDefault="0008640B">
                                  <w:pPr>
                                    <w:pStyle w:val="TableParagraph"/>
                                    <w:spacing w:before="48"/>
                                    <w:ind w:left="106"/>
                                    <w:rPr>
                                      <w:sz w:val="21"/>
                                    </w:rPr>
                                  </w:pPr>
                                  <w:r>
                                    <w:rPr>
                                      <w:sz w:val="21"/>
                                    </w:rPr>
                                    <w:t>每处扣</w:t>
                                  </w:r>
                                  <w:r>
                                    <w:rPr>
                                      <w:sz w:val="21"/>
                                    </w:rPr>
                                    <w:t xml:space="preserve"> 2-3 </w:t>
                                  </w:r>
                                  <w:r>
                                    <w:rPr>
                                      <w:sz w:val="21"/>
                                    </w:rPr>
                                    <w:t>分。</w:t>
                                  </w:r>
                                </w:p>
                              </w:tc>
                              <w:tc>
                                <w:tcPr>
                                  <w:tcW w:w="1095" w:type="dxa"/>
                                </w:tcPr>
                                <w:p w:rsidR="0008640B" w:rsidRDefault="0008640B">
                                  <w:pPr>
                                    <w:pStyle w:val="TableParagraph"/>
                                    <w:rPr>
                                      <w:rFonts w:ascii="Times New Roman"/>
                                      <w:sz w:val="20"/>
                                    </w:rPr>
                                  </w:pPr>
                                </w:p>
                              </w:tc>
                            </w:tr>
                            <w:tr w:rsidR="0008640B">
                              <w:trPr>
                                <w:trHeight w:val="953"/>
                              </w:trPr>
                              <w:tc>
                                <w:tcPr>
                                  <w:tcW w:w="721" w:type="dxa"/>
                                  <w:vMerge/>
                                  <w:tcBorders>
                                    <w:top w:val="nil"/>
                                    <w:bottom w:val="nil"/>
                                  </w:tcBorders>
                                </w:tcPr>
                                <w:p w:rsidR="0008640B" w:rsidRDefault="0008640B">
                                  <w:pPr>
                                    <w:rPr>
                                      <w:sz w:val="2"/>
                                      <w:szCs w:val="2"/>
                                    </w:rPr>
                                  </w:pPr>
                                </w:p>
                              </w:tc>
                              <w:tc>
                                <w:tcPr>
                                  <w:tcW w:w="839" w:type="dxa"/>
                                  <w:vMerge/>
                                  <w:tcBorders>
                                    <w:top w:val="nil"/>
                                  </w:tcBorders>
                                </w:tcPr>
                                <w:p w:rsidR="0008640B" w:rsidRDefault="0008640B">
                                  <w:pPr>
                                    <w:rPr>
                                      <w:sz w:val="2"/>
                                      <w:szCs w:val="2"/>
                                    </w:rPr>
                                  </w:pPr>
                                </w:p>
                              </w:tc>
                              <w:tc>
                                <w:tcPr>
                                  <w:tcW w:w="6372" w:type="dxa"/>
                                </w:tcPr>
                                <w:p w:rsidR="0008640B" w:rsidRDefault="0008640B">
                                  <w:pPr>
                                    <w:pStyle w:val="TableParagraph"/>
                                    <w:spacing w:before="24" w:line="283" w:lineRule="auto"/>
                                    <w:ind w:left="106" w:right="5" w:firstLine="420"/>
                                    <w:rPr>
                                      <w:sz w:val="21"/>
                                      <w:lang w:eastAsia="zh-CN"/>
                                    </w:rPr>
                                  </w:pPr>
                                  <w:r>
                                    <w:rPr>
                                      <w:sz w:val="21"/>
                                      <w:lang w:eastAsia="zh-CN"/>
                                    </w:rPr>
                                    <w:t>草坪高度超出养护标准、草坪边缘不清淅、草坪空秃、草坪覆</w:t>
                                  </w:r>
                                  <w:r>
                                    <w:rPr>
                                      <w:spacing w:val="-6"/>
                                      <w:sz w:val="21"/>
                                      <w:lang w:eastAsia="zh-CN"/>
                                    </w:rPr>
                                    <w:t>盖率低的，每处扣</w:t>
                                  </w:r>
                                  <w:r>
                                    <w:rPr>
                                      <w:spacing w:val="-6"/>
                                      <w:sz w:val="21"/>
                                      <w:lang w:eastAsia="zh-CN"/>
                                    </w:rPr>
                                    <w:t xml:space="preserve"> </w:t>
                                  </w:r>
                                  <w:r>
                                    <w:rPr>
                                      <w:sz w:val="21"/>
                                      <w:lang w:eastAsia="zh-CN"/>
                                    </w:rPr>
                                    <w:t>1</w:t>
                                  </w:r>
                                  <w:r>
                                    <w:rPr>
                                      <w:spacing w:val="-19"/>
                                      <w:sz w:val="21"/>
                                      <w:lang w:eastAsia="zh-CN"/>
                                    </w:rPr>
                                    <w:t xml:space="preserve"> </w:t>
                                  </w:r>
                                  <w:r>
                                    <w:rPr>
                                      <w:spacing w:val="-19"/>
                                      <w:sz w:val="21"/>
                                      <w:lang w:eastAsia="zh-CN"/>
                                    </w:rPr>
                                    <w:t>分，</w:t>
                                  </w:r>
                                  <w:r>
                                    <w:rPr>
                                      <w:sz w:val="21"/>
                                      <w:lang w:eastAsia="zh-CN"/>
                                    </w:rPr>
                                    <w:t>0.5</w:t>
                                  </w:r>
                                  <w:r>
                                    <w:rPr>
                                      <w:spacing w:val="-11"/>
                                      <w:sz w:val="21"/>
                                      <w:lang w:eastAsia="zh-CN"/>
                                    </w:rPr>
                                    <w:t xml:space="preserve"> </w:t>
                                  </w:r>
                                  <w:r>
                                    <w:rPr>
                                      <w:spacing w:val="-11"/>
                                      <w:sz w:val="21"/>
                                      <w:lang w:eastAsia="zh-CN"/>
                                    </w:rPr>
                                    <w:t>平方米以内黄土裸露的，每处扣</w:t>
                                  </w:r>
                                  <w:r>
                                    <w:rPr>
                                      <w:spacing w:val="-11"/>
                                      <w:sz w:val="21"/>
                                      <w:lang w:eastAsia="zh-CN"/>
                                    </w:rPr>
                                    <w:t xml:space="preserve"> </w:t>
                                  </w:r>
                                  <w:r>
                                    <w:rPr>
                                      <w:sz w:val="21"/>
                                      <w:lang w:eastAsia="zh-CN"/>
                                    </w:rPr>
                                    <w:t>2</w:t>
                                  </w:r>
                                  <w:r>
                                    <w:rPr>
                                      <w:spacing w:val="-20"/>
                                      <w:sz w:val="21"/>
                                      <w:lang w:eastAsia="zh-CN"/>
                                    </w:rPr>
                                    <w:t xml:space="preserve"> </w:t>
                                  </w:r>
                                  <w:r>
                                    <w:rPr>
                                      <w:spacing w:val="-20"/>
                                      <w:sz w:val="21"/>
                                      <w:lang w:eastAsia="zh-CN"/>
                                    </w:rPr>
                                    <w:t>分，</w:t>
                                  </w:r>
                                </w:p>
                                <w:p w:rsidR="0008640B" w:rsidRDefault="0008640B">
                                  <w:pPr>
                                    <w:pStyle w:val="TableParagraph"/>
                                    <w:spacing w:before="1"/>
                                    <w:ind w:left="106"/>
                                    <w:rPr>
                                      <w:sz w:val="21"/>
                                      <w:lang w:eastAsia="zh-CN"/>
                                    </w:rPr>
                                  </w:pPr>
                                  <w:r>
                                    <w:rPr>
                                      <w:sz w:val="21"/>
                                      <w:lang w:eastAsia="zh-CN"/>
                                    </w:rPr>
                                    <w:t>超出</w:t>
                                  </w:r>
                                  <w:r>
                                    <w:rPr>
                                      <w:sz w:val="21"/>
                                      <w:lang w:eastAsia="zh-CN"/>
                                    </w:rPr>
                                    <w:t xml:space="preserve"> 0.5 </w:t>
                                  </w:r>
                                  <w:r>
                                    <w:rPr>
                                      <w:sz w:val="21"/>
                                      <w:lang w:eastAsia="zh-CN"/>
                                    </w:rPr>
                                    <w:t>平方米每处扣</w:t>
                                  </w:r>
                                  <w:r>
                                    <w:rPr>
                                      <w:sz w:val="21"/>
                                      <w:lang w:eastAsia="zh-CN"/>
                                    </w:rPr>
                                    <w:t xml:space="preserve"> 3 </w:t>
                                  </w:r>
                                  <w:r>
                                    <w:rPr>
                                      <w:sz w:val="21"/>
                                      <w:lang w:eastAsia="zh-CN"/>
                                    </w:rPr>
                                    <w:t>分。</w:t>
                                  </w:r>
                                </w:p>
                              </w:tc>
                              <w:tc>
                                <w:tcPr>
                                  <w:tcW w:w="1095" w:type="dxa"/>
                                </w:tcPr>
                                <w:p w:rsidR="0008640B" w:rsidRDefault="0008640B">
                                  <w:pPr>
                                    <w:pStyle w:val="TableParagraph"/>
                                    <w:rPr>
                                      <w:rFonts w:ascii="Times New Roman"/>
                                      <w:sz w:val="20"/>
                                      <w:lang w:eastAsia="zh-CN"/>
                                    </w:rPr>
                                  </w:pPr>
                                </w:p>
                              </w:tc>
                            </w:tr>
                            <w:tr w:rsidR="0008640B">
                              <w:trPr>
                                <w:trHeight w:val="540"/>
                              </w:trPr>
                              <w:tc>
                                <w:tcPr>
                                  <w:tcW w:w="721" w:type="dxa"/>
                                  <w:vMerge/>
                                  <w:tcBorders>
                                    <w:top w:val="nil"/>
                                    <w:bottom w:val="nil"/>
                                  </w:tcBorders>
                                </w:tcPr>
                                <w:p w:rsidR="0008640B" w:rsidRDefault="0008640B">
                                  <w:pPr>
                                    <w:rPr>
                                      <w:sz w:val="2"/>
                                      <w:szCs w:val="2"/>
                                      <w:lang w:eastAsia="zh-CN"/>
                                    </w:rPr>
                                  </w:pPr>
                                </w:p>
                              </w:tc>
                              <w:tc>
                                <w:tcPr>
                                  <w:tcW w:w="839" w:type="dxa"/>
                                  <w:vMerge/>
                                  <w:tcBorders>
                                    <w:top w:val="nil"/>
                                  </w:tcBorders>
                                </w:tcPr>
                                <w:p w:rsidR="0008640B" w:rsidRDefault="0008640B">
                                  <w:pPr>
                                    <w:rPr>
                                      <w:sz w:val="2"/>
                                      <w:szCs w:val="2"/>
                                      <w:lang w:eastAsia="zh-CN"/>
                                    </w:rPr>
                                  </w:pPr>
                                </w:p>
                              </w:tc>
                              <w:tc>
                                <w:tcPr>
                                  <w:tcW w:w="6372" w:type="dxa"/>
                                </w:tcPr>
                                <w:p w:rsidR="0008640B" w:rsidRDefault="0008640B">
                                  <w:pPr>
                                    <w:pStyle w:val="TableParagraph"/>
                                    <w:spacing w:before="135"/>
                                    <w:ind w:left="526"/>
                                    <w:rPr>
                                      <w:sz w:val="21"/>
                                      <w:lang w:eastAsia="zh-CN"/>
                                    </w:rPr>
                                  </w:pPr>
                                  <w:r>
                                    <w:rPr>
                                      <w:sz w:val="21"/>
                                      <w:lang w:eastAsia="zh-CN"/>
                                    </w:rPr>
                                    <w:t>绿地内杂草超过养护标准的，每处扣</w:t>
                                  </w:r>
                                  <w:r>
                                    <w:rPr>
                                      <w:sz w:val="21"/>
                                      <w:lang w:eastAsia="zh-CN"/>
                                    </w:rPr>
                                    <w:t xml:space="preserve"> 2 </w:t>
                                  </w:r>
                                  <w:r>
                                    <w:rPr>
                                      <w:sz w:val="21"/>
                                      <w:lang w:eastAsia="zh-CN"/>
                                    </w:rPr>
                                    <w:t>分。</w:t>
                                  </w:r>
                                </w:p>
                              </w:tc>
                              <w:tc>
                                <w:tcPr>
                                  <w:tcW w:w="1095" w:type="dxa"/>
                                </w:tcPr>
                                <w:p w:rsidR="0008640B" w:rsidRDefault="0008640B">
                                  <w:pPr>
                                    <w:pStyle w:val="TableParagraph"/>
                                    <w:rPr>
                                      <w:rFonts w:ascii="Times New Roman"/>
                                      <w:sz w:val="20"/>
                                      <w:lang w:eastAsia="zh-CN"/>
                                    </w:rPr>
                                  </w:pPr>
                                </w:p>
                              </w:tc>
                            </w:tr>
                            <w:tr w:rsidR="0008640B">
                              <w:trPr>
                                <w:trHeight w:val="90"/>
                              </w:trPr>
                              <w:tc>
                                <w:tcPr>
                                  <w:tcW w:w="721" w:type="dxa"/>
                                  <w:vMerge/>
                                  <w:tcBorders>
                                    <w:top w:val="nil"/>
                                    <w:bottom w:val="nil"/>
                                  </w:tcBorders>
                                </w:tcPr>
                                <w:p w:rsidR="0008640B" w:rsidRDefault="0008640B">
                                  <w:pPr>
                                    <w:rPr>
                                      <w:sz w:val="2"/>
                                      <w:szCs w:val="2"/>
                                      <w:lang w:eastAsia="zh-CN"/>
                                    </w:rPr>
                                  </w:pPr>
                                </w:p>
                              </w:tc>
                              <w:tc>
                                <w:tcPr>
                                  <w:tcW w:w="839" w:type="dxa"/>
                                  <w:vMerge/>
                                  <w:tcBorders>
                                    <w:top w:val="nil"/>
                                  </w:tcBorders>
                                </w:tcPr>
                                <w:p w:rsidR="0008640B" w:rsidRDefault="0008640B">
                                  <w:pPr>
                                    <w:rPr>
                                      <w:sz w:val="2"/>
                                      <w:szCs w:val="2"/>
                                      <w:lang w:eastAsia="zh-CN"/>
                                    </w:rPr>
                                  </w:pPr>
                                </w:p>
                              </w:tc>
                              <w:tc>
                                <w:tcPr>
                                  <w:tcW w:w="6372" w:type="dxa"/>
                                </w:tcPr>
                                <w:p w:rsidR="0008640B" w:rsidRDefault="0008640B">
                                  <w:pPr>
                                    <w:pStyle w:val="TableParagraph"/>
                                    <w:spacing w:before="135"/>
                                    <w:ind w:left="454"/>
                                    <w:rPr>
                                      <w:sz w:val="21"/>
                                      <w:lang w:eastAsia="zh-CN"/>
                                    </w:rPr>
                                  </w:pPr>
                                  <w:r>
                                    <w:rPr>
                                      <w:spacing w:val="-16"/>
                                      <w:sz w:val="21"/>
                                      <w:lang w:eastAsia="zh-CN"/>
                                    </w:rPr>
                                    <w:t>花坛花箱内时花缺株、倒伏、枯枝残花、杂草垃圾等每处扣</w:t>
                                  </w:r>
                                  <w:r>
                                    <w:rPr>
                                      <w:sz w:val="21"/>
                                      <w:lang w:eastAsia="zh-CN"/>
                                    </w:rPr>
                                    <w:t>2</w:t>
                                  </w:r>
                                  <w:r>
                                    <w:rPr>
                                      <w:spacing w:val="-29"/>
                                      <w:sz w:val="21"/>
                                      <w:lang w:eastAsia="zh-CN"/>
                                    </w:rPr>
                                    <w:t xml:space="preserve"> </w:t>
                                  </w:r>
                                  <w:r>
                                    <w:rPr>
                                      <w:spacing w:val="-29"/>
                                      <w:sz w:val="21"/>
                                      <w:lang w:eastAsia="zh-CN"/>
                                    </w:rPr>
                                    <w:t>分。</w:t>
                                  </w:r>
                                </w:p>
                              </w:tc>
                              <w:tc>
                                <w:tcPr>
                                  <w:tcW w:w="1095" w:type="dxa"/>
                                </w:tcPr>
                                <w:p w:rsidR="0008640B" w:rsidRDefault="0008640B">
                                  <w:pPr>
                                    <w:pStyle w:val="TableParagraph"/>
                                    <w:rPr>
                                      <w:rFonts w:ascii="Times New Roman"/>
                                      <w:sz w:val="20"/>
                                      <w:lang w:eastAsia="zh-CN"/>
                                    </w:rPr>
                                  </w:pPr>
                                </w:p>
                              </w:tc>
                            </w:tr>
                            <w:tr w:rsidR="0008640B">
                              <w:trPr>
                                <w:trHeight w:val="724"/>
                              </w:trPr>
                              <w:tc>
                                <w:tcPr>
                                  <w:tcW w:w="721" w:type="dxa"/>
                                  <w:vMerge/>
                                  <w:tcBorders>
                                    <w:top w:val="nil"/>
                                    <w:bottom w:val="nil"/>
                                  </w:tcBorders>
                                </w:tcPr>
                                <w:p w:rsidR="0008640B" w:rsidRDefault="0008640B">
                                  <w:pPr>
                                    <w:rPr>
                                      <w:sz w:val="2"/>
                                      <w:szCs w:val="2"/>
                                      <w:lang w:eastAsia="zh-CN"/>
                                    </w:rPr>
                                  </w:pPr>
                                </w:p>
                              </w:tc>
                              <w:tc>
                                <w:tcPr>
                                  <w:tcW w:w="839" w:type="dxa"/>
                                  <w:vMerge/>
                                  <w:tcBorders>
                                    <w:top w:val="nil"/>
                                  </w:tcBorders>
                                </w:tcPr>
                                <w:p w:rsidR="0008640B" w:rsidRDefault="0008640B">
                                  <w:pPr>
                                    <w:rPr>
                                      <w:sz w:val="2"/>
                                      <w:szCs w:val="2"/>
                                      <w:lang w:eastAsia="zh-CN"/>
                                    </w:rPr>
                                  </w:pPr>
                                </w:p>
                              </w:tc>
                              <w:tc>
                                <w:tcPr>
                                  <w:tcW w:w="6372" w:type="dxa"/>
                                </w:tcPr>
                                <w:p w:rsidR="0008640B" w:rsidRDefault="0008640B">
                                  <w:pPr>
                                    <w:pStyle w:val="TableParagraph"/>
                                    <w:spacing w:before="67"/>
                                    <w:ind w:left="526"/>
                                    <w:rPr>
                                      <w:sz w:val="21"/>
                                      <w:lang w:eastAsia="zh-CN"/>
                                    </w:rPr>
                                  </w:pPr>
                                  <w:r>
                                    <w:rPr>
                                      <w:spacing w:val="-7"/>
                                      <w:sz w:val="21"/>
                                      <w:lang w:eastAsia="zh-CN"/>
                                    </w:rPr>
                                    <w:t>绿化补种不规范、以及绿地养护出现其他问题的每处扣</w:t>
                                  </w:r>
                                  <w:r>
                                    <w:rPr>
                                      <w:spacing w:val="-7"/>
                                      <w:sz w:val="21"/>
                                      <w:lang w:eastAsia="zh-CN"/>
                                    </w:rPr>
                                    <w:t xml:space="preserve"> </w:t>
                                  </w:r>
                                  <w:r>
                                    <w:rPr>
                                      <w:sz w:val="21"/>
                                      <w:lang w:eastAsia="zh-CN"/>
                                    </w:rPr>
                                    <w:t>2</w:t>
                                  </w:r>
                                  <w:r>
                                    <w:rPr>
                                      <w:spacing w:val="-15"/>
                                      <w:sz w:val="21"/>
                                      <w:lang w:eastAsia="zh-CN"/>
                                    </w:rPr>
                                    <w:t xml:space="preserve"> </w:t>
                                  </w:r>
                                  <w:r>
                                    <w:rPr>
                                      <w:spacing w:val="-15"/>
                                      <w:sz w:val="21"/>
                                      <w:lang w:eastAsia="zh-CN"/>
                                    </w:rPr>
                                    <w:t>分</w:t>
                                  </w:r>
                                  <w:r>
                                    <w:rPr>
                                      <w:spacing w:val="-15"/>
                                      <w:sz w:val="21"/>
                                      <w:lang w:eastAsia="zh-CN"/>
                                    </w:rPr>
                                    <w:t>;</w:t>
                                  </w:r>
                                  <w:r>
                                    <w:rPr>
                                      <w:spacing w:val="-15"/>
                                      <w:sz w:val="21"/>
                                      <w:lang w:eastAsia="zh-CN"/>
                                    </w:rPr>
                                    <w:t>管</w:t>
                                  </w:r>
                                </w:p>
                                <w:p w:rsidR="0008640B" w:rsidRDefault="0008640B">
                                  <w:pPr>
                                    <w:pStyle w:val="TableParagraph"/>
                                    <w:spacing w:before="50"/>
                                    <w:ind w:left="106"/>
                                    <w:rPr>
                                      <w:sz w:val="21"/>
                                      <w:lang w:eastAsia="zh-CN"/>
                                    </w:rPr>
                                  </w:pPr>
                                  <w:r>
                                    <w:rPr>
                                      <w:sz w:val="21"/>
                                      <w:lang w:eastAsia="zh-CN"/>
                                    </w:rPr>
                                    <w:t>养区域内绿地失管每处扣</w:t>
                                  </w:r>
                                  <w:r>
                                    <w:rPr>
                                      <w:sz w:val="21"/>
                                      <w:lang w:eastAsia="zh-CN"/>
                                    </w:rPr>
                                    <w:t xml:space="preserve"> 5-10 </w:t>
                                  </w:r>
                                  <w:r>
                                    <w:rPr>
                                      <w:sz w:val="21"/>
                                      <w:lang w:eastAsia="zh-CN"/>
                                    </w:rPr>
                                    <w:t>分。</w:t>
                                  </w:r>
                                </w:p>
                              </w:tc>
                              <w:tc>
                                <w:tcPr>
                                  <w:tcW w:w="1095" w:type="dxa"/>
                                </w:tcPr>
                                <w:p w:rsidR="0008640B" w:rsidRDefault="0008640B">
                                  <w:pPr>
                                    <w:pStyle w:val="TableParagraph"/>
                                    <w:rPr>
                                      <w:rFonts w:ascii="Times New Roman"/>
                                      <w:sz w:val="20"/>
                                      <w:lang w:eastAsia="zh-CN"/>
                                    </w:rPr>
                                  </w:pPr>
                                </w:p>
                              </w:tc>
                            </w:tr>
                            <w:tr w:rsidR="0008640B">
                              <w:trPr>
                                <w:trHeight w:val="540"/>
                              </w:trPr>
                              <w:tc>
                                <w:tcPr>
                                  <w:tcW w:w="721" w:type="dxa"/>
                                  <w:vMerge/>
                                  <w:tcBorders>
                                    <w:top w:val="nil"/>
                                    <w:bottom w:val="nil"/>
                                  </w:tcBorders>
                                </w:tcPr>
                                <w:p w:rsidR="0008640B" w:rsidRDefault="0008640B">
                                  <w:pPr>
                                    <w:rPr>
                                      <w:sz w:val="2"/>
                                      <w:szCs w:val="2"/>
                                      <w:lang w:eastAsia="zh-CN"/>
                                    </w:rPr>
                                  </w:pPr>
                                </w:p>
                              </w:tc>
                              <w:tc>
                                <w:tcPr>
                                  <w:tcW w:w="839" w:type="dxa"/>
                                  <w:vMerge w:val="restart"/>
                                </w:tcPr>
                                <w:p w:rsidR="0008640B" w:rsidRDefault="0008640B">
                                  <w:pPr>
                                    <w:pStyle w:val="TableParagraph"/>
                                    <w:spacing w:before="11"/>
                                    <w:rPr>
                                      <w:rFonts w:ascii="Arial Unicode MS"/>
                                      <w:sz w:val="28"/>
                                      <w:lang w:eastAsia="zh-CN"/>
                                    </w:rPr>
                                  </w:pPr>
                                </w:p>
                                <w:p w:rsidR="0008640B" w:rsidRDefault="0008640B">
                                  <w:pPr>
                                    <w:pStyle w:val="TableParagraph"/>
                                    <w:spacing w:line="283" w:lineRule="auto"/>
                                    <w:ind w:left="209" w:right="200"/>
                                    <w:jc w:val="both"/>
                                    <w:rPr>
                                      <w:sz w:val="21"/>
                                    </w:rPr>
                                  </w:pPr>
                                  <w:r>
                                    <w:rPr>
                                      <w:w w:val="95"/>
                                      <w:sz w:val="21"/>
                                    </w:rPr>
                                    <w:t>病虫害防</w:t>
                                  </w:r>
                                  <w:r>
                                    <w:rPr>
                                      <w:sz w:val="21"/>
                                    </w:rPr>
                                    <w:t>治</w:t>
                                  </w:r>
                                </w:p>
                                <w:p w:rsidR="0008640B" w:rsidRDefault="0008640B">
                                  <w:pPr>
                                    <w:pStyle w:val="TableParagraph"/>
                                    <w:spacing w:before="3"/>
                                    <w:ind w:left="182"/>
                                    <w:jc w:val="both"/>
                                    <w:rPr>
                                      <w:sz w:val="21"/>
                                    </w:rPr>
                                  </w:pPr>
                                  <w:r>
                                    <w:rPr>
                                      <w:sz w:val="21"/>
                                    </w:rPr>
                                    <w:t xml:space="preserve">20 </w:t>
                                  </w:r>
                                  <w:r>
                                    <w:rPr>
                                      <w:sz w:val="21"/>
                                    </w:rPr>
                                    <w:t>分</w:t>
                                  </w:r>
                                </w:p>
                              </w:tc>
                              <w:tc>
                                <w:tcPr>
                                  <w:tcW w:w="6372" w:type="dxa"/>
                                </w:tcPr>
                                <w:p w:rsidR="0008640B" w:rsidRDefault="0008640B">
                                  <w:pPr>
                                    <w:pStyle w:val="TableParagraph"/>
                                    <w:spacing w:before="68"/>
                                    <w:ind w:left="526"/>
                                    <w:rPr>
                                      <w:rFonts w:ascii="微软雅黑" w:eastAsia="微软雅黑"/>
                                      <w:b/>
                                      <w:sz w:val="21"/>
                                      <w:lang w:eastAsia="zh-CN"/>
                                    </w:rPr>
                                  </w:pPr>
                                  <w:r>
                                    <w:rPr>
                                      <w:sz w:val="21"/>
                                      <w:lang w:eastAsia="zh-CN"/>
                                    </w:rPr>
                                    <w:t>发生病虫害每处扣</w:t>
                                  </w:r>
                                  <w:r>
                                    <w:rPr>
                                      <w:sz w:val="21"/>
                                      <w:lang w:eastAsia="zh-CN"/>
                                    </w:rPr>
                                    <w:t xml:space="preserve"> 2 </w:t>
                                  </w:r>
                                  <w:r>
                                    <w:rPr>
                                      <w:sz w:val="21"/>
                                      <w:lang w:eastAsia="zh-CN"/>
                                    </w:rPr>
                                    <w:t>分</w:t>
                                  </w:r>
                                  <w:r>
                                    <w:rPr>
                                      <w:rFonts w:ascii="微软雅黑" w:eastAsia="微软雅黑" w:hint="eastAsia"/>
                                      <w:b/>
                                      <w:sz w:val="21"/>
                                      <w:lang w:eastAsia="zh-CN"/>
                                    </w:rPr>
                                    <w:t>，</w:t>
                                  </w:r>
                                  <w:r>
                                    <w:rPr>
                                      <w:sz w:val="21"/>
                                      <w:lang w:eastAsia="zh-CN"/>
                                    </w:rPr>
                                    <w:t>大面积爆发扣</w:t>
                                  </w:r>
                                  <w:r>
                                    <w:rPr>
                                      <w:sz w:val="21"/>
                                      <w:lang w:eastAsia="zh-CN"/>
                                    </w:rPr>
                                    <w:t xml:space="preserve"> 5 </w:t>
                                  </w:r>
                                  <w:r>
                                    <w:rPr>
                                      <w:sz w:val="21"/>
                                      <w:lang w:eastAsia="zh-CN"/>
                                    </w:rPr>
                                    <w:t>分</w:t>
                                  </w:r>
                                  <w:r>
                                    <w:rPr>
                                      <w:rFonts w:ascii="微软雅黑" w:eastAsia="微软雅黑" w:hint="eastAsia"/>
                                      <w:b/>
                                      <w:sz w:val="21"/>
                                      <w:lang w:eastAsia="zh-CN"/>
                                    </w:rPr>
                                    <w:t>。</w:t>
                                  </w:r>
                                </w:p>
                              </w:tc>
                              <w:tc>
                                <w:tcPr>
                                  <w:tcW w:w="1095" w:type="dxa"/>
                                </w:tcPr>
                                <w:p w:rsidR="0008640B" w:rsidRDefault="0008640B">
                                  <w:pPr>
                                    <w:pStyle w:val="TableParagraph"/>
                                    <w:rPr>
                                      <w:rFonts w:ascii="Times New Roman"/>
                                      <w:sz w:val="20"/>
                                      <w:lang w:eastAsia="zh-CN"/>
                                    </w:rPr>
                                  </w:pPr>
                                </w:p>
                              </w:tc>
                            </w:tr>
                            <w:tr w:rsidR="0008640B">
                              <w:trPr>
                                <w:trHeight w:val="874"/>
                              </w:trPr>
                              <w:tc>
                                <w:tcPr>
                                  <w:tcW w:w="721" w:type="dxa"/>
                                  <w:vMerge/>
                                  <w:tcBorders>
                                    <w:top w:val="nil"/>
                                    <w:bottom w:val="nil"/>
                                  </w:tcBorders>
                                </w:tcPr>
                                <w:p w:rsidR="0008640B" w:rsidRDefault="0008640B">
                                  <w:pPr>
                                    <w:rPr>
                                      <w:sz w:val="2"/>
                                      <w:szCs w:val="2"/>
                                      <w:lang w:eastAsia="zh-CN"/>
                                    </w:rPr>
                                  </w:pPr>
                                </w:p>
                              </w:tc>
                              <w:tc>
                                <w:tcPr>
                                  <w:tcW w:w="839" w:type="dxa"/>
                                  <w:vMerge/>
                                  <w:tcBorders>
                                    <w:top w:val="nil"/>
                                  </w:tcBorders>
                                </w:tcPr>
                                <w:p w:rsidR="0008640B" w:rsidRDefault="0008640B">
                                  <w:pPr>
                                    <w:rPr>
                                      <w:sz w:val="2"/>
                                      <w:szCs w:val="2"/>
                                      <w:lang w:eastAsia="zh-CN"/>
                                    </w:rPr>
                                  </w:pPr>
                                </w:p>
                              </w:tc>
                              <w:tc>
                                <w:tcPr>
                                  <w:tcW w:w="6372" w:type="dxa"/>
                                </w:tcPr>
                                <w:p w:rsidR="0008640B" w:rsidRDefault="0008640B">
                                  <w:pPr>
                                    <w:pStyle w:val="TableParagraph"/>
                                    <w:spacing w:before="142"/>
                                    <w:ind w:left="526"/>
                                    <w:rPr>
                                      <w:sz w:val="21"/>
                                      <w:lang w:eastAsia="zh-CN"/>
                                    </w:rPr>
                                  </w:pPr>
                                  <w:r>
                                    <w:rPr>
                                      <w:sz w:val="21"/>
                                      <w:lang w:eastAsia="zh-CN"/>
                                    </w:rPr>
                                    <w:t>发现病虫害未及时进行防治措施的每处扣</w:t>
                                  </w:r>
                                  <w:r>
                                    <w:rPr>
                                      <w:sz w:val="21"/>
                                      <w:lang w:eastAsia="zh-CN"/>
                                    </w:rPr>
                                    <w:t xml:space="preserve"> 3 </w:t>
                                  </w:r>
                                  <w:r>
                                    <w:rPr>
                                      <w:sz w:val="21"/>
                                      <w:lang w:eastAsia="zh-CN"/>
                                    </w:rPr>
                                    <w:t>分。病虫害防治措</w:t>
                                  </w:r>
                                </w:p>
                                <w:p w:rsidR="0008640B" w:rsidRDefault="0008640B">
                                  <w:pPr>
                                    <w:pStyle w:val="TableParagraph"/>
                                    <w:spacing w:before="50"/>
                                    <w:ind w:left="106"/>
                                    <w:rPr>
                                      <w:sz w:val="21"/>
                                      <w:lang w:eastAsia="zh-CN"/>
                                    </w:rPr>
                                  </w:pPr>
                                  <w:r>
                                    <w:rPr>
                                      <w:sz w:val="21"/>
                                      <w:lang w:eastAsia="zh-CN"/>
                                    </w:rPr>
                                    <w:t>施不到位的每处扣</w:t>
                                  </w:r>
                                  <w:r>
                                    <w:rPr>
                                      <w:sz w:val="21"/>
                                      <w:lang w:eastAsia="zh-CN"/>
                                    </w:rPr>
                                    <w:t xml:space="preserve"> 3 </w:t>
                                  </w:r>
                                  <w:r>
                                    <w:rPr>
                                      <w:sz w:val="21"/>
                                      <w:lang w:eastAsia="zh-CN"/>
                                    </w:rPr>
                                    <w:t>分。</w:t>
                                  </w:r>
                                </w:p>
                              </w:tc>
                              <w:tc>
                                <w:tcPr>
                                  <w:tcW w:w="1095" w:type="dxa"/>
                                </w:tcPr>
                                <w:p w:rsidR="0008640B" w:rsidRDefault="0008640B">
                                  <w:pPr>
                                    <w:pStyle w:val="TableParagraph"/>
                                    <w:rPr>
                                      <w:rFonts w:ascii="Times New Roman"/>
                                      <w:sz w:val="20"/>
                                      <w:lang w:eastAsia="zh-CN"/>
                                    </w:rPr>
                                  </w:pPr>
                                </w:p>
                              </w:tc>
                            </w:tr>
                            <w:tr w:rsidR="0008640B">
                              <w:trPr>
                                <w:trHeight w:val="540"/>
                              </w:trPr>
                              <w:tc>
                                <w:tcPr>
                                  <w:tcW w:w="721" w:type="dxa"/>
                                  <w:vMerge/>
                                  <w:tcBorders>
                                    <w:top w:val="nil"/>
                                    <w:bottom w:val="nil"/>
                                  </w:tcBorders>
                                </w:tcPr>
                                <w:p w:rsidR="0008640B" w:rsidRDefault="0008640B">
                                  <w:pPr>
                                    <w:rPr>
                                      <w:sz w:val="2"/>
                                      <w:szCs w:val="2"/>
                                      <w:lang w:eastAsia="zh-CN"/>
                                    </w:rPr>
                                  </w:pPr>
                                </w:p>
                              </w:tc>
                              <w:tc>
                                <w:tcPr>
                                  <w:tcW w:w="839" w:type="dxa"/>
                                  <w:vMerge/>
                                  <w:tcBorders>
                                    <w:top w:val="nil"/>
                                  </w:tcBorders>
                                </w:tcPr>
                                <w:p w:rsidR="0008640B" w:rsidRDefault="0008640B">
                                  <w:pPr>
                                    <w:rPr>
                                      <w:sz w:val="2"/>
                                      <w:szCs w:val="2"/>
                                      <w:lang w:eastAsia="zh-CN"/>
                                    </w:rPr>
                                  </w:pPr>
                                </w:p>
                              </w:tc>
                              <w:tc>
                                <w:tcPr>
                                  <w:tcW w:w="6372" w:type="dxa"/>
                                </w:tcPr>
                                <w:p w:rsidR="0008640B" w:rsidRDefault="0008640B">
                                  <w:pPr>
                                    <w:pStyle w:val="TableParagraph"/>
                                    <w:spacing w:before="134"/>
                                    <w:ind w:left="526"/>
                                    <w:rPr>
                                      <w:sz w:val="21"/>
                                      <w:lang w:eastAsia="zh-CN"/>
                                    </w:rPr>
                                  </w:pPr>
                                  <w:r>
                                    <w:rPr>
                                      <w:sz w:val="21"/>
                                      <w:lang w:eastAsia="zh-CN"/>
                                    </w:rPr>
                                    <w:t>食叶性害虫危害树木，每处扣</w:t>
                                  </w:r>
                                  <w:r>
                                    <w:rPr>
                                      <w:sz w:val="21"/>
                                      <w:lang w:eastAsia="zh-CN"/>
                                    </w:rPr>
                                    <w:t xml:space="preserve"> 2 </w:t>
                                  </w:r>
                                  <w:r>
                                    <w:rPr>
                                      <w:sz w:val="21"/>
                                      <w:lang w:eastAsia="zh-CN"/>
                                    </w:rPr>
                                    <w:t>分。</w:t>
                                  </w:r>
                                </w:p>
                              </w:tc>
                              <w:tc>
                                <w:tcPr>
                                  <w:tcW w:w="1095" w:type="dxa"/>
                                </w:tcPr>
                                <w:p w:rsidR="0008640B" w:rsidRDefault="0008640B">
                                  <w:pPr>
                                    <w:pStyle w:val="TableParagraph"/>
                                    <w:rPr>
                                      <w:rFonts w:ascii="Times New Roman"/>
                                      <w:sz w:val="20"/>
                                      <w:lang w:eastAsia="zh-CN"/>
                                    </w:rPr>
                                  </w:pPr>
                                </w:p>
                              </w:tc>
                            </w:tr>
                            <w:tr w:rsidR="0008640B">
                              <w:trPr>
                                <w:trHeight w:val="315"/>
                              </w:trPr>
                              <w:tc>
                                <w:tcPr>
                                  <w:tcW w:w="721" w:type="dxa"/>
                                  <w:vMerge/>
                                  <w:tcBorders>
                                    <w:top w:val="nil"/>
                                    <w:bottom w:val="nil"/>
                                  </w:tcBorders>
                                </w:tcPr>
                                <w:p w:rsidR="0008640B" w:rsidRDefault="0008640B">
                                  <w:pPr>
                                    <w:rPr>
                                      <w:sz w:val="2"/>
                                      <w:szCs w:val="2"/>
                                      <w:lang w:eastAsia="zh-CN"/>
                                    </w:rPr>
                                  </w:pPr>
                                </w:p>
                              </w:tc>
                              <w:tc>
                                <w:tcPr>
                                  <w:tcW w:w="839" w:type="dxa"/>
                                  <w:vMerge/>
                                  <w:tcBorders>
                                    <w:top w:val="nil"/>
                                  </w:tcBorders>
                                </w:tcPr>
                                <w:p w:rsidR="0008640B" w:rsidRDefault="0008640B">
                                  <w:pPr>
                                    <w:rPr>
                                      <w:sz w:val="2"/>
                                      <w:szCs w:val="2"/>
                                      <w:lang w:eastAsia="zh-CN"/>
                                    </w:rPr>
                                  </w:pPr>
                                </w:p>
                              </w:tc>
                              <w:tc>
                                <w:tcPr>
                                  <w:tcW w:w="6372" w:type="dxa"/>
                                </w:tcPr>
                                <w:p w:rsidR="0008640B" w:rsidRDefault="0008640B">
                                  <w:pPr>
                                    <w:pStyle w:val="TableParagraph"/>
                                    <w:spacing w:before="23"/>
                                    <w:ind w:left="526"/>
                                    <w:rPr>
                                      <w:sz w:val="21"/>
                                      <w:lang w:eastAsia="zh-CN"/>
                                    </w:rPr>
                                  </w:pPr>
                                  <w:r>
                                    <w:rPr>
                                      <w:sz w:val="21"/>
                                      <w:lang w:eastAsia="zh-CN"/>
                                    </w:rPr>
                                    <w:t>发现活蛀虫和活卵，每处扣</w:t>
                                  </w:r>
                                  <w:r>
                                    <w:rPr>
                                      <w:sz w:val="21"/>
                                      <w:lang w:eastAsia="zh-CN"/>
                                    </w:rPr>
                                    <w:t xml:space="preserve"> 2 </w:t>
                                  </w:r>
                                  <w:r>
                                    <w:rPr>
                                      <w:sz w:val="21"/>
                                      <w:lang w:eastAsia="zh-CN"/>
                                    </w:rPr>
                                    <w:t>分。</w:t>
                                  </w:r>
                                </w:p>
                              </w:tc>
                              <w:tc>
                                <w:tcPr>
                                  <w:tcW w:w="1095" w:type="dxa"/>
                                </w:tcPr>
                                <w:p w:rsidR="0008640B" w:rsidRDefault="0008640B">
                                  <w:pPr>
                                    <w:pStyle w:val="TableParagraph"/>
                                    <w:rPr>
                                      <w:rFonts w:ascii="Times New Roman"/>
                                      <w:sz w:val="20"/>
                                      <w:lang w:eastAsia="zh-CN"/>
                                    </w:rPr>
                                  </w:pPr>
                                </w:p>
                              </w:tc>
                            </w:tr>
                          </w:tbl>
                          <w:p w:rsidR="0008640B" w:rsidRDefault="0008640B">
                            <w:pPr>
                              <w:pStyle w:val="ad"/>
                            </w:pPr>
                          </w:p>
                        </w:txbxContent>
                      </wps:txbx>
                      <wps:bodyPr rot="0" vert="horz" wrap="square" lIns="0" tIns="0" rIns="0" bIns="0" anchor="t" anchorCtr="0" upright="1">
                        <a:noAutofit/>
                      </wps:bodyPr>
                    </wps:wsp>
                  </a:graphicData>
                </a:graphic>
              </wp:anchor>
            </w:drawing>
          </mc:Choice>
          <mc:Fallback>
            <w:pict>
              <v:shape w14:anchorId="4518AE7B" id="文本框 17" o:spid="_x0000_s1028" type="#_x0000_t202" style="position:absolute;left:0;text-align:left;margin-left:74.55pt;margin-top:27.2pt;width:452.1pt;height:562.8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" filled="f" stroked="f">
                <v:textbox inset="0,0,0,0">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839"/>
                        <w:gridCol w:w="6372"/>
                        <w:gridCol w:w="1095"/>
                      </w:tblGrid>
                      <w:tr w:rsidR="0008640B">
                        <w:trPr>
                          <w:trHeight w:val="635"/>
                        </w:trPr>
                        <w:tc>
                          <w:tcPr>
                            <w:tcW w:w="1560" w:type="dxa"/>
                            <w:gridSpan w:val="2"/>
                          </w:tcPr>
                          <w:p w:rsidR="0008640B" w:rsidRDefault="0008640B">
                            <w:pPr>
                              <w:pStyle w:val="TableParagraph"/>
                              <w:spacing w:before="166"/>
                              <w:ind w:left="298"/>
                              <w:rPr>
                                <w:rFonts w:ascii="黑体" w:eastAsia="黑体"/>
                                <w:sz w:val="24"/>
                              </w:rPr>
                            </w:pPr>
                            <w:r>
                              <w:rPr>
                                <w:rFonts w:ascii="黑体" w:eastAsia="黑体" w:hint="eastAsia"/>
                                <w:sz w:val="24"/>
                              </w:rPr>
                              <w:t>考核内容</w:t>
                            </w:r>
                          </w:p>
                        </w:tc>
                        <w:tc>
                          <w:tcPr>
                            <w:tcW w:w="6372" w:type="dxa"/>
                          </w:tcPr>
                          <w:p w:rsidR="0008640B" w:rsidRDefault="0008640B">
                            <w:pPr>
                              <w:pStyle w:val="TableParagraph"/>
                              <w:spacing w:before="166"/>
                              <w:ind w:left="2686" w:right="2676"/>
                              <w:jc w:val="center"/>
                              <w:rPr>
                                <w:rFonts w:ascii="黑体" w:eastAsia="黑体"/>
                                <w:sz w:val="24"/>
                              </w:rPr>
                            </w:pPr>
                            <w:r>
                              <w:rPr>
                                <w:rFonts w:ascii="黑体" w:eastAsia="黑体" w:hint="eastAsia"/>
                                <w:sz w:val="24"/>
                              </w:rPr>
                              <w:t>评分细则</w:t>
                            </w:r>
                          </w:p>
                        </w:tc>
                        <w:tc>
                          <w:tcPr>
                            <w:tcW w:w="1095" w:type="dxa"/>
                          </w:tcPr>
                          <w:p w:rsidR="0008640B" w:rsidRDefault="0008640B">
                            <w:pPr>
                              <w:pStyle w:val="TableParagraph"/>
                              <w:spacing w:before="5"/>
                              <w:ind w:left="306"/>
                              <w:rPr>
                                <w:rFonts w:ascii="黑体" w:eastAsia="黑体"/>
                                <w:sz w:val="24"/>
                              </w:rPr>
                            </w:pPr>
                            <w:r>
                              <w:rPr>
                                <w:rFonts w:ascii="黑体" w:eastAsia="黑体" w:hint="eastAsia"/>
                                <w:sz w:val="24"/>
                              </w:rPr>
                              <w:t>考核</w:t>
                            </w:r>
                          </w:p>
                          <w:p w:rsidR="0008640B" w:rsidRDefault="0008640B">
                            <w:pPr>
                              <w:pStyle w:val="TableParagraph"/>
                              <w:spacing w:before="12" w:line="292" w:lineRule="exact"/>
                              <w:ind w:left="306"/>
                              <w:rPr>
                                <w:rFonts w:ascii="黑体" w:eastAsia="黑体"/>
                                <w:sz w:val="24"/>
                              </w:rPr>
                            </w:pPr>
                            <w:r>
                              <w:rPr>
                                <w:rFonts w:ascii="黑体" w:eastAsia="黑体" w:hint="eastAsia"/>
                                <w:sz w:val="24"/>
                              </w:rPr>
                              <w:t>分值</w:t>
                            </w:r>
                          </w:p>
                        </w:tc>
                      </w:tr>
                      <w:tr w:rsidR="0008640B">
                        <w:trPr>
                          <w:trHeight w:val="652"/>
                        </w:trPr>
                        <w:tc>
                          <w:tcPr>
                            <w:tcW w:w="721" w:type="dxa"/>
                            <w:vMerge w:val="restart"/>
                            <w:tcBorders>
                              <w:bottom w:val="nil"/>
                            </w:tcBorders>
                          </w:tcPr>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spacing w:before="5"/>
                              <w:rPr>
                                <w:rFonts w:ascii="Arial Unicode MS"/>
                                <w:sz w:val="17"/>
                              </w:rPr>
                            </w:pPr>
                          </w:p>
                          <w:p w:rsidR="0008640B" w:rsidRDefault="0008640B">
                            <w:pPr>
                              <w:pStyle w:val="TableParagraph"/>
                              <w:spacing w:line="285" w:lineRule="auto"/>
                              <w:ind w:left="150" w:right="141"/>
                              <w:rPr>
                                <w:sz w:val="21"/>
                              </w:rPr>
                            </w:pPr>
                            <w:r>
                              <w:rPr>
                                <w:w w:val="95"/>
                                <w:sz w:val="21"/>
                              </w:rPr>
                              <w:t>日常养护</w:t>
                            </w:r>
                          </w:p>
                          <w:p w:rsidR="0008640B" w:rsidRDefault="0008640B">
                            <w:pPr>
                              <w:pStyle w:val="TableParagraph"/>
                              <w:spacing w:line="265" w:lineRule="exact"/>
                              <w:ind w:left="123"/>
                              <w:rPr>
                                <w:sz w:val="21"/>
                              </w:rPr>
                            </w:pPr>
                            <w:r>
                              <w:rPr>
                                <w:sz w:val="21"/>
                              </w:rPr>
                              <w:t xml:space="preserve">60 </w:t>
                            </w:r>
                            <w:r>
                              <w:rPr>
                                <w:sz w:val="21"/>
                              </w:rPr>
                              <w:t>分</w:t>
                            </w:r>
                          </w:p>
                        </w:tc>
                        <w:tc>
                          <w:tcPr>
                            <w:tcW w:w="839" w:type="dxa"/>
                            <w:vMerge w:val="restart"/>
                          </w:tcPr>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rPr>
                                <w:rFonts w:ascii="Arial Unicode MS"/>
                                <w:sz w:val="20"/>
                              </w:rPr>
                            </w:pPr>
                          </w:p>
                          <w:p w:rsidR="0008640B" w:rsidRDefault="0008640B">
                            <w:pPr>
                              <w:pStyle w:val="TableParagraph"/>
                              <w:spacing w:before="10"/>
                              <w:rPr>
                                <w:rFonts w:ascii="Arial Unicode MS"/>
                                <w:sz w:val="27"/>
                              </w:rPr>
                            </w:pPr>
                          </w:p>
                          <w:p w:rsidR="0008640B" w:rsidRDefault="0008640B">
                            <w:pPr>
                              <w:pStyle w:val="TableParagraph"/>
                              <w:spacing w:line="283" w:lineRule="auto"/>
                              <w:ind w:left="209" w:right="200"/>
                              <w:jc w:val="both"/>
                              <w:rPr>
                                <w:sz w:val="21"/>
                              </w:rPr>
                            </w:pPr>
                            <w:r>
                              <w:rPr>
                                <w:w w:val="95"/>
                                <w:sz w:val="21"/>
                              </w:rPr>
                              <w:t>植物基本养护</w:t>
                            </w:r>
                          </w:p>
                          <w:p w:rsidR="0008640B" w:rsidRDefault="0008640B">
                            <w:pPr>
                              <w:pStyle w:val="TableParagraph"/>
                              <w:ind w:left="182"/>
                              <w:jc w:val="both"/>
                              <w:rPr>
                                <w:sz w:val="21"/>
                              </w:rPr>
                            </w:pPr>
                            <w:r>
                              <w:rPr>
                                <w:sz w:val="21"/>
                              </w:rPr>
                              <w:t xml:space="preserve">20 </w:t>
                            </w:r>
                            <w:r>
                              <w:rPr>
                                <w:sz w:val="21"/>
                              </w:rPr>
                              <w:t>分</w:t>
                            </w:r>
                          </w:p>
                        </w:tc>
                        <w:tc>
                          <w:tcPr>
                            <w:tcW w:w="6372" w:type="dxa"/>
                          </w:tcPr>
                          <w:p w:rsidR="0008640B" w:rsidRDefault="0008640B">
                            <w:pPr>
                              <w:pStyle w:val="TableParagraph"/>
                              <w:spacing w:before="2"/>
                              <w:rPr>
                                <w:rFonts w:ascii="Arial Unicode MS"/>
                                <w:sz w:val="10"/>
                                <w:lang w:eastAsia="zh-CN"/>
                              </w:rPr>
                            </w:pPr>
                          </w:p>
                          <w:p w:rsidR="0008640B" w:rsidRDefault="0008640B">
                            <w:pPr>
                              <w:pStyle w:val="TableParagraph"/>
                              <w:ind w:left="526"/>
                              <w:rPr>
                                <w:sz w:val="21"/>
                                <w:lang w:eastAsia="zh-CN"/>
                              </w:rPr>
                            </w:pPr>
                            <w:r>
                              <w:rPr>
                                <w:sz w:val="21"/>
                                <w:lang w:eastAsia="zh-CN"/>
                              </w:rPr>
                              <w:t>行道树和乔木缺株、死株，每处扣</w:t>
                            </w:r>
                            <w:r>
                              <w:rPr>
                                <w:sz w:val="21"/>
                                <w:lang w:eastAsia="zh-CN"/>
                              </w:rPr>
                              <w:t xml:space="preserve"> 3-5 </w:t>
                            </w:r>
                            <w:r>
                              <w:rPr>
                                <w:sz w:val="21"/>
                                <w:lang w:eastAsia="zh-CN"/>
                              </w:rPr>
                              <w:t>分。</w:t>
                            </w:r>
                          </w:p>
                        </w:tc>
                        <w:tc>
                          <w:tcPr>
                            <w:tcW w:w="1095" w:type="dxa"/>
                          </w:tcPr>
                          <w:p w:rsidR="0008640B" w:rsidRDefault="0008640B">
                            <w:pPr>
                              <w:pStyle w:val="TableParagraph"/>
                              <w:rPr>
                                <w:rFonts w:ascii="Times New Roman"/>
                                <w:sz w:val="20"/>
                                <w:lang w:eastAsia="zh-CN"/>
                              </w:rPr>
                            </w:pPr>
                          </w:p>
                        </w:tc>
                      </w:tr>
                      <w:tr w:rsidR="0008640B">
                        <w:trPr>
                          <w:trHeight w:val="636"/>
                        </w:trPr>
                        <w:tc>
                          <w:tcPr>
                            <w:tcW w:w="721" w:type="dxa"/>
                            <w:vMerge/>
                            <w:tcBorders>
                              <w:top w:val="nil"/>
                              <w:bottom w:val="nil"/>
                            </w:tcBorders>
                          </w:tcPr>
                          <w:p w:rsidR="0008640B" w:rsidRDefault="0008640B">
                            <w:pPr>
                              <w:rPr>
                                <w:sz w:val="2"/>
                                <w:szCs w:val="2"/>
                                <w:lang w:eastAsia="zh-CN"/>
                              </w:rPr>
                            </w:pPr>
                          </w:p>
                        </w:tc>
                        <w:tc>
                          <w:tcPr>
                            <w:tcW w:w="839" w:type="dxa"/>
                            <w:vMerge/>
                            <w:tcBorders>
                              <w:top w:val="nil"/>
                            </w:tcBorders>
                          </w:tcPr>
                          <w:p w:rsidR="0008640B" w:rsidRDefault="0008640B">
                            <w:pPr>
                              <w:rPr>
                                <w:sz w:val="2"/>
                                <w:szCs w:val="2"/>
                                <w:lang w:eastAsia="zh-CN"/>
                              </w:rPr>
                            </w:pPr>
                          </w:p>
                        </w:tc>
                        <w:tc>
                          <w:tcPr>
                            <w:tcW w:w="6372" w:type="dxa"/>
                          </w:tcPr>
                          <w:p w:rsidR="0008640B" w:rsidRDefault="0008640B">
                            <w:pPr>
                              <w:pStyle w:val="TableParagraph"/>
                              <w:spacing w:before="23"/>
                              <w:ind w:left="526"/>
                              <w:rPr>
                                <w:sz w:val="21"/>
                                <w:lang w:eastAsia="zh-CN"/>
                              </w:rPr>
                            </w:pPr>
                            <w:r>
                              <w:rPr>
                                <w:sz w:val="21"/>
                                <w:lang w:eastAsia="zh-CN"/>
                              </w:rPr>
                              <w:t>行道树和乔木支撑不规范、支撑架倒塌、断桩、坏桩、树木倾</w:t>
                            </w:r>
                          </w:p>
                          <w:p w:rsidR="0008640B" w:rsidRDefault="0008640B">
                            <w:pPr>
                              <w:pStyle w:val="TableParagraph"/>
                              <w:spacing w:before="50"/>
                              <w:ind w:left="106"/>
                              <w:rPr>
                                <w:sz w:val="21"/>
                              </w:rPr>
                            </w:pPr>
                            <w:r>
                              <w:rPr>
                                <w:sz w:val="21"/>
                              </w:rPr>
                              <w:t>斜严重，每处扣</w:t>
                            </w:r>
                            <w:r>
                              <w:rPr>
                                <w:sz w:val="21"/>
                              </w:rPr>
                              <w:t xml:space="preserve"> 2 </w:t>
                            </w:r>
                            <w:r>
                              <w:rPr>
                                <w:sz w:val="21"/>
                              </w:rPr>
                              <w:t>分。</w:t>
                            </w:r>
                          </w:p>
                        </w:tc>
                        <w:tc>
                          <w:tcPr>
                            <w:tcW w:w="1095" w:type="dxa"/>
                          </w:tcPr>
                          <w:p w:rsidR="0008640B" w:rsidRDefault="0008640B">
                            <w:pPr>
                              <w:pStyle w:val="TableParagraph"/>
                              <w:rPr>
                                <w:rFonts w:ascii="Times New Roman"/>
                                <w:sz w:val="20"/>
                              </w:rPr>
                            </w:pPr>
                          </w:p>
                        </w:tc>
                      </w:tr>
                      <w:tr w:rsidR="0008640B">
                        <w:trPr>
                          <w:trHeight w:val="1271"/>
                        </w:trPr>
                        <w:tc>
                          <w:tcPr>
                            <w:tcW w:w="721" w:type="dxa"/>
                            <w:vMerge/>
                            <w:tcBorders>
                              <w:top w:val="nil"/>
                              <w:bottom w:val="nil"/>
                            </w:tcBorders>
                          </w:tcPr>
                          <w:p w:rsidR="0008640B" w:rsidRDefault="0008640B">
                            <w:pPr>
                              <w:rPr>
                                <w:sz w:val="2"/>
                                <w:szCs w:val="2"/>
                              </w:rPr>
                            </w:pPr>
                          </w:p>
                        </w:tc>
                        <w:tc>
                          <w:tcPr>
                            <w:tcW w:w="839" w:type="dxa"/>
                            <w:vMerge/>
                            <w:tcBorders>
                              <w:top w:val="nil"/>
                            </w:tcBorders>
                          </w:tcPr>
                          <w:p w:rsidR="0008640B" w:rsidRDefault="0008640B">
                            <w:pPr>
                              <w:rPr>
                                <w:sz w:val="2"/>
                                <w:szCs w:val="2"/>
                              </w:rPr>
                            </w:pPr>
                          </w:p>
                        </w:tc>
                        <w:tc>
                          <w:tcPr>
                            <w:tcW w:w="6372" w:type="dxa"/>
                          </w:tcPr>
                          <w:p w:rsidR="0008640B" w:rsidRDefault="0008640B">
                            <w:pPr>
                              <w:pStyle w:val="TableParagraph"/>
                              <w:spacing w:before="25" w:line="283" w:lineRule="auto"/>
                              <w:ind w:left="106" w:right="-15" w:firstLine="420"/>
                              <w:rPr>
                                <w:sz w:val="21"/>
                                <w:lang w:eastAsia="zh-CN"/>
                              </w:rPr>
                            </w:pPr>
                            <w:r>
                              <w:rPr>
                                <w:spacing w:val="-4"/>
                                <w:w w:val="95"/>
                                <w:sz w:val="21"/>
                                <w:lang w:eastAsia="zh-CN"/>
                              </w:rPr>
                              <w:t>行道树和乔木病虫枝、枯枝、伤损枝、徒长枝超过养护标准的，</w:t>
                            </w:r>
                            <w:r>
                              <w:rPr>
                                <w:spacing w:val="-4"/>
                                <w:w w:val="95"/>
                                <w:sz w:val="21"/>
                                <w:lang w:eastAsia="zh-CN"/>
                              </w:rPr>
                              <w:t xml:space="preserve"> </w:t>
                            </w:r>
                            <w:r>
                              <w:rPr>
                                <w:spacing w:val="-7"/>
                                <w:sz w:val="21"/>
                                <w:lang w:eastAsia="zh-CN"/>
                              </w:rPr>
                              <w:t>未疏枝、树皮开裂、孔洞未及时填补，每处扣</w:t>
                            </w:r>
                            <w:r>
                              <w:rPr>
                                <w:spacing w:val="-7"/>
                                <w:sz w:val="21"/>
                                <w:lang w:eastAsia="zh-CN"/>
                              </w:rPr>
                              <w:t xml:space="preserve"> </w:t>
                            </w:r>
                            <w:r>
                              <w:rPr>
                                <w:sz w:val="21"/>
                                <w:lang w:eastAsia="zh-CN"/>
                              </w:rPr>
                              <w:t>2</w:t>
                            </w:r>
                            <w:r>
                              <w:rPr>
                                <w:spacing w:val="-8"/>
                                <w:sz w:val="21"/>
                                <w:lang w:eastAsia="zh-CN"/>
                              </w:rPr>
                              <w:t xml:space="preserve"> </w:t>
                            </w:r>
                            <w:r>
                              <w:rPr>
                                <w:spacing w:val="-8"/>
                                <w:sz w:val="21"/>
                                <w:lang w:eastAsia="zh-CN"/>
                              </w:rPr>
                              <w:t>分；修剪不规范造</w:t>
                            </w:r>
                          </w:p>
                          <w:p w:rsidR="0008640B" w:rsidRDefault="0008640B">
                            <w:pPr>
                              <w:pStyle w:val="TableParagraph"/>
                              <w:spacing w:before="1"/>
                              <w:ind w:left="106"/>
                              <w:rPr>
                                <w:sz w:val="21"/>
                                <w:lang w:eastAsia="zh-CN"/>
                              </w:rPr>
                            </w:pPr>
                            <w:r>
                              <w:rPr>
                                <w:sz w:val="21"/>
                                <w:lang w:eastAsia="zh-CN"/>
                              </w:rPr>
                              <w:t>成树木严重受损的，每处扣</w:t>
                            </w:r>
                            <w:r>
                              <w:rPr>
                                <w:sz w:val="21"/>
                                <w:lang w:eastAsia="zh-CN"/>
                              </w:rPr>
                              <w:t xml:space="preserve"> 3 </w:t>
                            </w:r>
                            <w:r>
                              <w:rPr>
                                <w:sz w:val="21"/>
                                <w:lang w:eastAsia="zh-CN"/>
                              </w:rPr>
                              <w:t>分，未向城管局报备审核，擅自进行</w:t>
                            </w:r>
                          </w:p>
                          <w:p w:rsidR="0008640B" w:rsidRDefault="0008640B">
                            <w:pPr>
                              <w:pStyle w:val="TableParagraph"/>
                              <w:spacing w:before="48"/>
                              <w:ind w:left="106"/>
                              <w:rPr>
                                <w:sz w:val="21"/>
                                <w:lang w:eastAsia="zh-CN"/>
                              </w:rPr>
                            </w:pPr>
                            <w:r>
                              <w:rPr>
                                <w:sz w:val="21"/>
                                <w:lang w:eastAsia="zh-CN"/>
                              </w:rPr>
                              <w:t>过度修剪的每次扣</w:t>
                            </w:r>
                            <w:r>
                              <w:rPr>
                                <w:sz w:val="21"/>
                                <w:lang w:eastAsia="zh-CN"/>
                              </w:rPr>
                              <w:t xml:space="preserve"> 10 </w:t>
                            </w:r>
                            <w:r>
                              <w:rPr>
                                <w:sz w:val="21"/>
                                <w:lang w:eastAsia="zh-CN"/>
                              </w:rPr>
                              <w:t>分。</w:t>
                            </w:r>
                          </w:p>
                        </w:tc>
                        <w:tc>
                          <w:tcPr>
                            <w:tcW w:w="1095" w:type="dxa"/>
                          </w:tcPr>
                          <w:p w:rsidR="0008640B" w:rsidRDefault="0008640B">
                            <w:pPr>
                              <w:pStyle w:val="TableParagraph"/>
                              <w:rPr>
                                <w:rFonts w:ascii="Times New Roman"/>
                                <w:sz w:val="20"/>
                                <w:lang w:eastAsia="zh-CN"/>
                              </w:rPr>
                            </w:pPr>
                          </w:p>
                        </w:tc>
                      </w:tr>
                      <w:tr w:rsidR="0008640B">
                        <w:trPr>
                          <w:trHeight w:val="636"/>
                        </w:trPr>
                        <w:tc>
                          <w:tcPr>
                            <w:tcW w:w="721" w:type="dxa"/>
                            <w:vMerge/>
                            <w:tcBorders>
                              <w:top w:val="nil"/>
                              <w:bottom w:val="nil"/>
                            </w:tcBorders>
                          </w:tcPr>
                          <w:p w:rsidR="0008640B" w:rsidRDefault="0008640B">
                            <w:pPr>
                              <w:rPr>
                                <w:sz w:val="2"/>
                                <w:szCs w:val="2"/>
                                <w:lang w:eastAsia="zh-CN"/>
                              </w:rPr>
                            </w:pPr>
                          </w:p>
                        </w:tc>
                        <w:tc>
                          <w:tcPr>
                            <w:tcW w:w="839" w:type="dxa"/>
                            <w:vMerge/>
                            <w:tcBorders>
                              <w:top w:val="nil"/>
                            </w:tcBorders>
                          </w:tcPr>
                          <w:p w:rsidR="0008640B" w:rsidRDefault="0008640B">
                            <w:pPr>
                              <w:rPr>
                                <w:sz w:val="2"/>
                                <w:szCs w:val="2"/>
                                <w:lang w:eastAsia="zh-CN"/>
                              </w:rPr>
                            </w:pPr>
                          </w:p>
                        </w:tc>
                        <w:tc>
                          <w:tcPr>
                            <w:tcW w:w="6372" w:type="dxa"/>
                          </w:tcPr>
                          <w:p w:rsidR="0008640B" w:rsidRDefault="0008640B">
                            <w:pPr>
                              <w:pStyle w:val="TableParagraph"/>
                              <w:spacing w:before="24"/>
                              <w:ind w:left="526"/>
                              <w:rPr>
                                <w:sz w:val="21"/>
                                <w:lang w:eastAsia="zh-CN"/>
                              </w:rPr>
                            </w:pPr>
                            <w:r>
                              <w:rPr>
                                <w:sz w:val="21"/>
                                <w:lang w:eastAsia="zh-CN"/>
                              </w:rPr>
                              <w:t>行道树和乔木长势不佳、偏冠严重、无冠幅，每处扣</w:t>
                            </w:r>
                            <w:r>
                              <w:rPr>
                                <w:sz w:val="21"/>
                                <w:lang w:eastAsia="zh-CN"/>
                              </w:rPr>
                              <w:t xml:space="preserve"> 2 </w:t>
                            </w:r>
                            <w:r>
                              <w:rPr>
                                <w:sz w:val="21"/>
                                <w:lang w:eastAsia="zh-CN"/>
                              </w:rPr>
                              <w:t>分；树</w:t>
                            </w:r>
                          </w:p>
                          <w:p w:rsidR="0008640B" w:rsidRDefault="0008640B">
                            <w:pPr>
                              <w:pStyle w:val="TableParagraph"/>
                              <w:spacing w:before="48"/>
                              <w:ind w:left="106"/>
                              <w:rPr>
                                <w:sz w:val="21"/>
                                <w:lang w:eastAsia="zh-CN"/>
                              </w:rPr>
                            </w:pPr>
                            <w:r>
                              <w:rPr>
                                <w:sz w:val="21"/>
                                <w:lang w:eastAsia="zh-CN"/>
                              </w:rPr>
                              <w:t>木长势较弱，黄叶、焦叶、落叶株数较多，每处扣</w:t>
                            </w:r>
                            <w:r>
                              <w:rPr>
                                <w:sz w:val="21"/>
                                <w:lang w:eastAsia="zh-CN"/>
                              </w:rPr>
                              <w:t xml:space="preserve"> 2 </w:t>
                            </w:r>
                            <w:r>
                              <w:rPr>
                                <w:sz w:val="21"/>
                                <w:lang w:eastAsia="zh-CN"/>
                              </w:rPr>
                              <w:t>分。</w:t>
                            </w:r>
                          </w:p>
                        </w:tc>
                        <w:tc>
                          <w:tcPr>
                            <w:tcW w:w="1095" w:type="dxa"/>
                          </w:tcPr>
                          <w:p w:rsidR="0008640B" w:rsidRDefault="0008640B">
                            <w:pPr>
                              <w:pStyle w:val="TableParagraph"/>
                              <w:rPr>
                                <w:rFonts w:ascii="Times New Roman"/>
                                <w:sz w:val="20"/>
                                <w:lang w:eastAsia="zh-CN"/>
                              </w:rPr>
                            </w:pPr>
                          </w:p>
                        </w:tc>
                      </w:tr>
                      <w:tr w:rsidR="0008640B">
                        <w:trPr>
                          <w:trHeight w:val="636"/>
                        </w:trPr>
                        <w:tc>
                          <w:tcPr>
                            <w:tcW w:w="721" w:type="dxa"/>
                            <w:vMerge/>
                            <w:tcBorders>
                              <w:top w:val="nil"/>
                              <w:bottom w:val="nil"/>
                            </w:tcBorders>
                          </w:tcPr>
                          <w:p w:rsidR="0008640B" w:rsidRDefault="0008640B">
                            <w:pPr>
                              <w:rPr>
                                <w:sz w:val="2"/>
                                <w:szCs w:val="2"/>
                                <w:lang w:eastAsia="zh-CN"/>
                              </w:rPr>
                            </w:pPr>
                          </w:p>
                        </w:tc>
                        <w:tc>
                          <w:tcPr>
                            <w:tcW w:w="839" w:type="dxa"/>
                            <w:vMerge/>
                            <w:tcBorders>
                              <w:top w:val="nil"/>
                            </w:tcBorders>
                          </w:tcPr>
                          <w:p w:rsidR="0008640B" w:rsidRDefault="0008640B">
                            <w:pPr>
                              <w:rPr>
                                <w:sz w:val="2"/>
                                <w:szCs w:val="2"/>
                                <w:lang w:eastAsia="zh-CN"/>
                              </w:rPr>
                            </w:pPr>
                          </w:p>
                        </w:tc>
                        <w:tc>
                          <w:tcPr>
                            <w:tcW w:w="6372" w:type="dxa"/>
                          </w:tcPr>
                          <w:p w:rsidR="0008640B" w:rsidRDefault="0008640B">
                            <w:pPr>
                              <w:pStyle w:val="TableParagraph"/>
                              <w:spacing w:before="24"/>
                              <w:ind w:left="526"/>
                              <w:rPr>
                                <w:sz w:val="21"/>
                                <w:lang w:eastAsia="zh-CN"/>
                              </w:rPr>
                            </w:pPr>
                            <w:r>
                              <w:rPr>
                                <w:spacing w:val="-9"/>
                                <w:sz w:val="21"/>
                                <w:lang w:eastAsia="zh-CN"/>
                              </w:rPr>
                              <w:t>树穴土壤高于侧石、板结、填充物缺失，每处扣</w:t>
                            </w:r>
                            <w:r>
                              <w:rPr>
                                <w:spacing w:val="-9"/>
                                <w:sz w:val="21"/>
                                <w:lang w:eastAsia="zh-CN"/>
                              </w:rPr>
                              <w:t xml:space="preserve"> </w:t>
                            </w:r>
                            <w:r>
                              <w:rPr>
                                <w:sz w:val="21"/>
                                <w:lang w:eastAsia="zh-CN"/>
                              </w:rPr>
                              <w:t>2</w:t>
                            </w:r>
                            <w:r>
                              <w:rPr>
                                <w:spacing w:val="-21"/>
                                <w:sz w:val="21"/>
                                <w:lang w:eastAsia="zh-CN"/>
                              </w:rPr>
                              <w:t xml:space="preserve"> </w:t>
                            </w:r>
                            <w:r>
                              <w:rPr>
                                <w:spacing w:val="-21"/>
                                <w:sz w:val="21"/>
                                <w:lang w:eastAsia="zh-CN"/>
                              </w:rPr>
                              <w:t>分；</w:t>
                            </w:r>
                            <w:r>
                              <w:rPr>
                                <w:spacing w:val="-6"/>
                                <w:sz w:val="21"/>
                                <w:lang w:eastAsia="zh-CN"/>
                              </w:rPr>
                              <w:t>0.5</w:t>
                            </w:r>
                            <w:r>
                              <w:rPr>
                                <w:spacing w:val="-20"/>
                                <w:sz w:val="21"/>
                                <w:lang w:eastAsia="zh-CN"/>
                              </w:rPr>
                              <w:t xml:space="preserve"> </w:t>
                            </w:r>
                            <w:r>
                              <w:rPr>
                                <w:spacing w:val="-20"/>
                                <w:sz w:val="21"/>
                                <w:lang w:eastAsia="zh-CN"/>
                              </w:rPr>
                              <w:t>平方</w:t>
                            </w:r>
                          </w:p>
                          <w:p w:rsidR="0008640B" w:rsidRDefault="0008640B">
                            <w:pPr>
                              <w:pStyle w:val="TableParagraph"/>
                              <w:spacing w:before="48"/>
                              <w:ind w:left="106"/>
                              <w:rPr>
                                <w:sz w:val="21"/>
                                <w:lang w:eastAsia="zh-CN"/>
                              </w:rPr>
                            </w:pPr>
                            <w:r>
                              <w:rPr>
                                <w:sz w:val="21"/>
                                <w:lang w:eastAsia="zh-CN"/>
                              </w:rPr>
                              <w:t>米以内树穴裸露扣</w:t>
                            </w:r>
                            <w:r>
                              <w:rPr>
                                <w:sz w:val="21"/>
                                <w:lang w:eastAsia="zh-CN"/>
                              </w:rPr>
                              <w:t xml:space="preserve"> 2 </w:t>
                            </w:r>
                            <w:r>
                              <w:rPr>
                                <w:sz w:val="21"/>
                                <w:lang w:eastAsia="zh-CN"/>
                              </w:rPr>
                              <w:t>分，超出</w:t>
                            </w:r>
                            <w:r>
                              <w:rPr>
                                <w:sz w:val="21"/>
                                <w:lang w:eastAsia="zh-CN"/>
                              </w:rPr>
                              <w:t xml:space="preserve"> 0.5 </w:t>
                            </w:r>
                            <w:r>
                              <w:rPr>
                                <w:sz w:val="21"/>
                                <w:lang w:eastAsia="zh-CN"/>
                              </w:rPr>
                              <w:t>平方米每处扣</w:t>
                            </w:r>
                            <w:r>
                              <w:rPr>
                                <w:sz w:val="21"/>
                                <w:lang w:eastAsia="zh-CN"/>
                              </w:rPr>
                              <w:t xml:space="preserve"> 3 </w:t>
                            </w:r>
                            <w:r>
                              <w:rPr>
                                <w:sz w:val="21"/>
                                <w:lang w:eastAsia="zh-CN"/>
                              </w:rPr>
                              <w:t>分。</w:t>
                            </w:r>
                          </w:p>
                        </w:tc>
                        <w:tc>
                          <w:tcPr>
                            <w:tcW w:w="1095" w:type="dxa"/>
                          </w:tcPr>
                          <w:p w:rsidR="0008640B" w:rsidRDefault="0008640B">
                            <w:pPr>
                              <w:pStyle w:val="TableParagraph"/>
                              <w:rPr>
                                <w:rFonts w:ascii="Times New Roman"/>
                                <w:sz w:val="20"/>
                                <w:lang w:eastAsia="zh-CN"/>
                              </w:rPr>
                            </w:pPr>
                          </w:p>
                        </w:tc>
                      </w:tr>
                      <w:tr w:rsidR="0008640B">
                        <w:trPr>
                          <w:trHeight w:val="953"/>
                        </w:trPr>
                        <w:tc>
                          <w:tcPr>
                            <w:tcW w:w="721" w:type="dxa"/>
                            <w:vMerge/>
                            <w:tcBorders>
                              <w:top w:val="nil"/>
                              <w:bottom w:val="nil"/>
                            </w:tcBorders>
                          </w:tcPr>
                          <w:p w:rsidR="0008640B" w:rsidRDefault="0008640B">
                            <w:pPr>
                              <w:rPr>
                                <w:sz w:val="2"/>
                                <w:szCs w:val="2"/>
                                <w:lang w:eastAsia="zh-CN"/>
                              </w:rPr>
                            </w:pPr>
                          </w:p>
                        </w:tc>
                        <w:tc>
                          <w:tcPr>
                            <w:tcW w:w="839" w:type="dxa"/>
                            <w:vMerge/>
                            <w:tcBorders>
                              <w:top w:val="nil"/>
                            </w:tcBorders>
                          </w:tcPr>
                          <w:p w:rsidR="0008640B" w:rsidRDefault="0008640B">
                            <w:pPr>
                              <w:rPr>
                                <w:sz w:val="2"/>
                                <w:szCs w:val="2"/>
                                <w:lang w:eastAsia="zh-CN"/>
                              </w:rPr>
                            </w:pPr>
                          </w:p>
                        </w:tc>
                        <w:tc>
                          <w:tcPr>
                            <w:tcW w:w="6372" w:type="dxa"/>
                          </w:tcPr>
                          <w:p w:rsidR="0008640B" w:rsidRDefault="0008640B">
                            <w:pPr>
                              <w:pStyle w:val="TableParagraph"/>
                              <w:spacing w:before="24" w:line="285" w:lineRule="auto"/>
                              <w:ind w:left="106" w:right="164" w:firstLine="420"/>
                              <w:rPr>
                                <w:sz w:val="21"/>
                                <w:lang w:eastAsia="zh-CN"/>
                              </w:rPr>
                            </w:pPr>
                            <w:r>
                              <w:rPr>
                                <w:w w:val="95"/>
                                <w:sz w:val="21"/>
                                <w:lang w:eastAsia="zh-CN"/>
                              </w:rPr>
                              <w:t>绿篱和灌木出现死株、缺株、混种、小道、杂株返祖的、绿植</w:t>
                            </w:r>
                            <w:r>
                              <w:rPr>
                                <w:w w:val="95"/>
                                <w:sz w:val="21"/>
                                <w:lang w:eastAsia="zh-CN"/>
                              </w:rPr>
                              <w:t xml:space="preserve"> </w:t>
                            </w:r>
                            <w:r>
                              <w:rPr>
                                <w:spacing w:val="-10"/>
                                <w:sz w:val="21"/>
                                <w:lang w:eastAsia="zh-CN"/>
                              </w:rPr>
                              <w:t>倒伏，每处</w:t>
                            </w:r>
                            <w:r>
                              <w:rPr>
                                <w:spacing w:val="-10"/>
                                <w:sz w:val="21"/>
                                <w:lang w:eastAsia="zh-CN"/>
                              </w:rPr>
                              <w:t xml:space="preserve"> </w:t>
                            </w:r>
                            <w:r>
                              <w:rPr>
                                <w:sz w:val="21"/>
                                <w:lang w:eastAsia="zh-CN"/>
                              </w:rPr>
                              <w:t>2</w:t>
                            </w:r>
                            <w:r>
                              <w:rPr>
                                <w:spacing w:val="-19"/>
                                <w:sz w:val="21"/>
                                <w:lang w:eastAsia="zh-CN"/>
                              </w:rPr>
                              <w:t xml:space="preserve"> </w:t>
                            </w:r>
                            <w:r>
                              <w:rPr>
                                <w:spacing w:val="-19"/>
                                <w:sz w:val="21"/>
                                <w:lang w:eastAsia="zh-CN"/>
                              </w:rPr>
                              <w:t>分；</w:t>
                            </w:r>
                            <w:r>
                              <w:rPr>
                                <w:sz w:val="21"/>
                                <w:lang w:eastAsia="zh-CN"/>
                              </w:rPr>
                              <w:t>0.5</w:t>
                            </w:r>
                            <w:r>
                              <w:rPr>
                                <w:spacing w:val="-12"/>
                                <w:sz w:val="21"/>
                                <w:lang w:eastAsia="zh-CN"/>
                              </w:rPr>
                              <w:t xml:space="preserve"> </w:t>
                            </w:r>
                            <w:r>
                              <w:rPr>
                                <w:spacing w:val="-12"/>
                                <w:sz w:val="21"/>
                                <w:lang w:eastAsia="zh-CN"/>
                              </w:rPr>
                              <w:t>平方米以内黄土裸露每处扣</w:t>
                            </w:r>
                            <w:r>
                              <w:rPr>
                                <w:spacing w:val="-12"/>
                                <w:sz w:val="21"/>
                                <w:lang w:eastAsia="zh-CN"/>
                              </w:rPr>
                              <w:t xml:space="preserve"> </w:t>
                            </w:r>
                            <w:r>
                              <w:rPr>
                                <w:sz w:val="21"/>
                                <w:lang w:eastAsia="zh-CN"/>
                              </w:rPr>
                              <w:t>2</w:t>
                            </w:r>
                            <w:r>
                              <w:rPr>
                                <w:spacing w:val="-19"/>
                                <w:sz w:val="21"/>
                                <w:lang w:eastAsia="zh-CN"/>
                              </w:rPr>
                              <w:t xml:space="preserve"> </w:t>
                            </w:r>
                            <w:r>
                              <w:rPr>
                                <w:spacing w:val="-19"/>
                                <w:sz w:val="21"/>
                                <w:lang w:eastAsia="zh-CN"/>
                              </w:rPr>
                              <w:t>分，超出</w:t>
                            </w:r>
                            <w:r>
                              <w:rPr>
                                <w:spacing w:val="-19"/>
                                <w:sz w:val="21"/>
                                <w:lang w:eastAsia="zh-CN"/>
                              </w:rPr>
                              <w:t xml:space="preserve"> </w:t>
                            </w:r>
                            <w:r>
                              <w:rPr>
                                <w:sz w:val="21"/>
                                <w:lang w:eastAsia="zh-CN"/>
                              </w:rPr>
                              <w:t>0.5</w:t>
                            </w:r>
                          </w:p>
                          <w:p w:rsidR="0008640B" w:rsidRDefault="0008640B">
                            <w:pPr>
                              <w:pStyle w:val="TableParagraph"/>
                              <w:spacing w:line="265" w:lineRule="exact"/>
                              <w:ind w:left="106"/>
                              <w:rPr>
                                <w:sz w:val="21"/>
                              </w:rPr>
                            </w:pPr>
                            <w:r>
                              <w:rPr>
                                <w:sz w:val="21"/>
                              </w:rPr>
                              <w:t>平方米每处扣</w:t>
                            </w:r>
                            <w:r>
                              <w:rPr>
                                <w:sz w:val="21"/>
                              </w:rPr>
                              <w:t xml:space="preserve"> 3 </w:t>
                            </w:r>
                            <w:r>
                              <w:rPr>
                                <w:sz w:val="21"/>
                              </w:rPr>
                              <w:t>分。</w:t>
                            </w:r>
                          </w:p>
                        </w:tc>
                        <w:tc>
                          <w:tcPr>
                            <w:tcW w:w="1095" w:type="dxa"/>
                          </w:tcPr>
                          <w:p w:rsidR="0008640B" w:rsidRDefault="0008640B">
                            <w:pPr>
                              <w:pStyle w:val="TableParagraph"/>
                              <w:rPr>
                                <w:rFonts w:ascii="Times New Roman"/>
                                <w:sz w:val="20"/>
                              </w:rPr>
                            </w:pPr>
                          </w:p>
                        </w:tc>
                      </w:tr>
                      <w:tr w:rsidR="0008640B">
                        <w:trPr>
                          <w:trHeight w:val="636"/>
                        </w:trPr>
                        <w:tc>
                          <w:tcPr>
                            <w:tcW w:w="721" w:type="dxa"/>
                            <w:vMerge/>
                            <w:tcBorders>
                              <w:top w:val="nil"/>
                              <w:bottom w:val="nil"/>
                            </w:tcBorders>
                          </w:tcPr>
                          <w:p w:rsidR="0008640B" w:rsidRDefault="0008640B">
                            <w:pPr>
                              <w:rPr>
                                <w:sz w:val="2"/>
                                <w:szCs w:val="2"/>
                              </w:rPr>
                            </w:pPr>
                          </w:p>
                        </w:tc>
                        <w:tc>
                          <w:tcPr>
                            <w:tcW w:w="839" w:type="dxa"/>
                            <w:vMerge/>
                            <w:tcBorders>
                              <w:top w:val="nil"/>
                            </w:tcBorders>
                          </w:tcPr>
                          <w:p w:rsidR="0008640B" w:rsidRDefault="0008640B">
                            <w:pPr>
                              <w:rPr>
                                <w:sz w:val="2"/>
                                <w:szCs w:val="2"/>
                              </w:rPr>
                            </w:pPr>
                          </w:p>
                        </w:tc>
                        <w:tc>
                          <w:tcPr>
                            <w:tcW w:w="6372" w:type="dxa"/>
                          </w:tcPr>
                          <w:p w:rsidR="0008640B" w:rsidRDefault="0008640B">
                            <w:pPr>
                              <w:pStyle w:val="TableParagraph"/>
                              <w:spacing w:before="24"/>
                              <w:ind w:left="526" w:right="-15"/>
                              <w:rPr>
                                <w:sz w:val="21"/>
                                <w:lang w:eastAsia="zh-CN"/>
                              </w:rPr>
                            </w:pPr>
                            <w:r>
                              <w:rPr>
                                <w:spacing w:val="-4"/>
                                <w:sz w:val="21"/>
                                <w:lang w:eastAsia="zh-CN"/>
                              </w:rPr>
                              <w:t>绿篱和灌木修剪不规范、不平整、窜条、高度影响交通视线的，</w:t>
                            </w:r>
                          </w:p>
                          <w:p w:rsidR="0008640B" w:rsidRDefault="0008640B">
                            <w:pPr>
                              <w:pStyle w:val="TableParagraph"/>
                              <w:spacing w:before="48"/>
                              <w:ind w:left="106"/>
                              <w:rPr>
                                <w:sz w:val="21"/>
                              </w:rPr>
                            </w:pPr>
                            <w:r>
                              <w:rPr>
                                <w:sz w:val="21"/>
                              </w:rPr>
                              <w:t>每处扣</w:t>
                            </w:r>
                            <w:r>
                              <w:rPr>
                                <w:sz w:val="21"/>
                              </w:rPr>
                              <w:t xml:space="preserve"> 2-3 </w:t>
                            </w:r>
                            <w:r>
                              <w:rPr>
                                <w:sz w:val="21"/>
                              </w:rPr>
                              <w:t>分。</w:t>
                            </w:r>
                          </w:p>
                        </w:tc>
                        <w:tc>
                          <w:tcPr>
                            <w:tcW w:w="1095" w:type="dxa"/>
                          </w:tcPr>
                          <w:p w:rsidR="0008640B" w:rsidRDefault="0008640B">
                            <w:pPr>
                              <w:pStyle w:val="TableParagraph"/>
                              <w:rPr>
                                <w:rFonts w:ascii="Times New Roman"/>
                                <w:sz w:val="20"/>
                              </w:rPr>
                            </w:pPr>
                          </w:p>
                        </w:tc>
                      </w:tr>
                      <w:tr w:rsidR="0008640B">
                        <w:trPr>
                          <w:trHeight w:val="953"/>
                        </w:trPr>
                        <w:tc>
                          <w:tcPr>
                            <w:tcW w:w="721" w:type="dxa"/>
                            <w:vMerge/>
                            <w:tcBorders>
                              <w:top w:val="nil"/>
                              <w:bottom w:val="nil"/>
                            </w:tcBorders>
                          </w:tcPr>
                          <w:p w:rsidR="0008640B" w:rsidRDefault="0008640B">
                            <w:pPr>
                              <w:rPr>
                                <w:sz w:val="2"/>
                                <w:szCs w:val="2"/>
                              </w:rPr>
                            </w:pPr>
                          </w:p>
                        </w:tc>
                        <w:tc>
                          <w:tcPr>
                            <w:tcW w:w="839" w:type="dxa"/>
                            <w:vMerge/>
                            <w:tcBorders>
                              <w:top w:val="nil"/>
                            </w:tcBorders>
                          </w:tcPr>
                          <w:p w:rsidR="0008640B" w:rsidRDefault="0008640B">
                            <w:pPr>
                              <w:rPr>
                                <w:sz w:val="2"/>
                                <w:szCs w:val="2"/>
                              </w:rPr>
                            </w:pPr>
                          </w:p>
                        </w:tc>
                        <w:tc>
                          <w:tcPr>
                            <w:tcW w:w="6372" w:type="dxa"/>
                          </w:tcPr>
                          <w:p w:rsidR="0008640B" w:rsidRDefault="0008640B">
                            <w:pPr>
                              <w:pStyle w:val="TableParagraph"/>
                              <w:spacing w:before="24" w:line="283" w:lineRule="auto"/>
                              <w:ind w:left="106" w:right="5" w:firstLine="420"/>
                              <w:rPr>
                                <w:sz w:val="21"/>
                                <w:lang w:eastAsia="zh-CN"/>
                              </w:rPr>
                            </w:pPr>
                            <w:r>
                              <w:rPr>
                                <w:sz w:val="21"/>
                                <w:lang w:eastAsia="zh-CN"/>
                              </w:rPr>
                              <w:t>草坪高度超出养护标准、草坪边缘不清淅、草坪空秃、草坪覆</w:t>
                            </w:r>
                            <w:r>
                              <w:rPr>
                                <w:spacing w:val="-6"/>
                                <w:sz w:val="21"/>
                                <w:lang w:eastAsia="zh-CN"/>
                              </w:rPr>
                              <w:t>盖率低的，每处扣</w:t>
                            </w:r>
                            <w:r>
                              <w:rPr>
                                <w:spacing w:val="-6"/>
                                <w:sz w:val="21"/>
                                <w:lang w:eastAsia="zh-CN"/>
                              </w:rPr>
                              <w:t xml:space="preserve"> </w:t>
                            </w:r>
                            <w:r>
                              <w:rPr>
                                <w:sz w:val="21"/>
                                <w:lang w:eastAsia="zh-CN"/>
                              </w:rPr>
                              <w:t>1</w:t>
                            </w:r>
                            <w:r>
                              <w:rPr>
                                <w:spacing w:val="-19"/>
                                <w:sz w:val="21"/>
                                <w:lang w:eastAsia="zh-CN"/>
                              </w:rPr>
                              <w:t xml:space="preserve"> </w:t>
                            </w:r>
                            <w:r>
                              <w:rPr>
                                <w:spacing w:val="-19"/>
                                <w:sz w:val="21"/>
                                <w:lang w:eastAsia="zh-CN"/>
                              </w:rPr>
                              <w:t>分，</w:t>
                            </w:r>
                            <w:r>
                              <w:rPr>
                                <w:sz w:val="21"/>
                                <w:lang w:eastAsia="zh-CN"/>
                              </w:rPr>
                              <w:t>0.5</w:t>
                            </w:r>
                            <w:r>
                              <w:rPr>
                                <w:spacing w:val="-11"/>
                                <w:sz w:val="21"/>
                                <w:lang w:eastAsia="zh-CN"/>
                              </w:rPr>
                              <w:t xml:space="preserve"> </w:t>
                            </w:r>
                            <w:r>
                              <w:rPr>
                                <w:spacing w:val="-11"/>
                                <w:sz w:val="21"/>
                                <w:lang w:eastAsia="zh-CN"/>
                              </w:rPr>
                              <w:t>平方米以内黄土裸露的，每处扣</w:t>
                            </w:r>
                            <w:r>
                              <w:rPr>
                                <w:spacing w:val="-11"/>
                                <w:sz w:val="21"/>
                                <w:lang w:eastAsia="zh-CN"/>
                              </w:rPr>
                              <w:t xml:space="preserve"> </w:t>
                            </w:r>
                            <w:r>
                              <w:rPr>
                                <w:sz w:val="21"/>
                                <w:lang w:eastAsia="zh-CN"/>
                              </w:rPr>
                              <w:t>2</w:t>
                            </w:r>
                            <w:r>
                              <w:rPr>
                                <w:spacing w:val="-20"/>
                                <w:sz w:val="21"/>
                                <w:lang w:eastAsia="zh-CN"/>
                              </w:rPr>
                              <w:t xml:space="preserve"> </w:t>
                            </w:r>
                            <w:r>
                              <w:rPr>
                                <w:spacing w:val="-20"/>
                                <w:sz w:val="21"/>
                                <w:lang w:eastAsia="zh-CN"/>
                              </w:rPr>
                              <w:t>分，</w:t>
                            </w:r>
                          </w:p>
                          <w:p w:rsidR="0008640B" w:rsidRDefault="0008640B">
                            <w:pPr>
                              <w:pStyle w:val="TableParagraph"/>
                              <w:spacing w:before="1"/>
                              <w:ind w:left="106"/>
                              <w:rPr>
                                <w:sz w:val="21"/>
                                <w:lang w:eastAsia="zh-CN"/>
                              </w:rPr>
                            </w:pPr>
                            <w:r>
                              <w:rPr>
                                <w:sz w:val="21"/>
                                <w:lang w:eastAsia="zh-CN"/>
                              </w:rPr>
                              <w:t>超出</w:t>
                            </w:r>
                            <w:r>
                              <w:rPr>
                                <w:sz w:val="21"/>
                                <w:lang w:eastAsia="zh-CN"/>
                              </w:rPr>
                              <w:t xml:space="preserve"> 0.5 </w:t>
                            </w:r>
                            <w:r>
                              <w:rPr>
                                <w:sz w:val="21"/>
                                <w:lang w:eastAsia="zh-CN"/>
                              </w:rPr>
                              <w:t>平方米每处扣</w:t>
                            </w:r>
                            <w:r>
                              <w:rPr>
                                <w:sz w:val="21"/>
                                <w:lang w:eastAsia="zh-CN"/>
                              </w:rPr>
                              <w:t xml:space="preserve"> 3 </w:t>
                            </w:r>
                            <w:r>
                              <w:rPr>
                                <w:sz w:val="21"/>
                                <w:lang w:eastAsia="zh-CN"/>
                              </w:rPr>
                              <w:t>分。</w:t>
                            </w:r>
                          </w:p>
                        </w:tc>
                        <w:tc>
                          <w:tcPr>
                            <w:tcW w:w="1095" w:type="dxa"/>
                          </w:tcPr>
                          <w:p w:rsidR="0008640B" w:rsidRDefault="0008640B">
                            <w:pPr>
                              <w:pStyle w:val="TableParagraph"/>
                              <w:rPr>
                                <w:rFonts w:ascii="Times New Roman"/>
                                <w:sz w:val="20"/>
                                <w:lang w:eastAsia="zh-CN"/>
                              </w:rPr>
                            </w:pPr>
                          </w:p>
                        </w:tc>
                      </w:tr>
                      <w:tr w:rsidR="0008640B">
                        <w:trPr>
                          <w:trHeight w:val="540"/>
                        </w:trPr>
                        <w:tc>
                          <w:tcPr>
                            <w:tcW w:w="721" w:type="dxa"/>
                            <w:vMerge/>
                            <w:tcBorders>
                              <w:top w:val="nil"/>
                              <w:bottom w:val="nil"/>
                            </w:tcBorders>
                          </w:tcPr>
                          <w:p w:rsidR="0008640B" w:rsidRDefault="0008640B">
                            <w:pPr>
                              <w:rPr>
                                <w:sz w:val="2"/>
                                <w:szCs w:val="2"/>
                                <w:lang w:eastAsia="zh-CN"/>
                              </w:rPr>
                            </w:pPr>
                          </w:p>
                        </w:tc>
                        <w:tc>
                          <w:tcPr>
                            <w:tcW w:w="839" w:type="dxa"/>
                            <w:vMerge/>
                            <w:tcBorders>
                              <w:top w:val="nil"/>
                            </w:tcBorders>
                          </w:tcPr>
                          <w:p w:rsidR="0008640B" w:rsidRDefault="0008640B">
                            <w:pPr>
                              <w:rPr>
                                <w:sz w:val="2"/>
                                <w:szCs w:val="2"/>
                                <w:lang w:eastAsia="zh-CN"/>
                              </w:rPr>
                            </w:pPr>
                          </w:p>
                        </w:tc>
                        <w:tc>
                          <w:tcPr>
                            <w:tcW w:w="6372" w:type="dxa"/>
                          </w:tcPr>
                          <w:p w:rsidR="0008640B" w:rsidRDefault="0008640B">
                            <w:pPr>
                              <w:pStyle w:val="TableParagraph"/>
                              <w:spacing w:before="135"/>
                              <w:ind w:left="526"/>
                              <w:rPr>
                                <w:sz w:val="21"/>
                                <w:lang w:eastAsia="zh-CN"/>
                              </w:rPr>
                            </w:pPr>
                            <w:r>
                              <w:rPr>
                                <w:sz w:val="21"/>
                                <w:lang w:eastAsia="zh-CN"/>
                              </w:rPr>
                              <w:t>绿地内杂草超过养护标准的，每处扣</w:t>
                            </w:r>
                            <w:r>
                              <w:rPr>
                                <w:sz w:val="21"/>
                                <w:lang w:eastAsia="zh-CN"/>
                              </w:rPr>
                              <w:t xml:space="preserve"> 2 </w:t>
                            </w:r>
                            <w:r>
                              <w:rPr>
                                <w:sz w:val="21"/>
                                <w:lang w:eastAsia="zh-CN"/>
                              </w:rPr>
                              <w:t>分。</w:t>
                            </w:r>
                          </w:p>
                        </w:tc>
                        <w:tc>
                          <w:tcPr>
                            <w:tcW w:w="1095" w:type="dxa"/>
                          </w:tcPr>
                          <w:p w:rsidR="0008640B" w:rsidRDefault="0008640B">
                            <w:pPr>
                              <w:pStyle w:val="TableParagraph"/>
                              <w:rPr>
                                <w:rFonts w:ascii="Times New Roman"/>
                                <w:sz w:val="20"/>
                                <w:lang w:eastAsia="zh-CN"/>
                              </w:rPr>
                            </w:pPr>
                          </w:p>
                        </w:tc>
                      </w:tr>
                      <w:tr w:rsidR="0008640B">
                        <w:trPr>
                          <w:trHeight w:val="90"/>
                        </w:trPr>
                        <w:tc>
                          <w:tcPr>
                            <w:tcW w:w="721" w:type="dxa"/>
                            <w:vMerge/>
                            <w:tcBorders>
                              <w:top w:val="nil"/>
                              <w:bottom w:val="nil"/>
                            </w:tcBorders>
                          </w:tcPr>
                          <w:p w:rsidR="0008640B" w:rsidRDefault="0008640B">
                            <w:pPr>
                              <w:rPr>
                                <w:sz w:val="2"/>
                                <w:szCs w:val="2"/>
                                <w:lang w:eastAsia="zh-CN"/>
                              </w:rPr>
                            </w:pPr>
                          </w:p>
                        </w:tc>
                        <w:tc>
                          <w:tcPr>
                            <w:tcW w:w="839" w:type="dxa"/>
                            <w:vMerge/>
                            <w:tcBorders>
                              <w:top w:val="nil"/>
                            </w:tcBorders>
                          </w:tcPr>
                          <w:p w:rsidR="0008640B" w:rsidRDefault="0008640B">
                            <w:pPr>
                              <w:rPr>
                                <w:sz w:val="2"/>
                                <w:szCs w:val="2"/>
                                <w:lang w:eastAsia="zh-CN"/>
                              </w:rPr>
                            </w:pPr>
                          </w:p>
                        </w:tc>
                        <w:tc>
                          <w:tcPr>
                            <w:tcW w:w="6372" w:type="dxa"/>
                          </w:tcPr>
                          <w:p w:rsidR="0008640B" w:rsidRDefault="0008640B">
                            <w:pPr>
                              <w:pStyle w:val="TableParagraph"/>
                              <w:spacing w:before="135"/>
                              <w:ind w:left="454"/>
                              <w:rPr>
                                <w:sz w:val="21"/>
                                <w:lang w:eastAsia="zh-CN"/>
                              </w:rPr>
                            </w:pPr>
                            <w:r>
                              <w:rPr>
                                <w:spacing w:val="-16"/>
                                <w:sz w:val="21"/>
                                <w:lang w:eastAsia="zh-CN"/>
                              </w:rPr>
                              <w:t>花坛花箱内时花缺株、倒伏、枯枝残花、杂草垃圾等每处扣</w:t>
                            </w:r>
                            <w:r>
                              <w:rPr>
                                <w:sz w:val="21"/>
                                <w:lang w:eastAsia="zh-CN"/>
                              </w:rPr>
                              <w:t>2</w:t>
                            </w:r>
                            <w:r>
                              <w:rPr>
                                <w:spacing w:val="-29"/>
                                <w:sz w:val="21"/>
                                <w:lang w:eastAsia="zh-CN"/>
                              </w:rPr>
                              <w:t xml:space="preserve"> </w:t>
                            </w:r>
                            <w:r>
                              <w:rPr>
                                <w:spacing w:val="-29"/>
                                <w:sz w:val="21"/>
                                <w:lang w:eastAsia="zh-CN"/>
                              </w:rPr>
                              <w:t>分。</w:t>
                            </w:r>
                          </w:p>
                        </w:tc>
                        <w:tc>
                          <w:tcPr>
                            <w:tcW w:w="1095" w:type="dxa"/>
                          </w:tcPr>
                          <w:p w:rsidR="0008640B" w:rsidRDefault="0008640B">
                            <w:pPr>
                              <w:pStyle w:val="TableParagraph"/>
                              <w:rPr>
                                <w:rFonts w:ascii="Times New Roman"/>
                                <w:sz w:val="20"/>
                                <w:lang w:eastAsia="zh-CN"/>
                              </w:rPr>
                            </w:pPr>
                          </w:p>
                        </w:tc>
                      </w:tr>
                      <w:tr w:rsidR="0008640B">
                        <w:trPr>
                          <w:trHeight w:val="724"/>
                        </w:trPr>
                        <w:tc>
                          <w:tcPr>
                            <w:tcW w:w="721" w:type="dxa"/>
                            <w:vMerge/>
                            <w:tcBorders>
                              <w:top w:val="nil"/>
                              <w:bottom w:val="nil"/>
                            </w:tcBorders>
                          </w:tcPr>
                          <w:p w:rsidR="0008640B" w:rsidRDefault="0008640B">
                            <w:pPr>
                              <w:rPr>
                                <w:sz w:val="2"/>
                                <w:szCs w:val="2"/>
                                <w:lang w:eastAsia="zh-CN"/>
                              </w:rPr>
                            </w:pPr>
                          </w:p>
                        </w:tc>
                        <w:tc>
                          <w:tcPr>
                            <w:tcW w:w="839" w:type="dxa"/>
                            <w:vMerge/>
                            <w:tcBorders>
                              <w:top w:val="nil"/>
                            </w:tcBorders>
                          </w:tcPr>
                          <w:p w:rsidR="0008640B" w:rsidRDefault="0008640B">
                            <w:pPr>
                              <w:rPr>
                                <w:sz w:val="2"/>
                                <w:szCs w:val="2"/>
                                <w:lang w:eastAsia="zh-CN"/>
                              </w:rPr>
                            </w:pPr>
                          </w:p>
                        </w:tc>
                        <w:tc>
                          <w:tcPr>
                            <w:tcW w:w="6372" w:type="dxa"/>
                          </w:tcPr>
                          <w:p w:rsidR="0008640B" w:rsidRDefault="0008640B">
                            <w:pPr>
                              <w:pStyle w:val="TableParagraph"/>
                              <w:spacing w:before="67"/>
                              <w:ind w:left="526"/>
                              <w:rPr>
                                <w:sz w:val="21"/>
                                <w:lang w:eastAsia="zh-CN"/>
                              </w:rPr>
                            </w:pPr>
                            <w:r>
                              <w:rPr>
                                <w:spacing w:val="-7"/>
                                <w:sz w:val="21"/>
                                <w:lang w:eastAsia="zh-CN"/>
                              </w:rPr>
                              <w:t>绿化补种不规范、以及绿地养护出现其他问题的每处扣</w:t>
                            </w:r>
                            <w:r>
                              <w:rPr>
                                <w:spacing w:val="-7"/>
                                <w:sz w:val="21"/>
                                <w:lang w:eastAsia="zh-CN"/>
                              </w:rPr>
                              <w:t xml:space="preserve"> </w:t>
                            </w:r>
                            <w:r>
                              <w:rPr>
                                <w:sz w:val="21"/>
                                <w:lang w:eastAsia="zh-CN"/>
                              </w:rPr>
                              <w:t>2</w:t>
                            </w:r>
                            <w:r>
                              <w:rPr>
                                <w:spacing w:val="-15"/>
                                <w:sz w:val="21"/>
                                <w:lang w:eastAsia="zh-CN"/>
                              </w:rPr>
                              <w:t xml:space="preserve"> </w:t>
                            </w:r>
                            <w:r>
                              <w:rPr>
                                <w:spacing w:val="-15"/>
                                <w:sz w:val="21"/>
                                <w:lang w:eastAsia="zh-CN"/>
                              </w:rPr>
                              <w:t>分</w:t>
                            </w:r>
                            <w:r>
                              <w:rPr>
                                <w:spacing w:val="-15"/>
                                <w:sz w:val="21"/>
                                <w:lang w:eastAsia="zh-CN"/>
                              </w:rPr>
                              <w:t>;</w:t>
                            </w:r>
                            <w:r>
                              <w:rPr>
                                <w:spacing w:val="-15"/>
                                <w:sz w:val="21"/>
                                <w:lang w:eastAsia="zh-CN"/>
                              </w:rPr>
                              <w:t>管</w:t>
                            </w:r>
                          </w:p>
                          <w:p w:rsidR="0008640B" w:rsidRDefault="0008640B">
                            <w:pPr>
                              <w:pStyle w:val="TableParagraph"/>
                              <w:spacing w:before="50"/>
                              <w:ind w:left="106"/>
                              <w:rPr>
                                <w:sz w:val="21"/>
                                <w:lang w:eastAsia="zh-CN"/>
                              </w:rPr>
                            </w:pPr>
                            <w:r>
                              <w:rPr>
                                <w:sz w:val="21"/>
                                <w:lang w:eastAsia="zh-CN"/>
                              </w:rPr>
                              <w:t>养区域内绿地失管每处扣</w:t>
                            </w:r>
                            <w:r>
                              <w:rPr>
                                <w:sz w:val="21"/>
                                <w:lang w:eastAsia="zh-CN"/>
                              </w:rPr>
                              <w:t xml:space="preserve"> 5-10 </w:t>
                            </w:r>
                            <w:r>
                              <w:rPr>
                                <w:sz w:val="21"/>
                                <w:lang w:eastAsia="zh-CN"/>
                              </w:rPr>
                              <w:t>分。</w:t>
                            </w:r>
                          </w:p>
                        </w:tc>
                        <w:tc>
                          <w:tcPr>
                            <w:tcW w:w="1095" w:type="dxa"/>
                          </w:tcPr>
                          <w:p w:rsidR="0008640B" w:rsidRDefault="0008640B">
                            <w:pPr>
                              <w:pStyle w:val="TableParagraph"/>
                              <w:rPr>
                                <w:rFonts w:ascii="Times New Roman"/>
                                <w:sz w:val="20"/>
                                <w:lang w:eastAsia="zh-CN"/>
                              </w:rPr>
                            </w:pPr>
                          </w:p>
                        </w:tc>
                      </w:tr>
                      <w:tr w:rsidR="0008640B">
                        <w:trPr>
                          <w:trHeight w:val="540"/>
                        </w:trPr>
                        <w:tc>
                          <w:tcPr>
                            <w:tcW w:w="721" w:type="dxa"/>
                            <w:vMerge/>
                            <w:tcBorders>
                              <w:top w:val="nil"/>
                              <w:bottom w:val="nil"/>
                            </w:tcBorders>
                          </w:tcPr>
                          <w:p w:rsidR="0008640B" w:rsidRDefault="0008640B">
                            <w:pPr>
                              <w:rPr>
                                <w:sz w:val="2"/>
                                <w:szCs w:val="2"/>
                                <w:lang w:eastAsia="zh-CN"/>
                              </w:rPr>
                            </w:pPr>
                          </w:p>
                        </w:tc>
                        <w:tc>
                          <w:tcPr>
                            <w:tcW w:w="839" w:type="dxa"/>
                            <w:vMerge w:val="restart"/>
                          </w:tcPr>
                          <w:p w:rsidR="0008640B" w:rsidRDefault="0008640B">
                            <w:pPr>
                              <w:pStyle w:val="TableParagraph"/>
                              <w:spacing w:before="11"/>
                              <w:rPr>
                                <w:rFonts w:ascii="Arial Unicode MS"/>
                                <w:sz w:val="28"/>
                                <w:lang w:eastAsia="zh-CN"/>
                              </w:rPr>
                            </w:pPr>
                          </w:p>
                          <w:p w:rsidR="0008640B" w:rsidRDefault="0008640B">
                            <w:pPr>
                              <w:pStyle w:val="TableParagraph"/>
                              <w:spacing w:line="283" w:lineRule="auto"/>
                              <w:ind w:left="209" w:right="200"/>
                              <w:jc w:val="both"/>
                              <w:rPr>
                                <w:sz w:val="21"/>
                              </w:rPr>
                            </w:pPr>
                            <w:r>
                              <w:rPr>
                                <w:w w:val="95"/>
                                <w:sz w:val="21"/>
                              </w:rPr>
                              <w:t>病虫害防</w:t>
                            </w:r>
                            <w:r>
                              <w:rPr>
                                <w:sz w:val="21"/>
                              </w:rPr>
                              <w:t>治</w:t>
                            </w:r>
                          </w:p>
                          <w:p w:rsidR="0008640B" w:rsidRDefault="0008640B">
                            <w:pPr>
                              <w:pStyle w:val="TableParagraph"/>
                              <w:spacing w:before="3"/>
                              <w:ind w:left="182"/>
                              <w:jc w:val="both"/>
                              <w:rPr>
                                <w:sz w:val="21"/>
                              </w:rPr>
                            </w:pPr>
                            <w:r>
                              <w:rPr>
                                <w:sz w:val="21"/>
                              </w:rPr>
                              <w:t xml:space="preserve">20 </w:t>
                            </w:r>
                            <w:r>
                              <w:rPr>
                                <w:sz w:val="21"/>
                              </w:rPr>
                              <w:t>分</w:t>
                            </w:r>
                          </w:p>
                        </w:tc>
                        <w:tc>
                          <w:tcPr>
                            <w:tcW w:w="6372" w:type="dxa"/>
                          </w:tcPr>
                          <w:p w:rsidR="0008640B" w:rsidRDefault="0008640B">
                            <w:pPr>
                              <w:pStyle w:val="TableParagraph"/>
                              <w:spacing w:before="68"/>
                              <w:ind w:left="526"/>
                              <w:rPr>
                                <w:rFonts w:ascii="微软雅黑" w:eastAsia="微软雅黑"/>
                                <w:b/>
                                <w:sz w:val="21"/>
                                <w:lang w:eastAsia="zh-CN"/>
                              </w:rPr>
                            </w:pPr>
                            <w:r>
                              <w:rPr>
                                <w:sz w:val="21"/>
                                <w:lang w:eastAsia="zh-CN"/>
                              </w:rPr>
                              <w:t>发生病虫害每处扣</w:t>
                            </w:r>
                            <w:r>
                              <w:rPr>
                                <w:sz w:val="21"/>
                                <w:lang w:eastAsia="zh-CN"/>
                              </w:rPr>
                              <w:t xml:space="preserve"> 2 </w:t>
                            </w:r>
                            <w:r>
                              <w:rPr>
                                <w:sz w:val="21"/>
                                <w:lang w:eastAsia="zh-CN"/>
                              </w:rPr>
                              <w:t>分</w:t>
                            </w:r>
                            <w:r>
                              <w:rPr>
                                <w:rFonts w:ascii="微软雅黑" w:eastAsia="微软雅黑" w:hint="eastAsia"/>
                                <w:b/>
                                <w:sz w:val="21"/>
                                <w:lang w:eastAsia="zh-CN"/>
                              </w:rPr>
                              <w:t>，</w:t>
                            </w:r>
                            <w:r>
                              <w:rPr>
                                <w:sz w:val="21"/>
                                <w:lang w:eastAsia="zh-CN"/>
                              </w:rPr>
                              <w:t>大面积爆发扣</w:t>
                            </w:r>
                            <w:r>
                              <w:rPr>
                                <w:sz w:val="21"/>
                                <w:lang w:eastAsia="zh-CN"/>
                              </w:rPr>
                              <w:t xml:space="preserve"> 5 </w:t>
                            </w:r>
                            <w:r>
                              <w:rPr>
                                <w:sz w:val="21"/>
                                <w:lang w:eastAsia="zh-CN"/>
                              </w:rPr>
                              <w:t>分</w:t>
                            </w:r>
                            <w:r>
                              <w:rPr>
                                <w:rFonts w:ascii="微软雅黑" w:eastAsia="微软雅黑" w:hint="eastAsia"/>
                                <w:b/>
                                <w:sz w:val="21"/>
                                <w:lang w:eastAsia="zh-CN"/>
                              </w:rPr>
                              <w:t>。</w:t>
                            </w:r>
                          </w:p>
                        </w:tc>
                        <w:tc>
                          <w:tcPr>
                            <w:tcW w:w="1095" w:type="dxa"/>
                          </w:tcPr>
                          <w:p w:rsidR="0008640B" w:rsidRDefault="0008640B">
                            <w:pPr>
                              <w:pStyle w:val="TableParagraph"/>
                              <w:rPr>
                                <w:rFonts w:ascii="Times New Roman"/>
                                <w:sz w:val="20"/>
                                <w:lang w:eastAsia="zh-CN"/>
                              </w:rPr>
                            </w:pPr>
                          </w:p>
                        </w:tc>
                      </w:tr>
                      <w:tr w:rsidR="0008640B">
                        <w:trPr>
                          <w:trHeight w:val="874"/>
                        </w:trPr>
                        <w:tc>
                          <w:tcPr>
                            <w:tcW w:w="721" w:type="dxa"/>
                            <w:vMerge/>
                            <w:tcBorders>
                              <w:top w:val="nil"/>
                              <w:bottom w:val="nil"/>
                            </w:tcBorders>
                          </w:tcPr>
                          <w:p w:rsidR="0008640B" w:rsidRDefault="0008640B">
                            <w:pPr>
                              <w:rPr>
                                <w:sz w:val="2"/>
                                <w:szCs w:val="2"/>
                                <w:lang w:eastAsia="zh-CN"/>
                              </w:rPr>
                            </w:pPr>
                          </w:p>
                        </w:tc>
                        <w:tc>
                          <w:tcPr>
                            <w:tcW w:w="839" w:type="dxa"/>
                            <w:vMerge/>
                            <w:tcBorders>
                              <w:top w:val="nil"/>
                            </w:tcBorders>
                          </w:tcPr>
                          <w:p w:rsidR="0008640B" w:rsidRDefault="0008640B">
                            <w:pPr>
                              <w:rPr>
                                <w:sz w:val="2"/>
                                <w:szCs w:val="2"/>
                                <w:lang w:eastAsia="zh-CN"/>
                              </w:rPr>
                            </w:pPr>
                          </w:p>
                        </w:tc>
                        <w:tc>
                          <w:tcPr>
                            <w:tcW w:w="6372" w:type="dxa"/>
                          </w:tcPr>
                          <w:p w:rsidR="0008640B" w:rsidRDefault="0008640B">
                            <w:pPr>
                              <w:pStyle w:val="TableParagraph"/>
                              <w:spacing w:before="142"/>
                              <w:ind w:left="526"/>
                              <w:rPr>
                                <w:sz w:val="21"/>
                                <w:lang w:eastAsia="zh-CN"/>
                              </w:rPr>
                            </w:pPr>
                            <w:r>
                              <w:rPr>
                                <w:sz w:val="21"/>
                                <w:lang w:eastAsia="zh-CN"/>
                              </w:rPr>
                              <w:t>发现病虫害未及时进行防治措施的每处扣</w:t>
                            </w:r>
                            <w:r>
                              <w:rPr>
                                <w:sz w:val="21"/>
                                <w:lang w:eastAsia="zh-CN"/>
                              </w:rPr>
                              <w:t xml:space="preserve"> 3 </w:t>
                            </w:r>
                            <w:r>
                              <w:rPr>
                                <w:sz w:val="21"/>
                                <w:lang w:eastAsia="zh-CN"/>
                              </w:rPr>
                              <w:t>分。病虫害防治措</w:t>
                            </w:r>
                          </w:p>
                          <w:p w:rsidR="0008640B" w:rsidRDefault="0008640B">
                            <w:pPr>
                              <w:pStyle w:val="TableParagraph"/>
                              <w:spacing w:before="50"/>
                              <w:ind w:left="106"/>
                              <w:rPr>
                                <w:sz w:val="21"/>
                                <w:lang w:eastAsia="zh-CN"/>
                              </w:rPr>
                            </w:pPr>
                            <w:r>
                              <w:rPr>
                                <w:sz w:val="21"/>
                                <w:lang w:eastAsia="zh-CN"/>
                              </w:rPr>
                              <w:t>施不到位的每处扣</w:t>
                            </w:r>
                            <w:r>
                              <w:rPr>
                                <w:sz w:val="21"/>
                                <w:lang w:eastAsia="zh-CN"/>
                              </w:rPr>
                              <w:t xml:space="preserve"> 3 </w:t>
                            </w:r>
                            <w:r>
                              <w:rPr>
                                <w:sz w:val="21"/>
                                <w:lang w:eastAsia="zh-CN"/>
                              </w:rPr>
                              <w:t>分。</w:t>
                            </w:r>
                          </w:p>
                        </w:tc>
                        <w:tc>
                          <w:tcPr>
                            <w:tcW w:w="1095" w:type="dxa"/>
                          </w:tcPr>
                          <w:p w:rsidR="0008640B" w:rsidRDefault="0008640B">
                            <w:pPr>
                              <w:pStyle w:val="TableParagraph"/>
                              <w:rPr>
                                <w:rFonts w:ascii="Times New Roman"/>
                                <w:sz w:val="20"/>
                                <w:lang w:eastAsia="zh-CN"/>
                              </w:rPr>
                            </w:pPr>
                          </w:p>
                        </w:tc>
                      </w:tr>
                      <w:tr w:rsidR="0008640B">
                        <w:trPr>
                          <w:trHeight w:val="540"/>
                        </w:trPr>
                        <w:tc>
                          <w:tcPr>
                            <w:tcW w:w="721" w:type="dxa"/>
                            <w:vMerge/>
                            <w:tcBorders>
                              <w:top w:val="nil"/>
                              <w:bottom w:val="nil"/>
                            </w:tcBorders>
                          </w:tcPr>
                          <w:p w:rsidR="0008640B" w:rsidRDefault="0008640B">
                            <w:pPr>
                              <w:rPr>
                                <w:sz w:val="2"/>
                                <w:szCs w:val="2"/>
                                <w:lang w:eastAsia="zh-CN"/>
                              </w:rPr>
                            </w:pPr>
                          </w:p>
                        </w:tc>
                        <w:tc>
                          <w:tcPr>
                            <w:tcW w:w="839" w:type="dxa"/>
                            <w:vMerge/>
                            <w:tcBorders>
                              <w:top w:val="nil"/>
                            </w:tcBorders>
                          </w:tcPr>
                          <w:p w:rsidR="0008640B" w:rsidRDefault="0008640B">
                            <w:pPr>
                              <w:rPr>
                                <w:sz w:val="2"/>
                                <w:szCs w:val="2"/>
                                <w:lang w:eastAsia="zh-CN"/>
                              </w:rPr>
                            </w:pPr>
                          </w:p>
                        </w:tc>
                        <w:tc>
                          <w:tcPr>
                            <w:tcW w:w="6372" w:type="dxa"/>
                          </w:tcPr>
                          <w:p w:rsidR="0008640B" w:rsidRDefault="0008640B">
                            <w:pPr>
                              <w:pStyle w:val="TableParagraph"/>
                              <w:spacing w:before="134"/>
                              <w:ind w:left="526"/>
                              <w:rPr>
                                <w:sz w:val="21"/>
                                <w:lang w:eastAsia="zh-CN"/>
                              </w:rPr>
                            </w:pPr>
                            <w:r>
                              <w:rPr>
                                <w:sz w:val="21"/>
                                <w:lang w:eastAsia="zh-CN"/>
                              </w:rPr>
                              <w:t>食叶性害虫危害树木，每处扣</w:t>
                            </w:r>
                            <w:r>
                              <w:rPr>
                                <w:sz w:val="21"/>
                                <w:lang w:eastAsia="zh-CN"/>
                              </w:rPr>
                              <w:t xml:space="preserve"> 2 </w:t>
                            </w:r>
                            <w:r>
                              <w:rPr>
                                <w:sz w:val="21"/>
                                <w:lang w:eastAsia="zh-CN"/>
                              </w:rPr>
                              <w:t>分。</w:t>
                            </w:r>
                          </w:p>
                        </w:tc>
                        <w:tc>
                          <w:tcPr>
                            <w:tcW w:w="1095" w:type="dxa"/>
                          </w:tcPr>
                          <w:p w:rsidR="0008640B" w:rsidRDefault="0008640B">
                            <w:pPr>
                              <w:pStyle w:val="TableParagraph"/>
                              <w:rPr>
                                <w:rFonts w:ascii="Times New Roman"/>
                                <w:sz w:val="20"/>
                                <w:lang w:eastAsia="zh-CN"/>
                              </w:rPr>
                            </w:pPr>
                          </w:p>
                        </w:tc>
                      </w:tr>
                      <w:tr w:rsidR="0008640B">
                        <w:trPr>
                          <w:trHeight w:val="315"/>
                        </w:trPr>
                        <w:tc>
                          <w:tcPr>
                            <w:tcW w:w="721" w:type="dxa"/>
                            <w:vMerge/>
                            <w:tcBorders>
                              <w:top w:val="nil"/>
                              <w:bottom w:val="nil"/>
                            </w:tcBorders>
                          </w:tcPr>
                          <w:p w:rsidR="0008640B" w:rsidRDefault="0008640B">
                            <w:pPr>
                              <w:rPr>
                                <w:sz w:val="2"/>
                                <w:szCs w:val="2"/>
                                <w:lang w:eastAsia="zh-CN"/>
                              </w:rPr>
                            </w:pPr>
                          </w:p>
                        </w:tc>
                        <w:tc>
                          <w:tcPr>
                            <w:tcW w:w="839" w:type="dxa"/>
                            <w:vMerge/>
                            <w:tcBorders>
                              <w:top w:val="nil"/>
                            </w:tcBorders>
                          </w:tcPr>
                          <w:p w:rsidR="0008640B" w:rsidRDefault="0008640B">
                            <w:pPr>
                              <w:rPr>
                                <w:sz w:val="2"/>
                                <w:szCs w:val="2"/>
                                <w:lang w:eastAsia="zh-CN"/>
                              </w:rPr>
                            </w:pPr>
                          </w:p>
                        </w:tc>
                        <w:tc>
                          <w:tcPr>
                            <w:tcW w:w="6372" w:type="dxa"/>
                          </w:tcPr>
                          <w:p w:rsidR="0008640B" w:rsidRDefault="0008640B">
                            <w:pPr>
                              <w:pStyle w:val="TableParagraph"/>
                              <w:spacing w:before="23"/>
                              <w:ind w:left="526"/>
                              <w:rPr>
                                <w:sz w:val="21"/>
                                <w:lang w:eastAsia="zh-CN"/>
                              </w:rPr>
                            </w:pPr>
                            <w:r>
                              <w:rPr>
                                <w:sz w:val="21"/>
                                <w:lang w:eastAsia="zh-CN"/>
                              </w:rPr>
                              <w:t>发现活蛀虫和活卵，每处扣</w:t>
                            </w:r>
                            <w:r>
                              <w:rPr>
                                <w:sz w:val="21"/>
                                <w:lang w:eastAsia="zh-CN"/>
                              </w:rPr>
                              <w:t xml:space="preserve"> 2 </w:t>
                            </w:r>
                            <w:r>
                              <w:rPr>
                                <w:sz w:val="21"/>
                                <w:lang w:eastAsia="zh-CN"/>
                              </w:rPr>
                              <w:t>分。</w:t>
                            </w:r>
                          </w:p>
                        </w:tc>
                        <w:tc>
                          <w:tcPr>
                            <w:tcW w:w="1095" w:type="dxa"/>
                          </w:tcPr>
                          <w:p w:rsidR="0008640B" w:rsidRDefault="0008640B">
                            <w:pPr>
                              <w:pStyle w:val="TableParagraph"/>
                              <w:rPr>
                                <w:rFonts w:ascii="Times New Roman"/>
                                <w:sz w:val="20"/>
                                <w:lang w:eastAsia="zh-CN"/>
                              </w:rPr>
                            </w:pPr>
                          </w:p>
                        </w:tc>
                      </w:tr>
                    </w:tbl>
                    <w:p w:rsidR="0008640B" w:rsidRDefault="0008640B">
                      <w:pPr>
                        <w:pStyle w:val="ad"/>
                      </w:pPr>
                    </w:p>
                  </w:txbxContent>
                </v:textbox>
                <w10:wrap anchorx="page"/>
              </v:shape>
            </w:pict>
          </mc:Fallback>
        </mc:AlternateContent>
      </w:r>
      <w:r w:rsidRPr="00BC1BCD">
        <w:rPr>
          <w:rFonts w:ascii="Arial Unicode MS" w:eastAsia="Arial Unicode MS" w:hint="eastAsia"/>
        </w:rPr>
        <w:t>临平区绿化考核评分细则</w:t>
      </w:r>
    </w:p>
    <w:p w:rsidR="00D732C6" w:rsidRPr="00BC1BCD" w:rsidRDefault="00D732C6">
      <w:pPr>
        <w:pStyle w:val="afff4"/>
      </w:pPr>
    </w:p>
    <w:p w:rsidR="00D732C6" w:rsidRPr="00BC1BCD" w:rsidRDefault="00D732C6">
      <w:pPr>
        <w:pStyle w:val="afff4"/>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pStyle w:val="afff4"/>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rPr>
          <w:rFonts w:ascii="宋体" w:hAnsi="宋体" w:cs="宋体"/>
          <w:sz w:val="24"/>
        </w:rPr>
      </w:pPr>
    </w:p>
    <w:p w:rsidR="00D732C6" w:rsidRPr="00BC1BCD" w:rsidRDefault="00D732C6">
      <w:pPr>
        <w:pStyle w:val="afff4"/>
      </w:pPr>
    </w:p>
    <w:p w:rsidR="00D732C6" w:rsidRPr="00BC1BCD" w:rsidRDefault="001829F3">
      <w:pPr>
        <w:widowControl/>
        <w:adjustRightInd/>
        <w:jc w:val="left"/>
        <w:rPr>
          <w:rFonts w:ascii="宋体" w:hAnsi="宋体" w:cs="宋体"/>
          <w:sz w:val="24"/>
        </w:rPr>
      </w:pPr>
      <w:r w:rsidRPr="00BC1BCD">
        <w:rPr>
          <w:rFonts w:ascii="宋体" w:hAnsi="宋体" w:cs="宋体"/>
          <w:sz w:val="24"/>
        </w:rPr>
        <w:br w:type="page"/>
      </w:r>
    </w:p>
    <w:tbl>
      <w:tblPr>
        <w:tblStyle w:val="TableNormal"/>
        <w:tblW w:w="902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839"/>
        <w:gridCol w:w="6372"/>
        <w:gridCol w:w="1095"/>
      </w:tblGrid>
      <w:tr w:rsidR="00BC1BCD" w:rsidRPr="00BC1BCD">
        <w:trPr>
          <w:trHeight w:val="415"/>
        </w:trPr>
        <w:tc>
          <w:tcPr>
            <w:tcW w:w="721" w:type="dxa"/>
            <w:vMerge w:val="restart"/>
            <w:tcBorders>
              <w:top w:val="nil"/>
            </w:tcBorders>
          </w:tcPr>
          <w:p w:rsidR="00D732C6" w:rsidRPr="00BC1BCD" w:rsidRDefault="00D732C6">
            <w:pPr>
              <w:pStyle w:val="TableParagraph"/>
              <w:rPr>
                <w:rFonts w:ascii="Times New Roman"/>
                <w:sz w:val="20"/>
                <w:lang w:eastAsia="zh-CN"/>
              </w:rPr>
            </w:pPr>
          </w:p>
        </w:tc>
        <w:tc>
          <w:tcPr>
            <w:tcW w:w="839" w:type="dxa"/>
            <w:vMerge w:val="restart"/>
          </w:tcPr>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1829F3">
            <w:pPr>
              <w:pStyle w:val="TableParagraph"/>
              <w:spacing w:before="115" w:line="285" w:lineRule="auto"/>
              <w:ind w:left="209" w:right="200"/>
              <w:rPr>
                <w:sz w:val="21"/>
              </w:rPr>
            </w:pPr>
            <w:r w:rsidRPr="00BC1BCD">
              <w:rPr>
                <w:w w:val="95"/>
                <w:sz w:val="21"/>
              </w:rPr>
              <w:t>绿化设施</w:t>
            </w:r>
          </w:p>
          <w:p w:rsidR="00D732C6" w:rsidRPr="00BC1BCD" w:rsidRDefault="001829F3">
            <w:pPr>
              <w:pStyle w:val="TableParagraph"/>
              <w:spacing w:line="265" w:lineRule="exact"/>
              <w:ind w:left="182"/>
              <w:rPr>
                <w:sz w:val="21"/>
              </w:rPr>
            </w:pPr>
            <w:r w:rsidRPr="00BC1BCD">
              <w:rPr>
                <w:sz w:val="21"/>
              </w:rPr>
              <w:t xml:space="preserve">10 </w:t>
            </w:r>
            <w:r w:rsidRPr="00BC1BCD">
              <w:rPr>
                <w:sz w:val="21"/>
              </w:rPr>
              <w:t>分</w:t>
            </w:r>
          </w:p>
        </w:tc>
        <w:tc>
          <w:tcPr>
            <w:tcW w:w="6372" w:type="dxa"/>
          </w:tcPr>
          <w:p w:rsidR="00D732C6" w:rsidRPr="00BC1BCD" w:rsidRDefault="001829F3">
            <w:pPr>
              <w:pStyle w:val="TableParagraph"/>
              <w:spacing w:before="71"/>
              <w:ind w:left="526"/>
              <w:rPr>
                <w:sz w:val="21"/>
                <w:lang w:eastAsia="zh-CN"/>
              </w:rPr>
            </w:pPr>
            <w:r w:rsidRPr="00BC1BCD">
              <w:rPr>
                <w:spacing w:val="-4"/>
                <w:sz w:val="21"/>
                <w:lang w:eastAsia="zh-CN"/>
              </w:rPr>
              <w:t>花箱、花坛、树穴破损、缺失扣</w:t>
            </w:r>
            <w:r w:rsidRPr="00BC1BCD">
              <w:rPr>
                <w:spacing w:val="-4"/>
                <w:sz w:val="21"/>
                <w:lang w:eastAsia="zh-CN"/>
              </w:rPr>
              <w:t xml:space="preserve"> </w:t>
            </w:r>
            <w:r w:rsidRPr="00BC1BCD">
              <w:rPr>
                <w:sz w:val="21"/>
                <w:lang w:eastAsia="zh-CN"/>
              </w:rPr>
              <w:t>2</w:t>
            </w:r>
            <w:r w:rsidRPr="00BC1BCD">
              <w:rPr>
                <w:spacing w:val="-13"/>
                <w:sz w:val="21"/>
                <w:lang w:eastAsia="zh-CN"/>
              </w:rPr>
              <w:t xml:space="preserve"> </w:t>
            </w:r>
            <w:r w:rsidRPr="00BC1BCD">
              <w:rPr>
                <w:spacing w:val="-13"/>
                <w:sz w:val="21"/>
                <w:lang w:eastAsia="zh-CN"/>
              </w:rPr>
              <w:t>分，其他设施缺失扣</w:t>
            </w:r>
            <w:r w:rsidRPr="00BC1BCD">
              <w:rPr>
                <w:spacing w:val="-13"/>
                <w:sz w:val="21"/>
                <w:lang w:eastAsia="zh-CN"/>
              </w:rPr>
              <w:t xml:space="preserve"> </w:t>
            </w:r>
            <w:r w:rsidRPr="00BC1BCD">
              <w:rPr>
                <w:sz w:val="21"/>
                <w:lang w:eastAsia="zh-CN"/>
              </w:rPr>
              <w:t>2</w:t>
            </w:r>
            <w:r w:rsidRPr="00BC1BCD">
              <w:rPr>
                <w:spacing w:val="-19"/>
                <w:sz w:val="21"/>
                <w:lang w:eastAsia="zh-CN"/>
              </w:rPr>
              <w:t xml:space="preserve"> </w:t>
            </w:r>
            <w:r w:rsidRPr="00BC1BCD">
              <w:rPr>
                <w:spacing w:val="-19"/>
                <w:sz w:val="21"/>
                <w:lang w:eastAsia="zh-CN"/>
              </w:rPr>
              <w:t>分。</w:t>
            </w:r>
          </w:p>
        </w:tc>
        <w:tc>
          <w:tcPr>
            <w:tcW w:w="1095" w:type="dxa"/>
          </w:tcPr>
          <w:p w:rsidR="00D732C6" w:rsidRPr="00BC1BCD" w:rsidRDefault="00D732C6">
            <w:pPr>
              <w:pStyle w:val="TableParagraph"/>
              <w:rPr>
                <w:rFonts w:ascii="Times New Roman"/>
                <w:sz w:val="20"/>
                <w:lang w:eastAsia="zh-CN"/>
              </w:rPr>
            </w:pPr>
          </w:p>
        </w:tc>
      </w:tr>
      <w:tr w:rsidR="00BC1BCD" w:rsidRPr="00BC1BCD">
        <w:trPr>
          <w:trHeight w:val="669"/>
        </w:trPr>
        <w:tc>
          <w:tcPr>
            <w:tcW w:w="721" w:type="dxa"/>
            <w:vMerge/>
            <w:tcBorders>
              <w:top w:val="nil"/>
            </w:tcBorders>
          </w:tcPr>
          <w:p w:rsidR="00D732C6" w:rsidRPr="00BC1BCD" w:rsidRDefault="00D732C6">
            <w:pPr>
              <w:rPr>
                <w:sz w:val="2"/>
                <w:szCs w:val="2"/>
                <w:lang w:eastAsia="zh-CN"/>
              </w:rPr>
            </w:pPr>
          </w:p>
        </w:tc>
        <w:tc>
          <w:tcPr>
            <w:tcW w:w="839" w:type="dxa"/>
            <w:vMerge/>
            <w:tcBorders>
              <w:top w:val="nil"/>
            </w:tcBorders>
          </w:tcPr>
          <w:p w:rsidR="00D732C6" w:rsidRPr="00BC1BCD" w:rsidRDefault="00D732C6">
            <w:pPr>
              <w:rPr>
                <w:sz w:val="2"/>
                <w:szCs w:val="2"/>
                <w:lang w:eastAsia="zh-CN"/>
              </w:rPr>
            </w:pPr>
          </w:p>
        </w:tc>
        <w:tc>
          <w:tcPr>
            <w:tcW w:w="6372" w:type="dxa"/>
          </w:tcPr>
          <w:p w:rsidR="00D732C6" w:rsidRPr="00BC1BCD" w:rsidRDefault="001829F3">
            <w:pPr>
              <w:pStyle w:val="TableParagraph"/>
              <w:spacing w:before="39"/>
              <w:ind w:left="526"/>
              <w:rPr>
                <w:sz w:val="21"/>
                <w:lang w:eastAsia="zh-CN"/>
              </w:rPr>
            </w:pPr>
            <w:r w:rsidRPr="00BC1BCD">
              <w:rPr>
                <w:sz w:val="21"/>
                <w:lang w:eastAsia="zh-CN"/>
              </w:rPr>
              <w:t>公园及绿地内果壳箱有污迹、破损，箱内垃圾未日产日清的，</w:t>
            </w:r>
          </w:p>
          <w:p w:rsidR="00D732C6" w:rsidRPr="00BC1BCD" w:rsidRDefault="001829F3">
            <w:pPr>
              <w:pStyle w:val="TableParagraph"/>
              <w:spacing w:before="51"/>
              <w:ind w:left="106"/>
              <w:rPr>
                <w:sz w:val="21"/>
              </w:rPr>
            </w:pPr>
            <w:r w:rsidRPr="00BC1BCD">
              <w:rPr>
                <w:sz w:val="21"/>
              </w:rPr>
              <w:t>每处扣</w:t>
            </w:r>
            <w:r w:rsidRPr="00BC1BCD">
              <w:rPr>
                <w:sz w:val="21"/>
              </w:rPr>
              <w:t xml:space="preserve"> 2 </w:t>
            </w:r>
            <w:r w:rsidRPr="00BC1BCD">
              <w:rPr>
                <w:sz w:val="21"/>
              </w:rPr>
              <w:t>分。</w:t>
            </w:r>
          </w:p>
        </w:tc>
        <w:tc>
          <w:tcPr>
            <w:tcW w:w="1095" w:type="dxa"/>
          </w:tcPr>
          <w:p w:rsidR="00D732C6" w:rsidRPr="00BC1BCD" w:rsidRDefault="00D732C6">
            <w:pPr>
              <w:pStyle w:val="TableParagraph"/>
              <w:rPr>
                <w:rFonts w:ascii="Times New Roman"/>
                <w:sz w:val="20"/>
              </w:rPr>
            </w:pPr>
          </w:p>
        </w:tc>
      </w:tr>
      <w:tr w:rsidR="00BC1BCD" w:rsidRPr="00BC1BCD">
        <w:trPr>
          <w:trHeight w:val="953"/>
        </w:trPr>
        <w:tc>
          <w:tcPr>
            <w:tcW w:w="721" w:type="dxa"/>
            <w:vMerge/>
            <w:tcBorders>
              <w:top w:val="nil"/>
            </w:tcBorders>
          </w:tcPr>
          <w:p w:rsidR="00D732C6" w:rsidRPr="00BC1BCD" w:rsidRDefault="00D732C6">
            <w:pPr>
              <w:rPr>
                <w:sz w:val="2"/>
                <w:szCs w:val="2"/>
              </w:rPr>
            </w:pPr>
          </w:p>
        </w:tc>
        <w:tc>
          <w:tcPr>
            <w:tcW w:w="839" w:type="dxa"/>
            <w:vMerge/>
            <w:tcBorders>
              <w:top w:val="nil"/>
            </w:tcBorders>
          </w:tcPr>
          <w:p w:rsidR="00D732C6" w:rsidRPr="00BC1BCD" w:rsidRDefault="00D732C6">
            <w:pPr>
              <w:rPr>
                <w:sz w:val="2"/>
                <w:szCs w:val="2"/>
              </w:rPr>
            </w:pPr>
          </w:p>
        </w:tc>
        <w:tc>
          <w:tcPr>
            <w:tcW w:w="6372" w:type="dxa"/>
          </w:tcPr>
          <w:p w:rsidR="00D732C6" w:rsidRPr="00BC1BCD" w:rsidRDefault="001829F3">
            <w:pPr>
              <w:pStyle w:val="TableParagraph"/>
              <w:spacing w:before="23" w:line="285" w:lineRule="auto"/>
              <w:ind w:left="106" w:right="164" w:firstLine="420"/>
              <w:rPr>
                <w:sz w:val="21"/>
                <w:lang w:eastAsia="zh-CN"/>
              </w:rPr>
            </w:pPr>
            <w:r w:rsidRPr="00BC1BCD">
              <w:rPr>
                <w:w w:val="95"/>
                <w:sz w:val="21"/>
                <w:lang w:eastAsia="zh-CN"/>
              </w:rPr>
              <w:t>设施有污迹、破损，金属构件设施有锈斑，油漆剥落等现象的</w:t>
            </w:r>
            <w:r w:rsidRPr="00BC1BCD">
              <w:rPr>
                <w:w w:val="95"/>
                <w:sz w:val="21"/>
                <w:lang w:eastAsia="zh-CN"/>
              </w:rPr>
              <w:t xml:space="preserve"> </w:t>
            </w:r>
            <w:r w:rsidRPr="00BC1BCD">
              <w:rPr>
                <w:spacing w:val="-15"/>
                <w:sz w:val="21"/>
                <w:lang w:eastAsia="zh-CN"/>
              </w:rPr>
              <w:t>每处扣</w:t>
            </w:r>
            <w:r w:rsidRPr="00BC1BCD">
              <w:rPr>
                <w:spacing w:val="-15"/>
                <w:sz w:val="21"/>
                <w:lang w:eastAsia="zh-CN"/>
              </w:rPr>
              <w:t xml:space="preserve"> </w:t>
            </w:r>
            <w:r w:rsidRPr="00BC1BCD">
              <w:rPr>
                <w:sz w:val="21"/>
                <w:lang w:eastAsia="zh-CN"/>
              </w:rPr>
              <w:t>2</w:t>
            </w:r>
            <w:r w:rsidRPr="00BC1BCD">
              <w:rPr>
                <w:spacing w:val="-8"/>
                <w:sz w:val="21"/>
                <w:lang w:eastAsia="zh-CN"/>
              </w:rPr>
              <w:t xml:space="preserve"> </w:t>
            </w:r>
            <w:r w:rsidRPr="00BC1BCD">
              <w:rPr>
                <w:spacing w:val="-8"/>
                <w:sz w:val="21"/>
                <w:lang w:eastAsia="zh-CN"/>
              </w:rPr>
              <w:t>分，公园设施存在明显安全隐患，未采取安全措施的，每</w:t>
            </w:r>
          </w:p>
          <w:p w:rsidR="00D732C6" w:rsidRPr="00BC1BCD" w:rsidRDefault="001829F3">
            <w:pPr>
              <w:pStyle w:val="TableParagraph"/>
              <w:spacing w:line="265" w:lineRule="exact"/>
              <w:ind w:left="106"/>
              <w:rPr>
                <w:sz w:val="21"/>
              </w:rPr>
            </w:pPr>
            <w:r w:rsidRPr="00BC1BCD">
              <w:rPr>
                <w:sz w:val="21"/>
              </w:rPr>
              <w:t>处扣</w:t>
            </w:r>
            <w:r w:rsidRPr="00BC1BCD">
              <w:rPr>
                <w:sz w:val="21"/>
              </w:rPr>
              <w:t xml:space="preserve"> 5 </w:t>
            </w:r>
            <w:r w:rsidRPr="00BC1BCD">
              <w:rPr>
                <w:sz w:val="21"/>
              </w:rPr>
              <w:t>分。</w:t>
            </w:r>
          </w:p>
        </w:tc>
        <w:tc>
          <w:tcPr>
            <w:tcW w:w="1095" w:type="dxa"/>
          </w:tcPr>
          <w:p w:rsidR="00D732C6" w:rsidRPr="00BC1BCD" w:rsidRDefault="00D732C6">
            <w:pPr>
              <w:pStyle w:val="TableParagraph"/>
              <w:rPr>
                <w:rFonts w:ascii="Times New Roman"/>
                <w:sz w:val="20"/>
              </w:rPr>
            </w:pPr>
          </w:p>
        </w:tc>
      </w:tr>
      <w:tr w:rsidR="00BC1BCD" w:rsidRPr="00BC1BCD">
        <w:trPr>
          <w:trHeight w:val="636"/>
        </w:trPr>
        <w:tc>
          <w:tcPr>
            <w:tcW w:w="721" w:type="dxa"/>
            <w:vMerge w:val="restart"/>
          </w:tcPr>
          <w:p w:rsidR="00D732C6" w:rsidRPr="00BC1BCD" w:rsidRDefault="00D732C6">
            <w:pPr>
              <w:pStyle w:val="TableParagraph"/>
              <w:rPr>
                <w:rFonts w:ascii="Times New Roman"/>
                <w:sz w:val="20"/>
              </w:rPr>
            </w:pPr>
          </w:p>
        </w:tc>
        <w:tc>
          <w:tcPr>
            <w:tcW w:w="839" w:type="dxa"/>
            <w:vMerge w:val="restart"/>
          </w:tcPr>
          <w:p w:rsidR="00D732C6" w:rsidRPr="00BC1BCD" w:rsidRDefault="00D732C6">
            <w:pPr>
              <w:pStyle w:val="TableParagraph"/>
              <w:rPr>
                <w:rFonts w:ascii="Times New Roman"/>
                <w:sz w:val="20"/>
              </w:rPr>
            </w:pPr>
          </w:p>
          <w:p w:rsidR="00D732C6" w:rsidRPr="00BC1BCD" w:rsidRDefault="00D732C6">
            <w:pPr>
              <w:pStyle w:val="TableParagraph"/>
              <w:spacing w:before="5"/>
              <w:rPr>
                <w:rFonts w:ascii="Times New Roman"/>
                <w:sz w:val="24"/>
              </w:rPr>
            </w:pPr>
          </w:p>
          <w:p w:rsidR="00D732C6" w:rsidRPr="00BC1BCD" w:rsidRDefault="001829F3">
            <w:pPr>
              <w:pStyle w:val="TableParagraph"/>
              <w:spacing w:line="283" w:lineRule="auto"/>
              <w:ind w:left="209" w:right="200"/>
              <w:rPr>
                <w:sz w:val="21"/>
              </w:rPr>
            </w:pPr>
            <w:r w:rsidRPr="00BC1BCD">
              <w:rPr>
                <w:w w:val="95"/>
                <w:sz w:val="21"/>
              </w:rPr>
              <w:t>卫生管理</w:t>
            </w:r>
          </w:p>
          <w:p w:rsidR="00D732C6" w:rsidRPr="00BC1BCD" w:rsidRDefault="001829F3">
            <w:pPr>
              <w:pStyle w:val="TableParagraph"/>
              <w:spacing w:before="1"/>
              <w:ind w:left="182"/>
              <w:rPr>
                <w:sz w:val="21"/>
              </w:rPr>
            </w:pPr>
            <w:r w:rsidRPr="00BC1BCD">
              <w:rPr>
                <w:sz w:val="21"/>
              </w:rPr>
              <w:t xml:space="preserve">10 </w:t>
            </w:r>
            <w:r w:rsidRPr="00BC1BCD">
              <w:rPr>
                <w:sz w:val="21"/>
              </w:rPr>
              <w:t>分</w:t>
            </w:r>
          </w:p>
        </w:tc>
        <w:tc>
          <w:tcPr>
            <w:tcW w:w="6372" w:type="dxa"/>
          </w:tcPr>
          <w:p w:rsidR="00D732C6" w:rsidRPr="00BC1BCD" w:rsidRDefault="001829F3">
            <w:pPr>
              <w:pStyle w:val="TableParagraph"/>
              <w:spacing w:before="24"/>
              <w:ind w:left="526"/>
              <w:rPr>
                <w:sz w:val="21"/>
                <w:lang w:eastAsia="zh-CN"/>
              </w:rPr>
            </w:pPr>
            <w:r w:rsidRPr="00BC1BCD">
              <w:rPr>
                <w:sz w:val="21"/>
                <w:lang w:eastAsia="zh-CN"/>
              </w:rPr>
              <w:t>树上及绿带内有垃圾袋、零乱草绳、钉子、扎缚铁丝、电线、</w:t>
            </w:r>
          </w:p>
          <w:p w:rsidR="00D732C6" w:rsidRPr="00BC1BCD" w:rsidRDefault="001829F3">
            <w:pPr>
              <w:pStyle w:val="TableParagraph"/>
              <w:spacing w:before="50"/>
              <w:ind w:left="106"/>
              <w:rPr>
                <w:sz w:val="21"/>
                <w:lang w:eastAsia="zh-CN"/>
              </w:rPr>
            </w:pPr>
            <w:r w:rsidRPr="00BC1BCD">
              <w:rPr>
                <w:sz w:val="21"/>
                <w:lang w:eastAsia="zh-CN"/>
              </w:rPr>
              <w:t>挂晾晒衣物、堆物、渣土积泥等，每处扣</w:t>
            </w:r>
            <w:r w:rsidRPr="00BC1BCD">
              <w:rPr>
                <w:sz w:val="21"/>
                <w:lang w:eastAsia="zh-CN"/>
              </w:rPr>
              <w:t xml:space="preserve"> 2 </w:t>
            </w:r>
            <w:r w:rsidRPr="00BC1BCD">
              <w:rPr>
                <w:sz w:val="21"/>
                <w:lang w:eastAsia="zh-CN"/>
              </w:rPr>
              <w:t>分。</w:t>
            </w:r>
          </w:p>
        </w:tc>
        <w:tc>
          <w:tcPr>
            <w:tcW w:w="1095" w:type="dxa"/>
          </w:tcPr>
          <w:p w:rsidR="00D732C6" w:rsidRPr="00BC1BCD" w:rsidRDefault="00D732C6">
            <w:pPr>
              <w:pStyle w:val="TableParagraph"/>
              <w:rPr>
                <w:rFonts w:ascii="Times New Roman"/>
                <w:sz w:val="20"/>
                <w:lang w:eastAsia="zh-CN"/>
              </w:rPr>
            </w:pPr>
          </w:p>
        </w:tc>
      </w:tr>
      <w:tr w:rsidR="00BC1BCD" w:rsidRPr="00BC1BCD">
        <w:trPr>
          <w:trHeight w:val="635"/>
        </w:trPr>
        <w:tc>
          <w:tcPr>
            <w:tcW w:w="721" w:type="dxa"/>
            <w:vMerge/>
            <w:tcBorders>
              <w:top w:val="nil"/>
            </w:tcBorders>
          </w:tcPr>
          <w:p w:rsidR="00D732C6" w:rsidRPr="00BC1BCD" w:rsidRDefault="00D732C6">
            <w:pPr>
              <w:rPr>
                <w:sz w:val="2"/>
                <w:szCs w:val="2"/>
                <w:lang w:eastAsia="zh-CN"/>
              </w:rPr>
            </w:pPr>
          </w:p>
        </w:tc>
        <w:tc>
          <w:tcPr>
            <w:tcW w:w="839" w:type="dxa"/>
            <w:vMerge/>
            <w:tcBorders>
              <w:top w:val="nil"/>
            </w:tcBorders>
          </w:tcPr>
          <w:p w:rsidR="00D732C6" w:rsidRPr="00BC1BCD" w:rsidRDefault="00D732C6">
            <w:pPr>
              <w:rPr>
                <w:sz w:val="2"/>
                <w:szCs w:val="2"/>
                <w:lang w:eastAsia="zh-CN"/>
              </w:rPr>
            </w:pPr>
          </w:p>
        </w:tc>
        <w:tc>
          <w:tcPr>
            <w:tcW w:w="6372" w:type="dxa"/>
          </w:tcPr>
          <w:p w:rsidR="00D732C6" w:rsidRPr="00BC1BCD" w:rsidRDefault="001829F3">
            <w:pPr>
              <w:pStyle w:val="TableParagraph"/>
              <w:spacing w:before="23"/>
              <w:ind w:left="526"/>
              <w:rPr>
                <w:sz w:val="21"/>
                <w:lang w:eastAsia="zh-CN"/>
              </w:rPr>
            </w:pPr>
            <w:r w:rsidRPr="00BC1BCD">
              <w:rPr>
                <w:sz w:val="21"/>
                <w:lang w:eastAsia="zh-CN"/>
              </w:rPr>
              <w:t>绿地内有明显枯叶堆积、白色垃圾、石块、果壳等杂物的每处</w:t>
            </w:r>
          </w:p>
          <w:p w:rsidR="00D732C6" w:rsidRPr="00BC1BCD" w:rsidRDefault="001829F3">
            <w:pPr>
              <w:pStyle w:val="TableParagraph"/>
              <w:spacing w:before="50"/>
              <w:ind w:left="106"/>
              <w:rPr>
                <w:sz w:val="21"/>
              </w:rPr>
            </w:pPr>
            <w:r w:rsidRPr="00BC1BCD">
              <w:rPr>
                <w:sz w:val="21"/>
              </w:rPr>
              <w:t>扣</w:t>
            </w:r>
            <w:r w:rsidRPr="00BC1BCD">
              <w:rPr>
                <w:sz w:val="21"/>
              </w:rPr>
              <w:t xml:space="preserve"> 2 </w:t>
            </w:r>
            <w:r w:rsidRPr="00BC1BCD">
              <w:rPr>
                <w:sz w:val="21"/>
              </w:rPr>
              <w:t>分。</w:t>
            </w:r>
          </w:p>
        </w:tc>
        <w:tc>
          <w:tcPr>
            <w:tcW w:w="1095" w:type="dxa"/>
          </w:tcPr>
          <w:p w:rsidR="00D732C6" w:rsidRPr="00BC1BCD" w:rsidRDefault="00D732C6">
            <w:pPr>
              <w:pStyle w:val="TableParagraph"/>
              <w:rPr>
                <w:rFonts w:ascii="Times New Roman"/>
                <w:sz w:val="20"/>
              </w:rPr>
            </w:pPr>
          </w:p>
        </w:tc>
      </w:tr>
      <w:tr w:rsidR="00BC1BCD" w:rsidRPr="00BC1BCD">
        <w:trPr>
          <w:trHeight w:val="635"/>
        </w:trPr>
        <w:tc>
          <w:tcPr>
            <w:tcW w:w="721" w:type="dxa"/>
            <w:vMerge/>
            <w:tcBorders>
              <w:top w:val="nil"/>
            </w:tcBorders>
          </w:tcPr>
          <w:p w:rsidR="00D732C6" w:rsidRPr="00BC1BCD" w:rsidRDefault="00D732C6">
            <w:pPr>
              <w:rPr>
                <w:sz w:val="2"/>
                <w:szCs w:val="2"/>
              </w:rPr>
            </w:pPr>
          </w:p>
        </w:tc>
        <w:tc>
          <w:tcPr>
            <w:tcW w:w="839" w:type="dxa"/>
            <w:vMerge/>
            <w:tcBorders>
              <w:top w:val="nil"/>
            </w:tcBorders>
          </w:tcPr>
          <w:p w:rsidR="00D732C6" w:rsidRPr="00BC1BCD" w:rsidRDefault="00D732C6">
            <w:pPr>
              <w:rPr>
                <w:sz w:val="2"/>
                <w:szCs w:val="2"/>
              </w:rPr>
            </w:pPr>
          </w:p>
        </w:tc>
        <w:tc>
          <w:tcPr>
            <w:tcW w:w="6372" w:type="dxa"/>
          </w:tcPr>
          <w:p w:rsidR="00D732C6" w:rsidRPr="00BC1BCD" w:rsidRDefault="001829F3">
            <w:pPr>
              <w:pStyle w:val="TableParagraph"/>
              <w:spacing w:before="23"/>
              <w:ind w:left="526"/>
              <w:rPr>
                <w:sz w:val="21"/>
                <w:lang w:eastAsia="zh-CN"/>
              </w:rPr>
            </w:pPr>
            <w:r w:rsidRPr="00BC1BCD">
              <w:rPr>
                <w:sz w:val="21"/>
                <w:lang w:eastAsia="zh-CN"/>
              </w:rPr>
              <w:t>乔木及绿带积尘明显每处扣</w:t>
            </w:r>
            <w:r w:rsidRPr="00BC1BCD">
              <w:rPr>
                <w:sz w:val="21"/>
                <w:lang w:eastAsia="zh-CN"/>
              </w:rPr>
              <w:t xml:space="preserve"> 2 </w:t>
            </w:r>
            <w:r w:rsidRPr="00BC1BCD">
              <w:rPr>
                <w:sz w:val="21"/>
                <w:lang w:eastAsia="zh-CN"/>
              </w:rPr>
              <w:t>分，沿线绿带色块叶面积灰严重</w:t>
            </w:r>
          </w:p>
          <w:p w:rsidR="00D732C6" w:rsidRPr="00BC1BCD" w:rsidRDefault="001829F3">
            <w:pPr>
              <w:pStyle w:val="TableParagraph"/>
              <w:spacing w:before="50"/>
              <w:ind w:left="106"/>
              <w:rPr>
                <w:sz w:val="21"/>
              </w:rPr>
            </w:pPr>
            <w:r w:rsidRPr="00BC1BCD">
              <w:rPr>
                <w:sz w:val="21"/>
              </w:rPr>
              <w:t>的每处扣</w:t>
            </w:r>
            <w:r w:rsidRPr="00BC1BCD">
              <w:rPr>
                <w:sz w:val="21"/>
              </w:rPr>
              <w:t xml:space="preserve"> 3-5 </w:t>
            </w:r>
            <w:r w:rsidRPr="00BC1BCD">
              <w:rPr>
                <w:sz w:val="21"/>
              </w:rPr>
              <w:t>分。</w:t>
            </w:r>
          </w:p>
        </w:tc>
        <w:tc>
          <w:tcPr>
            <w:tcW w:w="1095" w:type="dxa"/>
          </w:tcPr>
          <w:p w:rsidR="00D732C6" w:rsidRPr="00BC1BCD" w:rsidRDefault="00D732C6">
            <w:pPr>
              <w:pStyle w:val="TableParagraph"/>
              <w:rPr>
                <w:rFonts w:ascii="Times New Roman"/>
                <w:sz w:val="20"/>
              </w:rPr>
            </w:pPr>
          </w:p>
        </w:tc>
      </w:tr>
      <w:tr w:rsidR="00BC1BCD" w:rsidRPr="00BC1BCD">
        <w:trPr>
          <w:trHeight w:val="1908"/>
        </w:trPr>
        <w:tc>
          <w:tcPr>
            <w:tcW w:w="1560" w:type="dxa"/>
            <w:gridSpan w:val="2"/>
          </w:tcPr>
          <w:p w:rsidR="00D732C6" w:rsidRPr="00BC1BCD" w:rsidRDefault="00D732C6">
            <w:pPr>
              <w:pStyle w:val="TableParagraph"/>
              <w:rPr>
                <w:rFonts w:ascii="Times New Roman"/>
                <w:sz w:val="20"/>
              </w:rPr>
            </w:pPr>
          </w:p>
          <w:p w:rsidR="00D732C6" w:rsidRPr="00BC1BCD" w:rsidRDefault="00D732C6">
            <w:pPr>
              <w:pStyle w:val="TableParagraph"/>
              <w:rPr>
                <w:rFonts w:ascii="Times New Roman"/>
                <w:sz w:val="20"/>
              </w:rPr>
            </w:pPr>
          </w:p>
          <w:p w:rsidR="00D732C6" w:rsidRPr="00BC1BCD" w:rsidRDefault="00D732C6">
            <w:pPr>
              <w:pStyle w:val="TableParagraph"/>
              <w:spacing w:before="5"/>
              <w:rPr>
                <w:rFonts w:ascii="Times New Roman"/>
                <w:sz w:val="17"/>
              </w:rPr>
            </w:pPr>
          </w:p>
          <w:p w:rsidR="00D732C6" w:rsidRPr="00BC1BCD" w:rsidRDefault="001829F3">
            <w:pPr>
              <w:pStyle w:val="TableParagraph"/>
              <w:ind w:left="337" w:right="332"/>
              <w:jc w:val="center"/>
              <w:rPr>
                <w:sz w:val="21"/>
              </w:rPr>
            </w:pPr>
            <w:r w:rsidRPr="00BC1BCD">
              <w:rPr>
                <w:sz w:val="21"/>
              </w:rPr>
              <w:t>应急保障</w:t>
            </w:r>
          </w:p>
          <w:p w:rsidR="00D732C6" w:rsidRPr="00BC1BCD" w:rsidRDefault="001829F3">
            <w:pPr>
              <w:pStyle w:val="TableParagraph"/>
              <w:spacing w:before="48"/>
              <w:ind w:left="337" w:right="329"/>
              <w:jc w:val="center"/>
              <w:rPr>
                <w:sz w:val="21"/>
              </w:rPr>
            </w:pPr>
            <w:r w:rsidRPr="00BC1BCD">
              <w:rPr>
                <w:sz w:val="21"/>
              </w:rPr>
              <w:t xml:space="preserve">20 </w:t>
            </w:r>
            <w:r w:rsidRPr="00BC1BCD">
              <w:rPr>
                <w:sz w:val="21"/>
              </w:rPr>
              <w:t>分</w:t>
            </w:r>
          </w:p>
        </w:tc>
        <w:tc>
          <w:tcPr>
            <w:tcW w:w="6372" w:type="dxa"/>
          </w:tcPr>
          <w:p w:rsidR="00D732C6" w:rsidRPr="00BC1BCD" w:rsidRDefault="001829F3">
            <w:pPr>
              <w:pStyle w:val="TableParagraph"/>
              <w:spacing w:before="25" w:line="283" w:lineRule="auto"/>
              <w:ind w:left="106" w:right="-15" w:firstLine="420"/>
              <w:rPr>
                <w:sz w:val="21"/>
                <w:lang w:eastAsia="zh-CN"/>
              </w:rPr>
            </w:pPr>
            <w:r w:rsidRPr="00BC1BCD">
              <w:rPr>
                <w:sz w:val="21"/>
                <w:lang w:eastAsia="zh-CN"/>
              </w:rPr>
              <w:t>管养人员不到位，养护人员上路作业不穿工作服，不文明作业</w:t>
            </w:r>
            <w:r w:rsidRPr="00BC1BCD">
              <w:rPr>
                <w:spacing w:val="-9"/>
                <w:sz w:val="21"/>
                <w:lang w:eastAsia="zh-CN"/>
              </w:rPr>
              <w:t>的，每发现</w:t>
            </w:r>
            <w:r w:rsidRPr="00BC1BCD">
              <w:rPr>
                <w:spacing w:val="-9"/>
                <w:sz w:val="21"/>
                <w:lang w:eastAsia="zh-CN"/>
              </w:rPr>
              <w:t xml:space="preserve"> </w:t>
            </w:r>
            <w:r w:rsidRPr="00BC1BCD">
              <w:rPr>
                <w:sz w:val="21"/>
                <w:lang w:eastAsia="zh-CN"/>
              </w:rPr>
              <w:t>1</w:t>
            </w:r>
            <w:r w:rsidRPr="00BC1BCD">
              <w:rPr>
                <w:spacing w:val="-25"/>
                <w:sz w:val="21"/>
                <w:lang w:eastAsia="zh-CN"/>
              </w:rPr>
              <w:t xml:space="preserve"> </w:t>
            </w:r>
            <w:r w:rsidRPr="00BC1BCD">
              <w:rPr>
                <w:spacing w:val="-25"/>
                <w:sz w:val="21"/>
                <w:lang w:eastAsia="zh-CN"/>
              </w:rPr>
              <w:t>次扣</w:t>
            </w:r>
            <w:r w:rsidRPr="00BC1BCD">
              <w:rPr>
                <w:spacing w:val="-25"/>
                <w:sz w:val="21"/>
                <w:lang w:eastAsia="zh-CN"/>
              </w:rPr>
              <w:t xml:space="preserve"> </w:t>
            </w:r>
            <w:r w:rsidRPr="00BC1BCD">
              <w:rPr>
                <w:sz w:val="21"/>
                <w:lang w:eastAsia="zh-CN"/>
              </w:rPr>
              <w:t>3</w:t>
            </w:r>
            <w:r w:rsidRPr="00BC1BCD">
              <w:rPr>
                <w:spacing w:val="-6"/>
                <w:sz w:val="21"/>
                <w:lang w:eastAsia="zh-CN"/>
              </w:rPr>
              <w:t xml:space="preserve"> </w:t>
            </w:r>
            <w:r w:rsidRPr="00BC1BCD">
              <w:rPr>
                <w:spacing w:val="-6"/>
                <w:sz w:val="21"/>
                <w:lang w:eastAsia="zh-CN"/>
              </w:rPr>
              <w:t>分；应急结束，因应急设施、设备未拆除影响</w:t>
            </w:r>
            <w:r w:rsidRPr="00BC1BCD">
              <w:rPr>
                <w:spacing w:val="-12"/>
                <w:sz w:val="21"/>
                <w:lang w:eastAsia="zh-CN"/>
              </w:rPr>
              <w:t>道路通行安全的，每处扣</w:t>
            </w:r>
            <w:r w:rsidRPr="00BC1BCD">
              <w:rPr>
                <w:spacing w:val="-12"/>
                <w:sz w:val="21"/>
                <w:lang w:eastAsia="zh-CN"/>
              </w:rPr>
              <w:t xml:space="preserve"> </w:t>
            </w:r>
            <w:r w:rsidRPr="00BC1BCD">
              <w:rPr>
                <w:sz w:val="21"/>
                <w:lang w:eastAsia="zh-CN"/>
              </w:rPr>
              <w:t>2</w:t>
            </w:r>
            <w:r w:rsidRPr="00BC1BCD">
              <w:rPr>
                <w:spacing w:val="-12"/>
                <w:sz w:val="21"/>
                <w:lang w:eastAsia="zh-CN"/>
              </w:rPr>
              <w:t xml:space="preserve"> </w:t>
            </w:r>
            <w:r w:rsidRPr="00BC1BCD">
              <w:rPr>
                <w:spacing w:val="-12"/>
                <w:sz w:val="21"/>
                <w:lang w:eastAsia="zh-CN"/>
              </w:rPr>
              <w:t>分；未及时发现违章施工的每处扣</w:t>
            </w:r>
            <w:r w:rsidRPr="00BC1BCD">
              <w:rPr>
                <w:spacing w:val="-12"/>
                <w:sz w:val="21"/>
                <w:lang w:eastAsia="zh-CN"/>
              </w:rPr>
              <w:t xml:space="preserve"> </w:t>
            </w:r>
            <w:r w:rsidRPr="00BC1BCD">
              <w:rPr>
                <w:sz w:val="21"/>
                <w:lang w:eastAsia="zh-CN"/>
              </w:rPr>
              <w:t>3</w:t>
            </w:r>
            <w:r w:rsidRPr="00BC1BCD">
              <w:rPr>
                <w:spacing w:val="-19"/>
                <w:sz w:val="21"/>
                <w:lang w:eastAsia="zh-CN"/>
              </w:rPr>
              <w:t xml:space="preserve"> </w:t>
            </w:r>
            <w:r w:rsidRPr="00BC1BCD">
              <w:rPr>
                <w:spacing w:val="-19"/>
                <w:sz w:val="21"/>
                <w:lang w:eastAsia="zh-CN"/>
              </w:rPr>
              <w:t>分，</w:t>
            </w:r>
            <w:r w:rsidRPr="00BC1BCD">
              <w:rPr>
                <w:spacing w:val="-19"/>
                <w:sz w:val="21"/>
                <w:lang w:eastAsia="zh-CN"/>
              </w:rPr>
              <w:t xml:space="preserve"> </w:t>
            </w:r>
            <w:r w:rsidRPr="00BC1BCD">
              <w:rPr>
                <w:spacing w:val="-22"/>
                <w:sz w:val="21"/>
                <w:lang w:eastAsia="zh-CN"/>
              </w:rPr>
              <w:t>批后监管不到位的每处扣</w:t>
            </w:r>
            <w:r w:rsidRPr="00BC1BCD">
              <w:rPr>
                <w:spacing w:val="-22"/>
                <w:sz w:val="21"/>
                <w:lang w:eastAsia="zh-CN"/>
              </w:rPr>
              <w:t xml:space="preserve"> </w:t>
            </w:r>
            <w:r w:rsidRPr="00BC1BCD">
              <w:rPr>
                <w:sz w:val="21"/>
                <w:lang w:eastAsia="zh-CN"/>
              </w:rPr>
              <w:t>3</w:t>
            </w:r>
            <w:r w:rsidRPr="00BC1BCD">
              <w:rPr>
                <w:spacing w:val="-18"/>
                <w:sz w:val="21"/>
                <w:lang w:eastAsia="zh-CN"/>
              </w:rPr>
              <w:t xml:space="preserve"> </w:t>
            </w:r>
            <w:r w:rsidRPr="00BC1BCD">
              <w:rPr>
                <w:spacing w:val="-18"/>
                <w:sz w:val="21"/>
                <w:lang w:eastAsia="zh-CN"/>
              </w:rPr>
              <w:t>分。</w:t>
            </w:r>
          </w:p>
          <w:p w:rsidR="00D732C6" w:rsidRPr="00BC1BCD" w:rsidRDefault="001829F3">
            <w:pPr>
              <w:pStyle w:val="TableParagraph"/>
              <w:spacing w:before="2"/>
              <w:ind w:left="526"/>
              <w:rPr>
                <w:sz w:val="21"/>
                <w:lang w:eastAsia="zh-CN"/>
              </w:rPr>
            </w:pPr>
            <w:r w:rsidRPr="00BC1BCD">
              <w:rPr>
                <w:sz w:val="21"/>
                <w:lang w:eastAsia="zh-CN"/>
              </w:rPr>
              <w:t>抗雪防冻、防寒保暖、抗旱保绿、防高温、防台风等应急处置</w:t>
            </w:r>
          </w:p>
          <w:p w:rsidR="00D732C6" w:rsidRPr="00BC1BCD" w:rsidRDefault="001829F3">
            <w:pPr>
              <w:pStyle w:val="TableParagraph"/>
              <w:spacing w:before="48"/>
              <w:ind w:left="106"/>
              <w:rPr>
                <w:sz w:val="21"/>
              </w:rPr>
            </w:pPr>
            <w:r w:rsidRPr="00BC1BCD">
              <w:rPr>
                <w:sz w:val="21"/>
              </w:rPr>
              <w:t>不到位的每次扣</w:t>
            </w:r>
            <w:r w:rsidRPr="00BC1BCD">
              <w:rPr>
                <w:sz w:val="21"/>
              </w:rPr>
              <w:t xml:space="preserve"> 5 </w:t>
            </w:r>
            <w:r w:rsidRPr="00BC1BCD">
              <w:rPr>
                <w:sz w:val="21"/>
              </w:rPr>
              <w:t>分。</w:t>
            </w:r>
          </w:p>
        </w:tc>
        <w:tc>
          <w:tcPr>
            <w:tcW w:w="1095" w:type="dxa"/>
          </w:tcPr>
          <w:p w:rsidR="00D732C6" w:rsidRPr="00BC1BCD" w:rsidRDefault="00D732C6">
            <w:pPr>
              <w:pStyle w:val="TableParagraph"/>
              <w:rPr>
                <w:rFonts w:ascii="Times New Roman"/>
                <w:sz w:val="20"/>
              </w:rPr>
            </w:pPr>
          </w:p>
        </w:tc>
      </w:tr>
      <w:tr w:rsidR="00BC1BCD" w:rsidRPr="00BC1BCD">
        <w:trPr>
          <w:trHeight w:val="2226"/>
        </w:trPr>
        <w:tc>
          <w:tcPr>
            <w:tcW w:w="1560" w:type="dxa"/>
            <w:gridSpan w:val="2"/>
          </w:tcPr>
          <w:p w:rsidR="00D732C6" w:rsidRPr="00BC1BCD" w:rsidRDefault="00D732C6">
            <w:pPr>
              <w:pStyle w:val="TableParagraph"/>
              <w:rPr>
                <w:rFonts w:ascii="Times New Roman"/>
                <w:sz w:val="20"/>
              </w:rPr>
            </w:pPr>
          </w:p>
          <w:p w:rsidR="00D732C6" w:rsidRPr="00BC1BCD" w:rsidRDefault="00D732C6">
            <w:pPr>
              <w:pStyle w:val="TableParagraph"/>
              <w:rPr>
                <w:rFonts w:ascii="Times New Roman"/>
                <w:sz w:val="20"/>
              </w:rPr>
            </w:pPr>
          </w:p>
          <w:p w:rsidR="00D732C6" w:rsidRPr="00BC1BCD" w:rsidRDefault="00D732C6">
            <w:pPr>
              <w:pStyle w:val="TableParagraph"/>
              <w:rPr>
                <w:rFonts w:ascii="Times New Roman"/>
                <w:sz w:val="20"/>
              </w:rPr>
            </w:pPr>
          </w:p>
          <w:p w:rsidR="00D732C6" w:rsidRPr="00BC1BCD" w:rsidRDefault="001829F3">
            <w:pPr>
              <w:pStyle w:val="TableParagraph"/>
              <w:spacing w:before="129"/>
              <w:ind w:left="337" w:right="332"/>
              <w:jc w:val="center"/>
              <w:rPr>
                <w:sz w:val="21"/>
              </w:rPr>
            </w:pPr>
            <w:r w:rsidRPr="00BC1BCD">
              <w:rPr>
                <w:sz w:val="21"/>
              </w:rPr>
              <w:t>合同履约</w:t>
            </w:r>
          </w:p>
          <w:p w:rsidR="00D732C6" w:rsidRPr="00BC1BCD" w:rsidRDefault="001829F3">
            <w:pPr>
              <w:pStyle w:val="TableParagraph"/>
              <w:spacing w:before="48"/>
              <w:ind w:left="337" w:right="329"/>
              <w:jc w:val="center"/>
              <w:rPr>
                <w:sz w:val="21"/>
              </w:rPr>
            </w:pPr>
            <w:r w:rsidRPr="00BC1BCD">
              <w:rPr>
                <w:sz w:val="21"/>
              </w:rPr>
              <w:t xml:space="preserve">20 </w:t>
            </w:r>
            <w:r w:rsidRPr="00BC1BCD">
              <w:rPr>
                <w:sz w:val="21"/>
              </w:rPr>
              <w:t>分</w:t>
            </w:r>
          </w:p>
        </w:tc>
        <w:tc>
          <w:tcPr>
            <w:tcW w:w="6372" w:type="dxa"/>
          </w:tcPr>
          <w:p w:rsidR="00D732C6" w:rsidRPr="00BC1BCD" w:rsidRDefault="001829F3">
            <w:pPr>
              <w:pStyle w:val="TableParagraph"/>
              <w:spacing w:before="24" w:line="283" w:lineRule="auto"/>
              <w:ind w:left="106" w:right="94" w:firstLine="420"/>
              <w:rPr>
                <w:sz w:val="21"/>
                <w:lang w:eastAsia="zh-CN"/>
              </w:rPr>
            </w:pPr>
            <w:r w:rsidRPr="00BC1BCD">
              <w:rPr>
                <w:sz w:val="21"/>
                <w:lang w:eastAsia="zh-CN"/>
              </w:rPr>
              <w:t>根据合同及招标文件要求，合理配备人员、车辆、应急物资等</w:t>
            </w:r>
            <w:r w:rsidRPr="00BC1BCD">
              <w:rPr>
                <w:spacing w:val="-3"/>
                <w:sz w:val="21"/>
                <w:lang w:eastAsia="zh-CN"/>
              </w:rPr>
              <w:t>设施设备，一二级绿地绿化养护人员按每</w:t>
            </w:r>
            <w:r w:rsidRPr="00BC1BCD">
              <w:rPr>
                <w:spacing w:val="-3"/>
                <w:sz w:val="21"/>
                <w:lang w:eastAsia="zh-CN"/>
              </w:rPr>
              <w:t xml:space="preserve"> </w:t>
            </w:r>
            <w:r w:rsidRPr="00BC1BCD">
              <w:rPr>
                <w:sz w:val="21"/>
                <w:lang w:eastAsia="zh-CN"/>
              </w:rPr>
              <w:t>1</w:t>
            </w:r>
            <w:r w:rsidRPr="00BC1BCD">
              <w:rPr>
                <w:spacing w:val="-12"/>
                <w:sz w:val="21"/>
                <w:lang w:eastAsia="zh-CN"/>
              </w:rPr>
              <w:t xml:space="preserve"> </w:t>
            </w:r>
            <w:r w:rsidRPr="00BC1BCD">
              <w:rPr>
                <w:spacing w:val="-12"/>
                <w:sz w:val="21"/>
                <w:lang w:eastAsia="zh-CN"/>
              </w:rPr>
              <w:t>万平方米不少于</w:t>
            </w:r>
            <w:r w:rsidRPr="00BC1BCD">
              <w:rPr>
                <w:spacing w:val="-12"/>
                <w:sz w:val="21"/>
                <w:lang w:eastAsia="zh-CN"/>
              </w:rPr>
              <w:t xml:space="preserve"> </w:t>
            </w:r>
            <w:r w:rsidRPr="00BC1BCD">
              <w:rPr>
                <w:sz w:val="21"/>
                <w:lang w:eastAsia="zh-CN"/>
              </w:rPr>
              <w:t>2</w:t>
            </w:r>
            <w:r w:rsidRPr="00BC1BCD">
              <w:rPr>
                <w:spacing w:val="-16"/>
                <w:sz w:val="21"/>
                <w:lang w:eastAsia="zh-CN"/>
              </w:rPr>
              <w:t xml:space="preserve"> </w:t>
            </w:r>
            <w:r w:rsidRPr="00BC1BCD">
              <w:rPr>
                <w:spacing w:val="-16"/>
                <w:sz w:val="21"/>
                <w:lang w:eastAsia="zh-CN"/>
              </w:rPr>
              <w:t>名，</w:t>
            </w:r>
          </w:p>
          <w:p w:rsidR="00D732C6" w:rsidRPr="00BC1BCD" w:rsidRDefault="001829F3">
            <w:pPr>
              <w:pStyle w:val="TableParagraph"/>
              <w:spacing w:before="2" w:line="283" w:lineRule="auto"/>
              <w:ind w:left="106" w:right="94"/>
              <w:jc w:val="both"/>
              <w:rPr>
                <w:sz w:val="21"/>
                <w:lang w:eastAsia="zh-CN"/>
              </w:rPr>
            </w:pPr>
            <w:r w:rsidRPr="00BC1BCD">
              <w:rPr>
                <w:spacing w:val="-8"/>
                <w:sz w:val="21"/>
                <w:lang w:eastAsia="zh-CN"/>
              </w:rPr>
              <w:t>三级绿地按每</w:t>
            </w:r>
            <w:r w:rsidRPr="00BC1BCD">
              <w:rPr>
                <w:spacing w:val="-8"/>
                <w:sz w:val="21"/>
                <w:lang w:eastAsia="zh-CN"/>
              </w:rPr>
              <w:t xml:space="preserve"> </w:t>
            </w:r>
            <w:r w:rsidRPr="00BC1BCD">
              <w:rPr>
                <w:sz w:val="21"/>
                <w:lang w:eastAsia="zh-CN"/>
              </w:rPr>
              <w:t>1</w:t>
            </w:r>
            <w:r w:rsidRPr="00BC1BCD">
              <w:rPr>
                <w:spacing w:val="-12"/>
                <w:sz w:val="21"/>
                <w:lang w:eastAsia="zh-CN"/>
              </w:rPr>
              <w:t xml:space="preserve"> </w:t>
            </w:r>
            <w:r w:rsidRPr="00BC1BCD">
              <w:rPr>
                <w:spacing w:val="-12"/>
                <w:sz w:val="21"/>
                <w:lang w:eastAsia="zh-CN"/>
              </w:rPr>
              <w:t>万平方米不少于</w:t>
            </w:r>
            <w:r w:rsidRPr="00BC1BCD">
              <w:rPr>
                <w:spacing w:val="-12"/>
                <w:sz w:val="21"/>
                <w:lang w:eastAsia="zh-CN"/>
              </w:rPr>
              <w:t xml:space="preserve"> </w:t>
            </w:r>
            <w:r w:rsidRPr="00BC1BCD">
              <w:rPr>
                <w:sz w:val="21"/>
                <w:lang w:eastAsia="zh-CN"/>
              </w:rPr>
              <w:t>1</w:t>
            </w:r>
            <w:r w:rsidRPr="00BC1BCD">
              <w:rPr>
                <w:spacing w:val="-10"/>
                <w:sz w:val="21"/>
                <w:lang w:eastAsia="zh-CN"/>
              </w:rPr>
              <w:t xml:space="preserve"> </w:t>
            </w:r>
            <w:r w:rsidRPr="00BC1BCD">
              <w:rPr>
                <w:spacing w:val="-10"/>
                <w:sz w:val="21"/>
                <w:lang w:eastAsia="zh-CN"/>
              </w:rPr>
              <w:t>人，配备不到位的每次扣</w:t>
            </w:r>
            <w:r w:rsidRPr="00BC1BCD">
              <w:rPr>
                <w:spacing w:val="-10"/>
                <w:sz w:val="21"/>
                <w:lang w:eastAsia="zh-CN"/>
              </w:rPr>
              <w:t xml:space="preserve"> </w:t>
            </w:r>
            <w:r w:rsidRPr="00BC1BCD">
              <w:rPr>
                <w:sz w:val="21"/>
                <w:lang w:eastAsia="zh-CN"/>
              </w:rPr>
              <w:t>5</w:t>
            </w:r>
            <w:r w:rsidRPr="00BC1BCD">
              <w:rPr>
                <w:spacing w:val="-17"/>
                <w:sz w:val="21"/>
                <w:lang w:eastAsia="zh-CN"/>
              </w:rPr>
              <w:t xml:space="preserve"> </w:t>
            </w:r>
            <w:r w:rsidRPr="00BC1BCD">
              <w:rPr>
                <w:spacing w:val="-17"/>
                <w:sz w:val="21"/>
                <w:lang w:eastAsia="zh-CN"/>
              </w:rPr>
              <w:t>分。</w:t>
            </w:r>
            <w:r w:rsidRPr="00BC1BCD">
              <w:rPr>
                <w:spacing w:val="-18"/>
                <w:sz w:val="21"/>
                <w:lang w:eastAsia="zh-CN"/>
              </w:rPr>
              <w:t>防台支撑未按主干道全线支撑、其他道路交叉口</w:t>
            </w:r>
            <w:r w:rsidRPr="00BC1BCD">
              <w:rPr>
                <w:spacing w:val="-18"/>
                <w:sz w:val="21"/>
                <w:lang w:eastAsia="zh-CN"/>
              </w:rPr>
              <w:t xml:space="preserve"> </w:t>
            </w:r>
            <w:r w:rsidRPr="00BC1BCD">
              <w:rPr>
                <w:sz w:val="21"/>
                <w:lang w:eastAsia="zh-CN"/>
              </w:rPr>
              <w:t>50</w:t>
            </w:r>
            <w:r w:rsidRPr="00BC1BCD">
              <w:rPr>
                <w:spacing w:val="-8"/>
                <w:sz w:val="21"/>
                <w:lang w:eastAsia="zh-CN"/>
              </w:rPr>
              <w:t xml:space="preserve"> </w:t>
            </w:r>
            <w:r w:rsidRPr="00BC1BCD">
              <w:rPr>
                <w:spacing w:val="-8"/>
                <w:sz w:val="21"/>
                <w:lang w:eastAsia="zh-CN"/>
              </w:rPr>
              <w:t>米支撑要求落实</w:t>
            </w:r>
            <w:r w:rsidRPr="00BC1BCD">
              <w:rPr>
                <w:spacing w:val="-15"/>
                <w:sz w:val="21"/>
                <w:lang w:eastAsia="zh-CN"/>
              </w:rPr>
              <w:t>储备的每次扣</w:t>
            </w:r>
            <w:r w:rsidRPr="00BC1BCD">
              <w:rPr>
                <w:spacing w:val="-15"/>
                <w:sz w:val="21"/>
                <w:lang w:eastAsia="zh-CN"/>
              </w:rPr>
              <w:t xml:space="preserve"> </w:t>
            </w:r>
            <w:r w:rsidRPr="00BC1BCD">
              <w:rPr>
                <w:sz w:val="21"/>
                <w:lang w:eastAsia="zh-CN"/>
              </w:rPr>
              <w:t>5</w:t>
            </w:r>
            <w:r w:rsidRPr="00BC1BCD">
              <w:rPr>
                <w:spacing w:val="-18"/>
                <w:sz w:val="21"/>
                <w:lang w:eastAsia="zh-CN"/>
              </w:rPr>
              <w:t xml:space="preserve"> </w:t>
            </w:r>
            <w:r w:rsidRPr="00BC1BCD">
              <w:rPr>
                <w:spacing w:val="-18"/>
                <w:sz w:val="21"/>
                <w:lang w:eastAsia="zh-CN"/>
              </w:rPr>
              <w:t>分。</w:t>
            </w:r>
          </w:p>
          <w:p w:rsidR="00D732C6" w:rsidRPr="00BC1BCD" w:rsidRDefault="001829F3">
            <w:pPr>
              <w:pStyle w:val="TableParagraph"/>
              <w:ind w:left="526"/>
              <w:rPr>
                <w:sz w:val="21"/>
                <w:lang w:eastAsia="zh-CN"/>
              </w:rPr>
            </w:pPr>
            <w:r w:rsidRPr="00BC1BCD">
              <w:rPr>
                <w:sz w:val="21"/>
                <w:lang w:eastAsia="zh-CN"/>
              </w:rPr>
              <w:t>绿化巡查台帐及绿化施肥、病虫害防治、植物修剪等专项养护</w:t>
            </w:r>
          </w:p>
          <w:p w:rsidR="00D732C6" w:rsidRPr="00BC1BCD" w:rsidRDefault="001829F3">
            <w:pPr>
              <w:pStyle w:val="TableParagraph"/>
              <w:spacing w:before="50"/>
              <w:ind w:left="106"/>
              <w:jc w:val="both"/>
              <w:rPr>
                <w:sz w:val="21"/>
                <w:lang w:eastAsia="zh-CN"/>
              </w:rPr>
            </w:pPr>
            <w:r w:rsidRPr="00BC1BCD">
              <w:rPr>
                <w:sz w:val="21"/>
                <w:lang w:eastAsia="zh-CN"/>
              </w:rPr>
              <w:t>台帐检查未完成、弄虚作假扣</w:t>
            </w:r>
            <w:r w:rsidRPr="00BC1BCD">
              <w:rPr>
                <w:sz w:val="21"/>
                <w:lang w:eastAsia="zh-CN"/>
              </w:rPr>
              <w:t xml:space="preserve">5 </w:t>
            </w:r>
            <w:r w:rsidRPr="00BC1BCD">
              <w:rPr>
                <w:sz w:val="21"/>
                <w:lang w:eastAsia="zh-CN"/>
              </w:rPr>
              <w:t>分。</w:t>
            </w:r>
          </w:p>
        </w:tc>
        <w:tc>
          <w:tcPr>
            <w:tcW w:w="1095" w:type="dxa"/>
          </w:tcPr>
          <w:p w:rsidR="00D732C6" w:rsidRPr="00BC1BCD" w:rsidRDefault="00D732C6">
            <w:pPr>
              <w:pStyle w:val="TableParagraph"/>
              <w:rPr>
                <w:rFonts w:ascii="Times New Roman"/>
                <w:sz w:val="20"/>
                <w:lang w:eastAsia="zh-CN"/>
              </w:rPr>
            </w:pPr>
          </w:p>
        </w:tc>
      </w:tr>
      <w:tr w:rsidR="00BC1BCD" w:rsidRPr="00BC1BCD">
        <w:trPr>
          <w:trHeight w:val="3497"/>
        </w:trPr>
        <w:tc>
          <w:tcPr>
            <w:tcW w:w="1560" w:type="dxa"/>
            <w:gridSpan w:val="2"/>
          </w:tcPr>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rPr>
                <w:rFonts w:ascii="Times New Roman"/>
                <w:sz w:val="20"/>
                <w:lang w:eastAsia="zh-CN"/>
              </w:rPr>
            </w:pPr>
          </w:p>
          <w:p w:rsidR="00D732C6" w:rsidRPr="00BC1BCD" w:rsidRDefault="00D732C6">
            <w:pPr>
              <w:pStyle w:val="TableParagraph"/>
              <w:spacing w:before="4"/>
              <w:rPr>
                <w:rFonts w:ascii="Times New Roman"/>
                <w:sz w:val="20"/>
                <w:lang w:eastAsia="zh-CN"/>
              </w:rPr>
            </w:pPr>
          </w:p>
          <w:p w:rsidR="00D732C6" w:rsidRPr="00BC1BCD" w:rsidRDefault="001829F3">
            <w:pPr>
              <w:pStyle w:val="TableParagraph"/>
              <w:ind w:left="392"/>
              <w:rPr>
                <w:sz w:val="21"/>
              </w:rPr>
            </w:pPr>
            <w:r w:rsidRPr="00BC1BCD">
              <w:rPr>
                <w:sz w:val="21"/>
              </w:rPr>
              <w:t>正负清单</w:t>
            </w:r>
          </w:p>
        </w:tc>
        <w:tc>
          <w:tcPr>
            <w:tcW w:w="6372" w:type="dxa"/>
          </w:tcPr>
          <w:p w:rsidR="00D732C6" w:rsidRPr="00BC1BCD" w:rsidRDefault="001829F3">
            <w:pPr>
              <w:pStyle w:val="TableParagraph"/>
              <w:spacing w:before="23" w:line="285" w:lineRule="auto"/>
              <w:ind w:left="106" w:right="77" w:firstLine="405"/>
              <w:rPr>
                <w:sz w:val="21"/>
                <w:lang w:eastAsia="zh-CN"/>
              </w:rPr>
            </w:pPr>
            <w:r w:rsidRPr="00BC1BCD">
              <w:rPr>
                <w:spacing w:val="-14"/>
                <w:sz w:val="21"/>
                <w:lang w:eastAsia="zh-CN"/>
              </w:rPr>
              <w:t>市级领导及以上批示表扬的每次加</w:t>
            </w:r>
            <w:r w:rsidRPr="00BC1BCD">
              <w:rPr>
                <w:sz w:val="21"/>
                <w:lang w:eastAsia="zh-CN"/>
              </w:rPr>
              <w:t>1</w:t>
            </w:r>
            <w:r w:rsidRPr="00BC1BCD">
              <w:rPr>
                <w:spacing w:val="-22"/>
                <w:sz w:val="21"/>
                <w:lang w:eastAsia="zh-CN"/>
              </w:rPr>
              <w:t xml:space="preserve"> </w:t>
            </w:r>
            <w:r w:rsidRPr="00BC1BCD">
              <w:rPr>
                <w:spacing w:val="-22"/>
                <w:sz w:val="21"/>
                <w:lang w:eastAsia="zh-CN"/>
              </w:rPr>
              <w:t>分，批评的每次扣</w:t>
            </w:r>
            <w:r w:rsidRPr="00BC1BCD">
              <w:rPr>
                <w:sz w:val="21"/>
                <w:lang w:eastAsia="zh-CN"/>
              </w:rPr>
              <w:t>1</w:t>
            </w:r>
            <w:r w:rsidRPr="00BC1BCD">
              <w:rPr>
                <w:spacing w:val="-30"/>
                <w:sz w:val="21"/>
                <w:lang w:eastAsia="zh-CN"/>
              </w:rPr>
              <w:t xml:space="preserve"> </w:t>
            </w:r>
            <w:r w:rsidRPr="00BC1BCD">
              <w:rPr>
                <w:spacing w:val="-30"/>
                <w:sz w:val="21"/>
                <w:lang w:eastAsia="zh-CN"/>
              </w:rPr>
              <w:t>分；区级主</w:t>
            </w:r>
            <w:r w:rsidRPr="00BC1BCD">
              <w:rPr>
                <w:spacing w:val="-12"/>
                <w:sz w:val="21"/>
                <w:lang w:eastAsia="zh-CN"/>
              </w:rPr>
              <w:t>要领导批示表扬的每次加</w:t>
            </w:r>
            <w:r w:rsidRPr="00BC1BCD">
              <w:rPr>
                <w:spacing w:val="-5"/>
                <w:sz w:val="21"/>
                <w:lang w:eastAsia="zh-CN"/>
              </w:rPr>
              <w:t>0.5</w:t>
            </w:r>
            <w:r w:rsidRPr="00BC1BCD">
              <w:rPr>
                <w:spacing w:val="-17"/>
                <w:sz w:val="21"/>
                <w:lang w:eastAsia="zh-CN"/>
              </w:rPr>
              <w:t xml:space="preserve"> </w:t>
            </w:r>
            <w:r w:rsidRPr="00BC1BCD">
              <w:rPr>
                <w:spacing w:val="-17"/>
                <w:sz w:val="21"/>
                <w:lang w:eastAsia="zh-CN"/>
              </w:rPr>
              <w:t>分，批评的每次扣</w:t>
            </w:r>
            <w:r w:rsidRPr="00BC1BCD">
              <w:rPr>
                <w:spacing w:val="-5"/>
                <w:sz w:val="21"/>
                <w:lang w:eastAsia="zh-CN"/>
              </w:rPr>
              <w:t>0.5</w:t>
            </w:r>
            <w:r w:rsidRPr="00BC1BCD">
              <w:rPr>
                <w:spacing w:val="-28"/>
                <w:sz w:val="21"/>
                <w:lang w:eastAsia="zh-CN"/>
              </w:rPr>
              <w:t xml:space="preserve"> </w:t>
            </w:r>
            <w:r w:rsidRPr="00BC1BCD">
              <w:rPr>
                <w:spacing w:val="-28"/>
                <w:sz w:val="21"/>
                <w:lang w:eastAsia="zh-CN"/>
              </w:rPr>
              <w:t>分。</w:t>
            </w:r>
          </w:p>
          <w:p w:rsidR="00D732C6" w:rsidRPr="00BC1BCD" w:rsidRDefault="001829F3">
            <w:pPr>
              <w:pStyle w:val="TableParagraph"/>
              <w:spacing w:line="285" w:lineRule="auto"/>
              <w:ind w:left="106" w:right="20" w:firstLine="439"/>
              <w:rPr>
                <w:sz w:val="21"/>
                <w:lang w:eastAsia="zh-CN"/>
              </w:rPr>
            </w:pPr>
            <w:r w:rsidRPr="00BC1BCD">
              <w:rPr>
                <w:sz w:val="21"/>
                <w:lang w:eastAsia="zh-CN"/>
              </w:rPr>
              <w:t>联系函、抄告单等超时回复或不回复的每次扣</w:t>
            </w:r>
            <w:r w:rsidRPr="00BC1BCD">
              <w:rPr>
                <w:sz w:val="21"/>
                <w:lang w:eastAsia="zh-CN"/>
              </w:rPr>
              <w:t xml:space="preserve"> 0.2 </w:t>
            </w:r>
            <w:r w:rsidRPr="00BC1BCD">
              <w:rPr>
                <w:sz w:val="21"/>
                <w:lang w:eastAsia="zh-CN"/>
              </w:rPr>
              <w:t>分，二次抄告及以上的每次扣</w:t>
            </w:r>
            <w:r w:rsidRPr="00BC1BCD">
              <w:rPr>
                <w:sz w:val="21"/>
                <w:lang w:eastAsia="zh-CN"/>
              </w:rPr>
              <w:t xml:space="preserve">0.5 </w:t>
            </w:r>
            <w:r w:rsidRPr="00BC1BCD">
              <w:rPr>
                <w:sz w:val="21"/>
                <w:lang w:eastAsia="zh-CN"/>
              </w:rPr>
              <w:t>分；</w:t>
            </w:r>
          </w:p>
          <w:p w:rsidR="00D732C6" w:rsidRPr="00BC1BCD" w:rsidRDefault="001829F3">
            <w:pPr>
              <w:pStyle w:val="TableParagraph"/>
              <w:spacing w:line="285" w:lineRule="auto"/>
              <w:ind w:left="106" w:right="-15" w:firstLine="439"/>
              <w:rPr>
                <w:sz w:val="21"/>
                <w:lang w:eastAsia="zh-CN"/>
              </w:rPr>
            </w:pPr>
            <w:r w:rsidRPr="00BC1BCD">
              <w:rPr>
                <w:spacing w:val="-5"/>
                <w:sz w:val="21"/>
                <w:lang w:eastAsia="zh-CN"/>
              </w:rPr>
              <w:t>积极提供市政宣传报道素材</w:t>
            </w:r>
            <w:r w:rsidRPr="00BC1BCD">
              <w:rPr>
                <w:sz w:val="21"/>
                <w:lang w:eastAsia="zh-CN"/>
              </w:rPr>
              <w:t>（</w:t>
            </w:r>
            <w:r w:rsidRPr="00BC1BCD">
              <w:rPr>
                <w:spacing w:val="-10"/>
                <w:sz w:val="21"/>
                <w:lang w:eastAsia="zh-CN"/>
              </w:rPr>
              <w:t>图片、文字等</w:t>
            </w:r>
            <w:r w:rsidRPr="00BC1BCD">
              <w:rPr>
                <w:spacing w:val="-80"/>
                <w:sz w:val="21"/>
                <w:lang w:eastAsia="zh-CN"/>
              </w:rPr>
              <w:t>）</w:t>
            </w:r>
            <w:r w:rsidRPr="00BC1BCD">
              <w:rPr>
                <w:spacing w:val="-11"/>
                <w:sz w:val="21"/>
                <w:lang w:eastAsia="zh-CN"/>
              </w:rPr>
              <w:t>，经区城管局审核，</w:t>
            </w:r>
            <w:r w:rsidRPr="00BC1BCD">
              <w:rPr>
                <w:spacing w:val="-11"/>
                <w:sz w:val="21"/>
                <w:lang w:eastAsia="zh-CN"/>
              </w:rPr>
              <w:t xml:space="preserve"> </w:t>
            </w:r>
            <w:r w:rsidRPr="00BC1BCD">
              <w:rPr>
                <w:spacing w:val="-3"/>
                <w:sz w:val="21"/>
                <w:lang w:eastAsia="zh-CN"/>
              </w:rPr>
              <w:t>被录用正面宣传报道的，区级媒体每件次加</w:t>
            </w:r>
            <w:r w:rsidRPr="00BC1BCD">
              <w:rPr>
                <w:spacing w:val="-3"/>
                <w:sz w:val="21"/>
                <w:lang w:eastAsia="zh-CN"/>
              </w:rPr>
              <w:t xml:space="preserve"> </w:t>
            </w:r>
            <w:r w:rsidRPr="00BC1BCD">
              <w:rPr>
                <w:sz w:val="21"/>
                <w:lang w:eastAsia="zh-CN"/>
              </w:rPr>
              <w:t>0.1</w:t>
            </w:r>
            <w:r w:rsidRPr="00BC1BCD">
              <w:rPr>
                <w:spacing w:val="-6"/>
                <w:sz w:val="21"/>
                <w:lang w:eastAsia="zh-CN"/>
              </w:rPr>
              <w:t xml:space="preserve"> </w:t>
            </w:r>
            <w:r w:rsidRPr="00BC1BCD">
              <w:rPr>
                <w:spacing w:val="-6"/>
                <w:sz w:val="21"/>
                <w:lang w:eastAsia="zh-CN"/>
              </w:rPr>
              <w:t>分，市级媒体每件</w:t>
            </w:r>
          </w:p>
          <w:p w:rsidR="00D732C6" w:rsidRPr="00BC1BCD" w:rsidRDefault="001829F3">
            <w:pPr>
              <w:pStyle w:val="TableParagraph"/>
              <w:spacing w:line="283" w:lineRule="auto"/>
              <w:ind w:left="106" w:right="95"/>
              <w:jc w:val="both"/>
              <w:rPr>
                <w:sz w:val="21"/>
                <w:lang w:eastAsia="zh-CN"/>
              </w:rPr>
            </w:pPr>
            <w:r w:rsidRPr="00BC1BCD">
              <w:rPr>
                <w:spacing w:val="-16"/>
                <w:sz w:val="21"/>
                <w:lang w:eastAsia="zh-CN"/>
              </w:rPr>
              <w:t>次加</w:t>
            </w:r>
            <w:r w:rsidRPr="00BC1BCD">
              <w:rPr>
                <w:spacing w:val="-16"/>
                <w:sz w:val="21"/>
                <w:lang w:eastAsia="zh-CN"/>
              </w:rPr>
              <w:t xml:space="preserve"> </w:t>
            </w:r>
            <w:r w:rsidRPr="00BC1BCD">
              <w:rPr>
                <w:sz w:val="21"/>
                <w:lang w:eastAsia="zh-CN"/>
              </w:rPr>
              <w:t>0.2</w:t>
            </w:r>
            <w:r w:rsidRPr="00BC1BCD">
              <w:rPr>
                <w:spacing w:val="-9"/>
                <w:sz w:val="21"/>
                <w:lang w:eastAsia="zh-CN"/>
              </w:rPr>
              <w:t xml:space="preserve"> </w:t>
            </w:r>
            <w:r w:rsidRPr="00BC1BCD">
              <w:rPr>
                <w:spacing w:val="-9"/>
                <w:sz w:val="21"/>
                <w:lang w:eastAsia="zh-CN"/>
              </w:rPr>
              <w:t>分，省级及以上媒体每件次加</w:t>
            </w:r>
            <w:r w:rsidRPr="00BC1BCD">
              <w:rPr>
                <w:spacing w:val="-9"/>
                <w:sz w:val="21"/>
                <w:lang w:eastAsia="zh-CN"/>
              </w:rPr>
              <w:t xml:space="preserve"> </w:t>
            </w:r>
            <w:r w:rsidRPr="00BC1BCD">
              <w:rPr>
                <w:sz w:val="21"/>
                <w:lang w:eastAsia="zh-CN"/>
              </w:rPr>
              <w:t>0.3</w:t>
            </w:r>
            <w:r w:rsidRPr="00BC1BCD">
              <w:rPr>
                <w:spacing w:val="-6"/>
                <w:sz w:val="21"/>
                <w:lang w:eastAsia="zh-CN"/>
              </w:rPr>
              <w:t xml:space="preserve"> </w:t>
            </w:r>
            <w:r w:rsidRPr="00BC1BCD">
              <w:rPr>
                <w:spacing w:val="-6"/>
                <w:sz w:val="21"/>
                <w:lang w:eastAsia="zh-CN"/>
              </w:rPr>
              <w:t>分，同一事项以最高加</w:t>
            </w:r>
            <w:r w:rsidRPr="00BC1BCD">
              <w:rPr>
                <w:spacing w:val="-10"/>
                <w:sz w:val="21"/>
                <w:lang w:eastAsia="zh-CN"/>
              </w:rPr>
              <w:t>分项计；市级及以上媒体曝光每件扣</w:t>
            </w:r>
            <w:r w:rsidRPr="00BC1BCD">
              <w:rPr>
                <w:spacing w:val="-5"/>
                <w:sz w:val="21"/>
                <w:lang w:eastAsia="zh-CN"/>
              </w:rPr>
              <w:t>0.5</w:t>
            </w:r>
            <w:r w:rsidRPr="00BC1BCD">
              <w:rPr>
                <w:spacing w:val="-15"/>
                <w:sz w:val="21"/>
                <w:lang w:eastAsia="zh-CN"/>
              </w:rPr>
              <w:t xml:space="preserve"> </w:t>
            </w:r>
            <w:r w:rsidRPr="00BC1BCD">
              <w:rPr>
                <w:spacing w:val="-15"/>
                <w:sz w:val="21"/>
                <w:lang w:eastAsia="zh-CN"/>
              </w:rPr>
              <w:t>分，区级媒体曝光每件扣</w:t>
            </w:r>
            <w:r w:rsidRPr="00BC1BCD">
              <w:rPr>
                <w:sz w:val="21"/>
                <w:lang w:eastAsia="zh-CN"/>
              </w:rPr>
              <w:t xml:space="preserve">0.2 </w:t>
            </w:r>
            <w:r w:rsidRPr="00BC1BCD">
              <w:rPr>
                <w:sz w:val="21"/>
                <w:lang w:eastAsia="zh-CN"/>
              </w:rPr>
              <w:t>分；</w:t>
            </w:r>
          </w:p>
          <w:p w:rsidR="00D732C6" w:rsidRPr="00BC1BCD" w:rsidRDefault="001829F3">
            <w:pPr>
              <w:pStyle w:val="TableParagraph"/>
              <w:ind w:left="546"/>
              <w:rPr>
                <w:sz w:val="21"/>
                <w:lang w:eastAsia="zh-CN"/>
              </w:rPr>
            </w:pPr>
            <w:r w:rsidRPr="00BC1BCD">
              <w:rPr>
                <w:sz w:val="21"/>
                <w:lang w:eastAsia="zh-CN"/>
              </w:rPr>
              <w:t>发生无人员死亡有责安全生产事故的，每起扣</w:t>
            </w:r>
            <w:r w:rsidRPr="00BC1BCD">
              <w:rPr>
                <w:sz w:val="21"/>
                <w:lang w:eastAsia="zh-CN"/>
              </w:rPr>
              <w:t xml:space="preserve"> 2 </w:t>
            </w:r>
            <w:r w:rsidRPr="00BC1BCD">
              <w:rPr>
                <w:sz w:val="21"/>
                <w:lang w:eastAsia="zh-CN"/>
              </w:rPr>
              <w:t>分；发生人员</w:t>
            </w:r>
          </w:p>
          <w:p w:rsidR="00D732C6" w:rsidRPr="00BC1BCD" w:rsidRDefault="001829F3">
            <w:pPr>
              <w:pStyle w:val="TableParagraph"/>
              <w:spacing w:before="37"/>
              <w:ind w:left="106"/>
              <w:jc w:val="both"/>
              <w:rPr>
                <w:sz w:val="21"/>
                <w:lang w:eastAsia="zh-CN"/>
              </w:rPr>
            </w:pPr>
            <w:r w:rsidRPr="00BC1BCD">
              <w:rPr>
                <w:sz w:val="21"/>
                <w:lang w:eastAsia="zh-CN"/>
              </w:rPr>
              <w:t>死亡有责安全生产事故的，每起扣</w:t>
            </w:r>
            <w:r w:rsidRPr="00BC1BCD">
              <w:rPr>
                <w:sz w:val="21"/>
                <w:lang w:eastAsia="zh-CN"/>
              </w:rPr>
              <w:t xml:space="preserve"> 3 </w:t>
            </w:r>
            <w:r w:rsidRPr="00BC1BCD">
              <w:rPr>
                <w:sz w:val="21"/>
                <w:lang w:eastAsia="zh-CN"/>
              </w:rPr>
              <w:t>分。</w:t>
            </w:r>
          </w:p>
        </w:tc>
        <w:tc>
          <w:tcPr>
            <w:tcW w:w="1095" w:type="dxa"/>
          </w:tcPr>
          <w:p w:rsidR="00D732C6" w:rsidRPr="00BC1BCD" w:rsidRDefault="00D732C6">
            <w:pPr>
              <w:pStyle w:val="TableParagraph"/>
              <w:rPr>
                <w:rFonts w:ascii="Times New Roman"/>
                <w:sz w:val="20"/>
                <w:lang w:eastAsia="zh-CN"/>
              </w:rPr>
            </w:pPr>
          </w:p>
        </w:tc>
      </w:tr>
      <w:tr w:rsidR="00BC1BCD" w:rsidRPr="00BC1BCD">
        <w:trPr>
          <w:trHeight w:val="405"/>
        </w:trPr>
        <w:tc>
          <w:tcPr>
            <w:tcW w:w="7932" w:type="dxa"/>
            <w:gridSpan w:val="3"/>
          </w:tcPr>
          <w:p w:rsidR="00D732C6" w:rsidRPr="00BC1BCD" w:rsidRDefault="001829F3">
            <w:pPr>
              <w:pStyle w:val="TableParagraph"/>
              <w:spacing w:before="67"/>
              <w:ind w:left="3525" w:right="3517"/>
              <w:jc w:val="center"/>
              <w:rPr>
                <w:sz w:val="21"/>
              </w:rPr>
            </w:pPr>
            <w:r w:rsidRPr="00BC1BCD">
              <w:rPr>
                <w:sz w:val="21"/>
              </w:rPr>
              <w:t>评分合计</w:t>
            </w:r>
          </w:p>
        </w:tc>
        <w:tc>
          <w:tcPr>
            <w:tcW w:w="1095" w:type="dxa"/>
          </w:tcPr>
          <w:p w:rsidR="00D732C6" w:rsidRPr="00BC1BCD" w:rsidRDefault="00D732C6">
            <w:pPr>
              <w:pStyle w:val="TableParagraph"/>
              <w:rPr>
                <w:rFonts w:ascii="Times New Roman"/>
                <w:sz w:val="20"/>
              </w:rPr>
            </w:pPr>
          </w:p>
        </w:tc>
      </w:tr>
      <w:tr w:rsidR="00BC1BCD" w:rsidRPr="00BC1BCD">
        <w:trPr>
          <w:trHeight w:val="493"/>
        </w:trPr>
        <w:tc>
          <w:tcPr>
            <w:tcW w:w="1560" w:type="dxa"/>
            <w:gridSpan w:val="2"/>
          </w:tcPr>
          <w:p w:rsidR="00D732C6" w:rsidRPr="00BC1BCD" w:rsidRDefault="001829F3">
            <w:pPr>
              <w:pStyle w:val="TableParagraph"/>
              <w:spacing w:before="110"/>
              <w:ind w:left="337" w:right="329"/>
              <w:jc w:val="center"/>
              <w:rPr>
                <w:sz w:val="21"/>
              </w:rPr>
            </w:pPr>
            <w:r w:rsidRPr="00BC1BCD">
              <w:rPr>
                <w:sz w:val="21"/>
              </w:rPr>
              <w:t>备注</w:t>
            </w:r>
          </w:p>
        </w:tc>
        <w:tc>
          <w:tcPr>
            <w:tcW w:w="7467" w:type="dxa"/>
            <w:gridSpan w:val="2"/>
          </w:tcPr>
          <w:p w:rsidR="00D732C6" w:rsidRPr="00BC1BCD" w:rsidRDefault="001829F3">
            <w:pPr>
              <w:pStyle w:val="TableParagraph"/>
              <w:spacing w:before="110"/>
              <w:ind w:left="106"/>
              <w:rPr>
                <w:sz w:val="21"/>
                <w:lang w:eastAsia="zh-CN"/>
              </w:rPr>
            </w:pPr>
            <w:r w:rsidRPr="00BC1BCD">
              <w:rPr>
                <w:sz w:val="21"/>
                <w:lang w:eastAsia="zh-CN"/>
              </w:rPr>
              <w:t>正负面分数累计加减分分别不高于</w:t>
            </w:r>
            <w:r w:rsidRPr="00BC1BCD">
              <w:rPr>
                <w:sz w:val="21"/>
                <w:lang w:eastAsia="zh-CN"/>
              </w:rPr>
              <w:t xml:space="preserve"> 3 </w:t>
            </w:r>
            <w:r w:rsidRPr="00BC1BCD">
              <w:rPr>
                <w:sz w:val="21"/>
                <w:lang w:eastAsia="zh-CN"/>
              </w:rPr>
              <w:t>分，超过按</w:t>
            </w:r>
            <w:r w:rsidRPr="00BC1BCD">
              <w:rPr>
                <w:sz w:val="21"/>
                <w:lang w:eastAsia="zh-CN"/>
              </w:rPr>
              <w:t xml:space="preserve"> 3 </w:t>
            </w:r>
            <w:r w:rsidRPr="00BC1BCD">
              <w:rPr>
                <w:sz w:val="21"/>
                <w:lang w:eastAsia="zh-CN"/>
              </w:rPr>
              <w:t>分计入。</w:t>
            </w:r>
          </w:p>
          <w:p w:rsidR="00D732C6" w:rsidRPr="00BC1BCD" w:rsidRDefault="00D732C6">
            <w:pPr>
              <w:rPr>
                <w:lang w:eastAsia="zh-CN"/>
              </w:rPr>
            </w:pPr>
          </w:p>
          <w:p w:rsidR="00D732C6" w:rsidRPr="00BC1BCD" w:rsidRDefault="001829F3">
            <w:pPr>
              <w:tabs>
                <w:tab w:val="left" w:pos="6716"/>
              </w:tabs>
              <w:rPr>
                <w:lang w:eastAsia="zh-CN"/>
              </w:rPr>
            </w:pPr>
            <w:r w:rsidRPr="00BC1BCD">
              <w:rPr>
                <w:lang w:eastAsia="zh-CN"/>
              </w:rPr>
              <w:tab/>
            </w:r>
          </w:p>
        </w:tc>
      </w:tr>
    </w:tbl>
    <w:p w:rsidR="00D732C6" w:rsidRPr="00BC1BCD" w:rsidRDefault="00D732C6">
      <w:pPr>
        <w:pStyle w:val="afff4"/>
      </w:pPr>
    </w:p>
    <w:p w:rsidR="00D732C6" w:rsidRPr="00BC1BCD" w:rsidRDefault="001829F3">
      <w:pPr>
        <w:spacing w:line="360" w:lineRule="auto"/>
        <w:jc w:val="center"/>
        <w:outlineLvl w:val="0"/>
        <w:rPr>
          <w:rFonts w:ascii="宋体" w:hAnsi="宋体" w:cs="宋体"/>
          <w:b/>
          <w:sz w:val="36"/>
          <w:szCs w:val="36"/>
        </w:rPr>
      </w:pPr>
      <w:r w:rsidRPr="00BC1BCD">
        <w:rPr>
          <w:rFonts w:ascii="宋体" w:hAnsi="宋体" w:cs="宋体" w:hint="eastAsia"/>
          <w:sz w:val="24"/>
        </w:rPr>
        <w:br w:type="page"/>
      </w:r>
      <w:r w:rsidRPr="00BC1BCD">
        <w:rPr>
          <w:rFonts w:ascii="宋体" w:hAnsi="宋体" w:cs="宋体" w:hint="eastAsia"/>
          <w:b/>
          <w:sz w:val="36"/>
          <w:szCs w:val="36"/>
        </w:rPr>
        <w:lastRenderedPageBreak/>
        <w:t xml:space="preserve">第四部分   </w:t>
      </w:r>
      <w:bookmarkStart w:id="29" w:name="_Toc184312090"/>
      <w:bookmarkStart w:id="30" w:name="_Toc184312136"/>
      <w:bookmarkStart w:id="31" w:name="_Toc184310340"/>
      <w:bookmarkStart w:id="32" w:name="_Toc184314418"/>
      <w:bookmarkStart w:id="33" w:name="_Toc184312099"/>
      <w:bookmarkStart w:id="34" w:name="_Toc184314450"/>
      <w:bookmarkStart w:id="35" w:name="_Toc184310280"/>
      <w:bookmarkStart w:id="36" w:name="_Toc184313244"/>
      <w:bookmarkStart w:id="37" w:name="_Toc184310312"/>
      <w:bookmarkStart w:id="38" w:name="_Toc184313277"/>
      <w:bookmarkStart w:id="39" w:name="_Toc184314444"/>
      <w:bookmarkStart w:id="40" w:name="_Toc184314411"/>
      <w:bookmarkStart w:id="41" w:name="_Toc184310323"/>
      <w:bookmarkStart w:id="42" w:name="_Toc184312124"/>
      <w:bookmarkStart w:id="43" w:name="_Toc184310314"/>
      <w:bookmarkStart w:id="44" w:name="_Toc184313306"/>
      <w:bookmarkStart w:id="45" w:name="_Toc184308095"/>
      <w:bookmarkStart w:id="46" w:name="_Toc184312129"/>
      <w:bookmarkStart w:id="47" w:name="_Toc184310284"/>
      <w:bookmarkStart w:id="48" w:name="_Toc184314460"/>
      <w:bookmarkStart w:id="49" w:name="_Toc184313250"/>
      <w:bookmarkStart w:id="50" w:name="_Toc184308100"/>
      <w:bookmarkStart w:id="51" w:name="_Toc184308108"/>
      <w:bookmarkStart w:id="52" w:name="_Toc184312075"/>
      <w:bookmarkStart w:id="53" w:name="_Toc184312086"/>
      <w:bookmarkStart w:id="54" w:name="_Toc184314478"/>
      <w:bookmarkStart w:id="55" w:name="_Toc184310334"/>
      <w:bookmarkStart w:id="56" w:name="_Toc184312131"/>
      <w:bookmarkStart w:id="57" w:name="_Toc184314423"/>
      <w:bookmarkStart w:id="58" w:name="_Toc184313278"/>
      <w:bookmarkStart w:id="59" w:name="_Toc184314452"/>
      <w:bookmarkStart w:id="60" w:name="_Toc184308068"/>
      <w:bookmarkStart w:id="61" w:name="_Toc184312091"/>
      <w:bookmarkStart w:id="62" w:name="_Toc184314472"/>
      <w:bookmarkStart w:id="63" w:name="_Toc184308039"/>
      <w:bookmarkStart w:id="64" w:name="_Toc184314424"/>
      <w:bookmarkStart w:id="65" w:name="_Toc184313282"/>
      <w:bookmarkStart w:id="66" w:name="_Toc184308036"/>
      <w:bookmarkStart w:id="67" w:name="_Toc184312112"/>
      <w:bookmarkStart w:id="68" w:name="_Toc184310320"/>
      <w:bookmarkStart w:id="69" w:name="_Toc184308047"/>
      <w:bookmarkStart w:id="70" w:name="_Toc184308098"/>
      <w:bookmarkStart w:id="71" w:name="_Toc184308079"/>
      <w:bookmarkStart w:id="72" w:name="_Toc184310324"/>
      <w:bookmarkStart w:id="73" w:name="_Toc184312130"/>
      <w:bookmarkStart w:id="74" w:name="_Toc184312126"/>
      <w:bookmarkStart w:id="75" w:name="_Toc184308085"/>
      <w:bookmarkStart w:id="76" w:name="_Toc184314429"/>
      <w:bookmarkStart w:id="77" w:name="_Toc184312119"/>
      <w:bookmarkStart w:id="78" w:name="_Toc184313295"/>
      <w:bookmarkStart w:id="79" w:name="_Toc184312093"/>
      <w:bookmarkStart w:id="80" w:name="_Toc184313246"/>
      <w:bookmarkStart w:id="81" w:name="_Toc184312132"/>
      <w:bookmarkStart w:id="82" w:name="_Toc184310273"/>
      <w:bookmarkStart w:id="83" w:name="_Toc184310285"/>
      <w:bookmarkStart w:id="84" w:name="_Toc184314415"/>
      <w:bookmarkStart w:id="85" w:name="_Toc184310304"/>
      <w:bookmarkStart w:id="86" w:name="_Toc184314414"/>
      <w:bookmarkStart w:id="87" w:name="_Toc184312094"/>
      <w:bookmarkStart w:id="88" w:name="_Toc184312095"/>
      <w:bookmarkStart w:id="89" w:name="_Toc184312127"/>
      <w:bookmarkStart w:id="90" w:name="_Toc184313291"/>
      <w:bookmarkStart w:id="91" w:name="_Toc184314475"/>
      <w:bookmarkStart w:id="92" w:name="_Toc184308054"/>
      <w:bookmarkStart w:id="93" w:name="_Toc184310275"/>
      <w:bookmarkStart w:id="94" w:name="_Toc184310327"/>
      <w:bookmarkStart w:id="95" w:name="_Toc184314448"/>
      <w:bookmarkStart w:id="96" w:name="_Toc184312096"/>
      <w:bookmarkStart w:id="97" w:name="_Toc184312088"/>
      <w:bookmarkStart w:id="98" w:name="_Toc184313275"/>
      <w:bookmarkStart w:id="99" w:name="_Toc184312135"/>
      <w:bookmarkStart w:id="100" w:name="_Toc184312134"/>
      <w:bookmarkStart w:id="101" w:name="_Toc184312101"/>
      <w:bookmarkStart w:id="102" w:name="_Toc184314438"/>
      <w:bookmarkStart w:id="103" w:name="_Toc184310332"/>
      <w:bookmarkStart w:id="104" w:name="_Toc184308063"/>
      <w:bookmarkStart w:id="105" w:name="_Toc184313310"/>
      <w:bookmarkStart w:id="106" w:name="_Toc184308046"/>
      <w:bookmarkStart w:id="107" w:name="_Toc184314430"/>
      <w:bookmarkStart w:id="108" w:name="_Toc184312070"/>
      <w:bookmarkStart w:id="109" w:name="_Toc184310343"/>
      <w:bookmarkStart w:id="110" w:name="_Toc184313304"/>
      <w:bookmarkStart w:id="111" w:name="_Toc184310341"/>
      <w:bookmarkStart w:id="112" w:name="_Toc184313269"/>
      <w:bookmarkStart w:id="113" w:name="_Toc184312076"/>
      <w:bookmarkStart w:id="114" w:name="_Toc184314426"/>
      <w:bookmarkStart w:id="115" w:name="_Toc184312117"/>
      <w:bookmarkStart w:id="116" w:name="_Toc184310305"/>
      <w:bookmarkStart w:id="117" w:name="_Toc184314413"/>
      <w:bookmarkStart w:id="118" w:name="_Toc184308051"/>
      <w:bookmarkStart w:id="119" w:name="_Toc184313305"/>
      <w:bookmarkStart w:id="120" w:name="_Toc184308107"/>
      <w:bookmarkStart w:id="121" w:name="_Toc184308069"/>
      <w:bookmarkStart w:id="122" w:name="_Toc184313279"/>
      <w:bookmarkStart w:id="123" w:name="_Toc184313263"/>
      <w:bookmarkStart w:id="124" w:name="_Toc184313307"/>
      <w:bookmarkStart w:id="125" w:name="_Toc184313270"/>
      <w:bookmarkStart w:id="126" w:name="_Toc184313251"/>
      <w:bookmarkStart w:id="127" w:name="_Toc184308058"/>
      <w:bookmarkStart w:id="128" w:name="_Toc184312128"/>
      <w:bookmarkStart w:id="129" w:name="_Toc184314436"/>
      <w:bookmarkStart w:id="130" w:name="_Toc184312118"/>
      <w:bookmarkStart w:id="131" w:name="_Toc184312133"/>
      <w:bookmarkStart w:id="132" w:name="_Toc184310307"/>
      <w:bookmarkStart w:id="133" w:name="_Toc184314468"/>
      <w:bookmarkStart w:id="134" w:name="_Toc184310303"/>
      <w:bookmarkStart w:id="135" w:name="_Toc184308056"/>
      <w:bookmarkStart w:id="136" w:name="_Toc184310294"/>
      <w:bookmarkStart w:id="137" w:name="_Toc184310315"/>
      <w:bookmarkStart w:id="138" w:name="_Toc184310309"/>
      <w:bookmarkStart w:id="139" w:name="_Toc184310322"/>
      <w:bookmarkStart w:id="140" w:name="_Toc184308070"/>
      <w:bookmarkStart w:id="141" w:name="_Toc184313253"/>
      <w:bookmarkStart w:id="142" w:name="_Toc184310288"/>
      <w:bookmarkStart w:id="143" w:name="_Toc184312069"/>
      <w:bookmarkStart w:id="144" w:name="_Toc184312122"/>
      <w:bookmarkStart w:id="145" w:name="_Toc184310321"/>
      <w:bookmarkStart w:id="146" w:name="_Toc184314466"/>
      <w:bookmarkStart w:id="147" w:name="_Toc184312125"/>
      <w:bookmarkStart w:id="148" w:name="_Toc184314481"/>
      <w:bookmarkStart w:id="149" w:name="_Toc184314441"/>
      <w:bookmarkStart w:id="150" w:name="_Toc184310330"/>
      <w:bookmarkStart w:id="151" w:name="_Toc184313285"/>
      <w:bookmarkStart w:id="152" w:name="_Toc184310283"/>
      <w:bookmarkStart w:id="153" w:name="_Toc184308072"/>
      <w:bookmarkStart w:id="154" w:name="_Toc184310338"/>
      <w:bookmarkStart w:id="155" w:name="_Toc184313249"/>
      <w:bookmarkStart w:id="156" w:name="_Toc184312067"/>
      <w:bookmarkStart w:id="157" w:name="_Toc184308060"/>
      <w:bookmarkStart w:id="158" w:name="_Toc184314464"/>
      <w:bookmarkStart w:id="159" w:name="_Toc184308078"/>
      <w:bookmarkStart w:id="160" w:name="_Toc184313280"/>
      <w:bookmarkStart w:id="161" w:name="_Toc184312104"/>
      <w:bookmarkStart w:id="162" w:name="_Toc184313286"/>
      <w:bookmarkStart w:id="163" w:name="_Toc184314435"/>
      <w:bookmarkStart w:id="164" w:name="_Toc184313293"/>
      <w:bookmarkStart w:id="165" w:name="_Toc184310336"/>
      <w:bookmarkStart w:id="166" w:name="_Toc184310319"/>
      <w:bookmarkStart w:id="167" w:name="_Toc184308080"/>
      <w:bookmarkStart w:id="168" w:name="_Toc184308099"/>
      <w:bookmarkStart w:id="169" w:name="_Toc184313296"/>
      <w:bookmarkStart w:id="170" w:name="_Toc184313302"/>
      <w:bookmarkStart w:id="171" w:name="_Toc184308074"/>
      <w:bookmarkStart w:id="172" w:name="_Toc184314420"/>
      <w:bookmarkStart w:id="173" w:name="_Toc184308076"/>
      <w:bookmarkStart w:id="174" w:name="_Toc184312139"/>
      <w:bookmarkStart w:id="175" w:name="_Toc184308104"/>
      <w:bookmarkStart w:id="176" w:name="_Toc184308092"/>
      <w:bookmarkStart w:id="177" w:name="_Toc184313290"/>
      <w:bookmarkStart w:id="178" w:name="_Toc184314437"/>
      <w:bookmarkStart w:id="179" w:name="_Toc184314456"/>
      <w:bookmarkStart w:id="180" w:name="_Toc184314469"/>
      <w:bookmarkStart w:id="181" w:name="_Toc184308077"/>
      <w:bookmarkStart w:id="182" w:name="_Toc184312138"/>
      <w:bookmarkStart w:id="183" w:name="_Toc184313247"/>
      <w:bookmarkStart w:id="184" w:name="_Toc184310287"/>
      <w:bookmarkStart w:id="185" w:name="_Toc184314476"/>
      <w:bookmarkStart w:id="186" w:name="_Toc184314427"/>
      <w:bookmarkStart w:id="187" w:name="_Toc184313288"/>
      <w:bookmarkStart w:id="188" w:name="_Toc184314445"/>
      <w:bookmarkStart w:id="189" w:name="_Toc184310296"/>
      <w:bookmarkStart w:id="190" w:name="_Toc184314421"/>
      <w:bookmarkStart w:id="191" w:name="_Toc184312123"/>
      <w:bookmarkStart w:id="192" w:name="_Toc184312109"/>
      <w:bookmarkStart w:id="193" w:name="_Toc184312113"/>
      <w:bookmarkStart w:id="194" w:name="_Toc184314454"/>
      <w:bookmarkStart w:id="195" w:name="_Toc184308084"/>
      <w:bookmarkStart w:id="196" w:name="_Toc184312078"/>
      <w:bookmarkStart w:id="197" w:name="_Toc184310329"/>
      <w:bookmarkStart w:id="198" w:name="_Toc184310272"/>
      <w:bookmarkStart w:id="199" w:name="_Toc184308040"/>
      <w:bookmarkStart w:id="200" w:name="_Toc184310337"/>
      <w:bookmarkStart w:id="201" w:name="_Toc184308088"/>
      <w:bookmarkStart w:id="202" w:name="_Toc184312137"/>
      <w:bookmarkStart w:id="203" w:name="_Toc184312116"/>
      <w:bookmarkStart w:id="204" w:name="_Toc184313242"/>
      <w:bookmarkStart w:id="205" w:name="_Toc184308073"/>
      <w:bookmarkStart w:id="206" w:name="_Toc184314428"/>
      <w:bookmarkStart w:id="207" w:name="_Toc184310308"/>
      <w:bookmarkStart w:id="208" w:name="_Toc184314453"/>
      <w:bookmarkStart w:id="209" w:name="_Toc184308101"/>
      <w:bookmarkStart w:id="210" w:name="_Toc184313298"/>
      <w:bookmarkStart w:id="211" w:name="_Toc184312098"/>
      <w:bookmarkStart w:id="212" w:name="_Toc184310325"/>
      <w:bookmarkStart w:id="213" w:name="_Toc184310317"/>
      <w:bookmarkStart w:id="214" w:name="_Toc184310302"/>
      <w:bookmarkStart w:id="215" w:name="_Toc184314446"/>
      <w:bookmarkStart w:id="216" w:name="_Toc184312079"/>
      <w:bookmarkStart w:id="217" w:name="_Toc184313274"/>
      <w:bookmarkStart w:id="218" w:name="_Toc184313238"/>
      <w:bookmarkStart w:id="219" w:name="_Toc184310299"/>
      <w:bookmarkStart w:id="220" w:name="_Toc184313265"/>
      <w:bookmarkStart w:id="221" w:name="_Toc184313241"/>
      <w:bookmarkStart w:id="222" w:name="_Toc184314479"/>
      <w:bookmarkStart w:id="223" w:name="_Toc184313287"/>
      <w:bookmarkStart w:id="224" w:name="_Toc184312074"/>
      <w:bookmarkStart w:id="225" w:name="_Toc184308106"/>
      <w:bookmarkStart w:id="226" w:name="_Toc184312068"/>
      <w:bookmarkStart w:id="227" w:name="_Toc184308048"/>
      <w:bookmarkStart w:id="228" w:name="_Toc184308055"/>
      <w:bookmarkStart w:id="229" w:name="_Toc184308091"/>
      <w:bookmarkStart w:id="230" w:name="_Toc184313264"/>
      <w:bookmarkStart w:id="231" w:name="_Toc184308043"/>
      <w:bookmarkStart w:id="232" w:name="_Toc184313262"/>
      <w:bookmarkStart w:id="233" w:name="_Toc184313248"/>
      <w:bookmarkStart w:id="234" w:name="_Toc184313303"/>
      <w:bookmarkStart w:id="235" w:name="_Toc184314470"/>
      <w:bookmarkStart w:id="236" w:name="_Toc184312087"/>
      <w:bookmarkStart w:id="237" w:name="_Toc184308102"/>
      <w:bookmarkStart w:id="238" w:name="_Toc184314465"/>
      <w:bookmarkStart w:id="239" w:name="_Toc184314457"/>
      <w:bookmarkStart w:id="240" w:name="_Toc184312073"/>
      <w:bookmarkStart w:id="241" w:name="_Toc184310286"/>
      <w:bookmarkStart w:id="242" w:name="_Toc184314477"/>
      <w:bookmarkStart w:id="243" w:name="_Toc184312072"/>
      <w:bookmarkStart w:id="244" w:name="_Toc184312102"/>
      <w:bookmarkStart w:id="245" w:name="_Toc184313281"/>
      <w:bookmarkStart w:id="246" w:name="_Toc184314439"/>
      <w:bookmarkStart w:id="247" w:name="_Toc184313266"/>
      <w:bookmarkStart w:id="248" w:name="_Toc184313276"/>
      <w:bookmarkStart w:id="249" w:name="_Toc184312105"/>
      <w:bookmarkStart w:id="250" w:name="_Toc184312083"/>
      <w:bookmarkStart w:id="251" w:name="_Toc184314422"/>
      <w:bookmarkStart w:id="252" w:name="_Toc184310281"/>
      <w:bookmarkStart w:id="253" w:name="_Toc184308093"/>
      <w:bookmarkStart w:id="254" w:name="_Toc184308045"/>
      <w:bookmarkStart w:id="255" w:name="_Toc184312107"/>
      <w:bookmarkStart w:id="256" w:name="_Toc184308082"/>
      <w:bookmarkStart w:id="257" w:name="_Toc184310292"/>
      <w:bookmarkStart w:id="258" w:name="_Toc184312092"/>
      <w:bookmarkStart w:id="259" w:name="_Toc184308096"/>
      <w:bookmarkStart w:id="260" w:name="_Toc184310297"/>
      <w:bookmarkStart w:id="261" w:name="_Toc184310318"/>
      <w:bookmarkStart w:id="262" w:name="_Toc184313289"/>
      <w:bookmarkStart w:id="263" w:name="_Toc184313259"/>
      <w:bookmarkStart w:id="264" w:name="_Toc184310289"/>
      <w:bookmarkStart w:id="265" w:name="_Toc184314449"/>
      <w:bookmarkStart w:id="266" w:name="_Toc184313294"/>
      <w:bookmarkStart w:id="267" w:name="_Toc184312106"/>
      <w:bookmarkStart w:id="268" w:name="_Toc184313301"/>
      <w:bookmarkStart w:id="269" w:name="_Toc184314417"/>
      <w:bookmarkStart w:id="270" w:name="_Toc184314482"/>
      <w:bookmarkStart w:id="271" w:name="_Toc184312085"/>
      <w:bookmarkStart w:id="272" w:name="_Toc184314447"/>
      <w:bookmarkStart w:id="273" w:name="_Toc184308066"/>
      <w:bookmarkStart w:id="274" w:name="_Toc184312115"/>
      <w:bookmarkStart w:id="275" w:name="_Toc184312110"/>
      <w:bookmarkStart w:id="276" w:name="_Toc184312081"/>
      <w:bookmarkStart w:id="277" w:name="_Toc184310300"/>
      <w:bookmarkStart w:id="278" w:name="_Toc184308097"/>
      <w:bookmarkStart w:id="279" w:name="_Toc184314462"/>
      <w:bookmarkStart w:id="280" w:name="_Toc184314410"/>
      <w:bookmarkStart w:id="281" w:name="_Toc184310298"/>
      <w:bookmarkStart w:id="282" w:name="_Toc184314451"/>
      <w:bookmarkStart w:id="283" w:name="_Toc184308090"/>
      <w:bookmarkStart w:id="284" w:name="_Toc184310306"/>
      <w:bookmarkStart w:id="285" w:name="_Toc184314471"/>
      <w:bookmarkStart w:id="286" w:name="_Toc184313252"/>
      <w:bookmarkStart w:id="287" w:name="_Toc184313255"/>
      <w:bookmarkStart w:id="288" w:name="_Toc184308052"/>
      <w:bookmarkStart w:id="289" w:name="_Toc184310310"/>
      <w:bookmarkStart w:id="290" w:name="_Toc184310313"/>
      <w:bookmarkStart w:id="291" w:name="_Toc184313283"/>
      <w:bookmarkStart w:id="292" w:name="_Toc184313297"/>
      <w:bookmarkStart w:id="293" w:name="_Toc184313240"/>
      <w:bookmarkStart w:id="294" w:name="_Toc184313309"/>
      <w:bookmarkStart w:id="295" w:name="_Toc184308050"/>
      <w:bookmarkStart w:id="296" w:name="_Toc184308086"/>
      <w:bookmarkStart w:id="297" w:name="_Toc184312097"/>
      <w:bookmarkStart w:id="298" w:name="_Toc184313258"/>
      <w:bookmarkStart w:id="299" w:name="_Toc184310282"/>
      <w:bookmarkStart w:id="300" w:name="_Toc184313284"/>
      <w:bookmarkStart w:id="301" w:name="_Toc184312103"/>
      <w:bookmarkStart w:id="302" w:name="_Toc184313271"/>
      <w:bookmarkStart w:id="303" w:name="_Toc184310293"/>
      <w:bookmarkStart w:id="304" w:name="_Toc184308049"/>
      <w:bookmarkStart w:id="305" w:name="_Toc184308053"/>
      <w:bookmarkStart w:id="306" w:name="_Toc184310295"/>
      <w:bookmarkStart w:id="307" w:name="_Toc184313268"/>
      <w:bookmarkStart w:id="308" w:name="_Toc184313292"/>
      <w:bookmarkStart w:id="309" w:name="_Toc184313254"/>
      <w:bookmarkStart w:id="310" w:name="_Toc184314455"/>
      <w:bookmarkStart w:id="311" w:name="_Toc184312080"/>
      <w:bookmarkStart w:id="312" w:name="_Toc184313260"/>
      <w:bookmarkStart w:id="313" w:name="_Toc184314473"/>
      <w:bookmarkStart w:id="314" w:name="_Toc184313243"/>
      <w:bookmarkStart w:id="315" w:name="_Toc184308059"/>
      <w:bookmarkStart w:id="316" w:name="_Toc184310328"/>
      <w:bookmarkStart w:id="317" w:name="_Toc184313256"/>
      <w:bookmarkStart w:id="318" w:name="_Toc184308041"/>
      <w:bookmarkStart w:id="319" w:name="_Toc184308071"/>
      <w:bookmarkStart w:id="320" w:name="_Toc184312111"/>
      <w:bookmarkStart w:id="321" w:name="_Toc184310274"/>
      <w:bookmarkStart w:id="322" w:name="_Toc184314431"/>
      <w:bookmarkStart w:id="323" w:name="_Toc184308075"/>
      <w:bookmarkStart w:id="324" w:name="_Toc184310342"/>
      <w:bookmarkStart w:id="325" w:name="_Toc184310335"/>
      <w:bookmarkStart w:id="326" w:name="_Toc184308087"/>
      <w:bookmarkStart w:id="327" w:name="_Toc184310333"/>
      <w:bookmarkStart w:id="328" w:name="_Toc184313308"/>
      <w:bookmarkStart w:id="329" w:name="_Toc184308062"/>
      <w:bookmarkStart w:id="330" w:name="_Toc184313267"/>
      <w:bookmarkStart w:id="331" w:name="_Toc184308044"/>
      <w:bookmarkStart w:id="332" w:name="_Toc184308083"/>
      <w:bookmarkStart w:id="333" w:name="_Toc184314432"/>
      <w:bookmarkStart w:id="334" w:name="_Toc184308089"/>
      <w:bookmarkStart w:id="335" w:name="_Toc184310326"/>
      <w:bookmarkStart w:id="336" w:name="_Toc184310316"/>
      <w:bookmarkStart w:id="337" w:name="_Toc184313245"/>
      <w:bookmarkStart w:id="338" w:name="_Toc184310344"/>
      <w:bookmarkStart w:id="339" w:name="_Toc184314467"/>
      <w:bookmarkStart w:id="340" w:name="_Toc184312071"/>
      <w:bookmarkStart w:id="341" w:name="_Toc184310277"/>
      <w:bookmarkStart w:id="342" w:name="_Toc184314480"/>
      <w:bookmarkStart w:id="343" w:name="_Toc184308067"/>
      <w:bookmarkStart w:id="344" w:name="_Toc184313261"/>
      <w:bookmarkStart w:id="345" w:name="_Toc184314434"/>
      <w:bookmarkStart w:id="346" w:name="_Toc184313273"/>
      <w:bookmarkStart w:id="347" w:name="_Toc184308065"/>
      <w:bookmarkStart w:id="348" w:name="_Toc184308037"/>
      <w:bookmarkStart w:id="349" w:name="_Toc184310301"/>
      <w:bookmarkStart w:id="350" w:name="_Toc184310278"/>
      <w:bookmarkStart w:id="351" w:name="_Toc184313272"/>
      <w:bookmarkStart w:id="352" w:name="_Toc184314459"/>
      <w:bookmarkStart w:id="353" w:name="_Toc184312108"/>
      <w:bookmarkStart w:id="354" w:name="_Toc184312077"/>
      <w:bookmarkStart w:id="355" w:name="_Toc184314463"/>
      <w:bookmarkStart w:id="356" w:name="_Toc184314474"/>
      <w:bookmarkStart w:id="357" w:name="_Toc184308094"/>
      <w:bookmarkStart w:id="358" w:name="_Toc184308081"/>
      <w:bookmarkStart w:id="359" w:name="_Toc184308064"/>
      <w:bookmarkStart w:id="360" w:name="_Toc184314442"/>
      <w:bookmarkStart w:id="361" w:name="_Toc184314416"/>
      <w:bookmarkStart w:id="362" w:name="_Toc184312120"/>
      <w:bookmarkStart w:id="363" w:name="_Toc184310290"/>
      <w:bookmarkStart w:id="364" w:name="_Toc184313257"/>
      <w:bookmarkStart w:id="365" w:name="_Toc184313299"/>
      <w:bookmarkStart w:id="366" w:name="_Toc184308057"/>
      <w:bookmarkStart w:id="367" w:name="_Toc184313239"/>
      <w:bookmarkStart w:id="368" w:name="_Toc184310339"/>
      <w:bookmarkStart w:id="369" w:name="_Toc184308038"/>
      <w:bookmarkStart w:id="370" w:name="_Toc184310311"/>
      <w:bookmarkStart w:id="371" w:name="_Toc184308042"/>
      <w:bookmarkStart w:id="372" w:name="_Toc184314443"/>
      <w:bookmarkStart w:id="373" w:name="_Toc184314461"/>
      <w:bookmarkStart w:id="374" w:name="_Toc184312084"/>
      <w:bookmarkStart w:id="375" w:name="_Toc184314425"/>
      <w:bookmarkStart w:id="376" w:name="_Toc184312089"/>
      <w:bookmarkStart w:id="377" w:name="_Toc184310279"/>
      <w:bookmarkStart w:id="378" w:name="_Toc184313300"/>
      <w:bookmarkStart w:id="379" w:name="_Toc184312121"/>
      <w:bookmarkStart w:id="380" w:name="_Toc184310276"/>
      <w:bookmarkStart w:id="381" w:name="_Toc184314440"/>
      <w:bookmarkStart w:id="382" w:name="_Toc184312082"/>
      <w:bookmarkStart w:id="383" w:name="_Toc184312114"/>
      <w:bookmarkStart w:id="384" w:name="_Toc184314412"/>
      <w:bookmarkStart w:id="385" w:name="_Toc184314419"/>
      <w:bookmarkStart w:id="386" w:name="_Toc184308103"/>
      <w:bookmarkStart w:id="387" w:name="_Toc184312100"/>
      <w:bookmarkStart w:id="388" w:name="_Toc184308105"/>
      <w:bookmarkStart w:id="389" w:name="_Toc184310331"/>
      <w:bookmarkStart w:id="390" w:name="_Toc184308061"/>
      <w:bookmarkStart w:id="391" w:name="_Toc184314433"/>
      <w:bookmarkStart w:id="392" w:name="_Toc184314458"/>
      <w:bookmarkStart w:id="393" w:name="_Toc184310291"/>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BC1BCD">
        <w:rPr>
          <w:rFonts w:ascii="宋体" w:hAnsi="宋体" w:cs="宋体" w:hint="eastAsia"/>
          <w:b/>
          <w:sz w:val="36"/>
          <w:szCs w:val="36"/>
        </w:rPr>
        <w:t>评标办法</w:t>
      </w:r>
    </w:p>
    <w:p w:rsidR="00D732C6" w:rsidRPr="00BC1BCD" w:rsidRDefault="001829F3">
      <w:pPr>
        <w:snapToGrid w:val="0"/>
        <w:spacing w:line="360" w:lineRule="auto"/>
        <w:jc w:val="center"/>
        <w:rPr>
          <w:rFonts w:ascii="宋体" w:hAnsi="宋体" w:cs="宋体"/>
          <w:b/>
          <w:sz w:val="32"/>
          <w:szCs w:val="20"/>
        </w:rPr>
      </w:pPr>
      <w:r w:rsidRPr="00BC1BCD">
        <w:rPr>
          <w:rFonts w:ascii="宋体" w:hAnsi="宋体" w:cs="宋体" w:hint="eastAsia"/>
          <w:b/>
          <w:sz w:val="32"/>
          <w:szCs w:val="20"/>
        </w:rPr>
        <w:t>评标办法前附表</w:t>
      </w:r>
    </w:p>
    <w:tbl>
      <w:tblPr>
        <w:tblpPr w:leftFromText="180" w:rightFromText="180" w:vertAnchor="text" w:horzAnchor="page" w:tblpX="1554" w:tblpY="126"/>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54"/>
        <w:gridCol w:w="854"/>
      </w:tblGrid>
      <w:tr w:rsidR="00BC1BCD" w:rsidRPr="00BC1BCD">
        <w:trPr>
          <w:trHeight w:val="680"/>
        </w:trPr>
        <w:tc>
          <w:tcPr>
            <w:tcW w:w="709"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序号</w:t>
            </w:r>
          </w:p>
        </w:tc>
        <w:tc>
          <w:tcPr>
            <w:tcW w:w="7554"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评标标准</w:t>
            </w:r>
          </w:p>
        </w:tc>
        <w:tc>
          <w:tcPr>
            <w:tcW w:w="854"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分值</w:t>
            </w:r>
          </w:p>
        </w:tc>
      </w:tr>
      <w:tr w:rsidR="00BC1BCD" w:rsidRPr="00BC1BCD">
        <w:trPr>
          <w:trHeight w:val="680"/>
        </w:trPr>
        <w:tc>
          <w:tcPr>
            <w:tcW w:w="709"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1</w:t>
            </w:r>
          </w:p>
        </w:tc>
        <w:tc>
          <w:tcPr>
            <w:tcW w:w="7554" w:type="dxa"/>
            <w:vAlign w:val="center"/>
          </w:tcPr>
          <w:p w:rsidR="00D732C6" w:rsidRPr="00BC1BCD" w:rsidRDefault="001829F3">
            <w:pPr>
              <w:spacing w:line="360" w:lineRule="auto"/>
              <w:jc w:val="left"/>
              <w:rPr>
                <w:rFonts w:ascii="仿宋" w:eastAsia="仿宋" w:hAnsi="仿宋" w:cs="仿宋"/>
                <w:sz w:val="24"/>
              </w:rPr>
            </w:pPr>
            <w:r w:rsidRPr="00BC1BCD">
              <w:rPr>
                <w:rFonts w:ascii="仿宋" w:eastAsia="仿宋" w:hAnsi="仿宋" w:cs="仿宋" w:hint="eastAsia"/>
                <w:sz w:val="24"/>
              </w:rPr>
              <w:t>根据供应商对现状自行勘查，根据供应商对现有现状了解、存在问题的分析及优化，提出克服难点和要点的技术措施：现状了解全面、存在问题优化到位，符合实际，技术措施对策科学性、合理性、可操作性强得5分；对现有现状了解一般、存在问题分析及优化较好，技术措施对策科学性、合理性、可操作性较好得3分；对现有现状了解一般、存在问题分析及优化一般，技术措施对策科学性、合理性、可操作性一般得1分；方案不合理或未提供方案不得分。</w:t>
            </w:r>
          </w:p>
        </w:tc>
        <w:tc>
          <w:tcPr>
            <w:tcW w:w="854"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5</w:t>
            </w:r>
          </w:p>
        </w:tc>
      </w:tr>
      <w:tr w:rsidR="00BC1BCD" w:rsidRPr="00BC1BCD">
        <w:trPr>
          <w:trHeight w:val="680"/>
        </w:trPr>
        <w:tc>
          <w:tcPr>
            <w:tcW w:w="709"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2</w:t>
            </w:r>
          </w:p>
        </w:tc>
        <w:tc>
          <w:tcPr>
            <w:tcW w:w="7554" w:type="dxa"/>
            <w:vAlign w:val="center"/>
          </w:tcPr>
          <w:p w:rsidR="00D732C6" w:rsidRPr="00BC1BCD" w:rsidRDefault="001829F3">
            <w:pPr>
              <w:spacing w:line="360" w:lineRule="auto"/>
              <w:jc w:val="left"/>
              <w:rPr>
                <w:rFonts w:ascii="仿宋" w:eastAsia="仿宋" w:hAnsi="仿宋" w:cs="仿宋"/>
                <w:sz w:val="24"/>
              </w:rPr>
            </w:pPr>
            <w:r w:rsidRPr="00BC1BCD">
              <w:rPr>
                <w:rFonts w:ascii="仿宋" w:eastAsia="仿宋" w:hAnsi="仿宋" w:cs="仿宋" w:hint="eastAsia"/>
                <w:sz w:val="24"/>
              </w:rPr>
              <w:t>绿化养护方案，包括：针对本项目详细的年度养护方案（含绿化区域养护进度表），针对本项目的乔灌木松土、浇水、施肥及乔木复壮方案，针对本项目的修剪整形、补植及清理植物剪枝、枯树、绿地垃圾方案，针对本项目的病虫害防治方案，针对本项目的园林补种方案，绿化计划、施工、养护等资料管理方案。方案针对本项目的实际情况进行具体制定，抓住重点要点，全面、详细、合理，具有针对性得5分；方案针对本项目的实际情况进行具体制定，较为全面、详细、合理，针对性较好得3分；方案与本项目的实际情况针对性一般，重点要点表述一般得1分；方案有缺项或不合理或未提供方案不得分。</w:t>
            </w:r>
          </w:p>
        </w:tc>
        <w:tc>
          <w:tcPr>
            <w:tcW w:w="854"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5</w:t>
            </w:r>
          </w:p>
        </w:tc>
      </w:tr>
      <w:tr w:rsidR="00BC1BCD" w:rsidRPr="00BC1BCD">
        <w:trPr>
          <w:trHeight w:val="680"/>
        </w:trPr>
        <w:tc>
          <w:tcPr>
            <w:tcW w:w="709"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3</w:t>
            </w:r>
          </w:p>
        </w:tc>
        <w:tc>
          <w:tcPr>
            <w:tcW w:w="7554" w:type="dxa"/>
            <w:vAlign w:val="center"/>
          </w:tcPr>
          <w:p w:rsidR="00D732C6" w:rsidRPr="00BC1BCD" w:rsidRDefault="001829F3">
            <w:pPr>
              <w:spacing w:line="360" w:lineRule="auto"/>
              <w:jc w:val="left"/>
              <w:rPr>
                <w:rFonts w:ascii="仿宋" w:eastAsia="仿宋" w:hAnsi="仿宋" w:cs="仿宋"/>
                <w:bCs/>
                <w:sz w:val="24"/>
              </w:rPr>
            </w:pPr>
            <w:r w:rsidRPr="00BC1BCD">
              <w:rPr>
                <w:rFonts w:ascii="仿宋" w:eastAsia="仿宋" w:hAnsi="仿宋" w:cs="仿宋" w:hint="eastAsia"/>
                <w:kern w:val="0"/>
                <w:sz w:val="24"/>
              </w:rPr>
              <w:t>重点阐述绿化养护病虫害防治、施肥、修剪等关键养护技术措施，常见和园林病害和虫害的特征和防治要点、特殊病害和虫害的特征和防治要点，方案抓住重点要点，全面、详细、合理，具有针对性得5分；方案较为全面、详细、合理，针对性较好得3分；方案表述一般得1分；方案有缺项或不合理或未提供方案不得分。</w:t>
            </w:r>
          </w:p>
        </w:tc>
        <w:tc>
          <w:tcPr>
            <w:tcW w:w="854"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5</w:t>
            </w:r>
          </w:p>
        </w:tc>
      </w:tr>
      <w:tr w:rsidR="00BC1BCD" w:rsidRPr="00BC1BCD">
        <w:trPr>
          <w:trHeight w:val="343"/>
        </w:trPr>
        <w:tc>
          <w:tcPr>
            <w:tcW w:w="709"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4</w:t>
            </w:r>
          </w:p>
        </w:tc>
        <w:tc>
          <w:tcPr>
            <w:tcW w:w="7554" w:type="dxa"/>
            <w:vAlign w:val="center"/>
          </w:tcPr>
          <w:p w:rsidR="00D732C6" w:rsidRPr="00BC1BCD" w:rsidRDefault="001829F3">
            <w:pPr>
              <w:spacing w:line="360" w:lineRule="auto"/>
              <w:jc w:val="left"/>
              <w:rPr>
                <w:rFonts w:ascii="仿宋" w:eastAsia="仿宋" w:hAnsi="仿宋" w:cs="仿宋"/>
                <w:bCs/>
                <w:sz w:val="24"/>
              </w:rPr>
            </w:pPr>
            <w:r w:rsidRPr="00BC1BCD">
              <w:rPr>
                <w:rFonts w:ascii="仿宋" w:eastAsia="仿宋" w:hAnsi="仿宋" w:cs="仿宋" w:hint="eastAsia"/>
                <w:kern w:val="0"/>
                <w:sz w:val="24"/>
              </w:rPr>
              <w:t>养护安全文明作业和环境保护管理措施，重点阐述安全文明生产制度、计划和措施，环境保护体系、制度和措施，并提供新冠疫情防控方案。方案抓住重点要点，全面、详细、合理，具有针对性得5分；方案较为</w:t>
            </w:r>
            <w:r w:rsidRPr="00BC1BCD">
              <w:rPr>
                <w:rFonts w:ascii="仿宋" w:eastAsia="仿宋" w:hAnsi="仿宋" w:cs="仿宋" w:hint="eastAsia"/>
                <w:kern w:val="0"/>
                <w:sz w:val="24"/>
              </w:rPr>
              <w:lastRenderedPageBreak/>
              <w:t>全面、详细、合理，针对性较好得3分；方案表述一般得1分；方案有缺项或不合理或未提供方案不得分。</w:t>
            </w:r>
          </w:p>
        </w:tc>
        <w:tc>
          <w:tcPr>
            <w:tcW w:w="854"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lastRenderedPageBreak/>
              <w:t>5</w:t>
            </w:r>
          </w:p>
        </w:tc>
      </w:tr>
      <w:tr w:rsidR="00BC1BCD" w:rsidRPr="00BC1BCD">
        <w:trPr>
          <w:trHeight w:val="680"/>
        </w:trPr>
        <w:tc>
          <w:tcPr>
            <w:tcW w:w="709"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lastRenderedPageBreak/>
              <w:t>5</w:t>
            </w:r>
          </w:p>
        </w:tc>
        <w:tc>
          <w:tcPr>
            <w:tcW w:w="7554" w:type="dxa"/>
            <w:vAlign w:val="center"/>
          </w:tcPr>
          <w:p w:rsidR="00D732C6" w:rsidRPr="00BC1BCD" w:rsidRDefault="001829F3">
            <w:pPr>
              <w:spacing w:line="360" w:lineRule="auto"/>
              <w:jc w:val="left"/>
              <w:rPr>
                <w:rFonts w:ascii="仿宋" w:eastAsia="仿宋" w:hAnsi="仿宋" w:cs="仿宋"/>
                <w:sz w:val="24"/>
              </w:rPr>
            </w:pPr>
            <w:r w:rsidRPr="00BC1BCD">
              <w:rPr>
                <w:rFonts w:ascii="仿宋" w:eastAsia="仿宋" w:hAnsi="仿宋" w:cs="仿宋" w:hint="eastAsia"/>
                <w:kern w:val="0"/>
                <w:sz w:val="24"/>
              </w:rPr>
              <w:t>有完善的自然灾害应急预案（高温干旱、台风内涝、暴雪严寒等）和重大活动（大型活动、节庆假日、创优评优等）保障方案，方案科学合理、具有针对性及可操作性、能圆满完成保障任务情况的得5分；有较为完善的重大活动保障方案、方案较为科学合理、针对性及可操作性较好、能较为圆满完成活动保障任务情况的得3分；重大活动保障方案一般，针对性及可操作性一般，对保障任务保障的可靠性一般得1分；</w:t>
            </w:r>
            <w:r w:rsidRPr="00BC1BCD">
              <w:rPr>
                <w:rFonts w:ascii="仿宋" w:eastAsia="仿宋" w:hAnsi="仿宋" w:cs="仿宋" w:hint="eastAsia"/>
                <w:sz w:val="24"/>
              </w:rPr>
              <w:t>方案有缺项或不合理或未提供方案不得分。</w:t>
            </w:r>
          </w:p>
        </w:tc>
        <w:tc>
          <w:tcPr>
            <w:tcW w:w="854"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5</w:t>
            </w:r>
          </w:p>
        </w:tc>
      </w:tr>
      <w:tr w:rsidR="00BC1BCD" w:rsidRPr="00BC1BCD">
        <w:trPr>
          <w:trHeight w:val="680"/>
        </w:trPr>
        <w:tc>
          <w:tcPr>
            <w:tcW w:w="709"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6</w:t>
            </w:r>
          </w:p>
        </w:tc>
        <w:tc>
          <w:tcPr>
            <w:tcW w:w="7554" w:type="dxa"/>
            <w:vAlign w:val="center"/>
          </w:tcPr>
          <w:p w:rsidR="00D732C6" w:rsidRPr="00BC1BCD" w:rsidRDefault="001829F3">
            <w:pPr>
              <w:spacing w:line="360" w:lineRule="auto"/>
              <w:jc w:val="left"/>
              <w:rPr>
                <w:rFonts w:ascii="仿宋" w:eastAsia="仿宋" w:hAnsi="仿宋" w:cs="仿宋"/>
                <w:kern w:val="0"/>
                <w:sz w:val="24"/>
              </w:rPr>
            </w:pPr>
            <w:r w:rsidRPr="00BC1BCD">
              <w:rPr>
                <w:rFonts w:ascii="仿宋" w:eastAsia="仿宋" w:hAnsi="仿宋" w:cs="仿宋" w:hint="eastAsia"/>
                <w:kern w:val="0"/>
                <w:sz w:val="24"/>
              </w:rPr>
              <w:t>投标人针对本项目时花种植养护方案，时花病虫害防治、施肥等关键养护技术措施，具有针对性、可操作性完善得5分；对本项目时花种植养护方案，时花病虫害防治、施肥等关键养护技术措施，较为科学合理、针对性，可操作性较强得3分；对本项目时花种植养护方案，时花病虫害防治、施肥等关键养护技术措施，描述切合实际情况一般，针对性、可操作性一般得1分</w:t>
            </w:r>
            <w:r w:rsidRPr="00BC1BCD">
              <w:rPr>
                <w:rFonts w:ascii="仿宋" w:eastAsia="仿宋" w:hAnsi="仿宋" w:cs="仿宋" w:hint="eastAsia"/>
                <w:sz w:val="24"/>
              </w:rPr>
              <w:t>；方案不合理或未提供方案不得分。</w:t>
            </w:r>
          </w:p>
        </w:tc>
        <w:tc>
          <w:tcPr>
            <w:tcW w:w="854"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5</w:t>
            </w:r>
          </w:p>
        </w:tc>
      </w:tr>
      <w:tr w:rsidR="00BC1BCD" w:rsidRPr="00BC1BCD">
        <w:trPr>
          <w:trHeight w:val="1807"/>
        </w:trPr>
        <w:tc>
          <w:tcPr>
            <w:tcW w:w="709"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7</w:t>
            </w:r>
          </w:p>
        </w:tc>
        <w:tc>
          <w:tcPr>
            <w:tcW w:w="7554" w:type="dxa"/>
            <w:vAlign w:val="center"/>
          </w:tcPr>
          <w:p w:rsidR="00D732C6" w:rsidRPr="00BC1BCD" w:rsidRDefault="001829F3">
            <w:pPr>
              <w:spacing w:line="360" w:lineRule="auto"/>
              <w:jc w:val="left"/>
              <w:rPr>
                <w:rFonts w:ascii="仿宋" w:eastAsia="仿宋" w:hAnsi="仿宋" w:cs="仿宋"/>
                <w:kern w:val="21"/>
                <w:sz w:val="24"/>
              </w:rPr>
            </w:pPr>
            <w:r w:rsidRPr="00BC1BCD">
              <w:rPr>
                <w:rFonts w:ascii="仿宋" w:eastAsia="仿宋" w:hAnsi="仿宋" w:cs="仿宋" w:hint="eastAsia"/>
                <w:kern w:val="21"/>
                <w:sz w:val="24"/>
              </w:rPr>
              <w:t>园林绿化垃圾处置设备</w:t>
            </w:r>
          </w:p>
          <w:p w:rsidR="00D732C6" w:rsidRPr="00BC1BCD" w:rsidRDefault="001829F3">
            <w:pPr>
              <w:spacing w:line="360" w:lineRule="auto"/>
              <w:jc w:val="left"/>
              <w:rPr>
                <w:rFonts w:ascii="仿宋" w:eastAsia="仿宋" w:hAnsi="仿宋" w:cs="仿宋"/>
                <w:kern w:val="0"/>
                <w:sz w:val="24"/>
              </w:rPr>
            </w:pPr>
            <w:r w:rsidRPr="00BC1BCD">
              <w:rPr>
                <w:rFonts w:ascii="仿宋" w:eastAsia="仿宋" w:hAnsi="仿宋" w:cs="仿宋" w:hint="eastAsia"/>
                <w:kern w:val="0"/>
                <w:sz w:val="24"/>
              </w:rPr>
              <w:t>提供绿化垃圾处置设备1台及以上的得3分。需提供设备购买发票复印件或扫描件，并提供设备照片，租赁的需提供设备租赁合同，不提供不得分。</w:t>
            </w:r>
          </w:p>
        </w:tc>
        <w:tc>
          <w:tcPr>
            <w:tcW w:w="854"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3</w:t>
            </w:r>
          </w:p>
        </w:tc>
      </w:tr>
      <w:tr w:rsidR="00BC1BCD" w:rsidRPr="00BC1BCD">
        <w:trPr>
          <w:trHeight w:val="2329"/>
        </w:trPr>
        <w:tc>
          <w:tcPr>
            <w:tcW w:w="709"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8</w:t>
            </w:r>
          </w:p>
        </w:tc>
        <w:tc>
          <w:tcPr>
            <w:tcW w:w="7554" w:type="dxa"/>
            <w:vAlign w:val="center"/>
          </w:tcPr>
          <w:p w:rsidR="00D732C6" w:rsidRPr="00BC1BCD" w:rsidRDefault="001829F3">
            <w:pPr>
              <w:spacing w:line="360" w:lineRule="auto"/>
              <w:rPr>
                <w:rFonts w:ascii="仿宋" w:eastAsia="仿宋" w:hAnsi="仿宋" w:cs="仿宋"/>
                <w:kern w:val="21"/>
                <w:sz w:val="24"/>
              </w:rPr>
            </w:pPr>
            <w:r w:rsidRPr="00BC1BCD">
              <w:rPr>
                <w:rFonts w:ascii="仿宋" w:eastAsia="仿宋" w:hAnsi="仿宋" w:cs="仿宋" w:hint="eastAsia"/>
                <w:kern w:val="21"/>
                <w:sz w:val="24"/>
              </w:rPr>
              <w:t>园林绿化垃圾处置方案</w:t>
            </w:r>
          </w:p>
          <w:p w:rsidR="00D732C6" w:rsidRPr="00BC1BCD" w:rsidRDefault="001829F3">
            <w:pPr>
              <w:spacing w:line="360" w:lineRule="auto"/>
              <w:rPr>
                <w:rFonts w:ascii="仿宋" w:eastAsia="仿宋" w:hAnsi="仿宋" w:cs="仿宋"/>
                <w:sz w:val="24"/>
              </w:rPr>
            </w:pPr>
            <w:r w:rsidRPr="00BC1BCD">
              <w:rPr>
                <w:rFonts w:ascii="仿宋" w:eastAsia="仿宋" w:hAnsi="仿宋" w:cs="仿宋" w:hint="eastAsia"/>
                <w:kern w:val="21"/>
                <w:sz w:val="24"/>
              </w:rPr>
              <w:t>提供</w:t>
            </w:r>
            <w:r w:rsidRPr="00BC1BCD">
              <w:rPr>
                <w:rFonts w:ascii="仿宋" w:eastAsia="仿宋" w:hAnsi="仿宋" w:cs="仿宋" w:hint="eastAsia"/>
                <w:kern w:val="0"/>
                <w:sz w:val="24"/>
              </w:rPr>
              <w:t>园林绿化垃圾处置方案，并根据提供的绿化垃圾处置设备的处理能力，绿化垃圾处置流程，处置后产生的废弃物流向等进行综合打分。绿化垃圾处置设备处理能力强劲，处置流程完善，废弃物处置绿色环保的，得3分；绿化垃圾处置设备处理能力一般，处置流程齐全，废弃物处置合理的，得2分；绿化垃圾处置设备处理能力较差，处置流程不齐全，废弃物处置不规范的，得1分；方案不合理或未提供方案不得分。</w:t>
            </w:r>
          </w:p>
        </w:tc>
        <w:tc>
          <w:tcPr>
            <w:tcW w:w="854"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3</w:t>
            </w:r>
          </w:p>
        </w:tc>
      </w:tr>
      <w:tr w:rsidR="00BC1BCD" w:rsidRPr="00BC1BCD">
        <w:trPr>
          <w:trHeight w:val="680"/>
        </w:trPr>
        <w:tc>
          <w:tcPr>
            <w:tcW w:w="709"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9</w:t>
            </w:r>
          </w:p>
        </w:tc>
        <w:tc>
          <w:tcPr>
            <w:tcW w:w="7554" w:type="dxa"/>
            <w:vAlign w:val="center"/>
          </w:tcPr>
          <w:p w:rsidR="00D732C6" w:rsidRPr="00BC1BCD" w:rsidRDefault="001829F3">
            <w:pPr>
              <w:spacing w:line="360" w:lineRule="auto"/>
              <w:jc w:val="left"/>
              <w:rPr>
                <w:rFonts w:ascii="仿宋" w:eastAsia="仿宋" w:hAnsi="仿宋" w:cs="仿宋"/>
                <w:kern w:val="21"/>
                <w:sz w:val="24"/>
              </w:rPr>
            </w:pPr>
            <w:r w:rsidRPr="00BC1BCD">
              <w:rPr>
                <w:rFonts w:ascii="仿宋" w:eastAsia="仿宋" w:hAnsi="仿宋" w:cs="仿宋" w:hint="eastAsia"/>
                <w:kern w:val="21"/>
                <w:sz w:val="24"/>
              </w:rPr>
              <w:t>绿化养护技术人员力量情况：</w:t>
            </w:r>
          </w:p>
          <w:p w:rsidR="00D732C6" w:rsidRPr="00BC1BCD" w:rsidRDefault="001829F3">
            <w:pPr>
              <w:spacing w:line="360" w:lineRule="auto"/>
              <w:jc w:val="left"/>
              <w:rPr>
                <w:rFonts w:ascii="仿宋" w:eastAsia="仿宋" w:hAnsi="仿宋" w:cs="仿宋"/>
                <w:kern w:val="21"/>
                <w:sz w:val="24"/>
              </w:rPr>
            </w:pPr>
            <w:r w:rsidRPr="00BC1BCD">
              <w:rPr>
                <w:rFonts w:ascii="仿宋" w:eastAsia="仿宋" w:hAnsi="仿宋" w:cs="仿宋" w:hint="eastAsia"/>
                <w:kern w:val="21"/>
                <w:sz w:val="24"/>
              </w:rPr>
              <w:t>1）养护项目负责人1人：具有园林绿化中级及以上职称证书得3分；具有园林绿化初级职称证书得1.5分，无职称和不提供不得分。</w:t>
            </w:r>
          </w:p>
          <w:p w:rsidR="00D732C6" w:rsidRPr="00BC1BCD" w:rsidRDefault="001829F3">
            <w:pPr>
              <w:spacing w:line="360" w:lineRule="auto"/>
              <w:jc w:val="left"/>
              <w:rPr>
                <w:rFonts w:ascii="仿宋" w:eastAsia="仿宋" w:hAnsi="仿宋" w:cs="仿宋"/>
                <w:kern w:val="21"/>
                <w:sz w:val="24"/>
              </w:rPr>
            </w:pPr>
            <w:r w:rsidRPr="00BC1BCD">
              <w:rPr>
                <w:rFonts w:ascii="仿宋" w:eastAsia="仿宋" w:hAnsi="仿宋" w:cs="仿宋" w:hint="eastAsia"/>
                <w:kern w:val="21"/>
                <w:sz w:val="24"/>
              </w:rPr>
              <w:lastRenderedPageBreak/>
              <w:t>2）技术负责人1人：具有园林绿化中级及以上职称证书或园林技师证书的得3分；具有园林绿化初级职称证书得1.5分，无职称和不提供不得分；</w:t>
            </w:r>
          </w:p>
          <w:p w:rsidR="00D732C6" w:rsidRPr="00BC1BCD" w:rsidRDefault="001829F3">
            <w:pPr>
              <w:spacing w:line="360" w:lineRule="auto"/>
              <w:jc w:val="left"/>
              <w:rPr>
                <w:rFonts w:ascii="仿宋" w:eastAsia="仿宋" w:hAnsi="仿宋" w:cs="仿宋"/>
                <w:kern w:val="21"/>
                <w:sz w:val="24"/>
              </w:rPr>
            </w:pPr>
            <w:r w:rsidRPr="00BC1BCD">
              <w:rPr>
                <w:rFonts w:ascii="仿宋" w:eastAsia="仿宋" w:hAnsi="仿宋" w:cs="仿宋" w:hint="eastAsia"/>
                <w:kern w:val="21"/>
                <w:sz w:val="24"/>
              </w:rPr>
              <w:t>3）其他管理人员：具有园林绿化初级及以上职称证书的养护管理人员（至少配备一名具备园林绿化中级及以上职称证书的养护管理人员，否则不得分），2名（含）以上的得3分，1名的得1.5分，其余不得分；</w:t>
            </w:r>
          </w:p>
          <w:p w:rsidR="00D732C6" w:rsidRPr="00BC1BCD" w:rsidRDefault="001829F3">
            <w:pPr>
              <w:spacing w:line="360" w:lineRule="auto"/>
              <w:jc w:val="left"/>
              <w:rPr>
                <w:rFonts w:ascii="仿宋" w:eastAsia="仿宋" w:hAnsi="仿宋" w:cs="仿宋"/>
                <w:kern w:val="21"/>
                <w:sz w:val="24"/>
              </w:rPr>
            </w:pPr>
            <w:r w:rsidRPr="00BC1BCD">
              <w:rPr>
                <w:rFonts w:ascii="仿宋" w:eastAsia="仿宋" w:hAnsi="仿宋" w:cs="仿宋" w:hint="eastAsia"/>
                <w:kern w:val="21"/>
                <w:sz w:val="24"/>
              </w:rPr>
              <w:t>4）园林植保员：具有市级及以上管理部门颁发的园林植保员证证书的园林植保员，2名（含）以上的得3分，1名的得1.5分，其余不得分；</w:t>
            </w:r>
          </w:p>
          <w:p w:rsidR="00D732C6" w:rsidRPr="00BC1BCD" w:rsidRDefault="001829F3">
            <w:pPr>
              <w:spacing w:line="360" w:lineRule="auto"/>
              <w:jc w:val="left"/>
              <w:rPr>
                <w:rFonts w:ascii="仿宋" w:eastAsia="仿宋" w:hAnsi="仿宋" w:cs="仿宋"/>
                <w:kern w:val="21"/>
                <w:sz w:val="24"/>
              </w:rPr>
            </w:pPr>
            <w:r w:rsidRPr="00BC1BCD">
              <w:rPr>
                <w:rFonts w:ascii="仿宋" w:eastAsia="仿宋" w:hAnsi="仿宋" w:cs="仿宋" w:hint="eastAsia"/>
                <w:kern w:val="21"/>
                <w:sz w:val="24"/>
              </w:rPr>
              <w:t>5）高级绿化工（三级及以上）：具有市级及以上管理部门颁发的绿化工证证书的，3名（含）以上的得3分，2名的得2分，1名的得1分，其余不得分；</w:t>
            </w:r>
          </w:p>
          <w:p w:rsidR="00D732C6" w:rsidRPr="00BC1BCD" w:rsidRDefault="001829F3">
            <w:pPr>
              <w:spacing w:line="360" w:lineRule="auto"/>
              <w:jc w:val="left"/>
              <w:rPr>
                <w:rFonts w:ascii="仿宋" w:eastAsia="仿宋" w:hAnsi="仿宋" w:cs="仿宋"/>
                <w:kern w:val="21"/>
                <w:sz w:val="24"/>
              </w:rPr>
            </w:pPr>
            <w:r w:rsidRPr="00BC1BCD">
              <w:rPr>
                <w:rFonts w:ascii="仿宋" w:eastAsia="仿宋" w:hAnsi="仿宋" w:cs="仿宋" w:hint="eastAsia"/>
                <w:kern w:val="21"/>
                <w:sz w:val="24"/>
              </w:rPr>
              <w:t>6）高级花卉园艺师（三级及以上）：具有市级及以上管理部门颁发的花卉园艺师证证书的，3名（含）以上的得3分，2名的得2分，1名的得1分，其余不得分；</w:t>
            </w:r>
          </w:p>
          <w:p w:rsidR="00D732C6" w:rsidRPr="00BC1BCD" w:rsidRDefault="001829F3">
            <w:pPr>
              <w:spacing w:line="360" w:lineRule="auto"/>
              <w:jc w:val="left"/>
              <w:rPr>
                <w:rFonts w:ascii="仿宋" w:eastAsia="仿宋" w:hAnsi="仿宋" w:cs="仿宋"/>
                <w:kern w:val="21"/>
                <w:sz w:val="24"/>
              </w:rPr>
            </w:pPr>
            <w:r w:rsidRPr="00BC1BCD">
              <w:rPr>
                <w:rFonts w:ascii="仿宋" w:eastAsia="仿宋" w:hAnsi="仿宋" w:cs="仿宋" w:hint="eastAsia"/>
                <w:kern w:val="21"/>
                <w:sz w:val="24"/>
              </w:rPr>
              <w:t>7）电工：具有年检有效特种作业操作证的电工，1名（含）以上的得3分，其余不得分；</w:t>
            </w:r>
          </w:p>
          <w:p w:rsidR="00D732C6" w:rsidRPr="00BC1BCD" w:rsidRDefault="001829F3">
            <w:pPr>
              <w:spacing w:line="360" w:lineRule="auto"/>
              <w:jc w:val="left"/>
              <w:rPr>
                <w:rFonts w:ascii="仿宋" w:eastAsia="仿宋" w:hAnsi="仿宋" w:cs="仿宋"/>
                <w:kern w:val="21"/>
                <w:sz w:val="24"/>
              </w:rPr>
            </w:pPr>
            <w:r w:rsidRPr="00BC1BCD">
              <w:rPr>
                <w:rFonts w:ascii="仿宋" w:eastAsia="仿宋" w:hAnsi="仿宋" w:cs="仿宋" w:hint="eastAsia"/>
                <w:kern w:val="21"/>
                <w:sz w:val="24"/>
              </w:rPr>
              <w:t>8）安全员：具有政府部门颁发的有效专职安全生产管理人员合格证证书的，1名（含）以上的得3分，其余不得分</w:t>
            </w:r>
            <w:r w:rsidRPr="00BC1BCD">
              <w:rPr>
                <w:rFonts w:ascii="仿宋" w:eastAsia="仿宋" w:hAnsi="仿宋" w:cs="仿宋" w:hint="eastAsia"/>
                <w:bCs/>
                <w:sz w:val="24"/>
              </w:rPr>
              <w:t>；</w:t>
            </w:r>
          </w:p>
          <w:p w:rsidR="00D732C6" w:rsidRPr="00BC1BCD" w:rsidRDefault="001829F3">
            <w:pPr>
              <w:spacing w:line="360" w:lineRule="auto"/>
              <w:jc w:val="left"/>
              <w:rPr>
                <w:rFonts w:ascii="仿宋" w:eastAsia="仿宋" w:hAnsi="仿宋" w:cs="仿宋"/>
                <w:sz w:val="24"/>
              </w:rPr>
            </w:pPr>
            <w:r w:rsidRPr="00BC1BCD">
              <w:rPr>
                <w:rFonts w:ascii="仿宋" w:eastAsia="仿宋" w:hAnsi="仿宋" w:cs="仿宋" w:hint="eastAsia"/>
                <w:b/>
                <w:bCs/>
                <w:kern w:val="21"/>
                <w:sz w:val="24"/>
              </w:rPr>
              <w:t>投标文件中提供相关证书复印件或扫描件，相关人员社保缴纳证明复印件或扫描件，人员不重复得分。</w:t>
            </w:r>
          </w:p>
        </w:tc>
        <w:tc>
          <w:tcPr>
            <w:tcW w:w="854"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lastRenderedPageBreak/>
              <w:t>24</w:t>
            </w:r>
          </w:p>
        </w:tc>
      </w:tr>
      <w:tr w:rsidR="00BC1BCD" w:rsidRPr="00BC1BCD">
        <w:trPr>
          <w:trHeight w:val="680"/>
        </w:trPr>
        <w:tc>
          <w:tcPr>
            <w:tcW w:w="709"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lastRenderedPageBreak/>
              <w:t>10</w:t>
            </w:r>
          </w:p>
        </w:tc>
        <w:tc>
          <w:tcPr>
            <w:tcW w:w="7554" w:type="dxa"/>
            <w:vAlign w:val="center"/>
          </w:tcPr>
          <w:p w:rsidR="00D732C6" w:rsidRPr="00BC1BCD" w:rsidRDefault="001829F3">
            <w:pPr>
              <w:pStyle w:val="2ff8"/>
              <w:snapToGrid w:val="0"/>
              <w:spacing w:line="360" w:lineRule="auto"/>
              <w:ind w:firstLineChars="0" w:firstLine="0"/>
              <w:jc w:val="left"/>
              <w:rPr>
                <w:rFonts w:ascii="仿宋" w:eastAsia="仿宋" w:hAnsi="仿宋" w:cs="仿宋"/>
                <w:kern w:val="21"/>
                <w:sz w:val="24"/>
                <w:szCs w:val="24"/>
              </w:rPr>
            </w:pPr>
            <w:r w:rsidRPr="00BC1BCD">
              <w:rPr>
                <w:rFonts w:ascii="仿宋" w:eastAsia="仿宋" w:hAnsi="仿宋" w:cs="仿宋" w:hint="eastAsia"/>
                <w:kern w:val="21"/>
                <w:sz w:val="24"/>
                <w:szCs w:val="24"/>
              </w:rPr>
              <w:t>作业设备拥有情况：</w:t>
            </w:r>
          </w:p>
          <w:p w:rsidR="00D732C6" w:rsidRPr="00BC1BCD" w:rsidRDefault="001829F3">
            <w:pPr>
              <w:pStyle w:val="2ff8"/>
              <w:snapToGrid w:val="0"/>
              <w:spacing w:line="360" w:lineRule="auto"/>
              <w:ind w:firstLineChars="0" w:firstLine="0"/>
              <w:jc w:val="left"/>
              <w:rPr>
                <w:rFonts w:ascii="仿宋" w:eastAsia="仿宋" w:hAnsi="仿宋" w:cs="仿宋"/>
                <w:kern w:val="21"/>
                <w:sz w:val="24"/>
                <w:szCs w:val="24"/>
              </w:rPr>
            </w:pPr>
            <w:r w:rsidRPr="00BC1BCD">
              <w:rPr>
                <w:rFonts w:ascii="仿宋" w:eastAsia="仿宋" w:hAnsi="仿宋" w:cs="仿宋" w:hint="eastAsia"/>
                <w:kern w:val="21"/>
                <w:sz w:val="24"/>
                <w:szCs w:val="24"/>
              </w:rPr>
              <w:t>1）投标人自有草坪机，每台得1分，最多得3分，不提供不得分；</w:t>
            </w:r>
          </w:p>
          <w:p w:rsidR="00D732C6" w:rsidRPr="00BC1BCD" w:rsidRDefault="001829F3">
            <w:pPr>
              <w:pStyle w:val="2ff8"/>
              <w:snapToGrid w:val="0"/>
              <w:spacing w:line="360" w:lineRule="auto"/>
              <w:ind w:firstLineChars="0" w:firstLine="0"/>
              <w:jc w:val="left"/>
              <w:rPr>
                <w:rFonts w:ascii="仿宋" w:eastAsia="仿宋" w:hAnsi="仿宋" w:cs="仿宋"/>
                <w:kern w:val="21"/>
                <w:sz w:val="24"/>
                <w:szCs w:val="24"/>
              </w:rPr>
            </w:pPr>
            <w:r w:rsidRPr="00BC1BCD">
              <w:rPr>
                <w:rFonts w:ascii="仿宋" w:eastAsia="仿宋" w:hAnsi="仿宋" w:cs="仿宋" w:hint="eastAsia"/>
                <w:kern w:val="21"/>
                <w:sz w:val="24"/>
                <w:szCs w:val="24"/>
              </w:rPr>
              <w:t>2）投标人自有绿篱机，每台得1分，最多得3分，不提供不得分；</w:t>
            </w:r>
          </w:p>
          <w:p w:rsidR="00D732C6" w:rsidRPr="00BC1BCD" w:rsidRDefault="001829F3">
            <w:pPr>
              <w:pStyle w:val="2ff8"/>
              <w:snapToGrid w:val="0"/>
              <w:spacing w:line="360" w:lineRule="auto"/>
              <w:ind w:firstLineChars="0" w:firstLine="0"/>
              <w:jc w:val="left"/>
              <w:rPr>
                <w:rFonts w:ascii="仿宋" w:eastAsia="仿宋" w:hAnsi="仿宋" w:cs="仿宋"/>
                <w:kern w:val="21"/>
                <w:sz w:val="24"/>
                <w:szCs w:val="24"/>
              </w:rPr>
            </w:pPr>
            <w:r w:rsidRPr="00BC1BCD">
              <w:rPr>
                <w:rFonts w:ascii="仿宋" w:eastAsia="仿宋" w:hAnsi="仿宋" w:cs="仿宋" w:hint="eastAsia"/>
                <w:kern w:val="21"/>
                <w:sz w:val="24"/>
                <w:szCs w:val="24"/>
              </w:rPr>
              <w:t>3）投标人自有园林高压喷药机，每台得1分，最多得3分，不提供不得分；</w:t>
            </w:r>
          </w:p>
          <w:p w:rsidR="00D732C6" w:rsidRPr="00BC1BCD" w:rsidRDefault="001829F3">
            <w:pPr>
              <w:pStyle w:val="2ff8"/>
              <w:snapToGrid w:val="0"/>
              <w:spacing w:line="360" w:lineRule="auto"/>
              <w:ind w:firstLineChars="0" w:firstLine="0"/>
              <w:jc w:val="left"/>
              <w:rPr>
                <w:rFonts w:ascii="仿宋" w:eastAsia="仿宋" w:hAnsi="仿宋" w:cs="仿宋"/>
                <w:kern w:val="21"/>
                <w:sz w:val="24"/>
                <w:szCs w:val="24"/>
                <w:lang w:val="zh-CN"/>
              </w:rPr>
            </w:pPr>
            <w:r w:rsidRPr="00BC1BCD">
              <w:rPr>
                <w:rFonts w:ascii="仿宋" w:eastAsia="仿宋" w:hAnsi="仿宋" w:cs="仿宋" w:hint="eastAsia"/>
                <w:kern w:val="21"/>
                <w:sz w:val="24"/>
                <w:szCs w:val="24"/>
              </w:rPr>
              <w:t>4）投标人自有树木扶正器，每台得1分，最多得3分，不提供不得分；</w:t>
            </w:r>
          </w:p>
          <w:p w:rsidR="00D732C6" w:rsidRPr="00BC1BCD" w:rsidRDefault="001829F3">
            <w:pPr>
              <w:pStyle w:val="2ff8"/>
              <w:snapToGrid w:val="0"/>
              <w:spacing w:line="360" w:lineRule="auto"/>
              <w:ind w:firstLineChars="0" w:firstLine="0"/>
              <w:jc w:val="left"/>
              <w:rPr>
                <w:rFonts w:ascii="仿宋" w:eastAsia="仿宋" w:hAnsi="仿宋" w:cs="仿宋"/>
                <w:kern w:val="21"/>
                <w:sz w:val="24"/>
                <w:szCs w:val="24"/>
              </w:rPr>
            </w:pPr>
            <w:r w:rsidRPr="00BC1BCD">
              <w:rPr>
                <w:rFonts w:ascii="仿宋" w:eastAsia="仿宋" w:hAnsi="仿宋" w:cs="仿宋" w:hint="eastAsia"/>
                <w:kern w:val="21"/>
                <w:sz w:val="24"/>
                <w:szCs w:val="24"/>
              </w:rPr>
              <w:t>5）投标人自有水泵，每台得1分，最多得4分，不提供不得分；</w:t>
            </w:r>
          </w:p>
          <w:p w:rsidR="00D732C6" w:rsidRPr="00BC1BCD" w:rsidRDefault="001829F3">
            <w:pPr>
              <w:pStyle w:val="2ff8"/>
              <w:snapToGrid w:val="0"/>
              <w:spacing w:line="360" w:lineRule="auto"/>
              <w:ind w:firstLineChars="0" w:firstLine="0"/>
              <w:jc w:val="left"/>
              <w:rPr>
                <w:rFonts w:ascii="仿宋" w:eastAsia="仿宋" w:hAnsi="仿宋" w:cs="仿宋"/>
                <w:kern w:val="21"/>
                <w:sz w:val="24"/>
                <w:szCs w:val="24"/>
              </w:rPr>
            </w:pPr>
            <w:r w:rsidRPr="00BC1BCD">
              <w:rPr>
                <w:rFonts w:ascii="仿宋" w:eastAsia="仿宋" w:hAnsi="仿宋" w:cs="仿宋" w:hint="eastAsia"/>
                <w:kern w:val="21"/>
                <w:sz w:val="24"/>
                <w:szCs w:val="24"/>
              </w:rPr>
              <w:t>6）投标人自有</w:t>
            </w:r>
            <w:r w:rsidRPr="00BC1BCD">
              <w:rPr>
                <w:rFonts w:ascii="仿宋" w:eastAsia="仿宋" w:hAnsi="仿宋" w:cs="仿宋" w:hint="eastAsia"/>
                <w:spacing w:val="-7"/>
                <w:sz w:val="24"/>
                <w:szCs w:val="24"/>
              </w:rPr>
              <w:t>三轮保洁车每3辆</w:t>
            </w:r>
            <w:r w:rsidRPr="00BC1BCD">
              <w:rPr>
                <w:rFonts w:ascii="仿宋" w:eastAsia="仿宋" w:hAnsi="仿宋" w:cs="仿宋" w:hint="eastAsia"/>
                <w:spacing w:val="-31"/>
                <w:sz w:val="24"/>
                <w:szCs w:val="24"/>
              </w:rPr>
              <w:t xml:space="preserve">得 </w:t>
            </w:r>
            <w:r w:rsidRPr="00BC1BCD">
              <w:rPr>
                <w:rFonts w:ascii="仿宋" w:eastAsia="仿宋" w:hAnsi="仿宋" w:cs="仿宋" w:hint="eastAsia"/>
                <w:sz w:val="24"/>
                <w:szCs w:val="24"/>
              </w:rPr>
              <w:t>1</w:t>
            </w:r>
            <w:r w:rsidRPr="00BC1BCD">
              <w:rPr>
                <w:rFonts w:ascii="仿宋" w:eastAsia="仿宋" w:hAnsi="仿宋" w:cs="仿宋" w:hint="eastAsia"/>
                <w:spacing w:val="-24"/>
                <w:sz w:val="24"/>
                <w:szCs w:val="24"/>
              </w:rPr>
              <w:t xml:space="preserve"> 分，最高得 </w:t>
            </w:r>
            <w:r w:rsidRPr="00BC1BCD">
              <w:rPr>
                <w:rFonts w:ascii="仿宋" w:eastAsia="仿宋" w:hAnsi="仿宋" w:cs="仿宋" w:hint="eastAsia"/>
                <w:spacing w:val="-15"/>
                <w:sz w:val="24"/>
                <w:szCs w:val="24"/>
              </w:rPr>
              <w:t xml:space="preserve">2 </w:t>
            </w:r>
            <w:r w:rsidRPr="00BC1BCD">
              <w:rPr>
                <w:rFonts w:ascii="仿宋" w:eastAsia="仿宋" w:hAnsi="仿宋" w:cs="仿宋" w:hint="eastAsia"/>
                <w:sz w:val="24"/>
                <w:szCs w:val="24"/>
              </w:rPr>
              <w:t>分，产权须为投标单位的，不符合要求不得分。</w:t>
            </w:r>
          </w:p>
          <w:p w:rsidR="00D732C6" w:rsidRPr="00BC1BCD" w:rsidRDefault="001829F3">
            <w:pPr>
              <w:pStyle w:val="2ff8"/>
              <w:snapToGrid w:val="0"/>
              <w:spacing w:line="360" w:lineRule="auto"/>
              <w:ind w:firstLineChars="0" w:firstLine="0"/>
              <w:jc w:val="left"/>
              <w:rPr>
                <w:rFonts w:ascii="仿宋" w:eastAsia="仿宋" w:hAnsi="仿宋" w:cs="仿宋"/>
                <w:kern w:val="21"/>
                <w:sz w:val="24"/>
                <w:szCs w:val="24"/>
              </w:rPr>
            </w:pPr>
            <w:r w:rsidRPr="00BC1BCD">
              <w:rPr>
                <w:rFonts w:ascii="仿宋" w:eastAsia="仿宋" w:hAnsi="仿宋" w:cs="仿宋" w:hint="eastAsia"/>
                <w:kern w:val="21"/>
                <w:sz w:val="24"/>
                <w:szCs w:val="24"/>
              </w:rPr>
              <w:lastRenderedPageBreak/>
              <w:t>7）养护作业其他机械设备种类（除上述1-6项）在5种（含）以上的得2分，1-5（不含）种的得1分，不提供不得分；</w:t>
            </w:r>
          </w:p>
          <w:p w:rsidR="00D732C6" w:rsidRPr="00BC1BCD" w:rsidRDefault="001829F3">
            <w:pPr>
              <w:pStyle w:val="2ff8"/>
              <w:snapToGrid w:val="0"/>
              <w:spacing w:line="360" w:lineRule="auto"/>
              <w:ind w:firstLineChars="0" w:firstLine="0"/>
              <w:jc w:val="left"/>
              <w:rPr>
                <w:rFonts w:ascii="仿宋" w:eastAsia="仿宋" w:hAnsi="仿宋" w:cs="仿宋"/>
                <w:kern w:val="21"/>
                <w:sz w:val="24"/>
                <w:szCs w:val="24"/>
              </w:rPr>
            </w:pPr>
            <w:r w:rsidRPr="00BC1BCD">
              <w:rPr>
                <w:rFonts w:ascii="仿宋" w:eastAsia="仿宋" w:hAnsi="仿宋" w:cs="仿宋" w:hint="eastAsia"/>
                <w:b/>
                <w:bCs/>
                <w:kern w:val="21"/>
                <w:sz w:val="24"/>
                <w:szCs w:val="24"/>
              </w:rPr>
              <w:t>注：设备产权归投标单位，否则不得分</w:t>
            </w:r>
            <w:r w:rsidRPr="00BC1BCD">
              <w:rPr>
                <w:rFonts w:ascii="仿宋" w:eastAsia="仿宋" w:hAnsi="仿宋" w:cs="仿宋" w:hint="eastAsia"/>
                <w:b/>
                <w:bCs/>
                <w:sz w:val="24"/>
                <w:szCs w:val="24"/>
              </w:rPr>
              <w:t>；如自有设备提供按国家规定必须上牌的车辆在投标文件中同时提供车辆行驶证扫描件、购车发票扫描件、车辆登记证扫描件、清晰带有车牌号的正面、45度斜侧面的照片，缺一不可，否则不得分。按国家规定无需上牌的车辆或其它设备在投标文件中同时提供购买发票扫描件、车辆或设备照片，缺一不可，否则不得分。</w:t>
            </w:r>
          </w:p>
        </w:tc>
        <w:tc>
          <w:tcPr>
            <w:tcW w:w="854"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lastRenderedPageBreak/>
              <w:t>22</w:t>
            </w:r>
          </w:p>
        </w:tc>
      </w:tr>
      <w:tr w:rsidR="00BC1BCD" w:rsidRPr="00BC1BCD">
        <w:trPr>
          <w:trHeight w:val="680"/>
        </w:trPr>
        <w:tc>
          <w:tcPr>
            <w:tcW w:w="709"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lastRenderedPageBreak/>
              <w:t>11</w:t>
            </w:r>
          </w:p>
        </w:tc>
        <w:tc>
          <w:tcPr>
            <w:tcW w:w="7554" w:type="dxa"/>
            <w:vAlign w:val="center"/>
          </w:tcPr>
          <w:p w:rsidR="00D732C6" w:rsidRPr="00BC1BCD" w:rsidRDefault="001829F3">
            <w:pPr>
              <w:pStyle w:val="2ff8"/>
              <w:snapToGrid w:val="0"/>
              <w:spacing w:line="360" w:lineRule="auto"/>
              <w:ind w:firstLineChars="0" w:firstLine="0"/>
              <w:jc w:val="left"/>
              <w:rPr>
                <w:rFonts w:ascii="仿宋" w:eastAsia="仿宋" w:hAnsi="仿宋" w:cs="仿宋"/>
                <w:kern w:val="21"/>
                <w:sz w:val="24"/>
                <w:szCs w:val="24"/>
              </w:rPr>
            </w:pPr>
            <w:r w:rsidRPr="00BC1BCD">
              <w:rPr>
                <w:rFonts w:ascii="仿宋" w:eastAsia="仿宋" w:hAnsi="仿宋" w:cs="仿宋" w:hint="eastAsia"/>
                <w:kern w:val="21"/>
                <w:sz w:val="24"/>
                <w:szCs w:val="24"/>
              </w:rPr>
              <w:t>管理体系认证证书：投标人通过质量管理体系认证证书、环境管理体系认证证书、企业诚信管理体系认证证书，社会责任管理体系认证证书的，每有1个得1分，本项最多得4分；</w:t>
            </w:r>
          </w:p>
          <w:p w:rsidR="00D732C6" w:rsidRPr="00BC1BCD" w:rsidRDefault="001829F3">
            <w:pPr>
              <w:pStyle w:val="2ff8"/>
              <w:snapToGrid w:val="0"/>
              <w:spacing w:line="360" w:lineRule="auto"/>
              <w:ind w:firstLineChars="0" w:firstLine="0"/>
              <w:jc w:val="left"/>
              <w:rPr>
                <w:rFonts w:ascii="仿宋" w:eastAsia="仿宋" w:hAnsi="仿宋" w:cs="仿宋"/>
                <w:kern w:val="21"/>
                <w:sz w:val="24"/>
                <w:szCs w:val="24"/>
              </w:rPr>
            </w:pPr>
            <w:r w:rsidRPr="00BC1BCD">
              <w:rPr>
                <w:rFonts w:ascii="仿宋" w:eastAsia="仿宋" w:hAnsi="仿宋" w:cs="仿宋" w:hint="eastAsia"/>
                <w:b/>
                <w:bCs/>
                <w:kern w:val="21"/>
                <w:sz w:val="24"/>
                <w:szCs w:val="24"/>
              </w:rPr>
              <w:t>投标文件同时提供证书复印件并加盖公章，需在全国认证认可信息公共服务平台网站（</w:t>
            </w:r>
            <w:hyperlink r:id="rId15" w:history="1">
              <w:r w:rsidRPr="00BC1BCD">
                <w:rPr>
                  <w:rFonts w:ascii="仿宋" w:eastAsia="仿宋" w:hAnsi="仿宋" w:cs="仿宋" w:hint="eastAsia"/>
                  <w:b/>
                  <w:bCs/>
                  <w:kern w:val="21"/>
                  <w:sz w:val="24"/>
                  <w:szCs w:val="24"/>
                </w:rPr>
                <w:t>http://www.cnca.gov.cn/</w:t>
              </w:r>
            </w:hyperlink>
            <w:r w:rsidRPr="00BC1BCD">
              <w:rPr>
                <w:rFonts w:ascii="仿宋" w:eastAsia="仿宋" w:hAnsi="仿宋" w:cs="仿宋" w:hint="eastAsia"/>
                <w:b/>
                <w:bCs/>
                <w:kern w:val="21"/>
                <w:sz w:val="24"/>
                <w:szCs w:val="24"/>
              </w:rPr>
              <w:t>）查询，查询页面截图，证书须处于“有效”状态,无法查询或信息不一致的不得分。</w:t>
            </w:r>
          </w:p>
        </w:tc>
        <w:tc>
          <w:tcPr>
            <w:tcW w:w="854"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4</w:t>
            </w:r>
          </w:p>
        </w:tc>
      </w:tr>
      <w:tr w:rsidR="00BC1BCD" w:rsidRPr="00BC1BCD">
        <w:trPr>
          <w:trHeight w:val="680"/>
        </w:trPr>
        <w:tc>
          <w:tcPr>
            <w:tcW w:w="709" w:type="dxa"/>
            <w:vAlign w:val="center"/>
          </w:tcPr>
          <w:p w:rsidR="00D732C6" w:rsidRPr="00BC1BCD" w:rsidRDefault="001829F3">
            <w:pPr>
              <w:tabs>
                <w:tab w:val="left" w:pos="207"/>
                <w:tab w:val="center" w:pos="350"/>
              </w:tabs>
              <w:spacing w:line="360" w:lineRule="auto"/>
              <w:jc w:val="center"/>
              <w:rPr>
                <w:rFonts w:ascii="仿宋" w:eastAsia="仿宋" w:hAnsi="仿宋" w:cs="仿宋"/>
                <w:sz w:val="24"/>
              </w:rPr>
            </w:pPr>
            <w:r w:rsidRPr="00BC1BCD">
              <w:rPr>
                <w:rFonts w:ascii="仿宋" w:eastAsia="仿宋" w:hAnsi="仿宋" w:cs="仿宋" w:hint="eastAsia"/>
                <w:sz w:val="24"/>
              </w:rPr>
              <w:t>12</w:t>
            </w:r>
          </w:p>
        </w:tc>
        <w:tc>
          <w:tcPr>
            <w:tcW w:w="7554" w:type="dxa"/>
            <w:vAlign w:val="center"/>
          </w:tcPr>
          <w:p w:rsidR="00D732C6" w:rsidRPr="00BC1BCD" w:rsidRDefault="001829F3">
            <w:pPr>
              <w:pStyle w:val="2ff8"/>
              <w:snapToGrid w:val="0"/>
              <w:spacing w:line="360" w:lineRule="auto"/>
              <w:ind w:firstLineChars="0" w:firstLine="0"/>
              <w:jc w:val="left"/>
              <w:rPr>
                <w:rFonts w:ascii="仿宋" w:eastAsia="仿宋" w:hAnsi="仿宋" w:cs="仿宋"/>
                <w:b/>
                <w:bCs/>
                <w:kern w:val="21"/>
                <w:sz w:val="24"/>
                <w:szCs w:val="24"/>
              </w:rPr>
            </w:pPr>
            <w:r w:rsidRPr="00BC1BCD">
              <w:rPr>
                <w:rFonts w:ascii="仿宋" w:eastAsia="仿宋" w:hAnsi="仿宋" w:cs="仿宋" w:hint="eastAsia"/>
                <w:kern w:val="21"/>
                <w:sz w:val="24"/>
                <w:szCs w:val="24"/>
              </w:rPr>
              <w:t>企业荣誉：投标单位自2020年1月1日（时间以获奖证书或获奖文件时间为准）以来，获得区级及以上荣誉的每个得3分，本项最多得3分；注：投标人提供多个奖项的，就高计取，不累计得分；</w:t>
            </w:r>
          </w:p>
          <w:p w:rsidR="00D732C6" w:rsidRPr="00BC1BCD" w:rsidRDefault="001829F3">
            <w:pPr>
              <w:pStyle w:val="2ff8"/>
              <w:snapToGrid w:val="0"/>
              <w:spacing w:line="360" w:lineRule="auto"/>
              <w:ind w:firstLineChars="0" w:firstLine="0"/>
              <w:jc w:val="left"/>
              <w:rPr>
                <w:rFonts w:ascii="仿宋" w:eastAsia="仿宋" w:hAnsi="仿宋" w:cs="仿宋"/>
                <w:b/>
                <w:bCs/>
                <w:kern w:val="21"/>
                <w:sz w:val="24"/>
                <w:szCs w:val="24"/>
              </w:rPr>
            </w:pPr>
            <w:r w:rsidRPr="00BC1BCD">
              <w:rPr>
                <w:rFonts w:ascii="仿宋" w:eastAsia="仿宋" w:hAnsi="仿宋" w:cs="仿宋" w:hint="eastAsia"/>
                <w:b/>
                <w:bCs/>
                <w:kern w:val="21"/>
                <w:sz w:val="24"/>
                <w:szCs w:val="24"/>
              </w:rPr>
              <w:t>投标文件中同时提供项目养护合同并加盖公章及获奖证书或获奖文件复印件并加盖公章。</w:t>
            </w:r>
          </w:p>
        </w:tc>
        <w:tc>
          <w:tcPr>
            <w:tcW w:w="854"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3</w:t>
            </w:r>
          </w:p>
        </w:tc>
      </w:tr>
      <w:tr w:rsidR="00BC1BCD" w:rsidRPr="00BC1BCD">
        <w:trPr>
          <w:trHeight w:val="680"/>
        </w:trPr>
        <w:tc>
          <w:tcPr>
            <w:tcW w:w="709"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13</w:t>
            </w:r>
          </w:p>
        </w:tc>
        <w:tc>
          <w:tcPr>
            <w:tcW w:w="7554" w:type="dxa"/>
            <w:vAlign w:val="center"/>
          </w:tcPr>
          <w:p w:rsidR="00D732C6" w:rsidRPr="00BC1BCD" w:rsidRDefault="001829F3">
            <w:pPr>
              <w:pStyle w:val="2ff8"/>
              <w:snapToGrid w:val="0"/>
              <w:spacing w:line="360" w:lineRule="auto"/>
              <w:ind w:firstLineChars="0" w:firstLine="0"/>
              <w:jc w:val="left"/>
              <w:rPr>
                <w:rFonts w:ascii="仿宋" w:eastAsia="仿宋" w:hAnsi="仿宋" w:cs="仿宋"/>
                <w:kern w:val="21"/>
                <w:sz w:val="24"/>
                <w:szCs w:val="24"/>
                <w:lang w:val="zh-CN"/>
              </w:rPr>
            </w:pPr>
            <w:r w:rsidRPr="00BC1BCD">
              <w:rPr>
                <w:rFonts w:ascii="仿宋" w:eastAsia="仿宋" w:hAnsi="仿宋" w:cs="仿宋" w:hint="eastAsia"/>
                <w:kern w:val="21"/>
                <w:sz w:val="24"/>
                <w:szCs w:val="24"/>
                <w:lang w:val="zh-CN"/>
              </w:rPr>
              <w:t>类似项目实施业绩一览表：投标人自20</w:t>
            </w:r>
            <w:r w:rsidRPr="00BC1BCD">
              <w:rPr>
                <w:rFonts w:ascii="仿宋" w:eastAsia="仿宋" w:hAnsi="仿宋" w:cs="仿宋" w:hint="eastAsia"/>
                <w:kern w:val="21"/>
                <w:sz w:val="24"/>
                <w:szCs w:val="24"/>
              </w:rPr>
              <w:t>20</w:t>
            </w:r>
            <w:r w:rsidRPr="00BC1BCD">
              <w:rPr>
                <w:rFonts w:ascii="仿宋" w:eastAsia="仿宋" w:hAnsi="仿宋" w:cs="仿宋" w:hint="eastAsia"/>
                <w:kern w:val="21"/>
                <w:sz w:val="24"/>
                <w:szCs w:val="24"/>
                <w:lang w:val="zh-CN"/>
              </w:rPr>
              <w:t>年1月1日（含）以来（时间以合同签订时间为准）承担过</w:t>
            </w:r>
            <w:r w:rsidRPr="00BC1BCD">
              <w:rPr>
                <w:rFonts w:ascii="仿宋" w:eastAsia="仿宋" w:hAnsi="仿宋" w:cs="仿宋" w:hint="eastAsia"/>
                <w:kern w:val="21"/>
                <w:sz w:val="24"/>
                <w:szCs w:val="24"/>
              </w:rPr>
              <w:t>政府</w:t>
            </w:r>
            <w:r w:rsidRPr="00BC1BCD">
              <w:rPr>
                <w:rFonts w:ascii="仿宋" w:eastAsia="仿宋" w:hAnsi="仿宋" w:cs="仿宋" w:hint="eastAsia"/>
                <w:kern w:val="21"/>
                <w:sz w:val="24"/>
                <w:szCs w:val="24"/>
                <w:lang w:val="zh-CN"/>
              </w:rPr>
              <w:t>类似</w:t>
            </w:r>
            <w:r w:rsidRPr="00BC1BCD">
              <w:rPr>
                <w:rFonts w:ascii="仿宋" w:eastAsia="仿宋" w:hAnsi="仿宋" w:cs="仿宋" w:hint="eastAsia"/>
                <w:kern w:val="21"/>
                <w:sz w:val="24"/>
                <w:szCs w:val="24"/>
              </w:rPr>
              <w:t>绿化养护</w:t>
            </w:r>
            <w:r w:rsidRPr="00BC1BCD">
              <w:rPr>
                <w:rFonts w:ascii="仿宋" w:eastAsia="仿宋" w:hAnsi="仿宋" w:cs="仿宋" w:hint="eastAsia"/>
                <w:kern w:val="21"/>
                <w:sz w:val="24"/>
                <w:szCs w:val="24"/>
                <w:lang w:val="zh-CN"/>
              </w:rPr>
              <w:t>业绩，每提供1个得</w:t>
            </w:r>
            <w:r w:rsidRPr="00BC1BCD">
              <w:rPr>
                <w:rFonts w:ascii="仿宋" w:eastAsia="仿宋" w:hAnsi="仿宋" w:cs="仿宋" w:hint="eastAsia"/>
                <w:kern w:val="21"/>
                <w:sz w:val="24"/>
                <w:szCs w:val="24"/>
              </w:rPr>
              <w:t>0.5</w:t>
            </w:r>
            <w:r w:rsidRPr="00BC1BCD">
              <w:rPr>
                <w:rFonts w:ascii="仿宋" w:eastAsia="仿宋" w:hAnsi="仿宋" w:cs="仿宋" w:hint="eastAsia"/>
                <w:kern w:val="21"/>
                <w:sz w:val="24"/>
                <w:szCs w:val="24"/>
                <w:lang w:val="zh-CN"/>
              </w:rPr>
              <w:t>分，本项最多得</w:t>
            </w:r>
            <w:r w:rsidRPr="00BC1BCD">
              <w:rPr>
                <w:rFonts w:ascii="仿宋" w:eastAsia="仿宋" w:hAnsi="仿宋" w:cs="仿宋" w:hint="eastAsia"/>
                <w:kern w:val="21"/>
                <w:sz w:val="24"/>
                <w:szCs w:val="24"/>
              </w:rPr>
              <w:t>1</w:t>
            </w:r>
            <w:r w:rsidRPr="00BC1BCD">
              <w:rPr>
                <w:rFonts w:ascii="仿宋" w:eastAsia="仿宋" w:hAnsi="仿宋" w:cs="仿宋" w:hint="eastAsia"/>
                <w:kern w:val="21"/>
                <w:sz w:val="24"/>
                <w:szCs w:val="24"/>
                <w:lang w:val="zh-CN"/>
              </w:rPr>
              <w:t>分；</w:t>
            </w:r>
          </w:p>
          <w:p w:rsidR="00D732C6" w:rsidRPr="00BC1BCD" w:rsidRDefault="001829F3">
            <w:pPr>
              <w:pStyle w:val="2ff8"/>
              <w:snapToGrid w:val="0"/>
              <w:spacing w:line="360" w:lineRule="auto"/>
              <w:ind w:firstLineChars="0" w:firstLine="0"/>
              <w:jc w:val="left"/>
              <w:rPr>
                <w:rFonts w:ascii="仿宋" w:eastAsia="仿宋" w:hAnsi="仿宋" w:cs="仿宋"/>
                <w:kern w:val="21"/>
                <w:sz w:val="24"/>
                <w:szCs w:val="24"/>
              </w:rPr>
            </w:pPr>
            <w:r w:rsidRPr="00BC1BCD">
              <w:rPr>
                <w:rFonts w:ascii="仿宋" w:eastAsia="仿宋" w:hAnsi="仿宋" w:cs="仿宋" w:hint="eastAsia"/>
                <w:b/>
                <w:bCs/>
                <w:kern w:val="21"/>
                <w:sz w:val="24"/>
                <w:szCs w:val="24"/>
                <w:lang w:val="zh-CN"/>
              </w:rPr>
              <w:t>注：</w:t>
            </w:r>
            <w:r w:rsidRPr="00BC1BCD">
              <w:rPr>
                <w:rFonts w:ascii="仿宋" w:eastAsia="仿宋" w:hAnsi="仿宋" w:cs="仿宋" w:hint="eastAsia"/>
                <w:kern w:val="0"/>
                <w:sz w:val="24"/>
                <w:szCs w:val="24"/>
              </w:rPr>
              <w:t>时间以合同签订时间或中标通知书发出时间为准，投标文件中需同时提供中标通知书或合同复印件或扫描件加盖公章，否则不得分，同一项目不重复给分。</w:t>
            </w:r>
          </w:p>
        </w:tc>
        <w:tc>
          <w:tcPr>
            <w:tcW w:w="854"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1</w:t>
            </w:r>
          </w:p>
        </w:tc>
      </w:tr>
      <w:tr w:rsidR="00BC1BCD" w:rsidRPr="00BC1BCD">
        <w:trPr>
          <w:trHeight w:val="680"/>
        </w:trPr>
        <w:tc>
          <w:tcPr>
            <w:tcW w:w="709"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t>14</w:t>
            </w:r>
          </w:p>
        </w:tc>
        <w:tc>
          <w:tcPr>
            <w:tcW w:w="7554" w:type="dxa"/>
            <w:vAlign w:val="center"/>
          </w:tcPr>
          <w:p w:rsidR="00D732C6" w:rsidRPr="00BC1BCD" w:rsidRDefault="001829F3">
            <w:pPr>
              <w:spacing w:line="440" w:lineRule="exact"/>
              <w:jc w:val="left"/>
              <w:rPr>
                <w:rFonts w:ascii="仿宋" w:eastAsia="仿宋" w:hAnsi="仿宋" w:cs="仿宋"/>
                <w:kern w:val="0"/>
                <w:sz w:val="24"/>
              </w:rPr>
            </w:pPr>
            <w:r w:rsidRPr="00BC1BCD">
              <w:rPr>
                <w:rFonts w:ascii="仿宋" w:eastAsia="仿宋" w:hAnsi="仿宋" w:cs="仿宋" w:hint="eastAsia"/>
                <w:kern w:val="0"/>
                <w:sz w:val="24"/>
              </w:rPr>
              <w:t>有效投标报价的最低价作为评标基准价，其最低报价为满分；按［投标报价得分=（评标基准价/投标报价）*10］的计算公式计算。</w:t>
            </w:r>
          </w:p>
          <w:p w:rsidR="00D732C6" w:rsidRPr="00BC1BCD" w:rsidRDefault="001829F3">
            <w:pPr>
              <w:spacing w:line="440" w:lineRule="exact"/>
              <w:jc w:val="left"/>
              <w:rPr>
                <w:rFonts w:ascii="仿宋" w:eastAsia="仿宋" w:hAnsi="仿宋" w:cs="仿宋"/>
                <w:kern w:val="0"/>
                <w:sz w:val="24"/>
              </w:rPr>
            </w:pPr>
            <w:r w:rsidRPr="00BC1BCD">
              <w:rPr>
                <w:rFonts w:ascii="仿宋" w:eastAsia="仿宋" w:hAnsi="仿宋" w:cs="仿宋" w:hint="eastAsia"/>
                <w:kern w:val="0"/>
                <w:sz w:val="24"/>
              </w:rPr>
              <w:t>评标过程中，不得去掉报价中的最高报价和最低报价。</w:t>
            </w:r>
          </w:p>
          <w:p w:rsidR="00D732C6" w:rsidRPr="00BC1BCD" w:rsidRDefault="001829F3">
            <w:pPr>
              <w:spacing w:line="360" w:lineRule="auto"/>
              <w:jc w:val="left"/>
              <w:rPr>
                <w:rFonts w:ascii="仿宋" w:eastAsia="仿宋" w:hAnsi="仿宋" w:cs="仿宋"/>
                <w:sz w:val="24"/>
              </w:rPr>
            </w:pPr>
            <w:r w:rsidRPr="00BC1BCD">
              <w:rPr>
                <w:rFonts w:ascii="仿宋" w:eastAsia="仿宋" w:hAnsi="仿宋" w:cs="仿宋" w:hint="eastAsia"/>
                <w:kern w:val="0"/>
                <w:sz w:val="24"/>
              </w:rPr>
              <w:t>因落实政府采购政策需要进行价格调整的，以调整后的价格计算评标基</w:t>
            </w:r>
            <w:r w:rsidRPr="00BC1BCD">
              <w:rPr>
                <w:rFonts w:ascii="仿宋" w:eastAsia="仿宋" w:hAnsi="仿宋" w:cs="仿宋" w:hint="eastAsia"/>
                <w:kern w:val="0"/>
                <w:sz w:val="24"/>
              </w:rPr>
              <w:lastRenderedPageBreak/>
              <w:t>准价和投标报价。</w:t>
            </w:r>
          </w:p>
        </w:tc>
        <w:tc>
          <w:tcPr>
            <w:tcW w:w="854"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lastRenderedPageBreak/>
              <w:t>10</w:t>
            </w:r>
          </w:p>
        </w:tc>
      </w:tr>
      <w:tr w:rsidR="00BC1BCD" w:rsidRPr="00BC1BCD">
        <w:trPr>
          <w:trHeight w:val="680"/>
        </w:trPr>
        <w:tc>
          <w:tcPr>
            <w:tcW w:w="709" w:type="dxa"/>
            <w:vAlign w:val="center"/>
          </w:tcPr>
          <w:p w:rsidR="00D732C6" w:rsidRPr="00BC1BCD" w:rsidRDefault="00D732C6">
            <w:pPr>
              <w:spacing w:line="360" w:lineRule="auto"/>
              <w:jc w:val="center"/>
              <w:rPr>
                <w:rFonts w:ascii="仿宋" w:eastAsia="仿宋" w:hAnsi="仿宋" w:cs="仿宋"/>
                <w:sz w:val="24"/>
              </w:rPr>
            </w:pPr>
          </w:p>
        </w:tc>
        <w:tc>
          <w:tcPr>
            <w:tcW w:w="7554" w:type="dxa"/>
            <w:vAlign w:val="center"/>
          </w:tcPr>
          <w:p w:rsidR="00D732C6" w:rsidRPr="00BC1BCD" w:rsidRDefault="00D732C6">
            <w:pPr>
              <w:spacing w:line="360" w:lineRule="auto"/>
              <w:jc w:val="left"/>
              <w:rPr>
                <w:rFonts w:ascii="仿宋" w:eastAsia="仿宋" w:hAnsi="仿宋" w:cs="仿宋"/>
                <w:sz w:val="24"/>
              </w:rPr>
            </w:pPr>
          </w:p>
        </w:tc>
        <w:tc>
          <w:tcPr>
            <w:tcW w:w="854" w:type="dxa"/>
            <w:vAlign w:val="center"/>
          </w:tcPr>
          <w:p w:rsidR="00D732C6" w:rsidRPr="00BC1BCD" w:rsidRDefault="001829F3">
            <w:pPr>
              <w:spacing w:line="360" w:lineRule="auto"/>
              <w:jc w:val="center"/>
              <w:rPr>
                <w:rFonts w:ascii="仿宋" w:eastAsia="仿宋" w:hAnsi="仿宋" w:cs="仿宋"/>
                <w:sz w:val="24"/>
              </w:rPr>
            </w:pPr>
            <w:r w:rsidRPr="00BC1BCD">
              <w:rPr>
                <w:rFonts w:ascii="仿宋" w:eastAsia="仿宋" w:hAnsi="仿宋" w:cs="仿宋" w:hint="eastAsia"/>
                <w:sz w:val="24"/>
              </w:rPr>
              <w:fldChar w:fldCharType="begin"/>
            </w:r>
            <w:r w:rsidRPr="00BC1BCD">
              <w:rPr>
                <w:rFonts w:ascii="仿宋" w:eastAsia="仿宋" w:hAnsi="仿宋" w:cs="仿宋" w:hint="eastAsia"/>
                <w:sz w:val="24"/>
              </w:rPr>
              <w:instrText xml:space="preserve"> =SUM(ABOVE) \* MERGEFORMAT </w:instrText>
            </w:r>
            <w:r w:rsidRPr="00BC1BCD">
              <w:rPr>
                <w:rFonts w:ascii="仿宋" w:eastAsia="仿宋" w:hAnsi="仿宋" w:cs="仿宋" w:hint="eastAsia"/>
                <w:sz w:val="24"/>
              </w:rPr>
              <w:fldChar w:fldCharType="separate"/>
            </w:r>
            <w:r w:rsidRPr="00BC1BCD">
              <w:rPr>
                <w:rFonts w:ascii="仿宋" w:eastAsia="仿宋" w:hAnsi="仿宋" w:cs="仿宋" w:hint="eastAsia"/>
                <w:sz w:val="24"/>
              </w:rPr>
              <w:t>100</w:t>
            </w:r>
            <w:r w:rsidRPr="00BC1BCD">
              <w:rPr>
                <w:rFonts w:ascii="仿宋" w:eastAsia="仿宋" w:hAnsi="仿宋" w:cs="仿宋" w:hint="eastAsia"/>
                <w:sz w:val="24"/>
              </w:rPr>
              <w:fldChar w:fldCharType="end"/>
            </w:r>
          </w:p>
        </w:tc>
      </w:tr>
    </w:tbl>
    <w:p w:rsidR="00D732C6" w:rsidRPr="00BC1BCD" w:rsidRDefault="00D732C6"/>
    <w:p w:rsidR="00D732C6" w:rsidRPr="00BC1BCD" w:rsidRDefault="001829F3">
      <w:pPr>
        <w:snapToGrid w:val="0"/>
        <w:spacing w:line="360" w:lineRule="auto"/>
        <w:rPr>
          <w:rFonts w:ascii="宋体" w:hAnsi="宋体" w:cs="宋体"/>
          <w:b/>
          <w:sz w:val="24"/>
        </w:rPr>
      </w:pPr>
      <w:r w:rsidRPr="00BC1BCD">
        <w:rPr>
          <w:rFonts w:ascii="宋体" w:hAnsi="宋体" w:cs="宋体" w:hint="eastAsia"/>
          <w:sz w:val="20"/>
          <w:szCs w:val="20"/>
          <w:shd w:val="clear" w:color="auto" w:fill="FFFFFF"/>
        </w:rPr>
        <w:t> *</w:t>
      </w:r>
      <w:r w:rsidRPr="00BC1BCD">
        <w:rPr>
          <w:rFonts w:ascii="宋体" w:hAnsi="宋体" w:cs="宋体" w:hint="eastAsia"/>
          <w:b/>
          <w:sz w:val="24"/>
        </w:rPr>
        <w:t>备注：</w:t>
      </w:r>
      <w:r w:rsidRPr="00BC1BCD">
        <w:rPr>
          <w:rFonts w:ascii="宋体" w:hAnsi="宋体" w:cs="宋体" w:hint="eastAsia"/>
          <w:sz w:val="24"/>
        </w:rPr>
        <w:t>投标人编制投标文件（商务技术文件部分）时，建议按此目录（序号和内容）提供评标标准相应的商务技术资料。 </w:t>
      </w:r>
    </w:p>
    <w:p w:rsidR="00D732C6" w:rsidRPr="00BC1BCD" w:rsidRDefault="001829F3">
      <w:pPr>
        <w:snapToGrid w:val="0"/>
        <w:spacing w:line="360" w:lineRule="auto"/>
        <w:rPr>
          <w:rFonts w:ascii="宋体" w:hAnsi="宋体" w:cs="宋体"/>
          <w:b/>
          <w:sz w:val="28"/>
          <w:szCs w:val="28"/>
        </w:rPr>
      </w:pPr>
      <w:r w:rsidRPr="00BC1BCD">
        <w:rPr>
          <w:rFonts w:ascii="宋体" w:hAnsi="宋体" w:cs="宋体" w:hint="eastAsia"/>
          <w:b/>
          <w:sz w:val="32"/>
        </w:rPr>
        <w:t>一、评标方法</w:t>
      </w:r>
    </w:p>
    <w:p w:rsidR="00D732C6" w:rsidRPr="00BC1BCD" w:rsidRDefault="001829F3">
      <w:pPr>
        <w:adjustRightInd/>
        <w:spacing w:line="360" w:lineRule="auto"/>
        <w:ind w:firstLineChars="196" w:firstLine="472"/>
        <w:rPr>
          <w:rFonts w:ascii="宋体" w:hAnsi="宋体" w:cs="宋体"/>
          <w:kern w:val="0"/>
          <w:sz w:val="24"/>
        </w:rPr>
      </w:pPr>
      <w:r w:rsidRPr="00BC1BCD">
        <w:rPr>
          <w:rFonts w:ascii="宋体" w:hAnsi="宋体" w:cs="宋体" w:hint="eastAsia"/>
          <w:b/>
          <w:kern w:val="0"/>
          <w:sz w:val="24"/>
        </w:rPr>
        <w:t>1.本项目采用综合评分法。</w:t>
      </w:r>
      <w:r w:rsidRPr="00BC1BCD">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D732C6" w:rsidRPr="00BC1BCD" w:rsidRDefault="001829F3">
      <w:pPr>
        <w:adjustRightInd/>
        <w:spacing w:line="360" w:lineRule="auto"/>
        <w:rPr>
          <w:rFonts w:ascii="宋体" w:hAnsi="宋体" w:cs="宋体"/>
          <w:kern w:val="0"/>
          <w:sz w:val="24"/>
        </w:rPr>
      </w:pPr>
      <w:r w:rsidRPr="00BC1BCD">
        <w:rPr>
          <w:rFonts w:ascii="宋体" w:hAnsi="宋体" w:cs="宋体" w:hint="eastAsia"/>
          <w:b/>
          <w:sz w:val="32"/>
        </w:rPr>
        <w:t>二、评标标准</w:t>
      </w:r>
    </w:p>
    <w:p w:rsidR="00D732C6" w:rsidRPr="00BC1BCD" w:rsidRDefault="001829F3">
      <w:pPr>
        <w:spacing w:line="360" w:lineRule="auto"/>
        <w:ind w:firstLineChars="196" w:firstLine="472"/>
        <w:rPr>
          <w:rFonts w:ascii="宋体" w:hAnsi="宋体" w:cs="宋体"/>
          <w:b/>
          <w:sz w:val="24"/>
        </w:rPr>
      </w:pPr>
      <w:r w:rsidRPr="00BC1BCD">
        <w:rPr>
          <w:rFonts w:ascii="宋体" w:hAnsi="宋体" w:cs="宋体" w:hint="eastAsia"/>
          <w:b/>
          <w:sz w:val="24"/>
        </w:rPr>
        <w:t>2.</w:t>
      </w:r>
      <w:r w:rsidRPr="00BC1BCD">
        <w:rPr>
          <w:rFonts w:ascii="宋体" w:hAnsi="宋体" w:cs="宋体" w:hint="eastAsia"/>
        </w:rPr>
        <w:t xml:space="preserve"> </w:t>
      </w:r>
      <w:r w:rsidRPr="00BC1BCD">
        <w:rPr>
          <w:rFonts w:ascii="宋体" w:hAnsi="宋体" w:cs="宋体" w:hint="eastAsia"/>
          <w:b/>
          <w:sz w:val="24"/>
        </w:rPr>
        <w:t>评标标准：</w:t>
      </w:r>
      <w:r w:rsidRPr="00BC1BCD">
        <w:rPr>
          <w:rFonts w:ascii="宋体" w:hAnsi="宋体" w:cs="宋体" w:hint="eastAsia"/>
          <w:kern w:val="0"/>
          <w:sz w:val="24"/>
        </w:rPr>
        <w:t>见评标办法前附表。</w:t>
      </w:r>
    </w:p>
    <w:p w:rsidR="00D732C6" w:rsidRPr="00BC1BCD" w:rsidRDefault="001829F3">
      <w:pPr>
        <w:spacing w:line="360" w:lineRule="auto"/>
        <w:outlineLvl w:val="0"/>
        <w:rPr>
          <w:rFonts w:ascii="宋体" w:hAnsi="宋体" w:cs="宋体"/>
          <w:b/>
          <w:sz w:val="36"/>
          <w:szCs w:val="36"/>
        </w:rPr>
      </w:pPr>
      <w:r w:rsidRPr="00BC1BCD">
        <w:rPr>
          <w:rFonts w:ascii="宋体" w:hAnsi="宋体" w:cs="宋体" w:hint="eastAsia"/>
          <w:b/>
          <w:sz w:val="36"/>
          <w:szCs w:val="36"/>
        </w:rPr>
        <w:t>三、评标程序</w:t>
      </w:r>
    </w:p>
    <w:p w:rsidR="00D732C6" w:rsidRPr="00BC1BCD" w:rsidRDefault="001829F3">
      <w:pPr>
        <w:spacing w:line="360" w:lineRule="auto"/>
        <w:ind w:firstLineChars="196" w:firstLine="472"/>
        <w:rPr>
          <w:rFonts w:ascii="宋体" w:hAnsi="宋体" w:cs="宋体"/>
          <w:kern w:val="0"/>
          <w:sz w:val="24"/>
        </w:rPr>
      </w:pPr>
      <w:r w:rsidRPr="00BC1BCD">
        <w:rPr>
          <w:rFonts w:ascii="宋体" w:hAnsi="宋体" w:cs="宋体" w:hint="eastAsia"/>
          <w:b/>
          <w:kern w:val="0"/>
          <w:sz w:val="24"/>
        </w:rPr>
        <w:t>3.1符合性审查。</w:t>
      </w:r>
      <w:r w:rsidRPr="00BC1BCD">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D732C6" w:rsidRPr="00BC1BCD" w:rsidRDefault="001829F3">
      <w:pPr>
        <w:spacing w:line="360" w:lineRule="auto"/>
        <w:ind w:firstLineChars="196" w:firstLine="472"/>
        <w:rPr>
          <w:rFonts w:ascii="宋体" w:hAnsi="宋体" w:cs="宋体"/>
          <w:kern w:val="0"/>
          <w:sz w:val="24"/>
        </w:rPr>
      </w:pPr>
      <w:r w:rsidRPr="00BC1BCD">
        <w:rPr>
          <w:rFonts w:ascii="宋体" w:hAnsi="宋体" w:cs="宋体" w:hint="eastAsia"/>
          <w:b/>
          <w:kern w:val="0"/>
          <w:sz w:val="24"/>
        </w:rPr>
        <w:t>3.2 比较与评价。</w:t>
      </w:r>
      <w:r w:rsidRPr="00BC1BCD">
        <w:rPr>
          <w:rFonts w:ascii="宋体" w:hAnsi="宋体" w:cs="宋体" w:hint="eastAsia"/>
          <w:kern w:val="0"/>
          <w:sz w:val="24"/>
        </w:rPr>
        <w:t>评标委员会应当按照招标文件中规定的评标方法和标准，对符合性审查合格的投标文件进行商务和技术评估，综合比较与评价。</w:t>
      </w:r>
    </w:p>
    <w:p w:rsidR="00D732C6" w:rsidRPr="00BC1BCD" w:rsidRDefault="001829F3">
      <w:pPr>
        <w:spacing w:line="360" w:lineRule="auto"/>
        <w:ind w:firstLineChars="196" w:firstLine="472"/>
        <w:rPr>
          <w:rFonts w:ascii="宋体" w:hAnsi="宋体" w:cs="宋体"/>
          <w:kern w:val="0"/>
          <w:sz w:val="24"/>
        </w:rPr>
      </w:pPr>
      <w:r w:rsidRPr="00BC1BCD">
        <w:rPr>
          <w:rFonts w:ascii="宋体" w:hAnsi="宋体" w:cs="宋体" w:hint="eastAsia"/>
          <w:b/>
          <w:kern w:val="0"/>
          <w:sz w:val="24"/>
        </w:rPr>
        <w:t>3.3汇总商务技术得分。</w:t>
      </w:r>
      <w:r w:rsidRPr="00BC1BCD">
        <w:rPr>
          <w:rFonts w:ascii="宋体" w:hAnsi="宋体" w:cs="宋体" w:hint="eastAsia"/>
          <w:kern w:val="0"/>
          <w:sz w:val="24"/>
        </w:rPr>
        <w:t>评标委员会各成员应当独立对每个投标人的商务和技术文件进行评价，并汇总商务技术得分情况。</w:t>
      </w:r>
    </w:p>
    <w:p w:rsidR="00D732C6" w:rsidRPr="00BC1BCD" w:rsidRDefault="001829F3">
      <w:pPr>
        <w:spacing w:line="360" w:lineRule="auto"/>
        <w:ind w:firstLineChars="196" w:firstLine="472"/>
        <w:rPr>
          <w:rFonts w:ascii="宋体" w:hAnsi="宋体" w:cs="宋体"/>
          <w:b/>
          <w:kern w:val="0"/>
          <w:sz w:val="24"/>
        </w:rPr>
      </w:pPr>
      <w:r w:rsidRPr="00BC1BCD">
        <w:rPr>
          <w:rFonts w:ascii="宋体" w:hAnsi="宋体" w:cs="宋体" w:hint="eastAsia"/>
          <w:b/>
          <w:kern w:val="0"/>
          <w:sz w:val="24"/>
        </w:rPr>
        <w:t>3.4报价评审。</w:t>
      </w:r>
    </w:p>
    <w:p w:rsidR="00D732C6" w:rsidRPr="00BC1BCD" w:rsidRDefault="001829F3">
      <w:pPr>
        <w:pStyle w:val="2c"/>
        <w:spacing w:before="0"/>
        <w:ind w:firstLineChars="212" w:firstLine="509"/>
        <w:rPr>
          <w:rFonts w:ascii="宋体" w:hAnsi="宋体" w:cs="宋体"/>
          <w:kern w:val="0"/>
        </w:rPr>
      </w:pPr>
      <w:r w:rsidRPr="00BC1BCD">
        <w:rPr>
          <w:rFonts w:ascii="宋体" w:hAnsi="宋体" w:cs="宋体" w:hint="eastAsia"/>
          <w:kern w:val="0"/>
        </w:rPr>
        <w:t>3.4.1投标文件报价出现前后不一致的，按照下列规定修正：</w:t>
      </w:r>
    </w:p>
    <w:p w:rsidR="00D732C6" w:rsidRPr="00BC1BCD" w:rsidRDefault="001829F3">
      <w:pPr>
        <w:pStyle w:val="2c"/>
        <w:spacing w:before="0"/>
        <w:ind w:firstLine="480"/>
        <w:rPr>
          <w:rFonts w:ascii="宋体" w:hAnsi="宋体" w:cs="宋体"/>
          <w:kern w:val="0"/>
          <w:szCs w:val="24"/>
        </w:rPr>
      </w:pPr>
      <w:r w:rsidRPr="00BC1BCD">
        <w:rPr>
          <w:rFonts w:ascii="宋体" w:hAnsi="宋体" w:cs="宋体" w:hint="eastAsia"/>
          <w:kern w:val="0"/>
          <w:szCs w:val="24"/>
        </w:rPr>
        <w:t>3.4.1.1投标文件中开标一览表(报价表)内容与投标文件中相应内容不一致的，以开标一览表(报价表)为准;</w:t>
      </w:r>
    </w:p>
    <w:p w:rsidR="00D732C6" w:rsidRPr="00BC1BCD" w:rsidRDefault="001829F3">
      <w:pPr>
        <w:pStyle w:val="2c"/>
        <w:spacing w:before="0"/>
        <w:ind w:firstLine="480"/>
        <w:rPr>
          <w:rFonts w:ascii="宋体" w:hAnsi="宋体" w:cs="宋体"/>
          <w:kern w:val="0"/>
          <w:szCs w:val="24"/>
        </w:rPr>
      </w:pPr>
      <w:r w:rsidRPr="00BC1BCD">
        <w:rPr>
          <w:rFonts w:ascii="宋体" w:hAnsi="宋体" w:cs="宋体" w:hint="eastAsia"/>
          <w:kern w:val="0"/>
          <w:szCs w:val="24"/>
        </w:rPr>
        <w:t>3.4.1.2大写金额和小写金额不一致的，以大写金额为准;</w:t>
      </w:r>
    </w:p>
    <w:p w:rsidR="00D732C6" w:rsidRPr="00BC1BCD" w:rsidRDefault="001829F3">
      <w:pPr>
        <w:pStyle w:val="2c"/>
        <w:spacing w:before="0"/>
        <w:ind w:firstLine="480"/>
        <w:rPr>
          <w:rFonts w:ascii="宋体" w:hAnsi="宋体" w:cs="宋体"/>
          <w:kern w:val="0"/>
          <w:szCs w:val="24"/>
        </w:rPr>
      </w:pPr>
      <w:r w:rsidRPr="00BC1BCD">
        <w:rPr>
          <w:rFonts w:ascii="宋体" w:hAnsi="宋体" w:cs="宋体" w:hint="eastAsia"/>
          <w:kern w:val="0"/>
          <w:szCs w:val="24"/>
        </w:rPr>
        <w:t>3.4.1.3单价金额小数点或者百分比有明显错位的，以开标一览表的总价为准，并修改单价;</w:t>
      </w:r>
    </w:p>
    <w:p w:rsidR="00D732C6" w:rsidRPr="00BC1BCD" w:rsidRDefault="001829F3">
      <w:pPr>
        <w:pStyle w:val="2c"/>
        <w:spacing w:before="0"/>
        <w:ind w:firstLine="480"/>
        <w:rPr>
          <w:rFonts w:ascii="宋体" w:hAnsi="宋体" w:cs="宋体"/>
          <w:kern w:val="0"/>
          <w:szCs w:val="24"/>
        </w:rPr>
      </w:pPr>
      <w:r w:rsidRPr="00BC1BCD">
        <w:rPr>
          <w:rFonts w:ascii="宋体" w:hAnsi="宋体" w:cs="宋体" w:hint="eastAsia"/>
          <w:kern w:val="0"/>
          <w:szCs w:val="24"/>
        </w:rPr>
        <w:t>3.4.1.4总价金额与按单价汇总金额不一致的，以单价金额计算结果为准。</w:t>
      </w:r>
    </w:p>
    <w:p w:rsidR="00D732C6" w:rsidRPr="00BC1BCD" w:rsidRDefault="001829F3">
      <w:pPr>
        <w:pStyle w:val="2c"/>
        <w:spacing w:before="0"/>
        <w:ind w:firstLine="480"/>
        <w:rPr>
          <w:rFonts w:ascii="宋体" w:hAnsi="宋体" w:cs="宋体"/>
          <w:kern w:val="0"/>
          <w:szCs w:val="24"/>
        </w:rPr>
      </w:pPr>
      <w:r w:rsidRPr="00BC1BCD">
        <w:rPr>
          <w:rFonts w:ascii="宋体" w:hAnsi="宋体" w:cs="宋体" w:hint="eastAsia"/>
          <w:kern w:val="0"/>
          <w:szCs w:val="24"/>
        </w:rPr>
        <w:lastRenderedPageBreak/>
        <w:t>3.4.1.5同时出现两种以上不一致的，按照3.4.1规定的顺序修正。修正后的报价按照财政部第87号令 《政府采购货物和服务招标投标管理办法》第五十一条第二款的规定经投标人确认后产生约束力。</w:t>
      </w:r>
    </w:p>
    <w:p w:rsidR="00D732C6" w:rsidRPr="00BC1BCD" w:rsidRDefault="001829F3">
      <w:pPr>
        <w:snapToGrid w:val="0"/>
        <w:spacing w:line="360" w:lineRule="auto"/>
        <w:ind w:firstLineChars="200" w:firstLine="480"/>
        <w:jc w:val="left"/>
        <w:rPr>
          <w:rFonts w:ascii="宋体" w:hAnsi="宋体" w:cs="宋体"/>
          <w:kern w:val="0"/>
          <w:sz w:val="24"/>
        </w:rPr>
      </w:pPr>
      <w:r w:rsidRPr="00BC1BCD">
        <w:rPr>
          <w:rFonts w:ascii="宋体" w:hAnsi="宋体" w:cs="宋体" w:hint="eastAsia"/>
          <w:kern w:val="0"/>
          <w:sz w:val="24"/>
        </w:rPr>
        <w:t>3.4.2投标文件出现不是唯一的、有选择性投标报价的，投标无效。</w:t>
      </w:r>
    </w:p>
    <w:p w:rsidR="00D732C6" w:rsidRPr="00BC1BCD" w:rsidRDefault="001829F3">
      <w:pPr>
        <w:snapToGrid w:val="0"/>
        <w:spacing w:line="360" w:lineRule="auto"/>
        <w:ind w:firstLineChars="200" w:firstLine="480"/>
        <w:jc w:val="left"/>
        <w:rPr>
          <w:rFonts w:ascii="宋体" w:hAnsi="宋体" w:cs="宋体"/>
          <w:kern w:val="0"/>
          <w:sz w:val="24"/>
        </w:rPr>
      </w:pPr>
      <w:r w:rsidRPr="00BC1BCD">
        <w:rPr>
          <w:rFonts w:ascii="宋体" w:hAnsi="宋体" w:cs="宋体" w:hint="eastAsia"/>
          <w:kern w:val="0"/>
          <w:sz w:val="24"/>
        </w:rPr>
        <w:t>3.4.3投标报价超过招标文件中规定的预算金额或者最高限价的，投标无效。</w:t>
      </w:r>
    </w:p>
    <w:p w:rsidR="00D732C6" w:rsidRPr="00BC1BCD" w:rsidRDefault="001829F3">
      <w:pPr>
        <w:pStyle w:val="2c"/>
        <w:spacing w:before="0"/>
        <w:ind w:firstLine="480"/>
        <w:rPr>
          <w:rFonts w:ascii="宋体" w:hAnsi="宋体" w:cs="宋体"/>
          <w:kern w:val="0"/>
          <w:szCs w:val="24"/>
        </w:rPr>
      </w:pPr>
      <w:r w:rsidRPr="00BC1BCD">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D732C6" w:rsidRPr="00BC1BCD" w:rsidRDefault="001829F3">
      <w:pPr>
        <w:pStyle w:val="2c"/>
        <w:spacing w:before="0"/>
        <w:ind w:firstLine="480"/>
        <w:rPr>
          <w:rFonts w:ascii="宋体" w:hAnsi="宋体" w:cs="宋体"/>
          <w:kern w:val="0"/>
          <w:szCs w:val="24"/>
        </w:rPr>
      </w:pPr>
      <w:r w:rsidRPr="00BC1BCD">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sidRPr="00BC1BCD">
        <w:rPr>
          <w:rFonts w:ascii="宋体" w:hAnsi="宋体" w:cs="宋体"/>
          <w:kern w:val="0"/>
          <w:szCs w:val="24"/>
        </w:rPr>
        <w:t>20</w:t>
      </w:r>
      <w:r w:rsidRPr="00BC1BCD">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BC1BCD">
        <w:rPr>
          <w:rFonts w:ascii="宋体" w:hAnsi="宋体" w:cs="宋体"/>
          <w:kern w:val="0"/>
          <w:szCs w:val="24"/>
        </w:rPr>
        <w:t>6</w:t>
      </w:r>
      <w:r w:rsidRPr="00BC1BCD">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rsidR="00D732C6" w:rsidRPr="00BC1BCD" w:rsidRDefault="001829F3">
      <w:pPr>
        <w:spacing w:line="360" w:lineRule="auto"/>
        <w:ind w:firstLineChars="200" w:firstLine="482"/>
        <w:rPr>
          <w:rFonts w:ascii="宋体" w:hAnsi="宋体" w:cs="宋体"/>
          <w:kern w:val="0"/>
          <w:sz w:val="24"/>
        </w:rPr>
      </w:pPr>
      <w:r w:rsidRPr="00BC1BCD">
        <w:rPr>
          <w:rFonts w:ascii="宋体" w:hAnsi="宋体" w:cs="宋体" w:hint="eastAsia"/>
          <w:b/>
          <w:kern w:val="0"/>
          <w:sz w:val="24"/>
        </w:rPr>
        <w:t>3.5排序与推荐。</w:t>
      </w:r>
      <w:r w:rsidRPr="00BC1BCD">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732C6" w:rsidRPr="00BC1BCD" w:rsidRDefault="001829F3">
      <w:pPr>
        <w:spacing w:line="360" w:lineRule="auto"/>
        <w:ind w:firstLineChars="200" w:firstLine="480"/>
        <w:rPr>
          <w:rFonts w:ascii="宋体" w:hAnsi="宋体" w:cs="宋体"/>
          <w:b/>
          <w:kern w:val="0"/>
          <w:sz w:val="24"/>
        </w:rPr>
      </w:pPr>
      <w:r w:rsidRPr="00BC1BCD">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D732C6" w:rsidRPr="00BC1BCD" w:rsidRDefault="001829F3">
      <w:pPr>
        <w:spacing w:line="360" w:lineRule="auto"/>
        <w:ind w:firstLineChars="196" w:firstLine="472"/>
        <w:rPr>
          <w:rFonts w:ascii="宋体" w:hAnsi="宋体" w:cs="宋体"/>
          <w:kern w:val="0"/>
          <w:sz w:val="24"/>
        </w:rPr>
      </w:pPr>
      <w:r w:rsidRPr="00BC1BCD">
        <w:rPr>
          <w:rFonts w:ascii="宋体" w:hAnsi="宋体" w:cs="宋体" w:hint="eastAsia"/>
          <w:b/>
          <w:kern w:val="0"/>
          <w:sz w:val="24"/>
        </w:rPr>
        <w:t>3.6编写评标报告。</w:t>
      </w:r>
      <w:r w:rsidRPr="00BC1BCD">
        <w:rPr>
          <w:rFonts w:ascii="宋体" w:hAnsi="宋体" w:cs="宋体" w:hint="eastAsia"/>
          <w:kern w:val="0"/>
          <w:sz w:val="24"/>
        </w:rPr>
        <w:t>评标委员会根据全体评标成员签字的原始评标记录和评标结果编写评标报告。评标委员会成员对需要共同认定的事项存在争议的，应</w:t>
      </w:r>
      <w:r w:rsidRPr="00BC1BCD">
        <w:rPr>
          <w:rFonts w:ascii="宋体" w:hAnsi="宋体" w:cs="宋体" w:hint="eastAsia"/>
          <w:kern w:val="0"/>
          <w:sz w:val="24"/>
        </w:rPr>
        <w:lastRenderedPageBreak/>
        <w:t>当按照少数服从多数的原则作出结论。持不同意见的评标委员会成员应当在评标报告上签署不同意见及理由，否则视为同意评标报告。</w:t>
      </w:r>
    </w:p>
    <w:p w:rsidR="00D732C6" w:rsidRPr="00BC1BCD" w:rsidRDefault="001829F3">
      <w:pPr>
        <w:widowControl/>
        <w:shd w:val="clear" w:color="auto" w:fill="FFFFFF"/>
        <w:adjustRightInd/>
        <w:spacing w:after="225" w:line="315" w:lineRule="atLeast"/>
        <w:jc w:val="left"/>
        <w:rPr>
          <w:rFonts w:ascii="宋体" w:hAnsi="宋体" w:cs="宋体"/>
          <w:b/>
          <w:sz w:val="32"/>
        </w:rPr>
      </w:pPr>
      <w:r w:rsidRPr="00BC1BCD">
        <w:rPr>
          <w:rFonts w:ascii="宋体" w:hAnsi="宋体" w:cs="宋体" w:hint="eastAsia"/>
          <w:b/>
          <w:sz w:val="32"/>
        </w:rPr>
        <w:t>四、评标中的其他事项</w:t>
      </w:r>
    </w:p>
    <w:p w:rsidR="00D732C6" w:rsidRPr="00BC1BCD" w:rsidRDefault="001829F3">
      <w:pPr>
        <w:pStyle w:val="2c"/>
        <w:spacing w:before="0"/>
        <w:ind w:firstLineChars="196" w:firstLine="472"/>
        <w:rPr>
          <w:rFonts w:ascii="宋体" w:hAnsi="宋体" w:cs="宋体"/>
          <w:kern w:val="0"/>
          <w:szCs w:val="24"/>
        </w:rPr>
      </w:pPr>
      <w:r w:rsidRPr="00BC1BCD">
        <w:rPr>
          <w:rFonts w:ascii="宋体" w:hAnsi="宋体" w:cs="宋体" w:hint="eastAsia"/>
          <w:b/>
          <w:kern w:val="0"/>
          <w:szCs w:val="24"/>
        </w:rPr>
        <w:t>4.1投标人澄清、说明或者补正。</w:t>
      </w:r>
      <w:r w:rsidRPr="00BC1BCD">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D732C6" w:rsidRPr="00BC1BCD" w:rsidRDefault="001829F3">
      <w:pPr>
        <w:pStyle w:val="a0"/>
        <w:spacing w:line="360" w:lineRule="auto"/>
        <w:ind w:leftChars="226" w:left="954" w:firstLineChars="0" w:hanging="479"/>
        <w:rPr>
          <w:rFonts w:cs="宋体"/>
          <w:szCs w:val="21"/>
        </w:rPr>
      </w:pPr>
      <w:r w:rsidRPr="00BC1BCD">
        <w:rPr>
          <w:rFonts w:cs="宋体" w:hint="eastAsia"/>
          <w:b/>
          <w:kern w:val="0"/>
        </w:rPr>
        <w:t>4.2投标无效。</w:t>
      </w:r>
      <w:r w:rsidRPr="00BC1BCD">
        <w:rPr>
          <w:rFonts w:cs="宋体" w:hint="eastAsia"/>
          <w:szCs w:val="21"/>
        </w:rPr>
        <w:t>有下列情形之一的，投标无效：</w:t>
      </w:r>
    </w:p>
    <w:p w:rsidR="00D732C6" w:rsidRPr="00BC1BCD" w:rsidRDefault="001829F3">
      <w:pPr>
        <w:spacing w:line="360" w:lineRule="auto"/>
        <w:ind w:firstLineChars="200" w:firstLine="480"/>
        <w:rPr>
          <w:rFonts w:ascii="宋体" w:hAnsi="宋体" w:cs="宋体"/>
          <w:kern w:val="0"/>
          <w:sz w:val="24"/>
        </w:rPr>
      </w:pPr>
      <w:r w:rsidRPr="00BC1BCD">
        <w:rPr>
          <w:rFonts w:ascii="宋体" w:hAnsi="宋体" w:cs="宋体" w:hint="eastAsia"/>
          <w:kern w:val="0"/>
          <w:sz w:val="24"/>
        </w:rPr>
        <w:t>4.2.1投标人不具备招标文件中规定的资格要求的（投标人未提供有效的资格文件的，视为投标人不具备招标文件中规定的资格要求）；</w:t>
      </w:r>
    </w:p>
    <w:p w:rsidR="00D732C6" w:rsidRPr="00BC1BCD" w:rsidRDefault="001829F3">
      <w:pPr>
        <w:spacing w:line="360" w:lineRule="auto"/>
        <w:ind w:firstLineChars="200" w:firstLine="480"/>
        <w:rPr>
          <w:rFonts w:ascii="宋体" w:hAnsi="宋体" w:cs="宋体"/>
          <w:kern w:val="0"/>
          <w:sz w:val="24"/>
        </w:rPr>
      </w:pPr>
      <w:r w:rsidRPr="00BC1BCD">
        <w:rPr>
          <w:rFonts w:ascii="宋体" w:hAnsi="宋体" w:cs="宋体" w:hint="eastAsia"/>
          <w:kern w:val="0"/>
          <w:sz w:val="24"/>
        </w:rPr>
        <w:t>4.2.2投标文件未按照招标文件要求签署、盖章的；</w:t>
      </w:r>
    </w:p>
    <w:p w:rsidR="00D732C6" w:rsidRPr="00BC1BCD" w:rsidRDefault="001829F3">
      <w:pPr>
        <w:spacing w:line="360" w:lineRule="auto"/>
        <w:ind w:firstLineChars="200" w:firstLine="480"/>
        <w:rPr>
          <w:rFonts w:ascii="宋体" w:hAnsi="宋体" w:cs="宋体"/>
          <w:kern w:val="0"/>
          <w:sz w:val="24"/>
        </w:rPr>
      </w:pPr>
      <w:r w:rsidRPr="00BC1BCD">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D732C6" w:rsidRPr="00BC1BCD" w:rsidRDefault="001829F3">
      <w:pPr>
        <w:spacing w:line="360" w:lineRule="auto"/>
        <w:ind w:firstLineChars="200" w:firstLine="480"/>
        <w:rPr>
          <w:rFonts w:ascii="宋体" w:hAnsi="宋体" w:cs="宋体"/>
          <w:kern w:val="0"/>
          <w:sz w:val="24"/>
        </w:rPr>
      </w:pPr>
      <w:r w:rsidRPr="00BC1BCD">
        <w:rPr>
          <w:rFonts w:ascii="宋体" w:hAnsi="宋体" w:cs="宋体" w:hint="eastAsia"/>
          <w:kern w:val="0"/>
          <w:sz w:val="24"/>
        </w:rPr>
        <w:t>4.2.4投标文件含有采购人不能接受的附加条件的；</w:t>
      </w:r>
    </w:p>
    <w:p w:rsidR="00D732C6" w:rsidRPr="00BC1BCD" w:rsidRDefault="001829F3">
      <w:pPr>
        <w:spacing w:line="360" w:lineRule="auto"/>
        <w:ind w:firstLineChars="200" w:firstLine="480"/>
        <w:rPr>
          <w:rFonts w:ascii="宋体" w:hAnsi="宋体" w:cs="宋体"/>
          <w:kern w:val="0"/>
          <w:sz w:val="24"/>
        </w:rPr>
      </w:pPr>
      <w:r w:rsidRPr="00BC1BCD">
        <w:rPr>
          <w:rFonts w:ascii="宋体" w:hAnsi="宋体" w:cs="宋体" w:hint="eastAsia"/>
          <w:kern w:val="0"/>
          <w:sz w:val="24"/>
        </w:rPr>
        <w:t>4.2.5投标文件中承诺的投标有效期少于招标文件中载明的投标有效期的；</w:t>
      </w:r>
    </w:p>
    <w:p w:rsidR="00D732C6" w:rsidRPr="00BC1BCD" w:rsidRDefault="001829F3">
      <w:pPr>
        <w:snapToGrid w:val="0"/>
        <w:spacing w:line="360" w:lineRule="auto"/>
        <w:ind w:firstLineChars="50" w:firstLine="120"/>
        <w:jc w:val="left"/>
        <w:rPr>
          <w:rFonts w:ascii="宋体" w:hAnsi="宋体" w:cs="宋体"/>
          <w:kern w:val="0"/>
          <w:sz w:val="24"/>
        </w:rPr>
      </w:pPr>
      <w:r w:rsidRPr="00BC1BCD">
        <w:rPr>
          <w:rFonts w:ascii="宋体" w:hAnsi="宋体" w:cs="宋体" w:hint="eastAsia"/>
          <w:kern w:val="0"/>
          <w:sz w:val="24"/>
        </w:rPr>
        <w:t xml:space="preserve">   4.2.6投标文件出现不是唯一的、有选择性投标报价的;</w:t>
      </w:r>
    </w:p>
    <w:p w:rsidR="00D732C6" w:rsidRPr="00BC1BCD" w:rsidRDefault="001829F3">
      <w:pPr>
        <w:spacing w:line="360" w:lineRule="auto"/>
        <w:ind w:firstLineChars="200" w:firstLine="480"/>
        <w:rPr>
          <w:rFonts w:ascii="宋体" w:hAnsi="宋体" w:cs="宋体"/>
          <w:kern w:val="0"/>
          <w:sz w:val="24"/>
        </w:rPr>
      </w:pPr>
      <w:r w:rsidRPr="00BC1BCD">
        <w:rPr>
          <w:rFonts w:ascii="宋体" w:hAnsi="宋体" w:cs="宋体" w:hint="eastAsia"/>
          <w:kern w:val="0"/>
          <w:sz w:val="24"/>
        </w:rPr>
        <w:t>4.2.7投标报价超过招标文件中规定的预算金额或者最高限价的;</w:t>
      </w:r>
    </w:p>
    <w:p w:rsidR="00D732C6" w:rsidRPr="00BC1BCD" w:rsidRDefault="001829F3">
      <w:pPr>
        <w:spacing w:line="360" w:lineRule="auto"/>
        <w:ind w:firstLineChars="200" w:firstLine="480"/>
        <w:rPr>
          <w:rFonts w:ascii="宋体" w:hAnsi="宋体" w:cs="宋体"/>
          <w:kern w:val="0"/>
          <w:sz w:val="24"/>
        </w:rPr>
      </w:pPr>
      <w:r w:rsidRPr="00BC1BCD">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D732C6" w:rsidRPr="00BC1BCD" w:rsidRDefault="001829F3">
      <w:pPr>
        <w:spacing w:line="360" w:lineRule="auto"/>
        <w:ind w:firstLineChars="200" w:firstLine="480"/>
        <w:rPr>
          <w:rFonts w:ascii="宋体" w:hAnsi="宋体" w:cs="宋体"/>
          <w:kern w:val="0"/>
          <w:sz w:val="24"/>
        </w:rPr>
      </w:pPr>
      <w:r w:rsidRPr="00BC1BCD">
        <w:rPr>
          <w:rFonts w:ascii="宋体" w:hAnsi="宋体" w:cs="宋体" w:hint="eastAsia"/>
          <w:kern w:val="0"/>
          <w:sz w:val="24"/>
        </w:rPr>
        <w:t>4.2.9投标人对根据修正原则修正后的报价不确认的；</w:t>
      </w:r>
    </w:p>
    <w:p w:rsidR="00D732C6" w:rsidRPr="00BC1BCD" w:rsidRDefault="001829F3">
      <w:pPr>
        <w:spacing w:line="360" w:lineRule="auto"/>
        <w:ind w:firstLineChars="200" w:firstLine="480"/>
        <w:rPr>
          <w:rFonts w:ascii="宋体" w:hAnsi="宋体" w:cs="宋体"/>
          <w:kern w:val="0"/>
          <w:sz w:val="24"/>
        </w:rPr>
      </w:pPr>
      <w:r w:rsidRPr="00BC1BCD">
        <w:rPr>
          <w:rFonts w:ascii="宋体" w:hAnsi="宋体" w:cs="宋体" w:hint="eastAsia"/>
          <w:kern w:val="0"/>
          <w:sz w:val="24"/>
        </w:rPr>
        <w:t>4.2.10投标人提供虚假材料投标的；</w:t>
      </w:r>
    </w:p>
    <w:p w:rsidR="00D732C6" w:rsidRPr="00BC1BCD" w:rsidRDefault="001829F3">
      <w:pPr>
        <w:spacing w:line="360" w:lineRule="auto"/>
        <w:ind w:firstLineChars="100" w:firstLine="240"/>
        <w:rPr>
          <w:rFonts w:ascii="宋体" w:hAnsi="宋体" w:cs="宋体"/>
          <w:kern w:val="0"/>
          <w:sz w:val="24"/>
        </w:rPr>
      </w:pPr>
      <w:r w:rsidRPr="00BC1BCD">
        <w:rPr>
          <w:rFonts w:ascii="宋体" w:hAnsi="宋体" w:cs="宋体" w:hint="eastAsia"/>
          <w:kern w:val="0"/>
          <w:sz w:val="24"/>
        </w:rPr>
        <w:t xml:space="preserve">  4.2.11投标人有恶意串通、妨碍其他投标人的竞争行为、损害采购人或者其他投标人的合法权益情形的；</w:t>
      </w:r>
    </w:p>
    <w:p w:rsidR="00D732C6" w:rsidRPr="00BC1BCD" w:rsidRDefault="001829F3">
      <w:pPr>
        <w:spacing w:line="360" w:lineRule="auto"/>
        <w:ind w:firstLineChars="200" w:firstLine="480"/>
        <w:rPr>
          <w:rFonts w:ascii="宋体" w:hAnsi="宋体" w:cs="宋体"/>
          <w:kern w:val="0"/>
          <w:sz w:val="24"/>
        </w:rPr>
      </w:pPr>
      <w:r w:rsidRPr="00BC1BCD">
        <w:rPr>
          <w:rFonts w:ascii="宋体" w:hAnsi="宋体" w:cs="宋体" w:hint="eastAsia"/>
          <w:kern w:val="0"/>
          <w:sz w:val="24"/>
        </w:rPr>
        <w:t>4.2.12投标人仅提交备份投标文件，未在电子交易平台传输递交投标文件</w:t>
      </w:r>
      <w:r w:rsidRPr="00BC1BCD">
        <w:rPr>
          <w:rFonts w:ascii="宋体" w:hAnsi="宋体" w:cs="宋体" w:hint="eastAsia"/>
          <w:kern w:val="0"/>
          <w:sz w:val="24"/>
        </w:rPr>
        <w:lastRenderedPageBreak/>
        <w:t>的，投标无效；</w:t>
      </w:r>
    </w:p>
    <w:p w:rsidR="00D732C6" w:rsidRPr="00BC1BCD" w:rsidRDefault="001829F3">
      <w:pPr>
        <w:pStyle w:val="2"/>
        <w:ind w:leftChars="205" w:left="862"/>
        <w:rPr>
          <w:rFonts w:ascii="宋体" w:eastAsia="宋体" w:hAnsi="宋体" w:cs="宋体"/>
          <w:b w:val="0"/>
          <w:bCs w:val="0"/>
          <w:kern w:val="0"/>
          <w:sz w:val="24"/>
          <w:szCs w:val="24"/>
          <w:lang w:val="en-US"/>
        </w:rPr>
      </w:pPr>
      <w:r w:rsidRPr="00BC1BCD">
        <w:rPr>
          <w:rFonts w:ascii="宋体" w:eastAsia="宋体" w:hAnsi="宋体" w:cs="宋体" w:hint="eastAsia"/>
          <w:b w:val="0"/>
          <w:bCs w:val="0"/>
          <w:kern w:val="0"/>
          <w:sz w:val="24"/>
          <w:szCs w:val="24"/>
          <w:lang w:val="en-US"/>
        </w:rPr>
        <w:t>4.2.13 投标文件不满足招标文件的其它实质性要求的；</w:t>
      </w:r>
    </w:p>
    <w:p w:rsidR="00D732C6" w:rsidRPr="00BC1BCD" w:rsidRDefault="001829F3">
      <w:pPr>
        <w:spacing w:line="360" w:lineRule="auto"/>
        <w:ind w:firstLineChars="200" w:firstLine="480"/>
        <w:rPr>
          <w:rFonts w:ascii="宋体" w:hAnsi="宋体" w:cs="宋体"/>
          <w:kern w:val="0"/>
          <w:sz w:val="24"/>
        </w:rPr>
      </w:pPr>
      <w:r w:rsidRPr="00BC1BCD">
        <w:rPr>
          <w:rFonts w:ascii="宋体" w:hAnsi="宋体" w:cs="宋体" w:hint="eastAsia"/>
          <w:kern w:val="0"/>
          <w:sz w:val="24"/>
        </w:rPr>
        <w:t>4.2.14法律、法规、规章（适用本市的）及省级以上规范性文件（适用本市的）规定的其他无效情形。</w:t>
      </w:r>
    </w:p>
    <w:p w:rsidR="00D732C6" w:rsidRPr="00BC1BCD" w:rsidRDefault="001829F3">
      <w:pPr>
        <w:pStyle w:val="a0"/>
        <w:snapToGrid w:val="0"/>
        <w:spacing w:line="360" w:lineRule="auto"/>
        <w:ind w:firstLineChars="196" w:firstLine="472"/>
        <w:rPr>
          <w:rFonts w:cs="宋体"/>
        </w:rPr>
      </w:pPr>
      <w:r w:rsidRPr="00BC1BCD">
        <w:rPr>
          <w:rFonts w:cs="宋体" w:hint="eastAsia"/>
          <w:b/>
        </w:rPr>
        <w:t>5.废标。</w:t>
      </w:r>
      <w:r w:rsidRPr="00BC1BCD">
        <w:rPr>
          <w:rFonts w:cs="宋体" w:hint="eastAsia"/>
        </w:rPr>
        <w:t>根据《中华人民共和国政府采购法》第三十六条之规定，在采购中，出现下列情形之一的，应予废标：</w:t>
      </w:r>
    </w:p>
    <w:p w:rsidR="00D732C6" w:rsidRPr="00BC1BCD" w:rsidRDefault="001829F3">
      <w:pPr>
        <w:pStyle w:val="a0"/>
        <w:snapToGrid w:val="0"/>
        <w:spacing w:line="360" w:lineRule="auto"/>
        <w:rPr>
          <w:rFonts w:cs="宋体"/>
        </w:rPr>
      </w:pPr>
      <w:r w:rsidRPr="00BC1BCD">
        <w:rPr>
          <w:rFonts w:cs="宋体" w:hint="eastAsia"/>
        </w:rPr>
        <w:t>5.1符合专业条件的供应商或者对招标文件作实质响应的供应商不足3家的；</w:t>
      </w:r>
    </w:p>
    <w:p w:rsidR="00D732C6" w:rsidRPr="00BC1BCD" w:rsidRDefault="001829F3">
      <w:pPr>
        <w:pStyle w:val="a0"/>
        <w:snapToGrid w:val="0"/>
        <w:spacing w:line="360" w:lineRule="auto"/>
        <w:rPr>
          <w:rFonts w:cs="宋体"/>
        </w:rPr>
      </w:pPr>
      <w:r w:rsidRPr="00BC1BCD">
        <w:rPr>
          <w:rFonts w:cs="宋体" w:hint="eastAsia"/>
        </w:rPr>
        <w:t>5.2出现影响采购公正的违法、违规行为的；</w:t>
      </w:r>
    </w:p>
    <w:p w:rsidR="00D732C6" w:rsidRPr="00BC1BCD" w:rsidRDefault="001829F3">
      <w:pPr>
        <w:pStyle w:val="a0"/>
        <w:snapToGrid w:val="0"/>
        <w:spacing w:line="360" w:lineRule="auto"/>
        <w:rPr>
          <w:rFonts w:cs="宋体"/>
        </w:rPr>
      </w:pPr>
      <w:r w:rsidRPr="00BC1BCD">
        <w:rPr>
          <w:rFonts w:cs="宋体" w:hint="eastAsia"/>
        </w:rPr>
        <w:t>5.3投标人的报价均超过了采购预算，采购人不能支付的；</w:t>
      </w:r>
    </w:p>
    <w:p w:rsidR="00D732C6" w:rsidRPr="00BC1BCD" w:rsidRDefault="001829F3">
      <w:pPr>
        <w:pStyle w:val="a0"/>
        <w:snapToGrid w:val="0"/>
        <w:spacing w:line="360" w:lineRule="auto"/>
        <w:rPr>
          <w:rFonts w:cs="宋体"/>
        </w:rPr>
      </w:pPr>
      <w:r w:rsidRPr="00BC1BCD">
        <w:rPr>
          <w:rFonts w:cs="宋体" w:hint="eastAsia"/>
        </w:rPr>
        <w:t>5.4因重大变故，采购任务取消的。</w:t>
      </w:r>
    </w:p>
    <w:p w:rsidR="00D732C6" w:rsidRPr="00BC1BCD" w:rsidRDefault="001829F3">
      <w:pPr>
        <w:pStyle w:val="a0"/>
        <w:snapToGrid w:val="0"/>
        <w:spacing w:line="360" w:lineRule="auto"/>
        <w:rPr>
          <w:rFonts w:cs="宋体"/>
        </w:rPr>
      </w:pPr>
      <w:r w:rsidRPr="00BC1BCD">
        <w:rPr>
          <w:rFonts w:cs="宋体" w:hint="eastAsia"/>
        </w:rPr>
        <w:t>废标后，采购代理机构应当将废标理由通知所有投标人。</w:t>
      </w:r>
    </w:p>
    <w:p w:rsidR="00D732C6" w:rsidRPr="00BC1BCD" w:rsidRDefault="001829F3">
      <w:pPr>
        <w:pStyle w:val="a0"/>
        <w:snapToGrid w:val="0"/>
        <w:spacing w:line="360" w:lineRule="auto"/>
        <w:ind w:firstLineChars="245" w:firstLine="590"/>
        <w:rPr>
          <w:rFonts w:cs="宋体"/>
        </w:rPr>
      </w:pPr>
      <w:r w:rsidRPr="00BC1BCD">
        <w:rPr>
          <w:rFonts w:cs="宋体" w:hint="eastAsia"/>
          <w:b/>
        </w:rPr>
        <w:t>6.修改招标文件，重新组织采购活动。</w:t>
      </w:r>
      <w:r w:rsidRPr="00BC1BCD">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D732C6" w:rsidRPr="00BC1BCD" w:rsidRDefault="001829F3">
      <w:pPr>
        <w:pStyle w:val="a0"/>
        <w:snapToGrid w:val="0"/>
        <w:spacing w:line="360" w:lineRule="auto"/>
        <w:ind w:firstLine="482"/>
        <w:rPr>
          <w:rFonts w:cs="宋体"/>
        </w:rPr>
      </w:pPr>
      <w:r w:rsidRPr="00BC1BCD">
        <w:rPr>
          <w:rFonts w:cs="宋体" w:hint="eastAsia"/>
          <w:b/>
          <w:kern w:val="0"/>
        </w:rPr>
        <w:t>7.重新开展采购。</w:t>
      </w:r>
      <w:r w:rsidRPr="00BC1BCD">
        <w:rPr>
          <w:rFonts w:cs="宋体" w:hint="eastAsia"/>
        </w:rPr>
        <w:t>有政府采购法第七十一条、第七十二条规定的违法行为之一，影响或者可能影响中标结果的，依照下列规定处理：</w:t>
      </w:r>
    </w:p>
    <w:p w:rsidR="00D732C6" w:rsidRPr="00BC1BCD" w:rsidRDefault="001829F3">
      <w:pPr>
        <w:pStyle w:val="a0"/>
        <w:snapToGrid w:val="0"/>
        <w:spacing w:line="360" w:lineRule="auto"/>
        <w:rPr>
          <w:rFonts w:cs="宋体"/>
        </w:rPr>
      </w:pPr>
      <w:r w:rsidRPr="00BC1BCD">
        <w:rPr>
          <w:rFonts w:cs="宋体" w:hint="eastAsia"/>
        </w:rPr>
        <w:t>7.1未确定中标供应商的，终止本次政府采购活动，重新开展政府采购活动。</w:t>
      </w:r>
    </w:p>
    <w:p w:rsidR="00D732C6" w:rsidRPr="00BC1BCD" w:rsidRDefault="001829F3">
      <w:pPr>
        <w:pStyle w:val="a0"/>
        <w:snapToGrid w:val="0"/>
        <w:spacing w:line="360" w:lineRule="auto"/>
        <w:rPr>
          <w:rFonts w:cs="宋体"/>
        </w:rPr>
      </w:pPr>
      <w:r w:rsidRPr="00BC1BCD">
        <w:rPr>
          <w:rFonts w:cs="宋体" w:hint="eastAsia"/>
        </w:rPr>
        <w:t>7.2已确定中标供应商但尚未签订政府采购合同的，中标结果无效，从合格的中标候选人中另行确定中标供应商；没有合格的中标候选人的，重新开展政府采购活动。</w:t>
      </w:r>
    </w:p>
    <w:p w:rsidR="00D732C6" w:rsidRPr="00BC1BCD" w:rsidRDefault="001829F3">
      <w:pPr>
        <w:pStyle w:val="a0"/>
        <w:snapToGrid w:val="0"/>
        <w:spacing w:line="360" w:lineRule="auto"/>
        <w:rPr>
          <w:rFonts w:cs="宋体"/>
        </w:rPr>
      </w:pPr>
      <w:r w:rsidRPr="00BC1BCD">
        <w:rPr>
          <w:rFonts w:cs="宋体" w:hint="eastAsia"/>
        </w:rPr>
        <w:t>7.3政府采购合同已签订但尚未履行的，撤销合同，从合格的中标候选人中另行确定中标供应商；没有合格的中标候选人的，重新开展政府采购活动。</w:t>
      </w:r>
    </w:p>
    <w:p w:rsidR="00D732C6" w:rsidRPr="00BC1BCD" w:rsidRDefault="001829F3">
      <w:pPr>
        <w:pStyle w:val="a0"/>
        <w:snapToGrid w:val="0"/>
        <w:spacing w:line="360" w:lineRule="auto"/>
        <w:rPr>
          <w:rFonts w:cs="宋体"/>
        </w:rPr>
      </w:pPr>
      <w:r w:rsidRPr="00BC1BCD">
        <w:rPr>
          <w:rFonts w:cs="宋体" w:hint="eastAsia"/>
        </w:rPr>
        <w:t>7.4政府采购合同已经履行，给采购人、供应商造成损失的，由责任人承担赔偿责任。</w:t>
      </w:r>
    </w:p>
    <w:p w:rsidR="00D732C6" w:rsidRPr="00BC1BCD" w:rsidRDefault="001829F3">
      <w:pPr>
        <w:pStyle w:val="a0"/>
        <w:snapToGrid w:val="0"/>
        <w:spacing w:line="360" w:lineRule="auto"/>
        <w:rPr>
          <w:rFonts w:cs="宋体"/>
        </w:rPr>
      </w:pPr>
      <w:r w:rsidRPr="00BC1BCD">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rsidR="00D732C6" w:rsidRPr="00BC1BCD" w:rsidRDefault="00D732C6">
      <w:pPr>
        <w:spacing w:line="360" w:lineRule="auto"/>
        <w:ind w:leftChars="343" w:left="720" w:firstLineChars="300" w:firstLine="1084"/>
        <w:outlineLvl w:val="0"/>
        <w:rPr>
          <w:rFonts w:ascii="宋体" w:hAnsi="宋体" w:cs="宋体"/>
          <w:b/>
          <w:sz w:val="36"/>
          <w:szCs w:val="36"/>
        </w:rPr>
      </w:pPr>
      <w:bookmarkStart w:id="394" w:name="第五部分"/>
      <w:bookmarkStart w:id="395" w:name="_Toc86217003"/>
      <w:bookmarkEnd w:id="27"/>
    </w:p>
    <w:p w:rsidR="00D732C6" w:rsidRPr="00BC1BCD" w:rsidRDefault="001829F3">
      <w:pPr>
        <w:widowControl/>
        <w:adjustRightInd/>
        <w:jc w:val="center"/>
        <w:rPr>
          <w:rFonts w:ascii="宋体" w:hAnsi="宋体" w:cs="宋体"/>
          <w:b/>
          <w:sz w:val="36"/>
          <w:szCs w:val="36"/>
        </w:rPr>
      </w:pPr>
      <w:r w:rsidRPr="00BC1BCD">
        <w:rPr>
          <w:rFonts w:ascii="宋体" w:hAnsi="宋体" w:cs="宋体" w:hint="eastAsia"/>
          <w:b/>
          <w:sz w:val="36"/>
          <w:szCs w:val="36"/>
        </w:rPr>
        <w:t>第五部分 拟签订的合同文本</w:t>
      </w:r>
    </w:p>
    <w:p w:rsidR="00D732C6" w:rsidRPr="00BC1BCD" w:rsidRDefault="001829F3">
      <w:pPr>
        <w:rPr>
          <w:rFonts w:ascii="宋体" w:hAnsi="宋体" w:cs="宋体"/>
          <w:sz w:val="24"/>
          <w:u w:val="single"/>
        </w:rPr>
      </w:pPr>
      <w:r w:rsidRPr="00BC1BCD">
        <w:rPr>
          <w:rFonts w:ascii="宋体" w:hAnsi="宋体" w:cs="宋体" w:hint="eastAsia"/>
          <w:sz w:val="24"/>
        </w:rPr>
        <w:t>合同编号：</w:t>
      </w:r>
      <w:r w:rsidRPr="00BC1BCD">
        <w:rPr>
          <w:rFonts w:ascii="宋体" w:hAnsi="宋体" w:cs="宋体" w:hint="eastAsia"/>
          <w:sz w:val="24"/>
          <w:u w:val="single"/>
        </w:rPr>
        <w:t xml:space="preserve">           </w:t>
      </w:r>
    </w:p>
    <w:p w:rsidR="00D732C6" w:rsidRPr="00BC1BCD" w:rsidRDefault="00D732C6">
      <w:pPr>
        <w:spacing w:line="480" w:lineRule="auto"/>
        <w:jc w:val="center"/>
        <w:rPr>
          <w:rFonts w:ascii="宋体" w:hAnsi="宋体" w:cs="宋体"/>
          <w:b/>
          <w:sz w:val="28"/>
          <w:szCs w:val="28"/>
        </w:rPr>
      </w:pPr>
    </w:p>
    <w:p w:rsidR="00D732C6" w:rsidRPr="00BC1BCD" w:rsidRDefault="00D732C6">
      <w:pPr>
        <w:spacing w:line="480" w:lineRule="auto"/>
        <w:jc w:val="center"/>
        <w:rPr>
          <w:rFonts w:ascii="宋体" w:hAnsi="宋体" w:cs="宋体"/>
          <w:b/>
          <w:sz w:val="24"/>
        </w:rPr>
      </w:pPr>
    </w:p>
    <w:p w:rsidR="00D732C6" w:rsidRPr="00BC1BCD" w:rsidRDefault="00D732C6">
      <w:pPr>
        <w:spacing w:line="480" w:lineRule="auto"/>
        <w:jc w:val="center"/>
        <w:rPr>
          <w:rFonts w:ascii="宋体" w:hAnsi="宋体" w:cs="宋体"/>
          <w:b/>
          <w:sz w:val="24"/>
        </w:rPr>
      </w:pPr>
    </w:p>
    <w:p w:rsidR="00D732C6" w:rsidRPr="00BC1BCD" w:rsidRDefault="001829F3">
      <w:pPr>
        <w:spacing w:line="480" w:lineRule="auto"/>
        <w:jc w:val="center"/>
        <w:rPr>
          <w:rFonts w:ascii="宋体" w:hAnsi="宋体" w:cs="宋体"/>
          <w:b/>
          <w:sz w:val="36"/>
          <w:szCs w:val="36"/>
        </w:rPr>
      </w:pPr>
      <w:r w:rsidRPr="00BC1BCD">
        <w:rPr>
          <w:rFonts w:ascii="宋体" w:hAnsi="宋体" w:cs="宋体" w:hint="eastAsia"/>
          <w:b/>
          <w:sz w:val="36"/>
          <w:szCs w:val="36"/>
        </w:rPr>
        <w:t>政府采购合同参考范本</w:t>
      </w:r>
    </w:p>
    <w:p w:rsidR="00D732C6" w:rsidRPr="00BC1BCD" w:rsidRDefault="001829F3">
      <w:pPr>
        <w:spacing w:line="480" w:lineRule="auto"/>
        <w:jc w:val="center"/>
        <w:rPr>
          <w:rFonts w:ascii="宋体" w:hAnsi="宋体" w:cs="宋体"/>
          <w:b/>
          <w:sz w:val="36"/>
          <w:szCs w:val="36"/>
        </w:rPr>
      </w:pPr>
      <w:r w:rsidRPr="00BC1BCD">
        <w:rPr>
          <w:rFonts w:ascii="宋体" w:hAnsi="宋体" w:cs="宋体" w:hint="eastAsia"/>
          <w:b/>
          <w:sz w:val="36"/>
          <w:szCs w:val="36"/>
        </w:rPr>
        <w:t>（服务类）</w:t>
      </w:r>
    </w:p>
    <w:p w:rsidR="00D732C6" w:rsidRPr="00BC1BCD" w:rsidRDefault="001829F3">
      <w:pPr>
        <w:pStyle w:val="1f6"/>
        <w:ind w:firstLineChars="1180" w:firstLine="2843"/>
        <w:rPr>
          <w:rFonts w:ascii="宋体" w:hAnsi="宋体" w:cs="宋体"/>
          <w:b/>
          <w:szCs w:val="24"/>
        </w:rPr>
      </w:pPr>
      <w:r w:rsidRPr="00BC1BCD">
        <w:rPr>
          <w:rFonts w:ascii="宋体" w:hAnsi="宋体" w:cs="宋体" w:hint="eastAsia"/>
          <w:b/>
          <w:szCs w:val="24"/>
        </w:rPr>
        <w:t>第一部分 合同书</w:t>
      </w:r>
    </w:p>
    <w:p w:rsidR="00D732C6" w:rsidRPr="00BC1BCD" w:rsidRDefault="00D732C6">
      <w:pPr>
        <w:spacing w:before="120" w:line="22" w:lineRule="atLeast"/>
        <w:rPr>
          <w:rFonts w:ascii="宋体" w:hAnsi="宋体" w:cs="宋体"/>
          <w:sz w:val="24"/>
        </w:rPr>
      </w:pPr>
    </w:p>
    <w:p w:rsidR="00D732C6" w:rsidRPr="00BC1BCD" w:rsidRDefault="00D732C6">
      <w:pPr>
        <w:pStyle w:val="2"/>
      </w:pPr>
    </w:p>
    <w:p w:rsidR="00D732C6" w:rsidRPr="00BC1BCD" w:rsidRDefault="001829F3">
      <w:pPr>
        <w:spacing w:before="120" w:line="22" w:lineRule="atLeast"/>
        <w:ind w:left="960"/>
        <w:rPr>
          <w:rFonts w:ascii="宋体" w:hAnsi="宋体" w:cs="宋体"/>
          <w:sz w:val="24"/>
        </w:rPr>
      </w:pPr>
      <w:r w:rsidRPr="00BC1BCD">
        <w:rPr>
          <w:rFonts w:ascii="宋体" w:hAnsi="宋体" w:cs="宋体" w:hint="eastAsia"/>
          <w:sz w:val="24"/>
        </w:rPr>
        <w:t>项目名称：</w:t>
      </w:r>
      <w:r w:rsidRPr="00BC1BCD">
        <w:rPr>
          <w:rFonts w:ascii="宋体" w:hAnsi="宋体" w:cs="宋体" w:hint="eastAsia"/>
          <w:sz w:val="24"/>
          <w:u w:val="single"/>
        </w:rPr>
        <w:t xml:space="preserve">                                   </w:t>
      </w:r>
    </w:p>
    <w:p w:rsidR="00D732C6" w:rsidRPr="00BC1BCD" w:rsidRDefault="00D732C6">
      <w:pPr>
        <w:pStyle w:val="110"/>
        <w:spacing w:before="120" w:line="22" w:lineRule="atLeast"/>
        <w:rPr>
          <w:rFonts w:ascii="宋体" w:eastAsia="宋体" w:hAnsi="宋体" w:cs="宋体"/>
          <w:szCs w:val="24"/>
        </w:rPr>
      </w:pPr>
    </w:p>
    <w:p w:rsidR="00D732C6" w:rsidRPr="00BC1BCD" w:rsidRDefault="00D732C6">
      <w:pPr>
        <w:pStyle w:val="110"/>
        <w:spacing w:before="120" w:line="22" w:lineRule="atLeast"/>
        <w:rPr>
          <w:rFonts w:ascii="宋体" w:eastAsia="宋体" w:hAnsi="宋体" w:cs="宋体"/>
          <w:szCs w:val="24"/>
        </w:rPr>
      </w:pPr>
    </w:p>
    <w:p w:rsidR="00D732C6" w:rsidRPr="00BC1BCD" w:rsidRDefault="00D732C6">
      <w:pPr>
        <w:rPr>
          <w:rFonts w:ascii="宋体" w:hAnsi="宋体" w:cs="宋体"/>
          <w:sz w:val="24"/>
        </w:rPr>
      </w:pPr>
    </w:p>
    <w:p w:rsidR="00D732C6" w:rsidRPr="00BC1BCD" w:rsidRDefault="001829F3">
      <w:pPr>
        <w:spacing w:before="120" w:line="22" w:lineRule="atLeast"/>
        <w:ind w:left="960"/>
        <w:rPr>
          <w:rFonts w:ascii="宋体" w:hAnsi="宋体" w:cs="宋体"/>
          <w:sz w:val="24"/>
          <w:u w:val="single"/>
        </w:rPr>
      </w:pPr>
      <w:r w:rsidRPr="00BC1BCD">
        <w:rPr>
          <w:rFonts w:ascii="宋体" w:hAnsi="宋体" w:cs="宋体" w:hint="eastAsia"/>
          <w:sz w:val="24"/>
        </w:rPr>
        <w:t>甲方：</w:t>
      </w:r>
      <w:r w:rsidRPr="00BC1BCD">
        <w:rPr>
          <w:rFonts w:ascii="宋体" w:hAnsi="宋体" w:cs="宋体" w:hint="eastAsia"/>
          <w:sz w:val="24"/>
          <w:u w:val="single"/>
        </w:rPr>
        <w:t xml:space="preserve">                                       </w:t>
      </w:r>
    </w:p>
    <w:p w:rsidR="00D732C6" w:rsidRPr="00BC1BCD" w:rsidRDefault="00D732C6">
      <w:pPr>
        <w:spacing w:before="120" w:line="22" w:lineRule="atLeast"/>
        <w:rPr>
          <w:rFonts w:ascii="宋体" w:hAnsi="宋体" w:cs="宋体"/>
          <w:sz w:val="24"/>
        </w:rPr>
      </w:pPr>
    </w:p>
    <w:p w:rsidR="00D732C6" w:rsidRPr="00BC1BCD" w:rsidRDefault="001829F3">
      <w:pPr>
        <w:spacing w:before="120" w:line="22" w:lineRule="atLeast"/>
        <w:ind w:left="960"/>
        <w:rPr>
          <w:rFonts w:ascii="宋体" w:hAnsi="宋体" w:cs="宋体"/>
          <w:sz w:val="24"/>
          <w:u w:val="single"/>
        </w:rPr>
      </w:pPr>
      <w:r w:rsidRPr="00BC1BCD">
        <w:rPr>
          <w:rFonts w:ascii="宋体" w:hAnsi="宋体" w:cs="宋体" w:hint="eastAsia"/>
          <w:sz w:val="24"/>
        </w:rPr>
        <w:t>乙方：</w:t>
      </w:r>
      <w:r w:rsidRPr="00BC1BCD">
        <w:rPr>
          <w:rFonts w:ascii="宋体" w:hAnsi="宋体" w:cs="宋体" w:hint="eastAsia"/>
          <w:sz w:val="24"/>
          <w:u w:val="single"/>
        </w:rPr>
        <w:t xml:space="preserve">                                       </w:t>
      </w:r>
    </w:p>
    <w:p w:rsidR="00D732C6" w:rsidRPr="00BC1BCD" w:rsidRDefault="00D732C6">
      <w:pPr>
        <w:spacing w:before="120" w:line="22" w:lineRule="atLeast"/>
        <w:rPr>
          <w:rFonts w:ascii="宋体" w:hAnsi="宋体" w:cs="宋体"/>
          <w:sz w:val="24"/>
        </w:rPr>
      </w:pPr>
    </w:p>
    <w:p w:rsidR="00D732C6" w:rsidRPr="00BC1BCD" w:rsidRDefault="001829F3">
      <w:pPr>
        <w:spacing w:before="120" w:line="22" w:lineRule="atLeast"/>
        <w:ind w:firstLineChars="400" w:firstLine="960"/>
        <w:rPr>
          <w:rFonts w:ascii="宋体" w:hAnsi="宋体" w:cs="宋体"/>
          <w:sz w:val="24"/>
          <w:u w:val="single"/>
        </w:rPr>
      </w:pPr>
      <w:r w:rsidRPr="00BC1BCD">
        <w:rPr>
          <w:rFonts w:ascii="宋体" w:hAnsi="宋体" w:cs="宋体" w:hint="eastAsia"/>
          <w:sz w:val="24"/>
        </w:rPr>
        <w:t>签订地：</w:t>
      </w:r>
      <w:r w:rsidRPr="00BC1BCD">
        <w:rPr>
          <w:rFonts w:ascii="宋体" w:hAnsi="宋体" w:cs="宋体" w:hint="eastAsia"/>
          <w:sz w:val="24"/>
          <w:u w:val="single"/>
        </w:rPr>
        <w:t xml:space="preserve">                                     </w:t>
      </w:r>
    </w:p>
    <w:p w:rsidR="00D732C6" w:rsidRPr="00BC1BCD" w:rsidRDefault="00D732C6">
      <w:pPr>
        <w:spacing w:before="120" w:line="22" w:lineRule="atLeast"/>
        <w:rPr>
          <w:rFonts w:ascii="宋体" w:hAnsi="宋体" w:cs="宋体"/>
          <w:sz w:val="24"/>
        </w:rPr>
      </w:pPr>
    </w:p>
    <w:p w:rsidR="00D732C6" w:rsidRPr="00BC1BCD" w:rsidRDefault="001829F3">
      <w:pPr>
        <w:spacing w:before="120" w:line="22" w:lineRule="atLeast"/>
        <w:ind w:firstLineChars="400" w:firstLine="960"/>
        <w:rPr>
          <w:rFonts w:ascii="宋体" w:hAnsi="宋体" w:cs="宋体"/>
          <w:sz w:val="24"/>
          <w:u w:val="single"/>
        </w:rPr>
      </w:pPr>
      <w:r w:rsidRPr="00BC1BCD">
        <w:rPr>
          <w:rFonts w:ascii="宋体" w:hAnsi="宋体" w:cs="宋体" w:hint="eastAsia"/>
          <w:sz w:val="24"/>
        </w:rPr>
        <w:t>签订日期：</w:t>
      </w:r>
      <w:r w:rsidRPr="00BC1BCD">
        <w:rPr>
          <w:rFonts w:ascii="宋体" w:hAnsi="宋体" w:cs="宋体" w:hint="eastAsia"/>
          <w:sz w:val="24"/>
          <w:u w:val="single"/>
        </w:rPr>
        <w:t xml:space="preserve">               </w:t>
      </w:r>
      <w:r w:rsidRPr="00BC1BCD">
        <w:rPr>
          <w:rFonts w:ascii="宋体" w:hAnsi="宋体" w:cs="宋体" w:hint="eastAsia"/>
          <w:sz w:val="24"/>
        </w:rPr>
        <w:t>年</w:t>
      </w:r>
      <w:r w:rsidRPr="00BC1BCD">
        <w:rPr>
          <w:rFonts w:ascii="宋体" w:hAnsi="宋体" w:cs="宋体" w:hint="eastAsia"/>
          <w:sz w:val="24"/>
          <w:u w:val="single"/>
        </w:rPr>
        <w:t xml:space="preserve">       </w:t>
      </w:r>
      <w:r w:rsidRPr="00BC1BCD">
        <w:rPr>
          <w:rFonts w:ascii="宋体" w:hAnsi="宋体" w:cs="宋体" w:hint="eastAsia"/>
          <w:sz w:val="24"/>
        </w:rPr>
        <w:t>月</w:t>
      </w:r>
      <w:r w:rsidRPr="00BC1BCD">
        <w:rPr>
          <w:rFonts w:ascii="宋体" w:hAnsi="宋体" w:cs="宋体" w:hint="eastAsia"/>
          <w:sz w:val="24"/>
          <w:u w:val="single"/>
        </w:rPr>
        <w:t xml:space="preserve">       </w:t>
      </w:r>
      <w:r w:rsidRPr="00BC1BCD">
        <w:rPr>
          <w:rFonts w:ascii="宋体" w:hAnsi="宋体" w:cs="宋体" w:hint="eastAsia"/>
          <w:sz w:val="24"/>
        </w:rPr>
        <w:t>日</w:t>
      </w:r>
    </w:p>
    <w:p w:rsidR="00D732C6" w:rsidRPr="00BC1BCD" w:rsidRDefault="00D732C6">
      <w:pPr>
        <w:widowControl/>
        <w:jc w:val="left"/>
        <w:rPr>
          <w:rFonts w:ascii="宋体" w:hAnsi="宋体" w:cs="宋体"/>
          <w:kern w:val="0"/>
          <w:sz w:val="24"/>
        </w:rPr>
        <w:sectPr w:rsidR="00D732C6" w:rsidRPr="00BC1BCD">
          <w:pgSz w:w="11907" w:h="16840"/>
          <w:pgMar w:top="1702" w:right="1814" w:bottom="1474" w:left="1814" w:header="851" w:footer="851" w:gutter="0"/>
          <w:cols w:space="720"/>
        </w:sectPr>
      </w:pPr>
    </w:p>
    <w:p w:rsidR="00D732C6" w:rsidRPr="00BC1BCD" w:rsidRDefault="00D732C6">
      <w:pPr>
        <w:rPr>
          <w:rFonts w:ascii="宋体" w:hAnsi="宋体" w:cs="宋体"/>
          <w:b/>
          <w:sz w:val="24"/>
        </w:rPr>
      </w:pPr>
    </w:p>
    <w:p w:rsidR="00D732C6" w:rsidRPr="00BC1BCD" w:rsidRDefault="001829F3">
      <w:pPr>
        <w:spacing w:line="560" w:lineRule="exact"/>
        <w:ind w:firstLineChars="200" w:firstLine="480"/>
        <w:rPr>
          <w:rFonts w:ascii="宋体" w:hAnsi="宋体"/>
          <w:sz w:val="24"/>
        </w:rPr>
      </w:pPr>
      <w:r w:rsidRPr="00BC1BCD">
        <w:rPr>
          <w:rFonts w:ascii="宋体" w:hAnsi="宋体"/>
          <w:sz w:val="24"/>
          <w:u w:val="single"/>
          <w:lang w:val="zh-CN"/>
        </w:rPr>
        <w:t xml:space="preserve">        </w:t>
      </w:r>
      <w:r w:rsidRPr="00BC1BCD">
        <w:rPr>
          <w:rFonts w:ascii="宋体" w:hAnsi="宋体" w:hint="eastAsia"/>
          <w:sz w:val="24"/>
          <w:lang w:val="zh-CN"/>
        </w:rPr>
        <w:t>年</w:t>
      </w:r>
      <w:r w:rsidRPr="00BC1BCD">
        <w:rPr>
          <w:rFonts w:ascii="宋体" w:hAnsi="宋体"/>
          <w:sz w:val="24"/>
          <w:u w:val="single"/>
          <w:lang w:val="zh-CN"/>
        </w:rPr>
        <w:t xml:space="preserve">    </w:t>
      </w:r>
      <w:r w:rsidRPr="00BC1BCD">
        <w:rPr>
          <w:rFonts w:ascii="宋体" w:hAnsi="宋体" w:hint="eastAsia"/>
          <w:sz w:val="24"/>
          <w:lang w:val="zh-CN"/>
        </w:rPr>
        <w:t>月</w:t>
      </w:r>
      <w:r w:rsidRPr="00BC1BCD">
        <w:rPr>
          <w:rFonts w:ascii="宋体" w:hAnsi="宋体"/>
          <w:sz w:val="24"/>
          <w:u w:val="single"/>
          <w:lang w:val="zh-CN"/>
        </w:rPr>
        <w:t xml:space="preserve">    </w:t>
      </w:r>
      <w:r w:rsidRPr="00BC1BCD">
        <w:rPr>
          <w:rFonts w:ascii="宋体" w:hAnsi="宋体" w:hint="eastAsia"/>
          <w:sz w:val="24"/>
          <w:lang w:val="zh-CN"/>
        </w:rPr>
        <w:t>日</w:t>
      </w:r>
      <w:r w:rsidRPr="00BC1BCD">
        <w:rPr>
          <w:rFonts w:ascii="宋体" w:hAnsi="宋体" w:hint="eastAsia"/>
          <w:sz w:val="24"/>
        </w:rPr>
        <w:t>，</w:t>
      </w:r>
      <w:r w:rsidRPr="00BC1BCD">
        <w:rPr>
          <w:rFonts w:ascii="宋体" w:hAnsi="宋体"/>
          <w:sz w:val="24"/>
          <w:u w:val="single"/>
        </w:rPr>
        <w:t xml:space="preserve">   </w:t>
      </w:r>
      <w:r w:rsidRPr="00BC1BCD">
        <w:rPr>
          <w:rFonts w:ascii="宋体" w:hAnsi="宋体" w:cs="宋体" w:hint="eastAsia"/>
          <w:sz w:val="24"/>
          <w:u w:val="single"/>
        </w:rPr>
        <w:t>（采购人）</w:t>
      </w:r>
      <w:r w:rsidRPr="00BC1BCD">
        <w:rPr>
          <w:rFonts w:ascii="宋体" w:hAnsi="宋体"/>
          <w:sz w:val="24"/>
          <w:u w:val="single"/>
        </w:rPr>
        <w:t xml:space="preserve">   </w:t>
      </w:r>
      <w:r w:rsidRPr="00BC1BCD">
        <w:rPr>
          <w:rFonts w:ascii="宋体" w:hAnsi="宋体" w:hint="eastAsia"/>
          <w:sz w:val="24"/>
        </w:rPr>
        <w:t>以</w:t>
      </w:r>
      <w:r w:rsidRPr="00BC1BCD">
        <w:rPr>
          <w:rFonts w:ascii="宋体" w:hAnsi="宋体"/>
          <w:sz w:val="24"/>
          <w:u w:val="single"/>
        </w:rPr>
        <w:t xml:space="preserve">   （政府采购方式）  </w:t>
      </w:r>
      <w:r w:rsidRPr="00BC1BCD">
        <w:rPr>
          <w:rFonts w:ascii="宋体" w:hAnsi="宋体" w:hint="eastAsia"/>
          <w:sz w:val="24"/>
        </w:rPr>
        <w:t>对</w:t>
      </w:r>
      <w:r w:rsidRPr="00BC1BCD">
        <w:rPr>
          <w:rFonts w:ascii="宋体" w:hAnsi="宋体"/>
          <w:sz w:val="24"/>
          <w:u w:val="single"/>
        </w:rPr>
        <w:t xml:space="preserve">  </w:t>
      </w:r>
      <w:r w:rsidRPr="00BC1BCD">
        <w:rPr>
          <w:rFonts w:ascii="宋体" w:hAnsi="宋体" w:cs="宋体" w:hint="eastAsia"/>
          <w:sz w:val="24"/>
          <w:u w:val="single"/>
        </w:rPr>
        <w:t xml:space="preserve">（项目名称）  </w:t>
      </w:r>
      <w:r w:rsidRPr="00BC1BCD">
        <w:rPr>
          <w:rFonts w:ascii="宋体" w:hAnsi="宋体"/>
          <w:sz w:val="24"/>
          <w:u w:val="single"/>
        </w:rPr>
        <w:t xml:space="preserve">  </w:t>
      </w:r>
      <w:r w:rsidRPr="00BC1BCD">
        <w:rPr>
          <w:rFonts w:ascii="宋体" w:hAnsi="宋体" w:hint="eastAsia"/>
          <w:sz w:val="24"/>
        </w:rPr>
        <w:t>项目进行了采购。经</w:t>
      </w:r>
      <w:r w:rsidRPr="00BC1BCD">
        <w:rPr>
          <w:rFonts w:ascii="宋体" w:hAnsi="宋体"/>
          <w:sz w:val="24"/>
          <w:u w:val="single"/>
        </w:rPr>
        <w:t xml:space="preserve">   （相关评定主体名称）   </w:t>
      </w:r>
      <w:r w:rsidRPr="00BC1BCD">
        <w:rPr>
          <w:rFonts w:ascii="宋体" w:hAnsi="宋体" w:hint="eastAsia"/>
          <w:sz w:val="24"/>
        </w:rPr>
        <w:t>评定，</w:t>
      </w:r>
      <w:r w:rsidRPr="00BC1BCD">
        <w:rPr>
          <w:rFonts w:ascii="宋体" w:hAnsi="宋体"/>
          <w:sz w:val="24"/>
          <w:u w:val="single"/>
        </w:rPr>
        <w:t xml:space="preserve">   （中标</w:t>
      </w:r>
      <w:r w:rsidRPr="00BC1BCD">
        <w:rPr>
          <w:rFonts w:ascii="宋体" w:hAnsi="宋体" w:hint="eastAsia"/>
          <w:sz w:val="24"/>
          <w:u w:val="single"/>
        </w:rPr>
        <w:t>或者成交</w:t>
      </w:r>
      <w:r w:rsidRPr="00BC1BCD">
        <w:rPr>
          <w:rFonts w:ascii="宋体" w:hAnsi="宋体"/>
          <w:sz w:val="24"/>
          <w:u w:val="single"/>
        </w:rPr>
        <w:t xml:space="preserve">供应商名称） </w:t>
      </w:r>
      <w:r w:rsidRPr="00BC1BCD">
        <w:rPr>
          <w:rFonts w:ascii="宋体" w:hAnsi="宋体" w:hint="eastAsia"/>
          <w:sz w:val="24"/>
        </w:rPr>
        <w:t>为该项目</w:t>
      </w:r>
      <w:r w:rsidRPr="00BC1BCD">
        <w:rPr>
          <w:rFonts w:ascii="宋体" w:hAnsi="宋体" w:cs="宋体" w:hint="eastAsia"/>
          <w:sz w:val="24"/>
        </w:rPr>
        <w:t>中标或者成交供应商</w:t>
      </w:r>
      <w:r w:rsidRPr="00BC1BCD">
        <w:rPr>
          <w:rFonts w:ascii="宋体" w:hAnsi="宋体" w:hint="eastAsia"/>
          <w:sz w:val="24"/>
        </w:rPr>
        <w:t>。现于</w:t>
      </w:r>
      <w:r w:rsidRPr="00BC1BCD">
        <w:rPr>
          <w:rFonts w:ascii="宋体" w:hAnsi="宋体" w:cs="宋体" w:hint="eastAsia"/>
          <w:sz w:val="24"/>
        </w:rPr>
        <w:t>中标或者成交通知书</w:t>
      </w:r>
      <w:r w:rsidRPr="00BC1BCD">
        <w:rPr>
          <w:rFonts w:ascii="宋体" w:hAnsi="宋体" w:hint="eastAsia"/>
          <w:sz w:val="24"/>
        </w:rPr>
        <w:t>发出之日起10个工作日内，按照采购文件确定的事项签订本合同。</w:t>
      </w:r>
    </w:p>
    <w:p w:rsidR="00D732C6" w:rsidRPr="00BC1BCD" w:rsidRDefault="001829F3">
      <w:pPr>
        <w:spacing w:line="560" w:lineRule="exact"/>
        <w:ind w:firstLineChars="200" w:firstLine="480"/>
        <w:rPr>
          <w:rFonts w:ascii="宋体" w:hAnsi="宋体"/>
          <w:sz w:val="24"/>
        </w:rPr>
      </w:pPr>
      <w:r w:rsidRPr="00BC1BCD">
        <w:rPr>
          <w:rFonts w:ascii="宋体" w:hAnsi="宋体" w:hint="eastAsia"/>
          <w:sz w:val="24"/>
          <w:lang w:val="zh-CN"/>
        </w:rPr>
        <w:t>根据《中华人民共和国民法典》《中华人民共和国政府采购法》等相关法律法规之规定，按照平等、自愿、公平和诚实信用的原则，经</w:t>
      </w:r>
      <w:r w:rsidRPr="00BC1BCD">
        <w:rPr>
          <w:rFonts w:ascii="宋体" w:hAnsi="宋体"/>
          <w:sz w:val="24"/>
          <w:u w:val="single"/>
        </w:rPr>
        <w:t xml:space="preserve">   （采购人）   </w:t>
      </w:r>
      <w:r w:rsidRPr="00BC1BCD">
        <w:rPr>
          <w:rFonts w:ascii="宋体" w:hAnsi="宋体"/>
          <w:sz w:val="24"/>
          <w:lang w:val="zh-CN"/>
        </w:rPr>
        <w:t>(以下简称：甲方)和</w:t>
      </w:r>
      <w:r w:rsidRPr="00BC1BCD">
        <w:rPr>
          <w:rFonts w:ascii="宋体" w:hAnsi="宋体"/>
          <w:sz w:val="24"/>
          <w:u w:val="single"/>
        </w:rPr>
        <w:t xml:space="preserve">   （中</w:t>
      </w:r>
      <w:r w:rsidRPr="00BC1BCD">
        <w:rPr>
          <w:rFonts w:ascii="宋体" w:hAnsi="宋体" w:hint="eastAsia"/>
          <w:sz w:val="24"/>
          <w:u w:val="single"/>
        </w:rPr>
        <w:t>或者成交</w:t>
      </w:r>
      <w:r w:rsidRPr="00BC1BCD">
        <w:rPr>
          <w:rFonts w:ascii="宋体" w:hAnsi="宋体"/>
          <w:sz w:val="24"/>
          <w:u w:val="single"/>
        </w:rPr>
        <w:t xml:space="preserve">标供应商名称）   </w:t>
      </w:r>
      <w:r w:rsidRPr="00BC1BCD">
        <w:rPr>
          <w:rFonts w:ascii="宋体" w:hAnsi="宋体"/>
          <w:sz w:val="24"/>
          <w:lang w:val="zh-CN"/>
        </w:rPr>
        <w:t>(以下简称：乙方)协商一致，约定以下合同</w:t>
      </w:r>
      <w:r w:rsidRPr="00BC1BCD">
        <w:rPr>
          <w:rFonts w:ascii="宋体" w:hAnsi="宋体" w:hint="eastAsia"/>
          <w:sz w:val="24"/>
        </w:rPr>
        <w:t>条款，以兹共同遵守、全面履行。</w:t>
      </w:r>
    </w:p>
    <w:p w:rsidR="00D732C6" w:rsidRPr="00BC1BCD" w:rsidRDefault="001829F3">
      <w:pPr>
        <w:spacing w:line="560" w:lineRule="exact"/>
        <w:ind w:firstLineChars="200" w:firstLine="482"/>
        <w:outlineLvl w:val="0"/>
        <w:rPr>
          <w:rFonts w:ascii="宋体" w:hAnsi="宋体"/>
          <w:sz w:val="24"/>
        </w:rPr>
      </w:pPr>
      <w:bookmarkStart w:id="396" w:name="_Toc20421"/>
      <w:bookmarkStart w:id="397" w:name="_Toc28855"/>
      <w:bookmarkStart w:id="398" w:name="_Toc19273"/>
      <w:bookmarkStart w:id="399" w:name="_Toc22967"/>
      <w:bookmarkStart w:id="400" w:name="_Toc15367"/>
      <w:r w:rsidRPr="00BC1BCD">
        <w:rPr>
          <w:rFonts w:ascii="宋体" w:hAnsi="宋体"/>
          <w:b/>
          <w:sz w:val="24"/>
        </w:rPr>
        <w:t xml:space="preserve">1.1 </w:t>
      </w:r>
      <w:r w:rsidRPr="00BC1BCD">
        <w:rPr>
          <w:rFonts w:ascii="宋体" w:hAnsi="宋体" w:hint="eastAsia"/>
          <w:b/>
          <w:sz w:val="24"/>
        </w:rPr>
        <w:t>合同组成部分</w:t>
      </w:r>
      <w:bookmarkEnd w:id="396"/>
      <w:bookmarkEnd w:id="397"/>
      <w:bookmarkEnd w:id="398"/>
      <w:bookmarkEnd w:id="399"/>
      <w:bookmarkEnd w:id="400"/>
    </w:p>
    <w:p w:rsidR="00D732C6" w:rsidRPr="00BC1BCD" w:rsidRDefault="001829F3">
      <w:pPr>
        <w:spacing w:line="560" w:lineRule="exact"/>
        <w:ind w:firstLineChars="200" w:firstLine="480"/>
        <w:rPr>
          <w:rFonts w:ascii="宋体" w:hAnsi="宋体"/>
          <w:sz w:val="24"/>
        </w:rPr>
      </w:pPr>
      <w:r w:rsidRPr="00BC1BCD">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D732C6" w:rsidRPr="00BC1BCD" w:rsidRDefault="001829F3">
      <w:pPr>
        <w:spacing w:line="560" w:lineRule="exact"/>
        <w:ind w:firstLineChars="200" w:firstLine="480"/>
        <w:rPr>
          <w:rFonts w:ascii="宋体" w:hAnsi="宋体"/>
          <w:sz w:val="24"/>
        </w:rPr>
      </w:pPr>
      <w:r w:rsidRPr="00BC1BCD">
        <w:rPr>
          <w:rFonts w:ascii="宋体" w:hAnsi="宋体"/>
          <w:sz w:val="24"/>
        </w:rPr>
        <w:t xml:space="preserve">1.1.1 </w:t>
      </w:r>
      <w:r w:rsidRPr="00BC1BCD">
        <w:rPr>
          <w:rFonts w:ascii="宋体" w:hAnsi="宋体" w:hint="eastAsia"/>
          <w:sz w:val="24"/>
        </w:rPr>
        <w:t>本合同及其补充合同、变更协议；</w:t>
      </w:r>
    </w:p>
    <w:p w:rsidR="00D732C6" w:rsidRPr="00BC1BCD" w:rsidRDefault="001829F3">
      <w:pPr>
        <w:spacing w:line="560" w:lineRule="exact"/>
        <w:ind w:firstLineChars="200" w:firstLine="480"/>
        <w:rPr>
          <w:rFonts w:ascii="宋体" w:hAnsi="宋体"/>
          <w:sz w:val="24"/>
        </w:rPr>
      </w:pPr>
      <w:r w:rsidRPr="00BC1BCD">
        <w:rPr>
          <w:rFonts w:ascii="宋体" w:hAnsi="宋体"/>
          <w:sz w:val="24"/>
        </w:rPr>
        <w:t xml:space="preserve">1.1.2 </w:t>
      </w:r>
      <w:r w:rsidRPr="00BC1BCD">
        <w:rPr>
          <w:rFonts w:ascii="宋体" w:hAnsi="宋体" w:hint="eastAsia"/>
          <w:sz w:val="24"/>
        </w:rPr>
        <w:t>中标或者成交通知书；</w:t>
      </w:r>
    </w:p>
    <w:p w:rsidR="00D732C6" w:rsidRPr="00BC1BCD" w:rsidRDefault="001829F3">
      <w:pPr>
        <w:spacing w:line="560" w:lineRule="exact"/>
        <w:ind w:firstLineChars="200" w:firstLine="480"/>
        <w:rPr>
          <w:rFonts w:ascii="宋体" w:hAnsi="宋体"/>
          <w:sz w:val="24"/>
        </w:rPr>
      </w:pPr>
      <w:r w:rsidRPr="00BC1BCD">
        <w:rPr>
          <w:rFonts w:ascii="宋体" w:hAnsi="宋体"/>
          <w:sz w:val="24"/>
        </w:rPr>
        <w:t xml:space="preserve">1.1.3 </w:t>
      </w:r>
      <w:r w:rsidRPr="00BC1BCD">
        <w:rPr>
          <w:rFonts w:ascii="宋体" w:hAnsi="宋体" w:hint="eastAsia"/>
          <w:sz w:val="24"/>
        </w:rPr>
        <w:t>投标或者响应文件（含澄清或者说明文件）；</w:t>
      </w:r>
    </w:p>
    <w:p w:rsidR="00D732C6" w:rsidRPr="00BC1BCD" w:rsidRDefault="001829F3">
      <w:pPr>
        <w:spacing w:line="560" w:lineRule="exact"/>
        <w:ind w:firstLineChars="200" w:firstLine="480"/>
        <w:rPr>
          <w:rFonts w:ascii="宋体" w:hAnsi="宋体"/>
          <w:sz w:val="24"/>
        </w:rPr>
      </w:pPr>
      <w:r w:rsidRPr="00BC1BCD">
        <w:rPr>
          <w:rFonts w:ascii="宋体" w:hAnsi="宋体"/>
          <w:sz w:val="24"/>
        </w:rPr>
        <w:t xml:space="preserve">1.1.4 </w:t>
      </w:r>
      <w:r w:rsidRPr="00BC1BCD">
        <w:rPr>
          <w:rFonts w:ascii="宋体" w:hAnsi="宋体" w:hint="eastAsia"/>
          <w:sz w:val="24"/>
        </w:rPr>
        <w:t>采购文件（含澄清或者修改文件）；</w:t>
      </w:r>
    </w:p>
    <w:p w:rsidR="00D732C6" w:rsidRPr="00BC1BCD" w:rsidRDefault="001829F3">
      <w:pPr>
        <w:spacing w:line="560" w:lineRule="exact"/>
        <w:ind w:firstLineChars="200" w:firstLine="480"/>
        <w:rPr>
          <w:rFonts w:ascii="宋体" w:hAnsi="宋体"/>
          <w:sz w:val="24"/>
        </w:rPr>
      </w:pPr>
      <w:r w:rsidRPr="00BC1BCD">
        <w:rPr>
          <w:rFonts w:ascii="宋体" w:hAnsi="宋体"/>
          <w:sz w:val="24"/>
        </w:rPr>
        <w:t xml:space="preserve">1.1.5 </w:t>
      </w:r>
      <w:r w:rsidRPr="00BC1BCD">
        <w:rPr>
          <w:rFonts w:ascii="宋体" w:hAnsi="宋体" w:hint="eastAsia"/>
          <w:sz w:val="24"/>
        </w:rPr>
        <w:t>其他相关采购文件。</w:t>
      </w:r>
    </w:p>
    <w:p w:rsidR="00D732C6" w:rsidRPr="00BC1BCD" w:rsidRDefault="001829F3">
      <w:pPr>
        <w:spacing w:line="560" w:lineRule="exact"/>
        <w:ind w:firstLineChars="200" w:firstLine="482"/>
        <w:outlineLvl w:val="0"/>
        <w:rPr>
          <w:rFonts w:ascii="宋体" w:hAnsi="宋体"/>
          <w:b/>
          <w:sz w:val="24"/>
        </w:rPr>
      </w:pPr>
      <w:bookmarkStart w:id="401" w:name="_Toc6773"/>
      <w:bookmarkStart w:id="402" w:name="_Toc22185"/>
      <w:bookmarkStart w:id="403" w:name="_Toc18585"/>
      <w:bookmarkStart w:id="404" w:name="_Toc2918"/>
      <w:bookmarkStart w:id="405" w:name="_Toc6311"/>
      <w:r w:rsidRPr="00BC1BCD">
        <w:rPr>
          <w:rFonts w:ascii="宋体" w:hAnsi="宋体"/>
          <w:b/>
          <w:sz w:val="24"/>
        </w:rPr>
        <w:t xml:space="preserve">1.2 </w:t>
      </w:r>
      <w:r w:rsidRPr="00BC1BCD">
        <w:rPr>
          <w:rFonts w:ascii="宋体" w:hAnsi="宋体" w:hint="eastAsia"/>
          <w:b/>
          <w:sz w:val="24"/>
        </w:rPr>
        <w:t>标的</w:t>
      </w:r>
      <w:bookmarkEnd w:id="401"/>
      <w:bookmarkEnd w:id="402"/>
      <w:bookmarkEnd w:id="403"/>
      <w:bookmarkEnd w:id="404"/>
      <w:bookmarkEnd w:id="405"/>
    </w:p>
    <w:p w:rsidR="00D732C6" w:rsidRPr="00BC1BCD" w:rsidRDefault="001829F3">
      <w:pPr>
        <w:spacing w:line="560" w:lineRule="exact"/>
        <w:ind w:firstLineChars="200" w:firstLine="480"/>
        <w:rPr>
          <w:rFonts w:ascii="宋体" w:hAnsi="宋体"/>
          <w:sz w:val="24"/>
          <w:u w:val="single"/>
        </w:rPr>
      </w:pPr>
      <w:r w:rsidRPr="00BC1BCD">
        <w:rPr>
          <w:rFonts w:ascii="宋体" w:hAnsi="宋体"/>
          <w:sz w:val="24"/>
        </w:rPr>
        <w:t xml:space="preserve">1.2.1 </w:t>
      </w:r>
      <w:r w:rsidRPr="00BC1BCD">
        <w:rPr>
          <w:rFonts w:ascii="宋体" w:hAnsi="宋体" w:hint="eastAsia"/>
          <w:sz w:val="24"/>
        </w:rPr>
        <w:t>服务内容</w:t>
      </w:r>
      <w:r w:rsidRPr="00BC1BCD">
        <w:rPr>
          <w:rFonts w:ascii="宋体" w:hAnsi="宋体"/>
          <w:sz w:val="24"/>
        </w:rPr>
        <w:t>：</w:t>
      </w:r>
      <w:r w:rsidRPr="00BC1BCD">
        <w:rPr>
          <w:rFonts w:ascii="宋体" w:hAnsi="宋体"/>
          <w:sz w:val="24"/>
          <w:u w:val="single"/>
        </w:rPr>
        <w:t xml:space="preserve">                                        </w:t>
      </w:r>
      <w:r w:rsidRPr="00BC1BCD">
        <w:rPr>
          <w:rFonts w:ascii="宋体" w:hAnsi="宋体" w:hint="eastAsia"/>
          <w:sz w:val="24"/>
        </w:rPr>
        <w:t>；</w:t>
      </w:r>
    </w:p>
    <w:p w:rsidR="00D732C6" w:rsidRPr="00BC1BCD" w:rsidRDefault="001829F3">
      <w:pPr>
        <w:spacing w:line="560" w:lineRule="exact"/>
        <w:ind w:firstLineChars="200" w:firstLine="480"/>
        <w:rPr>
          <w:rFonts w:ascii="宋体" w:hAnsi="宋体"/>
          <w:sz w:val="24"/>
          <w:u w:val="single"/>
        </w:rPr>
      </w:pPr>
      <w:r w:rsidRPr="00BC1BCD">
        <w:rPr>
          <w:rFonts w:ascii="宋体" w:hAnsi="宋体"/>
          <w:sz w:val="24"/>
        </w:rPr>
        <w:t xml:space="preserve">1.2.2 </w:t>
      </w:r>
      <w:r w:rsidRPr="00BC1BCD">
        <w:rPr>
          <w:rFonts w:ascii="宋体" w:hAnsi="宋体" w:hint="eastAsia"/>
          <w:sz w:val="24"/>
        </w:rPr>
        <w:t>服务标准</w:t>
      </w:r>
      <w:r w:rsidRPr="00BC1BCD">
        <w:rPr>
          <w:rFonts w:ascii="宋体" w:hAnsi="宋体"/>
          <w:sz w:val="24"/>
        </w:rPr>
        <w:t>：</w:t>
      </w:r>
      <w:r w:rsidRPr="00BC1BCD">
        <w:rPr>
          <w:rFonts w:ascii="宋体" w:hAnsi="宋体"/>
          <w:sz w:val="24"/>
          <w:u w:val="single"/>
        </w:rPr>
        <w:t xml:space="preserve">                                                </w:t>
      </w:r>
      <w:r w:rsidRPr="00BC1BCD">
        <w:rPr>
          <w:rFonts w:ascii="宋体" w:hAnsi="宋体" w:hint="eastAsia"/>
          <w:sz w:val="24"/>
        </w:rPr>
        <w:t>；</w:t>
      </w:r>
    </w:p>
    <w:p w:rsidR="00D732C6" w:rsidRPr="00BC1BCD" w:rsidRDefault="001829F3">
      <w:pPr>
        <w:spacing w:line="560" w:lineRule="exact"/>
        <w:ind w:firstLineChars="200" w:firstLine="480"/>
        <w:rPr>
          <w:rFonts w:ascii="宋体" w:hAnsi="宋体"/>
          <w:sz w:val="24"/>
          <w:u w:val="single"/>
        </w:rPr>
      </w:pPr>
      <w:r w:rsidRPr="00BC1BCD">
        <w:rPr>
          <w:rFonts w:ascii="宋体" w:hAnsi="宋体"/>
          <w:sz w:val="24"/>
        </w:rPr>
        <w:t xml:space="preserve">1.2.3 </w:t>
      </w:r>
      <w:r w:rsidRPr="00BC1BCD">
        <w:rPr>
          <w:rFonts w:ascii="宋体" w:hAnsi="宋体" w:hint="eastAsia"/>
          <w:sz w:val="24"/>
        </w:rPr>
        <w:t>技术保障：</w:t>
      </w:r>
      <w:r w:rsidRPr="00BC1BCD">
        <w:rPr>
          <w:rFonts w:ascii="宋体" w:hAnsi="宋体"/>
          <w:sz w:val="24"/>
          <w:u w:val="single"/>
        </w:rPr>
        <w:t xml:space="preserve">　　　　　　　　　                      　      </w:t>
      </w:r>
      <w:r w:rsidRPr="00BC1BCD">
        <w:rPr>
          <w:rFonts w:ascii="宋体" w:hAnsi="宋体" w:hint="eastAsia"/>
          <w:sz w:val="24"/>
          <w:u w:val="single"/>
        </w:rPr>
        <w:t>；</w:t>
      </w:r>
    </w:p>
    <w:p w:rsidR="00D732C6" w:rsidRPr="00BC1BCD" w:rsidRDefault="001829F3">
      <w:pPr>
        <w:spacing w:line="560" w:lineRule="exact"/>
        <w:ind w:firstLineChars="200" w:firstLine="480"/>
        <w:jc w:val="left"/>
        <w:rPr>
          <w:rFonts w:ascii="宋体" w:hAnsi="宋体"/>
          <w:sz w:val="24"/>
        </w:rPr>
      </w:pPr>
      <w:r w:rsidRPr="00BC1BCD">
        <w:rPr>
          <w:rFonts w:ascii="宋体" w:hAnsi="宋体" w:hint="eastAsia"/>
          <w:sz w:val="24"/>
        </w:rPr>
        <w:t>1.2.4 服务人员组成：</w:t>
      </w:r>
      <w:r w:rsidRPr="00BC1BCD">
        <w:rPr>
          <w:rFonts w:ascii="宋体" w:hAnsi="宋体"/>
          <w:sz w:val="24"/>
          <w:u w:val="single"/>
        </w:rPr>
        <w:t xml:space="preserve">　　             　      </w:t>
      </w:r>
      <w:r w:rsidRPr="00BC1BCD">
        <w:rPr>
          <w:rFonts w:ascii="宋体" w:hAnsi="宋体" w:hint="eastAsia"/>
          <w:sz w:val="24"/>
        </w:rPr>
        <w:t>；</w:t>
      </w:r>
    </w:p>
    <w:p w:rsidR="00D732C6" w:rsidRPr="00BC1BCD" w:rsidRDefault="001829F3">
      <w:pPr>
        <w:pStyle w:val="text-tag"/>
        <w:spacing w:before="0" w:beforeAutospacing="0" w:after="0" w:afterAutospacing="0" w:line="360" w:lineRule="auto"/>
        <w:ind w:firstLine="480"/>
      </w:pPr>
      <w:r w:rsidRPr="00BC1BCD">
        <w:rPr>
          <w:rFonts w:hint="eastAsia"/>
        </w:rPr>
        <w:t>1.2.5合同</w:t>
      </w:r>
      <w:r w:rsidRPr="00BC1BCD">
        <w:rPr>
          <w:rFonts w:hint="eastAsia"/>
          <w:u w:val="single"/>
        </w:rPr>
        <w:t xml:space="preserve">     </w:t>
      </w:r>
      <w:r w:rsidRPr="00BC1BCD">
        <w:rPr>
          <w:rFonts w:hint="eastAsia"/>
        </w:rPr>
        <w:t>（是</w:t>
      </w:r>
      <w:r w:rsidRPr="00BC1BCD">
        <w:rPr>
          <w:rFonts w:ascii="仿宋" w:eastAsia="仿宋" w:hAnsi="仿宋" w:cs="仿宋" w:hint="eastAsia"/>
        </w:rPr>
        <w:t>/</w:t>
      </w:r>
      <w:r w:rsidRPr="00BC1BCD">
        <w:rPr>
          <w:rFonts w:hint="eastAsia"/>
        </w:rPr>
        <w:t>否）涉及货物。若涉及货物的的，则：</w:t>
      </w:r>
    </w:p>
    <w:p w:rsidR="00D732C6" w:rsidRPr="00BC1BCD" w:rsidRDefault="001829F3">
      <w:pPr>
        <w:spacing w:line="560" w:lineRule="exact"/>
        <w:ind w:firstLineChars="200" w:firstLine="480"/>
        <w:rPr>
          <w:rFonts w:ascii="宋体" w:hAnsi="宋体" w:cs="宋体"/>
          <w:sz w:val="24"/>
          <w:u w:val="single"/>
        </w:rPr>
      </w:pPr>
      <w:bookmarkStart w:id="406" w:name="_Toc13918"/>
      <w:bookmarkStart w:id="407" w:name="_Toc5635"/>
      <w:bookmarkStart w:id="408" w:name="_Toc21124"/>
      <w:bookmarkStart w:id="409" w:name="_Toc1386"/>
      <w:bookmarkStart w:id="410" w:name="_Toc4929"/>
      <w:r w:rsidRPr="00BC1BCD">
        <w:rPr>
          <w:rFonts w:ascii="宋体" w:hAnsi="宋体" w:cs="宋体" w:hint="eastAsia"/>
          <w:sz w:val="24"/>
        </w:rPr>
        <w:t>1.2.5.1 货物名称、品牌、规格型号、花色：</w:t>
      </w:r>
      <w:r w:rsidRPr="00BC1BCD">
        <w:rPr>
          <w:rFonts w:ascii="宋体" w:hAnsi="宋体" w:cs="宋体" w:hint="eastAsia"/>
          <w:sz w:val="24"/>
          <w:u w:val="single"/>
        </w:rPr>
        <w:t xml:space="preserve">                      </w:t>
      </w:r>
      <w:r w:rsidRPr="00BC1BCD">
        <w:rPr>
          <w:rFonts w:ascii="宋体" w:hAnsi="宋体" w:cs="宋体" w:hint="eastAsia"/>
          <w:sz w:val="24"/>
        </w:rPr>
        <w:t>；</w:t>
      </w:r>
    </w:p>
    <w:p w:rsidR="00D732C6" w:rsidRPr="00BC1BCD" w:rsidRDefault="001829F3">
      <w:pPr>
        <w:spacing w:line="560" w:lineRule="exact"/>
        <w:ind w:firstLineChars="200" w:firstLine="480"/>
        <w:rPr>
          <w:rFonts w:ascii="宋体" w:hAnsi="宋体" w:cs="宋体"/>
          <w:sz w:val="24"/>
          <w:u w:val="single"/>
        </w:rPr>
      </w:pPr>
      <w:r w:rsidRPr="00BC1BCD">
        <w:rPr>
          <w:rFonts w:ascii="宋体" w:hAnsi="宋体" w:cs="宋体" w:hint="eastAsia"/>
          <w:sz w:val="24"/>
        </w:rPr>
        <w:lastRenderedPageBreak/>
        <w:t>1.2.5.2 货物数量：</w:t>
      </w:r>
      <w:r w:rsidRPr="00BC1BCD">
        <w:rPr>
          <w:rFonts w:ascii="宋体" w:hAnsi="宋体" w:cs="宋体" w:hint="eastAsia"/>
          <w:sz w:val="24"/>
          <w:u w:val="single"/>
        </w:rPr>
        <w:t xml:space="preserve">                                       </w:t>
      </w:r>
      <w:r w:rsidRPr="00BC1BCD">
        <w:rPr>
          <w:rFonts w:ascii="宋体" w:hAnsi="宋体" w:cs="宋体" w:hint="eastAsia"/>
          <w:sz w:val="24"/>
        </w:rPr>
        <w:t>；</w:t>
      </w:r>
    </w:p>
    <w:p w:rsidR="00D732C6" w:rsidRPr="00BC1BCD" w:rsidRDefault="001829F3">
      <w:pPr>
        <w:spacing w:line="560" w:lineRule="exact"/>
        <w:ind w:firstLineChars="200" w:firstLine="480"/>
        <w:rPr>
          <w:rFonts w:ascii="宋体" w:hAnsi="宋体" w:cs="宋体"/>
          <w:sz w:val="24"/>
          <w:u w:val="single"/>
        </w:rPr>
      </w:pPr>
      <w:r w:rsidRPr="00BC1BCD">
        <w:rPr>
          <w:rFonts w:ascii="宋体" w:hAnsi="宋体" w:cs="宋体" w:hint="eastAsia"/>
          <w:sz w:val="24"/>
        </w:rPr>
        <w:t>1.2.5.3 货物质量：</w:t>
      </w:r>
      <w:r w:rsidRPr="00BC1BCD">
        <w:rPr>
          <w:rFonts w:ascii="宋体" w:hAnsi="宋体" w:cs="宋体" w:hint="eastAsia"/>
          <w:sz w:val="24"/>
          <w:u w:val="single"/>
        </w:rPr>
        <w:t xml:space="preserve">　　　　　　　　　                      　 </w:t>
      </w:r>
      <w:r w:rsidRPr="00BC1BCD">
        <w:rPr>
          <w:rFonts w:ascii="宋体" w:hAnsi="宋体" w:cs="宋体" w:hint="eastAsia"/>
          <w:sz w:val="24"/>
        </w:rPr>
        <w:t>；</w:t>
      </w:r>
    </w:p>
    <w:p w:rsidR="00D732C6" w:rsidRPr="00BC1BCD" w:rsidRDefault="001829F3">
      <w:pPr>
        <w:spacing w:line="560" w:lineRule="exact"/>
        <w:ind w:firstLineChars="200" w:firstLine="482"/>
        <w:outlineLvl w:val="0"/>
        <w:rPr>
          <w:rFonts w:ascii="宋体" w:hAnsi="宋体"/>
          <w:b/>
          <w:sz w:val="24"/>
        </w:rPr>
      </w:pPr>
      <w:r w:rsidRPr="00BC1BCD">
        <w:rPr>
          <w:rFonts w:ascii="宋体" w:hAnsi="宋体"/>
          <w:b/>
          <w:sz w:val="24"/>
        </w:rPr>
        <w:t>1.3 价款</w:t>
      </w:r>
      <w:bookmarkEnd w:id="406"/>
      <w:bookmarkEnd w:id="407"/>
      <w:bookmarkEnd w:id="408"/>
      <w:bookmarkEnd w:id="409"/>
      <w:bookmarkEnd w:id="410"/>
    </w:p>
    <w:p w:rsidR="00D732C6" w:rsidRPr="00BC1BCD" w:rsidRDefault="001829F3">
      <w:pPr>
        <w:spacing w:line="560" w:lineRule="exact"/>
        <w:ind w:firstLineChars="200" w:firstLine="480"/>
        <w:rPr>
          <w:rFonts w:ascii="宋体" w:hAnsi="宋体"/>
          <w:sz w:val="24"/>
        </w:rPr>
      </w:pPr>
      <w:r w:rsidRPr="00BC1BCD">
        <w:rPr>
          <w:rFonts w:ascii="宋体" w:hAnsi="宋体" w:cs="宋体" w:hint="eastAsia"/>
          <w:sz w:val="24"/>
        </w:rPr>
        <w:t>本项目采用以下第</w:t>
      </w:r>
      <w:r w:rsidRPr="00BC1BCD">
        <w:rPr>
          <w:rFonts w:ascii="宋体" w:hAnsi="宋体" w:cs="宋体" w:hint="eastAsia"/>
          <w:sz w:val="24"/>
          <w:u w:val="single"/>
        </w:rPr>
        <w:t xml:space="preserve">     </w:t>
      </w:r>
      <w:r w:rsidRPr="00BC1BCD">
        <w:rPr>
          <w:rFonts w:ascii="宋体" w:hAnsi="宋体" w:cs="宋体" w:hint="eastAsia"/>
          <w:sz w:val="24"/>
        </w:rPr>
        <w:t>条款规定的计价方式计价。</w:t>
      </w:r>
    </w:p>
    <w:p w:rsidR="00D732C6" w:rsidRPr="00BC1BCD" w:rsidRDefault="001829F3">
      <w:pPr>
        <w:spacing w:line="560" w:lineRule="exact"/>
        <w:ind w:firstLineChars="200" w:firstLine="480"/>
        <w:rPr>
          <w:rFonts w:ascii="宋体" w:hAnsi="宋体"/>
          <w:sz w:val="24"/>
        </w:rPr>
      </w:pPr>
      <w:r w:rsidRPr="00BC1BCD">
        <w:rPr>
          <w:rFonts w:ascii="宋体" w:hAnsi="宋体" w:hint="eastAsia"/>
          <w:sz w:val="24"/>
        </w:rPr>
        <w:t>1.3.1总价合同，</w:t>
      </w:r>
      <w:r w:rsidRPr="00BC1BCD">
        <w:rPr>
          <w:rFonts w:ascii="宋体" w:hAnsi="宋体"/>
          <w:sz w:val="24"/>
        </w:rPr>
        <w:t>本合同总价</w:t>
      </w:r>
      <w:r w:rsidRPr="00BC1BCD">
        <w:rPr>
          <w:rFonts w:ascii="宋体" w:hAnsi="宋体" w:hint="eastAsia"/>
          <w:sz w:val="24"/>
        </w:rPr>
        <w:t>（含税）</w:t>
      </w:r>
      <w:r w:rsidRPr="00BC1BCD">
        <w:rPr>
          <w:rFonts w:ascii="宋体" w:hAnsi="宋体"/>
          <w:sz w:val="24"/>
        </w:rPr>
        <w:t>为</w:t>
      </w:r>
      <w:r w:rsidRPr="00BC1BCD">
        <w:rPr>
          <w:rFonts w:ascii="宋体" w:hAnsi="宋体" w:hint="eastAsia"/>
          <w:sz w:val="24"/>
        </w:rPr>
        <w:t>：￥</w:t>
      </w:r>
      <w:r w:rsidRPr="00BC1BCD">
        <w:rPr>
          <w:rFonts w:ascii="宋体" w:hAnsi="宋体"/>
          <w:sz w:val="24"/>
          <w:u w:val="single"/>
        </w:rPr>
        <w:t xml:space="preserve">           </w:t>
      </w:r>
      <w:r w:rsidRPr="00BC1BCD">
        <w:rPr>
          <w:rFonts w:ascii="宋体" w:hAnsi="宋体"/>
          <w:sz w:val="24"/>
        </w:rPr>
        <w:t>元</w:t>
      </w:r>
      <w:r w:rsidRPr="00BC1BCD">
        <w:rPr>
          <w:rFonts w:ascii="宋体" w:hAnsi="宋体" w:hint="eastAsia"/>
          <w:sz w:val="24"/>
        </w:rPr>
        <w:t>（大写：</w:t>
      </w:r>
      <w:r w:rsidRPr="00BC1BCD">
        <w:rPr>
          <w:rFonts w:ascii="宋体" w:hAnsi="宋体"/>
          <w:sz w:val="24"/>
          <w:u w:val="single"/>
        </w:rPr>
        <w:t xml:space="preserve">                 </w:t>
      </w:r>
      <w:r w:rsidRPr="00BC1BCD">
        <w:rPr>
          <w:rFonts w:ascii="宋体" w:hAnsi="宋体" w:hint="eastAsia"/>
          <w:sz w:val="24"/>
        </w:rPr>
        <w:t>元人民币）</w:t>
      </w:r>
      <w:r w:rsidRPr="00BC1BCD">
        <w:rPr>
          <w:rFonts w:ascii="宋体" w:hAnsi="宋体"/>
          <w:sz w:val="24"/>
        </w:rPr>
        <w:t>。</w:t>
      </w:r>
    </w:p>
    <w:p w:rsidR="00D732C6" w:rsidRPr="00BC1BCD" w:rsidRDefault="001829F3">
      <w:pPr>
        <w:spacing w:line="560" w:lineRule="exact"/>
        <w:ind w:firstLineChars="200" w:firstLine="480"/>
        <w:rPr>
          <w:rFonts w:ascii="宋体" w:hAnsi="宋体"/>
          <w:sz w:val="24"/>
          <w:u w:val="single"/>
        </w:rPr>
      </w:pPr>
      <w:r w:rsidRPr="00BC1BCD">
        <w:rPr>
          <w:rFonts w:ascii="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BC1BCD" w:rsidRPr="00BC1BCD">
        <w:trPr>
          <w:trHeight w:val="369"/>
          <w:jc w:val="center"/>
        </w:trPr>
        <w:tc>
          <w:tcPr>
            <w:tcW w:w="1201" w:type="dxa"/>
            <w:vAlign w:val="center"/>
          </w:tcPr>
          <w:p w:rsidR="00D732C6" w:rsidRPr="00BC1BCD" w:rsidRDefault="001829F3">
            <w:pPr>
              <w:pStyle w:val="1b"/>
              <w:spacing w:line="560" w:lineRule="exact"/>
              <w:jc w:val="center"/>
              <w:rPr>
                <w:rFonts w:hAnsi="宋体"/>
                <w:sz w:val="24"/>
                <w:szCs w:val="24"/>
              </w:rPr>
            </w:pPr>
            <w:r w:rsidRPr="00BC1BCD">
              <w:rPr>
                <w:rFonts w:hAnsi="宋体"/>
                <w:sz w:val="24"/>
                <w:szCs w:val="24"/>
              </w:rPr>
              <w:t>序号</w:t>
            </w:r>
          </w:p>
        </w:tc>
        <w:tc>
          <w:tcPr>
            <w:tcW w:w="3402" w:type="dxa"/>
            <w:vAlign w:val="center"/>
          </w:tcPr>
          <w:p w:rsidR="00D732C6" w:rsidRPr="00BC1BCD" w:rsidRDefault="001829F3">
            <w:pPr>
              <w:pStyle w:val="1b"/>
              <w:spacing w:line="560" w:lineRule="exact"/>
              <w:ind w:firstLine="200"/>
              <w:jc w:val="center"/>
              <w:rPr>
                <w:rFonts w:hAnsi="宋体"/>
                <w:sz w:val="24"/>
                <w:szCs w:val="24"/>
              </w:rPr>
            </w:pPr>
            <w:r w:rsidRPr="00BC1BCD">
              <w:rPr>
                <w:rFonts w:hAnsi="宋体" w:hint="eastAsia"/>
                <w:sz w:val="24"/>
                <w:szCs w:val="24"/>
              </w:rPr>
              <w:t>分项名称</w:t>
            </w:r>
          </w:p>
        </w:tc>
        <w:tc>
          <w:tcPr>
            <w:tcW w:w="2552" w:type="dxa"/>
            <w:vAlign w:val="center"/>
          </w:tcPr>
          <w:p w:rsidR="00D732C6" w:rsidRPr="00BC1BCD" w:rsidRDefault="001829F3">
            <w:pPr>
              <w:pStyle w:val="1b"/>
              <w:spacing w:line="560" w:lineRule="exact"/>
              <w:jc w:val="center"/>
              <w:rPr>
                <w:rFonts w:hAnsi="宋体"/>
                <w:sz w:val="24"/>
                <w:szCs w:val="24"/>
              </w:rPr>
            </w:pPr>
            <w:r w:rsidRPr="00BC1BCD">
              <w:rPr>
                <w:rFonts w:hAnsi="宋体"/>
                <w:sz w:val="24"/>
                <w:szCs w:val="24"/>
              </w:rPr>
              <w:t>分项价格</w:t>
            </w:r>
          </w:p>
        </w:tc>
      </w:tr>
      <w:tr w:rsidR="00BC1BCD" w:rsidRPr="00BC1BCD">
        <w:trPr>
          <w:trHeight w:val="369"/>
          <w:jc w:val="center"/>
        </w:trPr>
        <w:tc>
          <w:tcPr>
            <w:tcW w:w="1201" w:type="dxa"/>
            <w:vAlign w:val="center"/>
          </w:tcPr>
          <w:p w:rsidR="00D732C6" w:rsidRPr="00BC1BCD" w:rsidRDefault="00D732C6">
            <w:pPr>
              <w:pStyle w:val="1b"/>
              <w:spacing w:line="560" w:lineRule="exact"/>
              <w:ind w:firstLine="200"/>
              <w:jc w:val="center"/>
              <w:rPr>
                <w:rFonts w:hAnsi="宋体"/>
                <w:sz w:val="24"/>
                <w:szCs w:val="24"/>
              </w:rPr>
            </w:pPr>
          </w:p>
        </w:tc>
        <w:tc>
          <w:tcPr>
            <w:tcW w:w="3402" w:type="dxa"/>
            <w:vAlign w:val="center"/>
          </w:tcPr>
          <w:p w:rsidR="00D732C6" w:rsidRPr="00BC1BCD" w:rsidRDefault="00D732C6">
            <w:pPr>
              <w:pStyle w:val="1b"/>
              <w:spacing w:line="560" w:lineRule="exact"/>
              <w:ind w:firstLine="200"/>
              <w:jc w:val="center"/>
              <w:rPr>
                <w:rFonts w:hAnsi="宋体"/>
                <w:sz w:val="24"/>
                <w:szCs w:val="24"/>
              </w:rPr>
            </w:pPr>
          </w:p>
        </w:tc>
        <w:tc>
          <w:tcPr>
            <w:tcW w:w="2552" w:type="dxa"/>
            <w:vAlign w:val="center"/>
          </w:tcPr>
          <w:p w:rsidR="00D732C6" w:rsidRPr="00BC1BCD" w:rsidRDefault="00D732C6">
            <w:pPr>
              <w:pStyle w:val="1b"/>
              <w:spacing w:line="560" w:lineRule="exact"/>
              <w:ind w:firstLine="200"/>
              <w:jc w:val="center"/>
              <w:rPr>
                <w:rFonts w:hAnsi="宋体"/>
                <w:sz w:val="24"/>
                <w:szCs w:val="24"/>
              </w:rPr>
            </w:pPr>
          </w:p>
        </w:tc>
      </w:tr>
      <w:tr w:rsidR="00BC1BCD" w:rsidRPr="00BC1BCD">
        <w:trPr>
          <w:trHeight w:val="369"/>
          <w:jc w:val="center"/>
        </w:trPr>
        <w:tc>
          <w:tcPr>
            <w:tcW w:w="1201" w:type="dxa"/>
            <w:vAlign w:val="center"/>
          </w:tcPr>
          <w:p w:rsidR="00D732C6" w:rsidRPr="00BC1BCD" w:rsidRDefault="00D732C6">
            <w:pPr>
              <w:pStyle w:val="1b"/>
              <w:spacing w:line="560" w:lineRule="exact"/>
              <w:ind w:firstLine="200"/>
              <w:jc w:val="center"/>
              <w:rPr>
                <w:rFonts w:hAnsi="宋体"/>
                <w:sz w:val="24"/>
                <w:szCs w:val="24"/>
              </w:rPr>
            </w:pPr>
          </w:p>
        </w:tc>
        <w:tc>
          <w:tcPr>
            <w:tcW w:w="3402" w:type="dxa"/>
            <w:vAlign w:val="center"/>
          </w:tcPr>
          <w:p w:rsidR="00D732C6" w:rsidRPr="00BC1BCD" w:rsidRDefault="00D732C6">
            <w:pPr>
              <w:pStyle w:val="1b"/>
              <w:spacing w:line="560" w:lineRule="exact"/>
              <w:ind w:firstLine="200"/>
              <w:jc w:val="center"/>
              <w:rPr>
                <w:rFonts w:hAnsi="宋体"/>
                <w:sz w:val="24"/>
                <w:szCs w:val="24"/>
              </w:rPr>
            </w:pPr>
          </w:p>
        </w:tc>
        <w:tc>
          <w:tcPr>
            <w:tcW w:w="2552" w:type="dxa"/>
            <w:vAlign w:val="center"/>
          </w:tcPr>
          <w:p w:rsidR="00D732C6" w:rsidRPr="00BC1BCD" w:rsidRDefault="00D732C6">
            <w:pPr>
              <w:pStyle w:val="1b"/>
              <w:spacing w:line="560" w:lineRule="exact"/>
              <w:ind w:firstLine="200"/>
              <w:jc w:val="center"/>
              <w:rPr>
                <w:rFonts w:hAnsi="宋体"/>
                <w:sz w:val="24"/>
                <w:szCs w:val="24"/>
              </w:rPr>
            </w:pPr>
          </w:p>
        </w:tc>
      </w:tr>
      <w:tr w:rsidR="00BC1BCD" w:rsidRPr="00BC1BCD">
        <w:trPr>
          <w:trHeight w:val="369"/>
          <w:jc w:val="center"/>
        </w:trPr>
        <w:tc>
          <w:tcPr>
            <w:tcW w:w="1201" w:type="dxa"/>
            <w:vAlign w:val="center"/>
          </w:tcPr>
          <w:p w:rsidR="00D732C6" w:rsidRPr="00BC1BCD" w:rsidRDefault="00D732C6">
            <w:pPr>
              <w:pStyle w:val="1b"/>
              <w:spacing w:line="560" w:lineRule="exact"/>
              <w:ind w:firstLine="200"/>
              <w:jc w:val="center"/>
              <w:rPr>
                <w:rFonts w:hAnsi="宋体"/>
                <w:sz w:val="24"/>
                <w:szCs w:val="24"/>
              </w:rPr>
            </w:pPr>
          </w:p>
        </w:tc>
        <w:tc>
          <w:tcPr>
            <w:tcW w:w="3402" w:type="dxa"/>
            <w:vAlign w:val="center"/>
          </w:tcPr>
          <w:p w:rsidR="00D732C6" w:rsidRPr="00BC1BCD" w:rsidRDefault="00D732C6">
            <w:pPr>
              <w:pStyle w:val="1b"/>
              <w:spacing w:line="560" w:lineRule="exact"/>
              <w:ind w:firstLine="200"/>
              <w:jc w:val="center"/>
              <w:rPr>
                <w:rFonts w:hAnsi="宋体"/>
                <w:sz w:val="24"/>
                <w:szCs w:val="24"/>
              </w:rPr>
            </w:pPr>
          </w:p>
        </w:tc>
        <w:tc>
          <w:tcPr>
            <w:tcW w:w="2552" w:type="dxa"/>
            <w:vAlign w:val="center"/>
          </w:tcPr>
          <w:p w:rsidR="00D732C6" w:rsidRPr="00BC1BCD" w:rsidRDefault="00D732C6">
            <w:pPr>
              <w:pStyle w:val="1b"/>
              <w:spacing w:line="560" w:lineRule="exact"/>
              <w:ind w:firstLine="200"/>
              <w:jc w:val="center"/>
              <w:rPr>
                <w:rFonts w:hAnsi="宋体"/>
                <w:sz w:val="24"/>
                <w:szCs w:val="24"/>
              </w:rPr>
            </w:pPr>
          </w:p>
        </w:tc>
      </w:tr>
      <w:tr w:rsidR="00BC1BCD" w:rsidRPr="00BC1BCD">
        <w:trPr>
          <w:trHeight w:val="369"/>
          <w:jc w:val="center"/>
        </w:trPr>
        <w:tc>
          <w:tcPr>
            <w:tcW w:w="1201" w:type="dxa"/>
            <w:vAlign w:val="center"/>
          </w:tcPr>
          <w:p w:rsidR="00D732C6" w:rsidRPr="00BC1BCD" w:rsidRDefault="00D732C6">
            <w:pPr>
              <w:pStyle w:val="1b"/>
              <w:spacing w:line="560" w:lineRule="exact"/>
              <w:ind w:firstLine="200"/>
              <w:jc w:val="center"/>
              <w:rPr>
                <w:rFonts w:hAnsi="宋体"/>
                <w:sz w:val="24"/>
                <w:szCs w:val="24"/>
              </w:rPr>
            </w:pPr>
          </w:p>
        </w:tc>
        <w:tc>
          <w:tcPr>
            <w:tcW w:w="3402" w:type="dxa"/>
            <w:vAlign w:val="center"/>
          </w:tcPr>
          <w:p w:rsidR="00D732C6" w:rsidRPr="00BC1BCD" w:rsidRDefault="00D732C6">
            <w:pPr>
              <w:pStyle w:val="1b"/>
              <w:spacing w:line="560" w:lineRule="exact"/>
              <w:ind w:firstLine="200"/>
              <w:jc w:val="center"/>
              <w:rPr>
                <w:rFonts w:hAnsi="宋体"/>
                <w:sz w:val="24"/>
                <w:szCs w:val="24"/>
              </w:rPr>
            </w:pPr>
          </w:p>
        </w:tc>
        <w:tc>
          <w:tcPr>
            <w:tcW w:w="2552" w:type="dxa"/>
            <w:vAlign w:val="center"/>
          </w:tcPr>
          <w:p w:rsidR="00D732C6" w:rsidRPr="00BC1BCD" w:rsidRDefault="00D732C6">
            <w:pPr>
              <w:pStyle w:val="1b"/>
              <w:spacing w:line="560" w:lineRule="exact"/>
              <w:ind w:firstLine="200"/>
              <w:jc w:val="center"/>
              <w:rPr>
                <w:rFonts w:hAnsi="宋体"/>
                <w:sz w:val="24"/>
                <w:szCs w:val="24"/>
              </w:rPr>
            </w:pPr>
          </w:p>
        </w:tc>
      </w:tr>
      <w:tr w:rsidR="00BC1BCD" w:rsidRPr="00BC1BCD">
        <w:trPr>
          <w:trHeight w:val="369"/>
          <w:jc w:val="center"/>
        </w:trPr>
        <w:tc>
          <w:tcPr>
            <w:tcW w:w="4603" w:type="dxa"/>
            <w:gridSpan w:val="2"/>
            <w:vAlign w:val="center"/>
          </w:tcPr>
          <w:p w:rsidR="00D732C6" w:rsidRPr="00BC1BCD" w:rsidRDefault="001829F3">
            <w:pPr>
              <w:pStyle w:val="1b"/>
              <w:spacing w:line="560" w:lineRule="exact"/>
              <w:ind w:firstLine="200"/>
              <w:jc w:val="center"/>
              <w:rPr>
                <w:rFonts w:hAnsi="宋体"/>
                <w:sz w:val="24"/>
                <w:szCs w:val="24"/>
              </w:rPr>
            </w:pPr>
            <w:r w:rsidRPr="00BC1BCD">
              <w:rPr>
                <w:rFonts w:hAnsi="宋体" w:hint="eastAsia"/>
                <w:sz w:val="24"/>
                <w:szCs w:val="24"/>
              </w:rPr>
              <w:t>总价</w:t>
            </w:r>
          </w:p>
        </w:tc>
        <w:tc>
          <w:tcPr>
            <w:tcW w:w="2552" w:type="dxa"/>
            <w:vAlign w:val="center"/>
          </w:tcPr>
          <w:p w:rsidR="00D732C6" w:rsidRPr="00BC1BCD" w:rsidRDefault="00D732C6">
            <w:pPr>
              <w:pStyle w:val="1b"/>
              <w:spacing w:line="560" w:lineRule="exact"/>
              <w:ind w:firstLine="200"/>
              <w:jc w:val="center"/>
              <w:rPr>
                <w:rFonts w:hAnsi="宋体"/>
                <w:sz w:val="24"/>
                <w:szCs w:val="24"/>
              </w:rPr>
            </w:pPr>
          </w:p>
        </w:tc>
      </w:tr>
    </w:tbl>
    <w:p w:rsidR="00D732C6" w:rsidRPr="00BC1BCD" w:rsidRDefault="001829F3">
      <w:pPr>
        <w:spacing w:line="560" w:lineRule="exact"/>
        <w:ind w:firstLineChars="200" w:firstLine="480"/>
        <w:rPr>
          <w:rFonts w:ascii="宋体" w:hAnsi="宋体"/>
          <w:sz w:val="24"/>
        </w:rPr>
      </w:pPr>
      <w:bookmarkStart w:id="411" w:name="_Toc3654"/>
      <w:bookmarkStart w:id="412" w:name="_Toc30506"/>
      <w:bookmarkStart w:id="413" w:name="_Toc26916"/>
      <w:bookmarkStart w:id="414" w:name="_Toc14993"/>
      <w:bookmarkStart w:id="415" w:name="_Toc30158"/>
      <w:r w:rsidRPr="00BC1BCD">
        <w:rPr>
          <w:rFonts w:ascii="宋体" w:hAnsi="宋体" w:hint="eastAsia"/>
          <w:bCs/>
          <w:sz w:val="24"/>
        </w:rPr>
        <w:t>1.3.2单价合同，本合同单价（含税）标准为：</w:t>
      </w:r>
      <w:r w:rsidRPr="00BC1BCD">
        <w:rPr>
          <w:rFonts w:ascii="宋体" w:hAnsi="宋体" w:hint="eastAsia"/>
          <w:bCs/>
          <w:sz w:val="24"/>
          <w:u w:val="single"/>
        </w:rPr>
        <w:t xml:space="preserve">                   </w:t>
      </w:r>
      <w:r w:rsidRPr="00BC1BCD">
        <w:rPr>
          <w:rFonts w:ascii="宋体" w:hAnsi="宋体"/>
          <w:sz w:val="24"/>
        </w:rPr>
        <w:t>。</w:t>
      </w:r>
      <w:r w:rsidRPr="00BC1BCD">
        <w:rPr>
          <w:rFonts w:ascii="宋体" w:hAnsi="宋体" w:hint="eastAsia"/>
          <w:sz w:val="24"/>
        </w:rPr>
        <w:t>服务工作量的计量方式为：</w:t>
      </w:r>
      <w:r w:rsidRPr="00BC1BCD">
        <w:rPr>
          <w:rFonts w:ascii="宋体" w:hAnsi="宋体" w:hint="eastAsia"/>
          <w:bCs/>
          <w:sz w:val="24"/>
          <w:u w:val="single"/>
        </w:rPr>
        <w:t xml:space="preserve">       </w:t>
      </w:r>
      <w:r w:rsidRPr="00BC1BCD">
        <w:rPr>
          <w:rFonts w:ascii="宋体" w:hAnsi="宋体" w:cs="宋体" w:hint="eastAsia"/>
          <w:b/>
          <w:i/>
          <w:sz w:val="24"/>
          <w:u w:val="single"/>
        </w:rPr>
        <w:t>合同专用条款</w:t>
      </w:r>
      <w:r w:rsidRPr="00BC1BCD">
        <w:rPr>
          <w:rFonts w:ascii="宋体" w:hAnsi="宋体" w:hint="eastAsia"/>
          <w:bCs/>
          <w:sz w:val="24"/>
          <w:u w:val="single"/>
        </w:rPr>
        <w:t xml:space="preserve">     </w:t>
      </w:r>
      <w:r w:rsidRPr="00BC1BCD">
        <w:rPr>
          <w:rFonts w:ascii="宋体" w:hAnsi="宋体"/>
          <w:sz w:val="24"/>
        </w:rPr>
        <w:t>。</w:t>
      </w:r>
      <w:r w:rsidRPr="00BC1BCD">
        <w:rPr>
          <w:rFonts w:ascii="宋体" w:hAnsi="宋体" w:hint="eastAsia"/>
          <w:sz w:val="24"/>
        </w:rPr>
        <w:t>单价合同，在合同履行期间内，根据实际完成的工作量据实结算，但结算总价上限不得超过预算金额或者双方确定的金额￥</w:t>
      </w:r>
      <w:r w:rsidRPr="00BC1BCD">
        <w:rPr>
          <w:rFonts w:ascii="宋体" w:hAnsi="宋体"/>
          <w:sz w:val="24"/>
          <w:u w:val="single"/>
        </w:rPr>
        <w:t xml:space="preserve">           </w:t>
      </w:r>
      <w:r w:rsidRPr="00BC1BCD">
        <w:rPr>
          <w:rFonts w:ascii="宋体" w:hAnsi="宋体"/>
          <w:sz w:val="24"/>
        </w:rPr>
        <w:t>元</w:t>
      </w:r>
      <w:r w:rsidRPr="00BC1BCD">
        <w:rPr>
          <w:rFonts w:ascii="宋体" w:hAnsi="宋体" w:hint="eastAsia"/>
          <w:sz w:val="24"/>
        </w:rPr>
        <w:t>（大写：</w:t>
      </w:r>
      <w:r w:rsidRPr="00BC1BCD">
        <w:rPr>
          <w:rFonts w:ascii="宋体" w:hAnsi="宋体"/>
          <w:sz w:val="24"/>
          <w:u w:val="single"/>
        </w:rPr>
        <w:t xml:space="preserve">                 </w:t>
      </w:r>
      <w:r w:rsidRPr="00BC1BCD">
        <w:rPr>
          <w:rFonts w:ascii="宋体" w:hAnsi="宋体" w:hint="eastAsia"/>
          <w:sz w:val="24"/>
        </w:rPr>
        <w:t>元人民币）。</w:t>
      </w:r>
    </w:p>
    <w:p w:rsidR="00D732C6" w:rsidRPr="00BC1BCD" w:rsidRDefault="001829F3">
      <w:pPr>
        <w:pStyle w:val="2"/>
        <w:rPr>
          <w:lang w:val="en-US"/>
        </w:rPr>
      </w:pPr>
      <w:r w:rsidRPr="00BC1BCD">
        <w:rPr>
          <w:rFonts w:ascii="宋体" w:hAnsi="宋体" w:hint="eastAsia"/>
          <w:sz w:val="24"/>
          <w:lang w:val="en-US"/>
        </w:rPr>
        <w:t xml:space="preserve">    </w:t>
      </w:r>
      <w:r w:rsidRPr="00BC1BCD">
        <w:rPr>
          <w:rFonts w:ascii="宋体" w:eastAsia="宋体" w:hAnsi="宋体" w:cs="宋体" w:hint="eastAsia"/>
          <w:b w:val="0"/>
          <w:bCs w:val="0"/>
          <w:sz w:val="24"/>
          <w:lang w:val="en-US"/>
        </w:rPr>
        <w:t>1.3.3其他计价方式：</w:t>
      </w:r>
      <w:r w:rsidRPr="00BC1BCD">
        <w:rPr>
          <w:rFonts w:ascii="宋体" w:eastAsia="宋体" w:hAnsi="宋体" w:cs="宋体" w:hint="eastAsia"/>
          <w:b w:val="0"/>
          <w:bCs w:val="0"/>
          <w:sz w:val="24"/>
          <w:u w:val="single"/>
          <w:lang w:val="en-US"/>
        </w:rPr>
        <w:t xml:space="preserve">                   </w:t>
      </w:r>
      <w:r w:rsidRPr="00BC1BCD">
        <w:rPr>
          <w:rFonts w:ascii="宋体" w:eastAsia="宋体" w:hAnsi="宋体" w:cs="宋体" w:hint="eastAsia"/>
          <w:b w:val="0"/>
          <w:bCs w:val="0"/>
          <w:sz w:val="24"/>
        </w:rPr>
        <w:t>。</w:t>
      </w:r>
    </w:p>
    <w:p w:rsidR="00D732C6" w:rsidRPr="00BC1BCD" w:rsidRDefault="001829F3">
      <w:pPr>
        <w:pStyle w:val="text-tag"/>
        <w:spacing w:before="0" w:beforeAutospacing="0" w:after="0" w:afterAutospacing="0" w:line="360" w:lineRule="auto"/>
        <w:ind w:firstLine="480"/>
        <w:rPr>
          <w:b/>
        </w:rPr>
      </w:pPr>
      <w:bookmarkStart w:id="416" w:name="_Toc10340"/>
      <w:bookmarkStart w:id="417" w:name="_Toc22618"/>
      <w:bookmarkStart w:id="418" w:name="_Toc1814"/>
      <w:bookmarkStart w:id="419" w:name="_Toc11108"/>
      <w:bookmarkStart w:id="420" w:name="_Toc3625"/>
      <w:bookmarkStart w:id="421" w:name="_Toc31421"/>
      <w:bookmarkStart w:id="422" w:name="_Toc8772"/>
      <w:bookmarkStart w:id="423" w:name="_Toc4760"/>
      <w:bookmarkEnd w:id="411"/>
      <w:bookmarkEnd w:id="412"/>
      <w:bookmarkEnd w:id="413"/>
      <w:bookmarkEnd w:id="414"/>
      <w:bookmarkEnd w:id="415"/>
      <w:r w:rsidRPr="00BC1BCD">
        <w:rPr>
          <w:rFonts w:hint="eastAsia"/>
          <w:b/>
        </w:rPr>
        <w:t>1.4履约保证金</w:t>
      </w:r>
    </w:p>
    <w:p w:rsidR="00D732C6" w:rsidRPr="00BC1BCD" w:rsidRDefault="001829F3">
      <w:pPr>
        <w:pStyle w:val="text-tag"/>
        <w:spacing w:before="0" w:beforeAutospacing="0" w:after="0" w:afterAutospacing="0" w:line="360" w:lineRule="auto"/>
        <w:ind w:firstLine="480"/>
      </w:pPr>
      <w:r w:rsidRPr="00BC1BCD">
        <w:rPr>
          <w:rFonts w:hint="eastAsia"/>
        </w:rPr>
        <w:t>乙方</w:t>
      </w:r>
      <w:r w:rsidRPr="00BC1BCD">
        <w:rPr>
          <w:rFonts w:hint="eastAsia"/>
          <w:u w:val="single"/>
        </w:rPr>
        <w:t xml:space="preserve">     </w:t>
      </w:r>
      <w:r w:rsidRPr="00BC1BCD">
        <w:rPr>
          <w:rFonts w:hint="eastAsia"/>
        </w:rPr>
        <w:t>（是</w:t>
      </w:r>
      <w:r w:rsidRPr="00BC1BCD">
        <w:rPr>
          <w:rFonts w:ascii="仿宋" w:eastAsia="仿宋" w:hAnsi="仿宋" w:cs="仿宋" w:hint="eastAsia"/>
        </w:rPr>
        <w:t>/</w:t>
      </w:r>
      <w:r w:rsidRPr="00BC1BCD">
        <w:rPr>
          <w:rFonts w:hint="eastAsia"/>
        </w:rPr>
        <w:t>否）需要支付履约保证金。若需要支付履约保证金的，则：</w:t>
      </w:r>
    </w:p>
    <w:p w:rsidR="00D732C6" w:rsidRPr="00BC1BCD" w:rsidRDefault="001829F3">
      <w:pPr>
        <w:spacing w:line="560" w:lineRule="exact"/>
        <w:ind w:firstLineChars="200" w:firstLine="480"/>
        <w:outlineLvl w:val="0"/>
        <w:rPr>
          <w:rFonts w:ascii="宋体" w:hAnsi="宋体" w:cs="宋体"/>
          <w:kern w:val="0"/>
          <w:sz w:val="24"/>
        </w:rPr>
      </w:pPr>
      <w:r w:rsidRPr="00BC1BCD">
        <w:rPr>
          <w:rFonts w:ascii="宋体" w:hAnsi="宋体" w:cs="宋体" w:hint="eastAsia"/>
          <w:kern w:val="0"/>
          <w:sz w:val="24"/>
        </w:rPr>
        <w:t>1.4.1履约保证金的比例为合同金额的</w:t>
      </w:r>
      <w:r w:rsidRPr="00BC1BCD">
        <w:rPr>
          <w:rFonts w:ascii="宋体" w:hAnsi="宋体" w:cs="宋体" w:hint="eastAsia"/>
          <w:kern w:val="0"/>
          <w:sz w:val="24"/>
          <w:u w:val="single"/>
        </w:rPr>
        <w:t xml:space="preserve">     </w:t>
      </w:r>
      <w:r w:rsidRPr="00BC1BCD">
        <w:rPr>
          <w:rFonts w:ascii="宋体" w:hAnsi="宋体" w:cs="宋体" w:hint="eastAsia"/>
          <w:kern w:val="0"/>
          <w:sz w:val="24"/>
        </w:rPr>
        <w:t>%；</w:t>
      </w:r>
    </w:p>
    <w:p w:rsidR="00D732C6" w:rsidRPr="00BC1BCD" w:rsidRDefault="001829F3">
      <w:pPr>
        <w:spacing w:line="560" w:lineRule="exact"/>
        <w:ind w:firstLineChars="200" w:firstLine="480"/>
        <w:outlineLvl w:val="0"/>
        <w:rPr>
          <w:rFonts w:ascii="宋体" w:hAnsi="宋体" w:cs="宋体"/>
          <w:kern w:val="0"/>
          <w:sz w:val="24"/>
        </w:rPr>
      </w:pPr>
      <w:r w:rsidRPr="00BC1BCD">
        <w:rPr>
          <w:rFonts w:ascii="宋体" w:hAnsi="宋体" w:cs="宋体" w:hint="eastAsia"/>
          <w:kern w:val="0"/>
          <w:sz w:val="24"/>
        </w:rPr>
        <w:t>1.4.2履约保证金支付方式详见</w:t>
      </w:r>
      <w:r w:rsidRPr="00BC1BCD">
        <w:rPr>
          <w:rFonts w:ascii="宋体" w:hAnsi="宋体" w:cs="宋体" w:hint="eastAsia"/>
          <w:kern w:val="0"/>
          <w:sz w:val="24"/>
          <w:u w:val="single"/>
        </w:rPr>
        <w:t xml:space="preserve">    </w:t>
      </w:r>
      <w:r w:rsidRPr="00BC1BCD">
        <w:rPr>
          <w:rFonts w:ascii="宋体" w:hAnsi="宋体" w:cs="宋体" w:hint="eastAsia"/>
          <w:b/>
          <w:i/>
          <w:sz w:val="24"/>
          <w:u w:val="single"/>
        </w:rPr>
        <w:t>合同专用条款</w:t>
      </w:r>
      <w:r w:rsidRPr="00BC1BCD">
        <w:rPr>
          <w:rFonts w:ascii="宋体" w:hAnsi="宋体" w:cs="宋体" w:hint="eastAsia"/>
          <w:kern w:val="0"/>
          <w:sz w:val="24"/>
          <w:u w:val="single"/>
        </w:rPr>
        <w:t xml:space="preserve">           </w:t>
      </w:r>
      <w:r w:rsidRPr="00BC1BCD">
        <w:rPr>
          <w:rFonts w:ascii="宋体" w:hAnsi="宋体" w:cs="宋体" w:hint="eastAsia"/>
          <w:kern w:val="0"/>
          <w:sz w:val="24"/>
        </w:rPr>
        <w:t>；</w:t>
      </w:r>
    </w:p>
    <w:p w:rsidR="00D732C6" w:rsidRPr="00BC1BCD" w:rsidRDefault="001829F3">
      <w:pPr>
        <w:pStyle w:val="2"/>
        <w:tabs>
          <w:tab w:val="left" w:pos="0"/>
        </w:tabs>
        <w:spacing w:line="560" w:lineRule="exact"/>
        <w:ind w:left="0" w:firstLineChars="200" w:firstLine="480"/>
        <w:rPr>
          <w:lang w:val="en-US"/>
        </w:rPr>
      </w:pPr>
      <w:r w:rsidRPr="00BC1BCD">
        <w:rPr>
          <w:rFonts w:ascii="宋体" w:eastAsia="宋体" w:hAnsi="宋体" w:cs="宋体" w:hint="eastAsia"/>
          <w:b w:val="0"/>
          <w:bCs w:val="0"/>
          <w:kern w:val="0"/>
          <w:sz w:val="24"/>
          <w:szCs w:val="24"/>
          <w:lang w:val="en-US"/>
        </w:rPr>
        <w:lastRenderedPageBreak/>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D732C6" w:rsidRPr="00BC1BCD" w:rsidRDefault="001829F3">
      <w:pPr>
        <w:spacing w:line="560" w:lineRule="exact"/>
        <w:ind w:firstLineChars="200" w:firstLine="480"/>
        <w:outlineLvl w:val="0"/>
        <w:rPr>
          <w:rFonts w:ascii="宋体" w:hAnsi="宋体" w:cs="宋体"/>
          <w:kern w:val="0"/>
          <w:sz w:val="24"/>
        </w:rPr>
      </w:pPr>
      <w:r w:rsidRPr="00BC1BCD">
        <w:rPr>
          <w:rFonts w:ascii="宋体" w:hAnsi="宋体" w:cs="宋体" w:hint="eastAsia"/>
          <w:kern w:val="0"/>
          <w:sz w:val="24"/>
        </w:rPr>
        <w:t>1.4.4甲方在项目验收结束后及时退还履约保证金。甲方在项目通过验收之日起</w:t>
      </w:r>
      <w:r w:rsidRPr="00BC1BCD">
        <w:rPr>
          <w:rFonts w:ascii="宋体" w:hAnsi="宋体" w:cs="宋体" w:hint="eastAsia"/>
          <w:kern w:val="0"/>
          <w:sz w:val="24"/>
          <w:u w:val="single"/>
        </w:rPr>
        <w:t xml:space="preserve">       </w:t>
      </w:r>
      <w:r w:rsidRPr="00BC1BCD">
        <w:rPr>
          <w:rFonts w:ascii="宋体" w:hAnsi="宋体" w:cs="宋体" w:hint="eastAsia"/>
          <w:kern w:val="0"/>
          <w:sz w:val="24"/>
        </w:rPr>
        <w:t>个工作日内将履约保证金无息退还乙方，逾期退还的，乙方可要求甲方支付违约金，违约金按每迟延退还一日的应退还而未退还金额的</w:t>
      </w:r>
      <w:r w:rsidRPr="00BC1BCD">
        <w:rPr>
          <w:rFonts w:ascii="宋体" w:hAnsi="宋体" w:cs="宋体" w:hint="eastAsia"/>
          <w:kern w:val="0"/>
          <w:sz w:val="24"/>
          <w:u w:val="single"/>
        </w:rPr>
        <w:t xml:space="preserve">  0.05（可根据情况修改）  </w:t>
      </w:r>
      <w:r w:rsidRPr="00BC1BCD">
        <w:rPr>
          <w:rFonts w:ascii="宋体" w:hAnsi="宋体" w:cs="宋体" w:hint="eastAsia"/>
          <w:kern w:val="0"/>
          <w:sz w:val="24"/>
        </w:rPr>
        <w:t>%计算，最高限额为本合同履约保证金的</w:t>
      </w:r>
      <w:r w:rsidRPr="00BC1BCD">
        <w:rPr>
          <w:rFonts w:ascii="宋体" w:hAnsi="宋体" w:cs="宋体" w:hint="eastAsia"/>
          <w:kern w:val="0"/>
          <w:sz w:val="24"/>
          <w:u w:val="single"/>
        </w:rPr>
        <w:t xml:space="preserve">  20  </w:t>
      </w:r>
      <w:r w:rsidRPr="00BC1BCD">
        <w:rPr>
          <w:rFonts w:ascii="宋体" w:hAnsi="宋体" w:cs="宋体" w:hint="eastAsia"/>
          <w:kern w:val="0"/>
          <w:sz w:val="24"/>
        </w:rPr>
        <w:t xml:space="preserve"> %。</w:t>
      </w:r>
    </w:p>
    <w:p w:rsidR="00D732C6" w:rsidRPr="00BC1BCD" w:rsidRDefault="001829F3">
      <w:pPr>
        <w:spacing w:line="560" w:lineRule="exact"/>
        <w:ind w:firstLineChars="200" w:firstLine="482"/>
        <w:outlineLvl w:val="0"/>
        <w:rPr>
          <w:rFonts w:ascii="宋体" w:hAnsi="宋体" w:cs="宋体"/>
          <w:b/>
          <w:sz w:val="24"/>
        </w:rPr>
      </w:pPr>
      <w:r w:rsidRPr="00BC1BCD">
        <w:rPr>
          <w:rFonts w:ascii="宋体" w:hAnsi="宋体" w:cs="宋体" w:hint="eastAsia"/>
          <w:b/>
          <w:sz w:val="24"/>
        </w:rPr>
        <w:t>1.5</w:t>
      </w:r>
      <w:bookmarkEnd w:id="416"/>
      <w:bookmarkEnd w:id="417"/>
      <w:bookmarkEnd w:id="418"/>
      <w:r w:rsidRPr="00BC1BCD">
        <w:rPr>
          <w:rFonts w:ascii="宋体" w:hAnsi="宋体" w:cs="宋体" w:hint="eastAsia"/>
          <w:b/>
          <w:sz w:val="24"/>
        </w:rPr>
        <w:t>预付款</w:t>
      </w:r>
    </w:p>
    <w:p w:rsidR="00D732C6" w:rsidRPr="00BC1BCD" w:rsidRDefault="001829F3">
      <w:pPr>
        <w:pStyle w:val="text-tag"/>
        <w:spacing w:before="0" w:beforeAutospacing="0" w:after="0" w:afterAutospacing="0" w:line="360" w:lineRule="auto"/>
        <w:ind w:firstLine="480"/>
      </w:pPr>
      <w:r w:rsidRPr="00BC1BCD">
        <w:rPr>
          <w:rFonts w:hint="eastAsia"/>
        </w:rPr>
        <w:t>甲方</w:t>
      </w:r>
      <w:r w:rsidRPr="00BC1BCD">
        <w:rPr>
          <w:rFonts w:hint="eastAsia"/>
          <w:u w:val="single"/>
        </w:rPr>
        <w:t xml:space="preserve">     </w:t>
      </w:r>
      <w:r w:rsidRPr="00BC1BCD">
        <w:rPr>
          <w:rFonts w:hint="eastAsia"/>
        </w:rPr>
        <w:t>（是</w:t>
      </w:r>
      <w:r w:rsidRPr="00BC1BCD">
        <w:rPr>
          <w:rFonts w:ascii="仿宋" w:eastAsia="仿宋" w:hAnsi="仿宋" w:cs="仿宋" w:hint="eastAsia"/>
        </w:rPr>
        <w:t>/</w:t>
      </w:r>
      <w:r w:rsidRPr="00BC1BCD">
        <w:rPr>
          <w:rFonts w:hint="eastAsia"/>
        </w:rPr>
        <w:t>否）需要支付预付款。若需要支付预付款的，则：</w:t>
      </w:r>
    </w:p>
    <w:p w:rsidR="00D732C6" w:rsidRPr="00BC1BCD" w:rsidRDefault="001829F3">
      <w:pPr>
        <w:spacing w:line="560" w:lineRule="exact"/>
        <w:ind w:firstLineChars="200" w:firstLine="480"/>
        <w:rPr>
          <w:rFonts w:ascii="宋体" w:hAnsi="宋体" w:cs="宋体"/>
          <w:kern w:val="0"/>
          <w:sz w:val="24"/>
        </w:rPr>
      </w:pPr>
      <w:r w:rsidRPr="00BC1BCD">
        <w:rPr>
          <w:rFonts w:ascii="宋体" w:hAnsi="宋体" w:cs="宋体" w:hint="eastAsia"/>
          <w:kern w:val="0"/>
          <w:sz w:val="24"/>
        </w:rPr>
        <w:t>1.5.1预付款比例、支付方式、时间详见</w:t>
      </w:r>
      <w:r w:rsidRPr="00BC1BCD">
        <w:rPr>
          <w:rFonts w:ascii="宋体" w:hAnsi="宋体" w:cs="宋体" w:hint="eastAsia"/>
          <w:kern w:val="0"/>
          <w:sz w:val="24"/>
          <w:u w:val="single"/>
        </w:rPr>
        <w:t xml:space="preserve">    </w:t>
      </w:r>
      <w:r w:rsidRPr="00BC1BCD">
        <w:rPr>
          <w:rFonts w:ascii="宋体" w:hAnsi="宋体" w:cs="宋体" w:hint="eastAsia"/>
          <w:b/>
          <w:i/>
          <w:sz w:val="24"/>
          <w:u w:val="single"/>
        </w:rPr>
        <w:t>合同专用条款</w:t>
      </w:r>
      <w:r w:rsidRPr="00BC1BCD">
        <w:rPr>
          <w:rFonts w:ascii="宋体" w:hAnsi="宋体" w:cs="宋体" w:hint="eastAsia"/>
          <w:kern w:val="0"/>
          <w:sz w:val="24"/>
          <w:u w:val="single"/>
        </w:rPr>
        <w:t xml:space="preserve">           </w:t>
      </w:r>
      <w:r w:rsidRPr="00BC1BCD">
        <w:rPr>
          <w:rFonts w:ascii="宋体" w:hAnsi="宋体" w:cs="宋体" w:hint="eastAsia"/>
          <w:kern w:val="0"/>
          <w:sz w:val="24"/>
        </w:rPr>
        <w:t>；</w:t>
      </w:r>
    </w:p>
    <w:p w:rsidR="00D732C6" w:rsidRPr="00BC1BCD" w:rsidRDefault="001829F3">
      <w:pPr>
        <w:pStyle w:val="text-tag"/>
        <w:spacing w:before="0" w:beforeAutospacing="0" w:after="0" w:afterAutospacing="0" w:line="360" w:lineRule="auto"/>
        <w:ind w:firstLine="480"/>
      </w:pPr>
      <w:r w:rsidRPr="00BC1BCD">
        <w:rPr>
          <w:rFonts w:hint="eastAsia"/>
        </w:rPr>
        <w:t>1.5.2预付款的扣回方式详见</w:t>
      </w:r>
      <w:r w:rsidRPr="00BC1BCD">
        <w:rPr>
          <w:rFonts w:hint="eastAsia"/>
          <w:u w:val="single"/>
        </w:rPr>
        <w:t xml:space="preserve">    </w:t>
      </w:r>
      <w:r w:rsidRPr="00BC1BCD">
        <w:rPr>
          <w:rFonts w:hint="eastAsia"/>
          <w:b/>
          <w:i/>
          <w:u w:val="single"/>
        </w:rPr>
        <w:t>合同专用条款</w:t>
      </w:r>
      <w:r w:rsidRPr="00BC1BCD">
        <w:rPr>
          <w:rFonts w:hint="eastAsia"/>
          <w:u w:val="single"/>
        </w:rPr>
        <w:t xml:space="preserve">           </w:t>
      </w:r>
      <w:r w:rsidRPr="00BC1BCD">
        <w:rPr>
          <w:rFonts w:hint="eastAsia"/>
        </w:rPr>
        <w:t>；</w:t>
      </w:r>
    </w:p>
    <w:p w:rsidR="00D732C6" w:rsidRPr="00BC1BCD" w:rsidRDefault="001829F3">
      <w:pPr>
        <w:pStyle w:val="text-tag"/>
        <w:spacing w:before="0" w:beforeAutospacing="0" w:after="0" w:afterAutospacing="0" w:line="360" w:lineRule="auto"/>
        <w:ind w:firstLine="480"/>
        <w:rPr>
          <w:u w:val="single"/>
        </w:rPr>
      </w:pPr>
      <w:r w:rsidRPr="00BC1BCD">
        <w:rPr>
          <w:rFonts w:hint="eastAsia"/>
        </w:rPr>
        <w:t>1.5.3预付款的担保措施详见</w:t>
      </w:r>
      <w:r w:rsidRPr="00BC1BCD">
        <w:rPr>
          <w:rFonts w:hint="eastAsia"/>
          <w:u w:val="single"/>
        </w:rPr>
        <w:t xml:space="preserve">    </w:t>
      </w:r>
      <w:r w:rsidRPr="00BC1BCD">
        <w:rPr>
          <w:rFonts w:hint="eastAsia"/>
          <w:b/>
          <w:i/>
          <w:u w:val="single"/>
        </w:rPr>
        <w:t>合同专用条款</w:t>
      </w:r>
      <w:r w:rsidRPr="00BC1BCD">
        <w:rPr>
          <w:rFonts w:hint="eastAsia"/>
          <w:u w:val="single"/>
        </w:rPr>
        <w:t xml:space="preserve">          </w:t>
      </w:r>
      <w:r w:rsidRPr="00BC1BCD">
        <w:rPr>
          <w:rFonts w:hint="eastAsia"/>
        </w:rPr>
        <w:t>。</w:t>
      </w:r>
    </w:p>
    <w:p w:rsidR="00D732C6" w:rsidRPr="00BC1BCD" w:rsidRDefault="001829F3">
      <w:pPr>
        <w:pStyle w:val="text-tag"/>
        <w:spacing w:before="0" w:beforeAutospacing="0" w:after="0" w:afterAutospacing="0" w:line="360" w:lineRule="auto"/>
        <w:ind w:firstLine="480"/>
        <w:rPr>
          <w:b/>
          <w:bCs/>
        </w:rPr>
      </w:pPr>
      <w:r w:rsidRPr="00BC1BCD">
        <w:rPr>
          <w:rFonts w:hint="eastAsia"/>
          <w:b/>
          <w:bCs/>
        </w:rPr>
        <w:t>1.6资金支付</w:t>
      </w:r>
    </w:p>
    <w:p w:rsidR="00D732C6" w:rsidRPr="00BC1BCD" w:rsidRDefault="001829F3">
      <w:pPr>
        <w:pStyle w:val="text-tag"/>
        <w:spacing w:before="0" w:beforeAutospacing="0" w:after="0" w:afterAutospacing="0" w:line="360" w:lineRule="auto"/>
        <w:ind w:firstLine="480"/>
      </w:pPr>
      <w:r w:rsidRPr="00BC1BCD">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D732C6" w:rsidRPr="00BC1BCD" w:rsidRDefault="001829F3">
      <w:pPr>
        <w:spacing w:line="560" w:lineRule="exact"/>
        <w:ind w:firstLineChars="200" w:firstLine="480"/>
        <w:outlineLvl w:val="0"/>
        <w:rPr>
          <w:rFonts w:ascii="宋体" w:hAnsi="宋体" w:cs="宋体"/>
          <w:sz w:val="24"/>
        </w:rPr>
      </w:pPr>
      <w:r w:rsidRPr="00BC1BCD">
        <w:rPr>
          <w:rFonts w:ascii="宋体" w:hAnsi="宋体" w:cs="宋体" w:hint="eastAsia"/>
          <w:sz w:val="24"/>
        </w:rPr>
        <w:t>1.6.2资金支付的方式、时间和条件详见</w:t>
      </w:r>
      <w:r w:rsidRPr="00BC1BCD">
        <w:rPr>
          <w:rFonts w:ascii="宋体" w:hAnsi="宋体" w:cs="宋体" w:hint="eastAsia"/>
          <w:b/>
          <w:i/>
          <w:sz w:val="24"/>
          <w:u w:val="single"/>
        </w:rPr>
        <w:t>合同专用条款</w:t>
      </w:r>
      <w:r w:rsidRPr="00BC1BCD">
        <w:rPr>
          <w:rFonts w:ascii="宋体" w:hAnsi="宋体" w:cs="宋体" w:hint="eastAsia"/>
          <w:sz w:val="24"/>
        </w:rPr>
        <w:t>。</w:t>
      </w:r>
    </w:p>
    <w:p w:rsidR="00D732C6" w:rsidRPr="00BC1BCD" w:rsidRDefault="001829F3">
      <w:pPr>
        <w:spacing w:line="560" w:lineRule="exact"/>
        <w:ind w:firstLineChars="200" w:firstLine="482"/>
        <w:outlineLvl w:val="0"/>
        <w:rPr>
          <w:rFonts w:ascii="宋体" w:hAnsi="宋体"/>
          <w:b/>
          <w:sz w:val="24"/>
        </w:rPr>
      </w:pPr>
      <w:r w:rsidRPr="00BC1BCD">
        <w:rPr>
          <w:rFonts w:ascii="宋体" w:hAnsi="宋体"/>
          <w:b/>
          <w:sz w:val="24"/>
        </w:rPr>
        <w:t>1.</w:t>
      </w:r>
      <w:r w:rsidRPr="00BC1BCD">
        <w:rPr>
          <w:rFonts w:ascii="宋体" w:hAnsi="宋体" w:hint="eastAsia"/>
          <w:b/>
          <w:sz w:val="24"/>
        </w:rPr>
        <w:t>7</w:t>
      </w:r>
      <w:r w:rsidRPr="00BC1BCD">
        <w:rPr>
          <w:rFonts w:ascii="宋体" w:hAnsi="宋体"/>
          <w:b/>
          <w:sz w:val="24"/>
        </w:rPr>
        <w:t xml:space="preserve"> 履行期限</w:t>
      </w:r>
      <w:r w:rsidRPr="00BC1BCD">
        <w:rPr>
          <w:rFonts w:ascii="宋体" w:hAnsi="宋体" w:hint="eastAsia"/>
          <w:b/>
          <w:sz w:val="24"/>
        </w:rPr>
        <w:t>、地点和方式</w:t>
      </w:r>
      <w:bookmarkEnd w:id="419"/>
      <w:bookmarkEnd w:id="420"/>
      <w:bookmarkEnd w:id="421"/>
      <w:bookmarkEnd w:id="422"/>
      <w:bookmarkEnd w:id="423"/>
    </w:p>
    <w:p w:rsidR="00D732C6" w:rsidRPr="00BC1BCD" w:rsidRDefault="001829F3">
      <w:pPr>
        <w:spacing w:line="560" w:lineRule="exact"/>
        <w:ind w:firstLineChars="200" w:firstLine="480"/>
        <w:rPr>
          <w:rFonts w:ascii="宋体" w:hAnsi="宋体"/>
          <w:sz w:val="24"/>
          <w:u w:val="single"/>
        </w:rPr>
      </w:pPr>
      <w:r w:rsidRPr="00BC1BCD">
        <w:rPr>
          <w:rFonts w:ascii="宋体" w:hAnsi="宋体"/>
          <w:sz w:val="24"/>
        </w:rPr>
        <w:t>1.</w:t>
      </w:r>
      <w:r w:rsidRPr="00BC1BCD">
        <w:rPr>
          <w:rFonts w:ascii="宋体" w:hAnsi="宋体" w:hint="eastAsia"/>
          <w:sz w:val="24"/>
        </w:rPr>
        <w:t>7</w:t>
      </w:r>
      <w:r w:rsidRPr="00BC1BCD">
        <w:rPr>
          <w:rFonts w:ascii="宋体" w:hAnsi="宋体"/>
          <w:sz w:val="24"/>
        </w:rPr>
        <w:t xml:space="preserve">.1 </w:t>
      </w:r>
      <w:r w:rsidRPr="00BC1BCD">
        <w:rPr>
          <w:rFonts w:ascii="宋体" w:hAnsi="宋体" w:hint="eastAsia"/>
          <w:sz w:val="24"/>
        </w:rPr>
        <w:t>服务交付（实施）的时间（期限）</w:t>
      </w:r>
      <w:r w:rsidRPr="00BC1BCD">
        <w:rPr>
          <w:rFonts w:ascii="宋体" w:hAnsi="宋体"/>
          <w:sz w:val="24"/>
        </w:rPr>
        <w:t>：</w:t>
      </w:r>
      <w:r w:rsidRPr="00BC1BCD">
        <w:rPr>
          <w:rFonts w:ascii="宋体" w:hAnsi="宋体" w:hint="eastAsia"/>
          <w:b/>
          <w:i/>
          <w:sz w:val="24"/>
          <w:u w:val="single"/>
        </w:rPr>
        <w:t>合同专用条款</w:t>
      </w:r>
      <w:r w:rsidRPr="00BC1BCD">
        <w:rPr>
          <w:rFonts w:ascii="宋体" w:hAnsi="宋体" w:hint="eastAsia"/>
          <w:sz w:val="24"/>
        </w:rPr>
        <w:t>；</w:t>
      </w:r>
    </w:p>
    <w:p w:rsidR="00D732C6" w:rsidRPr="00BC1BCD" w:rsidRDefault="001829F3">
      <w:pPr>
        <w:spacing w:line="560" w:lineRule="exact"/>
        <w:ind w:firstLineChars="200" w:firstLine="480"/>
        <w:rPr>
          <w:rFonts w:ascii="宋体" w:hAnsi="宋体"/>
          <w:sz w:val="24"/>
        </w:rPr>
      </w:pPr>
      <w:r w:rsidRPr="00BC1BCD">
        <w:rPr>
          <w:rFonts w:ascii="宋体" w:hAnsi="宋体"/>
          <w:sz w:val="24"/>
        </w:rPr>
        <w:t>1.</w:t>
      </w:r>
      <w:r w:rsidRPr="00BC1BCD">
        <w:rPr>
          <w:rFonts w:ascii="宋体" w:hAnsi="宋体" w:hint="eastAsia"/>
          <w:sz w:val="24"/>
        </w:rPr>
        <w:t>7</w:t>
      </w:r>
      <w:r w:rsidRPr="00BC1BCD">
        <w:rPr>
          <w:rFonts w:ascii="宋体" w:hAnsi="宋体"/>
          <w:sz w:val="24"/>
        </w:rPr>
        <w:t xml:space="preserve">.2 </w:t>
      </w:r>
      <w:r w:rsidRPr="00BC1BCD">
        <w:rPr>
          <w:rFonts w:ascii="宋体" w:hAnsi="宋体" w:hint="eastAsia"/>
          <w:sz w:val="24"/>
        </w:rPr>
        <w:t>服</w:t>
      </w:r>
      <w:r w:rsidRPr="00BC1BCD">
        <w:rPr>
          <w:rFonts w:ascii="宋体" w:hAnsi="宋体" w:cs="宋体" w:hint="eastAsia"/>
          <w:sz w:val="24"/>
        </w:rPr>
        <w:t>务交付（实施）的地点（地域范围）：</w:t>
      </w:r>
      <w:r w:rsidRPr="00BC1BCD">
        <w:rPr>
          <w:rFonts w:ascii="宋体" w:hAnsi="宋体" w:hint="eastAsia"/>
          <w:b/>
          <w:i/>
          <w:sz w:val="24"/>
          <w:u w:val="single"/>
        </w:rPr>
        <w:t>合同专用条款</w:t>
      </w:r>
      <w:r w:rsidRPr="00BC1BCD">
        <w:rPr>
          <w:rFonts w:ascii="宋体" w:hAnsi="宋体" w:hint="eastAsia"/>
          <w:sz w:val="24"/>
        </w:rPr>
        <w:t>；</w:t>
      </w:r>
    </w:p>
    <w:p w:rsidR="00D732C6" w:rsidRPr="00BC1BCD" w:rsidRDefault="001829F3">
      <w:pPr>
        <w:spacing w:line="560" w:lineRule="exact"/>
        <w:ind w:firstLineChars="200" w:firstLine="480"/>
        <w:rPr>
          <w:rFonts w:ascii="宋体" w:hAnsi="宋体"/>
          <w:sz w:val="24"/>
        </w:rPr>
      </w:pPr>
      <w:r w:rsidRPr="00BC1BCD">
        <w:rPr>
          <w:rFonts w:ascii="宋体" w:hAnsi="宋体"/>
          <w:sz w:val="24"/>
        </w:rPr>
        <w:t>1.</w:t>
      </w:r>
      <w:r w:rsidRPr="00BC1BCD">
        <w:rPr>
          <w:rFonts w:ascii="宋体" w:hAnsi="宋体" w:hint="eastAsia"/>
          <w:sz w:val="24"/>
        </w:rPr>
        <w:t>7</w:t>
      </w:r>
      <w:r w:rsidRPr="00BC1BCD">
        <w:rPr>
          <w:rFonts w:ascii="宋体" w:hAnsi="宋体"/>
          <w:sz w:val="24"/>
        </w:rPr>
        <w:t xml:space="preserve">.3 </w:t>
      </w:r>
      <w:r w:rsidRPr="00BC1BCD">
        <w:rPr>
          <w:rFonts w:ascii="宋体" w:hAnsi="宋体" w:hint="eastAsia"/>
          <w:sz w:val="24"/>
        </w:rPr>
        <w:t>服务交付（实施）的方式：</w:t>
      </w:r>
      <w:r w:rsidRPr="00BC1BCD">
        <w:rPr>
          <w:rFonts w:ascii="宋体" w:hAnsi="宋体" w:hint="eastAsia"/>
          <w:b/>
          <w:i/>
          <w:sz w:val="24"/>
          <w:u w:val="single"/>
        </w:rPr>
        <w:t>合同专用条款</w:t>
      </w:r>
      <w:r w:rsidRPr="00BC1BCD">
        <w:rPr>
          <w:rFonts w:ascii="宋体" w:hAnsi="宋体" w:hint="eastAsia"/>
          <w:sz w:val="24"/>
        </w:rPr>
        <w:t>。</w:t>
      </w:r>
    </w:p>
    <w:p w:rsidR="00D732C6" w:rsidRPr="00BC1BCD" w:rsidRDefault="001829F3">
      <w:pPr>
        <w:spacing w:line="560" w:lineRule="exact"/>
        <w:ind w:firstLineChars="200" w:firstLine="480"/>
        <w:outlineLvl w:val="0"/>
        <w:rPr>
          <w:rFonts w:ascii="宋体" w:hAnsi="宋体"/>
          <w:bCs/>
          <w:sz w:val="24"/>
        </w:rPr>
      </w:pPr>
      <w:bookmarkStart w:id="424" w:name="_Toc24662"/>
      <w:bookmarkStart w:id="425" w:name="_Toc8586"/>
      <w:bookmarkStart w:id="426" w:name="_Toc5698"/>
      <w:bookmarkStart w:id="427" w:name="_Toc3079"/>
      <w:bookmarkStart w:id="428" w:name="_Toc2375"/>
      <w:r w:rsidRPr="00BC1BCD">
        <w:rPr>
          <w:rFonts w:ascii="宋体" w:hAnsi="宋体" w:hint="eastAsia"/>
          <w:bCs/>
          <w:sz w:val="24"/>
        </w:rPr>
        <w:t>1.7.4若服务</w:t>
      </w:r>
      <w:r w:rsidRPr="00BC1BCD">
        <w:rPr>
          <w:rFonts w:hint="eastAsia"/>
          <w:bCs/>
          <w:sz w:val="24"/>
        </w:rPr>
        <w:t>涉及货物的，则货物的：</w:t>
      </w:r>
    </w:p>
    <w:p w:rsidR="00D732C6" w:rsidRPr="00BC1BCD" w:rsidRDefault="001829F3">
      <w:pPr>
        <w:spacing w:line="560" w:lineRule="exact"/>
        <w:ind w:firstLineChars="200" w:firstLine="480"/>
        <w:rPr>
          <w:rFonts w:ascii="宋体" w:hAnsi="宋体" w:cs="宋体"/>
          <w:sz w:val="24"/>
          <w:u w:val="single"/>
        </w:rPr>
      </w:pPr>
      <w:r w:rsidRPr="00BC1BCD">
        <w:rPr>
          <w:rFonts w:ascii="宋体" w:hAnsi="宋体" w:cs="宋体" w:hint="eastAsia"/>
          <w:sz w:val="24"/>
        </w:rPr>
        <w:t>1.7.4.1 交付期限：详见</w:t>
      </w:r>
      <w:r w:rsidRPr="00BC1BCD">
        <w:rPr>
          <w:rFonts w:ascii="宋体" w:hAnsi="宋体" w:cs="宋体" w:hint="eastAsia"/>
          <w:b/>
          <w:i/>
          <w:sz w:val="24"/>
          <w:u w:val="single"/>
        </w:rPr>
        <w:t>合同专用条款</w:t>
      </w:r>
      <w:r w:rsidRPr="00BC1BCD">
        <w:rPr>
          <w:rFonts w:ascii="宋体" w:hAnsi="宋体" w:cs="宋体" w:hint="eastAsia"/>
          <w:sz w:val="24"/>
        </w:rPr>
        <w:t>；</w:t>
      </w:r>
    </w:p>
    <w:p w:rsidR="00D732C6" w:rsidRPr="00BC1BCD" w:rsidRDefault="001829F3">
      <w:pPr>
        <w:spacing w:line="560" w:lineRule="exact"/>
        <w:ind w:firstLineChars="200" w:firstLine="480"/>
        <w:rPr>
          <w:rFonts w:ascii="宋体" w:hAnsi="宋体" w:cs="宋体"/>
          <w:sz w:val="24"/>
        </w:rPr>
      </w:pPr>
      <w:r w:rsidRPr="00BC1BCD">
        <w:rPr>
          <w:rFonts w:ascii="宋体" w:hAnsi="宋体" w:cs="宋体" w:hint="eastAsia"/>
          <w:sz w:val="24"/>
        </w:rPr>
        <w:t>1.7.4.2 交付地点：</w:t>
      </w:r>
      <w:r w:rsidRPr="00BC1BCD">
        <w:rPr>
          <w:rFonts w:ascii="宋体" w:hAnsi="宋体" w:cs="宋体" w:hint="eastAsia"/>
          <w:b/>
          <w:i/>
          <w:sz w:val="24"/>
          <w:u w:val="single"/>
        </w:rPr>
        <w:t>合同专用条款</w:t>
      </w:r>
      <w:r w:rsidRPr="00BC1BCD">
        <w:rPr>
          <w:rFonts w:ascii="宋体" w:hAnsi="宋体" w:cs="宋体" w:hint="eastAsia"/>
          <w:sz w:val="24"/>
        </w:rPr>
        <w:t>；</w:t>
      </w:r>
    </w:p>
    <w:p w:rsidR="00D732C6" w:rsidRPr="00BC1BCD" w:rsidRDefault="001829F3">
      <w:pPr>
        <w:spacing w:line="560" w:lineRule="exact"/>
        <w:ind w:firstLineChars="200" w:firstLine="480"/>
        <w:rPr>
          <w:rFonts w:ascii="宋体" w:hAnsi="宋体" w:cs="宋体"/>
          <w:sz w:val="24"/>
        </w:rPr>
      </w:pPr>
      <w:r w:rsidRPr="00BC1BCD">
        <w:rPr>
          <w:rFonts w:ascii="宋体" w:hAnsi="宋体" w:cs="宋体" w:hint="eastAsia"/>
          <w:sz w:val="24"/>
        </w:rPr>
        <w:lastRenderedPageBreak/>
        <w:t>1.7.4.3 交付方式：</w:t>
      </w:r>
      <w:r w:rsidRPr="00BC1BCD">
        <w:rPr>
          <w:rFonts w:ascii="宋体" w:hAnsi="宋体" w:cs="宋体" w:hint="eastAsia"/>
          <w:b/>
          <w:i/>
          <w:sz w:val="24"/>
          <w:u w:val="single"/>
        </w:rPr>
        <w:t>合同专用条款</w:t>
      </w:r>
      <w:r w:rsidRPr="00BC1BCD">
        <w:rPr>
          <w:rFonts w:ascii="宋体" w:hAnsi="宋体" w:cs="宋体" w:hint="eastAsia"/>
          <w:sz w:val="24"/>
        </w:rPr>
        <w:t>。</w:t>
      </w:r>
    </w:p>
    <w:p w:rsidR="00D732C6" w:rsidRPr="00BC1BCD" w:rsidRDefault="001829F3">
      <w:pPr>
        <w:spacing w:line="560" w:lineRule="exact"/>
        <w:ind w:firstLineChars="200" w:firstLine="482"/>
        <w:outlineLvl w:val="0"/>
        <w:rPr>
          <w:rFonts w:ascii="宋体" w:hAnsi="宋体"/>
          <w:sz w:val="24"/>
          <w:u w:val="single"/>
        </w:rPr>
      </w:pPr>
      <w:r w:rsidRPr="00BC1BCD">
        <w:rPr>
          <w:rFonts w:ascii="宋体" w:hAnsi="宋体"/>
          <w:b/>
          <w:sz w:val="24"/>
        </w:rPr>
        <w:t>1.</w:t>
      </w:r>
      <w:r w:rsidRPr="00BC1BCD">
        <w:rPr>
          <w:rFonts w:ascii="宋体" w:hAnsi="宋体" w:hint="eastAsia"/>
          <w:b/>
          <w:sz w:val="24"/>
        </w:rPr>
        <w:t>8违约责任</w:t>
      </w:r>
      <w:bookmarkEnd w:id="424"/>
      <w:bookmarkEnd w:id="425"/>
      <w:bookmarkEnd w:id="426"/>
      <w:bookmarkEnd w:id="427"/>
      <w:bookmarkEnd w:id="428"/>
    </w:p>
    <w:p w:rsidR="00D732C6" w:rsidRPr="00BC1BCD" w:rsidRDefault="001829F3">
      <w:pPr>
        <w:spacing w:line="560" w:lineRule="exact"/>
        <w:ind w:firstLineChars="200" w:firstLine="480"/>
        <w:rPr>
          <w:rFonts w:ascii="宋体" w:hAnsi="宋体"/>
          <w:sz w:val="24"/>
        </w:rPr>
      </w:pPr>
      <w:r w:rsidRPr="00BC1BCD">
        <w:rPr>
          <w:rFonts w:ascii="宋体" w:hAnsi="宋体"/>
          <w:sz w:val="24"/>
        </w:rPr>
        <w:t>1.</w:t>
      </w:r>
      <w:r w:rsidRPr="00BC1BCD">
        <w:rPr>
          <w:rFonts w:ascii="宋体" w:hAnsi="宋体" w:hint="eastAsia"/>
          <w:sz w:val="24"/>
        </w:rPr>
        <w:t>8</w:t>
      </w:r>
      <w:r w:rsidRPr="00BC1BCD">
        <w:rPr>
          <w:rFonts w:ascii="宋体" w:hAnsi="宋体"/>
          <w:sz w:val="24"/>
        </w:rPr>
        <w:t>.1 除不可抗力外，如果乙方没有按照本合同约定的期限</w:t>
      </w:r>
      <w:r w:rsidRPr="00BC1BCD">
        <w:rPr>
          <w:rFonts w:ascii="宋体" w:hAnsi="宋体" w:hint="eastAsia"/>
          <w:sz w:val="24"/>
        </w:rPr>
        <w:t>、</w:t>
      </w:r>
      <w:r w:rsidRPr="00BC1BCD">
        <w:rPr>
          <w:rFonts w:ascii="宋体" w:hAnsi="宋体"/>
          <w:sz w:val="24"/>
        </w:rPr>
        <w:t>地点和方式</w:t>
      </w:r>
      <w:r w:rsidRPr="00BC1BCD">
        <w:rPr>
          <w:rFonts w:ascii="宋体" w:hAnsi="宋体" w:hint="eastAsia"/>
          <w:sz w:val="24"/>
        </w:rPr>
        <w:t>交付服务成果或者实施服务</w:t>
      </w:r>
      <w:r w:rsidRPr="00BC1BCD">
        <w:rPr>
          <w:rFonts w:ascii="宋体" w:hAnsi="宋体"/>
          <w:sz w:val="24"/>
        </w:rPr>
        <w:t>，那么甲方可要求乙方支付违约金</w:t>
      </w:r>
      <w:r w:rsidRPr="00BC1BCD">
        <w:rPr>
          <w:rFonts w:ascii="宋体" w:hAnsi="宋体" w:hint="eastAsia"/>
          <w:sz w:val="24"/>
        </w:rPr>
        <w:t>，迟延履行</w:t>
      </w:r>
      <w:r w:rsidRPr="00BC1BCD">
        <w:rPr>
          <w:rFonts w:ascii="宋体" w:hAnsi="宋体"/>
          <w:sz w:val="24"/>
        </w:rPr>
        <w:t>违约金按每迟延</w:t>
      </w:r>
      <w:r w:rsidRPr="00BC1BCD">
        <w:rPr>
          <w:rFonts w:ascii="宋体" w:hAnsi="宋体" w:hint="eastAsia"/>
          <w:sz w:val="24"/>
        </w:rPr>
        <w:t>履行</w:t>
      </w:r>
      <w:r w:rsidRPr="00BC1BCD">
        <w:rPr>
          <w:rFonts w:ascii="宋体" w:hAnsi="宋体"/>
          <w:sz w:val="24"/>
        </w:rPr>
        <w:t>一日的应提供而未</w:t>
      </w:r>
      <w:r w:rsidRPr="00BC1BCD">
        <w:rPr>
          <w:rFonts w:ascii="宋体" w:hAnsi="宋体" w:hint="eastAsia"/>
          <w:sz w:val="24"/>
        </w:rPr>
        <w:t>提供</w:t>
      </w:r>
      <w:r w:rsidRPr="00BC1BCD">
        <w:rPr>
          <w:rFonts w:ascii="宋体" w:hAnsi="宋体"/>
          <w:sz w:val="24"/>
        </w:rPr>
        <w:t>服务价格的</w:t>
      </w:r>
      <w:r w:rsidRPr="00BC1BCD">
        <w:rPr>
          <w:rFonts w:ascii="宋体" w:hAnsi="宋体" w:hint="eastAsia"/>
          <w:sz w:val="24"/>
          <w:u w:val="single"/>
        </w:rPr>
        <w:t>0.05</w:t>
      </w:r>
      <w:r w:rsidRPr="00BC1BCD">
        <w:rPr>
          <w:rFonts w:ascii="宋体" w:hAnsi="宋体"/>
          <w:sz w:val="24"/>
          <w:u w:val="single"/>
        </w:rPr>
        <w:t xml:space="preserve"> </w:t>
      </w:r>
      <w:r w:rsidRPr="00BC1BCD">
        <w:rPr>
          <w:rFonts w:ascii="宋体" w:hAnsi="宋体"/>
          <w:sz w:val="24"/>
        </w:rPr>
        <w:t>%计算</w:t>
      </w:r>
      <w:r w:rsidRPr="00BC1BCD">
        <w:rPr>
          <w:rFonts w:ascii="宋体" w:hAnsi="宋体" w:hint="eastAsia"/>
          <w:sz w:val="24"/>
        </w:rPr>
        <w:t>，</w:t>
      </w:r>
      <w:r w:rsidRPr="00BC1BCD">
        <w:rPr>
          <w:rFonts w:ascii="宋体" w:hAnsi="宋体"/>
          <w:sz w:val="24"/>
        </w:rPr>
        <w:t>最高限额为</w:t>
      </w:r>
      <w:r w:rsidRPr="00BC1BCD">
        <w:rPr>
          <w:rFonts w:ascii="宋体" w:hAnsi="宋体" w:hint="eastAsia"/>
          <w:sz w:val="24"/>
        </w:rPr>
        <w:t>本</w:t>
      </w:r>
      <w:r w:rsidRPr="00BC1BCD">
        <w:rPr>
          <w:rFonts w:ascii="宋体" w:hAnsi="宋体"/>
          <w:sz w:val="24"/>
        </w:rPr>
        <w:t>合同总价的</w:t>
      </w:r>
      <w:r w:rsidRPr="00BC1BCD">
        <w:rPr>
          <w:rFonts w:ascii="宋体" w:hAnsi="宋体"/>
          <w:sz w:val="24"/>
          <w:u w:val="single"/>
        </w:rPr>
        <w:t xml:space="preserve">  20   </w:t>
      </w:r>
      <w:r w:rsidRPr="00BC1BCD">
        <w:rPr>
          <w:rFonts w:ascii="宋体" w:hAnsi="宋体"/>
          <w:sz w:val="24"/>
        </w:rPr>
        <w:t>%</w:t>
      </w:r>
      <w:r w:rsidRPr="00BC1BCD">
        <w:rPr>
          <w:rFonts w:ascii="宋体" w:hAnsi="宋体" w:hint="eastAsia"/>
          <w:sz w:val="24"/>
        </w:rPr>
        <w:t>；</w:t>
      </w:r>
      <w:r w:rsidRPr="00BC1BCD">
        <w:rPr>
          <w:rFonts w:ascii="宋体" w:hAnsi="宋体"/>
          <w:sz w:val="24"/>
        </w:rPr>
        <w:t>迟延</w:t>
      </w:r>
      <w:r w:rsidRPr="00BC1BCD">
        <w:rPr>
          <w:rFonts w:ascii="宋体" w:hAnsi="宋体" w:hint="eastAsia"/>
          <w:sz w:val="24"/>
        </w:rPr>
        <w:t>履行</w:t>
      </w:r>
      <w:r w:rsidRPr="00BC1BCD">
        <w:rPr>
          <w:rFonts w:ascii="宋体" w:hAnsi="宋体"/>
          <w:sz w:val="24"/>
        </w:rPr>
        <w:t>的违约金计算数额达到前述最高限额之日起</w:t>
      </w:r>
      <w:r w:rsidRPr="00BC1BCD">
        <w:rPr>
          <w:rFonts w:ascii="宋体" w:hAnsi="宋体" w:hint="eastAsia"/>
          <w:sz w:val="24"/>
        </w:rPr>
        <w:t>，</w:t>
      </w:r>
      <w:r w:rsidRPr="00BC1BCD">
        <w:rPr>
          <w:rFonts w:ascii="宋体" w:hAnsi="宋体"/>
          <w:sz w:val="24"/>
        </w:rPr>
        <w:t>甲方有权在要求乙方支付违约金的同时</w:t>
      </w:r>
      <w:r w:rsidRPr="00BC1BCD">
        <w:rPr>
          <w:rFonts w:ascii="宋体" w:hAnsi="宋体" w:hint="eastAsia"/>
          <w:sz w:val="24"/>
        </w:rPr>
        <w:t>，书面通知乙方</w:t>
      </w:r>
      <w:r w:rsidRPr="00BC1BCD">
        <w:rPr>
          <w:rFonts w:ascii="宋体" w:hAnsi="宋体"/>
          <w:sz w:val="24"/>
        </w:rPr>
        <w:t>解除本合同</w:t>
      </w:r>
      <w:r w:rsidRPr="00BC1BCD">
        <w:rPr>
          <w:rFonts w:ascii="宋体" w:hAnsi="宋体" w:hint="eastAsia"/>
          <w:sz w:val="24"/>
        </w:rPr>
        <w:t>；</w:t>
      </w:r>
    </w:p>
    <w:p w:rsidR="00D732C6" w:rsidRPr="00BC1BCD" w:rsidRDefault="001829F3">
      <w:pPr>
        <w:pStyle w:val="2"/>
        <w:ind w:left="0" w:firstLineChars="200" w:firstLine="480"/>
        <w:rPr>
          <w:rFonts w:ascii="宋体" w:eastAsia="宋体" w:hAnsi="宋体" w:cs="宋体"/>
          <w:b w:val="0"/>
          <w:bCs w:val="0"/>
          <w:sz w:val="24"/>
          <w:szCs w:val="24"/>
          <w:lang w:val="en-US"/>
        </w:rPr>
      </w:pPr>
      <w:r w:rsidRPr="00BC1BCD">
        <w:rPr>
          <w:rFonts w:ascii="宋体" w:eastAsia="宋体" w:hAnsi="宋体" w:cs="宋体" w:hint="eastAsia"/>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sidRPr="00BC1BCD">
        <w:rPr>
          <w:rFonts w:ascii="宋体" w:eastAsia="宋体" w:hAnsi="宋体" w:cs="宋体" w:hint="eastAsia"/>
          <w:b w:val="0"/>
          <w:bCs w:val="0"/>
          <w:sz w:val="24"/>
          <w:szCs w:val="24"/>
          <w:u w:val="single"/>
          <w:lang w:val="en-US"/>
        </w:rPr>
        <w:t xml:space="preserve">  0.0</w:t>
      </w:r>
      <w:r w:rsidRPr="00BC1BCD">
        <w:rPr>
          <w:rFonts w:ascii="宋体" w:eastAsia="宋体" w:hAnsi="宋体" w:cs="宋体" w:hint="eastAsia"/>
          <w:b w:val="0"/>
          <w:bCs w:val="0"/>
          <w:sz w:val="24"/>
          <w:szCs w:val="24"/>
          <w:lang w:val="en-US"/>
        </w:rPr>
        <w:t xml:space="preserve">5（可根据情况修改） </w:t>
      </w:r>
      <w:r w:rsidRPr="00BC1BCD">
        <w:rPr>
          <w:rFonts w:ascii="宋体" w:eastAsia="宋体" w:hAnsi="宋体" w:cs="宋体" w:hint="eastAsia"/>
          <w:b w:val="0"/>
          <w:bCs w:val="0"/>
          <w:sz w:val="24"/>
          <w:szCs w:val="24"/>
          <w:u w:val="single"/>
          <w:lang w:val="en-US"/>
        </w:rPr>
        <w:t xml:space="preserve">  </w:t>
      </w:r>
      <w:r w:rsidRPr="00BC1BCD">
        <w:rPr>
          <w:rFonts w:ascii="宋体" w:eastAsia="宋体" w:hAnsi="宋体" w:cs="宋体" w:hint="eastAsia"/>
          <w:b w:val="0"/>
          <w:bCs w:val="0"/>
          <w:sz w:val="24"/>
          <w:szCs w:val="24"/>
          <w:lang w:val="en-US"/>
        </w:rPr>
        <w:t>%计算，最高限额为本合同总价的</w:t>
      </w:r>
      <w:r w:rsidRPr="00BC1BCD">
        <w:rPr>
          <w:rFonts w:ascii="宋体" w:eastAsia="宋体" w:hAnsi="宋体" w:cs="宋体" w:hint="eastAsia"/>
          <w:b w:val="0"/>
          <w:bCs w:val="0"/>
          <w:sz w:val="24"/>
          <w:szCs w:val="24"/>
          <w:u w:val="single"/>
          <w:lang w:val="en-US"/>
        </w:rPr>
        <w:t xml:space="preserve">  20  </w:t>
      </w:r>
      <w:r w:rsidRPr="00BC1BCD">
        <w:rPr>
          <w:rFonts w:ascii="宋体" w:eastAsia="宋体" w:hAnsi="宋体" w:cs="宋体" w:hint="eastAsia"/>
          <w:b w:val="0"/>
          <w:bCs w:val="0"/>
          <w:sz w:val="24"/>
          <w:szCs w:val="24"/>
          <w:lang w:val="en-US"/>
        </w:rPr>
        <w:t>%；迟延交付货物的违约金计算数额达到前述最高限额之日起，甲方有权在要求乙方支付违约金的同时，书面通知乙方解除本合同；</w:t>
      </w:r>
    </w:p>
    <w:p w:rsidR="00D732C6" w:rsidRPr="00BC1BCD" w:rsidRDefault="001829F3">
      <w:pPr>
        <w:spacing w:line="560" w:lineRule="exact"/>
        <w:ind w:firstLineChars="200" w:firstLine="480"/>
        <w:rPr>
          <w:rFonts w:ascii="宋体" w:hAnsi="宋体"/>
          <w:sz w:val="24"/>
        </w:rPr>
      </w:pPr>
      <w:r w:rsidRPr="00BC1BCD">
        <w:rPr>
          <w:rFonts w:ascii="宋体" w:hAnsi="宋体"/>
          <w:sz w:val="24"/>
        </w:rPr>
        <w:t>1.</w:t>
      </w:r>
      <w:r w:rsidRPr="00BC1BCD">
        <w:rPr>
          <w:rFonts w:ascii="宋体" w:hAnsi="宋体" w:hint="eastAsia"/>
          <w:sz w:val="24"/>
        </w:rPr>
        <w:t>8</w:t>
      </w:r>
      <w:r w:rsidRPr="00BC1BCD">
        <w:rPr>
          <w:rFonts w:ascii="宋体" w:hAnsi="宋体"/>
          <w:sz w:val="24"/>
        </w:rPr>
        <w:t>.</w:t>
      </w:r>
      <w:r w:rsidRPr="00BC1BCD">
        <w:rPr>
          <w:rFonts w:ascii="宋体" w:hAnsi="宋体" w:hint="eastAsia"/>
          <w:sz w:val="24"/>
        </w:rPr>
        <w:t>3</w:t>
      </w:r>
      <w:r w:rsidRPr="00BC1BCD">
        <w:rPr>
          <w:rFonts w:ascii="宋体" w:hAnsi="宋体" w:cs="宋体" w:hint="eastAsia"/>
          <w:sz w:val="24"/>
        </w:rPr>
        <w:t>除不可抗力外，如果甲方没有按照本合同约定的付款方式付款，那么乙方可要求甲方支付违约金，违约金按每迟延付款一日的应付而未付款的</w:t>
      </w:r>
      <w:r w:rsidRPr="00BC1BCD">
        <w:rPr>
          <w:rFonts w:ascii="宋体" w:hAnsi="宋体" w:cs="宋体" w:hint="eastAsia"/>
          <w:sz w:val="24"/>
          <w:u w:val="single"/>
        </w:rPr>
        <w:t xml:space="preserve">   0.05   </w:t>
      </w:r>
      <w:r w:rsidRPr="00BC1BCD">
        <w:rPr>
          <w:rFonts w:ascii="宋体" w:hAnsi="宋体" w:cs="宋体" w:hint="eastAsia"/>
          <w:sz w:val="24"/>
        </w:rPr>
        <w:t>%计算，最高限额为本合同总价的</w:t>
      </w:r>
      <w:r w:rsidRPr="00BC1BCD">
        <w:rPr>
          <w:rFonts w:ascii="宋体" w:hAnsi="宋体" w:cs="宋体" w:hint="eastAsia"/>
          <w:sz w:val="24"/>
          <w:u w:val="single"/>
        </w:rPr>
        <w:t xml:space="preserve">   20</w:t>
      </w:r>
      <w:r w:rsidRPr="00BC1BCD">
        <w:rPr>
          <w:rFonts w:ascii="宋体" w:hAnsi="宋体" w:cs="宋体" w:hint="eastAsia"/>
          <w:kern w:val="0"/>
          <w:sz w:val="24"/>
          <w:u w:val="single"/>
        </w:rPr>
        <w:t>（可根据情况修改）</w:t>
      </w:r>
      <w:r w:rsidRPr="00BC1BCD">
        <w:rPr>
          <w:rFonts w:ascii="宋体" w:hAnsi="宋体" w:cs="宋体" w:hint="eastAsia"/>
          <w:sz w:val="24"/>
          <w:u w:val="single"/>
        </w:rPr>
        <w:t xml:space="preserve">   </w:t>
      </w:r>
      <w:r w:rsidRPr="00BC1BCD">
        <w:rPr>
          <w:rFonts w:ascii="宋体" w:hAnsi="宋体" w:cs="宋体" w:hint="eastAsia"/>
          <w:sz w:val="24"/>
        </w:rPr>
        <w:t>%；迟延付款的违约金计算数额达到前述最高限额之日起，乙方有权在要求甲方支付违约金的同时，书面通知甲方解除本合同</w:t>
      </w:r>
      <w:r w:rsidRPr="00BC1BCD">
        <w:rPr>
          <w:rFonts w:ascii="宋体" w:hAnsi="宋体" w:hint="eastAsia"/>
          <w:sz w:val="24"/>
        </w:rPr>
        <w:t>；</w:t>
      </w:r>
    </w:p>
    <w:p w:rsidR="00D732C6" w:rsidRPr="00BC1BCD" w:rsidRDefault="001829F3">
      <w:pPr>
        <w:spacing w:line="560" w:lineRule="exact"/>
        <w:ind w:firstLineChars="200" w:firstLine="480"/>
        <w:rPr>
          <w:rFonts w:ascii="宋体" w:hAnsi="宋体" w:cs="宋体"/>
          <w:sz w:val="24"/>
        </w:rPr>
      </w:pPr>
      <w:bookmarkStart w:id="429" w:name="_Toc30329"/>
      <w:bookmarkStart w:id="430" w:name="_Toc9497"/>
      <w:bookmarkStart w:id="431" w:name="_Toc32454"/>
      <w:bookmarkStart w:id="432" w:name="_Toc18683"/>
      <w:bookmarkStart w:id="433" w:name="_Toc26807"/>
      <w:r w:rsidRPr="00BC1BCD">
        <w:rPr>
          <w:rFonts w:ascii="宋体" w:hAnsi="宋体"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D732C6" w:rsidRPr="00BC1BCD" w:rsidRDefault="001829F3">
      <w:pPr>
        <w:spacing w:line="560" w:lineRule="exact"/>
        <w:ind w:firstLineChars="200" w:firstLine="480"/>
        <w:rPr>
          <w:rFonts w:ascii="宋体" w:hAnsi="宋体" w:cs="宋体"/>
          <w:sz w:val="24"/>
        </w:rPr>
      </w:pPr>
      <w:r w:rsidRPr="00BC1BCD">
        <w:rPr>
          <w:rFonts w:ascii="宋体" w:hAnsi="宋体" w:cs="宋体" w:hint="eastAsia"/>
          <w:sz w:val="24"/>
        </w:rPr>
        <w:t>1.8.5 除前述约定外，任何一方未能履行本合同约定的义务，对方当事人均有权要求继续履行、采取补救措施或者赔偿损失等，且对方当事人行使的任何权利救济方式均</w:t>
      </w:r>
      <w:r w:rsidRPr="00BC1BCD">
        <w:rPr>
          <w:rFonts w:ascii="宋体" w:hAnsi="宋体" w:cs="宋体" w:hint="eastAsia"/>
          <w:sz w:val="24"/>
        </w:rPr>
        <w:lastRenderedPageBreak/>
        <w:t>不视为其放弃了其他法定或者约定的权利救济方式；</w:t>
      </w:r>
    </w:p>
    <w:p w:rsidR="00D732C6" w:rsidRPr="00BC1BCD" w:rsidRDefault="001829F3">
      <w:pPr>
        <w:spacing w:line="560" w:lineRule="exact"/>
        <w:ind w:firstLineChars="200" w:firstLine="480"/>
        <w:rPr>
          <w:rFonts w:ascii="宋体" w:hAnsi="宋体" w:cs="宋体"/>
          <w:sz w:val="24"/>
        </w:rPr>
      </w:pPr>
      <w:r w:rsidRPr="00BC1BCD">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D732C6" w:rsidRPr="00BC1BCD" w:rsidRDefault="001829F3">
      <w:pPr>
        <w:spacing w:line="560" w:lineRule="exact"/>
        <w:ind w:rightChars="-200" w:right="-420" w:firstLineChars="200" w:firstLine="480"/>
        <w:rPr>
          <w:rFonts w:ascii="宋体" w:hAnsi="宋体" w:cs="宋体"/>
        </w:rPr>
      </w:pPr>
      <w:r w:rsidRPr="00BC1BCD">
        <w:rPr>
          <w:rFonts w:ascii="宋体" w:hAnsi="宋体" w:cs="宋体" w:hint="eastAsia"/>
          <w:sz w:val="24"/>
        </w:rPr>
        <w:t>1.8.7违约责任</w:t>
      </w:r>
      <w:r w:rsidRPr="00BC1BCD">
        <w:rPr>
          <w:rFonts w:ascii="宋体" w:hAnsi="宋体" w:cs="宋体" w:hint="eastAsia"/>
          <w:b/>
          <w:i/>
          <w:sz w:val="24"/>
          <w:u w:val="single"/>
        </w:rPr>
        <w:t>合同专用条款</w:t>
      </w:r>
      <w:r w:rsidRPr="00BC1BCD">
        <w:rPr>
          <w:rFonts w:ascii="宋体" w:hAnsi="宋体" w:cs="宋体" w:hint="eastAsia"/>
          <w:sz w:val="24"/>
        </w:rPr>
        <w:t>另有约定的，从其约定。</w:t>
      </w:r>
    </w:p>
    <w:p w:rsidR="00D732C6" w:rsidRPr="00BC1BCD" w:rsidRDefault="001829F3">
      <w:pPr>
        <w:spacing w:line="560" w:lineRule="exact"/>
        <w:ind w:firstLineChars="200" w:firstLine="482"/>
        <w:outlineLvl w:val="0"/>
        <w:rPr>
          <w:rFonts w:ascii="宋体" w:hAnsi="宋体" w:cs="宋体"/>
          <w:b/>
          <w:sz w:val="24"/>
        </w:rPr>
      </w:pPr>
      <w:bookmarkStart w:id="434" w:name="_Toc28375"/>
      <w:bookmarkStart w:id="435" w:name="_Toc16021"/>
      <w:bookmarkStart w:id="436" w:name="_Toc15583"/>
      <w:bookmarkEnd w:id="429"/>
      <w:bookmarkEnd w:id="430"/>
      <w:bookmarkEnd w:id="431"/>
      <w:bookmarkEnd w:id="432"/>
      <w:bookmarkEnd w:id="433"/>
      <w:r w:rsidRPr="00BC1BCD">
        <w:rPr>
          <w:rFonts w:ascii="宋体" w:hAnsi="宋体" w:cs="宋体" w:hint="eastAsia"/>
          <w:b/>
          <w:sz w:val="24"/>
        </w:rPr>
        <w:t>1.9合同争议的解决</w:t>
      </w:r>
      <w:bookmarkEnd w:id="434"/>
      <w:bookmarkEnd w:id="435"/>
      <w:bookmarkEnd w:id="436"/>
    </w:p>
    <w:p w:rsidR="00D732C6" w:rsidRPr="00BC1BCD" w:rsidRDefault="001829F3">
      <w:pPr>
        <w:spacing w:line="560" w:lineRule="exact"/>
        <w:ind w:leftChars="-29" w:left="-61" w:rightChars="-200" w:right="-420" w:firstLineChars="100" w:firstLine="240"/>
        <w:rPr>
          <w:rFonts w:ascii="宋体" w:hAnsi="宋体" w:cs="宋体"/>
          <w:sz w:val="24"/>
        </w:rPr>
      </w:pPr>
      <w:r w:rsidRPr="00BC1BCD">
        <w:rPr>
          <w:rFonts w:ascii="宋体" w:hAnsi="宋体" w:cs="宋体" w:hint="eastAsia"/>
          <w:sz w:val="24"/>
        </w:rPr>
        <w:t xml:space="preserve">  本合同履行过程中发生的任何争议，双方当事人均可通过和解或者调解解决；不愿和解、调解或者和解、调解不成的，可以选择以下第</w:t>
      </w:r>
      <w:r w:rsidRPr="00BC1BCD">
        <w:rPr>
          <w:rFonts w:ascii="宋体" w:hAnsi="宋体" w:cs="宋体" w:hint="eastAsia"/>
          <w:b/>
          <w:i/>
          <w:sz w:val="24"/>
          <w:u w:val="single"/>
        </w:rPr>
        <w:t xml:space="preserve">      </w:t>
      </w:r>
      <w:r w:rsidRPr="00BC1BCD">
        <w:rPr>
          <w:rFonts w:ascii="宋体" w:hAnsi="宋体" w:cs="宋体" w:hint="eastAsia"/>
          <w:sz w:val="24"/>
        </w:rPr>
        <w:t>条款规定的方式解决：</w:t>
      </w:r>
    </w:p>
    <w:p w:rsidR="00D732C6" w:rsidRPr="00BC1BCD" w:rsidRDefault="001829F3">
      <w:pPr>
        <w:spacing w:line="560" w:lineRule="exact"/>
        <w:ind w:leftChars="-200" w:left="-420" w:rightChars="-200" w:right="-420" w:firstLineChars="250" w:firstLine="600"/>
        <w:rPr>
          <w:rFonts w:ascii="宋体" w:hAnsi="宋体" w:cs="宋体"/>
          <w:sz w:val="24"/>
        </w:rPr>
      </w:pPr>
      <w:r w:rsidRPr="00BC1BCD">
        <w:rPr>
          <w:rFonts w:ascii="宋体" w:hAnsi="宋体" w:cs="宋体" w:hint="eastAsia"/>
          <w:sz w:val="24"/>
        </w:rPr>
        <w:t>1.9.1 将争议提交</w:t>
      </w:r>
      <w:r w:rsidRPr="00BC1BCD">
        <w:rPr>
          <w:rFonts w:ascii="宋体" w:hAnsi="宋体" w:cs="宋体" w:hint="eastAsia"/>
          <w:b/>
          <w:i/>
          <w:sz w:val="24"/>
          <w:u w:val="single"/>
        </w:rPr>
        <w:t>合同专用条款</w:t>
      </w:r>
      <w:r w:rsidRPr="00BC1BCD">
        <w:rPr>
          <w:rFonts w:ascii="宋体" w:hAnsi="宋体" w:cs="宋体" w:hint="eastAsia"/>
          <w:sz w:val="24"/>
        </w:rPr>
        <w:t>仲裁委员会依申请仲裁时其现行有效的仲裁规则裁决；</w:t>
      </w:r>
    </w:p>
    <w:p w:rsidR="00D732C6" w:rsidRPr="00BC1BCD" w:rsidRDefault="001829F3">
      <w:pPr>
        <w:spacing w:line="560" w:lineRule="exact"/>
        <w:ind w:leftChars="-200" w:left="-420" w:rightChars="-200" w:right="-420" w:firstLineChars="250" w:firstLine="600"/>
        <w:rPr>
          <w:rFonts w:ascii="宋体" w:hAnsi="宋体" w:cs="宋体"/>
          <w:sz w:val="24"/>
        </w:rPr>
      </w:pPr>
      <w:r w:rsidRPr="00BC1BCD">
        <w:rPr>
          <w:rFonts w:ascii="宋体" w:hAnsi="宋体" w:cs="宋体" w:hint="eastAsia"/>
          <w:sz w:val="24"/>
        </w:rPr>
        <w:t>1.9.2 向</w:t>
      </w:r>
      <w:r w:rsidRPr="00BC1BCD">
        <w:rPr>
          <w:rFonts w:ascii="宋体" w:hAnsi="宋体" w:cs="宋体" w:hint="eastAsia"/>
          <w:b/>
          <w:i/>
          <w:sz w:val="24"/>
          <w:u w:val="single"/>
        </w:rPr>
        <w:t>合同专用条款</w:t>
      </w:r>
      <w:r w:rsidRPr="00BC1BCD">
        <w:rPr>
          <w:rFonts w:ascii="宋体" w:hAnsi="宋体" w:cs="宋体" w:hint="eastAsia"/>
          <w:sz w:val="24"/>
        </w:rPr>
        <w:t>人民法院起诉。</w:t>
      </w:r>
    </w:p>
    <w:p w:rsidR="00D732C6" w:rsidRPr="00BC1BCD" w:rsidRDefault="001829F3">
      <w:pPr>
        <w:spacing w:line="560" w:lineRule="exact"/>
        <w:ind w:firstLineChars="200" w:firstLine="482"/>
        <w:outlineLvl w:val="0"/>
        <w:rPr>
          <w:rFonts w:ascii="宋体" w:hAnsi="宋体" w:cs="宋体"/>
          <w:b/>
          <w:sz w:val="24"/>
        </w:rPr>
      </w:pPr>
      <w:bookmarkStart w:id="437" w:name="_Toc15322"/>
      <w:bookmarkStart w:id="438" w:name="_Toc7245"/>
      <w:bookmarkStart w:id="439" w:name="_Toc11173"/>
      <w:r w:rsidRPr="00BC1BCD">
        <w:rPr>
          <w:rFonts w:ascii="宋体" w:hAnsi="宋体" w:cs="宋体" w:hint="eastAsia"/>
          <w:b/>
          <w:sz w:val="24"/>
        </w:rPr>
        <w:t>2.0 合同生效</w:t>
      </w:r>
      <w:bookmarkEnd w:id="437"/>
      <w:bookmarkEnd w:id="438"/>
      <w:bookmarkEnd w:id="439"/>
    </w:p>
    <w:p w:rsidR="00D732C6" w:rsidRPr="00BC1BCD" w:rsidRDefault="001829F3">
      <w:pPr>
        <w:spacing w:line="560" w:lineRule="exact"/>
        <w:ind w:firstLineChars="200" w:firstLine="480"/>
        <w:rPr>
          <w:rFonts w:ascii="宋体" w:hAnsi="宋体" w:cs="宋体"/>
          <w:b/>
          <w:sz w:val="24"/>
        </w:rPr>
      </w:pPr>
      <w:r w:rsidRPr="00BC1BCD">
        <w:rPr>
          <w:rFonts w:ascii="宋体" w:hAnsi="宋体" w:cs="宋体" w:hint="eastAsia"/>
          <w:sz w:val="24"/>
        </w:rPr>
        <w:t>本合同自双方当事人盖章签字时生效。</w:t>
      </w:r>
    </w:p>
    <w:p w:rsidR="00D732C6" w:rsidRPr="00BC1BCD" w:rsidRDefault="00D732C6">
      <w:pPr>
        <w:autoSpaceDE w:val="0"/>
        <w:autoSpaceDN w:val="0"/>
        <w:spacing w:line="560" w:lineRule="exact"/>
        <w:rPr>
          <w:rFonts w:ascii="宋体" w:hAnsi="宋体"/>
          <w:sz w:val="24"/>
          <w:lang w:val="zh-CN"/>
        </w:rPr>
      </w:pPr>
    </w:p>
    <w:p w:rsidR="00D732C6" w:rsidRPr="00BC1BCD" w:rsidRDefault="001829F3">
      <w:pPr>
        <w:autoSpaceDE w:val="0"/>
        <w:autoSpaceDN w:val="0"/>
        <w:spacing w:line="560" w:lineRule="exact"/>
        <w:rPr>
          <w:rFonts w:ascii="宋体" w:hAnsi="宋体"/>
          <w:sz w:val="24"/>
          <w:lang w:val="zh-CN"/>
        </w:rPr>
      </w:pPr>
      <w:r w:rsidRPr="00BC1BCD">
        <w:rPr>
          <w:rFonts w:ascii="宋体" w:hAnsi="宋体" w:hint="eastAsia"/>
          <w:b/>
          <w:sz w:val="24"/>
          <w:lang w:val="zh-CN"/>
        </w:rPr>
        <w:t>甲方</w:t>
      </w:r>
      <w:r w:rsidRPr="00BC1BCD">
        <w:rPr>
          <w:rFonts w:ascii="宋体" w:hAnsi="宋体" w:hint="eastAsia"/>
          <w:sz w:val="24"/>
          <w:lang w:val="zh-CN"/>
        </w:rPr>
        <w:t>：</w:t>
      </w:r>
      <w:r w:rsidRPr="00BC1BCD">
        <w:rPr>
          <w:rFonts w:ascii="宋体" w:hAnsi="宋体"/>
          <w:sz w:val="24"/>
          <w:lang w:val="zh-CN"/>
        </w:rPr>
        <w:t xml:space="preserve">                             </w:t>
      </w:r>
      <w:r w:rsidRPr="00BC1BCD">
        <w:rPr>
          <w:rFonts w:ascii="宋体" w:hAnsi="宋体"/>
          <w:b/>
          <w:sz w:val="24"/>
          <w:lang w:val="zh-CN"/>
        </w:rPr>
        <w:t xml:space="preserve">      乙方</w:t>
      </w:r>
      <w:r w:rsidRPr="00BC1BCD">
        <w:rPr>
          <w:rFonts w:ascii="宋体" w:hAnsi="宋体" w:hint="eastAsia"/>
          <w:sz w:val="24"/>
          <w:lang w:val="zh-CN"/>
        </w:rPr>
        <w:t>：</w:t>
      </w:r>
    </w:p>
    <w:p w:rsidR="00D732C6" w:rsidRPr="00BC1BCD" w:rsidRDefault="001829F3">
      <w:pPr>
        <w:autoSpaceDE w:val="0"/>
        <w:autoSpaceDN w:val="0"/>
        <w:spacing w:line="560" w:lineRule="exact"/>
        <w:rPr>
          <w:rFonts w:ascii="宋体" w:hAnsi="宋体"/>
          <w:sz w:val="24"/>
          <w:lang w:val="zh-CN"/>
        </w:rPr>
      </w:pPr>
      <w:r w:rsidRPr="00BC1BCD">
        <w:rPr>
          <w:rFonts w:ascii="宋体" w:hAnsi="宋体" w:hint="eastAsia"/>
          <w:sz w:val="24"/>
          <w:lang w:val="zh-CN"/>
        </w:rPr>
        <w:t>统一社会信用代码：</w:t>
      </w:r>
      <w:r w:rsidRPr="00BC1BCD">
        <w:rPr>
          <w:rFonts w:ascii="宋体" w:hAnsi="宋体"/>
          <w:sz w:val="24"/>
          <w:lang w:val="zh-CN"/>
        </w:rPr>
        <w:t xml:space="preserve">                        </w:t>
      </w:r>
      <w:r w:rsidRPr="00BC1BCD">
        <w:rPr>
          <w:rFonts w:ascii="宋体" w:hAnsi="宋体" w:hint="eastAsia"/>
          <w:sz w:val="24"/>
          <w:lang w:val="zh-CN"/>
        </w:rPr>
        <w:t>统一社会信用代码或身份证号码：</w:t>
      </w:r>
    </w:p>
    <w:p w:rsidR="00D732C6" w:rsidRPr="00BC1BCD" w:rsidRDefault="00D732C6">
      <w:pPr>
        <w:autoSpaceDE w:val="0"/>
        <w:autoSpaceDN w:val="0"/>
        <w:spacing w:line="560" w:lineRule="exact"/>
        <w:rPr>
          <w:rFonts w:ascii="宋体" w:hAnsi="宋体"/>
          <w:sz w:val="24"/>
          <w:lang w:val="zh-CN"/>
        </w:rPr>
      </w:pPr>
    </w:p>
    <w:p w:rsidR="00D732C6" w:rsidRPr="00BC1BCD" w:rsidRDefault="001829F3">
      <w:pPr>
        <w:autoSpaceDE w:val="0"/>
        <w:autoSpaceDN w:val="0"/>
        <w:spacing w:line="560" w:lineRule="exact"/>
        <w:rPr>
          <w:rFonts w:ascii="宋体" w:hAnsi="宋体"/>
          <w:sz w:val="24"/>
          <w:lang w:val="zh-CN"/>
        </w:rPr>
      </w:pPr>
      <w:r w:rsidRPr="00BC1BCD">
        <w:rPr>
          <w:rFonts w:ascii="宋体" w:hAnsi="宋体" w:hint="eastAsia"/>
          <w:sz w:val="24"/>
          <w:lang w:val="zh-CN"/>
        </w:rPr>
        <w:t>住所：</w:t>
      </w:r>
      <w:r w:rsidRPr="00BC1BCD">
        <w:rPr>
          <w:rFonts w:ascii="宋体" w:hAnsi="宋体"/>
          <w:sz w:val="24"/>
          <w:lang w:val="zh-CN"/>
        </w:rPr>
        <w:t xml:space="preserve">                                   </w:t>
      </w:r>
      <w:r w:rsidRPr="00BC1BCD">
        <w:rPr>
          <w:rFonts w:ascii="宋体" w:hAnsi="宋体" w:hint="eastAsia"/>
          <w:sz w:val="24"/>
          <w:lang w:val="zh-CN"/>
        </w:rPr>
        <w:t>住所：</w:t>
      </w:r>
    </w:p>
    <w:p w:rsidR="00D732C6" w:rsidRPr="00BC1BCD" w:rsidRDefault="001829F3">
      <w:pPr>
        <w:autoSpaceDE w:val="0"/>
        <w:autoSpaceDN w:val="0"/>
        <w:spacing w:line="560" w:lineRule="exact"/>
        <w:rPr>
          <w:rFonts w:ascii="宋体" w:hAnsi="宋体"/>
          <w:sz w:val="24"/>
          <w:lang w:val="zh-CN"/>
        </w:rPr>
      </w:pPr>
      <w:r w:rsidRPr="00BC1BCD">
        <w:rPr>
          <w:rFonts w:ascii="宋体" w:hAnsi="宋体" w:hint="eastAsia"/>
          <w:sz w:val="24"/>
          <w:lang w:val="zh-CN"/>
        </w:rPr>
        <w:t>法定代表人或</w:t>
      </w:r>
      <w:r w:rsidRPr="00BC1BCD">
        <w:rPr>
          <w:rFonts w:ascii="宋体" w:hAnsi="宋体"/>
          <w:sz w:val="24"/>
          <w:lang w:val="zh-CN"/>
        </w:rPr>
        <w:t xml:space="preserve">                             </w:t>
      </w:r>
      <w:r w:rsidRPr="00BC1BCD">
        <w:rPr>
          <w:rFonts w:ascii="宋体" w:hAnsi="宋体" w:hint="eastAsia"/>
          <w:sz w:val="24"/>
          <w:lang w:val="zh-CN"/>
        </w:rPr>
        <w:t>法定代表人或</w:t>
      </w:r>
    </w:p>
    <w:p w:rsidR="00D732C6" w:rsidRPr="00BC1BCD" w:rsidRDefault="001829F3">
      <w:pPr>
        <w:autoSpaceDE w:val="0"/>
        <w:autoSpaceDN w:val="0"/>
        <w:spacing w:line="560" w:lineRule="exact"/>
        <w:rPr>
          <w:rFonts w:ascii="宋体" w:hAnsi="宋体"/>
          <w:sz w:val="24"/>
          <w:lang w:val="zh-CN"/>
        </w:rPr>
      </w:pPr>
      <w:r w:rsidRPr="00BC1BCD">
        <w:rPr>
          <w:rFonts w:ascii="宋体" w:hAnsi="宋体" w:hint="eastAsia"/>
          <w:sz w:val="24"/>
          <w:lang w:val="zh-CN"/>
        </w:rPr>
        <w:t>授权代表（签字）：</w:t>
      </w:r>
      <w:r w:rsidRPr="00BC1BCD">
        <w:rPr>
          <w:rFonts w:ascii="宋体" w:hAnsi="宋体"/>
          <w:sz w:val="24"/>
          <w:lang w:val="zh-CN"/>
        </w:rPr>
        <w:t xml:space="preserve">                       授权代表（签字）: </w:t>
      </w:r>
    </w:p>
    <w:p w:rsidR="00D732C6" w:rsidRPr="00BC1BCD" w:rsidRDefault="001829F3">
      <w:pPr>
        <w:autoSpaceDE w:val="0"/>
        <w:autoSpaceDN w:val="0"/>
        <w:spacing w:line="560" w:lineRule="exact"/>
        <w:rPr>
          <w:rFonts w:ascii="宋体" w:hAnsi="宋体"/>
          <w:sz w:val="24"/>
          <w:lang w:val="zh-CN"/>
        </w:rPr>
      </w:pPr>
      <w:r w:rsidRPr="00BC1BCD">
        <w:rPr>
          <w:rFonts w:ascii="宋体" w:hAnsi="宋体" w:hint="eastAsia"/>
          <w:sz w:val="24"/>
          <w:lang w:val="zh-CN"/>
        </w:rPr>
        <w:t>联系人：</w:t>
      </w:r>
      <w:r w:rsidRPr="00BC1BCD">
        <w:rPr>
          <w:rFonts w:ascii="宋体" w:hAnsi="宋体"/>
          <w:sz w:val="24"/>
          <w:lang w:val="zh-CN"/>
        </w:rPr>
        <w:t xml:space="preserve">                                 </w:t>
      </w:r>
      <w:r w:rsidRPr="00BC1BCD">
        <w:rPr>
          <w:rFonts w:ascii="宋体" w:hAnsi="宋体" w:hint="eastAsia"/>
          <w:sz w:val="24"/>
          <w:lang w:val="zh-CN"/>
        </w:rPr>
        <w:t>联系人：</w:t>
      </w:r>
    </w:p>
    <w:p w:rsidR="00D732C6" w:rsidRPr="00BC1BCD" w:rsidRDefault="001829F3">
      <w:pPr>
        <w:autoSpaceDE w:val="0"/>
        <w:autoSpaceDN w:val="0"/>
        <w:spacing w:line="560" w:lineRule="exact"/>
        <w:rPr>
          <w:rFonts w:ascii="宋体" w:hAnsi="宋体"/>
          <w:sz w:val="24"/>
          <w:lang w:val="zh-CN"/>
        </w:rPr>
      </w:pPr>
      <w:r w:rsidRPr="00BC1BCD">
        <w:rPr>
          <w:rFonts w:ascii="宋体" w:hAnsi="宋体" w:hint="eastAsia"/>
          <w:sz w:val="24"/>
          <w:lang w:val="zh-CN"/>
        </w:rPr>
        <w:t>约定送达地址：</w:t>
      </w:r>
      <w:r w:rsidRPr="00BC1BCD">
        <w:rPr>
          <w:rFonts w:ascii="宋体" w:hAnsi="宋体"/>
          <w:sz w:val="24"/>
          <w:lang w:val="zh-CN"/>
        </w:rPr>
        <w:t xml:space="preserve">                           </w:t>
      </w:r>
      <w:r w:rsidRPr="00BC1BCD">
        <w:rPr>
          <w:rFonts w:ascii="宋体" w:hAnsi="宋体" w:hint="eastAsia"/>
          <w:sz w:val="24"/>
          <w:lang w:val="zh-CN"/>
        </w:rPr>
        <w:t>约定送达地址：</w:t>
      </w:r>
    </w:p>
    <w:p w:rsidR="00D732C6" w:rsidRPr="00BC1BCD" w:rsidRDefault="001829F3">
      <w:pPr>
        <w:autoSpaceDE w:val="0"/>
        <w:autoSpaceDN w:val="0"/>
        <w:spacing w:line="560" w:lineRule="exact"/>
        <w:rPr>
          <w:rFonts w:ascii="宋体" w:hAnsi="宋体"/>
          <w:sz w:val="24"/>
          <w:lang w:val="zh-CN"/>
        </w:rPr>
      </w:pPr>
      <w:r w:rsidRPr="00BC1BCD">
        <w:rPr>
          <w:rFonts w:ascii="宋体" w:hAnsi="宋体" w:hint="eastAsia"/>
          <w:sz w:val="24"/>
          <w:lang w:val="zh-CN"/>
        </w:rPr>
        <w:t>邮政编码：</w:t>
      </w:r>
      <w:r w:rsidRPr="00BC1BCD">
        <w:rPr>
          <w:rFonts w:ascii="宋体" w:hAnsi="宋体"/>
          <w:sz w:val="24"/>
          <w:lang w:val="zh-CN"/>
        </w:rPr>
        <w:t xml:space="preserve">                               </w:t>
      </w:r>
      <w:r w:rsidRPr="00BC1BCD">
        <w:rPr>
          <w:rFonts w:ascii="宋体" w:hAnsi="宋体" w:hint="eastAsia"/>
          <w:sz w:val="24"/>
          <w:lang w:val="zh-CN"/>
        </w:rPr>
        <w:t>邮政编码：</w:t>
      </w:r>
    </w:p>
    <w:p w:rsidR="00D732C6" w:rsidRPr="00BC1BCD" w:rsidRDefault="001829F3">
      <w:pPr>
        <w:autoSpaceDE w:val="0"/>
        <w:autoSpaceDN w:val="0"/>
        <w:spacing w:line="560" w:lineRule="exact"/>
        <w:rPr>
          <w:rFonts w:ascii="宋体" w:hAnsi="宋体"/>
          <w:sz w:val="24"/>
          <w:lang w:val="zh-CN"/>
        </w:rPr>
      </w:pPr>
      <w:r w:rsidRPr="00BC1BCD">
        <w:rPr>
          <w:rFonts w:ascii="宋体" w:hAnsi="宋体" w:hint="eastAsia"/>
          <w:sz w:val="24"/>
          <w:lang w:val="zh-CN"/>
        </w:rPr>
        <w:t>电话</w:t>
      </w:r>
      <w:r w:rsidRPr="00BC1BCD">
        <w:rPr>
          <w:rFonts w:ascii="宋体" w:hAnsi="宋体"/>
          <w:sz w:val="24"/>
          <w:lang w:val="zh-CN"/>
        </w:rPr>
        <w:t xml:space="preserve">:                                    电话: </w:t>
      </w:r>
    </w:p>
    <w:p w:rsidR="00D732C6" w:rsidRPr="00BC1BCD" w:rsidRDefault="001829F3">
      <w:pPr>
        <w:autoSpaceDE w:val="0"/>
        <w:autoSpaceDN w:val="0"/>
        <w:spacing w:line="560" w:lineRule="exact"/>
        <w:rPr>
          <w:rFonts w:ascii="宋体" w:hAnsi="宋体"/>
          <w:sz w:val="24"/>
          <w:lang w:val="zh-CN"/>
        </w:rPr>
      </w:pPr>
      <w:r w:rsidRPr="00BC1BCD">
        <w:rPr>
          <w:rFonts w:ascii="宋体" w:hAnsi="宋体" w:hint="eastAsia"/>
          <w:sz w:val="24"/>
          <w:lang w:val="zh-CN"/>
        </w:rPr>
        <w:t>传真</w:t>
      </w:r>
      <w:r w:rsidRPr="00BC1BCD">
        <w:rPr>
          <w:rFonts w:ascii="宋体" w:hAnsi="宋体"/>
          <w:sz w:val="24"/>
          <w:lang w:val="zh-CN"/>
        </w:rPr>
        <w:t xml:space="preserve">:                                    </w:t>
      </w:r>
      <w:r w:rsidRPr="00BC1BCD">
        <w:rPr>
          <w:rFonts w:ascii="宋体" w:hAnsi="宋体" w:hint="eastAsia"/>
          <w:sz w:val="24"/>
          <w:lang w:val="zh-CN"/>
        </w:rPr>
        <w:t>传真</w:t>
      </w:r>
      <w:r w:rsidRPr="00BC1BCD">
        <w:rPr>
          <w:rFonts w:ascii="宋体" w:hAnsi="宋体"/>
          <w:sz w:val="24"/>
          <w:lang w:val="zh-CN"/>
        </w:rPr>
        <w:t>:</w:t>
      </w:r>
    </w:p>
    <w:p w:rsidR="00D732C6" w:rsidRPr="00BC1BCD" w:rsidRDefault="001829F3">
      <w:pPr>
        <w:autoSpaceDE w:val="0"/>
        <w:autoSpaceDN w:val="0"/>
        <w:spacing w:line="560" w:lineRule="exact"/>
        <w:rPr>
          <w:rFonts w:ascii="宋体" w:hAnsi="宋体"/>
          <w:sz w:val="24"/>
        </w:rPr>
      </w:pPr>
      <w:r w:rsidRPr="00BC1BCD">
        <w:rPr>
          <w:rFonts w:ascii="宋体" w:hAnsi="宋体" w:hint="eastAsia"/>
          <w:sz w:val="24"/>
          <w:lang w:val="zh-CN"/>
        </w:rPr>
        <w:lastRenderedPageBreak/>
        <w:t>电子邮箱：</w:t>
      </w:r>
      <w:r w:rsidRPr="00BC1BCD">
        <w:rPr>
          <w:rFonts w:ascii="宋体" w:hAnsi="宋体"/>
          <w:sz w:val="24"/>
          <w:lang w:val="zh-CN"/>
        </w:rPr>
        <w:t xml:space="preserve">                               </w:t>
      </w:r>
      <w:r w:rsidRPr="00BC1BCD">
        <w:rPr>
          <w:rFonts w:ascii="宋体" w:hAnsi="宋体" w:hint="eastAsia"/>
          <w:sz w:val="24"/>
          <w:lang w:val="zh-CN"/>
        </w:rPr>
        <w:t>电子邮箱：</w:t>
      </w:r>
    </w:p>
    <w:p w:rsidR="00D732C6" w:rsidRPr="00BC1BCD" w:rsidRDefault="001829F3">
      <w:pPr>
        <w:autoSpaceDE w:val="0"/>
        <w:autoSpaceDN w:val="0"/>
        <w:spacing w:line="560" w:lineRule="exact"/>
        <w:rPr>
          <w:rFonts w:ascii="宋体" w:hAnsi="宋体"/>
          <w:sz w:val="24"/>
        </w:rPr>
      </w:pPr>
      <w:r w:rsidRPr="00BC1BCD">
        <w:rPr>
          <w:rFonts w:ascii="宋体" w:hAnsi="宋体" w:hint="eastAsia"/>
          <w:sz w:val="24"/>
        </w:rPr>
        <w:t>开户银行：</w:t>
      </w:r>
      <w:r w:rsidRPr="00BC1BCD">
        <w:rPr>
          <w:rFonts w:ascii="宋体" w:hAnsi="宋体"/>
          <w:sz w:val="24"/>
        </w:rPr>
        <w:t xml:space="preserve">                               开户银行： </w:t>
      </w:r>
    </w:p>
    <w:p w:rsidR="00D732C6" w:rsidRPr="00BC1BCD" w:rsidRDefault="001829F3">
      <w:pPr>
        <w:autoSpaceDE w:val="0"/>
        <w:autoSpaceDN w:val="0"/>
        <w:spacing w:line="560" w:lineRule="exact"/>
        <w:rPr>
          <w:rFonts w:ascii="宋体" w:hAnsi="宋体"/>
          <w:sz w:val="24"/>
        </w:rPr>
      </w:pPr>
      <w:r w:rsidRPr="00BC1BCD">
        <w:rPr>
          <w:rFonts w:ascii="宋体" w:hAnsi="宋体" w:hint="eastAsia"/>
          <w:sz w:val="24"/>
        </w:rPr>
        <w:t>开户名称：</w:t>
      </w:r>
      <w:r w:rsidRPr="00BC1BCD">
        <w:rPr>
          <w:rFonts w:ascii="宋体" w:hAnsi="宋体"/>
          <w:sz w:val="24"/>
        </w:rPr>
        <w:t xml:space="preserve">                               开户名称： </w:t>
      </w:r>
    </w:p>
    <w:p w:rsidR="00D732C6" w:rsidRPr="00BC1BCD" w:rsidRDefault="001829F3">
      <w:pPr>
        <w:autoSpaceDE w:val="0"/>
        <w:autoSpaceDN w:val="0"/>
        <w:spacing w:line="560" w:lineRule="exact"/>
        <w:rPr>
          <w:rFonts w:ascii="宋体" w:hAnsi="宋体"/>
          <w:sz w:val="24"/>
        </w:rPr>
      </w:pPr>
      <w:r w:rsidRPr="00BC1BCD">
        <w:rPr>
          <w:rFonts w:ascii="宋体" w:hAnsi="宋体" w:hint="eastAsia"/>
          <w:sz w:val="24"/>
        </w:rPr>
        <w:t>开户账号：</w:t>
      </w:r>
      <w:r w:rsidRPr="00BC1BCD">
        <w:rPr>
          <w:rFonts w:ascii="宋体" w:hAnsi="宋体"/>
          <w:sz w:val="24"/>
          <w:lang w:val="zh-CN"/>
        </w:rPr>
        <w:t xml:space="preserve">                               </w:t>
      </w:r>
      <w:r w:rsidRPr="00BC1BCD">
        <w:rPr>
          <w:rFonts w:ascii="宋体" w:hAnsi="宋体" w:hint="eastAsia"/>
          <w:sz w:val="24"/>
        </w:rPr>
        <w:t>开户账号：</w:t>
      </w:r>
    </w:p>
    <w:p w:rsidR="00D732C6" w:rsidRPr="00BC1BCD" w:rsidRDefault="00D732C6">
      <w:pPr>
        <w:widowControl/>
        <w:spacing w:line="560" w:lineRule="exact"/>
        <w:jc w:val="left"/>
        <w:rPr>
          <w:rFonts w:ascii="宋体" w:hAnsi="宋体"/>
          <w:b/>
          <w:sz w:val="24"/>
        </w:rPr>
      </w:pPr>
    </w:p>
    <w:p w:rsidR="00D732C6" w:rsidRPr="00BC1BCD" w:rsidRDefault="001829F3">
      <w:pPr>
        <w:widowControl/>
        <w:adjustRightInd/>
        <w:jc w:val="left"/>
        <w:rPr>
          <w:rFonts w:ascii="宋体" w:hAnsi="宋体"/>
          <w:b/>
          <w:sz w:val="24"/>
        </w:rPr>
      </w:pPr>
      <w:r w:rsidRPr="00BC1BCD">
        <w:rPr>
          <w:rFonts w:ascii="宋体" w:hAnsi="宋体"/>
          <w:b/>
        </w:rPr>
        <w:br w:type="page"/>
      </w:r>
    </w:p>
    <w:p w:rsidR="00D732C6" w:rsidRPr="00BC1BCD" w:rsidRDefault="001829F3">
      <w:pPr>
        <w:pStyle w:val="1f6"/>
        <w:spacing w:line="560" w:lineRule="exact"/>
        <w:ind w:firstLine="482"/>
        <w:jc w:val="center"/>
        <w:rPr>
          <w:rFonts w:ascii="宋体" w:hAnsi="宋体"/>
          <w:b/>
          <w:szCs w:val="24"/>
        </w:rPr>
      </w:pPr>
      <w:r w:rsidRPr="00BC1BCD">
        <w:rPr>
          <w:rFonts w:ascii="宋体" w:hAnsi="宋体" w:hint="eastAsia"/>
          <w:b/>
          <w:szCs w:val="24"/>
        </w:rPr>
        <w:lastRenderedPageBreak/>
        <w:t>第二部分</w:t>
      </w:r>
      <w:r w:rsidRPr="00BC1BCD">
        <w:rPr>
          <w:rFonts w:ascii="宋体" w:hAnsi="宋体"/>
          <w:b/>
          <w:szCs w:val="24"/>
        </w:rPr>
        <w:t xml:space="preserve"> </w:t>
      </w:r>
      <w:r w:rsidRPr="00BC1BCD">
        <w:rPr>
          <w:rFonts w:ascii="宋体" w:hAnsi="宋体" w:hint="eastAsia"/>
          <w:b/>
          <w:szCs w:val="24"/>
        </w:rPr>
        <w:t>合同一般条款</w:t>
      </w:r>
    </w:p>
    <w:p w:rsidR="00D732C6" w:rsidRPr="00BC1BCD" w:rsidRDefault="001829F3">
      <w:pPr>
        <w:spacing w:line="560" w:lineRule="exact"/>
        <w:ind w:firstLineChars="200" w:firstLine="482"/>
        <w:outlineLvl w:val="0"/>
        <w:rPr>
          <w:rFonts w:ascii="宋体" w:hAnsi="宋体"/>
          <w:b/>
          <w:sz w:val="24"/>
        </w:rPr>
      </w:pPr>
      <w:bookmarkStart w:id="440" w:name="_Toc14021"/>
      <w:bookmarkStart w:id="441" w:name="_Toc5228"/>
      <w:bookmarkStart w:id="442" w:name="_Toc25079"/>
      <w:bookmarkStart w:id="443" w:name="_Toc31297"/>
      <w:bookmarkStart w:id="444" w:name="_Toc19680"/>
      <w:r w:rsidRPr="00BC1BCD">
        <w:rPr>
          <w:rFonts w:ascii="宋体" w:hAnsi="宋体"/>
          <w:b/>
          <w:sz w:val="24"/>
        </w:rPr>
        <w:t>2.1 定义</w:t>
      </w:r>
      <w:bookmarkEnd w:id="440"/>
      <w:bookmarkEnd w:id="441"/>
      <w:bookmarkEnd w:id="442"/>
      <w:bookmarkEnd w:id="443"/>
      <w:bookmarkEnd w:id="444"/>
    </w:p>
    <w:p w:rsidR="00D732C6" w:rsidRPr="00BC1BCD" w:rsidRDefault="001829F3">
      <w:pPr>
        <w:spacing w:line="560" w:lineRule="exact"/>
        <w:ind w:firstLineChars="200" w:firstLine="480"/>
        <w:rPr>
          <w:rFonts w:ascii="宋体" w:hAnsi="宋体"/>
          <w:sz w:val="24"/>
        </w:rPr>
      </w:pPr>
      <w:r w:rsidRPr="00BC1BCD">
        <w:rPr>
          <w:rFonts w:ascii="宋体" w:hAnsi="宋体"/>
          <w:sz w:val="24"/>
        </w:rPr>
        <w:t>本合同中的下列</w:t>
      </w:r>
      <w:r w:rsidRPr="00BC1BCD">
        <w:rPr>
          <w:rFonts w:ascii="宋体" w:hAnsi="宋体" w:hint="eastAsia"/>
          <w:sz w:val="24"/>
        </w:rPr>
        <w:t>词</w:t>
      </w:r>
      <w:r w:rsidRPr="00BC1BCD">
        <w:rPr>
          <w:rFonts w:ascii="宋体" w:hAnsi="宋体"/>
          <w:sz w:val="24"/>
        </w:rPr>
        <w:t>语应</w:t>
      </w:r>
      <w:r w:rsidRPr="00BC1BCD">
        <w:rPr>
          <w:rFonts w:ascii="宋体" w:hAnsi="宋体" w:hint="eastAsia"/>
          <w:sz w:val="24"/>
        </w:rPr>
        <w:t>按以下内容进行</w:t>
      </w:r>
      <w:r w:rsidRPr="00BC1BCD">
        <w:rPr>
          <w:rFonts w:ascii="宋体" w:hAnsi="宋体"/>
          <w:sz w:val="24"/>
        </w:rPr>
        <w:t>解释：</w:t>
      </w:r>
    </w:p>
    <w:p w:rsidR="00D732C6" w:rsidRPr="00BC1BCD" w:rsidRDefault="001829F3">
      <w:pPr>
        <w:spacing w:line="560" w:lineRule="exact"/>
        <w:ind w:firstLineChars="200" w:firstLine="480"/>
        <w:rPr>
          <w:rFonts w:ascii="宋体" w:hAnsi="宋体"/>
          <w:sz w:val="24"/>
        </w:rPr>
      </w:pPr>
      <w:r w:rsidRPr="00BC1BCD">
        <w:rPr>
          <w:rFonts w:ascii="宋体" w:hAnsi="宋体"/>
          <w:sz w:val="24"/>
        </w:rPr>
        <w:t>2.1.1 “合同”系指采购人和</w:t>
      </w:r>
      <w:r w:rsidRPr="00BC1BCD">
        <w:rPr>
          <w:rFonts w:ascii="宋体" w:hAnsi="宋体" w:cs="宋体" w:hint="eastAsia"/>
          <w:sz w:val="24"/>
        </w:rPr>
        <w:t>中标或成交</w:t>
      </w:r>
      <w:r w:rsidRPr="00BC1BCD">
        <w:rPr>
          <w:rFonts w:ascii="宋体" w:hAnsi="宋体"/>
          <w:sz w:val="24"/>
        </w:rPr>
        <w:t>供应商签订的载明双方当事人所达成的协议，并包括所有的附件、附录和构成合同的其他文件。</w:t>
      </w:r>
    </w:p>
    <w:p w:rsidR="00D732C6" w:rsidRPr="00BC1BCD" w:rsidRDefault="001829F3">
      <w:pPr>
        <w:spacing w:line="560" w:lineRule="exact"/>
        <w:ind w:firstLineChars="200" w:firstLine="480"/>
        <w:rPr>
          <w:rFonts w:ascii="宋体" w:hAnsi="宋体"/>
          <w:sz w:val="24"/>
        </w:rPr>
      </w:pPr>
      <w:r w:rsidRPr="00BC1BCD">
        <w:rPr>
          <w:rFonts w:ascii="宋体" w:hAnsi="宋体"/>
          <w:sz w:val="24"/>
        </w:rPr>
        <w:t>2.1.2 “合同价”系指根据合同约定，</w:t>
      </w:r>
      <w:r w:rsidRPr="00BC1BCD">
        <w:rPr>
          <w:rFonts w:ascii="宋体" w:hAnsi="宋体" w:cs="宋体" w:hint="eastAsia"/>
          <w:sz w:val="24"/>
        </w:rPr>
        <w:t>中标或成交</w:t>
      </w:r>
      <w:r w:rsidRPr="00BC1BCD">
        <w:rPr>
          <w:rFonts w:ascii="宋体" w:hAnsi="宋体"/>
          <w:sz w:val="24"/>
        </w:rPr>
        <w:t>供应商在完全履行合同义务后</w:t>
      </w:r>
      <w:r w:rsidRPr="00BC1BCD">
        <w:rPr>
          <w:rFonts w:ascii="宋体" w:hAnsi="宋体" w:hint="eastAsia"/>
          <w:sz w:val="24"/>
        </w:rPr>
        <w:t>，</w:t>
      </w:r>
      <w:r w:rsidRPr="00BC1BCD">
        <w:rPr>
          <w:rFonts w:ascii="宋体" w:hAnsi="宋体"/>
          <w:sz w:val="24"/>
        </w:rPr>
        <w:t>采购人应支付给</w:t>
      </w:r>
      <w:r w:rsidRPr="00BC1BCD">
        <w:rPr>
          <w:rFonts w:ascii="宋体" w:hAnsi="宋体" w:cs="宋体" w:hint="eastAsia"/>
          <w:sz w:val="24"/>
        </w:rPr>
        <w:t>中标或成交</w:t>
      </w:r>
      <w:r w:rsidRPr="00BC1BCD">
        <w:rPr>
          <w:rFonts w:ascii="宋体" w:hAnsi="宋体"/>
          <w:sz w:val="24"/>
        </w:rPr>
        <w:t>供应商的价格。</w:t>
      </w:r>
    </w:p>
    <w:p w:rsidR="00D732C6" w:rsidRPr="00BC1BCD" w:rsidRDefault="001829F3">
      <w:pPr>
        <w:spacing w:line="560" w:lineRule="exact"/>
        <w:ind w:firstLineChars="200" w:firstLine="480"/>
        <w:rPr>
          <w:rFonts w:ascii="宋体" w:hAnsi="宋体"/>
          <w:sz w:val="24"/>
        </w:rPr>
      </w:pPr>
      <w:r w:rsidRPr="00BC1BCD">
        <w:rPr>
          <w:rFonts w:ascii="宋体" w:hAnsi="宋体"/>
          <w:sz w:val="24"/>
        </w:rPr>
        <w:t>2.1.3 “</w:t>
      </w:r>
      <w:r w:rsidRPr="00BC1BCD">
        <w:rPr>
          <w:rFonts w:ascii="宋体" w:hAnsi="宋体" w:hint="eastAsia"/>
          <w:sz w:val="24"/>
        </w:rPr>
        <w:t>服务</w:t>
      </w:r>
      <w:r w:rsidRPr="00BC1BCD">
        <w:rPr>
          <w:rFonts w:ascii="宋体" w:hAnsi="宋体"/>
          <w:sz w:val="24"/>
        </w:rPr>
        <w:t>”系指</w:t>
      </w:r>
      <w:r w:rsidRPr="00BC1BCD">
        <w:rPr>
          <w:rFonts w:ascii="宋体" w:hAnsi="宋体" w:cs="宋体" w:hint="eastAsia"/>
          <w:sz w:val="24"/>
        </w:rPr>
        <w:t>中标或成交</w:t>
      </w:r>
      <w:r w:rsidRPr="00BC1BCD">
        <w:rPr>
          <w:rFonts w:ascii="宋体" w:hAnsi="宋体" w:hint="eastAsia"/>
          <w:sz w:val="24"/>
        </w:rPr>
        <w:t>供应商</w:t>
      </w:r>
      <w:r w:rsidRPr="00BC1BCD">
        <w:rPr>
          <w:rFonts w:ascii="宋体" w:hAnsi="宋体"/>
          <w:sz w:val="24"/>
        </w:rPr>
        <w:t>根据合同约定应向采购人</w:t>
      </w:r>
      <w:r w:rsidRPr="00BC1BCD">
        <w:rPr>
          <w:rFonts w:ascii="宋体" w:hAnsi="宋体" w:hint="eastAsia"/>
          <w:sz w:val="24"/>
        </w:rPr>
        <w:t>履行</w:t>
      </w:r>
      <w:r w:rsidRPr="00BC1BCD">
        <w:rPr>
          <w:rFonts w:ascii="宋体" w:hAnsi="宋体"/>
          <w:sz w:val="24"/>
        </w:rPr>
        <w:t>的</w:t>
      </w:r>
      <w:r w:rsidRPr="00BC1BCD">
        <w:rPr>
          <w:rFonts w:ascii="宋体" w:hAnsi="宋体" w:hint="eastAsia"/>
          <w:sz w:val="24"/>
        </w:rPr>
        <w:t>除货物和工程以外的其他政府采购对象，包括采购人自身需要的服务和向社会公众提供的公共服务。</w:t>
      </w:r>
    </w:p>
    <w:p w:rsidR="00D732C6" w:rsidRPr="00BC1BCD" w:rsidRDefault="001829F3">
      <w:pPr>
        <w:spacing w:line="560" w:lineRule="exact"/>
        <w:ind w:firstLineChars="200" w:firstLine="480"/>
        <w:rPr>
          <w:rFonts w:ascii="宋体" w:hAnsi="宋体"/>
          <w:sz w:val="24"/>
        </w:rPr>
      </w:pPr>
      <w:r w:rsidRPr="00BC1BCD">
        <w:rPr>
          <w:rFonts w:ascii="宋体" w:hAnsi="宋体"/>
          <w:sz w:val="24"/>
        </w:rPr>
        <w:t>2.1.4 “</w:t>
      </w:r>
      <w:r w:rsidRPr="00BC1BCD">
        <w:rPr>
          <w:rFonts w:ascii="宋体" w:hAnsi="宋体" w:hint="eastAsia"/>
          <w:sz w:val="24"/>
        </w:rPr>
        <w:t>甲方</w:t>
      </w:r>
      <w:r w:rsidRPr="00BC1BCD">
        <w:rPr>
          <w:rFonts w:ascii="宋体" w:hAnsi="宋体"/>
          <w:sz w:val="24"/>
        </w:rPr>
        <w:t>”系指与</w:t>
      </w:r>
      <w:r w:rsidRPr="00BC1BCD">
        <w:rPr>
          <w:rFonts w:ascii="宋体" w:hAnsi="宋体" w:cs="宋体" w:hint="eastAsia"/>
          <w:sz w:val="24"/>
        </w:rPr>
        <w:t>中标或成交</w:t>
      </w:r>
      <w:r w:rsidRPr="00BC1BCD">
        <w:rPr>
          <w:rFonts w:ascii="宋体" w:hAnsi="宋体" w:hint="eastAsia"/>
          <w:sz w:val="24"/>
        </w:rPr>
        <w:t>供应商</w:t>
      </w:r>
      <w:r w:rsidRPr="00BC1BCD">
        <w:rPr>
          <w:rFonts w:ascii="宋体" w:hAnsi="宋体"/>
          <w:sz w:val="24"/>
        </w:rPr>
        <w:t>签署合同的采购人</w:t>
      </w:r>
      <w:r w:rsidRPr="00BC1BCD">
        <w:rPr>
          <w:rFonts w:ascii="宋体" w:hAnsi="宋体" w:hint="eastAsia"/>
          <w:sz w:val="24"/>
        </w:rPr>
        <w:t>；采购人委托采购代理机构代表其与乙方签订合同的，采购人的授权委托书作为合同附件。</w:t>
      </w:r>
    </w:p>
    <w:p w:rsidR="00D732C6" w:rsidRPr="00BC1BCD" w:rsidRDefault="001829F3">
      <w:pPr>
        <w:spacing w:line="560" w:lineRule="exact"/>
        <w:ind w:firstLineChars="200" w:firstLine="480"/>
        <w:rPr>
          <w:rFonts w:ascii="宋体" w:hAnsi="宋体"/>
          <w:sz w:val="24"/>
        </w:rPr>
      </w:pPr>
      <w:r w:rsidRPr="00BC1BCD">
        <w:rPr>
          <w:rFonts w:ascii="宋体" w:hAnsi="宋体"/>
          <w:sz w:val="24"/>
        </w:rPr>
        <w:t>2.1.5 “乙方”系指根据合同约定提供服务的</w:t>
      </w:r>
      <w:r w:rsidRPr="00BC1BCD">
        <w:rPr>
          <w:rFonts w:ascii="宋体" w:hAnsi="宋体" w:cs="宋体" w:hint="eastAsia"/>
          <w:sz w:val="24"/>
        </w:rPr>
        <w:t>中标或成交</w:t>
      </w:r>
      <w:r w:rsidRPr="00BC1BCD">
        <w:rPr>
          <w:rFonts w:ascii="宋体" w:hAnsi="宋体"/>
          <w:sz w:val="24"/>
        </w:rPr>
        <w:t>供应商</w:t>
      </w:r>
      <w:r w:rsidRPr="00BC1BCD">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D732C6" w:rsidRPr="00BC1BCD" w:rsidRDefault="001829F3">
      <w:pPr>
        <w:spacing w:line="560" w:lineRule="exact"/>
        <w:ind w:firstLineChars="200" w:firstLine="480"/>
        <w:rPr>
          <w:rFonts w:ascii="宋体" w:hAnsi="宋体"/>
          <w:sz w:val="24"/>
        </w:rPr>
      </w:pPr>
      <w:r w:rsidRPr="00BC1BCD">
        <w:rPr>
          <w:rFonts w:ascii="宋体" w:hAnsi="宋体"/>
          <w:sz w:val="24"/>
        </w:rPr>
        <w:t>2.1.6 “现场”系指合同约定提供服务的地点。</w:t>
      </w:r>
    </w:p>
    <w:p w:rsidR="00D732C6" w:rsidRPr="00BC1BCD" w:rsidRDefault="001829F3">
      <w:pPr>
        <w:spacing w:line="560" w:lineRule="exact"/>
        <w:ind w:firstLineChars="200" w:firstLine="482"/>
        <w:outlineLvl w:val="0"/>
        <w:rPr>
          <w:rFonts w:ascii="宋体" w:hAnsi="宋体"/>
          <w:b/>
          <w:sz w:val="24"/>
        </w:rPr>
      </w:pPr>
      <w:bookmarkStart w:id="445" w:name="_Toc3769"/>
      <w:bookmarkStart w:id="446" w:name="_Toc31402"/>
      <w:bookmarkStart w:id="447" w:name="_Toc16752"/>
      <w:bookmarkStart w:id="448" w:name="_Toc23289"/>
      <w:bookmarkStart w:id="449" w:name="_Toc19539"/>
      <w:r w:rsidRPr="00BC1BCD">
        <w:rPr>
          <w:rFonts w:ascii="宋体" w:hAnsi="宋体"/>
          <w:b/>
          <w:sz w:val="24"/>
        </w:rPr>
        <w:t>2.2 技术规范</w:t>
      </w:r>
      <w:bookmarkEnd w:id="445"/>
      <w:bookmarkEnd w:id="446"/>
      <w:bookmarkEnd w:id="447"/>
      <w:bookmarkEnd w:id="448"/>
      <w:bookmarkEnd w:id="449"/>
    </w:p>
    <w:p w:rsidR="00D732C6" w:rsidRPr="00BC1BCD" w:rsidRDefault="001829F3">
      <w:pPr>
        <w:spacing w:line="560" w:lineRule="exact"/>
        <w:ind w:firstLineChars="200" w:firstLine="480"/>
        <w:rPr>
          <w:rFonts w:ascii="宋体" w:hAnsi="宋体"/>
          <w:sz w:val="24"/>
        </w:rPr>
      </w:pPr>
      <w:r w:rsidRPr="00BC1BCD">
        <w:rPr>
          <w:rFonts w:ascii="宋体" w:hAnsi="宋体" w:hint="eastAsia"/>
          <w:sz w:val="24"/>
        </w:rPr>
        <w:t>服务</w:t>
      </w:r>
      <w:r w:rsidRPr="00BC1BCD">
        <w:rPr>
          <w:rFonts w:ascii="宋体" w:hAnsi="宋体"/>
          <w:sz w:val="24"/>
        </w:rPr>
        <w:t>所应遵守的技术规范应与采购文件规定的技术规范和技术规范附件(如果有的话)及其技术规范偏差表(如果被甲方接受的话)相一致</w:t>
      </w:r>
      <w:r w:rsidRPr="00BC1BCD">
        <w:rPr>
          <w:rFonts w:ascii="宋体" w:hAnsi="宋体" w:hint="eastAsia"/>
          <w:sz w:val="24"/>
        </w:rPr>
        <w:t>；</w:t>
      </w:r>
      <w:r w:rsidRPr="00BC1BCD">
        <w:rPr>
          <w:rFonts w:ascii="宋体" w:hAnsi="宋体"/>
          <w:sz w:val="24"/>
        </w:rPr>
        <w:t>如果采购文件中没有技术规范的相应说明，那么应以国家有关部门最新颁布的相应标准</w:t>
      </w:r>
      <w:r w:rsidRPr="00BC1BCD">
        <w:rPr>
          <w:rFonts w:ascii="宋体" w:hAnsi="宋体" w:hint="eastAsia"/>
          <w:sz w:val="24"/>
        </w:rPr>
        <w:t>和</w:t>
      </w:r>
      <w:r w:rsidRPr="00BC1BCD">
        <w:rPr>
          <w:rFonts w:ascii="宋体" w:hAnsi="宋体"/>
          <w:sz w:val="24"/>
        </w:rPr>
        <w:t>规范为准。</w:t>
      </w:r>
    </w:p>
    <w:p w:rsidR="00D732C6" w:rsidRPr="00BC1BCD" w:rsidRDefault="001829F3">
      <w:pPr>
        <w:spacing w:line="560" w:lineRule="exact"/>
        <w:ind w:firstLineChars="200" w:firstLine="482"/>
        <w:outlineLvl w:val="0"/>
        <w:rPr>
          <w:rFonts w:ascii="宋体" w:hAnsi="宋体"/>
          <w:b/>
          <w:sz w:val="24"/>
        </w:rPr>
      </w:pPr>
      <w:bookmarkStart w:id="450" w:name="_Toc4133"/>
      <w:bookmarkStart w:id="451" w:name="_Toc27945"/>
      <w:bookmarkStart w:id="452" w:name="_Toc9161"/>
      <w:bookmarkStart w:id="453" w:name="_Toc12412"/>
      <w:bookmarkStart w:id="454" w:name="_Toc13673"/>
      <w:r w:rsidRPr="00BC1BCD">
        <w:rPr>
          <w:rFonts w:ascii="宋体" w:hAnsi="宋体"/>
          <w:b/>
          <w:sz w:val="24"/>
        </w:rPr>
        <w:t>2.3 知识产权</w:t>
      </w:r>
      <w:bookmarkEnd w:id="450"/>
      <w:bookmarkEnd w:id="451"/>
      <w:bookmarkEnd w:id="452"/>
      <w:bookmarkEnd w:id="453"/>
      <w:bookmarkEnd w:id="454"/>
    </w:p>
    <w:p w:rsidR="00D732C6" w:rsidRPr="00BC1BCD" w:rsidRDefault="001829F3">
      <w:pPr>
        <w:spacing w:line="560" w:lineRule="exact"/>
        <w:ind w:firstLineChars="200" w:firstLine="480"/>
        <w:rPr>
          <w:rFonts w:ascii="宋体" w:hAnsi="宋体"/>
          <w:sz w:val="24"/>
        </w:rPr>
      </w:pPr>
      <w:r w:rsidRPr="00BC1BCD">
        <w:rPr>
          <w:rFonts w:ascii="宋体" w:hAnsi="宋体"/>
          <w:sz w:val="24"/>
        </w:rPr>
        <w:t xml:space="preserve">2.3.1 </w:t>
      </w:r>
      <w:r w:rsidRPr="00BC1BCD">
        <w:rPr>
          <w:rFonts w:ascii="宋体" w:hAnsi="宋体" w:hint="eastAsia"/>
          <w:sz w:val="24"/>
        </w:rPr>
        <w:t>乙</w:t>
      </w:r>
      <w:r w:rsidRPr="00BC1BCD">
        <w:rPr>
          <w:rFonts w:ascii="宋体" w:hAnsi="宋体"/>
          <w:sz w:val="24"/>
        </w:rPr>
        <w:t>方应保证</w:t>
      </w:r>
      <w:r w:rsidRPr="00BC1BCD">
        <w:rPr>
          <w:rFonts w:ascii="宋体" w:hAnsi="宋体" w:hint="eastAsia"/>
          <w:sz w:val="24"/>
        </w:rPr>
        <w:t>其提供的服务</w:t>
      </w:r>
      <w:r w:rsidRPr="00BC1BCD">
        <w:rPr>
          <w:rFonts w:ascii="宋体" w:hAnsi="宋体"/>
          <w:sz w:val="24"/>
        </w:rPr>
        <w:t>不受任何第三方提出的侵犯其著作权、商标权、专利权等知识产权方面的起诉</w:t>
      </w:r>
      <w:r w:rsidRPr="00BC1BCD">
        <w:rPr>
          <w:rFonts w:ascii="宋体" w:hAnsi="宋体" w:hint="eastAsia"/>
          <w:sz w:val="24"/>
        </w:rPr>
        <w:t>；</w:t>
      </w:r>
      <w:r w:rsidRPr="00BC1BCD">
        <w:rPr>
          <w:rFonts w:ascii="宋体" w:hAnsi="宋体"/>
          <w:sz w:val="24"/>
        </w:rPr>
        <w:t>如果任何第三方提出侵权</w:t>
      </w:r>
      <w:r w:rsidRPr="00BC1BCD">
        <w:rPr>
          <w:rFonts w:ascii="宋体" w:hAnsi="宋体" w:hint="eastAsia"/>
          <w:sz w:val="24"/>
        </w:rPr>
        <w:t>指控</w:t>
      </w:r>
      <w:r w:rsidRPr="00BC1BCD">
        <w:rPr>
          <w:rFonts w:ascii="宋体" w:hAnsi="宋体"/>
          <w:sz w:val="24"/>
        </w:rPr>
        <w:t>，那么乙方须与该第三方交</w:t>
      </w:r>
      <w:r w:rsidRPr="00BC1BCD">
        <w:rPr>
          <w:rFonts w:ascii="宋体" w:hAnsi="宋体"/>
          <w:sz w:val="24"/>
        </w:rPr>
        <w:lastRenderedPageBreak/>
        <w:t>涉并承担由此发生的一切责任、费用和赔偿</w:t>
      </w:r>
      <w:r w:rsidRPr="00BC1BCD">
        <w:rPr>
          <w:rFonts w:ascii="宋体" w:hAnsi="宋体" w:hint="eastAsia"/>
          <w:sz w:val="24"/>
        </w:rPr>
        <w:t>，乙方还应及时澄清相关信息，使甲方声誉免受损害，甲方保留追责的权利。</w:t>
      </w:r>
    </w:p>
    <w:p w:rsidR="00D732C6" w:rsidRPr="00BC1BCD" w:rsidRDefault="001829F3">
      <w:pPr>
        <w:spacing w:line="560" w:lineRule="exact"/>
        <w:ind w:firstLineChars="200" w:firstLine="480"/>
        <w:rPr>
          <w:rFonts w:ascii="宋体" w:hAnsi="宋体"/>
          <w:sz w:val="24"/>
        </w:rPr>
      </w:pPr>
      <w:r w:rsidRPr="00BC1BCD">
        <w:rPr>
          <w:rFonts w:ascii="宋体" w:hAnsi="宋体"/>
          <w:sz w:val="24"/>
        </w:rPr>
        <w:t xml:space="preserve">2.3.2 </w:t>
      </w:r>
      <w:r w:rsidRPr="00BC1BCD">
        <w:rPr>
          <w:rFonts w:ascii="宋体" w:hAnsi="宋体" w:hint="eastAsia"/>
          <w:sz w:val="24"/>
        </w:rPr>
        <w:t>合同涉及技术成果的归属和收益的分成办法的，</w:t>
      </w:r>
      <w:r w:rsidRPr="00BC1BCD">
        <w:rPr>
          <w:rFonts w:ascii="宋体" w:hAnsi="宋体"/>
          <w:sz w:val="24"/>
        </w:rPr>
        <w:t>详见</w:t>
      </w:r>
      <w:r w:rsidRPr="00BC1BCD">
        <w:rPr>
          <w:rFonts w:ascii="宋体" w:hAnsi="宋体"/>
          <w:b/>
          <w:i/>
          <w:sz w:val="24"/>
          <w:u w:val="single"/>
        </w:rPr>
        <w:t>合同专用条款</w:t>
      </w:r>
      <w:r w:rsidRPr="00BC1BCD">
        <w:rPr>
          <w:rFonts w:ascii="宋体" w:hAnsi="宋体"/>
          <w:sz w:val="24"/>
        </w:rPr>
        <w:t>。</w:t>
      </w:r>
    </w:p>
    <w:p w:rsidR="00D732C6" w:rsidRPr="00BC1BCD" w:rsidRDefault="001829F3">
      <w:pPr>
        <w:spacing w:line="560" w:lineRule="exact"/>
        <w:ind w:firstLineChars="200" w:firstLine="482"/>
        <w:rPr>
          <w:rFonts w:ascii="宋体" w:hAnsi="宋体"/>
          <w:b/>
          <w:sz w:val="24"/>
        </w:rPr>
      </w:pPr>
      <w:r w:rsidRPr="00BC1BCD">
        <w:rPr>
          <w:rFonts w:ascii="宋体" w:hAnsi="宋体"/>
          <w:b/>
          <w:sz w:val="24"/>
        </w:rPr>
        <w:t xml:space="preserve">2.4 </w:t>
      </w:r>
      <w:r w:rsidRPr="00BC1BCD">
        <w:rPr>
          <w:rFonts w:ascii="宋体" w:hAnsi="宋体" w:hint="eastAsia"/>
          <w:b/>
          <w:sz w:val="24"/>
        </w:rPr>
        <w:t>履约检查和问题反馈</w:t>
      </w:r>
    </w:p>
    <w:p w:rsidR="00D732C6" w:rsidRPr="00BC1BCD" w:rsidRDefault="001829F3">
      <w:pPr>
        <w:spacing w:line="560" w:lineRule="exact"/>
        <w:ind w:firstLineChars="200" w:firstLine="480"/>
        <w:rPr>
          <w:rFonts w:ascii="宋体" w:hAnsi="宋体"/>
          <w:sz w:val="24"/>
        </w:rPr>
      </w:pPr>
      <w:r w:rsidRPr="00BC1BCD">
        <w:rPr>
          <w:rFonts w:ascii="宋体" w:hAnsi="宋体"/>
          <w:sz w:val="24"/>
        </w:rPr>
        <w:t>2.4.1甲方</w:t>
      </w:r>
      <w:r w:rsidRPr="00BC1BCD">
        <w:rPr>
          <w:rFonts w:ascii="宋体" w:hAnsi="宋体" w:hint="eastAsia"/>
          <w:sz w:val="24"/>
        </w:rPr>
        <w:t>有权</w:t>
      </w:r>
      <w:r w:rsidRPr="00BC1BCD">
        <w:rPr>
          <w:rFonts w:ascii="宋体" w:hAnsi="宋体"/>
          <w:sz w:val="24"/>
        </w:rPr>
        <w:t>在其认为必要时</w:t>
      </w:r>
      <w:r w:rsidRPr="00BC1BCD">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D732C6" w:rsidRPr="00BC1BCD" w:rsidRDefault="001829F3">
      <w:pPr>
        <w:spacing w:line="560" w:lineRule="exact"/>
        <w:ind w:firstLineChars="200" w:firstLine="480"/>
        <w:rPr>
          <w:rFonts w:ascii="宋体" w:hAnsi="宋体"/>
          <w:sz w:val="24"/>
        </w:rPr>
      </w:pPr>
      <w:r w:rsidRPr="00BC1BCD">
        <w:rPr>
          <w:rFonts w:ascii="宋体" w:hAnsi="宋体"/>
          <w:sz w:val="24"/>
        </w:rPr>
        <w:t xml:space="preserve">2.4.2 </w:t>
      </w:r>
      <w:r w:rsidRPr="00BC1BCD">
        <w:rPr>
          <w:rFonts w:ascii="宋体" w:hAnsi="宋体" w:hint="eastAsia"/>
          <w:sz w:val="24"/>
        </w:rPr>
        <w:t>合同履行期间，甲方有权将履行过程中出现的问题反馈给乙方，双方当事人应以书面形式约定需要完善和改进的内容。</w:t>
      </w:r>
    </w:p>
    <w:p w:rsidR="00D732C6" w:rsidRPr="00BC1BCD" w:rsidRDefault="001829F3">
      <w:pPr>
        <w:spacing w:line="560" w:lineRule="exact"/>
        <w:ind w:firstLineChars="200" w:firstLine="482"/>
        <w:outlineLvl w:val="0"/>
        <w:rPr>
          <w:rFonts w:ascii="宋体" w:hAnsi="宋体"/>
          <w:b/>
          <w:sz w:val="24"/>
        </w:rPr>
      </w:pPr>
      <w:bookmarkStart w:id="455" w:name="_Toc22011"/>
      <w:bookmarkStart w:id="456" w:name="_Toc26555"/>
      <w:bookmarkStart w:id="457" w:name="_Toc15447"/>
      <w:bookmarkStart w:id="458" w:name="_Toc32670"/>
      <w:bookmarkStart w:id="459" w:name="_Toc31233"/>
      <w:r w:rsidRPr="00BC1BCD">
        <w:rPr>
          <w:rFonts w:ascii="宋体" w:hAnsi="宋体"/>
          <w:b/>
          <w:sz w:val="24"/>
        </w:rPr>
        <w:t>2.5 结算方式和付款条件</w:t>
      </w:r>
      <w:bookmarkEnd w:id="455"/>
      <w:bookmarkEnd w:id="456"/>
      <w:bookmarkEnd w:id="457"/>
      <w:bookmarkEnd w:id="458"/>
      <w:bookmarkEnd w:id="459"/>
    </w:p>
    <w:p w:rsidR="00D732C6" w:rsidRPr="00BC1BCD" w:rsidRDefault="001829F3">
      <w:pPr>
        <w:spacing w:line="560" w:lineRule="exact"/>
        <w:ind w:firstLineChars="200" w:firstLine="480"/>
        <w:rPr>
          <w:rFonts w:ascii="宋体" w:hAnsi="宋体"/>
          <w:sz w:val="24"/>
        </w:rPr>
      </w:pPr>
      <w:r w:rsidRPr="00BC1BCD">
        <w:rPr>
          <w:rFonts w:ascii="宋体" w:hAnsi="宋体"/>
          <w:sz w:val="24"/>
        </w:rPr>
        <w:t>详见</w:t>
      </w:r>
      <w:r w:rsidRPr="00BC1BCD">
        <w:rPr>
          <w:rFonts w:ascii="宋体" w:hAnsi="宋体"/>
          <w:b/>
          <w:i/>
          <w:sz w:val="24"/>
          <w:u w:val="single"/>
        </w:rPr>
        <w:t>合同专用条款</w:t>
      </w:r>
      <w:r w:rsidRPr="00BC1BCD">
        <w:rPr>
          <w:rFonts w:ascii="宋体" w:hAnsi="宋体"/>
          <w:sz w:val="24"/>
        </w:rPr>
        <w:t>。</w:t>
      </w:r>
    </w:p>
    <w:p w:rsidR="00D732C6" w:rsidRPr="00BC1BCD" w:rsidRDefault="001829F3">
      <w:pPr>
        <w:spacing w:line="560" w:lineRule="exact"/>
        <w:ind w:firstLineChars="200" w:firstLine="482"/>
        <w:outlineLvl w:val="0"/>
        <w:rPr>
          <w:rFonts w:ascii="宋体" w:hAnsi="宋体"/>
          <w:b/>
          <w:sz w:val="24"/>
        </w:rPr>
      </w:pPr>
      <w:bookmarkStart w:id="460" w:name="_Toc13467"/>
      <w:bookmarkStart w:id="461" w:name="_Toc18990"/>
      <w:bookmarkStart w:id="462" w:name="_Toc16163"/>
      <w:bookmarkStart w:id="463" w:name="_Toc13154"/>
      <w:bookmarkStart w:id="464" w:name="_Toc30507"/>
      <w:r w:rsidRPr="00BC1BCD">
        <w:rPr>
          <w:rFonts w:ascii="宋体" w:hAnsi="宋体"/>
          <w:b/>
          <w:sz w:val="24"/>
        </w:rPr>
        <w:t>2.6 技术资料和保密义务</w:t>
      </w:r>
      <w:bookmarkEnd w:id="460"/>
      <w:bookmarkEnd w:id="461"/>
      <w:bookmarkEnd w:id="462"/>
      <w:bookmarkEnd w:id="463"/>
      <w:bookmarkEnd w:id="464"/>
    </w:p>
    <w:p w:rsidR="00D732C6" w:rsidRPr="00BC1BCD" w:rsidRDefault="001829F3">
      <w:pPr>
        <w:spacing w:line="560" w:lineRule="exact"/>
        <w:ind w:firstLineChars="200" w:firstLine="480"/>
        <w:rPr>
          <w:rFonts w:ascii="宋体" w:hAnsi="宋体"/>
          <w:sz w:val="24"/>
        </w:rPr>
      </w:pPr>
      <w:r w:rsidRPr="00BC1BCD">
        <w:rPr>
          <w:rFonts w:ascii="宋体" w:hAnsi="宋体"/>
          <w:sz w:val="24"/>
        </w:rPr>
        <w:t>2.6.1 乙方有权依据合同约定和项目需要，向甲方了解有关情况，调阅有关资料等，甲方应予积极配合；</w:t>
      </w:r>
    </w:p>
    <w:p w:rsidR="00D732C6" w:rsidRPr="00BC1BCD" w:rsidRDefault="001829F3">
      <w:pPr>
        <w:spacing w:line="560" w:lineRule="exact"/>
        <w:ind w:firstLineChars="200" w:firstLine="480"/>
        <w:rPr>
          <w:rFonts w:ascii="宋体" w:hAnsi="宋体"/>
          <w:sz w:val="24"/>
        </w:rPr>
      </w:pPr>
      <w:r w:rsidRPr="00BC1BCD">
        <w:rPr>
          <w:rFonts w:ascii="宋体" w:hAnsi="宋体"/>
          <w:sz w:val="24"/>
        </w:rPr>
        <w:t xml:space="preserve">2.6.2 </w:t>
      </w:r>
      <w:r w:rsidRPr="00BC1BCD">
        <w:rPr>
          <w:rFonts w:ascii="宋体" w:hAnsi="宋体" w:hint="eastAsia"/>
          <w:sz w:val="24"/>
        </w:rPr>
        <w:t>乙方有义务妥善保管和保护由甲方提供的前款信息和资料等；</w:t>
      </w:r>
    </w:p>
    <w:p w:rsidR="00D732C6" w:rsidRPr="00BC1BCD" w:rsidRDefault="001829F3">
      <w:pPr>
        <w:spacing w:line="560" w:lineRule="exact"/>
        <w:ind w:firstLineChars="200" w:firstLine="480"/>
        <w:rPr>
          <w:rFonts w:ascii="宋体" w:hAnsi="宋体"/>
          <w:sz w:val="24"/>
        </w:rPr>
      </w:pPr>
      <w:r w:rsidRPr="00BC1BCD">
        <w:rPr>
          <w:rFonts w:ascii="宋体" w:hAnsi="宋体"/>
          <w:sz w:val="24"/>
        </w:rPr>
        <w:t xml:space="preserve">2.6.3 </w:t>
      </w:r>
      <w:r w:rsidRPr="00BC1BCD">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sidRPr="00BC1BCD">
        <w:rPr>
          <w:rFonts w:ascii="宋体" w:hAnsi="宋体"/>
          <w:sz w:val="24"/>
        </w:rPr>
        <w:t>技术情报</w:t>
      </w:r>
      <w:r w:rsidRPr="00BC1BCD">
        <w:rPr>
          <w:rFonts w:ascii="宋体" w:hAnsi="宋体" w:hint="eastAsia"/>
          <w:sz w:val="24"/>
        </w:rPr>
        <w:t>、</w:t>
      </w:r>
      <w:r w:rsidRPr="00BC1BCD">
        <w:rPr>
          <w:rFonts w:ascii="宋体" w:hAnsi="宋体"/>
          <w:sz w:val="24"/>
        </w:rPr>
        <w:t>技术资料</w:t>
      </w:r>
      <w:r w:rsidRPr="00BC1BCD">
        <w:rPr>
          <w:rFonts w:ascii="宋体" w:hAnsi="宋体" w:hint="eastAsia"/>
          <w:sz w:val="24"/>
        </w:rPr>
        <w:t>、商业秘密和商业信息等，并采取一切合理和必要措施和方式防止任何第三方接触到对方当事人的上述保密信息和资料。</w:t>
      </w:r>
    </w:p>
    <w:p w:rsidR="00D732C6" w:rsidRPr="00BC1BCD" w:rsidRDefault="001829F3">
      <w:pPr>
        <w:spacing w:line="560" w:lineRule="exact"/>
        <w:ind w:firstLineChars="200" w:firstLine="482"/>
        <w:outlineLvl w:val="0"/>
        <w:rPr>
          <w:rFonts w:ascii="宋体" w:hAnsi="宋体"/>
          <w:b/>
          <w:sz w:val="24"/>
        </w:rPr>
      </w:pPr>
      <w:bookmarkStart w:id="465" w:name="_Toc19069"/>
      <w:r w:rsidRPr="00BC1BCD">
        <w:rPr>
          <w:rFonts w:ascii="宋体" w:hAnsi="宋体"/>
          <w:b/>
          <w:sz w:val="24"/>
        </w:rPr>
        <w:t xml:space="preserve">2.7 </w:t>
      </w:r>
      <w:r w:rsidRPr="00BC1BCD">
        <w:rPr>
          <w:rFonts w:ascii="宋体" w:hAnsi="宋体" w:hint="eastAsia"/>
          <w:b/>
          <w:sz w:val="24"/>
        </w:rPr>
        <w:t>质量保证</w:t>
      </w:r>
      <w:bookmarkEnd w:id="465"/>
    </w:p>
    <w:p w:rsidR="00D732C6" w:rsidRPr="00BC1BCD" w:rsidRDefault="001829F3">
      <w:pPr>
        <w:spacing w:line="560" w:lineRule="exact"/>
        <w:ind w:firstLineChars="200" w:firstLine="480"/>
        <w:rPr>
          <w:rFonts w:ascii="宋体" w:hAnsi="宋体"/>
          <w:sz w:val="24"/>
        </w:rPr>
      </w:pPr>
      <w:r w:rsidRPr="00BC1BCD">
        <w:rPr>
          <w:rFonts w:ascii="宋体" w:hAnsi="宋体"/>
          <w:sz w:val="24"/>
        </w:rPr>
        <w:t xml:space="preserve">2.7.1 </w:t>
      </w:r>
      <w:r w:rsidRPr="00BC1BCD">
        <w:rPr>
          <w:rFonts w:ascii="宋体" w:hAnsi="宋体" w:hint="eastAsia"/>
          <w:sz w:val="24"/>
        </w:rPr>
        <w:t>乙方应建立和完善履行合同的内部质量保证体系，并提供相关内部规章制度给甲方，以便甲方进行监督检查；</w:t>
      </w:r>
    </w:p>
    <w:p w:rsidR="00D732C6" w:rsidRPr="00BC1BCD" w:rsidRDefault="001829F3">
      <w:pPr>
        <w:spacing w:line="560" w:lineRule="exact"/>
        <w:ind w:firstLineChars="200" w:firstLine="480"/>
        <w:rPr>
          <w:rFonts w:ascii="宋体" w:hAnsi="宋体"/>
          <w:sz w:val="24"/>
        </w:rPr>
      </w:pPr>
      <w:r w:rsidRPr="00BC1BCD">
        <w:rPr>
          <w:rFonts w:ascii="宋体" w:hAnsi="宋体"/>
          <w:sz w:val="24"/>
        </w:rPr>
        <w:t xml:space="preserve">2.7.2 </w:t>
      </w:r>
      <w:r w:rsidRPr="00BC1BCD">
        <w:rPr>
          <w:rFonts w:ascii="宋体" w:hAnsi="宋体" w:hint="eastAsia"/>
          <w:sz w:val="24"/>
        </w:rPr>
        <w:t>乙方应保证履行合同的人员数量和素质、软件和硬件设备的配置、场地、环境和设施等满足全面履行合同的要求，并应接受甲方的监督检查。</w:t>
      </w:r>
    </w:p>
    <w:p w:rsidR="00D732C6" w:rsidRPr="00BC1BCD" w:rsidRDefault="001829F3">
      <w:pPr>
        <w:spacing w:line="560" w:lineRule="exact"/>
        <w:ind w:firstLineChars="200" w:firstLine="482"/>
        <w:outlineLvl w:val="0"/>
        <w:rPr>
          <w:rFonts w:ascii="宋体" w:hAnsi="宋体"/>
          <w:b/>
          <w:sz w:val="24"/>
        </w:rPr>
      </w:pPr>
      <w:bookmarkStart w:id="466" w:name="_Toc22267"/>
      <w:r w:rsidRPr="00BC1BCD">
        <w:rPr>
          <w:rFonts w:ascii="宋体" w:hAnsi="宋体"/>
          <w:b/>
          <w:sz w:val="24"/>
        </w:rPr>
        <w:lastRenderedPageBreak/>
        <w:t xml:space="preserve">2.8 </w:t>
      </w:r>
      <w:r w:rsidRPr="00BC1BCD">
        <w:rPr>
          <w:rFonts w:ascii="宋体" w:hAnsi="宋体" w:hint="eastAsia"/>
          <w:b/>
          <w:sz w:val="24"/>
        </w:rPr>
        <w:t>延迟履行</w:t>
      </w:r>
      <w:bookmarkEnd w:id="466"/>
    </w:p>
    <w:p w:rsidR="00D732C6" w:rsidRPr="00BC1BCD" w:rsidRDefault="001829F3">
      <w:pPr>
        <w:spacing w:line="560" w:lineRule="exact"/>
        <w:ind w:firstLineChars="200" w:firstLine="480"/>
        <w:rPr>
          <w:rFonts w:ascii="宋体" w:hAnsi="宋体"/>
          <w:sz w:val="24"/>
        </w:rPr>
      </w:pPr>
      <w:r w:rsidRPr="00BC1BCD">
        <w:rPr>
          <w:rFonts w:ascii="宋体" w:hAnsi="宋体" w:hint="eastAsia"/>
          <w:sz w:val="24"/>
        </w:rPr>
        <w:t>甲乙双方签订合同后，乙方应按照合同约定履行合同义务，除不可抗力外，乙方不得延迟履行。</w:t>
      </w:r>
      <w:r w:rsidRPr="00BC1BCD">
        <w:rPr>
          <w:rFonts w:ascii="宋体" w:hAnsi="宋体"/>
          <w:sz w:val="24"/>
        </w:rPr>
        <w:t>在合同履行过程中，如果</w:t>
      </w:r>
      <w:r w:rsidRPr="00BC1BCD">
        <w:rPr>
          <w:rFonts w:ascii="宋体" w:hAnsi="宋体" w:hint="eastAsia"/>
          <w:sz w:val="24"/>
        </w:rPr>
        <w:t>因不可抗力，</w:t>
      </w:r>
      <w:r w:rsidRPr="00BC1BCD">
        <w:rPr>
          <w:rFonts w:ascii="宋体" w:hAnsi="宋体"/>
          <w:sz w:val="24"/>
        </w:rPr>
        <w:t>乙方遇到不能按时</w:t>
      </w:r>
      <w:r w:rsidRPr="00BC1BCD">
        <w:rPr>
          <w:rFonts w:ascii="宋体" w:hAnsi="宋体" w:hint="eastAsia"/>
          <w:sz w:val="24"/>
        </w:rPr>
        <w:t>提供服务</w:t>
      </w:r>
      <w:r w:rsidRPr="00BC1BCD">
        <w:rPr>
          <w:rFonts w:ascii="宋体" w:hAnsi="宋体"/>
          <w:sz w:val="24"/>
        </w:rPr>
        <w:t>的情况，应及时以书面形式将不能按时</w:t>
      </w:r>
      <w:r w:rsidRPr="00BC1BCD">
        <w:rPr>
          <w:rFonts w:ascii="宋体" w:hAnsi="宋体" w:hint="eastAsia"/>
          <w:sz w:val="24"/>
        </w:rPr>
        <w:t>提供服务</w:t>
      </w:r>
      <w:r w:rsidRPr="00BC1BCD">
        <w:rPr>
          <w:rFonts w:ascii="宋体" w:hAnsi="宋体"/>
          <w:sz w:val="24"/>
        </w:rPr>
        <w:t>的理由、预期延误时间通知甲方</w:t>
      </w:r>
      <w:r w:rsidRPr="00BC1BCD">
        <w:rPr>
          <w:rFonts w:ascii="宋体" w:hAnsi="宋体" w:hint="eastAsia"/>
          <w:sz w:val="24"/>
        </w:rPr>
        <w:t>；甲</w:t>
      </w:r>
      <w:r w:rsidRPr="00BC1BCD">
        <w:rPr>
          <w:rFonts w:ascii="宋体" w:hAnsi="宋体"/>
          <w:sz w:val="24"/>
        </w:rPr>
        <w:t>方收到乙方通知后，认为其理由正当的，可以书面形式酌情同意乙方可以延长</w:t>
      </w:r>
      <w:r w:rsidRPr="00BC1BCD">
        <w:rPr>
          <w:rFonts w:ascii="宋体" w:hAnsi="宋体" w:hint="eastAsia"/>
          <w:sz w:val="24"/>
        </w:rPr>
        <w:t>履行</w:t>
      </w:r>
      <w:r w:rsidRPr="00BC1BCD">
        <w:rPr>
          <w:rFonts w:ascii="宋体" w:hAnsi="宋体"/>
          <w:sz w:val="24"/>
        </w:rPr>
        <w:t>的具体时间。</w:t>
      </w:r>
    </w:p>
    <w:p w:rsidR="00D732C6" w:rsidRPr="00BC1BCD" w:rsidRDefault="001829F3">
      <w:pPr>
        <w:spacing w:line="560" w:lineRule="exact"/>
        <w:ind w:firstLineChars="200" w:firstLine="482"/>
        <w:outlineLvl w:val="0"/>
        <w:rPr>
          <w:rFonts w:ascii="宋体" w:hAnsi="宋体"/>
          <w:b/>
          <w:sz w:val="24"/>
        </w:rPr>
      </w:pPr>
      <w:bookmarkStart w:id="467" w:name="_Toc10611"/>
      <w:r w:rsidRPr="00BC1BCD">
        <w:rPr>
          <w:rFonts w:ascii="宋体" w:hAnsi="宋体"/>
          <w:b/>
          <w:sz w:val="24"/>
        </w:rPr>
        <w:t xml:space="preserve">2.9 </w:t>
      </w:r>
      <w:r w:rsidRPr="00BC1BCD">
        <w:rPr>
          <w:rFonts w:ascii="宋体" w:hAnsi="宋体" w:hint="eastAsia"/>
          <w:b/>
          <w:sz w:val="24"/>
        </w:rPr>
        <w:t>合同变更</w:t>
      </w:r>
      <w:bookmarkEnd w:id="467"/>
    </w:p>
    <w:p w:rsidR="00D732C6" w:rsidRPr="00BC1BCD" w:rsidRDefault="001829F3">
      <w:pPr>
        <w:spacing w:line="560" w:lineRule="exact"/>
        <w:ind w:firstLineChars="200" w:firstLine="480"/>
        <w:rPr>
          <w:rFonts w:ascii="宋体" w:hAnsi="宋体"/>
          <w:sz w:val="24"/>
        </w:rPr>
      </w:pPr>
      <w:r w:rsidRPr="00BC1BCD">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rsidR="00D732C6" w:rsidRPr="00BC1BCD" w:rsidRDefault="001829F3">
      <w:pPr>
        <w:spacing w:line="560" w:lineRule="exact"/>
        <w:ind w:firstLineChars="200" w:firstLine="482"/>
        <w:outlineLvl w:val="0"/>
        <w:rPr>
          <w:rFonts w:ascii="宋体" w:hAnsi="宋体"/>
          <w:b/>
          <w:sz w:val="24"/>
        </w:rPr>
      </w:pPr>
      <w:bookmarkStart w:id="468" w:name="_Toc21830"/>
      <w:bookmarkStart w:id="469" w:name="_Toc26689"/>
      <w:bookmarkStart w:id="470" w:name="_Toc23368"/>
      <w:bookmarkStart w:id="471" w:name="_Toc10663"/>
      <w:bookmarkStart w:id="472" w:name="_Toc42"/>
      <w:r w:rsidRPr="00BC1BCD">
        <w:rPr>
          <w:rFonts w:ascii="宋体" w:hAnsi="宋体"/>
          <w:b/>
          <w:sz w:val="24"/>
        </w:rPr>
        <w:t>2.10 合同转让和分包</w:t>
      </w:r>
      <w:bookmarkEnd w:id="468"/>
      <w:bookmarkEnd w:id="469"/>
      <w:bookmarkEnd w:id="470"/>
      <w:bookmarkEnd w:id="471"/>
      <w:bookmarkEnd w:id="472"/>
    </w:p>
    <w:p w:rsidR="00D732C6" w:rsidRPr="00BC1BCD" w:rsidRDefault="001829F3">
      <w:pPr>
        <w:spacing w:line="560" w:lineRule="exact"/>
        <w:ind w:firstLineChars="200" w:firstLine="480"/>
        <w:rPr>
          <w:rFonts w:ascii="宋体" w:hAnsi="宋体"/>
          <w:sz w:val="24"/>
        </w:rPr>
      </w:pPr>
      <w:r w:rsidRPr="00BC1BCD">
        <w:rPr>
          <w:rFonts w:ascii="宋体" w:hAnsi="宋体"/>
          <w:sz w:val="24"/>
        </w:rPr>
        <w:t>合同的权利义务依法不</w:t>
      </w:r>
      <w:r w:rsidRPr="00BC1BCD">
        <w:rPr>
          <w:rFonts w:ascii="宋体" w:hAnsi="宋体" w:hint="eastAsia"/>
          <w:sz w:val="24"/>
        </w:rPr>
        <w:t>得</w:t>
      </w:r>
      <w:r w:rsidRPr="00BC1BCD">
        <w:rPr>
          <w:rFonts w:ascii="宋体" w:hAnsi="宋体"/>
          <w:sz w:val="24"/>
        </w:rPr>
        <w:t>转让</w:t>
      </w:r>
      <w:r w:rsidRPr="00BC1BCD">
        <w:rPr>
          <w:rFonts w:ascii="宋体" w:hAnsi="宋体" w:hint="eastAsia"/>
          <w:sz w:val="24"/>
        </w:rPr>
        <w:t>，</w:t>
      </w:r>
      <w:r w:rsidRPr="00BC1BCD">
        <w:rPr>
          <w:rFonts w:ascii="宋体" w:hAnsi="宋体"/>
          <w:sz w:val="24"/>
        </w:rPr>
        <w:t>但经甲方</w:t>
      </w:r>
      <w:r w:rsidRPr="00BC1BCD">
        <w:rPr>
          <w:rFonts w:ascii="宋体" w:hAnsi="宋体" w:hint="eastAsia"/>
          <w:sz w:val="24"/>
        </w:rPr>
        <w:t>同意，乙方可以依法采取分包方式履行合同，即：依法可以</w:t>
      </w:r>
      <w:r w:rsidRPr="00BC1BCD">
        <w:rPr>
          <w:rFonts w:ascii="宋体" w:hAnsi="宋体"/>
          <w:sz w:val="24"/>
        </w:rPr>
        <w:t>将合同项下的部分非主体、非关键性工作分包给他人完成</w:t>
      </w:r>
      <w:r w:rsidRPr="00BC1BCD">
        <w:rPr>
          <w:rFonts w:ascii="宋体" w:hAnsi="宋体" w:hint="eastAsia"/>
          <w:sz w:val="24"/>
        </w:rPr>
        <w:t>，</w:t>
      </w:r>
      <w:r w:rsidRPr="00BC1BCD">
        <w:rPr>
          <w:rFonts w:ascii="宋体" w:hAnsi="宋体"/>
          <w:sz w:val="24"/>
        </w:rPr>
        <w:t>接受分包的人应当具备相应的资格条件，并不得再次分包</w:t>
      </w:r>
      <w:r w:rsidRPr="00BC1BCD">
        <w:rPr>
          <w:rFonts w:ascii="宋体" w:hAnsi="宋体" w:hint="eastAsia"/>
          <w:sz w:val="24"/>
        </w:rPr>
        <w:t>，</w:t>
      </w:r>
      <w:r w:rsidRPr="00BC1BCD">
        <w:rPr>
          <w:rFonts w:ascii="宋体" w:hAnsi="宋体"/>
          <w:sz w:val="24"/>
        </w:rPr>
        <w:t>且乙方应就分包项目向甲方负责</w:t>
      </w:r>
      <w:r w:rsidRPr="00BC1BCD">
        <w:rPr>
          <w:rFonts w:ascii="宋体" w:hAnsi="宋体" w:hint="eastAsia"/>
          <w:sz w:val="24"/>
        </w:rPr>
        <w:t>，</w:t>
      </w:r>
      <w:r w:rsidRPr="00BC1BCD">
        <w:rPr>
          <w:rFonts w:ascii="宋体" w:hAnsi="宋体"/>
          <w:sz w:val="24"/>
        </w:rPr>
        <w:t>并</w:t>
      </w:r>
      <w:r w:rsidRPr="00BC1BCD">
        <w:rPr>
          <w:rFonts w:ascii="宋体" w:hAnsi="宋体" w:hint="eastAsia"/>
          <w:sz w:val="24"/>
        </w:rPr>
        <w:t>与分包供应商就分包项目向甲方承担连带责任。</w:t>
      </w:r>
    </w:p>
    <w:p w:rsidR="00D732C6" w:rsidRPr="00BC1BCD" w:rsidRDefault="001829F3">
      <w:pPr>
        <w:spacing w:line="560" w:lineRule="exact"/>
        <w:ind w:firstLineChars="200" w:firstLine="482"/>
        <w:outlineLvl w:val="0"/>
        <w:rPr>
          <w:rFonts w:ascii="宋体" w:hAnsi="宋体"/>
          <w:b/>
          <w:sz w:val="24"/>
        </w:rPr>
      </w:pPr>
      <w:bookmarkStart w:id="473" w:name="_Toc14371"/>
      <w:bookmarkStart w:id="474" w:name="_Toc26633"/>
      <w:bookmarkStart w:id="475" w:name="_Toc25571"/>
      <w:bookmarkStart w:id="476" w:name="_Toc4720"/>
      <w:bookmarkStart w:id="477" w:name="_Toc32494"/>
      <w:r w:rsidRPr="00BC1BCD">
        <w:rPr>
          <w:rFonts w:ascii="宋体" w:hAnsi="宋体"/>
          <w:b/>
          <w:sz w:val="24"/>
        </w:rPr>
        <w:t>2.11 不可抗力</w:t>
      </w:r>
      <w:bookmarkEnd w:id="473"/>
      <w:bookmarkEnd w:id="474"/>
      <w:bookmarkEnd w:id="475"/>
      <w:bookmarkEnd w:id="476"/>
      <w:bookmarkEnd w:id="477"/>
    </w:p>
    <w:p w:rsidR="00D732C6" w:rsidRPr="00BC1BCD" w:rsidRDefault="001829F3">
      <w:pPr>
        <w:spacing w:line="560" w:lineRule="exact"/>
        <w:ind w:firstLineChars="200" w:firstLine="480"/>
        <w:rPr>
          <w:rFonts w:ascii="宋体" w:hAnsi="宋体"/>
          <w:sz w:val="24"/>
        </w:rPr>
      </w:pPr>
      <w:r w:rsidRPr="00BC1BCD">
        <w:rPr>
          <w:rFonts w:ascii="宋体" w:hAnsi="宋体"/>
          <w:sz w:val="24"/>
        </w:rPr>
        <w:t>2.11.1如果任何一方遭遇法律规定的不可抗力，致使合同履行受阻时，履行合同的期限应予延长，延长的期限应相当于不可抗力所影响的时间</w:t>
      </w:r>
      <w:r w:rsidRPr="00BC1BCD">
        <w:rPr>
          <w:rFonts w:ascii="宋体" w:hAnsi="宋体" w:hint="eastAsia"/>
          <w:sz w:val="24"/>
        </w:rPr>
        <w:t>；</w:t>
      </w:r>
    </w:p>
    <w:p w:rsidR="00D732C6" w:rsidRPr="00BC1BCD" w:rsidRDefault="001829F3">
      <w:pPr>
        <w:spacing w:line="560" w:lineRule="exact"/>
        <w:ind w:firstLineChars="200" w:firstLine="480"/>
        <w:rPr>
          <w:rFonts w:ascii="宋体" w:hAnsi="宋体"/>
          <w:sz w:val="24"/>
        </w:rPr>
      </w:pPr>
      <w:r w:rsidRPr="00BC1BCD">
        <w:rPr>
          <w:rFonts w:ascii="宋体" w:hAnsi="宋体"/>
          <w:sz w:val="24"/>
        </w:rPr>
        <w:t xml:space="preserve">2.11.2 </w:t>
      </w:r>
      <w:r w:rsidRPr="00BC1BCD">
        <w:rPr>
          <w:rFonts w:ascii="宋体" w:hAnsi="宋体" w:hint="eastAsia"/>
          <w:sz w:val="24"/>
        </w:rPr>
        <w:t>因不可抗力致使不能实现合同目的的，当事人可以解除合同；</w:t>
      </w:r>
    </w:p>
    <w:p w:rsidR="00D732C6" w:rsidRPr="00BC1BCD" w:rsidRDefault="001829F3">
      <w:pPr>
        <w:spacing w:line="560" w:lineRule="exact"/>
        <w:ind w:firstLineChars="200" w:firstLine="480"/>
        <w:rPr>
          <w:rFonts w:ascii="宋体" w:hAnsi="宋体"/>
          <w:sz w:val="24"/>
        </w:rPr>
      </w:pPr>
      <w:r w:rsidRPr="00BC1BCD">
        <w:rPr>
          <w:rFonts w:ascii="宋体" w:hAnsi="宋体"/>
          <w:sz w:val="24"/>
        </w:rPr>
        <w:t xml:space="preserve">2.11.3 </w:t>
      </w:r>
      <w:r w:rsidRPr="00BC1BCD">
        <w:rPr>
          <w:rFonts w:ascii="宋体" w:hAnsi="宋体" w:hint="eastAsia"/>
          <w:sz w:val="24"/>
        </w:rPr>
        <w:t>因</w:t>
      </w:r>
      <w:r w:rsidRPr="00BC1BCD">
        <w:rPr>
          <w:rFonts w:ascii="宋体" w:hAnsi="宋体"/>
          <w:sz w:val="24"/>
        </w:rPr>
        <w:t>不可抗力致使合同有变更必要的，双方当事人应在</w:t>
      </w:r>
      <w:r w:rsidRPr="00BC1BCD">
        <w:rPr>
          <w:rFonts w:ascii="宋体" w:hAnsi="宋体"/>
          <w:b/>
          <w:i/>
          <w:sz w:val="24"/>
          <w:u w:val="single"/>
        </w:rPr>
        <w:t>合同专用条款</w:t>
      </w:r>
      <w:r w:rsidRPr="00BC1BCD">
        <w:rPr>
          <w:rFonts w:ascii="宋体" w:hAnsi="宋体"/>
          <w:sz w:val="24"/>
        </w:rPr>
        <w:t>约定时间内以书面形式变更合同</w:t>
      </w:r>
      <w:r w:rsidRPr="00BC1BCD">
        <w:rPr>
          <w:rFonts w:ascii="宋体" w:hAnsi="宋体" w:hint="eastAsia"/>
          <w:sz w:val="24"/>
        </w:rPr>
        <w:t>；</w:t>
      </w:r>
    </w:p>
    <w:p w:rsidR="00D732C6" w:rsidRPr="00BC1BCD" w:rsidRDefault="001829F3">
      <w:pPr>
        <w:spacing w:line="560" w:lineRule="exact"/>
        <w:ind w:firstLineChars="200" w:firstLine="480"/>
        <w:rPr>
          <w:rFonts w:ascii="宋体" w:hAnsi="宋体"/>
          <w:sz w:val="24"/>
        </w:rPr>
      </w:pPr>
      <w:r w:rsidRPr="00BC1BCD">
        <w:rPr>
          <w:rFonts w:ascii="宋体" w:hAnsi="宋体"/>
          <w:sz w:val="24"/>
        </w:rPr>
        <w:t>2.11.4受</w:t>
      </w:r>
      <w:r w:rsidRPr="00BC1BCD">
        <w:rPr>
          <w:rFonts w:ascii="宋体" w:hAnsi="宋体" w:hint="eastAsia"/>
          <w:sz w:val="24"/>
        </w:rPr>
        <w:t>不可抗力</w:t>
      </w:r>
      <w:r w:rsidRPr="00BC1BCD">
        <w:rPr>
          <w:rFonts w:ascii="宋体" w:hAnsi="宋体"/>
          <w:sz w:val="24"/>
        </w:rPr>
        <w:t>影响的一方在不可抗力发生后</w:t>
      </w:r>
      <w:r w:rsidRPr="00BC1BCD">
        <w:rPr>
          <w:rFonts w:ascii="宋体" w:hAnsi="宋体" w:hint="eastAsia"/>
          <w:sz w:val="24"/>
        </w:rPr>
        <w:t>，</w:t>
      </w:r>
      <w:r w:rsidRPr="00BC1BCD">
        <w:rPr>
          <w:rFonts w:ascii="宋体" w:hAnsi="宋体"/>
          <w:sz w:val="24"/>
        </w:rPr>
        <w:t>应在</w:t>
      </w:r>
      <w:r w:rsidRPr="00BC1BCD">
        <w:rPr>
          <w:rFonts w:ascii="宋体" w:hAnsi="宋体"/>
          <w:b/>
          <w:i/>
          <w:sz w:val="24"/>
          <w:u w:val="single"/>
        </w:rPr>
        <w:t>合同专用条款</w:t>
      </w:r>
      <w:r w:rsidRPr="00BC1BCD">
        <w:rPr>
          <w:rFonts w:ascii="宋体" w:hAnsi="宋体"/>
          <w:sz w:val="24"/>
        </w:rPr>
        <w:t>约定时间内以书面形式通知</w:t>
      </w:r>
      <w:r w:rsidRPr="00BC1BCD">
        <w:rPr>
          <w:rFonts w:ascii="宋体" w:hAnsi="宋体" w:hint="eastAsia"/>
          <w:sz w:val="24"/>
        </w:rPr>
        <w:t>对</w:t>
      </w:r>
      <w:r w:rsidRPr="00BC1BCD">
        <w:rPr>
          <w:rFonts w:ascii="宋体" w:hAnsi="宋体"/>
          <w:sz w:val="24"/>
        </w:rPr>
        <w:t>方当事人，并在</w:t>
      </w:r>
      <w:r w:rsidRPr="00BC1BCD">
        <w:rPr>
          <w:rFonts w:ascii="宋体" w:hAnsi="宋体"/>
          <w:b/>
          <w:i/>
          <w:sz w:val="24"/>
          <w:u w:val="single"/>
        </w:rPr>
        <w:t>合同专用条款</w:t>
      </w:r>
      <w:r w:rsidRPr="00BC1BCD">
        <w:rPr>
          <w:rFonts w:ascii="宋体" w:hAnsi="宋体"/>
          <w:sz w:val="24"/>
        </w:rPr>
        <w:t>约定时间内，将有关部门出具的证明文件送达</w:t>
      </w:r>
      <w:r w:rsidRPr="00BC1BCD">
        <w:rPr>
          <w:rFonts w:ascii="宋体" w:hAnsi="宋体" w:hint="eastAsia"/>
          <w:sz w:val="24"/>
        </w:rPr>
        <w:t>对方当事人</w:t>
      </w:r>
      <w:r w:rsidRPr="00BC1BCD">
        <w:rPr>
          <w:rFonts w:ascii="宋体" w:hAnsi="宋体"/>
          <w:sz w:val="24"/>
        </w:rPr>
        <w:t>。</w:t>
      </w:r>
    </w:p>
    <w:p w:rsidR="00D732C6" w:rsidRPr="00BC1BCD" w:rsidRDefault="001829F3">
      <w:pPr>
        <w:spacing w:line="560" w:lineRule="exact"/>
        <w:ind w:firstLineChars="200" w:firstLine="482"/>
        <w:outlineLvl w:val="0"/>
        <w:rPr>
          <w:rFonts w:ascii="宋体" w:hAnsi="宋体"/>
          <w:b/>
          <w:sz w:val="24"/>
        </w:rPr>
      </w:pPr>
      <w:bookmarkStart w:id="478" w:name="_Toc24465"/>
      <w:bookmarkStart w:id="479" w:name="_Toc14115"/>
      <w:bookmarkStart w:id="480" w:name="_Toc23854"/>
      <w:bookmarkStart w:id="481" w:name="_Toc25783"/>
      <w:bookmarkStart w:id="482" w:name="_Toc3638"/>
      <w:r w:rsidRPr="00BC1BCD">
        <w:rPr>
          <w:rFonts w:ascii="宋体" w:hAnsi="宋体"/>
          <w:b/>
          <w:sz w:val="24"/>
        </w:rPr>
        <w:t>2.12 税费</w:t>
      </w:r>
      <w:bookmarkEnd w:id="478"/>
      <w:bookmarkEnd w:id="479"/>
      <w:bookmarkEnd w:id="480"/>
      <w:bookmarkEnd w:id="481"/>
      <w:bookmarkEnd w:id="482"/>
    </w:p>
    <w:p w:rsidR="00D732C6" w:rsidRPr="00BC1BCD" w:rsidRDefault="001829F3">
      <w:pPr>
        <w:spacing w:line="560" w:lineRule="exact"/>
        <w:ind w:firstLineChars="200" w:firstLine="480"/>
        <w:rPr>
          <w:rFonts w:ascii="宋体" w:hAnsi="宋体"/>
          <w:sz w:val="24"/>
        </w:rPr>
      </w:pPr>
      <w:r w:rsidRPr="00BC1BCD">
        <w:rPr>
          <w:rFonts w:ascii="宋体" w:hAnsi="宋体"/>
          <w:sz w:val="24"/>
        </w:rPr>
        <w:t>与合同有关的一切税费</w:t>
      </w:r>
      <w:r w:rsidRPr="00BC1BCD">
        <w:rPr>
          <w:rFonts w:ascii="宋体" w:hAnsi="宋体" w:hint="eastAsia"/>
          <w:sz w:val="24"/>
        </w:rPr>
        <w:t>，</w:t>
      </w:r>
      <w:r w:rsidRPr="00BC1BCD">
        <w:rPr>
          <w:rFonts w:ascii="宋体" w:hAnsi="宋体"/>
          <w:sz w:val="24"/>
        </w:rPr>
        <w:t>均按照中华人民共和国法律的相关规定缴纳。</w:t>
      </w:r>
    </w:p>
    <w:p w:rsidR="00D732C6" w:rsidRPr="00BC1BCD" w:rsidRDefault="001829F3">
      <w:pPr>
        <w:spacing w:line="560" w:lineRule="exact"/>
        <w:ind w:firstLineChars="200" w:firstLine="482"/>
        <w:outlineLvl w:val="0"/>
        <w:rPr>
          <w:rFonts w:ascii="宋体" w:hAnsi="宋体"/>
          <w:b/>
          <w:sz w:val="24"/>
        </w:rPr>
      </w:pPr>
      <w:bookmarkStart w:id="483" w:name="_Toc7315"/>
      <w:bookmarkStart w:id="484" w:name="_Toc25525"/>
      <w:bookmarkStart w:id="485" w:name="_Toc26883"/>
      <w:bookmarkStart w:id="486" w:name="_Toc30105"/>
      <w:bookmarkStart w:id="487" w:name="_Toc14814"/>
      <w:r w:rsidRPr="00BC1BCD">
        <w:rPr>
          <w:rFonts w:ascii="宋体" w:hAnsi="宋体"/>
          <w:b/>
          <w:sz w:val="24"/>
        </w:rPr>
        <w:lastRenderedPageBreak/>
        <w:t>2.13 乙方破产</w:t>
      </w:r>
      <w:bookmarkEnd w:id="483"/>
      <w:bookmarkEnd w:id="484"/>
      <w:bookmarkEnd w:id="485"/>
      <w:bookmarkEnd w:id="486"/>
      <w:bookmarkEnd w:id="487"/>
    </w:p>
    <w:p w:rsidR="00D732C6" w:rsidRPr="00BC1BCD" w:rsidRDefault="001829F3">
      <w:pPr>
        <w:spacing w:line="560" w:lineRule="exact"/>
        <w:ind w:firstLineChars="200" w:firstLine="480"/>
        <w:rPr>
          <w:rFonts w:ascii="宋体" w:hAnsi="宋体"/>
          <w:sz w:val="24"/>
        </w:rPr>
      </w:pPr>
      <w:r w:rsidRPr="00BC1BCD">
        <w:rPr>
          <w:rFonts w:ascii="宋体" w:hAnsi="宋体"/>
          <w:sz w:val="24"/>
        </w:rPr>
        <w:t>如果乙方破产导致合同无法履行时，甲方可以书面形式通知乙方终止合同且不给予乙方任何补偿和赔偿</w:t>
      </w:r>
      <w:r w:rsidRPr="00BC1BCD">
        <w:rPr>
          <w:rFonts w:ascii="宋体" w:hAnsi="宋体" w:hint="eastAsia"/>
          <w:sz w:val="24"/>
        </w:rPr>
        <w:t>，但合同的</w:t>
      </w:r>
      <w:r w:rsidRPr="00BC1BCD">
        <w:rPr>
          <w:rFonts w:ascii="宋体" w:hAnsi="宋体"/>
          <w:sz w:val="24"/>
        </w:rPr>
        <w:t>终止不损害或不影响甲方已经采取或将要采取的任何要求乙方支付违约金</w:t>
      </w:r>
      <w:r w:rsidRPr="00BC1BCD">
        <w:rPr>
          <w:rFonts w:ascii="宋体" w:hAnsi="宋体" w:hint="eastAsia"/>
          <w:sz w:val="24"/>
        </w:rPr>
        <w:t>、</w:t>
      </w:r>
      <w:r w:rsidRPr="00BC1BCD">
        <w:rPr>
          <w:rFonts w:ascii="宋体" w:hAnsi="宋体"/>
          <w:sz w:val="24"/>
        </w:rPr>
        <w:t>赔偿损失等的行动或补救措施的权利</w:t>
      </w:r>
      <w:r w:rsidRPr="00BC1BCD">
        <w:rPr>
          <w:rFonts w:ascii="宋体" w:hAnsi="宋体" w:hint="eastAsia"/>
          <w:sz w:val="24"/>
        </w:rPr>
        <w:t>。</w:t>
      </w:r>
    </w:p>
    <w:p w:rsidR="00D732C6" w:rsidRPr="00BC1BCD" w:rsidRDefault="001829F3">
      <w:pPr>
        <w:spacing w:line="560" w:lineRule="exact"/>
        <w:ind w:firstLineChars="200" w:firstLine="482"/>
        <w:outlineLvl w:val="0"/>
        <w:rPr>
          <w:rFonts w:ascii="宋体" w:hAnsi="宋体"/>
          <w:b/>
          <w:sz w:val="24"/>
        </w:rPr>
      </w:pPr>
      <w:bookmarkStart w:id="488" w:name="_Toc23323"/>
      <w:bookmarkStart w:id="489" w:name="_Toc2016"/>
      <w:bookmarkStart w:id="490" w:name="_Toc1123"/>
      <w:r w:rsidRPr="00BC1BCD">
        <w:rPr>
          <w:rFonts w:ascii="宋体" w:hAnsi="宋体"/>
          <w:b/>
          <w:sz w:val="24"/>
        </w:rPr>
        <w:t>2.14 合同中止、终止</w:t>
      </w:r>
      <w:bookmarkEnd w:id="488"/>
      <w:bookmarkEnd w:id="489"/>
      <w:bookmarkEnd w:id="490"/>
    </w:p>
    <w:p w:rsidR="00D732C6" w:rsidRPr="00BC1BCD" w:rsidRDefault="001829F3">
      <w:pPr>
        <w:spacing w:line="560" w:lineRule="exact"/>
        <w:ind w:firstLineChars="200" w:firstLine="480"/>
        <w:rPr>
          <w:rFonts w:ascii="宋体" w:hAnsi="宋体"/>
          <w:sz w:val="24"/>
        </w:rPr>
      </w:pPr>
      <w:r w:rsidRPr="00BC1BCD">
        <w:rPr>
          <w:rFonts w:ascii="宋体" w:hAnsi="宋体"/>
          <w:sz w:val="24"/>
        </w:rPr>
        <w:t xml:space="preserve">2.14.1 </w:t>
      </w:r>
      <w:r w:rsidRPr="00BC1BCD">
        <w:rPr>
          <w:rFonts w:ascii="宋体" w:hAnsi="宋体" w:hint="eastAsia"/>
          <w:sz w:val="24"/>
        </w:rPr>
        <w:t>双方当事人不得擅自中止或者终止合同；</w:t>
      </w:r>
    </w:p>
    <w:p w:rsidR="00D732C6" w:rsidRPr="00BC1BCD" w:rsidRDefault="001829F3">
      <w:pPr>
        <w:spacing w:line="560" w:lineRule="exact"/>
        <w:ind w:firstLineChars="200" w:firstLine="480"/>
        <w:rPr>
          <w:rFonts w:ascii="宋体" w:hAnsi="宋体"/>
          <w:sz w:val="24"/>
        </w:rPr>
      </w:pPr>
      <w:r w:rsidRPr="00BC1BCD">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rsidR="00D732C6" w:rsidRPr="00BC1BCD" w:rsidRDefault="001829F3">
      <w:pPr>
        <w:spacing w:line="560" w:lineRule="exact"/>
        <w:ind w:firstLineChars="200" w:firstLine="482"/>
        <w:outlineLvl w:val="0"/>
        <w:rPr>
          <w:rFonts w:ascii="宋体" w:hAnsi="宋体"/>
          <w:b/>
          <w:sz w:val="24"/>
        </w:rPr>
      </w:pPr>
      <w:bookmarkStart w:id="491" w:name="_Toc14525"/>
      <w:bookmarkStart w:id="492" w:name="_Toc1969"/>
      <w:bookmarkStart w:id="493" w:name="_Toc17363"/>
      <w:r w:rsidRPr="00BC1BCD">
        <w:rPr>
          <w:rFonts w:ascii="宋体" w:hAnsi="宋体"/>
          <w:b/>
          <w:sz w:val="24"/>
        </w:rPr>
        <w:t>2.15 检验和验收</w:t>
      </w:r>
      <w:bookmarkEnd w:id="491"/>
      <w:bookmarkEnd w:id="492"/>
      <w:bookmarkEnd w:id="493"/>
    </w:p>
    <w:p w:rsidR="00D732C6" w:rsidRPr="00BC1BCD" w:rsidRDefault="001829F3">
      <w:pPr>
        <w:tabs>
          <w:tab w:val="left" w:pos="360"/>
          <w:tab w:val="left" w:pos="540"/>
          <w:tab w:val="left" w:pos="1080"/>
        </w:tabs>
        <w:spacing w:line="560" w:lineRule="exact"/>
        <w:ind w:firstLineChars="200" w:firstLine="480"/>
        <w:rPr>
          <w:rFonts w:ascii="宋体" w:hAnsi="宋体"/>
          <w:sz w:val="24"/>
        </w:rPr>
      </w:pPr>
      <w:r w:rsidRPr="00BC1BCD">
        <w:rPr>
          <w:rFonts w:ascii="宋体" w:hAnsi="宋体"/>
          <w:sz w:val="24"/>
        </w:rPr>
        <w:t xml:space="preserve">2.15.1 </w:t>
      </w:r>
      <w:r w:rsidRPr="00BC1BCD">
        <w:rPr>
          <w:rFonts w:ascii="宋体" w:hAnsi="宋体" w:hint="eastAsia"/>
          <w:sz w:val="24"/>
        </w:rPr>
        <w:t>乙方按照</w:t>
      </w:r>
      <w:r w:rsidRPr="00BC1BCD">
        <w:rPr>
          <w:rFonts w:ascii="宋体" w:hAnsi="宋体"/>
          <w:b/>
          <w:i/>
          <w:sz w:val="24"/>
          <w:u w:val="single"/>
        </w:rPr>
        <w:t>合同专用条款</w:t>
      </w:r>
      <w:r w:rsidRPr="00BC1BCD">
        <w:rPr>
          <w:rFonts w:ascii="宋体" w:hAnsi="宋体"/>
          <w:sz w:val="24"/>
        </w:rPr>
        <w:t>的约定</w:t>
      </w:r>
      <w:r w:rsidRPr="00BC1BCD">
        <w:rPr>
          <w:rFonts w:ascii="宋体" w:hAnsi="宋体" w:hint="eastAsia"/>
          <w:sz w:val="24"/>
        </w:rPr>
        <w:t>，</w:t>
      </w:r>
      <w:r w:rsidRPr="00BC1BCD">
        <w:rPr>
          <w:rFonts w:ascii="宋体" w:hAnsi="宋体"/>
          <w:sz w:val="24"/>
        </w:rPr>
        <w:t>定期提交服务报告</w:t>
      </w:r>
      <w:r w:rsidRPr="00BC1BCD">
        <w:rPr>
          <w:rFonts w:ascii="宋体" w:hAnsi="宋体" w:hint="eastAsia"/>
          <w:sz w:val="24"/>
        </w:rPr>
        <w:t>，甲方按照</w:t>
      </w:r>
      <w:r w:rsidRPr="00BC1BCD">
        <w:rPr>
          <w:rFonts w:ascii="宋体" w:hAnsi="宋体"/>
          <w:b/>
          <w:i/>
          <w:sz w:val="24"/>
          <w:u w:val="single"/>
        </w:rPr>
        <w:t>合同专用条款</w:t>
      </w:r>
      <w:r w:rsidRPr="00BC1BCD">
        <w:rPr>
          <w:rFonts w:ascii="宋体" w:hAnsi="宋体"/>
          <w:sz w:val="24"/>
        </w:rPr>
        <w:t>的约定进行定期验收</w:t>
      </w:r>
      <w:r w:rsidRPr="00BC1BCD">
        <w:rPr>
          <w:rFonts w:ascii="宋体" w:hAnsi="宋体" w:hint="eastAsia"/>
          <w:sz w:val="24"/>
        </w:rPr>
        <w:t>；</w:t>
      </w:r>
    </w:p>
    <w:p w:rsidR="00D732C6" w:rsidRPr="00BC1BCD" w:rsidRDefault="001829F3">
      <w:pPr>
        <w:tabs>
          <w:tab w:val="left" w:pos="360"/>
          <w:tab w:val="left" w:pos="540"/>
          <w:tab w:val="left" w:pos="1080"/>
        </w:tabs>
        <w:spacing w:line="560" w:lineRule="exact"/>
        <w:ind w:firstLineChars="200" w:firstLine="480"/>
        <w:rPr>
          <w:rFonts w:ascii="宋体" w:hAnsi="宋体"/>
          <w:sz w:val="24"/>
        </w:rPr>
      </w:pPr>
      <w:r w:rsidRPr="00BC1BCD">
        <w:rPr>
          <w:rFonts w:ascii="宋体" w:hAnsi="宋体"/>
          <w:sz w:val="24"/>
        </w:rPr>
        <w:t xml:space="preserve">2.15.2 </w:t>
      </w:r>
      <w:r w:rsidRPr="00BC1BCD">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D732C6" w:rsidRPr="00BC1BCD" w:rsidRDefault="001829F3">
      <w:pPr>
        <w:tabs>
          <w:tab w:val="left" w:pos="360"/>
          <w:tab w:val="left" w:pos="540"/>
          <w:tab w:val="left" w:pos="1080"/>
        </w:tabs>
        <w:spacing w:line="560" w:lineRule="exact"/>
        <w:ind w:firstLineChars="200" w:firstLine="480"/>
        <w:rPr>
          <w:rFonts w:ascii="宋体" w:hAnsi="宋体"/>
          <w:sz w:val="24"/>
        </w:rPr>
      </w:pPr>
      <w:r w:rsidRPr="00BC1BCD">
        <w:rPr>
          <w:rFonts w:ascii="宋体" w:hAnsi="宋体"/>
          <w:sz w:val="24"/>
        </w:rPr>
        <w:t xml:space="preserve">2.15.3 </w:t>
      </w:r>
      <w:r w:rsidRPr="00BC1BCD">
        <w:rPr>
          <w:rFonts w:ascii="宋体" w:hAnsi="宋体" w:hint="eastAsia"/>
          <w:sz w:val="24"/>
        </w:rPr>
        <w:t>检验和验收标准、程序等具体内容以及前述验收书的效力详见</w:t>
      </w:r>
      <w:r w:rsidRPr="00BC1BCD">
        <w:rPr>
          <w:rFonts w:ascii="宋体" w:hAnsi="宋体"/>
          <w:b/>
          <w:i/>
          <w:sz w:val="24"/>
          <w:u w:val="single"/>
        </w:rPr>
        <w:t>合同专用条款</w:t>
      </w:r>
      <w:r w:rsidRPr="00BC1BCD">
        <w:rPr>
          <w:rFonts w:ascii="宋体" w:hAnsi="宋体" w:hint="eastAsia"/>
          <w:i/>
          <w:sz w:val="24"/>
        </w:rPr>
        <w:t>。</w:t>
      </w:r>
    </w:p>
    <w:p w:rsidR="00D732C6" w:rsidRPr="00BC1BCD" w:rsidRDefault="001829F3">
      <w:pPr>
        <w:spacing w:line="560" w:lineRule="exact"/>
        <w:ind w:firstLineChars="200" w:firstLine="482"/>
        <w:outlineLvl w:val="0"/>
        <w:rPr>
          <w:rFonts w:ascii="宋体" w:hAnsi="宋体"/>
          <w:b/>
          <w:sz w:val="24"/>
        </w:rPr>
      </w:pPr>
      <w:bookmarkStart w:id="494" w:name="_Toc12666"/>
      <w:bookmarkStart w:id="495" w:name="_Toc25198"/>
      <w:bookmarkStart w:id="496" w:name="_Toc31892"/>
      <w:bookmarkStart w:id="497" w:name="_Toc9808"/>
      <w:bookmarkStart w:id="498" w:name="_Toc2308"/>
      <w:r w:rsidRPr="00BC1BCD">
        <w:rPr>
          <w:rFonts w:ascii="宋体" w:hAnsi="宋体"/>
          <w:b/>
          <w:sz w:val="24"/>
        </w:rPr>
        <w:t>2.16 通知和送达</w:t>
      </w:r>
      <w:bookmarkEnd w:id="494"/>
      <w:bookmarkEnd w:id="495"/>
      <w:bookmarkEnd w:id="496"/>
      <w:bookmarkEnd w:id="497"/>
      <w:bookmarkEnd w:id="498"/>
    </w:p>
    <w:p w:rsidR="00D732C6" w:rsidRPr="00BC1BCD" w:rsidRDefault="001829F3">
      <w:pPr>
        <w:spacing w:line="560" w:lineRule="exact"/>
        <w:ind w:firstLineChars="200" w:firstLine="480"/>
        <w:rPr>
          <w:rFonts w:ascii="宋体" w:hAnsi="宋体"/>
          <w:sz w:val="24"/>
        </w:rPr>
      </w:pPr>
      <w:bookmarkStart w:id="499" w:name="_Toc18401"/>
      <w:bookmarkStart w:id="500" w:name="_Toc27674"/>
      <w:r w:rsidRPr="00BC1BCD">
        <w:rPr>
          <w:rFonts w:ascii="宋体" w:hAnsi="宋体"/>
          <w:sz w:val="24"/>
        </w:rPr>
        <w:t>2.17.1</w:t>
      </w:r>
      <w:r w:rsidRPr="00BC1BCD">
        <w:rPr>
          <w:rFonts w:ascii="宋体" w:hAnsi="宋体" w:hint="eastAsia"/>
          <w:sz w:val="24"/>
        </w:rPr>
        <w:t>任何一方因履行合同而以合同第一部分尾部所列明的传真或电子邮件</w:t>
      </w:r>
      <w:r w:rsidRPr="00BC1BCD">
        <w:rPr>
          <w:rFonts w:ascii="宋体" w:hAnsi="宋体"/>
          <w:sz w:val="24"/>
        </w:rPr>
        <w:t xml:space="preserve"> </w:t>
      </w:r>
      <w:r w:rsidRPr="00BC1BCD">
        <w:rPr>
          <w:rFonts w:ascii="宋体" w:hAnsi="宋体"/>
          <w:sz w:val="24"/>
          <w:u w:val="single"/>
        </w:rPr>
        <w:t xml:space="preserve">       </w:t>
      </w:r>
      <w:r w:rsidRPr="00BC1BCD">
        <w:rPr>
          <w:rFonts w:ascii="宋体" w:hAnsi="宋体" w:hint="eastAsia"/>
          <w:sz w:val="24"/>
        </w:rPr>
        <w:t>发出的所有通知、文件、材料，均视为已向对方当事人送达；任何一方变更上述送达方式或者地址的，应于</w:t>
      </w:r>
      <w:r w:rsidRPr="00BC1BCD">
        <w:rPr>
          <w:rFonts w:ascii="宋体" w:hAnsi="宋体"/>
          <w:sz w:val="24"/>
          <w:u w:val="single"/>
        </w:rPr>
        <w:t>3</w:t>
      </w:r>
      <w:r w:rsidRPr="00BC1BCD">
        <w:rPr>
          <w:rFonts w:ascii="宋体" w:hAnsi="宋体" w:hint="eastAsia"/>
          <w:sz w:val="24"/>
        </w:rPr>
        <w:t>个工作日内书面通知对方当事人，在对方当事人收到有关变更通知之前，变更前的约定送达方式或者地址仍视为有效。</w:t>
      </w:r>
    </w:p>
    <w:p w:rsidR="00D732C6" w:rsidRPr="00BC1BCD" w:rsidRDefault="001829F3">
      <w:pPr>
        <w:spacing w:line="560" w:lineRule="exact"/>
        <w:ind w:firstLineChars="200" w:firstLine="480"/>
        <w:rPr>
          <w:rFonts w:ascii="宋体" w:hAnsi="宋体"/>
          <w:sz w:val="24"/>
        </w:rPr>
      </w:pPr>
      <w:r w:rsidRPr="00BC1BCD">
        <w:rPr>
          <w:rFonts w:ascii="宋体" w:hAnsi="宋体"/>
          <w:sz w:val="24"/>
        </w:rPr>
        <w:t>2.17.2以当面交付方式送达的，交付之时视为送达；以电子邮件方式送达的，发出</w:t>
      </w:r>
      <w:r w:rsidRPr="00BC1BCD">
        <w:rPr>
          <w:rFonts w:ascii="宋体" w:hAnsi="宋体"/>
          <w:sz w:val="24"/>
        </w:rPr>
        <w:lastRenderedPageBreak/>
        <w:t>电子邮件之时视为送达；以传真方式送达的，发出传真之时视为送达；以邮寄方式送达</w:t>
      </w:r>
      <w:r w:rsidRPr="00BC1BCD">
        <w:rPr>
          <w:rFonts w:ascii="宋体" w:hAnsi="宋体" w:hint="eastAsia"/>
          <w:sz w:val="24"/>
        </w:rPr>
        <w:t>的，邮件挂号寄出或者交邮之日之次日视为送达。</w:t>
      </w:r>
      <w:bookmarkEnd w:id="499"/>
      <w:bookmarkEnd w:id="500"/>
    </w:p>
    <w:p w:rsidR="00D732C6" w:rsidRPr="00BC1BCD" w:rsidRDefault="001829F3">
      <w:pPr>
        <w:spacing w:line="560" w:lineRule="exact"/>
        <w:ind w:firstLineChars="200" w:firstLine="482"/>
        <w:outlineLvl w:val="0"/>
        <w:rPr>
          <w:rFonts w:ascii="宋体" w:hAnsi="宋体"/>
          <w:b/>
          <w:sz w:val="24"/>
        </w:rPr>
      </w:pPr>
      <w:bookmarkStart w:id="501" w:name="_Toc27644"/>
      <w:bookmarkStart w:id="502" w:name="_Toc20808"/>
      <w:bookmarkStart w:id="503" w:name="_Toc28906"/>
      <w:bookmarkStart w:id="504" w:name="_Toc5063"/>
      <w:bookmarkStart w:id="505" w:name="_Toc12254"/>
      <w:r w:rsidRPr="00BC1BCD">
        <w:rPr>
          <w:rFonts w:ascii="宋体" w:hAnsi="宋体"/>
          <w:b/>
          <w:sz w:val="24"/>
        </w:rPr>
        <w:t xml:space="preserve">2.17 </w:t>
      </w:r>
      <w:r w:rsidRPr="00BC1BCD">
        <w:rPr>
          <w:rFonts w:ascii="宋体" w:hAnsi="宋体" w:hint="eastAsia"/>
          <w:b/>
          <w:sz w:val="24"/>
        </w:rPr>
        <w:t>合同使用的文字和</w:t>
      </w:r>
      <w:r w:rsidRPr="00BC1BCD">
        <w:rPr>
          <w:rFonts w:ascii="宋体" w:hAnsi="宋体"/>
          <w:b/>
          <w:sz w:val="24"/>
        </w:rPr>
        <w:t>适用的法律</w:t>
      </w:r>
      <w:bookmarkEnd w:id="501"/>
      <w:bookmarkEnd w:id="502"/>
      <w:bookmarkEnd w:id="503"/>
      <w:bookmarkEnd w:id="504"/>
      <w:bookmarkEnd w:id="505"/>
    </w:p>
    <w:p w:rsidR="00D732C6" w:rsidRPr="00BC1BCD" w:rsidRDefault="001829F3">
      <w:pPr>
        <w:spacing w:line="560" w:lineRule="exact"/>
        <w:ind w:firstLineChars="200" w:firstLine="480"/>
        <w:rPr>
          <w:rFonts w:ascii="宋体" w:hAnsi="宋体"/>
          <w:sz w:val="24"/>
        </w:rPr>
      </w:pPr>
      <w:r w:rsidRPr="00BC1BCD">
        <w:rPr>
          <w:rFonts w:ascii="宋体" w:hAnsi="宋体"/>
          <w:sz w:val="24"/>
        </w:rPr>
        <w:t>2.17.1 合同使用汉语书就</w:t>
      </w:r>
      <w:r w:rsidRPr="00BC1BCD">
        <w:rPr>
          <w:rFonts w:ascii="宋体" w:hAnsi="宋体" w:hint="eastAsia"/>
          <w:sz w:val="24"/>
        </w:rPr>
        <w:t>、</w:t>
      </w:r>
      <w:r w:rsidRPr="00BC1BCD">
        <w:rPr>
          <w:rFonts w:ascii="宋体" w:hAnsi="宋体"/>
          <w:sz w:val="24"/>
        </w:rPr>
        <w:t>变更和解释</w:t>
      </w:r>
      <w:r w:rsidRPr="00BC1BCD">
        <w:rPr>
          <w:rFonts w:ascii="宋体" w:hAnsi="宋体" w:hint="eastAsia"/>
          <w:sz w:val="24"/>
        </w:rPr>
        <w:t>；</w:t>
      </w:r>
    </w:p>
    <w:p w:rsidR="00D732C6" w:rsidRPr="00BC1BCD" w:rsidRDefault="001829F3">
      <w:pPr>
        <w:spacing w:line="560" w:lineRule="exact"/>
        <w:ind w:firstLineChars="200" w:firstLine="480"/>
        <w:rPr>
          <w:rFonts w:ascii="宋体" w:hAnsi="宋体"/>
          <w:sz w:val="24"/>
        </w:rPr>
      </w:pPr>
      <w:r w:rsidRPr="00BC1BCD">
        <w:rPr>
          <w:rFonts w:ascii="宋体" w:hAnsi="宋体"/>
          <w:sz w:val="24"/>
        </w:rPr>
        <w:t xml:space="preserve">2.17.2 </w:t>
      </w:r>
      <w:r w:rsidRPr="00BC1BCD">
        <w:rPr>
          <w:rFonts w:ascii="宋体" w:hAnsi="宋体" w:hint="eastAsia"/>
          <w:sz w:val="24"/>
        </w:rPr>
        <w:t>合同适用</w:t>
      </w:r>
      <w:r w:rsidRPr="00BC1BCD">
        <w:rPr>
          <w:rFonts w:ascii="宋体" w:hAnsi="宋体"/>
          <w:sz w:val="24"/>
        </w:rPr>
        <w:t>中华人民共和国法律。</w:t>
      </w:r>
    </w:p>
    <w:p w:rsidR="00D732C6" w:rsidRPr="00BC1BCD" w:rsidRDefault="001829F3">
      <w:pPr>
        <w:spacing w:line="560" w:lineRule="exact"/>
        <w:ind w:firstLineChars="200" w:firstLine="482"/>
        <w:outlineLvl w:val="0"/>
        <w:rPr>
          <w:rFonts w:ascii="宋体" w:hAnsi="宋体" w:cs="宋体"/>
          <w:b/>
          <w:sz w:val="24"/>
        </w:rPr>
      </w:pPr>
      <w:bookmarkStart w:id="506" w:name="_Toc30599"/>
      <w:bookmarkStart w:id="507" w:name="_Toc4355"/>
      <w:bookmarkStart w:id="508" w:name="_Toc18540"/>
      <w:r w:rsidRPr="00BC1BCD">
        <w:rPr>
          <w:rFonts w:ascii="宋体" w:hAnsi="宋体" w:cs="宋体" w:hint="eastAsia"/>
          <w:b/>
          <w:sz w:val="24"/>
        </w:rPr>
        <w:t>2.18 计量单位</w:t>
      </w:r>
      <w:bookmarkEnd w:id="506"/>
      <w:bookmarkEnd w:id="507"/>
      <w:bookmarkEnd w:id="508"/>
    </w:p>
    <w:p w:rsidR="00D732C6" w:rsidRPr="00BC1BCD" w:rsidRDefault="001829F3">
      <w:pPr>
        <w:spacing w:line="560" w:lineRule="exact"/>
        <w:ind w:firstLineChars="200" w:firstLine="480"/>
        <w:rPr>
          <w:rFonts w:ascii="宋体" w:hAnsi="宋体" w:cs="宋体"/>
          <w:sz w:val="24"/>
        </w:rPr>
      </w:pPr>
      <w:r w:rsidRPr="00BC1BCD">
        <w:rPr>
          <w:rFonts w:ascii="宋体" w:hAnsi="宋体" w:cs="宋体" w:hint="eastAsia"/>
          <w:sz w:val="24"/>
        </w:rPr>
        <w:t>除技术规范中另有规定外,合同的计量单位均使用国家法定计量单位。</w:t>
      </w:r>
    </w:p>
    <w:p w:rsidR="00D732C6" w:rsidRPr="00BC1BCD" w:rsidRDefault="001829F3">
      <w:pPr>
        <w:spacing w:line="560" w:lineRule="exact"/>
        <w:ind w:firstLineChars="200" w:firstLine="482"/>
        <w:rPr>
          <w:rFonts w:ascii="宋体" w:hAnsi="宋体"/>
          <w:b/>
          <w:sz w:val="24"/>
        </w:rPr>
      </w:pPr>
      <w:r w:rsidRPr="00BC1BCD">
        <w:rPr>
          <w:rFonts w:ascii="宋体" w:hAnsi="宋体"/>
          <w:b/>
          <w:sz w:val="24"/>
        </w:rPr>
        <w:t>2.</w:t>
      </w:r>
      <w:r w:rsidRPr="00BC1BCD">
        <w:rPr>
          <w:rFonts w:ascii="宋体" w:hAnsi="宋体" w:hint="eastAsia"/>
          <w:b/>
          <w:sz w:val="24"/>
        </w:rPr>
        <w:t>19</w:t>
      </w:r>
      <w:r w:rsidRPr="00BC1BCD">
        <w:rPr>
          <w:rFonts w:ascii="宋体" w:hAnsi="宋体"/>
          <w:b/>
          <w:sz w:val="24"/>
        </w:rPr>
        <w:t>合同份数</w:t>
      </w:r>
    </w:p>
    <w:p w:rsidR="00D732C6" w:rsidRPr="00BC1BCD" w:rsidRDefault="001829F3">
      <w:pPr>
        <w:spacing w:line="560" w:lineRule="exact"/>
        <w:ind w:firstLineChars="200" w:firstLine="480"/>
        <w:rPr>
          <w:rFonts w:ascii="宋体" w:hAnsi="宋体"/>
          <w:sz w:val="24"/>
        </w:rPr>
      </w:pPr>
      <w:r w:rsidRPr="00BC1BCD">
        <w:rPr>
          <w:rFonts w:ascii="宋体" w:hAnsi="宋体"/>
          <w:sz w:val="24"/>
        </w:rPr>
        <w:t>合同份数按</w:t>
      </w:r>
      <w:r w:rsidRPr="00BC1BCD">
        <w:rPr>
          <w:rFonts w:ascii="宋体" w:hAnsi="宋体"/>
          <w:b/>
          <w:i/>
          <w:sz w:val="24"/>
          <w:u w:val="single"/>
        </w:rPr>
        <w:t>合同专用条款</w:t>
      </w:r>
      <w:r w:rsidRPr="00BC1BCD">
        <w:rPr>
          <w:rFonts w:ascii="宋体" w:hAnsi="宋体"/>
          <w:sz w:val="24"/>
        </w:rPr>
        <w:t>规定</w:t>
      </w:r>
      <w:r w:rsidRPr="00BC1BCD">
        <w:rPr>
          <w:rFonts w:ascii="宋体" w:hAnsi="宋体" w:hint="eastAsia"/>
          <w:sz w:val="24"/>
        </w:rPr>
        <w:t>，</w:t>
      </w:r>
      <w:r w:rsidRPr="00BC1BCD">
        <w:rPr>
          <w:rFonts w:ascii="宋体" w:hAnsi="宋体"/>
          <w:sz w:val="24"/>
        </w:rPr>
        <w:t>每份均具有同等法律效力</w:t>
      </w:r>
      <w:r w:rsidRPr="00BC1BCD">
        <w:rPr>
          <w:rFonts w:ascii="宋体" w:hAnsi="宋体" w:hint="eastAsia"/>
          <w:sz w:val="24"/>
        </w:rPr>
        <w:t>。</w:t>
      </w:r>
    </w:p>
    <w:p w:rsidR="00D732C6" w:rsidRPr="00BC1BCD" w:rsidRDefault="001829F3">
      <w:pPr>
        <w:spacing w:line="360" w:lineRule="auto"/>
        <w:jc w:val="center"/>
        <w:outlineLvl w:val="0"/>
        <w:rPr>
          <w:rFonts w:ascii="宋体" w:hAnsi="宋体" w:cs="宋体"/>
          <w:b/>
          <w:sz w:val="24"/>
        </w:rPr>
      </w:pPr>
      <w:r w:rsidRPr="00BC1BCD">
        <w:rPr>
          <w:rFonts w:ascii="宋体" w:hAnsi="宋体" w:cs="宋体" w:hint="eastAsia"/>
          <w:kern w:val="0"/>
        </w:rPr>
        <w:br w:type="page"/>
      </w:r>
      <w:bookmarkStart w:id="509" w:name="_Toc331685784"/>
      <w:r w:rsidRPr="00BC1BCD">
        <w:rPr>
          <w:rFonts w:ascii="宋体" w:hAnsi="宋体" w:cs="宋体" w:hint="eastAsia"/>
          <w:b/>
          <w:sz w:val="24"/>
        </w:rPr>
        <w:lastRenderedPageBreak/>
        <w:t xml:space="preserve"> </w:t>
      </w:r>
      <w:bookmarkEnd w:id="509"/>
      <w:r w:rsidRPr="00BC1BCD">
        <w:rPr>
          <w:rFonts w:ascii="宋体" w:hAnsi="宋体" w:cs="宋体" w:hint="eastAsia"/>
          <w:b/>
          <w:sz w:val="24"/>
        </w:rPr>
        <w:t>第三部分  合同专用条款</w:t>
      </w:r>
    </w:p>
    <w:p w:rsidR="00D732C6" w:rsidRPr="00BC1BCD" w:rsidRDefault="001829F3">
      <w:pPr>
        <w:spacing w:line="560" w:lineRule="exact"/>
        <w:ind w:leftChars="-200" w:left="-420" w:rightChars="-200" w:right="-420" w:firstLineChars="200" w:firstLine="480"/>
        <w:rPr>
          <w:rFonts w:ascii="宋体" w:hAnsi="宋体" w:cs="宋体"/>
        </w:rPr>
      </w:pPr>
      <w:r w:rsidRPr="00BC1BCD">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6"/>
        <w:gridCol w:w="8150"/>
      </w:tblGrid>
      <w:tr w:rsidR="00BC1BCD" w:rsidRPr="00BC1BCD">
        <w:trPr>
          <w:trHeight w:val="391"/>
        </w:trPr>
        <w:tc>
          <w:tcPr>
            <w:tcW w:w="535" w:type="pct"/>
            <w:tcBorders>
              <w:left w:val="single" w:sz="4" w:space="0" w:color="auto"/>
            </w:tcBorders>
            <w:vAlign w:val="center"/>
          </w:tcPr>
          <w:p w:rsidR="00D732C6" w:rsidRPr="00BC1BCD" w:rsidRDefault="001829F3">
            <w:pPr>
              <w:spacing w:line="360" w:lineRule="auto"/>
              <w:jc w:val="center"/>
              <w:rPr>
                <w:rFonts w:ascii="宋体" w:hAnsi="宋体" w:cs="宋体"/>
                <w:b/>
                <w:sz w:val="24"/>
              </w:rPr>
            </w:pPr>
            <w:r w:rsidRPr="00BC1BCD">
              <w:rPr>
                <w:rFonts w:ascii="宋体" w:hAnsi="宋体" w:cs="宋体" w:hint="eastAsia"/>
                <w:b/>
                <w:sz w:val="24"/>
              </w:rPr>
              <w:t>条款号</w:t>
            </w:r>
          </w:p>
        </w:tc>
        <w:tc>
          <w:tcPr>
            <w:tcW w:w="4465" w:type="pct"/>
            <w:vAlign w:val="center"/>
          </w:tcPr>
          <w:p w:rsidR="00D732C6" w:rsidRPr="00BC1BCD" w:rsidRDefault="001829F3">
            <w:pPr>
              <w:spacing w:line="360" w:lineRule="auto"/>
              <w:jc w:val="center"/>
              <w:rPr>
                <w:rFonts w:ascii="宋体" w:hAnsi="宋体" w:cs="宋体"/>
                <w:b/>
                <w:sz w:val="24"/>
              </w:rPr>
            </w:pPr>
            <w:r w:rsidRPr="00BC1BCD">
              <w:rPr>
                <w:rFonts w:ascii="宋体" w:hAnsi="宋体" w:cs="宋体" w:hint="eastAsia"/>
                <w:b/>
                <w:sz w:val="24"/>
              </w:rPr>
              <w:t>约定内容</w:t>
            </w:r>
          </w:p>
        </w:tc>
      </w:tr>
      <w:tr w:rsidR="00BC1BCD" w:rsidRPr="00BC1BCD">
        <w:trPr>
          <w:trHeight w:val="88"/>
        </w:trPr>
        <w:tc>
          <w:tcPr>
            <w:tcW w:w="535" w:type="pct"/>
            <w:tcBorders>
              <w:left w:val="single" w:sz="4" w:space="0" w:color="auto"/>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1.3.2</w:t>
            </w:r>
          </w:p>
        </w:tc>
        <w:tc>
          <w:tcPr>
            <w:tcW w:w="4465" w:type="pct"/>
            <w:vAlign w:val="center"/>
          </w:tcPr>
          <w:p w:rsidR="00D732C6" w:rsidRPr="00BC1BCD" w:rsidRDefault="00D732C6">
            <w:pPr>
              <w:spacing w:line="360" w:lineRule="auto"/>
              <w:rPr>
                <w:rFonts w:ascii="宋体" w:hAnsi="宋体" w:cs="宋体"/>
                <w:sz w:val="24"/>
              </w:rPr>
            </w:pPr>
          </w:p>
        </w:tc>
      </w:tr>
      <w:tr w:rsidR="00BC1BCD" w:rsidRPr="00BC1BCD">
        <w:trPr>
          <w:trHeight w:val="88"/>
        </w:trPr>
        <w:tc>
          <w:tcPr>
            <w:tcW w:w="535" w:type="pct"/>
            <w:tcBorders>
              <w:left w:val="single" w:sz="4" w:space="0" w:color="auto"/>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1.4.2</w:t>
            </w:r>
          </w:p>
        </w:tc>
        <w:tc>
          <w:tcPr>
            <w:tcW w:w="4465" w:type="pct"/>
            <w:vAlign w:val="center"/>
          </w:tcPr>
          <w:p w:rsidR="00D732C6" w:rsidRPr="00BC1BCD" w:rsidRDefault="00D732C6">
            <w:pPr>
              <w:spacing w:line="360" w:lineRule="auto"/>
              <w:rPr>
                <w:rFonts w:ascii="宋体" w:hAnsi="宋体" w:cs="宋体"/>
                <w:sz w:val="24"/>
              </w:rPr>
            </w:pPr>
          </w:p>
        </w:tc>
      </w:tr>
      <w:tr w:rsidR="00BC1BCD" w:rsidRPr="00BC1BCD">
        <w:trPr>
          <w:trHeight w:val="88"/>
        </w:trPr>
        <w:tc>
          <w:tcPr>
            <w:tcW w:w="535" w:type="pct"/>
            <w:tcBorders>
              <w:left w:val="single" w:sz="4" w:space="0" w:color="auto"/>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1.5.1 </w:t>
            </w:r>
          </w:p>
        </w:tc>
        <w:tc>
          <w:tcPr>
            <w:tcW w:w="4465" w:type="pct"/>
            <w:vAlign w:val="center"/>
          </w:tcPr>
          <w:p w:rsidR="00D732C6" w:rsidRPr="00BC1BCD" w:rsidRDefault="00D732C6">
            <w:pPr>
              <w:spacing w:line="360" w:lineRule="auto"/>
              <w:rPr>
                <w:rFonts w:ascii="宋体" w:hAnsi="宋体" w:cs="宋体"/>
                <w:sz w:val="24"/>
              </w:rPr>
            </w:pPr>
          </w:p>
        </w:tc>
      </w:tr>
      <w:tr w:rsidR="00BC1BCD" w:rsidRPr="00BC1BCD">
        <w:trPr>
          <w:trHeight w:val="88"/>
        </w:trPr>
        <w:tc>
          <w:tcPr>
            <w:tcW w:w="535" w:type="pct"/>
            <w:tcBorders>
              <w:left w:val="single" w:sz="4" w:space="0" w:color="auto"/>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1.5.2</w:t>
            </w:r>
          </w:p>
        </w:tc>
        <w:tc>
          <w:tcPr>
            <w:tcW w:w="4465" w:type="pct"/>
            <w:vAlign w:val="center"/>
          </w:tcPr>
          <w:p w:rsidR="00D732C6" w:rsidRPr="00BC1BCD" w:rsidRDefault="00D732C6">
            <w:pPr>
              <w:spacing w:line="360" w:lineRule="auto"/>
              <w:rPr>
                <w:rFonts w:ascii="宋体" w:hAnsi="宋体" w:cs="宋体"/>
                <w:sz w:val="24"/>
              </w:rPr>
            </w:pPr>
          </w:p>
        </w:tc>
      </w:tr>
      <w:tr w:rsidR="00BC1BCD" w:rsidRPr="00BC1BCD">
        <w:trPr>
          <w:trHeight w:val="88"/>
        </w:trPr>
        <w:tc>
          <w:tcPr>
            <w:tcW w:w="535" w:type="pct"/>
            <w:tcBorders>
              <w:left w:val="single" w:sz="4" w:space="0" w:color="auto"/>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1.5.3 </w:t>
            </w:r>
          </w:p>
        </w:tc>
        <w:tc>
          <w:tcPr>
            <w:tcW w:w="4465" w:type="pct"/>
            <w:vAlign w:val="center"/>
          </w:tcPr>
          <w:p w:rsidR="00D732C6" w:rsidRPr="00BC1BCD" w:rsidRDefault="00D732C6">
            <w:pPr>
              <w:spacing w:line="360" w:lineRule="auto"/>
              <w:rPr>
                <w:rFonts w:ascii="宋体" w:hAnsi="宋体" w:cs="宋体"/>
                <w:sz w:val="24"/>
              </w:rPr>
            </w:pPr>
          </w:p>
        </w:tc>
      </w:tr>
      <w:tr w:rsidR="00BC1BCD" w:rsidRPr="00BC1BCD">
        <w:trPr>
          <w:trHeight w:val="88"/>
        </w:trPr>
        <w:tc>
          <w:tcPr>
            <w:tcW w:w="535" w:type="pct"/>
            <w:tcBorders>
              <w:left w:val="single" w:sz="4" w:space="0" w:color="auto"/>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1.6.2</w:t>
            </w:r>
          </w:p>
        </w:tc>
        <w:tc>
          <w:tcPr>
            <w:tcW w:w="4465" w:type="pct"/>
            <w:vAlign w:val="center"/>
          </w:tcPr>
          <w:p w:rsidR="00D732C6" w:rsidRPr="00BC1BCD" w:rsidRDefault="00D732C6">
            <w:pPr>
              <w:spacing w:line="360" w:lineRule="auto"/>
              <w:rPr>
                <w:rFonts w:ascii="宋体" w:hAnsi="宋体" w:cs="宋体"/>
                <w:sz w:val="24"/>
              </w:rPr>
            </w:pPr>
          </w:p>
        </w:tc>
      </w:tr>
      <w:tr w:rsidR="00BC1BCD" w:rsidRPr="00BC1BCD">
        <w:trPr>
          <w:trHeight w:val="88"/>
        </w:trPr>
        <w:tc>
          <w:tcPr>
            <w:tcW w:w="535" w:type="pct"/>
            <w:tcBorders>
              <w:left w:val="single" w:sz="4" w:space="0" w:color="auto"/>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1.7.1</w:t>
            </w:r>
          </w:p>
        </w:tc>
        <w:tc>
          <w:tcPr>
            <w:tcW w:w="4465" w:type="pct"/>
            <w:vAlign w:val="center"/>
          </w:tcPr>
          <w:p w:rsidR="00D732C6" w:rsidRPr="00BC1BCD" w:rsidRDefault="00D732C6">
            <w:pPr>
              <w:spacing w:line="360" w:lineRule="auto"/>
              <w:rPr>
                <w:rFonts w:ascii="宋体" w:hAnsi="宋体" w:cs="宋体"/>
                <w:sz w:val="24"/>
              </w:rPr>
            </w:pPr>
          </w:p>
        </w:tc>
      </w:tr>
      <w:tr w:rsidR="00BC1BCD" w:rsidRPr="00BC1BCD">
        <w:trPr>
          <w:trHeight w:val="88"/>
        </w:trPr>
        <w:tc>
          <w:tcPr>
            <w:tcW w:w="535" w:type="pct"/>
            <w:tcBorders>
              <w:left w:val="single" w:sz="4" w:space="0" w:color="auto"/>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1.7.2</w:t>
            </w:r>
          </w:p>
        </w:tc>
        <w:tc>
          <w:tcPr>
            <w:tcW w:w="4465" w:type="pct"/>
            <w:vAlign w:val="center"/>
          </w:tcPr>
          <w:p w:rsidR="00D732C6" w:rsidRPr="00BC1BCD" w:rsidRDefault="00D732C6">
            <w:pPr>
              <w:spacing w:line="360" w:lineRule="auto"/>
              <w:rPr>
                <w:rFonts w:ascii="宋体" w:hAnsi="宋体" w:cs="宋体"/>
                <w:sz w:val="24"/>
              </w:rPr>
            </w:pPr>
          </w:p>
        </w:tc>
      </w:tr>
      <w:tr w:rsidR="00BC1BCD" w:rsidRPr="00BC1BCD">
        <w:trPr>
          <w:trHeight w:val="88"/>
        </w:trPr>
        <w:tc>
          <w:tcPr>
            <w:tcW w:w="535" w:type="pct"/>
            <w:tcBorders>
              <w:left w:val="single" w:sz="4" w:space="0" w:color="auto"/>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1.7.3</w:t>
            </w:r>
          </w:p>
        </w:tc>
        <w:tc>
          <w:tcPr>
            <w:tcW w:w="4465" w:type="pct"/>
            <w:vAlign w:val="center"/>
          </w:tcPr>
          <w:p w:rsidR="00D732C6" w:rsidRPr="00BC1BCD" w:rsidRDefault="00D732C6">
            <w:pPr>
              <w:spacing w:line="360" w:lineRule="auto"/>
              <w:rPr>
                <w:rFonts w:ascii="宋体" w:hAnsi="宋体" w:cs="宋体"/>
                <w:sz w:val="24"/>
              </w:rPr>
            </w:pPr>
          </w:p>
        </w:tc>
      </w:tr>
      <w:tr w:rsidR="00BC1BCD" w:rsidRPr="00BC1BCD">
        <w:trPr>
          <w:trHeight w:val="88"/>
        </w:trPr>
        <w:tc>
          <w:tcPr>
            <w:tcW w:w="535" w:type="pct"/>
            <w:tcBorders>
              <w:left w:val="single" w:sz="4" w:space="0" w:color="auto"/>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1.7.4.1</w:t>
            </w:r>
          </w:p>
        </w:tc>
        <w:tc>
          <w:tcPr>
            <w:tcW w:w="4465" w:type="pct"/>
            <w:vAlign w:val="center"/>
          </w:tcPr>
          <w:p w:rsidR="00D732C6" w:rsidRPr="00BC1BCD" w:rsidRDefault="00D732C6">
            <w:pPr>
              <w:spacing w:line="360" w:lineRule="auto"/>
              <w:rPr>
                <w:rFonts w:ascii="宋体" w:hAnsi="宋体" w:cs="宋体"/>
                <w:sz w:val="24"/>
              </w:rPr>
            </w:pPr>
          </w:p>
        </w:tc>
      </w:tr>
      <w:tr w:rsidR="00BC1BCD" w:rsidRPr="00BC1BCD">
        <w:trPr>
          <w:trHeight w:val="88"/>
        </w:trPr>
        <w:tc>
          <w:tcPr>
            <w:tcW w:w="535" w:type="pct"/>
            <w:tcBorders>
              <w:left w:val="single" w:sz="4" w:space="0" w:color="auto"/>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1.7.4.2</w:t>
            </w:r>
          </w:p>
        </w:tc>
        <w:tc>
          <w:tcPr>
            <w:tcW w:w="4465" w:type="pct"/>
            <w:vAlign w:val="center"/>
          </w:tcPr>
          <w:p w:rsidR="00D732C6" w:rsidRPr="00BC1BCD" w:rsidRDefault="00D732C6">
            <w:pPr>
              <w:spacing w:line="360" w:lineRule="auto"/>
              <w:rPr>
                <w:rFonts w:ascii="宋体" w:hAnsi="宋体" w:cs="宋体"/>
                <w:sz w:val="24"/>
              </w:rPr>
            </w:pPr>
          </w:p>
        </w:tc>
      </w:tr>
      <w:tr w:rsidR="00BC1BCD" w:rsidRPr="00BC1BCD">
        <w:trPr>
          <w:trHeight w:val="88"/>
        </w:trPr>
        <w:tc>
          <w:tcPr>
            <w:tcW w:w="535" w:type="pct"/>
            <w:tcBorders>
              <w:left w:val="single" w:sz="4" w:space="0" w:color="auto"/>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1.7.4.3</w:t>
            </w:r>
          </w:p>
        </w:tc>
        <w:tc>
          <w:tcPr>
            <w:tcW w:w="4465" w:type="pct"/>
            <w:vAlign w:val="center"/>
          </w:tcPr>
          <w:p w:rsidR="00D732C6" w:rsidRPr="00BC1BCD" w:rsidRDefault="00D732C6">
            <w:pPr>
              <w:spacing w:line="360" w:lineRule="auto"/>
              <w:rPr>
                <w:rFonts w:ascii="宋体" w:hAnsi="宋体" w:cs="宋体"/>
                <w:sz w:val="24"/>
              </w:rPr>
            </w:pPr>
          </w:p>
        </w:tc>
      </w:tr>
      <w:tr w:rsidR="00BC1BCD" w:rsidRPr="00BC1BCD">
        <w:trPr>
          <w:trHeight w:val="88"/>
        </w:trPr>
        <w:tc>
          <w:tcPr>
            <w:tcW w:w="535" w:type="pct"/>
            <w:tcBorders>
              <w:left w:val="single" w:sz="4" w:space="0" w:color="auto"/>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1.8.7</w:t>
            </w:r>
          </w:p>
        </w:tc>
        <w:tc>
          <w:tcPr>
            <w:tcW w:w="4465" w:type="pct"/>
            <w:vAlign w:val="center"/>
          </w:tcPr>
          <w:p w:rsidR="00D732C6" w:rsidRPr="00BC1BCD" w:rsidRDefault="00D732C6">
            <w:pPr>
              <w:spacing w:line="360" w:lineRule="auto"/>
              <w:rPr>
                <w:rFonts w:ascii="宋体" w:hAnsi="宋体" w:cs="宋体"/>
                <w:sz w:val="24"/>
              </w:rPr>
            </w:pPr>
          </w:p>
        </w:tc>
      </w:tr>
      <w:tr w:rsidR="00BC1BCD" w:rsidRPr="00BC1BCD">
        <w:trPr>
          <w:trHeight w:val="88"/>
        </w:trPr>
        <w:tc>
          <w:tcPr>
            <w:tcW w:w="535" w:type="pct"/>
            <w:tcBorders>
              <w:left w:val="single" w:sz="4" w:space="0" w:color="auto"/>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1.9.1</w:t>
            </w:r>
          </w:p>
        </w:tc>
        <w:tc>
          <w:tcPr>
            <w:tcW w:w="4465" w:type="pct"/>
            <w:vAlign w:val="center"/>
          </w:tcPr>
          <w:p w:rsidR="00D732C6" w:rsidRPr="00BC1BCD" w:rsidRDefault="00D732C6">
            <w:pPr>
              <w:spacing w:line="360" w:lineRule="auto"/>
              <w:rPr>
                <w:rFonts w:ascii="宋体" w:hAnsi="宋体" w:cs="宋体"/>
                <w:sz w:val="24"/>
              </w:rPr>
            </w:pPr>
          </w:p>
        </w:tc>
      </w:tr>
      <w:tr w:rsidR="00BC1BCD" w:rsidRPr="00BC1BCD">
        <w:trPr>
          <w:trHeight w:val="88"/>
        </w:trPr>
        <w:tc>
          <w:tcPr>
            <w:tcW w:w="535" w:type="pct"/>
            <w:tcBorders>
              <w:left w:val="single" w:sz="4" w:space="0" w:color="auto"/>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1.9.2</w:t>
            </w:r>
          </w:p>
        </w:tc>
        <w:tc>
          <w:tcPr>
            <w:tcW w:w="4465" w:type="pct"/>
            <w:vAlign w:val="center"/>
          </w:tcPr>
          <w:p w:rsidR="00D732C6" w:rsidRPr="00BC1BCD" w:rsidRDefault="00D732C6">
            <w:pPr>
              <w:spacing w:line="360" w:lineRule="auto"/>
              <w:rPr>
                <w:rFonts w:ascii="宋体" w:hAnsi="宋体" w:cs="宋体"/>
                <w:sz w:val="24"/>
              </w:rPr>
            </w:pPr>
          </w:p>
        </w:tc>
      </w:tr>
      <w:tr w:rsidR="00BC1BCD" w:rsidRPr="00BC1BCD">
        <w:trPr>
          <w:trHeight w:val="88"/>
        </w:trPr>
        <w:tc>
          <w:tcPr>
            <w:tcW w:w="535" w:type="pct"/>
            <w:tcBorders>
              <w:left w:val="single" w:sz="4" w:space="0" w:color="auto"/>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2.3.2</w:t>
            </w:r>
          </w:p>
        </w:tc>
        <w:tc>
          <w:tcPr>
            <w:tcW w:w="4465" w:type="pct"/>
            <w:vAlign w:val="center"/>
          </w:tcPr>
          <w:p w:rsidR="00D732C6" w:rsidRPr="00BC1BCD" w:rsidRDefault="00D732C6">
            <w:pPr>
              <w:spacing w:line="360" w:lineRule="auto"/>
              <w:ind w:leftChars="-200" w:left="-420" w:rightChars="-200" w:right="-420" w:firstLineChars="200" w:firstLine="480"/>
              <w:rPr>
                <w:rFonts w:ascii="宋体" w:hAnsi="宋体" w:cs="宋体"/>
                <w:sz w:val="24"/>
              </w:rPr>
            </w:pPr>
          </w:p>
        </w:tc>
      </w:tr>
      <w:tr w:rsidR="00BC1BCD" w:rsidRPr="00BC1BCD">
        <w:trPr>
          <w:trHeight w:val="88"/>
        </w:trPr>
        <w:tc>
          <w:tcPr>
            <w:tcW w:w="535" w:type="pct"/>
            <w:tcBorders>
              <w:left w:val="single" w:sz="4" w:space="0" w:color="auto"/>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2.</w:t>
            </w:r>
            <w:r w:rsidRPr="00BC1BCD">
              <w:rPr>
                <w:rFonts w:ascii="宋体" w:hAnsi="宋体" w:cs="宋体"/>
                <w:sz w:val="24"/>
              </w:rPr>
              <w:t>5</w:t>
            </w:r>
          </w:p>
        </w:tc>
        <w:tc>
          <w:tcPr>
            <w:tcW w:w="4465" w:type="pct"/>
            <w:vAlign w:val="center"/>
          </w:tcPr>
          <w:p w:rsidR="00D732C6" w:rsidRPr="00BC1BCD" w:rsidRDefault="00D732C6">
            <w:pPr>
              <w:spacing w:line="360" w:lineRule="auto"/>
              <w:ind w:leftChars="-200" w:left="-420" w:rightChars="-200" w:right="-420" w:firstLineChars="200" w:firstLine="480"/>
              <w:rPr>
                <w:rFonts w:ascii="宋体" w:hAnsi="宋体" w:cs="宋体"/>
                <w:sz w:val="24"/>
              </w:rPr>
            </w:pPr>
          </w:p>
        </w:tc>
      </w:tr>
      <w:tr w:rsidR="00BC1BCD" w:rsidRPr="00BC1BCD">
        <w:trPr>
          <w:trHeight w:val="88"/>
        </w:trPr>
        <w:tc>
          <w:tcPr>
            <w:tcW w:w="535" w:type="pct"/>
            <w:tcBorders>
              <w:left w:val="single" w:sz="4" w:space="0" w:color="auto"/>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2.</w:t>
            </w:r>
            <w:r w:rsidRPr="00BC1BCD">
              <w:rPr>
                <w:rFonts w:ascii="宋体" w:hAnsi="宋体" w:cs="宋体"/>
                <w:sz w:val="24"/>
              </w:rPr>
              <w:t>11</w:t>
            </w:r>
            <w:r w:rsidRPr="00BC1BCD">
              <w:rPr>
                <w:rFonts w:ascii="宋体" w:hAnsi="宋体" w:cs="宋体" w:hint="eastAsia"/>
                <w:sz w:val="24"/>
              </w:rPr>
              <w:t>.</w:t>
            </w:r>
            <w:r w:rsidRPr="00BC1BCD">
              <w:rPr>
                <w:rFonts w:ascii="宋体" w:hAnsi="宋体" w:cs="宋体"/>
                <w:sz w:val="24"/>
              </w:rPr>
              <w:t>3</w:t>
            </w:r>
          </w:p>
        </w:tc>
        <w:tc>
          <w:tcPr>
            <w:tcW w:w="4465" w:type="pct"/>
            <w:vAlign w:val="center"/>
          </w:tcPr>
          <w:p w:rsidR="00D732C6" w:rsidRPr="00BC1BCD" w:rsidRDefault="00D732C6">
            <w:pPr>
              <w:spacing w:line="360" w:lineRule="auto"/>
              <w:rPr>
                <w:rFonts w:ascii="宋体" w:hAnsi="宋体" w:cs="宋体"/>
                <w:sz w:val="24"/>
              </w:rPr>
            </w:pPr>
          </w:p>
        </w:tc>
      </w:tr>
      <w:tr w:rsidR="00BC1BCD" w:rsidRPr="00BC1BCD">
        <w:trPr>
          <w:trHeight w:val="88"/>
        </w:trPr>
        <w:tc>
          <w:tcPr>
            <w:tcW w:w="535" w:type="pct"/>
            <w:tcBorders>
              <w:left w:val="single" w:sz="4" w:space="0" w:color="auto"/>
            </w:tcBorders>
          </w:tcPr>
          <w:p w:rsidR="00D732C6" w:rsidRPr="00BC1BCD" w:rsidRDefault="001829F3">
            <w:pPr>
              <w:spacing w:line="360" w:lineRule="auto"/>
              <w:rPr>
                <w:rFonts w:ascii="宋体" w:hAnsi="宋体" w:cs="宋体"/>
                <w:sz w:val="24"/>
              </w:rPr>
            </w:pPr>
            <w:r w:rsidRPr="00BC1BCD">
              <w:rPr>
                <w:rFonts w:ascii="宋体" w:hAnsi="宋体" w:cs="宋体" w:hint="eastAsia"/>
                <w:sz w:val="24"/>
              </w:rPr>
              <w:t>2.</w:t>
            </w:r>
            <w:r w:rsidRPr="00BC1BCD">
              <w:rPr>
                <w:rFonts w:ascii="宋体" w:hAnsi="宋体" w:cs="宋体"/>
                <w:sz w:val="24"/>
              </w:rPr>
              <w:t>11.4</w:t>
            </w:r>
            <w:r w:rsidRPr="00BC1BCD">
              <w:rPr>
                <w:rFonts w:ascii="宋体" w:hAnsi="宋体" w:cs="宋体" w:hint="eastAsia"/>
                <w:sz w:val="24"/>
              </w:rPr>
              <w:t xml:space="preserve"> </w:t>
            </w:r>
          </w:p>
        </w:tc>
        <w:tc>
          <w:tcPr>
            <w:tcW w:w="4465" w:type="pct"/>
          </w:tcPr>
          <w:p w:rsidR="00D732C6" w:rsidRPr="00BC1BCD" w:rsidRDefault="00D732C6">
            <w:pPr>
              <w:spacing w:line="360" w:lineRule="auto"/>
              <w:rPr>
                <w:rFonts w:ascii="宋体" w:hAnsi="宋体" w:cs="宋体"/>
                <w:sz w:val="24"/>
              </w:rPr>
            </w:pPr>
          </w:p>
        </w:tc>
      </w:tr>
      <w:tr w:rsidR="00BC1BCD" w:rsidRPr="00BC1BCD">
        <w:trPr>
          <w:trHeight w:val="88"/>
        </w:trPr>
        <w:tc>
          <w:tcPr>
            <w:tcW w:w="535" w:type="pct"/>
            <w:tcBorders>
              <w:left w:val="single" w:sz="4" w:space="0" w:color="auto"/>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2.</w:t>
            </w:r>
            <w:r w:rsidRPr="00BC1BCD">
              <w:rPr>
                <w:rFonts w:ascii="宋体" w:hAnsi="宋体" w:cs="宋体"/>
                <w:sz w:val="24"/>
              </w:rPr>
              <w:t>15</w:t>
            </w:r>
            <w:r w:rsidRPr="00BC1BCD">
              <w:rPr>
                <w:rFonts w:ascii="宋体" w:hAnsi="宋体" w:cs="宋体" w:hint="eastAsia"/>
                <w:sz w:val="24"/>
              </w:rPr>
              <w:t>.</w:t>
            </w:r>
            <w:r w:rsidRPr="00BC1BCD">
              <w:rPr>
                <w:rFonts w:ascii="宋体" w:hAnsi="宋体" w:cs="宋体"/>
                <w:sz w:val="24"/>
              </w:rPr>
              <w:t>1</w:t>
            </w:r>
          </w:p>
        </w:tc>
        <w:tc>
          <w:tcPr>
            <w:tcW w:w="4465" w:type="pct"/>
            <w:vAlign w:val="center"/>
          </w:tcPr>
          <w:p w:rsidR="00D732C6" w:rsidRPr="00BC1BCD" w:rsidRDefault="00D732C6">
            <w:pPr>
              <w:spacing w:line="360" w:lineRule="auto"/>
              <w:rPr>
                <w:rFonts w:ascii="宋体" w:hAnsi="宋体" w:cs="宋体"/>
                <w:sz w:val="24"/>
              </w:rPr>
            </w:pPr>
          </w:p>
        </w:tc>
      </w:tr>
      <w:tr w:rsidR="00BC1BCD" w:rsidRPr="00BC1BCD">
        <w:trPr>
          <w:trHeight w:val="88"/>
        </w:trPr>
        <w:tc>
          <w:tcPr>
            <w:tcW w:w="535" w:type="pct"/>
            <w:tcBorders>
              <w:left w:val="single" w:sz="4" w:space="0" w:color="auto"/>
            </w:tcBorders>
            <w:vAlign w:val="center"/>
          </w:tcPr>
          <w:p w:rsidR="00D732C6" w:rsidRPr="00BC1BCD" w:rsidRDefault="001829F3">
            <w:pPr>
              <w:spacing w:line="360" w:lineRule="auto"/>
              <w:rPr>
                <w:rFonts w:ascii="宋体" w:hAnsi="宋体" w:cs="宋体"/>
                <w:sz w:val="24"/>
              </w:rPr>
            </w:pPr>
            <w:r w:rsidRPr="00BC1BCD">
              <w:rPr>
                <w:rFonts w:ascii="宋体" w:hAnsi="宋体" w:cs="宋体" w:hint="eastAsia"/>
                <w:sz w:val="24"/>
              </w:rPr>
              <w:t>2.</w:t>
            </w:r>
            <w:r w:rsidRPr="00BC1BCD">
              <w:rPr>
                <w:rFonts w:ascii="宋体" w:hAnsi="宋体" w:cs="宋体"/>
                <w:sz w:val="24"/>
              </w:rPr>
              <w:t>15</w:t>
            </w:r>
            <w:r w:rsidRPr="00BC1BCD">
              <w:rPr>
                <w:rFonts w:ascii="宋体" w:hAnsi="宋体" w:cs="宋体" w:hint="eastAsia"/>
                <w:sz w:val="24"/>
              </w:rPr>
              <w:t>.</w:t>
            </w:r>
            <w:r w:rsidRPr="00BC1BCD">
              <w:rPr>
                <w:rFonts w:ascii="宋体" w:hAnsi="宋体" w:cs="宋体"/>
                <w:sz w:val="24"/>
              </w:rPr>
              <w:t>3</w:t>
            </w:r>
          </w:p>
        </w:tc>
        <w:tc>
          <w:tcPr>
            <w:tcW w:w="4465" w:type="pct"/>
            <w:vAlign w:val="center"/>
          </w:tcPr>
          <w:p w:rsidR="00D732C6" w:rsidRPr="00BC1BCD" w:rsidRDefault="00D732C6">
            <w:pPr>
              <w:spacing w:line="360" w:lineRule="auto"/>
              <w:rPr>
                <w:rFonts w:ascii="宋体" w:hAnsi="宋体" w:cs="宋体"/>
                <w:sz w:val="24"/>
              </w:rPr>
            </w:pPr>
          </w:p>
        </w:tc>
      </w:tr>
      <w:tr w:rsidR="00BC1BCD" w:rsidRPr="00BC1BCD">
        <w:trPr>
          <w:trHeight w:val="352"/>
        </w:trPr>
        <w:tc>
          <w:tcPr>
            <w:tcW w:w="535" w:type="pct"/>
            <w:tcBorders>
              <w:left w:val="single" w:sz="4" w:space="0" w:color="auto"/>
            </w:tcBorders>
          </w:tcPr>
          <w:p w:rsidR="00D732C6" w:rsidRPr="00BC1BCD" w:rsidRDefault="001829F3">
            <w:pPr>
              <w:spacing w:line="360" w:lineRule="auto"/>
              <w:rPr>
                <w:rFonts w:ascii="宋体" w:hAnsi="宋体" w:cs="宋体"/>
                <w:sz w:val="24"/>
              </w:rPr>
            </w:pPr>
            <w:r w:rsidRPr="00BC1BCD">
              <w:rPr>
                <w:rFonts w:ascii="宋体" w:hAnsi="宋体" w:cs="宋体" w:hint="eastAsia"/>
                <w:sz w:val="24"/>
              </w:rPr>
              <w:t>2.19</w:t>
            </w:r>
          </w:p>
        </w:tc>
        <w:tc>
          <w:tcPr>
            <w:tcW w:w="4465" w:type="pct"/>
          </w:tcPr>
          <w:p w:rsidR="00D732C6" w:rsidRPr="00BC1BCD" w:rsidRDefault="00D732C6">
            <w:pPr>
              <w:spacing w:line="360" w:lineRule="auto"/>
              <w:rPr>
                <w:rFonts w:ascii="宋体" w:hAnsi="宋体" w:cs="宋体"/>
                <w:sz w:val="24"/>
              </w:rPr>
            </w:pPr>
          </w:p>
        </w:tc>
      </w:tr>
    </w:tbl>
    <w:p w:rsidR="00D732C6" w:rsidRPr="00BC1BCD" w:rsidRDefault="001829F3">
      <w:pPr>
        <w:spacing w:line="360" w:lineRule="auto"/>
        <w:ind w:leftChars="-200" w:left="-420" w:rightChars="-200" w:right="-420" w:firstLineChars="200" w:firstLine="480"/>
        <w:rPr>
          <w:rFonts w:ascii="仿宋" w:eastAsia="仿宋" w:hAnsi="仿宋"/>
          <w:sz w:val="24"/>
        </w:rPr>
      </w:pPr>
      <w:r w:rsidRPr="00BC1BCD">
        <w:rPr>
          <w:rFonts w:ascii="仿宋" w:eastAsia="仿宋" w:hAnsi="仿宋" w:hint="eastAsia"/>
          <w:sz w:val="24"/>
        </w:rPr>
        <w:t>此仅为合同书样本，中标单位需根据实际情况和采购人签订相应的合同！</w:t>
      </w:r>
    </w:p>
    <w:p w:rsidR="00D732C6" w:rsidRPr="00BC1BCD" w:rsidRDefault="00D732C6">
      <w:pPr>
        <w:pStyle w:val="affffffffa"/>
        <w:ind w:firstLine="480"/>
      </w:pPr>
    </w:p>
    <w:p w:rsidR="00D732C6" w:rsidRPr="00BC1BCD" w:rsidRDefault="001829F3">
      <w:pPr>
        <w:widowControl/>
        <w:adjustRightInd/>
        <w:jc w:val="center"/>
        <w:rPr>
          <w:rFonts w:ascii="宋体" w:hAnsi="宋体" w:cs="宋体"/>
          <w:b/>
          <w:sz w:val="36"/>
          <w:szCs w:val="20"/>
        </w:rPr>
      </w:pPr>
      <w:r w:rsidRPr="00BC1BCD">
        <w:rPr>
          <w:rFonts w:ascii="宋体" w:hAnsi="宋体" w:cs="宋体" w:hint="eastAsia"/>
          <w:b/>
          <w:sz w:val="36"/>
          <w:szCs w:val="20"/>
        </w:rPr>
        <w:t>第六部分</w:t>
      </w:r>
      <w:bookmarkEnd w:id="394"/>
      <w:r w:rsidRPr="00BC1BCD">
        <w:rPr>
          <w:rFonts w:ascii="宋体" w:hAnsi="宋体" w:cs="宋体" w:hint="eastAsia"/>
          <w:b/>
          <w:sz w:val="36"/>
          <w:szCs w:val="20"/>
        </w:rPr>
        <w:t xml:space="preserve"> </w:t>
      </w:r>
      <w:bookmarkEnd w:id="395"/>
      <w:r w:rsidRPr="00BC1BCD">
        <w:rPr>
          <w:rFonts w:ascii="宋体" w:hAnsi="宋体" w:cs="宋体" w:hint="eastAsia"/>
          <w:b/>
          <w:sz w:val="36"/>
          <w:szCs w:val="20"/>
        </w:rPr>
        <w:t>应提交的有关格式范例</w:t>
      </w:r>
    </w:p>
    <w:p w:rsidR="00D732C6" w:rsidRPr="00BC1BCD" w:rsidRDefault="00D732C6">
      <w:pPr>
        <w:pStyle w:val="affffffffa"/>
        <w:ind w:firstLine="480"/>
      </w:pPr>
    </w:p>
    <w:p w:rsidR="00D732C6" w:rsidRPr="00BC1BCD" w:rsidRDefault="001829F3">
      <w:pPr>
        <w:spacing w:line="360" w:lineRule="auto"/>
        <w:jc w:val="center"/>
        <w:outlineLvl w:val="0"/>
        <w:rPr>
          <w:rFonts w:ascii="宋体" w:hAnsi="宋体" w:cs="宋体"/>
          <w:b/>
          <w:kern w:val="0"/>
          <w:sz w:val="36"/>
          <w:szCs w:val="36"/>
        </w:rPr>
      </w:pPr>
      <w:r w:rsidRPr="00BC1BCD">
        <w:rPr>
          <w:rFonts w:ascii="宋体" w:hAnsi="宋体" w:cs="宋体" w:hint="eastAsia"/>
          <w:b/>
          <w:kern w:val="0"/>
          <w:sz w:val="36"/>
          <w:szCs w:val="36"/>
        </w:rPr>
        <w:t>资格文件部分</w:t>
      </w:r>
    </w:p>
    <w:p w:rsidR="00D732C6" w:rsidRPr="00BC1BCD" w:rsidRDefault="001829F3">
      <w:pPr>
        <w:spacing w:line="360" w:lineRule="auto"/>
        <w:jc w:val="center"/>
        <w:outlineLvl w:val="0"/>
        <w:rPr>
          <w:rFonts w:ascii="宋体" w:hAnsi="宋体" w:cs="宋体"/>
          <w:b/>
          <w:kern w:val="0"/>
          <w:sz w:val="36"/>
          <w:szCs w:val="36"/>
        </w:rPr>
      </w:pPr>
      <w:r w:rsidRPr="00BC1BCD">
        <w:rPr>
          <w:rFonts w:ascii="宋体" w:hAnsi="宋体" w:cs="宋体" w:hint="eastAsia"/>
          <w:b/>
          <w:kern w:val="0"/>
          <w:sz w:val="36"/>
          <w:szCs w:val="36"/>
        </w:rPr>
        <w:t>目录</w:t>
      </w:r>
    </w:p>
    <w:p w:rsidR="00D732C6" w:rsidRPr="00BC1BCD" w:rsidRDefault="00D732C6">
      <w:pPr>
        <w:pStyle w:val="affffffffa"/>
        <w:ind w:firstLine="480"/>
      </w:pPr>
    </w:p>
    <w:p w:rsidR="00D732C6" w:rsidRPr="00BC1BCD" w:rsidRDefault="001829F3">
      <w:pPr>
        <w:snapToGrid w:val="0"/>
        <w:spacing w:line="360" w:lineRule="auto"/>
        <w:rPr>
          <w:rFonts w:ascii="宋体" w:hAnsi="宋体" w:cs="宋体"/>
          <w:sz w:val="24"/>
        </w:rPr>
      </w:pPr>
      <w:r w:rsidRPr="00BC1BCD">
        <w:rPr>
          <w:rFonts w:ascii="宋体" w:hAnsi="宋体" w:cs="宋体" w:hint="eastAsia"/>
          <w:sz w:val="24"/>
        </w:rPr>
        <w:t>（1）符合参加政府采购活动应当具备的一般条件的承诺函……………（页码）</w:t>
      </w:r>
    </w:p>
    <w:p w:rsidR="00D732C6" w:rsidRPr="00BC1BCD" w:rsidRDefault="001829F3">
      <w:pPr>
        <w:snapToGrid w:val="0"/>
        <w:spacing w:line="360" w:lineRule="auto"/>
        <w:rPr>
          <w:rFonts w:ascii="宋体" w:hAnsi="宋体" w:cs="宋体"/>
          <w:sz w:val="24"/>
        </w:rPr>
      </w:pPr>
      <w:r w:rsidRPr="00BC1BCD">
        <w:rPr>
          <w:rFonts w:ascii="宋体" w:hAnsi="宋体" w:cs="宋体" w:hint="eastAsia"/>
          <w:snapToGrid w:val="0"/>
          <w:kern w:val="28"/>
          <w:sz w:val="24"/>
          <w:szCs w:val="20"/>
        </w:rPr>
        <w:t>（2）联合协议</w:t>
      </w:r>
      <w:r w:rsidRPr="00BC1BCD">
        <w:rPr>
          <w:rFonts w:ascii="宋体" w:hAnsi="宋体" w:cs="宋体" w:hint="eastAsia"/>
          <w:sz w:val="24"/>
        </w:rPr>
        <w:t>………………………………………………………………（页码）</w:t>
      </w:r>
    </w:p>
    <w:p w:rsidR="00D732C6" w:rsidRPr="00BC1BCD" w:rsidRDefault="001829F3">
      <w:pPr>
        <w:snapToGrid w:val="0"/>
        <w:spacing w:line="360" w:lineRule="auto"/>
        <w:rPr>
          <w:rFonts w:ascii="宋体" w:hAnsi="宋体" w:cs="宋体"/>
          <w:sz w:val="24"/>
        </w:rPr>
      </w:pPr>
      <w:r w:rsidRPr="00BC1BCD">
        <w:rPr>
          <w:rFonts w:ascii="宋体" w:hAnsi="宋体" w:cs="宋体" w:hint="eastAsia"/>
          <w:sz w:val="24"/>
        </w:rPr>
        <w:t>（</w:t>
      </w:r>
      <w:r w:rsidRPr="00BC1BCD">
        <w:rPr>
          <w:rFonts w:ascii="宋体" w:hAnsi="宋体" w:cs="宋体"/>
          <w:sz w:val="24"/>
        </w:rPr>
        <w:t>3</w:t>
      </w:r>
      <w:r w:rsidRPr="00BC1BCD">
        <w:rPr>
          <w:rFonts w:ascii="宋体" w:hAnsi="宋体" w:cs="宋体" w:hint="eastAsia"/>
          <w:sz w:val="24"/>
        </w:rPr>
        <w:t>）落实政府采购政策需满足的资格要求………………………………（页码）</w:t>
      </w:r>
    </w:p>
    <w:p w:rsidR="00D732C6" w:rsidRPr="00BC1BCD" w:rsidRDefault="001829F3">
      <w:pPr>
        <w:snapToGrid w:val="0"/>
        <w:spacing w:line="360" w:lineRule="auto"/>
        <w:rPr>
          <w:rFonts w:ascii="宋体" w:hAnsi="宋体" w:cs="宋体"/>
          <w:sz w:val="24"/>
        </w:rPr>
      </w:pPr>
      <w:r w:rsidRPr="00BC1BCD">
        <w:rPr>
          <w:rFonts w:ascii="宋体" w:hAnsi="宋体" w:cs="宋体" w:hint="eastAsia"/>
          <w:sz w:val="24"/>
        </w:rPr>
        <w:t>（</w:t>
      </w:r>
      <w:r w:rsidRPr="00BC1BCD">
        <w:rPr>
          <w:rFonts w:ascii="宋体" w:hAnsi="宋体" w:cs="宋体"/>
          <w:sz w:val="24"/>
        </w:rPr>
        <w:t>4</w:t>
      </w:r>
      <w:r w:rsidRPr="00BC1BCD">
        <w:rPr>
          <w:rFonts w:ascii="宋体" w:hAnsi="宋体" w:cs="宋体" w:hint="eastAsia"/>
          <w:sz w:val="24"/>
        </w:rPr>
        <w:t>）本项目的特定资格要求………………………………………………（页码）</w:t>
      </w:r>
    </w:p>
    <w:p w:rsidR="00D732C6" w:rsidRPr="00BC1BCD" w:rsidRDefault="00D732C6">
      <w:pPr>
        <w:snapToGrid w:val="0"/>
        <w:spacing w:line="360" w:lineRule="auto"/>
        <w:ind w:firstLineChars="200" w:firstLine="480"/>
        <w:rPr>
          <w:rFonts w:ascii="宋体" w:hAnsi="宋体" w:cs="宋体"/>
          <w:sz w:val="24"/>
        </w:rPr>
      </w:pPr>
    </w:p>
    <w:p w:rsidR="00D732C6" w:rsidRPr="00BC1BCD" w:rsidRDefault="00D732C6">
      <w:pPr>
        <w:spacing w:line="360" w:lineRule="auto"/>
        <w:ind w:firstLineChars="200" w:firstLine="480"/>
        <w:rPr>
          <w:rFonts w:ascii="宋体" w:hAnsi="宋体" w:cs="宋体"/>
          <w:sz w:val="24"/>
        </w:rPr>
      </w:pPr>
    </w:p>
    <w:p w:rsidR="00D732C6" w:rsidRPr="00BC1BCD" w:rsidRDefault="001829F3">
      <w:pPr>
        <w:snapToGrid w:val="0"/>
        <w:spacing w:line="360" w:lineRule="auto"/>
        <w:ind w:right="480"/>
        <w:jc w:val="center"/>
        <w:rPr>
          <w:rFonts w:ascii="宋体" w:hAnsi="宋体" w:cs="宋体"/>
          <w:b/>
          <w:kern w:val="0"/>
          <w:sz w:val="32"/>
          <w:szCs w:val="32"/>
        </w:rPr>
      </w:pPr>
      <w:r w:rsidRPr="00BC1BCD">
        <w:rPr>
          <w:rFonts w:ascii="宋体" w:hAnsi="宋体" w:cs="宋体" w:hint="eastAsia"/>
          <w:kern w:val="0"/>
          <w:sz w:val="24"/>
        </w:rPr>
        <w:br w:type="page"/>
      </w:r>
      <w:r w:rsidRPr="00BC1BCD">
        <w:rPr>
          <w:rFonts w:ascii="宋体" w:hAnsi="宋体" w:cs="宋体" w:hint="eastAsia"/>
          <w:b/>
          <w:kern w:val="0"/>
          <w:sz w:val="32"/>
          <w:szCs w:val="32"/>
        </w:rPr>
        <w:lastRenderedPageBreak/>
        <w:t xml:space="preserve">  一、 符合参加政府采购活动应当具备的一般条件的承诺函</w:t>
      </w:r>
    </w:p>
    <w:p w:rsidR="00D732C6" w:rsidRPr="00BC1BCD" w:rsidRDefault="001829F3">
      <w:pPr>
        <w:snapToGrid w:val="0"/>
        <w:spacing w:line="360" w:lineRule="auto"/>
        <w:rPr>
          <w:rFonts w:ascii="宋体" w:hAnsi="宋体" w:cs="宋体"/>
          <w:sz w:val="24"/>
        </w:rPr>
      </w:pPr>
      <w:r w:rsidRPr="00BC1BCD">
        <w:rPr>
          <w:rFonts w:ascii="宋体" w:hAnsi="宋体" w:cs="宋体" w:hint="eastAsia"/>
          <w:sz w:val="24"/>
        </w:rPr>
        <w:t>（采购人）、（采购代理机构）：</w:t>
      </w:r>
    </w:p>
    <w:p w:rsidR="00D732C6" w:rsidRPr="00BC1BCD" w:rsidRDefault="001829F3">
      <w:pPr>
        <w:snapToGrid w:val="0"/>
        <w:spacing w:line="360" w:lineRule="auto"/>
        <w:ind w:firstLineChars="200" w:firstLine="480"/>
        <w:rPr>
          <w:rFonts w:ascii="宋体" w:hAnsi="宋体" w:cs="宋体"/>
          <w:sz w:val="24"/>
        </w:rPr>
      </w:pPr>
      <w:r w:rsidRPr="00BC1BCD">
        <w:rPr>
          <w:rFonts w:ascii="宋体" w:hAnsi="宋体" w:cs="宋体" w:hint="eastAsia"/>
          <w:sz w:val="24"/>
        </w:rPr>
        <w:t>我方参与（项目名称）【招标编号：（采购编号）】政府采购活动，郑重承诺：</w:t>
      </w:r>
    </w:p>
    <w:p w:rsidR="00D732C6" w:rsidRPr="00BC1BCD" w:rsidRDefault="001829F3">
      <w:pPr>
        <w:snapToGrid w:val="0"/>
        <w:spacing w:line="360" w:lineRule="auto"/>
        <w:ind w:firstLineChars="150" w:firstLine="360"/>
        <w:rPr>
          <w:rFonts w:ascii="宋体" w:hAnsi="宋体" w:cs="宋体"/>
          <w:sz w:val="24"/>
        </w:rPr>
      </w:pPr>
      <w:r w:rsidRPr="00BC1BCD">
        <w:rPr>
          <w:rFonts w:ascii="宋体" w:hAnsi="宋体" w:cs="宋体" w:hint="eastAsia"/>
          <w:sz w:val="24"/>
        </w:rPr>
        <w:t>（一）具备《中华人民共和国政府采购法》第二十二条第一款规定的条件：</w:t>
      </w:r>
    </w:p>
    <w:p w:rsidR="00D732C6" w:rsidRPr="00BC1BCD" w:rsidRDefault="001829F3">
      <w:pPr>
        <w:snapToGrid w:val="0"/>
        <w:spacing w:line="360" w:lineRule="auto"/>
        <w:ind w:firstLineChars="200" w:firstLine="480"/>
        <w:rPr>
          <w:rFonts w:ascii="宋体" w:hAnsi="宋体" w:cs="宋体"/>
          <w:sz w:val="24"/>
        </w:rPr>
      </w:pPr>
      <w:r w:rsidRPr="00BC1BCD">
        <w:rPr>
          <w:rFonts w:ascii="宋体" w:hAnsi="宋体" w:cs="宋体" w:hint="eastAsia"/>
          <w:sz w:val="24"/>
        </w:rPr>
        <w:t>1、具有独立承担民事责任的能力；</w:t>
      </w:r>
    </w:p>
    <w:p w:rsidR="00D732C6" w:rsidRPr="00BC1BCD" w:rsidRDefault="001829F3">
      <w:pPr>
        <w:snapToGrid w:val="0"/>
        <w:spacing w:line="360" w:lineRule="auto"/>
        <w:ind w:firstLineChars="200" w:firstLine="480"/>
        <w:rPr>
          <w:rFonts w:ascii="宋体" w:hAnsi="宋体" w:cs="宋体"/>
          <w:sz w:val="24"/>
        </w:rPr>
      </w:pPr>
      <w:r w:rsidRPr="00BC1BCD">
        <w:rPr>
          <w:rFonts w:ascii="宋体" w:hAnsi="宋体" w:cs="宋体" w:hint="eastAsia"/>
          <w:sz w:val="24"/>
        </w:rPr>
        <w:t xml:space="preserve">2、具有良好的商业信誉和健全的财务会计制度； </w:t>
      </w:r>
    </w:p>
    <w:p w:rsidR="00D732C6" w:rsidRPr="00BC1BCD" w:rsidRDefault="001829F3">
      <w:pPr>
        <w:snapToGrid w:val="0"/>
        <w:spacing w:line="360" w:lineRule="auto"/>
        <w:ind w:firstLineChars="200" w:firstLine="480"/>
        <w:rPr>
          <w:rFonts w:ascii="宋体" w:hAnsi="宋体" w:cs="宋体"/>
          <w:sz w:val="24"/>
        </w:rPr>
      </w:pPr>
      <w:r w:rsidRPr="00BC1BCD">
        <w:rPr>
          <w:rFonts w:ascii="宋体" w:hAnsi="宋体" w:cs="宋体" w:hint="eastAsia"/>
          <w:sz w:val="24"/>
        </w:rPr>
        <w:t>3、具有履行合同所必需的设备和专业技术能力；</w:t>
      </w:r>
    </w:p>
    <w:p w:rsidR="00D732C6" w:rsidRPr="00BC1BCD" w:rsidRDefault="001829F3">
      <w:pPr>
        <w:snapToGrid w:val="0"/>
        <w:spacing w:line="360" w:lineRule="auto"/>
        <w:ind w:firstLineChars="200" w:firstLine="480"/>
        <w:rPr>
          <w:rFonts w:ascii="宋体" w:hAnsi="宋体" w:cs="宋体"/>
          <w:sz w:val="24"/>
        </w:rPr>
      </w:pPr>
      <w:r w:rsidRPr="00BC1BCD">
        <w:rPr>
          <w:rFonts w:ascii="宋体" w:hAnsi="宋体" w:cs="宋体" w:hint="eastAsia"/>
          <w:sz w:val="24"/>
        </w:rPr>
        <w:t>4、有依法缴纳税收和社会保障资金的良好记录；</w:t>
      </w:r>
    </w:p>
    <w:p w:rsidR="00D732C6" w:rsidRPr="00BC1BCD" w:rsidRDefault="001829F3">
      <w:pPr>
        <w:snapToGrid w:val="0"/>
        <w:spacing w:line="360" w:lineRule="auto"/>
        <w:ind w:firstLineChars="200" w:firstLine="480"/>
        <w:rPr>
          <w:rFonts w:ascii="宋体" w:hAnsi="宋体" w:cs="宋体"/>
          <w:sz w:val="24"/>
        </w:rPr>
      </w:pPr>
      <w:r w:rsidRPr="00BC1BCD">
        <w:rPr>
          <w:rFonts w:ascii="宋体" w:hAnsi="宋体" w:cs="宋体" w:hint="eastAsia"/>
          <w:sz w:val="24"/>
        </w:rPr>
        <w:t>5、参加政府采购活动前三年内，在经营活动中没有重大违法记录；</w:t>
      </w:r>
    </w:p>
    <w:p w:rsidR="00D732C6" w:rsidRPr="00BC1BCD" w:rsidRDefault="001829F3">
      <w:pPr>
        <w:snapToGrid w:val="0"/>
        <w:spacing w:line="360" w:lineRule="auto"/>
        <w:ind w:firstLineChars="200" w:firstLine="480"/>
        <w:rPr>
          <w:rFonts w:ascii="宋体" w:hAnsi="宋体" w:cs="宋体"/>
          <w:sz w:val="24"/>
        </w:rPr>
      </w:pPr>
      <w:r w:rsidRPr="00BC1BCD">
        <w:rPr>
          <w:rFonts w:ascii="宋体" w:hAnsi="宋体" w:cs="宋体" w:hint="eastAsia"/>
          <w:sz w:val="24"/>
        </w:rPr>
        <w:t>6、具有法律、行政法规规定的其他条件。</w:t>
      </w:r>
    </w:p>
    <w:p w:rsidR="00D732C6" w:rsidRPr="00BC1BCD" w:rsidRDefault="001829F3">
      <w:pPr>
        <w:snapToGrid w:val="0"/>
        <w:spacing w:line="360" w:lineRule="auto"/>
        <w:ind w:firstLineChars="200" w:firstLine="480"/>
        <w:rPr>
          <w:rFonts w:ascii="宋体" w:hAnsi="宋体" w:cs="宋体"/>
          <w:sz w:val="24"/>
        </w:rPr>
      </w:pPr>
      <w:r w:rsidRPr="00BC1BCD">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D732C6" w:rsidRPr="00BC1BCD" w:rsidRDefault="001829F3">
      <w:pPr>
        <w:snapToGrid w:val="0"/>
        <w:spacing w:line="360" w:lineRule="auto"/>
        <w:ind w:firstLineChars="200" w:firstLine="480"/>
        <w:rPr>
          <w:rFonts w:ascii="宋体" w:hAnsi="宋体" w:cs="宋体"/>
          <w:sz w:val="24"/>
        </w:rPr>
      </w:pPr>
      <w:r w:rsidRPr="00BC1BCD">
        <w:rPr>
          <w:rFonts w:ascii="宋体" w:hAnsi="宋体" w:cs="宋体" w:hint="eastAsia"/>
          <w:sz w:val="24"/>
        </w:rPr>
        <w:t>（三）不存在以下情况：</w:t>
      </w:r>
    </w:p>
    <w:p w:rsidR="00D732C6" w:rsidRPr="00BC1BCD" w:rsidRDefault="001829F3">
      <w:pPr>
        <w:snapToGrid w:val="0"/>
        <w:spacing w:line="360" w:lineRule="auto"/>
        <w:ind w:firstLineChars="200" w:firstLine="480"/>
        <w:rPr>
          <w:rFonts w:ascii="宋体" w:hAnsi="宋体" w:cs="宋体"/>
          <w:sz w:val="24"/>
        </w:rPr>
      </w:pPr>
      <w:r w:rsidRPr="00BC1BCD">
        <w:rPr>
          <w:rFonts w:ascii="宋体" w:hAnsi="宋体" w:cs="宋体" w:hint="eastAsia"/>
          <w:sz w:val="24"/>
        </w:rPr>
        <w:t>1、单位负责人为同一人或者存在直接控股、管理关系的不同供应商参加同一合同项下的政府采购活动的；</w:t>
      </w:r>
    </w:p>
    <w:p w:rsidR="00D732C6" w:rsidRPr="00BC1BCD" w:rsidRDefault="001829F3">
      <w:pPr>
        <w:snapToGrid w:val="0"/>
        <w:spacing w:line="360" w:lineRule="auto"/>
        <w:ind w:firstLineChars="200" w:firstLine="480"/>
        <w:rPr>
          <w:rFonts w:ascii="宋体" w:hAnsi="宋体" w:cs="宋体"/>
          <w:sz w:val="24"/>
        </w:rPr>
      </w:pPr>
      <w:r w:rsidRPr="00BC1BCD">
        <w:rPr>
          <w:rFonts w:ascii="宋体" w:hAnsi="宋体" w:cs="宋体" w:hint="eastAsia"/>
          <w:sz w:val="24"/>
        </w:rPr>
        <w:t>2、为采购项目提供整体设计、规范编制或者项目管理、监理、检测等服务后再参加该采购项目的其他采购活动的。</w:t>
      </w:r>
    </w:p>
    <w:p w:rsidR="00D732C6" w:rsidRPr="00BC1BCD" w:rsidRDefault="001829F3">
      <w:pPr>
        <w:snapToGrid w:val="0"/>
        <w:spacing w:line="360" w:lineRule="auto"/>
        <w:ind w:firstLineChars="2300" w:firstLine="5520"/>
        <w:rPr>
          <w:rFonts w:ascii="宋体" w:hAnsi="宋体" w:cs="宋体"/>
          <w:kern w:val="0"/>
          <w:sz w:val="24"/>
        </w:rPr>
      </w:pPr>
      <w:r w:rsidRPr="00BC1BCD">
        <w:rPr>
          <w:rFonts w:ascii="宋体" w:hAnsi="宋体" w:cs="宋体" w:hint="eastAsia"/>
          <w:kern w:val="0"/>
          <w:sz w:val="24"/>
          <w:lang w:val="zh-CN"/>
        </w:rPr>
        <w:t>投标人名称(电子签名)：</w:t>
      </w:r>
    </w:p>
    <w:p w:rsidR="00D732C6" w:rsidRPr="00BC1BCD" w:rsidRDefault="001829F3">
      <w:pPr>
        <w:snapToGrid w:val="0"/>
        <w:spacing w:line="360" w:lineRule="auto"/>
        <w:rPr>
          <w:rFonts w:ascii="宋体" w:hAnsi="宋体" w:cs="宋体"/>
          <w:kern w:val="0"/>
          <w:sz w:val="24"/>
        </w:rPr>
      </w:pPr>
      <w:r w:rsidRPr="00BC1BCD">
        <w:rPr>
          <w:rFonts w:ascii="宋体" w:hAnsi="宋体" w:cs="宋体" w:hint="eastAsia"/>
          <w:kern w:val="0"/>
          <w:sz w:val="24"/>
          <w:lang w:val="zh-CN"/>
        </w:rPr>
        <w:t xml:space="preserve">                        </w:t>
      </w:r>
      <w:r w:rsidRPr="00BC1BCD">
        <w:rPr>
          <w:rFonts w:ascii="宋体" w:hAnsi="宋体" w:cs="宋体" w:hint="eastAsia"/>
          <w:kern w:val="0"/>
          <w:sz w:val="24"/>
        </w:rPr>
        <w:t xml:space="preserve">                      </w:t>
      </w:r>
      <w:r w:rsidRPr="00BC1BCD">
        <w:rPr>
          <w:rFonts w:ascii="宋体" w:hAnsi="宋体" w:cs="宋体" w:hint="eastAsia"/>
          <w:kern w:val="0"/>
          <w:sz w:val="24"/>
          <w:lang w:val="zh-CN"/>
        </w:rPr>
        <w:t>日期</w:t>
      </w:r>
      <w:r w:rsidRPr="00BC1BCD">
        <w:rPr>
          <w:rFonts w:ascii="宋体" w:hAnsi="宋体" w:cs="宋体" w:hint="eastAsia"/>
          <w:kern w:val="0"/>
          <w:sz w:val="24"/>
        </w:rPr>
        <w:t xml:space="preserve">：  年  </w:t>
      </w:r>
      <w:r w:rsidRPr="00BC1BCD">
        <w:rPr>
          <w:rFonts w:ascii="宋体" w:hAnsi="宋体" w:cs="宋体" w:hint="eastAsia"/>
          <w:kern w:val="0"/>
          <w:sz w:val="24"/>
          <w:lang w:val="zh-CN"/>
        </w:rPr>
        <w:t>月</w:t>
      </w:r>
      <w:r w:rsidRPr="00BC1BCD">
        <w:rPr>
          <w:rFonts w:ascii="宋体" w:hAnsi="宋体" w:cs="宋体" w:hint="eastAsia"/>
          <w:kern w:val="0"/>
          <w:sz w:val="24"/>
        </w:rPr>
        <w:t xml:space="preserve">   </w:t>
      </w:r>
      <w:r w:rsidRPr="00BC1BCD">
        <w:rPr>
          <w:rFonts w:ascii="宋体" w:hAnsi="宋体" w:cs="宋体" w:hint="eastAsia"/>
          <w:kern w:val="0"/>
          <w:sz w:val="24"/>
          <w:lang w:val="zh-CN"/>
        </w:rPr>
        <w:t>日</w:t>
      </w: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D732C6">
      <w:pPr>
        <w:rPr>
          <w:rFonts w:ascii="宋体" w:hAnsi="宋体" w:cs="宋体"/>
        </w:rPr>
      </w:pP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1829F3">
      <w:pPr>
        <w:widowControl/>
        <w:adjustRightInd/>
        <w:jc w:val="left"/>
        <w:rPr>
          <w:rFonts w:ascii="宋体" w:hAnsi="宋体" w:cs="宋体"/>
          <w:b/>
          <w:kern w:val="0"/>
          <w:sz w:val="32"/>
          <w:szCs w:val="32"/>
        </w:rPr>
      </w:pPr>
      <w:r w:rsidRPr="00BC1BCD">
        <w:rPr>
          <w:rFonts w:ascii="宋体" w:hAnsi="宋体" w:cs="宋体"/>
          <w:b/>
          <w:kern w:val="0"/>
          <w:sz w:val="32"/>
          <w:szCs w:val="32"/>
        </w:rPr>
        <w:lastRenderedPageBreak/>
        <w:br w:type="page"/>
      </w:r>
    </w:p>
    <w:p w:rsidR="00D732C6" w:rsidRPr="00BC1BCD" w:rsidRDefault="001829F3">
      <w:pPr>
        <w:widowControl/>
        <w:spacing w:line="360" w:lineRule="auto"/>
        <w:ind w:firstLineChars="200" w:firstLine="643"/>
        <w:jc w:val="center"/>
        <w:rPr>
          <w:rFonts w:ascii="宋体" w:hAnsi="宋体" w:cs="宋体"/>
          <w:b/>
          <w:kern w:val="0"/>
          <w:sz w:val="32"/>
          <w:szCs w:val="32"/>
        </w:rPr>
      </w:pPr>
      <w:r w:rsidRPr="00BC1BCD">
        <w:rPr>
          <w:rFonts w:ascii="宋体" w:hAnsi="宋体" w:cs="宋体" w:hint="eastAsia"/>
          <w:b/>
          <w:kern w:val="0"/>
          <w:sz w:val="32"/>
          <w:szCs w:val="32"/>
        </w:rPr>
        <w:lastRenderedPageBreak/>
        <w:t>二、联合协议（如果有）</w:t>
      </w:r>
    </w:p>
    <w:p w:rsidR="00D732C6" w:rsidRPr="00BC1BCD" w:rsidRDefault="001829F3">
      <w:pPr>
        <w:widowControl/>
        <w:spacing w:line="360" w:lineRule="auto"/>
        <w:ind w:firstLineChars="200" w:firstLine="482"/>
        <w:jc w:val="left"/>
        <w:rPr>
          <w:rFonts w:ascii="宋体" w:hAnsi="宋体" w:cs="宋体"/>
          <w:b/>
          <w:sz w:val="24"/>
        </w:rPr>
      </w:pPr>
      <w:r w:rsidRPr="00BC1BCD">
        <w:rPr>
          <w:rFonts w:ascii="宋体" w:hAnsi="宋体" w:cs="宋体" w:hint="eastAsia"/>
          <w:b/>
          <w:sz w:val="24"/>
        </w:rPr>
        <w:t>[以联合体形式投标的，提供联合协议（附件5）；本项目不接受联合体投标或者投标人不以联合体形式投标的，则不需要提供）]</w:t>
      </w: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1829F3">
      <w:pPr>
        <w:snapToGrid w:val="0"/>
        <w:spacing w:line="360" w:lineRule="auto"/>
        <w:ind w:right="480"/>
        <w:jc w:val="center"/>
        <w:rPr>
          <w:rFonts w:ascii="宋体" w:hAnsi="宋体" w:cs="宋体"/>
          <w:b/>
          <w:kern w:val="0"/>
          <w:sz w:val="32"/>
          <w:szCs w:val="32"/>
        </w:rPr>
      </w:pPr>
      <w:r w:rsidRPr="00BC1BCD">
        <w:rPr>
          <w:rFonts w:ascii="宋体" w:hAnsi="宋体" w:cs="宋体" w:hint="eastAsia"/>
          <w:b/>
          <w:kern w:val="0"/>
          <w:sz w:val="32"/>
          <w:szCs w:val="32"/>
        </w:rPr>
        <w:t>三、落实政府采购政策需满足的资格要求</w:t>
      </w:r>
    </w:p>
    <w:p w:rsidR="00D732C6" w:rsidRPr="00BC1BCD" w:rsidRDefault="001829F3">
      <w:pPr>
        <w:spacing w:line="360" w:lineRule="auto"/>
        <w:rPr>
          <w:rFonts w:ascii="宋体" w:hAnsi="宋体" w:cs="宋体"/>
          <w:sz w:val="24"/>
        </w:rPr>
      </w:pPr>
      <w:r w:rsidRPr="00BC1BCD">
        <w:rPr>
          <w:rFonts w:ascii="宋体" w:hAnsi="宋体" w:cs="宋体" w:hint="eastAsia"/>
          <w:sz w:val="24"/>
        </w:rPr>
        <w:t>（根据招标公告落实政府采购政策需满足的资格要求选择提供相应的材料；未要求的，无需提供）</w:t>
      </w:r>
    </w:p>
    <w:p w:rsidR="00D732C6" w:rsidRPr="00BC1BCD" w:rsidRDefault="001829F3">
      <w:pPr>
        <w:snapToGrid w:val="0"/>
        <w:spacing w:before="50" w:after="50" w:line="360" w:lineRule="auto"/>
        <w:ind w:firstLineChars="196" w:firstLine="472"/>
        <w:jc w:val="left"/>
        <w:rPr>
          <w:rFonts w:ascii="宋体" w:hAnsi="宋体" w:cs="宋体"/>
          <w:sz w:val="24"/>
        </w:rPr>
      </w:pPr>
      <w:r w:rsidRPr="00BC1BCD">
        <w:rPr>
          <w:rFonts w:ascii="宋体" w:hAnsi="宋体" w:cs="宋体" w:hint="eastAsia"/>
          <w:b/>
          <w:sz w:val="24"/>
        </w:rPr>
        <w:t>A</w:t>
      </w:r>
      <w:r w:rsidRPr="00BC1BCD">
        <w:rPr>
          <w:rFonts w:ascii="宋体" w:hAnsi="宋体" w:cs="宋体" w:hint="eastAsia"/>
          <w:sz w:val="24"/>
        </w:rPr>
        <w:t>.专门面向中小企业，服务全部由符合政策要求的中小企业（或小微企业）承接的，提供相应的中小企业声明函（附件</w:t>
      </w:r>
      <w:r w:rsidRPr="00BC1BCD">
        <w:rPr>
          <w:rFonts w:ascii="宋体" w:hAnsi="宋体" w:cs="宋体"/>
          <w:sz w:val="24"/>
        </w:rPr>
        <w:t>7</w:t>
      </w:r>
      <w:r w:rsidRPr="00BC1BCD">
        <w:rPr>
          <w:rFonts w:ascii="宋体" w:hAnsi="宋体" w:cs="宋体" w:hint="eastAsia"/>
          <w:sz w:val="24"/>
        </w:rPr>
        <w:t xml:space="preserve">）。 </w:t>
      </w:r>
    </w:p>
    <w:p w:rsidR="00D732C6" w:rsidRPr="00BC1BCD" w:rsidRDefault="00D732C6">
      <w:pPr>
        <w:widowControl/>
        <w:spacing w:line="360" w:lineRule="auto"/>
        <w:ind w:firstLine="480"/>
        <w:jc w:val="left"/>
        <w:rPr>
          <w:rFonts w:ascii="宋体" w:hAnsi="宋体" w:cs="宋体"/>
          <w:sz w:val="24"/>
        </w:rPr>
      </w:pPr>
    </w:p>
    <w:p w:rsidR="00D732C6" w:rsidRPr="00BC1BCD" w:rsidRDefault="001829F3">
      <w:pPr>
        <w:widowControl/>
        <w:spacing w:line="360" w:lineRule="auto"/>
        <w:ind w:firstLineChars="196" w:firstLine="472"/>
        <w:jc w:val="left"/>
        <w:rPr>
          <w:rFonts w:ascii="宋体" w:hAnsi="宋体" w:cs="宋体"/>
          <w:sz w:val="24"/>
        </w:rPr>
      </w:pPr>
      <w:r w:rsidRPr="00BC1BCD">
        <w:rPr>
          <w:rFonts w:ascii="宋体" w:hAnsi="宋体" w:cs="宋体" w:hint="eastAsia"/>
          <w:b/>
          <w:sz w:val="24"/>
        </w:rPr>
        <w:t>B.</w:t>
      </w:r>
      <w:r w:rsidRPr="00BC1BCD">
        <w:rPr>
          <w:rFonts w:ascii="宋体" w:hAnsi="宋体" w:cs="宋体" w:hint="eastAsia"/>
          <w:sz w:val="24"/>
        </w:rPr>
        <w:t>要求以联合体形式参加的，提供联合协议（附件</w:t>
      </w:r>
      <w:r w:rsidRPr="00BC1BCD">
        <w:rPr>
          <w:rFonts w:ascii="宋体" w:hAnsi="宋体" w:cs="宋体"/>
          <w:sz w:val="24"/>
        </w:rPr>
        <w:t>5</w:t>
      </w:r>
      <w:r w:rsidRPr="00BC1BCD">
        <w:rPr>
          <w:rFonts w:ascii="宋体" w:hAnsi="宋体" w:cs="宋体" w:hint="eastAsia"/>
          <w:sz w:val="24"/>
        </w:rPr>
        <w:t>）和中小企业声明函（附件</w:t>
      </w:r>
      <w:r w:rsidRPr="00BC1BCD">
        <w:rPr>
          <w:rFonts w:ascii="宋体" w:hAnsi="宋体" w:cs="宋体"/>
          <w:sz w:val="24"/>
        </w:rPr>
        <w:t>7</w:t>
      </w:r>
      <w:r w:rsidRPr="00BC1BCD">
        <w:rPr>
          <w:rFonts w:ascii="宋体" w:hAnsi="宋体" w:cs="宋体" w:hint="eastAsia"/>
          <w:sz w:val="24"/>
        </w:rPr>
        <w:t>），联合协议中中小企业合同金额应当达到招标公告载明的比例；如果供应商本身提供所有标的均由中小企业承接的，</w:t>
      </w:r>
      <w:r w:rsidRPr="00BC1BCD">
        <w:rPr>
          <w:rFonts w:ascii="宋体" w:hAnsi="宋体" w:cs="宋体" w:hint="eastAsia"/>
          <w:spacing w:val="8"/>
          <w:kern w:val="0"/>
          <w:sz w:val="24"/>
        </w:rPr>
        <w:t>并相应达到了前述比例要求，</w:t>
      </w:r>
      <w:r w:rsidRPr="00BC1BCD">
        <w:rPr>
          <w:rFonts w:ascii="宋体" w:hAnsi="宋体" w:cs="宋体" w:hint="eastAsia"/>
          <w:sz w:val="24"/>
        </w:rPr>
        <w:t>视同符合了资格条件，无需再与其他中小企业组成联合体参加政府采购活动，无需提供联合协议。</w:t>
      </w:r>
    </w:p>
    <w:p w:rsidR="00D732C6" w:rsidRPr="00BC1BCD" w:rsidRDefault="001829F3">
      <w:pPr>
        <w:snapToGrid w:val="0"/>
        <w:spacing w:before="50" w:after="50" w:line="360" w:lineRule="auto"/>
        <w:jc w:val="center"/>
        <w:rPr>
          <w:rFonts w:ascii="宋体" w:hAnsi="宋体" w:cs="宋体"/>
          <w:sz w:val="24"/>
        </w:rPr>
      </w:pPr>
      <w:r w:rsidRPr="00BC1BCD">
        <w:rPr>
          <w:rFonts w:ascii="宋体" w:hAnsi="宋体" w:cs="宋体" w:hint="eastAsia"/>
          <w:b/>
          <w:sz w:val="24"/>
        </w:rPr>
        <w:t xml:space="preserve">    </w:t>
      </w:r>
    </w:p>
    <w:p w:rsidR="00D732C6" w:rsidRPr="00BC1BCD" w:rsidRDefault="001829F3">
      <w:pPr>
        <w:spacing w:line="360" w:lineRule="auto"/>
        <w:ind w:firstLineChars="200" w:firstLine="482"/>
        <w:rPr>
          <w:rFonts w:ascii="宋体" w:hAnsi="宋体" w:cs="宋体"/>
          <w:sz w:val="24"/>
        </w:rPr>
      </w:pPr>
      <w:r w:rsidRPr="00BC1BCD">
        <w:rPr>
          <w:rFonts w:ascii="宋体" w:hAnsi="宋体" w:cs="宋体" w:hint="eastAsia"/>
          <w:b/>
          <w:sz w:val="24"/>
        </w:rPr>
        <w:t>C、</w:t>
      </w:r>
      <w:r w:rsidRPr="00BC1BCD">
        <w:rPr>
          <w:rFonts w:ascii="宋体" w:hAnsi="宋体" w:cs="宋体" w:hint="eastAsia"/>
          <w:sz w:val="24"/>
        </w:rPr>
        <w:t>要求合同分包的，提供分包意向协议（附件6）和中小企业声明函（附件</w:t>
      </w:r>
      <w:r w:rsidRPr="00BC1BCD">
        <w:rPr>
          <w:rFonts w:ascii="宋体" w:hAnsi="宋体" w:cs="宋体"/>
          <w:sz w:val="24"/>
        </w:rPr>
        <w:t>7</w:t>
      </w:r>
      <w:r w:rsidRPr="00BC1BCD">
        <w:rPr>
          <w:rFonts w:ascii="宋体" w:hAnsi="宋体" w:cs="宋体" w:hint="eastAsia"/>
          <w:sz w:val="24"/>
        </w:rPr>
        <w:t>），分包意向协议中中小企业合同金额应当达到招标公告载明的比例；如果供应商本身提供所有标的均由中小企业承接的，</w:t>
      </w:r>
      <w:r w:rsidRPr="00BC1BCD">
        <w:rPr>
          <w:rFonts w:ascii="宋体" w:hAnsi="宋体" w:cs="宋体" w:hint="eastAsia"/>
          <w:spacing w:val="8"/>
          <w:kern w:val="0"/>
          <w:sz w:val="24"/>
        </w:rPr>
        <w:t>并相应达到了前述比例要求，</w:t>
      </w:r>
      <w:r w:rsidRPr="00BC1BCD">
        <w:rPr>
          <w:rFonts w:ascii="宋体" w:hAnsi="宋体" w:cs="宋体" w:hint="eastAsia"/>
          <w:sz w:val="24"/>
        </w:rPr>
        <w:t>视同符合了资格条件，无需再向中小企业分包，无需提供分包意向协议。</w:t>
      </w:r>
    </w:p>
    <w:p w:rsidR="00D732C6" w:rsidRPr="00BC1BCD" w:rsidRDefault="00D732C6">
      <w:pPr>
        <w:widowControl/>
        <w:spacing w:line="360" w:lineRule="auto"/>
        <w:ind w:left="150"/>
        <w:jc w:val="center"/>
        <w:rPr>
          <w:rFonts w:ascii="宋体" w:hAnsi="宋体" w:cs="宋体"/>
          <w:b/>
          <w:kern w:val="0"/>
          <w:sz w:val="32"/>
          <w:szCs w:val="32"/>
        </w:rPr>
      </w:pPr>
    </w:p>
    <w:p w:rsidR="00D732C6" w:rsidRPr="00BC1BCD" w:rsidRDefault="001829F3">
      <w:pPr>
        <w:widowControl/>
        <w:spacing w:line="360" w:lineRule="auto"/>
        <w:ind w:left="150"/>
        <w:jc w:val="center"/>
        <w:rPr>
          <w:rFonts w:ascii="宋体" w:hAnsi="宋体" w:cs="宋体"/>
          <w:b/>
          <w:kern w:val="0"/>
          <w:sz w:val="32"/>
          <w:szCs w:val="32"/>
        </w:rPr>
      </w:pPr>
      <w:r w:rsidRPr="00BC1BCD">
        <w:rPr>
          <w:rFonts w:ascii="宋体" w:hAnsi="宋体" w:cs="宋体" w:hint="eastAsia"/>
          <w:b/>
          <w:kern w:val="0"/>
          <w:sz w:val="32"/>
          <w:szCs w:val="32"/>
        </w:rPr>
        <w:t>四、本项目的特定资格要求</w:t>
      </w:r>
    </w:p>
    <w:p w:rsidR="00D732C6" w:rsidRPr="00BC1BCD" w:rsidRDefault="001829F3">
      <w:pPr>
        <w:spacing w:line="360" w:lineRule="auto"/>
        <w:jc w:val="center"/>
        <w:rPr>
          <w:rFonts w:ascii="宋体" w:hAnsi="宋体" w:cs="宋体"/>
          <w:sz w:val="24"/>
        </w:rPr>
      </w:pPr>
      <w:r w:rsidRPr="00BC1BCD">
        <w:rPr>
          <w:rFonts w:ascii="宋体" w:hAnsi="宋体" w:cs="宋体" w:hint="eastAsia"/>
          <w:sz w:val="24"/>
        </w:rPr>
        <w:t>（根据招标公告本项目的特定资格要求提供相应的材料；未要求的，无需提供）</w:t>
      </w:r>
    </w:p>
    <w:p w:rsidR="00D732C6" w:rsidRPr="00BC1BCD" w:rsidRDefault="00D732C6">
      <w:pPr>
        <w:rPr>
          <w:rFonts w:ascii="宋体" w:hAnsi="宋体" w:cs="宋体"/>
        </w:rPr>
      </w:pP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1829F3">
      <w:pPr>
        <w:widowControl/>
        <w:adjustRightInd/>
        <w:jc w:val="left"/>
        <w:rPr>
          <w:rFonts w:ascii="宋体" w:hAnsi="宋体" w:cs="宋体"/>
          <w:b/>
          <w:kern w:val="0"/>
          <w:sz w:val="36"/>
          <w:szCs w:val="36"/>
        </w:rPr>
      </w:pPr>
      <w:r w:rsidRPr="00BC1BCD">
        <w:rPr>
          <w:rFonts w:ascii="宋体" w:hAnsi="宋体" w:cs="宋体"/>
          <w:b/>
          <w:kern w:val="0"/>
          <w:sz w:val="36"/>
          <w:szCs w:val="36"/>
        </w:rPr>
        <w:br w:type="page"/>
      </w:r>
    </w:p>
    <w:p w:rsidR="00D732C6" w:rsidRPr="00BC1BCD" w:rsidRDefault="001829F3">
      <w:pPr>
        <w:spacing w:line="360" w:lineRule="auto"/>
        <w:ind w:right="420" w:firstLineChars="1000" w:firstLine="3614"/>
        <w:rPr>
          <w:rFonts w:ascii="宋体" w:hAnsi="宋体" w:cs="宋体"/>
          <w:b/>
          <w:kern w:val="0"/>
          <w:sz w:val="36"/>
          <w:szCs w:val="36"/>
        </w:rPr>
      </w:pPr>
      <w:r w:rsidRPr="00BC1BCD">
        <w:rPr>
          <w:rFonts w:ascii="宋体" w:hAnsi="宋体" w:cs="宋体" w:hint="eastAsia"/>
          <w:b/>
          <w:kern w:val="0"/>
          <w:sz w:val="36"/>
          <w:szCs w:val="36"/>
        </w:rPr>
        <w:lastRenderedPageBreak/>
        <w:t>商务技术文件部分</w:t>
      </w:r>
    </w:p>
    <w:p w:rsidR="00D732C6" w:rsidRPr="00BC1BCD" w:rsidRDefault="00D732C6">
      <w:pPr>
        <w:pStyle w:val="affffffffa"/>
        <w:ind w:firstLine="480"/>
      </w:pPr>
    </w:p>
    <w:p w:rsidR="00D732C6" w:rsidRPr="00BC1BCD" w:rsidRDefault="001829F3">
      <w:pPr>
        <w:spacing w:line="360" w:lineRule="auto"/>
        <w:jc w:val="center"/>
        <w:outlineLvl w:val="0"/>
        <w:rPr>
          <w:rFonts w:ascii="宋体" w:hAnsi="宋体" w:cs="宋体"/>
          <w:b/>
          <w:kern w:val="0"/>
          <w:sz w:val="28"/>
          <w:szCs w:val="28"/>
        </w:rPr>
      </w:pPr>
      <w:r w:rsidRPr="00BC1BCD">
        <w:rPr>
          <w:rFonts w:ascii="宋体" w:hAnsi="宋体" w:cs="宋体" w:hint="eastAsia"/>
          <w:b/>
          <w:kern w:val="0"/>
          <w:sz w:val="28"/>
          <w:szCs w:val="28"/>
        </w:rPr>
        <w:t>目录</w:t>
      </w:r>
    </w:p>
    <w:p w:rsidR="00D732C6" w:rsidRPr="00BC1BCD" w:rsidRDefault="001829F3">
      <w:pPr>
        <w:snapToGrid w:val="0"/>
        <w:spacing w:line="360" w:lineRule="auto"/>
        <w:ind w:leftChars="228" w:left="479"/>
        <w:rPr>
          <w:rFonts w:ascii="宋体" w:hAnsi="宋体" w:cs="宋体"/>
        </w:rPr>
      </w:pPr>
      <w:r w:rsidRPr="00BC1BCD">
        <w:rPr>
          <w:rFonts w:ascii="宋体" w:hAnsi="宋体" w:cs="宋体" w:hint="eastAsia"/>
          <w:sz w:val="24"/>
        </w:rPr>
        <w:t>（1）投标函</w:t>
      </w:r>
      <w:r w:rsidRPr="00BC1BCD">
        <w:rPr>
          <w:rFonts w:ascii="宋体" w:hAnsi="宋体" w:cs="宋体" w:hint="eastAsia"/>
        </w:rPr>
        <w:t>…………………………………………………………………………………（页码）</w:t>
      </w:r>
      <w:r w:rsidRPr="00BC1BCD">
        <w:rPr>
          <w:rFonts w:ascii="宋体" w:hAnsi="宋体" w:cs="宋体" w:hint="eastAsia"/>
          <w:sz w:val="24"/>
        </w:rPr>
        <w:t>（2）授权委托书或法定代表人（单位负责人、自然人本人）身份证明</w:t>
      </w:r>
      <w:r w:rsidRPr="00BC1BCD">
        <w:rPr>
          <w:rFonts w:ascii="宋体" w:hAnsi="宋体" w:cs="宋体" w:hint="eastAsia"/>
        </w:rPr>
        <w:t>………（页码）</w:t>
      </w:r>
    </w:p>
    <w:p w:rsidR="00D732C6" w:rsidRPr="00BC1BCD" w:rsidRDefault="001829F3">
      <w:pPr>
        <w:snapToGrid w:val="0"/>
        <w:spacing w:line="360" w:lineRule="auto"/>
        <w:ind w:leftChars="228" w:left="479"/>
        <w:rPr>
          <w:rFonts w:ascii="宋体" w:hAnsi="宋体" w:cs="宋体"/>
        </w:rPr>
      </w:pPr>
      <w:r w:rsidRPr="00BC1BCD">
        <w:rPr>
          <w:rFonts w:ascii="宋体" w:hAnsi="宋体" w:cs="宋体" w:hint="eastAsia"/>
          <w:sz w:val="24"/>
        </w:rPr>
        <w:t>（</w:t>
      </w:r>
      <w:r w:rsidRPr="00BC1BCD">
        <w:rPr>
          <w:rFonts w:ascii="宋体" w:hAnsi="宋体" w:cs="宋体"/>
          <w:sz w:val="24"/>
        </w:rPr>
        <w:t>3</w:t>
      </w:r>
      <w:r w:rsidRPr="00BC1BCD">
        <w:rPr>
          <w:rFonts w:ascii="宋体" w:hAnsi="宋体" w:cs="宋体" w:hint="eastAsia"/>
          <w:sz w:val="24"/>
        </w:rPr>
        <w:t>）分包意向协议</w:t>
      </w:r>
      <w:r w:rsidRPr="00BC1BCD">
        <w:rPr>
          <w:rFonts w:ascii="宋体" w:hAnsi="宋体" w:cs="宋体" w:hint="eastAsia"/>
        </w:rPr>
        <w:t>…………………………………………………………………………（页码）</w:t>
      </w:r>
    </w:p>
    <w:p w:rsidR="00D732C6" w:rsidRPr="00BC1BCD" w:rsidRDefault="001829F3">
      <w:pPr>
        <w:snapToGrid w:val="0"/>
        <w:spacing w:line="360" w:lineRule="auto"/>
        <w:ind w:firstLineChars="200" w:firstLine="480"/>
        <w:rPr>
          <w:rFonts w:ascii="宋体" w:hAnsi="宋体" w:cs="宋体"/>
        </w:rPr>
      </w:pPr>
      <w:r w:rsidRPr="00BC1BCD">
        <w:rPr>
          <w:rFonts w:ascii="宋体" w:hAnsi="宋体" w:cs="宋体" w:hint="eastAsia"/>
          <w:sz w:val="24"/>
        </w:rPr>
        <w:t>（</w:t>
      </w:r>
      <w:r w:rsidRPr="00BC1BCD">
        <w:rPr>
          <w:rFonts w:ascii="宋体" w:hAnsi="宋体" w:cs="宋体"/>
          <w:sz w:val="24"/>
        </w:rPr>
        <w:t>4</w:t>
      </w:r>
      <w:r w:rsidRPr="00BC1BCD">
        <w:rPr>
          <w:rFonts w:ascii="宋体" w:hAnsi="宋体" w:cs="宋体" w:hint="eastAsia"/>
          <w:sz w:val="24"/>
        </w:rPr>
        <w:t>）符合性审查资料</w:t>
      </w:r>
      <w:r w:rsidRPr="00BC1BCD">
        <w:rPr>
          <w:rFonts w:ascii="宋体" w:hAnsi="宋体" w:cs="宋体" w:hint="eastAsia"/>
        </w:rPr>
        <w:t>………………………………………………………………………（页码）</w:t>
      </w:r>
    </w:p>
    <w:p w:rsidR="00D732C6" w:rsidRPr="00BC1BCD" w:rsidRDefault="001829F3">
      <w:pPr>
        <w:snapToGrid w:val="0"/>
        <w:spacing w:line="360" w:lineRule="auto"/>
        <w:ind w:leftChars="228" w:left="479"/>
        <w:rPr>
          <w:rFonts w:ascii="宋体" w:hAnsi="宋体" w:cs="宋体"/>
        </w:rPr>
      </w:pPr>
      <w:r w:rsidRPr="00BC1BCD">
        <w:rPr>
          <w:rFonts w:ascii="宋体" w:hAnsi="宋体" w:cs="宋体" w:hint="eastAsia"/>
          <w:sz w:val="24"/>
        </w:rPr>
        <w:t>（</w:t>
      </w:r>
      <w:r w:rsidRPr="00BC1BCD">
        <w:rPr>
          <w:rFonts w:ascii="宋体" w:hAnsi="宋体" w:cs="宋体"/>
          <w:sz w:val="24"/>
        </w:rPr>
        <w:t>5</w:t>
      </w:r>
      <w:r w:rsidRPr="00BC1BCD">
        <w:rPr>
          <w:rFonts w:ascii="宋体" w:hAnsi="宋体" w:cs="宋体" w:hint="eastAsia"/>
          <w:sz w:val="24"/>
        </w:rPr>
        <w:t>）评标标准相应的商务技术资料</w:t>
      </w:r>
      <w:r w:rsidRPr="00BC1BCD">
        <w:rPr>
          <w:rFonts w:ascii="宋体" w:hAnsi="宋体" w:cs="宋体" w:hint="eastAsia"/>
        </w:rPr>
        <w:t>…………………………</w:t>
      </w:r>
      <w:r w:rsidRPr="00BC1BCD">
        <w:rPr>
          <w:rFonts w:ascii="宋体" w:hAnsi="宋体" w:cs="宋体" w:hint="eastAsia"/>
          <w:sz w:val="24"/>
        </w:rPr>
        <w:t>………</w:t>
      </w:r>
      <w:r w:rsidRPr="00BC1BCD">
        <w:rPr>
          <w:rFonts w:ascii="宋体" w:hAnsi="宋体" w:cs="宋体" w:hint="eastAsia"/>
        </w:rPr>
        <w:t>…</w:t>
      </w:r>
      <w:r w:rsidRPr="00BC1BCD">
        <w:rPr>
          <w:rFonts w:ascii="宋体" w:hAnsi="宋体" w:cs="宋体" w:hint="eastAsia"/>
          <w:sz w:val="24"/>
        </w:rPr>
        <w:t>…</w:t>
      </w:r>
      <w:r w:rsidRPr="00BC1BCD">
        <w:rPr>
          <w:rFonts w:ascii="宋体" w:hAnsi="宋体" w:cs="宋体" w:hint="eastAsia"/>
        </w:rPr>
        <w:t>……………（页码）</w:t>
      </w:r>
      <w:r w:rsidRPr="00BC1BCD">
        <w:rPr>
          <w:rFonts w:ascii="宋体" w:hAnsi="宋体" w:cs="宋体" w:hint="eastAsia"/>
          <w:sz w:val="24"/>
        </w:rPr>
        <w:t>（</w:t>
      </w:r>
      <w:r w:rsidRPr="00BC1BCD">
        <w:rPr>
          <w:rFonts w:ascii="宋体" w:hAnsi="宋体" w:cs="宋体"/>
          <w:sz w:val="24"/>
        </w:rPr>
        <w:t>6</w:t>
      </w:r>
      <w:r w:rsidRPr="00BC1BCD">
        <w:rPr>
          <w:rFonts w:ascii="宋体" w:hAnsi="宋体" w:cs="宋体" w:hint="eastAsia"/>
          <w:sz w:val="24"/>
        </w:rPr>
        <w:t>）投标标的清单</w:t>
      </w:r>
      <w:r w:rsidRPr="00BC1BCD">
        <w:rPr>
          <w:rFonts w:ascii="宋体" w:hAnsi="宋体" w:cs="宋体" w:hint="eastAsia"/>
        </w:rPr>
        <w:t>…………………………</w:t>
      </w:r>
      <w:r w:rsidRPr="00BC1BCD">
        <w:rPr>
          <w:rFonts w:ascii="宋体" w:hAnsi="宋体" w:cs="宋体" w:hint="eastAsia"/>
          <w:sz w:val="24"/>
        </w:rPr>
        <w:t>………</w:t>
      </w:r>
      <w:r w:rsidRPr="00BC1BCD">
        <w:rPr>
          <w:rFonts w:ascii="宋体" w:hAnsi="宋体" w:cs="宋体" w:hint="eastAsia"/>
        </w:rPr>
        <w:t>…</w:t>
      </w:r>
      <w:r w:rsidRPr="00BC1BCD">
        <w:rPr>
          <w:rFonts w:ascii="宋体" w:hAnsi="宋体" w:cs="宋体" w:hint="eastAsia"/>
          <w:sz w:val="24"/>
        </w:rPr>
        <w:t>…</w:t>
      </w:r>
      <w:r w:rsidRPr="00BC1BCD">
        <w:rPr>
          <w:rFonts w:ascii="宋体" w:hAnsi="宋体" w:cs="宋体" w:hint="eastAsia"/>
        </w:rPr>
        <w:t>…</w:t>
      </w:r>
      <w:r w:rsidRPr="00BC1BCD">
        <w:rPr>
          <w:rFonts w:ascii="宋体" w:hAnsi="宋体" w:cs="宋体" w:hint="eastAsia"/>
          <w:sz w:val="24"/>
        </w:rPr>
        <w:t>…</w:t>
      </w:r>
      <w:r w:rsidRPr="00BC1BCD">
        <w:rPr>
          <w:rFonts w:ascii="宋体" w:hAnsi="宋体" w:cs="宋体" w:hint="eastAsia"/>
        </w:rPr>
        <w:t>…</w:t>
      </w:r>
      <w:r w:rsidRPr="00BC1BCD">
        <w:rPr>
          <w:rFonts w:ascii="宋体" w:hAnsi="宋体" w:cs="宋体" w:hint="eastAsia"/>
          <w:sz w:val="24"/>
        </w:rPr>
        <w:t>…</w:t>
      </w:r>
      <w:r w:rsidRPr="00BC1BCD">
        <w:rPr>
          <w:rFonts w:ascii="宋体" w:hAnsi="宋体" w:cs="宋体" w:hint="eastAsia"/>
        </w:rPr>
        <w:t>…</w:t>
      </w:r>
      <w:r w:rsidRPr="00BC1BCD">
        <w:rPr>
          <w:rFonts w:ascii="宋体" w:hAnsi="宋体" w:cs="宋体" w:hint="eastAsia"/>
          <w:sz w:val="24"/>
        </w:rPr>
        <w:t>…</w:t>
      </w:r>
      <w:r w:rsidRPr="00BC1BCD">
        <w:rPr>
          <w:rFonts w:ascii="宋体" w:hAnsi="宋体" w:cs="宋体" w:hint="eastAsia"/>
        </w:rPr>
        <w:t>……………（页码）</w:t>
      </w:r>
      <w:r w:rsidRPr="00BC1BCD">
        <w:rPr>
          <w:rFonts w:ascii="宋体" w:hAnsi="宋体" w:cs="宋体" w:hint="eastAsia"/>
          <w:sz w:val="24"/>
        </w:rPr>
        <w:t>（</w:t>
      </w:r>
      <w:r w:rsidRPr="00BC1BCD">
        <w:rPr>
          <w:rFonts w:ascii="宋体" w:hAnsi="宋体" w:cs="宋体"/>
          <w:sz w:val="24"/>
        </w:rPr>
        <w:t>7</w:t>
      </w:r>
      <w:r w:rsidRPr="00BC1BCD">
        <w:rPr>
          <w:rFonts w:ascii="宋体" w:hAnsi="宋体" w:cs="宋体" w:hint="eastAsia"/>
          <w:sz w:val="24"/>
        </w:rPr>
        <w:t>）商务技术偏离表</w:t>
      </w:r>
      <w:r w:rsidRPr="00BC1BCD">
        <w:rPr>
          <w:rFonts w:ascii="宋体" w:hAnsi="宋体" w:cs="宋体" w:hint="eastAsia"/>
        </w:rPr>
        <w:t>………………………………………………………………………（页码）</w:t>
      </w:r>
    </w:p>
    <w:p w:rsidR="00D732C6" w:rsidRPr="00BC1BCD" w:rsidRDefault="001829F3">
      <w:pPr>
        <w:snapToGrid w:val="0"/>
        <w:spacing w:line="360" w:lineRule="auto"/>
        <w:ind w:leftChars="228" w:left="479"/>
        <w:rPr>
          <w:rFonts w:ascii="宋体" w:hAnsi="宋体" w:cs="宋体"/>
        </w:rPr>
      </w:pPr>
      <w:r w:rsidRPr="00BC1BCD">
        <w:rPr>
          <w:rFonts w:ascii="宋体" w:hAnsi="宋体" w:cs="宋体" w:hint="eastAsia"/>
          <w:sz w:val="24"/>
          <w:lang w:val="zh-CN"/>
        </w:rPr>
        <w:t>（</w:t>
      </w:r>
      <w:r w:rsidRPr="00BC1BCD">
        <w:rPr>
          <w:rFonts w:ascii="宋体" w:hAnsi="宋体" w:cs="宋体"/>
          <w:sz w:val="24"/>
        </w:rPr>
        <w:t>8</w:t>
      </w:r>
      <w:r w:rsidRPr="00BC1BCD">
        <w:rPr>
          <w:rFonts w:ascii="宋体" w:hAnsi="宋体" w:cs="宋体" w:hint="eastAsia"/>
          <w:sz w:val="24"/>
          <w:lang w:val="zh-CN"/>
        </w:rPr>
        <w:t>）政府采购供应商廉洁自律承诺书</w:t>
      </w:r>
      <w:r w:rsidRPr="00BC1BCD">
        <w:rPr>
          <w:rFonts w:ascii="宋体" w:hAnsi="宋体" w:cs="宋体" w:hint="eastAsia"/>
        </w:rPr>
        <w:t>…………………………………………………（页码）</w:t>
      </w:r>
    </w:p>
    <w:p w:rsidR="00D732C6" w:rsidRPr="00BC1BCD" w:rsidRDefault="00D732C6">
      <w:pPr>
        <w:snapToGrid w:val="0"/>
        <w:spacing w:line="360" w:lineRule="auto"/>
        <w:jc w:val="center"/>
        <w:rPr>
          <w:rFonts w:ascii="宋体" w:hAnsi="宋体" w:cs="宋体"/>
          <w:b/>
          <w:kern w:val="0"/>
          <w:sz w:val="32"/>
          <w:szCs w:val="32"/>
          <w:lang w:val="zh-CN"/>
        </w:rPr>
      </w:pPr>
    </w:p>
    <w:p w:rsidR="00D732C6" w:rsidRPr="00BC1BCD" w:rsidRDefault="00D732C6">
      <w:pPr>
        <w:snapToGrid w:val="0"/>
        <w:spacing w:line="360" w:lineRule="auto"/>
        <w:jc w:val="center"/>
        <w:rPr>
          <w:rFonts w:ascii="宋体" w:hAnsi="宋体" w:cs="宋体"/>
          <w:b/>
          <w:kern w:val="0"/>
          <w:sz w:val="32"/>
          <w:szCs w:val="32"/>
          <w:lang w:val="zh-CN"/>
        </w:rPr>
      </w:pPr>
    </w:p>
    <w:p w:rsidR="00D732C6" w:rsidRPr="00BC1BCD" w:rsidRDefault="00D732C6">
      <w:pPr>
        <w:snapToGrid w:val="0"/>
        <w:spacing w:line="360" w:lineRule="auto"/>
        <w:jc w:val="center"/>
        <w:rPr>
          <w:rFonts w:ascii="宋体" w:hAnsi="宋体" w:cs="宋体"/>
          <w:b/>
          <w:kern w:val="0"/>
          <w:sz w:val="32"/>
          <w:szCs w:val="32"/>
          <w:lang w:val="zh-CN"/>
        </w:rPr>
      </w:pPr>
    </w:p>
    <w:p w:rsidR="00D732C6" w:rsidRPr="00BC1BCD" w:rsidRDefault="00D732C6">
      <w:pPr>
        <w:snapToGrid w:val="0"/>
        <w:spacing w:line="360" w:lineRule="auto"/>
        <w:jc w:val="center"/>
        <w:rPr>
          <w:rFonts w:ascii="宋体" w:hAnsi="宋体" w:cs="宋体"/>
          <w:b/>
          <w:kern w:val="0"/>
          <w:sz w:val="32"/>
          <w:szCs w:val="32"/>
          <w:lang w:val="zh-CN"/>
        </w:rPr>
      </w:pPr>
    </w:p>
    <w:p w:rsidR="00D732C6" w:rsidRPr="00BC1BCD" w:rsidRDefault="00D732C6">
      <w:pPr>
        <w:snapToGrid w:val="0"/>
        <w:spacing w:line="360" w:lineRule="auto"/>
        <w:jc w:val="center"/>
        <w:rPr>
          <w:rFonts w:ascii="宋体" w:hAnsi="宋体" w:cs="宋体"/>
          <w:b/>
          <w:kern w:val="0"/>
          <w:sz w:val="32"/>
          <w:szCs w:val="32"/>
          <w:lang w:val="zh-CN"/>
        </w:rPr>
      </w:pPr>
    </w:p>
    <w:p w:rsidR="00D732C6" w:rsidRPr="00BC1BCD" w:rsidRDefault="00D732C6">
      <w:pPr>
        <w:snapToGrid w:val="0"/>
        <w:spacing w:line="360" w:lineRule="auto"/>
        <w:jc w:val="center"/>
        <w:rPr>
          <w:rFonts w:ascii="宋体" w:hAnsi="宋体" w:cs="宋体"/>
          <w:b/>
          <w:kern w:val="0"/>
          <w:sz w:val="32"/>
          <w:szCs w:val="32"/>
          <w:lang w:val="zh-CN"/>
        </w:rPr>
      </w:pPr>
    </w:p>
    <w:p w:rsidR="00D732C6" w:rsidRPr="00BC1BCD" w:rsidRDefault="00D732C6">
      <w:pPr>
        <w:snapToGrid w:val="0"/>
        <w:spacing w:line="360" w:lineRule="auto"/>
        <w:jc w:val="center"/>
        <w:rPr>
          <w:rFonts w:ascii="宋体" w:hAnsi="宋体" w:cs="宋体"/>
          <w:b/>
          <w:kern w:val="0"/>
          <w:sz w:val="32"/>
          <w:szCs w:val="32"/>
          <w:lang w:val="zh-CN"/>
        </w:rPr>
      </w:pPr>
    </w:p>
    <w:p w:rsidR="00D732C6" w:rsidRPr="00BC1BCD" w:rsidRDefault="00D732C6">
      <w:pPr>
        <w:snapToGrid w:val="0"/>
        <w:spacing w:line="360" w:lineRule="auto"/>
        <w:jc w:val="center"/>
        <w:rPr>
          <w:rFonts w:ascii="宋体" w:hAnsi="宋体" w:cs="宋体"/>
          <w:b/>
          <w:kern w:val="0"/>
          <w:sz w:val="32"/>
          <w:szCs w:val="32"/>
          <w:lang w:val="zh-CN"/>
        </w:rPr>
      </w:pPr>
    </w:p>
    <w:p w:rsidR="00D732C6" w:rsidRPr="00BC1BCD" w:rsidRDefault="00D732C6">
      <w:pPr>
        <w:snapToGrid w:val="0"/>
        <w:spacing w:line="360" w:lineRule="auto"/>
        <w:jc w:val="center"/>
        <w:rPr>
          <w:rFonts w:ascii="宋体" w:hAnsi="宋体" w:cs="宋体"/>
          <w:b/>
          <w:kern w:val="0"/>
          <w:sz w:val="32"/>
          <w:szCs w:val="32"/>
          <w:lang w:val="zh-CN"/>
        </w:rPr>
      </w:pPr>
    </w:p>
    <w:p w:rsidR="00D732C6" w:rsidRPr="00BC1BCD" w:rsidRDefault="00D732C6">
      <w:pPr>
        <w:snapToGrid w:val="0"/>
        <w:spacing w:line="360" w:lineRule="auto"/>
        <w:jc w:val="center"/>
        <w:rPr>
          <w:rFonts w:ascii="宋体" w:hAnsi="宋体" w:cs="宋体"/>
          <w:b/>
          <w:kern w:val="0"/>
          <w:sz w:val="32"/>
          <w:szCs w:val="32"/>
          <w:lang w:val="zh-CN"/>
        </w:rPr>
      </w:pPr>
    </w:p>
    <w:p w:rsidR="00D732C6" w:rsidRPr="00BC1BCD" w:rsidRDefault="00D732C6">
      <w:pPr>
        <w:snapToGrid w:val="0"/>
        <w:spacing w:line="360" w:lineRule="auto"/>
        <w:jc w:val="center"/>
        <w:rPr>
          <w:rFonts w:ascii="宋体" w:hAnsi="宋体" w:cs="宋体"/>
          <w:b/>
          <w:kern w:val="0"/>
          <w:sz w:val="32"/>
          <w:szCs w:val="32"/>
          <w:lang w:val="zh-CN"/>
        </w:rPr>
      </w:pPr>
    </w:p>
    <w:p w:rsidR="00D732C6" w:rsidRPr="00BC1BCD" w:rsidRDefault="00D732C6">
      <w:pPr>
        <w:snapToGrid w:val="0"/>
        <w:spacing w:line="360" w:lineRule="auto"/>
        <w:jc w:val="center"/>
        <w:rPr>
          <w:rFonts w:ascii="宋体" w:hAnsi="宋体" w:cs="宋体"/>
          <w:b/>
          <w:kern w:val="0"/>
          <w:sz w:val="32"/>
          <w:szCs w:val="32"/>
          <w:lang w:val="zh-CN"/>
        </w:rPr>
      </w:pPr>
    </w:p>
    <w:p w:rsidR="00D732C6" w:rsidRPr="00BC1BCD" w:rsidRDefault="00D732C6">
      <w:pPr>
        <w:rPr>
          <w:rFonts w:ascii="宋体" w:hAnsi="宋体" w:cs="宋体"/>
          <w:b/>
          <w:kern w:val="0"/>
          <w:sz w:val="32"/>
          <w:szCs w:val="32"/>
          <w:lang w:val="zh-CN"/>
        </w:rPr>
      </w:pPr>
    </w:p>
    <w:p w:rsidR="00D732C6" w:rsidRPr="00BC1BCD" w:rsidRDefault="001829F3">
      <w:pPr>
        <w:widowControl/>
        <w:adjustRightInd/>
        <w:jc w:val="left"/>
        <w:rPr>
          <w:rFonts w:ascii="宋体" w:hAnsi="宋体" w:cs="宋体"/>
          <w:b/>
          <w:kern w:val="0"/>
          <w:sz w:val="32"/>
          <w:szCs w:val="32"/>
        </w:rPr>
      </w:pPr>
      <w:r w:rsidRPr="00BC1BCD">
        <w:rPr>
          <w:rFonts w:ascii="宋体" w:hAnsi="宋体" w:cs="宋体"/>
          <w:b/>
          <w:kern w:val="0"/>
          <w:sz w:val="32"/>
          <w:szCs w:val="32"/>
        </w:rPr>
        <w:br w:type="page"/>
      </w:r>
    </w:p>
    <w:p w:rsidR="00D732C6" w:rsidRPr="00BC1BCD" w:rsidRDefault="001829F3">
      <w:pPr>
        <w:snapToGrid w:val="0"/>
        <w:spacing w:line="360" w:lineRule="auto"/>
        <w:jc w:val="center"/>
        <w:outlineLvl w:val="0"/>
        <w:rPr>
          <w:rFonts w:ascii="宋体" w:hAnsi="宋体" w:cs="宋体"/>
          <w:b/>
          <w:sz w:val="32"/>
          <w:szCs w:val="32"/>
        </w:rPr>
      </w:pPr>
      <w:r w:rsidRPr="00BC1BCD">
        <w:rPr>
          <w:rFonts w:ascii="宋体" w:hAnsi="宋体" w:cs="宋体" w:hint="eastAsia"/>
          <w:b/>
          <w:kern w:val="0"/>
          <w:sz w:val="32"/>
          <w:szCs w:val="32"/>
        </w:rPr>
        <w:lastRenderedPageBreak/>
        <w:t>一、投标</w:t>
      </w:r>
      <w:r w:rsidRPr="00BC1BCD">
        <w:rPr>
          <w:rFonts w:ascii="宋体" w:hAnsi="宋体" w:cs="宋体" w:hint="eastAsia"/>
          <w:b/>
          <w:sz w:val="32"/>
          <w:szCs w:val="32"/>
        </w:rPr>
        <w:t>函</w:t>
      </w:r>
    </w:p>
    <w:p w:rsidR="00D732C6" w:rsidRPr="00BC1BCD" w:rsidRDefault="001829F3">
      <w:pPr>
        <w:snapToGrid w:val="0"/>
        <w:spacing w:line="360" w:lineRule="auto"/>
        <w:rPr>
          <w:rFonts w:ascii="宋体" w:hAnsi="宋体" w:cs="宋体"/>
          <w:sz w:val="24"/>
        </w:rPr>
      </w:pPr>
      <w:r w:rsidRPr="00BC1BCD">
        <w:rPr>
          <w:rFonts w:ascii="宋体" w:hAnsi="宋体" w:cs="宋体" w:hint="eastAsia"/>
          <w:sz w:val="24"/>
        </w:rPr>
        <w:t>（采购人）、（采购代理机构）：</w:t>
      </w:r>
    </w:p>
    <w:p w:rsidR="00D732C6" w:rsidRPr="00BC1BCD" w:rsidRDefault="001829F3">
      <w:pPr>
        <w:snapToGrid w:val="0"/>
        <w:spacing w:line="360" w:lineRule="auto"/>
        <w:ind w:firstLineChars="200" w:firstLine="480"/>
        <w:rPr>
          <w:rFonts w:ascii="宋体" w:hAnsi="宋体" w:cs="宋体"/>
          <w:sz w:val="24"/>
        </w:rPr>
      </w:pPr>
      <w:r w:rsidRPr="00BC1BCD">
        <w:rPr>
          <w:rFonts w:ascii="宋体" w:hAnsi="宋体" w:cs="宋体" w:hint="eastAsia"/>
          <w:sz w:val="24"/>
        </w:rPr>
        <w:t>我方参加你方组织的（项目名称）【招标编号：（采购编号）】招标的有关活动，并对此项目进行投标。为此：</w:t>
      </w:r>
    </w:p>
    <w:p w:rsidR="00D732C6" w:rsidRPr="00BC1BCD" w:rsidRDefault="001829F3">
      <w:pPr>
        <w:snapToGrid w:val="0"/>
        <w:spacing w:line="360" w:lineRule="auto"/>
        <w:ind w:firstLineChars="200" w:firstLine="480"/>
        <w:rPr>
          <w:rFonts w:ascii="宋体" w:hAnsi="宋体" w:cs="宋体"/>
          <w:sz w:val="24"/>
        </w:rPr>
      </w:pPr>
      <w:r w:rsidRPr="00BC1BCD">
        <w:rPr>
          <w:rFonts w:ascii="宋体" w:hAnsi="宋体" w:cs="宋体" w:hint="eastAsia"/>
          <w:sz w:val="24"/>
        </w:rPr>
        <w:t>1、我方承诺投标有效期从提交投标文件的截止之日起</w:t>
      </w:r>
      <w:r w:rsidRPr="00BC1BCD">
        <w:rPr>
          <w:rFonts w:ascii="宋体" w:hAnsi="宋体" w:cs="宋体" w:hint="eastAsia"/>
          <w:sz w:val="24"/>
          <w:u w:val="single"/>
        </w:rPr>
        <w:t xml:space="preserve">     </w:t>
      </w:r>
      <w:r w:rsidRPr="00BC1BCD">
        <w:rPr>
          <w:rFonts w:ascii="宋体" w:hAnsi="宋体" w:cs="宋体" w:hint="eastAsia"/>
          <w:sz w:val="24"/>
        </w:rPr>
        <w:t>天（不少于90天）</w:t>
      </w:r>
      <w:r w:rsidRPr="00BC1BCD">
        <w:rPr>
          <w:rFonts w:ascii="宋体" w:hAnsi="宋体" w:cs="宋体" w:hint="eastAsia"/>
        </w:rPr>
        <w:t>，</w:t>
      </w:r>
      <w:r w:rsidRPr="00BC1BCD">
        <w:rPr>
          <w:rFonts w:ascii="宋体" w:hAnsi="宋体" w:cs="宋体" w:hint="eastAsia"/>
          <w:sz w:val="24"/>
        </w:rPr>
        <w:t>本投标文件在投标有效期满之前均具有约束力。</w:t>
      </w:r>
    </w:p>
    <w:p w:rsidR="00D732C6" w:rsidRPr="00BC1BCD" w:rsidRDefault="001829F3">
      <w:pPr>
        <w:snapToGrid w:val="0"/>
        <w:spacing w:line="360" w:lineRule="auto"/>
        <w:ind w:firstLineChars="200" w:firstLine="480"/>
        <w:rPr>
          <w:rFonts w:ascii="宋体" w:hAnsi="宋体" w:cs="宋体"/>
          <w:sz w:val="24"/>
        </w:rPr>
      </w:pPr>
      <w:r w:rsidRPr="00BC1BCD">
        <w:rPr>
          <w:rFonts w:ascii="宋体" w:hAnsi="宋体" w:cs="宋体" w:hint="eastAsia"/>
          <w:sz w:val="24"/>
        </w:rPr>
        <w:t>2、我方的投标文件包括以下内容：</w:t>
      </w:r>
    </w:p>
    <w:p w:rsidR="00D732C6" w:rsidRPr="00BC1BCD" w:rsidRDefault="001829F3">
      <w:pPr>
        <w:snapToGrid w:val="0"/>
        <w:spacing w:line="360" w:lineRule="auto"/>
        <w:ind w:leftChars="100" w:left="210" w:firstLineChars="200" w:firstLine="480"/>
        <w:rPr>
          <w:rFonts w:ascii="宋体" w:hAnsi="宋体" w:cs="宋体"/>
          <w:sz w:val="24"/>
        </w:rPr>
      </w:pPr>
      <w:r w:rsidRPr="00BC1BCD">
        <w:rPr>
          <w:rFonts w:ascii="宋体" w:hAnsi="宋体" w:cs="宋体" w:hint="eastAsia"/>
          <w:sz w:val="24"/>
        </w:rPr>
        <w:t>2.1资格文件：</w:t>
      </w:r>
    </w:p>
    <w:p w:rsidR="00D732C6" w:rsidRPr="00BC1BCD" w:rsidRDefault="001829F3">
      <w:pPr>
        <w:snapToGrid w:val="0"/>
        <w:spacing w:line="360" w:lineRule="auto"/>
        <w:ind w:leftChars="200" w:left="420" w:firstLineChars="200" w:firstLine="480"/>
        <w:rPr>
          <w:rFonts w:ascii="宋体" w:hAnsi="宋体" w:cs="宋体"/>
          <w:sz w:val="24"/>
        </w:rPr>
      </w:pPr>
      <w:r w:rsidRPr="00BC1BCD">
        <w:rPr>
          <w:rFonts w:ascii="宋体" w:hAnsi="宋体" w:cs="宋体" w:hint="eastAsia"/>
          <w:sz w:val="24"/>
        </w:rPr>
        <w:t>2.1.1承诺函；</w:t>
      </w:r>
    </w:p>
    <w:p w:rsidR="00D732C6" w:rsidRPr="00BC1BCD" w:rsidRDefault="001829F3">
      <w:pPr>
        <w:snapToGrid w:val="0"/>
        <w:spacing w:line="360" w:lineRule="auto"/>
        <w:ind w:leftChars="200" w:left="420" w:firstLineChars="200" w:firstLine="480"/>
        <w:rPr>
          <w:rFonts w:ascii="宋体" w:hAnsi="宋体" w:cs="宋体"/>
          <w:sz w:val="24"/>
        </w:rPr>
      </w:pPr>
      <w:r w:rsidRPr="00BC1BCD">
        <w:rPr>
          <w:rFonts w:ascii="宋体" w:hAnsi="宋体" w:cs="宋体" w:hint="eastAsia"/>
          <w:sz w:val="24"/>
        </w:rPr>
        <w:t>2.1.2</w:t>
      </w:r>
      <w:r w:rsidRPr="00BC1BCD">
        <w:rPr>
          <w:rFonts w:ascii="宋体" w:hAnsi="宋体" w:cs="宋体" w:hint="eastAsia"/>
          <w:snapToGrid w:val="0"/>
          <w:kern w:val="28"/>
          <w:sz w:val="24"/>
          <w:szCs w:val="20"/>
        </w:rPr>
        <w:t>联合协议</w:t>
      </w:r>
      <w:bookmarkStart w:id="510" w:name="_Hlk101257010"/>
      <w:r w:rsidRPr="00BC1BCD">
        <w:rPr>
          <w:rFonts w:ascii="宋体" w:hAnsi="宋体" w:cs="宋体" w:hint="eastAsia"/>
          <w:sz w:val="24"/>
        </w:rPr>
        <w:t>（如果有)</w:t>
      </w:r>
      <w:bookmarkEnd w:id="510"/>
      <w:r w:rsidRPr="00BC1BCD">
        <w:rPr>
          <w:rFonts w:ascii="宋体" w:hAnsi="宋体" w:cs="宋体" w:hint="eastAsia"/>
          <w:snapToGrid w:val="0"/>
          <w:kern w:val="28"/>
          <w:sz w:val="24"/>
          <w:szCs w:val="20"/>
        </w:rPr>
        <w:t>；</w:t>
      </w:r>
    </w:p>
    <w:p w:rsidR="00D732C6" w:rsidRPr="00BC1BCD" w:rsidRDefault="001829F3">
      <w:pPr>
        <w:snapToGrid w:val="0"/>
        <w:spacing w:line="360" w:lineRule="auto"/>
        <w:ind w:leftChars="200" w:left="420" w:firstLineChars="200" w:firstLine="480"/>
        <w:rPr>
          <w:rFonts w:ascii="宋体" w:hAnsi="宋体" w:cs="宋体"/>
          <w:sz w:val="24"/>
        </w:rPr>
      </w:pPr>
      <w:r w:rsidRPr="00BC1BCD">
        <w:rPr>
          <w:rFonts w:ascii="宋体" w:hAnsi="宋体" w:cs="宋体" w:hint="eastAsia"/>
          <w:sz w:val="24"/>
        </w:rPr>
        <w:t>2</w:t>
      </w:r>
      <w:r w:rsidRPr="00BC1BCD">
        <w:rPr>
          <w:rFonts w:ascii="宋体" w:hAnsi="宋体" w:cs="宋体"/>
          <w:sz w:val="24"/>
        </w:rPr>
        <w:t>.1.3</w:t>
      </w:r>
      <w:r w:rsidRPr="00BC1BCD">
        <w:rPr>
          <w:rFonts w:ascii="宋体" w:hAnsi="宋体" w:cs="宋体" w:hint="eastAsia"/>
          <w:sz w:val="24"/>
        </w:rPr>
        <w:t>落实政府采购政策需满足的资格要求（如果有）；</w:t>
      </w:r>
    </w:p>
    <w:p w:rsidR="00D732C6" w:rsidRPr="00BC1BCD" w:rsidRDefault="001829F3">
      <w:pPr>
        <w:snapToGrid w:val="0"/>
        <w:spacing w:line="360" w:lineRule="auto"/>
        <w:ind w:leftChars="200" w:left="420" w:firstLineChars="200" w:firstLine="480"/>
        <w:rPr>
          <w:rFonts w:ascii="宋体" w:hAnsi="宋体" w:cs="宋体"/>
          <w:sz w:val="24"/>
        </w:rPr>
      </w:pPr>
      <w:r w:rsidRPr="00BC1BCD">
        <w:rPr>
          <w:rFonts w:ascii="宋体" w:hAnsi="宋体" w:cs="宋体" w:hint="eastAsia"/>
          <w:sz w:val="24"/>
        </w:rPr>
        <w:t>2.1.</w:t>
      </w:r>
      <w:r w:rsidRPr="00BC1BCD">
        <w:rPr>
          <w:rFonts w:ascii="宋体" w:hAnsi="宋体" w:cs="宋体"/>
          <w:sz w:val="24"/>
        </w:rPr>
        <w:t>4</w:t>
      </w:r>
      <w:r w:rsidRPr="00BC1BCD">
        <w:rPr>
          <w:rFonts w:ascii="宋体" w:hAnsi="宋体" w:cs="宋体" w:hint="eastAsia"/>
          <w:sz w:val="24"/>
        </w:rPr>
        <w:t>本项目的特定资格要求（如果有)。</w:t>
      </w:r>
    </w:p>
    <w:p w:rsidR="00D732C6" w:rsidRPr="00BC1BCD" w:rsidRDefault="001829F3">
      <w:pPr>
        <w:snapToGrid w:val="0"/>
        <w:spacing w:line="360" w:lineRule="auto"/>
        <w:ind w:leftChars="100" w:left="210" w:firstLineChars="200" w:firstLine="480"/>
        <w:rPr>
          <w:rFonts w:ascii="宋体" w:hAnsi="宋体" w:cs="宋体"/>
          <w:sz w:val="24"/>
          <w:lang w:val="zh-CN"/>
        </w:rPr>
      </w:pPr>
      <w:r w:rsidRPr="00BC1BCD">
        <w:rPr>
          <w:rFonts w:ascii="宋体" w:hAnsi="宋体" w:cs="宋体" w:hint="eastAsia"/>
          <w:sz w:val="24"/>
        </w:rPr>
        <w:t>2</w:t>
      </w:r>
      <w:r w:rsidRPr="00BC1BCD">
        <w:rPr>
          <w:rFonts w:ascii="宋体" w:hAnsi="宋体" w:cs="宋体" w:hint="eastAsia"/>
          <w:sz w:val="24"/>
          <w:lang w:val="zh-CN"/>
        </w:rPr>
        <w:t>.</w:t>
      </w:r>
      <w:r w:rsidRPr="00BC1BCD">
        <w:rPr>
          <w:rFonts w:ascii="宋体" w:hAnsi="宋体" w:cs="宋体" w:hint="eastAsia"/>
          <w:sz w:val="24"/>
        </w:rPr>
        <w:t>2</w:t>
      </w:r>
      <w:r w:rsidRPr="00BC1BCD">
        <w:rPr>
          <w:rFonts w:ascii="宋体" w:hAnsi="宋体" w:cs="宋体" w:hint="eastAsia"/>
          <w:sz w:val="24"/>
          <w:lang w:val="zh-CN"/>
        </w:rPr>
        <w:t xml:space="preserve"> </w:t>
      </w:r>
      <w:r w:rsidRPr="00BC1BCD">
        <w:rPr>
          <w:rFonts w:ascii="宋体" w:hAnsi="宋体" w:cs="宋体" w:hint="eastAsia"/>
          <w:sz w:val="24"/>
        </w:rPr>
        <w:t>商务技术</w:t>
      </w:r>
      <w:r w:rsidRPr="00BC1BCD">
        <w:rPr>
          <w:rFonts w:ascii="宋体" w:hAnsi="宋体" w:cs="宋体" w:hint="eastAsia"/>
          <w:sz w:val="24"/>
          <w:lang w:val="zh-CN"/>
        </w:rPr>
        <w:t>文件：</w:t>
      </w:r>
    </w:p>
    <w:p w:rsidR="00D732C6" w:rsidRPr="00BC1BCD" w:rsidRDefault="001829F3">
      <w:pPr>
        <w:snapToGrid w:val="0"/>
        <w:spacing w:line="360" w:lineRule="auto"/>
        <w:ind w:leftChars="200" w:left="420" w:firstLineChars="200" w:firstLine="480"/>
        <w:rPr>
          <w:rFonts w:ascii="宋体" w:hAnsi="宋体" w:cs="宋体"/>
          <w:sz w:val="24"/>
        </w:rPr>
      </w:pPr>
      <w:r w:rsidRPr="00BC1BCD">
        <w:rPr>
          <w:rFonts w:ascii="宋体" w:hAnsi="宋体" w:cs="宋体" w:hint="eastAsia"/>
          <w:sz w:val="24"/>
        </w:rPr>
        <w:t>2.2.1投标函；</w:t>
      </w:r>
      <w:r w:rsidRPr="00BC1BCD">
        <w:rPr>
          <w:rFonts w:ascii="宋体" w:hAnsi="宋体" w:cs="宋体" w:hint="eastAsia"/>
          <w:sz w:val="24"/>
          <w:lang w:val="zh-CN"/>
        </w:rPr>
        <w:t xml:space="preserve"> </w:t>
      </w:r>
    </w:p>
    <w:p w:rsidR="00D732C6" w:rsidRPr="00BC1BCD" w:rsidRDefault="001829F3">
      <w:pPr>
        <w:snapToGrid w:val="0"/>
        <w:spacing w:line="360" w:lineRule="auto"/>
        <w:ind w:leftChars="200" w:left="420" w:firstLineChars="200" w:firstLine="480"/>
        <w:rPr>
          <w:rFonts w:ascii="宋体" w:hAnsi="宋体" w:cs="宋体"/>
          <w:sz w:val="24"/>
        </w:rPr>
      </w:pPr>
      <w:r w:rsidRPr="00BC1BCD">
        <w:rPr>
          <w:rFonts w:ascii="宋体" w:hAnsi="宋体" w:cs="宋体" w:hint="eastAsia"/>
          <w:sz w:val="24"/>
        </w:rPr>
        <w:t>2.2.2授权委托书或法定代表人（单位负责人）身份证明；</w:t>
      </w:r>
    </w:p>
    <w:p w:rsidR="00D732C6" w:rsidRPr="00BC1BCD" w:rsidRDefault="001829F3">
      <w:pPr>
        <w:snapToGrid w:val="0"/>
        <w:spacing w:line="360" w:lineRule="auto"/>
        <w:ind w:leftChars="200" w:left="420" w:firstLineChars="200" w:firstLine="480"/>
        <w:rPr>
          <w:rFonts w:ascii="宋体" w:hAnsi="宋体" w:cs="宋体"/>
          <w:sz w:val="24"/>
        </w:rPr>
      </w:pPr>
      <w:r w:rsidRPr="00BC1BCD">
        <w:rPr>
          <w:rFonts w:ascii="宋体" w:hAnsi="宋体" w:cs="宋体" w:hint="eastAsia"/>
          <w:sz w:val="24"/>
        </w:rPr>
        <w:t>2.2.</w:t>
      </w:r>
      <w:r w:rsidRPr="00BC1BCD">
        <w:rPr>
          <w:rFonts w:ascii="宋体" w:hAnsi="宋体" w:cs="宋体"/>
          <w:sz w:val="24"/>
        </w:rPr>
        <w:t>3</w:t>
      </w:r>
      <w:r w:rsidRPr="00BC1BCD">
        <w:rPr>
          <w:rFonts w:ascii="宋体" w:hAnsi="宋体" w:cs="宋体" w:hint="eastAsia"/>
          <w:sz w:val="24"/>
        </w:rPr>
        <w:t>分包意向协议（如果有)；</w:t>
      </w:r>
    </w:p>
    <w:p w:rsidR="00D732C6" w:rsidRPr="00BC1BCD" w:rsidRDefault="001829F3">
      <w:pPr>
        <w:snapToGrid w:val="0"/>
        <w:spacing w:line="360" w:lineRule="auto"/>
        <w:ind w:leftChars="200" w:left="420" w:firstLineChars="200" w:firstLine="480"/>
        <w:rPr>
          <w:rFonts w:ascii="宋体" w:hAnsi="宋体" w:cs="宋体"/>
          <w:sz w:val="24"/>
        </w:rPr>
      </w:pPr>
      <w:r w:rsidRPr="00BC1BCD">
        <w:rPr>
          <w:rFonts w:ascii="宋体" w:hAnsi="宋体" w:cs="宋体" w:hint="eastAsia"/>
          <w:sz w:val="24"/>
        </w:rPr>
        <w:t>2.2.</w:t>
      </w:r>
      <w:r w:rsidRPr="00BC1BCD">
        <w:rPr>
          <w:rFonts w:ascii="宋体" w:hAnsi="宋体" w:cs="宋体"/>
          <w:sz w:val="24"/>
        </w:rPr>
        <w:t>4</w:t>
      </w:r>
      <w:r w:rsidRPr="00BC1BCD">
        <w:rPr>
          <w:rFonts w:ascii="宋体" w:hAnsi="宋体" w:cs="宋体" w:hint="eastAsia"/>
          <w:sz w:val="24"/>
        </w:rPr>
        <w:t>符合性审查资料；</w:t>
      </w:r>
    </w:p>
    <w:p w:rsidR="00D732C6" w:rsidRPr="00BC1BCD" w:rsidRDefault="001829F3">
      <w:pPr>
        <w:snapToGrid w:val="0"/>
        <w:spacing w:line="360" w:lineRule="auto"/>
        <w:ind w:leftChars="200" w:left="420" w:firstLineChars="200" w:firstLine="480"/>
        <w:rPr>
          <w:rFonts w:ascii="宋体" w:hAnsi="宋体" w:cs="宋体"/>
          <w:sz w:val="24"/>
        </w:rPr>
      </w:pPr>
      <w:r w:rsidRPr="00BC1BCD">
        <w:rPr>
          <w:rFonts w:ascii="宋体" w:hAnsi="宋体" w:cs="宋体" w:hint="eastAsia"/>
          <w:sz w:val="24"/>
        </w:rPr>
        <w:t>2.2.</w:t>
      </w:r>
      <w:r w:rsidRPr="00BC1BCD">
        <w:rPr>
          <w:rFonts w:ascii="宋体" w:hAnsi="宋体" w:cs="宋体"/>
          <w:sz w:val="24"/>
        </w:rPr>
        <w:t>5</w:t>
      </w:r>
      <w:r w:rsidRPr="00BC1BCD">
        <w:rPr>
          <w:rFonts w:ascii="宋体" w:hAnsi="宋体" w:cs="宋体" w:hint="eastAsia"/>
          <w:sz w:val="24"/>
        </w:rPr>
        <w:t>评标标准相应的商务技术资料；</w:t>
      </w:r>
    </w:p>
    <w:p w:rsidR="00D732C6" w:rsidRPr="00BC1BCD" w:rsidRDefault="001829F3">
      <w:pPr>
        <w:snapToGrid w:val="0"/>
        <w:spacing w:line="360" w:lineRule="auto"/>
        <w:ind w:leftChars="200" w:left="420" w:firstLineChars="200" w:firstLine="480"/>
        <w:rPr>
          <w:rFonts w:ascii="宋体" w:hAnsi="宋体" w:cs="宋体"/>
          <w:sz w:val="24"/>
        </w:rPr>
      </w:pPr>
      <w:r w:rsidRPr="00BC1BCD">
        <w:rPr>
          <w:rFonts w:ascii="宋体" w:hAnsi="宋体" w:cs="宋体" w:hint="eastAsia"/>
          <w:sz w:val="24"/>
        </w:rPr>
        <w:t>2.2.</w:t>
      </w:r>
      <w:r w:rsidRPr="00BC1BCD">
        <w:rPr>
          <w:rFonts w:ascii="宋体" w:hAnsi="宋体" w:cs="宋体"/>
          <w:sz w:val="24"/>
        </w:rPr>
        <w:t>6</w:t>
      </w:r>
      <w:r w:rsidRPr="00BC1BCD">
        <w:rPr>
          <w:rFonts w:ascii="宋体" w:hAnsi="宋体" w:cs="宋体" w:hint="eastAsia"/>
          <w:sz w:val="24"/>
        </w:rPr>
        <w:t>投标标的清单；</w:t>
      </w:r>
    </w:p>
    <w:p w:rsidR="00D732C6" w:rsidRPr="00BC1BCD" w:rsidRDefault="001829F3">
      <w:pPr>
        <w:snapToGrid w:val="0"/>
        <w:spacing w:line="360" w:lineRule="auto"/>
        <w:ind w:leftChars="200" w:left="420" w:firstLineChars="200" w:firstLine="480"/>
        <w:rPr>
          <w:rFonts w:ascii="宋体" w:hAnsi="宋体" w:cs="宋体"/>
          <w:sz w:val="24"/>
        </w:rPr>
      </w:pPr>
      <w:r w:rsidRPr="00BC1BCD">
        <w:rPr>
          <w:rFonts w:ascii="宋体" w:hAnsi="宋体" w:cs="宋体" w:hint="eastAsia"/>
          <w:sz w:val="24"/>
        </w:rPr>
        <w:t>2.2.</w:t>
      </w:r>
      <w:r w:rsidRPr="00BC1BCD">
        <w:rPr>
          <w:rFonts w:ascii="宋体" w:hAnsi="宋体" w:cs="宋体"/>
          <w:sz w:val="24"/>
        </w:rPr>
        <w:t>7</w:t>
      </w:r>
      <w:r w:rsidRPr="00BC1BCD">
        <w:rPr>
          <w:rFonts w:ascii="宋体" w:hAnsi="宋体" w:cs="宋体" w:hint="eastAsia"/>
          <w:sz w:val="24"/>
        </w:rPr>
        <w:t>商务技术偏离表；</w:t>
      </w:r>
    </w:p>
    <w:p w:rsidR="00D732C6" w:rsidRPr="00BC1BCD" w:rsidRDefault="001829F3">
      <w:pPr>
        <w:snapToGrid w:val="0"/>
        <w:spacing w:line="360" w:lineRule="auto"/>
        <w:ind w:leftChars="200" w:left="420" w:firstLineChars="200" w:firstLine="480"/>
        <w:rPr>
          <w:rFonts w:ascii="宋体" w:hAnsi="宋体" w:cs="宋体"/>
          <w:sz w:val="24"/>
          <w:lang w:val="zh-CN"/>
        </w:rPr>
      </w:pPr>
      <w:r w:rsidRPr="00BC1BCD">
        <w:rPr>
          <w:rFonts w:ascii="宋体" w:hAnsi="宋体" w:cs="宋体" w:hint="eastAsia"/>
          <w:sz w:val="24"/>
        </w:rPr>
        <w:t>2</w:t>
      </w:r>
      <w:r w:rsidRPr="00BC1BCD">
        <w:rPr>
          <w:rFonts w:ascii="宋体" w:hAnsi="宋体" w:cs="宋体" w:hint="eastAsia"/>
          <w:sz w:val="24"/>
          <w:lang w:val="zh-CN"/>
        </w:rPr>
        <w:t>.</w:t>
      </w:r>
      <w:r w:rsidRPr="00BC1BCD">
        <w:rPr>
          <w:rFonts w:ascii="宋体" w:hAnsi="宋体" w:cs="宋体" w:hint="eastAsia"/>
          <w:sz w:val="24"/>
        </w:rPr>
        <w:t>2</w:t>
      </w:r>
      <w:r w:rsidRPr="00BC1BCD">
        <w:rPr>
          <w:rFonts w:ascii="宋体" w:hAnsi="宋体" w:cs="宋体" w:hint="eastAsia"/>
          <w:sz w:val="24"/>
          <w:lang w:val="zh-CN"/>
        </w:rPr>
        <w:t>.</w:t>
      </w:r>
      <w:r w:rsidRPr="00BC1BCD">
        <w:rPr>
          <w:rFonts w:ascii="宋体" w:hAnsi="宋体" w:cs="宋体"/>
          <w:sz w:val="24"/>
        </w:rPr>
        <w:t>8</w:t>
      </w:r>
      <w:r w:rsidRPr="00BC1BCD">
        <w:rPr>
          <w:rFonts w:ascii="宋体" w:hAnsi="宋体" w:cs="宋体" w:hint="eastAsia"/>
          <w:sz w:val="24"/>
          <w:lang w:val="zh-CN"/>
        </w:rPr>
        <w:t>政府采购供应商廉洁自律承诺书；</w:t>
      </w:r>
    </w:p>
    <w:p w:rsidR="00D732C6" w:rsidRPr="00BC1BCD" w:rsidRDefault="001829F3">
      <w:pPr>
        <w:snapToGrid w:val="0"/>
        <w:spacing w:line="360" w:lineRule="auto"/>
        <w:ind w:leftChars="100" w:left="210" w:firstLineChars="200" w:firstLine="480"/>
        <w:rPr>
          <w:rFonts w:ascii="宋体" w:hAnsi="宋体" w:cs="宋体"/>
          <w:sz w:val="24"/>
        </w:rPr>
      </w:pPr>
      <w:r w:rsidRPr="00BC1BCD">
        <w:rPr>
          <w:rFonts w:ascii="宋体" w:hAnsi="宋体" w:cs="宋体" w:hint="eastAsia"/>
          <w:sz w:val="24"/>
        </w:rPr>
        <w:t>2</w:t>
      </w:r>
      <w:r w:rsidRPr="00BC1BCD">
        <w:rPr>
          <w:rFonts w:ascii="宋体" w:hAnsi="宋体" w:cs="宋体" w:hint="eastAsia"/>
          <w:sz w:val="24"/>
          <w:lang w:val="zh-CN"/>
        </w:rPr>
        <w:t>.</w:t>
      </w:r>
      <w:r w:rsidRPr="00BC1BCD">
        <w:rPr>
          <w:rFonts w:ascii="宋体" w:hAnsi="宋体" w:cs="宋体" w:hint="eastAsia"/>
          <w:sz w:val="24"/>
        </w:rPr>
        <w:t>3报价文件</w:t>
      </w:r>
    </w:p>
    <w:p w:rsidR="00D732C6" w:rsidRPr="00BC1BCD" w:rsidRDefault="001829F3">
      <w:pPr>
        <w:snapToGrid w:val="0"/>
        <w:spacing w:line="360" w:lineRule="auto"/>
        <w:ind w:leftChars="200" w:left="420" w:firstLineChars="200" w:firstLine="480"/>
        <w:rPr>
          <w:rFonts w:ascii="宋体" w:hAnsi="宋体" w:cs="宋体"/>
          <w:sz w:val="24"/>
        </w:rPr>
      </w:pPr>
      <w:r w:rsidRPr="00BC1BCD">
        <w:rPr>
          <w:rFonts w:ascii="宋体" w:hAnsi="宋体" w:cs="宋体" w:hint="eastAsia"/>
          <w:sz w:val="24"/>
        </w:rPr>
        <w:t>2.3.1开标一览表（报价表）；</w:t>
      </w:r>
    </w:p>
    <w:p w:rsidR="00D732C6" w:rsidRPr="00BC1BCD" w:rsidRDefault="001829F3">
      <w:pPr>
        <w:snapToGrid w:val="0"/>
        <w:spacing w:line="360" w:lineRule="auto"/>
        <w:ind w:leftChars="200" w:left="420" w:firstLineChars="200" w:firstLine="480"/>
        <w:rPr>
          <w:rFonts w:ascii="宋体" w:hAnsi="宋体" w:cs="宋体"/>
          <w:sz w:val="24"/>
        </w:rPr>
      </w:pPr>
      <w:r w:rsidRPr="00BC1BCD">
        <w:rPr>
          <w:rFonts w:ascii="宋体" w:hAnsi="宋体" w:cs="宋体" w:hint="eastAsia"/>
          <w:sz w:val="24"/>
        </w:rPr>
        <w:t>2.3.2中小企业声明函（如果有）。</w:t>
      </w:r>
    </w:p>
    <w:p w:rsidR="00D732C6" w:rsidRPr="00BC1BCD" w:rsidRDefault="001829F3">
      <w:pPr>
        <w:snapToGrid w:val="0"/>
        <w:spacing w:line="360" w:lineRule="auto"/>
        <w:ind w:firstLineChars="200" w:firstLine="480"/>
        <w:rPr>
          <w:rFonts w:ascii="宋体" w:hAnsi="宋体" w:cs="宋体"/>
          <w:sz w:val="24"/>
        </w:rPr>
      </w:pPr>
      <w:r w:rsidRPr="00BC1BCD">
        <w:rPr>
          <w:rFonts w:ascii="宋体" w:hAnsi="宋体" w:cs="宋体" w:hint="eastAsia"/>
          <w:sz w:val="24"/>
        </w:rPr>
        <w:t>3、我方承诺除商务技术偏离表列出的偏离外，我方响应招标文件的全部要求。</w:t>
      </w:r>
    </w:p>
    <w:p w:rsidR="00D732C6" w:rsidRPr="00BC1BCD" w:rsidRDefault="001829F3">
      <w:pPr>
        <w:snapToGrid w:val="0"/>
        <w:spacing w:line="360" w:lineRule="auto"/>
        <w:ind w:firstLineChars="200" w:firstLine="480"/>
        <w:rPr>
          <w:rFonts w:ascii="宋体" w:hAnsi="宋体" w:cs="宋体"/>
          <w:sz w:val="24"/>
        </w:rPr>
      </w:pPr>
      <w:r w:rsidRPr="00BC1BCD">
        <w:rPr>
          <w:rFonts w:ascii="宋体" w:hAnsi="宋体" w:cs="宋体" w:hint="eastAsia"/>
          <w:sz w:val="24"/>
        </w:rPr>
        <w:t>4、如我方中标，我方承诺：</w:t>
      </w:r>
    </w:p>
    <w:p w:rsidR="00D732C6" w:rsidRPr="00BC1BCD" w:rsidRDefault="001829F3">
      <w:pPr>
        <w:snapToGrid w:val="0"/>
        <w:spacing w:line="360" w:lineRule="auto"/>
        <w:ind w:leftChars="100" w:left="210" w:firstLineChars="200" w:firstLine="480"/>
        <w:rPr>
          <w:rFonts w:ascii="宋体" w:hAnsi="宋体" w:cs="宋体"/>
          <w:sz w:val="24"/>
        </w:rPr>
      </w:pPr>
      <w:r w:rsidRPr="00BC1BCD">
        <w:rPr>
          <w:rFonts w:ascii="宋体" w:hAnsi="宋体" w:cs="宋体" w:hint="eastAsia"/>
          <w:sz w:val="24"/>
        </w:rPr>
        <w:t xml:space="preserve">4.1在收到中标通知书后，在中标通知书规定的期限内与你方签订合同； </w:t>
      </w:r>
    </w:p>
    <w:p w:rsidR="00D732C6" w:rsidRPr="00BC1BCD" w:rsidRDefault="001829F3">
      <w:pPr>
        <w:snapToGrid w:val="0"/>
        <w:spacing w:line="360" w:lineRule="auto"/>
        <w:ind w:leftChars="100" w:left="210" w:firstLineChars="200" w:firstLine="480"/>
        <w:rPr>
          <w:rFonts w:ascii="宋体" w:hAnsi="宋体" w:cs="宋体"/>
          <w:sz w:val="24"/>
        </w:rPr>
      </w:pPr>
      <w:r w:rsidRPr="00BC1BCD">
        <w:rPr>
          <w:rFonts w:ascii="宋体" w:hAnsi="宋体" w:cs="宋体" w:hint="eastAsia"/>
          <w:sz w:val="24"/>
        </w:rPr>
        <w:t xml:space="preserve">4.2在签订合同时不向你方提出附加条件； </w:t>
      </w:r>
    </w:p>
    <w:p w:rsidR="00D732C6" w:rsidRPr="00BC1BCD" w:rsidRDefault="001829F3">
      <w:pPr>
        <w:snapToGrid w:val="0"/>
        <w:spacing w:line="360" w:lineRule="auto"/>
        <w:ind w:leftChars="100" w:left="210" w:firstLineChars="200" w:firstLine="480"/>
        <w:rPr>
          <w:rFonts w:ascii="宋体" w:hAnsi="宋体" w:cs="宋体"/>
          <w:sz w:val="24"/>
        </w:rPr>
      </w:pPr>
      <w:r w:rsidRPr="00BC1BCD">
        <w:rPr>
          <w:rFonts w:ascii="宋体" w:hAnsi="宋体" w:cs="宋体" w:hint="eastAsia"/>
          <w:sz w:val="24"/>
        </w:rPr>
        <w:t xml:space="preserve">4.3按照招标文件要求提交履约保证金； </w:t>
      </w:r>
    </w:p>
    <w:p w:rsidR="00D732C6" w:rsidRPr="00BC1BCD" w:rsidRDefault="001829F3">
      <w:pPr>
        <w:snapToGrid w:val="0"/>
        <w:spacing w:line="360" w:lineRule="auto"/>
        <w:ind w:leftChars="100" w:left="210" w:firstLineChars="200" w:firstLine="480"/>
        <w:rPr>
          <w:rFonts w:ascii="宋体" w:hAnsi="宋体" w:cs="宋体"/>
          <w:sz w:val="24"/>
        </w:rPr>
      </w:pPr>
      <w:r w:rsidRPr="00BC1BCD">
        <w:rPr>
          <w:rFonts w:ascii="宋体" w:hAnsi="宋体" w:cs="宋体" w:hint="eastAsia"/>
          <w:sz w:val="24"/>
        </w:rPr>
        <w:lastRenderedPageBreak/>
        <w:t xml:space="preserve">4.4在合同约定的期限内完成合同规定的全部义务。 </w:t>
      </w:r>
    </w:p>
    <w:p w:rsidR="00D732C6" w:rsidRPr="00BC1BCD" w:rsidRDefault="001829F3">
      <w:pPr>
        <w:snapToGrid w:val="0"/>
        <w:spacing w:line="360" w:lineRule="auto"/>
        <w:ind w:leftChars="100" w:left="210" w:firstLineChars="200" w:firstLine="480"/>
        <w:rPr>
          <w:rFonts w:ascii="宋体" w:hAnsi="宋体" w:cs="宋体"/>
          <w:sz w:val="24"/>
        </w:rPr>
      </w:pPr>
      <w:r w:rsidRPr="00BC1BCD">
        <w:rPr>
          <w:rFonts w:ascii="宋体" w:hAnsi="宋体" w:cs="宋体" w:hint="eastAsia"/>
          <w:sz w:val="24"/>
        </w:rPr>
        <w:t>5、其他补充说明:</w:t>
      </w:r>
      <w:r w:rsidRPr="00BC1BCD">
        <w:rPr>
          <w:rFonts w:ascii="宋体" w:hAnsi="宋体" w:cs="宋体" w:hint="eastAsia"/>
          <w:sz w:val="24"/>
          <w:u w:val="single"/>
        </w:rPr>
        <w:t xml:space="preserve">                                        </w:t>
      </w:r>
      <w:r w:rsidRPr="00BC1BCD">
        <w:rPr>
          <w:rFonts w:ascii="宋体" w:hAnsi="宋体" w:cs="宋体" w:hint="eastAsia"/>
          <w:sz w:val="24"/>
        </w:rPr>
        <w:t>。</w:t>
      </w:r>
    </w:p>
    <w:p w:rsidR="00D732C6" w:rsidRPr="00BC1BCD" w:rsidRDefault="001829F3">
      <w:pPr>
        <w:spacing w:line="360" w:lineRule="auto"/>
        <w:ind w:firstLineChars="1500" w:firstLine="3600"/>
        <w:rPr>
          <w:rFonts w:ascii="宋体" w:hAnsi="宋体" w:cs="宋体"/>
          <w:sz w:val="24"/>
        </w:rPr>
      </w:pPr>
      <w:r w:rsidRPr="00BC1BCD">
        <w:rPr>
          <w:rFonts w:ascii="宋体" w:hAnsi="宋体" w:cs="宋体" w:hint="eastAsia"/>
          <w:sz w:val="24"/>
        </w:rPr>
        <w:t xml:space="preserve">投标人名称（电子签名）：                          </w:t>
      </w:r>
    </w:p>
    <w:p w:rsidR="00D732C6" w:rsidRPr="00BC1BCD" w:rsidRDefault="001829F3">
      <w:pPr>
        <w:spacing w:line="360" w:lineRule="auto"/>
        <w:jc w:val="center"/>
        <w:rPr>
          <w:rFonts w:ascii="宋体" w:hAnsi="宋体" w:cs="宋体"/>
          <w:sz w:val="24"/>
        </w:rPr>
      </w:pPr>
      <w:r w:rsidRPr="00BC1BCD">
        <w:rPr>
          <w:rFonts w:ascii="宋体" w:hAnsi="宋体" w:cs="宋体" w:hint="eastAsia"/>
          <w:sz w:val="24"/>
        </w:rPr>
        <w:t xml:space="preserve">     日期：  年   月   日</w:t>
      </w:r>
    </w:p>
    <w:p w:rsidR="00D732C6" w:rsidRPr="00BC1BCD" w:rsidRDefault="00D732C6">
      <w:pPr>
        <w:snapToGrid w:val="0"/>
        <w:spacing w:line="360" w:lineRule="auto"/>
        <w:ind w:leftChars="200" w:left="420" w:firstLineChars="1750" w:firstLine="4200"/>
        <w:rPr>
          <w:rFonts w:ascii="宋体" w:hAnsi="宋体" w:cs="宋体"/>
          <w:kern w:val="0"/>
          <w:sz w:val="24"/>
          <w:u w:val="single"/>
        </w:rPr>
      </w:pPr>
    </w:p>
    <w:p w:rsidR="00D732C6" w:rsidRPr="00BC1BCD" w:rsidRDefault="001829F3">
      <w:pPr>
        <w:spacing w:line="360" w:lineRule="auto"/>
        <w:ind w:right="420"/>
        <w:rPr>
          <w:rFonts w:ascii="宋体" w:hAnsi="宋体" w:cs="宋体"/>
          <w:sz w:val="24"/>
        </w:rPr>
      </w:pPr>
      <w:r w:rsidRPr="00BC1BCD">
        <w:rPr>
          <w:rFonts w:ascii="宋体" w:hAnsi="宋体" w:cs="宋体" w:hint="eastAsia"/>
          <w:sz w:val="24"/>
        </w:rPr>
        <w:t>注：按本格式和要求提供。</w:t>
      </w:r>
    </w:p>
    <w:p w:rsidR="00D732C6" w:rsidRPr="00BC1BCD" w:rsidRDefault="00D732C6">
      <w:pPr>
        <w:snapToGrid w:val="0"/>
        <w:spacing w:line="360" w:lineRule="auto"/>
        <w:jc w:val="center"/>
        <w:rPr>
          <w:rFonts w:ascii="宋体" w:hAnsi="宋体" w:cs="宋体"/>
          <w:b/>
          <w:kern w:val="0"/>
          <w:sz w:val="32"/>
          <w:szCs w:val="32"/>
        </w:rPr>
      </w:pPr>
    </w:p>
    <w:p w:rsidR="00D732C6" w:rsidRPr="00BC1BCD" w:rsidRDefault="00D732C6">
      <w:pPr>
        <w:snapToGrid w:val="0"/>
        <w:spacing w:line="360" w:lineRule="auto"/>
        <w:rPr>
          <w:rFonts w:ascii="宋体" w:hAnsi="宋体" w:cs="宋体"/>
          <w:sz w:val="24"/>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pStyle w:val="affffffffa"/>
        <w:ind w:firstLine="480"/>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1829F3">
      <w:pPr>
        <w:jc w:val="center"/>
        <w:rPr>
          <w:rFonts w:ascii="宋体" w:hAnsi="宋体" w:cs="宋体"/>
          <w:b/>
          <w:kern w:val="0"/>
          <w:sz w:val="32"/>
          <w:szCs w:val="32"/>
          <w:lang w:val="zh-CN"/>
        </w:rPr>
      </w:pPr>
      <w:r w:rsidRPr="00BC1BCD">
        <w:rPr>
          <w:rFonts w:ascii="宋体" w:hAnsi="宋体" w:cs="宋体" w:hint="eastAsia"/>
          <w:b/>
          <w:kern w:val="0"/>
          <w:sz w:val="32"/>
          <w:szCs w:val="32"/>
          <w:lang w:val="zh-CN"/>
        </w:rPr>
        <w:lastRenderedPageBreak/>
        <w:t>二、授权委托书或法定代表人（单位负责人、自然人本人）身份证明</w:t>
      </w:r>
    </w:p>
    <w:p w:rsidR="00D732C6" w:rsidRPr="00BC1BCD" w:rsidRDefault="001829F3">
      <w:pPr>
        <w:snapToGrid w:val="0"/>
        <w:spacing w:line="360" w:lineRule="auto"/>
        <w:rPr>
          <w:rFonts w:ascii="宋体" w:hAnsi="宋体" w:cs="宋体"/>
          <w:sz w:val="24"/>
        </w:rPr>
      </w:pPr>
      <w:r w:rsidRPr="00BC1BCD">
        <w:rPr>
          <w:rFonts w:ascii="宋体" w:hAnsi="宋体" w:cs="宋体" w:hint="eastAsia"/>
          <w:sz w:val="24"/>
        </w:rPr>
        <w:t xml:space="preserve">                                </w:t>
      </w:r>
    </w:p>
    <w:p w:rsidR="00D732C6" w:rsidRPr="00BC1BCD" w:rsidRDefault="001829F3">
      <w:pPr>
        <w:snapToGrid w:val="0"/>
        <w:spacing w:line="360" w:lineRule="auto"/>
        <w:ind w:firstLineChars="894" w:firstLine="2872"/>
        <w:rPr>
          <w:rFonts w:ascii="宋体" w:hAnsi="宋体" w:cs="宋体"/>
        </w:rPr>
      </w:pPr>
      <w:r w:rsidRPr="00BC1BCD">
        <w:rPr>
          <w:rFonts w:ascii="宋体" w:hAnsi="宋体" w:cs="宋体" w:hint="eastAsia"/>
          <w:b/>
          <w:kern w:val="0"/>
          <w:sz w:val="32"/>
          <w:szCs w:val="32"/>
          <w:lang w:val="zh-CN"/>
        </w:rPr>
        <w:t>授权委托书（适用于非联合体投标）</w:t>
      </w:r>
      <w:r w:rsidRPr="00BC1BCD">
        <w:rPr>
          <w:rFonts w:ascii="宋体" w:hAnsi="宋体" w:cs="宋体" w:hint="eastAsia"/>
        </w:rPr>
        <w:t xml:space="preserve">                               </w:t>
      </w:r>
    </w:p>
    <w:p w:rsidR="00D732C6" w:rsidRPr="00BC1BCD" w:rsidRDefault="001829F3">
      <w:pPr>
        <w:snapToGrid w:val="0"/>
        <w:spacing w:line="360" w:lineRule="auto"/>
        <w:rPr>
          <w:rFonts w:ascii="宋体" w:hAnsi="宋体" w:cs="宋体"/>
          <w:kern w:val="0"/>
          <w:sz w:val="24"/>
        </w:rPr>
      </w:pPr>
      <w:r w:rsidRPr="00BC1BCD">
        <w:rPr>
          <w:rFonts w:ascii="宋体" w:hAnsi="宋体" w:cs="宋体" w:hint="eastAsia"/>
          <w:sz w:val="24"/>
        </w:rPr>
        <w:t>（采购人）、（采购代理机构）</w:t>
      </w:r>
      <w:r w:rsidRPr="00BC1BCD">
        <w:rPr>
          <w:rFonts w:ascii="宋体" w:hAnsi="宋体" w:cs="宋体" w:hint="eastAsia"/>
          <w:kern w:val="0"/>
          <w:sz w:val="24"/>
          <w:lang w:val="zh-CN"/>
        </w:rPr>
        <w:t>：</w:t>
      </w:r>
    </w:p>
    <w:p w:rsidR="00D732C6" w:rsidRPr="00BC1BCD" w:rsidRDefault="001829F3">
      <w:pPr>
        <w:snapToGrid w:val="0"/>
        <w:spacing w:line="360" w:lineRule="auto"/>
        <w:ind w:firstLine="576"/>
        <w:rPr>
          <w:rFonts w:ascii="宋体" w:hAnsi="宋体" w:cs="宋体"/>
          <w:kern w:val="0"/>
          <w:sz w:val="24"/>
        </w:rPr>
      </w:pPr>
      <w:r w:rsidRPr="00BC1BCD">
        <w:rPr>
          <w:rFonts w:ascii="宋体" w:hAnsi="宋体" w:cs="宋体" w:hint="eastAsia"/>
          <w:kern w:val="0"/>
          <w:sz w:val="24"/>
        </w:rPr>
        <w:t>现</w:t>
      </w:r>
      <w:r w:rsidRPr="00BC1BCD">
        <w:rPr>
          <w:rFonts w:ascii="宋体" w:hAnsi="宋体" w:cs="宋体" w:hint="eastAsia"/>
          <w:kern w:val="0"/>
          <w:sz w:val="24"/>
          <w:lang w:val="zh-CN"/>
        </w:rPr>
        <w:t>委托</w:t>
      </w:r>
      <w:r w:rsidRPr="00BC1BCD">
        <w:rPr>
          <w:rFonts w:ascii="宋体" w:hAnsi="宋体" w:cs="宋体" w:hint="eastAsia"/>
          <w:kern w:val="0"/>
          <w:sz w:val="24"/>
          <w:u w:val="single"/>
          <w:lang w:val="zh-CN"/>
        </w:rPr>
        <w:t xml:space="preserve">          </w:t>
      </w:r>
      <w:r w:rsidRPr="00BC1BCD">
        <w:rPr>
          <w:rFonts w:ascii="宋体" w:hAnsi="宋体" w:cs="宋体" w:hint="eastAsia"/>
          <w:kern w:val="0"/>
          <w:sz w:val="24"/>
          <w:lang w:val="zh-CN"/>
        </w:rPr>
        <w:t>（姓名）为我方代理人（身份证号码：</w:t>
      </w:r>
      <w:r w:rsidRPr="00BC1BCD">
        <w:rPr>
          <w:rFonts w:ascii="宋体" w:hAnsi="宋体" w:cs="宋体" w:hint="eastAsia"/>
          <w:kern w:val="0"/>
          <w:sz w:val="24"/>
          <w:u w:val="single"/>
          <w:lang w:val="zh-CN"/>
        </w:rPr>
        <w:t xml:space="preserve">          </w:t>
      </w:r>
      <w:r w:rsidRPr="00BC1BCD">
        <w:rPr>
          <w:rFonts w:ascii="宋体" w:hAnsi="宋体" w:cs="宋体" w:hint="eastAsia"/>
          <w:kern w:val="0"/>
          <w:sz w:val="24"/>
          <w:lang w:val="zh-CN"/>
        </w:rPr>
        <w:t>，手机：</w:t>
      </w:r>
      <w:r w:rsidRPr="00BC1BCD">
        <w:rPr>
          <w:rFonts w:ascii="宋体" w:hAnsi="宋体" w:cs="宋体" w:hint="eastAsia"/>
          <w:kern w:val="0"/>
          <w:sz w:val="24"/>
          <w:u w:val="single"/>
          <w:lang w:val="zh-CN"/>
        </w:rPr>
        <w:t xml:space="preserve">          </w:t>
      </w:r>
      <w:r w:rsidRPr="00BC1BCD">
        <w:rPr>
          <w:rFonts w:ascii="宋体" w:hAnsi="宋体" w:cs="宋体" w:hint="eastAsia"/>
          <w:kern w:val="0"/>
          <w:sz w:val="24"/>
          <w:lang w:val="zh-CN"/>
        </w:rPr>
        <w:t>），以我方名义处理</w:t>
      </w:r>
      <w:r w:rsidRPr="00BC1BCD">
        <w:rPr>
          <w:rFonts w:ascii="宋体" w:hAnsi="宋体" w:cs="宋体" w:hint="eastAsia"/>
          <w:sz w:val="24"/>
        </w:rPr>
        <w:t>（项目名称）【招标编号：（采购编号）】</w:t>
      </w:r>
      <w:r w:rsidRPr="00BC1BCD">
        <w:rPr>
          <w:rFonts w:ascii="宋体" w:hAnsi="宋体" w:cs="宋体" w:hint="eastAsia"/>
          <w:kern w:val="0"/>
          <w:sz w:val="24"/>
          <w:lang w:val="zh-CN"/>
        </w:rPr>
        <w:t>政府采购投标的一切事项，其法律后果由我方承担。</w:t>
      </w:r>
    </w:p>
    <w:p w:rsidR="00D732C6" w:rsidRPr="00BC1BCD" w:rsidRDefault="001829F3">
      <w:pPr>
        <w:snapToGrid w:val="0"/>
        <w:spacing w:line="360" w:lineRule="auto"/>
        <w:rPr>
          <w:rFonts w:ascii="宋体" w:hAnsi="宋体" w:cs="宋体"/>
          <w:kern w:val="0"/>
          <w:sz w:val="24"/>
        </w:rPr>
      </w:pPr>
      <w:r w:rsidRPr="00BC1BCD">
        <w:rPr>
          <w:rFonts w:ascii="宋体" w:hAnsi="宋体" w:cs="宋体" w:hint="eastAsia"/>
          <w:kern w:val="0"/>
          <w:sz w:val="24"/>
        </w:rPr>
        <w:t xml:space="preserve">    </w:t>
      </w:r>
      <w:r w:rsidRPr="00BC1BCD">
        <w:rPr>
          <w:rFonts w:ascii="宋体" w:hAnsi="宋体" w:cs="宋体" w:hint="eastAsia"/>
          <w:kern w:val="0"/>
          <w:sz w:val="24"/>
          <w:lang w:val="zh-CN"/>
        </w:rPr>
        <w:t>委托期限</w:t>
      </w:r>
      <w:r w:rsidRPr="00BC1BCD">
        <w:rPr>
          <w:rFonts w:ascii="宋体" w:hAnsi="宋体" w:cs="宋体" w:hint="eastAsia"/>
          <w:kern w:val="0"/>
          <w:sz w:val="24"/>
        </w:rPr>
        <w:t>：</w:t>
      </w:r>
      <w:r w:rsidRPr="00BC1BCD">
        <w:rPr>
          <w:rFonts w:ascii="宋体" w:hAnsi="宋体" w:cs="宋体" w:hint="eastAsia"/>
          <w:kern w:val="0"/>
          <w:sz w:val="24"/>
          <w:lang w:val="zh-CN"/>
        </w:rPr>
        <w:t>自</w:t>
      </w:r>
      <w:r w:rsidRPr="00BC1BCD">
        <w:rPr>
          <w:rFonts w:ascii="宋体" w:hAnsi="宋体" w:cs="宋体" w:hint="eastAsia"/>
          <w:kern w:val="0"/>
          <w:sz w:val="24"/>
        </w:rPr>
        <w:t xml:space="preserve">   </w:t>
      </w:r>
      <w:r w:rsidRPr="00BC1BCD">
        <w:rPr>
          <w:rFonts w:ascii="宋体" w:hAnsi="宋体" w:cs="宋体" w:hint="eastAsia"/>
          <w:kern w:val="0"/>
          <w:sz w:val="24"/>
          <w:lang w:val="zh-CN"/>
        </w:rPr>
        <w:t>年</w:t>
      </w:r>
      <w:r w:rsidRPr="00BC1BCD">
        <w:rPr>
          <w:rFonts w:ascii="宋体" w:hAnsi="宋体" w:cs="宋体" w:hint="eastAsia"/>
          <w:kern w:val="0"/>
          <w:sz w:val="24"/>
        </w:rPr>
        <w:t xml:space="preserve"> </w:t>
      </w:r>
      <w:r w:rsidRPr="00BC1BCD">
        <w:rPr>
          <w:rFonts w:ascii="宋体" w:hAnsi="宋体" w:cs="宋体" w:hint="eastAsia"/>
          <w:kern w:val="0"/>
          <w:sz w:val="24"/>
          <w:lang w:val="zh-CN"/>
        </w:rPr>
        <w:t>月</w:t>
      </w:r>
      <w:r w:rsidRPr="00BC1BCD">
        <w:rPr>
          <w:rFonts w:ascii="宋体" w:hAnsi="宋体" w:cs="宋体" w:hint="eastAsia"/>
          <w:kern w:val="0"/>
          <w:sz w:val="24"/>
        </w:rPr>
        <w:t xml:space="preserve">  </w:t>
      </w:r>
      <w:r w:rsidRPr="00BC1BCD">
        <w:rPr>
          <w:rFonts w:ascii="宋体" w:hAnsi="宋体" w:cs="宋体" w:hint="eastAsia"/>
          <w:kern w:val="0"/>
          <w:sz w:val="24"/>
          <w:lang w:val="zh-CN"/>
        </w:rPr>
        <w:t>日起至</w:t>
      </w:r>
      <w:r w:rsidRPr="00BC1BCD">
        <w:rPr>
          <w:rFonts w:ascii="宋体" w:hAnsi="宋体" w:cs="宋体" w:hint="eastAsia"/>
          <w:kern w:val="0"/>
          <w:sz w:val="24"/>
        </w:rPr>
        <w:t xml:space="preserve">  </w:t>
      </w:r>
      <w:r w:rsidRPr="00BC1BCD">
        <w:rPr>
          <w:rFonts w:ascii="宋体" w:hAnsi="宋体" w:cs="宋体" w:hint="eastAsia"/>
          <w:kern w:val="0"/>
          <w:sz w:val="24"/>
          <w:lang w:val="zh-CN"/>
        </w:rPr>
        <w:t>年</w:t>
      </w:r>
      <w:r w:rsidRPr="00BC1BCD">
        <w:rPr>
          <w:rFonts w:ascii="宋体" w:hAnsi="宋体" w:cs="宋体" w:hint="eastAsia"/>
          <w:kern w:val="0"/>
          <w:sz w:val="24"/>
        </w:rPr>
        <w:t xml:space="preserve">  </w:t>
      </w:r>
      <w:r w:rsidRPr="00BC1BCD">
        <w:rPr>
          <w:rFonts w:ascii="宋体" w:hAnsi="宋体" w:cs="宋体" w:hint="eastAsia"/>
          <w:kern w:val="0"/>
          <w:sz w:val="24"/>
          <w:lang w:val="zh-CN"/>
        </w:rPr>
        <w:t>月</w:t>
      </w:r>
      <w:r w:rsidRPr="00BC1BCD">
        <w:rPr>
          <w:rFonts w:ascii="宋体" w:hAnsi="宋体" w:cs="宋体" w:hint="eastAsia"/>
          <w:kern w:val="0"/>
          <w:sz w:val="24"/>
        </w:rPr>
        <w:t xml:space="preserve">  </w:t>
      </w:r>
      <w:r w:rsidRPr="00BC1BCD">
        <w:rPr>
          <w:rFonts w:ascii="宋体" w:hAnsi="宋体" w:cs="宋体" w:hint="eastAsia"/>
          <w:kern w:val="0"/>
          <w:sz w:val="24"/>
          <w:lang w:val="zh-CN"/>
        </w:rPr>
        <w:t>日止。</w:t>
      </w:r>
    </w:p>
    <w:p w:rsidR="00D732C6" w:rsidRPr="00BC1BCD" w:rsidRDefault="001829F3">
      <w:pPr>
        <w:snapToGrid w:val="0"/>
        <w:spacing w:line="360" w:lineRule="auto"/>
        <w:rPr>
          <w:rFonts w:ascii="宋体" w:hAnsi="宋体" w:cs="宋体"/>
          <w:kern w:val="0"/>
          <w:sz w:val="24"/>
        </w:rPr>
      </w:pPr>
      <w:r w:rsidRPr="00BC1BCD">
        <w:rPr>
          <w:rFonts w:ascii="宋体" w:hAnsi="宋体" w:cs="宋体" w:hint="eastAsia"/>
          <w:kern w:val="0"/>
          <w:sz w:val="24"/>
        </w:rPr>
        <w:t xml:space="preserve">    </w:t>
      </w:r>
      <w:r w:rsidRPr="00BC1BCD">
        <w:rPr>
          <w:rFonts w:ascii="宋体" w:hAnsi="宋体" w:cs="宋体" w:hint="eastAsia"/>
          <w:kern w:val="0"/>
          <w:sz w:val="24"/>
          <w:lang w:val="zh-CN"/>
        </w:rPr>
        <w:t>特此告知。</w:t>
      </w:r>
    </w:p>
    <w:p w:rsidR="00D732C6" w:rsidRPr="00BC1BCD" w:rsidRDefault="001829F3">
      <w:pPr>
        <w:snapToGrid w:val="0"/>
        <w:spacing w:line="360" w:lineRule="auto"/>
        <w:rPr>
          <w:rFonts w:ascii="宋体" w:hAnsi="宋体" w:cs="宋体"/>
          <w:kern w:val="0"/>
          <w:sz w:val="24"/>
        </w:rPr>
      </w:pPr>
      <w:r w:rsidRPr="00BC1BCD">
        <w:rPr>
          <w:rFonts w:ascii="宋体" w:hAnsi="宋体" w:cs="宋体" w:hint="eastAsia"/>
          <w:kern w:val="0"/>
          <w:sz w:val="24"/>
          <w:lang w:val="zh-CN"/>
        </w:rPr>
        <w:t xml:space="preserve">                                                 投标人名称(电子签名)：</w:t>
      </w:r>
    </w:p>
    <w:p w:rsidR="00D732C6" w:rsidRPr="00BC1BCD" w:rsidRDefault="001829F3">
      <w:pPr>
        <w:snapToGrid w:val="0"/>
        <w:spacing w:line="360" w:lineRule="auto"/>
        <w:rPr>
          <w:rFonts w:ascii="宋体" w:hAnsi="宋体" w:cs="宋体"/>
          <w:kern w:val="0"/>
          <w:sz w:val="24"/>
          <w:lang w:val="zh-CN"/>
        </w:rPr>
      </w:pPr>
      <w:r w:rsidRPr="00BC1BCD">
        <w:rPr>
          <w:rFonts w:ascii="宋体" w:hAnsi="宋体" w:cs="宋体" w:hint="eastAsia"/>
          <w:kern w:val="0"/>
          <w:sz w:val="24"/>
          <w:lang w:val="zh-CN"/>
        </w:rPr>
        <w:t xml:space="preserve">                                                 签发日期：  年  月   日</w:t>
      </w:r>
    </w:p>
    <w:p w:rsidR="00D732C6" w:rsidRPr="00BC1BCD" w:rsidRDefault="00D732C6">
      <w:pPr>
        <w:snapToGrid w:val="0"/>
        <w:spacing w:line="360" w:lineRule="auto"/>
        <w:rPr>
          <w:rFonts w:ascii="宋体" w:hAnsi="宋体" w:cs="宋体"/>
          <w:sz w:val="24"/>
        </w:rPr>
      </w:pPr>
    </w:p>
    <w:p w:rsidR="00D732C6" w:rsidRPr="00BC1BCD" w:rsidRDefault="001829F3">
      <w:pPr>
        <w:jc w:val="center"/>
        <w:rPr>
          <w:rFonts w:ascii="宋体" w:hAnsi="宋体" w:cs="宋体"/>
          <w:b/>
          <w:kern w:val="0"/>
          <w:sz w:val="32"/>
          <w:szCs w:val="32"/>
        </w:rPr>
      </w:pPr>
      <w:r w:rsidRPr="00BC1BCD">
        <w:rPr>
          <w:rFonts w:ascii="宋体" w:hAnsi="宋体" w:cs="宋体" w:hint="eastAsia"/>
          <w:b/>
          <w:kern w:val="0"/>
          <w:sz w:val="32"/>
          <w:szCs w:val="32"/>
          <w:lang w:val="zh-CN"/>
        </w:rPr>
        <w:t xml:space="preserve">      </w:t>
      </w:r>
      <w:r w:rsidRPr="00BC1BCD">
        <w:rPr>
          <w:rFonts w:ascii="宋体" w:hAnsi="宋体" w:cs="宋体" w:hint="eastAsia"/>
          <w:b/>
          <w:kern w:val="0"/>
          <w:sz w:val="32"/>
          <w:szCs w:val="32"/>
        </w:rPr>
        <w:t xml:space="preserve"> </w:t>
      </w:r>
      <w:r w:rsidRPr="00BC1BCD">
        <w:rPr>
          <w:rFonts w:ascii="宋体" w:hAnsi="宋体" w:cs="宋体" w:hint="eastAsia"/>
          <w:b/>
          <w:kern w:val="0"/>
          <w:sz w:val="32"/>
          <w:szCs w:val="32"/>
          <w:lang w:val="zh-CN"/>
        </w:rPr>
        <w:t>授权委托书（适用于联合体投标）</w:t>
      </w:r>
    </w:p>
    <w:p w:rsidR="00D732C6" w:rsidRPr="00BC1BCD" w:rsidRDefault="001829F3">
      <w:pPr>
        <w:snapToGrid w:val="0"/>
        <w:spacing w:line="360" w:lineRule="auto"/>
        <w:rPr>
          <w:rFonts w:ascii="宋体" w:hAnsi="宋体" w:cs="宋体"/>
          <w:kern w:val="0"/>
          <w:sz w:val="24"/>
        </w:rPr>
      </w:pPr>
      <w:r w:rsidRPr="00BC1BCD">
        <w:rPr>
          <w:rFonts w:ascii="宋体" w:hAnsi="宋体" w:cs="宋体" w:hint="eastAsia"/>
          <w:sz w:val="24"/>
        </w:rPr>
        <w:t>（采购人）、（采购代理机构）</w:t>
      </w:r>
      <w:r w:rsidRPr="00BC1BCD">
        <w:rPr>
          <w:rFonts w:ascii="宋体" w:hAnsi="宋体" w:cs="宋体" w:hint="eastAsia"/>
          <w:kern w:val="0"/>
          <w:sz w:val="24"/>
          <w:lang w:val="zh-CN"/>
        </w:rPr>
        <w:t>：</w:t>
      </w:r>
    </w:p>
    <w:p w:rsidR="00D732C6" w:rsidRPr="00BC1BCD" w:rsidRDefault="001829F3">
      <w:pPr>
        <w:snapToGrid w:val="0"/>
        <w:spacing w:line="360" w:lineRule="auto"/>
        <w:ind w:firstLine="576"/>
        <w:rPr>
          <w:rFonts w:ascii="宋体" w:hAnsi="宋体" w:cs="宋体"/>
          <w:kern w:val="0"/>
          <w:sz w:val="24"/>
        </w:rPr>
      </w:pPr>
      <w:r w:rsidRPr="00BC1BCD">
        <w:rPr>
          <w:rFonts w:ascii="宋体" w:hAnsi="宋体" w:cs="宋体" w:hint="eastAsia"/>
          <w:kern w:val="0"/>
          <w:sz w:val="24"/>
        </w:rPr>
        <w:t>现</w:t>
      </w:r>
      <w:r w:rsidRPr="00BC1BCD">
        <w:rPr>
          <w:rFonts w:ascii="宋体" w:hAnsi="宋体" w:cs="宋体" w:hint="eastAsia"/>
          <w:kern w:val="0"/>
          <w:sz w:val="24"/>
          <w:lang w:val="zh-CN"/>
        </w:rPr>
        <w:t>委托</w:t>
      </w:r>
      <w:r w:rsidRPr="00BC1BCD">
        <w:rPr>
          <w:rFonts w:ascii="宋体" w:hAnsi="宋体" w:cs="宋体" w:hint="eastAsia"/>
          <w:kern w:val="0"/>
          <w:sz w:val="24"/>
          <w:u w:val="single"/>
          <w:lang w:val="zh-CN"/>
        </w:rPr>
        <w:t xml:space="preserve">          </w:t>
      </w:r>
      <w:r w:rsidRPr="00BC1BCD">
        <w:rPr>
          <w:rFonts w:ascii="宋体" w:hAnsi="宋体" w:cs="宋体" w:hint="eastAsia"/>
          <w:kern w:val="0"/>
          <w:sz w:val="24"/>
          <w:lang w:val="zh-CN"/>
        </w:rPr>
        <w:t>（姓名）为我方代理人（身份证号码：</w:t>
      </w:r>
      <w:r w:rsidRPr="00BC1BCD">
        <w:rPr>
          <w:rFonts w:ascii="宋体" w:hAnsi="宋体" w:cs="宋体" w:hint="eastAsia"/>
          <w:kern w:val="0"/>
          <w:sz w:val="24"/>
          <w:u w:val="single"/>
          <w:lang w:val="zh-CN"/>
        </w:rPr>
        <w:t xml:space="preserve">          </w:t>
      </w:r>
      <w:r w:rsidRPr="00BC1BCD">
        <w:rPr>
          <w:rFonts w:ascii="宋体" w:hAnsi="宋体" w:cs="宋体" w:hint="eastAsia"/>
          <w:kern w:val="0"/>
          <w:sz w:val="24"/>
          <w:lang w:val="zh-CN"/>
        </w:rPr>
        <w:t>，手机：</w:t>
      </w:r>
      <w:r w:rsidRPr="00BC1BCD">
        <w:rPr>
          <w:rFonts w:ascii="宋体" w:hAnsi="宋体" w:cs="宋体" w:hint="eastAsia"/>
          <w:kern w:val="0"/>
          <w:sz w:val="24"/>
          <w:u w:val="single"/>
          <w:lang w:val="zh-CN"/>
        </w:rPr>
        <w:t xml:space="preserve">          </w:t>
      </w:r>
      <w:r w:rsidRPr="00BC1BCD">
        <w:rPr>
          <w:rFonts w:ascii="宋体" w:hAnsi="宋体" w:cs="宋体" w:hint="eastAsia"/>
          <w:kern w:val="0"/>
          <w:sz w:val="24"/>
          <w:lang w:val="zh-CN"/>
        </w:rPr>
        <w:t>），以我方名义处理</w:t>
      </w:r>
      <w:r w:rsidRPr="00BC1BCD">
        <w:rPr>
          <w:rFonts w:ascii="宋体" w:hAnsi="宋体" w:cs="宋体" w:hint="eastAsia"/>
          <w:sz w:val="24"/>
        </w:rPr>
        <w:t>（项目名称）【招标编号：（采购编号）】</w:t>
      </w:r>
      <w:r w:rsidRPr="00BC1BCD">
        <w:rPr>
          <w:rFonts w:ascii="宋体" w:hAnsi="宋体" w:cs="宋体" w:hint="eastAsia"/>
          <w:kern w:val="0"/>
          <w:sz w:val="24"/>
          <w:lang w:val="zh-CN"/>
        </w:rPr>
        <w:t>政府采购投标的一切事项，其法律后果由我方承担。</w:t>
      </w:r>
    </w:p>
    <w:p w:rsidR="00D732C6" w:rsidRPr="00BC1BCD" w:rsidRDefault="001829F3">
      <w:pPr>
        <w:snapToGrid w:val="0"/>
        <w:spacing w:line="360" w:lineRule="auto"/>
        <w:rPr>
          <w:rFonts w:ascii="宋体" w:hAnsi="宋体" w:cs="宋体"/>
          <w:kern w:val="0"/>
          <w:sz w:val="24"/>
        </w:rPr>
      </w:pPr>
      <w:r w:rsidRPr="00BC1BCD">
        <w:rPr>
          <w:rFonts w:ascii="宋体" w:hAnsi="宋体" w:cs="宋体" w:hint="eastAsia"/>
          <w:kern w:val="0"/>
          <w:sz w:val="24"/>
        </w:rPr>
        <w:t xml:space="preserve">    </w:t>
      </w:r>
      <w:r w:rsidRPr="00BC1BCD">
        <w:rPr>
          <w:rFonts w:ascii="宋体" w:hAnsi="宋体" w:cs="宋体" w:hint="eastAsia"/>
          <w:kern w:val="0"/>
          <w:sz w:val="24"/>
          <w:lang w:val="zh-CN"/>
        </w:rPr>
        <w:t>委托期限</w:t>
      </w:r>
      <w:r w:rsidRPr="00BC1BCD">
        <w:rPr>
          <w:rFonts w:ascii="宋体" w:hAnsi="宋体" w:cs="宋体" w:hint="eastAsia"/>
          <w:kern w:val="0"/>
          <w:sz w:val="24"/>
        </w:rPr>
        <w:t>：</w:t>
      </w:r>
      <w:r w:rsidRPr="00BC1BCD">
        <w:rPr>
          <w:rFonts w:ascii="宋体" w:hAnsi="宋体" w:cs="宋体" w:hint="eastAsia"/>
          <w:kern w:val="0"/>
          <w:sz w:val="24"/>
          <w:lang w:val="zh-CN"/>
        </w:rPr>
        <w:t>自</w:t>
      </w:r>
      <w:r w:rsidRPr="00BC1BCD">
        <w:rPr>
          <w:rFonts w:ascii="宋体" w:hAnsi="宋体" w:cs="宋体" w:hint="eastAsia"/>
          <w:kern w:val="0"/>
          <w:sz w:val="24"/>
        </w:rPr>
        <w:t xml:space="preserve">   </w:t>
      </w:r>
      <w:r w:rsidRPr="00BC1BCD">
        <w:rPr>
          <w:rFonts w:ascii="宋体" w:hAnsi="宋体" w:cs="宋体" w:hint="eastAsia"/>
          <w:kern w:val="0"/>
          <w:sz w:val="24"/>
          <w:lang w:val="zh-CN"/>
        </w:rPr>
        <w:t>年</w:t>
      </w:r>
      <w:r w:rsidRPr="00BC1BCD">
        <w:rPr>
          <w:rFonts w:ascii="宋体" w:hAnsi="宋体" w:cs="宋体" w:hint="eastAsia"/>
          <w:kern w:val="0"/>
          <w:sz w:val="24"/>
        </w:rPr>
        <w:t xml:space="preserve"> </w:t>
      </w:r>
      <w:r w:rsidRPr="00BC1BCD">
        <w:rPr>
          <w:rFonts w:ascii="宋体" w:hAnsi="宋体" w:cs="宋体" w:hint="eastAsia"/>
          <w:kern w:val="0"/>
          <w:sz w:val="24"/>
          <w:lang w:val="zh-CN"/>
        </w:rPr>
        <w:t>月</w:t>
      </w:r>
      <w:r w:rsidRPr="00BC1BCD">
        <w:rPr>
          <w:rFonts w:ascii="宋体" w:hAnsi="宋体" w:cs="宋体" w:hint="eastAsia"/>
          <w:kern w:val="0"/>
          <w:sz w:val="24"/>
        </w:rPr>
        <w:t xml:space="preserve">  </w:t>
      </w:r>
      <w:r w:rsidRPr="00BC1BCD">
        <w:rPr>
          <w:rFonts w:ascii="宋体" w:hAnsi="宋体" w:cs="宋体" w:hint="eastAsia"/>
          <w:kern w:val="0"/>
          <w:sz w:val="24"/>
          <w:lang w:val="zh-CN"/>
        </w:rPr>
        <w:t>日起至</w:t>
      </w:r>
      <w:r w:rsidRPr="00BC1BCD">
        <w:rPr>
          <w:rFonts w:ascii="宋体" w:hAnsi="宋体" w:cs="宋体" w:hint="eastAsia"/>
          <w:kern w:val="0"/>
          <w:sz w:val="24"/>
        </w:rPr>
        <w:t xml:space="preserve">  </w:t>
      </w:r>
      <w:r w:rsidRPr="00BC1BCD">
        <w:rPr>
          <w:rFonts w:ascii="宋体" w:hAnsi="宋体" w:cs="宋体" w:hint="eastAsia"/>
          <w:kern w:val="0"/>
          <w:sz w:val="24"/>
          <w:lang w:val="zh-CN"/>
        </w:rPr>
        <w:t>年</w:t>
      </w:r>
      <w:r w:rsidRPr="00BC1BCD">
        <w:rPr>
          <w:rFonts w:ascii="宋体" w:hAnsi="宋体" w:cs="宋体" w:hint="eastAsia"/>
          <w:kern w:val="0"/>
          <w:sz w:val="24"/>
        </w:rPr>
        <w:t xml:space="preserve">  </w:t>
      </w:r>
      <w:r w:rsidRPr="00BC1BCD">
        <w:rPr>
          <w:rFonts w:ascii="宋体" w:hAnsi="宋体" w:cs="宋体" w:hint="eastAsia"/>
          <w:kern w:val="0"/>
          <w:sz w:val="24"/>
          <w:lang w:val="zh-CN"/>
        </w:rPr>
        <w:t>月</w:t>
      </w:r>
      <w:r w:rsidRPr="00BC1BCD">
        <w:rPr>
          <w:rFonts w:ascii="宋体" w:hAnsi="宋体" w:cs="宋体" w:hint="eastAsia"/>
          <w:kern w:val="0"/>
          <w:sz w:val="24"/>
        </w:rPr>
        <w:t xml:space="preserve">  </w:t>
      </w:r>
      <w:r w:rsidRPr="00BC1BCD">
        <w:rPr>
          <w:rFonts w:ascii="宋体" w:hAnsi="宋体" w:cs="宋体" w:hint="eastAsia"/>
          <w:kern w:val="0"/>
          <w:sz w:val="24"/>
          <w:lang w:val="zh-CN"/>
        </w:rPr>
        <w:t>日止。</w:t>
      </w:r>
    </w:p>
    <w:p w:rsidR="00D732C6" w:rsidRPr="00BC1BCD" w:rsidRDefault="001829F3">
      <w:pPr>
        <w:snapToGrid w:val="0"/>
        <w:spacing w:line="360" w:lineRule="auto"/>
        <w:rPr>
          <w:rFonts w:ascii="宋体" w:hAnsi="宋体" w:cs="宋体"/>
          <w:kern w:val="0"/>
          <w:sz w:val="24"/>
        </w:rPr>
      </w:pPr>
      <w:r w:rsidRPr="00BC1BCD">
        <w:rPr>
          <w:rFonts w:ascii="宋体" w:hAnsi="宋体" w:cs="宋体" w:hint="eastAsia"/>
          <w:kern w:val="0"/>
          <w:sz w:val="24"/>
        </w:rPr>
        <w:t xml:space="preserve">    </w:t>
      </w:r>
      <w:r w:rsidRPr="00BC1BCD">
        <w:rPr>
          <w:rFonts w:ascii="宋体" w:hAnsi="宋体" w:cs="宋体" w:hint="eastAsia"/>
          <w:kern w:val="0"/>
          <w:sz w:val="24"/>
          <w:lang w:val="zh-CN"/>
        </w:rPr>
        <w:t>特此告知。</w:t>
      </w:r>
    </w:p>
    <w:p w:rsidR="00D732C6" w:rsidRPr="00BC1BCD" w:rsidRDefault="00D732C6">
      <w:pPr>
        <w:jc w:val="center"/>
        <w:rPr>
          <w:rFonts w:ascii="宋体" w:hAnsi="宋体" w:cs="宋体"/>
          <w:b/>
          <w:kern w:val="0"/>
          <w:sz w:val="32"/>
          <w:szCs w:val="32"/>
        </w:rPr>
      </w:pPr>
    </w:p>
    <w:p w:rsidR="00D732C6" w:rsidRPr="00BC1BCD" w:rsidRDefault="00D732C6">
      <w:pPr>
        <w:rPr>
          <w:rFonts w:ascii="宋体" w:hAnsi="宋体" w:cs="宋体"/>
        </w:rPr>
      </w:pPr>
    </w:p>
    <w:p w:rsidR="00D732C6" w:rsidRPr="00BC1BCD" w:rsidRDefault="001829F3">
      <w:pPr>
        <w:snapToGrid w:val="0"/>
        <w:spacing w:line="360" w:lineRule="auto"/>
        <w:ind w:firstLineChars="2100" w:firstLine="5040"/>
        <w:rPr>
          <w:rFonts w:ascii="宋体" w:hAnsi="宋体" w:cs="宋体"/>
          <w:kern w:val="0"/>
          <w:sz w:val="24"/>
          <w:lang w:val="zh-CN"/>
        </w:rPr>
      </w:pPr>
      <w:r w:rsidRPr="00BC1BCD">
        <w:rPr>
          <w:rFonts w:ascii="宋体" w:hAnsi="宋体" w:cs="宋体" w:hint="eastAsia"/>
          <w:kern w:val="0"/>
          <w:sz w:val="24"/>
          <w:lang w:val="zh-CN"/>
        </w:rPr>
        <w:t>联合体成员名称(电子签名/公章)：</w:t>
      </w:r>
    </w:p>
    <w:p w:rsidR="00D732C6" w:rsidRPr="00BC1BCD" w:rsidRDefault="001829F3">
      <w:pPr>
        <w:snapToGrid w:val="0"/>
        <w:spacing w:line="360" w:lineRule="auto"/>
        <w:ind w:firstLineChars="2100" w:firstLine="5040"/>
        <w:rPr>
          <w:rFonts w:ascii="宋体" w:hAnsi="宋体" w:cs="宋体"/>
          <w:kern w:val="0"/>
          <w:sz w:val="24"/>
          <w:lang w:val="zh-CN"/>
        </w:rPr>
      </w:pPr>
      <w:r w:rsidRPr="00BC1BCD">
        <w:rPr>
          <w:rFonts w:ascii="宋体" w:hAnsi="宋体" w:cs="宋体" w:hint="eastAsia"/>
          <w:kern w:val="0"/>
          <w:sz w:val="24"/>
          <w:lang w:val="zh-CN"/>
        </w:rPr>
        <w:t>联合体成员名称(电子签名/公章)：</w:t>
      </w:r>
    </w:p>
    <w:p w:rsidR="00D732C6" w:rsidRPr="00BC1BCD" w:rsidRDefault="001829F3">
      <w:pPr>
        <w:snapToGrid w:val="0"/>
        <w:spacing w:line="360" w:lineRule="auto"/>
        <w:ind w:firstLineChars="2400" w:firstLine="5760"/>
        <w:rPr>
          <w:rFonts w:ascii="宋体" w:hAnsi="宋体" w:cs="宋体"/>
        </w:rPr>
      </w:pPr>
      <w:r w:rsidRPr="00BC1BCD">
        <w:rPr>
          <w:rFonts w:ascii="宋体" w:hAnsi="宋体" w:cs="宋体" w:hint="eastAsia"/>
          <w:kern w:val="0"/>
          <w:sz w:val="24"/>
          <w:lang w:val="zh-CN"/>
        </w:rPr>
        <w:t>……</w:t>
      </w:r>
    </w:p>
    <w:p w:rsidR="00D732C6" w:rsidRPr="00BC1BCD" w:rsidRDefault="001829F3">
      <w:pPr>
        <w:snapToGrid w:val="0"/>
        <w:spacing w:line="360" w:lineRule="auto"/>
        <w:rPr>
          <w:rFonts w:ascii="宋体" w:hAnsi="宋体" w:cs="宋体"/>
          <w:kern w:val="0"/>
          <w:sz w:val="24"/>
          <w:lang w:val="zh-CN"/>
        </w:rPr>
      </w:pPr>
      <w:r w:rsidRPr="00BC1BCD">
        <w:rPr>
          <w:rFonts w:ascii="宋体" w:hAnsi="宋体" w:cs="宋体" w:hint="eastAsia"/>
          <w:kern w:val="0"/>
          <w:sz w:val="24"/>
          <w:lang w:val="zh-CN"/>
        </w:rPr>
        <w:t xml:space="preserve">                                               日期：  年  月   日</w:t>
      </w:r>
    </w:p>
    <w:p w:rsidR="00D732C6" w:rsidRPr="00BC1BCD" w:rsidRDefault="00D732C6">
      <w:pPr>
        <w:autoSpaceDE w:val="0"/>
        <w:autoSpaceDN w:val="0"/>
        <w:spacing w:line="360" w:lineRule="auto"/>
        <w:jc w:val="center"/>
        <w:rPr>
          <w:rFonts w:ascii="宋体" w:hAnsi="宋体" w:cs="宋体"/>
          <w:b/>
          <w:kern w:val="0"/>
          <w:sz w:val="32"/>
          <w:szCs w:val="32"/>
          <w:lang w:val="zh-CN"/>
        </w:rPr>
      </w:pPr>
    </w:p>
    <w:p w:rsidR="00D732C6" w:rsidRPr="00BC1BCD" w:rsidRDefault="00D732C6">
      <w:pPr>
        <w:autoSpaceDE w:val="0"/>
        <w:autoSpaceDN w:val="0"/>
        <w:spacing w:line="360" w:lineRule="auto"/>
        <w:jc w:val="center"/>
        <w:rPr>
          <w:rFonts w:ascii="宋体" w:hAnsi="宋体" w:cs="宋体"/>
          <w:b/>
          <w:kern w:val="0"/>
          <w:sz w:val="32"/>
          <w:szCs w:val="32"/>
          <w:lang w:val="zh-CN"/>
        </w:rPr>
      </w:pPr>
    </w:p>
    <w:p w:rsidR="00D732C6" w:rsidRPr="00BC1BCD" w:rsidRDefault="00D732C6">
      <w:pPr>
        <w:autoSpaceDE w:val="0"/>
        <w:autoSpaceDN w:val="0"/>
        <w:spacing w:line="360" w:lineRule="auto"/>
        <w:jc w:val="center"/>
        <w:rPr>
          <w:rFonts w:ascii="宋体" w:hAnsi="宋体" w:cs="宋体"/>
          <w:b/>
          <w:kern w:val="0"/>
          <w:sz w:val="32"/>
          <w:szCs w:val="32"/>
          <w:lang w:val="zh-CN"/>
        </w:rPr>
      </w:pPr>
    </w:p>
    <w:p w:rsidR="00D732C6" w:rsidRPr="00BC1BCD" w:rsidRDefault="001829F3">
      <w:pPr>
        <w:autoSpaceDE w:val="0"/>
        <w:autoSpaceDN w:val="0"/>
        <w:spacing w:line="360" w:lineRule="auto"/>
        <w:jc w:val="center"/>
        <w:rPr>
          <w:rFonts w:ascii="宋体" w:hAnsi="宋体" w:cs="宋体"/>
          <w:b/>
          <w:sz w:val="24"/>
        </w:rPr>
      </w:pPr>
      <w:r w:rsidRPr="00BC1BCD">
        <w:rPr>
          <w:rFonts w:ascii="宋体" w:hAnsi="宋体" w:cs="宋体" w:hint="eastAsia"/>
          <w:b/>
          <w:kern w:val="0"/>
          <w:sz w:val="32"/>
          <w:szCs w:val="32"/>
          <w:lang w:val="zh-CN"/>
        </w:rPr>
        <w:lastRenderedPageBreak/>
        <w:t>法定代表人、单位负责人或自然人本人</w:t>
      </w:r>
      <w:r w:rsidRPr="00BC1BCD">
        <w:rPr>
          <w:rFonts w:ascii="宋体" w:hAnsi="宋体" w:cs="宋体" w:hint="eastAsia"/>
          <w:b/>
          <w:sz w:val="30"/>
          <w:szCs w:val="30"/>
        </w:rPr>
        <w:t>的身份证明（适用于法定代表人、单位负责人或者自然人本人代表投标人参加投标）</w:t>
      </w:r>
    </w:p>
    <w:p w:rsidR="00D732C6" w:rsidRPr="00BC1BCD" w:rsidRDefault="001829F3">
      <w:pPr>
        <w:pStyle w:val="00"/>
        <w:spacing w:line="360" w:lineRule="auto"/>
        <w:rPr>
          <w:rFonts w:hAnsi="宋体" w:cs="宋体"/>
          <w:bCs/>
          <w:sz w:val="24"/>
        </w:rPr>
      </w:pPr>
      <w:r w:rsidRPr="00BC1BCD">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BC1BCD" w:rsidRPr="00BC1BCD">
        <w:trPr>
          <w:trHeight w:val="4812"/>
          <w:jc w:val="center"/>
        </w:trPr>
        <w:tc>
          <w:tcPr>
            <w:tcW w:w="9207" w:type="dxa"/>
          </w:tcPr>
          <w:p w:rsidR="00D732C6" w:rsidRPr="00BC1BCD" w:rsidRDefault="001829F3">
            <w:pPr>
              <w:pStyle w:val="00"/>
              <w:adjustRightInd w:val="0"/>
              <w:spacing w:line="360" w:lineRule="auto"/>
              <w:rPr>
                <w:rFonts w:hAnsi="宋体" w:cs="宋体"/>
                <w:bCs/>
                <w:sz w:val="24"/>
              </w:rPr>
            </w:pPr>
            <w:r w:rsidRPr="00BC1BCD">
              <w:rPr>
                <w:rFonts w:hAnsi="宋体" w:cs="宋体" w:hint="eastAsia"/>
                <w:bCs/>
                <w:sz w:val="24"/>
              </w:rPr>
              <w:t>正面：                                 反面：</w:t>
            </w:r>
          </w:p>
          <w:p w:rsidR="00D732C6" w:rsidRPr="00BC1BCD" w:rsidRDefault="00D732C6">
            <w:pPr>
              <w:pStyle w:val="00"/>
              <w:adjustRightInd w:val="0"/>
              <w:spacing w:line="360" w:lineRule="auto"/>
              <w:rPr>
                <w:rFonts w:hAnsi="宋体" w:cs="宋体"/>
                <w:bCs/>
                <w:sz w:val="24"/>
              </w:rPr>
            </w:pPr>
          </w:p>
        </w:tc>
      </w:tr>
    </w:tbl>
    <w:p w:rsidR="00D732C6" w:rsidRPr="00BC1BCD" w:rsidRDefault="001829F3">
      <w:pPr>
        <w:snapToGrid w:val="0"/>
        <w:spacing w:line="360" w:lineRule="auto"/>
        <w:ind w:firstLine="576"/>
        <w:jc w:val="center"/>
        <w:rPr>
          <w:rFonts w:ascii="宋体" w:hAnsi="宋体" w:cs="宋体"/>
          <w:kern w:val="0"/>
          <w:sz w:val="24"/>
          <w:lang w:val="zh-CN"/>
        </w:rPr>
      </w:pPr>
      <w:r w:rsidRPr="00BC1BCD">
        <w:rPr>
          <w:rFonts w:ascii="宋体" w:hAnsi="宋体" w:cs="宋体" w:hint="eastAsia"/>
          <w:kern w:val="0"/>
          <w:sz w:val="24"/>
          <w:lang w:val="zh-CN"/>
        </w:rPr>
        <w:t xml:space="preserve">                 </w:t>
      </w:r>
    </w:p>
    <w:p w:rsidR="00D732C6" w:rsidRPr="00BC1BCD" w:rsidRDefault="001829F3">
      <w:pPr>
        <w:snapToGrid w:val="0"/>
        <w:spacing w:line="360" w:lineRule="auto"/>
        <w:ind w:firstLine="576"/>
        <w:jc w:val="center"/>
        <w:rPr>
          <w:rFonts w:ascii="宋体" w:hAnsi="宋体" w:cs="宋体"/>
          <w:kern w:val="0"/>
          <w:sz w:val="24"/>
          <w:lang w:val="zh-CN"/>
        </w:rPr>
      </w:pPr>
      <w:r w:rsidRPr="00BC1BCD">
        <w:rPr>
          <w:rFonts w:ascii="宋体" w:hAnsi="宋体" w:cs="宋体" w:hint="eastAsia"/>
          <w:kern w:val="0"/>
          <w:sz w:val="24"/>
          <w:lang w:val="zh-CN"/>
        </w:rPr>
        <w:t xml:space="preserve">                  投标人名称(电子签名)：                              </w:t>
      </w:r>
    </w:p>
    <w:p w:rsidR="00D732C6" w:rsidRPr="00BC1BCD" w:rsidRDefault="001829F3">
      <w:pPr>
        <w:spacing w:line="360" w:lineRule="auto"/>
        <w:jc w:val="center"/>
        <w:rPr>
          <w:rFonts w:ascii="宋体" w:hAnsi="宋体" w:cs="宋体"/>
          <w:kern w:val="0"/>
          <w:sz w:val="24"/>
          <w:lang w:val="zh-CN"/>
        </w:rPr>
      </w:pPr>
      <w:r w:rsidRPr="00BC1BCD">
        <w:rPr>
          <w:rFonts w:ascii="宋体" w:hAnsi="宋体" w:cs="宋体" w:hint="eastAsia"/>
          <w:kern w:val="0"/>
          <w:sz w:val="24"/>
          <w:lang w:val="zh-CN"/>
        </w:rPr>
        <w:t xml:space="preserve">                   日期：  年  月  日</w:t>
      </w: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snapToGrid w:val="0"/>
        <w:spacing w:line="360" w:lineRule="auto"/>
        <w:ind w:right="480"/>
        <w:rPr>
          <w:rFonts w:ascii="宋体" w:hAnsi="宋体" w:cs="宋体"/>
          <w:b/>
          <w:kern w:val="0"/>
          <w:sz w:val="32"/>
          <w:szCs w:val="32"/>
        </w:rPr>
        <w:sectPr w:rsidR="00D732C6" w:rsidRPr="00BC1BCD">
          <w:headerReference w:type="default" r:id="rId16"/>
          <w:footerReference w:type="default" r:id="rId17"/>
          <w:headerReference w:type="first" r:id="rId18"/>
          <w:footerReference w:type="first" r:id="rId19"/>
          <w:pgSz w:w="11906" w:h="16838"/>
          <w:pgMar w:top="1560" w:right="1418" w:bottom="1247" w:left="1418" w:header="851" w:footer="992" w:gutter="0"/>
          <w:cols w:space="720"/>
          <w:docGrid w:linePitch="312"/>
        </w:sectPr>
      </w:pPr>
    </w:p>
    <w:p w:rsidR="00D732C6" w:rsidRPr="00BC1BCD" w:rsidRDefault="001829F3">
      <w:pPr>
        <w:snapToGrid w:val="0"/>
        <w:spacing w:line="360" w:lineRule="auto"/>
        <w:ind w:firstLineChars="1100" w:firstLine="3534"/>
        <w:rPr>
          <w:rFonts w:ascii="宋体" w:hAnsi="宋体" w:cs="宋体"/>
          <w:b/>
          <w:kern w:val="0"/>
          <w:sz w:val="32"/>
          <w:szCs w:val="32"/>
        </w:rPr>
      </w:pPr>
      <w:r w:rsidRPr="00BC1BCD">
        <w:rPr>
          <w:rFonts w:ascii="宋体" w:hAnsi="宋体" w:cs="宋体" w:hint="eastAsia"/>
          <w:b/>
          <w:kern w:val="0"/>
          <w:sz w:val="32"/>
          <w:szCs w:val="32"/>
        </w:rPr>
        <w:lastRenderedPageBreak/>
        <w:t>三、分包意向协议（如果有）</w:t>
      </w:r>
    </w:p>
    <w:p w:rsidR="00D732C6" w:rsidRPr="00BC1BCD" w:rsidRDefault="001829F3">
      <w:pPr>
        <w:widowControl/>
        <w:spacing w:line="360" w:lineRule="auto"/>
        <w:ind w:firstLineChars="50" w:firstLine="120"/>
        <w:jc w:val="left"/>
        <w:rPr>
          <w:rFonts w:ascii="宋体" w:hAnsi="宋体" w:cs="宋体"/>
          <w:sz w:val="24"/>
        </w:rPr>
      </w:pPr>
      <w:r w:rsidRPr="00BC1BCD">
        <w:rPr>
          <w:rFonts w:ascii="宋体" w:hAnsi="宋体" w:cs="宋体" w:hint="eastAsia"/>
          <w:sz w:val="24"/>
        </w:rPr>
        <w:t>[</w:t>
      </w:r>
      <w:r w:rsidRPr="00BC1BCD">
        <w:rPr>
          <w:rFonts w:ascii="宋体" w:hAnsi="宋体" w:cs="宋体" w:hint="eastAsia"/>
          <w:b/>
          <w:sz w:val="24"/>
        </w:rPr>
        <w:t>中标后以分包方式履行合同的，提供分包意向协议(附件6</w:t>
      </w:r>
      <w:r w:rsidRPr="00BC1BCD">
        <w:rPr>
          <w:rFonts w:ascii="宋体" w:hAnsi="宋体" w:cs="宋体"/>
          <w:b/>
          <w:sz w:val="24"/>
        </w:rPr>
        <w:t>)</w:t>
      </w:r>
      <w:r w:rsidRPr="00BC1BCD">
        <w:rPr>
          <w:rFonts w:ascii="宋体" w:hAnsi="宋体" w:cs="宋体" w:hint="eastAsia"/>
          <w:b/>
          <w:sz w:val="24"/>
        </w:rPr>
        <w:t>；采购人不同意分包或者投标人中标后不以分包方式履行合同的，则不需要提供。</w:t>
      </w:r>
      <w:r w:rsidRPr="00BC1BCD">
        <w:rPr>
          <w:rFonts w:ascii="宋体" w:hAnsi="宋体" w:cs="宋体" w:hint="eastAsia"/>
          <w:sz w:val="24"/>
        </w:rPr>
        <w:t>]</w:t>
      </w:r>
    </w:p>
    <w:p w:rsidR="00D732C6" w:rsidRPr="00BC1BCD" w:rsidRDefault="00D732C6">
      <w:pPr>
        <w:snapToGrid w:val="0"/>
        <w:spacing w:line="360" w:lineRule="auto"/>
        <w:rPr>
          <w:rFonts w:ascii="宋体" w:hAnsi="宋体" w:cs="宋体"/>
          <w:kern w:val="0"/>
          <w:sz w:val="24"/>
        </w:rPr>
      </w:pPr>
    </w:p>
    <w:p w:rsidR="00D732C6" w:rsidRPr="00BC1BCD" w:rsidRDefault="001829F3">
      <w:pPr>
        <w:jc w:val="center"/>
        <w:rPr>
          <w:rFonts w:ascii="宋体" w:hAnsi="宋体" w:cs="宋体"/>
          <w:b/>
          <w:kern w:val="0"/>
          <w:sz w:val="32"/>
          <w:szCs w:val="32"/>
        </w:rPr>
      </w:pPr>
      <w:r w:rsidRPr="00BC1BCD">
        <w:rPr>
          <w:rFonts w:ascii="宋体" w:hAnsi="宋体" w:cs="宋体" w:hint="eastAsia"/>
          <w:b/>
          <w:kern w:val="0"/>
          <w:sz w:val="32"/>
          <w:szCs w:val="32"/>
        </w:rPr>
        <w:t>四、符合性审查资料</w:t>
      </w:r>
    </w:p>
    <w:p w:rsidR="00D732C6" w:rsidRPr="00BC1BCD" w:rsidRDefault="00D732C6">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BC1BCD" w:rsidRPr="00BC1BCD">
        <w:trPr>
          <w:trHeight w:val="882"/>
        </w:trPr>
        <w:tc>
          <w:tcPr>
            <w:tcW w:w="646" w:type="dxa"/>
            <w:vAlign w:val="center"/>
          </w:tcPr>
          <w:p w:rsidR="00D732C6" w:rsidRPr="00BC1BCD" w:rsidRDefault="001829F3">
            <w:pPr>
              <w:snapToGrid w:val="0"/>
              <w:spacing w:line="240" w:lineRule="atLeast"/>
              <w:jc w:val="center"/>
              <w:rPr>
                <w:rFonts w:ascii="宋体" w:hAnsi="宋体" w:cs="宋体"/>
                <w:b/>
                <w:sz w:val="24"/>
              </w:rPr>
            </w:pPr>
            <w:r w:rsidRPr="00BC1BCD">
              <w:rPr>
                <w:rFonts w:ascii="宋体" w:hAnsi="宋体" w:cs="宋体" w:hint="eastAsia"/>
                <w:b/>
                <w:sz w:val="24"/>
              </w:rPr>
              <w:t>序号</w:t>
            </w:r>
          </w:p>
        </w:tc>
        <w:tc>
          <w:tcPr>
            <w:tcW w:w="4991" w:type="dxa"/>
            <w:vAlign w:val="center"/>
          </w:tcPr>
          <w:p w:rsidR="00D732C6" w:rsidRPr="00BC1BCD" w:rsidRDefault="001829F3">
            <w:pPr>
              <w:snapToGrid w:val="0"/>
              <w:spacing w:line="240" w:lineRule="atLeast"/>
              <w:jc w:val="center"/>
              <w:rPr>
                <w:rFonts w:ascii="宋体" w:hAnsi="宋体" w:cs="宋体"/>
                <w:b/>
                <w:sz w:val="24"/>
              </w:rPr>
            </w:pPr>
            <w:r w:rsidRPr="00BC1BCD">
              <w:rPr>
                <w:rFonts w:ascii="宋体" w:hAnsi="宋体" w:cs="宋体" w:hint="eastAsia"/>
                <w:b/>
                <w:sz w:val="24"/>
              </w:rPr>
              <w:t>实质性要求</w:t>
            </w:r>
          </w:p>
        </w:tc>
        <w:tc>
          <w:tcPr>
            <w:tcW w:w="2551" w:type="dxa"/>
            <w:vAlign w:val="center"/>
          </w:tcPr>
          <w:p w:rsidR="00D732C6" w:rsidRPr="00BC1BCD" w:rsidRDefault="001829F3">
            <w:pPr>
              <w:snapToGrid w:val="0"/>
              <w:spacing w:line="240" w:lineRule="atLeast"/>
              <w:jc w:val="center"/>
              <w:rPr>
                <w:rFonts w:ascii="宋体" w:hAnsi="宋体" w:cs="宋体"/>
                <w:b/>
                <w:sz w:val="24"/>
              </w:rPr>
            </w:pPr>
            <w:r w:rsidRPr="00BC1BCD">
              <w:rPr>
                <w:rFonts w:ascii="宋体" w:hAnsi="宋体" w:cs="宋体" w:hint="eastAsia"/>
                <w:b/>
                <w:sz w:val="24"/>
              </w:rPr>
              <w:t>需要提供的符合性审查资料</w:t>
            </w:r>
          </w:p>
        </w:tc>
        <w:tc>
          <w:tcPr>
            <w:tcW w:w="1418" w:type="dxa"/>
            <w:vAlign w:val="center"/>
          </w:tcPr>
          <w:p w:rsidR="00D732C6" w:rsidRPr="00BC1BCD" w:rsidRDefault="001829F3">
            <w:pPr>
              <w:snapToGrid w:val="0"/>
              <w:spacing w:line="240" w:lineRule="atLeast"/>
              <w:jc w:val="center"/>
              <w:rPr>
                <w:rFonts w:ascii="宋体" w:hAnsi="宋体" w:cs="宋体"/>
                <w:b/>
                <w:sz w:val="24"/>
              </w:rPr>
            </w:pPr>
            <w:r w:rsidRPr="00BC1BCD">
              <w:rPr>
                <w:rFonts w:ascii="宋体" w:hAnsi="宋体" w:cs="宋体" w:hint="eastAsia"/>
                <w:b/>
                <w:sz w:val="24"/>
              </w:rPr>
              <w:t>投标文件中的</w:t>
            </w:r>
          </w:p>
          <w:p w:rsidR="00D732C6" w:rsidRPr="00BC1BCD" w:rsidRDefault="001829F3">
            <w:pPr>
              <w:snapToGrid w:val="0"/>
              <w:spacing w:line="240" w:lineRule="atLeast"/>
              <w:jc w:val="center"/>
              <w:rPr>
                <w:rFonts w:ascii="宋体" w:hAnsi="宋体" w:cs="宋体"/>
                <w:b/>
                <w:sz w:val="24"/>
              </w:rPr>
            </w:pPr>
            <w:r w:rsidRPr="00BC1BCD">
              <w:rPr>
                <w:rFonts w:ascii="宋体" w:hAnsi="宋体" w:cs="宋体" w:hint="eastAsia"/>
                <w:b/>
                <w:sz w:val="24"/>
              </w:rPr>
              <w:t>页码位置</w:t>
            </w:r>
          </w:p>
        </w:tc>
      </w:tr>
      <w:tr w:rsidR="00BC1BCD" w:rsidRPr="00BC1BCD">
        <w:trPr>
          <w:trHeight w:val="860"/>
        </w:trPr>
        <w:tc>
          <w:tcPr>
            <w:tcW w:w="646" w:type="dxa"/>
            <w:vAlign w:val="center"/>
          </w:tcPr>
          <w:p w:rsidR="00D732C6" w:rsidRPr="00BC1BCD" w:rsidRDefault="001829F3">
            <w:pPr>
              <w:jc w:val="center"/>
              <w:rPr>
                <w:rFonts w:ascii="宋体" w:hAnsi="宋体" w:cs="宋体"/>
                <w:sz w:val="24"/>
              </w:rPr>
            </w:pPr>
            <w:r w:rsidRPr="00BC1BCD">
              <w:rPr>
                <w:rFonts w:ascii="宋体" w:hAnsi="宋体" w:cs="宋体" w:hint="eastAsia"/>
                <w:sz w:val="24"/>
              </w:rPr>
              <w:t>1</w:t>
            </w:r>
          </w:p>
        </w:tc>
        <w:tc>
          <w:tcPr>
            <w:tcW w:w="4991" w:type="dxa"/>
          </w:tcPr>
          <w:p w:rsidR="00D732C6" w:rsidRPr="00BC1BCD" w:rsidRDefault="001829F3">
            <w:pPr>
              <w:spacing w:line="360" w:lineRule="auto"/>
              <w:rPr>
                <w:rFonts w:ascii="宋体" w:hAnsi="宋体" w:cs="宋体"/>
                <w:sz w:val="24"/>
              </w:rPr>
            </w:pPr>
            <w:r w:rsidRPr="00BC1BCD">
              <w:rPr>
                <w:rFonts w:ascii="宋体" w:hAnsi="宋体" w:cs="宋体" w:hint="eastAsia"/>
                <w:sz w:val="24"/>
              </w:rPr>
              <w:t>投标文件按照招标文件要求签署、盖章。</w:t>
            </w:r>
          </w:p>
        </w:tc>
        <w:tc>
          <w:tcPr>
            <w:tcW w:w="2551" w:type="dxa"/>
            <w:vAlign w:val="center"/>
          </w:tcPr>
          <w:p w:rsidR="00D732C6" w:rsidRPr="00BC1BCD" w:rsidRDefault="001829F3">
            <w:pPr>
              <w:rPr>
                <w:rFonts w:ascii="宋体" w:hAnsi="宋体" w:cs="宋体"/>
                <w:sz w:val="24"/>
              </w:rPr>
            </w:pPr>
            <w:r w:rsidRPr="00BC1BCD">
              <w:rPr>
                <w:rFonts w:ascii="宋体" w:hAnsi="宋体" w:cs="宋体" w:hint="eastAsia"/>
                <w:sz w:val="24"/>
              </w:rPr>
              <w:t>需要使用电子签名或者签字盖章的投标文件的组成部分</w:t>
            </w:r>
          </w:p>
        </w:tc>
        <w:tc>
          <w:tcPr>
            <w:tcW w:w="1418" w:type="dxa"/>
          </w:tcPr>
          <w:p w:rsidR="00D732C6" w:rsidRPr="00BC1BCD" w:rsidRDefault="00D732C6">
            <w:pPr>
              <w:rPr>
                <w:rFonts w:ascii="宋体" w:hAnsi="宋体" w:cs="宋体"/>
                <w:sz w:val="24"/>
              </w:rPr>
            </w:pPr>
          </w:p>
          <w:p w:rsidR="00D732C6" w:rsidRPr="00BC1BCD" w:rsidRDefault="001829F3">
            <w:pPr>
              <w:rPr>
                <w:rFonts w:ascii="宋体" w:hAnsi="宋体" w:cs="宋体"/>
                <w:sz w:val="24"/>
              </w:rPr>
            </w:pPr>
            <w:r w:rsidRPr="00BC1BCD">
              <w:rPr>
                <w:rFonts w:ascii="宋体" w:hAnsi="宋体" w:cs="宋体" w:hint="eastAsia"/>
                <w:sz w:val="24"/>
              </w:rPr>
              <w:t>见投标文件</w:t>
            </w:r>
          </w:p>
          <w:p w:rsidR="00D732C6" w:rsidRPr="00BC1BCD" w:rsidRDefault="001829F3">
            <w:pPr>
              <w:rPr>
                <w:rFonts w:ascii="宋体" w:hAnsi="宋体" w:cs="宋体"/>
              </w:rPr>
            </w:pPr>
            <w:r w:rsidRPr="00BC1BCD">
              <w:rPr>
                <w:rFonts w:ascii="宋体" w:hAnsi="宋体" w:cs="宋体" w:hint="eastAsia"/>
                <w:sz w:val="24"/>
              </w:rPr>
              <w:t>第</w:t>
            </w:r>
            <w:r w:rsidRPr="00BC1BCD">
              <w:rPr>
                <w:rFonts w:ascii="宋体" w:hAnsi="宋体" w:cs="宋体" w:hint="eastAsia"/>
                <w:sz w:val="24"/>
                <w:u w:val="single"/>
              </w:rPr>
              <w:t xml:space="preserve">  </w:t>
            </w:r>
            <w:r w:rsidRPr="00BC1BCD">
              <w:rPr>
                <w:rFonts w:ascii="宋体" w:hAnsi="宋体" w:cs="宋体" w:hint="eastAsia"/>
                <w:sz w:val="24"/>
              </w:rPr>
              <w:t>页</w:t>
            </w:r>
          </w:p>
        </w:tc>
      </w:tr>
      <w:tr w:rsidR="00BC1BCD" w:rsidRPr="00BC1BCD">
        <w:trPr>
          <w:trHeight w:val="860"/>
        </w:trPr>
        <w:tc>
          <w:tcPr>
            <w:tcW w:w="646" w:type="dxa"/>
            <w:vAlign w:val="center"/>
          </w:tcPr>
          <w:p w:rsidR="00D732C6" w:rsidRPr="00BC1BCD" w:rsidRDefault="001829F3">
            <w:pPr>
              <w:jc w:val="center"/>
              <w:rPr>
                <w:rFonts w:ascii="宋体" w:hAnsi="宋体" w:cs="宋体"/>
                <w:sz w:val="24"/>
              </w:rPr>
            </w:pPr>
            <w:r w:rsidRPr="00BC1BCD">
              <w:rPr>
                <w:rFonts w:ascii="宋体" w:hAnsi="宋体" w:cs="宋体" w:hint="eastAsia"/>
                <w:sz w:val="24"/>
              </w:rPr>
              <w:t>2</w:t>
            </w:r>
          </w:p>
        </w:tc>
        <w:tc>
          <w:tcPr>
            <w:tcW w:w="4991" w:type="dxa"/>
          </w:tcPr>
          <w:p w:rsidR="00D732C6" w:rsidRPr="00BC1BCD" w:rsidRDefault="001829F3">
            <w:pPr>
              <w:spacing w:line="360" w:lineRule="auto"/>
              <w:rPr>
                <w:rFonts w:ascii="宋体" w:hAnsi="宋体" w:cs="宋体"/>
                <w:sz w:val="24"/>
              </w:rPr>
            </w:pPr>
            <w:r w:rsidRPr="00BC1BCD">
              <w:rPr>
                <w:rFonts w:ascii="宋体" w:hAnsi="宋体" w:cs="宋体" w:hint="eastAsia"/>
                <w:sz w:val="24"/>
              </w:rPr>
              <w:t>投标文件中承诺的投标有效期不少于招标文件中载明的投标有效期。</w:t>
            </w:r>
          </w:p>
        </w:tc>
        <w:tc>
          <w:tcPr>
            <w:tcW w:w="2551" w:type="dxa"/>
            <w:vAlign w:val="center"/>
          </w:tcPr>
          <w:p w:rsidR="00D732C6" w:rsidRPr="00BC1BCD" w:rsidRDefault="001829F3">
            <w:pPr>
              <w:rPr>
                <w:rFonts w:ascii="宋体" w:hAnsi="宋体" w:cs="宋体"/>
                <w:sz w:val="24"/>
              </w:rPr>
            </w:pPr>
            <w:r w:rsidRPr="00BC1BCD">
              <w:rPr>
                <w:rFonts w:ascii="宋体" w:hAnsi="宋体" w:cs="宋体" w:hint="eastAsia"/>
                <w:sz w:val="24"/>
              </w:rPr>
              <w:t>投标函</w:t>
            </w:r>
          </w:p>
        </w:tc>
        <w:tc>
          <w:tcPr>
            <w:tcW w:w="1418" w:type="dxa"/>
          </w:tcPr>
          <w:p w:rsidR="00D732C6" w:rsidRPr="00BC1BCD" w:rsidRDefault="001829F3">
            <w:pPr>
              <w:rPr>
                <w:rFonts w:ascii="宋体" w:hAnsi="宋体" w:cs="宋体"/>
              </w:rPr>
            </w:pPr>
            <w:r w:rsidRPr="00BC1BCD">
              <w:rPr>
                <w:rFonts w:ascii="宋体" w:hAnsi="宋体" w:cs="宋体" w:hint="eastAsia"/>
                <w:sz w:val="24"/>
              </w:rPr>
              <w:t>见投标文件第</w:t>
            </w:r>
            <w:r w:rsidRPr="00BC1BCD">
              <w:rPr>
                <w:rFonts w:ascii="宋体" w:hAnsi="宋体" w:cs="宋体" w:hint="eastAsia"/>
                <w:sz w:val="24"/>
                <w:u w:val="single"/>
              </w:rPr>
              <w:t xml:space="preserve">  </w:t>
            </w:r>
            <w:r w:rsidRPr="00BC1BCD">
              <w:rPr>
                <w:rFonts w:ascii="宋体" w:hAnsi="宋体" w:cs="宋体" w:hint="eastAsia"/>
                <w:sz w:val="24"/>
              </w:rPr>
              <w:t>页</w:t>
            </w:r>
          </w:p>
        </w:tc>
      </w:tr>
      <w:tr w:rsidR="00BC1BCD" w:rsidRPr="00BC1BCD">
        <w:trPr>
          <w:trHeight w:val="860"/>
        </w:trPr>
        <w:tc>
          <w:tcPr>
            <w:tcW w:w="646" w:type="dxa"/>
            <w:vAlign w:val="center"/>
          </w:tcPr>
          <w:p w:rsidR="00D732C6" w:rsidRPr="00BC1BCD" w:rsidRDefault="001829F3">
            <w:pPr>
              <w:jc w:val="center"/>
              <w:rPr>
                <w:rFonts w:ascii="宋体" w:hAnsi="宋体" w:cs="宋体"/>
                <w:sz w:val="24"/>
              </w:rPr>
            </w:pPr>
            <w:r w:rsidRPr="00BC1BCD">
              <w:rPr>
                <w:rFonts w:ascii="宋体" w:hAnsi="宋体" w:cs="宋体" w:hint="eastAsia"/>
                <w:sz w:val="24"/>
              </w:rPr>
              <w:t>3</w:t>
            </w:r>
          </w:p>
        </w:tc>
        <w:tc>
          <w:tcPr>
            <w:tcW w:w="4991" w:type="dxa"/>
          </w:tcPr>
          <w:p w:rsidR="00D732C6" w:rsidRPr="00BC1BCD" w:rsidRDefault="001829F3">
            <w:pPr>
              <w:spacing w:line="360" w:lineRule="auto"/>
              <w:rPr>
                <w:rFonts w:ascii="宋体" w:hAnsi="宋体" w:cs="宋体"/>
                <w:sz w:val="24"/>
              </w:rPr>
            </w:pPr>
            <w:r w:rsidRPr="00BC1BCD">
              <w:rPr>
                <w:rFonts w:ascii="宋体" w:hAnsi="宋体" w:cs="宋体" w:hint="eastAsia"/>
                <w:sz w:val="24"/>
              </w:rPr>
              <w:t>投标文件满足招标文件的其它实质性要求。</w:t>
            </w:r>
          </w:p>
        </w:tc>
        <w:tc>
          <w:tcPr>
            <w:tcW w:w="2551" w:type="dxa"/>
            <w:vAlign w:val="center"/>
          </w:tcPr>
          <w:p w:rsidR="00D732C6" w:rsidRPr="00BC1BCD" w:rsidRDefault="001829F3">
            <w:pPr>
              <w:rPr>
                <w:rFonts w:ascii="宋体" w:hAnsi="宋体" w:cs="宋体"/>
                <w:sz w:val="24"/>
              </w:rPr>
            </w:pPr>
            <w:r w:rsidRPr="00BC1BCD">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D732C6" w:rsidRPr="00BC1BCD" w:rsidRDefault="001829F3">
            <w:pPr>
              <w:rPr>
                <w:rFonts w:ascii="宋体" w:hAnsi="宋体" w:cs="宋体"/>
              </w:rPr>
            </w:pPr>
            <w:r w:rsidRPr="00BC1BCD">
              <w:rPr>
                <w:rFonts w:ascii="宋体" w:hAnsi="宋体" w:cs="宋体" w:hint="eastAsia"/>
                <w:sz w:val="24"/>
              </w:rPr>
              <w:t>见投标文件第</w:t>
            </w:r>
            <w:r w:rsidRPr="00BC1BCD">
              <w:rPr>
                <w:rFonts w:ascii="宋体" w:hAnsi="宋体" w:cs="宋体" w:hint="eastAsia"/>
                <w:sz w:val="24"/>
                <w:u w:val="single"/>
              </w:rPr>
              <w:t xml:space="preserve">  </w:t>
            </w:r>
            <w:r w:rsidRPr="00BC1BCD">
              <w:rPr>
                <w:rFonts w:ascii="宋体" w:hAnsi="宋体" w:cs="宋体" w:hint="eastAsia"/>
                <w:sz w:val="24"/>
              </w:rPr>
              <w:t>页</w:t>
            </w:r>
          </w:p>
        </w:tc>
      </w:tr>
    </w:tbl>
    <w:p w:rsidR="00D732C6" w:rsidRPr="00BC1BCD" w:rsidRDefault="001829F3">
      <w:pPr>
        <w:spacing w:line="360" w:lineRule="auto"/>
        <w:ind w:right="420"/>
        <w:rPr>
          <w:rFonts w:ascii="宋体" w:hAnsi="宋体" w:cs="宋体"/>
          <w:sz w:val="24"/>
        </w:rPr>
      </w:pPr>
      <w:r w:rsidRPr="00BC1BCD">
        <w:rPr>
          <w:rFonts w:ascii="宋体" w:hAnsi="宋体" w:cs="宋体" w:hint="eastAsia"/>
          <w:sz w:val="24"/>
        </w:rPr>
        <w:t>注：按本格式和要求提供。</w:t>
      </w:r>
    </w:p>
    <w:p w:rsidR="00D732C6" w:rsidRPr="00BC1BCD" w:rsidRDefault="00D732C6">
      <w:pPr>
        <w:jc w:val="center"/>
        <w:rPr>
          <w:rFonts w:ascii="宋体" w:hAnsi="宋体" w:cs="宋体"/>
          <w:b/>
          <w:kern w:val="0"/>
          <w:sz w:val="32"/>
          <w:szCs w:val="32"/>
        </w:rPr>
      </w:pPr>
    </w:p>
    <w:p w:rsidR="00D732C6" w:rsidRPr="00BC1BCD" w:rsidRDefault="001829F3">
      <w:pPr>
        <w:jc w:val="center"/>
        <w:rPr>
          <w:rFonts w:ascii="宋体" w:hAnsi="宋体" w:cs="宋体"/>
          <w:b/>
          <w:kern w:val="0"/>
          <w:sz w:val="32"/>
          <w:szCs w:val="32"/>
        </w:rPr>
      </w:pPr>
      <w:r w:rsidRPr="00BC1BCD">
        <w:rPr>
          <w:rFonts w:ascii="宋体" w:hAnsi="宋体" w:cs="宋体" w:hint="eastAsia"/>
          <w:b/>
          <w:kern w:val="0"/>
          <w:sz w:val="32"/>
          <w:szCs w:val="32"/>
        </w:rPr>
        <w:t xml:space="preserve">            </w:t>
      </w: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1829F3">
      <w:pPr>
        <w:widowControl/>
        <w:adjustRightInd/>
        <w:jc w:val="left"/>
        <w:rPr>
          <w:rFonts w:ascii="宋体" w:hAnsi="宋体" w:cs="宋体"/>
          <w:b/>
          <w:kern w:val="0"/>
          <w:sz w:val="32"/>
          <w:szCs w:val="32"/>
        </w:rPr>
      </w:pPr>
      <w:r w:rsidRPr="00BC1BCD">
        <w:rPr>
          <w:rFonts w:ascii="宋体" w:hAnsi="宋体" w:cs="宋体"/>
          <w:b/>
          <w:kern w:val="0"/>
          <w:sz w:val="32"/>
          <w:szCs w:val="32"/>
        </w:rPr>
        <w:br w:type="page"/>
      </w:r>
    </w:p>
    <w:p w:rsidR="00D732C6" w:rsidRPr="00BC1BCD" w:rsidRDefault="001829F3">
      <w:pPr>
        <w:jc w:val="center"/>
        <w:rPr>
          <w:rFonts w:ascii="宋体" w:hAnsi="宋体" w:cs="宋体"/>
        </w:rPr>
      </w:pPr>
      <w:r w:rsidRPr="00BC1BCD">
        <w:rPr>
          <w:rFonts w:ascii="宋体" w:hAnsi="宋体" w:cs="宋体" w:hint="eastAsia"/>
          <w:b/>
          <w:kern w:val="0"/>
          <w:sz w:val="32"/>
          <w:szCs w:val="32"/>
        </w:rPr>
        <w:lastRenderedPageBreak/>
        <w:t>五、评标标准相应的商务技术资料</w:t>
      </w:r>
    </w:p>
    <w:p w:rsidR="00D732C6" w:rsidRPr="00BC1BCD" w:rsidRDefault="001829F3">
      <w:pPr>
        <w:snapToGrid w:val="0"/>
        <w:spacing w:line="360" w:lineRule="auto"/>
        <w:jc w:val="left"/>
        <w:rPr>
          <w:rFonts w:ascii="宋体" w:hAnsi="宋体" w:cs="宋体"/>
          <w:b/>
          <w:sz w:val="24"/>
        </w:rPr>
      </w:pPr>
      <w:r w:rsidRPr="00BC1BCD">
        <w:rPr>
          <w:rFonts w:ascii="宋体" w:hAnsi="宋体" w:cs="宋体" w:hint="eastAsia"/>
          <w:b/>
          <w:sz w:val="24"/>
        </w:rPr>
        <w:t>（按招标文件第四部分评标办法前附表中“投标文件中评标标准相应的商务技术资料目录”提供资料。）</w:t>
      </w: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1829F3">
      <w:pPr>
        <w:ind w:firstLineChars="900" w:firstLine="2891"/>
        <w:rPr>
          <w:rFonts w:ascii="宋体" w:hAnsi="宋体" w:cs="宋体"/>
          <w:b/>
          <w:kern w:val="0"/>
          <w:sz w:val="32"/>
          <w:szCs w:val="32"/>
        </w:rPr>
      </w:pPr>
      <w:r w:rsidRPr="00BC1BCD">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BC1BCD" w:rsidRPr="00BC1BCD">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D732C6" w:rsidRPr="00BC1BCD" w:rsidRDefault="001829F3">
            <w:pPr>
              <w:spacing w:line="360" w:lineRule="auto"/>
              <w:jc w:val="center"/>
              <w:rPr>
                <w:rFonts w:ascii="宋体" w:hAnsi="宋体" w:cs="宋体"/>
                <w:b/>
                <w:sz w:val="24"/>
              </w:rPr>
            </w:pPr>
            <w:r w:rsidRPr="00BC1BCD">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D732C6" w:rsidRPr="00BC1BCD" w:rsidRDefault="001829F3">
            <w:pPr>
              <w:spacing w:line="360" w:lineRule="auto"/>
              <w:jc w:val="center"/>
              <w:rPr>
                <w:rFonts w:ascii="宋体" w:hAnsi="宋体" w:cs="宋体"/>
                <w:b/>
                <w:sz w:val="24"/>
              </w:rPr>
            </w:pPr>
            <w:r w:rsidRPr="00BC1BCD">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D732C6" w:rsidRPr="00BC1BCD" w:rsidRDefault="00D732C6">
            <w:pPr>
              <w:spacing w:line="360" w:lineRule="auto"/>
              <w:jc w:val="center"/>
              <w:rPr>
                <w:rFonts w:ascii="宋体" w:hAnsi="宋体" w:cs="宋体"/>
                <w:b/>
                <w:sz w:val="24"/>
              </w:rPr>
            </w:pPr>
          </w:p>
          <w:p w:rsidR="00D732C6" w:rsidRPr="00BC1BCD" w:rsidRDefault="001829F3">
            <w:pPr>
              <w:spacing w:line="360" w:lineRule="auto"/>
              <w:jc w:val="center"/>
              <w:rPr>
                <w:rFonts w:ascii="宋体" w:hAnsi="宋体" w:cs="宋体"/>
                <w:b/>
                <w:sz w:val="24"/>
              </w:rPr>
            </w:pPr>
            <w:r w:rsidRPr="00BC1BCD">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D732C6" w:rsidRPr="00BC1BCD" w:rsidRDefault="001829F3">
            <w:pPr>
              <w:spacing w:line="360" w:lineRule="auto"/>
              <w:jc w:val="center"/>
              <w:rPr>
                <w:rFonts w:ascii="宋体" w:hAnsi="宋体" w:cs="宋体"/>
                <w:b/>
                <w:sz w:val="24"/>
              </w:rPr>
            </w:pPr>
            <w:r w:rsidRPr="00BC1BCD">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D732C6" w:rsidRPr="00BC1BCD" w:rsidRDefault="001829F3">
            <w:pPr>
              <w:spacing w:line="360" w:lineRule="auto"/>
              <w:jc w:val="center"/>
              <w:rPr>
                <w:rFonts w:ascii="宋体" w:hAnsi="宋体" w:cs="宋体"/>
                <w:b/>
                <w:sz w:val="24"/>
              </w:rPr>
            </w:pPr>
            <w:r w:rsidRPr="00BC1BCD">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D732C6" w:rsidRPr="00BC1BCD" w:rsidRDefault="001829F3">
            <w:pPr>
              <w:spacing w:line="360" w:lineRule="auto"/>
              <w:jc w:val="center"/>
              <w:rPr>
                <w:rFonts w:ascii="宋体" w:hAnsi="宋体" w:cs="宋体"/>
                <w:b/>
                <w:sz w:val="24"/>
              </w:rPr>
            </w:pPr>
            <w:r w:rsidRPr="00BC1BCD">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D732C6" w:rsidRPr="00BC1BCD" w:rsidRDefault="00D732C6">
            <w:pPr>
              <w:spacing w:line="360" w:lineRule="auto"/>
              <w:jc w:val="center"/>
              <w:rPr>
                <w:rFonts w:ascii="宋体" w:hAnsi="宋体" w:cs="宋体"/>
                <w:b/>
                <w:sz w:val="24"/>
              </w:rPr>
            </w:pPr>
          </w:p>
          <w:p w:rsidR="00D732C6" w:rsidRPr="00BC1BCD" w:rsidRDefault="001829F3">
            <w:pPr>
              <w:spacing w:line="360" w:lineRule="auto"/>
              <w:jc w:val="center"/>
              <w:rPr>
                <w:rFonts w:ascii="宋体" w:hAnsi="宋体" w:cs="宋体"/>
                <w:b/>
                <w:sz w:val="24"/>
              </w:rPr>
            </w:pPr>
            <w:r w:rsidRPr="00BC1BCD">
              <w:rPr>
                <w:rFonts w:ascii="宋体" w:hAnsi="宋体" w:cs="宋体" w:hint="eastAsia"/>
                <w:b/>
                <w:sz w:val="24"/>
              </w:rPr>
              <w:t>备注（如果有）</w:t>
            </w:r>
          </w:p>
          <w:p w:rsidR="00D732C6" w:rsidRPr="00BC1BCD" w:rsidRDefault="00D732C6">
            <w:pPr>
              <w:spacing w:line="360" w:lineRule="auto"/>
              <w:jc w:val="center"/>
              <w:rPr>
                <w:rFonts w:ascii="宋体" w:hAnsi="宋体" w:cs="宋体"/>
                <w:b/>
                <w:sz w:val="24"/>
              </w:rPr>
            </w:pPr>
          </w:p>
        </w:tc>
      </w:tr>
      <w:tr w:rsidR="00BC1BCD" w:rsidRPr="00BC1BCD">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D732C6" w:rsidRPr="00BC1BCD" w:rsidRDefault="001829F3">
            <w:pPr>
              <w:spacing w:line="360" w:lineRule="auto"/>
              <w:jc w:val="center"/>
              <w:rPr>
                <w:rFonts w:ascii="宋体" w:hAnsi="宋体" w:cs="宋体"/>
                <w:sz w:val="24"/>
              </w:rPr>
            </w:pPr>
            <w:r w:rsidRPr="00BC1BCD">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D732C6" w:rsidRPr="00BC1BCD" w:rsidRDefault="00D732C6">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732C6" w:rsidRPr="00BC1BCD" w:rsidRDefault="00D732C6">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732C6" w:rsidRPr="00BC1BCD" w:rsidRDefault="00D732C6">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732C6" w:rsidRPr="00BC1BCD" w:rsidRDefault="00D732C6">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732C6" w:rsidRPr="00BC1BCD" w:rsidRDefault="00D732C6">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D732C6" w:rsidRPr="00BC1BCD" w:rsidRDefault="00D732C6">
            <w:pPr>
              <w:spacing w:line="360" w:lineRule="auto"/>
              <w:jc w:val="center"/>
              <w:rPr>
                <w:rFonts w:ascii="宋体" w:hAnsi="宋体" w:cs="宋体"/>
                <w:sz w:val="24"/>
              </w:rPr>
            </w:pPr>
          </w:p>
        </w:tc>
      </w:tr>
      <w:tr w:rsidR="00BC1BCD" w:rsidRPr="00BC1BCD">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D732C6" w:rsidRPr="00BC1BCD" w:rsidRDefault="001829F3">
            <w:pPr>
              <w:spacing w:line="360" w:lineRule="auto"/>
              <w:jc w:val="center"/>
              <w:rPr>
                <w:rFonts w:ascii="宋体" w:hAnsi="宋体" w:cs="宋体"/>
                <w:sz w:val="24"/>
              </w:rPr>
            </w:pPr>
            <w:r w:rsidRPr="00BC1BCD">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D732C6" w:rsidRPr="00BC1BCD" w:rsidRDefault="00D732C6">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732C6" w:rsidRPr="00BC1BCD" w:rsidRDefault="00D732C6">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732C6" w:rsidRPr="00BC1BCD" w:rsidRDefault="00D732C6">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732C6" w:rsidRPr="00BC1BCD" w:rsidRDefault="00D732C6">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732C6" w:rsidRPr="00BC1BCD" w:rsidRDefault="00D732C6">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D732C6" w:rsidRPr="00BC1BCD" w:rsidRDefault="00D732C6">
            <w:pPr>
              <w:spacing w:line="360" w:lineRule="auto"/>
              <w:jc w:val="center"/>
              <w:rPr>
                <w:rFonts w:ascii="宋体" w:hAnsi="宋体" w:cs="宋体"/>
                <w:sz w:val="24"/>
              </w:rPr>
            </w:pPr>
          </w:p>
        </w:tc>
      </w:tr>
      <w:tr w:rsidR="00BC1BCD" w:rsidRPr="00BC1BCD">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D732C6" w:rsidRPr="00BC1BCD" w:rsidRDefault="001829F3">
            <w:pPr>
              <w:spacing w:line="360" w:lineRule="auto"/>
              <w:jc w:val="center"/>
              <w:rPr>
                <w:rFonts w:ascii="宋体" w:hAnsi="宋体" w:cs="宋体"/>
                <w:sz w:val="24"/>
              </w:rPr>
            </w:pPr>
            <w:r w:rsidRPr="00BC1BCD">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D732C6" w:rsidRPr="00BC1BCD" w:rsidRDefault="00D732C6">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732C6" w:rsidRPr="00BC1BCD" w:rsidRDefault="00D732C6">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732C6" w:rsidRPr="00BC1BCD" w:rsidRDefault="00D732C6">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732C6" w:rsidRPr="00BC1BCD" w:rsidRDefault="00D732C6">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732C6" w:rsidRPr="00BC1BCD" w:rsidRDefault="00D732C6">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D732C6" w:rsidRPr="00BC1BCD" w:rsidRDefault="00D732C6">
            <w:pPr>
              <w:spacing w:line="360" w:lineRule="auto"/>
              <w:jc w:val="center"/>
              <w:rPr>
                <w:rFonts w:ascii="宋体" w:hAnsi="宋体" w:cs="宋体"/>
                <w:sz w:val="24"/>
              </w:rPr>
            </w:pPr>
          </w:p>
        </w:tc>
      </w:tr>
    </w:tbl>
    <w:p w:rsidR="00D732C6" w:rsidRPr="00BC1BCD" w:rsidRDefault="001829F3">
      <w:pPr>
        <w:spacing w:line="360" w:lineRule="auto"/>
        <w:ind w:right="420"/>
        <w:rPr>
          <w:rFonts w:ascii="宋体" w:hAnsi="宋体" w:cs="宋体"/>
          <w:sz w:val="24"/>
        </w:rPr>
      </w:pPr>
      <w:r w:rsidRPr="00BC1BCD">
        <w:rPr>
          <w:rFonts w:ascii="宋体" w:hAnsi="宋体" w:cs="宋体" w:hint="eastAsia"/>
          <w:sz w:val="24"/>
        </w:rPr>
        <w:t>注：按本格式和要求提供。</w:t>
      </w:r>
    </w:p>
    <w:p w:rsidR="00D732C6" w:rsidRPr="00BC1BCD" w:rsidRDefault="00D732C6">
      <w:pPr>
        <w:jc w:val="center"/>
        <w:rPr>
          <w:rFonts w:ascii="宋体" w:hAnsi="宋体" w:cs="宋体"/>
          <w:b/>
          <w:kern w:val="0"/>
          <w:sz w:val="32"/>
          <w:szCs w:val="32"/>
        </w:rPr>
      </w:pPr>
    </w:p>
    <w:p w:rsidR="00D732C6" w:rsidRPr="00BC1BCD" w:rsidRDefault="00D732C6">
      <w:pPr>
        <w:jc w:val="center"/>
        <w:rPr>
          <w:rFonts w:ascii="宋体" w:hAnsi="宋体" w:cs="宋体"/>
          <w:b/>
          <w:kern w:val="0"/>
          <w:sz w:val="32"/>
          <w:szCs w:val="32"/>
        </w:rPr>
      </w:pPr>
    </w:p>
    <w:p w:rsidR="00D732C6" w:rsidRPr="00BC1BCD" w:rsidRDefault="001829F3">
      <w:pPr>
        <w:jc w:val="center"/>
        <w:rPr>
          <w:rFonts w:ascii="宋体" w:hAnsi="宋体" w:cs="宋体"/>
          <w:b/>
          <w:kern w:val="0"/>
          <w:sz w:val="32"/>
          <w:szCs w:val="32"/>
        </w:rPr>
      </w:pPr>
      <w:r w:rsidRPr="00BC1BCD">
        <w:rPr>
          <w:rFonts w:ascii="宋体" w:hAnsi="宋体" w:cs="宋体"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BC1BCD" w:rsidRPr="00BC1BCD">
        <w:tc>
          <w:tcPr>
            <w:tcW w:w="959" w:type="dxa"/>
          </w:tcPr>
          <w:p w:rsidR="00D732C6" w:rsidRPr="00BC1BCD" w:rsidRDefault="001829F3">
            <w:pPr>
              <w:jc w:val="center"/>
              <w:rPr>
                <w:rFonts w:ascii="宋体" w:hAnsi="宋体" w:cs="宋体"/>
                <w:b/>
                <w:bCs/>
                <w:sz w:val="24"/>
              </w:rPr>
            </w:pPr>
            <w:r w:rsidRPr="00BC1BCD">
              <w:rPr>
                <w:rFonts w:ascii="宋体" w:hAnsi="宋体" w:cs="宋体" w:hint="eastAsia"/>
                <w:b/>
                <w:bCs/>
                <w:sz w:val="24"/>
              </w:rPr>
              <w:t>序号</w:t>
            </w:r>
          </w:p>
        </w:tc>
        <w:tc>
          <w:tcPr>
            <w:tcW w:w="3683" w:type="dxa"/>
          </w:tcPr>
          <w:p w:rsidR="00D732C6" w:rsidRPr="00BC1BCD" w:rsidRDefault="001829F3">
            <w:pPr>
              <w:jc w:val="center"/>
              <w:rPr>
                <w:rFonts w:ascii="宋体" w:hAnsi="宋体" w:cs="宋体"/>
                <w:b/>
                <w:bCs/>
                <w:sz w:val="24"/>
              </w:rPr>
            </w:pPr>
            <w:r w:rsidRPr="00BC1BCD">
              <w:rPr>
                <w:rFonts w:ascii="宋体" w:hAnsi="宋体" w:cs="宋体" w:hint="eastAsia"/>
                <w:b/>
                <w:bCs/>
                <w:sz w:val="24"/>
              </w:rPr>
              <w:t>招标文件章节及具体内容</w:t>
            </w:r>
          </w:p>
        </w:tc>
        <w:tc>
          <w:tcPr>
            <w:tcW w:w="3546" w:type="dxa"/>
          </w:tcPr>
          <w:p w:rsidR="00D732C6" w:rsidRPr="00BC1BCD" w:rsidRDefault="001829F3">
            <w:pPr>
              <w:jc w:val="center"/>
              <w:rPr>
                <w:rFonts w:ascii="宋体" w:hAnsi="宋体" w:cs="宋体"/>
                <w:b/>
                <w:bCs/>
                <w:sz w:val="24"/>
              </w:rPr>
            </w:pPr>
            <w:r w:rsidRPr="00BC1BCD">
              <w:rPr>
                <w:rFonts w:ascii="宋体" w:hAnsi="宋体" w:cs="宋体" w:hint="eastAsia"/>
                <w:b/>
                <w:bCs/>
                <w:sz w:val="24"/>
              </w:rPr>
              <w:t>投标文件章节及具体内容</w:t>
            </w:r>
          </w:p>
        </w:tc>
        <w:tc>
          <w:tcPr>
            <w:tcW w:w="1276" w:type="dxa"/>
          </w:tcPr>
          <w:p w:rsidR="00D732C6" w:rsidRPr="00BC1BCD" w:rsidRDefault="001829F3">
            <w:pPr>
              <w:jc w:val="center"/>
              <w:rPr>
                <w:rFonts w:ascii="宋体" w:hAnsi="宋体" w:cs="宋体"/>
                <w:b/>
                <w:bCs/>
                <w:sz w:val="24"/>
              </w:rPr>
            </w:pPr>
            <w:r w:rsidRPr="00BC1BCD">
              <w:rPr>
                <w:rFonts w:ascii="宋体" w:hAnsi="宋体" w:cs="宋体" w:hint="eastAsia"/>
                <w:b/>
                <w:bCs/>
                <w:sz w:val="24"/>
              </w:rPr>
              <w:t>偏离说明</w:t>
            </w:r>
          </w:p>
        </w:tc>
      </w:tr>
      <w:tr w:rsidR="00BC1BCD" w:rsidRPr="00BC1BCD">
        <w:tc>
          <w:tcPr>
            <w:tcW w:w="959" w:type="dxa"/>
          </w:tcPr>
          <w:p w:rsidR="00D732C6" w:rsidRPr="00BC1BCD" w:rsidRDefault="001829F3">
            <w:pPr>
              <w:jc w:val="center"/>
              <w:rPr>
                <w:rFonts w:ascii="宋体" w:hAnsi="宋体" w:cs="宋体"/>
                <w:kern w:val="0"/>
                <w:sz w:val="24"/>
              </w:rPr>
            </w:pPr>
            <w:r w:rsidRPr="00BC1BCD">
              <w:rPr>
                <w:rFonts w:ascii="宋体" w:hAnsi="宋体" w:cs="宋体" w:hint="eastAsia"/>
                <w:kern w:val="0"/>
                <w:sz w:val="24"/>
              </w:rPr>
              <w:t>1</w:t>
            </w:r>
          </w:p>
        </w:tc>
        <w:tc>
          <w:tcPr>
            <w:tcW w:w="3683" w:type="dxa"/>
          </w:tcPr>
          <w:p w:rsidR="00D732C6" w:rsidRPr="00BC1BCD" w:rsidRDefault="00D732C6">
            <w:pPr>
              <w:jc w:val="center"/>
              <w:rPr>
                <w:rFonts w:ascii="宋体" w:hAnsi="宋体" w:cs="宋体"/>
                <w:b/>
                <w:kern w:val="0"/>
                <w:sz w:val="32"/>
                <w:szCs w:val="32"/>
              </w:rPr>
            </w:pPr>
          </w:p>
        </w:tc>
        <w:tc>
          <w:tcPr>
            <w:tcW w:w="3546" w:type="dxa"/>
          </w:tcPr>
          <w:p w:rsidR="00D732C6" w:rsidRPr="00BC1BCD" w:rsidRDefault="00D732C6">
            <w:pPr>
              <w:jc w:val="center"/>
              <w:rPr>
                <w:rFonts w:ascii="宋体" w:hAnsi="宋体" w:cs="宋体"/>
                <w:b/>
                <w:kern w:val="0"/>
                <w:sz w:val="32"/>
                <w:szCs w:val="32"/>
              </w:rPr>
            </w:pPr>
          </w:p>
        </w:tc>
        <w:tc>
          <w:tcPr>
            <w:tcW w:w="1276" w:type="dxa"/>
          </w:tcPr>
          <w:p w:rsidR="00D732C6" w:rsidRPr="00BC1BCD" w:rsidRDefault="00D732C6">
            <w:pPr>
              <w:jc w:val="center"/>
              <w:rPr>
                <w:rFonts w:ascii="宋体" w:hAnsi="宋体" w:cs="宋体"/>
                <w:b/>
                <w:kern w:val="0"/>
                <w:sz w:val="32"/>
                <w:szCs w:val="32"/>
              </w:rPr>
            </w:pPr>
          </w:p>
        </w:tc>
      </w:tr>
      <w:tr w:rsidR="00BC1BCD" w:rsidRPr="00BC1BCD">
        <w:tc>
          <w:tcPr>
            <w:tcW w:w="959" w:type="dxa"/>
          </w:tcPr>
          <w:p w:rsidR="00D732C6" w:rsidRPr="00BC1BCD" w:rsidRDefault="001829F3">
            <w:pPr>
              <w:jc w:val="center"/>
              <w:rPr>
                <w:rFonts w:ascii="宋体" w:hAnsi="宋体" w:cs="宋体"/>
                <w:kern w:val="0"/>
                <w:sz w:val="24"/>
              </w:rPr>
            </w:pPr>
            <w:r w:rsidRPr="00BC1BCD">
              <w:rPr>
                <w:rFonts w:ascii="宋体" w:hAnsi="宋体" w:cs="宋体" w:hint="eastAsia"/>
                <w:kern w:val="0"/>
                <w:sz w:val="24"/>
              </w:rPr>
              <w:t>2</w:t>
            </w:r>
          </w:p>
        </w:tc>
        <w:tc>
          <w:tcPr>
            <w:tcW w:w="3683" w:type="dxa"/>
          </w:tcPr>
          <w:p w:rsidR="00D732C6" w:rsidRPr="00BC1BCD" w:rsidRDefault="00D732C6">
            <w:pPr>
              <w:jc w:val="center"/>
              <w:rPr>
                <w:rFonts w:ascii="宋体" w:hAnsi="宋体" w:cs="宋体"/>
                <w:b/>
                <w:kern w:val="0"/>
                <w:sz w:val="32"/>
                <w:szCs w:val="32"/>
              </w:rPr>
            </w:pPr>
          </w:p>
        </w:tc>
        <w:tc>
          <w:tcPr>
            <w:tcW w:w="3546" w:type="dxa"/>
          </w:tcPr>
          <w:p w:rsidR="00D732C6" w:rsidRPr="00BC1BCD" w:rsidRDefault="00D732C6">
            <w:pPr>
              <w:jc w:val="center"/>
              <w:rPr>
                <w:rFonts w:ascii="宋体" w:hAnsi="宋体" w:cs="宋体"/>
                <w:b/>
                <w:kern w:val="0"/>
                <w:sz w:val="32"/>
                <w:szCs w:val="32"/>
              </w:rPr>
            </w:pPr>
          </w:p>
        </w:tc>
        <w:tc>
          <w:tcPr>
            <w:tcW w:w="1276" w:type="dxa"/>
          </w:tcPr>
          <w:p w:rsidR="00D732C6" w:rsidRPr="00BC1BCD" w:rsidRDefault="00D732C6">
            <w:pPr>
              <w:jc w:val="center"/>
              <w:rPr>
                <w:rFonts w:ascii="宋体" w:hAnsi="宋体" w:cs="宋体"/>
                <w:b/>
                <w:kern w:val="0"/>
                <w:sz w:val="32"/>
                <w:szCs w:val="32"/>
              </w:rPr>
            </w:pPr>
          </w:p>
        </w:tc>
      </w:tr>
      <w:tr w:rsidR="00BC1BCD" w:rsidRPr="00BC1BCD">
        <w:tc>
          <w:tcPr>
            <w:tcW w:w="959" w:type="dxa"/>
          </w:tcPr>
          <w:p w:rsidR="00D732C6" w:rsidRPr="00BC1BCD" w:rsidRDefault="001829F3">
            <w:pPr>
              <w:jc w:val="center"/>
              <w:rPr>
                <w:rFonts w:ascii="宋体" w:hAnsi="宋体" w:cs="宋体"/>
                <w:kern w:val="0"/>
                <w:sz w:val="24"/>
              </w:rPr>
            </w:pPr>
            <w:r w:rsidRPr="00BC1BCD">
              <w:rPr>
                <w:rFonts w:ascii="宋体" w:hAnsi="宋体" w:cs="宋体" w:hint="eastAsia"/>
                <w:kern w:val="0"/>
                <w:sz w:val="24"/>
              </w:rPr>
              <w:t>……</w:t>
            </w:r>
          </w:p>
        </w:tc>
        <w:tc>
          <w:tcPr>
            <w:tcW w:w="3683" w:type="dxa"/>
          </w:tcPr>
          <w:p w:rsidR="00D732C6" w:rsidRPr="00BC1BCD" w:rsidRDefault="00D732C6">
            <w:pPr>
              <w:jc w:val="center"/>
              <w:rPr>
                <w:rFonts w:ascii="宋体" w:hAnsi="宋体" w:cs="宋体"/>
                <w:b/>
                <w:kern w:val="0"/>
                <w:sz w:val="32"/>
                <w:szCs w:val="32"/>
              </w:rPr>
            </w:pPr>
          </w:p>
        </w:tc>
        <w:tc>
          <w:tcPr>
            <w:tcW w:w="3546" w:type="dxa"/>
          </w:tcPr>
          <w:p w:rsidR="00D732C6" w:rsidRPr="00BC1BCD" w:rsidRDefault="00D732C6">
            <w:pPr>
              <w:jc w:val="center"/>
              <w:rPr>
                <w:rFonts w:ascii="宋体" w:hAnsi="宋体" w:cs="宋体"/>
                <w:b/>
                <w:kern w:val="0"/>
                <w:sz w:val="32"/>
                <w:szCs w:val="32"/>
              </w:rPr>
            </w:pPr>
          </w:p>
        </w:tc>
        <w:tc>
          <w:tcPr>
            <w:tcW w:w="1276" w:type="dxa"/>
          </w:tcPr>
          <w:p w:rsidR="00D732C6" w:rsidRPr="00BC1BCD" w:rsidRDefault="00D732C6">
            <w:pPr>
              <w:jc w:val="center"/>
              <w:rPr>
                <w:rFonts w:ascii="宋体" w:hAnsi="宋体" w:cs="宋体"/>
                <w:b/>
                <w:kern w:val="0"/>
                <w:sz w:val="32"/>
                <w:szCs w:val="32"/>
              </w:rPr>
            </w:pPr>
          </w:p>
        </w:tc>
      </w:tr>
    </w:tbl>
    <w:p w:rsidR="00D732C6" w:rsidRPr="00BC1BCD" w:rsidRDefault="001829F3">
      <w:pPr>
        <w:jc w:val="left"/>
        <w:rPr>
          <w:rFonts w:ascii="宋体" w:hAnsi="宋体" w:cs="宋体"/>
          <w:kern w:val="0"/>
          <w:sz w:val="24"/>
        </w:rPr>
      </w:pPr>
      <w:r w:rsidRPr="00BC1BCD">
        <w:rPr>
          <w:rFonts w:ascii="宋体" w:hAnsi="宋体" w:cs="宋体" w:hint="eastAsia"/>
          <w:kern w:val="0"/>
          <w:sz w:val="24"/>
        </w:rPr>
        <w:t>投标人保证：除商务技术偏离表列出的偏离外，投标人响应招标文件的全部要求</w:t>
      </w:r>
    </w:p>
    <w:p w:rsidR="00D732C6" w:rsidRPr="00BC1BCD" w:rsidRDefault="00D732C6">
      <w:pPr>
        <w:jc w:val="center"/>
        <w:rPr>
          <w:rFonts w:ascii="宋体" w:hAnsi="宋体" w:cs="宋体"/>
          <w:b/>
          <w:kern w:val="0"/>
          <w:sz w:val="32"/>
          <w:szCs w:val="32"/>
        </w:rPr>
      </w:pPr>
    </w:p>
    <w:p w:rsidR="00D732C6" w:rsidRPr="00BC1BCD" w:rsidRDefault="001829F3">
      <w:pPr>
        <w:spacing w:line="360" w:lineRule="auto"/>
        <w:ind w:right="420"/>
        <w:rPr>
          <w:rFonts w:ascii="宋体" w:hAnsi="宋体" w:cs="宋体"/>
          <w:sz w:val="24"/>
        </w:rPr>
      </w:pPr>
      <w:r w:rsidRPr="00BC1BCD">
        <w:rPr>
          <w:rFonts w:ascii="宋体" w:hAnsi="宋体" w:cs="宋体" w:hint="eastAsia"/>
          <w:sz w:val="24"/>
        </w:rPr>
        <w:t>注：按本格式和要求提供。</w:t>
      </w:r>
    </w:p>
    <w:p w:rsidR="00D732C6" w:rsidRPr="00BC1BCD" w:rsidRDefault="00D732C6">
      <w:pPr>
        <w:ind w:firstLineChars="595" w:firstLine="1911"/>
        <w:rPr>
          <w:rFonts w:ascii="宋体" w:hAnsi="宋体" w:cs="宋体"/>
          <w:b/>
          <w:bCs/>
          <w:sz w:val="32"/>
          <w:szCs w:val="32"/>
        </w:rPr>
      </w:pPr>
    </w:p>
    <w:p w:rsidR="00D732C6" w:rsidRPr="00BC1BCD" w:rsidRDefault="00D732C6">
      <w:pPr>
        <w:ind w:firstLineChars="595" w:firstLine="1911"/>
        <w:rPr>
          <w:rFonts w:ascii="宋体" w:hAnsi="宋体" w:cs="宋体"/>
          <w:b/>
          <w:bCs/>
          <w:sz w:val="32"/>
          <w:szCs w:val="32"/>
        </w:rPr>
      </w:pPr>
    </w:p>
    <w:p w:rsidR="00D732C6" w:rsidRPr="00BC1BCD" w:rsidRDefault="00D732C6">
      <w:pPr>
        <w:ind w:firstLineChars="595" w:firstLine="1911"/>
        <w:rPr>
          <w:rFonts w:ascii="宋体" w:hAnsi="宋体" w:cs="宋体"/>
          <w:b/>
          <w:bCs/>
          <w:sz w:val="32"/>
          <w:szCs w:val="32"/>
        </w:rPr>
      </w:pPr>
    </w:p>
    <w:p w:rsidR="00D732C6" w:rsidRPr="00BC1BCD" w:rsidRDefault="001829F3">
      <w:pPr>
        <w:widowControl/>
        <w:adjustRightInd/>
        <w:jc w:val="left"/>
        <w:rPr>
          <w:rFonts w:ascii="宋体" w:hAnsi="宋体" w:cs="宋体"/>
          <w:b/>
          <w:bCs/>
          <w:sz w:val="32"/>
          <w:szCs w:val="32"/>
        </w:rPr>
      </w:pPr>
      <w:r w:rsidRPr="00BC1BCD">
        <w:rPr>
          <w:rFonts w:ascii="宋体" w:hAnsi="宋体" w:cs="宋体"/>
          <w:b/>
          <w:bCs/>
          <w:sz w:val="32"/>
          <w:szCs w:val="32"/>
        </w:rPr>
        <w:br w:type="page"/>
      </w:r>
    </w:p>
    <w:p w:rsidR="00D732C6" w:rsidRPr="00BC1BCD" w:rsidRDefault="001829F3">
      <w:pPr>
        <w:ind w:firstLineChars="595" w:firstLine="1911"/>
        <w:rPr>
          <w:rFonts w:ascii="宋体" w:hAnsi="宋体" w:cs="宋体"/>
          <w:b/>
          <w:kern w:val="0"/>
          <w:sz w:val="32"/>
          <w:szCs w:val="32"/>
        </w:rPr>
      </w:pPr>
      <w:r w:rsidRPr="00BC1BCD">
        <w:rPr>
          <w:rFonts w:ascii="宋体" w:hAnsi="宋体" w:cs="宋体" w:hint="eastAsia"/>
          <w:b/>
          <w:bCs/>
          <w:sz w:val="32"/>
          <w:szCs w:val="32"/>
        </w:rPr>
        <w:lastRenderedPageBreak/>
        <w:t>八</w:t>
      </w:r>
      <w:r w:rsidRPr="00BC1BCD">
        <w:rPr>
          <w:rFonts w:ascii="宋体" w:hAnsi="宋体" w:cs="宋体" w:hint="eastAsia"/>
          <w:b/>
          <w:kern w:val="0"/>
          <w:sz w:val="32"/>
          <w:szCs w:val="32"/>
        </w:rPr>
        <w:t>、</w:t>
      </w:r>
      <w:r w:rsidRPr="00BC1BCD">
        <w:rPr>
          <w:rFonts w:ascii="宋体" w:hAnsi="宋体" w:cs="宋体" w:hint="eastAsia"/>
          <w:b/>
          <w:kern w:val="0"/>
          <w:sz w:val="32"/>
          <w:szCs w:val="32"/>
          <w:lang w:val="zh-CN"/>
        </w:rPr>
        <w:t>政府采购供应商廉洁自律承诺书</w:t>
      </w:r>
    </w:p>
    <w:p w:rsidR="00D732C6" w:rsidRPr="00BC1BCD" w:rsidRDefault="00D732C6">
      <w:pPr>
        <w:snapToGrid w:val="0"/>
        <w:spacing w:line="360" w:lineRule="auto"/>
        <w:rPr>
          <w:rFonts w:ascii="宋体" w:hAnsi="宋体" w:cs="宋体"/>
          <w:sz w:val="24"/>
        </w:rPr>
      </w:pPr>
    </w:p>
    <w:p w:rsidR="00D732C6" w:rsidRPr="00BC1BCD" w:rsidRDefault="001829F3">
      <w:pPr>
        <w:snapToGrid w:val="0"/>
        <w:spacing w:line="360" w:lineRule="auto"/>
        <w:rPr>
          <w:rFonts w:ascii="宋体" w:hAnsi="宋体" w:cs="宋体"/>
          <w:kern w:val="0"/>
          <w:sz w:val="24"/>
        </w:rPr>
      </w:pPr>
      <w:r w:rsidRPr="00BC1BCD">
        <w:rPr>
          <w:rFonts w:ascii="宋体" w:hAnsi="宋体" w:cs="宋体" w:hint="eastAsia"/>
          <w:sz w:val="24"/>
        </w:rPr>
        <w:t>（采购人）、（采购代理机构）</w:t>
      </w:r>
      <w:r w:rsidRPr="00BC1BCD">
        <w:rPr>
          <w:rFonts w:ascii="宋体" w:hAnsi="宋体" w:cs="宋体" w:hint="eastAsia"/>
          <w:kern w:val="0"/>
          <w:sz w:val="24"/>
          <w:lang w:val="zh-CN"/>
        </w:rPr>
        <w:t>：</w:t>
      </w:r>
    </w:p>
    <w:p w:rsidR="00D732C6" w:rsidRPr="00BC1BCD" w:rsidRDefault="001829F3">
      <w:pPr>
        <w:autoSpaceDE w:val="0"/>
        <w:autoSpaceDN w:val="0"/>
        <w:spacing w:line="360" w:lineRule="auto"/>
        <w:ind w:leftChars="1" w:left="2" w:firstLineChars="200" w:firstLine="480"/>
        <w:jc w:val="left"/>
        <w:rPr>
          <w:rFonts w:ascii="宋体" w:hAnsi="宋体" w:cs="宋体"/>
          <w:kern w:val="0"/>
          <w:sz w:val="24"/>
          <w:lang w:val="zh-CN"/>
        </w:rPr>
      </w:pPr>
      <w:r w:rsidRPr="00BC1BCD">
        <w:rPr>
          <w:rFonts w:ascii="宋体" w:hAnsi="宋体" w:cs="宋体" w:hint="eastAsia"/>
          <w:kern w:val="0"/>
          <w:sz w:val="24"/>
          <w:lang w:val="zh-CN"/>
        </w:rPr>
        <w:t>我单位响应你</w:t>
      </w:r>
      <w:r w:rsidRPr="00BC1BCD">
        <w:rPr>
          <w:rFonts w:ascii="宋体" w:hAnsi="宋体" w:cs="宋体" w:hint="eastAsia"/>
          <w:sz w:val="24"/>
        </w:rPr>
        <w:t>单位</w:t>
      </w:r>
      <w:r w:rsidRPr="00BC1BCD">
        <w:rPr>
          <w:rFonts w:ascii="宋体" w:hAnsi="宋体" w:cs="宋体" w:hint="eastAsia"/>
          <w:kern w:val="0"/>
          <w:sz w:val="24"/>
          <w:lang w:val="zh-CN"/>
        </w:rPr>
        <w:t>项目招标要求参加投标。在这次投标过程中和中标后，我们将严格遵守国家法律法规要求，并郑重承诺：</w:t>
      </w:r>
    </w:p>
    <w:p w:rsidR="00D732C6" w:rsidRPr="00BC1BCD" w:rsidRDefault="001829F3">
      <w:pPr>
        <w:autoSpaceDE w:val="0"/>
        <w:autoSpaceDN w:val="0"/>
        <w:spacing w:line="360" w:lineRule="auto"/>
        <w:ind w:leftChars="1" w:left="2" w:firstLineChars="200" w:firstLine="480"/>
        <w:jc w:val="left"/>
        <w:rPr>
          <w:rFonts w:ascii="宋体" w:hAnsi="宋体" w:cs="宋体"/>
          <w:kern w:val="0"/>
          <w:sz w:val="24"/>
          <w:lang w:val="zh-CN"/>
        </w:rPr>
      </w:pPr>
      <w:r w:rsidRPr="00BC1BCD">
        <w:rPr>
          <w:rFonts w:ascii="宋体" w:hAnsi="宋体" w:cs="宋体" w:hint="eastAsia"/>
          <w:kern w:val="0"/>
          <w:sz w:val="24"/>
          <w:lang w:val="zh-CN"/>
        </w:rPr>
        <w:t xml:space="preserve">一、不向项目有关人员及部门赠送礼金礼物、有价证券、回扣以及中介费、介绍费、咨询费等好处费； </w:t>
      </w:r>
    </w:p>
    <w:p w:rsidR="00D732C6" w:rsidRPr="00BC1BCD" w:rsidRDefault="001829F3">
      <w:pPr>
        <w:autoSpaceDE w:val="0"/>
        <w:autoSpaceDN w:val="0"/>
        <w:spacing w:line="360" w:lineRule="auto"/>
        <w:ind w:leftChars="1" w:left="2" w:firstLineChars="200" w:firstLine="480"/>
        <w:jc w:val="left"/>
        <w:rPr>
          <w:rFonts w:ascii="宋体" w:hAnsi="宋体" w:cs="宋体"/>
          <w:kern w:val="0"/>
          <w:sz w:val="24"/>
          <w:lang w:val="zh-CN"/>
        </w:rPr>
      </w:pPr>
      <w:r w:rsidRPr="00BC1BCD">
        <w:rPr>
          <w:rFonts w:ascii="宋体" w:hAnsi="宋体" w:cs="宋体" w:hint="eastAsia"/>
          <w:kern w:val="0"/>
          <w:sz w:val="24"/>
          <w:lang w:val="zh-CN"/>
        </w:rPr>
        <w:t xml:space="preserve">二、不为项目有关人员及部门报销应由你方单位或个人支付的费用； </w:t>
      </w:r>
    </w:p>
    <w:p w:rsidR="00D732C6" w:rsidRPr="00BC1BCD" w:rsidRDefault="001829F3">
      <w:pPr>
        <w:autoSpaceDE w:val="0"/>
        <w:autoSpaceDN w:val="0"/>
        <w:spacing w:line="360" w:lineRule="auto"/>
        <w:ind w:leftChars="1" w:left="2" w:firstLineChars="200" w:firstLine="480"/>
        <w:jc w:val="left"/>
        <w:rPr>
          <w:rFonts w:ascii="宋体" w:hAnsi="宋体" w:cs="宋体"/>
          <w:kern w:val="0"/>
          <w:sz w:val="24"/>
          <w:lang w:val="zh-CN"/>
        </w:rPr>
      </w:pPr>
      <w:r w:rsidRPr="00BC1BCD">
        <w:rPr>
          <w:rFonts w:ascii="宋体" w:hAnsi="宋体" w:cs="宋体" w:hint="eastAsia"/>
          <w:kern w:val="0"/>
          <w:sz w:val="24"/>
          <w:lang w:val="zh-CN"/>
        </w:rPr>
        <w:t xml:space="preserve">三、不向项目有关人员及部门提供有可能影响公正的宴请和健身娱乐等活动； </w:t>
      </w:r>
    </w:p>
    <w:p w:rsidR="00D732C6" w:rsidRPr="00BC1BCD" w:rsidRDefault="001829F3">
      <w:pPr>
        <w:autoSpaceDE w:val="0"/>
        <w:autoSpaceDN w:val="0"/>
        <w:spacing w:line="360" w:lineRule="auto"/>
        <w:ind w:leftChars="1" w:left="2" w:firstLineChars="200" w:firstLine="480"/>
        <w:jc w:val="left"/>
        <w:rPr>
          <w:rFonts w:ascii="宋体" w:hAnsi="宋体" w:cs="宋体"/>
          <w:kern w:val="0"/>
          <w:sz w:val="24"/>
          <w:lang w:val="zh-CN"/>
        </w:rPr>
      </w:pPr>
      <w:r w:rsidRPr="00BC1BCD">
        <w:rPr>
          <w:rFonts w:ascii="宋体" w:hAnsi="宋体" w:cs="宋体" w:hint="eastAsia"/>
          <w:kern w:val="0"/>
          <w:sz w:val="24"/>
          <w:lang w:val="zh-CN"/>
        </w:rPr>
        <w:t>四、不为项目有关人员及部门出国（境）、旅游等提供方便；</w:t>
      </w:r>
    </w:p>
    <w:p w:rsidR="00D732C6" w:rsidRPr="00BC1BCD" w:rsidRDefault="001829F3">
      <w:pPr>
        <w:autoSpaceDE w:val="0"/>
        <w:autoSpaceDN w:val="0"/>
        <w:spacing w:line="360" w:lineRule="auto"/>
        <w:ind w:leftChars="229" w:left="481"/>
        <w:jc w:val="left"/>
        <w:rPr>
          <w:rFonts w:ascii="宋体" w:hAnsi="宋体" w:cs="宋体"/>
          <w:kern w:val="0"/>
          <w:sz w:val="24"/>
          <w:lang w:val="zh-CN"/>
        </w:rPr>
      </w:pPr>
      <w:r w:rsidRPr="00BC1BCD">
        <w:rPr>
          <w:rFonts w:ascii="宋体" w:hAnsi="宋体" w:cs="宋体" w:hint="eastAsia"/>
          <w:kern w:val="0"/>
          <w:sz w:val="24"/>
          <w:lang w:val="zh-CN"/>
        </w:rPr>
        <w:t>五、不为项目有关人员个人装修住房、婚丧嫁娶、配偶子女工作安排等提供</w:t>
      </w:r>
    </w:p>
    <w:p w:rsidR="00D732C6" w:rsidRPr="00BC1BCD" w:rsidRDefault="001829F3">
      <w:pPr>
        <w:autoSpaceDE w:val="0"/>
        <w:autoSpaceDN w:val="0"/>
        <w:spacing w:line="360" w:lineRule="auto"/>
        <w:jc w:val="left"/>
        <w:rPr>
          <w:rFonts w:ascii="宋体" w:hAnsi="宋体" w:cs="宋体"/>
          <w:kern w:val="0"/>
          <w:sz w:val="24"/>
          <w:lang w:val="zh-CN"/>
        </w:rPr>
      </w:pPr>
      <w:r w:rsidRPr="00BC1BCD">
        <w:rPr>
          <w:rFonts w:ascii="宋体" w:hAnsi="宋体" w:cs="宋体" w:hint="eastAsia"/>
          <w:kern w:val="0"/>
          <w:sz w:val="24"/>
          <w:lang w:val="zh-CN"/>
        </w:rPr>
        <w:t>好处；</w:t>
      </w:r>
    </w:p>
    <w:p w:rsidR="00D732C6" w:rsidRPr="00BC1BCD" w:rsidRDefault="001829F3">
      <w:pPr>
        <w:autoSpaceDE w:val="0"/>
        <w:autoSpaceDN w:val="0"/>
        <w:spacing w:line="360" w:lineRule="auto"/>
        <w:ind w:leftChars="229" w:left="481"/>
        <w:jc w:val="left"/>
        <w:rPr>
          <w:rFonts w:ascii="宋体" w:hAnsi="宋体" w:cs="宋体"/>
          <w:kern w:val="0"/>
          <w:sz w:val="24"/>
          <w:lang w:val="zh-CN"/>
        </w:rPr>
      </w:pPr>
      <w:r w:rsidRPr="00BC1BCD">
        <w:rPr>
          <w:rFonts w:ascii="宋体" w:hAnsi="宋体" w:cs="宋体" w:hint="eastAsia"/>
          <w:kern w:val="0"/>
          <w:sz w:val="24"/>
          <w:lang w:val="zh-CN"/>
        </w:rPr>
        <w:t>六、严格遵守《</w:t>
      </w:r>
      <w:r w:rsidRPr="00BC1BCD">
        <w:rPr>
          <w:rFonts w:ascii="宋体" w:hAnsi="宋体" w:cs="宋体" w:hint="eastAsia"/>
          <w:sz w:val="24"/>
          <w:lang w:val="zh-CN"/>
        </w:rPr>
        <w:t>中华人民共和国</w:t>
      </w:r>
      <w:r w:rsidRPr="00BC1BCD">
        <w:rPr>
          <w:rFonts w:ascii="宋体" w:hAnsi="宋体" w:cs="宋体" w:hint="eastAsia"/>
          <w:kern w:val="0"/>
          <w:sz w:val="24"/>
          <w:lang w:val="zh-CN"/>
        </w:rPr>
        <w:t>政府采购法》《</w:t>
      </w:r>
      <w:r w:rsidRPr="00BC1BCD">
        <w:rPr>
          <w:rFonts w:ascii="宋体" w:hAnsi="宋体" w:cs="宋体" w:hint="eastAsia"/>
          <w:sz w:val="24"/>
          <w:lang w:val="zh-CN"/>
        </w:rPr>
        <w:t>中华人民共和国</w:t>
      </w:r>
      <w:r w:rsidRPr="00BC1BCD">
        <w:rPr>
          <w:rFonts w:ascii="宋体" w:hAnsi="宋体" w:cs="宋体" w:hint="eastAsia"/>
          <w:kern w:val="0"/>
          <w:sz w:val="24"/>
          <w:lang w:val="zh-CN"/>
        </w:rPr>
        <w:t>招标投标</w:t>
      </w:r>
    </w:p>
    <w:p w:rsidR="00D732C6" w:rsidRPr="00BC1BCD" w:rsidRDefault="001829F3">
      <w:pPr>
        <w:autoSpaceDE w:val="0"/>
        <w:autoSpaceDN w:val="0"/>
        <w:spacing w:line="360" w:lineRule="auto"/>
        <w:jc w:val="left"/>
        <w:rPr>
          <w:rFonts w:ascii="宋体" w:hAnsi="宋体" w:cs="宋体"/>
          <w:kern w:val="0"/>
          <w:sz w:val="24"/>
          <w:lang w:val="zh-CN"/>
        </w:rPr>
      </w:pPr>
      <w:r w:rsidRPr="00BC1BCD">
        <w:rPr>
          <w:rFonts w:ascii="宋体" w:hAnsi="宋体" w:cs="宋体" w:hint="eastAsia"/>
          <w:kern w:val="0"/>
          <w:sz w:val="24"/>
          <w:lang w:val="zh-CN"/>
        </w:rPr>
        <w:t>法》</w:t>
      </w:r>
      <w:r w:rsidRPr="00BC1BCD">
        <w:rPr>
          <w:rFonts w:ascii="宋体" w:hAnsi="宋体" w:cs="宋体" w:hint="eastAsia"/>
          <w:sz w:val="24"/>
          <w:lang w:val="zh-CN"/>
        </w:rPr>
        <w:t>《中华人民共和国民法典》</w:t>
      </w:r>
      <w:r w:rsidRPr="00BC1BCD">
        <w:rPr>
          <w:rFonts w:ascii="宋体" w:hAnsi="宋体" w:cs="宋体" w:hint="eastAsia"/>
          <w:kern w:val="0"/>
          <w:sz w:val="24"/>
          <w:lang w:val="zh-CN"/>
        </w:rPr>
        <w:t xml:space="preserve">等法律法规，诚实守信，合法经营，坚决抵制各种违法违纪行为。 </w:t>
      </w:r>
    </w:p>
    <w:p w:rsidR="00D732C6" w:rsidRPr="00BC1BCD" w:rsidRDefault="001829F3">
      <w:pPr>
        <w:autoSpaceDE w:val="0"/>
        <w:autoSpaceDN w:val="0"/>
        <w:spacing w:line="360" w:lineRule="auto"/>
        <w:ind w:firstLineChars="200" w:firstLine="480"/>
        <w:jc w:val="left"/>
        <w:rPr>
          <w:rFonts w:ascii="宋体" w:hAnsi="宋体" w:cs="宋体"/>
          <w:kern w:val="0"/>
          <w:sz w:val="24"/>
          <w:lang w:val="zh-CN"/>
        </w:rPr>
      </w:pPr>
      <w:r w:rsidRPr="00BC1BCD">
        <w:rPr>
          <w:rFonts w:ascii="宋体" w:hAnsi="宋体" w:cs="宋体" w:hint="eastAsia"/>
          <w:kern w:val="0"/>
          <w:sz w:val="24"/>
          <w:lang w:val="zh-CN"/>
        </w:rPr>
        <w:t>如违反上述承诺，你</w:t>
      </w:r>
      <w:r w:rsidRPr="00BC1BCD">
        <w:rPr>
          <w:rFonts w:ascii="宋体" w:hAnsi="宋体" w:cs="宋体" w:hint="eastAsia"/>
          <w:sz w:val="24"/>
        </w:rPr>
        <w:t>单位</w:t>
      </w:r>
      <w:r w:rsidRPr="00BC1BCD">
        <w:rPr>
          <w:rFonts w:ascii="宋体" w:hAnsi="宋体" w:cs="宋体" w:hint="eastAsia"/>
          <w:kern w:val="0"/>
          <w:sz w:val="24"/>
          <w:lang w:val="zh-CN"/>
        </w:rPr>
        <w:t>有权立即取消我单位投标、中标或在建项目的建设资格，有权拒绝我单位在一定时期内进入你</w:t>
      </w:r>
      <w:r w:rsidRPr="00BC1BCD">
        <w:rPr>
          <w:rFonts w:ascii="宋体" w:hAnsi="宋体" w:cs="宋体" w:hint="eastAsia"/>
          <w:sz w:val="24"/>
        </w:rPr>
        <w:t>单位</w:t>
      </w:r>
      <w:r w:rsidRPr="00BC1BCD">
        <w:rPr>
          <w:rFonts w:ascii="宋体" w:hAnsi="宋体" w:cs="宋体" w:hint="eastAsia"/>
          <w:kern w:val="0"/>
          <w:sz w:val="24"/>
          <w:lang w:val="zh-CN"/>
        </w:rPr>
        <w:t>进行项目建设或其他经营活动，并通报市财政局。由此引起的相应损失均由我单位承担。</w:t>
      </w:r>
    </w:p>
    <w:p w:rsidR="00D732C6" w:rsidRPr="00BC1BCD" w:rsidRDefault="00D732C6">
      <w:pPr>
        <w:autoSpaceDE w:val="0"/>
        <w:autoSpaceDN w:val="0"/>
        <w:spacing w:line="360" w:lineRule="auto"/>
        <w:ind w:left="2"/>
        <w:jc w:val="left"/>
        <w:rPr>
          <w:rFonts w:ascii="宋体" w:hAnsi="宋体" w:cs="宋体"/>
          <w:kern w:val="0"/>
          <w:sz w:val="24"/>
          <w:lang w:val="zh-CN"/>
        </w:rPr>
      </w:pPr>
    </w:p>
    <w:p w:rsidR="00D732C6" w:rsidRPr="00BC1BCD" w:rsidRDefault="00D732C6">
      <w:pPr>
        <w:autoSpaceDE w:val="0"/>
        <w:autoSpaceDN w:val="0"/>
        <w:spacing w:line="360" w:lineRule="auto"/>
        <w:ind w:left="2"/>
        <w:jc w:val="left"/>
        <w:rPr>
          <w:rFonts w:ascii="宋体" w:hAnsi="宋体" w:cs="宋体"/>
          <w:kern w:val="0"/>
          <w:sz w:val="24"/>
          <w:lang w:val="zh-CN"/>
        </w:rPr>
      </w:pPr>
    </w:p>
    <w:p w:rsidR="00D732C6" w:rsidRPr="00BC1BCD" w:rsidRDefault="00D732C6">
      <w:pPr>
        <w:autoSpaceDE w:val="0"/>
        <w:autoSpaceDN w:val="0"/>
        <w:spacing w:line="360" w:lineRule="auto"/>
        <w:ind w:left="2"/>
        <w:jc w:val="left"/>
        <w:rPr>
          <w:rFonts w:ascii="宋体" w:hAnsi="宋体" w:cs="宋体"/>
          <w:kern w:val="0"/>
          <w:sz w:val="24"/>
          <w:lang w:val="zh-CN"/>
        </w:rPr>
      </w:pPr>
    </w:p>
    <w:p w:rsidR="00D732C6" w:rsidRPr="00BC1BCD" w:rsidRDefault="001829F3">
      <w:pPr>
        <w:autoSpaceDE w:val="0"/>
        <w:autoSpaceDN w:val="0"/>
        <w:spacing w:line="360" w:lineRule="auto"/>
        <w:ind w:leftChars="1" w:left="2" w:right="1120" w:firstLineChars="1900" w:firstLine="4560"/>
        <w:jc w:val="left"/>
        <w:rPr>
          <w:rFonts w:ascii="宋体" w:hAnsi="宋体" w:cs="宋体"/>
          <w:kern w:val="0"/>
          <w:sz w:val="24"/>
          <w:lang w:val="zh-CN"/>
        </w:rPr>
      </w:pPr>
      <w:r w:rsidRPr="00BC1BCD">
        <w:rPr>
          <w:rFonts w:ascii="宋体" w:hAnsi="宋体" w:cs="宋体" w:hint="eastAsia"/>
          <w:kern w:val="0"/>
          <w:sz w:val="24"/>
          <w:lang w:val="zh-CN"/>
        </w:rPr>
        <w:t>投标人名称（</w:t>
      </w:r>
      <w:r w:rsidRPr="00BC1BCD">
        <w:rPr>
          <w:rFonts w:ascii="宋体" w:hAnsi="宋体" w:cs="宋体" w:hint="eastAsia"/>
          <w:sz w:val="24"/>
        </w:rPr>
        <w:t>电子签名</w:t>
      </w:r>
      <w:r w:rsidRPr="00BC1BCD">
        <w:rPr>
          <w:rFonts w:ascii="宋体" w:hAnsi="宋体" w:cs="宋体" w:hint="eastAsia"/>
          <w:kern w:val="0"/>
          <w:sz w:val="24"/>
          <w:lang w:val="zh-CN"/>
        </w:rPr>
        <w:t xml:space="preserve">）：                                                                                                                                                                                                               </w:t>
      </w:r>
    </w:p>
    <w:p w:rsidR="00D732C6" w:rsidRPr="00BC1BCD" w:rsidRDefault="001829F3">
      <w:pPr>
        <w:spacing w:line="360" w:lineRule="auto"/>
        <w:ind w:leftChars="2200" w:left="4620"/>
        <w:rPr>
          <w:rFonts w:ascii="宋体" w:hAnsi="宋体" w:cs="宋体"/>
          <w:sz w:val="24"/>
        </w:rPr>
      </w:pPr>
      <w:r w:rsidRPr="00BC1BCD">
        <w:rPr>
          <w:rFonts w:ascii="宋体" w:hAnsi="宋体" w:cs="宋体" w:hint="eastAsia"/>
          <w:kern w:val="0"/>
          <w:sz w:val="24"/>
          <w:lang w:val="zh-CN"/>
        </w:rPr>
        <w:t>日期</w:t>
      </w:r>
      <w:r w:rsidRPr="00BC1BCD">
        <w:rPr>
          <w:rFonts w:ascii="宋体" w:hAnsi="宋体" w:cs="宋体" w:hint="eastAsia"/>
          <w:kern w:val="0"/>
          <w:sz w:val="24"/>
        </w:rPr>
        <w:t>：</w:t>
      </w:r>
      <w:r w:rsidRPr="00BC1BCD">
        <w:rPr>
          <w:rFonts w:ascii="宋体" w:hAnsi="宋体" w:cs="宋体" w:hint="eastAsia"/>
          <w:kern w:val="0"/>
          <w:sz w:val="24"/>
          <w:lang w:val="zh-CN"/>
        </w:rPr>
        <w:t xml:space="preserve">   年   月   日</w:t>
      </w:r>
    </w:p>
    <w:p w:rsidR="00D732C6" w:rsidRPr="00BC1BCD" w:rsidRDefault="00D732C6">
      <w:pPr>
        <w:spacing w:line="360" w:lineRule="auto"/>
        <w:jc w:val="center"/>
        <w:rPr>
          <w:rFonts w:ascii="宋体" w:hAnsi="宋体" w:cs="宋体"/>
          <w:b/>
          <w:bCs/>
          <w:sz w:val="24"/>
        </w:rPr>
      </w:pPr>
    </w:p>
    <w:p w:rsidR="00D732C6" w:rsidRPr="00BC1BCD" w:rsidRDefault="001829F3">
      <w:pPr>
        <w:spacing w:line="360" w:lineRule="auto"/>
        <w:ind w:right="420"/>
        <w:rPr>
          <w:rFonts w:ascii="宋体" w:hAnsi="宋体" w:cs="宋体"/>
          <w:sz w:val="24"/>
        </w:rPr>
      </w:pPr>
      <w:r w:rsidRPr="00BC1BCD">
        <w:rPr>
          <w:rFonts w:ascii="宋体" w:hAnsi="宋体" w:cs="宋体" w:hint="eastAsia"/>
          <w:sz w:val="24"/>
        </w:rPr>
        <w:t>注：按本格式和要求提供。</w:t>
      </w:r>
    </w:p>
    <w:p w:rsidR="00D732C6" w:rsidRPr="00BC1BCD" w:rsidRDefault="00D732C6">
      <w:pPr>
        <w:spacing w:line="360" w:lineRule="auto"/>
        <w:jc w:val="center"/>
        <w:rPr>
          <w:rFonts w:ascii="宋体" w:hAnsi="宋体" w:cs="宋体"/>
          <w:b/>
          <w:bCs/>
          <w:sz w:val="24"/>
        </w:rPr>
        <w:sectPr w:rsidR="00D732C6" w:rsidRPr="00BC1BCD">
          <w:headerReference w:type="default" r:id="rId20"/>
          <w:footerReference w:type="default" r:id="rId21"/>
          <w:headerReference w:type="first" r:id="rId22"/>
          <w:footerReference w:type="first" r:id="rId23"/>
          <w:pgSz w:w="11906" w:h="16838"/>
          <w:pgMar w:top="1560" w:right="1418" w:bottom="1247" w:left="1418" w:header="851" w:footer="992" w:gutter="0"/>
          <w:cols w:space="720"/>
          <w:docGrid w:linePitch="312"/>
        </w:sectPr>
      </w:pPr>
    </w:p>
    <w:p w:rsidR="00D732C6" w:rsidRPr="00BC1BCD" w:rsidRDefault="001829F3">
      <w:pPr>
        <w:spacing w:line="360" w:lineRule="auto"/>
        <w:jc w:val="center"/>
        <w:outlineLvl w:val="0"/>
        <w:rPr>
          <w:rFonts w:ascii="宋体" w:hAnsi="宋体" w:cs="宋体"/>
          <w:b/>
          <w:kern w:val="0"/>
          <w:sz w:val="36"/>
          <w:szCs w:val="36"/>
        </w:rPr>
      </w:pPr>
      <w:r w:rsidRPr="00BC1BCD">
        <w:rPr>
          <w:rFonts w:ascii="宋体" w:hAnsi="宋体" w:cs="宋体" w:hint="eastAsia"/>
          <w:b/>
          <w:kern w:val="0"/>
          <w:sz w:val="36"/>
          <w:szCs w:val="36"/>
        </w:rPr>
        <w:lastRenderedPageBreak/>
        <w:t>报价文件部分</w:t>
      </w:r>
    </w:p>
    <w:p w:rsidR="00D732C6" w:rsidRPr="00BC1BCD" w:rsidRDefault="001829F3">
      <w:pPr>
        <w:spacing w:line="360" w:lineRule="auto"/>
        <w:jc w:val="center"/>
        <w:outlineLvl w:val="0"/>
        <w:rPr>
          <w:rFonts w:ascii="宋体" w:hAnsi="宋体" w:cs="宋体"/>
          <w:b/>
          <w:kern w:val="0"/>
          <w:sz w:val="36"/>
          <w:szCs w:val="36"/>
        </w:rPr>
      </w:pPr>
      <w:r w:rsidRPr="00BC1BCD">
        <w:rPr>
          <w:rFonts w:ascii="宋体" w:hAnsi="宋体" w:cs="宋体" w:hint="eastAsia"/>
          <w:b/>
          <w:kern w:val="0"/>
          <w:sz w:val="36"/>
          <w:szCs w:val="36"/>
        </w:rPr>
        <w:t>目录</w:t>
      </w:r>
    </w:p>
    <w:p w:rsidR="00D732C6" w:rsidRPr="00BC1BCD" w:rsidRDefault="00D732C6">
      <w:pPr>
        <w:pStyle w:val="affffffffa"/>
        <w:ind w:firstLine="480"/>
      </w:pPr>
    </w:p>
    <w:p w:rsidR="00D732C6" w:rsidRPr="00BC1BCD" w:rsidRDefault="001829F3">
      <w:pPr>
        <w:snapToGrid w:val="0"/>
        <w:spacing w:line="360" w:lineRule="auto"/>
        <w:rPr>
          <w:rFonts w:ascii="宋体" w:hAnsi="宋体" w:cs="宋体"/>
          <w:sz w:val="24"/>
        </w:rPr>
      </w:pPr>
      <w:r w:rsidRPr="00BC1BCD">
        <w:rPr>
          <w:rFonts w:ascii="宋体" w:hAnsi="宋体" w:cs="宋体" w:hint="eastAsia"/>
          <w:sz w:val="24"/>
        </w:rPr>
        <w:t>（1）开标一览表（报价表）………………………………………………………（页码）</w:t>
      </w:r>
    </w:p>
    <w:p w:rsidR="00D732C6" w:rsidRPr="00BC1BCD" w:rsidRDefault="001829F3">
      <w:pPr>
        <w:snapToGrid w:val="0"/>
        <w:spacing w:line="360" w:lineRule="auto"/>
        <w:rPr>
          <w:rFonts w:ascii="宋体" w:hAnsi="宋体" w:cs="宋体"/>
          <w:sz w:val="24"/>
        </w:rPr>
      </w:pPr>
      <w:r w:rsidRPr="00BC1BCD">
        <w:rPr>
          <w:rFonts w:ascii="宋体" w:hAnsi="宋体" w:cs="宋体" w:hint="eastAsia"/>
          <w:sz w:val="24"/>
        </w:rPr>
        <w:t>（2）中小企业声明函………………………………………………………………（页码）</w:t>
      </w: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D732C6">
      <w:pPr>
        <w:snapToGrid w:val="0"/>
        <w:spacing w:line="360" w:lineRule="auto"/>
        <w:ind w:right="480"/>
        <w:jc w:val="center"/>
        <w:rPr>
          <w:rFonts w:ascii="宋体" w:hAnsi="宋体" w:cs="宋体"/>
          <w:b/>
          <w:kern w:val="0"/>
          <w:sz w:val="32"/>
          <w:szCs w:val="32"/>
        </w:rPr>
      </w:pPr>
    </w:p>
    <w:p w:rsidR="00D732C6" w:rsidRPr="00BC1BCD" w:rsidRDefault="00D732C6">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D732C6" w:rsidRPr="00BC1BCD">
          <w:headerReference w:type="default" r:id="rId24"/>
          <w:footerReference w:type="default" r:id="rId25"/>
          <w:headerReference w:type="first" r:id="rId26"/>
          <w:footerReference w:type="first" r:id="rId27"/>
          <w:pgSz w:w="11906" w:h="16838"/>
          <w:pgMar w:top="1560" w:right="1418" w:bottom="1247" w:left="1418" w:header="851" w:footer="992" w:gutter="0"/>
          <w:cols w:space="720"/>
          <w:titlePg/>
          <w:docGrid w:linePitch="312"/>
        </w:sectPr>
      </w:pPr>
    </w:p>
    <w:p w:rsidR="00D732C6" w:rsidRPr="00BC1BCD" w:rsidRDefault="001829F3">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BC1BCD">
        <w:rPr>
          <w:rFonts w:ascii="宋体" w:eastAsia="宋体" w:hAnsi="宋体" w:cs="宋体" w:hint="eastAsia"/>
          <w:kern w:val="2"/>
          <w:sz w:val="32"/>
          <w:szCs w:val="32"/>
        </w:rPr>
        <w:lastRenderedPageBreak/>
        <w:t>一、开标一览表（报价表）</w:t>
      </w:r>
    </w:p>
    <w:p w:rsidR="00D732C6" w:rsidRPr="00BC1BCD" w:rsidRDefault="001829F3">
      <w:pPr>
        <w:snapToGrid w:val="0"/>
        <w:spacing w:line="360" w:lineRule="auto"/>
        <w:rPr>
          <w:rFonts w:ascii="宋体" w:hAnsi="宋体" w:cs="宋体"/>
          <w:kern w:val="0"/>
          <w:sz w:val="24"/>
        </w:rPr>
      </w:pPr>
      <w:r w:rsidRPr="00BC1BCD">
        <w:rPr>
          <w:rFonts w:ascii="宋体" w:hAnsi="宋体" w:cs="宋体" w:hint="eastAsia"/>
          <w:sz w:val="24"/>
        </w:rPr>
        <w:t>（采购人）、（采购代理机构）</w:t>
      </w:r>
      <w:r w:rsidRPr="00BC1BCD">
        <w:rPr>
          <w:rFonts w:ascii="宋体" w:hAnsi="宋体" w:cs="宋体" w:hint="eastAsia"/>
          <w:kern w:val="0"/>
          <w:sz w:val="24"/>
          <w:lang w:val="zh-CN"/>
        </w:rPr>
        <w:t>：</w:t>
      </w:r>
    </w:p>
    <w:p w:rsidR="00D732C6" w:rsidRPr="00BC1BCD" w:rsidRDefault="001829F3">
      <w:pPr>
        <w:snapToGrid w:val="0"/>
        <w:spacing w:line="360" w:lineRule="auto"/>
        <w:ind w:firstLine="482"/>
        <w:rPr>
          <w:rFonts w:ascii="宋体" w:hAnsi="宋体" w:cs="宋体"/>
          <w:kern w:val="0"/>
          <w:sz w:val="24"/>
          <w:lang w:val="zh-CN"/>
        </w:rPr>
      </w:pPr>
      <w:r w:rsidRPr="00BC1BCD">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BC1BCD">
        <w:rPr>
          <w:rFonts w:ascii="宋体" w:hAnsi="宋体" w:cs="宋体" w:hint="eastAsia"/>
          <w:sz w:val="24"/>
        </w:rPr>
        <w:t>（项目名称）</w:t>
      </w:r>
      <w:r w:rsidRPr="00BC1BCD">
        <w:rPr>
          <w:rFonts w:ascii="宋体" w:hAnsi="宋体" w:cs="宋体" w:hint="eastAsia"/>
          <w:kern w:val="0"/>
          <w:sz w:val="24"/>
          <w:lang w:val="zh-CN"/>
        </w:rPr>
        <w:t>【招标编号：</w:t>
      </w:r>
      <w:r w:rsidRPr="00BC1BCD">
        <w:rPr>
          <w:rFonts w:ascii="宋体" w:hAnsi="宋体" w:cs="宋体" w:hint="eastAsia"/>
          <w:sz w:val="24"/>
        </w:rPr>
        <w:t>（采购编号）】的实施</w:t>
      </w:r>
      <w:r w:rsidRPr="00BC1BCD">
        <w:rPr>
          <w:rFonts w:ascii="宋体" w:hAnsi="宋体" w:cs="宋体" w:hint="eastAsia"/>
          <w:kern w:val="0"/>
          <w:sz w:val="24"/>
          <w:lang w:val="zh-CN"/>
        </w:rPr>
        <w:t>。</w:t>
      </w:r>
    </w:p>
    <w:p w:rsidR="00D732C6" w:rsidRDefault="001829F3">
      <w:pPr>
        <w:spacing w:line="360" w:lineRule="auto"/>
        <w:jc w:val="center"/>
        <w:rPr>
          <w:rFonts w:ascii="宋体" w:hAnsi="宋体" w:cs="宋体"/>
          <w:b/>
          <w:kern w:val="0"/>
          <w:sz w:val="24"/>
          <w:lang w:val="zh-CN"/>
        </w:rPr>
      </w:pPr>
      <w:r w:rsidRPr="00BC1BCD">
        <w:rPr>
          <w:rFonts w:ascii="宋体" w:hAnsi="宋体" w:cs="宋体" w:hint="eastAsia"/>
          <w:b/>
          <w:kern w:val="0"/>
          <w:sz w:val="24"/>
          <w:lang w:val="zh-CN"/>
        </w:rPr>
        <w:t>开标一览表（报价表）(单位均为人民币元)</w:t>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417"/>
        <w:gridCol w:w="1276"/>
        <w:gridCol w:w="1984"/>
        <w:gridCol w:w="2268"/>
        <w:gridCol w:w="1418"/>
        <w:gridCol w:w="1418"/>
        <w:gridCol w:w="2834"/>
      </w:tblGrid>
      <w:tr w:rsidR="0008640B" w:rsidTr="007F3FD9">
        <w:trPr>
          <w:trHeight w:val="1056"/>
        </w:trPr>
        <w:tc>
          <w:tcPr>
            <w:tcW w:w="709"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名称</w:t>
            </w:r>
          </w:p>
        </w:tc>
        <w:tc>
          <w:tcPr>
            <w:tcW w:w="1417"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面积/数量</w:t>
            </w:r>
          </w:p>
        </w:tc>
        <w:tc>
          <w:tcPr>
            <w:tcW w:w="1276"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单位</w:t>
            </w:r>
          </w:p>
        </w:tc>
        <w:tc>
          <w:tcPr>
            <w:tcW w:w="1984"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具体服务</w:t>
            </w:r>
          </w:p>
        </w:tc>
        <w:tc>
          <w:tcPr>
            <w:tcW w:w="226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单价</w:t>
            </w:r>
          </w:p>
        </w:tc>
        <w:tc>
          <w:tcPr>
            <w:tcW w:w="141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1年报价</w:t>
            </w:r>
          </w:p>
        </w:tc>
        <w:tc>
          <w:tcPr>
            <w:tcW w:w="141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3年报价</w:t>
            </w:r>
          </w:p>
        </w:tc>
        <w:tc>
          <w:tcPr>
            <w:tcW w:w="2834"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rPr>
                <w:rFonts w:ascii="宋体" w:hAnsi="宋体" w:cs="宋体" w:hint="eastAsia"/>
                <w:b/>
                <w:sz w:val="24"/>
              </w:rPr>
            </w:pPr>
            <w:r w:rsidRPr="0008640B">
              <w:rPr>
                <w:rFonts w:ascii="宋体" w:hAnsi="宋体" w:cs="宋体" w:hint="eastAsia"/>
                <w:b/>
                <w:sz w:val="24"/>
              </w:rPr>
              <w:t>服务要求（年限）及备注</w:t>
            </w:r>
          </w:p>
        </w:tc>
      </w:tr>
      <w:tr w:rsidR="0008640B" w:rsidTr="007F3FD9">
        <w:trPr>
          <w:trHeight w:val="1056"/>
        </w:trPr>
        <w:tc>
          <w:tcPr>
            <w:tcW w:w="709"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绿化</w:t>
            </w:r>
          </w:p>
        </w:tc>
        <w:tc>
          <w:tcPr>
            <w:tcW w:w="1417"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仿宋" w:eastAsia="仿宋" w:hAnsi="仿宋" w:cs="仿宋" w:hint="eastAsia"/>
                <w:b/>
                <w:sz w:val="24"/>
              </w:rPr>
              <w:t>19240.86</w:t>
            </w:r>
          </w:p>
        </w:tc>
        <w:tc>
          <w:tcPr>
            <w:tcW w:w="1276"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按采购文件要求</w:t>
            </w:r>
          </w:p>
        </w:tc>
        <w:tc>
          <w:tcPr>
            <w:tcW w:w="226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 xml:space="preserve">   元/平方米·年</w:t>
            </w:r>
          </w:p>
        </w:tc>
        <w:tc>
          <w:tcPr>
            <w:tcW w:w="141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rPr>
                <w:rFonts w:ascii="宋体" w:hAnsi="宋体" w:cs="宋体"/>
                <w:b/>
                <w:sz w:val="24"/>
              </w:rPr>
            </w:pPr>
            <w:r w:rsidRPr="0008640B">
              <w:rPr>
                <w:rFonts w:ascii="宋体" w:hAnsi="宋体" w:cs="宋体" w:hint="eastAsia"/>
                <w:b/>
                <w:sz w:val="24"/>
              </w:rPr>
              <w:t>3年，绿化养护报价中：日常养护费占90%，更新改造费占10%</w:t>
            </w:r>
          </w:p>
        </w:tc>
      </w:tr>
      <w:tr w:rsidR="0008640B" w:rsidTr="007F3FD9">
        <w:trPr>
          <w:trHeight w:val="1056"/>
        </w:trPr>
        <w:tc>
          <w:tcPr>
            <w:tcW w:w="709"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2</w:t>
            </w:r>
          </w:p>
        </w:tc>
        <w:tc>
          <w:tcPr>
            <w:tcW w:w="1985"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园路、石材铺装</w:t>
            </w:r>
          </w:p>
        </w:tc>
        <w:tc>
          <w:tcPr>
            <w:tcW w:w="1417"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仿宋" w:eastAsia="仿宋" w:hAnsi="仿宋" w:cs="仿宋" w:hint="eastAsia"/>
                <w:b/>
                <w:sz w:val="24"/>
              </w:rPr>
              <w:t>8037.4</w:t>
            </w:r>
          </w:p>
        </w:tc>
        <w:tc>
          <w:tcPr>
            <w:tcW w:w="1276"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按采购文件要求</w:t>
            </w:r>
          </w:p>
        </w:tc>
        <w:tc>
          <w:tcPr>
            <w:tcW w:w="226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 xml:space="preserve">   元/平方米·年</w:t>
            </w:r>
          </w:p>
        </w:tc>
        <w:tc>
          <w:tcPr>
            <w:tcW w:w="141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rPr>
                <w:rFonts w:ascii="宋体" w:hAnsi="宋体" w:cs="宋体"/>
                <w:b/>
                <w:sz w:val="24"/>
              </w:rPr>
            </w:pPr>
            <w:r w:rsidRPr="0008640B">
              <w:rPr>
                <w:rFonts w:ascii="宋体" w:hAnsi="宋体" w:cs="宋体" w:hint="eastAsia"/>
                <w:b/>
                <w:sz w:val="24"/>
              </w:rPr>
              <w:t>3年</w:t>
            </w:r>
          </w:p>
        </w:tc>
      </w:tr>
      <w:tr w:rsidR="0008640B" w:rsidTr="007F3FD9">
        <w:trPr>
          <w:trHeight w:val="1056"/>
        </w:trPr>
        <w:tc>
          <w:tcPr>
            <w:tcW w:w="709"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3</w:t>
            </w:r>
          </w:p>
        </w:tc>
        <w:tc>
          <w:tcPr>
            <w:tcW w:w="1985"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道路保洁</w:t>
            </w:r>
          </w:p>
        </w:tc>
        <w:tc>
          <w:tcPr>
            <w:tcW w:w="1417"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仿宋" w:eastAsia="仿宋" w:hAnsi="仿宋" w:cs="仿宋" w:hint="eastAsia"/>
                <w:b/>
                <w:sz w:val="24"/>
              </w:rPr>
              <w:t>8037.4</w:t>
            </w:r>
          </w:p>
        </w:tc>
        <w:tc>
          <w:tcPr>
            <w:tcW w:w="1276"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按采购文件要求</w:t>
            </w:r>
          </w:p>
        </w:tc>
        <w:tc>
          <w:tcPr>
            <w:tcW w:w="226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 xml:space="preserve">   元/平方米·年</w:t>
            </w:r>
          </w:p>
        </w:tc>
        <w:tc>
          <w:tcPr>
            <w:tcW w:w="141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rPr>
                <w:rFonts w:ascii="宋体" w:hAnsi="宋体" w:cs="宋体"/>
                <w:b/>
                <w:sz w:val="24"/>
              </w:rPr>
            </w:pPr>
            <w:r w:rsidRPr="0008640B">
              <w:rPr>
                <w:rFonts w:ascii="宋体" w:hAnsi="宋体" w:cs="宋体" w:hint="eastAsia"/>
                <w:b/>
                <w:sz w:val="24"/>
              </w:rPr>
              <w:t>3年</w:t>
            </w:r>
          </w:p>
        </w:tc>
      </w:tr>
      <w:tr w:rsidR="0008640B" w:rsidTr="007F3FD9">
        <w:trPr>
          <w:trHeight w:val="1056"/>
        </w:trPr>
        <w:tc>
          <w:tcPr>
            <w:tcW w:w="709"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4</w:t>
            </w:r>
          </w:p>
        </w:tc>
        <w:tc>
          <w:tcPr>
            <w:tcW w:w="1985"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护栏（一）养护</w:t>
            </w:r>
          </w:p>
        </w:tc>
        <w:tc>
          <w:tcPr>
            <w:tcW w:w="1417"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仿宋" w:eastAsia="仿宋" w:hAnsi="仿宋" w:cs="仿宋" w:hint="eastAsia"/>
                <w:b/>
                <w:sz w:val="24"/>
              </w:rPr>
              <w:t>268</w:t>
            </w:r>
          </w:p>
        </w:tc>
        <w:tc>
          <w:tcPr>
            <w:tcW w:w="1276"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m</w:t>
            </w:r>
          </w:p>
        </w:tc>
        <w:tc>
          <w:tcPr>
            <w:tcW w:w="1984"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按采购文件要求</w:t>
            </w:r>
          </w:p>
        </w:tc>
        <w:tc>
          <w:tcPr>
            <w:tcW w:w="226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 xml:space="preserve">   元/米·年</w:t>
            </w:r>
          </w:p>
        </w:tc>
        <w:tc>
          <w:tcPr>
            <w:tcW w:w="141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rPr>
                <w:rFonts w:ascii="宋体" w:hAnsi="宋体" w:cs="宋体"/>
                <w:b/>
                <w:sz w:val="24"/>
              </w:rPr>
            </w:pPr>
            <w:r w:rsidRPr="0008640B">
              <w:rPr>
                <w:rFonts w:ascii="宋体" w:hAnsi="宋体" w:cs="宋体" w:hint="eastAsia"/>
                <w:b/>
                <w:sz w:val="24"/>
              </w:rPr>
              <w:t>最高限价按建安费的20%计取，建安费为1416.82元/m</w:t>
            </w:r>
          </w:p>
        </w:tc>
      </w:tr>
      <w:tr w:rsidR="0008640B" w:rsidTr="007F3FD9">
        <w:trPr>
          <w:trHeight w:val="1056"/>
        </w:trPr>
        <w:tc>
          <w:tcPr>
            <w:tcW w:w="709"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lastRenderedPageBreak/>
              <w:t>5</w:t>
            </w:r>
          </w:p>
        </w:tc>
        <w:tc>
          <w:tcPr>
            <w:tcW w:w="1985"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护栏（二）养护</w:t>
            </w:r>
          </w:p>
        </w:tc>
        <w:tc>
          <w:tcPr>
            <w:tcW w:w="1417"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仿宋" w:eastAsia="仿宋" w:hAnsi="仿宋" w:cs="仿宋" w:hint="eastAsia"/>
                <w:b/>
                <w:sz w:val="24"/>
              </w:rPr>
              <w:t>1786</w:t>
            </w:r>
          </w:p>
        </w:tc>
        <w:tc>
          <w:tcPr>
            <w:tcW w:w="1276"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m</w:t>
            </w:r>
          </w:p>
        </w:tc>
        <w:tc>
          <w:tcPr>
            <w:tcW w:w="1984"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按采购文件要求</w:t>
            </w:r>
          </w:p>
        </w:tc>
        <w:tc>
          <w:tcPr>
            <w:tcW w:w="226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 xml:space="preserve">   元/米·年</w:t>
            </w:r>
          </w:p>
        </w:tc>
        <w:tc>
          <w:tcPr>
            <w:tcW w:w="141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rPr>
                <w:rFonts w:ascii="宋体" w:hAnsi="宋体" w:cs="宋体"/>
                <w:b/>
                <w:sz w:val="24"/>
              </w:rPr>
            </w:pPr>
            <w:r w:rsidRPr="0008640B">
              <w:rPr>
                <w:rFonts w:ascii="宋体" w:hAnsi="宋体" w:cs="宋体" w:hint="eastAsia"/>
                <w:b/>
                <w:sz w:val="24"/>
              </w:rPr>
              <w:t>最高限价按建安费的20%计取，建安费为936.7元/m</w:t>
            </w:r>
          </w:p>
        </w:tc>
      </w:tr>
      <w:tr w:rsidR="0008640B" w:rsidTr="007F3FD9">
        <w:trPr>
          <w:trHeight w:val="1056"/>
        </w:trPr>
        <w:tc>
          <w:tcPr>
            <w:tcW w:w="709"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6</w:t>
            </w:r>
          </w:p>
        </w:tc>
        <w:tc>
          <w:tcPr>
            <w:tcW w:w="1985"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护栏（三）养护</w:t>
            </w:r>
          </w:p>
        </w:tc>
        <w:tc>
          <w:tcPr>
            <w:tcW w:w="1417"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仿宋" w:eastAsia="仿宋" w:hAnsi="仿宋" w:cs="仿宋"/>
                <w:b/>
                <w:sz w:val="24"/>
              </w:rPr>
            </w:pPr>
            <w:r w:rsidRPr="0008640B">
              <w:rPr>
                <w:rFonts w:ascii="仿宋" w:eastAsia="仿宋" w:hAnsi="仿宋" w:cs="仿宋" w:hint="eastAsia"/>
                <w:b/>
                <w:sz w:val="24"/>
              </w:rPr>
              <w:t>3687</w:t>
            </w:r>
          </w:p>
        </w:tc>
        <w:tc>
          <w:tcPr>
            <w:tcW w:w="1276"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m</w:t>
            </w:r>
          </w:p>
        </w:tc>
        <w:tc>
          <w:tcPr>
            <w:tcW w:w="1984"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按采购文件要求</w:t>
            </w:r>
          </w:p>
        </w:tc>
        <w:tc>
          <w:tcPr>
            <w:tcW w:w="226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 xml:space="preserve">   元/米·年</w:t>
            </w:r>
          </w:p>
        </w:tc>
        <w:tc>
          <w:tcPr>
            <w:tcW w:w="141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rPr>
                <w:rFonts w:ascii="宋体" w:hAnsi="宋体" w:cs="宋体"/>
                <w:b/>
                <w:sz w:val="24"/>
              </w:rPr>
            </w:pPr>
            <w:r w:rsidRPr="0008640B">
              <w:rPr>
                <w:rFonts w:ascii="宋体" w:hAnsi="宋体" w:cs="宋体" w:hint="eastAsia"/>
                <w:b/>
                <w:sz w:val="24"/>
              </w:rPr>
              <w:t>最高限价按建安费的20%计取，建安费为844.61元/m</w:t>
            </w:r>
          </w:p>
        </w:tc>
      </w:tr>
      <w:tr w:rsidR="0008640B" w:rsidTr="007F3FD9">
        <w:trPr>
          <w:trHeight w:val="1056"/>
        </w:trPr>
        <w:tc>
          <w:tcPr>
            <w:tcW w:w="709"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7</w:t>
            </w:r>
          </w:p>
        </w:tc>
        <w:tc>
          <w:tcPr>
            <w:tcW w:w="1985"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应急资金</w:t>
            </w:r>
          </w:p>
        </w:tc>
        <w:tc>
          <w:tcPr>
            <w:tcW w:w="1417"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napToGrid w:val="0"/>
              <w:spacing w:line="360" w:lineRule="auto"/>
              <w:jc w:val="center"/>
              <w:rPr>
                <w:rFonts w:ascii="仿宋" w:eastAsia="仿宋" w:hAnsi="仿宋" w:cs="仿宋"/>
                <w:b/>
                <w:sz w:val="24"/>
              </w:rPr>
            </w:pPr>
            <w:r w:rsidRPr="0008640B">
              <w:rPr>
                <w:rFonts w:ascii="宋体" w:hAnsi="宋体" w:cs="宋体" w:hint="eastAsia"/>
                <w:b/>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按采购文件要求</w:t>
            </w:r>
          </w:p>
        </w:tc>
        <w:tc>
          <w:tcPr>
            <w:tcW w:w="1984"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按采购文件要求</w:t>
            </w:r>
          </w:p>
        </w:tc>
        <w:tc>
          <w:tcPr>
            <w:tcW w:w="226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50000</w:t>
            </w:r>
          </w:p>
        </w:tc>
        <w:tc>
          <w:tcPr>
            <w:tcW w:w="1418"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jc w:val="center"/>
              <w:rPr>
                <w:rFonts w:ascii="宋体" w:hAnsi="宋体" w:cs="宋体"/>
                <w:b/>
                <w:sz w:val="24"/>
              </w:rPr>
            </w:pPr>
            <w:r w:rsidRPr="0008640B">
              <w:rPr>
                <w:rFonts w:ascii="宋体" w:hAnsi="宋体" w:cs="宋体" w:hint="eastAsia"/>
                <w:b/>
                <w:sz w:val="24"/>
              </w:rPr>
              <w:t>150000</w:t>
            </w:r>
          </w:p>
        </w:tc>
        <w:tc>
          <w:tcPr>
            <w:tcW w:w="2834" w:type="dxa"/>
            <w:tcBorders>
              <w:top w:val="single" w:sz="4" w:space="0" w:color="auto"/>
              <w:left w:val="single" w:sz="4" w:space="0" w:color="auto"/>
              <w:bottom w:val="single" w:sz="4" w:space="0" w:color="auto"/>
              <w:right w:val="single" w:sz="4" w:space="0" w:color="auto"/>
            </w:tcBorders>
            <w:vAlign w:val="center"/>
          </w:tcPr>
          <w:p w:rsidR="0008640B" w:rsidRPr="0008640B" w:rsidRDefault="0008640B" w:rsidP="0008640B">
            <w:pPr>
              <w:spacing w:line="360" w:lineRule="auto"/>
              <w:rPr>
                <w:rFonts w:ascii="宋体" w:hAnsi="宋体" w:cs="宋体"/>
                <w:b/>
                <w:sz w:val="24"/>
              </w:rPr>
            </w:pPr>
            <w:r w:rsidRPr="0008640B">
              <w:rPr>
                <w:rFonts w:ascii="宋体" w:hAnsi="宋体" w:cs="宋体" w:hint="eastAsia"/>
                <w:b/>
                <w:sz w:val="24"/>
              </w:rPr>
              <w:t>3年，▲不作竞争性报价。</w:t>
            </w:r>
          </w:p>
        </w:tc>
      </w:tr>
      <w:tr w:rsidR="0008640B" w:rsidTr="007F3FD9">
        <w:trPr>
          <w:trHeight w:val="416"/>
        </w:trPr>
        <w:tc>
          <w:tcPr>
            <w:tcW w:w="7371" w:type="dxa"/>
            <w:gridSpan w:val="5"/>
            <w:vAlign w:val="center"/>
          </w:tcPr>
          <w:p w:rsidR="0008640B" w:rsidRDefault="0008640B" w:rsidP="0008640B">
            <w:pPr>
              <w:spacing w:line="360" w:lineRule="auto"/>
              <w:jc w:val="center"/>
              <w:rPr>
                <w:rFonts w:ascii="仿宋" w:eastAsia="仿宋" w:hAnsi="仿宋" w:cs="仿宋"/>
                <w:b/>
                <w:bCs/>
                <w:color w:val="000000"/>
                <w:sz w:val="24"/>
              </w:rPr>
            </w:pPr>
            <w:r>
              <w:rPr>
                <w:rFonts w:ascii="仿宋" w:eastAsia="仿宋" w:hAnsi="仿宋" w:cs="仿宋" w:hint="eastAsia"/>
                <w:b/>
                <w:bCs/>
                <w:color w:val="000000"/>
                <w:sz w:val="24"/>
              </w:rPr>
              <w:t>投标报价（1+2+3+4+5+6+7）（小写）</w:t>
            </w:r>
          </w:p>
        </w:tc>
        <w:tc>
          <w:tcPr>
            <w:tcW w:w="7938" w:type="dxa"/>
            <w:gridSpan w:val="4"/>
            <w:vAlign w:val="center"/>
          </w:tcPr>
          <w:p w:rsidR="0008640B" w:rsidRDefault="0008640B" w:rsidP="0008640B">
            <w:pPr>
              <w:spacing w:line="360" w:lineRule="auto"/>
              <w:jc w:val="center"/>
              <w:rPr>
                <w:rFonts w:ascii="仿宋" w:eastAsia="仿宋" w:hAnsi="仿宋" w:cs="仿宋"/>
                <w:color w:val="000000"/>
                <w:sz w:val="24"/>
              </w:rPr>
            </w:pPr>
          </w:p>
        </w:tc>
      </w:tr>
      <w:tr w:rsidR="0008640B" w:rsidTr="007F3FD9">
        <w:trPr>
          <w:trHeight w:val="425"/>
        </w:trPr>
        <w:tc>
          <w:tcPr>
            <w:tcW w:w="7371" w:type="dxa"/>
            <w:gridSpan w:val="5"/>
            <w:vAlign w:val="center"/>
          </w:tcPr>
          <w:p w:rsidR="0008640B" w:rsidRDefault="0008640B" w:rsidP="0008640B">
            <w:pPr>
              <w:spacing w:line="360" w:lineRule="auto"/>
              <w:jc w:val="center"/>
              <w:rPr>
                <w:rFonts w:ascii="仿宋" w:eastAsia="仿宋" w:hAnsi="仿宋" w:cs="仿宋"/>
                <w:b/>
                <w:bCs/>
                <w:color w:val="000000"/>
                <w:sz w:val="24"/>
              </w:rPr>
            </w:pPr>
            <w:r>
              <w:rPr>
                <w:rFonts w:ascii="仿宋" w:eastAsia="仿宋" w:hAnsi="仿宋" w:cs="仿宋" w:hint="eastAsia"/>
                <w:b/>
                <w:bCs/>
                <w:color w:val="000000"/>
                <w:sz w:val="24"/>
              </w:rPr>
              <w:t>投标报价（大写）</w:t>
            </w:r>
          </w:p>
        </w:tc>
        <w:tc>
          <w:tcPr>
            <w:tcW w:w="7938" w:type="dxa"/>
            <w:gridSpan w:val="4"/>
            <w:vAlign w:val="center"/>
          </w:tcPr>
          <w:p w:rsidR="0008640B" w:rsidRDefault="0008640B" w:rsidP="0008640B">
            <w:pPr>
              <w:spacing w:line="360" w:lineRule="auto"/>
              <w:jc w:val="center"/>
              <w:rPr>
                <w:rFonts w:ascii="仿宋" w:eastAsia="仿宋" w:hAnsi="仿宋" w:cs="仿宋"/>
                <w:color w:val="000000"/>
                <w:sz w:val="24"/>
              </w:rPr>
            </w:pPr>
          </w:p>
        </w:tc>
      </w:tr>
    </w:tbl>
    <w:p w:rsidR="00D732C6" w:rsidRPr="00BC1BCD" w:rsidRDefault="001829F3">
      <w:pPr>
        <w:snapToGrid w:val="0"/>
        <w:spacing w:line="360" w:lineRule="auto"/>
        <w:ind w:left="480"/>
        <w:rPr>
          <w:rFonts w:ascii="宋体" w:hAnsi="宋体" w:cs="宋体"/>
          <w:b/>
          <w:kern w:val="0"/>
          <w:sz w:val="24"/>
          <w:lang w:val="zh-CN"/>
        </w:rPr>
      </w:pPr>
      <w:r w:rsidRPr="00BC1BCD">
        <w:rPr>
          <w:rFonts w:ascii="宋体" w:hAnsi="宋体" w:cs="宋体" w:hint="eastAsia"/>
          <w:b/>
          <w:kern w:val="0"/>
          <w:sz w:val="24"/>
          <w:lang w:val="zh-CN"/>
        </w:rPr>
        <w:t>注：</w:t>
      </w:r>
    </w:p>
    <w:p w:rsidR="00D732C6" w:rsidRPr="00BC1BCD" w:rsidRDefault="001829F3">
      <w:pPr>
        <w:spacing w:line="360" w:lineRule="auto"/>
        <w:ind w:leftChars="-1" w:left="-2" w:firstLineChars="200" w:firstLine="480"/>
        <w:rPr>
          <w:rFonts w:ascii="宋体" w:hAnsi="宋体" w:cs="宋体"/>
          <w:kern w:val="0"/>
          <w:sz w:val="24"/>
          <w:lang w:val="zh-CN"/>
        </w:rPr>
      </w:pPr>
      <w:r w:rsidRPr="00BC1BCD">
        <w:rPr>
          <w:rFonts w:ascii="宋体" w:hAnsi="宋体" w:cs="宋体" w:hint="eastAsia"/>
          <w:kern w:val="0"/>
          <w:sz w:val="24"/>
          <w:lang w:val="zh-CN"/>
        </w:rPr>
        <w:t>1、投标人需按本表格式填写</w:t>
      </w:r>
      <w:r w:rsidRPr="00BC1BCD">
        <w:rPr>
          <w:rFonts w:ascii="宋体" w:hAnsi="宋体" w:cs="宋体" w:hint="eastAsia"/>
          <w:b/>
          <w:kern w:val="0"/>
          <w:sz w:val="24"/>
          <w:lang w:val="zh-CN"/>
        </w:rPr>
        <w:t>，</w:t>
      </w:r>
      <w:r w:rsidRPr="00BC1BCD">
        <w:rPr>
          <w:rFonts w:ascii="宋体" w:hAnsi="宋体" w:cs="宋体" w:hint="eastAsia"/>
          <w:b/>
          <w:kern w:val="0"/>
          <w:sz w:val="24"/>
        </w:rPr>
        <w:t>否则视为</w:t>
      </w:r>
      <w:r w:rsidRPr="00BC1BCD">
        <w:rPr>
          <w:rFonts w:ascii="宋体" w:hAnsi="宋体" w:cs="宋体" w:hint="eastAsia"/>
          <w:b/>
          <w:sz w:val="24"/>
        </w:rPr>
        <w:t>投标文件含有采购人不能接受的附加条件，投标无效</w:t>
      </w:r>
      <w:r w:rsidRPr="00BC1BCD">
        <w:rPr>
          <w:rFonts w:ascii="宋体" w:hAnsi="宋体" w:cs="宋体" w:hint="eastAsia"/>
          <w:b/>
          <w:kern w:val="0"/>
          <w:sz w:val="24"/>
          <w:lang w:val="zh-CN"/>
        </w:rPr>
        <w:t>；</w:t>
      </w:r>
      <w:r w:rsidRPr="00BC1BCD">
        <w:rPr>
          <w:rFonts w:ascii="宋体" w:hAnsi="宋体" w:cs="宋体" w:hint="eastAsia"/>
          <w:kern w:val="0"/>
          <w:sz w:val="24"/>
          <w:lang w:val="zh-CN"/>
        </w:rPr>
        <w:t>。</w:t>
      </w:r>
    </w:p>
    <w:p w:rsidR="00D732C6" w:rsidRPr="00BC1BCD" w:rsidRDefault="001829F3">
      <w:pPr>
        <w:spacing w:line="360" w:lineRule="auto"/>
        <w:ind w:firstLineChars="200" w:firstLine="480"/>
        <w:rPr>
          <w:rFonts w:ascii="宋体" w:hAnsi="宋体" w:cs="宋体"/>
          <w:kern w:val="0"/>
          <w:sz w:val="24"/>
        </w:rPr>
      </w:pPr>
      <w:r w:rsidRPr="00BC1BCD">
        <w:rPr>
          <w:rFonts w:ascii="宋体" w:hAnsi="宋体" w:cs="宋体" w:hint="eastAsia"/>
          <w:kern w:val="0"/>
          <w:sz w:val="24"/>
          <w:lang w:val="zh-CN"/>
        </w:rPr>
        <w:t>2、有关本项目实施所涉及的一切费用均计入报价。</w:t>
      </w:r>
      <w:r w:rsidRPr="00BC1BCD">
        <w:rPr>
          <w:rFonts w:ascii="宋体" w:hAnsi="宋体" w:cs="宋体" w:hint="eastAsia"/>
          <w:b/>
          <w:kern w:val="0"/>
          <w:sz w:val="24"/>
          <w:lang w:val="zh-CN"/>
        </w:rPr>
        <w:t>采购人将以合同形式有偿取得货物或服务，不接受投标人给予的赠品、回扣或者与采购无关的其他商品、服务</w:t>
      </w:r>
      <w:r w:rsidRPr="00BC1BCD">
        <w:rPr>
          <w:rFonts w:ascii="宋体" w:hAnsi="宋体" w:cs="宋体" w:hint="eastAsia"/>
          <w:kern w:val="0"/>
          <w:sz w:val="24"/>
          <w:lang w:val="zh-CN"/>
        </w:rPr>
        <w:t>，</w:t>
      </w:r>
      <w:r w:rsidRPr="00BC1BCD">
        <w:rPr>
          <w:rFonts w:ascii="宋体" w:hAnsi="宋体" w:cs="宋体" w:hint="eastAsia"/>
          <w:b/>
          <w:kern w:val="0"/>
          <w:sz w:val="24"/>
          <w:lang w:val="zh-CN"/>
        </w:rPr>
        <w:t>不得出现“0元”“免费赠送”等形式的无偿报价，</w:t>
      </w:r>
      <w:r w:rsidRPr="00BC1BCD">
        <w:rPr>
          <w:rFonts w:ascii="宋体" w:hAnsi="宋体" w:cs="宋体" w:hint="eastAsia"/>
          <w:b/>
          <w:kern w:val="0"/>
          <w:sz w:val="24"/>
        </w:rPr>
        <w:t>否则视为</w:t>
      </w:r>
      <w:r w:rsidRPr="00BC1BCD">
        <w:rPr>
          <w:rFonts w:ascii="宋体" w:hAnsi="宋体" w:cs="宋体" w:hint="eastAsia"/>
          <w:b/>
          <w:sz w:val="24"/>
        </w:rPr>
        <w:t>投标文件含有采购人不能接受的附加条件，投标无效</w:t>
      </w:r>
      <w:r w:rsidRPr="00BC1BCD">
        <w:rPr>
          <w:rFonts w:ascii="宋体" w:hAnsi="宋体" w:cs="宋体" w:hint="eastAsia"/>
          <w:b/>
          <w:kern w:val="0"/>
          <w:sz w:val="24"/>
          <w:lang w:val="zh-CN"/>
        </w:rPr>
        <w:t>；采购内容未包含在《开标一览表（报价表）》名称栏中，投标人不能作出合理解释的，</w:t>
      </w:r>
      <w:r w:rsidRPr="00BC1BCD">
        <w:rPr>
          <w:rFonts w:ascii="宋体" w:hAnsi="宋体" w:cs="宋体" w:hint="eastAsia"/>
          <w:b/>
          <w:kern w:val="0"/>
          <w:sz w:val="24"/>
        </w:rPr>
        <w:t>视为</w:t>
      </w:r>
      <w:r w:rsidRPr="00BC1BCD">
        <w:rPr>
          <w:rFonts w:ascii="宋体" w:hAnsi="宋体" w:cs="宋体" w:hint="eastAsia"/>
          <w:b/>
          <w:sz w:val="24"/>
        </w:rPr>
        <w:t>投标文件含有采购人不能接受的附加条件的，投标无效。</w:t>
      </w:r>
    </w:p>
    <w:p w:rsidR="00D732C6" w:rsidRPr="00BC1BCD" w:rsidRDefault="001829F3">
      <w:pPr>
        <w:snapToGrid w:val="0"/>
        <w:spacing w:line="360" w:lineRule="auto"/>
        <w:ind w:firstLineChars="200" w:firstLine="480"/>
        <w:jc w:val="left"/>
        <w:rPr>
          <w:rFonts w:ascii="宋体" w:hAnsi="宋体" w:cs="宋体"/>
          <w:kern w:val="0"/>
          <w:sz w:val="24"/>
          <w:lang w:val="zh-CN"/>
        </w:rPr>
      </w:pPr>
      <w:r w:rsidRPr="00BC1BCD">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rsidR="00D732C6" w:rsidRPr="00BC1BCD" w:rsidRDefault="001829F3">
      <w:pPr>
        <w:snapToGrid w:val="0"/>
        <w:spacing w:line="360" w:lineRule="auto"/>
        <w:ind w:firstLineChars="200" w:firstLine="480"/>
        <w:jc w:val="left"/>
        <w:rPr>
          <w:rFonts w:ascii="宋体" w:hAnsi="宋体" w:cs="宋体"/>
          <w:kern w:val="0"/>
          <w:sz w:val="24"/>
          <w:lang w:val="zh-CN"/>
        </w:rPr>
      </w:pPr>
      <w:r w:rsidRPr="00BC1BCD">
        <w:rPr>
          <w:rFonts w:ascii="宋体" w:hAnsi="宋体" w:cs="宋体"/>
          <w:kern w:val="0"/>
          <w:sz w:val="24"/>
          <w:szCs w:val="22"/>
          <w:lang w:val="zh-CN"/>
        </w:rPr>
        <w:t>4</w:t>
      </w:r>
      <w:r w:rsidRPr="00BC1BCD">
        <w:rPr>
          <w:rFonts w:ascii="宋体" w:hAnsi="宋体" w:cs="宋体" w:hint="eastAsia"/>
          <w:kern w:val="0"/>
          <w:sz w:val="24"/>
          <w:szCs w:val="22"/>
          <w:lang w:val="zh-CN"/>
        </w:rPr>
        <w:t>、</w:t>
      </w:r>
      <w:r w:rsidRPr="00BC1BCD">
        <w:rPr>
          <w:rFonts w:ascii="宋体" w:hAnsi="宋体" w:cs="宋体" w:hint="eastAsia"/>
          <w:kern w:val="0"/>
          <w:sz w:val="24"/>
          <w:lang w:val="zh-CN"/>
        </w:rPr>
        <w:t>符合招标文件中列明的可享受中小企业扶持政策的投标人，请填写中小企业声明函。注：投标人提供的中小企业声明函内容不实</w:t>
      </w:r>
      <w:r w:rsidRPr="00BC1BCD">
        <w:rPr>
          <w:rFonts w:ascii="宋体" w:hAnsi="宋体" w:cs="宋体" w:hint="eastAsia"/>
          <w:kern w:val="0"/>
          <w:sz w:val="24"/>
          <w:lang w:val="zh-CN"/>
        </w:rPr>
        <w:lastRenderedPageBreak/>
        <w:t>的，属于提供虚假材料谋取中标、成交，依照《中华人民共和国政府采购法》等国家有关规定追究相应责任。</w:t>
      </w:r>
    </w:p>
    <w:p w:rsidR="00D732C6" w:rsidRPr="00BC1BCD" w:rsidRDefault="00D732C6">
      <w:pPr>
        <w:spacing w:line="360" w:lineRule="auto"/>
        <w:ind w:firstLineChars="200" w:firstLine="482"/>
        <w:rPr>
          <w:rFonts w:ascii="宋体" w:hAnsi="宋体" w:cs="宋体"/>
          <w:b/>
          <w:kern w:val="0"/>
          <w:sz w:val="24"/>
        </w:rPr>
      </w:pPr>
    </w:p>
    <w:p w:rsidR="00D732C6" w:rsidRPr="00BC1BCD" w:rsidRDefault="00D732C6">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D732C6" w:rsidRPr="00BC1BCD" w:rsidRDefault="00D732C6">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D732C6" w:rsidRPr="00BC1BCD">
          <w:pgSz w:w="16838" w:h="11906" w:orient="landscape"/>
          <w:pgMar w:top="1418" w:right="1247" w:bottom="1418" w:left="1276" w:header="851" w:footer="992" w:gutter="0"/>
          <w:cols w:space="720"/>
          <w:docGrid w:linePitch="312"/>
        </w:sectPr>
      </w:pPr>
    </w:p>
    <w:p w:rsidR="00D732C6" w:rsidRPr="00BC1BCD" w:rsidRDefault="001829F3">
      <w:pPr>
        <w:pStyle w:val="1f5"/>
        <w:keepNext w:val="0"/>
        <w:pageBreakBefore w:val="0"/>
        <w:tabs>
          <w:tab w:val="clear" w:pos="720"/>
        </w:tabs>
        <w:snapToGrid w:val="0"/>
        <w:spacing w:before="120" w:after="120"/>
        <w:ind w:firstLine="643"/>
        <w:outlineLvl w:val="9"/>
        <w:rPr>
          <w:rFonts w:ascii="宋体" w:eastAsia="宋体" w:hAnsi="宋体" w:cs="宋体"/>
          <w:sz w:val="32"/>
          <w:szCs w:val="32"/>
        </w:rPr>
      </w:pPr>
      <w:r w:rsidRPr="00BC1BCD">
        <w:rPr>
          <w:rFonts w:ascii="宋体" w:eastAsia="宋体" w:hAnsi="宋体" w:cs="宋体" w:hint="eastAsia"/>
          <w:kern w:val="2"/>
          <w:sz w:val="32"/>
          <w:szCs w:val="32"/>
        </w:rPr>
        <w:lastRenderedPageBreak/>
        <w:t>二、</w:t>
      </w:r>
      <w:r w:rsidRPr="00BC1BCD">
        <w:rPr>
          <w:rFonts w:ascii="宋体" w:eastAsia="宋体" w:hAnsi="宋体" w:cs="宋体" w:hint="eastAsia"/>
          <w:sz w:val="32"/>
          <w:szCs w:val="32"/>
        </w:rPr>
        <w:t>中小企业声明函（如果有）</w:t>
      </w:r>
    </w:p>
    <w:p w:rsidR="00D732C6" w:rsidRPr="00BC1BCD" w:rsidRDefault="001829F3">
      <w:pPr>
        <w:widowControl/>
        <w:spacing w:line="360" w:lineRule="auto"/>
        <w:ind w:firstLineChars="50" w:firstLine="120"/>
        <w:jc w:val="left"/>
        <w:rPr>
          <w:rFonts w:ascii="宋体" w:hAnsi="宋体" w:cs="宋体"/>
          <w:b/>
          <w:sz w:val="24"/>
        </w:rPr>
      </w:pPr>
      <w:r w:rsidRPr="00BC1BCD">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BC1BCD">
        <w:rPr>
          <w:rFonts w:ascii="宋体" w:hAnsi="宋体" w:cs="宋体"/>
          <w:b/>
          <w:sz w:val="24"/>
        </w:rPr>
        <w:t>7</w:t>
      </w:r>
      <w:r w:rsidRPr="00BC1BCD">
        <w:rPr>
          <w:rFonts w:ascii="宋体" w:hAnsi="宋体" w:cs="宋体" w:hint="eastAsia"/>
          <w:b/>
          <w:sz w:val="24"/>
        </w:rPr>
        <w:t>）。]</w:t>
      </w:r>
    </w:p>
    <w:p w:rsidR="00D732C6" w:rsidRPr="00BC1BCD" w:rsidRDefault="00D732C6">
      <w:pPr>
        <w:pStyle w:val="1f5"/>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D732C6" w:rsidRPr="00BC1BCD" w:rsidRDefault="00D732C6">
      <w:pPr>
        <w:spacing w:line="360" w:lineRule="auto"/>
        <w:ind w:right="420" w:firstLineChars="1000" w:firstLine="3614"/>
        <w:rPr>
          <w:rFonts w:ascii="宋体" w:hAnsi="宋体" w:cs="宋体"/>
          <w:b/>
          <w:kern w:val="0"/>
          <w:sz w:val="36"/>
          <w:szCs w:val="36"/>
        </w:rPr>
      </w:pPr>
    </w:p>
    <w:p w:rsidR="00D732C6" w:rsidRPr="00BC1BCD" w:rsidRDefault="00D732C6">
      <w:pPr>
        <w:spacing w:line="360" w:lineRule="auto"/>
        <w:ind w:right="420" w:firstLineChars="1000" w:firstLine="3614"/>
        <w:rPr>
          <w:rFonts w:ascii="宋体" w:hAnsi="宋体" w:cs="宋体"/>
          <w:b/>
          <w:kern w:val="0"/>
          <w:sz w:val="36"/>
          <w:szCs w:val="36"/>
        </w:rPr>
      </w:pPr>
    </w:p>
    <w:p w:rsidR="00D732C6" w:rsidRPr="00BC1BCD" w:rsidRDefault="00D732C6">
      <w:pPr>
        <w:spacing w:line="360" w:lineRule="auto"/>
        <w:ind w:right="420" w:firstLineChars="1000" w:firstLine="3614"/>
        <w:rPr>
          <w:rFonts w:ascii="宋体" w:hAnsi="宋体" w:cs="宋体"/>
          <w:b/>
          <w:kern w:val="0"/>
          <w:sz w:val="36"/>
          <w:szCs w:val="36"/>
        </w:rPr>
      </w:pPr>
    </w:p>
    <w:p w:rsidR="00D732C6" w:rsidRPr="00BC1BCD" w:rsidRDefault="00D732C6">
      <w:pPr>
        <w:spacing w:line="360" w:lineRule="auto"/>
        <w:ind w:right="420" w:firstLineChars="1000" w:firstLine="3614"/>
        <w:rPr>
          <w:rFonts w:ascii="宋体" w:hAnsi="宋体" w:cs="宋体"/>
          <w:b/>
          <w:kern w:val="0"/>
          <w:sz w:val="36"/>
          <w:szCs w:val="36"/>
        </w:rPr>
      </w:pPr>
    </w:p>
    <w:p w:rsidR="00D732C6" w:rsidRPr="00BC1BCD" w:rsidRDefault="00D732C6">
      <w:pPr>
        <w:spacing w:line="360" w:lineRule="auto"/>
        <w:ind w:right="420" w:firstLineChars="1000" w:firstLine="3614"/>
        <w:rPr>
          <w:rFonts w:ascii="宋体" w:hAnsi="宋体" w:cs="宋体"/>
          <w:b/>
          <w:kern w:val="0"/>
          <w:sz w:val="36"/>
          <w:szCs w:val="36"/>
        </w:rPr>
      </w:pPr>
    </w:p>
    <w:p w:rsidR="00D732C6" w:rsidRPr="00BC1BCD" w:rsidRDefault="00D732C6">
      <w:pPr>
        <w:spacing w:line="360" w:lineRule="auto"/>
        <w:ind w:right="420" w:firstLineChars="1000" w:firstLine="3614"/>
        <w:rPr>
          <w:rFonts w:ascii="宋体" w:hAnsi="宋体" w:cs="宋体"/>
          <w:b/>
          <w:kern w:val="0"/>
          <w:sz w:val="36"/>
          <w:szCs w:val="36"/>
        </w:rPr>
      </w:pPr>
    </w:p>
    <w:p w:rsidR="00D732C6" w:rsidRPr="00BC1BCD" w:rsidRDefault="00D732C6">
      <w:pPr>
        <w:spacing w:line="360" w:lineRule="auto"/>
        <w:ind w:right="420" w:firstLineChars="1000" w:firstLine="3614"/>
        <w:rPr>
          <w:rFonts w:ascii="宋体" w:hAnsi="宋体" w:cs="宋体"/>
          <w:b/>
          <w:kern w:val="0"/>
          <w:sz w:val="36"/>
          <w:szCs w:val="36"/>
        </w:rPr>
      </w:pPr>
    </w:p>
    <w:p w:rsidR="00D732C6" w:rsidRPr="00BC1BCD" w:rsidRDefault="00D732C6">
      <w:pPr>
        <w:spacing w:line="360" w:lineRule="auto"/>
        <w:ind w:right="420" w:firstLineChars="1000" w:firstLine="3614"/>
        <w:rPr>
          <w:rFonts w:ascii="宋体" w:hAnsi="宋体" w:cs="宋体"/>
          <w:b/>
          <w:kern w:val="0"/>
          <w:sz w:val="36"/>
          <w:szCs w:val="36"/>
        </w:rPr>
      </w:pPr>
    </w:p>
    <w:p w:rsidR="00D732C6" w:rsidRPr="00BC1BCD" w:rsidRDefault="00D732C6">
      <w:pPr>
        <w:spacing w:line="360" w:lineRule="auto"/>
        <w:ind w:right="420" w:firstLineChars="1000" w:firstLine="3614"/>
        <w:rPr>
          <w:rFonts w:ascii="宋体" w:hAnsi="宋体" w:cs="宋体"/>
          <w:b/>
          <w:kern w:val="0"/>
          <w:sz w:val="36"/>
          <w:szCs w:val="36"/>
        </w:rPr>
      </w:pPr>
    </w:p>
    <w:p w:rsidR="00D732C6" w:rsidRPr="00BC1BCD" w:rsidRDefault="00D732C6">
      <w:pPr>
        <w:spacing w:line="360" w:lineRule="auto"/>
        <w:ind w:right="420" w:firstLineChars="1000" w:firstLine="3614"/>
        <w:rPr>
          <w:rFonts w:ascii="宋体" w:hAnsi="宋体" w:cs="宋体"/>
          <w:b/>
          <w:kern w:val="0"/>
          <w:sz w:val="36"/>
          <w:szCs w:val="36"/>
        </w:rPr>
      </w:pPr>
    </w:p>
    <w:p w:rsidR="00D732C6" w:rsidRPr="00BC1BCD" w:rsidRDefault="00D732C6">
      <w:pPr>
        <w:spacing w:line="360" w:lineRule="auto"/>
        <w:ind w:right="420" w:firstLineChars="1000" w:firstLine="3614"/>
        <w:rPr>
          <w:rFonts w:ascii="宋体" w:hAnsi="宋体" w:cs="宋体"/>
          <w:b/>
          <w:kern w:val="0"/>
          <w:sz w:val="36"/>
          <w:szCs w:val="36"/>
        </w:rPr>
      </w:pPr>
    </w:p>
    <w:p w:rsidR="00D732C6" w:rsidRPr="00BC1BCD" w:rsidRDefault="00D732C6">
      <w:pPr>
        <w:spacing w:line="360" w:lineRule="auto"/>
        <w:ind w:right="420" w:firstLineChars="1000" w:firstLine="3614"/>
        <w:rPr>
          <w:rFonts w:ascii="宋体" w:hAnsi="宋体" w:cs="宋体"/>
          <w:b/>
          <w:kern w:val="0"/>
          <w:sz w:val="36"/>
          <w:szCs w:val="36"/>
        </w:rPr>
      </w:pPr>
    </w:p>
    <w:p w:rsidR="00D732C6" w:rsidRPr="00BC1BCD" w:rsidRDefault="00D732C6">
      <w:pPr>
        <w:spacing w:line="360" w:lineRule="auto"/>
        <w:ind w:right="420" w:firstLineChars="1000" w:firstLine="3614"/>
        <w:rPr>
          <w:rFonts w:ascii="宋体" w:hAnsi="宋体" w:cs="宋体"/>
          <w:b/>
          <w:kern w:val="0"/>
          <w:sz w:val="36"/>
          <w:szCs w:val="36"/>
        </w:rPr>
      </w:pPr>
    </w:p>
    <w:p w:rsidR="00D732C6" w:rsidRPr="00BC1BCD" w:rsidRDefault="00D732C6">
      <w:pPr>
        <w:spacing w:line="360" w:lineRule="auto"/>
        <w:ind w:right="420" w:firstLineChars="1000" w:firstLine="3614"/>
        <w:rPr>
          <w:rFonts w:ascii="宋体" w:hAnsi="宋体" w:cs="宋体"/>
          <w:b/>
          <w:kern w:val="0"/>
          <w:sz w:val="36"/>
          <w:szCs w:val="36"/>
        </w:rPr>
      </w:pPr>
    </w:p>
    <w:p w:rsidR="00D732C6" w:rsidRPr="00BC1BCD" w:rsidRDefault="00D732C6">
      <w:pPr>
        <w:spacing w:line="360" w:lineRule="auto"/>
        <w:ind w:right="420" w:firstLineChars="1000" w:firstLine="3614"/>
        <w:rPr>
          <w:rFonts w:ascii="宋体" w:hAnsi="宋体" w:cs="宋体"/>
          <w:b/>
          <w:kern w:val="0"/>
          <w:sz w:val="36"/>
          <w:szCs w:val="36"/>
        </w:rPr>
      </w:pPr>
    </w:p>
    <w:p w:rsidR="00D732C6" w:rsidRPr="00BC1BCD" w:rsidRDefault="00D732C6">
      <w:pPr>
        <w:spacing w:line="360" w:lineRule="auto"/>
        <w:ind w:right="420" w:firstLineChars="1000" w:firstLine="3614"/>
        <w:rPr>
          <w:rFonts w:ascii="宋体" w:hAnsi="宋体" w:cs="宋体"/>
          <w:b/>
          <w:kern w:val="0"/>
          <w:sz w:val="36"/>
          <w:szCs w:val="36"/>
        </w:rPr>
      </w:pPr>
    </w:p>
    <w:p w:rsidR="00D732C6" w:rsidRPr="00BC1BCD" w:rsidRDefault="001829F3">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sidRPr="00BC1BCD">
        <w:rPr>
          <w:rFonts w:ascii="宋体" w:hAnsi="宋体" w:cs="宋体" w:hint="eastAsia"/>
        </w:rPr>
        <w:lastRenderedPageBreak/>
        <w:t>附件</w:t>
      </w:r>
    </w:p>
    <w:p w:rsidR="00D732C6" w:rsidRPr="00BC1BCD" w:rsidRDefault="001829F3">
      <w:pPr>
        <w:spacing w:line="360" w:lineRule="auto"/>
        <w:rPr>
          <w:rFonts w:ascii="宋体" w:hAnsi="宋体" w:cs="宋体"/>
          <w:b/>
          <w:spacing w:val="6"/>
          <w:sz w:val="32"/>
          <w:szCs w:val="32"/>
        </w:rPr>
      </w:pPr>
      <w:r w:rsidRPr="00BC1BCD">
        <w:rPr>
          <w:rFonts w:ascii="宋体" w:hAnsi="宋体" w:cs="宋体" w:hint="eastAsia"/>
          <w:b/>
          <w:spacing w:val="6"/>
          <w:sz w:val="32"/>
          <w:szCs w:val="32"/>
        </w:rPr>
        <w:t>附件1：</w:t>
      </w:r>
    </w:p>
    <w:p w:rsidR="00D732C6" w:rsidRPr="00BC1BCD" w:rsidRDefault="001829F3">
      <w:pPr>
        <w:spacing w:line="360" w:lineRule="auto"/>
        <w:jc w:val="center"/>
        <w:rPr>
          <w:rFonts w:ascii="宋体" w:hAnsi="宋体" w:cs="宋体"/>
          <w:b/>
          <w:spacing w:val="6"/>
          <w:sz w:val="32"/>
          <w:szCs w:val="32"/>
        </w:rPr>
      </w:pPr>
      <w:bookmarkStart w:id="511" w:name="OLE_LINK13"/>
      <w:bookmarkStart w:id="512" w:name="OLE_LINK14"/>
      <w:r w:rsidRPr="00BC1BCD">
        <w:rPr>
          <w:rFonts w:ascii="宋体" w:hAnsi="宋体" w:cs="宋体" w:hint="eastAsia"/>
          <w:b/>
          <w:spacing w:val="6"/>
          <w:sz w:val="32"/>
          <w:szCs w:val="32"/>
        </w:rPr>
        <w:t>残疾人福利性单位声明函</w:t>
      </w:r>
    </w:p>
    <w:bookmarkEnd w:id="511"/>
    <w:bookmarkEnd w:id="512"/>
    <w:p w:rsidR="00D732C6" w:rsidRPr="00BC1BCD" w:rsidRDefault="00D732C6">
      <w:pPr>
        <w:spacing w:line="360" w:lineRule="auto"/>
        <w:rPr>
          <w:rFonts w:ascii="宋体" w:hAnsi="宋体" w:cs="宋体"/>
          <w:b/>
          <w:spacing w:val="6"/>
          <w:sz w:val="30"/>
          <w:szCs w:val="30"/>
        </w:rPr>
      </w:pP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BC1BCD">
        <w:rPr>
          <w:rFonts w:ascii="宋体" w:hAnsi="宋体" w:cs="宋体" w:hint="eastAsia"/>
          <w:sz w:val="24"/>
          <w:u w:val="single"/>
        </w:rPr>
        <w:t>(采购人)</w:t>
      </w:r>
      <w:r w:rsidRPr="00BC1BCD">
        <w:rPr>
          <w:rFonts w:ascii="宋体" w:hAnsi="宋体" w:cs="宋体" w:hint="eastAsia"/>
          <w:sz w:val="24"/>
        </w:rPr>
        <w:t>_单位的_</w:t>
      </w:r>
      <w:r w:rsidRPr="00BC1BCD">
        <w:rPr>
          <w:rFonts w:ascii="宋体" w:hAnsi="宋体" w:cs="宋体" w:hint="eastAsia"/>
          <w:sz w:val="24"/>
          <w:u w:val="single"/>
        </w:rPr>
        <w:t>（项目名称）</w:t>
      </w:r>
      <w:r w:rsidRPr="00BC1BCD">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本单位对上述声明的真实性负责。如有虚假，将依法承担相应责任。</w:t>
      </w:r>
    </w:p>
    <w:p w:rsidR="00D732C6" w:rsidRPr="00BC1BCD" w:rsidRDefault="00D732C6">
      <w:pPr>
        <w:spacing w:line="360" w:lineRule="auto"/>
        <w:ind w:firstLineChars="200" w:firstLine="480"/>
        <w:rPr>
          <w:rFonts w:ascii="宋体" w:hAnsi="宋体" w:cs="宋体"/>
          <w:sz w:val="24"/>
        </w:rPr>
      </w:pPr>
    </w:p>
    <w:p w:rsidR="00D732C6" w:rsidRPr="00BC1BCD" w:rsidRDefault="00D732C6">
      <w:pPr>
        <w:spacing w:line="360" w:lineRule="auto"/>
        <w:ind w:firstLineChars="200" w:firstLine="480"/>
        <w:rPr>
          <w:rFonts w:ascii="宋体" w:hAnsi="宋体" w:cs="宋体"/>
          <w:sz w:val="24"/>
        </w:rPr>
      </w:pPr>
    </w:p>
    <w:p w:rsidR="00D732C6" w:rsidRPr="00BC1BCD" w:rsidRDefault="001829F3">
      <w:pPr>
        <w:tabs>
          <w:tab w:val="left" w:pos="4860"/>
        </w:tabs>
        <w:spacing w:line="360" w:lineRule="auto"/>
        <w:ind w:right="1560" w:firstLineChars="200" w:firstLine="480"/>
        <w:jc w:val="center"/>
        <w:rPr>
          <w:rFonts w:ascii="宋体" w:hAnsi="宋体" w:cs="宋体"/>
          <w:sz w:val="24"/>
        </w:rPr>
      </w:pPr>
      <w:r w:rsidRPr="00BC1BCD">
        <w:rPr>
          <w:rFonts w:ascii="宋体" w:hAnsi="宋体" w:cs="宋体" w:hint="eastAsia"/>
          <w:sz w:val="24"/>
        </w:rPr>
        <w:t xml:space="preserve">               </w:t>
      </w:r>
      <w:r w:rsidRPr="00BC1BCD">
        <w:rPr>
          <w:rFonts w:ascii="宋体" w:hAnsi="宋体" w:cs="宋体" w:hint="eastAsia"/>
          <w:kern w:val="0"/>
          <w:sz w:val="24"/>
          <w:lang w:val="zh-CN"/>
        </w:rPr>
        <w:t>投标人名称（电子签名）</w:t>
      </w:r>
      <w:r w:rsidRPr="00BC1BCD">
        <w:rPr>
          <w:rFonts w:ascii="宋体" w:hAnsi="宋体" w:cs="宋体" w:hint="eastAsia"/>
          <w:sz w:val="24"/>
        </w:rPr>
        <w:t>：</w:t>
      </w:r>
    </w:p>
    <w:p w:rsidR="00D732C6" w:rsidRPr="00BC1BCD" w:rsidRDefault="001829F3">
      <w:pPr>
        <w:tabs>
          <w:tab w:val="left" w:pos="4860"/>
        </w:tabs>
        <w:spacing w:line="360" w:lineRule="auto"/>
        <w:ind w:right="1560" w:firstLineChars="200" w:firstLine="480"/>
        <w:jc w:val="center"/>
        <w:rPr>
          <w:rFonts w:ascii="宋体" w:hAnsi="宋体" w:cs="宋体"/>
          <w:sz w:val="24"/>
        </w:rPr>
      </w:pPr>
      <w:r w:rsidRPr="00BC1BCD">
        <w:rPr>
          <w:rFonts w:ascii="宋体" w:hAnsi="宋体" w:cs="宋体" w:hint="eastAsia"/>
          <w:sz w:val="24"/>
        </w:rPr>
        <w:t xml:space="preserve">       日  期：</w:t>
      </w:r>
    </w:p>
    <w:p w:rsidR="00D732C6" w:rsidRPr="00BC1BCD" w:rsidRDefault="00D732C6">
      <w:pPr>
        <w:spacing w:line="360" w:lineRule="auto"/>
        <w:ind w:firstLineChars="200" w:firstLine="480"/>
        <w:rPr>
          <w:rFonts w:ascii="宋体" w:hAnsi="宋体" w:cs="宋体"/>
          <w:sz w:val="24"/>
        </w:rPr>
      </w:pPr>
    </w:p>
    <w:p w:rsidR="00D732C6" w:rsidRPr="00BC1BCD" w:rsidRDefault="00D732C6">
      <w:pPr>
        <w:spacing w:line="360" w:lineRule="auto"/>
        <w:ind w:firstLineChars="200" w:firstLine="420"/>
        <w:rPr>
          <w:rFonts w:ascii="宋体" w:hAnsi="宋体" w:cs="宋体"/>
        </w:rPr>
      </w:pPr>
    </w:p>
    <w:p w:rsidR="00D732C6" w:rsidRPr="00BC1BCD" w:rsidRDefault="00D732C6">
      <w:pPr>
        <w:spacing w:line="360" w:lineRule="auto"/>
        <w:ind w:firstLineChars="200" w:firstLine="420"/>
        <w:rPr>
          <w:rFonts w:ascii="宋体" w:hAnsi="宋体" w:cs="宋体"/>
        </w:rPr>
      </w:pPr>
    </w:p>
    <w:p w:rsidR="00D732C6" w:rsidRPr="00BC1BCD" w:rsidRDefault="00D732C6">
      <w:pPr>
        <w:spacing w:line="360" w:lineRule="auto"/>
        <w:ind w:firstLineChars="200" w:firstLine="420"/>
        <w:rPr>
          <w:rFonts w:ascii="宋体" w:hAnsi="宋体" w:cs="宋体"/>
        </w:rPr>
      </w:pPr>
    </w:p>
    <w:p w:rsidR="00D732C6" w:rsidRPr="00BC1BCD" w:rsidRDefault="00D732C6">
      <w:pPr>
        <w:spacing w:line="360" w:lineRule="auto"/>
        <w:ind w:firstLineChars="200" w:firstLine="420"/>
        <w:rPr>
          <w:rFonts w:ascii="宋体" w:hAnsi="宋体" w:cs="宋体"/>
        </w:rPr>
      </w:pPr>
    </w:p>
    <w:p w:rsidR="00D732C6" w:rsidRPr="00BC1BCD" w:rsidRDefault="00D732C6">
      <w:pPr>
        <w:spacing w:line="360" w:lineRule="auto"/>
        <w:rPr>
          <w:rFonts w:ascii="宋体" w:hAnsi="宋体" w:cs="宋体"/>
          <w:b/>
          <w:sz w:val="24"/>
        </w:rPr>
      </w:pPr>
    </w:p>
    <w:p w:rsidR="00D732C6" w:rsidRPr="00BC1BCD" w:rsidRDefault="00D732C6">
      <w:pPr>
        <w:spacing w:line="360" w:lineRule="auto"/>
        <w:rPr>
          <w:rFonts w:ascii="宋体" w:hAnsi="宋体" w:cs="宋体"/>
          <w:b/>
          <w:sz w:val="24"/>
        </w:rPr>
      </w:pPr>
    </w:p>
    <w:p w:rsidR="00D732C6" w:rsidRPr="00BC1BCD" w:rsidRDefault="00D732C6">
      <w:pPr>
        <w:spacing w:line="360" w:lineRule="auto"/>
        <w:rPr>
          <w:rFonts w:ascii="宋体" w:hAnsi="宋体" w:cs="宋体"/>
          <w:b/>
          <w:sz w:val="24"/>
        </w:rPr>
      </w:pPr>
    </w:p>
    <w:p w:rsidR="00D732C6" w:rsidRPr="00BC1BCD" w:rsidRDefault="00D732C6">
      <w:pPr>
        <w:spacing w:line="360" w:lineRule="auto"/>
        <w:rPr>
          <w:rFonts w:ascii="宋体" w:hAnsi="宋体" w:cs="宋体"/>
          <w:b/>
          <w:sz w:val="24"/>
        </w:rPr>
      </w:pPr>
    </w:p>
    <w:p w:rsidR="00D732C6" w:rsidRPr="00BC1BCD" w:rsidRDefault="00D732C6">
      <w:pPr>
        <w:spacing w:line="360" w:lineRule="auto"/>
        <w:rPr>
          <w:rFonts w:ascii="宋体" w:hAnsi="宋体" w:cs="宋体"/>
          <w:b/>
          <w:sz w:val="24"/>
        </w:rPr>
      </w:pPr>
    </w:p>
    <w:p w:rsidR="00D732C6" w:rsidRPr="00BC1BCD" w:rsidRDefault="00D732C6">
      <w:pPr>
        <w:spacing w:line="360" w:lineRule="auto"/>
        <w:rPr>
          <w:rFonts w:ascii="宋体" w:hAnsi="宋体" w:cs="宋体"/>
          <w:b/>
          <w:sz w:val="24"/>
        </w:rPr>
      </w:pPr>
    </w:p>
    <w:p w:rsidR="00D732C6" w:rsidRPr="00BC1BCD" w:rsidRDefault="00D732C6">
      <w:pPr>
        <w:spacing w:line="360" w:lineRule="auto"/>
        <w:rPr>
          <w:rFonts w:ascii="宋体" w:hAnsi="宋体" w:cs="宋体"/>
          <w:b/>
          <w:sz w:val="24"/>
        </w:rPr>
      </w:pPr>
    </w:p>
    <w:p w:rsidR="00D732C6" w:rsidRPr="00BC1BCD" w:rsidRDefault="00D732C6">
      <w:pPr>
        <w:spacing w:line="360" w:lineRule="auto"/>
        <w:rPr>
          <w:rFonts w:ascii="宋体" w:hAnsi="宋体" w:cs="宋体"/>
          <w:b/>
          <w:sz w:val="24"/>
        </w:rPr>
      </w:pPr>
    </w:p>
    <w:p w:rsidR="00D732C6" w:rsidRPr="00BC1BCD" w:rsidRDefault="00D732C6">
      <w:pPr>
        <w:spacing w:line="360" w:lineRule="auto"/>
        <w:rPr>
          <w:rFonts w:ascii="宋体" w:hAnsi="宋体" w:cs="宋体"/>
          <w:b/>
          <w:sz w:val="24"/>
        </w:rPr>
      </w:pPr>
    </w:p>
    <w:p w:rsidR="00D732C6" w:rsidRPr="00BC1BCD" w:rsidRDefault="001829F3">
      <w:pPr>
        <w:spacing w:line="360" w:lineRule="auto"/>
        <w:jc w:val="left"/>
        <w:rPr>
          <w:rFonts w:ascii="宋体" w:hAnsi="宋体" w:cs="宋体"/>
          <w:b/>
          <w:spacing w:val="6"/>
          <w:sz w:val="32"/>
          <w:szCs w:val="32"/>
        </w:rPr>
      </w:pPr>
      <w:r w:rsidRPr="00BC1BCD">
        <w:rPr>
          <w:rFonts w:ascii="宋体" w:hAnsi="宋体" w:cs="宋体" w:hint="eastAsia"/>
          <w:b/>
          <w:spacing w:val="6"/>
          <w:sz w:val="32"/>
          <w:szCs w:val="32"/>
        </w:rPr>
        <w:t>附件2：质疑函范本及制作说明</w:t>
      </w:r>
    </w:p>
    <w:p w:rsidR="00D732C6" w:rsidRPr="00BC1BCD" w:rsidRDefault="001829F3">
      <w:pPr>
        <w:spacing w:line="360" w:lineRule="auto"/>
        <w:jc w:val="center"/>
        <w:rPr>
          <w:rFonts w:ascii="宋体" w:hAnsi="宋体" w:cs="宋体"/>
          <w:b/>
          <w:spacing w:val="6"/>
          <w:sz w:val="32"/>
          <w:szCs w:val="32"/>
        </w:rPr>
      </w:pPr>
      <w:r w:rsidRPr="00BC1BCD">
        <w:rPr>
          <w:rFonts w:ascii="宋体" w:hAnsi="宋体" w:cs="宋体" w:hint="eastAsia"/>
          <w:b/>
          <w:spacing w:val="6"/>
          <w:sz w:val="32"/>
          <w:szCs w:val="32"/>
        </w:rPr>
        <w:t>质疑函范本</w:t>
      </w:r>
    </w:p>
    <w:p w:rsidR="00D732C6" w:rsidRPr="00BC1BCD" w:rsidRDefault="001829F3">
      <w:pPr>
        <w:snapToGrid w:val="0"/>
        <w:spacing w:beforeLines="100" w:before="240" w:line="360" w:lineRule="auto"/>
        <w:rPr>
          <w:rFonts w:ascii="宋体" w:hAnsi="宋体" w:cs="宋体"/>
          <w:bCs/>
          <w:sz w:val="24"/>
        </w:rPr>
      </w:pPr>
      <w:r w:rsidRPr="00BC1BCD">
        <w:rPr>
          <w:rFonts w:ascii="宋体" w:hAnsi="宋体" w:cs="宋体" w:hint="eastAsia"/>
          <w:bCs/>
          <w:sz w:val="24"/>
        </w:rPr>
        <w:t>一、质疑供应商基本信息</w:t>
      </w:r>
    </w:p>
    <w:p w:rsidR="00D732C6" w:rsidRPr="00BC1BCD" w:rsidRDefault="001829F3">
      <w:pPr>
        <w:snapToGrid w:val="0"/>
        <w:spacing w:line="360" w:lineRule="auto"/>
        <w:rPr>
          <w:rFonts w:ascii="宋体" w:hAnsi="宋体" w:cs="宋体"/>
          <w:sz w:val="24"/>
          <w:u w:val="dotted"/>
        </w:rPr>
      </w:pPr>
      <w:r w:rsidRPr="00BC1BCD">
        <w:rPr>
          <w:rFonts w:ascii="宋体" w:hAnsi="宋体" w:cs="宋体" w:hint="eastAsia"/>
          <w:sz w:val="24"/>
        </w:rPr>
        <w:t>质疑供应商：</w:t>
      </w:r>
      <w:r w:rsidRPr="00BC1BCD">
        <w:rPr>
          <w:rFonts w:ascii="宋体" w:hAnsi="宋体" w:cs="宋体" w:hint="eastAsia"/>
          <w:sz w:val="24"/>
          <w:u w:val="dotted"/>
        </w:rPr>
        <w:t xml:space="preserve">                                        </w:t>
      </w:r>
    </w:p>
    <w:p w:rsidR="00D732C6" w:rsidRPr="00BC1BCD" w:rsidRDefault="001829F3">
      <w:pPr>
        <w:snapToGrid w:val="0"/>
        <w:spacing w:line="360" w:lineRule="auto"/>
        <w:rPr>
          <w:rFonts w:ascii="宋体" w:hAnsi="宋体" w:cs="宋体"/>
          <w:sz w:val="24"/>
        </w:rPr>
      </w:pPr>
      <w:r w:rsidRPr="00BC1BCD">
        <w:rPr>
          <w:rFonts w:ascii="宋体" w:hAnsi="宋体" w:cs="宋体" w:hint="eastAsia"/>
          <w:sz w:val="24"/>
        </w:rPr>
        <w:t>地址：</w:t>
      </w:r>
      <w:r w:rsidRPr="00BC1BCD">
        <w:rPr>
          <w:rFonts w:ascii="宋体" w:hAnsi="宋体" w:cs="宋体" w:hint="eastAsia"/>
          <w:sz w:val="24"/>
          <w:u w:val="dotted"/>
        </w:rPr>
        <w:t xml:space="preserve">                          </w:t>
      </w:r>
      <w:r w:rsidRPr="00BC1BCD">
        <w:rPr>
          <w:rFonts w:ascii="宋体" w:hAnsi="宋体" w:cs="宋体" w:hint="eastAsia"/>
          <w:sz w:val="24"/>
        </w:rPr>
        <w:t>邮编：</w:t>
      </w:r>
      <w:r w:rsidRPr="00BC1BCD">
        <w:rPr>
          <w:rFonts w:ascii="宋体" w:hAnsi="宋体" w:cs="宋体" w:hint="eastAsia"/>
          <w:sz w:val="24"/>
          <w:u w:val="dotted"/>
        </w:rPr>
        <w:t xml:space="preserve">                                                   </w:t>
      </w:r>
    </w:p>
    <w:p w:rsidR="00D732C6" w:rsidRPr="00BC1BCD" w:rsidRDefault="001829F3">
      <w:pPr>
        <w:snapToGrid w:val="0"/>
        <w:spacing w:line="360" w:lineRule="auto"/>
        <w:rPr>
          <w:rFonts w:ascii="宋体" w:hAnsi="宋体" w:cs="宋体"/>
          <w:sz w:val="24"/>
        </w:rPr>
      </w:pPr>
      <w:r w:rsidRPr="00BC1BCD">
        <w:rPr>
          <w:rFonts w:ascii="宋体" w:hAnsi="宋体" w:cs="宋体" w:hint="eastAsia"/>
          <w:sz w:val="24"/>
        </w:rPr>
        <w:t>联系人：</w:t>
      </w:r>
      <w:r w:rsidRPr="00BC1BCD">
        <w:rPr>
          <w:rFonts w:ascii="宋体" w:hAnsi="宋体" w:cs="宋体" w:hint="eastAsia"/>
          <w:sz w:val="24"/>
          <w:u w:val="dotted"/>
        </w:rPr>
        <w:t xml:space="preserve">                      </w:t>
      </w:r>
      <w:r w:rsidRPr="00BC1BCD">
        <w:rPr>
          <w:rFonts w:ascii="宋体" w:hAnsi="宋体" w:cs="宋体" w:hint="eastAsia"/>
          <w:sz w:val="24"/>
        </w:rPr>
        <w:t>联系电话：</w:t>
      </w:r>
      <w:r w:rsidRPr="00BC1BCD">
        <w:rPr>
          <w:rFonts w:ascii="宋体" w:hAnsi="宋体" w:cs="宋体" w:hint="eastAsia"/>
          <w:sz w:val="24"/>
          <w:u w:val="dotted"/>
        </w:rPr>
        <w:t xml:space="preserve">                              </w:t>
      </w:r>
    </w:p>
    <w:p w:rsidR="00D732C6" w:rsidRPr="00BC1BCD" w:rsidRDefault="001829F3">
      <w:pPr>
        <w:snapToGrid w:val="0"/>
        <w:spacing w:line="360" w:lineRule="auto"/>
        <w:rPr>
          <w:rFonts w:ascii="宋体" w:hAnsi="宋体" w:cs="宋体"/>
          <w:sz w:val="24"/>
          <w:u w:val="dotted"/>
        </w:rPr>
      </w:pPr>
      <w:r w:rsidRPr="00BC1BCD">
        <w:rPr>
          <w:rFonts w:ascii="宋体" w:hAnsi="宋体" w:cs="宋体" w:hint="eastAsia"/>
          <w:sz w:val="24"/>
        </w:rPr>
        <w:t>授权代表：</w:t>
      </w:r>
      <w:r w:rsidRPr="00BC1BCD">
        <w:rPr>
          <w:rFonts w:ascii="宋体" w:hAnsi="宋体" w:cs="宋体" w:hint="eastAsia"/>
          <w:sz w:val="24"/>
          <w:u w:val="dotted"/>
        </w:rPr>
        <w:t xml:space="preserve">                                          </w:t>
      </w:r>
    </w:p>
    <w:p w:rsidR="00D732C6" w:rsidRPr="00BC1BCD" w:rsidRDefault="001829F3">
      <w:pPr>
        <w:snapToGrid w:val="0"/>
        <w:spacing w:line="360" w:lineRule="auto"/>
        <w:rPr>
          <w:rFonts w:ascii="宋体" w:hAnsi="宋体" w:cs="宋体"/>
          <w:sz w:val="24"/>
        </w:rPr>
      </w:pPr>
      <w:r w:rsidRPr="00BC1BCD">
        <w:rPr>
          <w:rFonts w:ascii="宋体" w:hAnsi="宋体" w:cs="宋体" w:hint="eastAsia"/>
          <w:sz w:val="24"/>
        </w:rPr>
        <w:t>联系电话：</w:t>
      </w:r>
      <w:r w:rsidRPr="00BC1BCD">
        <w:rPr>
          <w:rFonts w:ascii="宋体" w:hAnsi="宋体" w:cs="宋体" w:hint="eastAsia"/>
          <w:sz w:val="24"/>
          <w:u w:val="dotted"/>
        </w:rPr>
        <w:t xml:space="preserve">                                           </w:t>
      </w:r>
      <w:r w:rsidRPr="00BC1BCD">
        <w:rPr>
          <w:rFonts w:ascii="宋体" w:hAnsi="宋体" w:cs="宋体" w:hint="eastAsia"/>
          <w:sz w:val="24"/>
        </w:rPr>
        <w:t xml:space="preserve"> </w:t>
      </w:r>
    </w:p>
    <w:p w:rsidR="00D732C6" w:rsidRPr="00BC1BCD" w:rsidRDefault="001829F3">
      <w:pPr>
        <w:snapToGrid w:val="0"/>
        <w:spacing w:line="360" w:lineRule="auto"/>
        <w:rPr>
          <w:rFonts w:ascii="宋体" w:hAnsi="宋体" w:cs="宋体"/>
          <w:sz w:val="24"/>
        </w:rPr>
      </w:pPr>
      <w:r w:rsidRPr="00BC1BCD">
        <w:rPr>
          <w:rFonts w:ascii="宋体" w:hAnsi="宋体" w:cs="宋体" w:hint="eastAsia"/>
          <w:sz w:val="24"/>
        </w:rPr>
        <w:t xml:space="preserve">地址： </w:t>
      </w:r>
      <w:r w:rsidRPr="00BC1BCD">
        <w:rPr>
          <w:rFonts w:ascii="宋体" w:hAnsi="宋体" w:cs="宋体" w:hint="eastAsia"/>
          <w:sz w:val="24"/>
          <w:u w:val="dotted"/>
        </w:rPr>
        <w:t xml:space="preserve">                        </w:t>
      </w:r>
      <w:r w:rsidRPr="00BC1BCD">
        <w:rPr>
          <w:rFonts w:ascii="宋体" w:hAnsi="宋体" w:cs="宋体" w:hint="eastAsia"/>
          <w:sz w:val="24"/>
        </w:rPr>
        <w:t>邮编：</w:t>
      </w:r>
      <w:r w:rsidRPr="00BC1BCD">
        <w:rPr>
          <w:rFonts w:ascii="宋体" w:hAnsi="宋体" w:cs="宋体" w:hint="eastAsia"/>
          <w:sz w:val="24"/>
          <w:u w:val="dotted"/>
        </w:rPr>
        <w:t xml:space="preserve">                                                </w:t>
      </w:r>
    </w:p>
    <w:p w:rsidR="00D732C6" w:rsidRPr="00BC1BCD" w:rsidRDefault="001829F3">
      <w:pPr>
        <w:snapToGrid w:val="0"/>
        <w:spacing w:line="360" w:lineRule="auto"/>
        <w:rPr>
          <w:rFonts w:ascii="宋体" w:hAnsi="宋体" w:cs="宋体"/>
          <w:bCs/>
          <w:sz w:val="24"/>
        </w:rPr>
      </w:pPr>
      <w:r w:rsidRPr="00BC1BCD">
        <w:rPr>
          <w:rFonts w:ascii="宋体" w:hAnsi="宋体" w:cs="宋体" w:hint="eastAsia"/>
          <w:bCs/>
          <w:sz w:val="24"/>
        </w:rPr>
        <w:t>二、质疑项目基本情况</w:t>
      </w:r>
    </w:p>
    <w:p w:rsidR="00D732C6" w:rsidRPr="00BC1BCD" w:rsidRDefault="001829F3">
      <w:pPr>
        <w:snapToGrid w:val="0"/>
        <w:spacing w:line="360" w:lineRule="auto"/>
        <w:rPr>
          <w:rFonts w:ascii="宋体" w:hAnsi="宋体" w:cs="宋体"/>
          <w:sz w:val="24"/>
        </w:rPr>
      </w:pPr>
      <w:r w:rsidRPr="00BC1BCD">
        <w:rPr>
          <w:rFonts w:ascii="宋体" w:hAnsi="宋体" w:cs="宋体" w:hint="eastAsia"/>
          <w:sz w:val="24"/>
        </w:rPr>
        <w:t>质疑项目的名称：</w:t>
      </w:r>
      <w:r w:rsidRPr="00BC1BCD">
        <w:rPr>
          <w:rFonts w:ascii="宋体" w:hAnsi="宋体" w:cs="宋体" w:hint="eastAsia"/>
          <w:sz w:val="24"/>
          <w:u w:val="dotted"/>
        </w:rPr>
        <w:t xml:space="preserve">                                      </w:t>
      </w:r>
    </w:p>
    <w:p w:rsidR="00D732C6" w:rsidRPr="00BC1BCD" w:rsidRDefault="001829F3">
      <w:pPr>
        <w:snapToGrid w:val="0"/>
        <w:spacing w:line="360" w:lineRule="auto"/>
        <w:rPr>
          <w:rFonts w:ascii="宋体" w:hAnsi="宋体" w:cs="宋体"/>
          <w:sz w:val="24"/>
        </w:rPr>
      </w:pPr>
      <w:r w:rsidRPr="00BC1BCD">
        <w:rPr>
          <w:rFonts w:ascii="宋体" w:hAnsi="宋体" w:cs="宋体" w:hint="eastAsia"/>
          <w:sz w:val="24"/>
        </w:rPr>
        <w:t>质疑项目的编号：</w:t>
      </w:r>
      <w:r w:rsidRPr="00BC1BCD">
        <w:rPr>
          <w:rFonts w:ascii="宋体" w:hAnsi="宋体" w:cs="宋体" w:hint="eastAsia"/>
          <w:sz w:val="24"/>
          <w:u w:val="dotted"/>
        </w:rPr>
        <w:t xml:space="preserve">               </w:t>
      </w:r>
      <w:r w:rsidRPr="00BC1BCD">
        <w:rPr>
          <w:rFonts w:ascii="宋体" w:hAnsi="宋体" w:cs="宋体" w:hint="eastAsia"/>
          <w:sz w:val="24"/>
        </w:rPr>
        <w:t>包号：</w:t>
      </w:r>
      <w:r w:rsidRPr="00BC1BCD">
        <w:rPr>
          <w:rFonts w:ascii="宋体" w:hAnsi="宋体" w:cs="宋体" w:hint="eastAsia"/>
          <w:sz w:val="24"/>
          <w:u w:val="dotted"/>
        </w:rPr>
        <w:t xml:space="preserve">                 </w:t>
      </w:r>
    </w:p>
    <w:p w:rsidR="00D732C6" w:rsidRPr="00BC1BCD" w:rsidRDefault="001829F3">
      <w:pPr>
        <w:snapToGrid w:val="0"/>
        <w:spacing w:line="360" w:lineRule="auto"/>
        <w:rPr>
          <w:rFonts w:ascii="宋体" w:hAnsi="宋体" w:cs="宋体"/>
          <w:sz w:val="24"/>
          <w:u w:val="dotted"/>
        </w:rPr>
      </w:pPr>
      <w:r w:rsidRPr="00BC1BCD">
        <w:rPr>
          <w:rFonts w:ascii="宋体" w:hAnsi="宋体" w:cs="宋体" w:hint="eastAsia"/>
          <w:sz w:val="24"/>
        </w:rPr>
        <w:t>采购人名称：</w:t>
      </w:r>
      <w:r w:rsidRPr="00BC1BCD">
        <w:rPr>
          <w:rFonts w:ascii="宋体" w:hAnsi="宋体" w:cs="宋体" w:hint="eastAsia"/>
          <w:sz w:val="24"/>
          <w:u w:val="dotted"/>
        </w:rPr>
        <w:t xml:space="preserve">                                         </w:t>
      </w:r>
    </w:p>
    <w:p w:rsidR="00D732C6" w:rsidRPr="00BC1BCD" w:rsidRDefault="001829F3">
      <w:pPr>
        <w:snapToGrid w:val="0"/>
        <w:spacing w:line="360" w:lineRule="auto"/>
        <w:rPr>
          <w:rFonts w:ascii="宋体" w:hAnsi="宋体" w:cs="宋体"/>
          <w:sz w:val="24"/>
        </w:rPr>
      </w:pPr>
      <w:r w:rsidRPr="00BC1BCD">
        <w:rPr>
          <w:rFonts w:ascii="宋体" w:hAnsi="宋体" w:cs="宋体" w:hint="eastAsia"/>
          <w:sz w:val="24"/>
        </w:rPr>
        <w:t>采购文件获取日期：</w:t>
      </w:r>
      <w:r w:rsidRPr="00BC1BCD">
        <w:rPr>
          <w:rFonts w:ascii="宋体" w:hAnsi="宋体" w:cs="宋体" w:hint="eastAsia"/>
          <w:sz w:val="24"/>
          <w:u w:val="dotted"/>
        </w:rPr>
        <w:t xml:space="preserve">                                           </w:t>
      </w:r>
    </w:p>
    <w:p w:rsidR="00D732C6" w:rsidRPr="00BC1BCD" w:rsidRDefault="001829F3">
      <w:pPr>
        <w:snapToGrid w:val="0"/>
        <w:spacing w:line="360" w:lineRule="auto"/>
        <w:rPr>
          <w:rFonts w:ascii="宋体" w:hAnsi="宋体" w:cs="宋体"/>
          <w:bCs/>
          <w:sz w:val="24"/>
        </w:rPr>
      </w:pPr>
      <w:r w:rsidRPr="00BC1BCD">
        <w:rPr>
          <w:rFonts w:ascii="宋体" w:hAnsi="宋体" w:cs="宋体" w:hint="eastAsia"/>
          <w:bCs/>
          <w:sz w:val="24"/>
        </w:rPr>
        <w:t>三、质疑事项具体内容</w:t>
      </w:r>
    </w:p>
    <w:p w:rsidR="00D732C6" w:rsidRPr="00BC1BCD" w:rsidRDefault="001829F3">
      <w:pPr>
        <w:snapToGrid w:val="0"/>
        <w:spacing w:line="360" w:lineRule="auto"/>
        <w:rPr>
          <w:rFonts w:ascii="宋体" w:hAnsi="宋体" w:cs="宋体"/>
          <w:sz w:val="24"/>
          <w:u w:val="dotted"/>
        </w:rPr>
      </w:pPr>
      <w:r w:rsidRPr="00BC1BCD">
        <w:rPr>
          <w:rFonts w:ascii="宋体" w:hAnsi="宋体" w:cs="宋体" w:hint="eastAsia"/>
          <w:sz w:val="24"/>
        </w:rPr>
        <w:t>质疑事项1：</w:t>
      </w:r>
      <w:r w:rsidRPr="00BC1BCD">
        <w:rPr>
          <w:rFonts w:ascii="宋体" w:hAnsi="宋体" w:cs="宋体" w:hint="eastAsia"/>
          <w:sz w:val="24"/>
          <w:u w:val="dotted"/>
        </w:rPr>
        <w:t xml:space="preserve">                                         </w:t>
      </w:r>
    </w:p>
    <w:p w:rsidR="00D732C6" w:rsidRPr="00BC1BCD" w:rsidRDefault="001829F3">
      <w:pPr>
        <w:snapToGrid w:val="0"/>
        <w:spacing w:line="360" w:lineRule="auto"/>
        <w:rPr>
          <w:rFonts w:ascii="宋体" w:hAnsi="宋体" w:cs="宋体"/>
          <w:sz w:val="24"/>
          <w:u w:val="dotted"/>
        </w:rPr>
      </w:pPr>
      <w:r w:rsidRPr="00BC1BCD">
        <w:rPr>
          <w:rFonts w:ascii="宋体" w:hAnsi="宋体" w:cs="宋体" w:hint="eastAsia"/>
          <w:sz w:val="24"/>
        </w:rPr>
        <w:t>事实依据：</w:t>
      </w:r>
      <w:r w:rsidRPr="00BC1BCD">
        <w:rPr>
          <w:rFonts w:ascii="宋体" w:hAnsi="宋体" w:cs="宋体" w:hint="eastAsia"/>
          <w:sz w:val="24"/>
          <w:u w:val="dotted"/>
        </w:rPr>
        <w:t xml:space="preserve">                                          </w:t>
      </w:r>
    </w:p>
    <w:p w:rsidR="00D732C6" w:rsidRPr="00BC1BCD" w:rsidRDefault="001829F3">
      <w:pPr>
        <w:snapToGrid w:val="0"/>
        <w:spacing w:line="360" w:lineRule="auto"/>
        <w:rPr>
          <w:rFonts w:ascii="宋体" w:hAnsi="宋体" w:cs="宋体"/>
          <w:sz w:val="24"/>
        </w:rPr>
      </w:pPr>
      <w:r w:rsidRPr="00BC1BCD">
        <w:rPr>
          <w:rFonts w:ascii="宋体" w:hAnsi="宋体" w:cs="宋体" w:hint="eastAsia"/>
          <w:sz w:val="24"/>
          <w:u w:val="dotted"/>
        </w:rPr>
        <w:t xml:space="preserve">                                                       </w:t>
      </w:r>
    </w:p>
    <w:p w:rsidR="00D732C6" w:rsidRPr="00BC1BCD" w:rsidRDefault="001829F3">
      <w:pPr>
        <w:snapToGrid w:val="0"/>
        <w:spacing w:line="360" w:lineRule="auto"/>
        <w:rPr>
          <w:rFonts w:ascii="宋体" w:hAnsi="宋体" w:cs="宋体"/>
          <w:sz w:val="24"/>
          <w:u w:val="dotted"/>
        </w:rPr>
      </w:pPr>
      <w:r w:rsidRPr="00BC1BCD">
        <w:rPr>
          <w:rFonts w:ascii="宋体" w:hAnsi="宋体" w:cs="宋体" w:hint="eastAsia"/>
          <w:sz w:val="24"/>
        </w:rPr>
        <w:t>法律依据：</w:t>
      </w:r>
      <w:r w:rsidRPr="00BC1BCD">
        <w:rPr>
          <w:rFonts w:ascii="宋体" w:hAnsi="宋体" w:cs="宋体" w:hint="eastAsia"/>
          <w:sz w:val="24"/>
          <w:u w:val="dotted"/>
        </w:rPr>
        <w:t xml:space="preserve">                                          </w:t>
      </w:r>
    </w:p>
    <w:p w:rsidR="00D732C6" w:rsidRPr="00BC1BCD" w:rsidRDefault="001829F3">
      <w:pPr>
        <w:snapToGrid w:val="0"/>
        <w:spacing w:line="360" w:lineRule="auto"/>
        <w:rPr>
          <w:rFonts w:ascii="宋体" w:hAnsi="宋体" w:cs="宋体"/>
          <w:sz w:val="24"/>
          <w:u w:val="dotted"/>
        </w:rPr>
      </w:pPr>
      <w:r w:rsidRPr="00BC1BCD">
        <w:rPr>
          <w:rFonts w:ascii="宋体" w:hAnsi="宋体" w:cs="宋体" w:hint="eastAsia"/>
          <w:sz w:val="24"/>
          <w:u w:val="dotted"/>
        </w:rPr>
        <w:t xml:space="preserve">                                                     </w:t>
      </w:r>
    </w:p>
    <w:p w:rsidR="00D732C6" w:rsidRPr="00BC1BCD" w:rsidRDefault="001829F3">
      <w:pPr>
        <w:snapToGrid w:val="0"/>
        <w:spacing w:line="360" w:lineRule="auto"/>
        <w:rPr>
          <w:rFonts w:ascii="宋体" w:hAnsi="宋体" w:cs="宋体"/>
          <w:sz w:val="24"/>
          <w:u w:val="dotted"/>
        </w:rPr>
      </w:pPr>
      <w:r w:rsidRPr="00BC1BCD">
        <w:rPr>
          <w:rFonts w:ascii="宋体" w:hAnsi="宋体" w:cs="宋体" w:hint="eastAsia"/>
          <w:sz w:val="24"/>
        </w:rPr>
        <w:t>质疑事项2</w:t>
      </w:r>
    </w:p>
    <w:p w:rsidR="00D732C6" w:rsidRPr="00BC1BCD" w:rsidRDefault="001829F3">
      <w:pPr>
        <w:snapToGrid w:val="0"/>
        <w:spacing w:line="360" w:lineRule="auto"/>
        <w:rPr>
          <w:rFonts w:ascii="宋体" w:hAnsi="宋体" w:cs="宋体"/>
          <w:sz w:val="24"/>
        </w:rPr>
      </w:pPr>
      <w:r w:rsidRPr="00BC1BCD">
        <w:rPr>
          <w:rFonts w:ascii="宋体" w:hAnsi="宋体" w:cs="宋体" w:hint="eastAsia"/>
          <w:sz w:val="24"/>
        </w:rPr>
        <w:t>……</w:t>
      </w:r>
    </w:p>
    <w:p w:rsidR="00D732C6" w:rsidRPr="00BC1BCD" w:rsidRDefault="001829F3">
      <w:pPr>
        <w:snapToGrid w:val="0"/>
        <w:spacing w:line="360" w:lineRule="auto"/>
        <w:rPr>
          <w:rFonts w:ascii="宋体" w:hAnsi="宋体" w:cs="宋体"/>
          <w:bCs/>
          <w:sz w:val="24"/>
        </w:rPr>
      </w:pPr>
      <w:r w:rsidRPr="00BC1BCD">
        <w:rPr>
          <w:rFonts w:ascii="宋体" w:hAnsi="宋体" w:cs="宋体" w:hint="eastAsia"/>
          <w:bCs/>
          <w:sz w:val="24"/>
        </w:rPr>
        <w:t>四、与质疑事项相关的质疑请求</w:t>
      </w:r>
    </w:p>
    <w:p w:rsidR="00D732C6" w:rsidRPr="00BC1BCD" w:rsidRDefault="001829F3">
      <w:pPr>
        <w:snapToGrid w:val="0"/>
        <w:spacing w:line="360" w:lineRule="auto"/>
        <w:rPr>
          <w:rFonts w:ascii="宋体" w:hAnsi="宋体" w:cs="宋体"/>
          <w:sz w:val="24"/>
          <w:u w:val="dotted"/>
        </w:rPr>
      </w:pPr>
      <w:r w:rsidRPr="00BC1BCD">
        <w:rPr>
          <w:rFonts w:ascii="宋体" w:hAnsi="宋体" w:cs="宋体" w:hint="eastAsia"/>
          <w:sz w:val="24"/>
        </w:rPr>
        <w:t>请求：</w:t>
      </w:r>
      <w:r w:rsidRPr="00BC1BCD">
        <w:rPr>
          <w:rFonts w:ascii="宋体" w:hAnsi="宋体" w:cs="宋体" w:hint="eastAsia"/>
          <w:sz w:val="24"/>
          <w:u w:val="dotted"/>
        </w:rPr>
        <w:t xml:space="preserve">                                               </w:t>
      </w:r>
    </w:p>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签字(签章)：                   公章：                      </w:t>
      </w:r>
    </w:p>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日期：    </w:t>
      </w:r>
    </w:p>
    <w:p w:rsidR="00D732C6" w:rsidRPr="00BC1BCD" w:rsidRDefault="00D732C6">
      <w:pPr>
        <w:spacing w:line="360" w:lineRule="auto"/>
        <w:jc w:val="center"/>
        <w:rPr>
          <w:rFonts w:ascii="宋体" w:hAnsi="宋体" w:cs="宋体"/>
          <w:b/>
          <w:bCs/>
          <w:sz w:val="24"/>
        </w:rPr>
      </w:pPr>
    </w:p>
    <w:p w:rsidR="00D732C6" w:rsidRPr="00BC1BCD" w:rsidRDefault="00D732C6">
      <w:pPr>
        <w:spacing w:line="360" w:lineRule="auto"/>
        <w:rPr>
          <w:rFonts w:ascii="宋体" w:hAnsi="宋体" w:cs="宋体"/>
          <w:b/>
          <w:sz w:val="24"/>
        </w:rPr>
      </w:pPr>
    </w:p>
    <w:p w:rsidR="00D732C6" w:rsidRPr="00BC1BCD" w:rsidRDefault="001829F3">
      <w:pPr>
        <w:spacing w:line="360" w:lineRule="auto"/>
        <w:rPr>
          <w:rFonts w:ascii="宋体" w:hAnsi="宋体" w:cs="宋体"/>
          <w:b/>
          <w:sz w:val="24"/>
        </w:rPr>
      </w:pPr>
      <w:r w:rsidRPr="00BC1BCD">
        <w:rPr>
          <w:rFonts w:ascii="宋体" w:hAnsi="宋体" w:cs="宋体" w:hint="eastAsia"/>
          <w:b/>
          <w:sz w:val="24"/>
        </w:rPr>
        <w:lastRenderedPageBreak/>
        <w:t>质疑函制作说明：</w:t>
      </w:r>
    </w:p>
    <w:p w:rsidR="00D732C6" w:rsidRPr="00BC1BCD" w:rsidRDefault="001829F3">
      <w:pPr>
        <w:widowControl/>
        <w:spacing w:line="360" w:lineRule="auto"/>
        <w:ind w:firstLineChars="200" w:firstLine="480"/>
        <w:jc w:val="left"/>
        <w:rPr>
          <w:rFonts w:ascii="宋体" w:hAnsi="宋体" w:cs="宋体"/>
          <w:sz w:val="24"/>
        </w:rPr>
      </w:pPr>
      <w:r w:rsidRPr="00BC1BCD">
        <w:rPr>
          <w:rFonts w:ascii="宋体" w:hAnsi="宋体" w:cs="宋体" w:hint="eastAsia"/>
          <w:sz w:val="24"/>
        </w:rPr>
        <w:t>1.供应商提出质疑时，应提交质疑函和必要的证明材料。</w:t>
      </w:r>
    </w:p>
    <w:p w:rsidR="00D732C6" w:rsidRPr="00BC1BCD" w:rsidRDefault="001829F3">
      <w:pPr>
        <w:widowControl/>
        <w:spacing w:line="360" w:lineRule="auto"/>
        <w:ind w:firstLineChars="200" w:firstLine="480"/>
        <w:jc w:val="left"/>
        <w:rPr>
          <w:rFonts w:ascii="宋体" w:hAnsi="宋体" w:cs="宋体"/>
          <w:sz w:val="24"/>
        </w:rPr>
      </w:pPr>
      <w:r w:rsidRPr="00BC1BCD">
        <w:rPr>
          <w:rFonts w:ascii="宋体" w:hAnsi="宋体" w:cs="宋体" w:hint="eastAsia"/>
          <w:sz w:val="24"/>
        </w:rPr>
        <w:t>2.质疑供应商若委托代理人进行质疑的，质疑函应按要求列明“授权代表”的有关内容，并在附件中提交由质疑</w:t>
      </w:r>
      <w:r w:rsidRPr="00BC1BCD">
        <w:rPr>
          <w:rFonts w:ascii="宋体" w:hAnsi="宋体" w:cs="宋体" w:hint="eastAsia"/>
          <w:kern w:val="0"/>
          <w:sz w:val="24"/>
        </w:rPr>
        <w:t>供应商签署的授权委托书。授权委托书应载明代理人的姓名或者名称、代理事项、具体权限、期限和相关事项。</w:t>
      </w:r>
    </w:p>
    <w:p w:rsidR="00D732C6" w:rsidRPr="00BC1BCD" w:rsidRDefault="001829F3">
      <w:pPr>
        <w:widowControl/>
        <w:spacing w:line="360" w:lineRule="auto"/>
        <w:ind w:firstLineChars="200" w:firstLine="480"/>
        <w:jc w:val="left"/>
        <w:rPr>
          <w:rFonts w:ascii="宋体" w:hAnsi="宋体" w:cs="宋体"/>
          <w:sz w:val="24"/>
        </w:rPr>
      </w:pPr>
      <w:r w:rsidRPr="00BC1BCD">
        <w:rPr>
          <w:rFonts w:ascii="宋体" w:hAnsi="宋体" w:cs="宋体" w:hint="eastAsia"/>
          <w:sz w:val="24"/>
        </w:rPr>
        <w:t>3.质疑供应商若对项目的某一分包进行质疑，质疑函中应列明具体分包号。</w:t>
      </w:r>
    </w:p>
    <w:p w:rsidR="00D732C6" w:rsidRPr="00BC1BCD" w:rsidRDefault="001829F3">
      <w:pPr>
        <w:widowControl/>
        <w:spacing w:line="360" w:lineRule="auto"/>
        <w:ind w:firstLineChars="200" w:firstLine="480"/>
        <w:jc w:val="left"/>
        <w:rPr>
          <w:rFonts w:ascii="宋体" w:hAnsi="宋体" w:cs="宋体"/>
          <w:sz w:val="24"/>
        </w:rPr>
      </w:pPr>
      <w:r w:rsidRPr="00BC1BCD">
        <w:rPr>
          <w:rFonts w:ascii="宋体" w:hAnsi="宋体" w:cs="宋体" w:hint="eastAsia"/>
          <w:sz w:val="24"/>
        </w:rPr>
        <w:t>4.质疑函的质疑事项应具体、明确，并有必要的事实依据和法律依据。</w:t>
      </w:r>
    </w:p>
    <w:p w:rsidR="00D732C6" w:rsidRPr="00BC1BCD" w:rsidRDefault="001829F3">
      <w:pPr>
        <w:widowControl/>
        <w:spacing w:line="360" w:lineRule="auto"/>
        <w:ind w:firstLineChars="200" w:firstLine="480"/>
        <w:jc w:val="left"/>
        <w:rPr>
          <w:rFonts w:ascii="宋体" w:hAnsi="宋体" w:cs="宋体"/>
          <w:sz w:val="24"/>
        </w:rPr>
      </w:pPr>
      <w:r w:rsidRPr="00BC1BCD">
        <w:rPr>
          <w:rFonts w:ascii="宋体" w:hAnsi="宋体" w:cs="宋体" w:hint="eastAsia"/>
          <w:sz w:val="24"/>
        </w:rPr>
        <w:t>5.质疑函的质疑请求应与质疑事项相关。</w:t>
      </w:r>
    </w:p>
    <w:p w:rsidR="00D732C6" w:rsidRPr="00BC1BCD" w:rsidRDefault="001829F3">
      <w:pPr>
        <w:widowControl/>
        <w:spacing w:line="360" w:lineRule="auto"/>
        <w:ind w:firstLineChars="200" w:firstLine="480"/>
        <w:jc w:val="left"/>
        <w:rPr>
          <w:rFonts w:ascii="宋体" w:hAnsi="宋体" w:cs="宋体"/>
          <w:sz w:val="24"/>
        </w:rPr>
      </w:pPr>
      <w:r w:rsidRPr="00BC1BCD">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D732C6" w:rsidRPr="00BC1BCD" w:rsidRDefault="00D732C6">
      <w:pPr>
        <w:widowControl/>
        <w:spacing w:line="360" w:lineRule="auto"/>
        <w:ind w:firstLineChars="200" w:firstLine="600"/>
        <w:jc w:val="left"/>
        <w:rPr>
          <w:rFonts w:ascii="宋体" w:hAnsi="宋体" w:cs="宋体"/>
          <w:sz w:val="30"/>
          <w:szCs w:val="30"/>
        </w:rPr>
      </w:pPr>
    </w:p>
    <w:p w:rsidR="00D732C6" w:rsidRPr="00BC1BCD" w:rsidRDefault="00D732C6">
      <w:pPr>
        <w:spacing w:line="360" w:lineRule="auto"/>
        <w:jc w:val="center"/>
        <w:rPr>
          <w:rFonts w:ascii="宋体" w:hAnsi="宋体" w:cs="宋体"/>
          <w:b/>
          <w:spacing w:val="6"/>
          <w:sz w:val="32"/>
          <w:szCs w:val="32"/>
        </w:rPr>
      </w:pPr>
    </w:p>
    <w:p w:rsidR="00D732C6" w:rsidRPr="00BC1BCD" w:rsidRDefault="00D732C6">
      <w:pPr>
        <w:spacing w:line="360" w:lineRule="auto"/>
        <w:jc w:val="center"/>
        <w:rPr>
          <w:rFonts w:ascii="宋体" w:hAnsi="宋体" w:cs="宋体"/>
          <w:b/>
          <w:spacing w:val="6"/>
          <w:sz w:val="32"/>
          <w:szCs w:val="32"/>
        </w:rPr>
      </w:pPr>
    </w:p>
    <w:p w:rsidR="00D732C6" w:rsidRPr="00BC1BCD" w:rsidRDefault="00D732C6">
      <w:pPr>
        <w:spacing w:line="360" w:lineRule="auto"/>
        <w:jc w:val="center"/>
        <w:rPr>
          <w:rFonts w:ascii="宋体" w:hAnsi="宋体" w:cs="宋体"/>
          <w:b/>
          <w:spacing w:val="6"/>
          <w:sz w:val="32"/>
          <w:szCs w:val="32"/>
        </w:rPr>
      </w:pPr>
    </w:p>
    <w:p w:rsidR="00D732C6" w:rsidRPr="00BC1BCD" w:rsidRDefault="00D732C6">
      <w:pPr>
        <w:spacing w:line="360" w:lineRule="auto"/>
        <w:jc w:val="center"/>
        <w:rPr>
          <w:rFonts w:ascii="宋体" w:hAnsi="宋体" w:cs="宋体"/>
          <w:b/>
          <w:spacing w:val="6"/>
          <w:sz w:val="32"/>
          <w:szCs w:val="32"/>
        </w:rPr>
      </w:pPr>
    </w:p>
    <w:p w:rsidR="00D732C6" w:rsidRPr="00BC1BCD" w:rsidRDefault="00D732C6">
      <w:pPr>
        <w:spacing w:line="360" w:lineRule="auto"/>
        <w:jc w:val="center"/>
        <w:rPr>
          <w:rFonts w:ascii="宋体" w:hAnsi="宋体" w:cs="宋体"/>
          <w:b/>
          <w:spacing w:val="6"/>
          <w:sz w:val="32"/>
          <w:szCs w:val="32"/>
        </w:rPr>
      </w:pPr>
    </w:p>
    <w:p w:rsidR="00D732C6" w:rsidRPr="00BC1BCD" w:rsidRDefault="00D732C6">
      <w:pPr>
        <w:spacing w:line="360" w:lineRule="auto"/>
        <w:jc w:val="center"/>
        <w:rPr>
          <w:rFonts w:ascii="宋体" w:hAnsi="宋体" w:cs="宋体"/>
          <w:b/>
          <w:spacing w:val="6"/>
          <w:sz w:val="32"/>
          <w:szCs w:val="32"/>
        </w:rPr>
      </w:pPr>
    </w:p>
    <w:p w:rsidR="00D732C6" w:rsidRPr="00BC1BCD" w:rsidRDefault="00D732C6">
      <w:pPr>
        <w:spacing w:line="360" w:lineRule="auto"/>
        <w:jc w:val="center"/>
        <w:rPr>
          <w:rFonts w:ascii="宋体" w:hAnsi="宋体" w:cs="宋体"/>
          <w:b/>
          <w:spacing w:val="6"/>
          <w:sz w:val="32"/>
          <w:szCs w:val="32"/>
        </w:rPr>
      </w:pPr>
    </w:p>
    <w:p w:rsidR="00D732C6" w:rsidRPr="00BC1BCD" w:rsidRDefault="00D732C6">
      <w:pPr>
        <w:spacing w:line="360" w:lineRule="auto"/>
        <w:jc w:val="center"/>
        <w:rPr>
          <w:rFonts w:ascii="宋体" w:hAnsi="宋体" w:cs="宋体"/>
          <w:b/>
          <w:spacing w:val="6"/>
          <w:sz w:val="32"/>
          <w:szCs w:val="32"/>
        </w:rPr>
      </w:pPr>
    </w:p>
    <w:p w:rsidR="00D732C6" w:rsidRPr="00BC1BCD" w:rsidRDefault="00D732C6">
      <w:pPr>
        <w:spacing w:line="360" w:lineRule="auto"/>
        <w:jc w:val="left"/>
        <w:rPr>
          <w:rFonts w:ascii="宋体" w:hAnsi="宋体" w:cs="宋体"/>
          <w:b/>
          <w:spacing w:val="6"/>
          <w:sz w:val="32"/>
          <w:szCs w:val="32"/>
        </w:rPr>
      </w:pPr>
    </w:p>
    <w:p w:rsidR="00D732C6" w:rsidRPr="00BC1BCD" w:rsidRDefault="00D732C6">
      <w:pPr>
        <w:spacing w:line="360" w:lineRule="auto"/>
        <w:jc w:val="left"/>
        <w:rPr>
          <w:rFonts w:ascii="宋体" w:hAnsi="宋体" w:cs="宋体"/>
          <w:b/>
          <w:spacing w:val="6"/>
          <w:sz w:val="32"/>
          <w:szCs w:val="32"/>
        </w:rPr>
      </w:pPr>
    </w:p>
    <w:p w:rsidR="00D732C6" w:rsidRPr="00BC1BCD" w:rsidRDefault="001829F3">
      <w:pPr>
        <w:widowControl/>
        <w:adjustRightInd/>
        <w:jc w:val="left"/>
        <w:rPr>
          <w:rFonts w:ascii="宋体" w:hAnsi="宋体" w:cs="宋体"/>
          <w:b/>
          <w:spacing w:val="6"/>
          <w:sz w:val="32"/>
          <w:szCs w:val="32"/>
        </w:rPr>
      </w:pPr>
      <w:r w:rsidRPr="00BC1BCD">
        <w:rPr>
          <w:rFonts w:ascii="宋体" w:hAnsi="宋体" w:cs="宋体"/>
          <w:b/>
          <w:spacing w:val="6"/>
          <w:sz w:val="32"/>
          <w:szCs w:val="32"/>
        </w:rPr>
        <w:br w:type="page"/>
      </w:r>
    </w:p>
    <w:p w:rsidR="00D732C6" w:rsidRPr="00BC1BCD" w:rsidRDefault="001829F3">
      <w:pPr>
        <w:spacing w:line="360" w:lineRule="auto"/>
        <w:jc w:val="left"/>
        <w:rPr>
          <w:rFonts w:ascii="宋体" w:hAnsi="宋体" w:cs="宋体"/>
          <w:b/>
          <w:spacing w:val="6"/>
          <w:sz w:val="32"/>
          <w:szCs w:val="32"/>
        </w:rPr>
      </w:pPr>
      <w:r w:rsidRPr="00BC1BCD">
        <w:rPr>
          <w:rFonts w:ascii="宋体" w:hAnsi="宋体" w:cs="宋体" w:hint="eastAsia"/>
          <w:b/>
          <w:spacing w:val="6"/>
          <w:sz w:val="32"/>
          <w:szCs w:val="32"/>
        </w:rPr>
        <w:lastRenderedPageBreak/>
        <w:t>附件3：投诉书范本及制作说明</w:t>
      </w:r>
    </w:p>
    <w:p w:rsidR="00D732C6" w:rsidRPr="00BC1BCD" w:rsidRDefault="00D732C6">
      <w:pPr>
        <w:spacing w:line="360" w:lineRule="auto"/>
        <w:jc w:val="center"/>
        <w:rPr>
          <w:rFonts w:ascii="宋体" w:hAnsi="宋体" w:cs="宋体"/>
          <w:b/>
          <w:sz w:val="24"/>
        </w:rPr>
      </w:pPr>
    </w:p>
    <w:p w:rsidR="00D732C6" w:rsidRPr="00BC1BCD" w:rsidRDefault="001829F3">
      <w:pPr>
        <w:spacing w:line="360" w:lineRule="auto"/>
        <w:jc w:val="center"/>
        <w:rPr>
          <w:rFonts w:ascii="宋体" w:hAnsi="宋体" w:cs="宋体"/>
          <w:b/>
          <w:spacing w:val="6"/>
          <w:sz w:val="32"/>
          <w:szCs w:val="32"/>
        </w:rPr>
      </w:pPr>
      <w:r w:rsidRPr="00BC1BCD">
        <w:rPr>
          <w:rFonts w:ascii="宋体" w:hAnsi="宋体" w:cs="宋体" w:hint="eastAsia"/>
          <w:b/>
          <w:spacing w:val="6"/>
          <w:sz w:val="32"/>
          <w:szCs w:val="32"/>
        </w:rPr>
        <w:t>投诉书范本</w:t>
      </w:r>
    </w:p>
    <w:p w:rsidR="00D732C6" w:rsidRPr="00BC1BCD" w:rsidRDefault="001829F3">
      <w:pPr>
        <w:spacing w:line="360" w:lineRule="auto"/>
        <w:rPr>
          <w:rFonts w:ascii="宋体" w:hAnsi="宋体" w:cs="宋体"/>
          <w:sz w:val="24"/>
        </w:rPr>
      </w:pPr>
      <w:r w:rsidRPr="00BC1BCD">
        <w:rPr>
          <w:rFonts w:ascii="宋体" w:hAnsi="宋体" w:cs="宋体" w:hint="eastAsia"/>
          <w:sz w:val="24"/>
        </w:rPr>
        <w:t>一、投诉相关主体基本情况</w:t>
      </w:r>
    </w:p>
    <w:p w:rsidR="00D732C6" w:rsidRPr="00BC1BCD" w:rsidRDefault="001829F3">
      <w:pPr>
        <w:spacing w:line="360" w:lineRule="auto"/>
        <w:rPr>
          <w:rFonts w:ascii="宋体" w:hAnsi="宋体" w:cs="宋体"/>
          <w:sz w:val="24"/>
          <w:u w:val="dotted"/>
        </w:rPr>
      </w:pPr>
      <w:r w:rsidRPr="00BC1BCD">
        <w:rPr>
          <w:rFonts w:ascii="宋体" w:hAnsi="宋体" w:cs="宋体" w:hint="eastAsia"/>
          <w:sz w:val="24"/>
        </w:rPr>
        <w:t>投诉人：</w:t>
      </w:r>
      <w:r w:rsidRPr="00BC1BCD">
        <w:rPr>
          <w:rFonts w:ascii="宋体" w:hAnsi="宋体" w:cs="宋体" w:hint="eastAsia"/>
          <w:sz w:val="24"/>
          <w:u w:val="dotted"/>
        </w:rPr>
        <w:t xml:space="preserve">                                               </w:t>
      </w:r>
    </w:p>
    <w:p w:rsidR="00D732C6" w:rsidRPr="00BC1BCD" w:rsidRDefault="001829F3">
      <w:pPr>
        <w:spacing w:line="360" w:lineRule="auto"/>
        <w:rPr>
          <w:rFonts w:ascii="宋体" w:hAnsi="宋体" w:cs="宋体"/>
          <w:sz w:val="24"/>
          <w:u w:val="single"/>
        </w:rPr>
      </w:pPr>
      <w:r w:rsidRPr="00BC1BCD">
        <w:rPr>
          <w:rFonts w:ascii="宋体" w:hAnsi="宋体" w:cs="宋体" w:hint="eastAsia"/>
          <w:sz w:val="24"/>
        </w:rPr>
        <w:t>地     址：</w:t>
      </w:r>
      <w:r w:rsidRPr="00BC1BCD">
        <w:rPr>
          <w:rFonts w:ascii="宋体" w:hAnsi="宋体" w:cs="宋体" w:hint="eastAsia"/>
          <w:sz w:val="24"/>
          <w:u w:val="dotted"/>
        </w:rPr>
        <w:t xml:space="preserve">                             </w:t>
      </w:r>
      <w:r w:rsidRPr="00BC1BCD">
        <w:rPr>
          <w:rFonts w:ascii="宋体" w:hAnsi="宋体" w:cs="宋体" w:hint="eastAsia"/>
          <w:sz w:val="24"/>
        </w:rPr>
        <w:t>邮编：</w:t>
      </w:r>
      <w:r w:rsidRPr="00BC1BCD">
        <w:rPr>
          <w:rFonts w:ascii="宋体" w:hAnsi="宋体" w:cs="宋体" w:hint="eastAsia"/>
          <w:sz w:val="24"/>
          <w:u w:val="dotted"/>
        </w:rPr>
        <w:t xml:space="preserve">         </w:t>
      </w:r>
      <w:r w:rsidRPr="00BC1BCD">
        <w:rPr>
          <w:rFonts w:ascii="宋体" w:hAnsi="宋体" w:cs="宋体" w:hint="eastAsia"/>
          <w:sz w:val="24"/>
          <w:u w:val="single"/>
        </w:rPr>
        <w:t xml:space="preserve">   </w:t>
      </w:r>
    </w:p>
    <w:p w:rsidR="00D732C6" w:rsidRPr="00BC1BCD" w:rsidRDefault="001829F3">
      <w:pPr>
        <w:tabs>
          <w:tab w:val="left" w:pos="6510"/>
        </w:tabs>
        <w:spacing w:line="360" w:lineRule="auto"/>
        <w:jc w:val="left"/>
        <w:rPr>
          <w:rFonts w:ascii="宋体" w:hAnsi="宋体" w:cs="宋体"/>
          <w:sz w:val="24"/>
        </w:rPr>
      </w:pPr>
      <w:r w:rsidRPr="00BC1BCD">
        <w:rPr>
          <w:rFonts w:ascii="宋体" w:hAnsi="宋体" w:cs="宋体" w:hint="eastAsia"/>
          <w:sz w:val="24"/>
        </w:rPr>
        <w:t>法定代表人/主要负责人：</w:t>
      </w:r>
      <w:r w:rsidRPr="00BC1BCD">
        <w:rPr>
          <w:rFonts w:ascii="宋体" w:hAnsi="宋体" w:cs="宋体" w:hint="eastAsia"/>
          <w:sz w:val="24"/>
          <w:u w:val="dotted"/>
        </w:rPr>
        <w:t xml:space="preserve">                                   </w:t>
      </w:r>
      <w:r w:rsidRPr="00BC1BCD">
        <w:rPr>
          <w:rFonts w:ascii="宋体" w:hAnsi="宋体" w:cs="宋体" w:hint="eastAsia"/>
          <w:sz w:val="24"/>
        </w:rPr>
        <w:t xml:space="preserve">  </w:t>
      </w:r>
    </w:p>
    <w:p w:rsidR="00D732C6" w:rsidRPr="00BC1BCD" w:rsidRDefault="001829F3">
      <w:pPr>
        <w:tabs>
          <w:tab w:val="left" w:pos="6510"/>
        </w:tabs>
        <w:spacing w:line="360" w:lineRule="auto"/>
        <w:rPr>
          <w:rFonts w:ascii="宋体" w:hAnsi="宋体" w:cs="宋体"/>
          <w:sz w:val="24"/>
          <w:u w:val="dotted"/>
        </w:rPr>
      </w:pPr>
      <w:r w:rsidRPr="00BC1BCD">
        <w:rPr>
          <w:rFonts w:ascii="宋体" w:hAnsi="宋体" w:cs="宋体" w:hint="eastAsia"/>
          <w:sz w:val="24"/>
        </w:rPr>
        <w:t>联系电话：</w:t>
      </w:r>
      <w:r w:rsidRPr="00BC1BCD">
        <w:rPr>
          <w:rFonts w:ascii="宋体" w:hAnsi="宋体" w:cs="宋体" w:hint="eastAsia"/>
          <w:sz w:val="24"/>
          <w:u w:val="dotted"/>
        </w:rPr>
        <w:t xml:space="preserve">                                             </w:t>
      </w:r>
    </w:p>
    <w:p w:rsidR="00D732C6" w:rsidRPr="00BC1BCD" w:rsidRDefault="001829F3">
      <w:pPr>
        <w:spacing w:line="360" w:lineRule="auto"/>
        <w:rPr>
          <w:rFonts w:ascii="宋体" w:hAnsi="宋体" w:cs="宋体"/>
          <w:sz w:val="24"/>
          <w:u w:val="dotted"/>
        </w:rPr>
      </w:pPr>
      <w:r w:rsidRPr="00BC1BCD">
        <w:rPr>
          <w:rFonts w:ascii="宋体" w:hAnsi="宋体" w:cs="宋体" w:hint="eastAsia"/>
          <w:sz w:val="24"/>
        </w:rPr>
        <w:t>授权代表：</w:t>
      </w:r>
      <w:r w:rsidRPr="00BC1BCD">
        <w:rPr>
          <w:rFonts w:ascii="宋体" w:hAnsi="宋体" w:cs="宋体" w:hint="eastAsia"/>
          <w:sz w:val="24"/>
          <w:u w:val="dotted"/>
        </w:rPr>
        <w:t xml:space="preserve">             </w:t>
      </w:r>
      <w:r w:rsidRPr="00BC1BCD">
        <w:rPr>
          <w:rFonts w:ascii="宋体" w:hAnsi="宋体" w:cs="宋体" w:hint="eastAsia"/>
          <w:sz w:val="24"/>
        </w:rPr>
        <w:t>联系电话</w:t>
      </w:r>
      <w:r w:rsidRPr="00BC1BCD">
        <w:rPr>
          <w:rFonts w:ascii="宋体" w:hAnsi="宋体" w:cs="宋体" w:hint="eastAsia"/>
          <w:sz w:val="24"/>
          <w:u w:val="dotted"/>
        </w:rPr>
        <w:t xml:space="preserve">：                  </w:t>
      </w:r>
    </w:p>
    <w:p w:rsidR="00D732C6" w:rsidRPr="00BC1BCD" w:rsidRDefault="001829F3">
      <w:pPr>
        <w:spacing w:line="360" w:lineRule="auto"/>
        <w:rPr>
          <w:rFonts w:ascii="宋体" w:hAnsi="宋体" w:cs="宋体"/>
          <w:sz w:val="24"/>
          <w:u w:val="dotted"/>
        </w:rPr>
      </w:pPr>
      <w:r w:rsidRPr="00BC1BCD">
        <w:rPr>
          <w:rFonts w:ascii="宋体" w:hAnsi="宋体" w:cs="宋体" w:hint="eastAsia"/>
          <w:sz w:val="24"/>
        </w:rPr>
        <w:t>地     址：</w:t>
      </w:r>
      <w:r w:rsidRPr="00BC1BCD">
        <w:rPr>
          <w:rFonts w:ascii="宋体" w:hAnsi="宋体" w:cs="宋体" w:hint="eastAsia"/>
          <w:sz w:val="24"/>
          <w:u w:val="dotted"/>
        </w:rPr>
        <w:t xml:space="preserve">                             </w:t>
      </w:r>
      <w:r w:rsidRPr="00BC1BCD">
        <w:rPr>
          <w:rFonts w:ascii="宋体" w:hAnsi="宋体" w:cs="宋体" w:hint="eastAsia"/>
          <w:sz w:val="24"/>
        </w:rPr>
        <w:t>邮编：</w:t>
      </w:r>
      <w:r w:rsidRPr="00BC1BCD">
        <w:rPr>
          <w:rFonts w:ascii="宋体" w:hAnsi="宋体" w:cs="宋体" w:hint="eastAsia"/>
          <w:sz w:val="24"/>
          <w:u w:val="dotted"/>
        </w:rPr>
        <w:t xml:space="preserve">         </w:t>
      </w:r>
      <w:r w:rsidRPr="00BC1BCD">
        <w:rPr>
          <w:rFonts w:ascii="宋体" w:hAnsi="宋体" w:cs="宋体" w:hint="eastAsia"/>
          <w:sz w:val="24"/>
          <w:u w:val="single"/>
        </w:rPr>
        <w:t xml:space="preserve"> </w:t>
      </w:r>
      <w:r w:rsidRPr="00BC1BCD">
        <w:rPr>
          <w:rFonts w:ascii="宋体" w:hAnsi="宋体" w:cs="宋体" w:hint="eastAsia"/>
          <w:sz w:val="24"/>
          <w:u w:val="dotted"/>
        </w:rPr>
        <w:t xml:space="preserve">                   </w:t>
      </w:r>
    </w:p>
    <w:p w:rsidR="00D732C6" w:rsidRPr="00BC1BCD" w:rsidRDefault="001829F3">
      <w:pPr>
        <w:spacing w:line="360" w:lineRule="auto"/>
        <w:rPr>
          <w:rFonts w:ascii="宋体" w:hAnsi="宋体" w:cs="宋体"/>
          <w:sz w:val="24"/>
          <w:u w:val="single"/>
        </w:rPr>
      </w:pPr>
      <w:r w:rsidRPr="00BC1BCD">
        <w:rPr>
          <w:rFonts w:ascii="宋体" w:hAnsi="宋体" w:cs="宋体" w:hint="eastAsia"/>
          <w:sz w:val="24"/>
        </w:rPr>
        <w:t>被投诉人1：</w:t>
      </w:r>
      <w:r w:rsidRPr="00BC1BCD">
        <w:rPr>
          <w:rFonts w:ascii="宋体" w:hAnsi="宋体" w:cs="宋体" w:hint="eastAsia"/>
          <w:sz w:val="24"/>
          <w:u w:val="dotted"/>
        </w:rPr>
        <w:t xml:space="preserve">                                           </w:t>
      </w:r>
      <w:r w:rsidRPr="00BC1BCD">
        <w:rPr>
          <w:rFonts w:ascii="宋体" w:hAnsi="宋体" w:cs="宋体" w:hint="eastAsia"/>
          <w:sz w:val="24"/>
          <w:u w:val="single"/>
        </w:rPr>
        <w:t xml:space="preserve">  </w:t>
      </w:r>
    </w:p>
    <w:p w:rsidR="00D732C6" w:rsidRPr="00BC1BCD" w:rsidRDefault="001829F3">
      <w:pPr>
        <w:spacing w:line="360" w:lineRule="auto"/>
        <w:rPr>
          <w:rFonts w:ascii="宋体" w:hAnsi="宋体" w:cs="宋体"/>
          <w:sz w:val="24"/>
          <w:u w:val="single"/>
        </w:rPr>
      </w:pPr>
      <w:r w:rsidRPr="00BC1BCD">
        <w:rPr>
          <w:rFonts w:ascii="宋体" w:hAnsi="宋体" w:cs="宋体" w:hint="eastAsia"/>
          <w:sz w:val="24"/>
        </w:rPr>
        <w:t>地     址：</w:t>
      </w:r>
      <w:r w:rsidRPr="00BC1BCD">
        <w:rPr>
          <w:rFonts w:ascii="宋体" w:hAnsi="宋体" w:cs="宋体" w:hint="eastAsia"/>
          <w:sz w:val="24"/>
          <w:u w:val="dotted"/>
        </w:rPr>
        <w:t xml:space="preserve">                             </w:t>
      </w:r>
      <w:r w:rsidRPr="00BC1BCD">
        <w:rPr>
          <w:rFonts w:ascii="宋体" w:hAnsi="宋体" w:cs="宋体" w:hint="eastAsia"/>
          <w:sz w:val="24"/>
        </w:rPr>
        <w:t>邮编：</w:t>
      </w:r>
      <w:r w:rsidRPr="00BC1BCD">
        <w:rPr>
          <w:rFonts w:ascii="宋体" w:hAnsi="宋体" w:cs="宋体" w:hint="eastAsia"/>
          <w:sz w:val="24"/>
          <w:u w:val="dotted"/>
        </w:rPr>
        <w:t xml:space="preserve">          </w:t>
      </w:r>
      <w:r w:rsidRPr="00BC1BCD">
        <w:rPr>
          <w:rFonts w:ascii="宋体" w:hAnsi="宋体" w:cs="宋体" w:hint="eastAsia"/>
          <w:sz w:val="24"/>
          <w:u w:val="single"/>
        </w:rPr>
        <w:t xml:space="preserve"> </w:t>
      </w:r>
    </w:p>
    <w:p w:rsidR="00D732C6" w:rsidRPr="00BC1BCD" w:rsidRDefault="001829F3">
      <w:pPr>
        <w:spacing w:line="360" w:lineRule="auto"/>
        <w:rPr>
          <w:rFonts w:ascii="宋体" w:hAnsi="宋体" w:cs="宋体"/>
          <w:sz w:val="24"/>
          <w:u w:val="single"/>
        </w:rPr>
      </w:pPr>
      <w:r w:rsidRPr="00BC1BCD">
        <w:rPr>
          <w:rFonts w:ascii="宋体" w:hAnsi="宋体" w:cs="宋体" w:hint="eastAsia"/>
          <w:sz w:val="24"/>
        </w:rPr>
        <w:t>联系人：</w:t>
      </w:r>
      <w:r w:rsidRPr="00BC1BCD">
        <w:rPr>
          <w:rFonts w:ascii="宋体" w:hAnsi="宋体" w:cs="宋体" w:hint="eastAsia"/>
          <w:sz w:val="24"/>
          <w:u w:val="dotted"/>
        </w:rPr>
        <w:t xml:space="preserve">               </w:t>
      </w:r>
      <w:r w:rsidRPr="00BC1BCD">
        <w:rPr>
          <w:rFonts w:ascii="宋体" w:hAnsi="宋体" w:cs="宋体" w:hint="eastAsia"/>
          <w:sz w:val="24"/>
        </w:rPr>
        <w:t>联系电话：</w:t>
      </w:r>
      <w:r w:rsidRPr="00BC1BCD">
        <w:rPr>
          <w:rFonts w:ascii="宋体" w:hAnsi="宋体" w:cs="宋体" w:hint="eastAsia"/>
          <w:sz w:val="24"/>
          <w:u w:val="dotted"/>
        </w:rPr>
        <w:t xml:space="preserve">                      </w:t>
      </w:r>
      <w:r w:rsidRPr="00BC1BCD">
        <w:rPr>
          <w:rFonts w:ascii="宋体" w:hAnsi="宋体" w:cs="宋体" w:hint="eastAsia"/>
          <w:sz w:val="24"/>
          <w:u w:val="single"/>
        </w:rPr>
        <w:t xml:space="preserve"> </w:t>
      </w:r>
    </w:p>
    <w:p w:rsidR="00D732C6" w:rsidRPr="00BC1BCD" w:rsidRDefault="001829F3">
      <w:pPr>
        <w:spacing w:line="360" w:lineRule="auto"/>
        <w:rPr>
          <w:rFonts w:ascii="宋体" w:hAnsi="宋体" w:cs="宋体"/>
          <w:sz w:val="24"/>
        </w:rPr>
      </w:pPr>
      <w:r w:rsidRPr="00BC1BCD">
        <w:rPr>
          <w:rFonts w:ascii="宋体" w:hAnsi="宋体" w:cs="宋体" w:hint="eastAsia"/>
          <w:sz w:val="24"/>
        </w:rPr>
        <w:t>被投诉人2</w:t>
      </w:r>
    </w:p>
    <w:p w:rsidR="00D732C6" w:rsidRPr="00BC1BCD" w:rsidRDefault="001829F3">
      <w:pPr>
        <w:spacing w:line="360" w:lineRule="auto"/>
        <w:rPr>
          <w:rFonts w:ascii="宋体" w:hAnsi="宋体" w:cs="宋体"/>
          <w:sz w:val="24"/>
          <w:u w:val="dotted"/>
        </w:rPr>
      </w:pPr>
      <w:r w:rsidRPr="00BC1BCD">
        <w:rPr>
          <w:rFonts w:ascii="宋体" w:hAnsi="宋体" w:cs="宋体" w:hint="eastAsia"/>
          <w:sz w:val="24"/>
        </w:rPr>
        <w:t>……</w:t>
      </w:r>
    </w:p>
    <w:p w:rsidR="00D732C6" w:rsidRPr="00BC1BCD" w:rsidRDefault="001829F3">
      <w:pPr>
        <w:spacing w:line="360" w:lineRule="auto"/>
        <w:rPr>
          <w:rFonts w:ascii="宋体" w:hAnsi="宋体" w:cs="宋体"/>
          <w:sz w:val="24"/>
          <w:u w:val="single"/>
        </w:rPr>
      </w:pPr>
      <w:r w:rsidRPr="00BC1BCD">
        <w:rPr>
          <w:rFonts w:ascii="宋体" w:hAnsi="宋体" w:cs="宋体" w:hint="eastAsia"/>
          <w:sz w:val="24"/>
        </w:rPr>
        <w:t>相关供应商：</w:t>
      </w:r>
      <w:r w:rsidRPr="00BC1BCD">
        <w:rPr>
          <w:rFonts w:ascii="宋体" w:hAnsi="宋体" w:cs="宋体" w:hint="eastAsia"/>
          <w:sz w:val="24"/>
          <w:u w:val="dotted"/>
        </w:rPr>
        <w:t xml:space="preserve">                                           </w:t>
      </w:r>
      <w:r w:rsidRPr="00BC1BCD">
        <w:rPr>
          <w:rFonts w:ascii="宋体" w:hAnsi="宋体" w:cs="宋体" w:hint="eastAsia"/>
          <w:sz w:val="24"/>
          <w:u w:val="single"/>
        </w:rPr>
        <w:t xml:space="preserve">    </w:t>
      </w:r>
    </w:p>
    <w:p w:rsidR="00D732C6" w:rsidRPr="00BC1BCD" w:rsidRDefault="001829F3">
      <w:pPr>
        <w:spacing w:line="360" w:lineRule="auto"/>
        <w:rPr>
          <w:rFonts w:ascii="宋体" w:hAnsi="宋体" w:cs="宋体"/>
          <w:sz w:val="24"/>
          <w:u w:val="single"/>
        </w:rPr>
      </w:pPr>
      <w:r w:rsidRPr="00BC1BCD">
        <w:rPr>
          <w:rFonts w:ascii="宋体" w:hAnsi="宋体" w:cs="宋体" w:hint="eastAsia"/>
          <w:sz w:val="24"/>
        </w:rPr>
        <w:t>地     址：</w:t>
      </w:r>
      <w:r w:rsidRPr="00BC1BCD">
        <w:rPr>
          <w:rFonts w:ascii="宋体" w:hAnsi="宋体" w:cs="宋体" w:hint="eastAsia"/>
          <w:sz w:val="24"/>
          <w:u w:val="dotted"/>
        </w:rPr>
        <w:t xml:space="preserve">                             </w:t>
      </w:r>
      <w:r w:rsidRPr="00BC1BCD">
        <w:rPr>
          <w:rFonts w:ascii="宋体" w:hAnsi="宋体" w:cs="宋体" w:hint="eastAsia"/>
          <w:sz w:val="24"/>
        </w:rPr>
        <w:t>邮编：</w:t>
      </w:r>
      <w:r w:rsidRPr="00BC1BCD">
        <w:rPr>
          <w:rFonts w:ascii="宋体" w:hAnsi="宋体" w:cs="宋体" w:hint="eastAsia"/>
          <w:sz w:val="24"/>
          <w:u w:val="dotted"/>
        </w:rPr>
        <w:t xml:space="preserve">          </w:t>
      </w:r>
      <w:r w:rsidRPr="00BC1BCD">
        <w:rPr>
          <w:rFonts w:ascii="宋体" w:hAnsi="宋体" w:cs="宋体" w:hint="eastAsia"/>
          <w:sz w:val="24"/>
          <w:u w:val="single"/>
        </w:rPr>
        <w:t xml:space="preserve"> </w:t>
      </w:r>
    </w:p>
    <w:p w:rsidR="00D732C6" w:rsidRPr="00BC1BCD" w:rsidRDefault="001829F3">
      <w:pPr>
        <w:spacing w:line="360" w:lineRule="auto"/>
        <w:rPr>
          <w:rFonts w:ascii="宋体" w:hAnsi="宋体" w:cs="宋体"/>
          <w:sz w:val="24"/>
          <w:u w:val="single"/>
        </w:rPr>
      </w:pPr>
      <w:r w:rsidRPr="00BC1BCD">
        <w:rPr>
          <w:rFonts w:ascii="宋体" w:hAnsi="宋体" w:cs="宋体" w:hint="eastAsia"/>
          <w:sz w:val="24"/>
        </w:rPr>
        <w:t>联系人：</w:t>
      </w:r>
      <w:r w:rsidRPr="00BC1BCD">
        <w:rPr>
          <w:rFonts w:ascii="宋体" w:hAnsi="宋体" w:cs="宋体" w:hint="eastAsia"/>
          <w:sz w:val="24"/>
          <w:u w:val="dotted"/>
        </w:rPr>
        <w:t xml:space="preserve">               </w:t>
      </w:r>
      <w:r w:rsidRPr="00BC1BCD">
        <w:rPr>
          <w:rFonts w:ascii="宋体" w:hAnsi="宋体" w:cs="宋体" w:hint="eastAsia"/>
          <w:sz w:val="24"/>
        </w:rPr>
        <w:t>联系电话：</w:t>
      </w:r>
      <w:r w:rsidRPr="00BC1BCD">
        <w:rPr>
          <w:rFonts w:ascii="宋体" w:hAnsi="宋体" w:cs="宋体" w:hint="eastAsia"/>
          <w:sz w:val="24"/>
          <w:u w:val="dotted"/>
        </w:rPr>
        <w:t xml:space="preserve">                      </w:t>
      </w:r>
      <w:r w:rsidRPr="00BC1BCD">
        <w:rPr>
          <w:rFonts w:ascii="宋体" w:hAnsi="宋体" w:cs="宋体" w:hint="eastAsia"/>
          <w:sz w:val="24"/>
          <w:u w:val="single"/>
        </w:rPr>
        <w:t xml:space="preserve">      </w:t>
      </w:r>
    </w:p>
    <w:p w:rsidR="00D732C6" w:rsidRPr="00BC1BCD" w:rsidRDefault="001829F3">
      <w:pPr>
        <w:spacing w:line="360" w:lineRule="auto"/>
        <w:rPr>
          <w:rFonts w:ascii="宋体" w:hAnsi="宋体" w:cs="宋体"/>
          <w:sz w:val="24"/>
        </w:rPr>
      </w:pPr>
      <w:r w:rsidRPr="00BC1BCD">
        <w:rPr>
          <w:rFonts w:ascii="宋体" w:hAnsi="宋体" w:cs="宋体" w:hint="eastAsia"/>
          <w:sz w:val="24"/>
        </w:rPr>
        <w:t>二、投诉项目基本情况</w:t>
      </w:r>
    </w:p>
    <w:p w:rsidR="00D732C6" w:rsidRPr="00BC1BCD" w:rsidRDefault="001829F3">
      <w:pPr>
        <w:spacing w:line="360" w:lineRule="auto"/>
        <w:rPr>
          <w:rFonts w:ascii="宋体" w:hAnsi="宋体" w:cs="宋体"/>
          <w:sz w:val="24"/>
          <w:u w:val="dotted"/>
        </w:rPr>
      </w:pPr>
      <w:r w:rsidRPr="00BC1BCD">
        <w:rPr>
          <w:rFonts w:ascii="宋体" w:hAnsi="宋体" w:cs="宋体" w:hint="eastAsia"/>
          <w:sz w:val="24"/>
        </w:rPr>
        <w:t>采购项目名称：</w:t>
      </w:r>
      <w:r w:rsidRPr="00BC1BCD">
        <w:rPr>
          <w:rFonts w:ascii="宋体" w:hAnsi="宋体" w:cs="宋体" w:hint="eastAsia"/>
          <w:sz w:val="24"/>
          <w:u w:val="dotted"/>
        </w:rPr>
        <w:t xml:space="preserve">                                        </w:t>
      </w:r>
    </w:p>
    <w:p w:rsidR="00D732C6" w:rsidRPr="00BC1BCD" w:rsidRDefault="001829F3">
      <w:pPr>
        <w:spacing w:line="360" w:lineRule="auto"/>
        <w:rPr>
          <w:rFonts w:ascii="宋体" w:hAnsi="宋体" w:cs="宋体"/>
          <w:sz w:val="24"/>
          <w:u w:val="single"/>
        </w:rPr>
      </w:pPr>
      <w:r w:rsidRPr="00BC1BCD">
        <w:rPr>
          <w:rFonts w:ascii="宋体" w:hAnsi="宋体" w:cs="宋体" w:hint="eastAsia"/>
          <w:sz w:val="24"/>
        </w:rPr>
        <w:t>采购项目编号：</w:t>
      </w:r>
      <w:r w:rsidRPr="00BC1BCD">
        <w:rPr>
          <w:rFonts w:ascii="宋体" w:hAnsi="宋体" w:cs="宋体" w:hint="eastAsia"/>
          <w:sz w:val="24"/>
          <w:u w:val="dotted"/>
        </w:rPr>
        <w:t xml:space="preserve">                 </w:t>
      </w:r>
      <w:r w:rsidRPr="00BC1BCD">
        <w:rPr>
          <w:rFonts w:ascii="宋体" w:hAnsi="宋体" w:cs="宋体" w:hint="eastAsia"/>
          <w:sz w:val="24"/>
        </w:rPr>
        <w:t>包号：</w:t>
      </w:r>
      <w:r w:rsidRPr="00BC1BCD">
        <w:rPr>
          <w:rFonts w:ascii="宋体" w:hAnsi="宋体" w:cs="宋体" w:hint="eastAsia"/>
          <w:sz w:val="24"/>
          <w:u w:val="dotted"/>
        </w:rPr>
        <w:t xml:space="preserve">              </w:t>
      </w:r>
    </w:p>
    <w:p w:rsidR="00D732C6" w:rsidRPr="00BC1BCD" w:rsidRDefault="001829F3">
      <w:pPr>
        <w:spacing w:line="360" w:lineRule="auto"/>
        <w:rPr>
          <w:rFonts w:ascii="宋体" w:hAnsi="宋体" w:cs="宋体"/>
          <w:sz w:val="24"/>
        </w:rPr>
      </w:pPr>
      <w:r w:rsidRPr="00BC1BCD">
        <w:rPr>
          <w:rFonts w:ascii="宋体" w:hAnsi="宋体" w:cs="宋体" w:hint="eastAsia"/>
          <w:sz w:val="24"/>
        </w:rPr>
        <w:t>采购人名称：</w:t>
      </w:r>
      <w:r w:rsidRPr="00BC1BCD">
        <w:rPr>
          <w:rFonts w:ascii="宋体" w:hAnsi="宋体" w:cs="宋体" w:hint="eastAsia"/>
          <w:sz w:val="24"/>
          <w:u w:val="dotted"/>
        </w:rPr>
        <w:t xml:space="preserve">                                           </w:t>
      </w:r>
      <w:r w:rsidRPr="00BC1BCD">
        <w:rPr>
          <w:rFonts w:ascii="宋体" w:hAnsi="宋体" w:cs="宋体" w:hint="eastAsia"/>
          <w:sz w:val="24"/>
          <w:u w:val="single"/>
        </w:rPr>
        <w:t xml:space="preserve">  </w:t>
      </w:r>
    </w:p>
    <w:p w:rsidR="00D732C6" w:rsidRPr="00BC1BCD" w:rsidRDefault="001829F3">
      <w:pPr>
        <w:spacing w:line="360" w:lineRule="auto"/>
        <w:rPr>
          <w:rFonts w:ascii="宋体" w:hAnsi="宋体" w:cs="宋体"/>
          <w:sz w:val="24"/>
          <w:u w:val="single"/>
        </w:rPr>
      </w:pPr>
      <w:r w:rsidRPr="00BC1BCD">
        <w:rPr>
          <w:rFonts w:ascii="宋体" w:hAnsi="宋体" w:cs="宋体" w:hint="eastAsia"/>
          <w:sz w:val="24"/>
        </w:rPr>
        <w:t>代理机构名称：</w:t>
      </w:r>
      <w:r w:rsidRPr="00BC1BCD">
        <w:rPr>
          <w:rFonts w:ascii="宋体" w:hAnsi="宋体" w:cs="宋体" w:hint="eastAsia"/>
          <w:sz w:val="24"/>
          <w:u w:val="dotted"/>
        </w:rPr>
        <w:t xml:space="preserve">                                         </w:t>
      </w:r>
    </w:p>
    <w:p w:rsidR="00D732C6" w:rsidRPr="00BC1BCD" w:rsidRDefault="001829F3">
      <w:pPr>
        <w:spacing w:line="360" w:lineRule="auto"/>
        <w:rPr>
          <w:rFonts w:ascii="宋体" w:hAnsi="宋体" w:cs="宋体"/>
          <w:sz w:val="24"/>
          <w:u w:val="dotted"/>
        </w:rPr>
      </w:pPr>
      <w:r w:rsidRPr="00BC1BCD">
        <w:rPr>
          <w:rFonts w:ascii="宋体" w:hAnsi="宋体" w:cs="宋体" w:hint="eastAsia"/>
          <w:sz w:val="24"/>
        </w:rPr>
        <w:t>采购文件公告:</w:t>
      </w:r>
      <w:r w:rsidRPr="00BC1BCD">
        <w:rPr>
          <w:rFonts w:ascii="宋体" w:hAnsi="宋体" w:cs="宋体" w:hint="eastAsia"/>
          <w:sz w:val="24"/>
          <w:u w:val="dotted"/>
        </w:rPr>
        <w:t xml:space="preserve">是/否 </w:t>
      </w:r>
      <w:r w:rsidRPr="00BC1BCD">
        <w:rPr>
          <w:rFonts w:ascii="宋体" w:hAnsi="宋体" w:cs="宋体" w:hint="eastAsia"/>
          <w:sz w:val="24"/>
        </w:rPr>
        <w:t>公告期限：</w:t>
      </w:r>
      <w:r w:rsidRPr="00BC1BCD">
        <w:rPr>
          <w:rFonts w:ascii="宋体" w:hAnsi="宋体" w:cs="宋体" w:hint="eastAsia"/>
          <w:sz w:val="24"/>
          <w:u w:val="dotted"/>
        </w:rPr>
        <w:t xml:space="preserve">                                 </w:t>
      </w:r>
    </w:p>
    <w:p w:rsidR="00D732C6" w:rsidRPr="00BC1BCD" w:rsidRDefault="001829F3">
      <w:pPr>
        <w:spacing w:line="360" w:lineRule="auto"/>
        <w:rPr>
          <w:rFonts w:ascii="宋体" w:hAnsi="宋体" w:cs="宋体"/>
          <w:sz w:val="24"/>
          <w:u w:val="single"/>
        </w:rPr>
      </w:pPr>
      <w:r w:rsidRPr="00BC1BCD">
        <w:rPr>
          <w:rFonts w:ascii="宋体" w:hAnsi="宋体" w:cs="宋体" w:hint="eastAsia"/>
          <w:sz w:val="24"/>
        </w:rPr>
        <w:t>采购结果公告:</w:t>
      </w:r>
      <w:r w:rsidRPr="00BC1BCD">
        <w:rPr>
          <w:rFonts w:ascii="宋体" w:hAnsi="宋体" w:cs="宋体" w:hint="eastAsia"/>
          <w:sz w:val="24"/>
          <w:u w:val="dotted"/>
        </w:rPr>
        <w:t xml:space="preserve">是/否 </w:t>
      </w:r>
      <w:r w:rsidRPr="00BC1BCD">
        <w:rPr>
          <w:rFonts w:ascii="宋体" w:hAnsi="宋体" w:cs="宋体" w:hint="eastAsia"/>
          <w:sz w:val="24"/>
        </w:rPr>
        <w:t>公告期限：</w:t>
      </w:r>
      <w:r w:rsidRPr="00BC1BCD">
        <w:rPr>
          <w:rFonts w:ascii="宋体" w:hAnsi="宋体" w:cs="宋体" w:hint="eastAsia"/>
          <w:sz w:val="24"/>
          <w:u w:val="dotted"/>
        </w:rPr>
        <w:t xml:space="preserve">                        </w:t>
      </w:r>
    </w:p>
    <w:p w:rsidR="00D732C6" w:rsidRPr="00BC1BCD" w:rsidRDefault="001829F3">
      <w:pPr>
        <w:spacing w:line="360" w:lineRule="auto"/>
        <w:rPr>
          <w:rFonts w:ascii="宋体" w:hAnsi="宋体" w:cs="宋体"/>
          <w:sz w:val="24"/>
        </w:rPr>
      </w:pPr>
      <w:r w:rsidRPr="00BC1BCD">
        <w:rPr>
          <w:rFonts w:ascii="宋体" w:hAnsi="宋体" w:cs="宋体" w:hint="eastAsia"/>
          <w:sz w:val="24"/>
        </w:rPr>
        <w:t>三、质疑基本情况</w:t>
      </w:r>
    </w:p>
    <w:p w:rsidR="00D732C6" w:rsidRPr="00BC1BCD" w:rsidRDefault="001829F3">
      <w:pPr>
        <w:spacing w:line="360" w:lineRule="auto"/>
        <w:ind w:firstLineChars="200" w:firstLine="480"/>
        <w:rPr>
          <w:rFonts w:ascii="宋体" w:hAnsi="宋体" w:cs="宋体"/>
          <w:sz w:val="24"/>
          <w:u w:val="dotted"/>
        </w:rPr>
      </w:pPr>
      <w:r w:rsidRPr="00BC1BCD">
        <w:rPr>
          <w:rFonts w:ascii="宋体" w:hAnsi="宋体" w:cs="宋体" w:hint="eastAsia"/>
          <w:sz w:val="24"/>
        </w:rPr>
        <w:t>投诉人于</w:t>
      </w:r>
      <w:r w:rsidRPr="00BC1BCD">
        <w:rPr>
          <w:rFonts w:ascii="宋体" w:hAnsi="宋体" w:cs="宋体" w:hint="eastAsia"/>
          <w:sz w:val="24"/>
          <w:u w:val="dotted"/>
        </w:rPr>
        <w:t xml:space="preserve">   </w:t>
      </w:r>
      <w:r w:rsidRPr="00BC1BCD">
        <w:rPr>
          <w:rFonts w:ascii="宋体" w:hAnsi="宋体" w:cs="宋体" w:hint="eastAsia"/>
          <w:sz w:val="24"/>
        </w:rPr>
        <w:t>年</w:t>
      </w:r>
      <w:r w:rsidRPr="00BC1BCD">
        <w:rPr>
          <w:rFonts w:ascii="宋体" w:hAnsi="宋体" w:cs="宋体" w:hint="eastAsia"/>
          <w:sz w:val="24"/>
          <w:u w:val="dotted"/>
        </w:rPr>
        <w:t xml:space="preserve">   </w:t>
      </w:r>
      <w:r w:rsidRPr="00BC1BCD">
        <w:rPr>
          <w:rFonts w:ascii="宋体" w:hAnsi="宋体" w:cs="宋体" w:hint="eastAsia"/>
          <w:sz w:val="24"/>
        </w:rPr>
        <w:t>月</w:t>
      </w:r>
      <w:r w:rsidRPr="00BC1BCD">
        <w:rPr>
          <w:rFonts w:ascii="宋体" w:hAnsi="宋体" w:cs="宋体" w:hint="eastAsia"/>
          <w:sz w:val="24"/>
          <w:u w:val="dotted"/>
        </w:rPr>
        <w:t xml:space="preserve">  </w:t>
      </w:r>
      <w:r w:rsidRPr="00BC1BCD">
        <w:rPr>
          <w:rFonts w:ascii="宋体" w:hAnsi="宋体" w:cs="宋体" w:hint="eastAsia"/>
          <w:sz w:val="24"/>
        </w:rPr>
        <w:t>日,向</w:t>
      </w:r>
      <w:r w:rsidRPr="00BC1BCD">
        <w:rPr>
          <w:rFonts w:ascii="宋体" w:hAnsi="宋体" w:cs="宋体" w:hint="eastAsia"/>
          <w:sz w:val="24"/>
          <w:u w:val="dotted"/>
        </w:rPr>
        <w:t xml:space="preserve">                   </w:t>
      </w:r>
      <w:r w:rsidRPr="00BC1BCD">
        <w:rPr>
          <w:rFonts w:ascii="宋体" w:hAnsi="宋体" w:cs="宋体" w:hint="eastAsia"/>
          <w:sz w:val="24"/>
        </w:rPr>
        <w:t>提出质疑，质疑事项为：</w:t>
      </w:r>
      <w:r w:rsidRPr="00BC1BCD">
        <w:rPr>
          <w:rFonts w:ascii="宋体" w:hAnsi="宋体" w:cs="宋体" w:hint="eastAsia"/>
          <w:sz w:val="24"/>
          <w:u w:val="dotted"/>
        </w:rPr>
        <w:t xml:space="preserve">                                </w:t>
      </w:r>
    </w:p>
    <w:p w:rsidR="00D732C6" w:rsidRPr="00BC1BCD" w:rsidRDefault="001829F3">
      <w:pPr>
        <w:spacing w:line="360" w:lineRule="auto"/>
        <w:rPr>
          <w:rFonts w:ascii="宋体" w:hAnsi="宋体" w:cs="宋体"/>
          <w:sz w:val="24"/>
          <w:u w:val="dotted"/>
        </w:rPr>
      </w:pPr>
      <w:r w:rsidRPr="00BC1BCD">
        <w:rPr>
          <w:rFonts w:ascii="宋体" w:hAnsi="宋体" w:cs="宋体" w:hint="eastAsia"/>
          <w:sz w:val="24"/>
          <w:u w:val="dotted"/>
        </w:rPr>
        <w:t xml:space="preserve">                                                     </w:t>
      </w:r>
      <w:r w:rsidRPr="00BC1BCD">
        <w:rPr>
          <w:rFonts w:ascii="宋体" w:hAnsi="宋体" w:cs="宋体" w:hint="eastAsia"/>
          <w:sz w:val="24"/>
        </w:rPr>
        <w:t xml:space="preserve">  </w:t>
      </w:r>
    </w:p>
    <w:p w:rsidR="00D732C6" w:rsidRPr="00BC1BCD" w:rsidRDefault="001829F3">
      <w:pPr>
        <w:spacing w:line="360" w:lineRule="auto"/>
        <w:ind w:firstLineChars="150" w:firstLine="360"/>
        <w:rPr>
          <w:rFonts w:ascii="宋体" w:hAnsi="宋体" w:cs="宋体"/>
          <w:sz w:val="24"/>
        </w:rPr>
      </w:pPr>
      <w:r w:rsidRPr="00BC1BCD">
        <w:rPr>
          <w:rFonts w:ascii="宋体" w:hAnsi="宋体" w:cs="宋体" w:hint="eastAsia"/>
          <w:sz w:val="24"/>
          <w:u w:val="dotted"/>
        </w:rPr>
        <w:t>采购人/代理机构</w:t>
      </w:r>
      <w:r w:rsidRPr="00BC1BCD">
        <w:rPr>
          <w:rFonts w:ascii="宋体" w:hAnsi="宋体" w:cs="宋体" w:hint="eastAsia"/>
          <w:sz w:val="24"/>
        </w:rPr>
        <w:t>于</w:t>
      </w:r>
      <w:r w:rsidRPr="00BC1BCD">
        <w:rPr>
          <w:rFonts w:ascii="宋体" w:hAnsi="宋体" w:cs="宋体" w:hint="eastAsia"/>
          <w:sz w:val="24"/>
          <w:u w:val="dotted"/>
        </w:rPr>
        <w:t xml:space="preserve">   </w:t>
      </w:r>
      <w:r w:rsidRPr="00BC1BCD">
        <w:rPr>
          <w:rFonts w:ascii="宋体" w:hAnsi="宋体" w:cs="宋体" w:hint="eastAsia"/>
          <w:sz w:val="24"/>
        </w:rPr>
        <w:t>年</w:t>
      </w:r>
      <w:r w:rsidRPr="00BC1BCD">
        <w:rPr>
          <w:rFonts w:ascii="宋体" w:hAnsi="宋体" w:cs="宋体" w:hint="eastAsia"/>
          <w:sz w:val="24"/>
          <w:u w:val="dotted"/>
        </w:rPr>
        <w:t xml:space="preserve">   </w:t>
      </w:r>
      <w:r w:rsidRPr="00BC1BCD">
        <w:rPr>
          <w:rFonts w:ascii="宋体" w:hAnsi="宋体" w:cs="宋体" w:hint="eastAsia"/>
          <w:sz w:val="24"/>
        </w:rPr>
        <w:t>月</w:t>
      </w:r>
      <w:r w:rsidRPr="00BC1BCD">
        <w:rPr>
          <w:rFonts w:ascii="宋体" w:hAnsi="宋体" w:cs="宋体" w:hint="eastAsia"/>
          <w:sz w:val="24"/>
          <w:u w:val="dotted"/>
        </w:rPr>
        <w:t xml:space="preserve">   </w:t>
      </w:r>
      <w:r w:rsidRPr="00BC1BCD">
        <w:rPr>
          <w:rFonts w:ascii="宋体" w:hAnsi="宋体" w:cs="宋体" w:hint="eastAsia"/>
          <w:sz w:val="24"/>
        </w:rPr>
        <w:t>日,就质疑事项作出了答复/没有在法定期限内作</w:t>
      </w:r>
      <w:r w:rsidRPr="00BC1BCD">
        <w:rPr>
          <w:rFonts w:ascii="宋体" w:hAnsi="宋体" w:cs="宋体" w:hint="eastAsia"/>
          <w:sz w:val="24"/>
        </w:rPr>
        <w:lastRenderedPageBreak/>
        <w:t>出答复。</w:t>
      </w:r>
    </w:p>
    <w:p w:rsidR="00D732C6" w:rsidRPr="00BC1BCD" w:rsidRDefault="001829F3">
      <w:pPr>
        <w:spacing w:line="360" w:lineRule="auto"/>
        <w:rPr>
          <w:rFonts w:ascii="宋体" w:hAnsi="宋体" w:cs="宋体"/>
          <w:sz w:val="24"/>
        </w:rPr>
      </w:pPr>
      <w:r w:rsidRPr="00BC1BCD">
        <w:rPr>
          <w:rFonts w:ascii="宋体" w:hAnsi="宋体" w:cs="宋体" w:hint="eastAsia"/>
          <w:sz w:val="24"/>
        </w:rPr>
        <w:t>四、投诉事项具体内容</w:t>
      </w:r>
    </w:p>
    <w:p w:rsidR="00D732C6" w:rsidRPr="00BC1BCD" w:rsidRDefault="001829F3">
      <w:pPr>
        <w:spacing w:line="360" w:lineRule="auto"/>
        <w:rPr>
          <w:rFonts w:ascii="宋体" w:hAnsi="宋体" w:cs="宋体"/>
          <w:sz w:val="24"/>
          <w:u w:val="single"/>
        </w:rPr>
      </w:pPr>
      <w:r w:rsidRPr="00BC1BCD">
        <w:rPr>
          <w:rFonts w:ascii="宋体" w:hAnsi="宋体" w:cs="宋体" w:hint="eastAsia"/>
          <w:sz w:val="24"/>
        </w:rPr>
        <w:t>投诉事项 1：</w:t>
      </w:r>
      <w:r w:rsidRPr="00BC1BCD">
        <w:rPr>
          <w:rFonts w:ascii="宋体" w:hAnsi="宋体" w:cs="宋体" w:hint="eastAsia"/>
          <w:sz w:val="24"/>
          <w:u w:val="dotted"/>
        </w:rPr>
        <w:t xml:space="preserve">                                       </w:t>
      </w:r>
    </w:p>
    <w:p w:rsidR="00D732C6" w:rsidRPr="00BC1BCD" w:rsidRDefault="001829F3">
      <w:pPr>
        <w:spacing w:line="360" w:lineRule="auto"/>
        <w:rPr>
          <w:rFonts w:ascii="宋体" w:hAnsi="宋体" w:cs="宋体"/>
          <w:sz w:val="24"/>
        </w:rPr>
      </w:pPr>
      <w:r w:rsidRPr="00BC1BCD">
        <w:rPr>
          <w:rFonts w:ascii="宋体" w:hAnsi="宋体" w:cs="宋体" w:hint="eastAsia"/>
          <w:sz w:val="24"/>
        </w:rPr>
        <w:t>事实依据：</w:t>
      </w:r>
      <w:r w:rsidRPr="00BC1BCD">
        <w:rPr>
          <w:rFonts w:ascii="宋体" w:hAnsi="宋体" w:cs="宋体" w:hint="eastAsia"/>
          <w:sz w:val="24"/>
          <w:u w:val="dotted"/>
        </w:rPr>
        <w:t xml:space="preserve">                                         </w:t>
      </w:r>
    </w:p>
    <w:p w:rsidR="00D732C6" w:rsidRPr="00BC1BCD" w:rsidRDefault="001829F3">
      <w:pPr>
        <w:spacing w:line="360" w:lineRule="auto"/>
        <w:rPr>
          <w:rFonts w:ascii="宋体" w:hAnsi="宋体" w:cs="宋体"/>
          <w:sz w:val="24"/>
          <w:u w:val="dotted"/>
        </w:rPr>
      </w:pPr>
      <w:r w:rsidRPr="00BC1BCD">
        <w:rPr>
          <w:rFonts w:ascii="宋体" w:hAnsi="宋体" w:cs="宋体" w:hint="eastAsia"/>
          <w:sz w:val="24"/>
          <w:u w:val="dotted"/>
        </w:rPr>
        <w:t xml:space="preserve">                                                      </w:t>
      </w:r>
    </w:p>
    <w:p w:rsidR="00D732C6" w:rsidRPr="00BC1BCD" w:rsidRDefault="001829F3">
      <w:pPr>
        <w:spacing w:line="360" w:lineRule="auto"/>
        <w:rPr>
          <w:rFonts w:ascii="宋体" w:hAnsi="宋体" w:cs="宋体"/>
          <w:sz w:val="24"/>
          <w:u w:val="single"/>
        </w:rPr>
      </w:pPr>
      <w:r w:rsidRPr="00BC1BCD">
        <w:rPr>
          <w:rFonts w:ascii="宋体" w:hAnsi="宋体" w:cs="宋体" w:hint="eastAsia"/>
          <w:sz w:val="24"/>
        </w:rPr>
        <w:t>法律依据：</w:t>
      </w:r>
      <w:r w:rsidRPr="00BC1BCD">
        <w:rPr>
          <w:rFonts w:ascii="宋体" w:hAnsi="宋体" w:cs="宋体" w:hint="eastAsia"/>
          <w:sz w:val="24"/>
          <w:u w:val="dotted"/>
        </w:rPr>
        <w:t xml:space="preserve">                                          </w:t>
      </w:r>
    </w:p>
    <w:p w:rsidR="00D732C6" w:rsidRPr="00BC1BCD" w:rsidRDefault="001829F3">
      <w:pPr>
        <w:spacing w:line="360" w:lineRule="auto"/>
        <w:rPr>
          <w:rFonts w:ascii="宋体" w:hAnsi="宋体" w:cs="宋体"/>
          <w:sz w:val="24"/>
          <w:u w:val="dotted"/>
        </w:rPr>
      </w:pPr>
      <w:r w:rsidRPr="00BC1BCD">
        <w:rPr>
          <w:rFonts w:ascii="宋体" w:hAnsi="宋体" w:cs="宋体" w:hint="eastAsia"/>
          <w:sz w:val="24"/>
          <w:u w:val="dotted"/>
        </w:rPr>
        <w:t xml:space="preserve">                                                      </w:t>
      </w:r>
    </w:p>
    <w:p w:rsidR="00D732C6" w:rsidRPr="00BC1BCD" w:rsidRDefault="001829F3">
      <w:pPr>
        <w:spacing w:line="360" w:lineRule="auto"/>
        <w:rPr>
          <w:rFonts w:ascii="宋体" w:hAnsi="宋体" w:cs="宋体"/>
          <w:sz w:val="24"/>
        </w:rPr>
      </w:pPr>
      <w:r w:rsidRPr="00BC1BCD">
        <w:rPr>
          <w:rFonts w:ascii="宋体" w:hAnsi="宋体" w:cs="宋体" w:hint="eastAsia"/>
          <w:sz w:val="24"/>
        </w:rPr>
        <w:t>投诉事项2</w:t>
      </w:r>
    </w:p>
    <w:p w:rsidR="00D732C6" w:rsidRPr="00BC1BCD" w:rsidRDefault="001829F3">
      <w:pPr>
        <w:spacing w:line="360" w:lineRule="auto"/>
        <w:rPr>
          <w:rFonts w:ascii="宋体" w:hAnsi="宋体" w:cs="宋体"/>
          <w:sz w:val="24"/>
          <w:u w:val="dotted"/>
        </w:rPr>
      </w:pPr>
      <w:r w:rsidRPr="00BC1BCD">
        <w:rPr>
          <w:rFonts w:ascii="宋体" w:hAnsi="宋体" w:cs="宋体" w:hint="eastAsia"/>
          <w:sz w:val="24"/>
        </w:rPr>
        <w:t>……</w:t>
      </w:r>
    </w:p>
    <w:p w:rsidR="00D732C6" w:rsidRPr="00BC1BCD" w:rsidRDefault="001829F3">
      <w:pPr>
        <w:spacing w:line="360" w:lineRule="auto"/>
        <w:rPr>
          <w:rFonts w:ascii="宋体" w:hAnsi="宋体" w:cs="宋体"/>
          <w:sz w:val="24"/>
        </w:rPr>
      </w:pPr>
      <w:r w:rsidRPr="00BC1BCD">
        <w:rPr>
          <w:rFonts w:ascii="宋体" w:hAnsi="宋体" w:cs="宋体" w:hint="eastAsia"/>
          <w:sz w:val="24"/>
        </w:rPr>
        <w:t>五、与投诉事项相关的投诉请求</w:t>
      </w:r>
    </w:p>
    <w:p w:rsidR="00D732C6" w:rsidRPr="00BC1BCD" w:rsidRDefault="001829F3">
      <w:pPr>
        <w:spacing w:line="360" w:lineRule="auto"/>
        <w:rPr>
          <w:rFonts w:ascii="宋体" w:hAnsi="宋体" w:cs="宋体"/>
          <w:sz w:val="24"/>
        </w:rPr>
      </w:pPr>
      <w:r w:rsidRPr="00BC1BCD">
        <w:rPr>
          <w:rFonts w:ascii="宋体" w:hAnsi="宋体" w:cs="宋体" w:hint="eastAsia"/>
          <w:sz w:val="24"/>
        </w:rPr>
        <w:t>请求：</w:t>
      </w:r>
      <w:r w:rsidRPr="00BC1BCD">
        <w:rPr>
          <w:rFonts w:ascii="宋体" w:hAnsi="宋体" w:cs="宋体" w:hint="eastAsia"/>
          <w:sz w:val="24"/>
          <w:u w:val="dotted"/>
        </w:rPr>
        <w:t xml:space="preserve">                                              </w:t>
      </w:r>
      <w:r w:rsidRPr="00BC1BCD">
        <w:rPr>
          <w:rFonts w:ascii="宋体" w:hAnsi="宋体" w:cs="宋体" w:hint="eastAsia"/>
          <w:sz w:val="24"/>
        </w:rPr>
        <w:t xml:space="preserve"> </w:t>
      </w:r>
    </w:p>
    <w:p w:rsidR="00D732C6" w:rsidRPr="00BC1BCD" w:rsidRDefault="001829F3">
      <w:pPr>
        <w:spacing w:line="360" w:lineRule="auto"/>
        <w:rPr>
          <w:rFonts w:ascii="宋体" w:hAnsi="宋体" w:cs="宋体"/>
          <w:sz w:val="24"/>
          <w:u w:val="single"/>
        </w:rPr>
      </w:pPr>
      <w:r w:rsidRPr="00BC1BCD">
        <w:rPr>
          <w:rFonts w:ascii="宋体" w:hAnsi="宋体" w:cs="宋体" w:hint="eastAsia"/>
          <w:sz w:val="24"/>
        </w:rPr>
        <w:t xml:space="preserve">                                                                                                    </w:t>
      </w:r>
    </w:p>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签字(签章)：                   公章：                      </w:t>
      </w:r>
    </w:p>
    <w:p w:rsidR="00D732C6" w:rsidRPr="00BC1BCD" w:rsidRDefault="001829F3">
      <w:pPr>
        <w:spacing w:line="360" w:lineRule="auto"/>
        <w:rPr>
          <w:rFonts w:ascii="宋体" w:hAnsi="宋体" w:cs="宋体"/>
          <w:sz w:val="24"/>
        </w:rPr>
      </w:pPr>
      <w:r w:rsidRPr="00BC1BCD">
        <w:rPr>
          <w:rFonts w:ascii="宋体" w:hAnsi="宋体" w:cs="宋体" w:hint="eastAsia"/>
          <w:sz w:val="24"/>
        </w:rPr>
        <w:t xml:space="preserve">日期：    </w:t>
      </w:r>
    </w:p>
    <w:p w:rsidR="00D732C6" w:rsidRPr="00BC1BCD" w:rsidRDefault="00D732C6">
      <w:pPr>
        <w:spacing w:line="360" w:lineRule="auto"/>
        <w:rPr>
          <w:rFonts w:ascii="宋体" w:hAnsi="宋体" w:cs="宋体"/>
          <w:b/>
          <w:sz w:val="24"/>
        </w:rPr>
      </w:pPr>
    </w:p>
    <w:p w:rsidR="00D732C6" w:rsidRPr="00BC1BCD" w:rsidRDefault="00D732C6">
      <w:pPr>
        <w:spacing w:line="360" w:lineRule="auto"/>
        <w:rPr>
          <w:rFonts w:ascii="宋体" w:hAnsi="宋体" w:cs="宋体"/>
          <w:b/>
          <w:sz w:val="24"/>
        </w:rPr>
      </w:pPr>
    </w:p>
    <w:p w:rsidR="00D732C6" w:rsidRPr="00BC1BCD" w:rsidRDefault="001829F3">
      <w:pPr>
        <w:spacing w:line="360" w:lineRule="auto"/>
        <w:rPr>
          <w:rFonts w:ascii="宋体" w:hAnsi="宋体" w:cs="宋体"/>
          <w:b/>
          <w:sz w:val="24"/>
        </w:rPr>
      </w:pPr>
      <w:r w:rsidRPr="00BC1BCD">
        <w:rPr>
          <w:rFonts w:ascii="宋体" w:hAnsi="宋体" w:cs="宋体" w:hint="eastAsia"/>
          <w:b/>
          <w:sz w:val="24"/>
        </w:rPr>
        <w:t>投诉书制作说明：</w:t>
      </w:r>
    </w:p>
    <w:p w:rsidR="00D732C6" w:rsidRPr="00BC1BCD" w:rsidRDefault="001829F3">
      <w:pPr>
        <w:widowControl/>
        <w:spacing w:line="360" w:lineRule="auto"/>
        <w:ind w:firstLineChars="200" w:firstLine="480"/>
        <w:rPr>
          <w:rFonts w:ascii="宋体" w:hAnsi="宋体" w:cs="宋体"/>
          <w:kern w:val="0"/>
          <w:sz w:val="24"/>
        </w:rPr>
      </w:pPr>
      <w:r w:rsidRPr="00BC1BCD">
        <w:rPr>
          <w:rFonts w:ascii="宋体" w:hAnsi="宋体" w:cs="宋体" w:hint="eastAsia"/>
          <w:sz w:val="24"/>
        </w:rPr>
        <w:t>1.投诉人提起投诉时，应当提交投诉书和必要的证明材料，并按照被投诉人和与投诉事项有关的供应商数量提供投诉书副本。</w:t>
      </w:r>
    </w:p>
    <w:p w:rsidR="00D732C6" w:rsidRPr="00BC1BCD" w:rsidRDefault="001829F3">
      <w:pPr>
        <w:widowControl/>
        <w:spacing w:line="360" w:lineRule="auto"/>
        <w:ind w:firstLineChars="200" w:firstLine="480"/>
        <w:jc w:val="left"/>
        <w:rPr>
          <w:rFonts w:ascii="宋体" w:hAnsi="宋体" w:cs="宋体"/>
          <w:kern w:val="0"/>
          <w:sz w:val="24"/>
        </w:rPr>
      </w:pPr>
      <w:r w:rsidRPr="00BC1BCD">
        <w:rPr>
          <w:rFonts w:ascii="宋体" w:hAnsi="宋体" w:cs="宋体" w:hint="eastAsia"/>
          <w:sz w:val="24"/>
        </w:rPr>
        <w:t>2.投诉人若委托代理人进行投诉的，投诉书应按照要求列明“授权代表”的有关内容，并在附件中提交由</w:t>
      </w:r>
      <w:r w:rsidRPr="00BC1BCD">
        <w:rPr>
          <w:rFonts w:ascii="宋体" w:hAnsi="宋体" w:cs="宋体" w:hint="eastAsia"/>
          <w:kern w:val="0"/>
          <w:sz w:val="24"/>
        </w:rPr>
        <w:t>投诉人签署的授权委托书。授权委托书应当载明代理人的姓名或者名称、代理事项、具体权限、期限和相关事项。</w:t>
      </w:r>
    </w:p>
    <w:p w:rsidR="00D732C6" w:rsidRPr="00BC1BCD" w:rsidRDefault="001829F3">
      <w:pPr>
        <w:widowControl/>
        <w:spacing w:line="360" w:lineRule="auto"/>
        <w:ind w:firstLineChars="200" w:firstLine="480"/>
        <w:jc w:val="left"/>
        <w:rPr>
          <w:rFonts w:ascii="宋体" w:hAnsi="宋体" w:cs="宋体"/>
          <w:sz w:val="24"/>
        </w:rPr>
      </w:pPr>
      <w:r w:rsidRPr="00BC1BCD">
        <w:rPr>
          <w:rFonts w:ascii="宋体" w:hAnsi="宋体" w:cs="宋体" w:hint="eastAsia"/>
          <w:sz w:val="24"/>
        </w:rPr>
        <w:t>3.投诉人若对项目的某一分包进行投诉，投诉书应列明具体分包号。</w:t>
      </w:r>
    </w:p>
    <w:p w:rsidR="00D732C6" w:rsidRPr="00BC1BCD" w:rsidRDefault="001829F3">
      <w:pPr>
        <w:widowControl/>
        <w:spacing w:line="360" w:lineRule="auto"/>
        <w:ind w:firstLineChars="200" w:firstLine="480"/>
        <w:jc w:val="left"/>
        <w:rPr>
          <w:rFonts w:ascii="宋体" w:hAnsi="宋体" w:cs="宋体"/>
          <w:sz w:val="24"/>
        </w:rPr>
      </w:pPr>
      <w:r w:rsidRPr="00BC1BCD">
        <w:rPr>
          <w:rFonts w:ascii="宋体" w:hAnsi="宋体" w:cs="宋体" w:hint="eastAsia"/>
          <w:sz w:val="24"/>
        </w:rPr>
        <w:t>4.投诉书应简要列明质疑事项，质疑函、质疑答复等作为附件材料提供。</w:t>
      </w:r>
    </w:p>
    <w:p w:rsidR="00D732C6" w:rsidRPr="00BC1BCD" w:rsidRDefault="001829F3">
      <w:pPr>
        <w:widowControl/>
        <w:spacing w:line="360" w:lineRule="auto"/>
        <w:ind w:firstLineChars="200" w:firstLine="480"/>
        <w:jc w:val="left"/>
        <w:rPr>
          <w:rFonts w:ascii="宋体" w:hAnsi="宋体" w:cs="宋体"/>
          <w:sz w:val="24"/>
        </w:rPr>
      </w:pPr>
      <w:r w:rsidRPr="00BC1BCD">
        <w:rPr>
          <w:rFonts w:ascii="宋体" w:hAnsi="宋体" w:cs="宋体" w:hint="eastAsia"/>
          <w:sz w:val="24"/>
        </w:rPr>
        <w:t>5.投诉书的投诉事项应具体、明确，并有必要的事实依据和法律依据。</w:t>
      </w:r>
    </w:p>
    <w:p w:rsidR="00D732C6" w:rsidRPr="00BC1BCD" w:rsidRDefault="001829F3">
      <w:pPr>
        <w:widowControl/>
        <w:spacing w:line="360" w:lineRule="auto"/>
        <w:ind w:firstLineChars="200" w:firstLine="480"/>
        <w:jc w:val="left"/>
        <w:rPr>
          <w:rFonts w:ascii="宋体" w:hAnsi="宋体" w:cs="宋体"/>
          <w:sz w:val="24"/>
        </w:rPr>
      </w:pPr>
      <w:r w:rsidRPr="00BC1BCD">
        <w:rPr>
          <w:rFonts w:ascii="宋体" w:hAnsi="宋体" w:cs="宋体" w:hint="eastAsia"/>
          <w:sz w:val="24"/>
        </w:rPr>
        <w:t>6.投诉书的投诉请求应与投诉事项相关。</w:t>
      </w:r>
    </w:p>
    <w:p w:rsidR="00D732C6" w:rsidRPr="00BC1BCD" w:rsidRDefault="001829F3">
      <w:pPr>
        <w:widowControl/>
        <w:spacing w:line="360" w:lineRule="auto"/>
        <w:ind w:firstLineChars="200" w:firstLine="480"/>
        <w:jc w:val="left"/>
        <w:rPr>
          <w:rFonts w:ascii="宋体" w:hAnsi="宋体" w:cs="宋体"/>
          <w:kern w:val="0"/>
          <w:sz w:val="24"/>
        </w:rPr>
      </w:pPr>
      <w:r w:rsidRPr="00BC1BCD">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D732C6" w:rsidRPr="00BC1BCD" w:rsidRDefault="00D732C6">
      <w:pPr>
        <w:spacing w:line="360" w:lineRule="auto"/>
        <w:rPr>
          <w:rFonts w:ascii="宋体" w:hAnsi="宋体" w:cs="宋体"/>
          <w:b/>
          <w:sz w:val="24"/>
        </w:rPr>
      </w:pPr>
    </w:p>
    <w:p w:rsidR="00D732C6" w:rsidRPr="00BC1BCD" w:rsidRDefault="001829F3">
      <w:pPr>
        <w:autoSpaceDE w:val="0"/>
        <w:autoSpaceDN w:val="0"/>
        <w:jc w:val="center"/>
        <w:rPr>
          <w:rFonts w:ascii="宋体" w:hAnsi="宋体" w:cs="宋体"/>
          <w:b/>
          <w:bCs/>
          <w:sz w:val="32"/>
          <w:szCs w:val="32"/>
        </w:rPr>
      </w:pPr>
      <w:r w:rsidRPr="00BC1BCD">
        <w:rPr>
          <w:rFonts w:ascii="宋体" w:hAnsi="宋体" w:cs="宋体" w:hint="eastAsia"/>
          <w:b/>
          <w:spacing w:val="6"/>
          <w:sz w:val="32"/>
          <w:szCs w:val="32"/>
        </w:rPr>
        <w:t>附件4：</w:t>
      </w:r>
      <w:r w:rsidRPr="00BC1BCD">
        <w:rPr>
          <w:rFonts w:ascii="宋体" w:hAnsi="宋体" w:cs="宋体" w:hint="eastAsia"/>
          <w:b/>
          <w:bCs/>
          <w:sz w:val="32"/>
          <w:szCs w:val="32"/>
        </w:rPr>
        <w:t>业务专用章使用说明函</w:t>
      </w:r>
    </w:p>
    <w:p w:rsidR="00D732C6" w:rsidRPr="00BC1BCD" w:rsidRDefault="00D732C6">
      <w:pPr>
        <w:spacing w:line="360" w:lineRule="auto"/>
        <w:rPr>
          <w:rFonts w:ascii="宋体" w:hAnsi="宋体" w:cs="宋体"/>
          <w:sz w:val="24"/>
          <w:u w:val="single"/>
        </w:rPr>
      </w:pPr>
    </w:p>
    <w:p w:rsidR="00D732C6" w:rsidRPr="00BC1BCD" w:rsidRDefault="001829F3">
      <w:pPr>
        <w:spacing w:line="360" w:lineRule="auto"/>
        <w:rPr>
          <w:rFonts w:ascii="宋体" w:hAnsi="宋体" w:cs="宋体"/>
          <w:sz w:val="24"/>
        </w:rPr>
      </w:pPr>
      <w:r w:rsidRPr="00BC1BCD">
        <w:rPr>
          <w:rFonts w:ascii="宋体" w:hAnsi="宋体" w:cs="宋体" w:hint="eastAsia"/>
          <w:sz w:val="24"/>
          <w:u w:val="single"/>
        </w:rPr>
        <w:t>（采购人）、（采购代理机构）：</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kern w:val="0"/>
          <w:sz w:val="24"/>
          <w:lang w:val="zh-CN"/>
        </w:rPr>
        <w:t>我方</w:t>
      </w:r>
      <w:r w:rsidRPr="00BC1BCD">
        <w:rPr>
          <w:rFonts w:ascii="宋体" w:hAnsi="宋体" w:cs="宋体" w:hint="eastAsia"/>
          <w:kern w:val="0"/>
          <w:sz w:val="24"/>
          <w:u w:val="single"/>
          <w:lang w:val="zh-CN"/>
        </w:rPr>
        <w:t xml:space="preserve">                         </w:t>
      </w:r>
      <w:r w:rsidRPr="00BC1BCD">
        <w:rPr>
          <w:rFonts w:ascii="宋体" w:hAnsi="宋体" w:cs="宋体" w:hint="eastAsia"/>
          <w:sz w:val="24"/>
        </w:rPr>
        <w:t>(投标人全称)是中华人民共和国依法登记注册的合法企业，</w:t>
      </w:r>
      <w:r w:rsidRPr="00BC1BCD">
        <w:rPr>
          <w:rFonts w:ascii="宋体" w:hAnsi="宋体" w:cs="宋体" w:hint="eastAsia"/>
          <w:bCs/>
          <w:sz w:val="24"/>
        </w:rPr>
        <w:t>在参加</w:t>
      </w:r>
      <w:r w:rsidRPr="00BC1BCD">
        <w:rPr>
          <w:rFonts w:ascii="宋体" w:hAnsi="宋体" w:cs="宋体" w:hint="eastAsia"/>
          <w:sz w:val="24"/>
        </w:rPr>
        <w:t>你方组织的（项目名称）【招标编号：（采购编号）】</w:t>
      </w:r>
      <w:r w:rsidRPr="00BC1BCD">
        <w:rPr>
          <w:rFonts w:ascii="宋体" w:hAnsi="宋体" w:cs="宋体" w:hint="eastAsia"/>
          <w:bCs/>
          <w:sz w:val="24"/>
        </w:rPr>
        <w:t>投标活动中作如下说明：</w:t>
      </w:r>
      <w:r w:rsidRPr="00BC1BCD">
        <w:rPr>
          <w:rFonts w:ascii="宋体" w:hAnsi="宋体" w:cs="宋体" w:hint="eastAsia"/>
          <w:sz w:val="24"/>
        </w:rPr>
        <w:t xml:space="preserve">我方所使用的“XX专用章”与法定名称章具有同等的法律效力，对使用“XX专用章”的行为予以完全承认，并愿意承担相应责任。   </w:t>
      </w:r>
    </w:p>
    <w:p w:rsidR="00D732C6" w:rsidRPr="00BC1BCD" w:rsidRDefault="001829F3">
      <w:pPr>
        <w:spacing w:line="360" w:lineRule="auto"/>
        <w:ind w:firstLineChars="200" w:firstLine="480"/>
        <w:rPr>
          <w:rFonts w:ascii="宋体" w:hAnsi="宋体" w:cs="宋体"/>
          <w:sz w:val="24"/>
        </w:rPr>
      </w:pPr>
      <w:r w:rsidRPr="00BC1BCD">
        <w:rPr>
          <w:rFonts w:ascii="宋体" w:hAnsi="宋体" w:cs="宋体" w:hint="eastAsia"/>
          <w:sz w:val="24"/>
        </w:rPr>
        <w:t>特此说明。</w:t>
      </w:r>
    </w:p>
    <w:p w:rsidR="00D732C6" w:rsidRPr="00BC1BCD" w:rsidRDefault="00D732C6">
      <w:pPr>
        <w:spacing w:line="360" w:lineRule="auto"/>
        <w:ind w:firstLine="494"/>
        <w:rPr>
          <w:rFonts w:ascii="宋体" w:hAnsi="宋体" w:cs="宋体"/>
          <w:sz w:val="24"/>
        </w:rPr>
      </w:pPr>
    </w:p>
    <w:p w:rsidR="00D732C6" w:rsidRPr="00BC1BCD" w:rsidRDefault="00D732C6">
      <w:pPr>
        <w:spacing w:line="360" w:lineRule="auto"/>
        <w:ind w:firstLine="494"/>
        <w:rPr>
          <w:rFonts w:ascii="宋体" w:hAnsi="宋体" w:cs="宋体"/>
          <w:sz w:val="24"/>
        </w:rPr>
      </w:pPr>
    </w:p>
    <w:p w:rsidR="00D732C6" w:rsidRPr="00BC1BCD" w:rsidRDefault="00D732C6">
      <w:pPr>
        <w:spacing w:line="360" w:lineRule="auto"/>
        <w:ind w:firstLine="494"/>
        <w:rPr>
          <w:rFonts w:ascii="宋体" w:hAnsi="宋体" w:cs="宋体"/>
          <w:sz w:val="24"/>
        </w:rPr>
      </w:pPr>
    </w:p>
    <w:p w:rsidR="00D732C6" w:rsidRPr="00BC1BCD" w:rsidRDefault="00D732C6">
      <w:pPr>
        <w:spacing w:line="360" w:lineRule="auto"/>
        <w:ind w:firstLine="494"/>
        <w:rPr>
          <w:rFonts w:ascii="宋体" w:hAnsi="宋体" w:cs="宋体"/>
          <w:sz w:val="24"/>
        </w:rPr>
      </w:pPr>
    </w:p>
    <w:p w:rsidR="00D732C6" w:rsidRPr="00BC1BCD" w:rsidRDefault="001829F3">
      <w:pPr>
        <w:spacing w:line="360" w:lineRule="auto"/>
        <w:ind w:right="480" w:firstLineChars="1700" w:firstLine="4080"/>
        <w:rPr>
          <w:rFonts w:ascii="宋体" w:hAnsi="宋体" w:cs="宋体"/>
          <w:sz w:val="24"/>
        </w:rPr>
      </w:pPr>
      <w:r w:rsidRPr="00BC1BCD">
        <w:rPr>
          <w:rFonts w:ascii="宋体" w:hAnsi="宋体" w:cs="宋体" w:hint="eastAsia"/>
          <w:sz w:val="24"/>
        </w:rPr>
        <w:t>投标单位（法定名称章）：</w:t>
      </w:r>
    </w:p>
    <w:p w:rsidR="00D732C6" w:rsidRPr="00BC1BCD" w:rsidRDefault="001829F3">
      <w:pPr>
        <w:ind w:right="1440" w:firstLine="494"/>
        <w:jc w:val="center"/>
        <w:rPr>
          <w:rFonts w:ascii="宋体" w:hAnsi="宋体" w:cs="宋体"/>
          <w:sz w:val="24"/>
        </w:rPr>
      </w:pPr>
      <w:r w:rsidRPr="00BC1BCD">
        <w:rPr>
          <w:rFonts w:ascii="宋体" w:hAnsi="宋体" w:cs="宋体" w:hint="eastAsia"/>
          <w:sz w:val="24"/>
        </w:rPr>
        <w:t xml:space="preserve">                              日期：       年     月     日</w:t>
      </w:r>
    </w:p>
    <w:p w:rsidR="00D732C6" w:rsidRPr="00BC1BCD" w:rsidRDefault="001829F3">
      <w:pPr>
        <w:rPr>
          <w:rFonts w:ascii="宋体" w:hAnsi="宋体" w:cs="宋体"/>
          <w:sz w:val="24"/>
        </w:rPr>
      </w:pPr>
      <w:r w:rsidRPr="00BC1BCD">
        <w:rPr>
          <w:rFonts w:ascii="宋体" w:hAnsi="宋体" w:cs="宋体" w:hint="eastAsia"/>
          <w:b/>
          <w:bCs/>
          <w:sz w:val="24"/>
        </w:rPr>
        <w:t>附：</w:t>
      </w:r>
    </w:p>
    <w:p w:rsidR="00D732C6" w:rsidRPr="00BC1BCD" w:rsidRDefault="001829F3">
      <w:pPr>
        <w:spacing w:line="360" w:lineRule="auto"/>
        <w:rPr>
          <w:rFonts w:ascii="宋体" w:hAnsi="宋体" w:cs="宋体"/>
          <w:bCs/>
          <w:sz w:val="24"/>
        </w:rPr>
      </w:pPr>
      <w:r w:rsidRPr="00BC1BCD">
        <w:rPr>
          <w:rFonts w:ascii="宋体" w:hAnsi="宋体" w:cs="宋体" w:hint="eastAsia"/>
          <w:b/>
          <w:bCs/>
          <w:noProof/>
          <w:sz w:val="24"/>
        </w:rPr>
        <mc:AlternateContent>
          <mc:Choice Requires="wps">
            <w:drawing>
              <wp:anchor distT="0" distB="0" distL="114300" distR="114300" simplePos="0" relativeHeight="251655168" behindDoc="1" locked="0" layoutInCell="1" allowOverlap="1" wp14:anchorId="62DCC52E" wp14:editId="4A856714">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7D65D684" id="Rectangle 17" o:spid="_x0000_s1026" style="position:absolute;left:0;text-align:left;margin-left:238.9pt;margin-top:28.05pt;width:212.95pt;height:177.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sidRPr="00BC1BCD">
        <w:rPr>
          <w:rFonts w:ascii="宋体" w:hAnsi="宋体" w:cs="宋体" w:hint="eastAsia"/>
          <w:b/>
          <w:bCs/>
          <w:noProof/>
          <w:sz w:val="24"/>
        </w:rPr>
        <mc:AlternateContent>
          <mc:Choice Requires="wps">
            <w:drawing>
              <wp:anchor distT="0" distB="0" distL="114300" distR="114300" simplePos="0" relativeHeight="251657216" behindDoc="1" locked="0" layoutInCell="1" allowOverlap="1" wp14:anchorId="7AD03D48" wp14:editId="21CBFD40">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4F9DAB8" id="Rectangle 16" o:spid="_x0000_s1026" style="position:absolute;left:0;text-align:left;margin-left:-7.2pt;margin-top:30.3pt;width:208.5pt;height:17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sidRPr="00BC1BCD">
        <w:rPr>
          <w:rFonts w:ascii="宋体" w:hAnsi="宋体" w:cs="宋体" w:hint="eastAsia"/>
          <w:sz w:val="24"/>
        </w:rPr>
        <w:t>投标单位法定名称章（印模）                投标单位“XX专用章”（印模）</w:t>
      </w: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1829F3">
      <w:pPr>
        <w:widowControl/>
        <w:adjustRightInd/>
        <w:jc w:val="left"/>
        <w:rPr>
          <w:rFonts w:ascii="宋体" w:hAnsi="宋体" w:cs="宋体"/>
          <w:b/>
          <w:spacing w:val="6"/>
          <w:sz w:val="32"/>
          <w:szCs w:val="32"/>
        </w:rPr>
      </w:pPr>
      <w:r w:rsidRPr="00BC1BCD">
        <w:rPr>
          <w:rFonts w:ascii="宋体" w:hAnsi="宋体" w:cs="宋体"/>
          <w:b/>
          <w:spacing w:val="6"/>
          <w:sz w:val="32"/>
          <w:szCs w:val="32"/>
        </w:rPr>
        <w:br w:type="page"/>
      </w:r>
    </w:p>
    <w:p w:rsidR="00D732C6" w:rsidRPr="00BC1BCD" w:rsidRDefault="001829F3">
      <w:pPr>
        <w:autoSpaceDE w:val="0"/>
        <w:autoSpaceDN w:val="0"/>
        <w:jc w:val="center"/>
        <w:rPr>
          <w:rFonts w:ascii="宋体" w:hAnsi="宋体" w:cs="宋体"/>
          <w:b/>
          <w:kern w:val="0"/>
          <w:sz w:val="32"/>
          <w:szCs w:val="32"/>
          <w:lang w:val="zh-CN"/>
        </w:rPr>
      </w:pPr>
      <w:r w:rsidRPr="00BC1BCD">
        <w:rPr>
          <w:rFonts w:ascii="宋体" w:hAnsi="宋体" w:cs="宋体" w:hint="eastAsia"/>
          <w:b/>
          <w:spacing w:val="6"/>
          <w:sz w:val="32"/>
          <w:szCs w:val="32"/>
        </w:rPr>
        <w:lastRenderedPageBreak/>
        <w:t>附件</w:t>
      </w:r>
      <w:r w:rsidRPr="00BC1BCD">
        <w:rPr>
          <w:rFonts w:ascii="宋体" w:hAnsi="宋体" w:cs="宋体"/>
          <w:b/>
          <w:spacing w:val="6"/>
          <w:sz w:val="32"/>
          <w:szCs w:val="32"/>
        </w:rPr>
        <w:t>5</w:t>
      </w:r>
      <w:r w:rsidRPr="00BC1BCD">
        <w:rPr>
          <w:rFonts w:ascii="宋体" w:hAnsi="宋体" w:cs="宋体" w:hint="eastAsia"/>
          <w:b/>
          <w:spacing w:val="6"/>
          <w:sz w:val="32"/>
          <w:szCs w:val="32"/>
        </w:rPr>
        <w:t>：</w:t>
      </w:r>
      <w:r w:rsidRPr="00BC1BCD">
        <w:rPr>
          <w:rFonts w:ascii="宋体" w:hAnsi="宋体" w:cs="宋体" w:hint="eastAsia"/>
          <w:b/>
          <w:kern w:val="0"/>
          <w:sz w:val="32"/>
          <w:szCs w:val="32"/>
          <w:lang w:val="zh-CN"/>
        </w:rPr>
        <w:t>联合协议</w:t>
      </w:r>
    </w:p>
    <w:p w:rsidR="00D732C6" w:rsidRPr="00BC1BCD" w:rsidRDefault="001829F3">
      <w:pPr>
        <w:widowControl/>
        <w:spacing w:line="360" w:lineRule="auto"/>
        <w:ind w:firstLineChars="200" w:firstLine="482"/>
        <w:jc w:val="left"/>
        <w:rPr>
          <w:rFonts w:ascii="宋体" w:hAnsi="宋体" w:cs="宋体"/>
          <w:b/>
          <w:sz w:val="24"/>
        </w:rPr>
      </w:pPr>
      <w:r w:rsidRPr="00BC1BCD">
        <w:rPr>
          <w:rFonts w:ascii="宋体" w:hAnsi="宋体" w:cs="宋体" w:hint="eastAsia"/>
          <w:b/>
          <w:sz w:val="24"/>
        </w:rPr>
        <w:t>（以联合体形式投标的，提供联合协议；本项目不接受联合体投标或者投标人不以联合体形式投标的，则不需要提供）</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kern w:val="0"/>
          <w:sz w:val="24"/>
          <w:u w:val="single"/>
        </w:rPr>
        <w:t>（联合体所有成员名称）</w:t>
      </w:r>
      <w:r w:rsidRPr="00BC1BCD">
        <w:rPr>
          <w:rFonts w:ascii="宋体" w:hAnsi="宋体" w:cs="宋体" w:hint="eastAsia"/>
          <w:kern w:val="0"/>
          <w:sz w:val="24"/>
        </w:rPr>
        <w:t>自愿</w:t>
      </w:r>
      <w:r w:rsidRPr="00BC1BCD">
        <w:rPr>
          <w:rFonts w:ascii="宋体" w:hAnsi="宋体" w:cs="宋体" w:hint="eastAsia"/>
          <w:kern w:val="0"/>
          <w:sz w:val="24"/>
          <w:lang w:val="zh-CN"/>
        </w:rPr>
        <w:t>组成一个联合体，以一个投标人的身份</w:t>
      </w:r>
      <w:r w:rsidRPr="00BC1BCD">
        <w:rPr>
          <w:rFonts w:ascii="宋体" w:hAnsi="宋体" w:cs="宋体" w:hint="eastAsia"/>
          <w:kern w:val="0"/>
          <w:sz w:val="24"/>
        </w:rPr>
        <w:t>参加</w:t>
      </w:r>
      <w:r w:rsidRPr="00BC1BCD">
        <w:rPr>
          <w:rFonts w:ascii="宋体" w:hAnsi="宋体" w:cs="宋体" w:hint="eastAsia"/>
          <w:sz w:val="24"/>
        </w:rPr>
        <w:t>（项目名称）【招标编号：（采购编号）】</w:t>
      </w:r>
      <w:r w:rsidRPr="00BC1BCD">
        <w:rPr>
          <w:rFonts w:ascii="宋体" w:hAnsi="宋体" w:cs="宋体" w:hint="eastAsia"/>
          <w:kern w:val="0"/>
          <w:sz w:val="24"/>
          <w:lang w:val="zh-CN"/>
        </w:rPr>
        <w:t xml:space="preserve">投标。 </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kern w:val="0"/>
          <w:sz w:val="24"/>
          <w:lang w:val="zh-CN"/>
        </w:rPr>
        <w:t>一、各方一致决定，</w:t>
      </w:r>
      <w:r w:rsidRPr="00BC1BCD">
        <w:rPr>
          <w:rFonts w:ascii="宋体" w:hAnsi="宋体" w:cs="宋体" w:hint="eastAsia"/>
          <w:kern w:val="0"/>
          <w:sz w:val="24"/>
          <w:u w:val="single"/>
        </w:rPr>
        <w:t>（某联合体成员名称）</w:t>
      </w:r>
      <w:r w:rsidRPr="00BC1BCD">
        <w:rPr>
          <w:rFonts w:ascii="宋体" w:hAnsi="宋体" w:cs="宋体" w:hint="eastAsia"/>
          <w:kern w:val="0"/>
          <w:sz w:val="24"/>
        </w:rPr>
        <w:t>为联合体</w:t>
      </w:r>
      <w:r w:rsidRPr="00BC1BCD">
        <w:rPr>
          <w:rFonts w:ascii="宋体" w:hAnsi="宋体" w:cs="宋体" w:hint="eastAsia"/>
          <w:kern w:val="0"/>
          <w:sz w:val="24"/>
          <w:lang w:val="zh-CN"/>
        </w:rPr>
        <w:t>牵头人</w:t>
      </w:r>
      <w:r w:rsidRPr="00BC1BCD">
        <w:rPr>
          <w:rFonts w:ascii="宋体" w:hAnsi="宋体" w:cs="宋体" w:hint="eastAsia"/>
          <w:sz w:val="24"/>
        </w:rPr>
        <w:t>，代表所有联合体成员负责投标和合同实施阶段的主办、协调工作</w:t>
      </w:r>
      <w:r w:rsidRPr="00BC1BCD">
        <w:rPr>
          <w:rFonts w:ascii="宋体" w:hAnsi="宋体" w:cs="宋体" w:hint="eastAsia"/>
          <w:kern w:val="0"/>
          <w:sz w:val="24"/>
          <w:lang w:val="zh-CN"/>
        </w:rPr>
        <w:t>。</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kern w:val="0"/>
          <w:sz w:val="24"/>
          <w:lang w:val="zh-CN"/>
        </w:rPr>
        <w:t>二、</w:t>
      </w:r>
      <w:r w:rsidRPr="00BC1BCD">
        <w:rPr>
          <w:rFonts w:ascii="宋体" w:hAnsi="宋体" w:cs="宋体" w:hint="eastAsia"/>
          <w:sz w:val="24"/>
        </w:rPr>
        <w:t>所有联合体成员各方签署授权书，授权书载明的</w:t>
      </w:r>
      <w:r w:rsidRPr="00BC1BCD">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kern w:val="0"/>
          <w:sz w:val="24"/>
          <w:lang w:val="zh-CN"/>
        </w:rPr>
        <w:t>三、本次联合投标中，分工如下：</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kern w:val="0"/>
          <w:sz w:val="24"/>
          <w:u w:val="single"/>
        </w:rPr>
        <w:t>（联合体成员1）</w:t>
      </w:r>
      <w:r w:rsidRPr="00BC1BCD">
        <w:rPr>
          <w:rFonts w:ascii="宋体" w:hAnsi="宋体" w:cs="宋体" w:hint="eastAsia"/>
          <w:kern w:val="0"/>
          <w:sz w:val="24"/>
          <w:lang w:val="zh-CN"/>
        </w:rPr>
        <w:t>承担的工作和义务为：</w:t>
      </w:r>
      <w:r w:rsidRPr="00BC1BCD">
        <w:rPr>
          <w:rFonts w:ascii="宋体" w:hAnsi="宋体" w:cs="宋体" w:hint="eastAsia"/>
          <w:u w:val="single"/>
        </w:rPr>
        <w:t xml:space="preserve">             </w:t>
      </w:r>
      <w:r w:rsidRPr="00BC1BCD">
        <w:rPr>
          <w:rFonts w:ascii="宋体" w:hAnsi="宋体" w:cs="宋体" w:hint="eastAsia"/>
          <w:kern w:val="0"/>
          <w:sz w:val="24"/>
          <w:lang w:val="zh-CN"/>
        </w:rPr>
        <w:t>；</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kern w:val="0"/>
          <w:sz w:val="24"/>
          <w:u w:val="single"/>
        </w:rPr>
        <w:t>（联合体成员</w:t>
      </w:r>
      <w:r w:rsidRPr="00BC1BCD">
        <w:rPr>
          <w:rFonts w:ascii="宋体" w:hAnsi="宋体" w:cs="宋体"/>
          <w:kern w:val="0"/>
          <w:sz w:val="24"/>
          <w:u w:val="single"/>
        </w:rPr>
        <w:t>2</w:t>
      </w:r>
      <w:r w:rsidRPr="00BC1BCD">
        <w:rPr>
          <w:rFonts w:ascii="宋体" w:hAnsi="宋体" w:cs="宋体" w:hint="eastAsia"/>
          <w:kern w:val="0"/>
          <w:sz w:val="24"/>
          <w:u w:val="single"/>
        </w:rPr>
        <w:t>）</w:t>
      </w:r>
      <w:r w:rsidRPr="00BC1BCD">
        <w:rPr>
          <w:rFonts w:ascii="宋体" w:hAnsi="宋体" w:cs="宋体" w:hint="eastAsia"/>
          <w:kern w:val="0"/>
          <w:sz w:val="24"/>
          <w:lang w:val="zh-CN"/>
        </w:rPr>
        <w:t>承担的工作和义务为：</w:t>
      </w:r>
      <w:r w:rsidRPr="00BC1BCD">
        <w:rPr>
          <w:rFonts w:ascii="宋体" w:hAnsi="宋体" w:cs="宋体" w:hint="eastAsia"/>
          <w:u w:val="single"/>
        </w:rPr>
        <w:t xml:space="preserve">             </w:t>
      </w:r>
      <w:r w:rsidRPr="00BC1BCD">
        <w:rPr>
          <w:rFonts w:ascii="宋体" w:hAnsi="宋体" w:cs="宋体" w:hint="eastAsia"/>
          <w:kern w:val="0"/>
          <w:sz w:val="24"/>
          <w:lang w:val="zh-CN"/>
        </w:rPr>
        <w:t>；</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kern w:val="0"/>
          <w:sz w:val="24"/>
          <w:lang w:val="zh-CN"/>
        </w:rPr>
        <w:t>……</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kern w:val="0"/>
          <w:sz w:val="24"/>
          <w:lang w:val="zh-CN"/>
        </w:rPr>
        <w:t>四、联合体成员中小企业合同份额。</w:t>
      </w:r>
    </w:p>
    <w:p w:rsidR="00D732C6" w:rsidRPr="00BC1BCD" w:rsidRDefault="001829F3">
      <w:pPr>
        <w:snapToGrid w:val="0"/>
        <w:spacing w:line="360" w:lineRule="auto"/>
        <w:ind w:firstLine="576"/>
        <w:rPr>
          <w:rFonts w:ascii="宋体" w:hAnsi="宋体" w:cs="宋体"/>
          <w:b/>
          <w:kern w:val="0"/>
          <w:sz w:val="24"/>
          <w:lang w:val="zh-CN"/>
        </w:rPr>
      </w:pPr>
      <w:r w:rsidRPr="00BC1BCD">
        <w:rPr>
          <w:rFonts w:ascii="宋体" w:hAnsi="宋体" w:cs="宋体" w:hint="eastAsia"/>
          <w:kern w:val="0"/>
          <w:sz w:val="24"/>
          <w:lang w:val="zh-CN"/>
        </w:rPr>
        <w:t>1、</w:t>
      </w:r>
      <w:r w:rsidRPr="00BC1BCD">
        <w:rPr>
          <w:rFonts w:ascii="宋体" w:hAnsi="宋体" w:cs="宋体" w:hint="eastAsia"/>
          <w:kern w:val="0"/>
          <w:sz w:val="24"/>
          <w:u w:val="single"/>
        </w:rPr>
        <w:t>（</w:t>
      </w:r>
      <w:bookmarkStart w:id="513" w:name="_Hlk101131882"/>
      <w:r w:rsidRPr="00BC1BCD">
        <w:rPr>
          <w:rFonts w:ascii="宋体" w:hAnsi="宋体" w:cs="宋体" w:hint="eastAsia"/>
          <w:kern w:val="0"/>
          <w:sz w:val="24"/>
          <w:u w:val="single"/>
        </w:rPr>
        <w:t>联合体成员X</w:t>
      </w:r>
      <w:r w:rsidRPr="00BC1BCD">
        <w:rPr>
          <w:rFonts w:ascii="宋体" w:hAnsi="宋体" w:cs="宋体"/>
          <w:kern w:val="0"/>
          <w:sz w:val="24"/>
          <w:u w:val="single"/>
        </w:rPr>
        <w:t>,</w:t>
      </w:r>
      <w:r w:rsidRPr="00BC1BCD">
        <w:rPr>
          <w:rFonts w:ascii="宋体" w:hAnsi="宋体" w:cs="宋体" w:hint="eastAsia"/>
          <w:kern w:val="0"/>
          <w:sz w:val="24"/>
          <w:u w:val="single"/>
        </w:rPr>
        <w:t>……</w:t>
      </w:r>
      <w:bookmarkEnd w:id="513"/>
      <w:r w:rsidRPr="00BC1BCD">
        <w:rPr>
          <w:rFonts w:ascii="宋体" w:hAnsi="宋体" w:cs="宋体" w:hint="eastAsia"/>
          <w:kern w:val="0"/>
          <w:sz w:val="24"/>
          <w:u w:val="single"/>
        </w:rPr>
        <w:t>）</w:t>
      </w:r>
      <w:r w:rsidRPr="00BC1BCD">
        <w:rPr>
          <w:rFonts w:ascii="宋体" w:hAnsi="宋体" w:cs="宋体" w:hint="eastAsia"/>
          <w:kern w:val="0"/>
          <w:sz w:val="24"/>
        </w:rPr>
        <w:t>提供的服务由小微企业承接，其合同份额占到合同总金额</w:t>
      </w:r>
      <w:r w:rsidRPr="00BC1BCD">
        <w:rPr>
          <w:rFonts w:ascii="宋体" w:hAnsi="宋体" w:cs="宋体" w:hint="eastAsia"/>
          <w:kern w:val="0"/>
          <w:sz w:val="24"/>
          <w:u w:val="single"/>
        </w:rPr>
        <w:t xml:space="preserve">     </w:t>
      </w:r>
      <w:r w:rsidRPr="00BC1BCD">
        <w:rPr>
          <w:rFonts w:ascii="宋体" w:hAnsi="宋体" w:cs="宋体" w:hint="eastAsia"/>
          <w:kern w:val="0"/>
          <w:sz w:val="24"/>
        </w:rPr>
        <w:t>%以上</w:t>
      </w:r>
      <w:r w:rsidRPr="00BC1BCD">
        <w:rPr>
          <w:rFonts w:ascii="宋体" w:hAnsi="宋体" w:cs="宋体" w:hint="eastAsia"/>
          <w:kern w:val="0"/>
          <w:sz w:val="24"/>
          <w:lang w:val="zh-CN"/>
        </w:rPr>
        <w:t>。</w:t>
      </w:r>
      <w:r w:rsidRPr="00BC1BCD">
        <w:rPr>
          <w:rFonts w:ascii="宋体" w:hAnsi="宋体" w:cs="宋体" w:hint="eastAsia"/>
          <w:b/>
          <w:kern w:val="0"/>
          <w:sz w:val="24"/>
          <w:lang w:val="zh-CN"/>
        </w:rPr>
        <w:t>（</w:t>
      </w:r>
      <w:bookmarkStart w:id="514" w:name="_Hlk101133598"/>
      <w:r w:rsidRPr="00BC1BCD">
        <w:rPr>
          <w:rFonts w:ascii="宋体" w:hAnsi="宋体"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sidRPr="00BC1BCD">
        <w:rPr>
          <w:rFonts w:ascii="宋体" w:hAnsi="宋体" w:cs="宋体" w:hint="eastAsia"/>
          <w:b/>
          <w:sz w:val="24"/>
        </w:rPr>
        <w:t>拟享受以上价格扣除政策的，填写有关内容。</w:t>
      </w:r>
      <w:bookmarkEnd w:id="514"/>
      <w:r w:rsidRPr="00BC1BCD">
        <w:rPr>
          <w:rFonts w:ascii="宋体" w:hAnsi="宋体" w:cs="宋体" w:hint="eastAsia"/>
          <w:b/>
          <w:kern w:val="0"/>
          <w:sz w:val="24"/>
          <w:lang w:val="zh-CN"/>
        </w:rPr>
        <w:t>）</w:t>
      </w:r>
    </w:p>
    <w:p w:rsidR="00D732C6" w:rsidRPr="00BC1BCD" w:rsidRDefault="001829F3">
      <w:pPr>
        <w:spacing w:line="360" w:lineRule="auto"/>
        <w:ind w:firstLineChars="200" w:firstLine="480"/>
        <w:rPr>
          <w:rFonts w:ascii="宋体" w:hAnsi="宋体" w:cs="宋体"/>
          <w:b/>
          <w:bCs/>
          <w:kern w:val="0"/>
          <w:sz w:val="24"/>
          <w:lang w:val="zh-CN"/>
        </w:rPr>
      </w:pPr>
      <w:r w:rsidRPr="00BC1BCD">
        <w:rPr>
          <w:rFonts w:ascii="宋体" w:hAnsi="宋体" w:cs="宋体" w:hint="eastAsia"/>
          <w:sz w:val="24"/>
        </w:rPr>
        <w:t>2、</w:t>
      </w:r>
      <w:bookmarkStart w:id="515" w:name="_Hlk101133173"/>
      <w:r w:rsidRPr="00BC1BCD">
        <w:rPr>
          <w:rFonts w:ascii="宋体" w:hAnsi="宋体" w:cs="宋体" w:hint="eastAsia"/>
          <w:sz w:val="24"/>
        </w:rPr>
        <w:t>中小企业合同金额达到</w:t>
      </w:r>
      <w:r w:rsidRPr="00BC1BCD">
        <w:rPr>
          <w:rFonts w:ascii="宋体" w:hAnsi="宋体" w:cs="宋体" w:hint="eastAsia"/>
          <w:sz w:val="24"/>
          <w:u w:val="single"/>
        </w:rPr>
        <w:t xml:space="preserve">  </w:t>
      </w:r>
      <w:r w:rsidRPr="00BC1BCD">
        <w:rPr>
          <w:rFonts w:ascii="宋体" w:hAnsi="宋体" w:cs="宋体" w:hint="eastAsia"/>
          <w:sz w:val="24"/>
        </w:rPr>
        <w:t>%，小微企业合同金额达到</w:t>
      </w:r>
      <w:r w:rsidRPr="00BC1BCD">
        <w:rPr>
          <w:rFonts w:ascii="宋体" w:hAnsi="宋体" w:cs="宋体" w:hint="eastAsia"/>
          <w:sz w:val="24"/>
          <w:u w:val="single"/>
        </w:rPr>
        <w:t xml:space="preserve"> </w:t>
      </w:r>
      <w:r w:rsidRPr="00BC1BCD">
        <w:rPr>
          <w:rFonts w:ascii="宋体" w:hAnsi="宋体" w:cs="宋体" w:hint="eastAsia"/>
          <w:sz w:val="24"/>
        </w:rPr>
        <w:t>%</w:t>
      </w:r>
      <w:r w:rsidRPr="00BC1BCD">
        <w:rPr>
          <w:rFonts w:ascii="宋体" w:hAnsi="宋体" w:cs="宋体" w:hint="eastAsia"/>
          <w:kern w:val="0"/>
          <w:sz w:val="24"/>
          <w:lang w:val="zh-CN"/>
        </w:rPr>
        <w:t>。</w:t>
      </w:r>
      <w:r w:rsidRPr="00BC1BCD">
        <w:rPr>
          <w:rFonts w:ascii="宋体" w:hAnsi="宋体" w:cs="宋体" w:hint="eastAsia"/>
          <w:b/>
          <w:bCs/>
          <w:kern w:val="0"/>
          <w:sz w:val="24"/>
          <w:lang w:val="zh-CN"/>
        </w:rPr>
        <w:t>（</w:t>
      </w:r>
      <w:r w:rsidRPr="00BC1BCD">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BC1BCD">
        <w:rPr>
          <w:rFonts w:ascii="宋体" w:hAnsi="宋体" w:cs="宋体" w:hint="eastAsia"/>
          <w:b/>
          <w:bCs/>
          <w:kern w:val="0"/>
          <w:sz w:val="24"/>
          <w:lang w:val="zh-CN"/>
        </w:rPr>
        <w:t>）</w:t>
      </w:r>
      <w:bookmarkEnd w:id="515"/>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kern w:val="0"/>
          <w:sz w:val="24"/>
          <w:lang w:val="zh-CN"/>
        </w:rPr>
        <w:t>五、如果中标，</w:t>
      </w:r>
      <w:r w:rsidRPr="00BC1BCD">
        <w:rPr>
          <w:rFonts w:ascii="宋体" w:hAnsi="宋体" w:cs="宋体" w:hint="eastAsia"/>
          <w:sz w:val="24"/>
        </w:rPr>
        <w:t>联合体各成员方共同与采购人签订合同，并就采购合同约定的事项对采购人承担连带责任。</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kern w:val="0"/>
          <w:sz w:val="24"/>
          <w:lang w:val="zh-CN"/>
        </w:rPr>
        <w:t>六、有关本次联合投标的其他事宜：</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kern w:val="0"/>
          <w:sz w:val="24"/>
          <w:lang w:val="zh-CN"/>
        </w:rPr>
        <w:t>1、联合体各方不再单独参加或者与其他供应商另外组成联合体参加同一合同项下的政府采购活动。</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kern w:val="0"/>
          <w:sz w:val="24"/>
          <w:lang w:val="zh-CN"/>
        </w:rPr>
        <w:t>2、联合体中有同类资质的各方按照联合体分工承担相同工作的，按照资质等级较低的供应商确定资质等级。</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kern w:val="0"/>
          <w:sz w:val="24"/>
          <w:lang w:val="zh-CN"/>
        </w:rPr>
        <w:lastRenderedPageBreak/>
        <w:t>3、本协议提交采购人、采购代理机构后，联合体各方不得以任何形式对上述内容进行修改或撤销。</w:t>
      </w:r>
    </w:p>
    <w:p w:rsidR="00D732C6" w:rsidRPr="00BC1BCD" w:rsidRDefault="001829F3">
      <w:pPr>
        <w:snapToGrid w:val="0"/>
        <w:spacing w:line="360" w:lineRule="auto"/>
        <w:ind w:firstLineChars="2100" w:firstLine="5040"/>
        <w:rPr>
          <w:rFonts w:ascii="宋体" w:hAnsi="宋体" w:cs="宋体"/>
          <w:kern w:val="0"/>
          <w:sz w:val="24"/>
          <w:lang w:val="zh-CN"/>
        </w:rPr>
      </w:pPr>
      <w:r w:rsidRPr="00BC1BCD">
        <w:rPr>
          <w:rFonts w:ascii="宋体" w:hAnsi="宋体" w:cs="宋体" w:hint="eastAsia"/>
          <w:kern w:val="0"/>
          <w:sz w:val="24"/>
          <w:lang w:val="zh-CN"/>
        </w:rPr>
        <w:t>联合体成员名称(电子签名/公章)：</w:t>
      </w:r>
    </w:p>
    <w:p w:rsidR="00D732C6" w:rsidRPr="00BC1BCD" w:rsidRDefault="001829F3">
      <w:pPr>
        <w:snapToGrid w:val="0"/>
        <w:spacing w:line="360" w:lineRule="auto"/>
        <w:ind w:firstLineChars="2100" w:firstLine="5040"/>
        <w:rPr>
          <w:rFonts w:ascii="宋体" w:hAnsi="宋体" w:cs="宋体"/>
          <w:kern w:val="0"/>
          <w:sz w:val="24"/>
          <w:lang w:val="zh-CN"/>
        </w:rPr>
      </w:pPr>
      <w:r w:rsidRPr="00BC1BCD">
        <w:rPr>
          <w:rFonts w:ascii="宋体" w:hAnsi="宋体" w:cs="宋体" w:hint="eastAsia"/>
          <w:kern w:val="0"/>
          <w:sz w:val="24"/>
          <w:lang w:val="zh-CN"/>
        </w:rPr>
        <w:t>联合体成员名称(电子签名/公章)：</w:t>
      </w:r>
    </w:p>
    <w:p w:rsidR="00D732C6" w:rsidRPr="00BC1BCD" w:rsidRDefault="001829F3">
      <w:pPr>
        <w:snapToGrid w:val="0"/>
        <w:spacing w:line="360" w:lineRule="auto"/>
        <w:ind w:right="960"/>
        <w:jc w:val="center"/>
        <w:rPr>
          <w:rFonts w:ascii="宋体" w:hAnsi="宋体" w:cs="宋体"/>
          <w:kern w:val="0"/>
          <w:sz w:val="24"/>
          <w:lang w:val="zh-CN"/>
        </w:rPr>
      </w:pPr>
      <w:r w:rsidRPr="00BC1BCD">
        <w:rPr>
          <w:rFonts w:ascii="宋体" w:hAnsi="宋体" w:cs="宋体" w:hint="eastAsia"/>
          <w:kern w:val="0"/>
          <w:sz w:val="24"/>
          <w:lang w:val="zh-CN"/>
        </w:rPr>
        <w:t xml:space="preserve">                   ……</w:t>
      </w:r>
    </w:p>
    <w:p w:rsidR="00D732C6" w:rsidRPr="00BC1BCD" w:rsidRDefault="001829F3">
      <w:pPr>
        <w:snapToGrid w:val="0"/>
        <w:spacing w:line="360" w:lineRule="auto"/>
        <w:jc w:val="right"/>
        <w:rPr>
          <w:rFonts w:ascii="宋体" w:hAnsi="宋体" w:cs="宋体"/>
          <w:kern w:val="0"/>
          <w:sz w:val="24"/>
          <w:lang w:val="zh-CN"/>
        </w:rPr>
      </w:pPr>
      <w:r w:rsidRPr="00BC1BCD">
        <w:rPr>
          <w:rFonts w:ascii="宋体" w:hAnsi="宋体" w:cs="宋体" w:hint="eastAsia"/>
          <w:kern w:val="0"/>
          <w:sz w:val="24"/>
          <w:lang w:val="zh-CN"/>
        </w:rPr>
        <w:t>日期：  年  月   日</w:t>
      </w:r>
    </w:p>
    <w:p w:rsidR="00D732C6" w:rsidRPr="00BC1BCD" w:rsidRDefault="001829F3">
      <w:pPr>
        <w:spacing w:line="360" w:lineRule="auto"/>
        <w:ind w:right="420"/>
        <w:rPr>
          <w:rFonts w:ascii="宋体" w:hAnsi="宋体" w:cs="宋体"/>
          <w:sz w:val="24"/>
        </w:rPr>
      </w:pPr>
      <w:r w:rsidRPr="00BC1BCD">
        <w:rPr>
          <w:rFonts w:ascii="宋体" w:hAnsi="宋体" w:cs="宋体" w:hint="eastAsia"/>
          <w:sz w:val="24"/>
        </w:rPr>
        <w:t>注：按本格式和要求提供。</w:t>
      </w: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snapToGrid w:val="0"/>
        <w:spacing w:line="360" w:lineRule="auto"/>
        <w:ind w:firstLineChars="1100" w:firstLine="3666"/>
        <w:rPr>
          <w:rFonts w:ascii="宋体" w:hAnsi="宋体" w:cs="宋体"/>
          <w:b/>
          <w:spacing w:val="6"/>
          <w:sz w:val="32"/>
          <w:szCs w:val="32"/>
        </w:rPr>
      </w:pPr>
    </w:p>
    <w:p w:rsidR="00D732C6" w:rsidRPr="00BC1BCD" w:rsidRDefault="001829F3">
      <w:pPr>
        <w:widowControl/>
        <w:adjustRightInd/>
        <w:jc w:val="left"/>
        <w:rPr>
          <w:rFonts w:ascii="宋体" w:hAnsi="宋体" w:cs="宋体"/>
          <w:b/>
          <w:spacing w:val="6"/>
          <w:sz w:val="32"/>
          <w:szCs w:val="32"/>
        </w:rPr>
      </w:pPr>
      <w:r w:rsidRPr="00BC1BCD">
        <w:rPr>
          <w:rFonts w:ascii="宋体" w:hAnsi="宋体" w:cs="宋体"/>
          <w:b/>
          <w:spacing w:val="6"/>
          <w:sz w:val="32"/>
          <w:szCs w:val="32"/>
        </w:rPr>
        <w:br w:type="page"/>
      </w:r>
    </w:p>
    <w:p w:rsidR="00D732C6" w:rsidRPr="00BC1BCD" w:rsidRDefault="001829F3">
      <w:pPr>
        <w:snapToGrid w:val="0"/>
        <w:spacing w:line="360" w:lineRule="auto"/>
        <w:ind w:firstLineChars="1100" w:firstLine="3666"/>
        <w:rPr>
          <w:rFonts w:ascii="宋体" w:hAnsi="宋体" w:cs="宋体"/>
          <w:b/>
          <w:kern w:val="0"/>
          <w:sz w:val="32"/>
          <w:szCs w:val="32"/>
        </w:rPr>
      </w:pPr>
      <w:r w:rsidRPr="00BC1BCD">
        <w:rPr>
          <w:rFonts w:ascii="宋体" w:hAnsi="宋体" w:cs="宋体" w:hint="eastAsia"/>
          <w:b/>
          <w:spacing w:val="6"/>
          <w:sz w:val="32"/>
          <w:szCs w:val="32"/>
        </w:rPr>
        <w:lastRenderedPageBreak/>
        <w:t>附件</w:t>
      </w:r>
      <w:r w:rsidRPr="00BC1BCD">
        <w:rPr>
          <w:rFonts w:ascii="宋体" w:hAnsi="宋体" w:cs="宋体"/>
          <w:b/>
          <w:spacing w:val="6"/>
          <w:sz w:val="32"/>
          <w:szCs w:val="32"/>
        </w:rPr>
        <w:t>6</w:t>
      </w:r>
      <w:r w:rsidRPr="00BC1BCD">
        <w:rPr>
          <w:rFonts w:ascii="宋体" w:hAnsi="宋体" w:cs="宋体" w:hint="eastAsia"/>
          <w:b/>
          <w:spacing w:val="6"/>
          <w:sz w:val="32"/>
          <w:szCs w:val="32"/>
        </w:rPr>
        <w:t>：</w:t>
      </w:r>
      <w:r w:rsidRPr="00BC1BCD">
        <w:rPr>
          <w:rFonts w:ascii="宋体" w:hAnsi="宋体" w:cs="宋体" w:hint="eastAsia"/>
          <w:b/>
          <w:kern w:val="0"/>
          <w:sz w:val="32"/>
          <w:szCs w:val="32"/>
        </w:rPr>
        <w:t>分包意向协议</w:t>
      </w:r>
    </w:p>
    <w:p w:rsidR="00D732C6" w:rsidRPr="00BC1BCD" w:rsidRDefault="001829F3">
      <w:pPr>
        <w:widowControl/>
        <w:spacing w:line="360" w:lineRule="auto"/>
        <w:ind w:firstLineChars="50" w:firstLine="120"/>
        <w:jc w:val="left"/>
        <w:rPr>
          <w:rFonts w:ascii="宋体" w:hAnsi="宋体" w:cs="宋体"/>
          <w:sz w:val="24"/>
        </w:rPr>
      </w:pPr>
      <w:r w:rsidRPr="00BC1BCD">
        <w:rPr>
          <w:rFonts w:ascii="宋体" w:hAnsi="宋体" w:cs="宋体" w:hint="eastAsia"/>
          <w:sz w:val="24"/>
        </w:rPr>
        <w:t>（</w:t>
      </w:r>
      <w:r w:rsidRPr="00BC1BCD">
        <w:rPr>
          <w:rFonts w:ascii="宋体" w:hAnsi="宋体" w:cs="宋体" w:hint="eastAsia"/>
          <w:b/>
          <w:sz w:val="24"/>
        </w:rPr>
        <w:t>中标后以分包方式履行合同的，提供分包意向协议；采购人不同意分包或者投标人中标后不以分包方式履行合同的，则不需要提供。</w:t>
      </w:r>
      <w:r w:rsidRPr="00BC1BCD">
        <w:rPr>
          <w:rFonts w:ascii="宋体" w:hAnsi="宋体" w:cs="宋体" w:hint="eastAsia"/>
          <w:sz w:val="24"/>
        </w:rPr>
        <w:t>）</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kern w:val="0"/>
          <w:sz w:val="24"/>
          <w:u w:val="single"/>
        </w:rPr>
        <w:t>（投标人名称）</w:t>
      </w:r>
      <w:r w:rsidRPr="00BC1BCD">
        <w:rPr>
          <w:rFonts w:ascii="宋体" w:hAnsi="宋体" w:cs="宋体" w:hint="eastAsia"/>
          <w:kern w:val="0"/>
          <w:sz w:val="24"/>
          <w:lang w:val="zh-CN"/>
        </w:rPr>
        <w:t>若成为</w:t>
      </w:r>
      <w:r w:rsidRPr="00BC1BCD">
        <w:rPr>
          <w:rFonts w:ascii="宋体" w:hAnsi="宋体" w:cs="宋体" w:hint="eastAsia"/>
          <w:sz w:val="24"/>
        </w:rPr>
        <w:t>（项目名称）【招标编号：（采购编号）】</w:t>
      </w:r>
      <w:r w:rsidRPr="00BC1BCD">
        <w:rPr>
          <w:rFonts w:ascii="宋体" w:hAnsi="宋体" w:cs="宋体" w:hint="eastAsia"/>
          <w:kern w:val="0"/>
          <w:sz w:val="24"/>
          <w:lang w:val="zh-CN"/>
        </w:rPr>
        <w:t>的中标供应商，将依法采取分包方式履行合同。</w:t>
      </w:r>
      <w:r w:rsidRPr="00BC1BCD">
        <w:rPr>
          <w:rFonts w:ascii="宋体" w:hAnsi="宋体" w:cs="宋体" w:hint="eastAsia"/>
          <w:kern w:val="0"/>
          <w:sz w:val="24"/>
          <w:u w:val="single"/>
        </w:rPr>
        <w:t>（投标人名称）</w:t>
      </w:r>
      <w:r w:rsidRPr="00BC1BCD">
        <w:rPr>
          <w:rFonts w:ascii="宋体" w:hAnsi="宋体" w:cs="宋体" w:hint="eastAsia"/>
          <w:kern w:val="0"/>
          <w:sz w:val="24"/>
        </w:rPr>
        <w:t>与</w:t>
      </w:r>
      <w:r w:rsidRPr="00BC1BCD">
        <w:rPr>
          <w:rFonts w:ascii="宋体" w:hAnsi="宋体" w:cs="宋体" w:hint="eastAsia"/>
          <w:kern w:val="0"/>
          <w:sz w:val="24"/>
          <w:u w:val="single"/>
        </w:rPr>
        <w:t>（所有分包供应商名称）</w:t>
      </w:r>
      <w:r w:rsidRPr="00BC1BCD">
        <w:rPr>
          <w:rFonts w:ascii="宋体" w:hAnsi="宋体" w:cs="宋体" w:hint="eastAsia"/>
          <w:kern w:val="0"/>
          <w:sz w:val="24"/>
        </w:rPr>
        <w:t>达成分包意向协议</w:t>
      </w:r>
      <w:r w:rsidRPr="00BC1BCD">
        <w:rPr>
          <w:rFonts w:ascii="宋体" w:hAnsi="宋体" w:cs="宋体" w:hint="eastAsia"/>
          <w:kern w:val="0"/>
          <w:sz w:val="24"/>
          <w:lang w:val="zh-CN"/>
        </w:rPr>
        <w:t xml:space="preserve">。 </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kern w:val="0"/>
          <w:sz w:val="24"/>
          <w:lang w:val="zh-CN"/>
        </w:rPr>
        <w:t>一、分包标的及数量</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kern w:val="0"/>
          <w:sz w:val="24"/>
          <w:u w:val="single"/>
        </w:rPr>
        <w:t>（投标人名称）</w:t>
      </w:r>
      <w:r w:rsidRPr="00BC1BCD">
        <w:rPr>
          <w:rFonts w:ascii="宋体" w:hAnsi="宋体" w:cs="宋体" w:hint="eastAsia"/>
          <w:kern w:val="0"/>
          <w:sz w:val="24"/>
          <w:lang w:val="zh-CN"/>
        </w:rPr>
        <w:t>将</w:t>
      </w:r>
      <w:r w:rsidRPr="00BC1BCD">
        <w:rPr>
          <w:rFonts w:ascii="宋体" w:hAnsi="宋体" w:cs="宋体" w:hint="eastAsia"/>
          <w:u w:val="single"/>
        </w:rPr>
        <w:t xml:space="preserve">  </w:t>
      </w:r>
      <w:r w:rsidRPr="00BC1BCD">
        <w:rPr>
          <w:rFonts w:ascii="宋体" w:hAnsi="宋体" w:cs="宋体"/>
          <w:kern w:val="0"/>
          <w:sz w:val="24"/>
          <w:u w:val="single"/>
        </w:rPr>
        <w:t xml:space="preserve"> XX工作内容   </w:t>
      </w:r>
      <w:r w:rsidRPr="00BC1BCD">
        <w:rPr>
          <w:rFonts w:ascii="宋体" w:hAnsi="宋体" w:cs="宋体" w:hint="eastAsia"/>
          <w:sz w:val="24"/>
        </w:rPr>
        <w:t>分包给</w:t>
      </w:r>
      <w:r w:rsidRPr="00BC1BCD">
        <w:rPr>
          <w:rFonts w:ascii="宋体" w:hAnsi="宋体" w:cs="宋体" w:hint="eastAsia"/>
          <w:kern w:val="0"/>
          <w:sz w:val="24"/>
          <w:u w:val="single"/>
        </w:rPr>
        <w:t>（分包供应商1名称）</w:t>
      </w:r>
      <w:r w:rsidRPr="00BC1BCD">
        <w:rPr>
          <w:rFonts w:ascii="宋体" w:hAnsi="宋体" w:cs="宋体" w:hint="eastAsia"/>
          <w:kern w:val="0"/>
          <w:sz w:val="24"/>
          <w:lang w:val="zh-CN"/>
        </w:rPr>
        <w:t>，</w:t>
      </w:r>
      <w:r w:rsidRPr="00BC1BCD">
        <w:rPr>
          <w:rFonts w:ascii="宋体" w:hAnsi="宋体" w:cs="宋体" w:hint="eastAsia"/>
          <w:kern w:val="0"/>
          <w:sz w:val="24"/>
          <w:u w:val="single"/>
        </w:rPr>
        <w:t>（分包供应商2名称），</w:t>
      </w:r>
      <w:r w:rsidRPr="00BC1BCD">
        <w:rPr>
          <w:rFonts w:ascii="宋体" w:hAnsi="宋体" w:cs="宋体" w:hint="eastAsia"/>
          <w:kern w:val="0"/>
          <w:sz w:val="24"/>
          <w:lang w:val="zh-CN"/>
        </w:rPr>
        <w:t>具备承</w:t>
      </w:r>
      <w:r w:rsidRPr="00BC1BCD">
        <w:rPr>
          <w:rFonts w:ascii="宋体" w:hAnsi="宋体" w:cs="宋体" w:hint="eastAsia"/>
          <w:kern w:val="0"/>
          <w:sz w:val="24"/>
        </w:rPr>
        <w:t>担</w:t>
      </w:r>
      <w:r w:rsidRPr="00BC1BCD">
        <w:rPr>
          <w:rFonts w:ascii="宋体" w:hAnsi="宋体" w:cs="宋体" w:hint="eastAsia"/>
          <w:kern w:val="0"/>
          <w:sz w:val="24"/>
          <w:u w:val="single"/>
          <w:lang w:val="zh-CN"/>
        </w:rPr>
        <w:t>XX工作内容</w:t>
      </w:r>
      <w:r w:rsidRPr="00BC1BCD">
        <w:rPr>
          <w:rFonts w:ascii="宋体" w:hAnsi="宋体" w:cs="宋体" w:hint="eastAsia"/>
          <w:kern w:val="0"/>
          <w:sz w:val="24"/>
          <w:lang w:val="zh-CN"/>
        </w:rPr>
        <w:t>相应资质条件且不得再次分包；</w:t>
      </w:r>
    </w:p>
    <w:p w:rsidR="00D732C6" w:rsidRPr="00BC1BCD" w:rsidRDefault="001829F3">
      <w:pPr>
        <w:pStyle w:val="affffffffa"/>
        <w:ind w:firstLine="480"/>
      </w:pPr>
      <w:r w:rsidRPr="00BC1BCD">
        <w:rPr>
          <w:rFonts w:hint="eastAsia"/>
        </w:rPr>
        <w:t>……</w:t>
      </w:r>
    </w:p>
    <w:p w:rsidR="00D732C6" w:rsidRPr="00BC1BCD" w:rsidRDefault="001829F3">
      <w:r w:rsidRPr="00BC1BCD">
        <w:rPr>
          <w:rFonts w:hint="eastAsia"/>
          <w:lang w:val="zh-CN"/>
        </w:rPr>
        <w:t xml:space="preserve"> </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kern w:val="0"/>
          <w:sz w:val="24"/>
          <w:lang w:val="zh-CN"/>
        </w:rPr>
        <w:t>二、分包供应商中小企业合同份额</w:t>
      </w:r>
    </w:p>
    <w:p w:rsidR="00D732C6" w:rsidRPr="00BC1BCD" w:rsidRDefault="001829F3">
      <w:pPr>
        <w:snapToGrid w:val="0"/>
        <w:spacing w:line="360" w:lineRule="auto"/>
        <w:ind w:firstLine="576"/>
        <w:rPr>
          <w:rFonts w:ascii="宋体" w:hAnsi="宋体" w:cs="宋体"/>
          <w:b/>
          <w:kern w:val="0"/>
          <w:sz w:val="24"/>
          <w:lang w:val="zh-CN"/>
        </w:rPr>
      </w:pPr>
      <w:r w:rsidRPr="00BC1BCD">
        <w:rPr>
          <w:rFonts w:ascii="宋体" w:hAnsi="宋体" w:cs="宋体"/>
          <w:kern w:val="0"/>
          <w:sz w:val="24"/>
        </w:rPr>
        <w:t>1、</w:t>
      </w:r>
      <w:r w:rsidRPr="00BC1BCD">
        <w:rPr>
          <w:rFonts w:ascii="宋体" w:hAnsi="宋体" w:cs="宋体" w:hint="eastAsia"/>
          <w:kern w:val="0"/>
          <w:sz w:val="24"/>
          <w:u w:val="single"/>
        </w:rPr>
        <w:t>（分包供应商X</w:t>
      </w:r>
      <w:r w:rsidRPr="00BC1BCD">
        <w:rPr>
          <w:rFonts w:ascii="宋体" w:hAnsi="宋体" w:cs="宋体"/>
          <w:kern w:val="0"/>
          <w:sz w:val="24"/>
          <w:u w:val="single"/>
        </w:rPr>
        <w:t>,</w:t>
      </w:r>
      <w:r w:rsidRPr="00BC1BCD">
        <w:rPr>
          <w:rFonts w:ascii="宋体" w:hAnsi="宋体" w:cs="宋体" w:hint="eastAsia"/>
          <w:kern w:val="0"/>
          <w:sz w:val="24"/>
          <w:u w:val="single"/>
        </w:rPr>
        <w:t>……）提供的服务全部由小微企业承接，</w:t>
      </w:r>
      <w:r w:rsidRPr="00BC1BCD">
        <w:rPr>
          <w:rFonts w:ascii="宋体" w:hAnsi="宋体" w:cs="宋体" w:hint="eastAsia"/>
          <w:kern w:val="0"/>
          <w:sz w:val="24"/>
        </w:rPr>
        <w:t>其合同份额占到合同总金额</w:t>
      </w:r>
      <w:r w:rsidRPr="00BC1BCD">
        <w:rPr>
          <w:rFonts w:ascii="宋体" w:hAnsi="宋体" w:cs="宋体" w:hint="eastAsia"/>
          <w:kern w:val="0"/>
          <w:sz w:val="24"/>
          <w:u w:val="single"/>
        </w:rPr>
        <w:t xml:space="preserve">     </w:t>
      </w:r>
      <w:r w:rsidRPr="00BC1BCD">
        <w:rPr>
          <w:rFonts w:ascii="宋体" w:hAnsi="宋体" w:cs="宋体" w:hint="eastAsia"/>
          <w:kern w:val="0"/>
          <w:sz w:val="24"/>
        </w:rPr>
        <w:t>%以上</w:t>
      </w:r>
      <w:r w:rsidRPr="00BC1BCD">
        <w:rPr>
          <w:rFonts w:ascii="宋体" w:hAnsi="宋体" w:cs="宋体" w:hint="eastAsia"/>
        </w:rPr>
        <w:t>。</w:t>
      </w:r>
      <w:r w:rsidRPr="00BC1BCD">
        <w:rPr>
          <w:rFonts w:ascii="宋体" w:hAnsi="宋体"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sidRPr="00BC1BCD">
        <w:rPr>
          <w:rFonts w:ascii="宋体" w:hAnsi="宋体" w:cs="宋体" w:hint="eastAsia"/>
          <w:b/>
          <w:sz w:val="24"/>
        </w:rPr>
        <w:t>拟享受以上价格扣除政策的，填写有关内容。</w:t>
      </w:r>
      <w:r w:rsidRPr="00BC1BCD">
        <w:rPr>
          <w:rFonts w:ascii="宋体" w:hAnsi="宋体" w:cs="宋体" w:hint="eastAsia"/>
          <w:b/>
          <w:kern w:val="0"/>
          <w:sz w:val="24"/>
          <w:lang w:val="zh-CN"/>
        </w:rPr>
        <w:t>）</w:t>
      </w:r>
    </w:p>
    <w:p w:rsidR="00D732C6" w:rsidRPr="00BC1BCD" w:rsidRDefault="001829F3">
      <w:pPr>
        <w:spacing w:line="360" w:lineRule="auto"/>
        <w:ind w:firstLineChars="200" w:firstLine="480"/>
        <w:rPr>
          <w:rFonts w:ascii="宋体" w:hAnsi="宋体" w:cs="宋体"/>
          <w:b/>
          <w:bCs/>
          <w:kern w:val="0"/>
          <w:sz w:val="24"/>
          <w:lang w:val="zh-CN"/>
        </w:rPr>
      </w:pPr>
      <w:r w:rsidRPr="00BC1BCD">
        <w:rPr>
          <w:rFonts w:ascii="宋体" w:hAnsi="宋体" w:cs="宋体" w:hint="eastAsia"/>
          <w:sz w:val="24"/>
        </w:rPr>
        <w:t>2、中小企业合同金额达到</w:t>
      </w:r>
      <w:r w:rsidRPr="00BC1BCD">
        <w:rPr>
          <w:rFonts w:ascii="宋体" w:hAnsi="宋体" w:cs="宋体" w:hint="eastAsia"/>
          <w:sz w:val="24"/>
          <w:u w:val="single"/>
        </w:rPr>
        <w:t xml:space="preserve">  </w:t>
      </w:r>
      <w:r w:rsidRPr="00BC1BCD">
        <w:rPr>
          <w:rFonts w:ascii="宋体" w:hAnsi="宋体" w:cs="宋体" w:hint="eastAsia"/>
          <w:sz w:val="24"/>
        </w:rPr>
        <w:t>%，小微企业合同金额达到</w:t>
      </w:r>
      <w:r w:rsidRPr="00BC1BCD">
        <w:rPr>
          <w:rFonts w:ascii="宋体" w:hAnsi="宋体" w:cs="宋体" w:hint="eastAsia"/>
          <w:sz w:val="24"/>
          <w:u w:val="single"/>
        </w:rPr>
        <w:t xml:space="preserve"> </w:t>
      </w:r>
      <w:r w:rsidRPr="00BC1BCD">
        <w:rPr>
          <w:rFonts w:ascii="宋体" w:hAnsi="宋体" w:cs="宋体" w:hint="eastAsia"/>
          <w:sz w:val="24"/>
        </w:rPr>
        <w:t>%</w:t>
      </w:r>
      <w:r w:rsidRPr="00BC1BCD">
        <w:rPr>
          <w:rFonts w:ascii="宋体" w:hAnsi="宋体" w:cs="宋体" w:hint="eastAsia"/>
          <w:kern w:val="0"/>
          <w:sz w:val="24"/>
          <w:lang w:val="zh-CN"/>
        </w:rPr>
        <w:t>。</w:t>
      </w:r>
      <w:r w:rsidRPr="00BC1BCD">
        <w:rPr>
          <w:rFonts w:ascii="宋体" w:hAnsi="宋体" w:cs="宋体" w:hint="eastAsia"/>
          <w:b/>
          <w:bCs/>
          <w:kern w:val="0"/>
          <w:sz w:val="24"/>
          <w:lang w:val="zh-CN"/>
        </w:rPr>
        <w:t>（</w:t>
      </w:r>
      <w:r w:rsidRPr="00BC1BCD">
        <w:rPr>
          <w:rFonts w:ascii="宋体" w:hAnsi="宋体" w:cs="宋体" w:hint="eastAsia"/>
          <w:b/>
          <w:bCs/>
          <w:sz w:val="24"/>
        </w:rPr>
        <w:t>要求合同分包形式参加的项目或采购包，供应商按招标文件第一部分招标公告申请人的资格要求中规定的</w:t>
      </w:r>
      <w:r w:rsidRPr="00BC1BCD">
        <w:rPr>
          <w:rFonts w:ascii="宋体" w:hAnsi="宋体" w:cs="宋体" w:hint="eastAsia"/>
          <w:b/>
          <w:kern w:val="0"/>
          <w:sz w:val="24"/>
          <w:lang w:val="zh-CN"/>
        </w:rPr>
        <w:t>分包意向协议</w:t>
      </w:r>
      <w:r w:rsidRPr="00BC1BCD">
        <w:rPr>
          <w:rFonts w:ascii="宋体" w:hAnsi="宋体" w:cs="宋体" w:hint="eastAsia"/>
          <w:b/>
          <w:bCs/>
          <w:sz w:val="24"/>
        </w:rPr>
        <w:t>中中小企业、小微企业合同金额应当达到的比例要求填写。</w:t>
      </w:r>
      <w:r w:rsidRPr="00BC1BCD">
        <w:rPr>
          <w:rFonts w:ascii="宋体" w:hAnsi="宋体" w:cs="宋体" w:hint="eastAsia"/>
          <w:b/>
          <w:bCs/>
          <w:kern w:val="0"/>
          <w:sz w:val="24"/>
          <w:lang w:val="zh-CN"/>
        </w:rPr>
        <w:t>）</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kern w:val="0"/>
          <w:sz w:val="24"/>
          <w:lang w:val="zh-CN"/>
        </w:rPr>
        <w:t>三、分包工作履行期限、地点、方式</w:t>
      </w:r>
    </w:p>
    <w:p w:rsidR="00D732C6" w:rsidRPr="00BC1BCD" w:rsidRDefault="001829F3">
      <w:pPr>
        <w:snapToGrid w:val="0"/>
        <w:spacing w:line="360" w:lineRule="auto"/>
        <w:ind w:firstLine="576"/>
        <w:rPr>
          <w:rFonts w:ascii="宋体" w:hAnsi="宋体" w:cs="宋体"/>
          <w:u w:val="single"/>
        </w:rPr>
      </w:pPr>
      <w:r w:rsidRPr="00BC1BCD">
        <w:rPr>
          <w:rFonts w:ascii="宋体" w:hAnsi="宋体" w:cs="宋体" w:hint="eastAsia"/>
          <w:u w:val="single"/>
        </w:rPr>
        <w:t xml:space="preserve">                                                                                  </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kern w:val="0"/>
          <w:sz w:val="24"/>
          <w:lang w:val="zh-CN"/>
        </w:rPr>
        <w:t>四、质量</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u w:val="single"/>
        </w:rPr>
        <w:t xml:space="preserve">                                                                                       </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kern w:val="0"/>
          <w:sz w:val="24"/>
          <w:lang w:val="zh-CN"/>
        </w:rPr>
        <w:t>五、价款或者报酬</w:t>
      </w:r>
    </w:p>
    <w:p w:rsidR="00D732C6" w:rsidRPr="00BC1BCD" w:rsidRDefault="001829F3">
      <w:pPr>
        <w:snapToGrid w:val="0"/>
        <w:spacing w:line="360" w:lineRule="auto"/>
        <w:ind w:leftChars="273" w:left="573"/>
        <w:rPr>
          <w:rFonts w:ascii="宋体" w:hAnsi="宋体" w:cs="宋体"/>
          <w:kern w:val="0"/>
          <w:sz w:val="24"/>
          <w:lang w:val="zh-CN"/>
        </w:rPr>
      </w:pPr>
      <w:r w:rsidRPr="00BC1BCD">
        <w:rPr>
          <w:rFonts w:ascii="宋体" w:hAnsi="宋体" w:cs="宋体" w:hint="eastAsia"/>
          <w:u w:val="single"/>
        </w:rPr>
        <w:t xml:space="preserve">                                                                                     </w:t>
      </w:r>
    </w:p>
    <w:p w:rsidR="00D732C6" w:rsidRPr="00BC1BCD" w:rsidRDefault="001829F3">
      <w:pPr>
        <w:snapToGrid w:val="0"/>
        <w:spacing w:line="360" w:lineRule="auto"/>
        <w:ind w:leftChars="273" w:left="573"/>
        <w:rPr>
          <w:rFonts w:ascii="宋体" w:hAnsi="宋体" w:cs="宋体"/>
          <w:kern w:val="0"/>
          <w:sz w:val="24"/>
          <w:lang w:val="zh-CN"/>
        </w:rPr>
      </w:pPr>
      <w:r w:rsidRPr="00BC1BCD">
        <w:rPr>
          <w:rFonts w:ascii="宋体" w:hAnsi="宋体" w:cs="宋体" w:hint="eastAsia"/>
          <w:kern w:val="0"/>
          <w:sz w:val="24"/>
          <w:lang w:val="zh-CN"/>
        </w:rPr>
        <w:t>六、违约责任</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u w:val="single"/>
        </w:rPr>
        <w:t xml:space="preserve">                                                                                     </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kern w:val="0"/>
          <w:sz w:val="24"/>
          <w:lang w:val="zh-CN"/>
        </w:rPr>
        <w:t>七、争议解决的办法</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u w:val="single"/>
        </w:rPr>
        <w:t xml:space="preserve">                                                                                  </w:t>
      </w:r>
    </w:p>
    <w:p w:rsidR="00D732C6" w:rsidRPr="00BC1BCD" w:rsidRDefault="001829F3">
      <w:pPr>
        <w:snapToGrid w:val="0"/>
        <w:spacing w:line="360" w:lineRule="auto"/>
        <w:ind w:firstLine="576"/>
        <w:rPr>
          <w:rFonts w:ascii="宋体" w:hAnsi="宋体" w:cs="宋体"/>
          <w:kern w:val="0"/>
          <w:sz w:val="24"/>
          <w:lang w:val="zh-CN"/>
        </w:rPr>
      </w:pPr>
      <w:r w:rsidRPr="00BC1BCD">
        <w:rPr>
          <w:rFonts w:ascii="宋体" w:hAnsi="宋体" w:cs="宋体" w:hint="eastAsia"/>
          <w:kern w:val="0"/>
          <w:sz w:val="24"/>
          <w:lang w:val="zh-CN"/>
        </w:rPr>
        <w:lastRenderedPageBreak/>
        <w:t>八、其他</w:t>
      </w:r>
    </w:p>
    <w:p w:rsidR="00D732C6" w:rsidRPr="00BC1BCD" w:rsidRDefault="001829F3">
      <w:pPr>
        <w:snapToGrid w:val="0"/>
        <w:spacing w:line="360" w:lineRule="auto"/>
        <w:ind w:leftChars="342" w:left="5758" w:hangingChars="2100" w:hanging="5040"/>
        <w:rPr>
          <w:rFonts w:ascii="宋体" w:hAnsi="宋体" w:cs="宋体"/>
          <w:kern w:val="0"/>
          <w:sz w:val="24"/>
          <w:lang w:val="zh-CN"/>
        </w:rPr>
      </w:pPr>
      <w:r w:rsidRPr="00BC1BCD">
        <w:rPr>
          <w:rFonts w:ascii="宋体" w:hAnsi="宋体" w:cs="宋体" w:hint="eastAsia"/>
          <w:sz w:val="24"/>
        </w:rPr>
        <w:t>中小企业合同金额达到</w:t>
      </w:r>
      <w:r w:rsidRPr="00BC1BCD">
        <w:rPr>
          <w:rFonts w:ascii="宋体" w:hAnsi="宋体" w:cs="宋体" w:hint="eastAsia"/>
          <w:sz w:val="24"/>
          <w:u w:val="single"/>
        </w:rPr>
        <w:t xml:space="preserve">  </w:t>
      </w:r>
      <w:r w:rsidRPr="00BC1BCD">
        <w:rPr>
          <w:rFonts w:ascii="宋体" w:hAnsi="宋体" w:cs="宋体" w:hint="eastAsia"/>
          <w:sz w:val="24"/>
        </w:rPr>
        <w:t>%，小微企业合同金额达到</w:t>
      </w:r>
      <w:r w:rsidRPr="00BC1BCD">
        <w:rPr>
          <w:rFonts w:ascii="宋体" w:hAnsi="宋体" w:cs="宋体" w:hint="eastAsia"/>
          <w:sz w:val="24"/>
          <w:u w:val="single"/>
        </w:rPr>
        <w:t xml:space="preserve"> </w:t>
      </w:r>
      <w:r w:rsidRPr="00BC1BCD">
        <w:rPr>
          <w:rFonts w:ascii="宋体" w:hAnsi="宋体" w:cs="宋体" w:hint="eastAsia"/>
          <w:sz w:val="24"/>
        </w:rPr>
        <w:t>%</w:t>
      </w:r>
      <w:r w:rsidRPr="00BC1BCD">
        <w:rPr>
          <w:rFonts w:ascii="宋体" w:hAnsi="宋体" w:cs="宋体" w:hint="eastAsia"/>
          <w:kern w:val="0"/>
          <w:sz w:val="24"/>
          <w:lang w:val="zh-CN"/>
        </w:rPr>
        <w:t xml:space="preserve">  。                                           投标人名称(电子签名)：</w:t>
      </w:r>
    </w:p>
    <w:p w:rsidR="00D732C6" w:rsidRPr="00BC1BCD" w:rsidRDefault="001829F3">
      <w:pPr>
        <w:snapToGrid w:val="0"/>
        <w:spacing w:line="360" w:lineRule="auto"/>
        <w:jc w:val="right"/>
        <w:rPr>
          <w:rFonts w:ascii="宋体" w:hAnsi="宋体" w:cs="宋体"/>
          <w:kern w:val="0"/>
          <w:sz w:val="24"/>
          <w:lang w:val="zh-CN"/>
        </w:rPr>
      </w:pPr>
      <w:r w:rsidRPr="00BC1BCD">
        <w:rPr>
          <w:rFonts w:ascii="宋体" w:hAnsi="宋体" w:cs="宋体" w:hint="eastAsia"/>
          <w:kern w:val="0"/>
          <w:sz w:val="24"/>
          <w:lang w:val="zh-CN"/>
        </w:rPr>
        <w:t>分包供应商名称(电子签名/公章)：</w:t>
      </w:r>
    </w:p>
    <w:p w:rsidR="00D732C6" w:rsidRPr="00BC1BCD" w:rsidRDefault="001829F3">
      <w:pPr>
        <w:snapToGrid w:val="0"/>
        <w:spacing w:line="360" w:lineRule="auto"/>
        <w:ind w:firstLineChars="2400" w:firstLine="5760"/>
        <w:rPr>
          <w:rFonts w:ascii="宋体" w:hAnsi="宋体" w:cs="宋体"/>
        </w:rPr>
      </w:pPr>
      <w:r w:rsidRPr="00BC1BCD">
        <w:rPr>
          <w:rFonts w:ascii="宋体" w:hAnsi="宋体" w:cs="宋体" w:hint="eastAsia"/>
          <w:kern w:val="0"/>
          <w:sz w:val="24"/>
          <w:lang w:val="zh-CN"/>
        </w:rPr>
        <w:t>……</w:t>
      </w:r>
    </w:p>
    <w:p w:rsidR="00D732C6" w:rsidRPr="00BC1BCD" w:rsidRDefault="001829F3">
      <w:pPr>
        <w:snapToGrid w:val="0"/>
        <w:spacing w:line="360" w:lineRule="auto"/>
        <w:ind w:leftChars="342" w:left="5758" w:hangingChars="2100" w:hanging="5040"/>
        <w:rPr>
          <w:rFonts w:ascii="宋体" w:hAnsi="宋体" w:cs="宋体"/>
          <w:kern w:val="0"/>
          <w:sz w:val="24"/>
          <w:lang w:val="zh-CN"/>
        </w:rPr>
      </w:pPr>
      <w:r w:rsidRPr="00BC1BCD">
        <w:rPr>
          <w:rFonts w:ascii="宋体" w:hAnsi="宋体" w:cs="宋体" w:hint="eastAsia"/>
          <w:kern w:val="0"/>
          <w:sz w:val="24"/>
          <w:lang w:val="zh-CN"/>
        </w:rPr>
        <w:t xml:space="preserve">                                        日期：  年  月   日</w:t>
      </w:r>
    </w:p>
    <w:p w:rsidR="00D732C6" w:rsidRPr="00BC1BCD" w:rsidRDefault="001829F3">
      <w:pPr>
        <w:spacing w:line="360" w:lineRule="auto"/>
        <w:ind w:right="420"/>
        <w:rPr>
          <w:rFonts w:ascii="宋体" w:hAnsi="宋体" w:cs="宋体"/>
          <w:sz w:val="24"/>
        </w:rPr>
      </w:pPr>
      <w:r w:rsidRPr="00BC1BCD">
        <w:rPr>
          <w:rFonts w:ascii="宋体" w:hAnsi="宋体" w:cs="宋体" w:hint="eastAsia"/>
          <w:sz w:val="24"/>
        </w:rPr>
        <w:t>注：按本格式和要求提供。</w:t>
      </w:r>
    </w:p>
    <w:p w:rsidR="00D732C6" w:rsidRPr="00BC1BCD" w:rsidRDefault="00D732C6">
      <w:pPr>
        <w:autoSpaceDE w:val="0"/>
        <w:autoSpaceDN w:val="0"/>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D732C6">
      <w:pPr>
        <w:autoSpaceDE w:val="0"/>
        <w:autoSpaceDN w:val="0"/>
        <w:jc w:val="center"/>
        <w:rPr>
          <w:rFonts w:ascii="宋体" w:hAnsi="宋体" w:cs="宋体"/>
          <w:b/>
          <w:spacing w:val="6"/>
          <w:sz w:val="32"/>
          <w:szCs w:val="32"/>
        </w:rPr>
      </w:pPr>
    </w:p>
    <w:p w:rsidR="00D732C6" w:rsidRPr="00BC1BCD" w:rsidRDefault="001829F3">
      <w:pPr>
        <w:spacing w:line="360" w:lineRule="auto"/>
        <w:jc w:val="left"/>
        <w:outlineLvl w:val="0"/>
        <w:rPr>
          <w:rFonts w:ascii="宋体" w:hAnsi="宋体" w:cs="宋体"/>
          <w:b/>
          <w:sz w:val="36"/>
          <w:szCs w:val="20"/>
        </w:rPr>
      </w:pPr>
      <w:r w:rsidRPr="00BC1BCD">
        <w:rPr>
          <w:rFonts w:ascii="宋体" w:hAnsi="宋体" w:cs="宋体" w:hint="eastAsia"/>
          <w:b/>
          <w:sz w:val="36"/>
          <w:szCs w:val="20"/>
        </w:rPr>
        <w:t>附件</w:t>
      </w:r>
      <w:r w:rsidRPr="00BC1BCD">
        <w:rPr>
          <w:rFonts w:ascii="宋体" w:hAnsi="宋体" w:cs="宋体"/>
          <w:b/>
          <w:sz w:val="36"/>
          <w:szCs w:val="20"/>
        </w:rPr>
        <w:t>7</w:t>
      </w:r>
      <w:r w:rsidRPr="00BC1BCD">
        <w:rPr>
          <w:rFonts w:ascii="宋体" w:hAnsi="宋体" w:cs="宋体" w:hint="eastAsia"/>
          <w:b/>
          <w:sz w:val="36"/>
          <w:szCs w:val="20"/>
        </w:rPr>
        <w:t>：中小企业声明函</w:t>
      </w:r>
    </w:p>
    <w:p w:rsidR="00D732C6" w:rsidRPr="00BC1BCD" w:rsidRDefault="00D732C6">
      <w:pPr>
        <w:spacing w:line="360" w:lineRule="auto"/>
        <w:jc w:val="center"/>
        <w:rPr>
          <w:rFonts w:ascii="宋体" w:hAnsi="宋体" w:cs="宋体"/>
          <w:sz w:val="24"/>
          <w:u w:val="single"/>
        </w:rPr>
      </w:pPr>
    </w:p>
    <w:p w:rsidR="00D732C6" w:rsidRPr="00BC1BCD" w:rsidRDefault="001829F3">
      <w:pPr>
        <w:spacing w:line="360" w:lineRule="auto"/>
        <w:jc w:val="center"/>
        <w:rPr>
          <w:rFonts w:ascii="宋体" w:hAnsi="宋体" w:cs="宋体"/>
          <w:b/>
          <w:sz w:val="32"/>
          <w:szCs w:val="32"/>
        </w:rPr>
      </w:pPr>
      <w:r w:rsidRPr="00BC1BCD">
        <w:rPr>
          <w:rFonts w:ascii="宋体" w:hAnsi="宋体" w:cs="宋体" w:hint="eastAsia"/>
          <w:b/>
          <w:sz w:val="32"/>
          <w:szCs w:val="32"/>
        </w:rPr>
        <w:t>中小企业声明函（服务）</w:t>
      </w:r>
    </w:p>
    <w:p w:rsidR="00D732C6" w:rsidRPr="00BC1BCD" w:rsidRDefault="001829F3">
      <w:pPr>
        <w:spacing w:line="360" w:lineRule="auto"/>
        <w:ind w:firstLineChars="150" w:firstLine="360"/>
        <w:jc w:val="left"/>
        <w:rPr>
          <w:rFonts w:ascii="宋体" w:hAnsi="宋体" w:cs="宋体"/>
          <w:sz w:val="24"/>
        </w:rPr>
      </w:pPr>
      <w:r w:rsidRPr="00BC1BCD">
        <w:rPr>
          <w:rFonts w:ascii="宋体" w:hAnsi="宋体" w:cs="宋体" w:hint="eastAsia"/>
          <w:sz w:val="24"/>
        </w:rPr>
        <w:t xml:space="preserve">本公司（联合体）郑重声明，根据《政府采购促进中小企业发展管理办法》（财库﹝2020﹞46 号）的规定，本公司（联合体）参加 </w:t>
      </w:r>
      <w:r w:rsidRPr="00BC1BCD">
        <w:rPr>
          <w:rFonts w:ascii="宋体" w:hAnsi="宋体" w:cs="宋体" w:hint="eastAsia"/>
          <w:sz w:val="24"/>
          <w:u w:val="single"/>
        </w:rPr>
        <w:t xml:space="preserve">（采购人） </w:t>
      </w:r>
      <w:r w:rsidRPr="00BC1BCD">
        <w:rPr>
          <w:rFonts w:ascii="宋体" w:hAnsi="宋体" w:cs="宋体" w:hint="eastAsia"/>
          <w:sz w:val="24"/>
        </w:rPr>
        <w:t>的</w:t>
      </w:r>
      <w:r w:rsidRPr="00BC1BCD">
        <w:rPr>
          <w:rFonts w:ascii="宋体" w:hAnsi="宋体" w:cs="宋体" w:hint="eastAsia"/>
          <w:sz w:val="24"/>
          <w:u w:val="single"/>
        </w:rPr>
        <w:t xml:space="preserve"> （项目名称） </w:t>
      </w:r>
      <w:r w:rsidRPr="00BC1BCD">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D732C6" w:rsidRPr="00BC1BCD" w:rsidRDefault="001829F3">
      <w:pPr>
        <w:spacing w:line="360" w:lineRule="auto"/>
        <w:ind w:firstLineChars="200" w:firstLine="480"/>
        <w:jc w:val="left"/>
        <w:rPr>
          <w:rFonts w:ascii="宋体" w:hAnsi="宋体" w:cs="宋体"/>
          <w:sz w:val="24"/>
        </w:rPr>
      </w:pPr>
      <w:r w:rsidRPr="00BC1BCD">
        <w:rPr>
          <w:rFonts w:ascii="宋体" w:hAnsi="宋体" w:cs="宋体" w:hint="eastAsia"/>
          <w:sz w:val="24"/>
        </w:rPr>
        <w:t>1.</w:t>
      </w:r>
      <w:r w:rsidRPr="00BC1BCD">
        <w:rPr>
          <w:rFonts w:ascii="宋体" w:hAnsi="宋体" w:cs="宋体" w:hint="eastAsia"/>
        </w:rPr>
        <w:t xml:space="preserve"> </w:t>
      </w:r>
      <w:r w:rsidRPr="00BC1BCD">
        <w:rPr>
          <w:rFonts w:ascii="宋体" w:hAnsi="宋体" w:cs="宋体" w:hint="eastAsia"/>
          <w:sz w:val="24"/>
          <w:u w:val="single"/>
        </w:rPr>
        <w:t>（标的名称）</w:t>
      </w:r>
      <w:r w:rsidRPr="00BC1BCD">
        <w:rPr>
          <w:rFonts w:ascii="宋体" w:hAnsi="宋体" w:cs="宋体" w:hint="eastAsia"/>
          <w:sz w:val="24"/>
        </w:rPr>
        <w:t>，属于</w:t>
      </w:r>
      <w:r w:rsidRPr="00BC1BCD">
        <w:rPr>
          <w:rFonts w:ascii="宋体" w:hAnsi="宋体" w:cs="宋体" w:hint="eastAsia"/>
          <w:sz w:val="24"/>
          <w:u w:val="single"/>
        </w:rPr>
        <w:t xml:space="preserve"> （采购文件中明确的所属行业）</w:t>
      </w:r>
      <w:r w:rsidRPr="00BC1BCD">
        <w:rPr>
          <w:rFonts w:ascii="宋体" w:hAnsi="宋体" w:cs="宋体" w:hint="eastAsia"/>
          <w:sz w:val="24"/>
        </w:rPr>
        <w:t xml:space="preserve"> ；承建（承接）企业为 </w:t>
      </w:r>
      <w:r w:rsidRPr="00BC1BCD">
        <w:rPr>
          <w:rFonts w:ascii="宋体" w:hAnsi="宋体" w:cs="宋体" w:hint="eastAsia"/>
          <w:sz w:val="24"/>
          <w:u w:val="single"/>
        </w:rPr>
        <w:t>（企业名称）</w:t>
      </w:r>
      <w:r w:rsidRPr="00BC1BCD">
        <w:rPr>
          <w:rFonts w:ascii="宋体" w:hAnsi="宋体" w:cs="宋体" w:hint="eastAsia"/>
          <w:sz w:val="24"/>
        </w:rPr>
        <w:t xml:space="preserve"> ，从业人员</w:t>
      </w:r>
      <w:r w:rsidRPr="00BC1BCD">
        <w:rPr>
          <w:rFonts w:ascii="宋体" w:hAnsi="宋体" w:cs="宋体" w:hint="eastAsia"/>
          <w:sz w:val="24"/>
          <w:u w:val="single"/>
        </w:rPr>
        <w:t xml:space="preserve">   </w:t>
      </w:r>
      <w:r w:rsidRPr="00BC1BCD">
        <w:rPr>
          <w:rFonts w:ascii="宋体" w:hAnsi="宋体" w:cs="宋体" w:hint="eastAsia"/>
          <w:sz w:val="24"/>
        </w:rPr>
        <w:t>人，营业收入为</w:t>
      </w:r>
      <w:r w:rsidRPr="00BC1BCD">
        <w:rPr>
          <w:rFonts w:ascii="宋体" w:hAnsi="宋体" w:cs="宋体" w:hint="eastAsia"/>
          <w:sz w:val="24"/>
          <w:u w:val="single"/>
        </w:rPr>
        <w:t xml:space="preserve">  </w:t>
      </w:r>
      <w:r w:rsidRPr="00BC1BCD">
        <w:rPr>
          <w:rFonts w:ascii="宋体" w:hAnsi="宋体" w:cs="宋体" w:hint="eastAsia"/>
          <w:sz w:val="24"/>
        </w:rPr>
        <w:t>万元，资产总额为</w:t>
      </w:r>
      <w:r w:rsidRPr="00BC1BCD">
        <w:rPr>
          <w:rFonts w:ascii="宋体" w:hAnsi="宋体" w:cs="宋体" w:hint="eastAsia"/>
          <w:sz w:val="24"/>
          <w:u w:val="single"/>
        </w:rPr>
        <w:t xml:space="preserve">   </w:t>
      </w:r>
      <w:r w:rsidRPr="00BC1BCD">
        <w:rPr>
          <w:rFonts w:ascii="宋体" w:hAnsi="宋体" w:cs="宋体" w:hint="eastAsia"/>
          <w:sz w:val="24"/>
        </w:rPr>
        <w:t>万元属于</w:t>
      </w:r>
      <w:r w:rsidRPr="00BC1BCD">
        <w:rPr>
          <w:rFonts w:ascii="宋体" w:hAnsi="宋体" w:cs="宋体" w:hint="eastAsia"/>
          <w:sz w:val="24"/>
          <w:u w:val="single"/>
        </w:rPr>
        <w:t xml:space="preserve"> （中型企业、小型企业、微型企业） </w:t>
      </w:r>
      <w:r w:rsidRPr="00BC1BCD">
        <w:rPr>
          <w:rFonts w:ascii="宋体" w:hAnsi="宋体" w:cs="宋体" w:hint="eastAsia"/>
          <w:sz w:val="24"/>
        </w:rPr>
        <w:t>；</w:t>
      </w:r>
    </w:p>
    <w:p w:rsidR="00D732C6" w:rsidRPr="00BC1BCD" w:rsidRDefault="001829F3">
      <w:pPr>
        <w:spacing w:line="360" w:lineRule="auto"/>
        <w:ind w:firstLineChars="200" w:firstLine="480"/>
        <w:jc w:val="left"/>
        <w:rPr>
          <w:rFonts w:ascii="宋体" w:hAnsi="宋体" w:cs="宋体"/>
          <w:sz w:val="24"/>
        </w:rPr>
      </w:pPr>
      <w:r w:rsidRPr="00BC1BCD">
        <w:rPr>
          <w:rFonts w:ascii="宋体" w:hAnsi="宋体" w:cs="宋体" w:hint="eastAsia"/>
          <w:sz w:val="24"/>
        </w:rPr>
        <w:t>2.</w:t>
      </w:r>
      <w:r w:rsidRPr="00BC1BCD">
        <w:rPr>
          <w:rFonts w:ascii="宋体" w:hAnsi="宋体" w:cs="宋体" w:hint="eastAsia"/>
          <w:sz w:val="24"/>
          <w:u w:val="single"/>
        </w:rPr>
        <w:t xml:space="preserve"> （标的名称），</w:t>
      </w:r>
      <w:r w:rsidRPr="00BC1BCD">
        <w:rPr>
          <w:rFonts w:ascii="宋体" w:hAnsi="宋体" w:cs="宋体" w:hint="eastAsia"/>
          <w:sz w:val="24"/>
        </w:rPr>
        <w:t xml:space="preserve">属于 </w:t>
      </w:r>
      <w:r w:rsidRPr="00BC1BCD">
        <w:rPr>
          <w:rFonts w:ascii="宋体" w:hAnsi="宋体" w:cs="宋体" w:hint="eastAsia"/>
          <w:sz w:val="24"/>
          <w:u w:val="single"/>
        </w:rPr>
        <w:t xml:space="preserve">（采购文件中明确的所属行业） </w:t>
      </w:r>
      <w:r w:rsidRPr="00BC1BCD">
        <w:rPr>
          <w:rFonts w:ascii="宋体" w:hAnsi="宋体" w:cs="宋体" w:hint="eastAsia"/>
          <w:sz w:val="24"/>
        </w:rPr>
        <w:t xml:space="preserve">；承建（承接）企业为 </w:t>
      </w:r>
      <w:r w:rsidRPr="00BC1BCD">
        <w:rPr>
          <w:rFonts w:ascii="宋体" w:hAnsi="宋体" w:cs="宋体" w:hint="eastAsia"/>
          <w:sz w:val="24"/>
          <w:u w:val="single"/>
        </w:rPr>
        <w:t>（企业名称）</w:t>
      </w:r>
      <w:r w:rsidRPr="00BC1BCD">
        <w:rPr>
          <w:rFonts w:ascii="宋体" w:hAnsi="宋体" w:cs="宋体" w:hint="eastAsia"/>
          <w:sz w:val="24"/>
        </w:rPr>
        <w:t xml:space="preserve"> ，从业人员</w:t>
      </w:r>
      <w:r w:rsidRPr="00BC1BCD">
        <w:rPr>
          <w:rFonts w:ascii="宋体" w:hAnsi="宋体" w:cs="宋体" w:hint="eastAsia"/>
          <w:sz w:val="24"/>
          <w:u w:val="single"/>
        </w:rPr>
        <w:t xml:space="preserve">   </w:t>
      </w:r>
      <w:r w:rsidRPr="00BC1BCD">
        <w:rPr>
          <w:rFonts w:ascii="宋体" w:hAnsi="宋体" w:cs="宋体" w:hint="eastAsia"/>
          <w:sz w:val="24"/>
        </w:rPr>
        <w:t>人，营业收入为</w:t>
      </w:r>
      <w:r w:rsidRPr="00BC1BCD">
        <w:rPr>
          <w:rFonts w:ascii="宋体" w:hAnsi="宋体" w:cs="宋体" w:hint="eastAsia"/>
          <w:sz w:val="24"/>
          <w:u w:val="single"/>
        </w:rPr>
        <w:t xml:space="preserve">  </w:t>
      </w:r>
      <w:r w:rsidRPr="00BC1BCD">
        <w:rPr>
          <w:rFonts w:ascii="宋体" w:hAnsi="宋体" w:cs="宋体" w:hint="eastAsia"/>
          <w:sz w:val="24"/>
        </w:rPr>
        <w:t>万元，资产总额为</w:t>
      </w:r>
      <w:r w:rsidRPr="00BC1BCD">
        <w:rPr>
          <w:rFonts w:ascii="宋体" w:hAnsi="宋体" w:cs="宋体" w:hint="eastAsia"/>
          <w:sz w:val="24"/>
          <w:u w:val="single"/>
        </w:rPr>
        <w:t xml:space="preserve">   </w:t>
      </w:r>
      <w:r w:rsidRPr="00BC1BCD">
        <w:rPr>
          <w:rFonts w:ascii="宋体" w:hAnsi="宋体" w:cs="宋体" w:hint="eastAsia"/>
          <w:sz w:val="24"/>
        </w:rPr>
        <w:t>万元属于</w:t>
      </w:r>
      <w:r w:rsidRPr="00BC1BCD">
        <w:rPr>
          <w:rFonts w:ascii="宋体" w:hAnsi="宋体" w:cs="宋体" w:hint="eastAsia"/>
          <w:sz w:val="24"/>
          <w:u w:val="single"/>
        </w:rPr>
        <w:t xml:space="preserve"> （中型企业、小型企业、微型企业） </w:t>
      </w:r>
      <w:r w:rsidRPr="00BC1BCD">
        <w:rPr>
          <w:rFonts w:ascii="宋体" w:hAnsi="宋体" w:cs="宋体" w:hint="eastAsia"/>
          <w:sz w:val="24"/>
        </w:rPr>
        <w:t>；</w:t>
      </w:r>
    </w:p>
    <w:p w:rsidR="00D732C6" w:rsidRPr="00BC1BCD" w:rsidRDefault="001829F3">
      <w:pPr>
        <w:spacing w:line="360" w:lineRule="auto"/>
        <w:ind w:firstLineChars="200" w:firstLine="480"/>
        <w:jc w:val="left"/>
        <w:rPr>
          <w:rFonts w:ascii="宋体" w:hAnsi="宋体" w:cs="宋体"/>
          <w:sz w:val="24"/>
        </w:rPr>
      </w:pPr>
      <w:r w:rsidRPr="00BC1BCD">
        <w:rPr>
          <w:rFonts w:ascii="宋体" w:hAnsi="宋体" w:cs="宋体" w:hint="eastAsia"/>
          <w:sz w:val="24"/>
        </w:rPr>
        <w:t>……</w:t>
      </w:r>
    </w:p>
    <w:p w:rsidR="00D732C6" w:rsidRPr="00BC1BCD" w:rsidRDefault="001829F3">
      <w:pPr>
        <w:spacing w:line="360" w:lineRule="auto"/>
        <w:ind w:firstLineChars="200" w:firstLine="480"/>
        <w:jc w:val="left"/>
        <w:rPr>
          <w:rFonts w:ascii="宋体" w:hAnsi="宋体" w:cs="宋体"/>
          <w:sz w:val="24"/>
        </w:rPr>
      </w:pPr>
      <w:r w:rsidRPr="00BC1BCD">
        <w:rPr>
          <w:rFonts w:ascii="宋体" w:hAnsi="宋体" w:cs="宋体" w:hint="eastAsia"/>
          <w:sz w:val="24"/>
        </w:rPr>
        <w:t>以上企业，不属于大企业的分支机构，不存在控股股东为大企业的情形，也不存在与大企业的负责人为同一人的情形。</w:t>
      </w:r>
    </w:p>
    <w:p w:rsidR="00D732C6" w:rsidRPr="00BC1BCD" w:rsidRDefault="001829F3">
      <w:pPr>
        <w:spacing w:line="360" w:lineRule="auto"/>
        <w:ind w:firstLineChars="200" w:firstLine="480"/>
        <w:jc w:val="left"/>
        <w:rPr>
          <w:rFonts w:ascii="宋体" w:hAnsi="宋体" w:cs="宋体"/>
          <w:sz w:val="24"/>
        </w:rPr>
      </w:pPr>
      <w:r w:rsidRPr="00BC1BCD">
        <w:rPr>
          <w:rFonts w:ascii="宋体" w:hAnsi="宋体" w:cs="宋体" w:hint="eastAsia"/>
          <w:sz w:val="24"/>
        </w:rPr>
        <w:t>本企业对上述声明内容的真实性负责。如有虚假，将依法承担相应责任。</w:t>
      </w:r>
    </w:p>
    <w:p w:rsidR="00D732C6" w:rsidRPr="00BC1BCD" w:rsidRDefault="001829F3">
      <w:pPr>
        <w:spacing w:line="360" w:lineRule="auto"/>
        <w:ind w:right="1760"/>
        <w:jc w:val="right"/>
        <w:rPr>
          <w:rFonts w:ascii="宋体" w:hAnsi="宋体" w:cs="宋体"/>
          <w:sz w:val="24"/>
        </w:rPr>
      </w:pPr>
      <w:r w:rsidRPr="00BC1BCD">
        <w:rPr>
          <w:rFonts w:ascii="宋体" w:hAnsi="宋体" w:cs="宋体" w:hint="eastAsia"/>
          <w:sz w:val="24"/>
        </w:rPr>
        <w:t>投标人名称（电子签名）：</w:t>
      </w:r>
    </w:p>
    <w:p w:rsidR="00D732C6" w:rsidRPr="00BC1BCD" w:rsidRDefault="001829F3">
      <w:pPr>
        <w:spacing w:line="360" w:lineRule="auto"/>
        <w:ind w:right="1120" w:firstLineChars="1950" w:firstLine="4680"/>
        <w:rPr>
          <w:rFonts w:ascii="宋体" w:hAnsi="宋体" w:cs="宋体"/>
          <w:sz w:val="24"/>
        </w:rPr>
      </w:pPr>
      <w:r w:rsidRPr="00BC1BCD">
        <w:rPr>
          <w:rFonts w:ascii="宋体" w:hAnsi="宋体" w:cs="宋体" w:hint="eastAsia"/>
          <w:sz w:val="24"/>
        </w:rPr>
        <w:lastRenderedPageBreak/>
        <w:t>日 期：</w:t>
      </w:r>
    </w:p>
    <w:p w:rsidR="00D732C6" w:rsidRPr="00BC1BCD" w:rsidRDefault="001829F3">
      <w:pPr>
        <w:spacing w:line="360" w:lineRule="auto"/>
        <w:ind w:firstLineChars="147" w:firstLine="310"/>
        <w:jc w:val="left"/>
        <w:rPr>
          <w:rFonts w:ascii="宋体" w:hAnsi="宋体" w:cs="宋体"/>
          <w:b/>
          <w:szCs w:val="21"/>
        </w:rPr>
      </w:pPr>
      <w:r w:rsidRPr="00BC1BCD">
        <w:rPr>
          <w:rFonts w:ascii="宋体" w:hAnsi="宋体" w:cs="宋体" w:hint="eastAsia"/>
          <w:b/>
          <w:szCs w:val="21"/>
        </w:rPr>
        <w:t>从业人员、营业收入、资产总额填报上一年度数据，无上一年度数据的新成立企业可不填报。</w:t>
      </w:r>
    </w:p>
    <w:p w:rsidR="00D732C6" w:rsidRPr="00BC1BCD" w:rsidRDefault="00D732C6">
      <w:pPr>
        <w:spacing w:line="360" w:lineRule="auto"/>
        <w:ind w:right="420"/>
        <w:rPr>
          <w:rFonts w:ascii="宋体" w:hAnsi="宋体" w:cs="宋体"/>
          <w:sz w:val="24"/>
        </w:rPr>
      </w:pPr>
    </w:p>
    <w:p w:rsidR="00D732C6" w:rsidRPr="00BC1BCD" w:rsidRDefault="001829F3">
      <w:pPr>
        <w:spacing w:line="360" w:lineRule="auto"/>
        <w:ind w:right="420"/>
        <w:rPr>
          <w:rFonts w:ascii="宋体" w:hAnsi="宋体" w:cs="宋体"/>
          <w:sz w:val="24"/>
        </w:rPr>
      </w:pPr>
      <w:r w:rsidRPr="00BC1BCD">
        <w:rPr>
          <w:rFonts w:ascii="宋体" w:hAnsi="宋体" w:cs="宋体" w:hint="eastAsia"/>
          <w:sz w:val="24"/>
        </w:rPr>
        <w:t xml:space="preserve">   注：</w:t>
      </w:r>
    </w:p>
    <w:p w:rsidR="00D732C6" w:rsidRPr="00BC1BCD" w:rsidRDefault="001829F3">
      <w:pPr>
        <w:spacing w:line="360" w:lineRule="auto"/>
        <w:ind w:right="420" w:firstLineChars="200" w:firstLine="480"/>
        <w:rPr>
          <w:rFonts w:ascii="宋体" w:hAnsi="宋体" w:cs="宋体"/>
          <w:sz w:val="24"/>
        </w:rPr>
      </w:pPr>
      <w:r w:rsidRPr="00BC1BCD">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D732C6" w:rsidRPr="00BC1BCD" w:rsidRDefault="001829F3">
      <w:pPr>
        <w:spacing w:line="360" w:lineRule="auto"/>
        <w:ind w:right="420" w:firstLineChars="300" w:firstLine="720"/>
        <w:rPr>
          <w:rFonts w:ascii="宋体" w:hAnsi="宋体" w:cs="宋体"/>
          <w:sz w:val="24"/>
        </w:rPr>
      </w:pPr>
      <w:r w:rsidRPr="00BC1BCD">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D732C6" w:rsidRPr="00BC1BCD" w:rsidRDefault="00D732C6">
      <w:pPr>
        <w:pStyle w:val="affffffffa"/>
        <w:ind w:firstLine="480"/>
      </w:pPr>
    </w:p>
    <w:p w:rsidR="00D732C6" w:rsidRPr="00BC1BCD" w:rsidRDefault="001829F3">
      <w:pPr>
        <w:widowControl/>
        <w:adjustRightInd/>
        <w:jc w:val="left"/>
        <w:rPr>
          <w:rFonts w:ascii="宋体" w:hAnsi="宋体" w:cs="宋体"/>
        </w:rPr>
      </w:pPr>
      <w:r w:rsidRPr="00BC1BCD">
        <w:rPr>
          <w:rFonts w:ascii="宋体" w:hAnsi="宋体" w:cs="宋体"/>
        </w:rPr>
        <w:br w:type="page"/>
      </w:r>
    </w:p>
    <w:p w:rsidR="00D732C6" w:rsidRPr="00BC1BCD" w:rsidRDefault="001829F3">
      <w:pPr>
        <w:spacing w:line="360" w:lineRule="auto"/>
        <w:jc w:val="left"/>
        <w:outlineLvl w:val="0"/>
        <w:rPr>
          <w:rFonts w:ascii="宋体" w:hAnsi="宋体" w:cs="宋体"/>
          <w:b/>
          <w:sz w:val="36"/>
          <w:szCs w:val="20"/>
        </w:rPr>
      </w:pPr>
      <w:r w:rsidRPr="00BC1BCD">
        <w:rPr>
          <w:rFonts w:ascii="宋体" w:hAnsi="宋体" w:cs="宋体" w:hint="eastAsia"/>
          <w:b/>
          <w:sz w:val="36"/>
          <w:szCs w:val="20"/>
        </w:rPr>
        <w:lastRenderedPageBreak/>
        <w:t>附件8：中小企业划型标准规定</w:t>
      </w:r>
    </w:p>
    <w:p w:rsidR="00D732C6" w:rsidRPr="00BC1BCD" w:rsidRDefault="001829F3">
      <w:pPr>
        <w:pStyle w:val="ae"/>
        <w:ind w:firstLine="0"/>
        <w:jc w:val="center"/>
        <w:rPr>
          <w:rFonts w:ascii="仿宋" w:eastAsia="仿宋" w:hAnsi="仿宋" w:cs="宋体"/>
          <w:b/>
          <w:sz w:val="36"/>
          <w:lang w:val="en-US"/>
        </w:rPr>
      </w:pPr>
      <w:r w:rsidRPr="00BC1BCD">
        <w:rPr>
          <w:rFonts w:ascii="仿宋" w:eastAsia="仿宋" w:hAnsi="仿宋" w:cs="宋体" w:hint="eastAsia"/>
          <w:b/>
          <w:sz w:val="36"/>
          <w:lang w:val="en-US"/>
        </w:rPr>
        <w:t>中小企业划型标准规定</w:t>
      </w:r>
    </w:p>
    <w:p w:rsidR="00D732C6" w:rsidRPr="00BC1BCD" w:rsidRDefault="001829F3">
      <w:pPr>
        <w:pStyle w:val="3f4"/>
        <w:spacing w:line="360" w:lineRule="auto"/>
        <w:rPr>
          <w:rFonts w:ascii="宋体" w:eastAsia="宋体" w:hAnsi="宋体" w:cs="宋体"/>
          <w:b/>
          <w:szCs w:val="21"/>
        </w:rPr>
      </w:pPr>
      <w:r w:rsidRPr="00BC1BCD">
        <w:rPr>
          <w:rFonts w:ascii="宋体" w:eastAsia="宋体" w:hAnsi="宋体" w:cs="宋体" w:hint="eastAsia"/>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一、根据《中华人民共和国中小企业促进法》和《</w:t>
      </w:r>
      <w:hyperlink r:id="rId28" w:history="1">
        <w:r w:rsidRPr="00BC1BCD">
          <w:rPr>
            <w:rFonts w:ascii="宋体" w:eastAsia="宋体" w:hAnsi="宋体" w:cs="宋体" w:hint="eastAsia"/>
            <w:spacing w:val="6"/>
            <w:szCs w:val="21"/>
          </w:rPr>
          <w:t>国务院关于进一步促进中小企业发展的若干意见</w:t>
        </w:r>
      </w:hyperlink>
      <w:r w:rsidRPr="00BC1BCD">
        <w:rPr>
          <w:rFonts w:ascii="宋体" w:eastAsia="宋体" w:hAnsi="宋体" w:cs="宋体" w:hint="eastAsia"/>
          <w:spacing w:val="6"/>
          <w:szCs w:val="21"/>
        </w:rPr>
        <w:t>》（</w:t>
      </w:r>
      <w:hyperlink r:id="rId29" w:history="1">
        <w:r w:rsidRPr="00BC1BCD">
          <w:rPr>
            <w:rFonts w:ascii="宋体" w:eastAsia="宋体" w:hAnsi="宋体" w:cs="宋体" w:hint="eastAsia"/>
            <w:spacing w:val="6"/>
            <w:szCs w:val="21"/>
          </w:rPr>
          <w:t>国发〔2009〕36号</w:t>
        </w:r>
      </w:hyperlink>
      <w:r w:rsidRPr="00BC1BCD">
        <w:rPr>
          <w:rFonts w:ascii="宋体" w:eastAsia="宋体" w:hAnsi="宋体" w:cs="宋体" w:hint="eastAsia"/>
          <w:spacing w:val="6"/>
          <w:szCs w:val="21"/>
        </w:rPr>
        <w:t>)，制定本规定。</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二、中小企业划分为中型、小型、微型三种类型，具体标准根据企业从业人员、营业收入、资产总额等指标，结合行业特点制定。</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四、各行业划型标准为：</w:t>
      </w:r>
      <w:r w:rsidRPr="00BC1BCD">
        <w:rPr>
          <w:rFonts w:ascii="宋体" w:eastAsia="宋体" w:hAnsi="宋体" w:cs="宋体" w:hint="eastAsia"/>
          <w:spacing w:val="6"/>
          <w:szCs w:val="21"/>
        </w:rPr>
        <w:br/>
        <w:t xml:space="preserve">　　（一）农、林、牧、渔业。营业收入20000万元以下的为中小微型企业。其中，营业收入500万元及以上的为中型企业，营业收入50万元及以上的为小型企业，营业收入50万元以下的为微型企业。</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（五）零售业。从业人员300人以下或营业收入20000万元以下的为中小微型企业。其中，</w:t>
      </w:r>
      <w:r w:rsidRPr="00BC1BCD">
        <w:rPr>
          <w:rFonts w:ascii="宋体" w:eastAsia="宋体" w:hAnsi="宋体" w:cs="宋体" w:hint="eastAsia"/>
          <w:spacing w:val="6"/>
          <w:szCs w:val="21"/>
        </w:rPr>
        <w:lastRenderedPageBreak/>
        <w:t>从业人员50人及以上，且营业收入500万元及以上的为中型企业；从业人员10人及以上，且营业收入100万元及以上的为小型企业；从业人员10人以下或营业收入100万元以下的为微型企业。</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D732C6" w:rsidRPr="00BC1BCD" w:rsidRDefault="001829F3">
      <w:pPr>
        <w:pStyle w:val="ae"/>
        <w:rPr>
          <w:rFonts w:hAnsi="宋体" w:cs="宋体"/>
          <w:b/>
          <w:sz w:val="21"/>
          <w:szCs w:val="21"/>
        </w:rPr>
      </w:pPr>
      <w:r w:rsidRPr="00BC1BCD">
        <w:rPr>
          <w:rFonts w:hAnsi="宋体" w:cs="宋体" w:hint="eastAsia"/>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w:t>
      </w:r>
      <w:r w:rsidRPr="00BC1BCD">
        <w:rPr>
          <w:rFonts w:ascii="宋体" w:eastAsia="宋体" w:hAnsi="宋体" w:cs="宋体" w:hint="eastAsia"/>
          <w:spacing w:val="6"/>
          <w:szCs w:val="21"/>
        </w:rPr>
        <w:lastRenderedPageBreak/>
        <w:t>下或资产总额2000万元以下的为微型企业。</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（十六）其他未列明行业。从业人员300人以下的为中小微型企业。其中，从业人员100人及以上的为中型企业；从业人员10人及以上的为小型企业；从业人员10人以下的为微型企业。</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五、企业类型的划分以统计部门的统计数据为依据。</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六、本规定适用于在中华人民共和国境内依法设立的各类所有制和各种组织形式的企业。个体工商户和本规定以外的行业，参照本规定进行划型。</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八、本规定由工业和信息化部、国家统计局会同有关部门根据《国民经济行业分类》修订情况和企业发展变化情况适时修订。</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九、本规定由工业和信息化部、国家统计局会同有关部门负责解释。</w:t>
      </w:r>
    </w:p>
    <w:p w:rsidR="00D732C6" w:rsidRPr="00BC1BCD" w:rsidRDefault="001829F3">
      <w:pPr>
        <w:pStyle w:val="3f4"/>
        <w:adjustRightInd w:val="0"/>
        <w:spacing w:line="360" w:lineRule="auto"/>
        <w:ind w:firstLineChars="200" w:firstLine="444"/>
        <w:jc w:val="both"/>
        <w:rPr>
          <w:rFonts w:ascii="宋体" w:eastAsia="宋体" w:hAnsi="宋体" w:cs="宋体"/>
          <w:spacing w:val="6"/>
          <w:szCs w:val="21"/>
        </w:rPr>
      </w:pPr>
      <w:r w:rsidRPr="00BC1BCD">
        <w:rPr>
          <w:rFonts w:ascii="宋体" w:eastAsia="宋体" w:hAnsi="宋体" w:cs="宋体" w:hint="eastAsia"/>
          <w:spacing w:val="6"/>
          <w:szCs w:val="21"/>
        </w:rPr>
        <w:t>十、本规定自发布之日起执行，原国家经贸委、原国家计委、财政部和国家统计局2003年颁布的《</w:t>
      </w:r>
      <w:hyperlink r:id="rId30" w:history="1">
        <w:r w:rsidRPr="00BC1BCD">
          <w:rPr>
            <w:rFonts w:ascii="宋体" w:eastAsia="宋体" w:hAnsi="宋体" w:cs="宋体" w:hint="eastAsia"/>
            <w:spacing w:val="6"/>
            <w:szCs w:val="21"/>
          </w:rPr>
          <w:t>中小企业标准暂行规定</w:t>
        </w:r>
      </w:hyperlink>
      <w:r w:rsidRPr="00BC1BCD">
        <w:rPr>
          <w:rFonts w:ascii="宋体" w:eastAsia="宋体" w:hAnsi="宋体" w:cs="宋体" w:hint="eastAsia"/>
          <w:spacing w:val="6"/>
          <w:szCs w:val="21"/>
        </w:rPr>
        <w:t>》</w:t>
      </w:r>
      <w:hyperlink r:id="rId31" w:history="1">
        <w:r w:rsidRPr="00BC1BCD">
          <w:rPr>
            <w:rFonts w:ascii="宋体" w:eastAsia="宋体" w:hAnsi="宋体" w:cs="宋体" w:hint="eastAsia"/>
            <w:spacing w:val="6"/>
            <w:szCs w:val="21"/>
          </w:rPr>
          <w:t>国经贸中小企[2003]143号</w:t>
        </w:r>
      </w:hyperlink>
      <w:r w:rsidRPr="00BC1BCD">
        <w:rPr>
          <w:rFonts w:ascii="宋体" w:eastAsia="宋体" w:hAnsi="宋体" w:cs="宋体" w:hint="eastAsia"/>
          <w:spacing w:val="6"/>
          <w:szCs w:val="21"/>
        </w:rPr>
        <w:t>同时废止。</w:t>
      </w:r>
    </w:p>
    <w:p w:rsidR="00D732C6" w:rsidRPr="00BC1BCD" w:rsidRDefault="001829F3">
      <w:pPr>
        <w:widowControl/>
        <w:adjustRightInd/>
        <w:jc w:val="left"/>
        <w:rPr>
          <w:rFonts w:ascii="宋体" w:hAnsi="宋体" w:cs="宋体"/>
        </w:rPr>
      </w:pPr>
      <w:r w:rsidRPr="00BC1BCD">
        <w:rPr>
          <w:rFonts w:ascii="宋体" w:hAnsi="宋体" w:cs="宋体"/>
        </w:rPr>
        <w:br w:type="page"/>
      </w:r>
    </w:p>
    <w:p w:rsidR="00D732C6" w:rsidRPr="00BC1BCD" w:rsidRDefault="001829F3">
      <w:pPr>
        <w:spacing w:line="360" w:lineRule="auto"/>
        <w:jc w:val="left"/>
        <w:outlineLvl w:val="0"/>
        <w:rPr>
          <w:rFonts w:ascii="宋体" w:hAnsi="宋体" w:cs="宋体"/>
          <w:b/>
          <w:sz w:val="36"/>
          <w:szCs w:val="20"/>
        </w:rPr>
      </w:pPr>
      <w:r w:rsidRPr="00BC1BCD">
        <w:rPr>
          <w:rFonts w:ascii="宋体" w:hAnsi="宋体" w:cs="宋体" w:hint="eastAsia"/>
          <w:b/>
          <w:sz w:val="36"/>
          <w:szCs w:val="20"/>
        </w:rPr>
        <w:lastRenderedPageBreak/>
        <w:t>附件</w:t>
      </w:r>
      <w:r w:rsidRPr="00BC1BCD">
        <w:rPr>
          <w:rFonts w:ascii="宋体" w:hAnsi="宋体" w:cs="宋体"/>
          <w:b/>
          <w:sz w:val="36"/>
          <w:szCs w:val="20"/>
        </w:rPr>
        <w:t>9</w:t>
      </w:r>
      <w:r w:rsidRPr="00BC1BCD">
        <w:rPr>
          <w:rFonts w:ascii="宋体" w:hAnsi="宋体" w:cs="宋体" w:hint="eastAsia"/>
          <w:b/>
          <w:sz w:val="36"/>
          <w:szCs w:val="20"/>
        </w:rPr>
        <w:t>：（中标后提供）</w:t>
      </w:r>
    </w:p>
    <w:p w:rsidR="00D732C6" w:rsidRPr="00BC1BCD" w:rsidRDefault="00D732C6">
      <w:pPr>
        <w:spacing w:line="360" w:lineRule="auto"/>
        <w:ind w:right="420"/>
        <w:rPr>
          <w:rFonts w:ascii="宋体" w:hAnsi="宋体" w:cs="宋体"/>
        </w:rPr>
      </w:pPr>
    </w:p>
    <w:p w:rsidR="00D732C6" w:rsidRPr="00BC1BCD" w:rsidRDefault="001829F3">
      <w:pPr>
        <w:jc w:val="center"/>
        <w:rPr>
          <w:rFonts w:ascii="仿宋" w:eastAsia="仿宋" w:hAnsi="仿宋" w:cs="仿宋"/>
          <w:b/>
          <w:sz w:val="30"/>
          <w:szCs w:val="30"/>
        </w:rPr>
      </w:pPr>
      <w:r w:rsidRPr="00BC1BCD">
        <w:rPr>
          <w:rFonts w:ascii="仿宋" w:eastAsia="仿宋" w:hAnsi="仿宋" w:cs="仿宋" w:hint="eastAsia"/>
          <w:b/>
          <w:sz w:val="30"/>
          <w:szCs w:val="30"/>
        </w:rPr>
        <w:t>承 诺 书</w:t>
      </w:r>
    </w:p>
    <w:p w:rsidR="00D732C6" w:rsidRPr="00BC1BCD" w:rsidRDefault="00D732C6">
      <w:pPr>
        <w:rPr>
          <w:rFonts w:ascii="仿宋" w:eastAsia="仿宋" w:hAnsi="仿宋" w:cs="仿宋"/>
          <w:sz w:val="30"/>
          <w:szCs w:val="30"/>
        </w:rPr>
      </w:pPr>
    </w:p>
    <w:p w:rsidR="00D732C6" w:rsidRPr="00BC1BCD" w:rsidRDefault="001829F3">
      <w:pPr>
        <w:rPr>
          <w:rFonts w:ascii="仿宋" w:eastAsia="仿宋" w:hAnsi="仿宋" w:cs="仿宋"/>
          <w:sz w:val="30"/>
          <w:szCs w:val="30"/>
        </w:rPr>
      </w:pPr>
      <w:r w:rsidRPr="00BC1BCD">
        <w:rPr>
          <w:rFonts w:ascii="仿宋" w:eastAsia="仿宋" w:hAnsi="仿宋" w:cs="仿宋" w:hint="eastAsia"/>
          <w:sz w:val="30"/>
          <w:szCs w:val="30"/>
          <w:u w:val="single"/>
        </w:rPr>
        <w:t xml:space="preserve">浙江中达工程造价事务所有限公司 </w:t>
      </w:r>
      <w:r w:rsidRPr="00BC1BCD">
        <w:rPr>
          <w:rFonts w:ascii="仿宋" w:eastAsia="仿宋" w:hAnsi="仿宋" w:cs="仿宋" w:hint="eastAsia"/>
          <w:sz w:val="30"/>
          <w:szCs w:val="30"/>
        </w:rPr>
        <w:t>：</w:t>
      </w:r>
    </w:p>
    <w:p w:rsidR="00D732C6" w:rsidRPr="00BC1BCD" w:rsidRDefault="001829F3">
      <w:pPr>
        <w:spacing w:line="780" w:lineRule="exact"/>
        <w:ind w:firstLineChars="200" w:firstLine="600"/>
        <w:rPr>
          <w:rFonts w:ascii="仿宋" w:eastAsia="仿宋" w:hAnsi="仿宋" w:cs="仿宋"/>
          <w:sz w:val="30"/>
          <w:szCs w:val="30"/>
        </w:rPr>
      </w:pPr>
      <w:r w:rsidRPr="00BC1BCD">
        <w:rPr>
          <w:rFonts w:ascii="仿宋" w:eastAsia="仿宋" w:hAnsi="仿宋" w:cs="仿宋" w:hint="eastAsia"/>
          <w:sz w:val="30"/>
          <w:szCs w:val="30"/>
        </w:rPr>
        <w:t>我单位参与投标的</w:t>
      </w:r>
      <w:r w:rsidRPr="00BC1BCD">
        <w:rPr>
          <w:rFonts w:ascii="仿宋" w:eastAsia="仿宋" w:hAnsi="仿宋" w:cs="仿宋" w:hint="eastAsia"/>
          <w:sz w:val="30"/>
          <w:szCs w:val="30"/>
          <w:u w:val="single"/>
        </w:rPr>
        <w:t xml:space="preserve">  2024年运河二通道绿道养护项目一标段   </w:t>
      </w:r>
      <w:r w:rsidRPr="00BC1BCD">
        <w:rPr>
          <w:rFonts w:ascii="仿宋" w:eastAsia="仿宋" w:hAnsi="仿宋" w:cs="仿宋" w:hint="eastAsia"/>
          <w:sz w:val="30"/>
          <w:szCs w:val="30"/>
        </w:rPr>
        <w:t>有幸中标，考虑本项目备案事宜，故由我单位再提供加盖公章的纸质版投标文件一式三份（正本一份，副本二份）递交给招标代理机构备案。</w:t>
      </w:r>
    </w:p>
    <w:p w:rsidR="00D732C6" w:rsidRPr="00BC1BCD" w:rsidRDefault="001829F3">
      <w:pPr>
        <w:spacing w:line="780" w:lineRule="exact"/>
        <w:ind w:firstLineChars="200" w:firstLine="600"/>
        <w:rPr>
          <w:rFonts w:ascii="仿宋" w:eastAsia="仿宋" w:hAnsi="仿宋" w:cs="仿宋"/>
          <w:sz w:val="30"/>
          <w:szCs w:val="30"/>
        </w:rPr>
      </w:pPr>
      <w:r w:rsidRPr="00BC1BCD">
        <w:rPr>
          <w:rFonts w:ascii="仿宋" w:eastAsia="仿宋" w:hAnsi="仿宋" w:cs="仿宋" w:hint="eastAsia"/>
          <w:sz w:val="30"/>
          <w:szCs w:val="30"/>
        </w:rPr>
        <w:t>本公司承诺：</w:t>
      </w:r>
    </w:p>
    <w:p w:rsidR="00D732C6" w:rsidRPr="00BC1BCD" w:rsidRDefault="001829F3">
      <w:pPr>
        <w:spacing w:line="780" w:lineRule="exact"/>
        <w:ind w:firstLineChars="200" w:firstLine="600"/>
        <w:rPr>
          <w:rFonts w:ascii="仿宋" w:eastAsia="仿宋" w:hAnsi="仿宋" w:cs="仿宋"/>
          <w:sz w:val="30"/>
          <w:szCs w:val="30"/>
        </w:rPr>
      </w:pPr>
      <w:r w:rsidRPr="00BC1BCD">
        <w:rPr>
          <w:rFonts w:ascii="仿宋" w:eastAsia="仿宋" w:hAnsi="仿宋" w:cs="仿宋" w:hint="eastAsia"/>
          <w:sz w:val="30"/>
          <w:szCs w:val="30"/>
        </w:rPr>
        <w:t>本单位提交给招标代理机构备案的</w:t>
      </w:r>
      <w:r w:rsidRPr="00BC1BCD">
        <w:rPr>
          <w:rFonts w:ascii="仿宋" w:eastAsia="仿宋" w:hAnsi="仿宋" w:cs="仿宋" w:hint="eastAsia"/>
          <w:sz w:val="30"/>
          <w:szCs w:val="30"/>
          <w:u w:val="single"/>
        </w:rPr>
        <w:t>纸质版投标文件</w:t>
      </w:r>
      <w:r w:rsidRPr="00BC1BCD">
        <w:rPr>
          <w:rFonts w:ascii="仿宋" w:eastAsia="仿宋" w:hAnsi="仿宋" w:cs="仿宋" w:hint="eastAsia"/>
          <w:sz w:val="30"/>
          <w:szCs w:val="30"/>
        </w:rPr>
        <w:t>与</w:t>
      </w:r>
      <w:r w:rsidRPr="00BC1BCD">
        <w:rPr>
          <w:rFonts w:ascii="仿宋" w:eastAsia="仿宋" w:hAnsi="仿宋" w:cs="仿宋" w:hint="eastAsia"/>
          <w:sz w:val="30"/>
          <w:szCs w:val="30"/>
          <w:u w:val="single"/>
        </w:rPr>
        <w:t>电子投标文件</w:t>
      </w:r>
      <w:r w:rsidRPr="00BC1BCD">
        <w:rPr>
          <w:rFonts w:ascii="仿宋" w:eastAsia="仿宋" w:hAnsi="仿宋" w:cs="仿宋" w:hint="eastAsia"/>
          <w:sz w:val="30"/>
          <w:szCs w:val="30"/>
        </w:rPr>
        <w:t>内容均一致，如不一致导致的任何法律责任自负。特此承诺！</w:t>
      </w:r>
    </w:p>
    <w:p w:rsidR="00D732C6" w:rsidRPr="00BC1BCD" w:rsidRDefault="00D732C6">
      <w:pPr>
        <w:spacing w:line="780" w:lineRule="exact"/>
        <w:ind w:firstLineChars="150" w:firstLine="450"/>
        <w:rPr>
          <w:rFonts w:ascii="仿宋" w:eastAsia="仿宋" w:hAnsi="仿宋" w:cs="仿宋"/>
          <w:sz w:val="30"/>
          <w:szCs w:val="30"/>
        </w:rPr>
      </w:pPr>
    </w:p>
    <w:p w:rsidR="00D732C6" w:rsidRPr="00BC1BCD" w:rsidRDefault="00D732C6">
      <w:pPr>
        <w:spacing w:line="780" w:lineRule="exact"/>
        <w:rPr>
          <w:rFonts w:ascii="仿宋" w:eastAsia="仿宋" w:hAnsi="仿宋" w:cs="仿宋"/>
          <w:sz w:val="30"/>
          <w:szCs w:val="30"/>
        </w:rPr>
      </w:pPr>
    </w:p>
    <w:p w:rsidR="00D732C6" w:rsidRPr="00BC1BCD" w:rsidRDefault="00D732C6">
      <w:pPr>
        <w:spacing w:line="780" w:lineRule="exact"/>
        <w:rPr>
          <w:rFonts w:ascii="仿宋" w:eastAsia="仿宋" w:hAnsi="仿宋" w:cs="仿宋"/>
          <w:sz w:val="30"/>
          <w:szCs w:val="30"/>
        </w:rPr>
      </w:pPr>
    </w:p>
    <w:p w:rsidR="00D732C6" w:rsidRPr="00BC1BCD" w:rsidRDefault="001829F3">
      <w:pPr>
        <w:spacing w:line="780" w:lineRule="exact"/>
        <w:rPr>
          <w:rFonts w:ascii="仿宋" w:eastAsia="仿宋" w:hAnsi="仿宋" w:cs="仿宋"/>
          <w:sz w:val="30"/>
          <w:szCs w:val="30"/>
        </w:rPr>
      </w:pPr>
      <w:r w:rsidRPr="00BC1BCD">
        <w:rPr>
          <w:rFonts w:ascii="仿宋" w:eastAsia="仿宋" w:hAnsi="仿宋" w:cs="仿宋" w:hint="eastAsia"/>
          <w:sz w:val="30"/>
          <w:szCs w:val="30"/>
        </w:rPr>
        <w:t>投标人名称（盖公章）：</w:t>
      </w:r>
    </w:p>
    <w:p w:rsidR="00D732C6" w:rsidRPr="00BC1BCD" w:rsidRDefault="001829F3">
      <w:pPr>
        <w:spacing w:line="780" w:lineRule="exact"/>
        <w:ind w:firstLineChars="1950" w:firstLine="5850"/>
        <w:rPr>
          <w:rFonts w:ascii="仿宋" w:eastAsia="仿宋" w:hAnsi="仿宋" w:cs="仿宋"/>
          <w:sz w:val="30"/>
          <w:szCs w:val="30"/>
        </w:rPr>
      </w:pPr>
      <w:r w:rsidRPr="00BC1BCD">
        <w:rPr>
          <w:rFonts w:ascii="仿宋" w:eastAsia="仿宋" w:hAnsi="仿宋" w:cs="仿宋" w:hint="eastAsia"/>
          <w:sz w:val="30"/>
          <w:szCs w:val="30"/>
        </w:rPr>
        <w:t>202</w:t>
      </w:r>
      <w:r w:rsidRPr="00BC1BCD">
        <w:rPr>
          <w:rFonts w:ascii="仿宋" w:eastAsia="仿宋" w:hAnsi="仿宋" w:cs="仿宋"/>
          <w:sz w:val="30"/>
          <w:szCs w:val="30"/>
        </w:rPr>
        <w:t xml:space="preserve"> </w:t>
      </w:r>
      <w:r w:rsidRPr="00BC1BCD">
        <w:rPr>
          <w:rFonts w:ascii="仿宋" w:eastAsia="仿宋" w:hAnsi="仿宋" w:cs="仿宋" w:hint="eastAsia"/>
          <w:sz w:val="30"/>
          <w:szCs w:val="30"/>
        </w:rPr>
        <w:t>年   月   日</w:t>
      </w:r>
    </w:p>
    <w:p w:rsidR="00D732C6" w:rsidRDefault="00D732C6">
      <w:pPr>
        <w:spacing w:line="360" w:lineRule="auto"/>
        <w:rPr>
          <w:rFonts w:ascii="宋体" w:hAnsi="宋体" w:cs="宋体"/>
          <w:bCs/>
          <w:sz w:val="24"/>
        </w:rPr>
      </w:pPr>
    </w:p>
    <w:sectPr w:rsidR="00D732C6">
      <w:headerReference w:type="default" r:id="rId32"/>
      <w:footerReference w:type="even" r:id="rId33"/>
      <w:footerReference w:type="default" r:id="rId34"/>
      <w:headerReference w:type="first" r:id="rId35"/>
      <w:footerReference w:type="first" r:id="rId36"/>
      <w:pgSz w:w="11906" w:h="16838"/>
      <w:pgMar w:top="1560" w:right="1418" w:bottom="1247"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55C" w:rsidRDefault="007E355C">
      <w:r>
        <w:separator/>
      </w:r>
    </w:p>
  </w:endnote>
  <w:endnote w:type="continuationSeparator" w:id="0">
    <w:p w:rsidR="007E355C" w:rsidRDefault="007E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DejaVu Math TeX Gyre"/>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DejaVu Math TeX Gyre"/>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华文中宋"/>
    <w:charset w:val="00"/>
    <w:family w:val="decorative"/>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华文中宋"/>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EFF" w:usb1="F9DFFFFF" w:usb2="0000007F" w:usb3="00000000" w:csb0="003F01FF" w:csb1="00000000"/>
  </w:font>
  <w:font w:name="Helvetica">
    <w:panose1 w:val="020B0604020202020204"/>
    <w:charset w:val="00"/>
    <w:family w:val="swiss"/>
    <w:pitch w:val="default"/>
  </w:font>
  <w:font w:name="Cumberland">
    <w:altName w:val="华文中宋"/>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DejaVu Math TeX Gyre"/>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DejaVu Math TeX Gyre"/>
    <w:charset w:val="00"/>
    <w:family w:val="roman"/>
    <w:pitch w:val="default"/>
    <w:sig w:usb0="00000000" w:usb1="00000000" w:usb2="00000000" w:usb3="00000000" w:csb0="00000011" w:csb1="00000000"/>
  </w:font>
  <w:font w:name=".PingFang SC">
    <w:altName w:val="华文中宋"/>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auto"/>
    <w:pitch w:val="default"/>
    <w:sig w:usb0="00000000" w:usb1="00000000" w:usb2="00000012" w:usb3="00000000" w:csb0="4002009F" w:csb1="DFD7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0B" w:rsidRDefault="0008640B">
    <w:pPr>
      <w:pStyle w:val="af8"/>
      <w:framePr w:wrap="around" w:vAnchor="text" w:hAnchor="margin" w:xAlign="right" w:y="1"/>
      <w:rPr>
        <w:rStyle w:val="affd"/>
      </w:rPr>
    </w:pPr>
    <w:r>
      <w:fldChar w:fldCharType="begin"/>
    </w:r>
    <w:r>
      <w:rPr>
        <w:rStyle w:val="affd"/>
      </w:rPr>
      <w:instrText xml:space="preserve">PAGE  </w:instrText>
    </w:r>
    <w:r>
      <w:fldChar w:fldCharType="end"/>
    </w:r>
  </w:p>
  <w:p w:rsidR="0008640B" w:rsidRDefault="0008640B">
    <w:pPr>
      <w:pStyle w:val="af8"/>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0B" w:rsidRDefault="0008640B">
    <w:pPr>
      <w:pStyle w:val="af8"/>
      <w:framePr w:wrap="around" w:vAnchor="text" w:hAnchor="margin" w:xAlign="right" w:y="1"/>
      <w:rPr>
        <w:rStyle w:val="affd"/>
      </w:rPr>
    </w:pPr>
    <w:r>
      <w:fldChar w:fldCharType="begin"/>
    </w:r>
    <w:r>
      <w:rPr>
        <w:rStyle w:val="affd"/>
      </w:rPr>
      <w:instrText xml:space="preserve">PAGE  </w:instrText>
    </w:r>
    <w:r>
      <w:fldChar w:fldCharType="end"/>
    </w:r>
  </w:p>
  <w:p w:rsidR="0008640B" w:rsidRDefault="0008640B">
    <w:pPr>
      <w:pStyle w:val="af8"/>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0B" w:rsidRDefault="0008640B">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7F3FD9">
      <w:rPr>
        <w:rFonts w:ascii="仿宋_GB2312" w:eastAsia="仿宋_GB2312"/>
        <w:noProof/>
        <w:kern w:val="0"/>
        <w:szCs w:val="21"/>
      </w:rPr>
      <w:t>84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7F3FD9">
      <w:rPr>
        <w:rFonts w:ascii="仿宋_GB2312" w:eastAsia="仿宋_GB2312"/>
        <w:noProof/>
        <w:kern w:val="0"/>
        <w:szCs w:val="21"/>
      </w:rPr>
      <w:t>91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0B" w:rsidRDefault="0008640B">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76</w:t>
    </w:r>
    <w:r>
      <w:rPr>
        <w:rFonts w:ascii="仿宋_GB2312" w:eastAsia="仿宋_GB2312" w:hint="eastAsia"/>
        <w:kern w:val="0"/>
        <w:szCs w:val="21"/>
      </w:rPr>
      <w:fldChar w:fldCharType="end"/>
    </w:r>
    <w:bookmarkStart w:id="516" w:name="_Toc164085800"/>
    <w:bookmarkStart w:id="517" w:name="_Toc91899912"/>
    <w:bookmarkStart w:id="518" w:name="_Toc131845147"/>
    <w:bookmarkStart w:id="519" w:name="_Toc36110187"/>
    <w:r>
      <w:rPr>
        <w:rFonts w:ascii="仿宋_GB2312" w:eastAsia="仿宋_GB2312" w:hint="eastAsia"/>
        <w:kern w:val="0"/>
        <w:szCs w:val="21"/>
      </w:rPr>
      <w:t xml:space="preserve"> 页</w:t>
    </w:r>
    <w:bookmarkEnd w:id="516"/>
    <w:bookmarkEnd w:id="517"/>
    <w:bookmarkEnd w:id="518"/>
    <w:bookmarkEnd w:id="519"/>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0B" w:rsidRDefault="0008640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F3FD9">
      <w:rPr>
        <w:rFonts w:ascii="仿宋_GB2312" w:eastAsia="仿宋_GB2312"/>
        <w:noProof/>
        <w:kern w:val="0"/>
      </w:rPr>
      <w:t>40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F3FD9">
      <w:rPr>
        <w:rFonts w:ascii="仿宋_GB2312" w:eastAsia="仿宋_GB2312"/>
        <w:noProof/>
        <w:kern w:val="0"/>
      </w:rPr>
      <w:t>91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0B" w:rsidRDefault="0008640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0B" w:rsidRDefault="0008640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F3FD9">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F3FD9">
      <w:rPr>
        <w:rFonts w:ascii="仿宋_GB2312" w:eastAsia="仿宋_GB2312"/>
        <w:noProof/>
        <w:kern w:val="0"/>
      </w:rPr>
      <w:t>91</w:t>
    </w:r>
    <w:r>
      <w:rPr>
        <w:rFonts w:ascii="仿宋_GB2312" w:eastAsia="仿宋_GB2312" w:hint="eastAsia"/>
        <w:kern w:val="0"/>
      </w:rPr>
      <w:fldChar w:fldCharType="end"/>
    </w:r>
    <w:r>
      <w:rPr>
        <w:rFonts w:ascii="仿宋_GB2312" w:eastAsia="仿宋_GB2312" w:hint="eastAsia"/>
        <w:kern w:val="0"/>
      </w:rPr>
      <w:t xml:space="preserve"> 页</w:t>
    </w:r>
  </w:p>
  <w:p w:rsidR="0008640B" w:rsidRDefault="0008640B">
    <w:pPr>
      <w:rPr>
        <w:rFonts w:ascii="仿宋_GB2312" w:eastAsia="仿宋_GB231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0B" w:rsidRDefault="0008640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76</w:t>
    </w:r>
    <w:r>
      <w:rPr>
        <w:rFonts w:ascii="仿宋_GB2312" w:eastAsia="仿宋_GB2312" w:hint="eastAsia"/>
        <w:kern w:val="0"/>
      </w:rPr>
      <w:fldChar w:fldCharType="end"/>
    </w:r>
    <w:r>
      <w:rPr>
        <w:rFonts w:ascii="仿宋_GB2312" w:eastAsia="仿宋_GB2312" w:hint="eastAsia"/>
        <w:kern w:val="0"/>
      </w:rPr>
      <w:t xml:space="preserve"> 页</w:t>
    </w:r>
  </w:p>
  <w:p w:rsidR="0008640B" w:rsidRDefault="0008640B">
    <w:pPr>
      <w:rPr>
        <w:rFonts w:ascii="仿宋_GB2312" w:eastAsia="仿宋_GB231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0B" w:rsidRDefault="0008640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F3FD9">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F3FD9">
      <w:rPr>
        <w:rFonts w:ascii="仿宋_GB2312" w:eastAsia="仿宋_GB2312"/>
        <w:noProof/>
        <w:kern w:val="0"/>
      </w:rPr>
      <w:t>91</w:t>
    </w:r>
    <w:r>
      <w:rPr>
        <w:rFonts w:ascii="仿宋_GB2312" w:eastAsia="仿宋_GB2312" w:hint="eastAsia"/>
        <w:kern w:val="0"/>
      </w:rPr>
      <w:fldChar w:fldCharType="end"/>
    </w:r>
    <w:r>
      <w:rPr>
        <w:rFonts w:ascii="仿宋_GB2312" w:eastAsia="仿宋_GB2312" w:hint="eastAsia"/>
        <w:kern w:val="0"/>
      </w:rPr>
      <w:t xml:space="preserve"> 页</w:t>
    </w:r>
  </w:p>
  <w:p w:rsidR="0008640B" w:rsidRDefault="0008640B">
    <w:pPr>
      <w:rPr>
        <w:rFonts w:ascii="仿宋_GB2312" w:eastAsia="仿宋_GB231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0B" w:rsidRDefault="0008640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76</w:t>
    </w:r>
    <w:r>
      <w:rPr>
        <w:rFonts w:ascii="仿宋_GB2312" w:eastAsia="仿宋_GB2312" w:hint="eastAsia"/>
        <w:kern w:val="0"/>
      </w:rPr>
      <w:fldChar w:fldCharType="end"/>
    </w:r>
    <w:r>
      <w:rPr>
        <w:rFonts w:ascii="仿宋_GB2312" w:eastAsia="仿宋_GB2312" w:hint="eastAsia"/>
        <w:kern w:val="0"/>
      </w:rPr>
      <w:t xml:space="preserve"> 页</w:t>
    </w:r>
  </w:p>
  <w:p w:rsidR="0008640B" w:rsidRDefault="0008640B">
    <w:pPr>
      <w:rPr>
        <w:rFonts w:ascii="仿宋_GB2312" w:eastAsia="仿宋_GB231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0B" w:rsidRDefault="0008640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F3FD9">
      <w:rPr>
        <w:rFonts w:ascii="仿宋_GB2312" w:eastAsia="仿宋_GB2312"/>
        <w:noProof/>
        <w:kern w:val="0"/>
      </w:rPr>
      <w:t>73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F3FD9">
      <w:rPr>
        <w:rFonts w:ascii="仿宋_GB2312" w:eastAsia="仿宋_GB2312"/>
        <w:noProof/>
        <w:kern w:val="0"/>
      </w:rPr>
      <w:t>91</w:t>
    </w:r>
    <w:r>
      <w:rPr>
        <w:rFonts w:ascii="仿宋_GB2312" w:eastAsia="仿宋_GB2312" w:hint="eastAsia"/>
        <w:kern w:val="0"/>
      </w:rPr>
      <w:fldChar w:fldCharType="end"/>
    </w:r>
    <w:r>
      <w:rPr>
        <w:rFonts w:ascii="仿宋_GB2312" w:eastAsia="仿宋_GB2312" w:hint="eastAsia"/>
        <w:kern w:val="0"/>
      </w:rPr>
      <w:t xml:space="preserve"> 页</w:t>
    </w:r>
  </w:p>
  <w:p w:rsidR="0008640B" w:rsidRDefault="0008640B">
    <w:pPr>
      <w:rPr>
        <w:rFonts w:ascii="仿宋_GB2312" w:eastAsia="仿宋_GB231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0B" w:rsidRDefault="0008640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F3FD9">
      <w:rPr>
        <w:rFonts w:ascii="仿宋_GB2312" w:eastAsia="仿宋_GB2312"/>
        <w:noProof/>
        <w:kern w:val="0"/>
      </w:rPr>
      <w:t>72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F3FD9">
      <w:rPr>
        <w:rFonts w:ascii="仿宋_GB2312" w:eastAsia="仿宋_GB2312"/>
        <w:noProof/>
        <w:kern w:val="0"/>
      </w:rPr>
      <w:t>91</w:t>
    </w:r>
    <w:r>
      <w:rPr>
        <w:rFonts w:ascii="仿宋_GB2312" w:eastAsia="仿宋_GB2312" w:hint="eastAsia"/>
        <w:kern w:val="0"/>
      </w:rPr>
      <w:fldChar w:fldCharType="end"/>
    </w:r>
    <w:r>
      <w:rPr>
        <w:rFonts w:ascii="仿宋_GB2312" w:eastAsia="仿宋_GB2312" w:hint="eastAsia"/>
        <w:kern w:val="0"/>
      </w:rPr>
      <w:t xml:space="preserve"> 页</w:t>
    </w:r>
  </w:p>
  <w:p w:rsidR="0008640B" w:rsidRDefault="0008640B">
    <w:pPr>
      <w:rPr>
        <w:rFonts w:ascii="仿宋_GB2312" w:eastAsia="仿宋_GB23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55C" w:rsidRDefault="007E355C">
      <w:r>
        <w:separator/>
      </w:r>
    </w:p>
  </w:footnote>
  <w:footnote w:type="continuationSeparator" w:id="0">
    <w:p w:rsidR="007E355C" w:rsidRDefault="007E35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0B" w:rsidRDefault="0008640B">
    <w:pPr>
      <w:pStyle w:val="aff3"/>
      <w:tabs>
        <w:tab w:val="center" w:pos="4535"/>
        <w:tab w:val="right" w:pos="9070"/>
      </w:tabs>
      <w:ind w:right="-2" w:firstLineChars="100" w:firstLine="241"/>
      <w:jc w:val="right"/>
      <w:rPr>
        <w:rFonts w:ascii="宋体" w:hAnsi="宋体"/>
        <w:b w:val="0"/>
        <w:sz w:val="18"/>
        <w:lang w:val="en-US"/>
      </w:rPr>
    </w:pPr>
    <w:r>
      <w:rPr>
        <w:rFonts w:ascii="宋体" w:hAnsi="宋体"/>
        <w:noProof/>
        <w:lang w:val="en-US"/>
      </w:rPr>
      <w:drawing>
        <wp:anchor distT="0" distB="0" distL="114300" distR="114300" simplePos="0" relativeHeight="251655168" behindDoc="1" locked="0" layoutInCell="1" allowOverlap="1" wp14:anchorId="73063001" wp14:editId="4F6C7D50">
          <wp:simplePos x="0" y="0"/>
          <wp:positionH relativeFrom="column">
            <wp:posOffset>-36830</wp:posOffset>
          </wp:positionH>
          <wp:positionV relativeFrom="paragraph">
            <wp:posOffset>-115570</wp:posOffset>
          </wp:positionV>
          <wp:extent cx="5903595" cy="498475"/>
          <wp:effectExtent l="0" t="0" r="2540" b="0"/>
          <wp:wrapNone/>
          <wp:docPr id="18" name="图片 18" descr="D:\微信文件\WeChat Files\xujiejie1010\FileStorage\Temp\1712548782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D:\微信文件\WeChat Files\xujiejie1010\FileStorage\Temp\171254878287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23403" cy="500167"/>
                  </a:xfrm>
                  <a:prstGeom prst="rect">
                    <a:avLst/>
                  </a:prstGeom>
                  <a:noFill/>
                  <a:ln>
                    <a:noFill/>
                  </a:ln>
                </pic:spPr>
              </pic:pic>
            </a:graphicData>
          </a:graphic>
        </wp:anchor>
      </w:drawing>
    </w:r>
    <w:r>
      <w:rPr>
        <w:rFonts w:ascii="宋体" w:hAnsi="宋体" w:hint="eastAsia"/>
        <w:b w:val="0"/>
        <w:color w:val="00B0F0"/>
        <w:sz w:val="21"/>
        <w:lang w:val="en-US"/>
      </w:rPr>
      <w:t>政府采购招标文件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0B" w:rsidRDefault="0008640B">
    <w:pPr>
      <w:pStyle w:val="aff3"/>
      <w:tabs>
        <w:tab w:val="center" w:pos="4535"/>
        <w:tab w:val="right" w:pos="9070"/>
      </w:tabs>
      <w:ind w:firstLineChars="100" w:firstLine="241"/>
      <w:jc w:val="right"/>
      <w:rPr>
        <w:rFonts w:ascii="宋体" w:hAnsi="宋体"/>
        <w:b w:val="0"/>
        <w:sz w:val="18"/>
        <w:lang w:val="en-US"/>
      </w:rPr>
    </w:pPr>
    <w:r>
      <w:rPr>
        <w:rFonts w:ascii="宋体" w:hAnsi="宋体"/>
        <w:noProof/>
        <w:lang w:val="en-US"/>
      </w:rPr>
      <w:drawing>
        <wp:anchor distT="0" distB="0" distL="114300" distR="114300" simplePos="0" relativeHeight="251654144" behindDoc="1" locked="0" layoutInCell="1" allowOverlap="1" wp14:anchorId="10105615" wp14:editId="5DC32C4F">
          <wp:simplePos x="0" y="0"/>
          <wp:positionH relativeFrom="column">
            <wp:posOffset>-132715</wp:posOffset>
          </wp:positionH>
          <wp:positionV relativeFrom="paragraph">
            <wp:posOffset>-113030</wp:posOffset>
          </wp:positionV>
          <wp:extent cx="6174740" cy="500380"/>
          <wp:effectExtent l="0" t="0" r="0" b="0"/>
          <wp:wrapNone/>
          <wp:docPr id="28" name="图片 28" descr="D:\微信文件\WeChat Files\xujiejie1010\FileStorage\Temp\1712548782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D:\微信文件\WeChat Files\xujiejie1010\FileStorage\Temp\171254878287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75004" cy="500366"/>
                  </a:xfrm>
                  <a:prstGeom prst="rect">
                    <a:avLst/>
                  </a:prstGeom>
                  <a:noFill/>
                  <a:ln>
                    <a:noFill/>
                  </a:ln>
                </pic:spPr>
              </pic:pic>
            </a:graphicData>
          </a:graphic>
        </wp:anchor>
      </w:drawing>
    </w:r>
    <w:r>
      <w:rPr>
        <w:rFonts w:ascii="宋体" w:hAnsi="宋体" w:hint="eastAsia"/>
        <w:b w:val="0"/>
        <w:color w:val="00B0F0"/>
        <w:sz w:val="21"/>
        <w:lang w:val="en-US"/>
      </w:rPr>
      <w:t>政府采购招标文件</w:t>
    </w:r>
  </w:p>
  <w:p w:rsidR="0008640B" w:rsidRDefault="0008640B">
    <w:pPr>
      <w:rPr>
        <w:rFonts w:ascii="仿宋_GB2312" w:eastAsia="仿宋_GB2312"/>
        <w:b/>
        <w:i/>
        <w:sz w:val="18"/>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0B" w:rsidRDefault="0008640B">
    <w:pPr>
      <w:pStyle w:val="af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0B" w:rsidRDefault="0008640B">
    <w:pPr>
      <w:pStyle w:val="aff3"/>
      <w:tabs>
        <w:tab w:val="center" w:pos="4535"/>
        <w:tab w:val="right" w:pos="9070"/>
      </w:tabs>
      <w:ind w:firstLineChars="100" w:firstLine="241"/>
      <w:jc w:val="right"/>
      <w:rPr>
        <w:rFonts w:ascii="宋体" w:hAnsi="宋体"/>
        <w:b w:val="0"/>
        <w:sz w:val="18"/>
        <w:lang w:val="en-US"/>
      </w:rPr>
    </w:pPr>
    <w:r>
      <w:rPr>
        <w:rFonts w:ascii="宋体" w:hAnsi="宋体"/>
        <w:noProof/>
        <w:lang w:val="en-US"/>
      </w:rPr>
      <w:drawing>
        <wp:anchor distT="0" distB="0" distL="114300" distR="114300" simplePos="0" relativeHeight="251658240" behindDoc="1" locked="0" layoutInCell="1" allowOverlap="1" wp14:anchorId="2387B3E2" wp14:editId="280CAF22">
          <wp:simplePos x="0" y="0"/>
          <wp:positionH relativeFrom="column">
            <wp:posOffset>-132715</wp:posOffset>
          </wp:positionH>
          <wp:positionV relativeFrom="paragraph">
            <wp:posOffset>-113030</wp:posOffset>
          </wp:positionV>
          <wp:extent cx="6174740" cy="500380"/>
          <wp:effectExtent l="0" t="0" r="0" b="0"/>
          <wp:wrapNone/>
          <wp:docPr id="30" name="图片 30" descr="D:\微信文件\WeChat Files\xujiejie1010\FileStorage\Temp\1712548782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D:\微信文件\WeChat Files\xujiejie1010\FileStorage\Temp\171254878287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75004" cy="500366"/>
                  </a:xfrm>
                  <a:prstGeom prst="rect">
                    <a:avLst/>
                  </a:prstGeom>
                  <a:noFill/>
                  <a:ln>
                    <a:noFill/>
                  </a:ln>
                </pic:spPr>
              </pic:pic>
            </a:graphicData>
          </a:graphic>
        </wp:anchor>
      </w:drawing>
    </w:r>
    <w:r>
      <w:rPr>
        <w:rFonts w:ascii="宋体" w:hAnsi="宋体" w:hint="eastAsia"/>
        <w:b w:val="0"/>
        <w:color w:val="00B0F0"/>
        <w:sz w:val="21"/>
        <w:lang w:val="en-US"/>
      </w:rPr>
      <w:t>政府采购招标文件</w:t>
    </w:r>
  </w:p>
  <w:p w:rsidR="0008640B" w:rsidRDefault="0008640B">
    <w:pPr>
      <w:jc w:val="right"/>
      <w:rPr>
        <w:rFonts w:ascii="仿宋_GB2312" w:eastAsia="仿宋_GB2312"/>
        <w:b/>
        <w:i/>
        <w:sz w:val="18"/>
        <w:u w:val="single"/>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0B" w:rsidRDefault="0008640B">
    <w:pPr>
      <w:pStyle w:val="af9"/>
      <w:jc w:val="both"/>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0B" w:rsidRDefault="0008640B">
    <w:pPr>
      <w:pStyle w:val="aff3"/>
      <w:tabs>
        <w:tab w:val="center" w:pos="4535"/>
        <w:tab w:val="right" w:pos="9070"/>
      </w:tabs>
      <w:ind w:firstLineChars="100" w:firstLine="210"/>
      <w:jc w:val="right"/>
      <w:rPr>
        <w:rFonts w:ascii="宋体" w:hAnsi="宋体"/>
        <w:b w:val="0"/>
        <w:sz w:val="18"/>
        <w:lang w:val="en-US"/>
      </w:rPr>
    </w:pPr>
    <w:r>
      <w:rPr>
        <w:rFonts w:ascii="宋体" w:hAnsi="宋体"/>
        <w:b w:val="0"/>
        <w:noProof/>
        <w:color w:val="00B0F0"/>
        <w:sz w:val="21"/>
        <w:lang w:val="en-US"/>
      </w:rPr>
      <w:drawing>
        <wp:anchor distT="0" distB="0" distL="114300" distR="114300" simplePos="0" relativeHeight="251660288" behindDoc="1" locked="0" layoutInCell="1" allowOverlap="1" wp14:anchorId="09A77084" wp14:editId="77941E2A">
          <wp:simplePos x="0" y="0"/>
          <wp:positionH relativeFrom="column">
            <wp:posOffset>-124460</wp:posOffset>
          </wp:positionH>
          <wp:positionV relativeFrom="paragraph">
            <wp:posOffset>635</wp:posOffset>
          </wp:positionV>
          <wp:extent cx="9275445" cy="475615"/>
          <wp:effectExtent l="0" t="0" r="1905" b="635"/>
          <wp:wrapNone/>
          <wp:docPr id="1" name="图片 1" descr="D:\微信文件\WeChat Files\xujiejie1010\FileStorage\Temp\17125503718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微信文件\WeChat Files\xujiejie1010\FileStorage\Temp\171255037188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87406" cy="476217"/>
                  </a:xfrm>
                  <a:prstGeom prst="rect">
                    <a:avLst/>
                  </a:prstGeom>
                  <a:noFill/>
                  <a:ln>
                    <a:noFill/>
                  </a:ln>
                </pic:spPr>
              </pic:pic>
            </a:graphicData>
          </a:graphic>
        </wp:anchor>
      </w:drawing>
    </w:r>
    <w:r>
      <w:rPr>
        <w:rFonts w:ascii="宋体" w:hAnsi="宋体" w:hint="eastAsia"/>
        <w:b w:val="0"/>
        <w:color w:val="00B0F0"/>
        <w:sz w:val="21"/>
        <w:lang w:val="en-US"/>
      </w:rPr>
      <w:t>政府采购招标文件</w:t>
    </w:r>
  </w:p>
  <w:p w:rsidR="0008640B" w:rsidRDefault="0008640B">
    <w:pPr>
      <w:rPr>
        <w:rFonts w:ascii="仿宋_GB2312" w:eastAsia="仿宋_GB2312"/>
        <w:b/>
        <w:i/>
        <w:sz w:val="18"/>
        <w:u w:val="single"/>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0B" w:rsidRDefault="0008640B">
    <w:pPr>
      <w:pStyle w:val="aff3"/>
      <w:tabs>
        <w:tab w:val="center" w:pos="4535"/>
        <w:tab w:val="right" w:pos="9070"/>
      </w:tabs>
      <w:ind w:firstLineChars="100" w:firstLine="241"/>
      <w:jc w:val="right"/>
      <w:rPr>
        <w:rFonts w:ascii="宋体" w:hAnsi="宋体"/>
        <w:b w:val="0"/>
        <w:sz w:val="18"/>
        <w:lang w:val="en-US"/>
      </w:rPr>
    </w:pPr>
    <w:r>
      <w:rPr>
        <w:rFonts w:ascii="宋体" w:hAnsi="宋体"/>
        <w:noProof/>
        <w:lang w:val="en-US"/>
      </w:rPr>
      <w:drawing>
        <wp:anchor distT="0" distB="0" distL="114300" distR="114300" simplePos="0" relativeHeight="251662336" behindDoc="1" locked="0" layoutInCell="1" allowOverlap="1" wp14:anchorId="08562387" wp14:editId="6B9DA5AB">
          <wp:simplePos x="0" y="0"/>
          <wp:positionH relativeFrom="column">
            <wp:posOffset>-227330</wp:posOffset>
          </wp:positionH>
          <wp:positionV relativeFrom="paragraph">
            <wp:posOffset>-113030</wp:posOffset>
          </wp:positionV>
          <wp:extent cx="6174740" cy="500380"/>
          <wp:effectExtent l="0" t="0" r="0" b="0"/>
          <wp:wrapNone/>
          <wp:docPr id="7" name="图片 7" descr="D:\微信文件\WeChat Files\xujiejie1010\FileStorage\Temp\1712548782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微信文件\WeChat Files\xujiejie1010\FileStorage\Temp\171254878287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75004" cy="500366"/>
                  </a:xfrm>
                  <a:prstGeom prst="rect">
                    <a:avLst/>
                  </a:prstGeom>
                  <a:noFill/>
                  <a:ln>
                    <a:noFill/>
                  </a:ln>
                </pic:spPr>
              </pic:pic>
            </a:graphicData>
          </a:graphic>
        </wp:anchor>
      </w:drawing>
    </w:r>
    <w:r>
      <w:rPr>
        <w:rFonts w:ascii="宋体" w:hAnsi="宋体" w:hint="eastAsia"/>
        <w:b w:val="0"/>
        <w:color w:val="00B0F0"/>
        <w:sz w:val="21"/>
        <w:lang w:val="en-US"/>
      </w:rPr>
      <w:t>政府采购招标文件</w:t>
    </w:r>
  </w:p>
  <w:p w:rsidR="0008640B" w:rsidRDefault="0008640B">
    <w:pPr>
      <w:pStyle w:val="af9"/>
      <w:pBdr>
        <w:bottom w:val="none" w:sz="0" w:space="0" w:color="auto"/>
      </w:pBdr>
      <w:ind w:right="720"/>
      <w:jc w:val="both"/>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0B" w:rsidRDefault="0008640B">
    <w:pPr>
      <w:pStyle w:val="aff3"/>
      <w:tabs>
        <w:tab w:val="center" w:pos="4535"/>
        <w:tab w:val="right" w:pos="9070"/>
      </w:tabs>
      <w:ind w:firstLineChars="100" w:firstLine="241"/>
      <w:jc w:val="right"/>
      <w:rPr>
        <w:rFonts w:ascii="宋体" w:hAnsi="宋体"/>
        <w:b w:val="0"/>
        <w:sz w:val="18"/>
        <w:lang w:val="en-US"/>
      </w:rPr>
    </w:pPr>
    <w:r>
      <w:rPr>
        <w:rFonts w:ascii="宋体" w:hAnsi="宋体"/>
        <w:noProof/>
        <w:lang w:val="en-US"/>
      </w:rPr>
      <w:drawing>
        <wp:anchor distT="0" distB="0" distL="114300" distR="114300" simplePos="0" relativeHeight="251658240" behindDoc="1" locked="0" layoutInCell="1" allowOverlap="1">
          <wp:simplePos x="0" y="0"/>
          <wp:positionH relativeFrom="column">
            <wp:posOffset>-132715</wp:posOffset>
          </wp:positionH>
          <wp:positionV relativeFrom="paragraph">
            <wp:posOffset>-113030</wp:posOffset>
          </wp:positionV>
          <wp:extent cx="6174740" cy="500380"/>
          <wp:effectExtent l="0" t="0" r="0" b="0"/>
          <wp:wrapNone/>
          <wp:docPr id="22" name="图片 22" descr="D:\微信文件\WeChat Files\xujiejie1010\FileStorage\Temp\1712548782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微信文件\WeChat Files\xujiejie1010\FileStorage\Temp\171254878287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75004" cy="500366"/>
                  </a:xfrm>
                  <a:prstGeom prst="rect">
                    <a:avLst/>
                  </a:prstGeom>
                  <a:noFill/>
                  <a:ln>
                    <a:noFill/>
                  </a:ln>
                </pic:spPr>
              </pic:pic>
            </a:graphicData>
          </a:graphic>
        </wp:anchor>
      </w:drawing>
    </w:r>
    <w:r>
      <w:rPr>
        <w:rFonts w:ascii="宋体" w:hAnsi="宋体" w:hint="eastAsia"/>
        <w:b w:val="0"/>
        <w:color w:val="00B0F0"/>
        <w:sz w:val="21"/>
        <w:lang w:val="en-US"/>
      </w:rPr>
      <w:t>政府采购招标文件</w:t>
    </w:r>
  </w:p>
  <w:p w:rsidR="0008640B" w:rsidRDefault="0008640B">
    <w:pPr>
      <w:pStyle w:val="af9"/>
      <w:pBdr>
        <w:bottom w:val="none" w:sz="0" w:space="0" w:color="auto"/>
      </w:pBdr>
      <w:ind w:right="720"/>
      <w:jc w:val="both"/>
      <w:rPr>
        <w:rFonts w:ascii="仿宋_GB2312" w:eastAsia="仿宋_GB2312"/>
        <w:b/>
        <w:i/>
        <w:iCs/>
        <w:u w:val="single"/>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0B" w:rsidRDefault="0008640B">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3F2"/>
    <w:multiLevelType w:val="singleLevel"/>
    <w:tmpl w:val="015413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YTlhMjc0MWMxZWIxMDY0YzBjOTgwZDQ5YmE1NzMifQ=="/>
  </w:docVars>
  <w:rsids>
    <w:rsidRoot w:val="00172A27"/>
    <w:rsid w:val="BB7FA927"/>
    <w:rsid w:val="EB77BC94"/>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D04"/>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23D"/>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40B"/>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6519"/>
    <w:rsid w:val="000A7299"/>
    <w:rsid w:val="000A752E"/>
    <w:rsid w:val="000B0E04"/>
    <w:rsid w:val="000B1D51"/>
    <w:rsid w:val="000B268D"/>
    <w:rsid w:val="000B291B"/>
    <w:rsid w:val="000B456C"/>
    <w:rsid w:val="000B45B9"/>
    <w:rsid w:val="000B47CE"/>
    <w:rsid w:val="000B4B56"/>
    <w:rsid w:val="000B4C62"/>
    <w:rsid w:val="000B4DF7"/>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DE"/>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73F"/>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B35"/>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3D2"/>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9F3"/>
    <w:rsid w:val="00182D68"/>
    <w:rsid w:val="00183031"/>
    <w:rsid w:val="00183468"/>
    <w:rsid w:val="0018397E"/>
    <w:rsid w:val="00184466"/>
    <w:rsid w:val="00184DBF"/>
    <w:rsid w:val="001852A8"/>
    <w:rsid w:val="0018620A"/>
    <w:rsid w:val="00186EB0"/>
    <w:rsid w:val="00187121"/>
    <w:rsid w:val="00187243"/>
    <w:rsid w:val="00187C29"/>
    <w:rsid w:val="001900B3"/>
    <w:rsid w:val="00190782"/>
    <w:rsid w:val="00190942"/>
    <w:rsid w:val="001909A7"/>
    <w:rsid w:val="001909C3"/>
    <w:rsid w:val="00191459"/>
    <w:rsid w:val="00191603"/>
    <w:rsid w:val="0019173E"/>
    <w:rsid w:val="0019174E"/>
    <w:rsid w:val="0019196B"/>
    <w:rsid w:val="001923D5"/>
    <w:rsid w:val="00192991"/>
    <w:rsid w:val="00193470"/>
    <w:rsid w:val="00193B94"/>
    <w:rsid w:val="00193D4D"/>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521"/>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258"/>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98A"/>
    <w:rsid w:val="0035455F"/>
    <w:rsid w:val="00354A88"/>
    <w:rsid w:val="00355D75"/>
    <w:rsid w:val="00355D8F"/>
    <w:rsid w:val="00356A73"/>
    <w:rsid w:val="00356FF0"/>
    <w:rsid w:val="003577EF"/>
    <w:rsid w:val="00357A60"/>
    <w:rsid w:val="00360304"/>
    <w:rsid w:val="00360A78"/>
    <w:rsid w:val="00361750"/>
    <w:rsid w:val="00362C9C"/>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1B9"/>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F88"/>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8B1"/>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387"/>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AAF"/>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629"/>
    <w:rsid w:val="005D78C9"/>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70"/>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125"/>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C9F"/>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0C19"/>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4CC"/>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AED"/>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55C"/>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3FD9"/>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0E3C"/>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5A2"/>
    <w:rsid w:val="008465B4"/>
    <w:rsid w:val="00846D25"/>
    <w:rsid w:val="00850013"/>
    <w:rsid w:val="008500DD"/>
    <w:rsid w:val="00850A0A"/>
    <w:rsid w:val="00850A94"/>
    <w:rsid w:val="00851CEF"/>
    <w:rsid w:val="00851E96"/>
    <w:rsid w:val="00851F1C"/>
    <w:rsid w:val="0085237B"/>
    <w:rsid w:val="00852FA5"/>
    <w:rsid w:val="00853864"/>
    <w:rsid w:val="00853F7D"/>
    <w:rsid w:val="008544F2"/>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B59"/>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4A"/>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095"/>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5A9"/>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A0F"/>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1BCD"/>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A8C"/>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2C6"/>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83D"/>
    <w:rsid w:val="00DB440B"/>
    <w:rsid w:val="00DB4426"/>
    <w:rsid w:val="00DB4522"/>
    <w:rsid w:val="00DB480D"/>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3A9D"/>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3F8B"/>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317"/>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6D1"/>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0E1"/>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C464BE"/>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FB6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00A725DF"/>
  <w15:docId w15:val="{2D27EFC7-C6C2-423F-B971-8CF97AB9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next w:val="20"/>
    <w:link w:val="10"/>
    <w:qFormat/>
    <w:pPr>
      <w:spacing w:line="480" w:lineRule="exact"/>
      <w:ind w:firstLineChars="200" w:firstLine="480"/>
    </w:pPr>
    <w:rPr>
      <w:rFonts w:ascii="宋体" w:hAnsi="宋体"/>
      <w:sz w:val="24"/>
    </w:rPr>
  </w:style>
  <w:style w:type="paragraph" w:styleId="20">
    <w:name w:val="Body Text First Indent 2"/>
    <w:basedOn w:val="a0"/>
    <w:link w:val="21"/>
    <w:qFormat/>
    <w:pPr>
      <w:adjustRightInd/>
      <w:spacing w:after="120" w:line="240" w:lineRule="auto"/>
      <w:ind w:leftChars="200" w:left="420" w:firstLine="210"/>
    </w:pPr>
    <w:rPr>
      <w:sz w:val="21"/>
    </w:rPr>
  </w:style>
  <w:style w:type="paragraph" w:styleId="a1">
    <w:name w:val="Normal Indent"/>
    <w:basedOn w:val="a"/>
    <w:link w:val="22"/>
    <w:qFormat/>
    <w:pPr>
      <w:widowControl/>
      <w:snapToGrid w:val="0"/>
      <w:spacing w:line="480" w:lineRule="exact"/>
      <w:ind w:firstLine="567"/>
    </w:pPr>
    <w:rPr>
      <w:rFonts w:ascii="宋体"/>
      <w:snapToGrid w:val="0"/>
      <w:color w:val="000000"/>
      <w:kern w:val="28"/>
      <w:sz w:val="28"/>
      <w:szCs w:val="20"/>
    </w:rPr>
  </w:style>
  <w:style w:type="paragraph" w:styleId="71">
    <w:name w:val="toc 7"/>
    <w:basedOn w:val="a"/>
    <w:next w:val="a"/>
    <w:qFormat/>
    <w:pPr>
      <w:ind w:leftChars="1200" w:left="2520"/>
    </w:pPr>
  </w:style>
  <w:style w:type="paragraph" w:styleId="23">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a7"/>
    <w:qFormat/>
    <w:rPr>
      <w:b/>
      <w:sz w:val="28"/>
      <w:szCs w:val="20"/>
    </w:rPr>
  </w:style>
  <w:style w:type="paragraph" w:styleId="51">
    <w:name w:val="index 5"/>
    <w:basedOn w:val="a"/>
    <w:next w:val="a"/>
    <w:qFormat/>
    <w:pPr>
      <w:adjustRightInd/>
      <w:ind w:leftChars="800" w:left="800" w:firstLineChars="200" w:firstLine="200"/>
    </w:pPr>
  </w:style>
  <w:style w:type="paragraph" w:styleId="a8">
    <w:name w:val="Document Map"/>
    <w:basedOn w:val="a"/>
    <w:link w:val="a9"/>
    <w:qFormat/>
    <w:pPr>
      <w:shd w:val="clear" w:color="auto" w:fill="000080"/>
    </w:pPr>
  </w:style>
  <w:style w:type="paragraph" w:styleId="aa">
    <w:name w:val="annotation text"/>
    <w:basedOn w:val="a"/>
    <w:link w:val="12"/>
    <w:uiPriority w:val="99"/>
    <w:qFormat/>
    <w:pPr>
      <w:jc w:val="left"/>
    </w:pPr>
  </w:style>
  <w:style w:type="paragraph" w:styleId="ab">
    <w:name w:val="Salutation"/>
    <w:basedOn w:val="a"/>
    <w:next w:val="a"/>
    <w:link w:val="ac"/>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d">
    <w:name w:val="Body Text"/>
    <w:basedOn w:val="a"/>
    <w:next w:val="ae"/>
    <w:link w:val="af"/>
    <w:qFormat/>
    <w:pPr>
      <w:autoSpaceDE w:val="0"/>
      <w:autoSpaceDN w:val="0"/>
      <w:spacing w:line="360" w:lineRule="auto"/>
    </w:pPr>
    <w:rPr>
      <w:rFonts w:ascii="宋体" w:hAnsi="Arial" w:cs="Arial"/>
      <w:snapToGrid w:val="0"/>
      <w:sz w:val="24"/>
      <w:szCs w:val="21"/>
      <w:lang w:val="zh-CN"/>
    </w:rPr>
  </w:style>
  <w:style w:type="paragraph" w:styleId="ae">
    <w:name w:val="Body Text First Indent"/>
    <w:basedOn w:val="ad"/>
    <w:next w:val="61"/>
    <w:link w:val="af0"/>
    <w:qFormat/>
    <w:pPr>
      <w:ind w:firstLine="420"/>
    </w:pPr>
    <w:rPr>
      <w:rFonts w:hAnsi="Calibri" w:cs="Times New Roman"/>
      <w:snapToGrid/>
      <w:szCs w:val="20"/>
    </w:rPr>
  </w:style>
  <w:style w:type="paragraph" w:styleId="61">
    <w:name w:val="toc 6"/>
    <w:basedOn w:val="a"/>
    <w:next w:val="a"/>
    <w:qFormat/>
    <w:pPr>
      <w:ind w:leftChars="1000" w:left="2100"/>
    </w:p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4">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5">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52">
    <w:name w:val="toc 5"/>
    <w:basedOn w:val="a"/>
    <w:next w:val="a"/>
    <w:qFormat/>
    <w:pPr>
      <w:ind w:leftChars="800" w:left="1680"/>
    </w:pPr>
  </w:style>
  <w:style w:type="paragraph" w:styleId="34">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6">
    <w:name w:val="Body Text Indent 2"/>
    <w:basedOn w:val="a"/>
    <w:link w:val="27"/>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8"/>
    <w:uiPriority w:val="99"/>
    <w:qFormat/>
    <w:pPr>
      <w:tabs>
        <w:tab w:val="center" w:pos="4153"/>
        <w:tab w:val="right" w:pos="8306"/>
      </w:tabs>
      <w:snapToGrid w:val="0"/>
      <w:jc w:val="left"/>
    </w:pPr>
    <w:rPr>
      <w:sz w:val="18"/>
      <w:szCs w:val="18"/>
    </w:rPr>
  </w:style>
  <w:style w:type="paragraph" w:styleId="af9">
    <w:name w:val="header"/>
    <w:basedOn w:val="a"/>
    <w:link w:val="2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15">
    <w:name w:val="toc 1"/>
    <w:basedOn w:val="a"/>
    <w:next w:val="a"/>
    <w:qFormat/>
  </w:style>
  <w:style w:type="paragraph" w:styleId="43">
    <w:name w:val="toc 4"/>
    <w:basedOn w:val="a"/>
    <w:next w:val="a"/>
    <w:qFormat/>
    <w:pPr>
      <w:ind w:leftChars="600" w:left="1260"/>
    </w:pPr>
  </w:style>
  <w:style w:type="paragraph" w:styleId="afc">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1"/>
    <w:link w:val="aff1"/>
    <w:qFormat/>
    <w:pPr>
      <w:adjustRightInd/>
      <w:snapToGrid/>
      <w:spacing w:before="60" w:after="60" w:line="300" w:lineRule="exact"/>
      <w:ind w:firstLine="0"/>
    </w:pPr>
    <w:rPr>
      <w:rFonts w:ascii="Calibri"/>
      <w:snapToGrid/>
      <w:color w:val="0000FF"/>
      <w:kern w:val="0"/>
      <w:sz w:val="21"/>
    </w:rPr>
  </w:style>
  <w:style w:type="paragraph" w:styleId="54">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2a">
    <w:name w:val="toc 2"/>
    <w:basedOn w:val="a"/>
    <w:next w:val="a"/>
    <w:qFormat/>
    <w:pPr>
      <w:ind w:leftChars="200" w:left="420"/>
    </w:pPr>
  </w:style>
  <w:style w:type="paragraph" w:styleId="91">
    <w:name w:val="toc 9"/>
    <w:basedOn w:val="a"/>
    <w:next w:val="a"/>
    <w:qFormat/>
    <w:pPr>
      <w:ind w:leftChars="1600" w:left="3360"/>
    </w:pPr>
  </w:style>
  <w:style w:type="paragraph" w:styleId="2b">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a"/>
    <w:next w:val="aa"/>
    <w:link w:val="aff6"/>
    <w:qFormat/>
    <w:rPr>
      <w:b/>
      <w:bCs/>
    </w:rPr>
  </w:style>
  <w:style w:type="table" w:styleId="af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1">
    <w:name w:val="正文首行缩进 2 字符"/>
    <w:link w:val="20"/>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2">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9">
    <w:name w:val="文档结构图 字符"/>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7">
    <w:name w:val="题注 字符"/>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0">
    <w:name w:val="正文文本缩进 字符1"/>
    <w:link w:val="a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b"/>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7">
    <w:name w:val="正文文本缩进 2 字符"/>
    <w:link w:val="26"/>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0">
    <w:name w:val="正文首行缩进 字符"/>
    <w:link w:val="ae"/>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2">
    <w:name w:val="批注文字 字符1"/>
    <w:link w:val="aa"/>
    <w:uiPriority w:val="9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8">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9">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f">
    <w:name w:val="正文文本 字符"/>
    <w:link w:val="ad"/>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spacing w:before="0" w:after="0"/>
      <w:outlineLvl w:val="5"/>
    </w:pPr>
  </w:style>
  <w:style w:type="paragraph" w:customStyle="1" w:styleId="57">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8">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b"/>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5"/>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0"/>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6"/>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6"/>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34"/>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4"/>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d">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f">
    <w:name w:val="修订4"/>
    <w:hidden/>
    <w:uiPriority w:val="99"/>
    <w:semiHidden/>
    <w:qFormat/>
    <w:rPr>
      <w:kern w:val="2"/>
      <w:sz w:val="21"/>
      <w:szCs w:val="24"/>
    </w:rPr>
  </w:style>
  <w:style w:type="paragraph" w:customStyle="1" w:styleId="3f4">
    <w:name w:val="纯文本3"/>
    <w:basedOn w:val="a"/>
    <w:qFormat/>
    <w:pPr>
      <w:adjustRightInd/>
      <w:snapToGrid w:val="0"/>
      <w:jc w:val="left"/>
    </w:pPr>
    <w:rPr>
      <w:rFonts w:ascii="Century Gothic" w:eastAsia="Century Gothic" w:hAnsi="楷体_GB2312"/>
      <w:szCs w:val="20"/>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2ff8">
    <w:name w:val="正文缩进2格"/>
    <w:basedOn w:val="a"/>
    <w:qFormat/>
    <w:pPr>
      <w:spacing w:line="600" w:lineRule="exact"/>
      <w:ind w:firstLineChars="206" w:firstLine="639"/>
    </w:pPr>
    <w:rPr>
      <w:rFonts w:ascii="仿宋_GB2312" w:eastAsia="仿宋_GB2312" w:hAnsi="宋体"/>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7.xml"/><Relationship Id="rId21" Type="http://schemas.openxmlformats.org/officeDocument/2006/relationships/footer" Target="footer6.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www.shui5.cn/article/47/2614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nca.gov.cn/" TargetMode="External"/><Relationship Id="rId23" Type="http://schemas.openxmlformats.org/officeDocument/2006/relationships/footer" Target="footer7.xml"/><Relationship Id="rId28" Type="http://schemas.openxmlformats.org/officeDocument/2006/relationships/hyperlink" Target="https://www.shui5.cn/article/47/26142.html" TargetMode="External"/><Relationship Id="rId36" Type="http://schemas.openxmlformats.org/officeDocument/2006/relationships/footer" Target="footer12.xml"/><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hyperlink" Target="https://www.shui5.cn/article/df/24263.html" TargetMode="External"/><Relationship Id="rId4" Type="http://schemas.openxmlformats.org/officeDocument/2006/relationships/settings" Target="settings.xml"/><Relationship Id="rId9" Type="http://schemas.openxmlformats.org/officeDocument/2006/relationships/hyperlink" Target="https://www.zcygov.cn/&#65289;&#33719;&#21462;&#65288;&#19979;&#36733;&#65289;&#25307;&#26631;&#25991;&#20214;&#65292;&#24182;&#20110;2024&#24180;%20&#26376;%20&#26085;%20&#28857;%20&#20998;00&#31186;"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yperlink" Target="https://www.shui5.cn/article/df/24263.html" TargetMode="External"/><Relationship Id="rId35" Type="http://schemas.openxmlformats.org/officeDocument/2006/relationships/header" Target="header9.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91</Pages>
  <Words>8102</Words>
  <Characters>46185</Characters>
  <Application>Microsoft Office Word</Application>
  <DocSecurity>0</DocSecurity>
  <Lines>384</Lines>
  <Paragraphs>108</Paragraphs>
  <ScaleCrop>false</ScaleCrop>
  <Company>杭州市国内经济合作办公室</Company>
  <LinksUpToDate>false</LinksUpToDate>
  <CharactersWithSpaces>54179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浙江中达工程造价事务所有限公司</cp:lastModifiedBy>
  <cp:revision>24</cp:revision>
  <cp:lastPrinted>2021-12-27T19:06:00Z</cp:lastPrinted>
  <dcterms:created xsi:type="dcterms:W3CDTF">2024-04-08T20:15:00Z</dcterms:created>
  <dcterms:modified xsi:type="dcterms:W3CDTF">2024-06-11T02:41:00Z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C8C01EBEA2205BC406D01D666360C78D</vt:lpwstr>
  </property>
</Properties>
</file>