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1821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CDF8F8A">
      <w:pPr>
        <w:adjustRightInd/>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p>
    <w:p w14:paraId="1C1E6DF7">
      <w:pPr>
        <w:adjustRightInd/>
        <w:spacing w:line="360" w:lineRule="auto"/>
        <w:jc w:val="center"/>
        <w:rPr>
          <w:rFonts w:hint="eastAsia" w:ascii="仿宋" w:hAnsi="仿宋" w:eastAsia="仿宋" w:cs="仿宋"/>
          <w:b/>
          <w:color w:val="000000" w:themeColor="text1"/>
          <w:sz w:val="48"/>
          <w:szCs w:val="48"/>
          <w:highlight w:val="none"/>
          <w:lang w:eastAsia="zh-CN"/>
          <w14:textFill>
            <w14:solidFill>
              <w14:schemeClr w14:val="tx1"/>
            </w14:solidFill>
          </w14:textFill>
        </w:rPr>
      </w:pPr>
      <w:r>
        <w:rPr>
          <w:rFonts w:hint="eastAsia" w:ascii="仿宋" w:hAnsi="仿宋" w:eastAsia="仿宋" w:cs="仿宋"/>
          <w:b/>
          <w:color w:val="000000" w:themeColor="text1"/>
          <w:sz w:val="48"/>
          <w:szCs w:val="48"/>
          <w:highlight w:val="none"/>
          <w:lang w:eastAsia="zh-CN"/>
          <w14:textFill>
            <w14:solidFill>
              <w14:schemeClr w14:val="tx1"/>
            </w14:solidFill>
          </w14:textFill>
        </w:rPr>
        <w:t>2025-2026年余杭区国省道及重要道路养护项目</w:t>
      </w:r>
    </w:p>
    <w:p w14:paraId="08DC8B3C">
      <w:pPr>
        <w:adjustRightInd/>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 xml:space="preserve">招标文件 </w:t>
      </w:r>
    </w:p>
    <w:p w14:paraId="26378E21">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715E5E51">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编号:（</w:t>
      </w:r>
      <w:r>
        <w:rPr>
          <w:rFonts w:hint="eastAsia" w:ascii="仿宋" w:hAnsi="仿宋" w:eastAsia="仿宋" w:cs="仿宋"/>
          <w:b/>
          <w:color w:val="000000" w:themeColor="text1"/>
          <w:sz w:val="32"/>
          <w:szCs w:val="32"/>
          <w:highlight w:val="none"/>
          <w:lang w:val="en-US" w:eastAsia="zh-CN"/>
          <w14:textFill>
            <w14:solidFill>
              <w14:schemeClr w14:val="tx1"/>
            </w14:solidFill>
          </w14:textFill>
        </w:rPr>
        <w:t>OBZFCG2024-019</w:t>
      </w:r>
      <w:r>
        <w:rPr>
          <w:rFonts w:hint="eastAsia" w:ascii="仿宋" w:hAnsi="仿宋" w:eastAsia="仿宋" w:cs="仿宋"/>
          <w:b/>
          <w:color w:val="000000" w:themeColor="text1"/>
          <w:sz w:val="32"/>
          <w:szCs w:val="32"/>
          <w:highlight w:val="none"/>
          <w14:textFill>
            <w14:solidFill>
              <w14:schemeClr w14:val="tx1"/>
            </w14:solidFill>
          </w14:textFill>
        </w:rPr>
        <w:t>）</w:t>
      </w:r>
    </w:p>
    <w:p w14:paraId="1C2E1CF7">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14:paraId="1D8E2961">
      <w:pPr>
        <w:pStyle w:val="4"/>
        <w:rPr>
          <w:rFonts w:hint="eastAsia" w:ascii="仿宋" w:hAnsi="仿宋" w:eastAsia="仿宋" w:cs="仿宋"/>
          <w:color w:val="000000" w:themeColor="text1"/>
          <w:sz w:val="28"/>
          <w:szCs w:val="20"/>
          <w:highlight w:val="none"/>
          <w14:textFill>
            <w14:solidFill>
              <w14:schemeClr w14:val="tx1"/>
            </w14:solidFill>
          </w14:textFill>
        </w:rPr>
      </w:pPr>
    </w:p>
    <w:p w14:paraId="4EED3A2E">
      <w:pPr>
        <w:rPr>
          <w:rFonts w:hint="eastAsia" w:ascii="仿宋" w:hAnsi="仿宋" w:eastAsia="仿宋" w:cs="仿宋"/>
          <w:color w:val="000000" w:themeColor="text1"/>
          <w:sz w:val="28"/>
          <w:szCs w:val="20"/>
          <w:highlight w:val="none"/>
          <w14:textFill>
            <w14:solidFill>
              <w14:schemeClr w14:val="tx1"/>
            </w14:solidFill>
          </w14:textFill>
        </w:rPr>
      </w:pPr>
    </w:p>
    <w:p w14:paraId="51491CA8">
      <w:pPr>
        <w:pStyle w:val="4"/>
        <w:rPr>
          <w:rFonts w:hint="eastAsia" w:ascii="仿宋" w:hAnsi="仿宋" w:eastAsia="仿宋" w:cs="仿宋"/>
          <w:color w:val="000000" w:themeColor="text1"/>
          <w:sz w:val="28"/>
          <w:szCs w:val="20"/>
          <w:highlight w:val="none"/>
          <w14:textFill>
            <w14:solidFill>
              <w14:schemeClr w14:val="tx1"/>
            </w14:solidFill>
          </w14:textFill>
        </w:rPr>
      </w:pPr>
    </w:p>
    <w:p w14:paraId="6E24779B">
      <w:pPr>
        <w:rPr>
          <w:rFonts w:hint="eastAsia" w:ascii="仿宋" w:hAnsi="仿宋" w:eastAsia="仿宋" w:cs="仿宋"/>
          <w:color w:val="000000" w:themeColor="text1"/>
          <w:sz w:val="28"/>
          <w:szCs w:val="20"/>
          <w:highlight w:val="none"/>
          <w14:textFill>
            <w14:solidFill>
              <w14:schemeClr w14:val="tx1"/>
            </w14:solidFill>
          </w14:textFill>
        </w:rPr>
      </w:pPr>
    </w:p>
    <w:p w14:paraId="6C175AEA">
      <w:pPr>
        <w:pStyle w:val="4"/>
        <w:rPr>
          <w:rFonts w:hint="eastAsia" w:ascii="仿宋" w:hAnsi="仿宋" w:eastAsia="仿宋" w:cs="仿宋"/>
          <w:color w:val="000000" w:themeColor="text1"/>
          <w:sz w:val="28"/>
          <w:szCs w:val="20"/>
          <w:highlight w:val="none"/>
          <w14:textFill>
            <w14:solidFill>
              <w14:schemeClr w14:val="tx1"/>
            </w14:solidFill>
          </w14:textFill>
        </w:rPr>
      </w:pPr>
    </w:p>
    <w:p w14:paraId="1228F63E">
      <w:pPr>
        <w:rPr>
          <w:rFonts w:hint="eastAsia" w:ascii="仿宋" w:hAnsi="仿宋" w:eastAsia="仿宋" w:cs="仿宋"/>
          <w:color w:val="000000" w:themeColor="text1"/>
          <w:sz w:val="28"/>
          <w:szCs w:val="20"/>
          <w:highlight w:val="none"/>
          <w14:textFill>
            <w14:solidFill>
              <w14:schemeClr w14:val="tx1"/>
            </w14:solidFill>
          </w14:textFill>
        </w:rPr>
      </w:pPr>
    </w:p>
    <w:p w14:paraId="0FA30A21">
      <w:pPr>
        <w:pStyle w:val="4"/>
        <w:rPr>
          <w:rFonts w:hint="eastAsia" w:ascii="仿宋" w:hAnsi="仿宋" w:eastAsia="仿宋" w:cs="仿宋"/>
          <w:color w:val="000000" w:themeColor="text1"/>
          <w:sz w:val="28"/>
          <w:szCs w:val="20"/>
          <w:highlight w:val="none"/>
          <w14:textFill>
            <w14:solidFill>
              <w14:schemeClr w14:val="tx1"/>
            </w14:solidFill>
          </w14:textFill>
        </w:rPr>
      </w:pPr>
    </w:p>
    <w:p w14:paraId="455E0738">
      <w:pPr>
        <w:rPr>
          <w:rFonts w:hint="eastAsia" w:ascii="仿宋" w:hAnsi="仿宋" w:eastAsia="仿宋" w:cs="仿宋"/>
          <w:color w:val="000000" w:themeColor="text1"/>
          <w:sz w:val="28"/>
          <w:szCs w:val="20"/>
          <w:highlight w:val="none"/>
          <w14:textFill>
            <w14:solidFill>
              <w14:schemeClr w14:val="tx1"/>
            </w14:solidFill>
          </w14:textFill>
        </w:rPr>
      </w:pPr>
    </w:p>
    <w:p w14:paraId="4AE71260">
      <w:pPr>
        <w:pStyle w:val="4"/>
        <w:rPr>
          <w:rFonts w:hint="eastAsia" w:ascii="仿宋" w:hAnsi="仿宋" w:eastAsia="仿宋" w:cs="仿宋"/>
          <w:color w:val="000000" w:themeColor="text1"/>
          <w:highlight w:val="none"/>
          <w14:textFill>
            <w14:solidFill>
              <w14:schemeClr w14:val="tx1"/>
            </w14:solidFill>
          </w14:textFill>
        </w:rPr>
      </w:pPr>
    </w:p>
    <w:p w14:paraId="3BDCF5B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97A949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9D0E67C">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z w:val="32"/>
          <w:szCs w:val="32"/>
          <w:highlight w:val="none"/>
          <w:lang w:eastAsia="zh-CN"/>
          <w14:textFill>
            <w14:solidFill>
              <w14:schemeClr w14:val="tx1"/>
            </w14:solidFill>
          </w14:textFill>
        </w:rPr>
        <w:t>杭州市余杭区交通运输局</w:t>
      </w:r>
      <w:r>
        <w:rPr>
          <w:rFonts w:hint="eastAsia" w:ascii="仿宋" w:hAnsi="仿宋" w:eastAsia="仿宋" w:cs="仿宋"/>
          <w:color w:val="000000" w:themeColor="text1"/>
          <w:sz w:val="32"/>
          <w:szCs w:val="32"/>
          <w:highlight w:val="none"/>
          <w14:textFill>
            <w14:solidFill>
              <w14:schemeClr w14:val="tx1"/>
            </w14:solidFill>
          </w14:textFill>
        </w:rPr>
        <w:t xml:space="preserve"> </w:t>
      </w:r>
    </w:p>
    <w:p w14:paraId="3B734307">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lang w:eastAsia="zh-CN"/>
          <w14:textFill>
            <w14:solidFill>
              <w14:schemeClr w14:val="tx1"/>
            </w14:solidFill>
          </w14:textFill>
        </w:rPr>
        <w:t>欧邦工程管理集团有限公司</w:t>
      </w:r>
    </w:p>
    <w:p w14:paraId="563751EA">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日</w:t>
      </w:r>
    </w:p>
    <w:p w14:paraId="11540A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6428294">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46A2FB43">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35C91D68">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0C4B9A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14639E7D">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13777D9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0F07D19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58EEEBC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180AF74D">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4FB8555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7B15C43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E5ECB2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F68527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05C551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58F520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5DB1DB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EDB976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6A3113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CB6DC8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CC3B02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CFC1DD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455A43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C0E0F4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533354B">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24F5308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7B5E7A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2025-2026年余杭区国省道及重要道路养护项目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"https://www.zcygov.cn/）获取（下载）招标文件，并于202 年 月 日 点 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color w:val="000000" w:themeColor="text1"/>
          <w:kern w:val="2"/>
          <w:sz w:val="24"/>
          <w:szCs w:val="24"/>
          <w:highlight w:val="none"/>
          <w14:textFill>
            <w14:solidFill>
              <w14:schemeClr w14:val="tx1"/>
            </w14:solidFill>
          </w14:textFill>
        </w:rPr>
        <w:t>https://www.zcygov.cn/）获取（下载）招标文件，并于</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2024年12月27日</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00</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分</w:t>
      </w:r>
      <w:r>
        <w:rPr>
          <w:rStyle w:val="76"/>
          <w:rFonts w:hint="eastAsia" w:ascii="仿宋" w:hAnsi="仿宋" w:eastAsia="仿宋" w:cs="仿宋"/>
          <w:bCs/>
          <w:color w:val="000000" w:themeColor="text1"/>
          <w:kern w:val="2"/>
          <w:sz w:val="24"/>
          <w:szCs w:val="24"/>
          <w:highlight w:val="none"/>
          <w14:textFill>
            <w14:solidFill>
              <w14:schemeClr w14:val="tx1"/>
            </w14:solidFill>
          </w14:textFill>
        </w:rPr>
        <w:t>00秒</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0E9F7C1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51ECF6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
          <w:color w:val="000000" w:themeColor="text1"/>
          <w:sz w:val="24"/>
          <w:highlight w:val="none"/>
          <w:lang w:eastAsia="zh-CN"/>
          <w14:textFill>
            <w14:solidFill>
              <w14:schemeClr w14:val="tx1"/>
            </w14:solidFill>
          </w14:textFill>
        </w:rPr>
        <w:t xml:space="preserve">OBZFCG2024-019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44B476C6">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2025-2026年余杭区国省道及重要道路养护项目</w:t>
      </w:r>
    </w:p>
    <w:p w14:paraId="3405FC8B">
      <w:pPr>
        <w:spacing w:line="360" w:lineRule="auto"/>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预算金额（元）：167000000</w:t>
      </w:r>
    </w:p>
    <w:p w14:paraId="2695CE9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最高限价（元）：167000000</w:t>
      </w:r>
    </w:p>
    <w:p w14:paraId="5E6424BA">
      <w:pPr>
        <w:pStyle w:val="6"/>
        <w:spacing w:line="360" w:lineRule="auto"/>
        <w:ind w:firstLine="480"/>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2025-2026年余杭区国省道及重要道路养护项目</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C0958D0">
      <w:pPr>
        <w:pStyle w:val="85"/>
        <w:ind w:firstLine="482"/>
        <w:outlineLvl w:val="2"/>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合同履约期限：养护期202</w:t>
      </w:r>
      <w:r>
        <w:rPr>
          <w:rFonts w:hint="eastAsia" w:ascii="仿宋" w:hAnsi="仿宋" w:eastAsia="仿宋" w:cs="仿宋"/>
          <w:b/>
          <w:color w:val="000000" w:themeColor="text1"/>
          <w:highlight w:val="none"/>
          <w:lang w:val="en-US" w:eastAsia="zh-CN"/>
          <w14:textFill>
            <w14:solidFill>
              <w14:schemeClr w14:val="tx1"/>
            </w14:solidFill>
          </w14:textFill>
        </w:rPr>
        <w:t>5</w:t>
      </w:r>
      <w:r>
        <w:rPr>
          <w:rFonts w:hint="eastAsia" w:ascii="仿宋" w:hAnsi="仿宋" w:eastAsia="仿宋" w:cs="仿宋"/>
          <w:b/>
          <w:color w:val="000000" w:themeColor="text1"/>
          <w:highlight w:val="none"/>
          <w14:textFill>
            <w14:solidFill>
              <w14:schemeClr w14:val="tx1"/>
            </w14:solidFill>
          </w14:textFill>
        </w:rPr>
        <w:t>年</w:t>
      </w:r>
      <w:r>
        <w:rPr>
          <w:rFonts w:hint="eastAsia" w:ascii="仿宋" w:hAnsi="仿宋" w:eastAsia="仿宋" w:cs="仿宋"/>
          <w:b/>
          <w:color w:val="000000" w:themeColor="text1"/>
          <w:highlight w:val="none"/>
          <w:lang w:val="en-US" w:eastAsia="zh-CN"/>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月1日-202</w:t>
      </w:r>
      <w:r>
        <w:rPr>
          <w:rFonts w:hint="eastAsia" w:ascii="仿宋" w:hAnsi="仿宋" w:eastAsia="仿宋" w:cs="仿宋"/>
          <w:b/>
          <w:color w:val="000000" w:themeColor="text1"/>
          <w:highlight w:val="none"/>
          <w:lang w:val="en-US" w:eastAsia="zh-CN"/>
          <w14:textFill>
            <w14:solidFill>
              <w14:schemeClr w14:val="tx1"/>
            </w14:solidFill>
          </w14:textFill>
        </w:rPr>
        <w:t>6</w:t>
      </w:r>
      <w:r>
        <w:rPr>
          <w:rFonts w:hint="eastAsia" w:ascii="仿宋" w:hAnsi="仿宋" w:eastAsia="仿宋" w:cs="仿宋"/>
          <w:b/>
          <w:color w:val="000000" w:themeColor="text1"/>
          <w:highlight w:val="none"/>
          <w14:textFill>
            <w14:solidFill>
              <w14:schemeClr w14:val="tx1"/>
            </w14:solidFill>
          </w14:textFill>
        </w:rPr>
        <w:t>年12月31日</w:t>
      </w:r>
      <w:r>
        <w:rPr>
          <w:rFonts w:hint="eastAsia" w:ascii="仿宋" w:hAnsi="仿宋" w:eastAsia="仿宋" w:cs="仿宋"/>
          <w:b/>
          <w:color w:val="000000" w:themeColor="text1"/>
          <w:highlight w:val="none"/>
          <w:lang w:eastAsia="zh-CN"/>
          <w14:textFill>
            <w14:solidFill>
              <w14:schemeClr w14:val="tx1"/>
            </w14:solidFill>
          </w14:textFill>
        </w:rPr>
        <w:t>。</w:t>
      </w:r>
    </w:p>
    <w:p w14:paraId="6A43D8A2">
      <w:pPr>
        <w:pStyle w:val="6"/>
        <w:spacing w:line="360" w:lineRule="auto"/>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7F10A3B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79DA3B59">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D0B1BB4">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2.以联合体形式投标的，提供联合协议(本项目不接受联合体投标或者投标人不以联合体形式投标的，则不需要提供) ；</w:t>
      </w:r>
    </w:p>
    <w:p w14:paraId="747A5FCF">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3C9B32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42D1B1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D7D632E">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244036D1">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 xml:space="preserve">服务全部由符合政策要求的小微企业承接，提供中小企业声明函。  </w:t>
      </w:r>
    </w:p>
    <w:p w14:paraId="07D961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766FB00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073D46D">
      <w:pPr>
        <w:numPr>
          <w:ilvl w:val="0"/>
          <w:numId w:val="1"/>
        </w:num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3928A21F">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具有公路养护作业单位资质（路基路面养护甲级资质)或同时具有在有效期内的公路养护工程施工三类甲级和</w:t>
      </w:r>
      <w:r>
        <w:rPr>
          <w:rFonts w:hint="eastAsia" w:ascii="仿宋" w:hAnsi="仿宋" w:eastAsia="仿宋" w:cs="仿宋"/>
          <w:color w:val="000000" w:themeColor="text1"/>
          <w:sz w:val="24"/>
          <w:highlight w:val="none"/>
          <w:lang w:val="en-US" w:eastAsia="zh-CN"/>
          <w14:textFill>
            <w14:solidFill>
              <w14:schemeClr w14:val="tx1"/>
            </w14:solidFill>
          </w14:textFill>
        </w:rPr>
        <w:t>三类</w:t>
      </w:r>
      <w:r>
        <w:rPr>
          <w:rFonts w:hint="eastAsia" w:ascii="仿宋" w:hAnsi="仿宋" w:eastAsia="仿宋" w:cs="仿宋"/>
          <w:color w:val="000000" w:themeColor="text1"/>
          <w:sz w:val="24"/>
          <w:highlight w:val="none"/>
          <w14:textFill>
            <w14:solidFill>
              <w14:schemeClr w14:val="tx1"/>
            </w14:solidFill>
          </w14:textFill>
        </w:rPr>
        <w:t>乙级；</w:t>
      </w:r>
    </w:p>
    <w:p w14:paraId="081A659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CB821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265B27C1">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2024年12月27日 </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F5A77D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2466ABA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918E79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47B6D0B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36675D9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2024年12月27日</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10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00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分</w:t>
      </w:r>
      <w:r>
        <w:rPr>
          <w:rFonts w:hint="eastAsia" w:ascii="仿宋" w:hAnsi="仿宋" w:eastAsia="仿宋" w:cs="仿宋"/>
          <w:b w:val="0"/>
          <w:bCs/>
          <w:color w:val="000000" w:themeColor="text1"/>
          <w:sz w:val="24"/>
          <w:highlight w:val="none"/>
          <w:u w:val="single"/>
          <w14:textFill>
            <w14:solidFill>
              <w14:schemeClr w14:val="tx1"/>
            </w14:solidFill>
          </w14:textFill>
        </w:rPr>
        <w:t>00秒</w:t>
      </w:r>
      <w:r>
        <w:rPr>
          <w:rFonts w:hint="eastAsia" w:ascii="仿宋" w:hAnsi="仿宋" w:eastAsia="仿宋" w:cs="仿宋"/>
          <w:color w:val="000000" w:themeColor="text1"/>
          <w:sz w:val="24"/>
          <w:highlight w:val="none"/>
          <w14:textFill>
            <w14:solidFill>
              <w14:schemeClr w14:val="tx1"/>
            </w14:solidFill>
          </w14:textFill>
        </w:rPr>
        <w:t>（北京时间）</w:t>
      </w:r>
    </w:p>
    <w:p w14:paraId="0FB133DB">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2A2387F">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bookmarkStart w:id="531" w:name="_GoBack"/>
      <w:r>
        <w:rPr>
          <w:rFonts w:hint="eastAsia" w:ascii="仿宋" w:hAnsi="仿宋" w:eastAsia="仿宋" w:cs="仿宋"/>
          <w:b/>
          <w:color w:val="000000" w:themeColor="text1"/>
          <w:sz w:val="24"/>
          <w:highlight w:val="none"/>
          <w14:textFill>
            <w14:solidFill>
              <w14:schemeClr w14:val="tx1"/>
            </w14:solidFill>
          </w14:textFill>
        </w:rPr>
        <w:t>开标时间：</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2024年12月27日</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10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00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分</w:t>
      </w:r>
      <w:r>
        <w:rPr>
          <w:rStyle w:val="76"/>
          <w:rFonts w:hint="eastAsia" w:ascii="仿宋" w:hAnsi="仿宋" w:eastAsia="仿宋" w:cs="仿宋"/>
          <w:bCs/>
          <w:color w:val="000000" w:themeColor="text1"/>
          <w:kern w:val="2"/>
          <w:sz w:val="24"/>
          <w:szCs w:val="24"/>
          <w:highlight w:val="none"/>
          <w:u w:val="single"/>
          <w14:textFill>
            <w14:solidFill>
              <w14:schemeClr w14:val="tx1"/>
            </w14:solidFill>
          </w14:textFill>
        </w:rPr>
        <w:t>00秒</w:t>
      </w:r>
    </w:p>
    <w:p w14:paraId="4DD92F8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bookmarkEnd w:id="531"/>
    </w:p>
    <w:p w14:paraId="3CDAE2D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五、采购意向公开链接：</w:t>
      </w:r>
    </w:p>
    <w:p w14:paraId="4B83A3BA">
      <w:pPr>
        <w:spacing w:line="360" w:lineRule="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https://zfcg.czt.zj.gov.cn/site/detail?parentId=600007&amp;articleId=fmw2SOH6TzZj%2FhxxSWYugA%3D%3D</w:t>
      </w:r>
    </w:p>
    <w:p w14:paraId="13EBFE6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六、公告期限 </w:t>
      </w:r>
    </w:p>
    <w:p w14:paraId="765510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03AD658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七、其他补充事宜</w:t>
      </w:r>
    </w:p>
    <w:p w14:paraId="6F130F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E397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188D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610C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9FB7E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八、对本次采购提出询问、质疑、投诉，请按以下方式联系</w:t>
      </w:r>
    </w:p>
    <w:p w14:paraId="3EB2A6E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224C4077">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杭州市余杭区交通运输局</w:t>
      </w:r>
    </w:p>
    <w:p w14:paraId="24FBE427">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val="en-US" w:eastAsia="zh-CN"/>
          <w14:textFill>
            <w14:solidFill>
              <w14:schemeClr w14:val="tx1"/>
            </w14:solidFill>
          </w14:textFill>
        </w:rPr>
        <w:t>余杭区文一西路1500号</w:t>
      </w:r>
      <w:r>
        <w:rPr>
          <w:rFonts w:hint="eastAsia" w:ascii="仿宋" w:hAnsi="仿宋" w:eastAsia="仿宋" w:cs="仿宋"/>
          <w:color w:val="000000" w:themeColor="text1"/>
          <w:sz w:val="24"/>
          <w:highlight w:val="none"/>
          <w:lang w:eastAsia="zh-CN"/>
          <w14:textFill>
            <w14:solidFill>
              <w14:schemeClr w14:val="tx1"/>
            </w14:solidFill>
          </w14:textFill>
        </w:rPr>
        <w:t>余杭区交通运输局</w:t>
      </w:r>
    </w:p>
    <w:p w14:paraId="7D294286">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0673CA51">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沈锴</w:t>
      </w:r>
    </w:p>
    <w:p w14:paraId="2AB3CA60">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 </w:t>
      </w:r>
      <w:r>
        <w:rPr>
          <w:rFonts w:hint="eastAsia" w:ascii="仿宋" w:hAnsi="仿宋" w:eastAsia="仿宋" w:cs="仿宋"/>
          <w:color w:val="000000" w:themeColor="text1"/>
          <w:sz w:val="24"/>
          <w:highlight w:val="none"/>
          <w:lang w:val="en-US" w:eastAsia="zh-CN"/>
          <w14:textFill>
            <w14:solidFill>
              <w14:schemeClr w14:val="tx1"/>
            </w14:solidFill>
          </w14:textFill>
        </w:rPr>
        <w:t>0571-89518447</w:t>
      </w:r>
    </w:p>
    <w:p w14:paraId="08A85CC7">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 </w:t>
      </w:r>
      <w:r>
        <w:rPr>
          <w:rFonts w:hint="eastAsia" w:ascii="仿宋" w:hAnsi="仿宋" w:eastAsia="仿宋" w:cs="仿宋"/>
          <w:color w:val="000000" w:themeColor="text1"/>
          <w:sz w:val="24"/>
          <w:highlight w:val="none"/>
          <w:lang w:val="en-US" w:eastAsia="zh-CN"/>
          <w14:textFill>
            <w14:solidFill>
              <w14:schemeClr w14:val="tx1"/>
            </w14:solidFill>
          </w14:textFill>
        </w:rPr>
        <w:t>盛峰</w:t>
      </w:r>
    </w:p>
    <w:p w14:paraId="5F13A2CF">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 </w:t>
      </w:r>
      <w:r>
        <w:rPr>
          <w:rFonts w:hint="eastAsia" w:ascii="仿宋" w:hAnsi="仿宋" w:eastAsia="仿宋" w:cs="仿宋"/>
          <w:color w:val="000000" w:themeColor="text1"/>
          <w:sz w:val="24"/>
          <w:highlight w:val="none"/>
          <w:lang w:val="en-US" w:eastAsia="zh-CN"/>
          <w14:textFill>
            <w14:solidFill>
              <w14:schemeClr w14:val="tx1"/>
            </w14:solidFill>
          </w14:textFill>
        </w:rPr>
        <w:t>0571-89518446</w:t>
      </w:r>
    </w:p>
    <w:p w14:paraId="1F3F48D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4BEB38F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欧邦工程管理集团有限公司</w:t>
      </w:r>
    </w:p>
    <w:p w14:paraId="2088BDD3">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杭州市余杭区瓶窑瓶仓大道966号2号楼4层420室</w:t>
      </w:r>
    </w:p>
    <w:p w14:paraId="09E3BD2E">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7538DC76">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夏国超</w:t>
      </w:r>
      <w:r>
        <w:rPr>
          <w:rFonts w:hint="eastAsia" w:ascii="仿宋" w:hAnsi="仿宋" w:eastAsia="仿宋" w:cs="仿宋"/>
          <w:color w:val="000000" w:themeColor="text1"/>
          <w:sz w:val="24"/>
          <w:highlight w:val="none"/>
          <w:lang w:val="en-US" w:eastAsia="zh-CN"/>
          <w14:textFill>
            <w14:solidFill>
              <w14:schemeClr w14:val="tx1"/>
            </w14:solidFill>
          </w14:textFill>
        </w:rPr>
        <w:tab/>
      </w:r>
    </w:p>
    <w:p w14:paraId="163DB592">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18367107797</w:t>
      </w:r>
    </w:p>
    <w:p w14:paraId="2CA96D96">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朱霞娟</w:t>
      </w:r>
    </w:p>
    <w:p w14:paraId="0160547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eastAsia="zh-CN"/>
          <w14:textFill>
            <w14:solidFill>
              <w14:schemeClr w14:val="tx1"/>
            </w14:solidFill>
          </w14:textFill>
        </w:rPr>
        <w:t>0571-89280233</w:t>
      </w:r>
    </w:p>
    <w:p w14:paraId="1C45D53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14:paraId="4A114B7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称：杭州市余杭区财政局 /浙江省政府采购行政裁决服务中心（杭州）</w:t>
      </w:r>
    </w:p>
    <w:p w14:paraId="01FAA03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5885BBF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7AD5513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2A83F182">
      <w:pPr>
        <w:spacing w:line="360" w:lineRule="auto"/>
        <w:ind w:firstLine="360" w:firstLineChars="15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监督投诉电话：电话：</w:t>
      </w:r>
      <w:r>
        <w:rPr>
          <w:rFonts w:hint="eastAsia" w:ascii="仿宋" w:hAnsi="仿宋" w:eastAsia="仿宋" w:cs="仿宋"/>
          <w:color w:val="000000" w:themeColor="text1"/>
          <w:sz w:val="24"/>
          <w:highlight w:val="none"/>
          <w:lang w:eastAsia="zh-CN"/>
          <w14:textFill>
            <w14:solidFill>
              <w14:schemeClr w14:val="tx1"/>
            </w14:solidFill>
          </w14:textFill>
        </w:rPr>
        <w:t>0571-87227671,0571-87800218</w:t>
      </w:r>
    </w:p>
    <w:p w14:paraId="7BFF4DA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11C2D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123EA0DC">
      <w:pPr>
        <w:widowControl/>
        <w:adjustRightInd/>
        <w:spacing w:line="360" w:lineRule="auto"/>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3548EEAF">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4FE56B7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D80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DCE868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843" w:type="dxa"/>
            <w:vAlign w:val="center"/>
          </w:tcPr>
          <w:p w14:paraId="2CE5C65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事项</w:t>
            </w:r>
          </w:p>
        </w:tc>
        <w:tc>
          <w:tcPr>
            <w:tcW w:w="6095" w:type="dxa"/>
            <w:vAlign w:val="center"/>
          </w:tcPr>
          <w:p w14:paraId="65BA293A">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本项目的特别规定</w:t>
            </w:r>
          </w:p>
        </w:tc>
      </w:tr>
      <w:tr w14:paraId="11B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61EC8F0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1258226">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p>
        </w:tc>
        <w:tc>
          <w:tcPr>
            <w:tcW w:w="1843" w:type="dxa"/>
            <w:vAlign w:val="center"/>
          </w:tcPr>
          <w:p w14:paraId="65B15BC6">
            <w:pPr>
              <w:snapToGrid w:val="0"/>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项目属性</w:t>
            </w:r>
          </w:p>
        </w:tc>
        <w:tc>
          <w:tcPr>
            <w:tcW w:w="6095" w:type="dxa"/>
            <w:vAlign w:val="center"/>
          </w:tcPr>
          <w:p w14:paraId="4F81AE02">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服务类。</w:t>
            </w:r>
          </w:p>
        </w:tc>
      </w:tr>
      <w:tr w14:paraId="3E74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1A5447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E77D64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w:t>
            </w:r>
          </w:p>
        </w:tc>
        <w:tc>
          <w:tcPr>
            <w:tcW w:w="1843" w:type="dxa"/>
            <w:vAlign w:val="center"/>
          </w:tcPr>
          <w:p w14:paraId="5887A4B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4AD031FC">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（1）标的：</w:t>
            </w:r>
            <w:r>
              <w:rPr>
                <w:rFonts w:hint="eastAsia" w:ascii="仿宋" w:hAnsi="仿宋" w:eastAsia="仿宋" w:cs="仿宋"/>
                <w:b/>
                <w:color w:val="000000" w:themeColor="text1"/>
                <w:kern w:val="0"/>
                <w:sz w:val="24"/>
                <w:szCs w:val="20"/>
                <w:highlight w:val="none"/>
                <w:lang w:eastAsia="zh-CN"/>
                <w14:textFill>
                  <w14:solidFill>
                    <w14:schemeClr w14:val="tx1"/>
                  </w14:solidFill>
                </w14:textFill>
              </w:rPr>
              <w:t>2025-2026年余杭区国省道及重要道路养护项目</w:t>
            </w:r>
            <w:r>
              <w:rPr>
                <w:rFonts w:hint="eastAsia" w:ascii="仿宋" w:hAnsi="仿宋" w:eastAsia="仿宋" w:cs="仿宋"/>
                <w:b/>
                <w:color w:val="000000" w:themeColor="text1"/>
                <w:kern w:val="0"/>
                <w:sz w:val="24"/>
                <w:szCs w:val="20"/>
                <w:highlight w:val="none"/>
                <w14:textFill>
                  <w14:solidFill>
                    <w14:schemeClr w14:val="tx1"/>
                  </w14:solidFill>
                </w14:textFill>
              </w:rPr>
              <w:t>，属于行业：其他未列明行业</w:t>
            </w:r>
          </w:p>
          <w:p w14:paraId="202FBC26">
            <w:pPr>
              <w:snapToGrid w:val="0"/>
              <w:spacing w:before="0" w:beforeAutospacing="0" w:after="0" w:afterAutospacing="0" w:line="360" w:lineRule="auto"/>
              <w:ind w:left="0" w:right="0"/>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标准详见附件8《中小企业划型标准规定》</w:t>
            </w:r>
          </w:p>
        </w:tc>
      </w:tr>
      <w:tr w14:paraId="20B3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50DB3A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ADA60D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8FF9EC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3</w:t>
            </w:r>
          </w:p>
        </w:tc>
        <w:tc>
          <w:tcPr>
            <w:tcW w:w="1843" w:type="dxa"/>
            <w:vAlign w:val="center"/>
          </w:tcPr>
          <w:p w14:paraId="72F2614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是否允许采购进口产品</w:t>
            </w:r>
          </w:p>
        </w:tc>
        <w:tc>
          <w:tcPr>
            <w:tcW w:w="6095" w:type="dxa"/>
            <w:vAlign w:val="center"/>
          </w:tcPr>
          <w:p w14:paraId="01E9C364">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本项目不允许采购进口产品。</w:t>
            </w:r>
          </w:p>
          <w:p w14:paraId="18A7E2D6">
            <w:pPr>
              <w:spacing w:before="0" w:beforeAutospacing="0" w:after="0" w:afterAutospacing="0" w:line="360" w:lineRule="auto"/>
              <w:ind w:left="0" w:right="0"/>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☐可以就采购进口产品。</w:t>
            </w:r>
          </w:p>
        </w:tc>
      </w:tr>
      <w:tr w14:paraId="2A12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BD34D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4</w:t>
            </w:r>
          </w:p>
        </w:tc>
        <w:tc>
          <w:tcPr>
            <w:tcW w:w="1843" w:type="dxa"/>
            <w:vAlign w:val="center"/>
          </w:tcPr>
          <w:p w14:paraId="378A3044">
            <w:pPr>
              <w:snapToGrid w:val="0"/>
              <w:spacing w:before="0" w:beforeAutospacing="0" w:after="0" w:afterAutospacing="0" w:line="360" w:lineRule="auto"/>
              <w:ind w:left="0" w:right="0" w:firstLine="482" w:firstLineChars="2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分包</w:t>
            </w:r>
          </w:p>
        </w:tc>
        <w:tc>
          <w:tcPr>
            <w:tcW w:w="6095" w:type="dxa"/>
            <w:vAlign w:val="center"/>
          </w:tcPr>
          <w:p w14:paraId="76A1F92D">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00FE"/>
            </w:r>
            <w:r>
              <w:rPr>
                <w:rFonts w:hint="eastAsia" w:ascii="仿宋" w:hAnsi="仿宋" w:eastAsia="仿宋" w:cs="仿宋"/>
                <w:b/>
                <w:color w:val="000000" w:themeColor="text1"/>
                <w:kern w:val="0"/>
                <w:sz w:val="24"/>
                <w:szCs w:val="20"/>
                <w:highlight w:val="none"/>
                <w14:textFill>
                  <w14:solidFill>
                    <w14:schemeClr w14:val="tx1"/>
                  </w14:solidFill>
                </w14:textFill>
              </w:rPr>
              <w:t xml:space="preserve"> A同意将非主体、非关键性的人工保洁人员部分</w:t>
            </w:r>
            <w:r>
              <w:rPr>
                <w:rFonts w:hint="eastAsia" w:ascii="仿宋" w:hAnsi="仿宋" w:eastAsia="仿宋" w:cs="仿宋"/>
                <w:b/>
                <w:color w:val="000000" w:themeColor="text1"/>
                <w:kern w:val="0"/>
                <w:sz w:val="24"/>
                <w:szCs w:val="20"/>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0"/>
                <w:highlight w:val="none"/>
                <w:lang w:val="en-US" w:eastAsia="zh-CN"/>
                <w14:textFill>
                  <w14:solidFill>
                    <w14:schemeClr w14:val="tx1"/>
                  </w14:solidFill>
                </w14:textFill>
              </w:rPr>
              <w:t>隧道、机电</w:t>
            </w:r>
            <w:r>
              <w:rPr>
                <w:rFonts w:hint="eastAsia" w:ascii="仿宋" w:hAnsi="仿宋" w:eastAsia="仿宋" w:cs="仿宋"/>
                <w:b/>
                <w:color w:val="000000" w:themeColor="text1"/>
                <w:kern w:val="0"/>
                <w:sz w:val="24"/>
                <w:szCs w:val="20"/>
                <w:highlight w:val="none"/>
                <w14:textFill>
                  <w14:solidFill>
                    <w14:schemeClr w14:val="tx1"/>
                  </w14:solidFill>
                </w14:textFill>
              </w:rPr>
              <w:t>工作分包。☐ B不同意分包。</w:t>
            </w:r>
          </w:p>
          <w:p w14:paraId="0678BE46">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注：不得限制大中型企业向小微企业合理分包。</w:t>
            </w:r>
          </w:p>
        </w:tc>
      </w:tr>
      <w:tr w14:paraId="38E8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7DA06B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17D14CC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5C666D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5</w:t>
            </w:r>
          </w:p>
        </w:tc>
        <w:tc>
          <w:tcPr>
            <w:tcW w:w="1843" w:type="dxa"/>
            <w:vAlign w:val="center"/>
          </w:tcPr>
          <w:p w14:paraId="3A40EA4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开标前答疑会或现场考察</w:t>
            </w:r>
          </w:p>
        </w:tc>
        <w:tc>
          <w:tcPr>
            <w:tcW w:w="6095" w:type="dxa"/>
            <w:vAlign w:val="center"/>
          </w:tcPr>
          <w:p w14:paraId="4564A8C2">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00FE"/>
            </w:r>
            <w:r>
              <w:rPr>
                <w:rFonts w:hint="eastAsia" w:ascii="仿宋" w:hAnsi="仿宋" w:eastAsia="仿宋" w:cs="仿宋"/>
                <w:b/>
                <w:color w:val="000000" w:themeColor="text1"/>
                <w:kern w:val="0"/>
                <w:sz w:val="24"/>
                <w:szCs w:val="20"/>
                <w:highlight w:val="none"/>
                <w14:textFill>
                  <w14:solidFill>
                    <w14:schemeClr w14:val="tx1"/>
                  </w14:solidFill>
                </w14:textFill>
              </w:rPr>
              <w:t>A</w:t>
            </w:r>
            <w:r>
              <w:rPr>
                <w:rFonts w:hint="eastAsia" w:ascii="仿宋" w:hAnsi="仿宋" w:eastAsia="仿宋" w:cs="仿宋"/>
                <w:b/>
                <w:color w:val="000000" w:themeColor="text1"/>
                <w:sz w:val="24"/>
                <w:szCs w:val="20"/>
                <w:highlight w:val="none"/>
                <w14:textFill>
                  <w14:solidFill>
                    <w14:schemeClr w14:val="tx1"/>
                  </w14:solidFill>
                </w14:textFill>
              </w:rPr>
              <w:t>不组织。</w:t>
            </w:r>
          </w:p>
          <w:p w14:paraId="756895CC">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☐B组织，</w:t>
            </w:r>
            <w:r>
              <w:rPr>
                <w:rFonts w:hint="eastAsia" w:ascii="仿宋" w:hAnsi="仿宋" w:eastAsia="仿宋" w:cs="仿宋"/>
                <w:b/>
                <w:color w:val="000000" w:themeColor="text1"/>
                <w:sz w:val="24"/>
                <w:szCs w:val="20"/>
                <w:highlight w:val="none"/>
                <w14:textFill>
                  <w14:solidFill>
                    <w14:schemeClr w14:val="tx1"/>
                  </w14:solidFill>
                </w14:textFill>
              </w:rPr>
              <w:t>时间：,地点：，联系人：，联系方式：。</w:t>
            </w:r>
          </w:p>
        </w:tc>
      </w:tr>
      <w:tr w14:paraId="55D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684911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214CD4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1B115DA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7B61024">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A7F2EE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7CA3D0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614D2C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BF0AE5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5EAF2AD7">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EBAF08F">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6</w:t>
            </w:r>
          </w:p>
        </w:tc>
        <w:tc>
          <w:tcPr>
            <w:tcW w:w="1843" w:type="dxa"/>
            <w:vAlign w:val="center"/>
          </w:tcPr>
          <w:p w14:paraId="3AAF474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样品提供</w:t>
            </w:r>
          </w:p>
        </w:tc>
        <w:tc>
          <w:tcPr>
            <w:tcW w:w="6095" w:type="dxa"/>
            <w:vAlign w:val="center"/>
          </w:tcPr>
          <w:p w14:paraId="1BECCE89">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A</w:t>
            </w:r>
            <w:r>
              <w:rPr>
                <w:rFonts w:hint="eastAsia" w:ascii="仿宋" w:hAnsi="仿宋" w:eastAsia="仿宋" w:cs="仿宋"/>
                <w:b/>
                <w:color w:val="000000" w:themeColor="text1"/>
                <w:sz w:val="24"/>
                <w:szCs w:val="20"/>
                <w:highlight w:val="none"/>
                <w14:textFill>
                  <w14:solidFill>
                    <w14:schemeClr w14:val="tx1"/>
                  </w14:solidFill>
                </w14:textFill>
              </w:rPr>
              <w:t>不要求提供。</w:t>
            </w:r>
          </w:p>
          <w:p w14:paraId="6599FF8B">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☐B要求提供，</w:t>
            </w:r>
          </w:p>
          <w:p w14:paraId="1CD31669">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（1）</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样品：</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7B417217">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样品制作的标准和要求：</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4411099E">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：详见</w:t>
            </w:r>
            <w:r>
              <w:rPr>
                <w:rFonts w:hint="eastAsia" w:ascii="仿宋" w:hAnsi="仿宋" w:eastAsia="仿宋" w:cs="仿宋"/>
                <w:b/>
                <w:color w:val="000000" w:themeColor="text1"/>
                <w:sz w:val="24"/>
                <w:szCs w:val="20"/>
                <w:highlight w:val="none"/>
                <w:u w:val="single"/>
                <w14:textFill>
                  <w14:solidFill>
                    <w14:schemeClr w14:val="tx1"/>
                  </w14:solidFill>
                </w14:textFill>
              </w:rPr>
              <w:t>评标办法</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67B0B892">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（4）是否需要随样品提交检测报告：</w:t>
            </w: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否；☐是，检测机构的要求</w:t>
            </w:r>
            <w:r>
              <w:rPr>
                <w:rFonts w:hint="eastAsia" w:ascii="仿宋" w:hAnsi="仿宋" w:eastAsia="仿宋" w:cs="仿宋"/>
                <w:b/>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kern w:val="0"/>
                <w:sz w:val="24"/>
                <w:szCs w:val="20"/>
                <w:highlight w:val="none"/>
                <w14:textFill>
                  <w14:solidFill>
                    <w14:schemeClr w14:val="tx1"/>
                  </w14:solidFill>
                </w14:textFill>
              </w:rPr>
              <w:t>；检测内容</w:t>
            </w:r>
            <w:r>
              <w:rPr>
                <w:rFonts w:hint="eastAsia" w:ascii="仿宋" w:hAnsi="仿宋" w:eastAsia="仿宋" w:cs="仿宋"/>
                <w:b/>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2920A3CF">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（5）提供样品的时间：</w:t>
            </w:r>
            <w:r>
              <w:rPr>
                <w:rFonts w:hint="eastAsia" w:ascii="仿宋" w:hAnsi="仿宋" w:eastAsia="仿宋" w:cs="仿宋"/>
                <w:b/>
                <w:color w:val="000000" w:themeColor="text1"/>
                <w:kern w:val="0"/>
                <w:sz w:val="24"/>
                <w:szCs w:val="20"/>
                <w:highlight w:val="none"/>
                <w14:textFill>
                  <w14:solidFill>
                    <w14:schemeClr w14:val="tx1"/>
                  </w14:solidFill>
                </w14:textFill>
              </w:rPr>
              <w:t>；地点：；联系人</w:t>
            </w:r>
            <w:r>
              <w:rPr>
                <w:rFonts w:hint="eastAsia" w:ascii="仿宋" w:hAnsi="仿宋" w:eastAsia="仿宋" w:cs="仿宋"/>
                <w:b/>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kern w:val="28"/>
                <w:sz w:val="24"/>
                <w:szCs w:val="20"/>
                <w:highlight w:val="none"/>
                <w14:textFill>
                  <w14:solidFill>
                    <w14:schemeClr w14:val="tx1"/>
                  </w14:solidFill>
                </w14:textFill>
              </w:rPr>
              <w:t>联系电话：</w:t>
            </w:r>
            <w:r>
              <w:rPr>
                <w:rFonts w:hint="eastAsia" w:ascii="仿宋" w:hAnsi="仿宋" w:eastAsia="仿宋" w:cs="仿宋"/>
                <w:b/>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C7A80D1">
            <w:pPr>
              <w:spacing w:before="0" w:beforeAutospacing="0" w:after="0" w:afterAutospacing="0" w:line="360" w:lineRule="auto"/>
              <w:ind w:left="0" w:right="0"/>
              <w:rPr>
                <w:rFonts w:hint="eastAsia" w:ascii="仿宋" w:hAnsi="仿宋" w:eastAsia="仿宋" w:cs="仿宋"/>
                <w:b/>
                <w:bCs/>
                <w:color w:val="000000" w:themeColor="text1"/>
                <w:sz w:val="24"/>
                <w:szCs w:val="20"/>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▲（6）本条要求提供样品但投标人不提供样品的则其投标无效。</w:t>
            </w:r>
          </w:p>
          <w:p w14:paraId="3E1E08F4">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79E3C750">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3E61D60">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（9）制作、运输、安装和保管样品所发生的一切费用由投标人自理。</w:t>
            </w:r>
          </w:p>
        </w:tc>
      </w:tr>
      <w:tr w14:paraId="21F7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AC43C6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5A9CAEF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7C217F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90C2A5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8699F1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697B98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8F8F8D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E36E3E7">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338B7F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7</w:t>
            </w:r>
          </w:p>
        </w:tc>
        <w:tc>
          <w:tcPr>
            <w:tcW w:w="1843" w:type="dxa"/>
            <w:vAlign w:val="center"/>
          </w:tcPr>
          <w:p w14:paraId="38B87551">
            <w:pPr>
              <w:snapToGrid w:val="0"/>
              <w:spacing w:before="0" w:beforeAutospacing="0" w:after="0" w:afterAutospacing="0" w:line="360" w:lineRule="auto"/>
              <w:ind w:left="0" w:right="0"/>
              <w:jc w:val="center"/>
              <w:rPr>
                <w:rFonts w:hint="eastAsia" w:ascii="仿宋" w:hAnsi="仿宋" w:eastAsia="仿宋" w:cs="仿宋"/>
                <w:b/>
                <w:bCs/>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方案讲解演示</w:t>
            </w:r>
          </w:p>
        </w:tc>
        <w:tc>
          <w:tcPr>
            <w:tcW w:w="6095" w:type="dxa"/>
            <w:vAlign w:val="center"/>
          </w:tcPr>
          <w:p w14:paraId="53F87814">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A</w:t>
            </w:r>
            <w:r>
              <w:rPr>
                <w:rFonts w:hint="eastAsia" w:ascii="仿宋" w:hAnsi="仿宋" w:eastAsia="仿宋" w:cs="仿宋"/>
                <w:b/>
                <w:color w:val="000000" w:themeColor="text1"/>
                <w:sz w:val="24"/>
                <w:szCs w:val="20"/>
                <w:highlight w:val="none"/>
                <w14:textFill>
                  <w14:solidFill>
                    <w14:schemeClr w14:val="tx1"/>
                  </w14:solidFill>
                </w14:textFill>
              </w:rPr>
              <w:t>不组织。</w:t>
            </w:r>
          </w:p>
          <w:p w14:paraId="796D529C">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☐B组织。</w:t>
            </w:r>
          </w:p>
          <w:p w14:paraId="553947D3">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3D6355C3">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（2）方案讲解演示可选择以下其中一种方式：</w:t>
            </w:r>
          </w:p>
          <w:p w14:paraId="5F98D535">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1F84B7B5">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20216DB3">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91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35016FD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117763BE">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8D5739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8</w:t>
            </w:r>
          </w:p>
        </w:tc>
        <w:tc>
          <w:tcPr>
            <w:tcW w:w="1843" w:type="dxa"/>
            <w:vMerge w:val="restart"/>
            <w:vAlign w:val="center"/>
          </w:tcPr>
          <w:p w14:paraId="2AD80F8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0C9AEB0A">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（1）资格证明文件：见招标文件第二部分11.1。</w:t>
            </w:r>
          </w:p>
          <w:p w14:paraId="668AC963">
            <w:pPr>
              <w:spacing w:before="0" w:beforeAutospacing="0" w:after="0" w:afterAutospacing="0" w:line="360" w:lineRule="auto"/>
              <w:ind w:left="0" w:right="0"/>
              <w:rPr>
                <w:rFonts w:hint="eastAsia" w:ascii="仿宋" w:hAnsi="仿宋" w:eastAsia="仿宋" w:cs="仿宋"/>
                <w:b/>
                <w:snapToGrid w:val="0"/>
                <w:color w:val="000000" w:themeColor="text1"/>
                <w:kern w:val="0"/>
                <w:sz w:val="20"/>
                <w:szCs w:val="21"/>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673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63A8827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1843" w:type="dxa"/>
            <w:vMerge w:val="continue"/>
            <w:vAlign w:val="center"/>
          </w:tcPr>
          <w:p w14:paraId="03296E3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vAlign w:val="center"/>
          </w:tcPr>
          <w:p w14:paraId="6E6BF1A4">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（2）资信证明文件：根据招标文件第四部分评标标准提供。</w:t>
            </w:r>
          </w:p>
        </w:tc>
      </w:tr>
      <w:tr w14:paraId="10C5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C49AA9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515E10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E116F9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9</w:t>
            </w:r>
          </w:p>
        </w:tc>
        <w:tc>
          <w:tcPr>
            <w:tcW w:w="1843" w:type="dxa"/>
            <w:vAlign w:val="center"/>
          </w:tcPr>
          <w:p w14:paraId="4487951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节能产品、环境标志产品</w:t>
            </w:r>
          </w:p>
        </w:tc>
        <w:tc>
          <w:tcPr>
            <w:tcW w:w="6095" w:type="dxa"/>
            <w:vAlign w:val="center"/>
          </w:tcPr>
          <w:p w14:paraId="0AA33945">
            <w:pPr>
              <w:snapToGrid w:val="0"/>
              <w:spacing w:before="0" w:beforeAutospacing="0" w:after="0" w:afterAutospacing="0" w:line="360" w:lineRule="auto"/>
              <w:ind w:left="0" w:right="0"/>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4D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45E5805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3B2F25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5602940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C264E0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8C7196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C124DD6">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10</w:t>
            </w:r>
          </w:p>
        </w:tc>
        <w:tc>
          <w:tcPr>
            <w:tcW w:w="1843" w:type="dxa"/>
            <w:vAlign w:val="center"/>
          </w:tcPr>
          <w:p w14:paraId="4AEB2F1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报价要求</w:t>
            </w:r>
          </w:p>
        </w:tc>
        <w:tc>
          <w:tcPr>
            <w:tcW w:w="6095" w:type="dxa"/>
            <w:vAlign w:val="center"/>
          </w:tcPr>
          <w:p w14:paraId="0B0A382E">
            <w:pPr>
              <w:snapToGrid w:val="0"/>
              <w:spacing w:before="0" w:beforeAutospacing="0" w:after="0" w:afterAutospacing="0" w:line="360" w:lineRule="auto"/>
              <w:ind w:left="0" w:right="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szCs w:val="20"/>
                <w:highlight w:val="none"/>
                <w:lang w:val="zh-CN"/>
                <w14:textFill>
                  <w14:solidFill>
                    <w14:schemeClr w14:val="tx1"/>
                  </w14:solidFill>
                </w14:textFill>
              </w:rPr>
              <w:t>投标文件</w:t>
            </w:r>
            <w:r>
              <w:rPr>
                <w:rFonts w:hint="eastAsia" w:ascii="仿宋" w:hAnsi="仿宋" w:eastAsia="仿宋" w:cs="仿宋"/>
                <w:b/>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2B5BE015">
            <w:pPr>
              <w:snapToGrid w:val="0"/>
              <w:spacing w:before="0" w:beforeAutospacing="0" w:after="0" w:afterAutospacing="0" w:line="360" w:lineRule="auto"/>
              <w:ind w:left="0" w:right="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投标报价出现下列情形的，投标无效：</w:t>
            </w:r>
          </w:p>
          <w:p w14:paraId="7F443F22">
            <w:pPr>
              <w:snapToGrid w:val="0"/>
              <w:spacing w:before="0" w:beforeAutospacing="0" w:after="0" w:afterAutospacing="0" w:line="360" w:lineRule="auto"/>
              <w:ind w:left="0" w:right="0" w:firstLine="241" w:firstLineChars="10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投标文件出现不是唯一的、有选择性投标报价的；</w:t>
            </w:r>
          </w:p>
          <w:p w14:paraId="390F9ED2">
            <w:pPr>
              <w:snapToGrid w:val="0"/>
              <w:spacing w:before="0" w:beforeAutospacing="0" w:after="0" w:afterAutospacing="0" w:line="360" w:lineRule="auto"/>
              <w:ind w:left="0" w:right="0" w:firstLine="241" w:firstLineChars="10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5A59D02A">
            <w:pPr>
              <w:spacing w:before="0" w:beforeAutospacing="0" w:after="0" w:afterAutospacing="0" w:line="360" w:lineRule="auto"/>
              <w:ind w:left="0" w:right="0" w:firstLine="241" w:firstLineChars="1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59769323">
            <w:pPr>
              <w:spacing w:before="0" w:beforeAutospacing="0" w:after="0" w:afterAutospacing="0" w:line="360" w:lineRule="auto"/>
              <w:ind w:left="0" w:right="0" w:firstLine="241" w:firstLineChars="1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szCs w:val="20"/>
                <w:highlight w:val="none"/>
                <w14:textFill>
                  <w14:solidFill>
                    <w14:schemeClr w14:val="tx1"/>
                  </w14:solidFill>
                </w14:textFill>
              </w:rPr>
              <w:t>。</w:t>
            </w:r>
          </w:p>
        </w:tc>
      </w:tr>
      <w:tr w14:paraId="012E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44B65BB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2201C2A">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11</w:t>
            </w:r>
          </w:p>
        </w:tc>
        <w:tc>
          <w:tcPr>
            <w:tcW w:w="1843" w:type="dxa"/>
            <w:vAlign w:val="center"/>
          </w:tcPr>
          <w:p w14:paraId="08884B8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中小企业信用融资</w:t>
            </w:r>
          </w:p>
        </w:tc>
        <w:tc>
          <w:tcPr>
            <w:tcW w:w="6095" w:type="dxa"/>
            <w:vAlign w:val="center"/>
          </w:tcPr>
          <w:p w14:paraId="08B30C58">
            <w:pPr>
              <w:spacing w:before="0" w:beforeAutospacing="0" w:after="0" w:afterAutospacing="0" w:line="360" w:lineRule="auto"/>
              <w:ind w:left="0" w:right="0" w:firstLine="482" w:firstLineChars="2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CD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428B14C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12</w:t>
            </w:r>
          </w:p>
        </w:tc>
        <w:tc>
          <w:tcPr>
            <w:tcW w:w="1843" w:type="dxa"/>
            <w:vAlign w:val="center"/>
          </w:tcPr>
          <w:p w14:paraId="3DEC64C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151C8477">
            <w:pPr>
              <w:spacing w:before="0" w:beforeAutospacing="0" w:after="0" w:afterAutospacing="0" w:line="360" w:lineRule="auto"/>
              <w:ind w:left="0" w:right="0" w:firstLine="482" w:firstLineChars="20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备份投标文件送达地点：</w:t>
            </w:r>
            <w:r>
              <w:rPr>
                <w:rFonts w:hint="eastAsia" w:ascii="仿宋" w:hAnsi="仿宋" w:eastAsia="仿宋" w:cs="仿宋"/>
                <w:b/>
                <w:snapToGrid w:val="0"/>
                <w:color w:val="000000" w:themeColor="text1"/>
                <w:kern w:val="28"/>
                <w:sz w:val="24"/>
                <w:szCs w:val="20"/>
                <w:highlight w:val="none"/>
                <w:lang w:eastAsia="zh-CN"/>
                <w14:textFill>
                  <w14:solidFill>
                    <w14:schemeClr w14:val="tx1"/>
                  </w14:solidFill>
                </w14:textFill>
              </w:rPr>
              <w:t>杭州市余杭区瓶窑瓶仓大道966号2号楼4层420室</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 xml:space="preserve"> ；备份投标文件签收人员联系电话： </w:t>
            </w:r>
          </w:p>
          <w:p w14:paraId="337E40A4">
            <w:pPr>
              <w:spacing w:before="0" w:beforeAutospacing="0" w:after="0" w:afterAutospacing="0" w:line="360" w:lineRule="auto"/>
              <w:ind w:left="0" w:right="0" w:firstLine="482" w:firstLineChars="20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lang w:eastAsia="zh-CN"/>
                <w14:textFill>
                  <w14:solidFill>
                    <w14:schemeClr w14:val="tx1"/>
                  </w14:solidFill>
                </w14:textFill>
              </w:rPr>
              <w:t>夏国超</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仿宋"/>
                <w:b/>
                <w:snapToGrid w:val="0"/>
                <w:color w:val="000000" w:themeColor="text1"/>
                <w:kern w:val="28"/>
                <w:sz w:val="24"/>
                <w:szCs w:val="20"/>
                <w:highlight w:val="none"/>
                <w:lang w:eastAsia="zh-CN"/>
                <w14:textFill>
                  <w14:solidFill>
                    <w14:schemeClr w14:val="tx1"/>
                  </w14:solidFill>
                </w14:textFill>
              </w:rPr>
              <w:t>18367107797</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 xml:space="preserve">  。</w:t>
            </w:r>
          </w:p>
          <w:p w14:paraId="3A60DEAA">
            <w:pPr>
              <w:spacing w:before="0" w:beforeAutospacing="0" w:after="0" w:afterAutospacing="0" w:line="360" w:lineRule="auto"/>
              <w:ind w:left="0" w:right="0" w:firstLine="482" w:firstLineChars="20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备份文件请密封后标注项目名称以及投标单位名称并加盖公章；</w:t>
            </w:r>
          </w:p>
          <w:p w14:paraId="29E236EE">
            <w:pPr>
              <w:pStyle w:val="32"/>
              <w:spacing w:before="0" w:beforeAutospacing="0" w:after="0" w:afterAutospacing="0" w:line="360" w:lineRule="auto"/>
              <w:ind w:left="0" w:right="0"/>
              <w:rPr>
                <w:rFonts w:hint="eastAsia" w:ascii="仿宋" w:hAnsi="仿宋" w:eastAsia="仿宋" w:cs="仿宋"/>
                <w:b/>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采购人、采购代理机构不强制或变相强制投标人提交备份投标文件。</w:t>
            </w:r>
          </w:p>
        </w:tc>
      </w:tr>
      <w:tr w14:paraId="3EE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EC78E3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13</w:t>
            </w:r>
          </w:p>
        </w:tc>
        <w:tc>
          <w:tcPr>
            <w:tcW w:w="1843" w:type="dxa"/>
            <w:vMerge w:val="restart"/>
            <w:vAlign w:val="center"/>
          </w:tcPr>
          <w:p w14:paraId="3F172F8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特别说明</w:t>
            </w:r>
          </w:p>
        </w:tc>
        <w:tc>
          <w:tcPr>
            <w:tcW w:w="6095" w:type="dxa"/>
            <w:vAlign w:val="center"/>
          </w:tcPr>
          <w:p w14:paraId="0DA382D1">
            <w:pPr>
              <w:spacing w:before="0" w:beforeAutospacing="0" w:after="0" w:afterAutospacing="0" w:line="360" w:lineRule="auto"/>
              <w:ind w:left="0" w:right="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5A8A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0D9243B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1843" w:type="dxa"/>
            <w:vMerge w:val="continue"/>
            <w:vAlign w:val="center"/>
          </w:tcPr>
          <w:p w14:paraId="1BC79E6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vAlign w:val="center"/>
          </w:tcPr>
          <w:p w14:paraId="15B2B0B1">
            <w:pPr>
              <w:spacing w:before="0" w:beforeAutospacing="0" w:after="0" w:afterAutospacing="0" w:line="360" w:lineRule="auto"/>
              <w:ind w:left="0" w:right="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联合体投标的，联合体各方均需按招标文件第四部分评标标准要求提供资信证明文件，否则视为不符合相关要求。</w:t>
            </w:r>
          </w:p>
          <w:p w14:paraId="6FE109FB">
            <w:pPr>
              <w:spacing w:before="0" w:beforeAutospacing="0" w:after="0" w:afterAutospacing="0" w:line="360" w:lineRule="auto"/>
              <w:ind w:left="0" w:right="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BDB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071D7F5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1843" w:type="dxa"/>
            <w:vMerge w:val="continue"/>
            <w:vAlign w:val="center"/>
          </w:tcPr>
          <w:p w14:paraId="3550BE3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vAlign w:val="center"/>
          </w:tcPr>
          <w:p w14:paraId="1F1EB34F">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3BCFEE3D">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25DCEB07">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126B556">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5EF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2A24A5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14</w:t>
            </w:r>
          </w:p>
        </w:tc>
        <w:tc>
          <w:tcPr>
            <w:tcW w:w="1843" w:type="dxa"/>
            <w:vAlign w:val="center"/>
          </w:tcPr>
          <w:p w14:paraId="3686F5A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代理服务费</w:t>
            </w:r>
          </w:p>
        </w:tc>
        <w:tc>
          <w:tcPr>
            <w:tcW w:w="6095" w:type="dxa"/>
            <w:vAlign w:val="center"/>
          </w:tcPr>
          <w:p w14:paraId="0C852D11">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本项目的招标代理费用由各标项中标单位支付，代理费用付款按《招标代理服务收费管理暂行办法》的通知余财政〔2018〕24号文件</w:t>
            </w:r>
            <w:r>
              <w:rPr>
                <w:rFonts w:hint="eastAsia" w:ascii="仿宋" w:hAnsi="仿宋" w:eastAsia="仿宋" w:cs="仿宋"/>
                <w:b/>
                <w:color w:val="000000" w:themeColor="text1"/>
                <w:sz w:val="24"/>
                <w:szCs w:val="20"/>
                <w:highlight w:val="none"/>
                <w:lang w:val="en-US" w:eastAsia="zh-CN"/>
                <w14:textFill>
                  <w14:solidFill>
                    <w14:schemeClr w14:val="tx1"/>
                  </w14:solidFill>
                </w14:textFill>
              </w:rPr>
              <w:t>收费标准的80%</w:t>
            </w:r>
            <w:r>
              <w:rPr>
                <w:rFonts w:hint="eastAsia" w:ascii="仿宋" w:hAnsi="仿宋" w:eastAsia="仿宋" w:cs="仿宋"/>
                <w:b/>
                <w:color w:val="000000" w:themeColor="text1"/>
                <w:sz w:val="24"/>
                <w:szCs w:val="20"/>
                <w:highlight w:val="none"/>
                <w14:textFill>
                  <w14:solidFill>
                    <w14:schemeClr w14:val="tx1"/>
                  </w14:solidFill>
                </w14:textFill>
              </w:rPr>
              <w:t>直接支付给分散采购招标代理单位，投标人在报价时应综合考虑该笔费用，但不单列进投标总价。开标过程中产生评标费用需中标单位另行支付。</w:t>
            </w:r>
          </w:p>
        </w:tc>
      </w:tr>
      <w:tr w14:paraId="3F7E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1273FBF">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15</w:t>
            </w:r>
          </w:p>
        </w:tc>
        <w:tc>
          <w:tcPr>
            <w:tcW w:w="1843" w:type="dxa"/>
            <w:vAlign w:val="center"/>
          </w:tcPr>
          <w:p w14:paraId="13D58626">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05128883">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0656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15BF66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lang w:val="en-US" w:eastAsia="zh-CN"/>
                <w14:textFill>
                  <w14:solidFill>
                    <w14:schemeClr w14:val="tx1"/>
                  </w14:solidFill>
                </w14:textFill>
              </w:rPr>
            </w:pPr>
            <w:bookmarkStart w:id="11" w:name="第三部分"/>
            <w:bookmarkStart w:id="12" w:name="_Toc164416483"/>
            <w:r>
              <w:rPr>
                <w:rFonts w:hint="eastAsia" w:ascii="仿宋" w:hAnsi="仿宋" w:eastAsia="仿宋" w:cs="仿宋"/>
                <w:b/>
                <w:color w:val="000000" w:themeColor="text1"/>
                <w:sz w:val="24"/>
                <w:szCs w:val="20"/>
                <w:highlight w:val="none"/>
                <w:lang w:val="en-US" w:eastAsia="zh-CN"/>
                <w14:textFill>
                  <w14:solidFill>
                    <w14:schemeClr w14:val="tx1"/>
                  </w14:solidFill>
                </w14:textFill>
              </w:rPr>
              <w:t>16</w:t>
            </w:r>
          </w:p>
        </w:tc>
        <w:tc>
          <w:tcPr>
            <w:tcW w:w="1843" w:type="dxa"/>
            <w:vAlign w:val="center"/>
          </w:tcPr>
          <w:p w14:paraId="090CB7E5">
            <w:pPr>
              <w:snapToGrid w:val="0"/>
              <w:spacing w:before="0" w:beforeAutospacing="0" w:after="0" w:afterAutospacing="0" w:line="360" w:lineRule="auto"/>
              <w:ind w:left="0" w:right="0"/>
              <w:jc w:val="center"/>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6B6A7A4B">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715ACDC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1CF9688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79D4F0B">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8842E5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48FF62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FF9BB4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2BC7047">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57CED5D0">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12F4509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F73BC1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8514EB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F2FD76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9AF952C">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30E77D6F">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1A2FAE46">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915E126">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61B41B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2B0669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587F99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0E1D991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E3827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FA0E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14:paraId="6AF6620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 系指适用本项目的要求，“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56897596">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14:paraId="1DA45245">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E3FB1BB">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6EE1FCDF">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6E7D1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259432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8EEFB10">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0740CD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0725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54D9A65B">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BBC93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97351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lang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0E38F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31079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4350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6A79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237346B">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73AB34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330FD7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3C06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63A7075E">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14:paraId="4D911969">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5723F">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153A5FF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02BF3F">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6FC94F3E">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0861C1A">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5D8702">
      <w:pPr>
        <w:pStyle w:val="6"/>
        <w:spacing w:line="360" w:lineRule="auto"/>
        <w:ind w:firstLine="480" w:firstLineChars="200"/>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42D7AB5">
      <w:pPr>
        <w:pStyle w:val="32"/>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5B27511">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672165DA">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3CF3DA95">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0F590FE8">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63BA573C">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5E615FB1">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4D48AA4C">
      <w:pPr>
        <w:pStyle w:val="32"/>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3574A631">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93DC25">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014C7031">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03DE5719">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00CF11">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6D0BA93">
      <w:pPr>
        <w:pStyle w:val="572"/>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2B3FEF20">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C870697">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1B704BB0">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4BF5DE14">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26439B15">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2AE90F8">
      <w:pPr>
        <w:pStyle w:val="85"/>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5636C4CA">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573B2344">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4788570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7E48E0FE">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544AFCC8">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5F71EAB0">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5378662C">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2FBB73CE">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28A9D46C">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6A126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5167A00C">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6C00E5D9">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1960CFC1">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73546">
      <w:pPr>
        <w:pStyle w:val="24"/>
        <w:rPr>
          <w:rFonts w:hint="eastAsia" w:ascii="仿宋" w:hAnsi="仿宋" w:eastAsia="仿宋" w:cs="仿宋"/>
          <w:color w:val="000000" w:themeColor="text1"/>
          <w:sz w:val="18"/>
          <w:szCs w:val="18"/>
          <w:highlight w:val="none"/>
          <w:lang w:val="en-US"/>
          <w14:textFill>
            <w14:solidFill>
              <w14:schemeClr w14:val="tx1"/>
            </w14:solidFill>
          </w14:textFill>
        </w:rPr>
      </w:pPr>
    </w:p>
    <w:p w14:paraId="572CE227">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3DA07BF4">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2D3CEA43">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81C4835">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2EB117A2">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AB83FDB">
      <w:pPr>
        <w:pStyle w:val="32"/>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052C5494">
      <w:pPr>
        <w:pStyle w:val="6"/>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5E2AEB07">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2D7CCEE6">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4B670BD">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06623BB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1EB6801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16010AE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7B5C234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395CBCF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428CFC46">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13155FC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p>
    <w:p w14:paraId="402FB79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0D3714D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3A49B2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6373FCE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530AFDE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0E4E06D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6F04E2BF">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50D9BC1D">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p>
    <w:p w14:paraId="5076B06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422899C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773FFEDF">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6D9C709">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74F9240">
      <w:pPr>
        <w:pStyle w:val="85"/>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21DBE6D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262586">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2605E33">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55A8F68">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01A21F4E">
      <w:pPr>
        <w:pStyle w:val="85"/>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3937E1A9">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D542439">
      <w:pPr>
        <w:pStyle w:val="85"/>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568E069E">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6CF2E1CA">
      <w:pPr>
        <w:pStyle w:val="85"/>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15AF27">
      <w:pPr>
        <w:pStyle w:val="8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0EABFB6">
      <w:pPr>
        <w:pStyle w:val="8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918C486">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67EF3B68">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C734FAA">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4E70A248">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49BABA60">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4AE244">
      <w:pPr>
        <w:pStyle w:val="32"/>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024E99BF">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46C94AE2">
      <w:pPr>
        <w:pStyle w:val="2"/>
        <w:spacing w:line="360" w:lineRule="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16.1有招标文件第四部分4.2规定的情形之一的，投标无效：</w:t>
      </w:r>
    </w:p>
    <w:p w14:paraId="64F12AD6">
      <w:pPr>
        <w:pStyle w:val="32"/>
        <w:spacing w:line="360" w:lineRule="auto"/>
        <w:ind w:firstLine="480" w:firstLineChars="200"/>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16.2如果开标、评标过程中发现IP地址或者MAC地址一致的情况，本次开标做无效响应。</w:t>
      </w:r>
    </w:p>
    <w:p w14:paraId="73D2C8FD">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5AAB7CE4">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6FF59102">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7E94FC01">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8FA1EFF">
      <w:pPr>
        <w:pStyle w:val="85"/>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106621B">
      <w:pPr>
        <w:pStyle w:val="85"/>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3C970D34">
      <w:pPr>
        <w:pStyle w:val="240"/>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p>
    <w:p w14:paraId="6386723D">
      <w:pPr>
        <w:pStyle w:val="24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60A5A82">
      <w:pPr>
        <w:pStyle w:val="24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DD527D0">
      <w:pPr>
        <w:pStyle w:val="24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013FEDBC">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6086D794">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2041D9A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5A51FEA5">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19.3对未通过资格审查的投标人，采购人或采购代理机构告知其未通过的原因。</w:t>
      </w:r>
    </w:p>
    <w:p w14:paraId="373B03CB">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6AB49689">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2FE108A3">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0527F32">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B3C7ABD">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2DB790D">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7A06FA76">
      <w:pPr>
        <w:pStyle w:val="85"/>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2B3B4962">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6DCF4447">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593D8A1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905BB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5AE5B6E3">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1F8524BA">
      <w:pPr>
        <w:pStyle w:val="85"/>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CEFBE7C">
      <w:pPr>
        <w:pStyle w:val="85"/>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3C412A31">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4BCB4AD">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75AABE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282564C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36AFF70A">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6D6825A2">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10117760">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4A5E2100">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B82C56">
      <w:pPr>
        <w:pStyle w:val="85"/>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A40D1B4">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692290E">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4CE3ECA">
      <w:pPr>
        <w:pStyle w:val="85"/>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1B39740C">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682931BC">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C72B31">
      <w:pPr>
        <w:pStyle w:val="4"/>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C00040">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27.预付款</w:t>
      </w:r>
    </w:p>
    <w:p w14:paraId="5F8165F1">
      <w:pPr>
        <w:snapToGrid w:val="0"/>
        <w:spacing w:line="360" w:lineRule="auto"/>
        <w:ind w:firstLine="480" w:firstLineChars="200"/>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1C069AB">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49CC5CDA">
      <w:pPr>
        <w:tabs>
          <w:tab w:val="left" w:pos="0"/>
        </w:tabs>
        <w:spacing w:line="360" w:lineRule="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28. 电子交易活动的中止。</w:t>
      </w:r>
      <w:r>
        <w:rPr>
          <w:rFonts w:hint="eastAsia" w:ascii="仿宋" w:hAnsi="仿宋" w:eastAsia="仿宋" w:cs="仿宋"/>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8067AFB">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28.1电子交易平台发生故障而无法登录访问的； </w:t>
      </w:r>
    </w:p>
    <w:p w14:paraId="618FE95F">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28.2电子交易平台应用或数据库出现错误，不能进行正常操作的；</w:t>
      </w:r>
    </w:p>
    <w:p w14:paraId="4E20587C">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28.3电子交易平台发现严重安全漏洞，有潜在泄密危险的；</w:t>
      </w:r>
    </w:p>
    <w:p w14:paraId="11F3458B">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28.4病毒发作导致不能进行正常操作的； </w:t>
      </w:r>
    </w:p>
    <w:p w14:paraId="2B2E10F1">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28.5其他无法保证电子交易的公平、公正和安全的情况。</w:t>
      </w:r>
    </w:p>
    <w:p w14:paraId="3C117E34">
      <w:pPr>
        <w:tabs>
          <w:tab w:val="left" w:pos="0"/>
        </w:tab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29.出现以上情形，</w:t>
      </w:r>
      <w:r>
        <w:rPr>
          <w:rFonts w:hint="eastAsia" w:ascii="仿宋" w:hAnsi="仿宋" w:eastAsia="仿宋" w:cs="仿宋"/>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76547F52">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2241ACD7">
      <w:pPr>
        <w:pStyle w:val="2"/>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38217BC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3F6A0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3F8DEE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B3CC56">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223733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011"/>
      <w:bookmarkEnd w:id="15"/>
      <w:bookmarkStart w:id="16" w:name="_Hlt68072990"/>
      <w:bookmarkEnd w:id="16"/>
      <w:bookmarkStart w:id="17" w:name="_Hlt68403820"/>
      <w:bookmarkEnd w:id="17"/>
      <w:bookmarkStart w:id="18" w:name="_Hlt68057669"/>
      <w:bookmarkEnd w:id="18"/>
      <w:bookmarkStart w:id="19" w:name="_Hlt75236101"/>
      <w:bookmarkEnd w:id="19"/>
      <w:bookmarkStart w:id="20" w:name="_Hlt75236290"/>
      <w:bookmarkEnd w:id="20"/>
      <w:bookmarkStart w:id="21" w:name="_Hlt74730295"/>
      <w:bookmarkEnd w:id="21"/>
      <w:bookmarkStart w:id="22" w:name="_Hlt74729768"/>
      <w:bookmarkEnd w:id="22"/>
      <w:bookmarkStart w:id="23" w:name="_Hlt68073093"/>
      <w:bookmarkEnd w:id="23"/>
      <w:bookmarkStart w:id="24" w:name="_Hlt68072998"/>
      <w:bookmarkEnd w:id="24"/>
      <w:bookmarkStart w:id="25" w:name="_Hlt74714665"/>
      <w:bookmarkEnd w:id="25"/>
    </w:p>
    <w:bookmarkEnd w:id="11"/>
    <w:bookmarkEnd w:id="12"/>
    <w:p w14:paraId="37B32E3F">
      <w:pPr>
        <w:spacing w:line="360" w:lineRule="auto"/>
        <w:jc w:val="center"/>
        <w:outlineLvl w:val="0"/>
        <w:rPr>
          <w:rFonts w:hint="eastAsia" w:ascii="仿宋" w:hAnsi="仿宋" w:eastAsia="仿宋" w:cs="仿宋"/>
          <w:b/>
          <w:sz w:val="24"/>
          <w:szCs w:val="24"/>
          <w:highlight w:val="none"/>
        </w:rPr>
      </w:pPr>
      <w:bookmarkStart w:id="26"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bookmarkStart w:id="27" w:name="_Toc375639598"/>
    </w:p>
    <w:p w14:paraId="0CB101B9">
      <w:pPr>
        <w:widowControl/>
        <w:spacing w:before="248" w:line="360" w:lineRule="auto"/>
        <w:jc w:val="left"/>
        <w:outlineLvl w:val="1"/>
        <w:rPr>
          <w:rFonts w:hint="eastAsia" w:ascii="仿宋" w:hAnsi="仿宋" w:eastAsia="仿宋" w:cs="仿宋"/>
          <w:b/>
          <w:bCs/>
          <w:color w:val="000000"/>
          <w:sz w:val="24"/>
          <w:highlight w:val="none"/>
        </w:rPr>
      </w:pPr>
      <w:bookmarkStart w:id="28" w:name="_Toc7974"/>
      <w:r>
        <w:rPr>
          <w:rFonts w:hint="eastAsia" w:ascii="仿宋" w:hAnsi="仿宋" w:eastAsia="仿宋" w:cs="仿宋"/>
          <w:b/>
          <w:bCs/>
          <w:color w:val="000000"/>
          <w:spacing w:val="1"/>
          <w:sz w:val="24"/>
          <w:highlight w:val="none"/>
        </w:rPr>
        <w:t>一、项目概况</w:t>
      </w:r>
      <w:bookmarkEnd w:id="28"/>
    </w:p>
    <w:p w14:paraId="71DDB795">
      <w:pPr>
        <w:widowControl/>
        <w:wordWrap/>
        <w:adjustRightInd w:val="0"/>
        <w:snapToGrid/>
        <w:spacing w:before="218" w:line="360" w:lineRule="auto"/>
        <w:ind w:left="466"/>
        <w:jc w:val="left"/>
        <w:textAlignment w:val="auto"/>
        <w:rPr>
          <w:rFonts w:hint="eastAsia" w:ascii="仿宋" w:hAnsi="仿宋" w:eastAsia="仿宋" w:cs="仿宋"/>
          <w:color w:val="000000"/>
          <w:sz w:val="24"/>
          <w:highlight w:val="none"/>
        </w:rPr>
      </w:pPr>
      <w:bookmarkStart w:id="29" w:name="_Hlk112332801"/>
      <w:r>
        <w:rPr>
          <w:rFonts w:hint="eastAsia" w:ascii="仿宋" w:hAnsi="仿宋" w:eastAsia="仿宋" w:cs="仿宋"/>
          <w:color w:val="000000"/>
          <w:spacing w:val="-3"/>
          <w:sz w:val="24"/>
          <w:highlight w:val="none"/>
        </w:rPr>
        <w:t>本项目为“交钥匙”项目，投标报价包括但不限于人工费、材料费、</w:t>
      </w:r>
      <w:r>
        <w:rPr>
          <w:rFonts w:hint="eastAsia" w:ascii="仿宋" w:hAnsi="仿宋" w:eastAsia="仿宋" w:cs="仿宋"/>
          <w:color w:val="000000"/>
          <w:sz w:val="24"/>
          <w:highlight w:val="none"/>
        </w:rPr>
        <w:t>养护基</w:t>
      </w:r>
    </w:p>
    <w:p w14:paraId="474E85F1">
      <w:pPr>
        <w:widowControl/>
        <w:wordWrap/>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highlight w:val="none"/>
        </w:rPr>
        <w:t>地费用、</w:t>
      </w:r>
      <w:r>
        <w:rPr>
          <w:rFonts w:hint="eastAsia" w:ascii="仿宋" w:hAnsi="仿宋" w:eastAsia="仿宋" w:cs="仿宋"/>
          <w:color w:val="000000"/>
          <w:spacing w:val="-3"/>
          <w:sz w:val="24"/>
          <w:highlight w:val="none"/>
        </w:rPr>
        <w:t>办公场</w:t>
      </w:r>
      <w:r>
        <w:rPr>
          <w:rFonts w:hint="eastAsia" w:ascii="仿宋" w:hAnsi="仿宋" w:eastAsia="仿宋" w:cs="仿宋"/>
          <w:color w:val="000000"/>
          <w:sz w:val="24"/>
          <w:highlight w:val="none"/>
        </w:rPr>
        <w:t>所费及办公设施费、工器具、设备（含汽车）设施费、安全文明施工</w:t>
      </w:r>
      <w:r>
        <w:rPr>
          <w:rFonts w:hint="eastAsia" w:ascii="仿宋" w:hAnsi="仿宋" w:eastAsia="仿宋" w:cs="仿宋"/>
          <w:color w:val="auto"/>
          <w:sz w:val="24"/>
          <w:highlight w:val="none"/>
        </w:rPr>
        <w:t>费、劳动保护费、工具物耗、福利、待业费、保险（养老保险、人身意外险等商业保险等）、垃圾分类和运输处置费、管理费、税收、规费、利润、不可预见费用、国家政策工资调整等一切费用。</w:t>
      </w:r>
      <w:bookmarkEnd w:id="29"/>
      <w:bookmarkStart w:id="30" w:name="_Hlk112332864"/>
    </w:p>
    <w:p w14:paraId="4036C176">
      <w:pPr>
        <w:widowControl/>
        <w:wordWrap/>
        <w:adjustRightInd w:val="0"/>
        <w:snapToGrid/>
        <w:spacing w:line="360" w:lineRule="auto"/>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pacing w:val="1"/>
          <w:sz w:val="24"/>
          <w:highlight w:val="none"/>
        </w:rPr>
        <w:t>二、采购范围、内容</w:t>
      </w:r>
    </w:p>
    <w:p w14:paraId="43D3776D">
      <w:pPr>
        <w:widowControl/>
        <w:spacing w:before="218" w:line="360" w:lineRule="auto"/>
        <w:jc w:val="left"/>
        <w:rPr>
          <w:rFonts w:hint="eastAsia" w:ascii="仿宋" w:hAnsi="仿宋" w:eastAsia="仿宋" w:cs="仿宋"/>
          <w:color w:val="auto"/>
          <w:spacing w:val="-3"/>
          <w:sz w:val="24"/>
          <w:highlight w:val="none"/>
          <w:lang w:eastAsia="zh-CN"/>
        </w:rPr>
      </w:pPr>
      <w:r>
        <w:rPr>
          <w:rFonts w:hint="eastAsia" w:ascii="仿宋" w:hAnsi="仿宋" w:eastAsia="仿宋" w:cs="仿宋"/>
          <w:color w:val="auto"/>
          <w:spacing w:val="-3"/>
          <w:sz w:val="24"/>
          <w:highlight w:val="none"/>
        </w:rPr>
        <w:t xml:space="preserve"> </w:t>
      </w:r>
      <w:r>
        <w:rPr>
          <w:rFonts w:hint="eastAsia" w:ascii="仿宋" w:hAnsi="仿宋" w:eastAsia="仿宋" w:cs="仿宋"/>
          <w:color w:val="auto"/>
          <w:spacing w:val="-3"/>
          <w:sz w:val="24"/>
          <w:highlight w:val="none"/>
        </w:rPr>
        <w:t xml:space="preserve">  范围：104国道（马头关至疏港公路）20.345km、104国道（运河大桥引桥部分）0.372km、235国道（安吉界-彭公）24km、235国道（彭公-彭凤线长乐交叉口）10.666km、235国道（彭凤线长乐交叉口-与临余公路交叉口）10.131km、235国道（与临余公路交叉口-与运溪路交叉口）3.176km、235国道（运溪路口至闲富路交叉口）2.684km、235国道（荆余线路口至富阳）5.71km、320国道（原东西大道宏畔-104国道）17.32km、320国道（原东西大道104国道至古墩路）0.92km、329国道（杭泰北路-临安界）5.672km、329国道（运溪路-杭泰北路）3.7km、02省道（留下</w:t>
      </w:r>
      <w:r>
        <w:rPr>
          <w:rFonts w:hint="eastAsia" w:ascii="仿宋" w:hAnsi="仿宋" w:eastAsia="仿宋" w:cs="仿宋"/>
          <w:color w:val="auto"/>
          <w:spacing w:val="-3"/>
          <w:sz w:val="24"/>
          <w:highlight w:val="none"/>
          <w:lang w:val="en-US" w:eastAsia="zh-CN"/>
        </w:rPr>
        <w:t>-</w:t>
      </w:r>
      <w:r>
        <w:rPr>
          <w:rFonts w:hint="eastAsia" w:ascii="仿宋" w:hAnsi="仿宋" w:eastAsia="仿宋" w:cs="仿宋"/>
          <w:color w:val="auto"/>
          <w:spacing w:val="-3"/>
          <w:sz w:val="24"/>
          <w:highlight w:val="none"/>
        </w:rPr>
        <w:t>闲富中路）5.717km、九峰路1.506km、老104国道</w:t>
      </w:r>
      <w:r>
        <w:rPr>
          <w:rFonts w:hint="eastAsia" w:ascii="仿宋" w:hAnsi="仿宋" w:eastAsia="仿宋" w:cs="仿宋"/>
          <w:color w:val="auto"/>
          <w:spacing w:val="-3"/>
          <w:sz w:val="24"/>
          <w:highlight w:val="none"/>
          <w:lang w:val="en-US" w:eastAsia="zh-CN"/>
        </w:rPr>
        <w:t>1.771km、</w:t>
      </w:r>
      <w:r>
        <w:rPr>
          <w:rFonts w:hint="eastAsia" w:ascii="仿宋" w:hAnsi="仿宋" w:eastAsia="仿宋" w:cs="仿宋"/>
          <w:color w:val="auto"/>
          <w:spacing w:val="-3"/>
          <w:sz w:val="24"/>
          <w:highlight w:val="none"/>
        </w:rPr>
        <w:t>文一西路互通（A、B、C、D、E、F、G、H匝道）1.24km、235国道快速路（一期）9.44km、235国道快速路两山隧道机电部分（一期）2.1km、235国道快速路（二期）9.52km、235国道快速路两山隧道机电部分（二期）0.7km、G104（新建部分）5.827km、良祥路互通（A、B、C、D、E、F、G、H8条匝道、K0—k1+100）6.11km、良祥路互通地面段1.1km、瓶仓互通全部匝道5.16km、320国道（新建部分）22.73km、G320下穿杭徽高速路段（运溪隧道）1.994km、运溪隧道机电部分</w:t>
      </w:r>
      <w:r>
        <w:rPr>
          <w:rFonts w:hint="eastAsia" w:ascii="仿宋" w:hAnsi="仿宋" w:eastAsia="仿宋" w:cs="仿宋"/>
          <w:color w:val="auto"/>
          <w:spacing w:val="-3"/>
          <w:sz w:val="24"/>
          <w:highlight w:val="none"/>
          <w:lang w:val="en-US" w:eastAsia="zh-CN"/>
        </w:rPr>
        <w:t>1.3km、</w:t>
      </w:r>
      <w:r>
        <w:rPr>
          <w:rFonts w:hint="eastAsia" w:ascii="仿宋" w:hAnsi="仿宋" w:eastAsia="仿宋" w:cs="仿宋"/>
          <w:color w:val="auto"/>
          <w:spacing w:val="-3"/>
          <w:sz w:val="24"/>
          <w:highlight w:val="none"/>
        </w:rPr>
        <w:t>S214吴建线（新长西线）5.713km、杭徽高速余杭互通接线</w:t>
      </w:r>
      <w:r>
        <w:rPr>
          <w:rFonts w:hint="eastAsia" w:ascii="仿宋" w:hAnsi="仿宋" w:eastAsia="仿宋" w:cs="仿宋"/>
          <w:color w:val="auto"/>
          <w:spacing w:val="-3"/>
          <w:sz w:val="24"/>
          <w:highlight w:val="none"/>
          <w:lang w:eastAsia="zh-CN"/>
        </w:rPr>
        <w:t>（</w:t>
      </w:r>
      <w:r>
        <w:rPr>
          <w:rFonts w:hint="eastAsia" w:ascii="仿宋" w:hAnsi="仿宋" w:eastAsia="仿宋" w:cs="仿宋"/>
          <w:color w:val="auto"/>
          <w:spacing w:val="-3"/>
          <w:sz w:val="24"/>
          <w:highlight w:val="none"/>
          <w:lang w:val="en-US" w:eastAsia="zh-CN"/>
        </w:rPr>
        <w:t>含隧道部分</w:t>
      </w:r>
      <w:r>
        <w:rPr>
          <w:rFonts w:hint="eastAsia" w:ascii="仿宋" w:hAnsi="仿宋" w:eastAsia="仿宋" w:cs="仿宋"/>
          <w:color w:val="auto"/>
          <w:spacing w:val="-3"/>
          <w:sz w:val="24"/>
          <w:highlight w:val="none"/>
          <w:lang w:eastAsia="zh-CN"/>
        </w:rPr>
        <w:t>）</w:t>
      </w:r>
      <w:r>
        <w:rPr>
          <w:rFonts w:hint="eastAsia" w:ascii="仿宋" w:hAnsi="仿宋" w:eastAsia="仿宋" w:cs="仿宋"/>
          <w:color w:val="auto"/>
          <w:spacing w:val="-3"/>
          <w:sz w:val="24"/>
          <w:highlight w:val="none"/>
        </w:rPr>
        <w:t>3.73km、闲林、万丈山、陡岭隧道养护2.49km。</w:t>
      </w:r>
    </w:p>
    <w:p w14:paraId="5B573570">
      <w:pPr>
        <w:widowControl/>
        <w:spacing w:before="218" w:line="360" w:lineRule="auto"/>
        <w:jc w:val="left"/>
        <w:rPr>
          <w:rFonts w:hint="eastAsia" w:ascii="仿宋" w:hAnsi="仿宋" w:eastAsia="仿宋" w:cs="仿宋"/>
          <w:color w:val="FF000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pacing w:val="-3"/>
          <w:sz w:val="24"/>
          <w:highlight w:val="none"/>
        </w:rPr>
        <w:t>内容：根据相关规范和要求开展路面小修总包（包含公路红线内一切设施）、排水设施养护（涵洞、边沟、排</w:t>
      </w:r>
      <w:r>
        <w:rPr>
          <w:rFonts w:hint="eastAsia" w:ascii="仿宋" w:hAnsi="仿宋" w:eastAsia="仿宋" w:cs="仿宋"/>
          <w:color w:val="auto"/>
          <w:sz w:val="24"/>
          <w:highlight w:val="none"/>
        </w:rPr>
        <w:t>水沟、截水沟、窨井、雨水篦子、排水管道等）、桥梁（涵）养护、道路保洁等，在本项目实施过程中，建立应急保障队伍，做好应急保障（如防汛防台、抗雪防冻）、节日保障和迎检保障等全部相关内容。</w:t>
      </w:r>
    </w:p>
    <w:p w14:paraId="57F4FA7B">
      <w:pPr>
        <w:widowControl/>
        <w:spacing w:before="216" w:line="360" w:lineRule="auto"/>
        <w:jc w:val="left"/>
        <w:outlineLvl w:val="1"/>
        <w:rPr>
          <w:rFonts w:hint="eastAsia" w:ascii="仿宋" w:hAnsi="仿宋" w:eastAsia="仿宋" w:cs="仿宋"/>
          <w:b/>
          <w:bCs/>
          <w:color w:val="000000"/>
          <w:sz w:val="24"/>
          <w:highlight w:val="none"/>
        </w:rPr>
      </w:pPr>
      <w:bookmarkStart w:id="31" w:name="_Toc18662"/>
      <w:r>
        <w:rPr>
          <w:rFonts w:hint="eastAsia" w:ascii="仿宋" w:hAnsi="仿宋" w:eastAsia="仿宋" w:cs="仿宋"/>
          <w:b/>
          <w:bCs/>
          <w:color w:val="000000"/>
          <w:spacing w:val="1"/>
          <w:sz w:val="24"/>
          <w:highlight w:val="none"/>
        </w:rPr>
        <w:t>三、规章制度和技术规范</w:t>
      </w:r>
    </w:p>
    <w:p w14:paraId="35AC6F9F">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《公路桥涵养护规范》(JTG</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5120-2021)</w:t>
      </w:r>
    </w:p>
    <w:p w14:paraId="49C045E4">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《公路隧道养护技术规范》（JTG H12-2015）</w:t>
      </w:r>
    </w:p>
    <w:p w14:paraId="22D05E2C">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《公路路面养护技术规范》（DB 31/T 489-2010）</w:t>
      </w:r>
    </w:p>
    <w:p w14:paraId="0D0F3F6C">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《公路沥青路面养护技术规范》（JTG 5142-2019）</w:t>
      </w:r>
    </w:p>
    <w:p w14:paraId="61593A43">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《道路交通标志和标线》（GB5768-2009）</w:t>
      </w:r>
    </w:p>
    <w:p w14:paraId="7AFCF4AB">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《公路交通安全设施施工技术规范》(JTG</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F71-2006)</w:t>
      </w:r>
    </w:p>
    <w:p w14:paraId="33A7DD92">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《城市道路管理条例》国务院令第</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198</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号</w:t>
      </w:r>
    </w:p>
    <w:p w14:paraId="44161D5E">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《城市桥梁检测和养护维修管理办法》建设部</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2003</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118</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号令</w:t>
      </w:r>
    </w:p>
    <w:p w14:paraId="3C695447">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《杭州市城市排水管理办法》（杭州市政府令第</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163</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号）</w:t>
      </w:r>
    </w:p>
    <w:p w14:paraId="7E16AA16">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《杭州市地下管线盖板管理办法》（杭州市政府令第</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171</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号）</w:t>
      </w:r>
    </w:p>
    <w:p w14:paraId="6BF533F0">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《城镇道路养护技术规范》（CJJ36-2016）</w:t>
      </w:r>
    </w:p>
    <w:p w14:paraId="7A5FB060">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《城镇排水管渠与泵站维护技术规程》CJJ68-2007</w:t>
      </w:r>
    </w:p>
    <w:p w14:paraId="3FD0F846">
      <w:pPr>
        <w:widowControl/>
        <w:spacing w:before="218"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《杭州市城市排水管渠及泵站养护技术规程（试行）》（CJS-05-2000）</w:t>
      </w:r>
    </w:p>
    <w:p w14:paraId="3C43AC54">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《城镇排水管道维护安全技术规程》CJJ6-2009</w:t>
      </w:r>
    </w:p>
    <w:p w14:paraId="4C39F002">
      <w:pPr>
        <w:widowControl/>
        <w:spacing w:before="166" w:line="360" w:lineRule="auto"/>
        <w:ind w:left="480"/>
        <w:jc w:val="left"/>
        <w:rPr>
          <w:rFonts w:hint="eastAsia" w:ascii="仿宋" w:hAnsi="仿宋" w:eastAsia="仿宋" w:cs="仿宋"/>
          <w:color w:val="000000"/>
          <w:sz w:val="24"/>
          <w:highlight w:val="none"/>
        </w:rPr>
      </w:pPr>
      <w:bookmarkStart w:id="32" w:name="br23"/>
      <w:bookmarkEnd w:id="32"/>
      <w:r>
        <w:rPr>
          <w:rFonts w:hint="eastAsia" w:ascii="仿宋" w:hAnsi="仿宋" w:eastAsia="仿宋" w:cs="仿宋"/>
          <w:color w:val="000000"/>
          <w:sz w:val="24"/>
          <w:highlight w:val="none"/>
        </w:rPr>
        <w:t>《电力设备预防性试验规程》DL/T596-1996</w:t>
      </w:r>
    </w:p>
    <w:p w14:paraId="258C0AC2">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《特种设备安全监察条例》国务院令第</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549</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号</w:t>
      </w:r>
    </w:p>
    <w:p w14:paraId="102A8F2E">
      <w:pPr>
        <w:widowControl/>
        <w:spacing w:before="216" w:line="360" w:lineRule="auto"/>
        <w:ind w:left="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《建筑消防设施的安全管理》GA</w:t>
      </w:r>
      <w:r>
        <w:rPr>
          <w:rFonts w:hint="eastAsia" w:ascii="仿宋" w:hAnsi="仿宋" w:eastAsia="仿宋" w:cs="仿宋"/>
          <w:color w:val="000000"/>
          <w:spacing w:val="60"/>
          <w:sz w:val="24"/>
          <w:highlight w:val="none"/>
        </w:rPr>
        <w:t xml:space="preserve"> </w:t>
      </w:r>
      <w:r>
        <w:rPr>
          <w:rFonts w:hint="eastAsia" w:ascii="仿宋" w:hAnsi="仿宋" w:eastAsia="仿宋" w:cs="仿宋"/>
          <w:color w:val="000000"/>
          <w:sz w:val="24"/>
          <w:highlight w:val="none"/>
        </w:rPr>
        <w:t>587-2005</w:t>
      </w:r>
    </w:p>
    <w:p w14:paraId="1ED22510">
      <w:pPr>
        <w:widowControl/>
        <w:spacing w:before="218" w:line="360" w:lineRule="auto"/>
        <w:ind w:firstLine="496" w:firstLineChars="200"/>
        <w:jc w:val="left"/>
        <w:rPr>
          <w:rFonts w:hint="eastAsia" w:ascii="仿宋" w:hAnsi="仿宋" w:eastAsia="仿宋" w:cs="仿宋"/>
          <w:color w:val="000000"/>
          <w:sz w:val="24"/>
          <w:highlight w:val="none"/>
        </w:rPr>
      </w:pPr>
      <w:r>
        <w:rPr>
          <w:rFonts w:hint="eastAsia" w:ascii="仿宋" w:hAnsi="仿宋" w:eastAsia="仿宋" w:cs="仿宋"/>
          <w:color w:val="000000"/>
          <w:spacing w:val="4"/>
          <w:sz w:val="24"/>
          <w:highlight w:val="none"/>
        </w:rPr>
        <w:t>其它相关技术标准和规章制度以及新颁布的相关规程、规范和国家有关强</w:t>
      </w:r>
      <w:r>
        <w:rPr>
          <w:rFonts w:hint="eastAsia" w:ascii="仿宋" w:hAnsi="仿宋" w:eastAsia="仿宋" w:cs="仿宋"/>
          <w:color w:val="000000"/>
          <w:sz w:val="24"/>
          <w:highlight w:val="none"/>
        </w:rPr>
        <w:t>制性标准的规定。</w:t>
      </w:r>
    </w:p>
    <w:p w14:paraId="17304A3A">
      <w:pPr>
        <w:widowControl/>
        <w:spacing w:before="218" w:line="360" w:lineRule="auto"/>
        <w:jc w:val="left"/>
        <w:outlineLvl w:val="1"/>
        <w:rPr>
          <w:rFonts w:hint="eastAsia" w:ascii="仿宋" w:hAnsi="仿宋" w:eastAsia="仿宋" w:cs="仿宋"/>
          <w:b/>
          <w:bCs/>
          <w:color w:val="000000"/>
          <w:spacing w:val="1"/>
          <w:sz w:val="24"/>
          <w:highlight w:val="none"/>
        </w:rPr>
      </w:pPr>
    </w:p>
    <w:p w14:paraId="0B2AAC15">
      <w:pPr>
        <w:widowControl/>
        <w:spacing w:before="218" w:line="360" w:lineRule="auto"/>
        <w:jc w:val="left"/>
        <w:outlineLvl w:val="1"/>
        <w:rPr>
          <w:rFonts w:hint="eastAsia" w:ascii="仿宋" w:hAnsi="仿宋" w:eastAsia="仿宋" w:cs="仿宋"/>
          <w:b/>
          <w:bCs/>
          <w:color w:val="000000"/>
          <w:sz w:val="24"/>
          <w:highlight w:val="none"/>
        </w:rPr>
      </w:pPr>
      <w:r>
        <w:rPr>
          <w:rFonts w:hint="eastAsia" w:ascii="仿宋" w:hAnsi="仿宋" w:eastAsia="仿宋" w:cs="仿宋"/>
          <w:b/>
          <w:bCs/>
          <w:color w:val="000000"/>
          <w:spacing w:val="1"/>
          <w:sz w:val="24"/>
          <w:highlight w:val="none"/>
        </w:rPr>
        <w:t>四、主要养护工作（但不仅限于）</w:t>
      </w:r>
    </w:p>
    <w:p w14:paraId="11151B43">
      <w:pPr>
        <w:widowControl/>
        <w:spacing w:before="218" w:line="360" w:lineRule="auto"/>
        <w:ind w:right="-56" w:rightChars="-27" w:firstLine="472" w:firstLineChars="200"/>
        <w:jc w:val="left"/>
        <w:rPr>
          <w:rFonts w:hint="eastAsia" w:ascii="仿宋" w:hAnsi="仿宋" w:eastAsia="仿宋" w:cs="仿宋"/>
          <w:color w:val="000000"/>
          <w:sz w:val="24"/>
          <w:highlight w:val="none"/>
        </w:rPr>
      </w:pPr>
      <w:r>
        <w:rPr>
          <w:rFonts w:hint="eastAsia" w:ascii="仿宋" w:hAnsi="仿宋" w:eastAsia="仿宋" w:cs="仿宋"/>
          <w:color w:val="000000"/>
          <w:spacing w:val="-2"/>
          <w:sz w:val="24"/>
          <w:highlight w:val="none"/>
        </w:rPr>
        <w:t>1、路面小修总包：路基路面养护（如沥青路面灌缝、坑洞修补，边沟清理养护，</w:t>
      </w:r>
      <w:r>
        <w:rPr>
          <w:rFonts w:hint="eastAsia" w:ascii="仿宋" w:hAnsi="仿宋" w:eastAsia="仿宋" w:cs="仿宋"/>
          <w:color w:val="000000"/>
          <w:spacing w:val="-3"/>
          <w:sz w:val="24"/>
          <w:highlight w:val="none"/>
        </w:rPr>
        <w:t>公路挡墙、护栏、人行道板、里程碑、百米桩、侧石等公路红线内一切设施养护）,确保路基路面完好、</w:t>
      </w:r>
      <w:r>
        <w:rPr>
          <w:rFonts w:hint="eastAsia" w:ascii="仿宋" w:hAnsi="仿宋" w:eastAsia="仿宋" w:cs="仿宋"/>
          <w:color w:val="000000"/>
          <w:spacing w:val="4"/>
          <w:sz w:val="24"/>
          <w:highlight w:val="none"/>
        </w:rPr>
        <w:t>平整，路肩、边坡稳定，侧平石完好平整，对路面病害、坑洞及时修复（发现</w:t>
      </w:r>
      <w:r>
        <w:rPr>
          <w:rFonts w:hint="eastAsia" w:ascii="仿宋" w:hAnsi="仿宋" w:eastAsia="仿宋" w:cs="仿宋"/>
          <w:color w:val="000000"/>
          <w:spacing w:val="3"/>
          <w:sz w:val="24"/>
          <w:highlight w:val="none"/>
        </w:rPr>
        <w:t>或雨止后24小时内，联系不利天气时，必须采取措施确保通行安全），道路边</w:t>
      </w:r>
      <w:r>
        <w:rPr>
          <w:rFonts w:hint="eastAsia" w:ascii="仿宋" w:hAnsi="仿宋" w:eastAsia="仿宋" w:cs="仿宋"/>
          <w:color w:val="000000"/>
          <w:sz w:val="24"/>
          <w:highlight w:val="none"/>
        </w:rPr>
        <w:t>沟每周至少清理一次；护栏每周至少清洗一次。</w:t>
      </w:r>
    </w:p>
    <w:p w14:paraId="1A42C5C1">
      <w:pPr>
        <w:spacing w:line="360" w:lineRule="auto"/>
        <w:ind w:firstLine="472" w:firstLineChars="200"/>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路面养护标准：路面平整无裂缝，无坑洼、沉陷、堆积物；沥青路面线裂缝小于0.5cm；网裂、碎裂面积小于0.1㎡；沥青路面车辙、沉陷、拥包面积小于0.1㎡；沥青路面剥落、坑槽、啃边面积小于0.1㎡。</w:t>
      </w:r>
    </w:p>
    <w:p w14:paraId="627F7B41">
      <w:pPr>
        <w:spacing w:line="360" w:lineRule="auto"/>
        <w:ind w:firstLine="472" w:firstLineChars="200"/>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人行道养护标准：人行道板铺砌平整，牢固稳定；侧石、平石整齐稳固，线型顺直；裂缝长度小于3m，宽度小于5mm；人行道下沉或拱起变形小于20mm，面积小于1㎡；人行道铺装材料统一，砌块及平侧石松动破碎面积小于0.1㎡。</w:t>
      </w:r>
    </w:p>
    <w:p w14:paraId="56F37BCD">
      <w:pPr>
        <w:widowControl/>
        <w:spacing w:before="218" w:line="360" w:lineRule="auto"/>
        <w:ind w:right="-56" w:rightChars="-27" w:firstLine="472" w:firstLineChars="200"/>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2、排水设施养护（涵洞、边沟、排水沟、截水沟、窨井、雨水篦子、排水管道等）。</w:t>
      </w:r>
      <w:r>
        <w:rPr>
          <w:rFonts w:hint="eastAsia" w:ascii="仿宋" w:hAnsi="仿宋" w:eastAsia="仿宋" w:cs="仿宋"/>
          <w:sz w:val="24"/>
          <w:highlight w:val="none"/>
        </w:rPr>
        <w:t>排水设施完好，无阻水物，泄水孔畅通，无积水；排水管道通畅，积泥深度不超过1/3管径；</w:t>
      </w:r>
      <w:r>
        <w:rPr>
          <w:rFonts w:hint="eastAsia" w:ascii="仿宋" w:hAnsi="仿宋" w:eastAsia="仿宋" w:cs="仿宋"/>
          <w:kern w:val="0"/>
          <w:sz w:val="24"/>
          <w:highlight w:val="none"/>
        </w:rPr>
        <w:t>雨水口蓖子不得高于路面影响进水；</w:t>
      </w:r>
      <w:r>
        <w:rPr>
          <w:rFonts w:hint="eastAsia" w:ascii="仿宋" w:hAnsi="仿宋" w:eastAsia="仿宋" w:cs="仿宋"/>
          <w:sz w:val="24"/>
          <w:highlight w:val="none"/>
        </w:rPr>
        <w:t>各类管线井框固定平稳，井盖与井框吻合，无破裂、缺失现象。</w:t>
      </w:r>
      <w:r>
        <w:rPr>
          <w:rFonts w:hint="eastAsia" w:ascii="仿宋" w:hAnsi="仿宋" w:eastAsia="仿宋" w:cs="仿宋"/>
          <w:color w:val="000000"/>
          <w:spacing w:val="-2"/>
          <w:sz w:val="24"/>
          <w:highlight w:val="none"/>
        </w:rPr>
        <w:t>排水设施养护（国省道）：确保排水畅通、无堵塞现象，结构物完好，每月至少进行一次疏通。排水设施清疏：确保排水结构物完好，每月至少进行一次疏通。水泵房养护：（国省道）：确保设施运行正常，管理用房配备专人24小时值班，管道（含进水、出水）疏通清淤每年不少于2次，水泵及控制箱保养每年不少于1次，清淤池进行日常清理，确保垃圾不残留、不堵塞。</w:t>
      </w:r>
    </w:p>
    <w:p w14:paraId="6B461EF0">
      <w:pPr>
        <w:widowControl/>
        <w:spacing w:before="218" w:line="360" w:lineRule="auto"/>
        <w:ind w:right="-56" w:rightChars="-27" w:firstLine="472" w:firstLineChars="200"/>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3、桥梁（涵）养护：桥面平整，无坑洞、波浪；泄水孔无堵塞、损坏；伸缩缝无松动、破损；人行道、栏杆等设施无断裂；翼墙、侧墙无下沉变形；墩台与基础无滑动倾斜；支座完好，无锈蚀、脱位；钢梁构件无扭曲变形、油漆层无起皮脱落、腐蚀生锈等情况。（国省道）对桥涵以及桥下净空每日巡查至少一次；对伸缩缝进行清理、修复；对桥面坑洞、人行道板、防撞墙等设施进行修复；对泄水孔进行疏通。隧道养护包含配电设施、照明设施、通风设施、CCTV系统、监控设施、可变信息板、广播设施、照度计、消防与救援设施、交通安全设施及隧道外设施等方面。隧道应配备专人24小时值班。</w:t>
      </w:r>
    </w:p>
    <w:p w14:paraId="4D73926B">
      <w:pPr>
        <w:widowControl/>
        <w:spacing w:before="218" w:line="360" w:lineRule="auto"/>
        <w:ind w:right="-56" w:rightChars="-27" w:firstLine="472"/>
        <w:jc w:val="left"/>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4、交调设备的更新维修保养</w:t>
      </w:r>
      <w:r>
        <w:rPr>
          <w:rFonts w:hint="eastAsia" w:ascii="仿宋" w:hAnsi="仿宋" w:eastAsia="仿宋" w:cs="仿宋"/>
          <w:color w:val="auto"/>
          <w:spacing w:val="-2"/>
          <w:sz w:val="24"/>
          <w:highlight w:val="none"/>
          <w:lang w:val="en-US" w:eastAsia="zh-CN"/>
        </w:rPr>
        <w:t>。</w:t>
      </w:r>
    </w:p>
    <w:p w14:paraId="1E69E57D">
      <w:pPr>
        <w:widowControl/>
        <w:spacing w:before="218" w:line="360" w:lineRule="auto"/>
        <w:ind w:right="-56" w:rightChars="-27" w:firstLine="488" w:firstLineChars="200"/>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lang w:val="en-US" w:eastAsia="zh-CN"/>
        </w:rPr>
        <w:t>5</w:t>
      </w:r>
      <w:r>
        <w:rPr>
          <w:rFonts w:hint="eastAsia" w:ascii="仿宋" w:hAnsi="仿宋" w:eastAsia="仿宋" w:cs="仿宋"/>
          <w:color w:val="000000"/>
          <w:spacing w:val="2"/>
          <w:sz w:val="24"/>
          <w:highlight w:val="none"/>
        </w:rPr>
        <w:t xml:space="preserve">、道路保洁: </w:t>
      </w:r>
    </w:p>
    <w:p w14:paraId="55FF19B7">
      <w:pPr>
        <w:spacing w:line="360" w:lineRule="auto"/>
        <w:ind w:firstLine="630"/>
        <w:rPr>
          <w:rFonts w:hint="eastAsia" w:ascii="仿宋" w:hAnsi="仿宋" w:eastAsia="仿宋" w:cs="仿宋"/>
          <w:color w:val="auto"/>
          <w:sz w:val="24"/>
          <w:highlight w:val="none"/>
        </w:rPr>
      </w:pPr>
      <w:r>
        <w:rPr>
          <w:rFonts w:hint="eastAsia" w:ascii="仿宋" w:hAnsi="仿宋" w:eastAsia="仿宋" w:cs="仿宋"/>
          <w:b/>
          <w:color w:val="auto"/>
          <w:sz w:val="24"/>
          <w:highlight w:val="none"/>
        </w:rPr>
        <w:t>一类道路保洁标准：</w:t>
      </w:r>
      <w:r>
        <w:rPr>
          <w:rFonts w:hint="eastAsia" w:ascii="仿宋" w:hAnsi="仿宋" w:eastAsia="仿宋" w:cs="仿宋"/>
          <w:color w:val="auto"/>
          <w:sz w:val="24"/>
          <w:highlight w:val="none"/>
        </w:rPr>
        <w:t>路面无垃圾、无杂物、无积泥（沙石），路面见本色，无污迹，晴天无积水。雨水井沟眼畅通干净，树圈清洁无垃圾、杂物，人行道板及各类井盖等处缝隙无垃圾、杂物；道路绿化带保洁与道路同步，无垃圾、杂物；垃圾收集容器完好，无破损、歪斜、油漆剥落（或严重褪色）现象，箱门关闭，无垃圾暴露、满溢现象。在规定时间内（夏季上午7点钟前，其它季节上午7点30分前）完成第一遍普扫，然后进行全天巡回保洁，道路有色垃圾即丢即清。每日22小时保洁，人均保洁面积5000㎡，每日洒水5次、机械化清扫3次，每周清洗道路2次。</w:t>
      </w:r>
    </w:p>
    <w:p w14:paraId="7A10E1DC">
      <w:pPr>
        <w:spacing w:line="360" w:lineRule="auto"/>
        <w:ind w:firstLine="630"/>
        <w:rPr>
          <w:rFonts w:hint="eastAsia" w:ascii="仿宋" w:hAnsi="仿宋" w:eastAsia="仿宋" w:cs="仿宋"/>
          <w:color w:val="auto"/>
          <w:sz w:val="24"/>
          <w:highlight w:val="none"/>
        </w:rPr>
      </w:pPr>
      <w:r>
        <w:rPr>
          <w:rFonts w:hint="eastAsia" w:ascii="仿宋" w:hAnsi="仿宋" w:eastAsia="仿宋" w:cs="仿宋"/>
          <w:b/>
          <w:color w:val="auto"/>
          <w:sz w:val="24"/>
          <w:highlight w:val="none"/>
        </w:rPr>
        <w:t>二类道路保洁标准</w:t>
      </w:r>
      <w:r>
        <w:rPr>
          <w:rFonts w:hint="eastAsia" w:ascii="仿宋" w:hAnsi="仿宋" w:eastAsia="仿宋" w:cs="仿宋"/>
          <w:color w:val="auto"/>
          <w:sz w:val="24"/>
          <w:highlight w:val="none"/>
        </w:rPr>
        <w:t>：路面无垃圾、无杂物、无积泥（沙石），晴天无积水。雨水井沟眼畅通干净，树圈清洁无垃圾、杂物，垃圾收集容器完好，无破损、歪斜现象，箱门关闭，无垃圾暴露、满溢现象。在规定时间内（夏季上午7点钟前，其它季节上午7点30分前）完成第一遍普扫，然后进行定时巡回保洁，道路有色垃圾即丢即清。保洁时间为16小时，人均保洁面积5500㎡，每日洒水4次、机械化清扫2次，每周清洗道路1次。</w:t>
      </w:r>
    </w:p>
    <w:p w14:paraId="55306851">
      <w:pPr>
        <w:spacing w:line="360" w:lineRule="auto"/>
        <w:ind w:firstLine="629"/>
        <w:rPr>
          <w:rFonts w:hint="eastAsia" w:ascii="仿宋" w:hAnsi="仿宋" w:eastAsia="仿宋" w:cs="仿宋"/>
          <w:color w:val="auto"/>
          <w:sz w:val="24"/>
          <w:highlight w:val="none"/>
        </w:rPr>
      </w:pPr>
      <w:r>
        <w:rPr>
          <w:rFonts w:hint="eastAsia" w:ascii="仿宋" w:hAnsi="仿宋" w:eastAsia="仿宋" w:cs="仿宋"/>
          <w:b/>
          <w:color w:val="auto"/>
          <w:sz w:val="24"/>
          <w:highlight w:val="none"/>
        </w:rPr>
        <w:t>三类道路保洁标准</w:t>
      </w:r>
      <w:r>
        <w:rPr>
          <w:rFonts w:hint="eastAsia" w:ascii="仿宋" w:hAnsi="仿宋" w:eastAsia="仿宋" w:cs="仿宋"/>
          <w:color w:val="auto"/>
          <w:sz w:val="24"/>
          <w:highlight w:val="none"/>
        </w:rPr>
        <w:t>：路面无垃圾、无杂物、无积泥，垃圾收集容器完好，无垃圾满溢现象。在规定时间内（夏季上午7点钟前，其它季节上午7点30分前）完成第一遍普扫，然后进行定时巡回保洁,道路有色垃圾滞留路面时间不得超过10分钟。道路保洁时间为14小时，人均保洁面积6500㎡，每日洒水3次、机械化清扫2次，每月清洗道路2次。</w:t>
      </w:r>
    </w:p>
    <w:p w14:paraId="1F397337">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其他道路保洁标准：</w:t>
      </w:r>
      <w:r>
        <w:rPr>
          <w:rFonts w:hint="eastAsia" w:ascii="仿宋" w:hAnsi="仿宋" w:eastAsia="仿宋" w:cs="仿宋"/>
          <w:color w:val="auto"/>
          <w:sz w:val="24"/>
          <w:highlight w:val="none"/>
        </w:rPr>
        <w:t>路面无垃圾、无杂物、无积泥，道路完成普扫后其余时间巡回保洁，有色垃圾滞留路面时间不得超过20分钟，保洁时间为8小时，人均保洁面积8000平方米，每日洒水1次。</w:t>
      </w:r>
    </w:p>
    <w:p w14:paraId="6E0C21E2">
      <w:pPr>
        <w:widowControl/>
        <w:spacing w:before="216" w:line="360" w:lineRule="auto"/>
        <w:ind w:firstLine="424" w:firstLineChars="174"/>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lang w:val="en-US" w:eastAsia="zh-CN"/>
        </w:rPr>
        <w:t>6</w:t>
      </w:r>
      <w:r>
        <w:rPr>
          <w:rFonts w:hint="eastAsia" w:ascii="仿宋" w:hAnsi="仿宋" w:eastAsia="仿宋" w:cs="仿宋"/>
          <w:color w:val="000000"/>
          <w:spacing w:val="2"/>
          <w:sz w:val="24"/>
          <w:highlight w:val="none"/>
        </w:rPr>
        <w:t>、本项目实施过程中，产生的垃圾、废弃物等全部由中标单位负责消纳，消纳办法必须符合余杭区相关主管部门要求，费用包含在投标报价中。</w:t>
      </w:r>
    </w:p>
    <w:p w14:paraId="6BFB3995">
      <w:pPr>
        <w:widowControl/>
        <w:spacing w:before="216" w:line="360" w:lineRule="auto"/>
        <w:ind w:firstLine="488" w:firstLineChars="200"/>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lang w:val="en-US" w:eastAsia="zh-CN"/>
        </w:rPr>
        <w:t>7</w:t>
      </w:r>
      <w:r>
        <w:rPr>
          <w:rFonts w:hint="eastAsia" w:ascii="仿宋" w:hAnsi="仿宋" w:eastAsia="仿宋" w:cs="仿宋"/>
          <w:color w:val="000000"/>
          <w:spacing w:val="2"/>
          <w:sz w:val="24"/>
          <w:highlight w:val="none"/>
        </w:rPr>
        <w:t>、本项目所有路段、桥梁每日巡查不少于一次，此费用包含在投标报价中。</w:t>
      </w:r>
    </w:p>
    <w:p w14:paraId="3E40FA5C">
      <w:pPr>
        <w:widowControl/>
        <w:spacing w:before="216" w:line="360" w:lineRule="auto"/>
        <w:ind w:firstLine="424" w:firstLineChars="174"/>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lang w:val="en-US" w:eastAsia="zh-CN"/>
        </w:rPr>
        <w:t>8</w:t>
      </w:r>
      <w:r>
        <w:rPr>
          <w:rFonts w:hint="eastAsia" w:ascii="仿宋" w:hAnsi="仿宋" w:eastAsia="仿宋" w:cs="仿宋"/>
          <w:color w:val="000000"/>
          <w:spacing w:val="2"/>
          <w:sz w:val="24"/>
          <w:highlight w:val="none"/>
        </w:rPr>
        <w:t>、在本项目实施过程中，建立应急保障队伍，做好应急保障（如防汛防台、抗雪防冻）、汛期加强巡查、节日保障和迎检保障等全部相关内容。</w:t>
      </w:r>
    </w:p>
    <w:p w14:paraId="5DBE66AC">
      <w:pPr>
        <w:widowControl/>
        <w:spacing w:before="224" w:line="360" w:lineRule="auto"/>
        <w:jc w:val="left"/>
        <w:outlineLvl w:val="1"/>
        <w:rPr>
          <w:rFonts w:hint="eastAsia" w:ascii="仿宋" w:hAnsi="仿宋" w:eastAsia="仿宋" w:cs="仿宋"/>
          <w:color w:val="000000"/>
          <w:sz w:val="24"/>
          <w:highlight w:val="none"/>
        </w:rPr>
      </w:pPr>
      <w:r>
        <w:rPr>
          <w:rFonts w:hint="eastAsia" w:ascii="仿宋" w:hAnsi="仿宋" w:eastAsia="仿宋" w:cs="仿宋"/>
          <w:b/>
          <w:bCs/>
          <w:color w:val="000000"/>
          <w:spacing w:val="1"/>
          <w:sz w:val="24"/>
          <w:highlight w:val="none"/>
        </w:rPr>
        <w:t>五、服务期：</w:t>
      </w:r>
      <w:r>
        <w:rPr>
          <w:rFonts w:hint="eastAsia" w:ascii="仿宋" w:hAnsi="仿宋" w:eastAsia="仿宋" w:cs="仿宋"/>
          <w:b/>
          <w:bCs/>
          <w:kern w:val="0"/>
          <w:sz w:val="24"/>
          <w:highlight w:val="none"/>
        </w:rPr>
        <w:t>养护期202</w:t>
      </w:r>
      <w:r>
        <w:rPr>
          <w:rFonts w:hint="eastAsia" w:ascii="仿宋" w:hAnsi="仿宋" w:eastAsia="仿宋" w:cs="仿宋"/>
          <w:b/>
          <w:bCs/>
          <w:kern w:val="0"/>
          <w:sz w:val="24"/>
          <w:highlight w:val="none"/>
          <w:lang w:val="en-US" w:eastAsia="zh-CN"/>
        </w:rPr>
        <w:t>5</w:t>
      </w:r>
      <w:r>
        <w:rPr>
          <w:rFonts w:hint="eastAsia" w:ascii="仿宋" w:hAnsi="仿宋" w:eastAsia="仿宋" w:cs="仿宋"/>
          <w:b/>
          <w:bCs/>
          <w:kern w:val="0"/>
          <w:sz w:val="24"/>
          <w:highlight w:val="none"/>
        </w:rPr>
        <w:t>年1月1日-202</w:t>
      </w:r>
      <w:r>
        <w:rPr>
          <w:rFonts w:hint="eastAsia" w:ascii="仿宋" w:hAnsi="仿宋" w:eastAsia="仿宋" w:cs="仿宋"/>
          <w:b/>
          <w:bCs/>
          <w:kern w:val="0"/>
          <w:sz w:val="24"/>
          <w:highlight w:val="none"/>
          <w:lang w:val="en-US" w:eastAsia="zh-CN"/>
        </w:rPr>
        <w:t>6</w:t>
      </w:r>
      <w:r>
        <w:rPr>
          <w:rFonts w:hint="eastAsia" w:ascii="仿宋" w:hAnsi="仿宋" w:eastAsia="仿宋" w:cs="仿宋"/>
          <w:b/>
          <w:bCs/>
          <w:kern w:val="0"/>
          <w:sz w:val="24"/>
          <w:highlight w:val="none"/>
        </w:rPr>
        <w:t>年12月31日（具体详见清单）</w:t>
      </w:r>
      <w:r>
        <w:rPr>
          <w:rFonts w:hint="eastAsia" w:ascii="仿宋" w:hAnsi="仿宋" w:eastAsia="仿宋" w:cs="仿宋"/>
          <w:b/>
          <w:bCs/>
          <w:color w:val="000000"/>
          <w:spacing w:val="1"/>
          <w:sz w:val="24"/>
          <w:highlight w:val="none"/>
        </w:rPr>
        <w:t>。</w:t>
      </w:r>
    </w:p>
    <w:p w14:paraId="046552A7">
      <w:pPr>
        <w:widowControl/>
        <w:adjustRightInd/>
        <w:spacing w:before="254" w:line="360" w:lineRule="auto"/>
        <w:jc w:val="left"/>
        <w:outlineLvl w:val="1"/>
        <w:rPr>
          <w:rFonts w:hint="eastAsia" w:ascii="仿宋" w:hAnsi="仿宋" w:eastAsia="仿宋" w:cs="仿宋"/>
          <w:color w:val="000000"/>
          <w:spacing w:val="1"/>
          <w:sz w:val="24"/>
          <w:highlight w:val="none"/>
        </w:rPr>
      </w:pPr>
      <w:r>
        <w:rPr>
          <w:rFonts w:hint="eastAsia" w:ascii="仿宋" w:hAnsi="仿宋" w:eastAsia="仿宋" w:cs="仿宋"/>
          <w:b/>
          <w:bCs/>
          <w:color w:val="000000"/>
          <w:spacing w:val="3"/>
          <w:sz w:val="24"/>
          <w:highlight w:val="none"/>
        </w:rPr>
        <w:t>六、</w:t>
      </w:r>
      <w:r>
        <w:rPr>
          <w:rFonts w:hint="eastAsia" w:ascii="仿宋" w:hAnsi="仿宋" w:eastAsia="仿宋" w:cs="仿宋"/>
          <w:color w:val="000000"/>
          <w:spacing w:val="3"/>
          <w:sz w:val="24"/>
          <w:highlight w:val="none"/>
        </w:rPr>
        <w:t>投标人应配备较强的专业技术队伍，保证达到现场服务响应时间小于半</w:t>
      </w:r>
      <w:r>
        <w:rPr>
          <w:rFonts w:hint="eastAsia" w:ascii="仿宋" w:hAnsi="仿宋" w:eastAsia="仿宋" w:cs="仿宋"/>
          <w:color w:val="000000"/>
          <w:spacing w:val="5"/>
          <w:sz w:val="24"/>
          <w:highlight w:val="none"/>
        </w:rPr>
        <w:t>小时。中标人需在签订合同前为本项目所有养护人员办理好人身意外伤害保险</w:t>
      </w:r>
      <w:r>
        <w:rPr>
          <w:rFonts w:hint="eastAsia" w:ascii="仿宋" w:hAnsi="仿宋" w:eastAsia="仿宋" w:cs="仿宋"/>
          <w:color w:val="000000"/>
          <w:spacing w:val="1"/>
          <w:sz w:val="24"/>
          <w:highlight w:val="none"/>
        </w:rPr>
        <w:t>和第三方责任险，人身意外伤害险保险金额每人不小于</w:t>
      </w:r>
      <w:r>
        <w:rPr>
          <w:rFonts w:hint="eastAsia" w:ascii="仿宋" w:hAnsi="仿宋" w:eastAsia="仿宋" w:cs="仿宋"/>
          <w:color w:val="000000"/>
          <w:spacing w:val="-1"/>
          <w:sz w:val="24"/>
          <w:highlight w:val="none"/>
        </w:rPr>
        <w:t xml:space="preserve"> </w:t>
      </w:r>
      <w:r>
        <w:rPr>
          <w:rFonts w:hint="eastAsia" w:ascii="仿宋" w:hAnsi="仿宋" w:eastAsia="仿宋" w:cs="仿宋"/>
          <w:color w:val="000000"/>
          <w:spacing w:val="1"/>
          <w:sz w:val="24"/>
          <w:highlight w:val="none"/>
        </w:rPr>
        <w:t>100</w:t>
      </w:r>
      <w:r>
        <w:rPr>
          <w:rFonts w:hint="eastAsia" w:ascii="仿宋" w:hAnsi="仿宋" w:eastAsia="仿宋" w:cs="仿宋"/>
          <w:color w:val="000000"/>
          <w:spacing w:val="-1"/>
          <w:sz w:val="24"/>
          <w:highlight w:val="none"/>
        </w:rPr>
        <w:t xml:space="preserve"> </w:t>
      </w:r>
      <w:r>
        <w:rPr>
          <w:rFonts w:hint="eastAsia" w:ascii="仿宋" w:hAnsi="仿宋" w:eastAsia="仿宋" w:cs="仿宋"/>
          <w:color w:val="000000"/>
          <w:spacing w:val="1"/>
          <w:sz w:val="24"/>
          <w:highlight w:val="none"/>
        </w:rPr>
        <w:t>万元。</w:t>
      </w:r>
    </w:p>
    <w:p w14:paraId="03B37BE1">
      <w:pPr>
        <w:widowControl/>
        <w:spacing w:before="254" w:line="360" w:lineRule="auto"/>
        <w:jc w:val="left"/>
        <w:outlineLvl w:val="1"/>
        <w:rPr>
          <w:rFonts w:hint="eastAsia" w:ascii="仿宋" w:hAnsi="仿宋" w:eastAsia="仿宋" w:cs="仿宋"/>
          <w:color w:val="auto"/>
          <w:spacing w:val="1"/>
          <w:sz w:val="24"/>
          <w:highlight w:val="none"/>
        </w:rPr>
      </w:pPr>
      <w:r>
        <w:rPr>
          <w:rFonts w:hint="eastAsia" w:ascii="仿宋" w:hAnsi="仿宋" w:eastAsia="仿宋" w:cs="仿宋"/>
          <w:b/>
          <w:bCs/>
          <w:color w:val="auto"/>
          <w:sz w:val="24"/>
          <w:highlight w:val="none"/>
        </w:rPr>
        <w:t>七、养护基地：</w:t>
      </w:r>
      <w:r>
        <w:rPr>
          <w:rFonts w:hint="eastAsia" w:ascii="仿宋" w:hAnsi="仿宋" w:eastAsia="仿宋" w:cs="仿宋"/>
          <w:color w:val="auto"/>
          <w:sz w:val="24"/>
          <w:highlight w:val="none"/>
        </w:rPr>
        <w:t>中标人必</w:t>
      </w:r>
      <w:r>
        <w:rPr>
          <w:rFonts w:hint="eastAsia" w:ascii="仿宋" w:hAnsi="仿宋" w:eastAsia="仿宋" w:cs="仿宋"/>
          <w:color w:val="auto"/>
          <w:sz w:val="24"/>
          <w:szCs w:val="24"/>
          <w:highlight w:val="none"/>
        </w:rPr>
        <w:t>须在</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范围内设置不少于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处固定</w:t>
      </w:r>
      <w:r>
        <w:rPr>
          <w:rFonts w:hint="eastAsia" w:ascii="仿宋" w:hAnsi="仿宋" w:eastAsia="仿宋" w:cs="仿宋"/>
          <w:color w:val="auto"/>
          <w:sz w:val="24"/>
          <w:szCs w:val="24"/>
          <w:highlight w:val="none"/>
          <w:lang w:val="en-US" w:eastAsia="zh-CN"/>
        </w:rPr>
        <w:t>办公场所该场所</w:t>
      </w:r>
      <w:r>
        <w:rPr>
          <w:rFonts w:hint="eastAsia" w:ascii="仿宋" w:hAnsi="仿宋" w:eastAsia="仿宋" w:cs="仿宋"/>
          <w:color w:val="auto"/>
          <w:spacing w:val="4"/>
          <w:sz w:val="24"/>
          <w:szCs w:val="24"/>
          <w:highlight w:val="none"/>
          <w:lang w:val="en-US" w:eastAsia="zh-CN"/>
        </w:rPr>
        <w:t>管理用房建筑</w:t>
      </w:r>
      <w:r>
        <w:rPr>
          <w:rFonts w:hint="eastAsia" w:ascii="仿宋" w:hAnsi="仿宋" w:eastAsia="仿宋" w:cs="仿宋"/>
          <w:color w:val="auto"/>
          <w:spacing w:val="4"/>
          <w:sz w:val="24"/>
          <w:szCs w:val="24"/>
          <w:highlight w:val="none"/>
          <w:lang w:val="en-US"/>
        </w:rPr>
        <w:t>面积</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lang w:val="en-US"/>
        </w:rPr>
        <w:t>5</w:t>
      </w:r>
      <w:r>
        <w:rPr>
          <w:rFonts w:hint="eastAsia" w:ascii="仿宋" w:hAnsi="仿宋" w:eastAsia="仿宋" w:cs="仿宋"/>
          <w:color w:val="auto"/>
          <w:spacing w:val="4"/>
          <w:sz w:val="24"/>
          <w:szCs w:val="24"/>
          <w:highlight w:val="none"/>
        </w:rPr>
        <w:t>00平方米）、</w:t>
      </w:r>
      <w:r>
        <w:rPr>
          <w:rFonts w:hint="eastAsia" w:ascii="仿宋" w:hAnsi="仿宋" w:eastAsia="仿宋" w:cs="仿宋"/>
          <w:color w:val="auto"/>
          <w:spacing w:val="4"/>
          <w:sz w:val="24"/>
          <w:szCs w:val="24"/>
          <w:highlight w:val="none"/>
          <w:lang w:val="en-US" w:eastAsia="zh-CN"/>
        </w:rPr>
        <w:t>场所总用地面积</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00平方米）</w:t>
      </w:r>
      <w:r>
        <w:rPr>
          <w:rFonts w:hint="eastAsia" w:ascii="仿宋" w:hAnsi="仿宋" w:eastAsia="仿宋" w:cs="仿宋"/>
          <w:color w:val="auto"/>
          <w:spacing w:val="1"/>
          <w:sz w:val="24"/>
          <w:highlight w:val="none"/>
        </w:rPr>
        <w:t>。要有各类设施设备的规范堆放管</w:t>
      </w:r>
      <w:r>
        <w:rPr>
          <w:rFonts w:hint="eastAsia" w:ascii="仿宋" w:hAnsi="仿宋" w:eastAsia="仿宋" w:cs="仿宋"/>
          <w:color w:val="auto"/>
          <w:spacing w:val="1"/>
          <w:sz w:val="24"/>
          <w:highlight w:val="none"/>
        </w:rPr>
        <w:t>理制度，要设有专职人员进行管理，确保突发事件和应急抢险。</w:t>
      </w:r>
    </w:p>
    <w:p w14:paraId="3525E378">
      <w:pPr>
        <w:widowControl/>
        <w:spacing w:before="254" w:line="360" w:lineRule="auto"/>
        <w:jc w:val="left"/>
        <w:outlineLvl w:val="1"/>
        <w:rPr>
          <w:rFonts w:hint="default" w:ascii="仿宋" w:hAnsi="仿宋" w:eastAsia="仿宋" w:cs="仿宋"/>
          <w:color w:val="auto"/>
          <w:spacing w:val="1"/>
          <w:sz w:val="24"/>
          <w:highlight w:val="none"/>
          <w:lang w:val="en-US"/>
        </w:rPr>
      </w:pPr>
      <w:r>
        <w:rPr>
          <w:rFonts w:hint="eastAsia" w:ascii="仿宋" w:hAnsi="仿宋" w:eastAsia="仿宋" w:cs="仿宋"/>
          <w:b/>
          <w:bCs/>
          <w:color w:val="auto"/>
          <w:spacing w:val="1"/>
          <w:sz w:val="24"/>
          <w:highlight w:val="none"/>
          <w:lang w:val="en-US" w:eastAsia="zh-CN"/>
        </w:rPr>
        <w:t>注：为落实应急抢险30分钟内到场响应要求，中标人需按采购人全区公路应急保障力量部署在指定的站房入驻。</w:t>
      </w:r>
      <w:r>
        <w:rPr>
          <w:rFonts w:hint="eastAsia" w:ascii="仿宋" w:hAnsi="仿宋" w:eastAsia="仿宋" w:cs="仿宋"/>
          <w:b/>
          <w:bCs/>
          <w:color w:val="auto"/>
          <w:sz w:val="24"/>
          <w:szCs w:val="24"/>
          <w:highlight w:val="none"/>
          <w:lang w:val="en-US" w:eastAsia="zh-CN"/>
        </w:rPr>
        <w:t>本项目采购人提供5处养护基地供中标人使用，经第三方单位评估租赁费为45.6190万元/年，租赁费用在本项目支付每季度养护经费中按季度扣除，中标人必须</w:t>
      </w:r>
      <w:r>
        <w:rPr>
          <w:rFonts w:hint="eastAsia" w:ascii="仿宋" w:hAnsi="仿宋" w:eastAsia="仿宋" w:cs="仿宋"/>
          <w:b/>
          <w:bCs/>
          <w:color w:val="auto"/>
          <w:sz w:val="24"/>
          <w:szCs w:val="24"/>
          <w:highlight w:val="none"/>
        </w:rPr>
        <w:t>承诺</w:t>
      </w:r>
      <w:r>
        <w:rPr>
          <w:rFonts w:hint="eastAsia" w:ascii="仿宋" w:hAnsi="仿宋" w:eastAsia="仿宋" w:cs="仿宋"/>
          <w:b/>
          <w:bCs/>
          <w:color w:val="auto"/>
          <w:sz w:val="24"/>
          <w:szCs w:val="24"/>
          <w:highlight w:val="none"/>
          <w:lang w:val="en-US" w:eastAsia="zh-CN"/>
        </w:rPr>
        <w:t>按招标人要求</w:t>
      </w:r>
      <w:r>
        <w:rPr>
          <w:rFonts w:hint="eastAsia" w:ascii="仿宋" w:hAnsi="仿宋" w:eastAsia="仿宋" w:cs="仿宋"/>
          <w:b/>
          <w:bCs/>
          <w:color w:val="auto"/>
          <w:sz w:val="24"/>
          <w:szCs w:val="24"/>
          <w:highlight w:val="none"/>
        </w:rPr>
        <w:t>投入使用，</w:t>
      </w:r>
      <w:r>
        <w:rPr>
          <w:rFonts w:hint="eastAsia" w:ascii="仿宋" w:hAnsi="仿宋" w:eastAsia="仿宋" w:cs="仿宋"/>
          <w:b/>
          <w:bCs/>
          <w:color w:val="auto"/>
          <w:sz w:val="24"/>
          <w:szCs w:val="24"/>
          <w:highlight w:val="none"/>
          <w:lang w:val="en-US" w:eastAsia="zh-CN"/>
        </w:rPr>
        <w:t>否则</w:t>
      </w:r>
      <w:r>
        <w:rPr>
          <w:rFonts w:hint="eastAsia" w:ascii="仿宋" w:hAnsi="仿宋" w:eastAsia="仿宋" w:cs="仿宋"/>
          <w:b/>
          <w:bCs/>
          <w:color w:val="auto"/>
          <w:sz w:val="24"/>
          <w:szCs w:val="24"/>
          <w:highlight w:val="none"/>
        </w:rPr>
        <w:t>采购人有权取消合同</w:t>
      </w:r>
      <w:r>
        <w:rPr>
          <w:rFonts w:hint="eastAsia" w:ascii="仿宋" w:hAnsi="仿宋" w:eastAsia="仿宋" w:cs="仿宋"/>
          <w:b/>
          <w:bCs/>
          <w:color w:val="auto"/>
          <w:sz w:val="24"/>
          <w:szCs w:val="24"/>
          <w:highlight w:val="none"/>
          <w:lang w:eastAsia="zh-CN"/>
        </w:rPr>
        <w:t>。</w:t>
      </w:r>
    </w:p>
    <w:p w14:paraId="5CC0B621">
      <w:pPr>
        <w:spacing w:before="224" w:line="360" w:lineRule="auto"/>
        <w:jc w:val="left"/>
        <w:rPr>
          <w:rFonts w:hint="eastAsia" w:ascii="仿宋" w:hAnsi="仿宋" w:eastAsia="仿宋" w:cs="仿宋"/>
          <w:b/>
          <w:bCs/>
          <w:spacing w:val="1"/>
          <w:sz w:val="24"/>
          <w:highlight w:val="none"/>
        </w:rPr>
      </w:pPr>
      <w:r>
        <w:rPr>
          <w:rFonts w:hint="eastAsia" w:ascii="仿宋" w:hAnsi="仿宋" w:eastAsia="仿宋" w:cs="仿宋"/>
          <w:b/>
          <w:bCs/>
          <w:spacing w:val="1"/>
          <w:sz w:val="24"/>
          <w:highlight w:val="none"/>
        </w:rPr>
        <w:t>八、拟投入本项目最低车辆、设备配置表（车辆提供车辆登记证，设备提供设备购置发票，如为租赁车辆或设备还须另外提供租赁合同，租赁期须</w:t>
      </w:r>
      <w:r>
        <w:rPr>
          <w:rFonts w:hint="eastAsia" w:ascii="仿宋" w:hAnsi="仿宋" w:eastAsia="仿宋" w:cs="仿宋"/>
          <w:b/>
          <w:bCs/>
          <w:spacing w:val="4"/>
          <w:sz w:val="24"/>
          <w:highlight w:val="none"/>
        </w:rPr>
        <w:t>≥本项目服务期</w:t>
      </w:r>
      <w:r>
        <w:rPr>
          <w:rFonts w:hint="eastAsia" w:ascii="仿宋" w:hAnsi="仿宋" w:eastAsia="仿宋" w:cs="仿宋"/>
          <w:b/>
          <w:bCs/>
          <w:spacing w:val="1"/>
          <w:sz w:val="24"/>
          <w:highlight w:val="none"/>
        </w:rPr>
        <w:t>）</w:t>
      </w:r>
    </w:p>
    <w:tbl>
      <w:tblPr>
        <w:tblStyle w:val="63"/>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05"/>
        <w:gridCol w:w="1036"/>
        <w:gridCol w:w="2544"/>
        <w:gridCol w:w="1744"/>
      </w:tblGrid>
      <w:tr w14:paraId="5FFE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643544C6">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2605" w:type="dxa"/>
            <w:vAlign w:val="top"/>
          </w:tcPr>
          <w:p w14:paraId="6714EB4A">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设备名称</w:t>
            </w:r>
          </w:p>
        </w:tc>
        <w:tc>
          <w:tcPr>
            <w:tcW w:w="1036" w:type="dxa"/>
            <w:vAlign w:val="top"/>
          </w:tcPr>
          <w:p w14:paraId="73C1CCCC">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w:t>
            </w:r>
          </w:p>
        </w:tc>
        <w:tc>
          <w:tcPr>
            <w:tcW w:w="2544" w:type="dxa"/>
            <w:vAlign w:val="top"/>
          </w:tcPr>
          <w:p w14:paraId="654A25E3">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规格、参数</w:t>
            </w:r>
          </w:p>
        </w:tc>
        <w:tc>
          <w:tcPr>
            <w:tcW w:w="1744" w:type="dxa"/>
            <w:vAlign w:val="top"/>
          </w:tcPr>
          <w:p w14:paraId="38735E66">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数量</w:t>
            </w:r>
          </w:p>
        </w:tc>
      </w:tr>
      <w:tr w14:paraId="7C6D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17DE61F">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605" w:type="dxa"/>
            <w:vAlign w:val="top"/>
          </w:tcPr>
          <w:p w14:paraId="68E38735">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皮卡车</w:t>
            </w:r>
          </w:p>
        </w:tc>
        <w:tc>
          <w:tcPr>
            <w:tcW w:w="1036" w:type="dxa"/>
            <w:vAlign w:val="top"/>
          </w:tcPr>
          <w:p w14:paraId="7906DB6A">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辆</w:t>
            </w:r>
          </w:p>
        </w:tc>
        <w:tc>
          <w:tcPr>
            <w:tcW w:w="2544" w:type="dxa"/>
            <w:vAlign w:val="top"/>
          </w:tcPr>
          <w:p w14:paraId="5D49C1B0">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≥2.5t</w:t>
            </w:r>
          </w:p>
        </w:tc>
        <w:tc>
          <w:tcPr>
            <w:tcW w:w="1744" w:type="dxa"/>
            <w:vAlign w:val="top"/>
          </w:tcPr>
          <w:p w14:paraId="32026B45">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20</w:t>
            </w:r>
          </w:p>
        </w:tc>
      </w:tr>
      <w:tr w14:paraId="6C44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7F5993E">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2</w:t>
            </w:r>
          </w:p>
        </w:tc>
        <w:tc>
          <w:tcPr>
            <w:tcW w:w="2605" w:type="dxa"/>
            <w:vAlign w:val="top"/>
          </w:tcPr>
          <w:p w14:paraId="73A3716E">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养护车</w:t>
            </w:r>
          </w:p>
        </w:tc>
        <w:tc>
          <w:tcPr>
            <w:tcW w:w="1036" w:type="dxa"/>
            <w:vAlign w:val="top"/>
          </w:tcPr>
          <w:p w14:paraId="5B8BA724">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辆</w:t>
            </w:r>
          </w:p>
        </w:tc>
        <w:tc>
          <w:tcPr>
            <w:tcW w:w="2544" w:type="dxa"/>
            <w:vAlign w:val="top"/>
          </w:tcPr>
          <w:p w14:paraId="7507DD26">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≥4t</w:t>
            </w:r>
          </w:p>
        </w:tc>
        <w:tc>
          <w:tcPr>
            <w:tcW w:w="1744" w:type="dxa"/>
            <w:vAlign w:val="top"/>
          </w:tcPr>
          <w:p w14:paraId="40F0D0FB">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25</w:t>
            </w:r>
          </w:p>
        </w:tc>
      </w:tr>
      <w:tr w14:paraId="1D3E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4C02E1CA">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3</w:t>
            </w:r>
          </w:p>
        </w:tc>
        <w:tc>
          <w:tcPr>
            <w:tcW w:w="2605" w:type="dxa"/>
            <w:vAlign w:val="top"/>
          </w:tcPr>
          <w:p w14:paraId="574E8BE5">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洒水车</w:t>
            </w:r>
          </w:p>
        </w:tc>
        <w:tc>
          <w:tcPr>
            <w:tcW w:w="1036" w:type="dxa"/>
            <w:vAlign w:val="top"/>
          </w:tcPr>
          <w:p w14:paraId="41D14604">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辆</w:t>
            </w:r>
          </w:p>
        </w:tc>
        <w:tc>
          <w:tcPr>
            <w:tcW w:w="2544" w:type="dxa"/>
            <w:vAlign w:val="top"/>
          </w:tcPr>
          <w:p w14:paraId="64754BC9">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≥16t</w:t>
            </w:r>
          </w:p>
        </w:tc>
        <w:tc>
          <w:tcPr>
            <w:tcW w:w="1744" w:type="dxa"/>
            <w:vAlign w:val="top"/>
          </w:tcPr>
          <w:p w14:paraId="23AD7095">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16</w:t>
            </w:r>
          </w:p>
        </w:tc>
      </w:tr>
      <w:tr w14:paraId="29EB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21E8760D">
            <w:pPr>
              <w:spacing w:before="216" w:beforeAutospacing="0" w:after="0" w:afterAutospacing="0" w:line="360" w:lineRule="auto"/>
              <w:ind w:left="0" w:right="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2605" w:type="dxa"/>
            <w:vAlign w:val="top"/>
          </w:tcPr>
          <w:p w14:paraId="24C04C11">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洗扫车</w:t>
            </w:r>
          </w:p>
        </w:tc>
        <w:tc>
          <w:tcPr>
            <w:tcW w:w="1036" w:type="dxa"/>
            <w:vAlign w:val="top"/>
          </w:tcPr>
          <w:p w14:paraId="3752DFB5">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辆</w:t>
            </w:r>
          </w:p>
        </w:tc>
        <w:tc>
          <w:tcPr>
            <w:tcW w:w="2544" w:type="dxa"/>
            <w:vAlign w:val="top"/>
          </w:tcPr>
          <w:p w14:paraId="4065D701">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≥15t</w:t>
            </w:r>
          </w:p>
        </w:tc>
        <w:tc>
          <w:tcPr>
            <w:tcW w:w="1744" w:type="dxa"/>
            <w:vAlign w:val="top"/>
          </w:tcPr>
          <w:p w14:paraId="0420477B">
            <w:pPr>
              <w:spacing w:before="216" w:beforeAutospacing="0" w:after="0" w:afterAutospacing="0" w:line="360" w:lineRule="auto"/>
              <w:ind w:left="0" w:right="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r>
      <w:tr w14:paraId="729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53" w:type="dxa"/>
            <w:vAlign w:val="top"/>
          </w:tcPr>
          <w:p w14:paraId="558FBDC1">
            <w:pPr>
              <w:spacing w:before="216" w:beforeAutospacing="0" w:after="0" w:afterAutospacing="0" w:line="360" w:lineRule="auto"/>
              <w:ind w:left="0" w:right="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2605" w:type="dxa"/>
            <w:vAlign w:val="top"/>
          </w:tcPr>
          <w:p w14:paraId="59A87821">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扫路车</w:t>
            </w:r>
          </w:p>
        </w:tc>
        <w:tc>
          <w:tcPr>
            <w:tcW w:w="1036" w:type="dxa"/>
            <w:vAlign w:val="top"/>
          </w:tcPr>
          <w:p w14:paraId="7C2B38BC">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辆</w:t>
            </w:r>
          </w:p>
        </w:tc>
        <w:tc>
          <w:tcPr>
            <w:tcW w:w="2544" w:type="dxa"/>
            <w:vAlign w:val="top"/>
          </w:tcPr>
          <w:p w14:paraId="692595E2">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≥16t</w:t>
            </w:r>
          </w:p>
        </w:tc>
        <w:tc>
          <w:tcPr>
            <w:tcW w:w="1744" w:type="dxa"/>
            <w:vAlign w:val="top"/>
          </w:tcPr>
          <w:p w14:paraId="27573BCC">
            <w:pPr>
              <w:spacing w:before="216"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p>
        </w:tc>
      </w:tr>
      <w:tr w14:paraId="35A8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16ED5495">
            <w:pPr>
              <w:spacing w:before="216" w:beforeAutospacing="0" w:after="0" w:afterAutospacing="0" w:line="360" w:lineRule="auto"/>
              <w:ind w:left="0" w:right="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2605" w:type="dxa"/>
            <w:vAlign w:val="top"/>
          </w:tcPr>
          <w:p w14:paraId="44A36544">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随车起重运输车</w:t>
            </w:r>
          </w:p>
        </w:tc>
        <w:tc>
          <w:tcPr>
            <w:tcW w:w="1036" w:type="dxa"/>
            <w:vAlign w:val="top"/>
          </w:tcPr>
          <w:p w14:paraId="37A89C34">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0886A061">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≥5t</w:t>
            </w:r>
          </w:p>
        </w:tc>
        <w:tc>
          <w:tcPr>
            <w:tcW w:w="1744" w:type="dxa"/>
            <w:vAlign w:val="top"/>
          </w:tcPr>
          <w:p w14:paraId="5614BCCB">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2</w:t>
            </w:r>
          </w:p>
        </w:tc>
      </w:tr>
      <w:tr w14:paraId="4C3E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422B0F67">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2605" w:type="dxa"/>
            <w:vAlign w:val="top"/>
          </w:tcPr>
          <w:p w14:paraId="75148D4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多功能抑尘车</w:t>
            </w:r>
          </w:p>
        </w:tc>
        <w:tc>
          <w:tcPr>
            <w:tcW w:w="1036" w:type="dxa"/>
            <w:vAlign w:val="top"/>
          </w:tcPr>
          <w:p w14:paraId="433784AE">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5C8F98E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≥18t</w:t>
            </w:r>
          </w:p>
        </w:tc>
        <w:tc>
          <w:tcPr>
            <w:tcW w:w="1744" w:type="dxa"/>
            <w:vAlign w:val="top"/>
          </w:tcPr>
          <w:p w14:paraId="29601A4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7F88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7CD81451">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w:t>
            </w:r>
          </w:p>
        </w:tc>
        <w:tc>
          <w:tcPr>
            <w:tcW w:w="2605" w:type="dxa"/>
            <w:vAlign w:val="top"/>
          </w:tcPr>
          <w:p w14:paraId="51B178D5">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除雪车</w:t>
            </w:r>
          </w:p>
        </w:tc>
        <w:tc>
          <w:tcPr>
            <w:tcW w:w="1036" w:type="dxa"/>
            <w:vAlign w:val="top"/>
          </w:tcPr>
          <w:p w14:paraId="35CA4BE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675F30C7">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≥12t</w:t>
            </w:r>
          </w:p>
        </w:tc>
        <w:tc>
          <w:tcPr>
            <w:tcW w:w="1744" w:type="dxa"/>
            <w:vAlign w:val="top"/>
          </w:tcPr>
          <w:p w14:paraId="4DD0D4C0">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w:t>
            </w:r>
          </w:p>
        </w:tc>
      </w:tr>
      <w:tr w14:paraId="30A0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3EE2DB16">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9</w:t>
            </w:r>
          </w:p>
        </w:tc>
        <w:tc>
          <w:tcPr>
            <w:tcW w:w="2605" w:type="dxa"/>
            <w:vAlign w:val="top"/>
          </w:tcPr>
          <w:p w14:paraId="44BD731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护栏抢修车</w:t>
            </w:r>
          </w:p>
        </w:tc>
        <w:tc>
          <w:tcPr>
            <w:tcW w:w="1036" w:type="dxa"/>
            <w:vAlign w:val="top"/>
          </w:tcPr>
          <w:p w14:paraId="75DC7A9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5B1D0CFD">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≥5t</w:t>
            </w:r>
          </w:p>
        </w:tc>
        <w:tc>
          <w:tcPr>
            <w:tcW w:w="1744" w:type="dxa"/>
            <w:vAlign w:val="top"/>
          </w:tcPr>
          <w:p w14:paraId="2071F57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039E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53" w:type="dxa"/>
            <w:vAlign w:val="top"/>
          </w:tcPr>
          <w:p w14:paraId="72649036">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2605" w:type="dxa"/>
            <w:vAlign w:val="top"/>
          </w:tcPr>
          <w:p w14:paraId="7A49788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沥青砼保温车</w:t>
            </w:r>
          </w:p>
        </w:tc>
        <w:tc>
          <w:tcPr>
            <w:tcW w:w="1036" w:type="dxa"/>
            <w:vAlign w:val="top"/>
          </w:tcPr>
          <w:p w14:paraId="57B4D29B">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79667D2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≥16t</w:t>
            </w:r>
          </w:p>
        </w:tc>
        <w:tc>
          <w:tcPr>
            <w:tcW w:w="1744" w:type="dxa"/>
            <w:vAlign w:val="top"/>
          </w:tcPr>
          <w:p w14:paraId="0F3F4BF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441C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7BBDBDEC">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w:t>
            </w:r>
          </w:p>
        </w:tc>
        <w:tc>
          <w:tcPr>
            <w:tcW w:w="2605" w:type="dxa"/>
            <w:vAlign w:val="top"/>
          </w:tcPr>
          <w:p w14:paraId="7F817ADB">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下水道疏通车</w:t>
            </w:r>
          </w:p>
        </w:tc>
        <w:tc>
          <w:tcPr>
            <w:tcW w:w="1036" w:type="dxa"/>
            <w:vAlign w:val="top"/>
          </w:tcPr>
          <w:p w14:paraId="18625C70">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5FFFA608">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≥16t</w:t>
            </w:r>
          </w:p>
        </w:tc>
        <w:tc>
          <w:tcPr>
            <w:tcW w:w="1744" w:type="dxa"/>
            <w:vAlign w:val="top"/>
          </w:tcPr>
          <w:p w14:paraId="5BFB592F">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2264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77D45760">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2</w:t>
            </w:r>
          </w:p>
        </w:tc>
        <w:tc>
          <w:tcPr>
            <w:tcW w:w="2605" w:type="dxa"/>
            <w:vAlign w:val="top"/>
          </w:tcPr>
          <w:p w14:paraId="0CDB198F">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沥青洒布车</w:t>
            </w:r>
          </w:p>
        </w:tc>
        <w:tc>
          <w:tcPr>
            <w:tcW w:w="1036" w:type="dxa"/>
            <w:vAlign w:val="top"/>
          </w:tcPr>
          <w:p w14:paraId="724F182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辆</w:t>
            </w:r>
          </w:p>
        </w:tc>
        <w:tc>
          <w:tcPr>
            <w:tcW w:w="2544" w:type="dxa"/>
            <w:vAlign w:val="top"/>
          </w:tcPr>
          <w:p w14:paraId="4B3EEA57">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t</w:t>
            </w:r>
          </w:p>
        </w:tc>
        <w:tc>
          <w:tcPr>
            <w:tcW w:w="1744" w:type="dxa"/>
            <w:vAlign w:val="top"/>
          </w:tcPr>
          <w:p w14:paraId="157BEDEB">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w:t>
            </w:r>
          </w:p>
        </w:tc>
      </w:tr>
      <w:tr w14:paraId="0D4B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161A231A">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13</w:t>
            </w:r>
          </w:p>
        </w:tc>
        <w:tc>
          <w:tcPr>
            <w:tcW w:w="2605" w:type="dxa"/>
            <w:vAlign w:val="top"/>
          </w:tcPr>
          <w:p w14:paraId="6552A01D">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大压路机</w:t>
            </w:r>
          </w:p>
        </w:tc>
        <w:tc>
          <w:tcPr>
            <w:tcW w:w="1036" w:type="dxa"/>
            <w:vAlign w:val="top"/>
          </w:tcPr>
          <w:p w14:paraId="0C212B2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53CDC0E6">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≥10t</w:t>
            </w:r>
          </w:p>
        </w:tc>
        <w:tc>
          <w:tcPr>
            <w:tcW w:w="1744" w:type="dxa"/>
            <w:vAlign w:val="top"/>
          </w:tcPr>
          <w:p w14:paraId="60D58D8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w:t>
            </w:r>
          </w:p>
        </w:tc>
      </w:tr>
      <w:tr w14:paraId="4ED2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1B1030FA">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4</w:t>
            </w:r>
          </w:p>
        </w:tc>
        <w:tc>
          <w:tcPr>
            <w:tcW w:w="2605" w:type="dxa"/>
            <w:vAlign w:val="top"/>
          </w:tcPr>
          <w:p w14:paraId="10AAE15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小压路机</w:t>
            </w:r>
          </w:p>
        </w:tc>
        <w:tc>
          <w:tcPr>
            <w:tcW w:w="1036" w:type="dxa"/>
            <w:vAlign w:val="top"/>
          </w:tcPr>
          <w:p w14:paraId="4ABB4E3F">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1524A97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≥3t</w:t>
            </w:r>
          </w:p>
        </w:tc>
        <w:tc>
          <w:tcPr>
            <w:tcW w:w="1744" w:type="dxa"/>
            <w:vAlign w:val="top"/>
          </w:tcPr>
          <w:p w14:paraId="384AF36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2</w:t>
            </w:r>
          </w:p>
        </w:tc>
      </w:tr>
      <w:tr w14:paraId="1F9C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1DCCF831">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5</w:t>
            </w:r>
          </w:p>
        </w:tc>
        <w:tc>
          <w:tcPr>
            <w:tcW w:w="2605" w:type="dxa"/>
            <w:vAlign w:val="top"/>
          </w:tcPr>
          <w:p w14:paraId="1B024090">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胶轮压路机</w:t>
            </w:r>
          </w:p>
        </w:tc>
        <w:tc>
          <w:tcPr>
            <w:tcW w:w="1036" w:type="dxa"/>
            <w:vAlign w:val="top"/>
          </w:tcPr>
          <w:p w14:paraId="6AB8FF38">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32742D66">
            <w:pPr>
              <w:spacing w:before="216" w:beforeAutospacing="0" w:after="0" w:afterAutospacing="0" w:line="360" w:lineRule="auto"/>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≥30t</w:t>
            </w:r>
          </w:p>
        </w:tc>
        <w:tc>
          <w:tcPr>
            <w:tcW w:w="1744" w:type="dxa"/>
            <w:vAlign w:val="top"/>
          </w:tcPr>
          <w:p w14:paraId="78B354E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2156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96FF94A">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6</w:t>
            </w:r>
          </w:p>
        </w:tc>
        <w:tc>
          <w:tcPr>
            <w:tcW w:w="2605" w:type="dxa"/>
            <w:vAlign w:val="top"/>
          </w:tcPr>
          <w:p w14:paraId="751CAE4D">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装载机</w:t>
            </w:r>
          </w:p>
        </w:tc>
        <w:tc>
          <w:tcPr>
            <w:tcW w:w="1036" w:type="dxa"/>
            <w:vAlign w:val="top"/>
          </w:tcPr>
          <w:p w14:paraId="1F730E9E">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6D40E3CD">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≥5t</w:t>
            </w:r>
          </w:p>
        </w:tc>
        <w:tc>
          <w:tcPr>
            <w:tcW w:w="1744" w:type="dxa"/>
            <w:vAlign w:val="top"/>
          </w:tcPr>
          <w:p w14:paraId="25081A0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w:t>
            </w:r>
          </w:p>
        </w:tc>
      </w:tr>
      <w:tr w14:paraId="6D01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9F49138">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7</w:t>
            </w:r>
          </w:p>
        </w:tc>
        <w:tc>
          <w:tcPr>
            <w:tcW w:w="2605" w:type="dxa"/>
            <w:vAlign w:val="top"/>
          </w:tcPr>
          <w:p w14:paraId="104A5BB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滑移装载机</w:t>
            </w:r>
          </w:p>
        </w:tc>
        <w:tc>
          <w:tcPr>
            <w:tcW w:w="1036" w:type="dxa"/>
            <w:vAlign w:val="top"/>
          </w:tcPr>
          <w:p w14:paraId="07F6A9E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3892E987">
            <w:pPr>
              <w:spacing w:before="216" w:beforeAutospacing="0" w:after="0" w:afterAutospacing="0" w:line="360" w:lineRule="auto"/>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w:t>
            </w:r>
          </w:p>
        </w:tc>
        <w:tc>
          <w:tcPr>
            <w:tcW w:w="1744" w:type="dxa"/>
            <w:vAlign w:val="top"/>
          </w:tcPr>
          <w:p w14:paraId="729D11FF">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w:t>
            </w:r>
          </w:p>
        </w:tc>
      </w:tr>
      <w:tr w14:paraId="5F25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7A88A7CC">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8</w:t>
            </w:r>
          </w:p>
        </w:tc>
        <w:tc>
          <w:tcPr>
            <w:tcW w:w="2605" w:type="dxa"/>
            <w:vAlign w:val="top"/>
          </w:tcPr>
          <w:p w14:paraId="63966B56">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摊铺机</w:t>
            </w:r>
          </w:p>
        </w:tc>
        <w:tc>
          <w:tcPr>
            <w:tcW w:w="1036" w:type="dxa"/>
            <w:vAlign w:val="top"/>
          </w:tcPr>
          <w:p w14:paraId="5184178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42288DFC">
            <w:pPr>
              <w:spacing w:before="216" w:beforeAutospacing="0" w:after="0" w:afterAutospacing="0" w:line="360" w:lineRule="auto"/>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摊铺宽度≥4.5m</w:t>
            </w:r>
          </w:p>
        </w:tc>
        <w:tc>
          <w:tcPr>
            <w:tcW w:w="1744" w:type="dxa"/>
            <w:vAlign w:val="top"/>
          </w:tcPr>
          <w:p w14:paraId="25E0D4A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w:t>
            </w:r>
          </w:p>
        </w:tc>
      </w:tr>
      <w:tr w14:paraId="2338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3666004">
            <w:pPr>
              <w:spacing w:before="216" w:beforeAutospacing="0" w:after="0" w:afterAutospacing="0" w:line="360" w:lineRule="auto"/>
              <w:ind w:left="0" w:righ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19</w:t>
            </w:r>
          </w:p>
        </w:tc>
        <w:tc>
          <w:tcPr>
            <w:tcW w:w="2605" w:type="dxa"/>
            <w:vAlign w:val="top"/>
          </w:tcPr>
          <w:p w14:paraId="375CC6DB">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铣刨机</w:t>
            </w:r>
          </w:p>
        </w:tc>
        <w:tc>
          <w:tcPr>
            <w:tcW w:w="1036" w:type="dxa"/>
            <w:vAlign w:val="top"/>
          </w:tcPr>
          <w:p w14:paraId="248FF816">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18BDA35B">
            <w:pPr>
              <w:spacing w:before="216" w:beforeAutospacing="0" w:after="0" w:afterAutospacing="0" w:line="360" w:lineRule="auto"/>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铣刨宽度≥0.5m</w:t>
            </w:r>
          </w:p>
        </w:tc>
        <w:tc>
          <w:tcPr>
            <w:tcW w:w="1744" w:type="dxa"/>
            <w:vAlign w:val="top"/>
          </w:tcPr>
          <w:p w14:paraId="1CB7B316">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2</w:t>
            </w:r>
          </w:p>
        </w:tc>
      </w:tr>
      <w:tr w14:paraId="7D82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6DA81022">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0</w:t>
            </w:r>
          </w:p>
        </w:tc>
        <w:tc>
          <w:tcPr>
            <w:tcW w:w="2605" w:type="dxa"/>
            <w:vAlign w:val="top"/>
          </w:tcPr>
          <w:p w14:paraId="2920C559">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铣刨机</w:t>
            </w:r>
          </w:p>
        </w:tc>
        <w:tc>
          <w:tcPr>
            <w:tcW w:w="1036" w:type="dxa"/>
            <w:vAlign w:val="top"/>
          </w:tcPr>
          <w:p w14:paraId="0D9DA59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3FE6EBBB">
            <w:pPr>
              <w:spacing w:before="216" w:beforeAutospacing="0" w:after="0" w:afterAutospacing="0" w:line="360" w:lineRule="auto"/>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铣刨宽度≥2m</w:t>
            </w:r>
          </w:p>
        </w:tc>
        <w:tc>
          <w:tcPr>
            <w:tcW w:w="1744" w:type="dxa"/>
            <w:vAlign w:val="top"/>
          </w:tcPr>
          <w:p w14:paraId="07768EF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3CE3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6133A430">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1</w:t>
            </w:r>
          </w:p>
        </w:tc>
        <w:tc>
          <w:tcPr>
            <w:tcW w:w="2605" w:type="dxa"/>
            <w:vAlign w:val="top"/>
          </w:tcPr>
          <w:p w14:paraId="19B034FB">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321装配式公路钢桥</w:t>
            </w:r>
          </w:p>
        </w:tc>
        <w:tc>
          <w:tcPr>
            <w:tcW w:w="1036" w:type="dxa"/>
            <w:vAlign w:val="top"/>
          </w:tcPr>
          <w:p w14:paraId="3A059FC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套</w:t>
            </w:r>
          </w:p>
        </w:tc>
        <w:tc>
          <w:tcPr>
            <w:tcW w:w="2544" w:type="dxa"/>
            <w:vAlign w:val="top"/>
          </w:tcPr>
          <w:p w14:paraId="7D49984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≥321型</w:t>
            </w:r>
          </w:p>
        </w:tc>
        <w:tc>
          <w:tcPr>
            <w:tcW w:w="1744" w:type="dxa"/>
            <w:vAlign w:val="top"/>
          </w:tcPr>
          <w:p w14:paraId="7B2AF486">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2</w:t>
            </w:r>
          </w:p>
        </w:tc>
      </w:tr>
      <w:tr w14:paraId="6164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94C263B">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p>
        </w:tc>
        <w:tc>
          <w:tcPr>
            <w:tcW w:w="2605" w:type="dxa"/>
            <w:vAlign w:val="top"/>
          </w:tcPr>
          <w:p w14:paraId="5A80069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拌合楼（沥青混凝土搅拌站）</w:t>
            </w:r>
          </w:p>
        </w:tc>
        <w:tc>
          <w:tcPr>
            <w:tcW w:w="1036" w:type="dxa"/>
            <w:vAlign w:val="top"/>
          </w:tcPr>
          <w:p w14:paraId="1EA5A1D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套</w:t>
            </w:r>
          </w:p>
        </w:tc>
        <w:tc>
          <w:tcPr>
            <w:tcW w:w="2544" w:type="dxa"/>
            <w:vAlign w:val="top"/>
          </w:tcPr>
          <w:p w14:paraId="60B035C4">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≥4000型</w:t>
            </w:r>
          </w:p>
        </w:tc>
        <w:tc>
          <w:tcPr>
            <w:tcW w:w="1744" w:type="dxa"/>
            <w:vAlign w:val="top"/>
          </w:tcPr>
          <w:p w14:paraId="56E41DB7">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4117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4C5F2385">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3</w:t>
            </w:r>
          </w:p>
        </w:tc>
        <w:tc>
          <w:tcPr>
            <w:tcW w:w="2605" w:type="dxa"/>
            <w:vAlign w:val="top"/>
          </w:tcPr>
          <w:p w14:paraId="49CADFB4">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大型水泵</w:t>
            </w:r>
          </w:p>
        </w:tc>
        <w:tc>
          <w:tcPr>
            <w:tcW w:w="1036" w:type="dxa"/>
            <w:vAlign w:val="top"/>
          </w:tcPr>
          <w:p w14:paraId="734C8AB0">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655BF865">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≥300立方每小时</w:t>
            </w:r>
          </w:p>
        </w:tc>
        <w:tc>
          <w:tcPr>
            <w:tcW w:w="1744" w:type="dxa"/>
            <w:vAlign w:val="top"/>
          </w:tcPr>
          <w:p w14:paraId="7D3FD8E8">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2</w:t>
            </w:r>
          </w:p>
        </w:tc>
      </w:tr>
      <w:tr w14:paraId="0DDD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02D45EA1">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4</w:t>
            </w:r>
          </w:p>
        </w:tc>
        <w:tc>
          <w:tcPr>
            <w:tcW w:w="2605" w:type="dxa"/>
            <w:vAlign w:val="top"/>
          </w:tcPr>
          <w:p w14:paraId="1391F35A">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大型应急照明灯</w:t>
            </w:r>
          </w:p>
        </w:tc>
        <w:tc>
          <w:tcPr>
            <w:tcW w:w="1036" w:type="dxa"/>
            <w:vAlign w:val="top"/>
          </w:tcPr>
          <w:p w14:paraId="1055645C">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54862FA4">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≥8KW</w:t>
            </w:r>
          </w:p>
        </w:tc>
        <w:tc>
          <w:tcPr>
            <w:tcW w:w="1744" w:type="dxa"/>
            <w:vAlign w:val="top"/>
          </w:tcPr>
          <w:p w14:paraId="174486A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410C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3" w:type="dxa"/>
            <w:vAlign w:val="top"/>
          </w:tcPr>
          <w:p w14:paraId="17DCE755">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5</w:t>
            </w:r>
          </w:p>
        </w:tc>
        <w:tc>
          <w:tcPr>
            <w:tcW w:w="2605" w:type="dxa"/>
            <w:vAlign w:val="top"/>
          </w:tcPr>
          <w:p w14:paraId="39A66681">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柴油发电机组</w:t>
            </w:r>
          </w:p>
        </w:tc>
        <w:tc>
          <w:tcPr>
            <w:tcW w:w="1036" w:type="dxa"/>
            <w:vAlign w:val="top"/>
          </w:tcPr>
          <w:p w14:paraId="32BE1874">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套</w:t>
            </w:r>
          </w:p>
        </w:tc>
        <w:tc>
          <w:tcPr>
            <w:tcW w:w="2544" w:type="dxa"/>
            <w:vAlign w:val="top"/>
          </w:tcPr>
          <w:p w14:paraId="0A6252CD">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≥30KW</w:t>
            </w:r>
          </w:p>
        </w:tc>
        <w:tc>
          <w:tcPr>
            <w:tcW w:w="1744" w:type="dxa"/>
            <w:vAlign w:val="top"/>
          </w:tcPr>
          <w:p w14:paraId="64695F9F">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r w14:paraId="5D9A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53" w:type="dxa"/>
            <w:vAlign w:val="top"/>
          </w:tcPr>
          <w:p w14:paraId="5A9F8D67">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6</w:t>
            </w:r>
          </w:p>
        </w:tc>
        <w:tc>
          <w:tcPr>
            <w:tcW w:w="2605" w:type="dxa"/>
            <w:vAlign w:val="top"/>
          </w:tcPr>
          <w:p w14:paraId="35180D12">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树枝粉碎机</w:t>
            </w:r>
          </w:p>
        </w:tc>
        <w:tc>
          <w:tcPr>
            <w:tcW w:w="1036" w:type="dxa"/>
            <w:vAlign w:val="top"/>
          </w:tcPr>
          <w:p w14:paraId="7370EA06">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台</w:t>
            </w:r>
          </w:p>
        </w:tc>
        <w:tc>
          <w:tcPr>
            <w:tcW w:w="2544" w:type="dxa"/>
            <w:vAlign w:val="top"/>
          </w:tcPr>
          <w:p w14:paraId="6A4A86F3">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≥30HP</w:t>
            </w:r>
          </w:p>
        </w:tc>
        <w:tc>
          <w:tcPr>
            <w:tcW w:w="1744" w:type="dxa"/>
            <w:vAlign w:val="top"/>
          </w:tcPr>
          <w:p w14:paraId="2A86A738">
            <w:pPr>
              <w:spacing w:before="216"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1</w:t>
            </w:r>
          </w:p>
        </w:tc>
      </w:tr>
    </w:tbl>
    <w:p w14:paraId="64CEFEC2">
      <w:pPr>
        <w:spacing w:before="216" w:line="360" w:lineRule="auto"/>
        <w:jc w:val="left"/>
        <w:outlineLvl w:val="0"/>
        <w:rPr>
          <w:rFonts w:hint="eastAsia" w:ascii="仿宋" w:hAnsi="仿宋" w:eastAsia="仿宋" w:cs="仿宋"/>
          <w:color w:val="000000"/>
          <w:spacing w:val="1"/>
          <w:sz w:val="24"/>
          <w:highlight w:val="none"/>
          <w:lang w:val="en-US" w:eastAsia="zh-CN"/>
        </w:rPr>
      </w:pPr>
      <w:r>
        <w:rPr>
          <w:rFonts w:hint="eastAsia" w:ascii="仿宋" w:hAnsi="仿宋" w:eastAsia="仿宋" w:cs="仿宋"/>
          <w:b/>
          <w:bCs/>
          <w:color w:val="000000"/>
          <w:spacing w:val="1"/>
          <w:sz w:val="24"/>
          <w:highlight w:val="none"/>
          <w:lang w:val="en-US" w:eastAsia="zh-CN"/>
        </w:rPr>
        <w:t>注：</w:t>
      </w:r>
      <w:r>
        <w:rPr>
          <w:rFonts w:hint="eastAsia" w:ascii="仿宋" w:hAnsi="仿宋" w:eastAsia="仿宋" w:cs="仿宋"/>
          <w:b/>
          <w:bCs/>
          <w:color w:val="auto"/>
          <w:sz w:val="24"/>
          <w:szCs w:val="24"/>
          <w:highlight w:val="none"/>
          <w:lang w:val="en-US" w:eastAsia="zh-CN"/>
        </w:rPr>
        <w:t>本项目采购人提供部分养护车辆供中标人使用，中标人必须</w:t>
      </w:r>
      <w:r>
        <w:rPr>
          <w:rFonts w:hint="eastAsia" w:ascii="仿宋" w:hAnsi="仿宋" w:eastAsia="仿宋" w:cs="仿宋"/>
          <w:b/>
          <w:bCs/>
          <w:color w:val="auto"/>
          <w:sz w:val="24"/>
          <w:szCs w:val="24"/>
          <w:highlight w:val="none"/>
        </w:rPr>
        <w:t>承诺</w:t>
      </w:r>
      <w:r>
        <w:rPr>
          <w:rFonts w:hint="eastAsia" w:ascii="仿宋" w:hAnsi="仿宋" w:eastAsia="仿宋" w:cs="仿宋"/>
          <w:b/>
          <w:bCs/>
          <w:color w:val="auto"/>
          <w:sz w:val="24"/>
          <w:szCs w:val="24"/>
          <w:highlight w:val="none"/>
          <w:lang w:val="en-US" w:eastAsia="zh-CN"/>
        </w:rPr>
        <w:t>按招标人要求</w:t>
      </w:r>
      <w:r>
        <w:rPr>
          <w:rFonts w:hint="eastAsia" w:ascii="仿宋" w:hAnsi="仿宋" w:eastAsia="仿宋" w:cs="仿宋"/>
          <w:b/>
          <w:bCs/>
          <w:color w:val="auto"/>
          <w:sz w:val="24"/>
          <w:szCs w:val="24"/>
          <w:highlight w:val="none"/>
        </w:rPr>
        <w:t>投入使用，</w:t>
      </w:r>
      <w:r>
        <w:rPr>
          <w:rFonts w:hint="eastAsia" w:ascii="仿宋" w:hAnsi="仿宋" w:eastAsia="仿宋" w:cs="仿宋"/>
          <w:b/>
          <w:bCs/>
          <w:color w:val="auto"/>
          <w:sz w:val="24"/>
          <w:szCs w:val="24"/>
          <w:highlight w:val="none"/>
          <w:lang w:val="en-US" w:eastAsia="zh-CN"/>
        </w:rPr>
        <w:t>做好相关保养维护工作，否则</w:t>
      </w:r>
      <w:r>
        <w:rPr>
          <w:rFonts w:hint="eastAsia" w:ascii="仿宋" w:hAnsi="仿宋" w:eastAsia="仿宋" w:cs="仿宋"/>
          <w:b/>
          <w:bCs/>
          <w:color w:val="auto"/>
          <w:sz w:val="24"/>
          <w:szCs w:val="24"/>
          <w:highlight w:val="none"/>
        </w:rPr>
        <w:t>采购人有权取消合同</w:t>
      </w:r>
      <w:r>
        <w:rPr>
          <w:rFonts w:hint="eastAsia" w:ascii="仿宋" w:hAnsi="仿宋" w:eastAsia="仿宋" w:cs="仿宋"/>
          <w:b/>
          <w:bCs/>
          <w:color w:val="auto"/>
          <w:sz w:val="24"/>
          <w:szCs w:val="24"/>
          <w:highlight w:val="none"/>
          <w:lang w:eastAsia="zh-CN"/>
        </w:rPr>
        <w:t>。</w:t>
      </w:r>
    </w:p>
    <w:p w14:paraId="0DA1F7B1">
      <w:pPr>
        <w:spacing w:before="216" w:line="360" w:lineRule="auto"/>
        <w:jc w:val="left"/>
        <w:outlineLvl w:val="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拟投入本项目最低应急保障物资配置表</w:t>
      </w:r>
    </w:p>
    <w:tbl>
      <w:tblPr>
        <w:tblStyle w:val="63"/>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189"/>
        <w:gridCol w:w="1096"/>
        <w:gridCol w:w="3629"/>
      </w:tblGrid>
      <w:tr w14:paraId="01E0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5C339C86">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3189" w:type="dxa"/>
            <w:vAlign w:val="top"/>
          </w:tcPr>
          <w:p w14:paraId="530FCF49">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设备名称</w:t>
            </w:r>
          </w:p>
        </w:tc>
        <w:tc>
          <w:tcPr>
            <w:tcW w:w="1096" w:type="dxa"/>
            <w:vAlign w:val="top"/>
          </w:tcPr>
          <w:p w14:paraId="4CDD45DB">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w:t>
            </w:r>
          </w:p>
        </w:tc>
        <w:tc>
          <w:tcPr>
            <w:tcW w:w="3629" w:type="dxa"/>
            <w:vAlign w:val="top"/>
          </w:tcPr>
          <w:p w14:paraId="0B0BEC88">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数量</w:t>
            </w:r>
          </w:p>
        </w:tc>
      </w:tr>
      <w:tr w14:paraId="650E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6A8AD254">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3189" w:type="dxa"/>
            <w:vAlign w:val="top"/>
          </w:tcPr>
          <w:p w14:paraId="36DD3D59">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草包</w:t>
            </w:r>
          </w:p>
        </w:tc>
        <w:tc>
          <w:tcPr>
            <w:tcW w:w="1096" w:type="dxa"/>
            <w:vAlign w:val="top"/>
          </w:tcPr>
          <w:p w14:paraId="194EF809">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只</w:t>
            </w:r>
          </w:p>
        </w:tc>
        <w:tc>
          <w:tcPr>
            <w:tcW w:w="3629" w:type="dxa"/>
            <w:vAlign w:val="top"/>
          </w:tcPr>
          <w:p w14:paraId="6616B0BA">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5000</w:t>
            </w:r>
          </w:p>
        </w:tc>
      </w:tr>
      <w:tr w14:paraId="6735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top"/>
          </w:tcPr>
          <w:p w14:paraId="434F2D8D">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3189" w:type="dxa"/>
            <w:vAlign w:val="top"/>
          </w:tcPr>
          <w:p w14:paraId="04BC224F">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除雪剂、工业盐</w:t>
            </w:r>
          </w:p>
        </w:tc>
        <w:tc>
          <w:tcPr>
            <w:tcW w:w="1096" w:type="dxa"/>
            <w:vAlign w:val="top"/>
          </w:tcPr>
          <w:p w14:paraId="14378449">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吨</w:t>
            </w:r>
          </w:p>
        </w:tc>
        <w:tc>
          <w:tcPr>
            <w:tcW w:w="3629" w:type="dxa"/>
            <w:vAlign w:val="top"/>
          </w:tcPr>
          <w:p w14:paraId="6A66DD15">
            <w:pPr>
              <w:spacing w:before="216"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100</w:t>
            </w:r>
          </w:p>
        </w:tc>
      </w:tr>
    </w:tbl>
    <w:p w14:paraId="64EE3327">
      <w:pPr>
        <w:rPr>
          <w:rFonts w:hint="eastAsia" w:ascii="仿宋" w:hAnsi="仿宋" w:eastAsia="仿宋" w:cs="仿宋"/>
          <w:color w:val="FF0000"/>
          <w:sz w:val="24"/>
          <w:highlight w:val="none"/>
        </w:rPr>
      </w:pPr>
    </w:p>
    <w:p w14:paraId="6C8835E8">
      <w:pPr>
        <w:rPr>
          <w:rFonts w:hint="eastAsia" w:ascii="仿宋" w:hAnsi="仿宋" w:eastAsia="仿宋" w:cs="仿宋"/>
          <w:color w:val="FF0000"/>
          <w:sz w:val="24"/>
          <w:highlight w:val="none"/>
        </w:rPr>
      </w:pPr>
    </w:p>
    <w:p w14:paraId="1C13AE72">
      <w:pPr>
        <w:jc w:val="left"/>
        <w:rPr>
          <w:rFonts w:hint="eastAsia" w:ascii="仿宋" w:hAnsi="仿宋" w:eastAsia="仿宋" w:cs="仿宋"/>
          <w:b/>
          <w:bCs/>
          <w:color w:val="000000"/>
          <w:spacing w:val="1"/>
          <w:sz w:val="24"/>
          <w:highlight w:val="none"/>
        </w:rPr>
      </w:pPr>
      <w:bookmarkStart w:id="33" w:name="br27"/>
      <w:bookmarkEnd w:id="33"/>
      <w:r>
        <w:rPr>
          <w:rFonts w:hint="eastAsia" w:ascii="仿宋" w:hAnsi="仿宋" w:eastAsia="仿宋" w:cs="仿宋"/>
          <w:b/>
          <w:bCs/>
          <w:color w:val="000000"/>
          <w:spacing w:val="3"/>
          <w:sz w:val="24"/>
          <w:highlight w:val="none"/>
        </w:rPr>
        <w:t>九、承诺拟投入本项目养护人员平均每公里不少于</w:t>
      </w:r>
      <w:r>
        <w:rPr>
          <w:rFonts w:hint="eastAsia" w:ascii="仿宋" w:hAnsi="仿宋" w:eastAsia="仿宋" w:cs="仿宋"/>
          <w:b/>
          <w:bCs/>
          <w:color w:val="000000"/>
          <w:spacing w:val="2"/>
          <w:sz w:val="24"/>
          <w:highlight w:val="none"/>
        </w:rPr>
        <w:t xml:space="preserve">2 </w:t>
      </w:r>
      <w:r>
        <w:rPr>
          <w:rFonts w:hint="eastAsia" w:ascii="仿宋" w:hAnsi="仿宋" w:eastAsia="仿宋" w:cs="仿宋"/>
          <w:b/>
          <w:bCs/>
          <w:color w:val="000000"/>
          <w:spacing w:val="3"/>
          <w:sz w:val="24"/>
          <w:highlight w:val="none"/>
        </w:rPr>
        <w:t>人，男性需在</w:t>
      </w:r>
      <w:r>
        <w:rPr>
          <w:rFonts w:hint="eastAsia" w:ascii="仿宋" w:hAnsi="仿宋" w:eastAsia="仿宋" w:cs="仿宋"/>
          <w:b/>
          <w:bCs/>
          <w:color w:val="000000"/>
          <w:spacing w:val="2"/>
          <w:sz w:val="24"/>
          <w:highlight w:val="none"/>
        </w:rPr>
        <w:t xml:space="preserve"> 60</w:t>
      </w:r>
      <w:r>
        <w:rPr>
          <w:rFonts w:hint="eastAsia" w:ascii="仿宋" w:hAnsi="仿宋" w:eastAsia="仿宋" w:cs="仿宋"/>
          <w:b/>
          <w:bCs/>
          <w:color w:val="000000"/>
          <w:sz w:val="24"/>
          <w:highlight w:val="none"/>
        </w:rPr>
        <w:t xml:space="preserve"> </w:t>
      </w:r>
      <w:r>
        <w:rPr>
          <w:rFonts w:hint="eastAsia" w:ascii="仿宋" w:hAnsi="仿宋" w:eastAsia="仿宋" w:cs="仿宋"/>
          <w:b/>
          <w:bCs/>
          <w:color w:val="000000"/>
          <w:spacing w:val="3"/>
          <w:sz w:val="24"/>
          <w:highlight w:val="none"/>
        </w:rPr>
        <w:t>周岁以下，女性</w:t>
      </w:r>
      <w:r>
        <w:rPr>
          <w:rFonts w:hint="eastAsia" w:ascii="仿宋" w:hAnsi="仿宋" w:eastAsia="仿宋" w:cs="仿宋"/>
          <w:b/>
          <w:bCs/>
          <w:color w:val="000000"/>
          <w:spacing w:val="2"/>
          <w:sz w:val="24"/>
          <w:highlight w:val="none"/>
        </w:rPr>
        <w:t>需在</w:t>
      </w:r>
      <w:r>
        <w:rPr>
          <w:rFonts w:hint="eastAsia" w:ascii="仿宋" w:hAnsi="仿宋" w:eastAsia="仿宋" w:cs="仿宋"/>
          <w:b/>
          <w:bCs/>
          <w:color w:val="000000"/>
          <w:spacing w:val="-2"/>
          <w:sz w:val="24"/>
          <w:highlight w:val="none"/>
        </w:rPr>
        <w:t xml:space="preserve"> </w:t>
      </w:r>
      <w:r>
        <w:rPr>
          <w:rFonts w:hint="eastAsia" w:ascii="仿宋" w:hAnsi="仿宋" w:eastAsia="仿宋" w:cs="仿宋"/>
          <w:b/>
          <w:bCs/>
          <w:color w:val="000000"/>
          <w:spacing w:val="2"/>
          <w:sz w:val="24"/>
          <w:highlight w:val="none"/>
        </w:rPr>
        <w:t>55</w:t>
      </w:r>
      <w:r>
        <w:rPr>
          <w:rFonts w:hint="eastAsia" w:ascii="仿宋" w:hAnsi="仿宋" w:eastAsia="仿宋" w:cs="仿宋"/>
          <w:b/>
          <w:bCs/>
          <w:color w:val="000000"/>
          <w:spacing w:val="-2"/>
          <w:sz w:val="24"/>
          <w:highlight w:val="none"/>
        </w:rPr>
        <w:t xml:space="preserve"> </w:t>
      </w:r>
      <w:r>
        <w:rPr>
          <w:rFonts w:hint="eastAsia" w:ascii="仿宋" w:hAnsi="仿宋" w:eastAsia="仿宋" w:cs="仿宋"/>
          <w:b/>
          <w:bCs/>
          <w:color w:val="000000"/>
          <w:spacing w:val="1"/>
          <w:sz w:val="24"/>
          <w:highlight w:val="none"/>
        </w:rPr>
        <w:t>周岁以下。项目组成员不得有退休人员。项目负责人及技术负责人每月出勤天数不少于</w:t>
      </w:r>
      <w:r>
        <w:rPr>
          <w:rFonts w:hint="eastAsia" w:ascii="仿宋" w:hAnsi="仿宋" w:eastAsia="仿宋" w:cs="仿宋"/>
          <w:b/>
          <w:bCs/>
          <w:color w:val="000000"/>
          <w:spacing w:val="-1"/>
          <w:sz w:val="24"/>
          <w:highlight w:val="none"/>
        </w:rPr>
        <w:t xml:space="preserve"> </w:t>
      </w:r>
      <w:r>
        <w:rPr>
          <w:rFonts w:hint="eastAsia" w:ascii="仿宋" w:hAnsi="仿宋" w:eastAsia="仿宋" w:cs="仿宋"/>
          <w:b/>
          <w:bCs/>
          <w:color w:val="000000"/>
          <w:spacing w:val="2"/>
          <w:sz w:val="24"/>
          <w:highlight w:val="none"/>
        </w:rPr>
        <w:t>25</w:t>
      </w:r>
      <w:r>
        <w:rPr>
          <w:rFonts w:hint="eastAsia" w:ascii="仿宋" w:hAnsi="仿宋" w:eastAsia="仿宋" w:cs="仿宋"/>
          <w:b/>
          <w:bCs/>
          <w:color w:val="000000"/>
          <w:spacing w:val="-2"/>
          <w:sz w:val="24"/>
          <w:highlight w:val="none"/>
        </w:rPr>
        <w:t xml:space="preserve"> </w:t>
      </w:r>
      <w:r>
        <w:rPr>
          <w:rFonts w:hint="eastAsia" w:ascii="仿宋" w:hAnsi="仿宋" w:eastAsia="仿宋" w:cs="仿宋"/>
          <w:b/>
          <w:bCs/>
          <w:color w:val="000000"/>
          <w:spacing w:val="1"/>
          <w:sz w:val="24"/>
          <w:highlight w:val="none"/>
        </w:rPr>
        <w:t>天，在有重大任务和突发事件时必须到位并组织工作（如目前还不具备，须在收到中标通知书之日起5个日历天内配齐相关人员，否者采购人有权取消合同）。</w:t>
      </w:r>
    </w:p>
    <w:p w14:paraId="4BEF5735">
      <w:pPr>
        <w:spacing w:before="216" w:line="360" w:lineRule="auto"/>
        <w:jc w:val="left"/>
        <w:outlineLvl w:val="1"/>
        <w:rPr>
          <w:rFonts w:hint="eastAsia" w:ascii="仿宋" w:hAnsi="仿宋" w:eastAsia="仿宋" w:cs="仿宋"/>
          <w:color w:val="000000"/>
          <w:sz w:val="24"/>
          <w:highlight w:val="none"/>
        </w:rPr>
      </w:pPr>
      <w:r>
        <w:rPr>
          <w:rFonts w:hint="eastAsia" w:ascii="仿宋" w:hAnsi="仿宋" w:eastAsia="仿宋" w:cs="仿宋"/>
          <w:b/>
          <w:bCs/>
          <w:color w:val="000000"/>
          <w:spacing w:val="4"/>
          <w:sz w:val="24"/>
          <w:highlight w:val="none"/>
        </w:rPr>
        <w:t>十、</w:t>
      </w:r>
      <w:r>
        <w:rPr>
          <w:rFonts w:hint="eastAsia" w:ascii="仿宋" w:hAnsi="仿宋" w:eastAsia="仿宋" w:cs="仿宋"/>
          <w:color w:val="000000"/>
          <w:spacing w:val="4"/>
          <w:sz w:val="24"/>
          <w:highlight w:val="none"/>
        </w:rPr>
        <w:t>采购人将配合政府监督部门不定期对合同的履约情况进行检查，发现弄</w:t>
      </w:r>
      <w:r>
        <w:rPr>
          <w:rFonts w:hint="eastAsia" w:ascii="仿宋" w:hAnsi="仿宋" w:eastAsia="仿宋" w:cs="仿宋"/>
          <w:color w:val="000000"/>
          <w:sz w:val="24"/>
          <w:highlight w:val="none"/>
        </w:rPr>
        <w:t>虚作假，偷工减料，以次充好，达不到国家、行业有关标准和技术文件规定的，一经查实，由政府监督管理部门给予相应处罚。</w:t>
      </w:r>
    </w:p>
    <w:p w14:paraId="6426B13B">
      <w:pPr>
        <w:spacing w:before="216" w:line="360" w:lineRule="auto"/>
        <w:jc w:val="left"/>
        <w:outlineLvl w:val="1"/>
        <w:rPr>
          <w:rFonts w:hint="eastAsia" w:ascii="仿宋" w:hAnsi="仿宋" w:eastAsia="仿宋" w:cs="仿宋"/>
          <w:color w:val="FF0000"/>
          <w:sz w:val="24"/>
          <w:highlight w:val="none"/>
        </w:rPr>
      </w:pPr>
      <w:r>
        <w:rPr>
          <w:rFonts w:hint="eastAsia" w:ascii="仿宋" w:hAnsi="仿宋" w:eastAsia="仿宋" w:cs="仿宋"/>
          <w:b/>
          <w:bCs/>
          <w:color w:val="000000"/>
          <w:spacing w:val="4"/>
          <w:sz w:val="24"/>
          <w:highlight w:val="none"/>
        </w:rPr>
        <w:t>十</w:t>
      </w:r>
      <w:r>
        <w:rPr>
          <w:rFonts w:hint="eastAsia" w:ascii="仿宋" w:hAnsi="仿宋" w:eastAsia="仿宋" w:cs="仿宋"/>
          <w:b/>
          <w:bCs/>
          <w:color w:val="000000"/>
          <w:spacing w:val="4"/>
          <w:sz w:val="24"/>
          <w:highlight w:val="none"/>
          <w:lang w:val="en-US" w:eastAsia="zh-CN"/>
        </w:rPr>
        <w:t>一</w:t>
      </w:r>
      <w:r>
        <w:rPr>
          <w:rFonts w:hint="eastAsia" w:ascii="仿宋" w:hAnsi="仿宋" w:eastAsia="仿宋" w:cs="仿宋"/>
          <w:b/>
          <w:bCs/>
          <w:color w:val="000000"/>
          <w:spacing w:val="4"/>
          <w:sz w:val="24"/>
          <w:highlight w:val="none"/>
        </w:rPr>
        <w:t>、</w:t>
      </w:r>
      <w:r>
        <w:rPr>
          <w:rFonts w:hint="eastAsia" w:ascii="仿宋" w:hAnsi="仿宋" w:eastAsia="仿宋" w:cs="仿宋"/>
          <w:color w:val="000000"/>
          <w:spacing w:val="4"/>
          <w:sz w:val="24"/>
          <w:highlight w:val="none"/>
        </w:rPr>
        <w:t>养护巡查、养护人员、作业车辆必须安装</w:t>
      </w:r>
      <w:r>
        <w:rPr>
          <w:rFonts w:hint="eastAsia" w:ascii="仿宋" w:hAnsi="仿宋" w:eastAsia="仿宋" w:cs="仿宋"/>
          <w:color w:val="000000"/>
          <w:spacing w:val="3"/>
          <w:sz w:val="24"/>
          <w:highlight w:val="none"/>
        </w:rPr>
        <w:t>GPS、随时接受采购人检查。需建立作业</w:t>
      </w:r>
      <w:r>
        <w:rPr>
          <w:rFonts w:hint="eastAsia" w:ascii="仿宋" w:hAnsi="仿宋" w:eastAsia="仿宋" w:cs="仿宋"/>
          <w:color w:val="000000"/>
          <w:spacing w:val="4"/>
          <w:sz w:val="24"/>
          <w:highlight w:val="none"/>
        </w:rPr>
        <w:t>设备基本信息档案，平台可实现设备作业实时管控、历史轨迹查询、作业路线</w:t>
      </w:r>
      <w:r>
        <w:rPr>
          <w:rFonts w:hint="eastAsia" w:ascii="仿宋" w:hAnsi="仿宋" w:eastAsia="仿宋" w:cs="仿宋"/>
          <w:color w:val="000000"/>
          <w:sz w:val="24"/>
          <w:highlight w:val="none"/>
        </w:rPr>
        <w:t>规划等功能，信息平台建设需连接采购人平台。具体以采购人要求为准。</w:t>
      </w:r>
    </w:p>
    <w:p w14:paraId="7AD87A2C">
      <w:pPr>
        <w:pStyle w:val="20"/>
        <w:spacing w:line="360" w:lineRule="auto"/>
        <w:rPr>
          <w:rFonts w:hint="eastAsia" w:ascii="仿宋" w:hAnsi="仿宋" w:eastAsia="仿宋" w:cs="仿宋"/>
          <w:color w:val="000000"/>
          <w:spacing w:val="0"/>
          <w:sz w:val="24"/>
          <w:highlight w:val="none"/>
          <w:lang w:val="en-US" w:eastAsia="zh-CN"/>
        </w:rPr>
      </w:pPr>
      <w:bookmarkStart w:id="34" w:name="br26"/>
      <w:bookmarkEnd w:id="34"/>
      <w:r>
        <w:rPr>
          <w:rFonts w:hint="eastAsia" w:ascii="仿宋" w:hAnsi="仿宋" w:eastAsia="仿宋" w:cs="仿宋"/>
          <w:b/>
          <w:bCs/>
          <w:color w:val="000000"/>
          <w:spacing w:val="0"/>
          <w:sz w:val="24"/>
          <w:highlight w:val="none"/>
        </w:rPr>
        <w:t>十</w:t>
      </w:r>
      <w:r>
        <w:rPr>
          <w:rFonts w:hint="eastAsia" w:ascii="仿宋" w:hAnsi="仿宋" w:eastAsia="仿宋" w:cs="仿宋"/>
          <w:b/>
          <w:bCs/>
          <w:color w:val="000000"/>
          <w:spacing w:val="0"/>
          <w:sz w:val="24"/>
          <w:highlight w:val="none"/>
          <w:lang w:val="en-US" w:eastAsia="zh-CN"/>
        </w:rPr>
        <w:t>二</w:t>
      </w:r>
      <w:r>
        <w:rPr>
          <w:rFonts w:hint="eastAsia" w:ascii="仿宋" w:hAnsi="仿宋" w:eastAsia="仿宋" w:cs="仿宋"/>
          <w:b/>
          <w:bCs/>
          <w:color w:val="000000"/>
          <w:spacing w:val="0"/>
          <w:sz w:val="24"/>
          <w:highlight w:val="none"/>
        </w:rPr>
        <w:t>、</w:t>
      </w:r>
      <w:r>
        <w:rPr>
          <w:rFonts w:hint="eastAsia" w:ascii="仿宋" w:hAnsi="仿宋" w:eastAsia="仿宋" w:cs="仿宋"/>
          <w:color w:val="000000"/>
          <w:spacing w:val="0"/>
          <w:sz w:val="24"/>
          <w:highlight w:val="none"/>
        </w:rPr>
        <w:t>养护承包方式及结算方式：包工包料。养护期内，按工程量清单中要求的养护内容、养护线路等进行养护，如遇工程量清单中涉及养护道路或养护内容调整，导致养护工程量减少或养护时间减少时，则根据中标人的报价扣除相</w:t>
      </w:r>
      <w:r>
        <w:rPr>
          <w:rFonts w:hint="eastAsia" w:ascii="仿宋" w:hAnsi="仿宋" w:eastAsia="仿宋" w:cs="仿宋"/>
          <w:color w:val="000000"/>
          <w:sz w:val="24"/>
          <w:highlight w:val="none"/>
        </w:rPr>
        <w:t>应养护费用</w:t>
      </w:r>
      <w:r>
        <w:rPr>
          <w:rFonts w:hint="eastAsia" w:ascii="仿宋" w:hAnsi="仿宋" w:eastAsia="仿宋" w:cs="仿宋"/>
          <w:color w:val="000000"/>
          <w:spacing w:val="0"/>
          <w:sz w:val="24"/>
          <w:highlight w:val="none"/>
          <w:lang w:eastAsia="zh-CN"/>
        </w:rPr>
        <w:t>，</w:t>
      </w:r>
      <w:r>
        <w:rPr>
          <w:rFonts w:hint="eastAsia" w:ascii="仿宋" w:hAnsi="仿宋" w:eastAsia="仿宋" w:cs="仿宋"/>
          <w:color w:val="000000"/>
          <w:spacing w:val="0"/>
          <w:sz w:val="24"/>
          <w:highlight w:val="none"/>
          <w:lang w:val="en-US" w:eastAsia="zh-CN"/>
        </w:rPr>
        <w:t>养护期内如新增养护路段、内容的，参照同等级公路的投标报价进行接养，如新增养护内容报价中没有标准的，按信息价根据项目中标下浮率进行组价，按实结算。最终不得超过中标价的10%。</w:t>
      </w:r>
    </w:p>
    <w:p w14:paraId="1BDDBD0D">
      <w:pPr>
        <w:spacing w:before="216" w:line="360" w:lineRule="auto"/>
        <w:jc w:val="left"/>
        <w:outlineLvl w:val="1"/>
        <w:rPr>
          <w:rFonts w:hint="eastAsia" w:ascii="仿宋" w:hAnsi="仿宋" w:eastAsia="仿宋" w:cs="仿宋"/>
          <w:b/>
          <w:bCs/>
          <w:color w:val="000000"/>
          <w:sz w:val="24"/>
          <w:highlight w:val="none"/>
        </w:rPr>
      </w:pPr>
      <w:r>
        <w:rPr>
          <w:rFonts w:hint="eastAsia" w:ascii="仿宋" w:hAnsi="仿宋" w:eastAsia="仿宋" w:cs="仿宋"/>
          <w:b/>
          <w:bCs/>
          <w:color w:val="000000"/>
          <w:spacing w:val="1"/>
          <w:sz w:val="24"/>
          <w:highlight w:val="none"/>
        </w:rPr>
        <w:t>十</w:t>
      </w:r>
      <w:r>
        <w:rPr>
          <w:rFonts w:hint="eastAsia" w:ascii="仿宋" w:hAnsi="仿宋" w:eastAsia="仿宋" w:cs="仿宋"/>
          <w:b/>
          <w:bCs/>
          <w:color w:val="000000"/>
          <w:spacing w:val="1"/>
          <w:sz w:val="24"/>
          <w:highlight w:val="none"/>
          <w:lang w:val="en-US" w:eastAsia="zh-CN"/>
        </w:rPr>
        <w:t>三</w:t>
      </w:r>
      <w:r>
        <w:rPr>
          <w:rFonts w:hint="eastAsia" w:ascii="仿宋" w:hAnsi="仿宋" w:eastAsia="仿宋" w:cs="仿宋"/>
          <w:b/>
          <w:bCs/>
          <w:color w:val="000000"/>
          <w:spacing w:val="1"/>
          <w:sz w:val="24"/>
          <w:highlight w:val="none"/>
        </w:rPr>
        <w:t>、考核</w:t>
      </w:r>
    </w:p>
    <w:p w14:paraId="4433E90E">
      <w:pPr>
        <w:spacing w:before="210" w:after="0" w:afterLines="0" w:line="360" w:lineRule="auto"/>
        <w:ind w:left="470"/>
        <w:jc w:val="left"/>
        <w:rPr>
          <w:rFonts w:hint="eastAsia" w:ascii="仿宋" w:hAnsi="仿宋" w:eastAsia="仿宋" w:cs="仿宋"/>
          <w:b/>
          <w:bCs/>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pacing w:val="1"/>
          <w:sz w:val="24"/>
          <w:highlight w:val="none"/>
        </w:rPr>
        <w:t>、采购人管理考核采取日常巡查和不定期考核和年度考核相结合形式进行，考核依据《余杭区公路日常养护考核办法》（余公运[2021]12号）。</w:t>
      </w:r>
    </w:p>
    <w:p w14:paraId="0B4729F4">
      <w:pPr>
        <w:spacing w:after="156" w:afterLines="50"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余杭区公路日常保洁、小修市场化考核标准及评分细则</w:t>
      </w:r>
    </w:p>
    <w:p w14:paraId="047398FD">
      <w:pPr>
        <w:spacing w:after="156" w:afterLines="50"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通用类指标（30分）</w:t>
      </w:r>
    </w:p>
    <w:tbl>
      <w:tblPr>
        <w:tblStyle w:val="62"/>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49"/>
        <w:gridCol w:w="3115"/>
        <w:gridCol w:w="3115"/>
        <w:gridCol w:w="947"/>
      </w:tblGrid>
      <w:tr w14:paraId="376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3" w:type="dxa"/>
            <w:vAlign w:val="center"/>
          </w:tcPr>
          <w:p w14:paraId="7A5D5D3A">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249" w:type="dxa"/>
            <w:vAlign w:val="center"/>
          </w:tcPr>
          <w:p w14:paraId="00B092F7">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考核内容</w:t>
            </w:r>
          </w:p>
        </w:tc>
        <w:tc>
          <w:tcPr>
            <w:tcW w:w="3115" w:type="dxa"/>
            <w:vAlign w:val="center"/>
          </w:tcPr>
          <w:p w14:paraId="494B0C2C">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考核要求</w:t>
            </w:r>
          </w:p>
        </w:tc>
        <w:tc>
          <w:tcPr>
            <w:tcW w:w="3115" w:type="dxa"/>
            <w:vAlign w:val="center"/>
          </w:tcPr>
          <w:p w14:paraId="279F5CCD">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评分标准</w:t>
            </w:r>
          </w:p>
        </w:tc>
        <w:tc>
          <w:tcPr>
            <w:tcW w:w="947" w:type="dxa"/>
            <w:vAlign w:val="center"/>
          </w:tcPr>
          <w:p w14:paraId="642997F9">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w:t>
            </w:r>
          </w:p>
          <w:p w14:paraId="1CE2B551">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得分</w:t>
            </w:r>
          </w:p>
        </w:tc>
      </w:tr>
      <w:tr w14:paraId="6FA3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3" w:type="dxa"/>
            <w:vMerge w:val="restart"/>
            <w:vAlign w:val="center"/>
          </w:tcPr>
          <w:p w14:paraId="3B72D4A7">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1</w:t>
            </w:r>
          </w:p>
        </w:tc>
        <w:tc>
          <w:tcPr>
            <w:tcW w:w="1249" w:type="dxa"/>
            <w:vMerge w:val="restart"/>
            <w:vAlign w:val="center"/>
          </w:tcPr>
          <w:p w14:paraId="4636C69D">
            <w:pPr>
              <w:spacing w:before="0" w:beforeAutospacing="0" w:after="0" w:afterAutospacing="0" w:line="360" w:lineRule="auto"/>
              <w:ind w:left="0" w:right="0"/>
              <w:jc w:val="center"/>
              <w:rPr>
                <w:rFonts w:hint="eastAsia" w:ascii="仿宋" w:hAnsi="仿宋" w:eastAsia="仿宋" w:cs="仿宋"/>
                <w:b/>
                <w:sz w:val="24"/>
                <w:highlight w:val="none"/>
              </w:rPr>
            </w:pPr>
          </w:p>
          <w:p w14:paraId="0D87E5CB">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综合管理</w:t>
            </w:r>
          </w:p>
          <w:p w14:paraId="5B2ADC9D">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（7分）</w:t>
            </w:r>
          </w:p>
        </w:tc>
        <w:tc>
          <w:tcPr>
            <w:tcW w:w="3115" w:type="dxa"/>
            <w:vAlign w:val="center"/>
          </w:tcPr>
          <w:p w14:paraId="4D042D50">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1．养护工作者切实根据合同要求按时出勤，确保到岗到位，规范化着装（4分）</w:t>
            </w:r>
          </w:p>
        </w:tc>
        <w:tc>
          <w:tcPr>
            <w:tcW w:w="3115" w:type="dxa"/>
            <w:vAlign w:val="center"/>
          </w:tcPr>
          <w:p w14:paraId="4B7B0C7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出勤人数没有按照合同要求的，按缺席数以每人次0.5分扣除；出勤时间没有按照合同要求的，按缺席时间以每工时0.1分扣除；有聚众闲聊、消极怠工、不按要求着装者，按规定时间整改的，不予扣分，未在规定时间整改的或整改不到位的，每次扣0.5分，扣完为止。</w:t>
            </w:r>
          </w:p>
        </w:tc>
        <w:tc>
          <w:tcPr>
            <w:tcW w:w="947" w:type="dxa"/>
            <w:vAlign w:val="center"/>
          </w:tcPr>
          <w:p w14:paraId="4B0199D3">
            <w:pPr>
              <w:spacing w:before="0" w:beforeAutospacing="0" w:after="0" w:afterAutospacing="0" w:line="360" w:lineRule="auto"/>
              <w:ind w:left="0" w:right="0"/>
              <w:jc w:val="center"/>
              <w:rPr>
                <w:rFonts w:hint="eastAsia" w:ascii="仿宋" w:hAnsi="仿宋" w:eastAsia="仿宋" w:cs="仿宋"/>
                <w:b/>
                <w:sz w:val="24"/>
                <w:highlight w:val="none"/>
              </w:rPr>
            </w:pPr>
          </w:p>
        </w:tc>
      </w:tr>
      <w:tr w14:paraId="7220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14:paraId="79080E6A">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6E4693DB">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435ABD80">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2.养管单位项目组织管理体系健全，内业资料完整、详尽（3分）</w:t>
            </w:r>
          </w:p>
        </w:tc>
        <w:tc>
          <w:tcPr>
            <w:tcW w:w="3115" w:type="dxa"/>
            <w:vAlign w:val="center"/>
          </w:tcPr>
          <w:p w14:paraId="4C41B11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未按时按要求内容及格式对内业资料进行整理或内业资料不合理的，酌情扣1-3分。</w:t>
            </w:r>
          </w:p>
        </w:tc>
        <w:tc>
          <w:tcPr>
            <w:tcW w:w="947" w:type="dxa"/>
            <w:vAlign w:val="center"/>
          </w:tcPr>
          <w:p w14:paraId="2BBC1D23">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5C6E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restart"/>
            <w:vAlign w:val="center"/>
          </w:tcPr>
          <w:p w14:paraId="16AAA08C">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2</w:t>
            </w:r>
          </w:p>
        </w:tc>
        <w:tc>
          <w:tcPr>
            <w:tcW w:w="1249" w:type="dxa"/>
            <w:vMerge w:val="restart"/>
            <w:vAlign w:val="center"/>
          </w:tcPr>
          <w:p w14:paraId="3A5C006D">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安全生产</w:t>
            </w:r>
          </w:p>
          <w:p w14:paraId="38333313">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（6分）</w:t>
            </w:r>
          </w:p>
        </w:tc>
        <w:tc>
          <w:tcPr>
            <w:tcW w:w="3115" w:type="dxa"/>
            <w:vMerge w:val="restart"/>
            <w:vAlign w:val="center"/>
          </w:tcPr>
          <w:p w14:paraId="6D27A83D">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1.按照《公路养护安全作业规程》(JTG H30-2015)安全、文明作业，无生产安全责任事故。(2分)</w:t>
            </w:r>
          </w:p>
        </w:tc>
        <w:tc>
          <w:tcPr>
            <w:tcW w:w="3115" w:type="dxa"/>
            <w:vAlign w:val="center"/>
          </w:tcPr>
          <w:p w14:paraId="33E0C4A5">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发生生产安全一般责任事故的，每次扣2分，直至安全生产6分扣完为止。</w:t>
            </w:r>
          </w:p>
        </w:tc>
        <w:tc>
          <w:tcPr>
            <w:tcW w:w="947" w:type="dxa"/>
            <w:vAlign w:val="center"/>
          </w:tcPr>
          <w:p w14:paraId="759CA62A">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60AF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3" w:type="dxa"/>
            <w:vMerge w:val="continue"/>
            <w:vAlign w:val="center"/>
          </w:tcPr>
          <w:p w14:paraId="29D8AFE1">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75B16614">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Merge w:val="continue"/>
            <w:vAlign w:val="center"/>
          </w:tcPr>
          <w:p w14:paraId="46C168B9">
            <w:pPr>
              <w:spacing w:before="0" w:beforeAutospacing="0" w:after="0" w:afterAutospacing="0" w:line="360" w:lineRule="auto"/>
              <w:ind w:left="0" w:right="0"/>
              <w:rPr>
                <w:rFonts w:hint="eastAsia" w:ascii="仿宋" w:hAnsi="仿宋" w:eastAsia="仿宋" w:cs="仿宋"/>
                <w:sz w:val="24"/>
                <w:highlight w:val="none"/>
              </w:rPr>
            </w:pPr>
          </w:p>
        </w:tc>
        <w:tc>
          <w:tcPr>
            <w:tcW w:w="3115" w:type="dxa"/>
            <w:vAlign w:val="center"/>
          </w:tcPr>
          <w:p w14:paraId="32686419">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发现违规作业的, 每次扣1分，扣完为止。</w:t>
            </w:r>
          </w:p>
        </w:tc>
        <w:tc>
          <w:tcPr>
            <w:tcW w:w="947" w:type="dxa"/>
            <w:vAlign w:val="center"/>
          </w:tcPr>
          <w:p w14:paraId="0D0AA323">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5BAE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14:paraId="37A96D95">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102B503C">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0B581F65">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2.对养护作业人员进行安全教育培训，使其熟知并严格遵守各项安全技术操作规程并执证上岗作业（2分）</w:t>
            </w:r>
          </w:p>
        </w:tc>
        <w:tc>
          <w:tcPr>
            <w:tcW w:w="3115" w:type="dxa"/>
            <w:vAlign w:val="center"/>
          </w:tcPr>
          <w:p w14:paraId="77CD7D06">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未对养护作业人员进行安全教育培训或没有按规定执证上岗作业的，酌情扣1-2分。</w:t>
            </w:r>
          </w:p>
        </w:tc>
        <w:tc>
          <w:tcPr>
            <w:tcW w:w="947" w:type="dxa"/>
            <w:vAlign w:val="center"/>
          </w:tcPr>
          <w:p w14:paraId="07F23AF4">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1F95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14:paraId="72072669">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2B440AE0">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6A8D9E8D">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3.大面积作业计划作业现场按规定设置安全设施，并向公路管理所报备（2分）</w:t>
            </w:r>
          </w:p>
        </w:tc>
        <w:tc>
          <w:tcPr>
            <w:tcW w:w="3115" w:type="dxa"/>
            <w:vAlign w:val="center"/>
          </w:tcPr>
          <w:p w14:paraId="5473FEE1">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大面积作业计划作业现场未按规定设置安全设施的或未向公路管理所报备的，酌情扣1-2分。</w:t>
            </w:r>
          </w:p>
        </w:tc>
        <w:tc>
          <w:tcPr>
            <w:tcW w:w="947" w:type="dxa"/>
            <w:vAlign w:val="center"/>
          </w:tcPr>
          <w:p w14:paraId="7B46318E">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04C2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93" w:type="dxa"/>
            <w:vMerge w:val="restart"/>
            <w:vAlign w:val="center"/>
          </w:tcPr>
          <w:p w14:paraId="5ED93B1D">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3</w:t>
            </w:r>
          </w:p>
        </w:tc>
        <w:tc>
          <w:tcPr>
            <w:tcW w:w="1249" w:type="dxa"/>
            <w:vMerge w:val="restart"/>
            <w:vAlign w:val="center"/>
          </w:tcPr>
          <w:p w14:paraId="3D84E71A">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社会监督及中心理</w:t>
            </w:r>
          </w:p>
          <w:p w14:paraId="6F479A6F">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（5分）</w:t>
            </w:r>
          </w:p>
        </w:tc>
        <w:tc>
          <w:tcPr>
            <w:tcW w:w="3115" w:type="dxa"/>
            <w:vAlign w:val="center"/>
          </w:tcPr>
          <w:p w14:paraId="4C2CB203">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1.无责任范围内媒体曝光（包括电话投诉、12345热线、电视电台等各级各类媒体）（2分）</w:t>
            </w:r>
          </w:p>
        </w:tc>
        <w:tc>
          <w:tcPr>
            <w:tcW w:w="3115" w:type="dxa"/>
            <w:vAlign w:val="center"/>
          </w:tcPr>
          <w:p w14:paraId="00185694">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一经媒体曝光，根据发生时间及整改情况，酌情扣1-2分，扣完为止；媒体曝光两次及以上的，扣2分。</w:t>
            </w:r>
          </w:p>
        </w:tc>
        <w:tc>
          <w:tcPr>
            <w:tcW w:w="947" w:type="dxa"/>
            <w:vAlign w:val="center"/>
          </w:tcPr>
          <w:p w14:paraId="7FAA081D">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3AFF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3" w:type="dxa"/>
            <w:vMerge w:val="continue"/>
            <w:vAlign w:val="center"/>
          </w:tcPr>
          <w:p w14:paraId="606188DC">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4FD71579">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6A69FA72">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2.在规定时效内处理各类投诉、上级检查、数字城管及所长（路长）交办案件（3分）</w:t>
            </w:r>
          </w:p>
        </w:tc>
        <w:tc>
          <w:tcPr>
            <w:tcW w:w="3115" w:type="dxa"/>
            <w:vAlign w:val="top"/>
          </w:tcPr>
          <w:p w14:paraId="33D682A5">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在接到各类投诉、上级检查、数字城管及所（路）长交办案件后，未在规定时限内按要求整改的或整改不到位的，扣2分，督促两次以上的扣3分。</w:t>
            </w:r>
          </w:p>
        </w:tc>
        <w:tc>
          <w:tcPr>
            <w:tcW w:w="947" w:type="dxa"/>
            <w:vAlign w:val="center"/>
          </w:tcPr>
          <w:p w14:paraId="7BD606BE">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637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3" w:type="dxa"/>
            <w:vMerge w:val="restart"/>
            <w:vAlign w:val="center"/>
          </w:tcPr>
          <w:p w14:paraId="46201A74">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4</w:t>
            </w:r>
          </w:p>
        </w:tc>
        <w:tc>
          <w:tcPr>
            <w:tcW w:w="1249" w:type="dxa"/>
            <w:vMerge w:val="restart"/>
            <w:vAlign w:val="center"/>
          </w:tcPr>
          <w:p w14:paraId="6C5CED6C">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应急中心置</w:t>
            </w:r>
          </w:p>
          <w:p w14:paraId="4B6CBF2C">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（5分）</w:t>
            </w:r>
          </w:p>
        </w:tc>
        <w:tc>
          <w:tcPr>
            <w:tcW w:w="3115" w:type="dxa"/>
            <w:vAlign w:val="center"/>
          </w:tcPr>
          <w:p w14:paraId="335D1A6B">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1.制定三防期间应急抢险方案并落实相关人员机械配置（2分）</w:t>
            </w:r>
          </w:p>
        </w:tc>
        <w:tc>
          <w:tcPr>
            <w:tcW w:w="3115" w:type="dxa"/>
            <w:vAlign w:val="center"/>
          </w:tcPr>
          <w:p w14:paraId="5C1087BB">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未制定三防应急抢险方案的，酌情扣1-2分；未按要求配备相关人员及机械的，酌情扣1-2分。</w:t>
            </w:r>
          </w:p>
        </w:tc>
        <w:tc>
          <w:tcPr>
            <w:tcW w:w="947" w:type="dxa"/>
            <w:vAlign w:val="center"/>
          </w:tcPr>
          <w:p w14:paraId="3181A818">
            <w:pPr>
              <w:spacing w:before="0" w:beforeAutospacing="0" w:after="0" w:afterAutospacing="0" w:line="360" w:lineRule="auto"/>
              <w:ind w:left="0" w:right="0"/>
              <w:rPr>
                <w:rFonts w:hint="eastAsia" w:ascii="仿宋" w:hAnsi="仿宋" w:eastAsia="仿宋" w:cs="仿宋"/>
                <w:sz w:val="24"/>
                <w:highlight w:val="none"/>
              </w:rPr>
            </w:pPr>
          </w:p>
          <w:p w14:paraId="07C3596A">
            <w:pPr>
              <w:spacing w:before="0" w:beforeAutospacing="0" w:after="0" w:afterAutospacing="0" w:line="360" w:lineRule="auto"/>
              <w:ind w:left="0" w:right="0"/>
              <w:rPr>
                <w:rFonts w:hint="eastAsia" w:ascii="仿宋" w:hAnsi="仿宋" w:eastAsia="仿宋" w:cs="仿宋"/>
                <w:sz w:val="24"/>
                <w:highlight w:val="none"/>
              </w:rPr>
            </w:pPr>
          </w:p>
          <w:p w14:paraId="7E577389">
            <w:pPr>
              <w:spacing w:before="0" w:beforeAutospacing="0" w:after="0" w:afterAutospacing="0" w:line="360" w:lineRule="auto"/>
              <w:ind w:left="0" w:right="0"/>
              <w:rPr>
                <w:rFonts w:hint="eastAsia" w:ascii="仿宋" w:hAnsi="仿宋" w:eastAsia="仿宋" w:cs="仿宋"/>
                <w:sz w:val="24"/>
                <w:highlight w:val="none"/>
              </w:rPr>
            </w:pPr>
          </w:p>
          <w:p w14:paraId="06071952">
            <w:pPr>
              <w:spacing w:before="0" w:beforeAutospacing="0" w:after="0" w:afterAutospacing="0" w:line="360" w:lineRule="auto"/>
              <w:ind w:left="0" w:right="0"/>
              <w:rPr>
                <w:rFonts w:hint="eastAsia" w:ascii="仿宋" w:hAnsi="仿宋" w:eastAsia="仿宋" w:cs="仿宋"/>
                <w:sz w:val="24"/>
                <w:highlight w:val="none"/>
              </w:rPr>
            </w:pPr>
          </w:p>
        </w:tc>
      </w:tr>
      <w:tr w14:paraId="3FBE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93" w:type="dxa"/>
            <w:vMerge w:val="continue"/>
            <w:vAlign w:val="center"/>
          </w:tcPr>
          <w:p w14:paraId="334D9313">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5B7CBC9D">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75B71B32">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2.及时发现并上报公路安全隐患及切实根据需要，高标准、高质量完成应急抢险工作（3分）</w:t>
            </w:r>
          </w:p>
        </w:tc>
        <w:tc>
          <w:tcPr>
            <w:tcW w:w="3115" w:type="dxa"/>
            <w:vAlign w:val="center"/>
          </w:tcPr>
          <w:p w14:paraId="10501A6A">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1.知情未报或未能主动参与中心置的，或在接到公路中心通知后，未能及时处置，每次扣2分，拒不处理的每次扣3分。</w:t>
            </w:r>
          </w:p>
          <w:p w14:paraId="4F377471">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2.应急处置工作未达到指定标准的，酌情扣1-3分。扣完为止。</w:t>
            </w:r>
          </w:p>
        </w:tc>
        <w:tc>
          <w:tcPr>
            <w:tcW w:w="947" w:type="dxa"/>
            <w:vAlign w:val="center"/>
          </w:tcPr>
          <w:p w14:paraId="015B4818">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5A27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Align w:val="center"/>
          </w:tcPr>
          <w:p w14:paraId="3773675E">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5</w:t>
            </w:r>
          </w:p>
        </w:tc>
        <w:tc>
          <w:tcPr>
            <w:tcW w:w="1249" w:type="dxa"/>
            <w:vAlign w:val="center"/>
          </w:tcPr>
          <w:p w14:paraId="0303F7C8">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活动保障   （2分）</w:t>
            </w:r>
          </w:p>
        </w:tc>
        <w:tc>
          <w:tcPr>
            <w:tcW w:w="3115" w:type="dxa"/>
            <w:vAlign w:val="center"/>
          </w:tcPr>
          <w:p w14:paraId="1D3B4977">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做好各类重大活动或节假日的保障工作，配合做好各类创建工作。（2分）</w:t>
            </w:r>
          </w:p>
        </w:tc>
        <w:tc>
          <w:tcPr>
            <w:tcW w:w="3115" w:type="dxa"/>
            <w:vAlign w:val="center"/>
          </w:tcPr>
          <w:p w14:paraId="185A06B4">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保障不力的，酌情扣1-2分。</w:t>
            </w:r>
          </w:p>
        </w:tc>
        <w:tc>
          <w:tcPr>
            <w:tcW w:w="947" w:type="dxa"/>
            <w:vAlign w:val="center"/>
          </w:tcPr>
          <w:p w14:paraId="35D4F252">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0F3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restart"/>
            <w:vAlign w:val="center"/>
          </w:tcPr>
          <w:p w14:paraId="33B05147">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6</w:t>
            </w:r>
          </w:p>
          <w:p w14:paraId="3AE86476">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restart"/>
            <w:vAlign w:val="center"/>
          </w:tcPr>
          <w:p w14:paraId="39694AC2">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资料管理</w:t>
            </w:r>
          </w:p>
          <w:p w14:paraId="71D7C3FF">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（5分）</w:t>
            </w:r>
          </w:p>
        </w:tc>
        <w:tc>
          <w:tcPr>
            <w:tcW w:w="3115" w:type="dxa"/>
            <w:vAlign w:val="center"/>
          </w:tcPr>
          <w:p w14:paraId="046E023A">
            <w:pPr>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养护保洁记录完整。（1分）</w:t>
            </w:r>
          </w:p>
        </w:tc>
        <w:tc>
          <w:tcPr>
            <w:tcW w:w="3115" w:type="dxa"/>
            <w:vAlign w:val="center"/>
          </w:tcPr>
          <w:p w14:paraId="19A5240E">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不齐全、真实、规范，每1处扣0.5分。</w:t>
            </w:r>
          </w:p>
        </w:tc>
        <w:tc>
          <w:tcPr>
            <w:tcW w:w="947" w:type="dxa"/>
            <w:vAlign w:val="center"/>
          </w:tcPr>
          <w:p w14:paraId="36D74C34">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6ADF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14:paraId="79CF0614">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556621EF">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7126AD2A">
            <w:pPr>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养护基础报表。（1分）</w:t>
            </w:r>
          </w:p>
        </w:tc>
        <w:tc>
          <w:tcPr>
            <w:tcW w:w="3115" w:type="dxa"/>
            <w:vAlign w:val="center"/>
          </w:tcPr>
          <w:p w14:paraId="72C11479">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不齐全、真实、规范，每1处扣0.5分。</w:t>
            </w:r>
          </w:p>
        </w:tc>
        <w:tc>
          <w:tcPr>
            <w:tcW w:w="947" w:type="dxa"/>
            <w:vAlign w:val="center"/>
          </w:tcPr>
          <w:p w14:paraId="5004AD10">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2027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14:paraId="0F80AE07">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4EB16283">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188CBD30">
            <w:pPr>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养护巡查记录、桥涵设施经常性与定期检查资料完整。（1分）</w:t>
            </w:r>
          </w:p>
        </w:tc>
        <w:tc>
          <w:tcPr>
            <w:tcW w:w="3115" w:type="dxa"/>
            <w:vAlign w:val="center"/>
          </w:tcPr>
          <w:p w14:paraId="3E4D186E">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不齐全、真实、规范，每1处扣0.5分。</w:t>
            </w:r>
          </w:p>
        </w:tc>
        <w:tc>
          <w:tcPr>
            <w:tcW w:w="947" w:type="dxa"/>
            <w:vAlign w:val="center"/>
          </w:tcPr>
          <w:p w14:paraId="440E7DED">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7ACD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14:paraId="17F6516C">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78BEA546">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7F4E795C">
            <w:pPr>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病害修复资料齐全，有照片或声像资料。（1分）</w:t>
            </w:r>
          </w:p>
        </w:tc>
        <w:tc>
          <w:tcPr>
            <w:tcW w:w="3115" w:type="dxa"/>
            <w:vAlign w:val="center"/>
          </w:tcPr>
          <w:p w14:paraId="5BB403BF">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不齐全、真实、规范，每1处扣0.5分。</w:t>
            </w:r>
          </w:p>
        </w:tc>
        <w:tc>
          <w:tcPr>
            <w:tcW w:w="947" w:type="dxa"/>
            <w:vAlign w:val="center"/>
          </w:tcPr>
          <w:p w14:paraId="48882CC1">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r w14:paraId="6B00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14:paraId="4FCFEBA3">
            <w:pPr>
              <w:spacing w:before="0" w:beforeAutospacing="0" w:after="0" w:afterAutospacing="0" w:line="360" w:lineRule="auto"/>
              <w:ind w:left="0" w:right="0"/>
              <w:jc w:val="center"/>
              <w:rPr>
                <w:rFonts w:hint="eastAsia" w:ascii="仿宋" w:hAnsi="仿宋" w:eastAsia="仿宋" w:cs="仿宋"/>
                <w:b/>
                <w:sz w:val="24"/>
                <w:highlight w:val="none"/>
              </w:rPr>
            </w:pPr>
          </w:p>
        </w:tc>
        <w:tc>
          <w:tcPr>
            <w:tcW w:w="1249" w:type="dxa"/>
            <w:vMerge w:val="continue"/>
            <w:vAlign w:val="center"/>
          </w:tcPr>
          <w:p w14:paraId="2A1F858C">
            <w:pPr>
              <w:spacing w:before="0" w:beforeAutospacing="0" w:after="0" w:afterAutospacing="0" w:line="360" w:lineRule="auto"/>
              <w:ind w:left="0" w:right="0"/>
              <w:jc w:val="center"/>
              <w:rPr>
                <w:rFonts w:hint="eastAsia" w:ascii="仿宋" w:hAnsi="仿宋" w:eastAsia="仿宋" w:cs="仿宋"/>
                <w:b/>
                <w:sz w:val="24"/>
                <w:highlight w:val="none"/>
              </w:rPr>
            </w:pPr>
          </w:p>
        </w:tc>
        <w:tc>
          <w:tcPr>
            <w:tcW w:w="3115" w:type="dxa"/>
            <w:vAlign w:val="center"/>
          </w:tcPr>
          <w:p w14:paraId="77CF5439">
            <w:pPr>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按时上报规定的统计报表。（1分）</w:t>
            </w:r>
          </w:p>
        </w:tc>
        <w:tc>
          <w:tcPr>
            <w:tcW w:w="3115" w:type="dxa"/>
            <w:vAlign w:val="center"/>
          </w:tcPr>
          <w:p w14:paraId="48E317DE">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不真实、及时、规范，每1处扣0.5分。</w:t>
            </w:r>
          </w:p>
        </w:tc>
        <w:tc>
          <w:tcPr>
            <w:tcW w:w="947" w:type="dxa"/>
            <w:vAlign w:val="center"/>
          </w:tcPr>
          <w:p w14:paraId="42B17774">
            <w:pPr>
              <w:spacing w:before="0" w:beforeAutospacing="0" w:after="0" w:afterAutospacing="0" w:line="360" w:lineRule="auto"/>
              <w:ind w:left="0" w:right="0" w:firstLine="240" w:firstLineChars="100"/>
              <w:jc w:val="center"/>
              <w:rPr>
                <w:rFonts w:hint="eastAsia" w:ascii="仿宋" w:hAnsi="仿宋" w:eastAsia="仿宋" w:cs="仿宋"/>
                <w:sz w:val="24"/>
                <w:highlight w:val="none"/>
              </w:rPr>
            </w:pPr>
          </w:p>
        </w:tc>
      </w:tr>
    </w:tbl>
    <w:p w14:paraId="5631127E">
      <w:pPr>
        <w:spacing w:line="360" w:lineRule="auto"/>
        <w:rPr>
          <w:rFonts w:hint="eastAsia" w:ascii="仿宋" w:hAnsi="仿宋" w:eastAsia="仿宋" w:cs="仿宋"/>
          <w:sz w:val="24"/>
          <w:highlight w:val="none"/>
        </w:rPr>
      </w:pPr>
    </w:p>
    <w:p w14:paraId="4005F3FA">
      <w:pPr>
        <w:spacing w:before="312" w:beforeLines="100" w:after="312" w:afterLines="100" w:line="360" w:lineRule="auto"/>
        <w:jc w:val="center"/>
        <w:rPr>
          <w:rFonts w:hint="eastAsia" w:ascii="仿宋" w:hAnsi="仿宋" w:eastAsia="仿宋" w:cs="仿宋"/>
          <w:sz w:val="24"/>
          <w:highlight w:val="none"/>
        </w:rPr>
      </w:pPr>
    </w:p>
    <w:p w14:paraId="5816F643">
      <w:pPr>
        <w:spacing w:before="312" w:beforeLines="100" w:after="312" w:afterLines="100" w:line="360" w:lineRule="auto"/>
        <w:jc w:val="center"/>
        <w:rPr>
          <w:rFonts w:hint="eastAsia" w:ascii="仿宋" w:hAnsi="仿宋" w:eastAsia="仿宋" w:cs="仿宋"/>
          <w:sz w:val="24"/>
          <w:highlight w:val="none"/>
        </w:rPr>
      </w:pPr>
    </w:p>
    <w:p w14:paraId="0171A21D">
      <w:pPr>
        <w:spacing w:before="312" w:beforeLines="100" w:after="312" w:afterLines="100" w:line="360" w:lineRule="auto"/>
        <w:jc w:val="center"/>
        <w:rPr>
          <w:rFonts w:hint="eastAsia" w:ascii="仿宋" w:hAnsi="仿宋" w:eastAsia="仿宋" w:cs="仿宋"/>
          <w:sz w:val="24"/>
          <w:highlight w:val="none"/>
        </w:rPr>
      </w:pPr>
    </w:p>
    <w:p w14:paraId="7B747ED6">
      <w:pPr>
        <w:spacing w:before="312" w:beforeLines="100" w:after="312" w:afterLines="100" w:line="360" w:lineRule="auto"/>
        <w:jc w:val="center"/>
        <w:rPr>
          <w:rFonts w:hint="eastAsia" w:ascii="仿宋" w:hAnsi="仿宋" w:eastAsia="仿宋" w:cs="仿宋"/>
          <w:sz w:val="24"/>
          <w:highlight w:val="none"/>
        </w:rPr>
      </w:pPr>
    </w:p>
    <w:p w14:paraId="5F6D3425">
      <w:pPr>
        <w:spacing w:before="312" w:beforeLines="100" w:after="312" w:afterLines="100" w:line="360" w:lineRule="auto"/>
        <w:jc w:val="center"/>
        <w:rPr>
          <w:rFonts w:hint="eastAsia" w:ascii="仿宋" w:hAnsi="仿宋" w:eastAsia="仿宋" w:cs="仿宋"/>
          <w:sz w:val="24"/>
          <w:highlight w:val="none"/>
        </w:rPr>
      </w:pPr>
    </w:p>
    <w:p w14:paraId="7C056304">
      <w:pPr>
        <w:spacing w:before="312" w:beforeLines="100" w:after="312" w:afterLines="100" w:line="360" w:lineRule="auto"/>
        <w:jc w:val="center"/>
        <w:rPr>
          <w:rFonts w:hint="eastAsia" w:ascii="仿宋" w:hAnsi="仿宋" w:eastAsia="仿宋" w:cs="仿宋"/>
          <w:sz w:val="24"/>
          <w:highlight w:val="none"/>
        </w:rPr>
      </w:pPr>
    </w:p>
    <w:p w14:paraId="5D9ED238">
      <w:pPr>
        <w:spacing w:before="312" w:beforeLines="100" w:after="312" w:afterLines="100" w:line="360" w:lineRule="auto"/>
        <w:jc w:val="center"/>
        <w:rPr>
          <w:rFonts w:hint="eastAsia" w:ascii="仿宋" w:hAnsi="仿宋" w:eastAsia="仿宋" w:cs="仿宋"/>
          <w:sz w:val="24"/>
          <w:highlight w:val="none"/>
        </w:rPr>
      </w:pPr>
    </w:p>
    <w:p w14:paraId="53CD9C3C">
      <w:pPr>
        <w:spacing w:before="312" w:beforeLines="100" w:after="312" w:afterLines="100" w:line="360" w:lineRule="auto"/>
        <w:jc w:val="center"/>
        <w:rPr>
          <w:rFonts w:hint="eastAsia" w:ascii="仿宋" w:hAnsi="仿宋" w:eastAsia="仿宋" w:cs="仿宋"/>
          <w:sz w:val="24"/>
          <w:highlight w:val="none"/>
        </w:rPr>
      </w:pPr>
    </w:p>
    <w:p w14:paraId="2BEE8ED3">
      <w:pPr>
        <w:spacing w:before="312" w:beforeLines="100" w:after="312" w:afterLines="100" w:line="360" w:lineRule="auto"/>
        <w:jc w:val="both"/>
        <w:rPr>
          <w:rFonts w:hint="eastAsia" w:ascii="仿宋" w:hAnsi="仿宋" w:eastAsia="仿宋" w:cs="仿宋"/>
          <w:sz w:val="24"/>
          <w:highlight w:val="none"/>
        </w:rPr>
      </w:pPr>
    </w:p>
    <w:p w14:paraId="27F4B0CC">
      <w:pPr>
        <w:spacing w:before="312" w:beforeLines="100" w:after="312" w:afterLines="10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余杭区公路日常保洁、小修市场化考核标准及评分细则</w:t>
      </w:r>
    </w:p>
    <w:p w14:paraId="5FE63F0E">
      <w:pPr>
        <w:spacing w:after="156" w:afterLines="5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业务类指标（人工保洁）（70分）</w:t>
      </w:r>
    </w:p>
    <w:tbl>
      <w:tblPr>
        <w:tblStyle w:val="62"/>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0"/>
        <w:gridCol w:w="3024"/>
        <w:gridCol w:w="3048"/>
        <w:gridCol w:w="699"/>
      </w:tblGrid>
      <w:tr w14:paraId="6D33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7" w:type="dxa"/>
            <w:vAlign w:val="center"/>
          </w:tcPr>
          <w:p w14:paraId="22E38ACD">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10" w:type="dxa"/>
            <w:vAlign w:val="center"/>
          </w:tcPr>
          <w:p w14:paraId="50D2994F">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考核内容</w:t>
            </w:r>
          </w:p>
        </w:tc>
        <w:tc>
          <w:tcPr>
            <w:tcW w:w="3024" w:type="dxa"/>
            <w:vAlign w:val="center"/>
          </w:tcPr>
          <w:p w14:paraId="02796FC0">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考核要求</w:t>
            </w:r>
          </w:p>
        </w:tc>
        <w:tc>
          <w:tcPr>
            <w:tcW w:w="3048" w:type="dxa"/>
            <w:vAlign w:val="center"/>
          </w:tcPr>
          <w:p w14:paraId="75D35E43">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评分标准</w:t>
            </w:r>
          </w:p>
        </w:tc>
        <w:tc>
          <w:tcPr>
            <w:tcW w:w="699" w:type="dxa"/>
            <w:vAlign w:val="center"/>
          </w:tcPr>
          <w:p w14:paraId="2A6F7D8B">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w:t>
            </w:r>
          </w:p>
          <w:p w14:paraId="3C5F4A92">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得分</w:t>
            </w:r>
          </w:p>
        </w:tc>
      </w:tr>
      <w:tr w14:paraId="66A0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restart"/>
            <w:vAlign w:val="center"/>
          </w:tcPr>
          <w:p w14:paraId="228322AA">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1</w:t>
            </w:r>
          </w:p>
        </w:tc>
        <w:tc>
          <w:tcPr>
            <w:tcW w:w="1510" w:type="dxa"/>
            <w:vMerge w:val="restart"/>
            <w:vAlign w:val="center"/>
          </w:tcPr>
          <w:p w14:paraId="28C1D68F">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人工保洁</w:t>
            </w:r>
          </w:p>
        </w:tc>
        <w:tc>
          <w:tcPr>
            <w:tcW w:w="3024" w:type="dxa"/>
            <w:vMerge w:val="restart"/>
            <w:vAlign w:val="top"/>
          </w:tcPr>
          <w:p w14:paraId="2C6F78AB">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一、主、辅车道清扫保洁</w:t>
            </w:r>
          </w:p>
          <w:p w14:paraId="448BCBE7">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（40分）</w:t>
            </w:r>
          </w:p>
          <w:p w14:paraId="5C2C3D59">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1．车道内干净整洁，无卫生死角。</w:t>
            </w:r>
          </w:p>
          <w:p w14:paraId="6741A11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2．排水畅通，路面无积水。</w:t>
            </w:r>
          </w:p>
          <w:p w14:paraId="6BF93BFF">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3．路肩、边坡、边沟、窨井及桥下无堆积物、垃圾；</w:t>
            </w:r>
          </w:p>
          <w:p w14:paraId="76860B2F">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4.及时疏通桥涵泄水孔、清理</w:t>
            </w:r>
          </w:p>
          <w:p w14:paraId="078FFD03">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伸缩缝；疏通雨水井、清理边沟。</w:t>
            </w:r>
          </w:p>
          <w:p w14:paraId="0BB31721">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5.标志牌等公路设施上无小广告。</w:t>
            </w:r>
          </w:p>
          <w:p w14:paraId="18D8DB74">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6.及时清除保洁垃圾，不存在偷倒垃圾现象。</w:t>
            </w:r>
          </w:p>
          <w:p w14:paraId="0CB34AA7">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7.人行道上、侧石旁、护栏下无杂草</w:t>
            </w:r>
          </w:p>
          <w:p w14:paraId="79E3317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8.及时发现和清理保洁范围内的偷倒垃圾。</w:t>
            </w:r>
          </w:p>
          <w:p w14:paraId="772E248D">
            <w:pPr>
              <w:spacing w:before="0" w:beforeAutospacing="0" w:after="0" w:afterAutospacing="0" w:line="360" w:lineRule="auto"/>
              <w:ind w:left="0" w:right="0"/>
              <w:rPr>
                <w:rFonts w:hint="eastAsia" w:ascii="仿宋" w:hAnsi="仿宋" w:eastAsia="仿宋" w:cs="仿宋"/>
                <w:sz w:val="24"/>
                <w:highlight w:val="none"/>
              </w:rPr>
            </w:pPr>
          </w:p>
        </w:tc>
        <w:tc>
          <w:tcPr>
            <w:tcW w:w="3048" w:type="dxa"/>
            <w:vAlign w:val="center"/>
          </w:tcPr>
          <w:p w14:paraId="57EB7D12">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1.发现因清扫不及时或不彻底，存在散落垃圾的每处扣0.2分，有成堆垃圾的每处扣1分；存在泥渣、遗撒未及时清扫的，每处扣0.5分。</w:t>
            </w:r>
          </w:p>
        </w:tc>
        <w:tc>
          <w:tcPr>
            <w:tcW w:w="699" w:type="dxa"/>
            <w:vAlign w:val="center"/>
          </w:tcPr>
          <w:p w14:paraId="27A8513C">
            <w:pPr>
              <w:spacing w:before="0" w:beforeAutospacing="0" w:after="0" w:afterAutospacing="0" w:line="360" w:lineRule="auto"/>
              <w:ind w:left="0" w:right="0"/>
              <w:rPr>
                <w:rFonts w:hint="eastAsia" w:ascii="仿宋" w:hAnsi="仿宋" w:eastAsia="仿宋" w:cs="仿宋"/>
                <w:b/>
                <w:sz w:val="24"/>
                <w:highlight w:val="none"/>
              </w:rPr>
            </w:pPr>
          </w:p>
        </w:tc>
      </w:tr>
      <w:tr w14:paraId="45DF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0A30F81D">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7C9A4592">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5E877B05">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2DB8B49D">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2．大雨过后路面、边沟有积水，1小时后每平方米扣0.05分，2小时后每平方米扣0.2分；雨水井沟眼积泥、嵌石每处扣0.1分。</w:t>
            </w:r>
          </w:p>
        </w:tc>
        <w:tc>
          <w:tcPr>
            <w:tcW w:w="699" w:type="dxa"/>
            <w:vAlign w:val="center"/>
          </w:tcPr>
          <w:p w14:paraId="1F979C67">
            <w:pPr>
              <w:spacing w:before="0" w:beforeAutospacing="0" w:after="0" w:afterAutospacing="0" w:line="360" w:lineRule="auto"/>
              <w:ind w:left="0" w:right="0"/>
              <w:rPr>
                <w:rFonts w:hint="eastAsia" w:ascii="仿宋" w:hAnsi="仿宋" w:eastAsia="仿宋" w:cs="仿宋"/>
                <w:b/>
                <w:sz w:val="24"/>
                <w:highlight w:val="none"/>
              </w:rPr>
            </w:pPr>
          </w:p>
        </w:tc>
      </w:tr>
      <w:tr w14:paraId="2ABF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5EC7D1B2">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139AF7A0">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565B2358">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5D14C79C">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3．路肩、边坡、边沟、窨井及桥下发现堆积物或垃圾每平方扣0.1分。</w:t>
            </w:r>
          </w:p>
        </w:tc>
        <w:tc>
          <w:tcPr>
            <w:tcW w:w="699" w:type="dxa"/>
            <w:vAlign w:val="center"/>
          </w:tcPr>
          <w:p w14:paraId="24BB4876">
            <w:pPr>
              <w:spacing w:before="0" w:beforeAutospacing="0" w:after="0" w:afterAutospacing="0" w:line="360" w:lineRule="auto"/>
              <w:ind w:left="0" w:right="0"/>
              <w:rPr>
                <w:rFonts w:hint="eastAsia" w:ascii="仿宋" w:hAnsi="仿宋" w:eastAsia="仿宋" w:cs="仿宋"/>
                <w:b/>
                <w:sz w:val="24"/>
                <w:highlight w:val="none"/>
              </w:rPr>
            </w:pPr>
          </w:p>
        </w:tc>
      </w:tr>
      <w:tr w14:paraId="3B70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13D2EAD6">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D6C9EB0">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6422C4BF">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66E8ABD0">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4.桥涵泄水孔堵塞的每处扣0.1分，伸缩缝堵塞的每条扣0.5分。雨水井堵塞的每处扣0.1分，边沟堵塞的每处扣0.5分。</w:t>
            </w:r>
          </w:p>
        </w:tc>
        <w:tc>
          <w:tcPr>
            <w:tcW w:w="699" w:type="dxa"/>
            <w:vAlign w:val="center"/>
          </w:tcPr>
          <w:p w14:paraId="44CB4B4C">
            <w:pPr>
              <w:spacing w:before="0" w:beforeAutospacing="0" w:after="0" w:afterAutospacing="0" w:line="360" w:lineRule="auto"/>
              <w:ind w:left="0" w:right="0"/>
              <w:rPr>
                <w:rFonts w:hint="eastAsia" w:ascii="仿宋" w:hAnsi="仿宋" w:eastAsia="仿宋" w:cs="仿宋"/>
                <w:b/>
                <w:sz w:val="24"/>
                <w:highlight w:val="none"/>
              </w:rPr>
            </w:pPr>
          </w:p>
        </w:tc>
      </w:tr>
      <w:tr w14:paraId="3E15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09B47619">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7ED63D98">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4FD5F380">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3C2760C7">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5．设施上发现小广告未及时清理的，每处扣0.1分。</w:t>
            </w:r>
          </w:p>
        </w:tc>
        <w:tc>
          <w:tcPr>
            <w:tcW w:w="699" w:type="dxa"/>
            <w:vAlign w:val="center"/>
          </w:tcPr>
          <w:p w14:paraId="300FCDC7">
            <w:pPr>
              <w:spacing w:before="0" w:beforeAutospacing="0" w:after="0" w:afterAutospacing="0" w:line="360" w:lineRule="auto"/>
              <w:ind w:left="0" w:right="0"/>
              <w:rPr>
                <w:rFonts w:hint="eastAsia" w:ascii="仿宋" w:hAnsi="仿宋" w:eastAsia="仿宋" w:cs="仿宋"/>
                <w:b/>
                <w:sz w:val="24"/>
                <w:highlight w:val="none"/>
              </w:rPr>
            </w:pPr>
          </w:p>
        </w:tc>
      </w:tr>
      <w:tr w14:paraId="1B6D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0C4A8615">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76E06E6">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0BF74F81">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192C770B">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6.未及时或不恰当清除保洁垃圾，存在垃圾焚烧或偷倒垃圾现象的，酌情扣1-5分。</w:t>
            </w:r>
          </w:p>
        </w:tc>
        <w:tc>
          <w:tcPr>
            <w:tcW w:w="699" w:type="dxa"/>
            <w:vAlign w:val="center"/>
          </w:tcPr>
          <w:p w14:paraId="6BA9AC8C">
            <w:pPr>
              <w:spacing w:before="0" w:beforeAutospacing="0" w:after="0" w:afterAutospacing="0" w:line="360" w:lineRule="auto"/>
              <w:ind w:left="0" w:right="0"/>
              <w:rPr>
                <w:rFonts w:hint="eastAsia" w:ascii="仿宋" w:hAnsi="仿宋" w:eastAsia="仿宋" w:cs="仿宋"/>
                <w:b/>
                <w:sz w:val="24"/>
                <w:highlight w:val="none"/>
              </w:rPr>
            </w:pPr>
          </w:p>
        </w:tc>
      </w:tr>
      <w:tr w14:paraId="2C5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7" w:type="dxa"/>
            <w:vMerge w:val="continue"/>
            <w:vAlign w:val="center"/>
          </w:tcPr>
          <w:p w14:paraId="72C88B30">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51F0FDBE">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3E106C2A">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66F6DFC5">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7.人行道上、侧石旁、护栏下有杂草的，每处扣0.2分。</w:t>
            </w:r>
          </w:p>
        </w:tc>
        <w:tc>
          <w:tcPr>
            <w:tcW w:w="699" w:type="dxa"/>
            <w:vAlign w:val="center"/>
          </w:tcPr>
          <w:p w14:paraId="2F9390E2">
            <w:pPr>
              <w:spacing w:before="0" w:beforeAutospacing="0" w:after="0" w:afterAutospacing="0" w:line="360" w:lineRule="auto"/>
              <w:ind w:left="0" w:right="0"/>
              <w:rPr>
                <w:rFonts w:hint="eastAsia" w:ascii="仿宋" w:hAnsi="仿宋" w:eastAsia="仿宋" w:cs="仿宋"/>
                <w:b/>
                <w:sz w:val="24"/>
                <w:highlight w:val="none"/>
              </w:rPr>
            </w:pPr>
          </w:p>
        </w:tc>
      </w:tr>
      <w:tr w14:paraId="5460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74B632E3">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14F4302C">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58304555">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526D5DF0">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8.未及时清理或在接到清理指令后未在8小时内清理偷倒垃圾的，每次扣1分。</w:t>
            </w:r>
          </w:p>
        </w:tc>
        <w:tc>
          <w:tcPr>
            <w:tcW w:w="699" w:type="dxa"/>
            <w:vAlign w:val="center"/>
          </w:tcPr>
          <w:p w14:paraId="09D49DE5">
            <w:pPr>
              <w:spacing w:before="0" w:beforeAutospacing="0" w:after="0" w:afterAutospacing="0" w:line="360" w:lineRule="auto"/>
              <w:ind w:left="0" w:right="0"/>
              <w:rPr>
                <w:rFonts w:hint="eastAsia" w:ascii="仿宋" w:hAnsi="仿宋" w:eastAsia="仿宋" w:cs="仿宋"/>
                <w:b/>
                <w:sz w:val="24"/>
                <w:highlight w:val="none"/>
              </w:rPr>
            </w:pPr>
          </w:p>
        </w:tc>
      </w:tr>
      <w:tr w14:paraId="366F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7" w:type="dxa"/>
            <w:vMerge w:val="continue"/>
            <w:vAlign w:val="center"/>
          </w:tcPr>
          <w:p w14:paraId="4FEA2159">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3BD8FCC">
            <w:pPr>
              <w:spacing w:before="0" w:beforeAutospacing="0" w:after="0" w:afterAutospacing="0" w:line="360" w:lineRule="auto"/>
              <w:ind w:left="0" w:right="0"/>
              <w:rPr>
                <w:rFonts w:hint="eastAsia" w:ascii="仿宋" w:hAnsi="仿宋" w:eastAsia="仿宋" w:cs="仿宋"/>
                <w:sz w:val="24"/>
                <w:highlight w:val="none"/>
              </w:rPr>
            </w:pPr>
          </w:p>
        </w:tc>
        <w:tc>
          <w:tcPr>
            <w:tcW w:w="3024" w:type="dxa"/>
            <w:vAlign w:val="center"/>
          </w:tcPr>
          <w:p w14:paraId="7C3F5C06">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b/>
                <w:sz w:val="24"/>
                <w:highlight w:val="none"/>
              </w:rPr>
              <w:t>二、道路设施清洗（10分）</w:t>
            </w:r>
          </w:p>
          <w:p w14:paraId="067A929B">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沿线设施、护栏、标志标牌等干净整洁。</w:t>
            </w:r>
          </w:p>
          <w:p w14:paraId="215D1446">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32F7064D">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道路内里程碑、百米桩、桥名牌清洗、标志标牌、声屏障、防眩板、各类护栏、警示桩、垃圾桶等设施每月至少清洗一次。有污染物或积灰的，每处酌情扣1-2分。</w:t>
            </w:r>
          </w:p>
        </w:tc>
        <w:tc>
          <w:tcPr>
            <w:tcW w:w="699" w:type="dxa"/>
            <w:vAlign w:val="center"/>
          </w:tcPr>
          <w:p w14:paraId="045DD757">
            <w:pPr>
              <w:spacing w:before="0" w:beforeAutospacing="0" w:after="0" w:afterAutospacing="0" w:line="360" w:lineRule="auto"/>
              <w:ind w:left="0" w:right="0"/>
              <w:rPr>
                <w:rFonts w:hint="eastAsia" w:ascii="仿宋" w:hAnsi="仿宋" w:eastAsia="仿宋" w:cs="仿宋"/>
                <w:b/>
                <w:sz w:val="24"/>
                <w:highlight w:val="none"/>
              </w:rPr>
            </w:pPr>
          </w:p>
        </w:tc>
      </w:tr>
      <w:tr w14:paraId="3554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7" w:type="dxa"/>
            <w:vMerge w:val="continue"/>
            <w:vAlign w:val="center"/>
          </w:tcPr>
          <w:p w14:paraId="3AD9C2B9">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6B318C61">
            <w:pPr>
              <w:spacing w:before="0" w:beforeAutospacing="0" w:after="0" w:afterAutospacing="0" w:line="360" w:lineRule="auto"/>
              <w:ind w:left="0" w:right="0"/>
              <w:rPr>
                <w:rFonts w:hint="eastAsia" w:ascii="仿宋" w:hAnsi="仿宋" w:eastAsia="仿宋" w:cs="仿宋"/>
                <w:sz w:val="24"/>
                <w:highlight w:val="none"/>
              </w:rPr>
            </w:pPr>
          </w:p>
        </w:tc>
        <w:tc>
          <w:tcPr>
            <w:tcW w:w="3024" w:type="dxa"/>
            <w:vAlign w:val="center"/>
          </w:tcPr>
          <w:p w14:paraId="45515DEC">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三、绿化保洁（5分）</w:t>
            </w:r>
          </w:p>
          <w:p w14:paraId="172B6E6A">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绿地（含绿化带）干净整洁，无白色污染。</w:t>
            </w:r>
          </w:p>
        </w:tc>
        <w:tc>
          <w:tcPr>
            <w:tcW w:w="3048" w:type="dxa"/>
            <w:vAlign w:val="center"/>
          </w:tcPr>
          <w:p w14:paraId="30151FFC">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绿地（含绿化带）内出现垃圾或白色污染物，每处（个）扣0.2分。</w:t>
            </w:r>
          </w:p>
        </w:tc>
        <w:tc>
          <w:tcPr>
            <w:tcW w:w="699" w:type="dxa"/>
            <w:vAlign w:val="center"/>
          </w:tcPr>
          <w:p w14:paraId="1F1C6344">
            <w:pPr>
              <w:spacing w:before="0" w:beforeAutospacing="0" w:after="0" w:afterAutospacing="0" w:line="360" w:lineRule="auto"/>
              <w:ind w:left="0" w:right="0" w:firstLine="240" w:firstLineChars="100"/>
              <w:rPr>
                <w:rFonts w:hint="eastAsia" w:ascii="仿宋" w:hAnsi="仿宋" w:eastAsia="仿宋" w:cs="仿宋"/>
                <w:sz w:val="24"/>
                <w:highlight w:val="none"/>
              </w:rPr>
            </w:pPr>
          </w:p>
        </w:tc>
      </w:tr>
      <w:tr w14:paraId="5746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7" w:type="dxa"/>
            <w:vMerge w:val="continue"/>
            <w:vAlign w:val="center"/>
          </w:tcPr>
          <w:p w14:paraId="0F16D3F5">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9BA6CAB">
            <w:pPr>
              <w:spacing w:before="0" w:beforeAutospacing="0" w:after="0" w:afterAutospacing="0" w:line="360" w:lineRule="auto"/>
              <w:ind w:left="0" w:right="0"/>
              <w:rPr>
                <w:rFonts w:hint="eastAsia" w:ascii="仿宋" w:hAnsi="仿宋" w:eastAsia="仿宋" w:cs="仿宋"/>
                <w:sz w:val="24"/>
                <w:highlight w:val="none"/>
              </w:rPr>
            </w:pPr>
          </w:p>
        </w:tc>
        <w:tc>
          <w:tcPr>
            <w:tcW w:w="3024" w:type="dxa"/>
            <w:vAlign w:val="center"/>
          </w:tcPr>
          <w:p w14:paraId="692793DA">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四、附属设施修复（10分）</w:t>
            </w:r>
          </w:p>
          <w:p w14:paraId="19AA2493">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道路内里程碑、百米桩、桥名牌、标志标牌、声屏障、防眩板、各类护栏、警示桩、垃圾桶及两侧绿地内各类设施等及时复位、扶正；破损窨井或边沟盖板及时更换（材料甲供）；破损人行道板及时修复（材料甲供）；</w:t>
            </w:r>
          </w:p>
        </w:tc>
        <w:tc>
          <w:tcPr>
            <w:tcW w:w="3048" w:type="dxa"/>
            <w:vAlign w:val="center"/>
          </w:tcPr>
          <w:p w14:paraId="5D0A7FEF">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道路内里程碑、百米桩、桥名牌、标志标牌、声屏障、防眩板、各类护栏、警示桩、垃圾桶及两侧绿地内各类设施等及时复位、扶正，有倒伏的，每处扣0.2分；破损窨井、边沟盖板、人行道板在接到指令后未在规定时间内修复的，每次扣2分。</w:t>
            </w:r>
          </w:p>
        </w:tc>
        <w:tc>
          <w:tcPr>
            <w:tcW w:w="699" w:type="dxa"/>
            <w:vAlign w:val="center"/>
          </w:tcPr>
          <w:p w14:paraId="65BFA7B6">
            <w:pPr>
              <w:spacing w:before="0" w:beforeAutospacing="0" w:after="0" w:afterAutospacing="0" w:line="360" w:lineRule="auto"/>
              <w:ind w:left="102" w:leftChars="49" w:right="0"/>
              <w:rPr>
                <w:rFonts w:hint="eastAsia" w:ascii="仿宋" w:hAnsi="仿宋" w:eastAsia="仿宋" w:cs="仿宋"/>
                <w:sz w:val="24"/>
                <w:highlight w:val="none"/>
              </w:rPr>
            </w:pPr>
          </w:p>
        </w:tc>
      </w:tr>
      <w:tr w14:paraId="5D89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7" w:type="dxa"/>
            <w:vMerge w:val="continue"/>
            <w:vAlign w:val="center"/>
          </w:tcPr>
          <w:p w14:paraId="125F2EBE">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0F6EC742">
            <w:pPr>
              <w:spacing w:before="0" w:beforeAutospacing="0" w:after="0" w:afterAutospacing="0" w:line="360" w:lineRule="auto"/>
              <w:ind w:left="0" w:right="0"/>
              <w:rPr>
                <w:rFonts w:hint="eastAsia" w:ascii="仿宋" w:hAnsi="仿宋" w:eastAsia="仿宋" w:cs="仿宋"/>
                <w:sz w:val="24"/>
                <w:highlight w:val="none"/>
              </w:rPr>
            </w:pPr>
          </w:p>
        </w:tc>
        <w:tc>
          <w:tcPr>
            <w:tcW w:w="3024" w:type="dxa"/>
            <w:vAlign w:val="center"/>
          </w:tcPr>
          <w:p w14:paraId="0805A1AF">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五、垃圾运输（5分）</w:t>
            </w:r>
          </w:p>
          <w:p w14:paraId="58B89779">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垃圾清运必须有封、密闭措施，运输过程中无垃圾扬撒和污水滴漏。</w:t>
            </w:r>
          </w:p>
        </w:tc>
        <w:tc>
          <w:tcPr>
            <w:tcW w:w="3048" w:type="dxa"/>
            <w:vAlign w:val="center"/>
          </w:tcPr>
          <w:p w14:paraId="04A7CFAB">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未按要求有封、密闭措施的或运输过程中有垃圾扬撒和污水滴漏的每次扣1分。</w:t>
            </w:r>
          </w:p>
        </w:tc>
        <w:tc>
          <w:tcPr>
            <w:tcW w:w="699" w:type="dxa"/>
            <w:vAlign w:val="center"/>
          </w:tcPr>
          <w:p w14:paraId="6F88A14A">
            <w:pPr>
              <w:spacing w:before="0" w:beforeAutospacing="0" w:after="0" w:afterAutospacing="0" w:line="360" w:lineRule="auto"/>
              <w:ind w:left="102" w:leftChars="49" w:right="0"/>
              <w:rPr>
                <w:rFonts w:hint="eastAsia" w:ascii="仿宋" w:hAnsi="仿宋" w:eastAsia="仿宋" w:cs="仿宋"/>
                <w:sz w:val="24"/>
                <w:highlight w:val="none"/>
              </w:rPr>
            </w:pPr>
          </w:p>
        </w:tc>
      </w:tr>
      <w:tr w14:paraId="68FA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87" w:type="dxa"/>
            <w:gridSpan w:val="2"/>
            <w:vAlign w:val="center"/>
          </w:tcPr>
          <w:p w14:paraId="32CB2BD2">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总分</w:t>
            </w:r>
          </w:p>
        </w:tc>
        <w:tc>
          <w:tcPr>
            <w:tcW w:w="3024" w:type="dxa"/>
            <w:vAlign w:val="center"/>
          </w:tcPr>
          <w:p w14:paraId="459F7EAC">
            <w:pPr>
              <w:spacing w:before="0" w:beforeAutospacing="0" w:after="0" w:afterAutospacing="0" w:line="360" w:lineRule="auto"/>
              <w:ind w:left="0" w:right="0"/>
              <w:rPr>
                <w:rFonts w:hint="eastAsia" w:ascii="仿宋" w:hAnsi="仿宋" w:eastAsia="仿宋" w:cs="仿宋"/>
                <w:sz w:val="24"/>
                <w:highlight w:val="none"/>
              </w:rPr>
            </w:pPr>
          </w:p>
        </w:tc>
        <w:tc>
          <w:tcPr>
            <w:tcW w:w="3048" w:type="dxa"/>
            <w:vAlign w:val="center"/>
          </w:tcPr>
          <w:p w14:paraId="219D5A82">
            <w:pPr>
              <w:spacing w:before="0" w:beforeAutospacing="0" w:after="0" w:afterAutospacing="0" w:line="360" w:lineRule="auto"/>
              <w:ind w:left="0" w:right="0"/>
              <w:rPr>
                <w:rFonts w:hint="eastAsia" w:ascii="仿宋" w:hAnsi="仿宋" w:eastAsia="仿宋" w:cs="仿宋"/>
                <w:sz w:val="24"/>
                <w:highlight w:val="none"/>
              </w:rPr>
            </w:pPr>
          </w:p>
        </w:tc>
        <w:tc>
          <w:tcPr>
            <w:tcW w:w="699" w:type="dxa"/>
            <w:vAlign w:val="center"/>
          </w:tcPr>
          <w:p w14:paraId="0A2DBAC0">
            <w:pPr>
              <w:spacing w:before="0" w:beforeAutospacing="0" w:after="0" w:afterAutospacing="0" w:line="360" w:lineRule="auto"/>
              <w:ind w:left="102" w:leftChars="49" w:right="0"/>
              <w:rPr>
                <w:rFonts w:hint="eastAsia" w:ascii="仿宋" w:hAnsi="仿宋" w:eastAsia="仿宋" w:cs="仿宋"/>
                <w:sz w:val="24"/>
                <w:highlight w:val="none"/>
              </w:rPr>
            </w:pPr>
          </w:p>
        </w:tc>
      </w:tr>
    </w:tbl>
    <w:p w14:paraId="5EC18D71">
      <w:pPr>
        <w:spacing w:before="312" w:beforeLines="100" w:after="312" w:afterLines="10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余杭区公路日常保洁、小修市场化考核标准及评分细则</w:t>
      </w:r>
    </w:p>
    <w:p w14:paraId="2E6F0AA6">
      <w:pPr>
        <w:spacing w:after="156" w:afterLines="5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业务类指标（小修保养）（70分）</w:t>
      </w:r>
    </w:p>
    <w:tbl>
      <w:tblPr>
        <w:tblStyle w:val="62"/>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0"/>
        <w:gridCol w:w="3024"/>
        <w:gridCol w:w="3048"/>
        <w:gridCol w:w="699"/>
      </w:tblGrid>
      <w:tr w14:paraId="0FEA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7" w:type="dxa"/>
            <w:vAlign w:val="center"/>
          </w:tcPr>
          <w:p w14:paraId="5699CA33">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10" w:type="dxa"/>
            <w:vAlign w:val="center"/>
          </w:tcPr>
          <w:p w14:paraId="39282568">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考核内容</w:t>
            </w:r>
          </w:p>
        </w:tc>
        <w:tc>
          <w:tcPr>
            <w:tcW w:w="3024" w:type="dxa"/>
            <w:vAlign w:val="center"/>
          </w:tcPr>
          <w:p w14:paraId="63F19FDD">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考核要求</w:t>
            </w:r>
          </w:p>
        </w:tc>
        <w:tc>
          <w:tcPr>
            <w:tcW w:w="3048" w:type="dxa"/>
            <w:vAlign w:val="center"/>
          </w:tcPr>
          <w:p w14:paraId="7BD15ADC">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b/>
                <w:sz w:val="24"/>
                <w:highlight w:val="none"/>
              </w:rPr>
              <w:t>评分标准</w:t>
            </w:r>
          </w:p>
        </w:tc>
        <w:tc>
          <w:tcPr>
            <w:tcW w:w="699" w:type="dxa"/>
            <w:vAlign w:val="center"/>
          </w:tcPr>
          <w:p w14:paraId="49AE3747">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w:t>
            </w:r>
          </w:p>
          <w:p w14:paraId="769387C3">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b/>
                <w:sz w:val="24"/>
                <w:highlight w:val="none"/>
              </w:rPr>
              <w:t>得分</w:t>
            </w:r>
          </w:p>
        </w:tc>
      </w:tr>
      <w:tr w14:paraId="4582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7" w:type="dxa"/>
            <w:vMerge w:val="restart"/>
            <w:vAlign w:val="center"/>
          </w:tcPr>
          <w:p w14:paraId="585BE16A">
            <w:pPr>
              <w:spacing w:before="0" w:beforeAutospacing="0" w:after="0" w:afterAutospacing="0" w:line="360" w:lineRule="auto"/>
              <w:ind w:left="0" w:right="0" w:firstLine="120" w:firstLineChars="50"/>
              <w:rPr>
                <w:rFonts w:hint="eastAsia" w:ascii="仿宋" w:hAnsi="仿宋" w:eastAsia="仿宋" w:cs="仿宋"/>
                <w:b/>
                <w:sz w:val="24"/>
                <w:highlight w:val="none"/>
              </w:rPr>
            </w:pPr>
            <w:r>
              <w:rPr>
                <w:rFonts w:hint="eastAsia" w:ascii="仿宋" w:hAnsi="仿宋" w:eastAsia="仿宋" w:cs="仿宋"/>
                <w:b/>
                <w:sz w:val="24"/>
                <w:highlight w:val="none"/>
              </w:rPr>
              <w:t>2</w:t>
            </w:r>
          </w:p>
        </w:tc>
        <w:tc>
          <w:tcPr>
            <w:tcW w:w="1510" w:type="dxa"/>
            <w:vMerge w:val="restart"/>
            <w:vAlign w:val="center"/>
          </w:tcPr>
          <w:p w14:paraId="12859D7B">
            <w:pPr>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小修保养</w:t>
            </w:r>
          </w:p>
        </w:tc>
        <w:tc>
          <w:tcPr>
            <w:tcW w:w="3024" w:type="dxa"/>
            <w:vMerge w:val="restart"/>
            <w:vAlign w:val="center"/>
          </w:tcPr>
          <w:p w14:paraId="4E86D38D">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一、路基及人行道（15分）</w:t>
            </w:r>
          </w:p>
          <w:p w14:paraId="6AB8DBC9">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1.排水设施无损坏，排水畅通。2.路肩无病害，边坡稳定。</w:t>
            </w:r>
          </w:p>
          <w:p w14:paraId="49D231B2">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3.挡土墙等附属设施良好。</w:t>
            </w:r>
          </w:p>
        </w:tc>
        <w:tc>
          <w:tcPr>
            <w:tcW w:w="3048" w:type="dxa"/>
            <w:vAlign w:val="center"/>
          </w:tcPr>
          <w:p w14:paraId="047F411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1.排水设施损坏或应设边沟没有设立的，每处扣1分。</w:t>
            </w:r>
          </w:p>
        </w:tc>
        <w:tc>
          <w:tcPr>
            <w:tcW w:w="699" w:type="dxa"/>
            <w:vAlign w:val="center"/>
          </w:tcPr>
          <w:p w14:paraId="4EC53D22">
            <w:pPr>
              <w:spacing w:before="0" w:beforeAutospacing="0" w:after="0" w:afterAutospacing="0" w:line="360" w:lineRule="auto"/>
              <w:ind w:left="0" w:right="0"/>
              <w:rPr>
                <w:rFonts w:hint="eastAsia" w:ascii="仿宋" w:hAnsi="仿宋" w:eastAsia="仿宋" w:cs="仿宋"/>
                <w:b/>
                <w:sz w:val="24"/>
                <w:highlight w:val="none"/>
              </w:rPr>
            </w:pPr>
          </w:p>
        </w:tc>
      </w:tr>
      <w:tr w14:paraId="5E3E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7" w:type="dxa"/>
            <w:vMerge w:val="continue"/>
            <w:vAlign w:val="center"/>
          </w:tcPr>
          <w:p w14:paraId="608A33A1">
            <w:pPr>
              <w:spacing w:before="0" w:beforeAutospacing="0" w:after="0" w:afterAutospacing="0" w:line="360" w:lineRule="auto"/>
              <w:ind w:left="0" w:right="0" w:firstLine="120" w:firstLineChars="50"/>
              <w:rPr>
                <w:rFonts w:hint="eastAsia" w:ascii="仿宋" w:hAnsi="仿宋" w:eastAsia="仿宋" w:cs="仿宋"/>
                <w:b/>
                <w:sz w:val="24"/>
                <w:highlight w:val="none"/>
              </w:rPr>
            </w:pPr>
          </w:p>
        </w:tc>
        <w:tc>
          <w:tcPr>
            <w:tcW w:w="1510" w:type="dxa"/>
            <w:vMerge w:val="continue"/>
            <w:vAlign w:val="center"/>
          </w:tcPr>
          <w:p w14:paraId="2DA2D6B7">
            <w:pPr>
              <w:spacing w:before="0" w:beforeAutospacing="0" w:after="0" w:afterAutospacing="0" w:line="360" w:lineRule="auto"/>
              <w:ind w:left="0" w:right="0"/>
              <w:rPr>
                <w:rFonts w:hint="eastAsia" w:ascii="仿宋" w:hAnsi="仿宋" w:eastAsia="仿宋" w:cs="仿宋"/>
                <w:b/>
                <w:sz w:val="24"/>
                <w:highlight w:val="none"/>
              </w:rPr>
            </w:pPr>
          </w:p>
        </w:tc>
        <w:tc>
          <w:tcPr>
            <w:tcW w:w="3024" w:type="dxa"/>
            <w:vMerge w:val="continue"/>
            <w:vAlign w:val="center"/>
          </w:tcPr>
          <w:p w14:paraId="7348E2EB">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57B85E27">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2.边坡有垮塌现象的，每处扣1分。</w:t>
            </w:r>
          </w:p>
        </w:tc>
        <w:tc>
          <w:tcPr>
            <w:tcW w:w="699" w:type="dxa"/>
            <w:vAlign w:val="center"/>
          </w:tcPr>
          <w:p w14:paraId="62D68118">
            <w:pPr>
              <w:spacing w:before="0" w:beforeAutospacing="0" w:after="0" w:afterAutospacing="0" w:line="360" w:lineRule="auto"/>
              <w:ind w:left="0" w:right="0"/>
              <w:rPr>
                <w:rFonts w:hint="eastAsia" w:ascii="仿宋" w:hAnsi="仿宋" w:eastAsia="仿宋" w:cs="仿宋"/>
                <w:sz w:val="24"/>
                <w:highlight w:val="none"/>
              </w:rPr>
            </w:pPr>
          </w:p>
        </w:tc>
      </w:tr>
      <w:tr w14:paraId="6D70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7" w:type="dxa"/>
            <w:vMerge w:val="continue"/>
            <w:vAlign w:val="center"/>
          </w:tcPr>
          <w:p w14:paraId="29BEC92A">
            <w:pPr>
              <w:spacing w:before="0" w:beforeAutospacing="0" w:after="0" w:afterAutospacing="0" w:line="360" w:lineRule="auto"/>
              <w:ind w:left="0" w:right="0" w:firstLine="120" w:firstLineChars="50"/>
              <w:rPr>
                <w:rFonts w:hint="eastAsia" w:ascii="仿宋" w:hAnsi="仿宋" w:eastAsia="仿宋" w:cs="仿宋"/>
                <w:b/>
                <w:sz w:val="24"/>
                <w:highlight w:val="none"/>
              </w:rPr>
            </w:pPr>
          </w:p>
        </w:tc>
        <w:tc>
          <w:tcPr>
            <w:tcW w:w="1510" w:type="dxa"/>
            <w:vMerge w:val="continue"/>
            <w:vAlign w:val="center"/>
          </w:tcPr>
          <w:p w14:paraId="44C90860">
            <w:pPr>
              <w:spacing w:before="0" w:beforeAutospacing="0" w:after="0" w:afterAutospacing="0" w:line="360" w:lineRule="auto"/>
              <w:ind w:left="0" w:right="0"/>
              <w:rPr>
                <w:rFonts w:hint="eastAsia" w:ascii="仿宋" w:hAnsi="仿宋" w:eastAsia="仿宋" w:cs="仿宋"/>
                <w:b/>
                <w:sz w:val="24"/>
                <w:highlight w:val="none"/>
              </w:rPr>
            </w:pPr>
          </w:p>
        </w:tc>
        <w:tc>
          <w:tcPr>
            <w:tcW w:w="3024" w:type="dxa"/>
            <w:vMerge w:val="continue"/>
            <w:vAlign w:val="center"/>
          </w:tcPr>
          <w:p w14:paraId="243A72B4">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4D0FE59A">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3.挡土墙有损坏的，每处扣1分。</w:t>
            </w:r>
          </w:p>
        </w:tc>
        <w:tc>
          <w:tcPr>
            <w:tcW w:w="699" w:type="dxa"/>
            <w:vAlign w:val="center"/>
          </w:tcPr>
          <w:p w14:paraId="5C1BC7B6">
            <w:pPr>
              <w:spacing w:before="0" w:beforeAutospacing="0" w:after="0" w:afterAutospacing="0" w:line="360" w:lineRule="auto"/>
              <w:ind w:left="0" w:right="0"/>
              <w:rPr>
                <w:rFonts w:hint="eastAsia" w:ascii="仿宋" w:hAnsi="仿宋" w:eastAsia="仿宋" w:cs="仿宋"/>
                <w:sz w:val="24"/>
                <w:highlight w:val="none"/>
              </w:rPr>
            </w:pPr>
          </w:p>
        </w:tc>
      </w:tr>
      <w:tr w14:paraId="7094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14:paraId="77771905">
            <w:pPr>
              <w:spacing w:before="0" w:beforeAutospacing="0" w:after="0" w:afterAutospacing="0" w:line="360" w:lineRule="auto"/>
              <w:ind w:left="0" w:right="0" w:firstLine="120" w:firstLineChars="50"/>
              <w:rPr>
                <w:rFonts w:hint="eastAsia" w:ascii="仿宋" w:hAnsi="仿宋" w:eastAsia="仿宋" w:cs="仿宋"/>
                <w:b/>
                <w:sz w:val="24"/>
                <w:highlight w:val="none"/>
              </w:rPr>
            </w:pPr>
          </w:p>
        </w:tc>
        <w:tc>
          <w:tcPr>
            <w:tcW w:w="1510" w:type="dxa"/>
            <w:vMerge w:val="continue"/>
            <w:vAlign w:val="center"/>
          </w:tcPr>
          <w:p w14:paraId="4DA4BEE6">
            <w:pPr>
              <w:spacing w:before="0" w:beforeAutospacing="0" w:after="0" w:afterAutospacing="0" w:line="360" w:lineRule="auto"/>
              <w:ind w:left="0" w:right="0"/>
              <w:rPr>
                <w:rFonts w:hint="eastAsia" w:ascii="仿宋" w:hAnsi="仿宋" w:eastAsia="仿宋" w:cs="仿宋"/>
                <w:b/>
                <w:sz w:val="24"/>
                <w:highlight w:val="none"/>
              </w:rPr>
            </w:pPr>
          </w:p>
        </w:tc>
        <w:tc>
          <w:tcPr>
            <w:tcW w:w="3024" w:type="dxa"/>
            <w:vMerge w:val="restart"/>
            <w:vAlign w:val="center"/>
          </w:tcPr>
          <w:p w14:paraId="1EC22832">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sz w:val="24"/>
                <w:highlight w:val="none"/>
              </w:rPr>
              <w:t>4.人行道板铺砌平整美观，质量牢固稳定；平侧石线型整齐，盲道等无障碍设施设置规范齐全，铺装材料统一（3）。</w:t>
            </w:r>
          </w:p>
        </w:tc>
        <w:tc>
          <w:tcPr>
            <w:tcW w:w="3048" w:type="dxa"/>
            <w:vAlign w:val="center"/>
          </w:tcPr>
          <w:p w14:paraId="5222CCD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4.坑洞、坑槽每平方米扣0.2分。</w:t>
            </w:r>
          </w:p>
        </w:tc>
        <w:tc>
          <w:tcPr>
            <w:tcW w:w="699" w:type="dxa"/>
            <w:vAlign w:val="center"/>
          </w:tcPr>
          <w:p w14:paraId="66AD9F79">
            <w:pPr>
              <w:spacing w:before="0" w:beforeAutospacing="0" w:after="0" w:afterAutospacing="0" w:line="360" w:lineRule="auto"/>
              <w:ind w:left="0" w:right="0"/>
              <w:rPr>
                <w:rFonts w:hint="eastAsia" w:ascii="仿宋" w:hAnsi="仿宋" w:eastAsia="仿宋" w:cs="仿宋"/>
                <w:sz w:val="24"/>
                <w:highlight w:val="none"/>
              </w:rPr>
            </w:pPr>
          </w:p>
        </w:tc>
      </w:tr>
      <w:tr w14:paraId="3273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14:paraId="2F7A907A">
            <w:pPr>
              <w:spacing w:before="0" w:beforeAutospacing="0" w:after="0" w:afterAutospacing="0" w:line="360" w:lineRule="auto"/>
              <w:ind w:left="0" w:right="0" w:firstLine="120" w:firstLineChars="50"/>
              <w:rPr>
                <w:rFonts w:hint="eastAsia" w:ascii="仿宋" w:hAnsi="仿宋" w:eastAsia="仿宋" w:cs="仿宋"/>
                <w:b/>
                <w:sz w:val="24"/>
                <w:highlight w:val="none"/>
              </w:rPr>
            </w:pPr>
          </w:p>
        </w:tc>
        <w:tc>
          <w:tcPr>
            <w:tcW w:w="1510" w:type="dxa"/>
            <w:vMerge w:val="continue"/>
            <w:vAlign w:val="center"/>
          </w:tcPr>
          <w:p w14:paraId="34B7A924">
            <w:pPr>
              <w:spacing w:before="0" w:beforeAutospacing="0" w:after="0" w:afterAutospacing="0" w:line="360" w:lineRule="auto"/>
              <w:ind w:left="0" w:right="0"/>
              <w:rPr>
                <w:rFonts w:hint="eastAsia" w:ascii="仿宋" w:hAnsi="仿宋" w:eastAsia="仿宋" w:cs="仿宋"/>
                <w:b/>
                <w:sz w:val="24"/>
                <w:highlight w:val="none"/>
              </w:rPr>
            </w:pPr>
          </w:p>
        </w:tc>
        <w:tc>
          <w:tcPr>
            <w:tcW w:w="3024" w:type="dxa"/>
            <w:vMerge w:val="continue"/>
            <w:vAlign w:val="center"/>
          </w:tcPr>
          <w:p w14:paraId="5AC98E19">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58C61B5E">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5.道板破损、拱起、沉陷、松脱、跷破、缺失、错台等超出养护标准每平方米扣0.2分。</w:t>
            </w:r>
          </w:p>
        </w:tc>
        <w:tc>
          <w:tcPr>
            <w:tcW w:w="699" w:type="dxa"/>
            <w:vAlign w:val="center"/>
          </w:tcPr>
          <w:p w14:paraId="298480DD">
            <w:pPr>
              <w:spacing w:before="0" w:beforeAutospacing="0" w:after="0" w:afterAutospacing="0" w:line="360" w:lineRule="auto"/>
              <w:ind w:left="0" w:right="0"/>
              <w:rPr>
                <w:rFonts w:hint="eastAsia" w:ascii="仿宋" w:hAnsi="仿宋" w:eastAsia="仿宋" w:cs="仿宋"/>
                <w:sz w:val="24"/>
                <w:highlight w:val="none"/>
              </w:rPr>
            </w:pPr>
          </w:p>
        </w:tc>
      </w:tr>
      <w:tr w14:paraId="5B14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14:paraId="15D613D5">
            <w:pPr>
              <w:spacing w:before="0" w:beforeAutospacing="0" w:after="0" w:afterAutospacing="0" w:line="360" w:lineRule="auto"/>
              <w:ind w:left="0" w:right="0" w:firstLine="120" w:firstLineChars="50"/>
              <w:rPr>
                <w:rFonts w:hint="eastAsia" w:ascii="仿宋" w:hAnsi="仿宋" w:eastAsia="仿宋" w:cs="仿宋"/>
                <w:b/>
                <w:sz w:val="24"/>
                <w:highlight w:val="none"/>
              </w:rPr>
            </w:pPr>
          </w:p>
        </w:tc>
        <w:tc>
          <w:tcPr>
            <w:tcW w:w="1510" w:type="dxa"/>
            <w:vMerge w:val="continue"/>
            <w:vAlign w:val="center"/>
          </w:tcPr>
          <w:p w14:paraId="21E80E33">
            <w:pPr>
              <w:spacing w:before="0" w:beforeAutospacing="0" w:after="0" w:afterAutospacing="0" w:line="360" w:lineRule="auto"/>
              <w:ind w:left="0" w:right="0"/>
              <w:rPr>
                <w:rFonts w:hint="eastAsia" w:ascii="仿宋" w:hAnsi="仿宋" w:eastAsia="仿宋" w:cs="仿宋"/>
                <w:b/>
                <w:sz w:val="24"/>
                <w:highlight w:val="none"/>
              </w:rPr>
            </w:pPr>
          </w:p>
        </w:tc>
        <w:tc>
          <w:tcPr>
            <w:tcW w:w="3024" w:type="dxa"/>
            <w:vMerge w:val="continue"/>
            <w:vAlign w:val="center"/>
          </w:tcPr>
          <w:p w14:paraId="6E8A8F8E">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3868A9E6">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6.平侧石破损缺少每米扣0.2分。</w:t>
            </w:r>
          </w:p>
        </w:tc>
        <w:tc>
          <w:tcPr>
            <w:tcW w:w="699" w:type="dxa"/>
            <w:vAlign w:val="center"/>
          </w:tcPr>
          <w:p w14:paraId="10037B8C">
            <w:pPr>
              <w:spacing w:before="0" w:beforeAutospacing="0" w:after="0" w:afterAutospacing="0" w:line="360" w:lineRule="auto"/>
              <w:ind w:left="0" w:right="0"/>
              <w:rPr>
                <w:rFonts w:hint="eastAsia" w:ascii="仿宋" w:hAnsi="仿宋" w:eastAsia="仿宋" w:cs="仿宋"/>
                <w:sz w:val="24"/>
                <w:highlight w:val="none"/>
              </w:rPr>
            </w:pPr>
          </w:p>
        </w:tc>
      </w:tr>
      <w:tr w14:paraId="528C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7" w:type="dxa"/>
            <w:vMerge w:val="continue"/>
            <w:vAlign w:val="center"/>
          </w:tcPr>
          <w:p w14:paraId="749A199F">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7EE19E48">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restart"/>
            <w:vAlign w:val="center"/>
          </w:tcPr>
          <w:p w14:paraId="1A501D4F">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二、路面（30分）</w:t>
            </w:r>
          </w:p>
          <w:p w14:paraId="2C0D6919">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1.路面是否有网裂、断板、坑槽、沉陷等病害（10分）。</w:t>
            </w:r>
          </w:p>
          <w:p w14:paraId="2B8B3841">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2.路面裂缝、水泥砼路面接缝是否灌缝（10分）。</w:t>
            </w:r>
          </w:p>
          <w:p w14:paraId="4B73743A">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3.道路井盖高度与路面标高一致；路面排水功能良好，无大面积积水。排水设施完好，管道畅通，窨井盖无缺失、破损、断裂、错盖等情况（10分）。</w:t>
            </w:r>
          </w:p>
        </w:tc>
        <w:tc>
          <w:tcPr>
            <w:tcW w:w="3048" w:type="dxa"/>
            <w:vAlign w:val="center"/>
          </w:tcPr>
          <w:p w14:paraId="527B8080">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1.路面有网裂、断板、拥包、车辙、坑槽、沉陷等病害的，每平方米扣0.2分。</w:t>
            </w:r>
          </w:p>
        </w:tc>
        <w:tc>
          <w:tcPr>
            <w:tcW w:w="699" w:type="dxa"/>
            <w:vAlign w:val="center"/>
          </w:tcPr>
          <w:p w14:paraId="133DE1EF">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28F4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7" w:type="dxa"/>
            <w:vMerge w:val="continue"/>
            <w:vAlign w:val="center"/>
          </w:tcPr>
          <w:p w14:paraId="6F9B6964">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BC2C427">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31EE24CE">
            <w:pPr>
              <w:spacing w:before="0" w:beforeAutospacing="0" w:after="0" w:afterAutospacing="0" w:line="360" w:lineRule="auto"/>
              <w:ind w:left="0" w:right="0"/>
              <w:rPr>
                <w:rFonts w:hint="eastAsia" w:ascii="仿宋" w:hAnsi="仿宋" w:eastAsia="仿宋" w:cs="仿宋"/>
                <w:sz w:val="24"/>
                <w:highlight w:val="none"/>
              </w:rPr>
            </w:pPr>
          </w:p>
        </w:tc>
        <w:tc>
          <w:tcPr>
            <w:tcW w:w="3048" w:type="dxa"/>
            <w:vAlign w:val="center"/>
          </w:tcPr>
          <w:p w14:paraId="54195222">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2.路面裂缝、水泥砼路面接缝没有灌缝的，裂缝每处扣0.2分，接缝每10米扣0.5分。</w:t>
            </w:r>
          </w:p>
        </w:tc>
        <w:tc>
          <w:tcPr>
            <w:tcW w:w="699" w:type="dxa"/>
            <w:vAlign w:val="center"/>
          </w:tcPr>
          <w:p w14:paraId="04DD5EF8">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54F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77" w:type="dxa"/>
            <w:vMerge w:val="continue"/>
            <w:vAlign w:val="center"/>
          </w:tcPr>
          <w:p w14:paraId="526ABFEF">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0A1797D8">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04E11B3A">
            <w:pPr>
              <w:spacing w:before="0" w:beforeAutospacing="0" w:after="0" w:afterAutospacing="0" w:line="360" w:lineRule="auto"/>
              <w:ind w:left="0" w:right="0"/>
              <w:rPr>
                <w:rFonts w:hint="eastAsia" w:ascii="仿宋" w:hAnsi="仿宋" w:eastAsia="仿宋" w:cs="仿宋"/>
                <w:sz w:val="24"/>
                <w:highlight w:val="none"/>
              </w:rPr>
            </w:pPr>
          </w:p>
        </w:tc>
        <w:tc>
          <w:tcPr>
            <w:tcW w:w="3048" w:type="dxa"/>
            <w:vAlign w:val="center"/>
          </w:tcPr>
          <w:p w14:paraId="3353FECB">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3.雨水检查井盖、雨水篦子等与道路高差明显的每处扣0.2分；窨井、边沟盖板缺失每个（块）扣1分，破损、断裂每处扣0.5分，反盖、错盖、松动每处扣0.2分。</w:t>
            </w:r>
          </w:p>
        </w:tc>
        <w:tc>
          <w:tcPr>
            <w:tcW w:w="699" w:type="dxa"/>
            <w:vAlign w:val="center"/>
          </w:tcPr>
          <w:p w14:paraId="2E9AB8A1">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375A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7" w:type="dxa"/>
            <w:vMerge w:val="continue"/>
            <w:vAlign w:val="center"/>
          </w:tcPr>
          <w:p w14:paraId="708CA4E6">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639C79A1">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restart"/>
            <w:vAlign w:val="center"/>
          </w:tcPr>
          <w:p w14:paraId="172D54AF">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三、桥隧、涵洞（15分）</w:t>
            </w:r>
          </w:p>
          <w:p w14:paraId="5931194F">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1.构部件破损修复及时，保持排水、伸缩缝、支座、护墙、栏杆、衬砌等设施齐全良好（7分）</w:t>
            </w:r>
          </w:p>
          <w:p w14:paraId="2C88786C">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2.桥墩、台及河床铺底和防护污工无损坏（5分）。</w:t>
            </w:r>
          </w:p>
          <w:p w14:paraId="47D8703E">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3.涵洞无堵塞，出入口铺砌坚固（3分）。</w:t>
            </w:r>
          </w:p>
        </w:tc>
        <w:tc>
          <w:tcPr>
            <w:tcW w:w="3048" w:type="dxa"/>
            <w:vAlign w:val="center"/>
          </w:tcPr>
          <w:p w14:paraId="3A04954C">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kern w:val="0"/>
                <w:sz w:val="24"/>
                <w:highlight w:val="none"/>
              </w:rPr>
              <w:t>构建损坏一处扣1-2分。</w:t>
            </w:r>
          </w:p>
          <w:p w14:paraId="00BED68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pacing w:val="-8"/>
                <w:sz w:val="24"/>
                <w:highlight w:val="none"/>
              </w:rPr>
              <w:t>桥栏要保持洁净，应涂料刷白，一年均至少一次，钢质栏杆应涂漆防锈，桥梁两端的栏杆柱或防撞墙端面，涂有立面标记或示警标志的，应定期涂刷，未定期涂漆刷白的每座桥梁扣</w:t>
            </w:r>
            <w:r>
              <w:rPr>
                <w:rFonts w:hint="eastAsia" w:ascii="仿宋" w:hAnsi="仿宋" w:eastAsia="仿宋" w:cs="仿宋"/>
                <w:sz w:val="24"/>
                <w:highlight w:val="none"/>
              </w:rPr>
              <w:t>1-3分，</w:t>
            </w:r>
            <w:r>
              <w:rPr>
                <w:rFonts w:hint="eastAsia" w:ascii="仿宋" w:hAnsi="仿宋" w:eastAsia="仿宋" w:cs="仿宋"/>
                <w:spacing w:val="-8"/>
                <w:sz w:val="24"/>
                <w:highlight w:val="none"/>
              </w:rPr>
              <w:t>涂漆刷白不到位的</w:t>
            </w:r>
            <w:r>
              <w:rPr>
                <w:rFonts w:hint="eastAsia" w:ascii="仿宋" w:hAnsi="仿宋" w:eastAsia="仿宋" w:cs="仿宋"/>
                <w:sz w:val="24"/>
                <w:highlight w:val="none"/>
              </w:rPr>
              <w:t>每处扣0.5分。</w:t>
            </w:r>
          </w:p>
          <w:p w14:paraId="6E999E2A">
            <w:pPr>
              <w:spacing w:before="0" w:beforeAutospacing="0" w:after="0" w:afterAutospacing="0" w:line="360" w:lineRule="auto"/>
              <w:ind w:left="0" w:right="0"/>
              <w:rPr>
                <w:rFonts w:hint="eastAsia" w:ascii="仿宋" w:hAnsi="仿宋" w:eastAsia="仿宋" w:cs="仿宋"/>
                <w:spacing w:val="-8"/>
                <w:sz w:val="24"/>
                <w:highlight w:val="none"/>
              </w:rPr>
            </w:pPr>
            <w:r>
              <w:rPr>
                <w:rFonts w:hint="eastAsia" w:ascii="仿宋" w:hAnsi="仿宋" w:eastAsia="仿宋" w:cs="仿宋"/>
                <w:sz w:val="24"/>
                <w:highlight w:val="none"/>
              </w:rPr>
              <w:t>3.</w:t>
            </w:r>
            <w:r>
              <w:rPr>
                <w:rFonts w:hint="eastAsia" w:ascii="仿宋" w:hAnsi="仿宋" w:eastAsia="仿宋" w:cs="仿宋"/>
                <w:kern w:val="0"/>
                <w:sz w:val="24"/>
                <w:highlight w:val="none"/>
              </w:rPr>
              <w:t>排水不良发现1处扣0.5分。</w:t>
            </w:r>
          </w:p>
          <w:p w14:paraId="6FE90646">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pacing w:val="-8"/>
                <w:sz w:val="24"/>
                <w:highlight w:val="none"/>
              </w:rPr>
              <w:t>4.</w:t>
            </w:r>
            <w:r>
              <w:rPr>
                <w:rFonts w:hint="eastAsia" w:ascii="仿宋" w:hAnsi="仿宋" w:eastAsia="仿宋" w:cs="仿宋"/>
                <w:kern w:val="0"/>
                <w:sz w:val="24"/>
                <w:highlight w:val="none"/>
              </w:rPr>
              <w:t>桥头、涵顶跳车发现一处扣0.5分。</w:t>
            </w:r>
          </w:p>
        </w:tc>
        <w:tc>
          <w:tcPr>
            <w:tcW w:w="699" w:type="dxa"/>
            <w:vAlign w:val="center"/>
          </w:tcPr>
          <w:p w14:paraId="6E84DB81">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067C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Merge w:val="continue"/>
            <w:vAlign w:val="center"/>
          </w:tcPr>
          <w:p w14:paraId="3D0A890C">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3C00C8BE">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3B3EB774">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1EDDC6EF">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2.桥墩、台及河床铺底和防护污工出现损坏的，每处酌情扣1-4分。</w:t>
            </w:r>
          </w:p>
        </w:tc>
        <w:tc>
          <w:tcPr>
            <w:tcW w:w="699" w:type="dxa"/>
            <w:vAlign w:val="center"/>
          </w:tcPr>
          <w:p w14:paraId="45704492">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5669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7" w:type="dxa"/>
            <w:vMerge w:val="continue"/>
            <w:vAlign w:val="center"/>
          </w:tcPr>
          <w:p w14:paraId="11539EEC">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7B44975">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496933CE">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5711BE82">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3.涵洞出现堵塞的或出入口铺砌欠坚固的，每处扣0.5分。</w:t>
            </w:r>
          </w:p>
        </w:tc>
        <w:tc>
          <w:tcPr>
            <w:tcW w:w="699" w:type="dxa"/>
            <w:vAlign w:val="center"/>
          </w:tcPr>
          <w:p w14:paraId="19AC550A">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4FCC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77" w:type="dxa"/>
            <w:vMerge w:val="continue"/>
            <w:vAlign w:val="center"/>
          </w:tcPr>
          <w:p w14:paraId="6978F055">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14048A15">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restart"/>
            <w:vAlign w:val="center"/>
          </w:tcPr>
          <w:p w14:paraId="3E31E40F">
            <w:pPr>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四、沿线设施（10分）</w:t>
            </w:r>
          </w:p>
          <w:p w14:paraId="647B2F20">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1.标志标牌、里程碑、百米桩、声屏障、防眩板、各类护栏、警示桩等设施是否完好，路面标线是否缺失（5分）</w:t>
            </w:r>
          </w:p>
          <w:p w14:paraId="66085EF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2.安全设施是否完好（5分）</w:t>
            </w:r>
          </w:p>
        </w:tc>
        <w:tc>
          <w:tcPr>
            <w:tcW w:w="3048" w:type="dxa"/>
            <w:vAlign w:val="center"/>
          </w:tcPr>
          <w:p w14:paraId="6540D768">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1.标志标牌、里程碑、百米桩、声屏障、防眩板、各类护栏、警示桩等设施缺损的，每处扣0.2分；路面标线有缺失现象的，每平方米扣0.1分。</w:t>
            </w:r>
          </w:p>
        </w:tc>
        <w:tc>
          <w:tcPr>
            <w:tcW w:w="699" w:type="dxa"/>
            <w:vAlign w:val="center"/>
          </w:tcPr>
          <w:p w14:paraId="6ECEC65B">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r w14:paraId="32D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7" w:type="dxa"/>
            <w:vMerge w:val="continue"/>
            <w:vAlign w:val="center"/>
          </w:tcPr>
          <w:p w14:paraId="2E3FF05C">
            <w:pPr>
              <w:spacing w:before="0" w:beforeAutospacing="0" w:after="0" w:afterAutospacing="0" w:line="360" w:lineRule="auto"/>
              <w:ind w:left="0" w:right="0"/>
              <w:rPr>
                <w:rFonts w:hint="eastAsia" w:ascii="仿宋" w:hAnsi="仿宋" w:eastAsia="仿宋" w:cs="仿宋"/>
                <w:sz w:val="24"/>
                <w:highlight w:val="none"/>
              </w:rPr>
            </w:pPr>
          </w:p>
        </w:tc>
        <w:tc>
          <w:tcPr>
            <w:tcW w:w="1510" w:type="dxa"/>
            <w:vMerge w:val="continue"/>
            <w:vAlign w:val="center"/>
          </w:tcPr>
          <w:p w14:paraId="411AE76A">
            <w:pPr>
              <w:spacing w:before="0" w:beforeAutospacing="0" w:after="0" w:afterAutospacing="0" w:line="360" w:lineRule="auto"/>
              <w:ind w:left="0" w:right="0"/>
              <w:rPr>
                <w:rFonts w:hint="eastAsia" w:ascii="仿宋" w:hAnsi="仿宋" w:eastAsia="仿宋" w:cs="仿宋"/>
                <w:sz w:val="24"/>
                <w:highlight w:val="none"/>
              </w:rPr>
            </w:pPr>
          </w:p>
        </w:tc>
        <w:tc>
          <w:tcPr>
            <w:tcW w:w="3024" w:type="dxa"/>
            <w:vMerge w:val="continue"/>
            <w:vAlign w:val="center"/>
          </w:tcPr>
          <w:p w14:paraId="4B666172">
            <w:pPr>
              <w:spacing w:before="0" w:beforeAutospacing="0" w:after="0" w:afterAutospacing="0" w:line="360" w:lineRule="auto"/>
              <w:ind w:left="0" w:right="0"/>
              <w:rPr>
                <w:rFonts w:hint="eastAsia" w:ascii="仿宋" w:hAnsi="仿宋" w:eastAsia="仿宋" w:cs="仿宋"/>
                <w:b/>
                <w:sz w:val="24"/>
                <w:highlight w:val="none"/>
              </w:rPr>
            </w:pPr>
          </w:p>
        </w:tc>
        <w:tc>
          <w:tcPr>
            <w:tcW w:w="3048" w:type="dxa"/>
            <w:vAlign w:val="center"/>
          </w:tcPr>
          <w:p w14:paraId="6BDFF237">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 安全设施破损，缺失的，酌情扣1-5分。</w:t>
            </w:r>
          </w:p>
        </w:tc>
        <w:tc>
          <w:tcPr>
            <w:tcW w:w="699" w:type="dxa"/>
            <w:vAlign w:val="center"/>
          </w:tcPr>
          <w:p w14:paraId="1442E008">
            <w:pPr>
              <w:spacing w:before="0" w:beforeAutospacing="0" w:after="0" w:afterAutospacing="0" w:line="360" w:lineRule="auto"/>
              <w:ind w:left="0" w:right="0" w:firstLine="117" w:firstLineChars="49"/>
              <w:rPr>
                <w:rFonts w:hint="eastAsia" w:ascii="仿宋" w:hAnsi="仿宋" w:eastAsia="仿宋" w:cs="仿宋"/>
                <w:b/>
                <w:sz w:val="24"/>
                <w:highlight w:val="none"/>
              </w:rPr>
            </w:pPr>
          </w:p>
        </w:tc>
      </w:tr>
    </w:tbl>
    <w:p w14:paraId="072D8B11">
      <w:pPr>
        <w:spacing w:before="216" w:line="360" w:lineRule="auto"/>
        <w:ind w:left="470"/>
        <w:jc w:val="left"/>
        <w:rPr>
          <w:rFonts w:hint="eastAsia" w:ascii="仿宋" w:hAnsi="仿宋" w:eastAsia="仿宋" w:cs="仿宋"/>
          <w:sz w:val="24"/>
          <w:highlight w:val="none"/>
        </w:rPr>
      </w:pPr>
      <w:r>
        <w:rPr>
          <w:rFonts w:hint="eastAsia" w:ascii="仿宋" w:hAnsi="仿宋" w:eastAsia="仿宋" w:cs="仿宋"/>
          <w:color w:val="000000"/>
          <w:sz w:val="24"/>
          <w:highlight w:val="none"/>
        </w:rPr>
        <w:t>考核评分计算方式=</w:t>
      </w:r>
      <w:r>
        <w:rPr>
          <w:rFonts w:hint="eastAsia" w:ascii="仿宋" w:hAnsi="仿宋" w:eastAsia="仿宋" w:cs="仿宋"/>
          <w:b/>
          <w:bCs/>
          <w:sz w:val="24"/>
          <w:highlight w:val="none"/>
        </w:rPr>
        <w:t>通用类指标+业务类指标</w:t>
      </w:r>
      <w:r>
        <w:rPr>
          <w:rFonts w:hint="eastAsia" w:ascii="仿宋" w:hAnsi="仿宋" w:eastAsia="仿宋" w:cs="仿宋"/>
          <w:sz w:val="24"/>
          <w:highlight w:val="none"/>
        </w:rPr>
        <w:t>（人工保洁*0.5+小修保养*0.5）</w:t>
      </w:r>
    </w:p>
    <w:p w14:paraId="72757872">
      <w:pPr>
        <w:spacing w:before="216" w:line="360" w:lineRule="auto"/>
        <w:ind w:left="47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2、如采购人在项目实施过程中因政策调整或上级部门管理需要而新制定的</w:t>
      </w:r>
    </w:p>
    <w:p w14:paraId="3DD223FE">
      <w:pPr>
        <w:spacing w:before="218" w:line="360" w:lineRule="auto"/>
        <w:jc w:val="left"/>
        <w:rPr>
          <w:rFonts w:hint="eastAsia" w:ascii="仿宋" w:hAnsi="仿宋" w:eastAsia="仿宋" w:cs="仿宋"/>
          <w:color w:val="000000"/>
          <w:sz w:val="24"/>
          <w:highlight w:val="none"/>
        </w:rPr>
      </w:pPr>
      <w:r>
        <w:rPr>
          <w:rFonts w:hint="eastAsia" w:ascii="仿宋" w:hAnsi="仿宋" w:eastAsia="仿宋" w:cs="仿宋"/>
          <w:color w:val="000000"/>
          <w:spacing w:val="1"/>
          <w:sz w:val="24"/>
          <w:highlight w:val="none"/>
        </w:rPr>
        <w:t>考核补充细则，中标人须无条件服从。</w:t>
      </w:r>
    </w:p>
    <w:p w14:paraId="1FC1B72F">
      <w:pPr>
        <w:numPr>
          <w:ilvl w:val="0"/>
          <w:numId w:val="2"/>
        </w:numPr>
        <w:adjustRightInd/>
        <w:spacing w:before="216" w:line="360" w:lineRule="auto"/>
        <w:ind w:firstLine="488" w:firstLineChars="200"/>
        <w:jc w:val="left"/>
        <w:rPr>
          <w:rFonts w:hint="eastAsia" w:ascii="仿宋" w:hAnsi="仿宋" w:eastAsia="仿宋" w:cs="仿宋"/>
          <w:color w:val="000000"/>
          <w:spacing w:val="1"/>
          <w:sz w:val="24"/>
          <w:highlight w:val="none"/>
        </w:rPr>
      </w:pPr>
      <w:r>
        <w:rPr>
          <w:rFonts w:hint="eastAsia" w:ascii="仿宋" w:hAnsi="仿宋" w:eastAsia="仿宋" w:cs="仿宋"/>
          <w:color w:val="000000"/>
          <w:spacing w:val="2"/>
          <w:sz w:val="24"/>
          <w:highlight w:val="none"/>
        </w:rPr>
        <w:t>采购人认定项目负责人、技术负责人无履职能力需要更换项目负责人、</w:t>
      </w:r>
      <w:r>
        <w:rPr>
          <w:rFonts w:hint="eastAsia" w:ascii="仿宋" w:hAnsi="仿宋" w:eastAsia="仿宋" w:cs="仿宋"/>
          <w:color w:val="000000"/>
          <w:spacing w:val="5"/>
          <w:sz w:val="24"/>
          <w:highlight w:val="none"/>
        </w:rPr>
        <w:t>技术负责人的，中标人承担违约责任：支付违约金</w:t>
      </w:r>
      <w:r>
        <w:rPr>
          <w:rFonts w:hint="eastAsia" w:ascii="仿宋" w:hAnsi="仿宋" w:eastAsia="仿宋" w:cs="仿宋"/>
          <w:color w:val="000000"/>
          <w:spacing w:val="-2"/>
          <w:sz w:val="24"/>
          <w:highlight w:val="none"/>
        </w:rPr>
        <w:t xml:space="preserve"> </w:t>
      </w:r>
      <w:r>
        <w:rPr>
          <w:rFonts w:hint="eastAsia" w:ascii="仿宋" w:hAnsi="仿宋" w:eastAsia="仿宋" w:cs="仿宋"/>
          <w:color w:val="000000"/>
          <w:sz w:val="24"/>
          <w:highlight w:val="none"/>
        </w:rPr>
        <w:t>5</w:t>
      </w:r>
      <w:r>
        <w:rPr>
          <w:rFonts w:hint="eastAsia" w:ascii="仿宋" w:hAnsi="仿宋" w:eastAsia="仿宋" w:cs="仿宋"/>
          <w:color w:val="000000"/>
          <w:spacing w:val="5"/>
          <w:sz w:val="24"/>
          <w:highlight w:val="none"/>
        </w:rPr>
        <w:t xml:space="preserve"> 万元，项目负责人、技术负责人更换须征得发包人及相关职能部门书面同意意见。如中标人不在限期内</w:t>
      </w:r>
      <w:r>
        <w:rPr>
          <w:rFonts w:hint="eastAsia" w:ascii="仿宋" w:hAnsi="仿宋" w:eastAsia="仿宋" w:cs="仿宋"/>
          <w:color w:val="000000"/>
          <w:spacing w:val="1"/>
          <w:sz w:val="24"/>
          <w:highlight w:val="none"/>
        </w:rPr>
        <w:t>更换的处以违约金</w:t>
      </w:r>
      <w:r>
        <w:rPr>
          <w:rFonts w:hint="eastAsia" w:ascii="仿宋" w:hAnsi="仿宋" w:eastAsia="仿宋" w:cs="仿宋"/>
          <w:color w:val="000000"/>
          <w:spacing w:val="-1"/>
          <w:sz w:val="24"/>
          <w:highlight w:val="none"/>
        </w:rPr>
        <w:t xml:space="preserve"> </w:t>
      </w:r>
      <w:r>
        <w:rPr>
          <w:rFonts w:hint="eastAsia" w:ascii="仿宋" w:hAnsi="仿宋" w:eastAsia="仿宋" w:cs="仿宋"/>
          <w:color w:val="000000"/>
          <w:spacing w:val="2"/>
          <w:sz w:val="24"/>
          <w:highlight w:val="none"/>
        </w:rPr>
        <w:t>10</w:t>
      </w:r>
      <w:r>
        <w:rPr>
          <w:rFonts w:hint="eastAsia" w:ascii="仿宋" w:hAnsi="仿宋" w:eastAsia="仿宋" w:cs="仿宋"/>
          <w:color w:val="000000"/>
          <w:spacing w:val="-2"/>
          <w:sz w:val="24"/>
          <w:highlight w:val="none"/>
        </w:rPr>
        <w:t xml:space="preserve"> </w:t>
      </w:r>
      <w:r>
        <w:rPr>
          <w:rFonts w:hint="eastAsia" w:ascii="仿宋" w:hAnsi="仿宋" w:eastAsia="仿宋" w:cs="仿宋"/>
          <w:color w:val="000000"/>
          <w:spacing w:val="1"/>
          <w:sz w:val="24"/>
          <w:highlight w:val="none"/>
        </w:rPr>
        <w:t>万元。</w:t>
      </w:r>
    </w:p>
    <w:p w14:paraId="210580E8">
      <w:pPr>
        <w:spacing w:before="216" w:line="360" w:lineRule="auto"/>
        <w:ind w:firstLine="500" w:firstLineChars="200"/>
        <w:jc w:val="left"/>
        <w:rPr>
          <w:rFonts w:hint="eastAsia" w:ascii="仿宋" w:hAnsi="仿宋" w:eastAsia="仿宋" w:cs="仿宋"/>
          <w:color w:val="000000"/>
          <w:spacing w:val="5"/>
          <w:sz w:val="24"/>
          <w:highlight w:val="none"/>
        </w:rPr>
      </w:pPr>
      <w:r>
        <w:rPr>
          <w:rFonts w:hint="eastAsia" w:ascii="仿宋" w:hAnsi="仿宋" w:eastAsia="仿宋" w:cs="仿宋"/>
          <w:color w:val="000000"/>
          <w:spacing w:val="5"/>
          <w:sz w:val="24"/>
          <w:highlight w:val="none"/>
        </w:rPr>
        <w:t>4、因中标人主动更换项目负责人、技术负责人的违约约定：支付违约金5万元，项目负责人、技术负责人更换须征得发包人及相关职能部门书面同意意见，擅自更换或不满足条件更换的处以违约金 10 万元。</w:t>
      </w:r>
    </w:p>
    <w:p w14:paraId="6B21EB23">
      <w:pPr>
        <w:spacing w:before="218" w:line="360" w:lineRule="auto"/>
        <w:ind w:firstLine="500" w:firstLineChars="200"/>
        <w:jc w:val="left"/>
        <w:rPr>
          <w:rFonts w:hint="eastAsia" w:ascii="仿宋" w:hAnsi="仿宋" w:eastAsia="仿宋" w:cs="仿宋"/>
          <w:color w:val="000000"/>
          <w:spacing w:val="1"/>
          <w:sz w:val="24"/>
          <w:highlight w:val="none"/>
        </w:rPr>
      </w:pPr>
      <w:r>
        <w:rPr>
          <w:rFonts w:hint="eastAsia" w:ascii="仿宋" w:hAnsi="仿宋" w:eastAsia="仿宋" w:cs="仿宋"/>
          <w:color w:val="000000"/>
          <w:spacing w:val="5"/>
          <w:sz w:val="24"/>
          <w:highlight w:val="none"/>
        </w:rPr>
        <w:t>5、项目负责人、技术负责人每月在现场时间未达到约定天数</w:t>
      </w:r>
      <w:r>
        <w:rPr>
          <w:rFonts w:hint="eastAsia" w:ascii="仿宋" w:hAnsi="仿宋" w:eastAsia="仿宋" w:cs="仿宋"/>
          <w:color w:val="000000"/>
          <w:spacing w:val="1"/>
          <w:sz w:val="24"/>
          <w:highlight w:val="none"/>
        </w:rPr>
        <w:t>的，每人每少一天</w:t>
      </w:r>
      <w:r>
        <w:rPr>
          <w:rFonts w:hint="eastAsia" w:ascii="仿宋" w:hAnsi="仿宋" w:eastAsia="仿宋" w:cs="仿宋"/>
          <w:color w:val="000000"/>
          <w:spacing w:val="5"/>
          <w:sz w:val="24"/>
          <w:highlight w:val="none"/>
        </w:rPr>
        <w:t>应向采购人支付违约金</w:t>
      </w:r>
      <w:r>
        <w:rPr>
          <w:rFonts w:hint="eastAsia" w:ascii="仿宋" w:hAnsi="仿宋" w:eastAsia="仿宋" w:cs="仿宋"/>
          <w:color w:val="000000"/>
          <w:sz w:val="24"/>
          <w:highlight w:val="none"/>
        </w:rPr>
        <w:t xml:space="preserve"> 1</w:t>
      </w:r>
      <w:r>
        <w:rPr>
          <w:rFonts w:hint="eastAsia" w:ascii="仿宋" w:hAnsi="仿宋" w:eastAsia="仿宋" w:cs="仿宋"/>
          <w:color w:val="000000"/>
          <w:spacing w:val="2"/>
          <w:sz w:val="24"/>
          <w:highlight w:val="none"/>
        </w:rPr>
        <w:t xml:space="preserve"> </w:t>
      </w:r>
      <w:r>
        <w:rPr>
          <w:rFonts w:hint="eastAsia" w:ascii="仿宋" w:hAnsi="仿宋" w:eastAsia="仿宋" w:cs="仿宋"/>
          <w:color w:val="000000"/>
          <w:spacing w:val="5"/>
          <w:sz w:val="24"/>
          <w:highlight w:val="none"/>
        </w:rPr>
        <w:t>千元，当项目负责人、技术负责人在养护总工期中累</w:t>
      </w:r>
      <w:r>
        <w:rPr>
          <w:rFonts w:hint="eastAsia" w:ascii="仿宋" w:hAnsi="仿宋" w:eastAsia="仿宋" w:cs="仿宋"/>
          <w:color w:val="000000"/>
          <w:spacing w:val="2"/>
          <w:sz w:val="24"/>
          <w:highlight w:val="none"/>
        </w:rPr>
        <w:t>计出勤率低于</w:t>
      </w:r>
      <w:r>
        <w:rPr>
          <w:rFonts w:hint="eastAsia" w:ascii="仿宋" w:hAnsi="仿宋" w:eastAsia="仿宋" w:cs="仿宋"/>
          <w:color w:val="000000"/>
          <w:spacing w:val="-2"/>
          <w:sz w:val="24"/>
          <w:highlight w:val="none"/>
        </w:rPr>
        <w:t xml:space="preserve"> </w:t>
      </w:r>
      <w:r>
        <w:rPr>
          <w:rFonts w:hint="eastAsia" w:ascii="仿宋" w:hAnsi="仿宋" w:eastAsia="仿宋" w:cs="仿宋"/>
          <w:color w:val="000000"/>
          <w:spacing w:val="1"/>
          <w:sz w:val="24"/>
          <w:highlight w:val="none"/>
        </w:rPr>
        <w:t>50%的，扣除季度计量款的</w:t>
      </w:r>
      <w:r>
        <w:rPr>
          <w:rFonts w:hint="eastAsia" w:ascii="仿宋" w:hAnsi="仿宋" w:eastAsia="仿宋" w:cs="仿宋"/>
          <w:color w:val="000000"/>
          <w:spacing w:val="2"/>
          <w:sz w:val="24"/>
          <w:highlight w:val="none"/>
        </w:rPr>
        <w:t>5</w:t>
      </w:r>
      <w:r>
        <w:rPr>
          <w:rFonts w:hint="eastAsia" w:ascii="仿宋" w:hAnsi="仿宋" w:eastAsia="仿宋" w:cs="仿宋"/>
          <w:color w:val="000000"/>
          <w:spacing w:val="1"/>
          <w:sz w:val="24"/>
          <w:highlight w:val="none"/>
        </w:rPr>
        <w:t>%；上述扣款将在当季养护费用支付时予以扣除；</w:t>
      </w:r>
    </w:p>
    <w:p w14:paraId="71C72646">
      <w:pPr>
        <w:spacing w:before="216" w:line="360" w:lineRule="auto"/>
        <w:jc w:val="left"/>
        <w:outlineLvl w:val="1"/>
        <w:rPr>
          <w:rFonts w:hint="eastAsia" w:ascii="仿宋" w:hAnsi="仿宋" w:eastAsia="仿宋" w:cs="仿宋"/>
          <w:b/>
          <w:bCs/>
          <w:color w:val="000000"/>
          <w:sz w:val="24"/>
          <w:highlight w:val="none"/>
        </w:rPr>
      </w:pPr>
      <w:r>
        <w:rPr>
          <w:rFonts w:hint="eastAsia" w:ascii="仿宋" w:hAnsi="仿宋" w:eastAsia="仿宋" w:cs="仿宋"/>
          <w:b/>
          <w:bCs/>
          <w:color w:val="000000"/>
          <w:spacing w:val="1"/>
          <w:sz w:val="24"/>
          <w:highlight w:val="none"/>
        </w:rPr>
        <w:t>十五、养护费支付</w:t>
      </w:r>
    </w:p>
    <w:p w14:paraId="005B7441">
      <w:pPr>
        <w:spacing w:before="218" w:line="360" w:lineRule="auto"/>
        <w:ind w:firstLine="464" w:firstLineChars="200"/>
        <w:jc w:val="left"/>
        <w:rPr>
          <w:rFonts w:hint="eastAsia" w:ascii="仿宋" w:hAnsi="仿宋" w:eastAsia="仿宋" w:cs="仿宋"/>
          <w:color w:val="000000"/>
          <w:sz w:val="24"/>
          <w:highlight w:val="none"/>
        </w:rPr>
      </w:pPr>
      <w:r>
        <w:rPr>
          <w:rFonts w:hint="eastAsia" w:ascii="仿宋" w:hAnsi="仿宋" w:eastAsia="仿宋" w:cs="仿宋"/>
          <w:color w:val="000000"/>
          <w:spacing w:val="-4"/>
          <w:sz w:val="24"/>
          <w:highlight w:val="none"/>
        </w:rPr>
        <w:t>（1）.日常养护费（包含道路保洁、排水设施养护、桥梁养护、普通国道养护费四个部分，扣除未接管设施的养护费、违约金等费用）按季度支付（在</w:t>
      </w:r>
      <w:r>
        <w:rPr>
          <w:rFonts w:hint="eastAsia" w:ascii="仿宋" w:hAnsi="仿宋" w:eastAsia="仿宋" w:cs="仿宋"/>
          <w:color w:val="000000"/>
          <w:sz w:val="24"/>
          <w:highlight w:val="none"/>
        </w:rPr>
        <w:t>季度末进行），当采购人接收到中标单位申请，中标单位提供发票，具备支付条件，</w:t>
      </w:r>
      <w:r>
        <w:rPr>
          <w:rFonts w:hint="eastAsia" w:ascii="仿宋" w:hAnsi="仿宋" w:eastAsia="仿宋" w:cs="仿宋"/>
          <w:color w:val="000000"/>
          <w:spacing w:val="3"/>
          <w:sz w:val="24"/>
          <w:highlight w:val="none"/>
        </w:rPr>
        <w:t xml:space="preserve"> </w:t>
      </w:r>
      <w:r>
        <w:rPr>
          <w:rFonts w:hint="eastAsia" w:ascii="仿宋" w:hAnsi="仿宋" w:eastAsia="仿宋" w:cs="仿宋"/>
          <w:color w:val="000000"/>
          <w:sz w:val="24"/>
          <w:highlight w:val="none"/>
        </w:rPr>
        <w:t>5个工作日内，支付当季养护费用。</w:t>
      </w:r>
    </w:p>
    <w:p w14:paraId="6834EF3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根据季度最终考核分按以下规定调整季度计量支付款项：</w:t>
      </w:r>
    </w:p>
    <w:p w14:paraId="52715F1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1.考核达到92分及以上，支付季度100%承包款。</w:t>
      </w:r>
    </w:p>
    <w:p w14:paraId="43BB304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2.88-92分（不含92分）的，每下降1分扣除季度1%承包款。</w:t>
      </w:r>
    </w:p>
    <w:p w14:paraId="3A84EB9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3.84-88分（不含88分）的，在扣除当月4%月承包款的基础上，再按每下降1分扣除季度3%承包款。</w:t>
      </w:r>
    </w:p>
    <w:p w14:paraId="6BCCBCF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4.80-84分（不含84分）的，在扣除当月16%月承包款的基础上，再按每下降1分扣除月度5%承包款。</w:t>
      </w:r>
    </w:p>
    <w:p w14:paraId="086EBD8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5.80分以下的（不含80分），视为考核不合格，不支付季度承包款。</w:t>
      </w:r>
    </w:p>
    <w:p w14:paraId="372FE0F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6.连续两个月考评得分低于80分的或连续6个月中累计两个月考评得分低于80分的，有权终止承包合同且合同清算不作任何支付。</w:t>
      </w:r>
    </w:p>
    <w:p w14:paraId="5634F87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7.人员及车辆出勤专项考核：各养护市场化项目均使用第三方人员及车辆智能管理系统，作业人员GPS未亮、未请假等情况均视为缺勤，以500元/人·次罚；若出现一人带多张GPS定位卡的情况，以3000元/人·次罚。</w:t>
      </w:r>
    </w:p>
    <w:p w14:paraId="754EEEA2">
      <w:pPr>
        <w:spacing w:line="360" w:lineRule="auto"/>
        <w:ind w:firstLine="484" w:firstLineChars="20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8、中标人养护人员未按投标文件承诺到位或者无法满足当日养护作业要求的，采购人有权对缺少的人数扣除500元/人·次的违约金。</w:t>
      </w:r>
    </w:p>
    <w:p w14:paraId="74BD711C">
      <w:pPr>
        <w:spacing w:line="360" w:lineRule="auto"/>
        <w:ind w:firstLine="484" w:firstLineChars="20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9、遇有重大活动或突发事件时，未按要求落实作业机具和人员，保障不力而造成不良影响的。采购人有权扣除10000元/次的违约金。</w:t>
      </w:r>
    </w:p>
    <w:p w14:paraId="65BB325C">
      <w:pPr>
        <w:spacing w:line="360" w:lineRule="auto"/>
        <w:ind w:firstLine="484" w:firstLineChars="20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 xml:space="preserve">10、由于中标人安全措施不力、养护工作不到位、违反安全操作规程而导致责任事故或伤害，所发生的费用均由中标人负责，采购人有权扣除30000元/次的违约金。 </w:t>
      </w:r>
    </w:p>
    <w:p w14:paraId="64868437">
      <w:pPr>
        <w:spacing w:line="360" w:lineRule="auto"/>
        <w:ind w:firstLine="484" w:firstLineChars="20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11、在国家、省、市级检查中，每查处1件有责问题的，分别处以5万、3万、2万元违约金。</w:t>
      </w:r>
    </w:p>
    <w:p w14:paraId="6EB5159F">
      <w:pPr>
        <w:spacing w:line="360" w:lineRule="auto"/>
        <w:ind w:firstLine="484" w:firstLineChars="20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12、被国家、省、市主流媒体曝光经核查属实的，分别处以5万、3万、2万元违约金。</w:t>
      </w:r>
    </w:p>
    <w:p w14:paraId="5364F952">
      <w:pPr>
        <w:spacing w:line="360" w:lineRule="auto"/>
        <w:ind w:left="478" w:leftChars="228"/>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13、被省、市、区级领导批示、批评的，分别处以3万、2万、1万元违约</w:t>
      </w:r>
    </w:p>
    <w:p w14:paraId="2030B63B">
      <w:pPr>
        <w:spacing w:line="360" w:lineRule="auto"/>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金。</w:t>
      </w:r>
    </w:p>
    <w:p w14:paraId="31524B1E">
      <w:pPr>
        <w:spacing w:line="360" w:lineRule="auto"/>
        <w:ind w:left="478" w:leftChars="228"/>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14、中标人未按采购人要求进行更新改造的，每件处以3万元违约金。</w:t>
      </w:r>
    </w:p>
    <w:p w14:paraId="7FF5ABFA">
      <w:pPr>
        <w:spacing w:line="360" w:lineRule="auto"/>
        <w:ind w:firstLine="484" w:firstLineChars="200"/>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15、区级及以上部门要求整改的问题，中标人未按要求进行整改的，每件处以5000元违约金。</w:t>
      </w:r>
    </w:p>
    <w:p w14:paraId="63B5E835">
      <w:pPr>
        <w:spacing w:line="360" w:lineRule="auto"/>
        <w:ind w:firstLine="484" w:firstLineChars="200"/>
        <w:rPr>
          <w:rFonts w:hint="eastAsia" w:ascii="仿宋" w:hAnsi="仿宋" w:eastAsia="仿宋" w:cs="仿宋"/>
          <w:sz w:val="24"/>
          <w:highlight w:val="none"/>
        </w:rPr>
      </w:pPr>
      <w:r>
        <w:rPr>
          <w:rFonts w:hint="eastAsia" w:ascii="仿宋" w:hAnsi="仿宋" w:eastAsia="仿宋" w:cs="仿宋"/>
          <w:color w:val="000000"/>
          <w:spacing w:val="1"/>
          <w:sz w:val="24"/>
          <w:highlight w:val="none"/>
        </w:rPr>
        <w:t>16、采购人日常巡查或其他媒体报道中，发现问题被拍照或摄像的，中标人未按要求进行整改的，每件（处）处以1000元违约金。</w:t>
      </w:r>
    </w:p>
    <w:p w14:paraId="3960536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17.除上述情况外，根据月度考核、其他专项督查情况及上级部门督查通报情况等，视情节轻重，经领导讨论后酌情扣除当季计量支付款项。</w:t>
      </w:r>
    </w:p>
    <w:p w14:paraId="78292B2C">
      <w:pPr>
        <w:pStyle w:val="2"/>
        <w:rPr>
          <w:rFonts w:hint="eastAsia" w:ascii="仿宋" w:hAnsi="仿宋" w:eastAsia="仿宋" w:cs="仿宋"/>
          <w:color w:val="auto"/>
          <w:spacing w:val="-3"/>
          <w:sz w:val="24"/>
          <w:highlight w:val="none"/>
          <w:lang w:val="en-US" w:eastAsia="zh-CN"/>
        </w:rPr>
      </w:pPr>
      <w:r>
        <w:rPr>
          <w:rFonts w:hint="eastAsia" w:ascii="仿宋" w:hAnsi="仿宋" w:eastAsia="仿宋" w:cs="仿宋"/>
          <w:color w:val="auto"/>
          <w:spacing w:val="-3"/>
          <w:sz w:val="24"/>
          <w:highlight w:val="none"/>
          <w:lang w:val="en-US" w:eastAsia="zh-CN"/>
        </w:rPr>
        <w:t>18.养护期期间对PQI进行考核：PQI总分每下降0.1分，扣除10000元的养护经费，PQI总分每上升0.1分，奖励10000元的养护经费。（本期数值与上一次数值进行对比）。最终结算不得超过合同中标价。</w:t>
      </w:r>
    </w:p>
    <w:p w14:paraId="394CBACA">
      <w:pPr>
        <w:spacing w:before="218" w:line="360" w:lineRule="auto"/>
        <w:ind w:right="-197" w:rightChars="-94"/>
        <w:jc w:val="left"/>
        <w:outlineLvl w:val="1"/>
        <w:rPr>
          <w:rFonts w:hint="eastAsia" w:ascii="仿宋" w:hAnsi="仿宋" w:eastAsia="仿宋" w:cs="仿宋"/>
          <w:b/>
          <w:bCs/>
          <w:color w:val="000000"/>
          <w:spacing w:val="1"/>
          <w:sz w:val="24"/>
          <w:highlight w:val="none"/>
        </w:rPr>
      </w:pPr>
      <w:r>
        <w:rPr>
          <w:rFonts w:hint="eastAsia" w:ascii="仿宋" w:hAnsi="仿宋" w:eastAsia="仿宋" w:cs="仿宋"/>
          <w:b/>
          <w:bCs/>
          <w:color w:val="000000"/>
          <w:spacing w:val="1"/>
          <w:sz w:val="24"/>
          <w:highlight w:val="none"/>
        </w:rPr>
        <w:t>十六、投标人信息化要求</w:t>
      </w:r>
    </w:p>
    <w:p w14:paraId="5135257E">
      <w:pPr>
        <w:pStyle w:val="2"/>
        <w:spacing w:line="360" w:lineRule="auto"/>
        <w:rPr>
          <w:rFonts w:hint="eastAsia" w:ascii="仿宋" w:hAnsi="仿宋" w:eastAsia="仿宋" w:cs="仿宋"/>
          <w:highlight w:val="none"/>
        </w:rPr>
      </w:pPr>
      <w:r>
        <w:rPr>
          <w:rFonts w:hint="eastAsia" w:ascii="仿宋" w:hAnsi="仿宋" w:eastAsia="仿宋" w:cs="仿宋"/>
          <w:highlight w:val="none"/>
        </w:rPr>
        <w:t>投标人具有针对本项目的信息化管理平台，同时需要连接至采购人管理平台。</w:t>
      </w:r>
    </w:p>
    <w:p w14:paraId="4C75F990">
      <w:pPr>
        <w:spacing w:before="218" w:line="360" w:lineRule="auto"/>
        <w:ind w:right="-197" w:rightChars="-94"/>
        <w:jc w:val="left"/>
        <w:outlineLvl w:val="1"/>
        <w:rPr>
          <w:rFonts w:hint="eastAsia" w:ascii="仿宋" w:hAnsi="仿宋" w:eastAsia="仿宋" w:cs="仿宋"/>
          <w:b/>
          <w:bCs/>
          <w:color w:val="000000"/>
          <w:spacing w:val="1"/>
          <w:sz w:val="24"/>
          <w:highlight w:val="none"/>
        </w:rPr>
      </w:pPr>
      <w:r>
        <w:rPr>
          <w:rFonts w:hint="eastAsia" w:ascii="仿宋" w:hAnsi="仿宋" w:eastAsia="仿宋" w:cs="仿宋"/>
          <w:b/>
          <w:bCs/>
          <w:color w:val="000000"/>
          <w:spacing w:val="1"/>
          <w:sz w:val="24"/>
          <w:highlight w:val="none"/>
        </w:rPr>
        <w:t>十七、人员要求</w:t>
      </w:r>
    </w:p>
    <w:p w14:paraId="44806613">
      <w:pPr>
        <w:pStyle w:val="57"/>
        <w:spacing w:before="0" w:beforeAutospacing="0" w:after="0" w:afterAutospacing="0" w:line="360" w:lineRule="auto"/>
        <w:ind w:firstLine="480" w:firstLineChars="200"/>
        <w:rPr>
          <w:rFonts w:hint="eastAsia" w:ascii="仿宋" w:hAnsi="仿宋" w:eastAsia="仿宋" w:cs="仿宋"/>
          <w:b/>
          <w:kern w:val="2"/>
          <w:highlight w:val="none"/>
        </w:rPr>
      </w:pPr>
      <w:r>
        <w:rPr>
          <w:rFonts w:hint="eastAsia" w:ascii="仿宋" w:hAnsi="仿宋" w:eastAsia="仿宋" w:cs="仿宋"/>
          <w:highlight w:val="none"/>
        </w:rPr>
        <w:t>1、</w:t>
      </w:r>
      <w:r>
        <w:rPr>
          <w:rFonts w:hint="eastAsia" w:ascii="仿宋" w:hAnsi="仿宋" w:eastAsia="仿宋" w:cs="仿宋"/>
          <w:b/>
          <w:kern w:val="2"/>
          <w:highlight w:val="none"/>
        </w:rPr>
        <w:t>拟投入本项目的项目负责人</w:t>
      </w:r>
      <w:r>
        <w:rPr>
          <w:rFonts w:hint="eastAsia" w:ascii="仿宋" w:hAnsi="仿宋" w:eastAsia="仿宋" w:cs="仿宋"/>
          <w:bCs/>
          <w:highlight w:val="none"/>
          <w:lang w:val="zh-CN"/>
        </w:rPr>
        <w:t>不少于</w:t>
      </w:r>
      <w:r>
        <w:rPr>
          <w:rFonts w:hint="eastAsia" w:ascii="仿宋" w:hAnsi="仿宋" w:eastAsia="仿宋" w:cs="仿宋"/>
          <w:bCs/>
          <w:highlight w:val="none"/>
        </w:rPr>
        <w:t>4人</w:t>
      </w:r>
      <w:r>
        <w:rPr>
          <w:rFonts w:hint="eastAsia" w:ascii="仿宋" w:hAnsi="仿宋" w:eastAsia="仿宋" w:cs="仿宋"/>
          <w:b/>
          <w:kern w:val="2"/>
          <w:highlight w:val="none"/>
        </w:rPr>
        <w:t>：</w:t>
      </w:r>
      <w:r>
        <w:rPr>
          <w:rFonts w:hint="eastAsia" w:ascii="仿宋" w:hAnsi="仿宋" w:eastAsia="仿宋" w:cs="仿宋"/>
          <w:bCs/>
          <w:kern w:val="2"/>
          <w:highlight w:val="none"/>
        </w:rPr>
        <w:t>具有工程师及以上技术职称，</w:t>
      </w:r>
      <w:r>
        <w:rPr>
          <w:rFonts w:hint="eastAsia" w:ascii="仿宋" w:hAnsi="仿宋" w:eastAsia="仿宋" w:cs="仿宋"/>
          <w:bCs w:val="0"/>
          <w:color w:val="auto"/>
          <w:kern w:val="2"/>
          <w:sz w:val="24"/>
          <w:highlight w:val="none"/>
          <w:lang w:val="en-US" w:eastAsia="zh-CN"/>
        </w:rPr>
        <w:t>具有有效期内的公路水运施工企业安全生产考核合格证书（B 类）或有效期内的公路养护安全生产考核合格证书（B 类）</w:t>
      </w:r>
      <w:r>
        <w:rPr>
          <w:rFonts w:hint="eastAsia" w:ascii="仿宋" w:hAnsi="仿宋" w:eastAsia="仿宋" w:cs="仿宋"/>
          <w:bCs/>
          <w:kern w:val="2"/>
          <w:highlight w:val="none"/>
        </w:rPr>
        <w:t>。</w:t>
      </w:r>
    </w:p>
    <w:p w14:paraId="0D110656">
      <w:pPr>
        <w:pStyle w:val="57"/>
        <w:spacing w:before="0" w:beforeAutospacing="0" w:after="0" w:afterAutospacing="0" w:line="360" w:lineRule="auto"/>
        <w:ind w:firstLine="480" w:firstLineChars="200"/>
        <w:rPr>
          <w:rFonts w:hint="eastAsia" w:ascii="仿宋" w:hAnsi="仿宋" w:eastAsia="仿宋" w:cs="仿宋"/>
          <w:b/>
          <w:kern w:val="2"/>
          <w:highlight w:val="none"/>
        </w:rPr>
      </w:pPr>
      <w:r>
        <w:rPr>
          <w:rFonts w:hint="eastAsia" w:ascii="仿宋" w:hAnsi="仿宋" w:eastAsia="仿宋" w:cs="仿宋"/>
          <w:highlight w:val="none"/>
        </w:rPr>
        <w:t>2、</w:t>
      </w:r>
      <w:r>
        <w:rPr>
          <w:rFonts w:hint="eastAsia" w:ascii="仿宋" w:hAnsi="仿宋" w:eastAsia="仿宋" w:cs="仿宋"/>
          <w:b/>
          <w:kern w:val="2"/>
          <w:highlight w:val="none"/>
        </w:rPr>
        <w:t>拟投入本项目的项目技术负责人</w:t>
      </w:r>
      <w:r>
        <w:rPr>
          <w:rFonts w:hint="eastAsia" w:ascii="仿宋" w:hAnsi="仿宋" w:eastAsia="仿宋" w:cs="仿宋"/>
          <w:bCs/>
          <w:highlight w:val="none"/>
          <w:lang w:val="zh-CN"/>
        </w:rPr>
        <w:t>不少于</w:t>
      </w:r>
      <w:r>
        <w:rPr>
          <w:rFonts w:hint="eastAsia" w:ascii="仿宋" w:hAnsi="仿宋" w:eastAsia="仿宋" w:cs="仿宋"/>
          <w:bCs/>
          <w:highlight w:val="none"/>
        </w:rPr>
        <w:t>4人</w:t>
      </w:r>
      <w:r>
        <w:rPr>
          <w:rFonts w:hint="eastAsia" w:ascii="仿宋" w:hAnsi="仿宋" w:eastAsia="仿宋" w:cs="仿宋"/>
          <w:b/>
          <w:kern w:val="2"/>
          <w:highlight w:val="none"/>
        </w:rPr>
        <w:t>：</w:t>
      </w:r>
      <w:r>
        <w:rPr>
          <w:rFonts w:hint="eastAsia" w:ascii="仿宋" w:hAnsi="仿宋" w:eastAsia="仿宋" w:cs="仿宋"/>
          <w:bCs/>
          <w:kern w:val="2"/>
          <w:highlight w:val="none"/>
        </w:rPr>
        <w:t>具有工程师及以上技术职称，</w:t>
      </w:r>
      <w:r>
        <w:rPr>
          <w:rFonts w:hint="eastAsia" w:ascii="仿宋" w:hAnsi="仿宋" w:eastAsia="仿宋" w:cs="仿宋"/>
          <w:bCs w:val="0"/>
          <w:color w:val="auto"/>
          <w:kern w:val="2"/>
          <w:sz w:val="24"/>
          <w:highlight w:val="none"/>
          <w:lang w:val="en-US" w:eastAsia="zh-CN"/>
        </w:rPr>
        <w:t>具有有效期内的公路水运施工企业安全生产考核合格证书（B 类）或有效期内的公路养护安全生产考核合格证书（B 类）</w:t>
      </w:r>
      <w:r>
        <w:rPr>
          <w:rFonts w:hint="eastAsia" w:ascii="仿宋" w:hAnsi="仿宋" w:eastAsia="仿宋" w:cs="仿宋"/>
          <w:bCs/>
          <w:kern w:val="2"/>
          <w:highlight w:val="none"/>
        </w:rPr>
        <w:t>。</w:t>
      </w:r>
    </w:p>
    <w:p w14:paraId="2D0F6775">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3、</w:t>
      </w:r>
      <w:r>
        <w:rPr>
          <w:rFonts w:hint="eastAsia" w:ascii="仿宋" w:hAnsi="仿宋" w:eastAsia="仿宋" w:cs="仿宋"/>
          <w:b/>
          <w:bCs/>
          <w:kern w:val="0"/>
          <w:sz w:val="24"/>
          <w:highlight w:val="none"/>
        </w:rPr>
        <w:t>拟投入本项目的合同负责人不少于1人：</w:t>
      </w:r>
      <w:r>
        <w:rPr>
          <w:rFonts w:hint="eastAsia" w:ascii="仿宋" w:hAnsi="仿宋" w:eastAsia="仿宋" w:cs="仿宋"/>
          <w:bCs/>
          <w:sz w:val="24"/>
          <w:highlight w:val="none"/>
        </w:rPr>
        <w:t>具有会计师及以上职称。</w:t>
      </w:r>
    </w:p>
    <w:p w14:paraId="46304E3E">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4、</w:t>
      </w:r>
      <w:r>
        <w:rPr>
          <w:rFonts w:hint="eastAsia" w:ascii="仿宋" w:hAnsi="仿宋" w:eastAsia="仿宋" w:cs="仿宋"/>
          <w:b/>
          <w:bCs/>
          <w:kern w:val="0"/>
          <w:sz w:val="24"/>
          <w:highlight w:val="none"/>
        </w:rPr>
        <w:t>拟投入本项目的质量检验负责人不少于</w:t>
      </w: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rPr>
        <w:t>人：</w:t>
      </w:r>
      <w:r>
        <w:rPr>
          <w:rFonts w:hint="eastAsia" w:ascii="仿宋" w:hAnsi="仿宋" w:eastAsia="仿宋" w:cs="仿宋"/>
          <w:kern w:val="0"/>
          <w:sz w:val="24"/>
          <w:highlight w:val="none"/>
        </w:rPr>
        <w:t>具有省级及以上部门核发的质检员岗位证书或培训证书，</w:t>
      </w:r>
      <w:r>
        <w:rPr>
          <w:rFonts w:hint="eastAsia" w:ascii="仿宋" w:hAnsi="仿宋" w:eastAsia="仿宋" w:cs="仿宋"/>
          <w:kern w:val="0"/>
          <w:sz w:val="24"/>
          <w:highlight w:val="none"/>
          <w:lang w:val="en-US" w:eastAsia="zh-CN"/>
        </w:rPr>
        <w:t>且</w:t>
      </w:r>
      <w:r>
        <w:rPr>
          <w:rFonts w:hint="eastAsia" w:ascii="仿宋" w:hAnsi="仿宋" w:eastAsia="仿宋" w:cs="仿宋"/>
          <w:bCs/>
          <w:sz w:val="24"/>
          <w:highlight w:val="none"/>
        </w:rPr>
        <w:t>具有助理工程师及以上技术职称。</w:t>
      </w:r>
    </w:p>
    <w:p w14:paraId="57D4783D">
      <w:pPr>
        <w:spacing w:line="360" w:lineRule="auto"/>
        <w:ind w:firstLine="480" w:firstLineChars="200"/>
        <w:jc w:val="left"/>
        <w:rPr>
          <w:rFonts w:hint="eastAsia"/>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b/>
          <w:bCs/>
          <w:kern w:val="0"/>
          <w:sz w:val="24"/>
          <w:highlight w:val="none"/>
        </w:rPr>
        <w:t>拟投入本项目的</w:t>
      </w:r>
      <w:r>
        <w:rPr>
          <w:rFonts w:hint="eastAsia" w:ascii="仿宋" w:hAnsi="仿宋" w:eastAsia="仿宋" w:cs="仿宋"/>
          <w:b/>
          <w:bCs/>
          <w:kern w:val="0"/>
          <w:sz w:val="24"/>
          <w:highlight w:val="none"/>
          <w:lang w:val="en-US" w:eastAsia="zh-CN"/>
        </w:rPr>
        <w:t>试验</w:t>
      </w:r>
      <w:r>
        <w:rPr>
          <w:rFonts w:hint="eastAsia" w:ascii="仿宋" w:hAnsi="仿宋" w:eastAsia="仿宋" w:cs="仿宋"/>
          <w:b/>
          <w:bCs/>
          <w:kern w:val="0"/>
          <w:sz w:val="24"/>
          <w:highlight w:val="none"/>
        </w:rPr>
        <w:t>检验负责人不少于</w:t>
      </w: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rPr>
        <w:t>人：</w:t>
      </w:r>
      <w:r>
        <w:rPr>
          <w:rFonts w:hint="eastAsia" w:ascii="仿宋" w:hAnsi="仿宋" w:eastAsia="仿宋" w:cs="仿宋"/>
          <w:kern w:val="0"/>
          <w:sz w:val="24"/>
          <w:highlight w:val="none"/>
        </w:rPr>
        <w:t>具有</w:t>
      </w:r>
      <w:r>
        <w:rPr>
          <w:rFonts w:hint="eastAsia" w:ascii="仿宋" w:hAnsi="仿宋" w:eastAsia="仿宋" w:cs="仿宋"/>
          <w:kern w:val="0"/>
          <w:sz w:val="24"/>
          <w:highlight w:val="none"/>
          <w:lang w:val="en-US" w:eastAsia="zh-CN"/>
        </w:rPr>
        <w:t>交通运输部颁发的公路水运工程试验检测师证书</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且</w:t>
      </w:r>
      <w:r>
        <w:rPr>
          <w:rFonts w:hint="eastAsia" w:ascii="仿宋" w:hAnsi="仿宋" w:eastAsia="仿宋" w:cs="仿宋"/>
          <w:bCs/>
          <w:sz w:val="24"/>
          <w:highlight w:val="none"/>
        </w:rPr>
        <w:t>具有助理工程师及以上技术职称。</w:t>
      </w:r>
    </w:p>
    <w:p w14:paraId="79884F4D">
      <w:pPr>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b/>
          <w:bCs/>
          <w:kern w:val="0"/>
          <w:sz w:val="24"/>
          <w:highlight w:val="none"/>
        </w:rPr>
        <w:t>拟投入本项目的安全生产负责人不少于3人：</w:t>
      </w:r>
      <w:r>
        <w:rPr>
          <w:rFonts w:hint="eastAsia" w:ascii="仿宋" w:hAnsi="仿宋" w:eastAsia="仿宋" w:cs="仿宋"/>
          <w:bCs w:val="0"/>
          <w:color w:val="auto"/>
          <w:kern w:val="2"/>
          <w:sz w:val="24"/>
          <w:highlight w:val="none"/>
          <w:lang w:val="en-US" w:eastAsia="zh-CN"/>
        </w:rPr>
        <w:t>具有有效期内的公路水运施工企业安全生产考核合格证书（C 类）或有效期内的公路养护安全生产考核合格证书（C 类）</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且</w:t>
      </w:r>
      <w:r>
        <w:rPr>
          <w:rFonts w:hint="eastAsia" w:ascii="仿宋" w:hAnsi="仿宋" w:eastAsia="仿宋" w:cs="仿宋"/>
          <w:bCs/>
          <w:sz w:val="24"/>
          <w:highlight w:val="none"/>
        </w:rPr>
        <w:t>具有助理工程师及以上技术职称</w:t>
      </w:r>
      <w:r>
        <w:rPr>
          <w:rFonts w:hint="eastAsia" w:ascii="仿宋" w:hAnsi="仿宋" w:eastAsia="仿宋" w:cs="仿宋"/>
          <w:kern w:val="0"/>
          <w:sz w:val="24"/>
          <w:highlight w:val="none"/>
        </w:rPr>
        <w:t>。</w:t>
      </w:r>
    </w:p>
    <w:p w14:paraId="3C3C4C7E">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w:t>
      </w:r>
      <w:r>
        <w:rPr>
          <w:rFonts w:hint="eastAsia" w:ascii="仿宋" w:hAnsi="仿宋" w:eastAsia="仿宋" w:cs="仿宋"/>
          <w:b/>
          <w:bCs/>
          <w:kern w:val="0"/>
          <w:sz w:val="24"/>
          <w:highlight w:val="none"/>
        </w:rPr>
        <w:t>拟投入本项目的安全现场人员及质量现场人员：</w:t>
      </w:r>
      <w:r>
        <w:rPr>
          <w:rFonts w:hint="eastAsia" w:ascii="仿宋" w:hAnsi="仿宋" w:eastAsia="仿宋" w:cs="仿宋"/>
          <w:bCs/>
          <w:sz w:val="24"/>
          <w:highlight w:val="none"/>
          <w:lang w:val="zh-CN"/>
        </w:rPr>
        <w:t>投入本项目的安全现场人员不少于</w:t>
      </w:r>
      <w:r>
        <w:rPr>
          <w:rFonts w:hint="eastAsia" w:ascii="仿宋" w:hAnsi="仿宋" w:eastAsia="仿宋" w:cs="仿宋"/>
          <w:bCs/>
          <w:sz w:val="24"/>
          <w:highlight w:val="none"/>
        </w:rPr>
        <w:t>4人</w:t>
      </w:r>
      <w:r>
        <w:rPr>
          <w:rFonts w:hint="eastAsia" w:ascii="仿宋" w:hAnsi="仿宋" w:eastAsia="仿宋" w:cs="仿宋"/>
          <w:bCs/>
          <w:sz w:val="24"/>
          <w:highlight w:val="none"/>
          <w:lang w:val="zh-CN"/>
        </w:rPr>
        <w:t>、质量现场人员不少于</w:t>
      </w:r>
      <w:r>
        <w:rPr>
          <w:rFonts w:hint="eastAsia" w:ascii="仿宋" w:hAnsi="仿宋" w:eastAsia="仿宋" w:cs="仿宋"/>
          <w:bCs/>
          <w:sz w:val="24"/>
          <w:highlight w:val="none"/>
        </w:rPr>
        <w:t>4人。安全现场人员均具有助理工程师及以上技术职称且</w:t>
      </w:r>
      <w:r>
        <w:rPr>
          <w:rFonts w:hint="eastAsia" w:ascii="仿宋" w:hAnsi="仿宋" w:eastAsia="仿宋" w:cs="仿宋"/>
          <w:bCs w:val="0"/>
          <w:color w:val="auto"/>
          <w:kern w:val="2"/>
          <w:sz w:val="24"/>
          <w:highlight w:val="none"/>
          <w:lang w:val="en-US" w:eastAsia="zh-CN"/>
        </w:rPr>
        <w:t>具有有效期内的公路水运施工企业安全生产考核合格证书（C 类）或有效期内的公路养护安全生产考核合格证书（C 类）</w:t>
      </w:r>
      <w:r>
        <w:rPr>
          <w:rFonts w:hint="eastAsia" w:ascii="仿宋" w:hAnsi="仿宋" w:eastAsia="仿宋" w:cs="仿宋"/>
          <w:bCs/>
          <w:sz w:val="24"/>
          <w:highlight w:val="none"/>
        </w:rPr>
        <w:t>。质量现场人员均具有</w:t>
      </w:r>
      <w:r>
        <w:rPr>
          <w:rFonts w:hint="eastAsia" w:ascii="仿宋" w:hAnsi="仿宋" w:eastAsia="仿宋" w:cs="仿宋"/>
          <w:bCs/>
          <w:sz w:val="24"/>
          <w:highlight w:val="none"/>
          <w:lang w:val="en-US" w:eastAsia="zh-CN"/>
        </w:rPr>
        <w:t>助理</w:t>
      </w:r>
      <w:r>
        <w:rPr>
          <w:rFonts w:hint="eastAsia" w:ascii="仿宋" w:hAnsi="仿宋" w:eastAsia="仿宋" w:cs="仿宋"/>
          <w:bCs/>
          <w:sz w:val="24"/>
          <w:highlight w:val="none"/>
        </w:rPr>
        <w:t>工程师及以上技术职称。</w:t>
      </w:r>
    </w:p>
    <w:p w14:paraId="6D71B170">
      <w:pPr>
        <w:spacing w:line="360" w:lineRule="auto"/>
        <w:ind w:firstLine="484" w:firstLineChars="200"/>
        <w:jc w:val="left"/>
        <w:rPr>
          <w:rFonts w:hint="eastAsia" w:ascii="仿宋" w:hAnsi="仿宋" w:eastAsia="仿宋" w:cs="仿宋"/>
          <w:color w:val="000000"/>
          <w:spacing w:val="4"/>
          <w:sz w:val="24"/>
          <w:highlight w:val="none"/>
        </w:rPr>
      </w:pPr>
      <w:r>
        <w:rPr>
          <w:rFonts w:hint="eastAsia" w:ascii="仿宋" w:hAnsi="仿宋" w:eastAsia="仿宋" w:cs="仿宋"/>
          <w:b/>
          <w:bCs/>
          <w:color w:val="000000"/>
          <w:spacing w:val="1"/>
          <w:sz w:val="24"/>
          <w:highlight w:val="none"/>
        </w:rPr>
        <w:t>十八、验收</w:t>
      </w:r>
      <w:bookmarkEnd w:id="31"/>
    </w:p>
    <w:p w14:paraId="33AB968A">
      <w:pPr>
        <w:pStyle w:val="964"/>
        <w:ind w:firstLine="480"/>
        <w:rPr>
          <w:rFonts w:hint="eastAsia" w:ascii="仿宋" w:hAnsi="仿宋" w:eastAsia="仿宋" w:cs="仿宋"/>
          <w:highlight w:val="none"/>
        </w:rPr>
      </w:pPr>
      <w:bookmarkStart w:id="35" w:name="_Toc9028"/>
      <w:bookmarkStart w:id="36" w:name="_Hlk102914293"/>
      <w:r>
        <w:rPr>
          <w:rFonts w:hint="eastAsia" w:ascii="仿宋" w:hAnsi="仿宋" w:eastAsia="仿宋" w:cs="仿宋"/>
          <w:highlight w:val="none"/>
        </w:rPr>
        <w:t>1、验收组织和程序</w:t>
      </w:r>
      <w:bookmarkEnd w:id="35"/>
    </w:p>
    <w:p w14:paraId="4BEE271A">
      <w:pPr>
        <w:pStyle w:val="964"/>
        <w:ind w:firstLine="480"/>
        <w:rPr>
          <w:rFonts w:hint="eastAsia" w:ascii="仿宋" w:hAnsi="仿宋" w:eastAsia="仿宋" w:cs="仿宋"/>
          <w:highlight w:val="none"/>
        </w:rPr>
      </w:pPr>
      <w:r>
        <w:rPr>
          <w:rFonts w:hint="eastAsia" w:ascii="仿宋" w:hAnsi="仿宋" w:eastAsia="仿宋" w:cs="仿宋"/>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2CAC13D3">
      <w:pPr>
        <w:pStyle w:val="964"/>
        <w:ind w:firstLine="480"/>
        <w:rPr>
          <w:rFonts w:hint="eastAsia" w:ascii="仿宋" w:hAnsi="仿宋" w:eastAsia="仿宋" w:cs="仿宋"/>
          <w:highlight w:val="none"/>
        </w:rPr>
      </w:pPr>
      <w:r>
        <w:rPr>
          <w:rFonts w:hint="eastAsia" w:ascii="仿宋" w:hAnsi="仿宋" w:eastAsia="仿宋" w:cs="仿宋"/>
          <w:highlight w:val="none"/>
        </w:rPr>
        <w:t>（2）验收方法：验收小组验收。</w:t>
      </w:r>
    </w:p>
    <w:p w14:paraId="6FCE271E">
      <w:pPr>
        <w:pStyle w:val="964"/>
        <w:ind w:firstLine="480"/>
        <w:rPr>
          <w:rFonts w:hint="eastAsia" w:ascii="仿宋" w:hAnsi="仿宋" w:eastAsia="仿宋" w:cs="仿宋"/>
          <w:highlight w:val="none"/>
        </w:rPr>
      </w:pPr>
      <w:r>
        <w:rPr>
          <w:rFonts w:hint="eastAsia" w:ascii="仿宋" w:hAnsi="仿宋" w:eastAsia="仿宋" w:cs="仿宋"/>
          <w:highlight w:val="none"/>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5EC5CC80">
      <w:pPr>
        <w:pStyle w:val="964"/>
        <w:ind w:firstLine="480"/>
        <w:rPr>
          <w:rFonts w:hint="eastAsia" w:ascii="仿宋" w:hAnsi="仿宋" w:eastAsia="仿宋" w:cs="仿宋"/>
          <w:highlight w:val="none"/>
        </w:rPr>
      </w:pPr>
      <w:r>
        <w:rPr>
          <w:rFonts w:hint="eastAsia" w:ascii="仿宋" w:hAnsi="仿宋" w:eastAsia="仿宋" w:cs="仿宋"/>
          <w:highlight w:val="none"/>
        </w:rPr>
        <w:t>（4）验收流程：</w:t>
      </w:r>
    </w:p>
    <w:p w14:paraId="4049963D">
      <w:pPr>
        <w:pStyle w:val="964"/>
        <w:ind w:firstLine="480"/>
        <w:rPr>
          <w:rFonts w:hint="eastAsia" w:ascii="仿宋" w:hAnsi="仿宋" w:eastAsia="仿宋" w:cs="仿宋"/>
          <w:highlight w:val="none"/>
        </w:rPr>
      </w:pPr>
      <w:r>
        <w:rPr>
          <w:rFonts w:hint="eastAsia" w:ascii="仿宋" w:hAnsi="仿宋" w:eastAsia="仿宋" w:cs="仿宋"/>
          <w:highlight w:val="none"/>
        </w:rPr>
        <w:t>1）项目验收负责人根据验收方案组织验收小组现场验收，并准备验收材料并通知各验收参与方在指定时间指定地点联合验收，包括采购人、供应商、验收小组、其他验收参与方等。</w:t>
      </w:r>
    </w:p>
    <w:p w14:paraId="7D06C4A3">
      <w:pPr>
        <w:pStyle w:val="964"/>
        <w:ind w:firstLine="480"/>
        <w:rPr>
          <w:rFonts w:hint="eastAsia" w:ascii="仿宋" w:hAnsi="仿宋" w:eastAsia="仿宋" w:cs="仿宋"/>
          <w:highlight w:val="none"/>
        </w:rPr>
      </w:pPr>
      <w:r>
        <w:rPr>
          <w:rFonts w:hint="eastAsia" w:ascii="仿宋" w:hAnsi="仿宋" w:eastAsia="仿宋" w:cs="仿宋"/>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77834450">
      <w:pPr>
        <w:pStyle w:val="964"/>
        <w:ind w:firstLine="480"/>
        <w:rPr>
          <w:rFonts w:hint="eastAsia" w:ascii="仿宋" w:hAnsi="仿宋" w:eastAsia="仿宋" w:cs="仿宋"/>
          <w:highlight w:val="none"/>
        </w:rPr>
      </w:pPr>
      <w:r>
        <w:rPr>
          <w:rFonts w:hint="eastAsia" w:ascii="仿宋" w:hAnsi="仿宋" w:eastAsia="仿宋" w:cs="仿宋"/>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771E44AC">
      <w:pPr>
        <w:pStyle w:val="964"/>
        <w:ind w:firstLine="480"/>
        <w:rPr>
          <w:rFonts w:hint="eastAsia" w:ascii="仿宋" w:hAnsi="仿宋" w:eastAsia="仿宋" w:cs="仿宋"/>
          <w:highlight w:val="none"/>
        </w:rPr>
      </w:pPr>
      <w:r>
        <w:rPr>
          <w:rFonts w:hint="eastAsia" w:ascii="仿宋" w:hAnsi="仿宋" w:eastAsia="仿宋" w:cs="仿宋"/>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2C4FDC34">
      <w:pPr>
        <w:pStyle w:val="964"/>
        <w:ind w:firstLine="480"/>
        <w:rPr>
          <w:rFonts w:hint="eastAsia" w:ascii="仿宋" w:hAnsi="仿宋" w:eastAsia="仿宋" w:cs="仿宋"/>
          <w:highlight w:val="none"/>
        </w:rPr>
      </w:pPr>
      <w:r>
        <w:rPr>
          <w:rFonts w:hint="eastAsia" w:ascii="仿宋" w:hAnsi="仿宋" w:eastAsia="仿宋" w:cs="仿宋"/>
          <w:highlight w:val="none"/>
        </w:rPr>
        <w:t>5）验收不合格的，采购人应责令供应商采取补救措施，向供应商发出整改通知书，并依法及时处理。整改结束后，由供应商通知采购人或其委托的验收组织机构重新验收。</w:t>
      </w:r>
    </w:p>
    <w:p w14:paraId="35E9079D">
      <w:pPr>
        <w:pStyle w:val="2"/>
        <w:spacing w:line="360" w:lineRule="auto"/>
        <w:rPr>
          <w:rFonts w:hint="eastAsia" w:ascii="仿宋" w:hAnsi="仿宋" w:eastAsia="仿宋" w:cs="仿宋"/>
          <w:highlight w:val="none"/>
        </w:rPr>
      </w:pPr>
      <w:bookmarkStart w:id="37" w:name="_Toc8526"/>
      <w:r>
        <w:rPr>
          <w:rFonts w:hint="eastAsia" w:ascii="仿宋" w:hAnsi="仿宋" w:eastAsia="仿宋" w:cs="仿宋"/>
          <w:highlight w:val="none"/>
        </w:rPr>
        <w:t>2、履约验收内容</w:t>
      </w:r>
      <w:bookmarkEnd w:id="37"/>
    </w:p>
    <w:p w14:paraId="0A9DF2B5">
      <w:pPr>
        <w:pStyle w:val="964"/>
        <w:ind w:firstLine="480"/>
        <w:rPr>
          <w:rFonts w:hint="eastAsia" w:ascii="仿宋" w:hAnsi="仿宋" w:eastAsia="仿宋" w:cs="仿宋"/>
          <w:highlight w:val="none"/>
        </w:rPr>
      </w:pPr>
      <w:bookmarkStart w:id="38" w:name="_Toc354"/>
      <w:r>
        <w:rPr>
          <w:rFonts w:hint="eastAsia" w:ascii="仿宋" w:hAnsi="仿宋" w:eastAsia="仿宋" w:cs="仿宋"/>
          <w:highlight w:val="none"/>
        </w:rPr>
        <w:t>1.技术履约内容</w:t>
      </w:r>
    </w:p>
    <w:p w14:paraId="398173C0">
      <w:pPr>
        <w:pStyle w:val="2"/>
        <w:spacing w:after="120" w:line="360" w:lineRule="auto"/>
        <w:rPr>
          <w:rFonts w:hint="eastAsia" w:ascii="仿宋" w:hAnsi="仿宋" w:eastAsia="仿宋" w:cs="仿宋"/>
          <w:highlight w:val="none"/>
        </w:rPr>
      </w:pPr>
      <w:r>
        <w:rPr>
          <w:rFonts w:hint="eastAsia" w:ascii="仿宋" w:hAnsi="仿宋" w:eastAsia="仿宋" w:cs="仿宋"/>
          <w:highlight w:val="none"/>
        </w:rPr>
        <w:t>1）满足所有采购需求及响应文件承诺；</w:t>
      </w:r>
    </w:p>
    <w:p w14:paraId="69419693">
      <w:pPr>
        <w:pStyle w:val="2"/>
        <w:spacing w:line="360" w:lineRule="auto"/>
        <w:rPr>
          <w:rFonts w:hint="eastAsia" w:ascii="仿宋" w:hAnsi="仿宋" w:eastAsia="仿宋" w:cs="仿宋"/>
          <w:highlight w:val="none"/>
        </w:rPr>
      </w:pPr>
      <w:r>
        <w:rPr>
          <w:rFonts w:hint="eastAsia" w:ascii="仿宋" w:hAnsi="仿宋" w:eastAsia="仿宋" w:cs="仿宋"/>
          <w:highlight w:val="none"/>
        </w:rPr>
        <w:t>2）拟投服务团队管理人员全部到位，与响应文件管理人员信息清单一致。</w:t>
      </w:r>
    </w:p>
    <w:p w14:paraId="28D3D289">
      <w:pPr>
        <w:pStyle w:val="964"/>
        <w:ind w:firstLine="480"/>
        <w:rPr>
          <w:rFonts w:hint="eastAsia" w:ascii="仿宋" w:hAnsi="仿宋" w:eastAsia="仿宋" w:cs="仿宋"/>
          <w:highlight w:val="none"/>
        </w:rPr>
      </w:pPr>
      <w:r>
        <w:rPr>
          <w:rFonts w:hint="eastAsia" w:ascii="仿宋" w:hAnsi="仿宋" w:eastAsia="仿宋" w:cs="仿宋"/>
          <w:highlight w:val="none"/>
        </w:rPr>
        <w:t>2.商务履约内容</w:t>
      </w:r>
    </w:p>
    <w:p w14:paraId="271076D2">
      <w:pPr>
        <w:pStyle w:val="965"/>
        <w:spacing w:line="360" w:lineRule="auto"/>
        <w:ind w:firstLine="439" w:firstLineChars="183"/>
        <w:rPr>
          <w:rFonts w:hint="eastAsia" w:ascii="仿宋" w:hAnsi="仿宋" w:eastAsia="仿宋" w:cs="仿宋"/>
          <w:sz w:val="24"/>
          <w:szCs w:val="24"/>
          <w:highlight w:val="none"/>
        </w:rPr>
      </w:pPr>
      <w:r>
        <w:rPr>
          <w:rFonts w:hint="eastAsia" w:ascii="仿宋" w:hAnsi="仿宋" w:eastAsia="仿宋" w:cs="仿宋"/>
          <w:sz w:val="24"/>
          <w:szCs w:val="24"/>
          <w:highlight w:val="none"/>
        </w:rPr>
        <w:t>1）服务周期满足采购要求。</w:t>
      </w:r>
    </w:p>
    <w:p w14:paraId="72AF5E66">
      <w:pPr>
        <w:pStyle w:val="965"/>
        <w:keepNext w:val="0"/>
        <w:keepLines w:val="0"/>
        <w:pageBreakBefore w:val="0"/>
        <w:widowControl w:val="0"/>
        <w:kinsoku/>
        <w:wordWrap/>
        <w:overflowPunct/>
        <w:topLinePunct w:val="0"/>
        <w:autoSpaceDE/>
        <w:autoSpaceDN/>
        <w:bidi w:val="0"/>
        <w:snapToGrid/>
        <w:spacing w:after="120" w:line="360" w:lineRule="exact"/>
        <w:ind w:firstLine="439" w:firstLineChars="183"/>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3、验收标准</w:t>
      </w:r>
      <w:bookmarkEnd w:id="38"/>
    </w:p>
    <w:p w14:paraId="3ED8430E">
      <w:pPr>
        <w:pStyle w:val="2"/>
        <w:keepNext w:val="0"/>
        <w:keepLines w:val="0"/>
        <w:pageBreakBefore w:val="0"/>
        <w:widowControl w:val="0"/>
        <w:kinsoku/>
        <w:wordWrap/>
        <w:overflowPunct/>
        <w:topLinePunct w:val="0"/>
        <w:autoSpaceDE/>
        <w:autoSpaceDN/>
        <w:bidi w:val="0"/>
        <w:snapToGrid/>
        <w:spacing w:after="120" w:line="360" w:lineRule="exact"/>
        <w:textAlignment w:val="auto"/>
        <w:rPr>
          <w:rFonts w:hint="eastAsia" w:ascii="仿宋" w:hAnsi="仿宋" w:eastAsia="仿宋" w:cs="仿宋"/>
          <w:highlight w:val="none"/>
        </w:rPr>
      </w:pPr>
      <w:r>
        <w:rPr>
          <w:rFonts w:hint="eastAsia" w:ascii="仿宋" w:hAnsi="仿宋" w:eastAsia="仿宋" w:cs="仿宋"/>
          <w:highlight w:val="none"/>
        </w:rPr>
        <w:t>1）满足所有采购需求及响应文件承诺；</w:t>
      </w:r>
    </w:p>
    <w:p w14:paraId="0D3DB33F">
      <w:pPr>
        <w:pStyle w:val="2"/>
        <w:keepNext w:val="0"/>
        <w:keepLines w:val="0"/>
        <w:pageBreakBefore w:val="0"/>
        <w:widowControl w:val="0"/>
        <w:kinsoku/>
        <w:wordWrap/>
        <w:overflowPunct/>
        <w:topLinePunct w:val="0"/>
        <w:autoSpaceDE/>
        <w:autoSpaceDN/>
        <w:bidi w:val="0"/>
        <w:snapToGrid/>
        <w:spacing w:after="120" w:line="360" w:lineRule="exact"/>
        <w:textAlignment w:val="auto"/>
        <w:rPr>
          <w:rFonts w:hint="eastAsia" w:ascii="仿宋" w:hAnsi="仿宋" w:eastAsia="仿宋" w:cs="仿宋"/>
          <w:highlight w:val="none"/>
        </w:rPr>
      </w:pPr>
      <w:r>
        <w:rPr>
          <w:rFonts w:hint="eastAsia" w:ascii="仿宋" w:hAnsi="仿宋" w:eastAsia="仿宋" w:cs="仿宋"/>
          <w:highlight w:val="none"/>
        </w:rPr>
        <w:t>2）拟投服务团队管理人员全部到位，与响应文件管理人员信息清单一致；</w:t>
      </w:r>
    </w:p>
    <w:p w14:paraId="64414B09">
      <w:pPr>
        <w:pStyle w:val="2"/>
        <w:keepNext w:val="0"/>
        <w:keepLines w:val="0"/>
        <w:pageBreakBefore w:val="0"/>
        <w:widowControl w:val="0"/>
        <w:kinsoku/>
        <w:wordWrap/>
        <w:overflowPunct/>
        <w:topLinePunct w:val="0"/>
        <w:autoSpaceDE/>
        <w:autoSpaceDN/>
        <w:bidi w:val="0"/>
        <w:snapToGrid/>
        <w:spacing w:after="120" w:line="360" w:lineRule="exact"/>
        <w:textAlignment w:val="auto"/>
        <w:rPr>
          <w:rFonts w:hint="eastAsia" w:ascii="仿宋" w:hAnsi="仿宋" w:eastAsia="仿宋" w:cs="仿宋"/>
          <w:highlight w:val="none"/>
        </w:rPr>
      </w:pPr>
      <w:r>
        <w:rPr>
          <w:rFonts w:hint="eastAsia" w:ascii="仿宋" w:hAnsi="仿宋" w:eastAsia="仿宋" w:cs="仿宋"/>
          <w:highlight w:val="none"/>
        </w:rPr>
        <w:t>3）项目验收资料齐全；</w:t>
      </w:r>
    </w:p>
    <w:p w14:paraId="4273830B">
      <w:pPr>
        <w:keepNext w:val="0"/>
        <w:keepLines w:val="0"/>
        <w:pageBreakBefore w:val="0"/>
        <w:widowControl w:val="0"/>
        <w:kinsoku/>
        <w:wordWrap/>
        <w:overflowPunct/>
        <w:topLinePunct w:val="0"/>
        <w:autoSpaceDE/>
        <w:autoSpaceDN/>
        <w:bidi w:val="0"/>
        <w:snapToGrid/>
        <w:spacing w:line="360" w:lineRule="exact"/>
        <w:ind w:firstLine="480" w:firstLineChars="200"/>
        <w:jc w:val="left"/>
        <w:textAlignment w:val="auto"/>
        <w:rPr>
          <w:rFonts w:hint="eastAsia" w:ascii="仿宋" w:hAnsi="仿宋" w:eastAsia="仿宋" w:cs="仿宋"/>
          <w:sz w:val="24"/>
          <w:highlight w:val="none"/>
        </w:rPr>
      </w:pPr>
      <w:bookmarkStart w:id="39" w:name="_Toc100838239"/>
      <w:bookmarkStart w:id="40" w:name="_Toc24191"/>
      <w:r>
        <w:rPr>
          <w:rFonts w:hint="eastAsia" w:ascii="仿宋" w:hAnsi="仿宋" w:eastAsia="仿宋" w:cs="仿宋"/>
          <w:sz w:val="24"/>
          <w:highlight w:val="none"/>
        </w:rPr>
        <w:t>4、履约验收其他事项</w:t>
      </w:r>
      <w:bookmarkEnd w:id="39"/>
      <w:bookmarkEnd w:id="40"/>
    </w:p>
    <w:p w14:paraId="39E76CB4">
      <w:pPr>
        <w:pStyle w:val="965"/>
        <w:spacing w:after="120"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2BDD6380">
      <w:pPr>
        <w:pStyle w:val="965"/>
        <w:spacing w:after="120" w:line="360" w:lineRule="auto"/>
        <w:ind w:firstLine="468" w:firstLineChars="195"/>
        <w:rPr>
          <w:rFonts w:hint="eastAsia" w:ascii="仿宋" w:hAnsi="仿宋" w:eastAsia="仿宋" w:cs="仿宋"/>
          <w:sz w:val="24"/>
          <w:szCs w:val="24"/>
          <w:highlight w:val="none"/>
        </w:rPr>
      </w:pPr>
      <w:r>
        <w:rPr>
          <w:rFonts w:hint="eastAsia" w:ascii="仿宋" w:hAnsi="仿宋" w:eastAsia="仿宋" w:cs="仿宋"/>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36"/>
    <w:p w14:paraId="04F69F29">
      <w:pPr>
        <w:spacing w:before="156" w:beforeLines="50" w:after="156" w:afterLines="50"/>
        <w:outlineLvl w:val="1"/>
        <w:rPr>
          <w:rFonts w:hint="eastAsia" w:ascii="仿宋" w:hAnsi="仿宋" w:eastAsia="仿宋" w:cs="仿宋"/>
          <w:sz w:val="24"/>
          <w:highlight w:val="none"/>
        </w:rPr>
      </w:pPr>
      <w:bookmarkStart w:id="41" w:name="_Toc30867"/>
      <w:r>
        <w:rPr>
          <w:rFonts w:hint="eastAsia" w:ascii="仿宋" w:hAnsi="仿宋" w:eastAsia="仿宋" w:cs="仿宋"/>
          <w:b/>
          <w:sz w:val="24"/>
          <w:highlight w:val="none"/>
        </w:rPr>
        <w:t>十九、投标文件中还需提供以下资料：</w:t>
      </w:r>
      <w:bookmarkEnd w:id="41"/>
    </w:p>
    <w:p w14:paraId="5905B1BC">
      <w:pPr>
        <w:rPr>
          <w:rFonts w:hint="eastAsia" w:ascii="仿宋" w:hAnsi="仿宋" w:eastAsia="仿宋" w:cs="仿宋"/>
          <w:sz w:val="24"/>
          <w:highlight w:val="none"/>
        </w:rPr>
      </w:pPr>
      <w:r>
        <w:rPr>
          <w:rFonts w:hint="eastAsia" w:ascii="仿宋" w:hAnsi="仿宋" w:eastAsia="仿宋" w:cs="仿宋"/>
          <w:sz w:val="24"/>
          <w:highlight w:val="none"/>
        </w:rPr>
        <w:t>（1）组织实施方案。</w:t>
      </w:r>
    </w:p>
    <w:p w14:paraId="0E36ECA7">
      <w:pPr>
        <w:rPr>
          <w:rFonts w:hint="eastAsia" w:ascii="仿宋" w:hAnsi="仿宋" w:eastAsia="仿宋" w:cs="仿宋"/>
          <w:sz w:val="24"/>
          <w:highlight w:val="none"/>
        </w:rPr>
        <w:sectPr>
          <w:footerReference r:id="rId8" w:type="default"/>
          <w:pgSz w:w="11906" w:h="16838"/>
          <w:pgMar w:top="1440" w:right="1701" w:bottom="1440" w:left="1797" w:header="851" w:footer="992" w:gutter="0"/>
          <w:pgNumType w:fmt="decimal" w:start="27"/>
          <w:cols w:space="720" w:num="1"/>
          <w:docGrid w:type="linesAndChars" w:linePitch="312" w:charSpace="0"/>
        </w:sectPr>
      </w:pPr>
    </w:p>
    <w:bookmarkEnd w:id="27"/>
    <w:bookmarkEnd w:id="30"/>
    <w:p w14:paraId="6E477265">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D19867A">
      <w:pPr>
        <w:spacing w:line="360" w:lineRule="auto"/>
        <w:outlineLvl w:val="1"/>
        <w:rPr>
          <w:rFonts w:hint="eastAsia" w:ascii="仿宋" w:hAnsi="仿宋" w:eastAsia="仿宋" w:cs="仿宋"/>
          <w:highlight w:val="none"/>
        </w:rPr>
      </w:pPr>
      <w:r>
        <w:rPr>
          <w:rFonts w:hint="eastAsia" w:ascii="仿宋" w:hAnsi="仿宋" w:eastAsia="仿宋" w:cs="仿宋"/>
          <w:b/>
          <w:bCs/>
          <w:sz w:val="24"/>
          <w:highlight w:val="none"/>
        </w:rPr>
        <w:t>二十、清单</w:t>
      </w:r>
    </w:p>
    <w:p w14:paraId="249A9857">
      <w:pPr>
        <w:pStyle w:val="2"/>
        <w:spacing w:line="360" w:lineRule="auto"/>
        <w:ind w:firstLine="0" w:firstLineChars="0"/>
        <w:rPr>
          <w:rFonts w:hint="eastAsia" w:ascii="仿宋" w:hAnsi="仿宋" w:eastAsia="仿宋" w:cs="仿宋"/>
          <w:b/>
          <w:bCs/>
          <w:highlight w:val="none"/>
        </w:rPr>
      </w:pPr>
      <w:r>
        <w:rPr>
          <w:rFonts w:hint="eastAsia" w:ascii="仿宋" w:hAnsi="仿宋" w:eastAsia="仿宋" w:cs="仿宋"/>
          <w:b/>
          <w:bCs/>
          <w:highlight w:val="none"/>
        </w:rPr>
        <w:t>1、</w:t>
      </w:r>
      <w:r>
        <w:rPr>
          <w:rFonts w:hint="eastAsia" w:ascii="仿宋" w:hAnsi="仿宋" w:eastAsia="仿宋" w:cs="仿宋"/>
          <w:b/>
          <w:bCs/>
          <w:highlight w:val="none"/>
          <w:lang w:val="en-US" w:eastAsia="zh-CN"/>
        </w:rPr>
        <w:t>路面</w:t>
      </w:r>
      <w:r>
        <w:rPr>
          <w:rFonts w:hint="eastAsia" w:ascii="仿宋" w:hAnsi="仿宋" w:eastAsia="仿宋" w:cs="仿宋"/>
          <w:b/>
          <w:bCs/>
          <w:highlight w:val="none"/>
        </w:rPr>
        <w:t>保洁</w:t>
      </w:r>
    </w:p>
    <w:tbl>
      <w:tblPr>
        <w:tblStyle w:val="62"/>
        <w:tblW w:w="13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2531"/>
        <w:gridCol w:w="1275"/>
        <w:gridCol w:w="1590"/>
        <w:gridCol w:w="1050"/>
        <w:gridCol w:w="1290"/>
        <w:gridCol w:w="2280"/>
        <w:gridCol w:w="3300"/>
      </w:tblGrid>
      <w:tr w14:paraId="3F44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40" w:type="dxa"/>
            <w:tcBorders>
              <w:top w:val="single" w:color="auto" w:sz="4" w:space="0"/>
              <w:left w:val="single" w:color="auto" w:sz="4" w:space="0"/>
              <w:bottom w:val="single" w:color="auto" w:sz="4" w:space="0"/>
              <w:right w:val="single" w:color="auto" w:sz="4" w:space="0"/>
            </w:tcBorders>
            <w:vAlign w:val="center"/>
          </w:tcPr>
          <w:p w14:paraId="7C58CF3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AB774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线路名称</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B6D8C9">
            <w:pPr>
              <w:widowControl/>
              <w:shd w:val="clear"/>
              <w:spacing w:before="0" w:beforeAutospacing="0" w:after="0" w:afterAutospacing="0" w:line="360" w:lineRule="auto"/>
              <w:ind w:left="0" w:right="0"/>
              <w:jc w:val="center"/>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起讫</w:t>
            </w:r>
          </w:p>
          <w:p w14:paraId="270D9192">
            <w:pPr>
              <w:widowControl/>
              <w:shd w:val="clear"/>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color w:val="000000"/>
                <w:spacing w:val="1"/>
                <w:sz w:val="24"/>
                <w:highlight w:val="none"/>
              </w:rPr>
              <w:t>桩号</w:t>
            </w:r>
          </w:p>
        </w:tc>
        <w:tc>
          <w:tcPr>
            <w:tcW w:w="15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92EE5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里程</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（Km)</w:t>
            </w:r>
          </w:p>
        </w:tc>
        <w:tc>
          <w:tcPr>
            <w:tcW w:w="1050" w:type="dxa"/>
            <w:tcBorders>
              <w:top w:val="single" w:color="auto" w:sz="4" w:space="0"/>
              <w:left w:val="single" w:color="auto" w:sz="4" w:space="0"/>
              <w:bottom w:val="single" w:color="auto" w:sz="4" w:space="0"/>
              <w:right w:val="single" w:color="auto" w:sz="4" w:space="0"/>
            </w:tcBorders>
            <w:vAlign w:val="center"/>
          </w:tcPr>
          <w:p w14:paraId="35FCA37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养护等级</w:t>
            </w:r>
          </w:p>
        </w:tc>
        <w:tc>
          <w:tcPr>
            <w:tcW w:w="1290" w:type="dxa"/>
            <w:tcBorders>
              <w:top w:val="single" w:color="auto" w:sz="4" w:space="0"/>
              <w:left w:val="single" w:color="auto" w:sz="4" w:space="0"/>
              <w:bottom w:val="single" w:color="000000" w:sz="4" w:space="0"/>
              <w:right w:val="single" w:color="auto" w:sz="4" w:space="0"/>
            </w:tcBorders>
            <w:vAlign w:val="center"/>
          </w:tcPr>
          <w:p w14:paraId="0AFBFA7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养护面积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w:t>
            </w:r>
          </w:p>
        </w:tc>
        <w:tc>
          <w:tcPr>
            <w:tcW w:w="2280" w:type="dxa"/>
            <w:tcBorders>
              <w:top w:val="single" w:color="auto" w:sz="4" w:space="0"/>
              <w:left w:val="single" w:color="auto" w:sz="4" w:space="0"/>
              <w:bottom w:val="single" w:color="auto" w:sz="4" w:space="0"/>
              <w:right w:val="single" w:color="auto" w:sz="4" w:space="0"/>
            </w:tcBorders>
            <w:vAlign w:val="center"/>
          </w:tcPr>
          <w:p w14:paraId="40E2FE6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保洁单价最高限价</w:t>
            </w:r>
          </w:p>
        </w:tc>
        <w:tc>
          <w:tcPr>
            <w:tcW w:w="3300" w:type="dxa"/>
            <w:tcBorders>
              <w:top w:val="single" w:color="auto" w:sz="4" w:space="0"/>
              <w:left w:val="nil"/>
              <w:bottom w:val="single" w:color="auto" w:sz="4" w:space="0"/>
              <w:right w:val="single" w:color="auto" w:sz="4" w:space="0"/>
            </w:tcBorders>
            <w:vAlign w:val="center"/>
          </w:tcPr>
          <w:p w14:paraId="79CE872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3E52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40" w:type="dxa"/>
            <w:vMerge w:val="restart"/>
            <w:tcBorders>
              <w:top w:val="nil"/>
              <w:left w:val="single" w:color="auto" w:sz="4" w:space="0"/>
              <w:bottom w:val="single" w:color="000000" w:sz="4" w:space="0"/>
              <w:right w:val="single" w:color="auto" w:sz="4" w:space="0"/>
            </w:tcBorders>
            <w:vAlign w:val="center"/>
          </w:tcPr>
          <w:p w14:paraId="2DE3F9C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531" w:type="dxa"/>
            <w:tcBorders>
              <w:top w:val="nil"/>
              <w:left w:val="nil"/>
              <w:bottom w:val="single" w:color="auto" w:sz="4" w:space="0"/>
              <w:right w:val="single" w:color="auto" w:sz="4" w:space="0"/>
            </w:tcBorders>
            <w:vAlign w:val="center"/>
          </w:tcPr>
          <w:p w14:paraId="7B40A13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104国道（马头关至疏港公路）</w:t>
            </w:r>
          </w:p>
        </w:tc>
        <w:tc>
          <w:tcPr>
            <w:tcW w:w="1275" w:type="dxa"/>
            <w:tcBorders>
              <w:top w:val="single" w:color="auto" w:sz="4" w:space="0"/>
              <w:left w:val="nil"/>
              <w:bottom w:val="single" w:color="auto" w:sz="4" w:space="0"/>
              <w:right w:val="single" w:color="auto" w:sz="4" w:space="0"/>
            </w:tcBorders>
            <w:vAlign w:val="top"/>
          </w:tcPr>
          <w:p w14:paraId="52E88F0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K1416+837-K1437+182</w:t>
            </w:r>
          </w:p>
        </w:tc>
        <w:tc>
          <w:tcPr>
            <w:tcW w:w="1590" w:type="dxa"/>
            <w:tcBorders>
              <w:top w:val="nil"/>
              <w:left w:val="single" w:color="auto" w:sz="4" w:space="0"/>
              <w:bottom w:val="single" w:color="auto" w:sz="4" w:space="0"/>
              <w:right w:val="single" w:color="auto" w:sz="4" w:space="0"/>
            </w:tcBorders>
            <w:vAlign w:val="center"/>
          </w:tcPr>
          <w:p w14:paraId="783AA1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20.345</w:t>
            </w:r>
          </w:p>
        </w:tc>
        <w:tc>
          <w:tcPr>
            <w:tcW w:w="1050" w:type="dxa"/>
            <w:tcBorders>
              <w:top w:val="nil"/>
              <w:left w:val="nil"/>
              <w:bottom w:val="single" w:color="auto" w:sz="4" w:space="0"/>
              <w:right w:val="single" w:color="auto" w:sz="4" w:space="0"/>
            </w:tcBorders>
            <w:vAlign w:val="center"/>
          </w:tcPr>
          <w:p w14:paraId="54589E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53A906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843112</w:t>
            </w:r>
          </w:p>
        </w:tc>
        <w:tc>
          <w:tcPr>
            <w:tcW w:w="2280" w:type="dxa"/>
            <w:tcBorders>
              <w:top w:val="nil"/>
              <w:left w:val="nil"/>
              <w:bottom w:val="single" w:color="auto" w:sz="4" w:space="0"/>
              <w:right w:val="single" w:color="auto" w:sz="4" w:space="0"/>
            </w:tcBorders>
            <w:vAlign w:val="center"/>
          </w:tcPr>
          <w:p w14:paraId="3A3A44C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restart"/>
            <w:tcBorders>
              <w:top w:val="nil"/>
              <w:left w:val="nil"/>
              <w:right w:val="single" w:color="auto" w:sz="4" w:space="0"/>
            </w:tcBorders>
            <w:vAlign w:val="center"/>
          </w:tcPr>
          <w:p w14:paraId="4E75D7C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3F7D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vMerge w:val="continue"/>
            <w:tcBorders>
              <w:top w:val="nil"/>
              <w:left w:val="single" w:color="auto" w:sz="4" w:space="0"/>
              <w:bottom w:val="single" w:color="auto" w:sz="4" w:space="0"/>
              <w:right w:val="single" w:color="auto" w:sz="4" w:space="0"/>
            </w:tcBorders>
            <w:vAlign w:val="center"/>
          </w:tcPr>
          <w:p w14:paraId="4AAFA31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nil"/>
              <w:left w:val="nil"/>
              <w:bottom w:val="single" w:color="auto" w:sz="4" w:space="0"/>
              <w:right w:val="single" w:color="auto" w:sz="4" w:space="0"/>
            </w:tcBorders>
            <w:vAlign w:val="center"/>
          </w:tcPr>
          <w:p w14:paraId="6BAD5F6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104国道（运河大桥引桥部分）</w:t>
            </w:r>
          </w:p>
        </w:tc>
        <w:tc>
          <w:tcPr>
            <w:tcW w:w="1275" w:type="dxa"/>
            <w:tcBorders>
              <w:top w:val="nil"/>
              <w:left w:val="nil"/>
              <w:bottom w:val="single" w:color="auto" w:sz="4" w:space="0"/>
              <w:right w:val="single" w:color="auto" w:sz="4" w:space="0"/>
            </w:tcBorders>
            <w:vAlign w:val="center"/>
          </w:tcPr>
          <w:p w14:paraId="3499B49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590" w:type="dxa"/>
            <w:tcBorders>
              <w:top w:val="nil"/>
              <w:left w:val="single" w:color="auto" w:sz="4" w:space="0"/>
              <w:bottom w:val="single" w:color="auto" w:sz="4" w:space="0"/>
              <w:right w:val="single" w:color="auto" w:sz="4" w:space="0"/>
            </w:tcBorders>
            <w:vAlign w:val="center"/>
          </w:tcPr>
          <w:p w14:paraId="6BA4EE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0.372</w:t>
            </w:r>
          </w:p>
        </w:tc>
        <w:tc>
          <w:tcPr>
            <w:tcW w:w="1050" w:type="dxa"/>
            <w:tcBorders>
              <w:top w:val="nil"/>
              <w:left w:val="nil"/>
              <w:bottom w:val="single" w:color="auto" w:sz="4" w:space="0"/>
              <w:right w:val="single" w:color="auto" w:sz="4" w:space="0"/>
            </w:tcBorders>
            <w:vAlign w:val="center"/>
          </w:tcPr>
          <w:p w14:paraId="18B32B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2A55D6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13392</w:t>
            </w:r>
          </w:p>
        </w:tc>
        <w:tc>
          <w:tcPr>
            <w:tcW w:w="2280" w:type="dxa"/>
            <w:tcBorders>
              <w:top w:val="nil"/>
              <w:left w:val="nil"/>
              <w:bottom w:val="single" w:color="auto" w:sz="4" w:space="0"/>
              <w:right w:val="single" w:color="auto" w:sz="4" w:space="0"/>
            </w:tcBorders>
            <w:vAlign w:val="center"/>
          </w:tcPr>
          <w:p w14:paraId="7C8B9BD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1F11681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583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540" w:type="dxa"/>
            <w:vMerge w:val="restart"/>
            <w:tcBorders>
              <w:top w:val="single" w:color="auto" w:sz="4" w:space="0"/>
              <w:left w:val="single" w:color="auto" w:sz="4" w:space="0"/>
              <w:bottom w:val="nil"/>
              <w:right w:val="single" w:color="auto" w:sz="4" w:space="0"/>
            </w:tcBorders>
            <w:vAlign w:val="center"/>
          </w:tcPr>
          <w:p w14:paraId="29CD44E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531" w:type="dxa"/>
            <w:tcBorders>
              <w:top w:val="single" w:color="auto" w:sz="4" w:space="0"/>
              <w:left w:val="single" w:color="auto" w:sz="4" w:space="0"/>
              <w:bottom w:val="single" w:color="auto" w:sz="4" w:space="0"/>
              <w:right w:val="single" w:color="auto" w:sz="4" w:space="0"/>
            </w:tcBorders>
            <w:vAlign w:val="center"/>
          </w:tcPr>
          <w:p w14:paraId="01310745">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kern w:val="0"/>
                <w:sz w:val="24"/>
                <w:highlight w:val="none"/>
              </w:rPr>
            </w:pPr>
          </w:p>
          <w:p w14:paraId="6A7A83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275" w:type="dxa"/>
            <w:tcBorders>
              <w:top w:val="single" w:color="auto" w:sz="4" w:space="0"/>
              <w:left w:val="single" w:color="auto" w:sz="4" w:space="0"/>
              <w:bottom w:val="single" w:color="auto" w:sz="4" w:space="0"/>
              <w:right w:val="single" w:color="auto" w:sz="4" w:space="0"/>
            </w:tcBorders>
            <w:vAlign w:val="top"/>
          </w:tcPr>
          <w:p w14:paraId="1031F3D1">
            <w:pPr>
              <w:widowControl/>
              <w:spacing w:before="0" w:beforeAutospacing="0" w:after="0" w:afterAutospacing="0" w:line="360" w:lineRule="auto"/>
              <w:ind w:left="0" w:right="0"/>
              <w:jc w:val="both"/>
              <w:rPr>
                <w:rFonts w:hint="eastAsia" w:ascii="仿宋" w:hAnsi="仿宋" w:eastAsia="仿宋" w:cs="仿宋"/>
                <w:kern w:val="0"/>
                <w:sz w:val="24"/>
                <w:highlight w:val="none"/>
              </w:rPr>
            </w:pPr>
          </w:p>
          <w:p w14:paraId="37DB18E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K648+714-K658+845</w:t>
            </w:r>
          </w:p>
        </w:tc>
        <w:tc>
          <w:tcPr>
            <w:tcW w:w="1590" w:type="dxa"/>
            <w:tcBorders>
              <w:top w:val="nil"/>
              <w:left w:val="single" w:color="auto" w:sz="4" w:space="0"/>
              <w:bottom w:val="single" w:color="auto" w:sz="4" w:space="0"/>
              <w:right w:val="single" w:color="auto" w:sz="4" w:space="0"/>
            </w:tcBorders>
            <w:vAlign w:val="center"/>
          </w:tcPr>
          <w:p w14:paraId="7DAC64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10.131</w:t>
            </w:r>
          </w:p>
        </w:tc>
        <w:tc>
          <w:tcPr>
            <w:tcW w:w="1050" w:type="dxa"/>
            <w:tcBorders>
              <w:top w:val="nil"/>
              <w:left w:val="nil"/>
              <w:bottom w:val="single" w:color="auto" w:sz="4" w:space="0"/>
              <w:right w:val="single" w:color="auto" w:sz="4" w:space="0"/>
            </w:tcBorders>
            <w:vAlign w:val="center"/>
          </w:tcPr>
          <w:p w14:paraId="3D947F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nil"/>
              <w:left w:val="nil"/>
              <w:bottom w:val="single" w:color="auto" w:sz="4" w:space="0"/>
              <w:right w:val="single" w:color="auto" w:sz="4" w:space="0"/>
            </w:tcBorders>
            <w:vAlign w:val="center"/>
          </w:tcPr>
          <w:p w14:paraId="1D6341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284200</w:t>
            </w:r>
          </w:p>
        </w:tc>
        <w:tc>
          <w:tcPr>
            <w:tcW w:w="2280" w:type="dxa"/>
            <w:tcBorders>
              <w:top w:val="nil"/>
              <w:left w:val="single" w:color="auto" w:sz="4" w:space="0"/>
              <w:bottom w:val="single" w:color="auto" w:sz="4" w:space="0"/>
              <w:right w:val="single" w:color="auto" w:sz="4" w:space="0"/>
            </w:tcBorders>
            <w:vAlign w:val="center"/>
          </w:tcPr>
          <w:p w14:paraId="4767086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10.82元/平方·年</w:t>
            </w:r>
          </w:p>
        </w:tc>
        <w:tc>
          <w:tcPr>
            <w:tcW w:w="3300" w:type="dxa"/>
            <w:vMerge w:val="continue"/>
            <w:tcBorders>
              <w:left w:val="nil"/>
              <w:right w:val="single" w:color="auto" w:sz="4" w:space="0"/>
            </w:tcBorders>
            <w:vAlign w:val="center"/>
          </w:tcPr>
          <w:p w14:paraId="00B8221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322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nil"/>
              <w:right w:val="single" w:color="auto" w:sz="4" w:space="0"/>
            </w:tcBorders>
            <w:vAlign w:val="center"/>
          </w:tcPr>
          <w:p w14:paraId="3EABEBD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0D10BC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275" w:type="dxa"/>
            <w:tcBorders>
              <w:top w:val="single" w:color="auto" w:sz="4" w:space="0"/>
              <w:left w:val="single" w:color="auto" w:sz="4" w:space="0"/>
              <w:bottom w:val="single" w:color="auto" w:sz="4" w:space="0"/>
              <w:right w:val="single" w:color="auto" w:sz="4" w:space="0"/>
            </w:tcBorders>
            <w:vAlign w:val="top"/>
          </w:tcPr>
          <w:p w14:paraId="5B77E4CB">
            <w:pPr>
              <w:widowControl/>
              <w:spacing w:before="0" w:beforeAutospacing="0" w:after="0" w:afterAutospacing="0" w:line="360" w:lineRule="auto"/>
              <w:ind w:left="0" w:right="0"/>
              <w:jc w:val="center"/>
              <w:rPr>
                <w:rFonts w:hint="eastAsia" w:ascii="仿宋" w:hAnsi="仿宋" w:eastAsia="仿宋" w:cs="仿宋"/>
                <w:color w:val="FF0000"/>
                <w:kern w:val="0"/>
                <w:sz w:val="24"/>
                <w:highlight w:val="none"/>
              </w:rPr>
            </w:pPr>
            <w:r>
              <w:rPr>
                <w:rFonts w:hint="eastAsia" w:ascii="仿宋" w:hAnsi="仿宋" w:eastAsia="仿宋" w:cs="仿宋"/>
                <w:kern w:val="0"/>
                <w:sz w:val="24"/>
                <w:highlight w:val="none"/>
              </w:rPr>
              <w:t>K658+845-K662+021</w:t>
            </w:r>
          </w:p>
        </w:tc>
        <w:tc>
          <w:tcPr>
            <w:tcW w:w="1590" w:type="dxa"/>
            <w:tcBorders>
              <w:top w:val="single" w:color="auto" w:sz="4" w:space="0"/>
              <w:left w:val="single" w:color="auto" w:sz="4" w:space="0"/>
              <w:bottom w:val="single" w:color="auto" w:sz="4" w:space="0"/>
              <w:right w:val="single" w:color="auto" w:sz="4" w:space="0"/>
            </w:tcBorders>
            <w:vAlign w:val="center"/>
          </w:tcPr>
          <w:p w14:paraId="013500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3.176</w:t>
            </w:r>
          </w:p>
        </w:tc>
        <w:tc>
          <w:tcPr>
            <w:tcW w:w="1050" w:type="dxa"/>
            <w:tcBorders>
              <w:top w:val="single" w:color="auto" w:sz="4" w:space="0"/>
              <w:left w:val="single" w:color="auto" w:sz="4" w:space="0"/>
              <w:bottom w:val="single" w:color="auto" w:sz="4" w:space="0"/>
              <w:right w:val="single" w:color="auto" w:sz="4" w:space="0"/>
            </w:tcBorders>
            <w:vAlign w:val="center"/>
          </w:tcPr>
          <w:p w14:paraId="279FCF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single" w:color="auto" w:sz="4" w:space="0"/>
              <w:left w:val="single" w:color="auto" w:sz="4" w:space="0"/>
              <w:bottom w:val="single" w:color="auto" w:sz="4" w:space="0"/>
              <w:right w:val="single" w:color="auto" w:sz="4" w:space="0"/>
            </w:tcBorders>
            <w:vAlign w:val="center"/>
          </w:tcPr>
          <w:p w14:paraId="65E7AC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119880</w:t>
            </w:r>
          </w:p>
        </w:tc>
        <w:tc>
          <w:tcPr>
            <w:tcW w:w="2280" w:type="dxa"/>
            <w:tcBorders>
              <w:top w:val="single" w:color="auto" w:sz="4" w:space="0"/>
              <w:left w:val="single" w:color="auto" w:sz="4" w:space="0"/>
              <w:bottom w:val="single" w:color="auto" w:sz="4" w:space="0"/>
              <w:right w:val="single" w:color="auto" w:sz="4" w:space="0"/>
            </w:tcBorders>
            <w:vAlign w:val="center"/>
          </w:tcPr>
          <w:p w14:paraId="7CF5D4E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10.82元/平方·年</w:t>
            </w:r>
          </w:p>
        </w:tc>
        <w:tc>
          <w:tcPr>
            <w:tcW w:w="3300" w:type="dxa"/>
            <w:vMerge w:val="continue"/>
            <w:tcBorders>
              <w:left w:val="single" w:color="auto" w:sz="4" w:space="0"/>
              <w:right w:val="single" w:color="auto" w:sz="4" w:space="0"/>
            </w:tcBorders>
            <w:vAlign w:val="center"/>
          </w:tcPr>
          <w:p w14:paraId="1B4F091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61F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540" w:type="dxa"/>
            <w:vMerge w:val="continue"/>
            <w:tcBorders>
              <w:top w:val="nil"/>
              <w:left w:val="single" w:color="auto" w:sz="4" w:space="0"/>
              <w:bottom w:val="nil"/>
              <w:right w:val="single" w:color="auto" w:sz="4" w:space="0"/>
            </w:tcBorders>
            <w:vAlign w:val="center"/>
          </w:tcPr>
          <w:p w14:paraId="7E3CE8E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3D5A86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275" w:type="dxa"/>
            <w:tcBorders>
              <w:top w:val="single" w:color="auto" w:sz="4" w:space="0"/>
              <w:left w:val="single" w:color="auto" w:sz="4" w:space="0"/>
              <w:bottom w:val="single" w:color="auto" w:sz="4" w:space="0"/>
              <w:right w:val="single" w:color="auto" w:sz="4" w:space="0"/>
            </w:tcBorders>
            <w:vAlign w:val="top"/>
          </w:tcPr>
          <w:p w14:paraId="5AA4745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K666+735-K669+419</w:t>
            </w:r>
          </w:p>
        </w:tc>
        <w:tc>
          <w:tcPr>
            <w:tcW w:w="1590" w:type="dxa"/>
            <w:tcBorders>
              <w:top w:val="single" w:color="auto" w:sz="4" w:space="0"/>
              <w:left w:val="single" w:color="auto" w:sz="4" w:space="0"/>
              <w:bottom w:val="single" w:color="auto" w:sz="4" w:space="0"/>
              <w:right w:val="single" w:color="auto" w:sz="4" w:space="0"/>
            </w:tcBorders>
            <w:vAlign w:val="center"/>
          </w:tcPr>
          <w:p w14:paraId="34397C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2.684</w:t>
            </w:r>
          </w:p>
        </w:tc>
        <w:tc>
          <w:tcPr>
            <w:tcW w:w="1050" w:type="dxa"/>
            <w:tcBorders>
              <w:top w:val="single" w:color="auto" w:sz="4" w:space="0"/>
              <w:left w:val="single" w:color="auto" w:sz="4" w:space="0"/>
              <w:bottom w:val="single" w:color="auto" w:sz="4" w:space="0"/>
              <w:right w:val="single" w:color="auto" w:sz="4" w:space="0"/>
            </w:tcBorders>
            <w:vAlign w:val="center"/>
          </w:tcPr>
          <w:p w14:paraId="79E259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5E6C29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137700</w:t>
            </w:r>
          </w:p>
        </w:tc>
        <w:tc>
          <w:tcPr>
            <w:tcW w:w="2280" w:type="dxa"/>
            <w:tcBorders>
              <w:top w:val="single" w:color="auto" w:sz="4" w:space="0"/>
              <w:left w:val="single" w:color="auto" w:sz="4" w:space="0"/>
              <w:bottom w:val="single" w:color="auto" w:sz="4" w:space="0"/>
              <w:right w:val="single" w:color="auto" w:sz="4" w:space="0"/>
            </w:tcBorders>
            <w:vAlign w:val="center"/>
          </w:tcPr>
          <w:p w14:paraId="237B139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single" w:color="auto" w:sz="4" w:space="0"/>
              <w:right w:val="single" w:color="auto" w:sz="4" w:space="0"/>
            </w:tcBorders>
            <w:vAlign w:val="center"/>
          </w:tcPr>
          <w:p w14:paraId="43C1E169">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E6D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540" w:type="dxa"/>
            <w:vMerge w:val="continue"/>
            <w:tcBorders>
              <w:top w:val="nil"/>
              <w:left w:val="single" w:color="auto" w:sz="4" w:space="0"/>
              <w:bottom w:val="single" w:color="000000" w:sz="4" w:space="0"/>
              <w:right w:val="single" w:color="auto" w:sz="4" w:space="0"/>
            </w:tcBorders>
            <w:vAlign w:val="center"/>
          </w:tcPr>
          <w:p w14:paraId="5C8FBB4C">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7E9337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275" w:type="dxa"/>
            <w:tcBorders>
              <w:top w:val="single" w:color="auto" w:sz="4" w:space="0"/>
              <w:left w:val="nil"/>
              <w:bottom w:val="single" w:color="auto" w:sz="4" w:space="0"/>
              <w:right w:val="single" w:color="auto" w:sz="4" w:space="0"/>
            </w:tcBorders>
            <w:vAlign w:val="top"/>
          </w:tcPr>
          <w:p w14:paraId="6DC1AD66">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K670+530-K676+24</w:t>
            </w:r>
            <w:r>
              <w:rPr>
                <w:rFonts w:hint="eastAsia" w:ascii="仿宋" w:hAnsi="仿宋" w:eastAsia="仿宋" w:cs="仿宋"/>
                <w:sz w:val="24"/>
                <w:highlight w:val="none"/>
              </w:rPr>
              <w:t>0</w:t>
            </w:r>
          </w:p>
        </w:tc>
        <w:tc>
          <w:tcPr>
            <w:tcW w:w="1590" w:type="dxa"/>
            <w:tcBorders>
              <w:top w:val="single" w:color="auto" w:sz="4" w:space="0"/>
              <w:left w:val="single" w:color="auto" w:sz="4" w:space="0"/>
              <w:bottom w:val="single" w:color="auto" w:sz="4" w:space="0"/>
              <w:right w:val="single" w:color="auto" w:sz="4" w:space="0"/>
            </w:tcBorders>
            <w:vAlign w:val="center"/>
          </w:tcPr>
          <w:p w14:paraId="01D71D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w:t>
            </w:r>
          </w:p>
        </w:tc>
        <w:tc>
          <w:tcPr>
            <w:tcW w:w="1050" w:type="dxa"/>
            <w:tcBorders>
              <w:top w:val="single" w:color="auto" w:sz="4" w:space="0"/>
              <w:left w:val="nil"/>
              <w:bottom w:val="single" w:color="auto" w:sz="4" w:space="0"/>
              <w:right w:val="single" w:color="auto" w:sz="4" w:space="0"/>
            </w:tcBorders>
            <w:vAlign w:val="center"/>
          </w:tcPr>
          <w:p w14:paraId="5796239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二类</w:t>
            </w:r>
          </w:p>
        </w:tc>
        <w:tc>
          <w:tcPr>
            <w:tcW w:w="1290" w:type="dxa"/>
            <w:tcBorders>
              <w:top w:val="single" w:color="auto" w:sz="4" w:space="0"/>
              <w:left w:val="nil"/>
              <w:bottom w:val="single" w:color="auto" w:sz="4" w:space="0"/>
              <w:right w:val="single" w:color="auto" w:sz="4" w:space="0"/>
            </w:tcBorders>
            <w:vAlign w:val="center"/>
          </w:tcPr>
          <w:p w14:paraId="14970F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148460</w:t>
            </w:r>
          </w:p>
        </w:tc>
        <w:tc>
          <w:tcPr>
            <w:tcW w:w="2280" w:type="dxa"/>
            <w:tcBorders>
              <w:top w:val="single" w:color="auto" w:sz="4" w:space="0"/>
              <w:left w:val="nil"/>
              <w:bottom w:val="single" w:color="auto" w:sz="4" w:space="0"/>
              <w:right w:val="single" w:color="auto" w:sz="4" w:space="0"/>
            </w:tcBorders>
            <w:vAlign w:val="center"/>
          </w:tcPr>
          <w:p w14:paraId="2207E9C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03325718">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5FD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5F71AF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2531" w:type="dxa"/>
            <w:tcBorders>
              <w:top w:val="single" w:color="auto" w:sz="4" w:space="0"/>
              <w:left w:val="single" w:color="auto" w:sz="4" w:space="0"/>
              <w:bottom w:val="single" w:color="auto" w:sz="4" w:space="0"/>
              <w:right w:val="single" w:color="auto" w:sz="4" w:space="0"/>
            </w:tcBorders>
            <w:vAlign w:val="center"/>
          </w:tcPr>
          <w:p w14:paraId="640DB4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p>
          <w:p w14:paraId="392EFB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320国道（原东西大道104国道至古墩路）</w:t>
            </w:r>
          </w:p>
        </w:tc>
        <w:tc>
          <w:tcPr>
            <w:tcW w:w="1275" w:type="dxa"/>
            <w:tcBorders>
              <w:top w:val="single" w:color="auto" w:sz="4" w:space="0"/>
              <w:left w:val="nil"/>
              <w:bottom w:val="single" w:color="auto" w:sz="4" w:space="0"/>
              <w:right w:val="single" w:color="auto" w:sz="4" w:space="0"/>
            </w:tcBorders>
            <w:vAlign w:val="top"/>
          </w:tcPr>
          <w:p w14:paraId="21058C4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67259BAE">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K212+720-K213+640</w:t>
            </w:r>
          </w:p>
        </w:tc>
        <w:tc>
          <w:tcPr>
            <w:tcW w:w="1590" w:type="dxa"/>
            <w:tcBorders>
              <w:top w:val="single" w:color="auto" w:sz="4" w:space="0"/>
              <w:left w:val="single" w:color="auto" w:sz="4" w:space="0"/>
              <w:bottom w:val="single" w:color="auto" w:sz="4" w:space="0"/>
              <w:right w:val="single" w:color="auto" w:sz="4" w:space="0"/>
            </w:tcBorders>
            <w:vAlign w:val="center"/>
          </w:tcPr>
          <w:p w14:paraId="60E9B4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7F4708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0.92</w:t>
            </w:r>
          </w:p>
        </w:tc>
        <w:tc>
          <w:tcPr>
            <w:tcW w:w="1050" w:type="dxa"/>
            <w:tcBorders>
              <w:top w:val="single" w:color="auto" w:sz="4" w:space="0"/>
              <w:left w:val="nil"/>
              <w:bottom w:val="single" w:color="auto" w:sz="4" w:space="0"/>
              <w:right w:val="single" w:color="auto" w:sz="4" w:space="0"/>
            </w:tcBorders>
            <w:vAlign w:val="center"/>
          </w:tcPr>
          <w:p w14:paraId="7F8D96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10A32F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000557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139997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30360</w:t>
            </w:r>
          </w:p>
        </w:tc>
        <w:tc>
          <w:tcPr>
            <w:tcW w:w="2280" w:type="dxa"/>
            <w:tcBorders>
              <w:top w:val="single" w:color="auto" w:sz="4" w:space="0"/>
              <w:left w:val="nil"/>
              <w:bottom w:val="single" w:color="auto" w:sz="4" w:space="0"/>
              <w:right w:val="single" w:color="auto" w:sz="4" w:space="0"/>
            </w:tcBorders>
            <w:vAlign w:val="center"/>
          </w:tcPr>
          <w:p w14:paraId="7A47E5D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A7423E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7D8A3069">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26FB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540" w:type="dxa"/>
            <w:tcBorders>
              <w:top w:val="single" w:color="auto" w:sz="4" w:space="0"/>
              <w:left w:val="single" w:color="auto" w:sz="4" w:space="0"/>
              <w:bottom w:val="single" w:color="auto" w:sz="4" w:space="0"/>
              <w:right w:val="single" w:color="auto" w:sz="4" w:space="0"/>
            </w:tcBorders>
            <w:vAlign w:val="center"/>
          </w:tcPr>
          <w:p w14:paraId="44EA02D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2531" w:type="dxa"/>
            <w:tcBorders>
              <w:top w:val="single" w:color="auto" w:sz="4" w:space="0"/>
              <w:left w:val="nil"/>
              <w:bottom w:val="single" w:color="auto" w:sz="4" w:space="0"/>
              <w:right w:val="single" w:color="auto" w:sz="4" w:space="0"/>
            </w:tcBorders>
            <w:vAlign w:val="center"/>
          </w:tcPr>
          <w:p w14:paraId="384533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070E12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275" w:type="dxa"/>
            <w:tcBorders>
              <w:top w:val="single" w:color="auto" w:sz="4" w:space="0"/>
              <w:left w:val="nil"/>
              <w:bottom w:val="single" w:color="auto" w:sz="4" w:space="0"/>
              <w:right w:val="single" w:color="auto" w:sz="4" w:space="0"/>
            </w:tcBorders>
            <w:vAlign w:val="top"/>
          </w:tcPr>
          <w:p w14:paraId="379CBA8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1D11673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K389+109-K392+809</w:t>
            </w:r>
          </w:p>
        </w:tc>
        <w:tc>
          <w:tcPr>
            <w:tcW w:w="1590" w:type="dxa"/>
            <w:tcBorders>
              <w:top w:val="single" w:color="auto" w:sz="4" w:space="0"/>
              <w:left w:val="single" w:color="auto" w:sz="4" w:space="0"/>
              <w:bottom w:val="single" w:color="auto" w:sz="4" w:space="0"/>
              <w:right w:val="single" w:color="auto" w:sz="4" w:space="0"/>
            </w:tcBorders>
            <w:vAlign w:val="center"/>
          </w:tcPr>
          <w:p w14:paraId="1685A4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3F4D9E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050" w:type="dxa"/>
            <w:tcBorders>
              <w:top w:val="single" w:color="auto" w:sz="4" w:space="0"/>
              <w:left w:val="nil"/>
              <w:bottom w:val="single" w:color="auto" w:sz="4" w:space="0"/>
              <w:right w:val="single" w:color="auto" w:sz="4" w:space="0"/>
            </w:tcBorders>
            <w:vAlign w:val="center"/>
          </w:tcPr>
          <w:p w14:paraId="521DBB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2FA9E4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69268B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41808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183600</w:t>
            </w:r>
          </w:p>
        </w:tc>
        <w:tc>
          <w:tcPr>
            <w:tcW w:w="2280" w:type="dxa"/>
            <w:tcBorders>
              <w:top w:val="single" w:color="auto" w:sz="4" w:space="0"/>
              <w:left w:val="nil"/>
              <w:bottom w:val="single" w:color="auto" w:sz="4" w:space="0"/>
              <w:right w:val="single" w:color="auto" w:sz="4" w:space="0"/>
            </w:tcBorders>
            <w:vAlign w:val="center"/>
          </w:tcPr>
          <w:p w14:paraId="4F3D6CC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2BF509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6215DD9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E00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auto" w:sz="4" w:space="0"/>
              <w:left w:val="single" w:color="auto" w:sz="4" w:space="0"/>
              <w:bottom w:val="single" w:color="auto" w:sz="4" w:space="0"/>
              <w:right w:val="single" w:color="auto" w:sz="4" w:space="0"/>
            </w:tcBorders>
            <w:vAlign w:val="center"/>
          </w:tcPr>
          <w:p w14:paraId="6BB917D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2531" w:type="dxa"/>
            <w:tcBorders>
              <w:top w:val="single" w:color="auto" w:sz="4" w:space="0"/>
              <w:left w:val="single" w:color="auto" w:sz="4" w:space="0"/>
              <w:bottom w:val="single" w:color="auto" w:sz="4" w:space="0"/>
              <w:right w:val="single" w:color="auto" w:sz="4" w:space="0"/>
            </w:tcBorders>
            <w:vAlign w:val="center"/>
          </w:tcPr>
          <w:p w14:paraId="7AC916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02省道（留下-闲富中路）</w:t>
            </w:r>
          </w:p>
        </w:tc>
        <w:tc>
          <w:tcPr>
            <w:tcW w:w="1275" w:type="dxa"/>
            <w:tcBorders>
              <w:top w:val="single" w:color="auto" w:sz="4" w:space="0"/>
              <w:left w:val="single" w:color="auto" w:sz="4" w:space="0"/>
              <w:bottom w:val="single" w:color="auto" w:sz="4" w:space="0"/>
              <w:right w:val="single" w:color="auto" w:sz="4" w:space="0"/>
            </w:tcBorders>
            <w:vAlign w:val="top"/>
          </w:tcPr>
          <w:p w14:paraId="4F9A617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K0+335-K6+052</w:t>
            </w:r>
          </w:p>
        </w:tc>
        <w:tc>
          <w:tcPr>
            <w:tcW w:w="1590" w:type="dxa"/>
            <w:tcBorders>
              <w:top w:val="single" w:color="auto" w:sz="4" w:space="0"/>
              <w:left w:val="single" w:color="auto" w:sz="4" w:space="0"/>
              <w:bottom w:val="single" w:color="auto" w:sz="4" w:space="0"/>
              <w:right w:val="single" w:color="auto" w:sz="4" w:space="0"/>
            </w:tcBorders>
            <w:vAlign w:val="center"/>
          </w:tcPr>
          <w:p w14:paraId="47FD39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5.717</w:t>
            </w:r>
          </w:p>
        </w:tc>
        <w:tc>
          <w:tcPr>
            <w:tcW w:w="1050" w:type="dxa"/>
            <w:tcBorders>
              <w:top w:val="single" w:color="auto" w:sz="4" w:space="0"/>
              <w:left w:val="single" w:color="auto" w:sz="4" w:space="0"/>
              <w:bottom w:val="single" w:color="auto" w:sz="4" w:space="0"/>
              <w:right w:val="single" w:color="auto" w:sz="4" w:space="0"/>
            </w:tcBorders>
            <w:vAlign w:val="center"/>
          </w:tcPr>
          <w:p w14:paraId="0863DC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31BAA3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286671</w:t>
            </w:r>
          </w:p>
        </w:tc>
        <w:tc>
          <w:tcPr>
            <w:tcW w:w="2280" w:type="dxa"/>
            <w:tcBorders>
              <w:top w:val="single" w:color="auto" w:sz="4" w:space="0"/>
              <w:left w:val="single" w:color="auto" w:sz="4" w:space="0"/>
              <w:bottom w:val="single" w:color="auto" w:sz="4" w:space="0"/>
              <w:right w:val="single" w:color="auto" w:sz="4" w:space="0"/>
            </w:tcBorders>
            <w:vAlign w:val="center"/>
          </w:tcPr>
          <w:p w14:paraId="42FD83C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4C2ADAA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F1F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40" w:type="dxa"/>
            <w:tcBorders>
              <w:top w:val="single" w:color="auto" w:sz="4" w:space="0"/>
              <w:left w:val="single" w:color="auto" w:sz="4" w:space="0"/>
              <w:bottom w:val="single" w:color="auto" w:sz="4" w:space="0"/>
              <w:right w:val="single" w:color="auto" w:sz="4" w:space="0"/>
            </w:tcBorders>
            <w:vAlign w:val="center"/>
          </w:tcPr>
          <w:p w14:paraId="28E6DD4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2531" w:type="dxa"/>
            <w:tcBorders>
              <w:top w:val="single" w:color="auto" w:sz="4" w:space="0"/>
              <w:left w:val="nil"/>
              <w:bottom w:val="single" w:color="auto" w:sz="4" w:space="0"/>
              <w:right w:val="single" w:color="auto" w:sz="4" w:space="0"/>
            </w:tcBorders>
            <w:vAlign w:val="center"/>
          </w:tcPr>
          <w:p w14:paraId="742859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275" w:type="dxa"/>
            <w:tcBorders>
              <w:top w:val="single" w:color="auto" w:sz="4" w:space="0"/>
              <w:left w:val="nil"/>
              <w:bottom w:val="single" w:color="auto" w:sz="4" w:space="0"/>
              <w:right w:val="single" w:color="auto" w:sz="4" w:space="0"/>
            </w:tcBorders>
            <w:vAlign w:val="top"/>
          </w:tcPr>
          <w:p w14:paraId="56B366E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K0+000-K1+506</w:t>
            </w:r>
          </w:p>
        </w:tc>
        <w:tc>
          <w:tcPr>
            <w:tcW w:w="1590" w:type="dxa"/>
            <w:tcBorders>
              <w:top w:val="single" w:color="auto" w:sz="4" w:space="0"/>
              <w:left w:val="single" w:color="auto" w:sz="4" w:space="0"/>
              <w:bottom w:val="single" w:color="auto" w:sz="4" w:space="0"/>
              <w:right w:val="single" w:color="auto" w:sz="4" w:space="0"/>
            </w:tcBorders>
            <w:vAlign w:val="center"/>
          </w:tcPr>
          <w:p w14:paraId="44E98C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1.506</w:t>
            </w:r>
          </w:p>
        </w:tc>
        <w:tc>
          <w:tcPr>
            <w:tcW w:w="1050" w:type="dxa"/>
            <w:tcBorders>
              <w:top w:val="single" w:color="auto" w:sz="4" w:space="0"/>
              <w:left w:val="nil"/>
              <w:bottom w:val="single" w:color="auto" w:sz="4" w:space="0"/>
              <w:right w:val="single" w:color="auto" w:sz="4" w:space="0"/>
            </w:tcBorders>
            <w:vAlign w:val="center"/>
          </w:tcPr>
          <w:p w14:paraId="6A588E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90" w:type="dxa"/>
            <w:tcBorders>
              <w:top w:val="single" w:color="auto" w:sz="4" w:space="0"/>
              <w:left w:val="nil"/>
              <w:bottom w:val="single" w:color="auto" w:sz="4" w:space="0"/>
              <w:right w:val="single" w:color="auto" w:sz="4" w:space="0"/>
            </w:tcBorders>
            <w:vAlign w:val="center"/>
          </w:tcPr>
          <w:p w14:paraId="51D86C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23484</w:t>
            </w:r>
          </w:p>
        </w:tc>
        <w:tc>
          <w:tcPr>
            <w:tcW w:w="2280" w:type="dxa"/>
            <w:tcBorders>
              <w:top w:val="single" w:color="auto" w:sz="4" w:space="0"/>
              <w:left w:val="nil"/>
              <w:bottom w:val="single" w:color="auto" w:sz="4" w:space="0"/>
              <w:right w:val="single" w:color="auto" w:sz="4" w:space="0"/>
            </w:tcBorders>
            <w:vAlign w:val="center"/>
          </w:tcPr>
          <w:p w14:paraId="0757149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tc>
        <w:tc>
          <w:tcPr>
            <w:tcW w:w="3300" w:type="dxa"/>
            <w:vMerge w:val="continue"/>
            <w:tcBorders>
              <w:left w:val="nil"/>
              <w:right w:val="single" w:color="auto" w:sz="4" w:space="0"/>
            </w:tcBorders>
            <w:vAlign w:val="center"/>
          </w:tcPr>
          <w:p w14:paraId="2C7C6D5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C5E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40" w:type="dxa"/>
            <w:tcBorders>
              <w:top w:val="single" w:color="auto" w:sz="4" w:space="0"/>
              <w:left w:val="single" w:color="auto" w:sz="4" w:space="0"/>
              <w:bottom w:val="single" w:color="auto" w:sz="4" w:space="0"/>
              <w:right w:val="single" w:color="auto" w:sz="4" w:space="0"/>
            </w:tcBorders>
            <w:vAlign w:val="center"/>
          </w:tcPr>
          <w:p w14:paraId="34024D2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2531" w:type="dxa"/>
            <w:tcBorders>
              <w:top w:val="single" w:color="auto" w:sz="4" w:space="0"/>
              <w:left w:val="nil"/>
              <w:bottom w:val="single" w:color="auto" w:sz="4" w:space="0"/>
              <w:right w:val="single" w:color="auto" w:sz="4" w:space="0"/>
            </w:tcBorders>
            <w:vAlign w:val="center"/>
          </w:tcPr>
          <w:p w14:paraId="08714AB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老104国道</w:t>
            </w:r>
          </w:p>
        </w:tc>
        <w:tc>
          <w:tcPr>
            <w:tcW w:w="1275" w:type="dxa"/>
            <w:tcBorders>
              <w:top w:val="single" w:color="auto" w:sz="4" w:space="0"/>
              <w:left w:val="nil"/>
              <w:bottom w:val="single" w:color="auto" w:sz="4" w:space="0"/>
              <w:right w:val="single" w:color="auto" w:sz="4" w:space="0"/>
            </w:tcBorders>
            <w:vAlign w:val="top"/>
          </w:tcPr>
          <w:p w14:paraId="78D5B00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257B04B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1.771</w:t>
            </w:r>
          </w:p>
        </w:tc>
        <w:tc>
          <w:tcPr>
            <w:tcW w:w="1050" w:type="dxa"/>
            <w:tcBorders>
              <w:top w:val="single" w:color="auto" w:sz="4" w:space="0"/>
              <w:left w:val="nil"/>
              <w:bottom w:val="single" w:color="auto" w:sz="4" w:space="0"/>
              <w:right w:val="single" w:color="auto" w:sz="4" w:space="0"/>
            </w:tcBorders>
            <w:vAlign w:val="center"/>
          </w:tcPr>
          <w:p w14:paraId="5AA867B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三类</w:t>
            </w:r>
          </w:p>
        </w:tc>
        <w:tc>
          <w:tcPr>
            <w:tcW w:w="1290" w:type="dxa"/>
            <w:tcBorders>
              <w:top w:val="single" w:color="auto" w:sz="4" w:space="0"/>
              <w:left w:val="nil"/>
              <w:bottom w:val="single" w:color="auto" w:sz="4" w:space="0"/>
              <w:right w:val="single" w:color="auto" w:sz="4" w:space="0"/>
            </w:tcBorders>
            <w:vAlign w:val="center"/>
          </w:tcPr>
          <w:p w14:paraId="5CA42E3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74065</w:t>
            </w:r>
          </w:p>
        </w:tc>
        <w:tc>
          <w:tcPr>
            <w:tcW w:w="2280" w:type="dxa"/>
            <w:tcBorders>
              <w:top w:val="single" w:color="auto" w:sz="4" w:space="0"/>
              <w:left w:val="nil"/>
              <w:bottom w:val="single" w:color="auto" w:sz="4" w:space="0"/>
              <w:right w:val="single" w:color="auto" w:sz="4" w:space="0"/>
            </w:tcBorders>
            <w:vAlign w:val="center"/>
          </w:tcPr>
          <w:p w14:paraId="7E093FE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10.82元/平方·年</w:t>
            </w:r>
          </w:p>
        </w:tc>
        <w:tc>
          <w:tcPr>
            <w:tcW w:w="3300" w:type="dxa"/>
            <w:vMerge w:val="continue"/>
            <w:tcBorders>
              <w:left w:val="nil"/>
              <w:right w:val="single" w:color="auto" w:sz="4" w:space="0"/>
            </w:tcBorders>
            <w:vAlign w:val="center"/>
          </w:tcPr>
          <w:p w14:paraId="33F7C0D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283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vAlign w:val="center"/>
          </w:tcPr>
          <w:p w14:paraId="4D0F671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2531" w:type="dxa"/>
            <w:tcBorders>
              <w:top w:val="nil"/>
              <w:left w:val="nil"/>
              <w:bottom w:val="single" w:color="auto" w:sz="4" w:space="0"/>
              <w:right w:val="single" w:color="auto" w:sz="4" w:space="0"/>
            </w:tcBorders>
            <w:vAlign w:val="center"/>
          </w:tcPr>
          <w:p w14:paraId="38F1320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文一西路互通（A、B、C、D、E、F、G、H匝道）</w:t>
            </w:r>
          </w:p>
        </w:tc>
        <w:tc>
          <w:tcPr>
            <w:tcW w:w="1275" w:type="dxa"/>
            <w:tcBorders>
              <w:top w:val="nil"/>
              <w:left w:val="nil"/>
              <w:bottom w:val="single" w:color="auto" w:sz="4" w:space="0"/>
              <w:right w:val="single" w:color="auto" w:sz="4" w:space="0"/>
            </w:tcBorders>
            <w:vAlign w:val="center"/>
          </w:tcPr>
          <w:p w14:paraId="5A2781E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28A4BC7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1.24</w:t>
            </w:r>
          </w:p>
        </w:tc>
        <w:tc>
          <w:tcPr>
            <w:tcW w:w="1050" w:type="dxa"/>
            <w:tcBorders>
              <w:top w:val="nil"/>
              <w:left w:val="nil"/>
              <w:bottom w:val="single" w:color="auto" w:sz="4" w:space="0"/>
              <w:right w:val="single" w:color="auto" w:sz="4" w:space="0"/>
            </w:tcBorders>
            <w:vAlign w:val="center"/>
          </w:tcPr>
          <w:p w14:paraId="7BB3A7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5E28DE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44540</w:t>
            </w:r>
          </w:p>
        </w:tc>
        <w:tc>
          <w:tcPr>
            <w:tcW w:w="2280" w:type="dxa"/>
            <w:tcBorders>
              <w:top w:val="nil"/>
              <w:left w:val="nil"/>
              <w:bottom w:val="single" w:color="auto" w:sz="4" w:space="0"/>
              <w:right w:val="single" w:color="auto" w:sz="4" w:space="0"/>
            </w:tcBorders>
            <w:vAlign w:val="center"/>
          </w:tcPr>
          <w:p w14:paraId="2E9B6D1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108BE55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5B3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9576B3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2531" w:type="dxa"/>
            <w:tcBorders>
              <w:top w:val="single" w:color="auto" w:sz="4" w:space="0"/>
              <w:left w:val="single" w:color="auto" w:sz="4" w:space="0"/>
              <w:bottom w:val="single" w:color="auto" w:sz="4" w:space="0"/>
              <w:right w:val="single" w:color="auto" w:sz="4" w:space="0"/>
            </w:tcBorders>
            <w:vAlign w:val="center"/>
          </w:tcPr>
          <w:p w14:paraId="031C9D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413EA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235国道快速路（一期）</w:t>
            </w:r>
          </w:p>
          <w:p w14:paraId="2455D1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848B1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D0792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p w14:paraId="0090A9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vAlign w:val="center"/>
          </w:tcPr>
          <w:p w14:paraId="283ACA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9.44</w:t>
            </w:r>
          </w:p>
        </w:tc>
        <w:tc>
          <w:tcPr>
            <w:tcW w:w="1050" w:type="dxa"/>
            <w:tcBorders>
              <w:top w:val="single" w:color="auto" w:sz="4" w:space="0"/>
              <w:left w:val="single" w:color="auto" w:sz="4" w:space="0"/>
              <w:bottom w:val="single" w:color="auto" w:sz="4" w:space="0"/>
              <w:right w:val="single" w:color="auto" w:sz="4" w:space="0"/>
            </w:tcBorders>
            <w:vAlign w:val="center"/>
          </w:tcPr>
          <w:p w14:paraId="4634AC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6FB321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p w14:paraId="2E5E89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auto" w:sz="4" w:space="0"/>
              <w:left w:val="single" w:color="auto" w:sz="4" w:space="0"/>
              <w:bottom w:val="single" w:color="auto" w:sz="4" w:space="0"/>
              <w:right w:val="single" w:color="auto" w:sz="4" w:space="0"/>
            </w:tcBorders>
            <w:vAlign w:val="center"/>
          </w:tcPr>
          <w:p w14:paraId="52A224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24D380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229182 </w:t>
            </w:r>
          </w:p>
          <w:p w14:paraId="45CAC0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80" w:type="dxa"/>
            <w:tcBorders>
              <w:top w:val="single" w:color="auto" w:sz="4" w:space="0"/>
              <w:left w:val="nil"/>
              <w:bottom w:val="single" w:color="auto" w:sz="4" w:space="0"/>
              <w:right w:val="single" w:color="auto" w:sz="4" w:space="0"/>
            </w:tcBorders>
            <w:vAlign w:val="center"/>
          </w:tcPr>
          <w:p w14:paraId="53014F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94792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16.52元/平方·年</w:t>
            </w:r>
          </w:p>
          <w:p w14:paraId="28BB25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00" w:type="dxa"/>
            <w:vMerge w:val="continue"/>
            <w:tcBorders>
              <w:left w:val="nil"/>
              <w:right w:val="single" w:color="auto" w:sz="4" w:space="0"/>
            </w:tcBorders>
            <w:vAlign w:val="center"/>
          </w:tcPr>
          <w:p w14:paraId="6489C36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629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vAlign w:val="center"/>
          </w:tcPr>
          <w:p w14:paraId="62FF3FF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2531" w:type="dxa"/>
            <w:tcBorders>
              <w:top w:val="single" w:color="auto" w:sz="4" w:space="0"/>
              <w:left w:val="single" w:color="auto" w:sz="4" w:space="0"/>
              <w:bottom w:val="single" w:color="auto" w:sz="4" w:space="0"/>
              <w:right w:val="single" w:color="auto" w:sz="4" w:space="0"/>
            </w:tcBorders>
            <w:vAlign w:val="center"/>
          </w:tcPr>
          <w:p w14:paraId="1DAA35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235国道快速路（二期）</w:t>
            </w:r>
          </w:p>
          <w:p w14:paraId="5BE71F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1AC6B4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425682E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p w14:paraId="2D95A81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590" w:type="dxa"/>
            <w:tcBorders>
              <w:top w:val="single" w:color="auto" w:sz="4" w:space="0"/>
              <w:left w:val="single" w:color="auto" w:sz="4" w:space="0"/>
              <w:bottom w:val="single" w:color="auto" w:sz="4" w:space="0"/>
              <w:right w:val="single" w:color="auto" w:sz="4" w:space="0"/>
            </w:tcBorders>
            <w:vAlign w:val="center"/>
          </w:tcPr>
          <w:p w14:paraId="744F93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9.52 </w:t>
            </w:r>
          </w:p>
          <w:p w14:paraId="3D772D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A105C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p w14:paraId="712498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BB223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197916 </w:t>
            </w:r>
          </w:p>
          <w:p w14:paraId="78F314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2280" w:type="dxa"/>
            <w:tcBorders>
              <w:top w:val="single" w:color="auto" w:sz="4" w:space="0"/>
              <w:left w:val="nil"/>
              <w:bottom w:val="single" w:color="auto" w:sz="4" w:space="0"/>
              <w:right w:val="single" w:color="auto" w:sz="4" w:space="0"/>
            </w:tcBorders>
            <w:vAlign w:val="center"/>
          </w:tcPr>
          <w:p w14:paraId="7BCC170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5ED4C1C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p w14:paraId="043E505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300" w:type="dxa"/>
            <w:vMerge w:val="continue"/>
            <w:tcBorders>
              <w:left w:val="nil"/>
              <w:right w:val="single" w:color="auto" w:sz="4" w:space="0"/>
            </w:tcBorders>
            <w:vAlign w:val="center"/>
          </w:tcPr>
          <w:p w14:paraId="7A8D5537">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760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540" w:type="dxa"/>
            <w:tcBorders>
              <w:top w:val="single" w:color="auto" w:sz="4" w:space="0"/>
              <w:left w:val="single" w:color="auto" w:sz="4" w:space="0"/>
              <w:bottom w:val="single" w:color="auto" w:sz="4" w:space="0"/>
              <w:right w:val="single" w:color="auto" w:sz="4" w:space="0"/>
            </w:tcBorders>
            <w:vAlign w:val="center"/>
          </w:tcPr>
          <w:p w14:paraId="6A57F46F">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11</w:t>
            </w:r>
          </w:p>
        </w:tc>
        <w:tc>
          <w:tcPr>
            <w:tcW w:w="2531" w:type="dxa"/>
            <w:tcBorders>
              <w:top w:val="single" w:color="auto" w:sz="4" w:space="0"/>
              <w:left w:val="single" w:color="auto" w:sz="4" w:space="0"/>
              <w:bottom w:val="single" w:color="auto" w:sz="4" w:space="0"/>
              <w:right w:val="single" w:color="auto" w:sz="4" w:space="0"/>
            </w:tcBorders>
            <w:vAlign w:val="center"/>
          </w:tcPr>
          <w:p w14:paraId="76E03D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G104（新建部分）</w:t>
            </w:r>
          </w:p>
        </w:tc>
        <w:tc>
          <w:tcPr>
            <w:tcW w:w="1275" w:type="dxa"/>
            <w:tcBorders>
              <w:top w:val="single" w:color="auto" w:sz="4" w:space="0"/>
              <w:left w:val="single" w:color="auto" w:sz="4" w:space="0"/>
              <w:bottom w:val="single" w:color="auto" w:sz="4" w:space="0"/>
              <w:right w:val="single" w:color="auto" w:sz="4" w:space="0"/>
            </w:tcBorders>
            <w:vAlign w:val="center"/>
          </w:tcPr>
          <w:p w14:paraId="2682BED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46519B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5.827</w:t>
            </w:r>
          </w:p>
        </w:tc>
        <w:tc>
          <w:tcPr>
            <w:tcW w:w="1050" w:type="dxa"/>
            <w:tcBorders>
              <w:top w:val="single" w:color="auto" w:sz="4" w:space="0"/>
              <w:left w:val="single" w:color="auto" w:sz="4" w:space="0"/>
              <w:bottom w:val="single" w:color="auto" w:sz="4" w:space="0"/>
              <w:right w:val="single" w:color="auto" w:sz="4" w:space="0"/>
            </w:tcBorders>
            <w:vAlign w:val="center"/>
          </w:tcPr>
          <w:p w14:paraId="7EA47F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7CF3E8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193232 </w:t>
            </w:r>
          </w:p>
        </w:tc>
        <w:tc>
          <w:tcPr>
            <w:tcW w:w="2280" w:type="dxa"/>
            <w:tcBorders>
              <w:top w:val="single" w:color="auto" w:sz="4" w:space="0"/>
              <w:left w:val="single" w:color="auto" w:sz="4" w:space="0"/>
              <w:bottom w:val="single" w:color="auto" w:sz="4" w:space="0"/>
              <w:right w:val="single" w:color="auto" w:sz="4" w:space="0"/>
            </w:tcBorders>
            <w:vAlign w:val="center"/>
          </w:tcPr>
          <w:p w14:paraId="06D29B7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5C3A2F8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213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40" w:type="dxa"/>
            <w:vMerge w:val="restart"/>
            <w:tcBorders>
              <w:top w:val="single" w:color="auto" w:sz="4" w:space="0"/>
              <w:left w:val="single" w:color="auto" w:sz="4" w:space="0"/>
              <w:right w:val="single" w:color="auto" w:sz="4" w:space="0"/>
            </w:tcBorders>
            <w:vAlign w:val="center"/>
          </w:tcPr>
          <w:p w14:paraId="64F7A58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2531" w:type="dxa"/>
            <w:tcBorders>
              <w:top w:val="single" w:color="auto" w:sz="4" w:space="0"/>
              <w:left w:val="nil"/>
              <w:bottom w:val="single" w:color="auto" w:sz="4" w:space="0"/>
              <w:right w:val="single" w:color="auto" w:sz="4" w:space="0"/>
            </w:tcBorders>
            <w:vAlign w:val="center"/>
          </w:tcPr>
          <w:p w14:paraId="288B0E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良祥路互通（A、B、C、D、E、F、G、H8条匝道、K0—k1+100）</w:t>
            </w:r>
          </w:p>
        </w:tc>
        <w:tc>
          <w:tcPr>
            <w:tcW w:w="1275" w:type="dxa"/>
            <w:tcBorders>
              <w:top w:val="single" w:color="auto" w:sz="4" w:space="0"/>
              <w:left w:val="nil"/>
              <w:bottom w:val="single" w:color="auto" w:sz="4" w:space="0"/>
              <w:right w:val="single" w:color="auto" w:sz="4" w:space="0"/>
            </w:tcBorders>
            <w:vAlign w:val="center"/>
          </w:tcPr>
          <w:p w14:paraId="5C52E0B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3BB297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6.11 </w:t>
            </w:r>
          </w:p>
        </w:tc>
        <w:tc>
          <w:tcPr>
            <w:tcW w:w="1050" w:type="dxa"/>
            <w:tcBorders>
              <w:top w:val="single" w:color="auto" w:sz="4" w:space="0"/>
              <w:left w:val="nil"/>
              <w:bottom w:val="single" w:color="auto" w:sz="4" w:space="0"/>
              <w:right w:val="single" w:color="auto" w:sz="4" w:space="0"/>
            </w:tcBorders>
            <w:vAlign w:val="center"/>
          </w:tcPr>
          <w:p w14:paraId="26057F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1AD6CD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54900 </w:t>
            </w:r>
          </w:p>
        </w:tc>
        <w:tc>
          <w:tcPr>
            <w:tcW w:w="2280" w:type="dxa"/>
            <w:tcBorders>
              <w:top w:val="single" w:color="auto" w:sz="4" w:space="0"/>
              <w:left w:val="nil"/>
              <w:bottom w:val="single" w:color="auto" w:sz="4" w:space="0"/>
              <w:right w:val="single" w:color="auto" w:sz="4" w:space="0"/>
            </w:tcBorders>
            <w:vAlign w:val="center"/>
          </w:tcPr>
          <w:p w14:paraId="4523132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45BEB8F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EA9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40" w:type="dxa"/>
            <w:vMerge w:val="continue"/>
            <w:tcBorders>
              <w:left w:val="single" w:color="auto" w:sz="4" w:space="0"/>
              <w:bottom w:val="single" w:color="auto" w:sz="4" w:space="0"/>
              <w:right w:val="single" w:color="auto" w:sz="4" w:space="0"/>
            </w:tcBorders>
            <w:vAlign w:val="center"/>
          </w:tcPr>
          <w:p w14:paraId="2CE3D5B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31" w:type="dxa"/>
            <w:tcBorders>
              <w:top w:val="nil"/>
              <w:left w:val="nil"/>
              <w:bottom w:val="single" w:color="auto" w:sz="4" w:space="0"/>
              <w:right w:val="single" w:color="auto" w:sz="4" w:space="0"/>
            </w:tcBorders>
            <w:vAlign w:val="center"/>
          </w:tcPr>
          <w:p w14:paraId="4F7EA5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良祥路互通地面段</w:t>
            </w:r>
          </w:p>
        </w:tc>
        <w:tc>
          <w:tcPr>
            <w:tcW w:w="1275" w:type="dxa"/>
            <w:tcBorders>
              <w:top w:val="nil"/>
              <w:left w:val="nil"/>
              <w:bottom w:val="single" w:color="auto" w:sz="4" w:space="0"/>
              <w:right w:val="single" w:color="auto" w:sz="4" w:space="0"/>
            </w:tcBorders>
            <w:vAlign w:val="center"/>
          </w:tcPr>
          <w:p w14:paraId="00062DC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63E06F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050" w:type="dxa"/>
            <w:tcBorders>
              <w:top w:val="nil"/>
              <w:left w:val="nil"/>
              <w:bottom w:val="single" w:color="auto" w:sz="4" w:space="0"/>
              <w:right w:val="single" w:color="auto" w:sz="4" w:space="0"/>
            </w:tcBorders>
            <w:vAlign w:val="center"/>
          </w:tcPr>
          <w:p w14:paraId="269550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55C30D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42753 </w:t>
            </w:r>
          </w:p>
        </w:tc>
        <w:tc>
          <w:tcPr>
            <w:tcW w:w="2280" w:type="dxa"/>
            <w:tcBorders>
              <w:top w:val="nil"/>
              <w:left w:val="nil"/>
              <w:bottom w:val="single" w:color="auto" w:sz="4" w:space="0"/>
              <w:right w:val="single" w:color="auto" w:sz="4" w:space="0"/>
            </w:tcBorders>
            <w:vAlign w:val="center"/>
          </w:tcPr>
          <w:p w14:paraId="6C56AF2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27623F5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AB8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40" w:type="dxa"/>
            <w:tcBorders>
              <w:top w:val="nil"/>
              <w:left w:val="single" w:color="auto" w:sz="4" w:space="0"/>
              <w:bottom w:val="single" w:color="auto" w:sz="4" w:space="0"/>
              <w:right w:val="single" w:color="auto" w:sz="4" w:space="0"/>
            </w:tcBorders>
            <w:vAlign w:val="center"/>
          </w:tcPr>
          <w:p w14:paraId="7257802F">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13</w:t>
            </w:r>
          </w:p>
        </w:tc>
        <w:tc>
          <w:tcPr>
            <w:tcW w:w="2531" w:type="dxa"/>
            <w:tcBorders>
              <w:top w:val="nil"/>
              <w:left w:val="nil"/>
              <w:bottom w:val="single" w:color="auto" w:sz="4" w:space="0"/>
              <w:right w:val="single" w:color="auto" w:sz="4" w:space="0"/>
            </w:tcBorders>
            <w:vAlign w:val="center"/>
          </w:tcPr>
          <w:p w14:paraId="74B475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瓶仓互通全部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匝道</w:t>
            </w:r>
          </w:p>
        </w:tc>
        <w:tc>
          <w:tcPr>
            <w:tcW w:w="1275" w:type="dxa"/>
            <w:tcBorders>
              <w:top w:val="nil"/>
              <w:left w:val="nil"/>
              <w:bottom w:val="single" w:color="auto" w:sz="4" w:space="0"/>
              <w:right w:val="single" w:color="auto" w:sz="4" w:space="0"/>
            </w:tcBorders>
            <w:vAlign w:val="center"/>
          </w:tcPr>
          <w:p w14:paraId="40F97C4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2AD630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5.16 </w:t>
            </w:r>
          </w:p>
        </w:tc>
        <w:tc>
          <w:tcPr>
            <w:tcW w:w="1050" w:type="dxa"/>
            <w:tcBorders>
              <w:top w:val="nil"/>
              <w:left w:val="nil"/>
              <w:bottom w:val="single" w:color="auto" w:sz="4" w:space="0"/>
              <w:right w:val="single" w:color="auto" w:sz="4" w:space="0"/>
            </w:tcBorders>
            <w:vAlign w:val="center"/>
          </w:tcPr>
          <w:p w14:paraId="29A02E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0CF041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62242.14</w:t>
            </w:r>
          </w:p>
        </w:tc>
        <w:tc>
          <w:tcPr>
            <w:tcW w:w="2280" w:type="dxa"/>
            <w:tcBorders>
              <w:top w:val="nil"/>
              <w:left w:val="nil"/>
              <w:bottom w:val="single" w:color="auto" w:sz="4" w:space="0"/>
              <w:right w:val="single" w:color="auto" w:sz="4" w:space="0"/>
            </w:tcBorders>
            <w:vAlign w:val="center"/>
          </w:tcPr>
          <w:p w14:paraId="4A73324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07D84B3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240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056D0CF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14</w:t>
            </w:r>
          </w:p>
        </w:tc>
        <w:tc>
          <w:tcPr>
            <w:tcW w:w="2531" w:type="dxa"/>
            <w:vMerge w:val="restart"/>
            <w:tcBorders>
              <w:top w:val="single" w:color="auto" w:sz="4" w:space="0"/>
              <w:left w:val="single" w:color="auto" w:sz="4" w:space="0"/>
              <w:bottom w:val="single" w:color="auto" w:sz="4" w:space="0"/>
              <w:right w:val="single" w:color="auto" w:sz="4" w:space="0"/>
            </w:tcBorders>
            <w:vAlign w:val="center"/>
          </w:tcPr>
          <w:p w14:paraId="4E6E626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320国道（新建部分）</w:t>
            </w:r>
          </w:p>
        </w:tc>
        <w:tc>
          <w:tcPr>
            <w:tcW w:w="1275" w:type="dxa"/>
            <w:tcBorders>
              <w:top w:val="single" w:color="auto" w:sz="4" w:space="0"/>
              <w:left w:val="single" w:color="auto" w:sz="4" w:space="0"/>
              <w:bottom w:val="single" w:color="auto" w:sz="4" w:space="0"/>
              <w:right w:val="single" w:color="auto" w:sz="4" w:space="0"/>
            </w:tcBorders>
            <w:vAlign w:val="center"/>
          </w:tcPr>
          <w:p w14:paraId="55073AB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3A4D37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8.676</w:t>
            </w:r>
          </w:p>
        </w:tc>
        <w:tc>
          <w:tcPr>
            <w:tcW w:w="1050" w:type="dxa"/>
            <w:tcBorders>
              <w:top w:val="single" w:color="auto" w:sz="4" w:space="0"/>
              <w:left w:val="single" w:color="auto" w:sz="4" w:space="0"/>
              <w:bottom w:val="single" w:color="auto" w:sz="4" w:space="0"/>
              <w:right w:val="single" w:color="auto" w:sz="4" w:space="0"/>
            </w:tcBorders>
            <w:vAlign w:val="center"/>
          </w:tcPr>
          <w:p w14:paraId="1E6BFE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7B6DB2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400831</w:t>
            </w:r>
          </w:p>
        </w:tc>
        <w:tc>
          <w:tcPr>
            <w:tcW w:w="2280" w:type="dxa"/>
            <w:tcBorders>
              <w:top w:val="single" w:color="auto" w:sz="4" w:space="0"/>
              <w:left w:val="single" w:color="auto" w:sz="4" w:space="0"/>
              <w:bottom w:val="single" w:color="auto" w:sz="4" w:space="0"/>
              <w:right w:val="single" w:color="auto" w:sz="4" w:space="0"/>
            </w:tcBorders>
            <w:vAlign w:val="center"/>
          </w:tcPr>
          <w:p w14:paraId="3EC0442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353E5401">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980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9C3EEA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31" w:type="dxa"/>
            <w:vMerge w:val="continue"/>
            <w:tcBorders>
              <w:top w:val="single" w:color="auto" w:sz="4" w:space="0"/>
              <w:left w:val="single" w:color="auto" w:sz="4" w:space="0"/>
              <w:bottom w:val="single" w:color="auto" w:sz="4" w:space="0"/>
              <w:right w:val="single" w:color="auto" w:sz="4" w:space="0"/>
            </w:tcBorders>
            <w:vAlign w:val="center"/>
          </w:tcPr>
          <w:p w14:paraId="3724630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8A1C73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0DF61D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10.074</w:t>
            </w:r>
          </w:p>
        </w:tc>
        <w:tc>
          <w:tcPr>
            <w:tcW w:w="1050" w:type="dxa"/>
            <w:tcBorders>
              <w:top w:val="single" w:color="auto" w:sz="4" w:space="0"/>
              <w:left w:val="single" w:color="auto" w:sz="4" w:space="0"/>
              <w:bottom w:val="single" w:color="auto" w:sz="4" w:space="0"/>
              <w:right w:val="single" w:color="auto" w:sz="4" w:space="0"/>
            </w:tcBorders>
            <w:vAlign w:val="center"/>
          </w:tcPr>
          <w:p w14:paraId="68C231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6F6E3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465419 </w:t>
            </w:r>
          </w:p>
        </w:tc>
        <w:tc>
          <w:tcPr>
            <w:tcW w:w="2280" w:type="dxa"/>
            <w:tcBorders>
              <w:top w:val="single" w:color="auto" w:sz="4" w:space="0"/>
              <w:left w:val="single" w:color="auto" w:sz="4" w:space="0"/>
              <w:bottom w:val="single" w:color="auto" w:sz="4" w:space="0"/>
              <w:right w:val="single" w:color="auto" w:sz="4" w:space="0"/>
            </w:tcBorders>
            <w:vAlign w:val="center"/>
          </w:tcPr>
          <w:p w14:paraId="4DFBECE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05341B91">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6A7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6717EC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31" w:type="dxa"/>
            <w:vMerge w:val="continue"/>
            <w:tcBorders>
              <w:top w:val="single" w:color="auto" w:sz="4" w:space="0"/>
              <w:left w:val="nil"/>
              <w:bottom w:val="single" w:color="auto" w:sz="4" w:space="0"/>
              <w:right w:val="single" w:color="auto" w:sz="4" w:space="0"/>
            </w:tcBorders>
            <w:vAlign w:val="center"/>
          </w:tcPr>
          <w:p w14:paraId="0939BF9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75" w:type="dxa"/>
            <w:tcBorders>
              <w:top w:val="single" w:color="auto" w:sz="4" w:space="0"/>
              <w:left w:val="nil"/>
              <w:bottom w:val="single" w:color="auto" w:sz="4" w:space="0"/>
              <w:right w:val="single" w:color="auto" w:sz="4" w:space="0"/>
            </w:tcBorders>
            <w:vAlign w:val="center"/>
          </w:tcPr>
          <w:p w14:paraId="50EDA29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4C025F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1.48</w:t>
            </w:r>
          </w:p>
        </w:tc>
        <w:tc>
          <w:tcPr>
            <w:tcW w:w="1050" w:type="dxa"/>
            <w:tcBorders>
              <w:top w:val="single" w:color="auto" w:sz="4" w:space="0"/>
              <w:left w:val="nil"/>
              <w:bottom w:val="single" w:color="auto" w:sz="4" w:space="0"/>
              <w:right w:val="single" w:color="auto" w:sz="4" w:space="0"/>
            </w:tcBorders>
            <w:vAlign w:val="center"/>
          </w:tcPr>
          <w:p w14:paraId="0D9006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186001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68268</w:t>
            </w:r>
          </w:p>
        </w:tc>
        <w:tc>
          <w:tcPr>
            <w:tcW w:w="2280" w:type="dxa"/>
            <w:tcBorders>
              <w:top w:val="single" w:color="auto" w:sz="4" w:space="0"/>
              <w:left w:val="nil"/>
              <w:bottom w:val="single" w:color="auto" w:sz="4" w:space="0"/>
              <w:right w:val="single" w:color="auto" w:sz="4" w:space="0"/>
            </w:tcBorders>
            <w:vAlign w:val="center"/>
          </w:tcPr>
          <w:p w14:paraId="104C941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554466BB">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495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40" w:type="dxa"/>
            <w:vMerge w:val="continue"/>
            <w:tcBorders>
              <w:left w:val="single" w:color="auto" w:sz="4" w:space="0"/>
              <w:bottom w:val="single" w:color="auto" w:sz="4" w:space="0"/>
              <w:right w:val="single" w:color="auto" w:sz="4" w:space="0"/>
            </w:tcBorders>
            <w:vAlign w:val="center"/>
          </w:tcPr>
          <w:p w14:paraId="7259017F">
            <w:pPr>
              <w:spacing w:before="0" w:beforeAutospacing="0" w:after="0" w:afterAutospacing="0" w:line="360" w:lineRule="auto"/>
              <w:ind w:left="0" w:right="0"/>
              <w:jc w:val="center"/>
              <w:rPr>
                <w:rFonts w:hint="eastAsia" w:ascii="仿宋" w:hAnsi="仿宋" w:eastAsia="仿宋" w:cs="仿宋"/>
                <w:sz w:val="24"/>
                <w:highlight w:val="none"/>
              </w:rPr>
            </w:pPr>
          </w:p>
        </w:tc>
        <w:tc>
          <w:tcPr>
            <w:tcW w:w="2531" w:type="dxa"/>
            <w:vMerge w:val="continue"/>
            <w:tcBorders>
              <w:left w:val="nil"/>
              <w:bottom w:val="single" w:color="auto" w:sz="4" w:space="0"/>
              <w:right w:val="single" w:color="auto" w:sz="4" w:space="0"/>
            </w:tcBorders>
            <w:vAlign w:val="center"/>
          </w:tcPr>
          <w:p w14:paraId="3DFDDC7D">
            <w:pPr>
              <w:spacing w:before="0" w:beforeAutospacing="0" w:after="0" w:afterAutospacing="0" w:line="360" w:lineRule="auto"/>
              <w:ind w:left="0" w:right="0"/>
              <w:jc w:val="center"/>
              <w:rPr>
                <w:rFonts w:hint="eastAsia" w:ascii="仿宋" w:hAnsi="仿宋" w:eastAsia="仿宋" w:cs="仿宋"/>
                <w:sz w:val="24"/>
                <w:highlight w:val="none"/>
              </w:rPr>
            </w:pPr>
          </w:p>
        </w:tc>
        <w:tc>
          <w:tcPr>
            <w:tcW w:w="1275" w:type="dxa"/>
            <w:tcBorders>
              <w:top w:val="single" w:color="auto" w:sz="4" w:space="0"/>
              <w:left w:val="nil"/>
              <w:bottom w:val="single" w:color="auto" w:sz="4" w:space="0"/>
              <w:right w:val="single" w:color="auto" w:sz="4" w:space="0"/>
            </w:tcBorders>
            <w:vAlign w:val="center"/>
          </w:tcPr>
          <w:p w14:paraId="567DA3D9">
            <w:pPr>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BD02E60">
            <w:pPr>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56E823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050" w:type="dxa"/>
            <w:tcBorders>
              <w:top w:val="single" w:color="auto" w:sz="4" w:space="0"/>
              <w:left w:val="nil"/>
              <w:bottom w:val="single" w:color="auto" w:sz="4" w:space="0"/>
              <w:right w:val="single" w:color="auto" w:sz="4" w:space="0"/>
            </w:tcBorders>
            <w:vAlign w:val="center"/>
          </w:tcPr>
          <w:p w14:paraId="1D2C4A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3E4D4E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115317</w:t>
            </w:r>
          </w:p>
        </w:tc>
        <w:tc>
          <w:tcPr>
            <w:tcW w:w="2280" w:type="dxa"/>
            <w:tcBorders>
              <w:top w:val="single" w:color="auto" w:sz="4" w:space="0"/>
              <w:left w:val="nil"/>
              <w:bottom w:val="single" w:color="auto" w:sz="4" w:space="0"/>
              <w:right w:val="single" w:color="auto" w:sz="4" w:space="0"/>
            </w:tcBorders>
            <w:vAlign w:val="center"/>
          </w:tcPr>
          <w:p w14:paraId="4FEBF82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13.52元/平方·年</w:t>
            </w:r>
          </w:p>
        </w:tc>
        <w:tc>
          <w:tcPr>
            <w:tcW w:w="3300" w:type="dxa"/>
            <w:vMerge w:val="continue"/>
            <w:tcBorders>
              <w:left w:val="nil"/>
              <w:right w:val="single" w:color="auto" w:sz="4" w:space="0"/>
            </w:tcBorders>
            <w:vAlign w:val="center"/>
          </w:tcPr>
          <w:p w14:paraId="63213C4F">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734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40" w:type="dxa"/>
            <w:tcBorders>
              <w:top w:val="single" w:color="auto" w:sz="4" w:space="0"/>
              <w:left w:val="single" w:color="auto" w:sz="4" w:space="0"/>
              <w:bottom w:val="single" w:color="auto" w:sz="4" w:space="0"/>
              <w:right w:val="single" w:color="auto" w:sz="4" w:space="0"/>
            </w:tcBorders>
            <w:vAlign w:val="center"/>
          </w:tcPr>
          <w:p w14:paraId="3CD93658">
            <w:pPr>
              <w:widowControl/>
              <w:spacing w:before="0" w:beforeAutospacing="0" w:after="0" w:afterAutospacing="0" w:line="360" w:lineRule="auto"/>
              <w:ind w:left="0" w:leftChars="0" w:right="0" w:rightChars="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w:t>
            </w:r>
          </w:p>
        </w:tc>
        <w:tc>
          <w:tcPr>
            <w:tcW w:w="2531" w:type="dxa"/>
            <w:tcBorders>
              <w:top w:val="single" w:color="auto" w:sz="4" w:space="0"/>
              <w:left w:val="single" w:color="auto" w:sz="4" w:space="0"/>
              <w:right w:val="single" w:color="auto" w:sz="4" w:space="0"/>
            </w:tcBorders>
            <w:vAlign w:val="center"/>
          </w:tcPr>
          <w:p w14:paraId="35FC051A">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39B52840">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G320下穿杭徽高速路段（运溪隧道）</w:t>
            </w:r>
          </w:p>
          <w:p w14:paraId="6BCF11DC">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kern w:val="0"/>
                <w:sz w:val="24"/>
                <w:highlight w:val="none"/>
              </w:rPr>
            </w:pPr>
          </w:p>
        </w:tc>
        <w:tc>
          <w:tcPr>
            <w:tcW w:w="1275" w:type="dxa"/>
            <w:tcBorders>
              <w:top w:val="single" w:color="auto" w:sz="4" w:space="0"/>
              <w:left w:val="single" w:color="auto" w:sz="4" w:space="0"/>
              <w:right w:val="single" w:color="auto" w:sz="4" w:space="0"/>
            </w:tcBorders>
            <w:vAlign w:val="center"/>
          </w:tcPr>
          <w:p w14:paraId="1DD1EE4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C297CA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p w14:paraId="5BFA2F5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590" w:type="dxa"/>
            <w:tcBorders>
              <w:top w:val="single" w:color="auto" w:sz="4" w:space="0"/>
              <w:left w:val="single" w:color="auto" w:sz="4" w:space="0"/>
              <w:right w:val="single" w:color="auto" w:sz="4" w:space="0"/>
            </w:tcBorders>
            <w:vAlign w:val="center"/>
          </w:tcPr>
          <w:p w14:paraId="132773F0">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3324D48D">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1.994</w:t>
            </w:r>
          </w:p>
          <w:p w14:paraId="214E3054">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kern w:val="0"/>
                <w:sz w:val="24"/>
                <w:highlight w:val="none"/>
              </w:rPr>
            </w:pPr>
          </w:p>
        </w:tc>
        <w:tc>
          <w:tcPr>
            <w:tcW w:w="1050" w:type="dxa"/>
            <w:tcBorders>
              <w:top w:val="single" w:color="auto" w:sz="4" w:space="0"/>
              <w:left w:val="single" w:color="auto" w:sz="4" w:space="0"/>
              <w:right w:val="single" w:color="auto" w:sz="4" w:space="0"/>
            </w:tcBorders>
            <w:vAlign w:val="center"/>
          </w:tcPr>
          <w:p w14:paraId="68DE6039">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7ED0E18E">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一类</w:t>
            </w:r>
          </w:p>
          <w:p w14:paraId="017A8E38">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kern w:val="0"/>
                <w:sz w:val="24"/>
                <w:highlight w:val="none"/>
              </w:rPr>
            </w:pPr>
          </w:p>
        </w:tc>
        <w:tc>
          <w:tcPr>
            <w:tcW w:w="1290" w:type="dxa"/>
            <w:tcBorders>
              <w:top w:val="single" w:color="auto" w:sz="4" w:space="0"/>
              <w:left w:val="single" w:color="auto" w:sz="4" w:space="0"/>
              <w:right w:val="single" w:color="auto" w:sz="4" w:space="0"/>
            </w:tcBorders>
            <w:vAlign w:val="center"/>
          </w:tcPr>
          <w:p w14:paraId="0049B231">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44C78749">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64899</w:t>
            </w:r>
          </w:p>
          <w:p w14:paraId="5A2DE0F1">
            <w:pPr>
              <w:widowControl/>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p>
        </w:tc>
        <w:tc>
          <w:tcPr>
            <w:tcW w:w="2280" w:type="dxa"/>
            <w:tcBorders>
              <w:top w:val="single" w:color="auto" w:sz="4" w:space="0"/>
              <w:left w:val="single" w:color="auto" w:sz="4" w:space="0"/>
              <w:bottom w:val="single" w:color="auto" w:sz="4" w:space="0"/>
              <w:right w:val="single" w:color="auto" w:sz="4" w:space="0"/>
            </w:tcBorders>
            <w:vAlign w:val="center"/>
          </w:tcPr>
          <w:p w14:paraId="76CDDA2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03C6963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p w14:paraId="4D5E5A8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300" w:type="dxa"/>
            <w:vMerge w:val="continue"/>
            <w:tcBorders>
              <w:left w:val="nil"/>
              <w:right w:val="single" w:color="auto" w:sz="4" w:space="0"/>
            </w:tcBorders>
            <w:vAlign w:val="center"/>
          </w:tcPr>
          <w:p w14:paraId="20C9921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09A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40" w:type="dxa"/>
            <w:tcBorders>
              <w:top w:val="single" w:color="auto" w:sz="4" w:space="0"/>
              <w:left w:val="single" w:color="auto" w:sz="4" w:space="0"/>
              <w:bottom w:val="single" w:color="auto" w:sz="4" w:space="0"/>
              <w:right w:val="single" w:color="auto" w:sz="4" w:space="0"/>
            </w:tcBorders>
            <w:vAlign w:val="center"/>
          </w:tcPr>
          <w:p w14:paraId="6AB639D7">
            <w:pPr>
              <w:widowControl/>
              <w:spacing w:before="0" w:beforeAutospacing="0" w:after="0" w:afterAutospacing="0" w:line="360" w:lineRule="auto"/>
              <w:ind w:left="0" w:leftChars="0" w:right="0" w:rightChars="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2531" w:type="dxa"/>
            <w:tcBorders>
              <w:top w:val="single" w:color="auto" w:sz="4" w:space="0"/>
              <w:left w:val="nil"/>
              <w:bottom w:val="single" w:color="auto" w:sz="4" w:space="0"/>
              <w:right w:val="single" w:color="auto" w:sz="4" w:space="0"/>
            </w:tcBorders>
            <w:vAlign w:val="center"/>
          </w:tcPr>
          <w:p w14:paraId="301C07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S214吴建线（新长西线）</w:t>
            </w:r>
          </w:p>
        </w:tc>
        <w:tc>
          <w:tcPr>
            <w:tcW w:w="1275" w:type="dxa"/>
            <w:tcBorders>
              <w:top w:val="single" w:color="auto" w:sz="4" w:space="0"/>
              <w:left w:val="nil"/>
              <w:bottom w:val="single" w:color="auto" w:sz="4" w:space="0"/>
              <w:right w:val="single" w:color="auto" w:sz="4" w:space="0"/>
            </w:tcBorders>
            <w:vAlign w:val="center"/>
          </w:tcPr>
          <w:p w14:paraId="575F5BA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2A0854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5.713</w:t>
            </w:r>
          </w:p>
        </w:tc>
        <w:tc>
          <w:tcPr>
            <w:tcW w:w="1050" w:type="dxa"/>
            <w:tcBorders>
              <w:top w:val="single" w:color="auto" w:sz="4" w:space="0"/>
              <w:left w:val="nil"/>
              <w:bottom w:val="single" w:color="auto" w:sz="4" w:space="0"/>
              <w:right w:val="single" w:color="auto" w:sz="4" w:space="0"/>
            </w:tcBorders>
            <w:vAlign w:val="center"/>
          </w:tcPr>
          <w:p w14:paraId="7EB3D0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795391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139969 </w:t>
            </w:r>
          </w:p>
        </w:tc>
        <w:tc>
          <w:tcPr>
            <w:tcW w:w="2280" w:type="dxa"/>
            <w:tcBorders>
              <w:top w:val="single" w:color="auto" w:sz="4" w:space="0"/>
              <w:left w:val="nil"/>
              <w:bottom w:val="single" w:color="auto" w:sz="4" w:space="0"/>
              <w:right w:val="single" w:color="auto" w:sz="4" w:space="0"/>
            </w:tcBorders>
            <w:vAlign w:val="center"/>
          </w:tcPr>
          <w:p w14:paraId="019EF729">
            <w:pPr>
              <w:widowControl/>
              <w:spacing w:before="0" w:beforeAutospacing="0" w:after="0" w:afterAutospacing="0" w:line="360" w:lineRule="auto"/>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650FC8A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61B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40" w:type="dxa"/>
            <w:tcBorders>
              <w:top w:val="nil"/>
              <w:left w:val="single" w:color="auto" w:sz="4" w:space="0"/>
              <w:bottom w:val="single" w:color="auto" w:sz="4" w:space="0"/>
              <w:right w:val="single" w:color="auto" w:sz="4" w:space="0"/>
            </w:tcBorders>
            <w:vAlign w:val="center"/>
          </w:tcPr>
          <w:p w14:paraId="7E5618A9">
            <w:pPr>
              <w:widowControl/>
              <w:spacing w:before="0" w:beforeAutospacing="0" w:after="0" w:afterAutospacing="0" w:line="360" w:lineRule="auto"/>
              <w:ind w:left="0" w:right="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2531" w:type="dxa"/>
            <w:tcBorders>
              <w:top w:val="nil"/>
              <w:left w:val="nil"/>
              <w:bottom w:val="single" w:color="auto" w:sz="4" w:space="0"/>
              <w:right w:val="single" w:color="auto" w:sz="4" w:space="0"/>
            </w:tcBorders>
            <w:vAlign w:val="center"/>
          </w:tcPr>
          <w:p w14:paraId="1574AA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杭徽高速余杭互通接线（含隧道部分）</w:t>
            </w:r>
          </w:p>
        </w:tc>
        <w:tc>
          <w:tcPr>
            <w:tcW w:w="1275" w:type="dxa"/>
            <w:tcBorders>
              <w:top w:val="nil"/>
              <w:left w:val="nil"/>
              <w:bottom w:val="single" w:color="auto" w:sz="4" w:space="0"/>
              <w:right w:val="single" w:color="auto" w:sz="4" w:space="0"/>
            </w:tcBorders>
            <w:vAlign w:val="center"/>
          </w:tcPr>
          <w:p w14:paraId="51AB372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1B65EB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3.73 </w:t>
            </w:r>
          </w:p>
        </w:tc>
        <w:tc>
          <w:tcPr>
            <w:tcW w:w="1050" w:type="dxa"/>
            <w:tcBorders>
              <w:top w:val="nil"/>
              <w:left w:val="nil"/>
              <w:bottom w:val="single" w:color="auto" w:sz="4" w:space="0"/>
              <w:right w:val="single" w:color="auto" w:sz="4" w:space="0"/>
            </w:tcBorders>
            <w:vAlign w:val="center"/>
          </w:tcPr>
          <w:p w14:paraId="70CD68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1BBF78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97629 </w:t>
            </w:r>
          </w:p>
        </w:tc>
        <w:tc>
          <w:tcPr>
            <w:tcW w:w="2280" w:type="dxa"/>
            <w:tcBorders>
              <w:top w:val="nil"/>
              <w:left w:val="nil"/>
              <w:bottom w:val="single" w:color="auto" w:sz="4" w:space="0"/>
              <w:right w:val="single" w:color="auto" w:sz="4" w:space="0"/>
            </w:tcBorders>
            <w:vAlign w:val="center"/>
          </w:tcPr>
          <w:p w14:paraId="55C96E2C">
            <w:pPr>
              <w:widowControl/>
              <w:spacing w:before="0" w:beforeAutospacing="0" w:after="0" w:afterAutospacing="0" w:line="360" w:lineRule="auto"/>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3300" w:type="dxa"/>
            <w:vMerge w:val="continue"/>
            <w:tcBorders>
              <w:left w:val="nil"/>
              <w:right w:val="single" w:color="auto" w:sz="4" w:space="0"/>
            </w:tcBorders>
            <w:vAlign w:val="center"/>
          </w:tcPr>
          <w:p w14:paraId="64E23A0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bl>
    <w:p w14:paraId="24901F09">
      <w:pPr>
        <w:pStyle w:val="2"/>
        <w:spacing w:line="360" w:lineRule="auto"/>
        <w:ind w:firstLine="0" w:firstLineChars="0"/>
        <w:rPr>
          <w:rFonts w:hint="eastAsia" w:ascii="仿宋" w:hAnsi="仿宋" w:eastAsia="仿宋" w:cs="仿宋"/>
          <w:highlight w:val="none"/>
        </w:rPr>
      </w:pPr>
    </w:p>
    <w:p w14:paraId="6847B1E9">
      <w:pPr>
        <w:pStyle w:val="2"/>
        <w:spacing w:line="360" w:lineRule="auto"/>
        <w:ind w:firstLine="0" w:firstLineChars="0"/>
        <w:rPr>
          <w:rFonts w:hint="eastAsia" w:ascii="仿宋" w:hAnsi="仿宋" w:eastAsia="仿宋" w:cs="仿宋"/>
          <w:highlight w:val="none"/>
        </w:rPr>
      </w:pPr>
    </w:p>
    <w:p w14:paraId="5F4277EB">
      <w:pPr>
        <w:pStyle w:val="2"/>
        <w:spacing w:line="360" w:lineRule="auto"/>
        <w:ind w:firstLine="0" w:firstLineChars="0"/>
        <w:rPr>
          <w:rFonts w:hint="eastAsia" w:ascii="仿宋" w:hAnsi="仿宋" w:eastAsia="仿宋" w:cs="仿宋"/>
          <w:b/>
          <w:bCs/>
          <w:highlight w:val="none"/>
        </w:rPr>
      </w:pPr>
      <w:r>
        <w:rPr>
          <w:rFonts w:hint="eastAsia" w:ascii="仿宋" w:hAnsi="仿宋" w:eastAsia="仿宋" w:cs="仿宋"/>
          <w:b/>
          <w:bCs/>
          <w:highlight w:val="none"/>
        </w:rPr>
        <w:t>2、排水设施养护</w:t>
      </w:r>
    </w:p>
    <w:tbl>
      <w:tblPr>
        <w:tblStyle w:val="62"/>
        <w:tblW w:w="1385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4335"/>
        <w:gridCol w:w="2625"/>
        <w:gridCol w:w="3060"/>
        <w:gridCol w:w="3300"/>
      </w:tblGrid>
      <w:tr w14:paraId="6CDC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35" w:type="dxa"/>
            <w:vMerge w:val="restart"/>
            <w:tcBorders>
              <w:top w:val="single" w:color="auto" w:sz="4" w:space="0"/>
              <w:left w:val="single" w:color="auto" w:sz="4" w:space="0"/>
              <w:bottom w:val="single" w:color="auto" w:sz="4" w:space="0"/>
              <w:right w:val="single" w:color="auto" w:sz="4" w:space="0"/>
            </w:tcBorders>
            <w:vAlign w:val="center"/>
          </w:tcPr>
          <w:p w14:paraId="1A51CB8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4335" w:type="dxa"/>
            <w:vMerge w:val="restart"/>
            <w:tcBorders>
              <w:top w:val="single" w:color="auto" w:sz="4" w:space="0"/>
              <w:left w:val="single" w:color="auto" w:sz="4" w:space="0"/>
              <w:bottom w:val="single" w:color="auto" w:sz="4" w:space="0"/>
              <w:right w:val="single" w:color="auto" w:sz="4" w:space="0"/>
            </w:tcBorders>
            <w:vAlign w:val="center"/>
          </w:tcPr>
          <w:p w14:paraId="01EFAD2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线路名称</w:t>
            </w:r>
          </w:p>
        </w:tc>
        <w:tc>
          <w:tcPr>
            <w:tcW w:w="2625" w:type="dxa"/>
            <w:vMerge w:val="restart"/>
            <w:tcBorders>
              <w:top w:val="single" w:color="auto" w:sz="4" w:space="0"/>
              <w:left w:val="single" w:color="auto" w:sz="4" w:space="0"/>
              <w:bottom w:val="single" w:color="auto" w:sz="4" w:space="0"/>
              <w:right w:val="single" w:color="auto" w:sz="4" w:space="0"/>
            </w:tcBorders>
            <w:vAlign w:val="center"/>
          </w:tcPr>
          <w:p w14:paraId="252294A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排水设施数量</w:t>
            </w:r>
          </w:p>
        </w:tc>
        <w:tc>
          <w:tcPr>
            <w:tcW w:w="3060" w:type="dxa"/>
            <w:vMerge w:val="restart"/>
            <w:tcBorders>
              <w:top w:val="single" w:color="auto" w:sz="4" w:space="0"/>
              <w:left w:val="single" w:color="auto" w:sz="4" w:space="0"/>
              <w:bottom w:val="single" w:color="auto" w:sz="4" w:space="0"/>
              <w:right w:val="single" w:color="auto" w:sz="4" w:space="0"/>
            </w:tcBorders>
            <w:vAlign w:val="center"/>
          </w:tcPr>
          <w:p w14:paraId="2309510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排水设施养护最高限价</w:t>
            </w:r>
          </w:p>
        </w:tc>
        <w:tc>
          <w:tcPr>
            <w:tcW w:w="3300" w:type="dxa"/>
            <w:vMerge w:val="restart"/>
            <w:tcBorders>
              <w:top w:val="single" w:color="auto" w:sz="4" w:space="0"/>
              <w:left w:val="nil"/>
              <w:bottom w:val="single" w:color="auto" w:sz="4" w:space="0"/>
              <w:right w:val="single" w:color="auto" w:sz="4" w:space="0"/>
            </w:tcBorders>
            <w:vAlign w:val="center"/>
          </w:tcPr>
          <w:p w14:paraId="056189A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19AC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5CD670BA">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vMerge w:val="continue"/>
            <w:tcBorders>
              <w:top w:val="single" w:color="auto" w:sz="4" w:space="0"/>
              <w:left w:val="single" w:color="auto" w:sz="4" w:space="0"/>
              <w:bottom w:val="single" w:color="auto" w:sz="4" w:space="0"/>
              <w:right w:val="single" w:color="auto" w:sz="4" w:space="0"/>
            </w:tcBorders>
            <w:vAlign w:val="center"/>
          </w:tcPr>
          <w:p w14:paraId="777A363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625" w:type="dxa"/>
            <w:vMerge w:val="continue"/>
            <w:tcBorders>
              <w:top w:val="single" w:color="auto" w:sz="4" w:space="0"/>
              <w:left w:val="single" w:color="auto" w:sz="4" w:space="0"/>
              <w:bottom w:val="single" w:color="auto" w:sz="4" w:space="0"/>
              <w:right w:val="single" w:color="auto" w:sz="4" w:space="0"/>
            </w:tcBorders>
            <w:vAlign w:val="center"/>
          </w:tcPr>
          <w:p w14:paraId="2ED2147C">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3060" w:type="dxa"/>
            <w:vMerge w:val="continue"/>
            <w:tcBorders>
              <w:top w:val="single" w:color="auto" w:sz="4" w:space="0"/>
              <w:left w:val="single" w:color="auto" w:sz="4" w:space="0"/>
              <w:bottom w:val="single" w:color="auto" w:sz="4" w:space="0"/>
              <w:right w:val="single" w:color="auto" w:sz="4" w:space="0"/>
            </w:tcBorders>
            <w:vAlign w:val="center"/>
          </w:tcPr>
          <w:p w14:paraId="1F6FEBF9">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3300" w:type="dxa"/>
            <w:vMerge w:val="continue"/>
            <w:tcBorders>
              <w:top w:val="single" w:color="auto" w:sz="4" w:space="0"/>
              <w:left w:val="nil"/>
              <w:bottom w:val="single" w:color="auto" w:sz="4" w:space="0"/>
              <w:right w:val="single" w:color="auto" w:sz="4" w:space="0"/>
            </w:tcBorders>
            <w:vAlign w:val="center"/>
          </w:tcPr>
          <w:p w14:paraId="66779CE4">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C26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35" w:type="dxa"/>
            <w:vMerge w:val="restart"/>
            <w:tcBorders>
              <w:top w:val="nil"/>
              <w:left w:val="single" w:color="auto" w:sz="4" w:space="0"/>
              <w:bottom w:val="single" w:color="000000" w:sz="4" w:space="0"/>
              <w:right w:val="single" w:color="auto" w:sz="4" w:space="0"/>
            </w:tcBorders>
            <w:vAlign w:val="center"/>
          </w:tcPr>
          <w:p w14:paraId="6B4DC88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335" w:type="dxa"/>
            <w:tcBorders>
              <w:top w:val="nil"/>
              <w:left w:val="nil"/>
              <w:bottom w:val="single" w:color="auto" w:sz="4" w:space="0"/>
              <w:right w:val="single" w:color="auto" w:sz="4" w:space="0"/>
            </w:tcBorders>
            <w:vAlign w:val="center"/>
          </w:tcPr>
          <w:p w14:paraId="164063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104国道（马头关至疏港公路）</w:t>
            </w:r>
          </w:p>
        </w:tc>
        <w:tc>
          <w:tcPr>
            <w:tcW w:w="2625" w:type="dxa"/>
            <w:tcBorders>
              <w:top w:val="nil"/>
              <w:left w:val="nil"/>
              <w:bottom w:val="single" w:color="auto" w:sz="4" w:space="0"/>
              <w:right w:val="single" w:color="auto" w:sz="4" w:space="0"/>
            </w:tcBorders>
            <w:vAlign w:val="center"/>
          </w:tcPr>
          <w:p w14:paraId="32CB686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2713座</w:t>
            </w:r>
          </w:p>
        </w:tc>
        <w:tc>
          <w:tcPr>
            <w:tcW w:w="3060" w:type="dxa"/>
            <w:tcBorders>
              <w:top w:val="nil"/>
              <w:left w:val="nil"/>
              <w:bottom w:val="single" w:color="auto" w:sz="4" w:space="0"/>
              <w:right w:val="single" w:color="auto" w:sz="4" w:space="0"/>
            </w:tcBorders>
            <w:vAlign w:val="center"/>
          </w:tcPr>
          <w:p w14:paraId="554E2E9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restart"/>
            <w:tcBorders>
              <w:top w:val="nil"/>
              <w:left w:val="nil"/>
              <w:right w:val="single" w:color="auto" w:sz="4" w:space="0"/>
            </w:tcBorders>
            <w:vAlign w:val="center"/>
          </w:tcPr>
          <w:p w14:paraId="1DACFD0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1C5A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nil"/>
              <w:left w:val="single" w:color="auto" w:sz="4" w:space="0"/>
              <w:bottom w:val="single" w:color="auto" w:sz="4" w:space="0"/>
              <w:right w:val="single" w:color="auto" w:sz="4" w:space="0"/>
            </w:tcBorders>
            <w:vAlign w:val="center"/>
          </w:tcPr>
          <w:p w14:paraId="60A3D9E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nil"/>
              <w:left w:val="nil"/>
              <w:bottom w:val="single" w:color="auto" w:sz="4" w:space="0"/>
              <w:right w:val="single" w:color="auto" w:sz="4" w:space="0"/>
            </w:tcBorders>
            <w:vAlign w:val="center"/>
          </w:tcPr>
          <w:p w14:paraId="618930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104国道（运河大桥引桥部分）</w:t>
            </w:r>
          </w:p>
        </w:tc>
        <w:tc>
          <w:tcPr>
            <w:tcW w:w="2625" w:type="dxa"/>
            <w:tcBorders>
              <w:top w:val="nil"/>
              <w:left w:val="nil"/>
              <w:bottom w:val="single" w:color="auto" w:sz="4" w:space="0"/>
              <w:right w:val="single" w:color="auto" w:sz="4" w:space="0"/>
            </w:tcBorders>
            <w:vAlign w:val="center"/>
          </w:tcPr>
          <w:p w14:paraId="6618BEE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50座</w:t>
            </w:r>
          </w:p>
        </w:tc>
        <w:tc>
          <w:tcPr>
            <w:tcW w:w="3060" w:type="dxa"/>
            <w:tcBorders>
              <w:top w:val="nil"/>
              <w:left w:val="nil"/>
              <w:bottom w:val="single" w:color="auto" w:sz="4" w:space="0"/>
              <w:right w:val="single" w:color="auto" w:sz="4" w:space="0"/>
            </w:tcBorders>
            <w:vAlign w:val="center"/>
          </w:tcPr>
          <w:p w14:paraId="1344739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1F811AF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A11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35" w:type="dxa"/>
            <w:vMerge w:val="restart"/>
            <w:tcBorders>
              <w:top w:val="single" w:color="auto" w:sz="4" w:space="0"/>
              <w:left w:val="single" w:color="auto" w:sz="4" w:space="0"/>
              <w:bottom w:val="single" w:color="auto" w:sz="4" w:space="0"/>
              <w:right w:val="single" w:color="auto" w:sz="4" w:space="0"/>
            </w:tcBorders>
            <w:vAlign w:val="center"/>
          </w:tcPr>
          <w:p w14:paraId="3B71270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4335" w:type="dxa"/>
            <w:tcBorders>
              <w:top w:val="single" w:color="auto" w:sz="4" w:space="0"/>
              <w:left w:val="single" w:color="auto" w:sz="4" w:space="0"/>
              <w:right w:val="single" w:color="auto" w:sz="4" w:space="0"/>
            </w:tcBorders>
            <w:vAlign w:val="center"/>
          </w:tcPr>
          <w:p w14:paraId="651E9F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p w14:paraId="28E4F3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2625" w:type="dxa"/>
            <w:tcBorders>
              <w:top w:val="single" w:color="auto" w:sz="4" w:space="0"/>
              <w:left w:val="single" w:color="auto" w:sz="4" w:space="0"/>
              <w:right w:val="single" w:color="auto" w:sz="4" w:space="0"/>
            </w:tcBorders>
            <w:vAlign w:val="center"/>
          </w:tcPr>
          <w:p w14:paraId="30ECB9D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1547座</w:t>
            </w:r>
          </w:p>
        </w:tc>
        <w:tc>
          <w:tcPr>
            <w:tcW w:w="3060" w:type="dxa"/>
            <w:tcBorders>
              <w:top w:val="single" w:color="auto" w:sz="4" w:space="0"/>
              <w:left w:val="single" w:color="auto" w:sz="4" w:space="0"/>
              <w:bottom w:val="single" w:color="auto" w:sz="4" w:space="0"/>
              <w:right w:val="single" w:color="auto" w:sz="4" w:space="0"/>
            </w:tcBorders>
            <w:vAlign w:val="center"/>
          </w:tcPr>
          <w:p w14:paraId="3A6B0768">
            <w:pPr>
              <w:widowControl/>
              <w:spacing w:before="0" w:beforeAutospacing="0" w:after="0" w:afterAutospacing="0" w:line="360" w:lineRule="auto"/>
              <w:ind w:left="0" w:right="0"/>
              <w:jc w:val="both"/>
              <w:rPr>
                <w:rFonts w:hint="eastAsia" w:ascii="仿宋" w:hAnsi="仿宋" w:eastAsia="仿宋" w:cs="仿宋"/>
                <w:sz w:val="24"/>
                <w:highlight w:val="none"/>
              </w:rPr>
            </w:pPr>
          </w:p>
          <w:p w14:paraId="46243C20">
            <w:pPr>
              <w:widowControl/>
              <w:spacing w:before="0" w:beforeAutospacing="0" w:after="0" w:afterAutospacing="0" w:line="360" w:lineRule="auto"/>
              <w:ind w:left="0" w:right="0" w:firstLine="720" w:firstLineChars="300"/>
              <w:jc w:val="both"/>
              <w:rPr>
                <w:rFonts w:hint="eastAsia" w:ascii="仿宋" w:hAnsi="仿宋" w:eastAsia="仿宋" w:cs="仿宋"/>
                <w:kern w:val="0"/>
                <w:sz w:val="24"/>
                <w:highlight w:val="none"/>
              </w:rPr>
            </w:pPr>
            <w:r>
              <w:rPr>
                <w:rFonts w:hint="eastAsia" w:ascii="仿宋" w:hAnsi="仿宋" w:eastAsia="仿宋" w:cs="仿宋"/>
                <w:sz w:val="24"/>
                <w:highlight w:val="none"/>
                <w:lang w:bidi="ar"/>
              </w:rPr>
              <w:t>42元/座·年</w:t>
            </w:r>
          </w:p>
        </w:tc>
        <w:tc>
          <w:tcPr>
            <w:tcW w:w="3300" w:type="dxa"/>
            <w:vMerge w:val="continue"/>
            <w:tcBorders>
              <w:left w:val="single" w:color="auto" w:sz="4" w:space="0"/>
              <w:right w:val="single" w:color="auto" w:sz="4" w:space="0"/>
            </w:tcBorders>
            <w:vAlign w:val="center"/>
          </w:tcPr>
          <w:p w14:paraId="7E0AD3E0">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235C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668AFAD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718D46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2625" w:type="dxa"/>
            <w:tcBorders>
              <w:top w:val="single" w:color="auto" w:sz="4" w:space="0"/>
              <w:left w:val="single" w:color="auto" w:sz="4" w:space="0"/>
              <w:bottom w:val="single" w:color="auto" w:sz="4" w:space="0"/>
              <w:right w:val="single" w:color="auto" w:sz="4" w:space="0"/>
            </w:tcBorders>
            <w:vAlign w:val="center"/>
          </w:tcPr>
          <w:p w14:paraId="759E655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444座</w:t>
            </w:r>
          </w:p>
        </w:tc>
        <w:tc>
          <w:tcPr>
            <w:tcW w:w="3060" w:type="dxa"/>
            <w:tcBorders>
              <w:top w:val="single" w:color="auto" w:sz="4" w:space="0"/>
              <w:left w:val="single" w:color="auto" w:sz="4" w:space="0"/>
              <w:bottom w:val="single" w:color="auto" w:sz="4" w:space="0"/>
              <w:right w:val="single" w:color="auto" w:sz="4" w:space="0"/>
            </w:tcBorders>
            <w:vAlign w:val="center"/>
          </w:tcPr>
          <w:p w14:paraId="64A2F4C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single" w:color="auto" w:sz="4" w:space="0"/>
              <w:right w:val="single" w:color="auto" w:sz="4" w:space="0"/>
            </w:tcBorders>
            <w:vAlign w:val="center"/>
          </w:tcPr>
          <w:p w14:paraId="5EC19C17">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960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5B6866CA">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2C4AD0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2625" w:type="dxa"/>
            <w:tcBorders>
              <w:top w:val="single" w:color="auto" w:sz="4" w:space="0"/>
              <w:left w:val="single" w:color="auto" w:sz="4" w:space="0"/>
              <w:bottom w:val="single" w:color="auto" w:sz="4" w:space="0"/>
              <w:right w:val="single" w:color="auto" w:sz="4" w:space="0"/>
            </w:tcBorders>
            <w:vAlign w:val="center"/>
          </w:tcPr>
          <w:p w14:paraId="1464A3D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270座</w:t>
            </w:r>
          </w:p>
        </w:tc>
        <w:tc>
          <w:tcPr>
            <w:tcW w:w="3060" w:type="dxa"/>
            <w:tcBorders>
              <w:top w:val="single" w:color="auto" w:sz="4" w:space="0"/>
              <w:left w:val="single" w:color="auto" w:sz="4" w:space="0"/>
              <w:bottom w:val="single" w:color="auto" w:sz="4" w:space="0"/>
              <w:right w:val="single" w:color="auto" w:sz="4" w:space="0"/>
            </w:tcBorders>
            <w:vAlign w:val="center"/>
          </w:tcPr>
          <w:p w14:paraId="76EA2E9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single" w:color="auto" w:sz="4" w:space="0"/>
              <w:right w:val="single" w:color="auto" w:sz="4" w:space="0"/>
            </w:tcBorders>
            <w:vAlign w:val="center"/>
          </w:tcPr>
          <w:p w14:paraId="11D3BA7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4F8A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6FE7B2E0">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7FC98B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2625" w:type="dxa"/>
            <w:tcBorders>
              <w:top w:val="single" w:color="auto" w:sz="4" w:space="0"/>
              <w:left w:val="single" w:color="auto" w:sz="4" w:space="0"/>
              <w:bottom w:val="single" w:color="auto" w:sz="4" w:space="0"/>
              <w:right w:val="single" w:color="auto" w:sz="4" w:space="0"/>
            </w:tcBorders>
            <w:vAlign w:val="center"/>
          </w:tcPr>
          <w:p w14:paraId="34A6744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761座</w:t>
            </w:r>
          </w:p>
        </w:tc>
        <w:tc>
          <w:tcPr>
            <w:tcW w:w="3060" w:type="dxa"/>
            <w:tcBorders>
              <w:top w:val="single" w:color="auto" w:sz="4" w:space="0"/>
              <w:left w:val="single" w:color="auto" w:sz="4" w:space="0"/>
              <w:bottom w:val="single" w:color="auto" w:sz="4" w:space="0"/>
              <w:right w:val="single" w:color="auto" w:sz="4" w:space="0"/>
            </w:tcBorders>
            <w:vAlign w:val="center"/>
          </w:tcPr>
          <w:p w14:paraId="1C43C1C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single" w:color="auto" w:sz="4" w:space="0"/>
              <w:right w:val="single" w:color="auto" w:sz="4" w:space="0"/>
            </w:tcBorders>
            <w:vAlign w:val="center"/>
          </w:tcPr>
          <w:p w14:paraId="230A5D0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BAF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35" w:type="dxa"/>
            <w:tcBorders>
              <w:top w:val="single" w:color="auto" w:sz="4" w:space="0"/>
              <w:left w:val="single" w:color="auto" w:sz="4" w:space="0"/>
              <w:bottom w:val="single" w:color="auto" w:sz="4" w:space="0"/>
              <w:right w:val="single" w:color="auto" w:sz="4" w:space="0"/>
            </w:tcBorders>
            <w:vAlign w:val="center"/>
          </w:tcPr>
          <w:p w14:paraId="30675455">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3</w:t>
            </w:r>
          </w:p>
        </w:tc>
        <w:tc>
          <w:tcPr>
            <w:tcW w:w="4335" w:type="dxa"/>
            <w:tcBorders>
              <w:top w:val="single" w:color="auto" w:sz="4" w:space="0"/>
              <w:left w:val="single" w:color="auto" w:sz="4" w:space="0"/>
              <w:bottom w:val="single" w:color="auto" w:sz="4" w:space="0"/>
              <w:right w:val="single" w:color="auto" w:sz="4" w:space="0"/>
            </w:tcBorders>
            <w:vAlign w:val="center"/>
          </w:tcPr>
          <w:p w14:paraId="12531DC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320国道（原东西大道104国道至古墩路）</w:t>
            </w:r>
          </w:p>
        </w:tc>
        <w:tc>
          <w:tcPr>
            <w:tcW w:w="2625" w:type="dxa"/>
            <w:tcBorders>
              <w:top w:val="single" w:color="auto" w:sz="4" w:space="0"/>
              <w:left w:val="single" w:color="auto" w:sz="4" w:space="0"/>
              <w:bottom w:val="single" w:color="auto" w:sz="4" w:space="0"/>
              <w:right w:val="single" w:color="auto" w:sz="4" w:space="0"/>
            </w:tcBorders>
            <w:vAlign w:val="top"/>
          </w:tcPr>
          <w:p w14:paraId="338DCCA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46BA1CA0">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121座</w:t>
            </w:r>
          </w:p>
        </w:tc>
        <w:tc>
          <w:tcPr>
            <w:tcW w:w="3060" w:type="dxa"/>
            <w:tcBorders>
              <w:top w:val="single" w:color="auto" w:sz="4" w:space="0"/>
              <w:left w:val="single" w:color="auto" w:sz="4" w:space="0"/>
              <w:bottom w:val="single" w:color="auto" w:sz="4" w:space="0"/>
              <w:right w:val="single" w:color="auto" w:sz="4" w:space="0"/>
            </w:tcBorders>
            <w:vAlign w:val="center"/>
          </w:tcPr>
          <w:p w14:paraId="5465737E">
            <w:pPr>
              <w:widowControl/>
              <w:spacing w:before="0" w:beforeAutospacing="0" w:after="0" w:afterAutospacing="0" w:line="360" w:lineRule="auto"/>
              <w:ind w:left="0" w:right="0"/>
              <w:jc w:val="center"/>
              <w:rPr>
                <w:rFonts w:hint="eastAsia" w:ascii="仿宋" w:hAnsi="仿宋" w:eastAsia="仿宋" w:cs="仿宋"/>
                <w:sz w:val="24"/>
                <w:highlight w:val="none"/>
              </w:rPr>
            </w:pPr>
          </w:p>
          <w:p w14:paraId="67AAD84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1442D378">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589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35" w:type="dxa"/>
            <w:tcBorders>
              <w:top w:val="single" w:color="auto" w:sz="4" w:space="0"/>
              <w:left w:val="single" w:color="auto" w:sz="4" w:space="0"/>
              <w:bottom w:val="single" w:color="auto" w:sz="4" w:space="0"/>
              <w:right w:val="single" w:color="auto" w:sz="4" w:space="0"/>
            </w:tcBorders>
            <w:vAlign w:val="center"/>
          </w:tcPr>
          <w:p w14:paraId="3AFA53E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p>
        </w:tc>
        <w:tc>
          <w:tcPr>
            <w:tcW w:w="4335" w:type="dxa"/>
            <w:tcBorders>
              <w:top w:val="single" w:color="auto" w:sz="4" w:space="0"/>
              <w:left w:val="single" w:color="auto" w:sz="4" w:space="0"/>
              <w:bottom w:val="single" w:color="auto" w:sz="4" w:space="0"/>
              <w:right w:val="single" w:color="auto" w:sz="4" w:space="0"/>
            </w:tcBorders>
            <w:vAlign w:val="center"/>
          </w:tcPr>
          <w:p w14:paraId="2D67BF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CC0E2F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2625" w:type="dxa"/>
            <w:tcBorders>
              <w:top w:val="single" w:color="auto" w:sz="4" w:space="0"/>
              <w:left w:val="single" w:color="auto" w:sz="4" w:space="0"/>
              <w:bottom w:val="single" w:color="auto" w:sz="4" w:space="0"/>
              <w:right w:val="single" w:color="auto" w:sz="4" w:space="0"/>
            </w:tcBorders>
            <w:vAlign w:val="center"/>
          </w:tcPr>
          <w:p w14:paraId="7F4422D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DDE896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368座</w:t>
            </w:r>
          </w:p>
        </w:tc>
        <w:tc>
          <w:tcPr>
            <w:tcW w:w="3060" w:type="dxa"/>
            <w:tcBorders>
              <w:top w:val="single" w:color="auto" w:sz="4" w:space="0"/>
              <w:left w:val="single" w:color="auto" w:sz="4" w:space="0"/>
              <w:bottom w:val="single" w:color="auto" w:sz="4" w:space="0"/>
              <w:right w:val="single" w:color="auto" w:sz="4" w:space="0"/>
            </w:tcBorders>
            <w:vAlign w:val="center"/>
          </w:tcPr>
          <w:p w14:paraId="3F001F5C">
            <w:pPr>
              <w:widowControl/>
              <w:spacing w:before="0" w:beforeAutospacing="0" w:after="0" w:afterAutospacing="0" w:line="360" w:lineRule="auto"/>
              <w:ind w:left="0" w:right="0"/>
              <w:jc w:val="center"/>
              <w:rPr>
                <w:rFonts w:hint="eastAsia" w:ascii="仿宋" w:hAnsi="仿宋" w:eastAsia="仿宋" w:cs="仿宋"/>
                <w:sz w:val="24"/>
                <w:highlight w:val="none"/>
              </w:rPr>
            </w:pPr>
          </w:p>
          <w:p w14:paraId="144C7B0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455ACD6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r>
      <w:tr w14:paraId="4B95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tcBorders>
              <w:top w:val="single" w:color="auto" w:sz="4" w:space="0"/>
              <w:left w:val="single" w:color="auto" w:sz="4" w:space="0"/>
              <w:bottom w:val="single" w:color="auto" w:sz="4" w:space="0"/>
              <w:right w:val="single" w:color="auto" w:sz="4" w:space="0"/>
            </w:tcBorders>
            <w:vAlign w:val="center"/>
          </w:tcPr>
          <w:p w14:paraId="05E07EF8">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p>
        </w:tc>
        <w:tc>
          <w:tcPr>
            <w:tcW w:w="4335" w:type="dxa"/>
            <w:tcBorders>
              <w:top w:val="single" w:color="auto" w:sz="4" w:space="0"/>
              <w:left w:val="nil"/>
              <w:bottom w:val="single" w:color="auto" w:sz="4" w:space="0"/>
              <w:right w:val="single" w:color="auto" w:sz="4" w:space="0"/>
            </w:tcBorders>
            <w:vAlign w:val="center"/>
          </w:tcPr>
          <w:p w14:paraId="01FF23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2625" w:type="dxa"/>
            <w:tcBorders>
              <w:top w:val="single" w:color="auto" w:sz="4" w:space="0"/>
              <w:left w:val="nil"/>
              <w:bottom w:val="single" w:color="auto" w:sz="4" w:space="0"/>
              <w:right w:val="single" w:color="auto" w:sz="4" w:space="0"/>
            </w:tcBorders>
            <w:vAlign w:val="center"/>
          </w:tcPr>
          <w:p w14:paraId="2470504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566座</w:t>
            </w:r>
          </w:p>
        </w:tc>
        <w:tc>
          <w:tcPr>
            <w:tcW w:w="3060" w:type="dxa"/>
            <w:tcBorders>
              <w:top w:val="single" w:color="auto" w:sz="4" w:space="0"/>
              <w:left w:val="nil"/>
              <w:bottom w:val="single" w:color="auto" w:sz="4" w:space="0"/>
              <w:right w:val="single" w:color="auto" w:sz="4" w:space="0"/>
            </w:tcBorders>
            <w:vAlign w:val="center"/>
          </w:tcPr>
          <w:p w14:paraId="110679B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6962D39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499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5" w:type="dxa"/>
            <w:tcBorders>
              <w:top w:val="single" w:color="auto" w:sz="4" w:space="0"/>
              <w:left w:val="single" w:color="auto" w:sz="4" w:space="0"/>
              <w:bottom w:val="single" w:color="auto" w:sz="4" w:space="0"/>
              <w:right w:val="single" w:color="auto" w:sz="4" w:space="0"/>
            </w:tcBorders>
            <w:vAlign w:val="center"/>
          </w:tcPr>
          <w:p w14:paraId="3E0BF1A1">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6</w:t>
            </w:r>
          </w:p>
        </w:tc>
        <w:tc>
          <w:tcPr>
            <w:tcW w:w="4335" w:type="dxa"/>
            <w:tcBorders>
              <w:top w:val="single" w:color="auto" w:sz="4" w:space="0"/>
              <w:left w:val="single" w:color="auto" w:sz="4" w:space="0"/>
              <w:bottom w:val="single" w:color="auto" w:sz="4" w:space="0"/>
              <w:right w:val="single" w:color="auto" w:sz="4" w:space="0"/>
            </w:tcBorders>
            <w:vAlign w:val="center"/>
          </w:tcPr>
          <w:p w14:paraId="4BF0AE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2625" w:type="dxa"/>
            <w:tcBorders>
              <w:top w:val="single" w:color="auto" w:sz="4" w:space="0"/>
              <w:left w:val="single" w:color="auto" w:sz="4" w:space="0"/>
              <w:bottom w:val="single" w:color="auto" w:sz="4" w:space="0"/>
              <w:right w:val="single" w:color="auto" w:sz="4" w:space="0"/>
            </w:tcBorders>
            <w:vAlign w:val="center"/>
          </w:tcPr>
          <w:p w14:paraId="0F75CF3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151座</w:t>
            </w:r>
          </w:p>
        </w:tc>
        <w:tc>
          <w:tcPr>
            <w:tcW w:w="3060" w:type="dxa"/>
            <w:tcBorders>
              <w:top w:val="single" w:color="auto" w:sz="4" w:space="0"/>
              <w:left w:val="single" w:color="auto" w:sz="4" w:space="0"/>
              <w:bottom w:val="single" w:color="auto" w:sz="4" w:space="0"/>
              <w:right w:val="single" w:color="auto" w:sz="4" w:space="0"/>
            </w:tcBorders>
            <w:vAlign w:val="center"/>
          </w:tcPr>
          <w:p w14:paraId="0F0AB89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49C8AF0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501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5" w:type="dxa"/>
            <w:tcBorders>
              <w:top w:val="single" w:color="auto" w:sz="4" w:space="0"/>
              <w:left w:val="single" w:color="auto" w:sz="4" w:space="0"/>
              <w:bottom w:val="single" w:color="auto" w:sz="4" w:space="0"/>
              <w:right w:val="single" w:color="auto" w:sz="4" w:space="0"/>
            </w:tcBorders>
            <w:vAlign w:val="center"/>
          </w:tcPr>
          <w:p w14:paraId="204F869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4335" w:type="dxa"/>
            <w:tcBorders>
              <w:top w:val="single" w:color="auto" w:sz="4" w:space="0"/>
              <w:left w:val="single" w:color="auto" w:sz="4" w:space="0"/>
              <w:bottom w:val="single" w:color="auto" w:sz="4" w:space="0"/>
              <w:right w:val="single" w:color="auto" w:sz="4" w:space="0"/>
            </w:tcBorders>
            <w:vAlign w:val="center"/>
          </w:tcPr>
          <w:p w14:paraId="3191466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老104国道</w:t>
            </w:r>
          </w:p>
        </w:tc>
        <w:tc>
          <w:tcPr>
            <w:tcW w:w="2625" w:type="dxa"/>
            <w:tcBorders>
              <w:top w:val="single" w:color="auto" w:sz="4" w:space="0"/>
              <w:left w:val="single" w:color="auto" w:sz="4" w:space="0"/>
              <w:bottom w:val="single" w:color="auto" w:sz="4" w:space="0"/>
              <w:right w:val="single" w:color="auto" w:sz="4" w:space="0"/>
            </w:tcBorders>
            <w:vAlign w:val="center"/>
          </w:tcPr>
          <w:p w14:paraId="14E00DC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236座</w:t>
            </w:r>
          </w:p>
        </w:tc>
        <w:tc>
          <w:tcPr>
            <w:tcW w:w="3060" w:type="dxa"/>
            <w:tcBorders>
              <w:top w:val="single" w:color="auto" w:sz="4" w:space="0"/>
              <w:left w:val="single" w:color="auto" w:sz="4" w:space="0"/>
              <w:bottom w:val="single" w:color="auto" w:sz="4" w:space="0"/>
              <w:right w:val="single" w:color="auto" w:sz="4" w:space="0"/>
            </w:tcBorders>
            <w:vAlign w:val="center"/>
          </w:tcPr>
          <w:p w14:paraId="430CA30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280393D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r>
      <w:tr w14:paraId="337D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tcBorders>
              <w:top w:val="single" w:color="auto" w:sz="4" w:space="0"/>
              <w:left w:val="single" w:color="auto" w:sz="4" w:space="0"/>
              <w:bottom w:val="single" w:color="auto" w:sz="4" w:space="0"/>
              <w:right w:val="single" w:color="auto" w:sz="4" w:space="0"/>
            </w:tcBorders>
            <w:vAlign w:val="center"/>
          </w:tcPr>
          <w:p w14:paraId="1BD1E3FE">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8</w:t>
            </w:r>
          </w:p>
        </w:tc>
        <w:tc>
          <w:tcPr>
            <w:tcW w:w="4335" w:type="dxa"/>
            <w:tcBorders>
              <w:top w:val="single" w:color="auto" w:sz="4" w:space="0"/>
              <w:left w:val="single" w:color="auto" w:sz="4" w:space="0"/>
              <w:bottom w:val="single" w:color="auto" w:sz="4" w:space="0"/>
              <w:right w:val="single" w:color="auto" w:sz="4" w:space="0"/>
            </w:tcBorders>
            <w:vAlign w:val="center"/>
          </w:tcPr>
          <w:p w14:paraId="0305DB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文一西路互通（A、B、C、D、E、F、G、H匝道）</w:t>
            </w:r>
          </w:p>
        </w:tc>
        <w:tc>
          <w:tcPr>
            <w:tcW w:w="2625" w:type="dxa"/>
            <w:tcBorders>
              <w:top w:val="single" w:color="auto" w:sz="4" w:space="0"/>
              <w:left w:val="single" w:color="auto" w:sz="4" w:space="0"/>
              <w:bottom w:val="single" w:color="auto" w:sz="4" w:space="0"/>
              <w:right w:val="single" w:color="auto" w:sz="4" w:space="0"/>
            </w:tcBorders>
            <w:vAlign w:val="center"/>
          </w:tcPr>
          <w:p w14:paraId="5B78D77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147座</w:t>
            </w:r>
          </w:p>
        </w:tc>
        <w:tc>
          <w:tcPr>
            <w:tcW w:w="3060" w:type="dxa"/>
            <w:tcBorders>
              <w:top w:val="single" w:color="auto" w:sz="4" w:space="0"/>
              <w:left w:val="single" w:color="auto" w:sz="4" w:space="0"/>
              <w:bottom w:val="single" w:color="auto" w:sz="4" w:space="0"/>
              <w:right w:val="single" w:color="auto" w:sz="4" w:space="0"/>
            </w:tcBorders>
            <w:vAlign w:val="center"/>
          </w:tcPr>
          <w:p w14:paraId="4255F7B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4BFF4FB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A46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5" w:type="dxa"/>
            <w:tcBorders>
              <w:top w:val="single" w:color="auto" w:sz="4" w:space="0"/>
              <w:left w:val="single" w:color="auto" w:sz="4" w:space="0"/>
              <w:bottom w:val="single" w:color="auto" w:sz="4" w:space="0"/>
              <w:right w:val="single" w:color="auto" w:sz="4" w:space="0"/>
            </w:tcBorders>
            <w:vAlign w:val="center"/>
          </w:tcPr>
          <w:p w14:paraId="71BF76AD">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9</w:t>
            </w:r>
          </w:p>
        </w:tc>
        <w:tc>
          <w:tcPr>
            <w:tcW w:w="4335" w:type="dxa"/>
            <w:tcBorders>
              <w:top w:val="single" w:color="auto" w:sz="4" w:space="0"/>
              <w:left w:val="single" w:color="auto" w:sz="4" w:space="0"/>
              <w:bottom w:val="single" w:color="auto" w:sz="4" w:space="0"/>
              <w:right w:val="single" w:color="auto" w:sz="4" w:space="0"/>
            </w:tcBorders>
            <w:vAlign w:val="center"/>
          </w:tcPr>
          <w:p w14:paraId="54FF80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235国道快速路（一期）</w:t>
            </w:r>
          </w:p>
          <w:p w14:paraId="0FDB07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2E9D325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C84D20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1253座</w:t>
            </w:r>
          </w:p>
          <w:p w14:paraId="1559885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14:paraId="6382791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26348BC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8BF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35" w:type="dxa"/>
            <w:tcBorders>
              <w:top w:val="single" w:color="auto" w:sz="4" w:space="0"/>
              <w:left w:val="single" w:color="auto" w:sz="4" w:space="0"/>
              <w:bottom w:val="single" w:color="auto" w:sz="4" w:space="0"/>
              <w:right w:val="single" w:color="auto" w:sz="4" w:space="0"/>
            </w:tcBorders>
            <w:vAlign w:val="center"/>
          </w:tcPr>
          <w:p w14:paraId="7A6F55E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w:t>
            </w:r>
          </w:p>
        </w:tc>
        <w:tc>
          <w:tcPr>
            <w:tcW w:w="4335" w:type="dxa"/>
            <w:tcBorders>
              <w:top w:val="single" w:color="auto" w:sz="4" w:space="0"/>
              <w:left w:val="single" w:color="auto" w:sz="4" w:space="0"/>
              <w:bottom w:val="single" w:color="auto" w:sz="4" w:space="0"/>
              <w:right w:val="single" w:color="auto" w:sz="4" w:space="0"/>
            </w:tcBorders>
            <w:vAlign w:val="center"/>
          </w:tcPr>
          <w:p w14:paraId="04D10E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4FDE95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235国道快速路（二期）</w:t>
            </w:r>
          </w:p>
          <w:p w14:paraId="437B2F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05CC00E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E8A85A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368座</w:t>
            </w:r>
          </w:p>
          <w:p w14:paraId="1051B2D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14:paraId="3E45A49E">
            <w:pPr>
              <w:widowControl/>
              <w:spacing w:before="0" w:beforeAutospacing="0" w:after="0" w:afterAutospacing="0" w:line="360" w:lineRule="auto"/>
              <w:ind w:left="0" w:right="0"/>
              <w:jc w:val="center"/>
              <w:rPr>
                <w:rFonts w:hint="eastAsia" w:ascii="仿宋" w:hAnsi="仿宋" w:eastAsia="仿宋" w:cs="仿宋"/>
                <w:sz w:val="24"/>
                <w:highlight w:val="none"/>
              </w:rPr>
            </w:pPr>
          </w:p>
          <w:p w14:paraId="2B1F52F0">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p w14:paraId="0B8D52C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300" w:type="dxa"/>
            <w:vMerge w:val="continue"/>
            <w:tcBorders>
              <w:left w:val="nil"/>
              <w:right w:val="single" w:color="auto" w:sz="4" w:space="0"/>
            </w:tcBorders>
            <w:vAlign w:val="center"/>
          </w:tcPr>
          <w:p w14:paraId="62962EB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6C9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535" w:type="dxa"/>
            <w:tcBorders>
              <w:top w:val="single" w:color="auto" w:sz="4" w:space="0"/>
              <w:left w:val="single" w:color="auto" w:sz="4" w:space="0"/>
              <w:bottom w:val="single" w:color="auto" w:sz="4" w:space="0"/>
              <w:right w:val="single" w:color="auto" w:sz="4" w:space="0"/>
            </w:tcBorders>
            <w:vAlign w:val="center"/>
          </w:tcPr>
          <w:p w14:paraId="50B35B7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11</w:t>
            </w:r>
          </w:p>
        </w:tc>
        <w:tc>
          <w:tcPr>
            <w:tcW w:w="4335" w:type="dxa"/>
            <w:tcBorders>
              <w:top w:val="single" w:color="auto" w:sz="4" w:space="0"/>
              <w:left w:val="nil"/>
              <w:bottom w:val="single" w:color="auto" w:sz="4" w:space="0"/>
              <w:right w:val="single" w:color="auto" w:sz="4" w:space="0"/>
            </w:tcBorders>
            <w:vAlign w:val="center"/>
          </w:tcPr>
          <w:p w14:paraId="71A960F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G104（新建部分）</w:t>
            </w:r>
          </w:p>
        </w:tc>
        <w:tc>
          <w:tcPr>
            <w:tcW w:w="2625" w:type="dxa"/>
            <w:tcBorders>
              <w:top w:val="single" w:color="auto" w:sz="4" w:space="0"/>
              <w:left w:val="nil"/>
              <w:bottom w:val="single" w:color="auto" w:sz="4" w:space="0"/>
              <w:right w:val="single" w:color="auto" w:sz="4" w:space="0"/>
            </w:tcBorders>
            <w:vAlign w:val="center"/>
          </w:tcPr>
          <w:p w14:paraId="50DC5AB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496座</w:t>
            </w:r>
          </w:p>
        </w:tc>
        <w:tc>
          <w:tcPr>
            <w:tcW w:w="3060" w:type="dxa"/>
            <w:tcBorders>
              <w:top w:val="single" w:color="auto" w:sz="4" w:space="0"/>
              <w:left w:val="nil"/>
              <w:bottom w:val="single" w:color="auto" w:sz="4" w:space="0"/>
              <w:right w:val="single" w:color="auto" w:sz="4" w:space="0"/>
            </w:tcBorders>
            <w:vAlign w:val="center"/>
          </w:tcPr>
          <w:p w14:paraId="54D64C6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21E30FB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21D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535" w:type="dxa"/>
            <w:vMerge w:val="restart"/>
            <w:tcBorders>
              <w:top w:val="single" w:color="auto" w:sz="4" w:space="0"/>
              <w:left w:val="single" w:color="auto" w:sz="4" w:space="0"/>
              <w:right w:val="single" w:color="auto" w:sz="4" w:space="0"/>
            </w:tcBorders>
            <w:vAlign w:val="center"/>
          </w:tcPr>
          <w:p w14:paraId="4A53F77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12</w:t>
            </w:r>
          </w:p>
        </w:tc>
        <w:tc>
          <w:tcPr>
            <w:tcW w:w="4335" w:type="dxa"/>
            <w:tcBorders>
              <w:top w:val="single" w:color="auto" w:sz="4" w:space="0"/>
              <w:left w:val="single" w:color="auto" w:sz="4" w:space="0"/>
              <w:bottom w:val="single" w:color="auto" w:sz="4" w:space="0"/>
              <w:right w:val="single" w:color="auto" w:sz="4" w:space="0"/>
            </w:tcBorders>
            <w:vAlign w:val="center"/>
          </w:tcPr>
          <w:p w14:paraId="75B2B3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良祥路互通（A、B、C、D、E、F、G、H8条匝道、K0—k1+100）</w:t>
            </w:r>
          </w:p>
        </w:tc>
        <w:tc>
          <w:tcPr>
            <w:tcW w:w="2625" w:type="dxa"/>
            <w:tcBorders>
              <w:top w:val="single" w:color="auto" w:sz="4" w:space="0"/>
              <w:left w:val="single" w:color="auto" w:sz="4" w:space="0"/>
              <w:bottom w:val="single" w:color="auto" w:sz="4" w:space="0"/>
              <w:right w:val="single" w:color="auto" w:sz="4" w:space="0"/>
            </w:tcBorders>
            <w:vAlign w:val="center"/>
          </w:tcPr>
          <w:p w14:paraId="067EEAD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369座</w:t>
            </w:r>
          </w:p>
        </w:tc>
        <w:tc>
          <w:tcPr>
            <w:tcW w:w="3060" w:type="dxa"/>
            <w:tcBorders>
              <w:top w:val="single" w:color="auto" w:sz="4" w:space="0"/>
              <w:left w:val="single" w:color="auto" w:sz="4" w:space="0"/>
              <w:bottom w:val="single" w:color="auto" w:sz="4" w:space="0"/>
              <w:right w:val="single" w:color="auto" w:sz="4" w:space="0"/>
            </w:tcBorders>
            <w:vAlign w:val="center"/>
          </w:tcPr>
          <w:p w14:paraId="1945D37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1955D1A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54B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35" w:type="dxa"/>
            <w:vMerge w:val="continue"/>
            <w:tcBorders>
              <w:left w:val="single" w:color="auto" w:sz="4" w:space="0"/>
              <w:bottom w:val="single" w:color="auto" w:sz="4" w:space="0"/>
              <w:right w:val="single" w:color="auto" w:sz="4" w:space="0"/>
            </w:tcBorders>
            <w:vAlign w:val="center"/>
          </w:tcPr>
          <w:p w14:paraId="6A76486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796602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良祥路互通地面段</w:t>
            </w:r>
          </w:p>
        </w:tc>
        <w:tc>
          <w:tcPr>
            <w:tcW w:w="2625" w:type="dxa"/>
            <w:tcBorders>
              <w:top w:val="single" w:color="auto" w:sz="4" w:space="0"/>
              <w:left w:val="single" w:color="auto" w:sz="4" w:space="0"/>
              <w:bottom w:val="single" w:color="auto" w:sz="4" w:space="0"/>
              <w:right w:val="single" w:color="auto" w:sz="4" w:space="0"/>
            </w:tcBorders>
            <w:vAlign w:val="center"/>
          </w:tcPr>
          <w:p w14:paraId="1B7CBFD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368座</w:t>
            </w:r>
          </w:p>
        </w:tc>
        <w:tc>
          <w:tcPr>
            <w:tcW w:w="3060" w:type="dxa"/>
            <w:tcBorders>
              <w:top w:val="single" w:color="auto" w:sz="4" w:space="0"/>
              <w:left w:val="single" w:color="auto" w:sz="4" w:space="0"/>
              <w:bottom w:val="single" w:color="auto" w:sz="4" w:space="0"/>
              <w:right w:val="single" w:color="auto" w:sz="4" w:space="0"/>
            </w:tcBorders>
            <w:vAlign w:val="center"/>
          </w:tcPr>
          <w:p w14:paraId="5244251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4B482A0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11A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35" w:type="dxa"/>
            <w:tcBorders>
              <w:top w:val="single" w:color="auto" w:sz="4" w:space="0"/>
              <w:left w:val="single" w:color="auto" w:sz="4" w:space="0"/>
              <w:bottom w:val="single" w:color="auto" w:sz="4" w:space="0"/>
              <w:right w:val="single" w:color="auto" w:sz="4" w:space="0"/>
            </w:tcBorders>
            <w:vAlign w:val="center"/>
          </w:tcPr>
          <w:p w14:paraId="1F13A93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13</w:t>
            </w:r>
          </w:p>
        </w:tc>
        <w:tc>
          <w:tcPr>
            <w:tcW w:w="4335" w:type="dxa"/>
            <w:tcBorders>
              <w:top w:val="single" w:color="auto" w:sz="4" w:space="0"/>
              <w:left w:val="single" w:color="auto" w:sz="4" w:space="0"/>
              <w:bottom w:val="single" w:color="auto" w:sz="4" w:space="0"/>
              <w:right w:val="single" w:color="auto" w:sz="4" w:space="0"/>
            </w:tcBorders>
            <w:vAlign w:val="center"/>
          </w:tcPr>
          <w:p w14:paraId="3AD156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瓶仓互通全部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匝道</w:t>
            </w:r>
          </w:p>
        </w:tc>
        <w:tc>
          <w:tcPr>
            <w:tcW w:w="2625" w:type="dxa"/>
            <w:tcBorders>
              <w:top w:val="single" w:color="auto" w:sz="4" w:space="0"/>
              <w:left w:val="single" w:color="auto" w:sz="4" w:space="0"/>
              <w:bottom w:val="single" w:color="auto" w:sz="4" w:space="0"/>
              <w:right w:val="single" w:color="auto" w:sz="4" w:space="0"/>
            </w:tcBorders>
            <w:vAlign w:val="center"/>
          </w:tcPr>
          <w:p w14:paraId="74826BC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368座</w:t>
            </w:r>
          </w:p>
        </w:tc>
        <w:tc>
          <w:tcPr>
            <w:tcW w:w="3060" w:type="dxa"/>
            <w:tcBorders>
              <w:top w:val="single" w:color="auto" w:sz="4" w:space="0"/>
              <w:left w:val="single" w:color="auto" w:sz="4" w:space="0"/>
              <w:bottom w:val="single" w:color="auto" w:sz="4" w:space="0"/>
              <w:right w:val="single" w:color="auto" w:sz="4" w:space="0"/>
            </w:tcBorders>
            <w:vAlign w:val="center"/>
          </w:tcPr>
          <w:p w14:paraId="0A4939B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03E19CB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93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5" w:type="dxa"/>
            <w:vMerge w:val="restart"/>
            <w:tcBorders>
              <w:top w:val="single" w:color="auto" w:sz="4" w:space="0"/>
              <w:left w:val="single" w:color="auto" w:sz="4" w:space="0"/>
              <w:right w:val="single" w:color="auto" w:sz="4" w:space="0"/>
            </w:tcBorders>
            <w:vAlign w:val="center"/>
          </w:tcPr>
          <w:p w14:paraId="02109F63">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4</w:t>
            </w:r>
          </w:p>
        </w:tc>
        <w:tc>
          <w:tcPr>
            <w:tcW w:w="4335" w:type="dxa"/>
            <w:vMerge w:val="restart"/>
            <w:tcBorders>
              <w:top w:val="single" w:color="auto" w:sz="4" w:space="0"/>
              <w:left w:val="nil"/>
              <w:right w:val="single" w:color="auto" w:sz="4" w:space="0"/>
            </w:tcBorders>
            <w:vAlign w:val="center"/>
          </w:tcPr>
          <w:p w14:paraId="0F9E96A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503EE85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320国道（新建部分）</w:t>
            </w:r>
          </w:p>
        </w:tc>
        <w:tc>
          <w:tcPr>
            <w:tcW w:w="2625" w:type="dxa"/>
            <w:tcBorders>
              <w:top w:val="single" w:color="auto" w:sz="4" w:space="0"/>
              <w:left w:val="nil"/>
              <w:bottom w:val="single" w:color="auto" w:sz="4" w:space="0"/>
              <w:right w:val="single" w:color="auto" w:sz="4" w:space="0"/>
            </w:tcBorders>
            <w:vAlign w:val="center"/>
          </w:tcPr>
          <w:p w14:paraId="2F4ABB0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883座</w:t>
            </w:r>
          </w:p>
        </w:tc>
        <w:tc>
          <w:tcPr>
            <w:tcW w:w="3060" w:type="dxa"/>
            <w:tcBorders>
              <w:top w:val="single" w:color="auto" w:sz="4" w:space="0"/>
              <w:left w:val="nil"/>
              <w:bottom w:val="single" w:color="auto" w:sz="4" w:space="0"/>
              <w:right w:val="single" w:color="auto" w:sz="4" w:space="0"/>
            </w:tcBorders>
            <w:vAlign w:val="center"/>
          </w:tcPr>
          <w:p w14:paraId="66F8A23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352D24C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F96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5" w:type="dxa"/>
            <w:vMerge w:val="continue"/>
            <w:tcBorders>
              <w:left w:val="single" w:color="auto" w:sz="4" w:space="0"/>
              <w:right w:val="single" w:color="auto" w:sz="4" w:space="0"/>
            </w:tcBorders>
            <w:vAlign w:val="center"/>
          </w:tcPr>
          <w:p w14:paraId="0E7CCD13">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4335" w:type="dxa"/>
            <w:vMerge w:val="continue"/>
            <w:tcBorders>
              <w:left w:val="nil"/>
              <w:right w:val="single" w:color="auto" w:sz="4" w:space="0"/>
            </w:tcBorders>
            <w:vAlign w:val="center"/>
          </w:tcPr>
          <w:p w14:paraId="215A4D8C">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2625" w:type="dxa"/>
            <w:tcBorders>
              <w:top w:val="single" w:color="auto" w:sz="4" w:space="0"/>
              <w:left w:val="nil"/>
              <w:bottom w:val="single" w:color="auto" w:sz="4" w:space="0"/>
              <w:right w:val="single" w:color="auto" w:sz="4" w:space="0"/>
            </w:tcBorders>
            <w:vAlign w:val="center"/>
          </w:tcPr>
          <w:p w14:paraId="33AF05F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1026座</w:t>
            </w:r>
          </w:p>
        </w:tc>
        <w:tc>
          <w:tcPr>
            <w:tcW w:w="3060" w:type="dxa"/>
            <w:tcBorders>
              <w:top w:val="single" w:color="auto" w:sz="4" w:space="0"/>
              <w:left w:val="nil"/>
              <w:bottom w:val="single" w:color="auto" w:sz="4" w:space="0"/>
              <w:right w:val="single" w:color="auto" w:sz="4" w:space="0"/>
            </w:tcBorders>
            <w:vAlign w:val="center"/>
          </w:tcPr>
          <w:p w14:paraId="6DDFD4C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35AAB5B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08D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left w:val="single" w:color="auto" w:sz="4" w:space="0"/>
              <w:right w:val="single" w:color="auto" w:sz="4" w:space="0"/>
            </w:tcBorders>
            <w:vAlign w:val="center"/>
          </w:tcPr>
          <w:p w14:paraId="06203B9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335" w:type="dxa"/>
            <w:vMerge w:val="continue"/>
            <w:tcBorders>
              <w:left w:val="nil"/>
              <w:right w:val="single" w:color="auto" w:sz="4" w:space="0"/>
            </w:tcBorders>
            <w:vAlign w:val="center"/>
          </w:tcPr>
          <w:p w14:paraId="5EBB7117">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625" w:type="dxa"/>
            <w:tcBorders>
              <w:top w:val="nil"/>
              <w:left w:val="nil"/>
              <w:bottom w:val="single" w:color="auto" w:sz="4" w:space="0"/>
              <w:right w:val="single" w:color="auto" w:sz="4" w:space="0"/>
            </w:tcBorders>
            <w:vAlign w:val="center"/>
          </w:tcPr>
          <w:p w14:paraId="5B5BC06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150座</w:t>
            </w:r>
          </w:p>
        </w:tc>
        <w:tc>
          <w:tcPr>
            <w:tcW w:w="3060" w:type="dxa"/>
            <w:tcBorders>
              <w:top w:val="nil"/>
              <w:left w:val="nil"/>
              <w:bottom w:val="single" w:color="auto" w:sz="4" w:space="0"/>
              <w:right w:val="single" w:color="auto" w:sz="4" w:space="0"/>
            </w:tcBorders>
            <w:vAlign w:val="center"/>
          </w:tcPr>
          <w:p w14:paraId="5B79D643">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01FC0250">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46F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left w:val="single" w:color="auto" w:sz="4" w:space="0"/>
              <w:bottom w:val="single" w:color="auto" w:sz="4" w:space="0"/>
              <w:right w:val="single" w:color="auto" w:sz="4" w:space="0"/>
            </w:tcBorders>
            <w:vAlign w:val="center"/>
          </w:tcPr>
          <w:p w14:paraId="1333DEA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335" w:type="dxa"/>
            <w:vMerge w:val="continue"/>
            <w:tcBorders>
              <w:left w:val="nil"/>
              <w:bottom w:val="single" w:color="auto" w:sz="4" w:space="0"/>
              <w:right w:val="single" w:color="auto" w:sz="4" w:space="0"/>
            </w:tcBorders>
            <w:vAlign w:val="center"/>
          </w:tcPr>
          <w:p w14:paraId="26E8D55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625" w:type="dxa"/>
            <w:tcBorders>
              <w:top w:val="nil"/>
              <w:left w:val="nil"/>
              <w:bottom w:val="single" w:color="auto" w:sz="4" w:space="0"/>
              <w:right w:val="single" w:color="auto" w:sz="4" w:space="0"/>
            </w:tcBorders>
            <w:vAlign w:val="center"/>
          </w:tcPr>
          <w:p w14:paraId="49C1E05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253座</w:t>
            </w:r>
          </w:p>
        </w:tc>
        <w:tc>
          <w:tcPr>
            <w:tcW w:w="3060" w:type="dxa"/>
            <w:tcBorders>
              <w:top w:val="nil"/>
              <w:left w:val="nil"/>
              <w:bottom w:val="single" w:color="auto" w:sz="4" w:space="0"/>
              <w:right w:val="single" w:color="auto" w:sz="4" w:space="0"/>
            </w:tcBorders>
            <w:vAlign w:val="center"/>
          </w:tcPr>
          <w:p w14:paraId="26497CA2">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369204E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91B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535" w:type="dxa"/>
            <w:tcBorders>
              <w:top w:val="single" w:color="auto" w:sz="4" w:space="0"/>
              <w:left w:val="single" w:color="auto" w:sz="4" w:space="0"/>
              <w:bottom w:val="single" w:color="auto" w:sz="4" w:space="0"/>
              <w:right w:val="single" w:color="auto" w:sz="4" w:space="0"/>
            </w:tcBorders>
            <w:vAlign w:val="center"/>
          </w:tcPr>
          <w:p w14:paraId="7820EC78">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5</w:t>
            </w:r>
          </w:p>
        </w:tc>
        <w:tc>
          <w:tcPr>
            <w:tcW w:w="4335" w:type="dxa"/>
            <w:tcBorders>
              <w:top w:val="single" w:color="auto" w:sz="4" w:space="0"/>
              <w:left w:val="single" w:color="auto" w:sz="4" w:space="0"/>
              <w:bottom w:val="single" w:color="auto" w:sz="4" w:space="0"/>
              <w:right w:val="single" w:color="auto" w:sz="4" w:space="0"/>
            </w:tcBorders>
            <w:vAlign w:val="center"/>
          </w:tcPr>
          <w:p w14:paraId="43F0ED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37356344">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G320下穿杭徽高速路段（运溪隧道）</w:t>
            </w:r>
          </w:p>
          <w:p w14:paraId="66300A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0E36C92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1F1B35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368座</w:t>
            </w:r>
          </w:p>
          <w:p w14:paraId="00F3A97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14:paraId="2AE6EBF3">
            <w:pPr>
              <w:widowControl/>
              <w:spacing w:before="0" w:beforeAutospacing="0" w:after="0" w:afterAutospacing="0" w:line="360" w:lineRule="auto"/>
              <w:ind w:left="0" w:right="0"/>
              <w:jc w:val="center"/>
              <w:rPr>
                <w:rFonts w:hint="eastAsia" w:ascii="仿宋" w:hAnsi="仿宋" w:eastAsia="仿宋" w:cs="仿宋"/>
                <w:sz w:val="24"/>
                <w:highlight w:val="none"/>
              </w:rPr>
            </w:pPr>
          </w:p>
          <w:p w14:paraId="56F78A1F">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p w14:paraId="6BDF2FE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300" w:type="dxa"/>
            <w:vMerge w:val="continue"/>
            <w:tcBorders>
              <w:left w:val="nil"/>
              <w:right w:val="single" w:color="auto" w:sz="4" w:space="0"/>
            </w:tcBorders>
            <w:vAlign w:val="center"/>
          </w:tcPr>
          <w:p w14:paraId="5CAA263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EE7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5" w:type="dxa"/>
            <w:tcBorders>
              <w:top w:val="single" w:color="auto" w:sz="4" w:space="0"/>
              <w:left w:val="single" w:color="auto" w:sz="4" w:space="0"/>
              <w:bottom w:val="single" w:color="auto" w:sz="4" w:space="0"/>
              <w:right w:val="single" w:color="auto" w:sz="4" w:space="0"/>
            </w:tcBorders>
            <w:vAlign w:val="center"/>
          </w:tcPr>
          <w:p w14:paraId="78FEF42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4335" w:type="dxa"/>
            <w:tcBorders>
              <w:top w:val="single" w:color="auto" w:sz="4" w:space="0"/>
              <w:left w:val="single" w:color="auto" w:sz="4" w:space="0"/>
              <w:bottom w:val="single" w:color="auto" w:sz="4" w:space="0"/>
              <w:right w:val="single" w:color="auto" w:sz="4" w:space="0"/>
            </w:tcBorders>
            <w:vAlign w:val="center"/>
          </w:tcPr>
          <w:p w14:paraId="42D54A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S214吴建线（新长西线）</w:t>
            </w:r>
          </w:p>
        </w:tc>
        <w:tc>
          <w:tcPr>
            <w:tcW w:w="2625" w:type="dxa"/>
            <w:tcBorders>
              <w:top w:val="single" w:color="auto" w:sz="4" w:space="0"/>
              <w:left w:val="single" w:color="auto" w:sz="4" w:space="0"/>
              <w:bottom w:val="single" w:color="auto" w:sz="4" w:space="0"/>
              <w:right w:val="single" w:color="auto" w:sz="4" w:space="0"/>
            </w:tcBorders>
            <w:vAlign w:val="center"/>
          </w:tcPr>
          <w:p w14:paraId="4A80601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468座</w:t>
            </w:r>
          </w:p>
        </w:tc>
        <w:tc>
          <w:tcPr>
            <w:tcW w:w="3060" w:type="dxa"/>
            <w:tcBorders>
              <w:top w:val="single" w:color="auto" w:sz="4" w:space="0"/>
              <w:left w:val="single" w:color="auto" w:sz="4" w:space="0"/>
              <w:bottom w:val="single" w:color="auto" w:sz="4" w:space="0"/>
              <w:right w:val="single" w:color="auto" w:sz="4" w:space="0"/>
            </w:tcBorders>
            <w:vAlign w:val="center"/>
          </w:tcPr>
          <w:p w14:paraId="0047EC7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77526C84">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981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5" w:type="dxa"/>
            <w:tcBorders>
              <w:top w:val="single" w:color="auto" w:sz="4" w:space="0"/>
              <w:left w:val="single" w:color="auto" w:sz="4" w:space="0"/>
              <w:bottom w:val="single" w:color="auto" w:sz="4" w:space="0"/>
              <w:right w:val="single" w:color="auto" w:sz="4" w:space="0"/>
            </w:tcBorders>
            <w:vAlign w:val="center"/>
          </w:tcPr>
          <w:p w14:paraId="08BBC09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4335" w:type="dxa"/>
            <w:tcBorders>
              <w:top w:val="single" w:color="auto" w:sz="4" w:space="0"/>
              <w:left w:val="single" w:color="auto" w:sz="4" w:space="0"/>
              <w:bottom w:val="single" w:color="auto" w:sz="4" w:space="0"/>
              <w:right w:val="single" w:color="auto" w:sz="4" w:space="0"/>
            </w:tcBorders>
            <w:vAlign w:val="center"/>
          </w:tcPr>
          <w:p w14:paraId="0303B8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杭徽高速余杭互通接线（含隧道部分）</w:t>
            </w:r>
          </w:p>
        </w:tc>
        <w:tc>
          <w:tcPr>
            <w:tcW w:w="2625" w:type="dxa"/>
            <w:tcBorders>
              <w:top w:val="single" w:color="auto" w:sz="4" w:space="0"/>
              <w:left w:val="single" w:color="auto" w:sz="4" w:space="0"/>
              <w:bottom w:val="single" w:color="auto" w:sz="4" w:space="0"/>
              <w:right w:val="single" w:color="auto" w:sz="4" w:space="0"/>
            </w:tcBorders>
            <w:vAlign w:val="center"/>
          </w:tcPr>
          <w:p w14:paraId="420A943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521座</w:t>
            </w:r>
          </w:p>
        </w:tc>
        <w:tc>
          <w:tcPr>
            <w:tcW w:w="3060" w:type="dxa"/>
            <w:tcBorders>
              <w:top w:val="single" w:color="auto" w:sz="4" w:space="0"/>
              <w:left w:val="single" w:color="auto" w:sz="4" w:space="0"/>
              <w:bottom w:val="single" w:color="auto" w:sz="4" w:space="0"/>
              <w:right w:val="single" w:color="auto" w:sz="4" w:space="0"/>
            </w:tcBorders>
            <w:vAlign w:val="center"/>
          </w:tcPr>
          <w:p w14:paraId="3446246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3300" w:type="dxa"/>
            <w:vMerge w:val="continue"/>
            <w:tcBorders>
              <w:left w:val="nil"/>
              <w:right w:val="single" w:color="auto" w:sz="4" w:space="0"/>
            </w:tcBorders>
            <w:vAlign w:val="center"/>
          </w:tcPr>
          <w:p w14:paraId="32A31A3E">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bl>
    <w:p w14:paraId="55000032">
      <w:pPr>
        <w:spacing w:line="360" w:lineRule="auto"/>
        <w:rPr>
          <w:rFonts w:hint="eastAsia" w:ascii="仿宋" w:hAnsi="仿宋" w:eastAsia="仿宋" w:cs="仿宋"/>
          <w:sz w:val="24"/>
          <w:szCs w:val="24"/>
          <w:highlight w:val="none"/>
        </w:rPr>
      </w:pPr>
    </w:p>
    <w:p w14:paraId="0C3E5A1A">
      <w:pPr>
        <w:spacing w:line="360" w:lineRule="auto"/>
        <w:rPr>
          <w:rFonts w:hint="eastAsia" w:ascii="仿宋" w:hAnsi="仿宋" w:eastAsia="仿宋" w:cs="仿宋"/>
          <w:b/>
          <w:bCs/>
          <w:sz w:val="24"/>
          <w:szCs w:val="24"/>
          <w:highlight w:val="none"/>
        </w:rPr>
      </w:pPr>
    </w:p>
    <w:p w14:paraId="1117EC6D">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3、桥梁养护</w:t>
      </w:r>
    </w:p>
    <w:tbl>
      <w:tblPr>
        <w:tblStyle w:val="62"/>
        <w:tblW w:w="13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4110"/>
        <w:gridCol w:w="1485"/>
        <w:gridCol w:w="1845"/>
        <w:gridCol w:w="2580"/>
        <w:gridCol w:w="3285"/>
      </w:tblGrid>
      <w:tr w14:paraId="2F49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36" w:type="dxa"/>
            <w:tcBorders>
              <w:top w:val="single" w:color="auto" w:sz="4" w:space="0"/>
              <w:left w:val="single" w:color="auto" w:sz="4" w:space="0"/>
              <w:bottom w:val="single" w:color="auto" w:sz="4" w:space="0"/>
              <w:right w:val="single" w:color="auto" w:sz="4" w:space="0"/>
            </w:tcBorders>
            <w:vAlign w:val="center"/>
          </w:tcPr>
          <w:p w14:paraId="1F3A3C2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4110" w:type="dxa"/>
            <w:tcBorders>
              <w:top w:val="single" w:color="auto" w:sz="4" w:space="0"/>
              <w:left w:val="single" w:color="auto" w:sz="4" w:space="0"/>
              <w:bottom w:val="single" w:color="auto" w:sz="4" w:space="0"/>
              <w:right w:val="single" w:color="auto" w:sz="4" w:space="0"/>
            </w:tcBorders>
            <w:vAlign w:val="center"/>
          </w:tcPr>
          <w:p w14:paraId="799C8F4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线路名称</w:t>
            </w:r>
          </w:p>
        </w:tc>
        <w:tc>
          <w:tcPr>
            <w:tcW w:w="1485" w:type="dxa"/>
            <w:tcBorders>
              <w:top w:val="single" w:color="auto" w:sz="4" w:space="0"/>
              <w:left w:val="single" w:color="auto" w:sz="4" w:space="0"/>
              <w:bottom w:val="single" w:color="auto" w:sz="4" w:space="0"/>
              <w:right w:val="single" w:color="auto" w:sz="4" w:space="0"/>
            </w:tcBorders>
            <w:vAlign w:val="center"/>
          </w:tcPr>
          <w:p w14:paraId="02010C4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类型</w:t>
            </w:r>
          </w:p>
        </w:tc>
        <w:tc>
          <w:tcPr>
            <w:tcW w:w="1845" w:type="dxa"/>
            <w:tcBorders>
              <w:top w:val="single" w:color="auto" w:sz="4" w:space="0"/>
              <w:left w:val="single" w:color="auto" w:sz="4" w:space="0"/>
              <w:bottom w:val="single" w:color="auto" w:sz="4" w:space="0"/>
              <w:right w:val="single" w:color="auto" w:sz="4" w:space="0"/>
            </w:tcBorders>
            <w:vAlign w:val="center"/>
          </w:tcPr>
          <w:p w14:paraId="030DF19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数量</w:t>
            </w:r>
          </w:p>
        </w:tc>
        <w:tc>
          <w:tcPr>
            <w:tcW w:w="2580" w:type="dxa"/>
            <w:tcBorders>
              <w:top w:val="single" w:color="auto" w:sz="4" w:space="0"/>
              <w:left w:val="single" w:color="auto" w:sz="4" w:space="0"/>
              <w:bottom w:val="single" w:color="auto" w:sz="4" w:space="0"/>
              <w:right w:val="single" w:color="auto" w:sz="4" w:space="0"/>
            </w:tcBorders>
            <w:vAlign w:val="center"/>
          </w:tcPr>
          <w:p w14:paraId="10B4C5D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桥梁（立交桥）养护最高限价</w:t>
            </w:r>
          </w:p>
        </w:tc>
        <w:tc>
          <w:tcPr>
            <w:tcW w:w="3285" w:type="dxa"/>
            <w:tcBorders>
              <w:top w:val="single" w:color="auto" w:sz="4" w:space="0"/>
              <w:left w:val="nil"/>
              <w:bottom w:val="single" w:color="auto" w:sz="4" w:space="0"/>
              <w:right w:val="single" w:color="auto" w:sz="4" w:space="0"/>
            </w:tcBorders>
            <w:vAlign w:val="center"/>
          </w:tcPr>
          <w:p w14:paraId="1EBC279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27CC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36" w:type="dxa"/>
            <w:tcBorders>
              <w:top w:val="single" w:color="auto" w:sz="4" w:space="0"/>
              <w:left w:val="single" w:color="auto" w:sz="4" w:space="0"/>
              <w:bottom w:val="single" w:color="auto" w:sz="4" w:space="0"/>
              <w:right w:val="single" w:color="auto" w:sz="4" w:space="0"/>
            </w:tcBorders>
            <w:vAlign w:val="center"/>
          </w:tcPr>
          <w:p w14:paraId="039E268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110" w:type="dxa"/>
            <w:tcBorders>
              <w:top w:val="single" w:color="auto" w:sz="4" w:space="0"/>
              <w:left w:val="single" w:color="auto" w:sz="4" w:space="0"/>
              <w:bottom w:val="single" w:color="auto" w:sz="4" w:space="0"/>
              <w:right w:val="single" w:color="auto" w:sz="4" w:space="0"/>
            </w:tcBorders>
            <w:vAlign w:val="center"/>
          </w:tcPr>
          <w:p w14:paraId="58CB9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104国道（马头关至疏港公路）</w:t>
            </w:r>
          </w:p>
          <w:p w14:paraId="63C92A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18FD0BB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6CA4DCB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p w14:paraId="2B01C5D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74800D8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B87DA0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11座</w:t>
            </w:r>
          </w:p>
          <w:p w14:paraId="08CA986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14:paraId="00026D0F">
            <w:pPr>
              <w:widowControl/>
              <w:spacing w:before="0" w:beforeAutospacing="0" w:after="0" w:afterAutospacing="0" w:line="360" w:lineRule="auto"/>
              <w:ind w:left="0" w:right="0"/>
              <w:jc w:val="center"/>
              <w:rPr>
                <w:rFonts w:hint="eastAsia" w:ascii="仿宋" w:hAnsi="仿宋" w:eastAsia="仿宋" w:cs="仿宋"/>
                <w:sz w:val="24"/>
                <w:highlight w:val="none"/>
              </w:rPr>
            </w:pPr>
          </w:p>
          <w:p w14:paraId="250CA3AB">
            <w:pPr>
              <w:widowControl/>
              <w:spacing w:before="0" w:beforeAutospacing="0" w:after="0" w:afterAutospacing="0" w:line="360" w:lineRule="auto"/>
              <w:ind w:left="0" w:right="0"/>
              <w:jc w:val="center"/>
              <w:rPr>
                <w:rFonts w:hint="eastAsia" w:ascii="仿宋" w:hAnsi="仿宋" w:eastAsia="仿宋" w:cs="仿宋"/>
                <w:sz w:val="24"/>
                <w:highlight w:val="none"/>
              </w:rPr>
            </w:pPr>
          </w:p>
          <w:p w14:paraId="5FA1D649">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3000元/座·年</w:t>
            </w:r>
          </w:p>
          <w:p w14:paraId="4FEA07D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14:paraId="3D0E72A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79DB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536" w:type="dxa"/>
            <w:vMerge w:val="restart"/>
            <w:tcBorders>
              <w:top w:val="single" w:color="auto" w:sz="4" w:space="0"/>
              <w:left w:val="single" w:color="auto" w:sz="4" w:space="0"/>
              <w:bottom w:val="single" w:color="000000" w:sz="4" w:space="0"/>
              <w:right w:val="single" w:color="auto" w:sz="4" w:space="0"/>
            </w:tcBorders>
            <w:vAlign w:val="center"/>
          </w:tcPr>
          <w:p w14:paraId="649F4FD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4110" w:type="dxa"/>
            <w:tcBorders>
              <w:top w:val="single" w:color="auto" w:sz="4" w:space="0"/>
              <w:left w:val="single" w:color="auto" w:sz="4" w:space="0"/>
              <w:bottom w:val="single" w:color="auto" w:sz="4" w:space="0"/>
              <w:right w:val="single" w:color="auto" w:sz="4" w:space="0"/>
            </w:tcBorders>
            <w:vAlign w:val="center"/>
          </w:tcPr>
          <w:p w14:paraId="427771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485" w:type="dxa"/>
            <w:tcBorders>
              <w:top w:val="single" w:color="auto" w:sz="4" w:space="0"/>
              <w:left w:val="single" w:color="auto" w:sz="4" w:space="0"/>
              <w:bottom w:val="single" w:color="auto" w:sz="4" w:space="0"/>
              <w:right w:val="single" w:color="auto" w:sz="4" w:space="0"/>
            </w:tcBorders>
            <w:vAlign w:val="center"/>
          </w:tcPr>
          <w:p w14:paraId="2CE2EA8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1D20EE35">
            <w:pPr>
              <w:widowControl/>
              <w:spacing w:before="0" w:beforeAutospacing="0" w:after="0" w:afterAutospacing="0" w:line="360" w:lineRule="auto"/>
              <w:ind w:left="0" w:right="0"/>
              <w:jc w:val="both"/>
              <w:rPr>
                <w:rFonts w:hint="eastAsia" w:ascii="仿宋" w:hAnsi="仿宋" w:eastAsia="仿宋" w:cs="仿宋"/>
                <w:kern w:val="0"/>
                <w:sz w:val="24"/>
                <w:highlight w:val="none"/>
                <w:lang w:val="en-US" w:eastAsia="zh-CN"/>
              </w:rPr>
            </w:pPr>
          </w:p>
          <w:p w14:paraId="51C41CCD">
            <w:pPr>
              <w:widowControl/>
              <w:spacing w:before="0" w:beforeAutospacing="0" w:after="0" w:afterAutospacing="0" w:line="360" w:lineRule="auto"/>
              <w:ind w:left="0" w:right="0" w:firstLine="480" w:firstLineChars="200"/>
              <w:jc w:val="both"/>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8座</w:t>
            </w:r>
          </w:p>
          <w:p w14:paraId="058239D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14:paraId="2307F7B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002CB87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p w14:paraId="6E5C3F5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3285" w:type="dxa"/>
            <w:vMerge w:val="continue"/>
            <w:tcBorders>
              <w:left w:val="nil"/>
              <w:right w:val="single" w:color="auto" w:sz="4" w:space="0"/>
            </w:tcBorders>
            <w:vAlign w:val="center"/>
          </w:tcPr>
          <w:p w14:paraId="4B5B4BC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BDC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top w:val="nil"/>
              <w:left w:val="single" w:color="auto" w:sz="4" w:space="0"/>
              <w:bottom w:val="single" w:color="000000" w:sz="4" w:space="0"/>
              <w:right w:val="single" w:color="auto" w:sz="4" w:space="0"/>
            </w:tcBorders>
            <w:vAlign w:val="center"/>
          </w:tcPr>
          <w:p w14:paraId="43FD927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14:paraId="1E90E6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485" w:type="dxa"/>
            <w:tcBorders>
              <w:top w:val="single" w:color="auto" w:sz="4" w:space="0"/>
              <w:left w:val="single" w:color="auto" w:sz="4" w:space="0"/>
              <w:bottom w:val="single" w:color="auto" w:sz="4" w:space="0"/>
              <w:right w:val="single" w:color="auto" w:sz="4" w:space="0"/>
            </w:tcBorders>
            <w:vAlign w:val="center"/>
          </w:tcPr>
          <w:p w14:paraId="1F65955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6825A52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2座</w:t>
            </w:r>
          </w:p>
        </w:tc>
        <w:tc>
          <w:tcPr>
            <w:tcW w:w="2580" w:type="dxa"/>
            <w:tcBorders>
              <w:top w:val="single" w:color="auto" w:sz="4" w:space="0"/>
              <w:left w:val="single" w:color="auto" w:sz="4" w:space="0"/>
              <w:bottom w:val="single" w:color="auto" w:sz="4" w:space="0"/>
              <w:right w:val="single" w:color="auto" w:sz="4" w:space="0"/>
            </w:tcBorders>
            <w:vAlign w:val="center"/>
          </w:tcPr>
          <w:p w14:paraId="322043C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tc>
        <w:tc>
          <w:tcPr>
            <w:tcW w:w="3285" w:type="dxa"/>
            <w:vMerge w:val="continue"/>
            <w:tcBorders>
              <w:left w:val="nil"/>
              <w:right w:val="single" w:color="auto" w:sz="4" w:space="0"/>
            </w:tcBorders>
            <w:vAlign w:val="center"/>
          </w:tcPr>
          <w:p w14:paraId="4C5475F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86A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top w:val="single" w:color="auto" w:sz="4" w:space="0"/>
              <w:left w:val="single" w:color="auto" w:sz="4" w:space="0"/>
              <w:bottom w:val="single" w:color="000000" w:sz="4" w:space="0"/>
              <w:right w:val="single" w:color="auto" w:sz="4" w:space="0"/>
            </w:tcBorders>
            <w:vAlign w:val="center"/>
          </w:tcPr>
          <w:p w14:paraId="0E5E45A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110" w:type="dxa"/>
            <w:tcBorders>
              <w:top w:val="single" w:color="auto" w:sz="4" w:space="0"/>
              <w:left w:val="nil"/>
              <w:bottom w:val="single" w:color="auto" w:sz="4" w:space="0"/>
              <w:right w:val="single" w:color="auto" w:sz="4" w:space="0"/>
            </w:tcBorders>
            <w:vAlign w:val="center"/>
          </w:tcPr>
          <w:p w14:paraId="018FCD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485" w:type="dxa"/>
            <w:tcBorders>
              <w:top w:val="single" w:color="auto" w:sz="4" w:space="0"/>
              <w:left w:val="nil"/>
              <w:bottom w:val="single" w:color="auto" w:sz="4" w:space="0"/>
              <w:right w:val="single" w:color="auto" w:sz="4" w:space="0"/>
            </w:tcBorders>
            <w:vAlign w:val="center"/>
          </w:tcPr>
          <w:p w14:paraId="514DB0D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47045DB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3座</w:t>
            </w:r>
          </w:p>
        </w:tc>
        <w:tc>
          <w:tcPr>
            <w:tcW w:w="2580" w:type="dxa"/>
            <w:tcBorders>
              <w:top w:val="single" w:color="auto" w:sz="4" w:space="0"/>
              <w:left w:val="nil"/>
              <w:bottom w:val="single" w:color="auto" w:sz="4" w:space="0"/>
              <w:right w:val="single" w:color="auto" w:sz="4" w:space="0"/>
            </w:tcBorders>
            <w:vAlign w:val="center"/>
          </w:tcPr>
          <w:p w14:paraId="76C6055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tc>
        <w:tc>
          <w:tcPr>
            <w:tcW w:w="3285" w:type="dxa"/>
            <w:vMerge w:val="continue"/>
            <w:tcBorders>
              <w:left w:val="nil"/>
              <w:right w:val="single" w:color="auto" w:sz="4" w:space="0"/>
            </w:tcBorders>
            <w:vAlign w:val="center"/>
          </w:tcPr>
          <w:p w14:paraId="3ED71D0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325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top w:val="nil"/>
              <w:left w:val="single" w:color="auto" w:sz="4" w:space="0"/>
              <w:bottom w:val="single" w:color="000000" w:sz="4" w:space="0"/>
              <w:right w:val="single" w:color="auto" w:sz="4" w:space="0"/>
            </w:tcBorders>
            <w:vAlign w:val="center"/>
          </w:tcPr>
          <w:p w14:paraId="239B4CD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110" w:type="dxa"/>
            <w:tcBorders>
              <w:top w:val="nil"/>
              <w:left w:val="nil"/>
              <w:bottom w:val="single" w:color="auto" w:sz="4" w:space="0"/>
              <w:right w:val="single" w:color="auto" w:sz="4" w:space="0"/>
            </w:tcBorders>
            <w:vAlign w:val="center"/>
          </w:tcPr>
          <w:p w14:paraId="125BC0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485" w:type="dxa"/>
            <w:tcBorders>
              <w:top w:val="nil"/>
              <w:left w:val="nil"/>
              <w:bottom w:val="single" w:color="auto" w:sz="4" w:space="0"/>
              <w:right w:val="single" w:color="auto" w:sz="4" w:space="0"/>
            </w:tcBorders>
            <w:vAlign w:val="center"/>
          </w:tcPr>
          <w:p w14:paraId="756E706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nil"/>
              <w:left w:val="single" w:color="auto" w:sz="4" w:space="0"/>
              <w:bottom w:val="single" w:color="auto" w:sz="4" w:space="0"/>
              <w:right w:val="single" w:color="auto" w:sz="4" w:space="0"/>
            </w:tcBorders>
            <w:vAlign w:val="center"/>
          </w:tcPr>
          <w:p w14:paraId="482AF4F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3座</w:t>
            </w:r>
          </w:p>
        </w:tc>
        <w:tc>
          <w:tcPr>
            <w:tcW w:w="2580" w:type="dxa"/>
            <w:tcBorders>
              <w:top w:val="nil"/>
              <w:left w:val="nil"/>
              <w:bottom w:val="single" w:color="auto" w:sz="4" w:space="0"/>
              <w:right w:val="single" w:color="auto" w:sz="4" w:space="0"/>
            </w:tcBorders>
            <w:vAlign w:val="center"/>
          </w:tcPr>
          <w:p w14:paraId="71F21F9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tc>
        <w:tc>
          <w:tcPr>
            <w:tcW w:w="3285" w:type="dxa"/>
            <w:vMerge w:val="continue"/>
            <w:tcBorders>
              <w:left w:val="nil"/>
              <w:right w:val="single" w:color="auto" w:sz="4" w:space="0"/>
            </w:tcBorders>
            <w:vAlign w:val="center"/>
          </w:tcPr>
          <w:p w14:paraId="063F7FB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1D1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36" w:type="dxa"/>
            <w:tcBorders>
              <w:top w:val="single" w:color="auto" w:sz="4" w:space="0"/>
              <w:left w:val="single" w:color="auto" w:sz="4" w:space="0"/>
              <w:bottom w:val="single" w:color="auto" w:sz="4" w:space="0"/>
              <w:right w:val="single" w:color="auto" w:sz="4" w:space="0"/>
            </w:tcBorders>
            <w:vAlign w:val="center"/>
          </w:tcPr>
          <w:p w14:paraId="10B108FF">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3</w:t>
            </w:r>
          </w:p>
        </w:tc>
        <w:tc>
          <w:tcPr>
            <w:tcW w:w="4110" w:type="dxa"/>
            <w:tcBorders>
              <w:top w:val="single" w:color="auto" w:sz="4" w:space="0"/>
              <w:left w:val="single" w:color="auto" w:sz="4" w:space="0"/>
              <w:right w:val="single" w:color="auto" w:sz="4" w:space="0"/>
            </w:tcBorders>
            <w:vAlign w:val="center"/>
          </w:tcPr>
          <w:p w14:paraId="3E1771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78CFED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485" w:type="dxa"/>
            <w:tcBorders>
              <w:top w:val="single" w:color="auto" w:sz="4" w:space="0"/>
              <w:left w:val="single" w:color="auto" w:sz="4" w:space="0"/>
              <w:right w:val="single" w:color="auto" w:sz="4" w:space="0"/>
            </w:tcBorders>
            <w:vAlign w:val="center"/>
          </w:tcPr>
          <w:p w14:paraId="69ABBEC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0D0318C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right w:val="single" w:color="auto" w:sz="4" w:space="0"/>
            </w:tcBorders>
            <w:vAlign w:val="center"/>
          </w:tcPr>
          <w:p w14:paraId="3D2F703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4F96615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3座</w:t>
            </w:r>
          </w:p>
        </w:tc>
        <w:tc>
          <w:tcPr>
            <w:tcW w:w="2580" w:type="dxa"/>
            <w:tcBorders>
              <w:top w:val="single" w:color="auto" w:sz="4" w:space="0"/>
              <w:left w:val="single" w:color="auto" w:sz="4" w:space="0"/>
              <w:bottom w:val="single" w:color="auto" w:sz="4" w:space="0"/>
              <w:right w:val="single" w:color="auto" w:sz="4" w:space="0"/>
            </w:tcBorders>
            <w:vAlign w:val="center"/>
          </w:tcPr>
          <w:p w14:paraId="6D113C6A">
            <w:pPr>
              <w:widowControl/>
              <w:spacing w:before="0" w:beforeAutospacing="0" w:after="0" w:afterAutospacing="0" w:line="360" w:lineRule="auto"/>
              <w:ind w:left="0" w:right="0"/>
              <w:jc w:val="center"/>
              <w:rPr>
                <w:rFonts w:hint="eastAsia" w:ascii="仿宋" w:hAnsi="仿宋" w:eastAsia="仿宋" w:cs="仿宋"/>
                <w:sz w:val="24"/>
                <w:highlight w:val="none"/>
              </w:rPr>
            </w:pPr>
          </w:p>
          <w:p w14:paraId="77F5F99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3285" w:type="dxa"/>
            <w:vMerge w:val="continue"/>
            <w:tcBorders>
              <w:left w:val="nil"/>
              <w:right w:val="single" w:color="auto" w:sz="4" w:space="0"/>
            </w:tcBorders>
            <w:vAlign w:val="center"/>
          </w:tcPr>
          <w:p w14:paraId="09D541E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608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36" w:type="dxa"/>
            <w:tcBorders>
              <w:top w:val="single" w:color="auto" w:sz="4" w:space="0"/>
              <w:left w:val="single" w:color="auto" w:sz="4" w:space="0"/>
              <w:bottom w:val="single" w:color="auto" w:sz="4" w:space="0"/>
              <w:right w:val="single" w:color="auto" w:sz="4" w:space="0"/>
            </w:tcBorders>
            <w:vAlign w:val="center"/>
          </w:tcPr>
          <w:p w14:paraId="57A6BA93">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c>
          <w:tcPr>
            <w:tcW w:w="4110" w:type="dxa"/>
            <w:tcBorders>
              <w:top w:val="single" w:color="auto" w:sz="4" w:space="0"/>
              <w:left w:val="single" w:color="auto" w:sz="4" w:space="0"/>
              <w:bottom w:val="single" w:color="auto" w:sz="4" w:space="0"/>
              <w:right w:val="single" w:color="auto" w:sz="4" w:space="0"/>
            </w:tcBorders>
            <w:vAlign w:val="center"/>
          </w:tcPr>
          <w:p w14:paraId="38BB91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1485" w:type="dxa"/>
            <w:tcBorders>
              <w:top w:val="single" w:color="auto" w:sz="4" w:space="0"/>
              <w:left w:val="single" w:color="auto" w:sz="4" w:space="0"/>
              <w:bottom w:val="single" w:color="auto" w:sz="4" w:space="0"/>
              <w:right w:val="single" w:color="auto" w:sz="4" w:space="0"/>
            </w:tcBorders>
            <w:vAlign w:val="center"/>
          </w:tcPr>
          <w:p w14:paraId="6729241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630BCA9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8座</w:t>
            </w:r>
          </w:p>
        </w:tc>
        <w:tc>
          <w:tcPr>
            <w:tcW w:w="2580" w:type="dxa"/>
            <w:tcBorders>
              <w:top w:val="single" w:color="auto" w:sz="4" w:space="0"/>
              <w:left w:val="single" w:color="auto" w:sz="4" w:space="0"/>
              <w:bottom w:val="single" w:color="auto" w:sz="4" w:space="0"/>
              <w:right w:val="single" w:color="auto" w:sz="4" w:space="0"/>
            </w:tcBorders>
            <w:vAlign w:val="center"/>
          </w:tcPr>
          <w:p w14:paraId="7DB77A3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3285" w:type="dxa"/>
            <w:vMerge w:val="continue"/>
            <w:tcBorders>
              <w:left w:val="nil"/>
              <w:right w:val="single" w:color="auto" w:sz="4" w:space="0"/>
            </w:tcBorders>
            <w:vAlign w:val="center"/>
          </w:tcPr>
          <w:p w14:paraId="7B735D2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934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36" w:type="dxa"/>
            <w:tcBorders>
              <w:top w:val="single" w:color="auto" w:sz="4" w:space="0"/>
              <w:left w:val="single" w:color="auto" w:sz="4" w:space="0"/>
              <w:bottom w:val="single" w:color="auto" w:sz="4" w:space="0"/>
              <w:right w:val="single" w:color="auto" w:sz="4" w:space="0"/>
            </w:tcBorders>
            <w:vAlign w:val="center"/>
          </w:tcPr>
          <w:p w14:paraId="490BC928">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p>
        </w:tc>
        <w:tc>
          <w:tcPr>
            <w:tcW w:w="4110" w:type="dxa"/>
            <w:tcBorders>
              <w:top w:val="single" w:color="auto" w:sz="4" w:space="0"/>
              <w:left w:val="nil"/>
              <w:bottom w:val="single" w:color="auto" w:sz="4" w:space="0"/>
              <w:right w:val="single" w:color="auto" w:sz="4" w:space="0"/>
            </w:tcBorders>
            <w:vAlign w:val="center"/>
          </w:tcPr>
          <w:p w14:paraId="6080B2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485" w:type="dxa"/>
            <w:tcBorders>
              <w:top w:val="single" w:color="auto" w:sz="4" w:space="0"/>
              <w:left w:val="nil"/>
              <w:bottom w:val="single" w:color="auto" w:sz="4" w:space="0"/>
              <w:right w:val="single" w:color="auto" w:sz="4" w:space="0"/>
            </w:tcBorders>
            <w:vAlign w:val="center"/>
          </w:tcPr>
          <w:p w14:paraId="795CE81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4CF024A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2座</w:t>
            </w:r>
          </w:p>
        </w:tc>
        <w:tc>
          <w:tcPr>
            <w:tcW w:w="2580" w:type="dxa"/>
            <w:tcBorders>
              <w:top w:val="single" w:color="auto" w:sz="4" w:space="0"/>
              <w:left w:val="nil"/>
              <w:bottom w:val="single" w:color="auto" w:sz="4" w:space="0"/>
              <w:right w:val="single" w:color="auto" w:sz="4" w:space="0"/>
            </w:tcBorders>
            <w:vAlign w:val="center"/>
          </w:tcPr>
          <w:p w14:paraId="454D83A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3285" w:type="dxa"/>
            <w:vMerge w:val="continue"/>
            <w:tcBorders>
              <w:left w:val="nil"/>
              <w:right w:val="single" w:color="auto" w:sz="4" w:space="0"/>
            </w:tcBorders>
            <w:vAlign w:val="center"/>
          </w:tcPr>
          <w:p w14:paraId="374B6D1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C77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36" w:type="dxa"/>
            <w:tcBorders>
              <w:top w:val="single" w:color="auto" w:sz="4" w:space="0"/>
              <w:left w:val="single" w:color="auto" w:sz="4" w:space="0"/>
              <w:bottom w:val="single" w:color="auto" w:sz="4" w:space="0"/>
              <w:right w:val="single" w:color="auto" w:sz="4" w:space="0"/>
            </w:tcBorders>
            <w:vAlign w:val="center"/>
          </w:tcPr>
          <w:p w14:paraId="4806898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6</w:t>
            </w:r>
          </w:p>
        </w:tc>
        <w:tc>
          <w:tcPr>
            <w:tcW w:w="4110" w:type="dxa"/>
            <w:tcBorders>
              <w:top w:val="single" w:color="auto" w:sz="4" w:space="0"/>
              <w:left w:val="nil"/>
              <w:bottom w:val="single" w:color="auto" w:sz="4" w:space="0"/>
              <w:right w:val="single" w:color="auto" w:sz="4" w:space="0"/>
            </w:tcBorders>
            <w:vAlign w:val="center"/>
          </w:tcPr>
          <w:p w14:paraId="5045D22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老104国道</w:t>
            </w:r>
          </w:p>
        </w:tc>
        <w:tc>
          <w:tcPr>
            <w:tcW w:w="1485" w:type="dxa"/>
            <w:tcBorders>
              <w:top w:val="single" w:color="auto" w:sz="4" w:space="0"/>
              <w:left w:val="nil"/>
              <w:bottom w:val="single" w:color="auto" w:sz="4" w:space="0"/>
              <w:right w:val="single" w:color="auto" w:sz="4" w:space="0"/>
            </w:tcBorders>
            <w:vAlign w:val="center"/>
          </w:tcPr>
          <w:p w14:paraId="220EF16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3806D4F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1座</w:t>
            </w:r>
          </w:p>
        </w:tc>
        <w:tc>
          <w:tcPr>
            <w:tcW w:w="2580" w:type="dxa"/>
            <w:tcBorders>
              <w:top w:val="single" w:color="auto" w:sz="4" w:space="0"/>
              <w:left w:val="nil"/>
              <w:bottom w:val="single" w:color="auto" w:sz="4" w:space="0"/>
              <w:right w:val="single" w:color="auto" w:sz="4" w:space="0"/>
            </w:tcBorders>
            <w:vAlign w:val="center"/>
          </w:tcPr>
          <w:p w14:paraId="4C05CAB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3000元/座·年</w:t>
            </w:r>
          </w:p>
        </w:tc>
        <w:tc>
          <w:tcPr>
            <w:tcW w:w="3285" w:type="dxa"/>
            <w:vMerge w:val="continue"/>
            <w:tcBorders>
              <w:left w:val="nil"/>
              <w:right w:val="single" w:color="auto" w:sz="4" w:space="0"/>
            </w:tcBorders>
            <w:vAlign w:val="center"/>
          </w:tcPr>
          <w:p w14:paraId="7C2B48D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r>
      <w:tr w14:paraId="3A7A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6" w:type="dxa"/>
            <w:tcBorders>
              <w:top w:val="nil"/>
              <w:left w:val="single" w:color="auto" w:sz="4" w:space="0"/>
              <w:bottom w:val="single" w:color="auto" w:sz="4" w:space="0"/>
              <w:right w:val="single" w:color="auto" w:sz="4" w:space="0"/>
            </w:tcBorders>
            <w:vAlign w:val="center"/>
          </w:tcPr>
          <w:p w14:paraId="4201744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7</w:t>
            </w:r>
          </w:p>
        </w:tc>
        <w:tc>
          <w:tcPr>
            <w:tcW w:w="4110" w:type="dxa"/>
            <w:tcBorders>
              <w:top w:val="nil"/>
              <w:left w:val="nil"/>
              <w:bottom w:val="single" w:color="auto" w:sz="4" w:space="0"/>
              <w:right w:val="single" w:color="auto" w:sz="4" w:space="0"/>
            </w:tcBorders>
            <w:vAlign w:val="center"/>
          </w:tcPr>
          <w:p w14:paraId="2709B9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文一西路互通（A、B、C、D、E、F、G、H匝道）</w:t>
            </w:r>
          </w:p>
        </w:tc>
        <w:tc>
          <w:tcPr>
            <w:tcW w:w="1485" w:type="dxa"/>
            <w:tcBorders>
              <w:top w:val="nil"/>
              <w:left w:val="nil"/>
              <w:bottom w:val="single" w:color="auto" w:sz="4" w:space="0"/>
              <w:right w:val="single" w:color="auto" w:sz="4" w:space="0"/>
            </w:tcBorders>
            <w:vAlign w:val="center"/>
          </w:tcPr>
          <w:p w14:paraId="5C1D6D2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立交桥</w:t>
            </w:r>
          </w:p>
        </w:tc>
        <w:tc>
          <w:tcPr>
            <w:tcW w:w="1845" w:type="dxa"/>
            <w:tcBorders>
              <w:top w:val="nil"/>
              <w:left w:val="single" w:color="auto" w:sz="4" w:space="0"/>
              <w:bottom w:val="single" w:color="auto" w:sz="4" w:space="0"/>
              <w:right w:val="single" w:color="auto" w:sz="4" w:space="0"/>
            </w:tcBorders>
            <w:vAlign w:val="center"/>
          </w:tcPr>
          <w:p w14:paraId="2C14B7D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8座</w:t>
            </w:r>
          </w:p>
        </w:tc>
        <w:tc>
          <w:tcPr>
            <w:tcW w:w="2580" w:type="dxa"/>
            <w:tcBorders>
              <w:top w:val="nil"/>
              <w:left w:val="nil"/>
              <w:bottom w:val="single" w:color="auto" w:sz="4" w:space="0"/>
              <w:right w:val="single" w:color="auto" w:sz="4" w:space="0"/>
            </w:tcBorders>
            <w:vAlign w:val="center"/>
          </w:tcPr>
          <w:p w14:paraId="00B17BE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12000元/座·年</w:t>
            </w:r>
          </w:p>
        </w:tc>
        <w:tc>
          <w:tcPr>
            <w:tcW w:w="3285" w:type="dxa"/>
            <w:vMerge w:val="continue"/>
            <w:tcBorders>
              <w:left w:val="nil"/>
              <w:right w:val="single" w:color="auto" w:sz="4" w:space="0"/>
            </w:tcBorders>
            <w:vAlign w:val="center"/>
          </w:tcPr>
          <w:p w14:paraId="74B705B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DC0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7150D37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8</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14:paraId="1D1D2E4D">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G104（新建部分）</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36287CF">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6585A263">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立交桥</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C55C9C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8座桥梁</w:t>
            </w:r>
          </w:p>
          <w:p w14:paraId="24286031">
            <w:pPr>
              <w:widowControl/>
              <w:spacing w:before="0" w:beforeAutospacing="0" w:after="0" w:afterAutospacing="0" w:line="360" w:lineRule="auto"/>
              <w:ind w:left="0" w:right="0"/>
              <w:jc w:val="center"/>
              <w:rPr>
                <w:rFonts w:hint="eastAsia" w:ascii="仿宋" w:hAnsi="仿宋" w:eastAsia="仿宋" w:cs="仿宋"/>
                <w:color w:val="0000FF"/>
                <w:kern w:val="0"/>
                <w:sz w:val="24"/>
                <w:highlight w:val="none"/>
              </w:rPr>
            </w:pPr>
            <w:r>
              <w:rPr>
                <w:rFonts w:hint="eastAsia" w:ascii="仿宋" w:hAnsi="仿宋" w:eastAsia="仿宋" w:cs="仿宋"/>
                <w:kern w:val="0"/>
                <w:sz w:val="24"/>
                <w:highlight w:val="none"/>
              </w:rPr>
              <w:t>3座立交桥</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3ACDD2D9">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3000元/座·年</w:t>
            </w:r>
          </w:p>
          <w:p w14:paraId="17F3BB99">
            <w:pPr>
              <w:widowControl/>
              <w:spacing w:before="0" w:beforeAutospacing="0" w:after="0" w:afterAutospacing="0" w:line="360" w:lineRule="auto"/>
              <w:ind w:left="0" w:right="0"/>
              <w:jc w:val="center"/>
              <w:rPr>
                <w:rFonts w:hint="eastAsia" w:ascii="仿宋" w:hAnsi="仿宋" w:eastAsia="仿宋" w:cs="仿宋"/>
                <w:color w:val="0000FF"/>
                <w:kern w:val="0"/>
                <w:sz w:val="24"/>
                <w:highlight w:val="none"/>
              </w:rPr>
            </w:pPr>
            <w:r>
              <w:rPr>
                <w:rFonts w:hint="eastAsia" w:ascii="仿宋" w:hAnsi="仿宋" w:eastAsia="仿宋" w:cs="仿宋"/>
                <w:sz w:val="24"/>
                <w:highlight w:val="none"/>
              </w:rPr>
              <w:t>12000元/座·年</w:t>
            </w:r>
          </w:p>
        </w:tc>
        <w:tc>
          <w:tcPr>
            <w:tcW w:w="3285" w:type="dxa"/>
            <w:vMerge w:val="continue"/>
            <w:tcBorders>
              <w:left w:val="nil"/>
              <w:right w:val="single" w:color="auto" w:sz="4" w:space="0"/>
            </w:tcBorders>
            <w:vAlign w:val="center"/>
          </w:tcPr>
          <w:p w14:paraId="099B371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C83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36" w:type="dxa"/>
            <w:tcBorders>
              <w:top w:val="single" w:color="auto" w:sz="4" w:space="0"/>
              <w:left w:val="single" w:color="auto" w:sz="4" w:space="0"/>
              <w:bottom w:val="single" w:color="auto" w:sz="4" w:space="0"/>
              <w:right w:val="single" w:color="auto" w:sz="4" w:space="0"/>
            </w:tcBorders>
            <w:vAlign w:val="center"/>
          </w:tcPr>
          <w:p w14:paraId="4DE6D32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eastAsia="zh-CN"/>
              </w:rPr>
            </w:pPr>
            <w:r>
              <w:rPr>
                <w:rFonts w:hint="eastAsia" w:ascii="仿宋" w:hAnsi="仿宋" w:eastAsia="仿宋" w:cs="仿宋"/>
                <w:color w:val="auto"/>
                <w:kern w:val="0"/>
                <w:sz w:val="24"/>
                <w:highlight w:val="none"/>
                <w:lang w:val="en-US" w:eastAsia="zh-CN"/>
              </w:rPr>
              <w:t>9</w:t>
            </w:r>
          </w:p>
        </w:tc>
        <w:tc>
          <w:tcPr>
            <w:tcW w:w="4110" w:type="dxa"/>
            <w:tcBorders>
              <w:top w:val="single" w:color="auto" w:sz="4" w:space="0"/>
              <w:left w:val="single" w:color="auto" w:sz="4" w:space="0"/>
              <w:bottom w:val="single" w:color="auto" w:sz="4" w:space="0"/>
              <w:right w:val="single" w:color="auto" w:sz="4" w:space="0"/>
            </w:tcBorders>
            <w:vAlign w:val="center"/>
          </w:tcPr>
          <w:p w14:paraId="4C574A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良祥路互通（A、B、C、D、E、F、G、H8条匝道、K0—k1+100）</w:t>
            </w:r>
          </w:p>
          <w:p w14:paraId="56599D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BDB5D0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立交桥</w:t>
            </w:r>
          </w:p>
          <w:p w14:paraId="2FA6409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vAlign w:val="center"/>
          </w:tcPr>
          <w:p w14:paraId="4520D42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8座</w:t>
            </w:r>
          </w:p>
          <w:p w14:paraId="751DE58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2580" w:type="dxa"/>
            <w:tcBorders>
              <w:top w:val="single" w:color="auto" w:sz="4" w:space="0"/>
              <w:left w:val="single" w:color="auto" w:sz="4" w:space="0"/>
              <w:bottom w:val="single" w:color="auto" w:sz="4" w:space="0"/>
              <w:right w:val="single" w:color="auto" w:sz="4" w:space="0"/>
            </w:tcBorders>
            <w:vAlign w:val="center"/>
          </w:tcPr>
          <w:p w14:paraId="54FB54D9">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12000元/座·年</w:t>
            </w:r>
          </w:p>
          <w:p w14:paraId="029CD4D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3285" w:type="dxa"/>
            <w:vMerge w:val="continue"/>
            <w:tcBorders>
              <w:left w:val="nil"/>
              <w:right w:val="single" w:color="auto" w:sz="4" w:space="0"/>
            </w:tcBorders>
            <w:vAlign w:val="center"/>
          </w:tcPr>
          <w:p w14:paraId="2D0CB6F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DEB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D0E2AC">
            <w:pPr>
              <w:widowControl/>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10</w:t>
            </w: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2E18E">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320国道（新建部分）</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5C2611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3ECDFB3D">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立交桥</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48E5DB8C">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座桥梁</w:t>
            </w:r>
          </w:p>
          <w:p w14:paraId="0653CD2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座立交桥</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49E4C457">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69BCEB88">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12000元/座·年</w:t>
            </w:r>
          </w:p>
        </w:tc>
        <w:tc>
          <w:tcPr>
            <w:tcW w:w="3285" w:type="dxa"/>
            <w:vMerge w:val="continue"/>
            <w:tcBorders>
              <w:left w:val="nil"/>
              <w:right w:val="single" w:color="auto" w:sz="4" w:space="0"/>
            </w:tcBorders>
            <w:vAlign w:val="center"/>
          </w:tcPr>
          <w:p w14:paraId="24C0CC6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E9B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36" w:type="dxa"/>
            <w:vMerge w:val="continue"/>
            <w:tcBorders>
              <w:top w:val="single" w:color="auto" w:sz="4" w:space="0"/>
              <w:left w:val="single" w:color="auto" w:sz="4" w:space="0"/>
              <w:right w:val="single" w:color="auto" w:sz="4" w:space="0"/>
            </w:tcBorders>
            <w:shd w:val="clear" w:color="auto" w:fill="auto"/>
            <w:vAlign w:val="center"/>
          </w:tcPr>
          <w:p w14:paraId="6C0CE2D2">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10" w:type="dxa"/>
            <w:vMerge w:val="continue"/>
            <w:tcBorders>
              <w:top w:val="single" w:color="auto" w:sz="4" w:space="0"/>
              <w:left w:val="nil"/>
              <w:right w:val="single" w:color="auto" w:sz="4" w:space="0"/>
            </w:tcBorders>
            <w:shd w:val="clear" w:color="auto" w:fill="auto"/>
            <w:vAlign w:val="center"/>
          </w:tcPr>
          <w:p w14:paraId="1B95CBD1">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779E86A3">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3D786796">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立交桥</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68A5DBBD">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座桥梁</w:t>
            </w:r>
          </w:p>
          <w:p w14:paraId="322FA93D">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座立交桥</w:t>
            </w:r>
          </w:p>
        </w:tc>
        <w:tc>
          <w:tcPr>
            <w:tcW w:w="2580" w:type="dxa"/>
            <w:tcBorders>
              <w:top w:val="single" w:color="auto" w:sz="4" w:space="0"/>
              <w:left w:val="nil"/>
              <w:bottom w:val="single" w:color="auto" w:sz="4" w:space="0"/>
              <w:right w:val="single" w:color="auto" w:sz="4" w:space="0"/>
            </w:tcBorders>
            <w:shd w:val="clear" w:color="auto" w:fill="auto"/>
            <w:vAlign w:val="center"/>
          </w:tcPr>
          <w:p w14:paraId="08BA601C">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70472498">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12000元/座·年</w:t>
            </w:r>
          </w:p>
        </w:tc>
        <w:tc>
          <w:tcPr>
            <w:tcW w:w="3285" w:type="dxa"/>
            <w:vMerge w:val="continue"/>
            <w:tcBorders>
              <w:left w:val="nil"/>
              <w:right w:val="single" w:color="auto" w:sz="4" w:space="0"/>
            </w:tcBorders>
            <w:vAlign w:val="center"/>
          </w:tcPr>
          <w:p w14:paraId="035C835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3D8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36" w:type="dxa"/>
            <w:vMerge w:val="continue"/>
            <w:tcBorders>
              <w:left w:val="single" w:color="auto" w:sz="4" w:space="0"/>
              <w:right w:val="single" w:color="auto" w:sz="4" w:space="0"/>
            </w:tcBorders>
            <w:shd w:val="clear" w:color="auto" w:fill="auto"/>
            <w:vAlign w:val="center"/>
          </w:tcPr>
          <w:p w14:paraId="560D2684">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4110" w:type="dxa"/>
            <w:vMerge w:val="continue"/>
            <w:tcBorders>
              <w:left w:val="nil"/>
              <w:right w:val="single" w:color="auto" w:sz="4" w:space="0"/>
            </w:tcBorders>
            <w:shd w:val="clear" w:color="auto" w:fill="auto"/>
            <w:vAlign w:val="center"/>
          </w:tcPr>
          <w:p w14:paraId="51B8F51A">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485" w:type="dxa"/>
            <w:tcBorders>
              <w:top w:val="nil"/>
              <w:left w:val="nil"/>
              <w:bottom w:val="single" w:color="auto" w:sz="4" w:space="0"/>
              <w:right w:val="single" w:color="auto" w:sz="4" w:space="0"/>
            </w:tcBorders>
            <w:shd w:val="clear" w:color="auto" w:fill="auto"/>
            <w:vAlign w:val="center"/>
          </w:tcPr>
          <w:p w14:paraId="3EC9A4B0">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p w14:paraId="638C8AFF">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7AD9CFF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845" w:type="dxa"/>
            <w:tcBorders>
              <w:top w:val="nil"/>
              <w:left w:val="single" w:color="auto" w:sz="4" w:space="0"/>
              <w:bottom w:val="single" w:color="auto" w:sz="4" w:space="0"/>
              <w:right w:val="single" w:color="auto" w:sz="4" w:space="0"/>
            </w:tcBorders>
            <w:shd w:val="clear" w:color="auto" w:fill="auto"/>
            <w:vAlign w:val="center"/>
          </w:tcPr>
          <w:p w14:paraId="6F1AB1AD">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4座</w:t>
            </w:r>
          </w:p>
        </w:tc>
        <w:tc>
          <w:tcPr>
            <w:tcW w:w="2580" w:type="dxa"/>
            <w:tcBorders>
              <w:top w:val="nil"/>
              <w:left w:val="nil"/>
              <w:bottom w:val="single" w:color="auto" w:sz="4" w:space="0"/>
              <w:right w:val="single" w:color="auto" w:sz="4" w:space="0"/>
            </w:tcBorders>
            <w:shd w:val="clear" w:color="auto" w:fill="auto"/>
            <w:vAlign w:val="center"/>
          </w:tcPr>
          <w:p w14:paraId="61EA6CDC">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p w14:paraId="5129C612">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1E4081CC">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285" w:type="dxa"/>
            <w:vMerge w:val="continue"/>
            <w:tcBorders>
              <w:left w:val="nil"/>
              <w:right w:val="single" w:color="auto" w:sz="4" w:space="0"/>
            </w:tcBorders>
            <w:vAlign w:val="center"/>
          </w:tcPr>
          <w:p w14:paraId="64999BBE">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734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left w:val="single" w:color="auto" w:sz="4" w:space="0"/>
              <w:bottom w:val="single" w:color="auto" w:sz="4" w:space="0"/>
              <w:right w:val="single" w:color="auto" w:sz="4" w:space="0"/>
            </w:tcBorders>
            <w:shd w:val="clear" w:color="auto" w:fill="auto"/>
            <w:vAlign w:val="center"/>
          </w:tcPr>
          <w:p w14:paraId="7564B3BA">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4110" w:type="dxa"/>
            <w:vMerge w:val="continue"/>
            <w:tcBorders>
              <w:left w:val="nil"/>
              <w:bottom w:val="single" w:color="auto" w:sz="4" w:space="0"/>
              <w:right w:val="single" w:color="auto" w:sz="4" w:space="0"/>
            </w:tcBorders>
            <w:shd w:val="clear" w:color="auto" w:fill="auto"/>
            <w:vAlign w:val="center"/>
          </w:tcPr>
          <w:p w14:paraId="13DB1DBC">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485" w:type="dxa"/>
            <w:tcBorders>
              <w:top w:val="nil"/>
              <w:left w:val="nil"/>
              <w:bottom w:val="single" w:color="auto" w:sz="4" w:space="0"/>
              <w:right w:val="single" w:color="auto" w:sz="4" w:space="0"/>
            </w:tcBorders>
            <w:shd w:val="clear" w:color="auto" w:fill="auto"/>
            <w:vAlign w:val="center"/>
          </w:tcPr>
          <w:p w14:paraId="330042A4">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p w14:paraId="106F6405">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5B908550">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845" w:type="dxa"/>
            <w:tcBorders>
              <w:top w:val="nil"/>
              <w:left w:val="single" w:color="auto" w:sz="4" w:space="0"/>
              <w:bottom w:val="single" w:color="auto" w:sz="4" w:space="0"/>
              <w:right w:val="single" w:color="auto" w:sz="4" w:space="0"/>
            </w:tcBorders>
            <w:shd w:val="clear" w:color="auto" w:fill="auto"/>
            <w:vAlign w:val="center"/>
          </w:tcPr>
          <w:p w14:paraId="6032C2FC">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4座</w:t>
            </w:r>
          </w:p>
        </w:tc>
        <w:tc>
          <w:tcPr>
            <w:tcW w:w="2580" w:type="dxa"/>
            <w:tcBorders>
              <w:top w:val="nil"/>
              <w:left w:val="nil"/>
              <w:bottom w:val="single" w:color="auto" w:sz="4" w:space="0"/>
              <w:right w:val="single" w:color="auto" w:sz="4" w:space="0"/>
            </w:tcBorders>
            <w:shd w:val="clear" w:color="auto" w:fill="auto"/>
            <w:vAlign w:val="center"/>
          </w:tcPr>
          <w:p w14:paraId="1F5E5719">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p w14:paraId="7863ADAE">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32A87673">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285" w:type="dxa"/>
            <w:vMerge w:val="continue"/>
            <w:tcBorders>
              <w:left w:val="nil"/>
              <w:right w:val="single" w:color="auto" w:sz="4" w:space="0"/>
            </w:tcBorders>
            <w:vAlign w:val="center"/>
          </w:tcPr>
          <w:p w14:paraId="3B470D0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49E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6605CE9F">
            <w:pPr>
              <w:widowControl/>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kern w:val="0"/>
                <w:sz w:val="24"/>
                <w:highlight w:val="none"/>
                <w:lang w:val="en-US" w:eastAsia="zh-CN"/>
              </w:rPr>
              <w:t>11</w:t>
            </w:r>
          </w:p>
        </w:tc>
        <w:tc>
          <w:tcPr>
            <w:tcW w:w="4110" w:type="dxa"/>
            <w:tcBorders>
              <w:top w:val="single" w:color="auto" w:sz="4" w:space="0"/>
              <w:left w:val="nil"/>
              <w:bottom w:val="single" w:color="auto" w:sz="4" w:space="0"/>
              <w:right w:val="single" w:color="auto" w:sz="4" w:space="0"/>
            </w:tcBorders>
            <w:shd w:val="clear" w:color="auto" w:fill="auto"/>
            <w:vAlign w:val="center"/>
          </w:tcPr>
          <w:p w14:paraId="78DCA6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S214吴建线（新长西线）</w:t>
            </w:r>
          </w:p>
        </w:tc>
        <w:tc>
          <w:tcPr>
            <w:tcW w:w="1485" w:type="dxa"/>
            <w:tcBorders>
              <w:top w:val="single" w:color="auto" w:sz="4" w:space="0"/>
              <w:left w:val="nil"/>
              <w:bottom w:val="single" w:color="auto" w:sz="4" w:space="0"/>
              <w:right w:val="single" w:color="auto" w:sz="4" w:space="0"/>
            </w:tcBorders>
            <w:shd w:val="clear" w:color="auto" w:fill="auto"/>
            <w:vAlign w:val="center"/>
          </w:tcPr>
          <w:p w14:paraId="373E215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91334E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6座</w:t>
            </w:r>
          </w:p>
        </w:tc>
        <w:tc>
          <w:tcPr>
            <w:tcW w:w="2580" w:type="dxa"/>
            <w:tcBorders>
              <w:top w:val="single" w:color="auto" w:sz="4" w:space="0"/>
              <w:left w:val="nil"/>
              <w:bottom w:val="single" w:color="auto" w:sz="4" w:space="0"/>
              <w:right w:val="single" w:color="auto" w:sz="4" w:space="0"/>
            </w:tcBorders>
            <w:shd w:val="clear" w:color="auto" w:fill="auto"/>
            <w:vAlign w:val="center"/>
          </w:tcPr>
          <w:p w14:paraId="6FD09B8B">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p w14:paraId="08F80BA8">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5FB70824">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3285" w:type="dxa"/>
            <w:vMerge w:val="continue"/>
            <w:tcBorders>
              <w:left w:val="nil"/>
              <w:bottom w:val="single" w:color="000000" w:sz="4" w:space="0"/>
              <w:right w:val="single" w:color="auto" w:sz="4" w:space="0"/>
            </w:tcBorders>
            <w:vAlign w:val="center"/>
          </w:tcPr>
          <w:p w14:paraId="29D5158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567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36" w:type="dxa"/>
            <w:tcBorders>
              <w:top w:val="single" w:color="auto" w:sz="4" w:space="0"/>
              <w:left w:val="single" w:color="auto" w:sz="4" w:space="0"/>
              <w:bottom w:val="single" w:color="auto" w:sz="4" w:space="0"/>
              <w:right w:val="single" w:color="auto" w:sz="4" w:space="0"/>
            </w:tcBorders>
            <w:vAlign w:val="center"/>
          </w:tcPr>
          <w:p w14:paraId="503A530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4110" w:type="dxa"/>
            <w:tcBorders>
              <w:top w:val="single" w:color="auto" w:sz="4" w:space="0"/>
              <w:left w:val="nil"/>
              <w:bottom w:val="single" w:color="auto" w:sz="4" w:space="0"/>
              <w:right w:val="single" w:color="auto" w:sz="4" w:space="0"/>
            </w:tcBorders>
            <w:vAlign w:val="center"/>
          </w:tcPr>
          <w:p w14:paraId="08E4B6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杭徽高速余杭互通接线</w:t>
            </w:r>
          </w:p>
        </w:tc>
        <w:tc>
          <w:tcPr>
            <w:tcW w:w="1485" w:type="dxa"/>
            <w:tcBorders>
              <w:top w:val="single" w:color="auto" w:sz="4" w:space="0"/>
              <w:left w:val="nil"/>
              <w:bottom w:val="single" w:color="auto" w:sz="4" w:space="0"/>
              <w:right w:val="single" w:color="auto" w:sz="4" w:space="0"/>
            </w:tcBorders>
            <w:vAlign w:val="center"/>
          </w:tcPr>
          <w:p w14:paraId="3930F8C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845" w:type="dxa"/>
            <w:tcBorders>
              <w:top w:val="single" w:color="auto" w:sz="4" w:space="0"/>
              <w:left w:val="single" w:color="auto" w:sz="4" w:space="0"/>
              <w:bottom w:val="single" w:color="auto" w:sz="4" w:space="0"/>
              <w:right w:val="single" w:color="auto" w:sz="4" w:space="0"/>
            </w:tcBorders>
            <w:vAlign w:val="center"/>
          </w:tcPr>
          <w:p w14:paraId="4E2B43C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1座</w:t>
            </w:r>
          </w:p>
        </w:tc>
        <w:tc>
          <w:tcPr>
            <w:tcW w:w="2580" w:type="dxa"/>
            <w:tcBorders>
              <w:top w:val="single" w:color="auto" w:sz="4" w:space="0"/>
              <w:left w:val="nil"/>
              <w:bottom w:val="single" w:color="auto" w:sz="4" w:space="0"/>
              <w:right w:val="single" w:color="auto" w:sz="4" w:space="0"/>
            </w:tcBorders>
            <w:vAlign w:val="center"/>
          </w:tcPr>
          <w:p w14:paraId="63C554B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3285" w:type="dxa"/>
            <w:vMerge w:val="continue"/>
            <w:tcBorders>
              <w:left w:val="nil"/>
              <w:bottom w:val="single" w:color="000000" w:sz="4" w:space="0"/>
              <w:right w:val="single" w:color="auto" w:sz="4" w:space="0"/>
            </w:tcBorders>
            <w:vAlign w:val="center"/>
          </w:tcPr>
          <w:p w14:paraId="4058E14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bl>
    <w:p w14:paraId="47DDB12B">
      <w:pPr>
        <w:pStyle w:val="2"/>
        <w:spacing w:line="360" w:lineRule="auto"/>
        <w:ind w:firstLine="0" w:firstLineChars="0"/>
        <w:rPr>
          <w:rFonts w:hint="eastAsia" w:ascii="仿宋" w:hAnsi="仿宋" w:eastAsia="仿宋" w:cs="仿宋"/>
          <w:highlight w:val="none"/>
          <w:lang w:val="en-US" w:eastAsia="zh-CN"/>
        </w:rPr>
      </w:pPr>
    </w:p>
    <w:p w14:paraId="33B96C7B">
      <w:pPr>
        <w:pStyle w:val="2"/>
        <w:spacing w:line="360" w:lineRule="auto"/>
        <w:ind w:firstLine="0" w:firstLineChars="0"/>
        <w:rPr>
          <w:rFonts w:hint="eastAsia" w:ascii="仿宋" w:hAnsi="仿宋" w:eastAsia="仿宋" w:cs="仿宋"/>
          <w:highlight w:val="none"/>
          <w:lang w:val="en-US" w:eastAsia="zh-CN"/>
        </w:rPr>
      </w:pPr>
    </w:p>
    <w:p w14:paraId="4F41716E">
      <w:pPr>
        <w:pStyle w:val="2"/>
        <w:spacing w:line="360" w:lineRule="auto"/>
        <w:ind w:firstLine="0" w:firstLineChars="0"/>
        <w:rPr>
          <w:rFonts w:hint="eastAsia" w:ascii="仿宋" w:hAnsi="仿宋" w:eastAsia="仿宋" w:cs="仿宋"/>
          <w:b/>
          <w:bCs/>
          <w:highlight w:val="none"/>
          <w:lang w:val="en-US" w:eastAsia="zh-CN"/>
        </w:rPr>
      </w:pPr>
    </w:p>
    <w:p w14:paraId="5C95817E">
      <w:pPr>
        <w:pStyle w:val="2"/>
        <w:spacing w:line="360" w:lineRule="auto"/>
        <w:ind w:firstLine="0" w:firstLineChars="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4</w:t>
      </w:r>
      <w:r>
        <w:rPr>
          <w:rFonts w:hint="eastAsia" w:ascii="仿宋" w:hAnsi="仿宋" w:eastAsia="仿宋" w:cs="仿宋"/>
          <w:b/>
          <w:bCs/>
          <w:highlight w:val="none"/>
        </w:rPr>
        <w:t>、</w:t>
      </w:r>
      <w:r>
        <w:rPr>
          <w:rFonts w:hint="eastAsia" w:ascii="仿宋" w:hAnsi="仿宋" w:eastAsia="仿宋" w:cs="仿宋"/>
          <w:b/>
          <w:bCs/>
          <w:highlight w:val="none"/>
          <w:lang w:val="en-US" w:eastAsia="zh-CN"/>
        </w:rPr>
        <w:t>路面养护</w:t>
      </w:r>
    </w:p>
    <w:tbl>
      <w:tblPr>
        <w:tblStyle w:val="62"/>
        <w:tblW w:w="13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2531"/>
        <w:gridCol w:w="1448"/>
        <w:gridCol w:w="1417"/>
        <w:gridCol w:w="1050"/>
        <w:gridCol w:w="1290"/>
        <w:gridCol w:w="2280"/>
        <w:gridCol w:w="3300"/>
      </w:tblGrid>
      <w:tr w14:paraId="0E0F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40" w:type="dxa"/>
            <w:tcBorders>
              <w:top w:val="single" w:color="auto" w:sz="4" w:space="0"/>
              <w:left w:val="single" w:color="auto" w:sz="4" w:space="0"/>
              <w:bottom w:val="single" w:color="auto" w:sz="4" w:space="0"/>
              <w:right w:val="single" w:color="auto" w:sz="4" w:space="0"/>
            </w:tcBorders>
            <w:vAlign w:val="center"/>
          </w:tcPr>
          <w:p w14:paraId="3DAC042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vAlign w:val="center"/>
          </w:tcPr>
          <w:p w14:paraId="7EED09E0">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线路名称</w:t>
            </w:r>
          </w:p>
        </w:tc>
        <w:tc>
          <w:tcPr>
            <w:tcW w:w="14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0021D3">
            <w:pPr>
              <w:widowControl/>
              <w:shd w:val="clear"/>
              <w:spacing w:before="0" w:beforeAutospacing="0" w:after="0" w:afterAutospacing="0" w:line="360" w:lineRule="auto"/>
              <w:ind w:left="0" w:right="0"/>
              <w:jc w:val="center"/>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起讫</w:t>
            </w:r>
          </w:p>
          <w:p w14:paraId="574CB003">
            <w:pPr>
              <w:widowControl/>
              <w:shd w:val="clea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pacing w:val="0"/>
                <w:kern w:val="0"/>
                <w:sz w:val="24"/>
                <w:highlight w:val="none"/>
              </w:rPr>
              <w:t>桩号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0B2F87">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里程</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（Km)</w:t>
            </w:r>
          </w:p>
        </w:tc>
        <w:tc>
          <w:tcPr>
            <w:tcW w:w="1050" w:type="dxa"/>
            <w:tcBorders>
              <w:top w:val="single" w:color="auto" w:sz="4" w:space="0"/>
              <w:left w:val="single" w:color="auto" w:sz="4" w:space="0"/>
              <w:bottom w:val="single" w:color="auto" w:sz="4" w:space="0"/>
              <w:right w:val="single" w:color="auto" w:sz="4" w:space="0"/>
            </w:tcBorders>
            <w:vAlign w:val="center"/>
          </w:tcPr>
          <w:p w14:paraId="685808B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养护等级</w:t>
            </w:r>
          </w:p>
        </w:tc>
        <w:tc>
          <w:tcPr>
            <w:tcW w:w="1290" w:type="dxa"/>
            <w:tcBorders>
              <w:top w:val="single" w:color="auto" w:sz="4" w:space="0"/>
              <w:left w:val="single" w:color="auto" w:sz="4" w:space="0"/>
              <w:bottom w:val="single" w:color="auto" w:sz="4" w:space="0"/>
              <w:right w:val="single" w:color="auto" w:sz="4" w:space="0"/>
            </w:tcBorders>
            <w:vAlign w:val="center"/>
          </w:tcPr>
          <w:p w14:paraId="1ADD828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养护面积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w:t>
            </w:r>
          </w:p>
        </w:tc>
        <w:tc>
          <w:tcPr>
            <w:tcW w:w="2280" w:type="dxa"/>
            <w:tcBorders>
              <w:top w:val="single" w:color="auto" w:sz="4" w:space="0"/>
              <w:left w:val="single" w:color="auto" w:sz="4" w:space="0"/>
              <w:bottom w:val="single" w:color="auto" w:sz="4" w:space="0"/>
              <w:right w:val="single" w:color="auto" w:sz="4" w:space="0"/>
            </w:tcBorders>
            <w:vAlign w:val="center"/>
          </w:tcPr>
          <w:p w14:paraId="49A7C52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路面</w:t>
            </w:r>
            <w:r>
              <w:rPr>
                <w:rFonts w:hint="eastAsia" w:ascii="仿宋" w:hAnsi="仿宋" w:eastAsia="仿宋" w:cs="仿宋"/>
                <w:kern w:val="0"/>
                <w:sz w:val="24"/>
                <w:highlight w:val="none"/>
              </w:rPr>
              <w:t>单价最高限价</w:t>
            </w:r>
          </w:p>
        </w:tc>
        <w:tc>
          <w:tcPr>
            <w:tcW w:w="3300" w:type="dxa"/>
            <w:tcBorders>
              <w:top w:val="single" w:color="auto" w:sz="4" w:space="0"/>
              <w:left w:val="nil"/>
              <w:bottom w:val="single" w:color="auto" w:sz="4" w:space="0"/>
              <w:right w:val="single" w:color="auto" w:sz="4" w:space="0"/>
            </w:tcBorders>
            <w:vAlign w:val="center"/>
          </w:tcPr>
          <w:p w14:paraId="517DF31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5A66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3A7F02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531" w:type="dxa"/>
            <w:tcBorders>
              <w:top w:val="single" w:color="auto" w:sz="4" w:space="0"/>
              <w:left w:val="single" w:color="auto" w:sz="4" w:space="0"/>
              <w:bottom w:val="single" w:color="auto" w:sz="4" w:space="0"/>
              <w:right w:val="single" w:color="auto" w:sz="4" w:space="0"/>
            </w:tcBorders>
            <w:vAlign w:val="center"/>
          </w:tcPr>
          <w:p w14:paraId="1D9D6D3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104国道（马头关至疏港公路）</w:t>
            </w:r>
          </w:p>
        </w:tc>
        <w:tc>
          <w:tcPr>
            <w:tcW w:w="1448" w:type="dxa"/>
            <w:tcBorders>
              <w:top w:val="single" w:color="auto" w:sz="4" w:space="0"/>
              <w:left w:val="single" w:color="auto" w:sz="4" w:space="0"/>
              <w:bottom w:val="single" w:color="auto" w:sz="4" w:space="0"/>
              <w:right w:val="single" w:color="auto" w:sz="4" w:space="0"/>
            </w:tcBorders>
            <w:vAlign w:val="top"/>
          </w:tcPr>
          <w:p w14:paraId="6B2CAA2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K1416+837-K1437+182</w:t>
            </w:r>
          </w:p>
        </w:tc>
        <w:tc>
          <w:tcPr>
            <w:tcW w:w="1417" w:type="dxa"/>
            <w:tcBorders>
              <w:top w:val="single" w:color="auto" w:sz="4" w:space="0"/>
              <w:left w:val="single" w:color="auto" w:sz="4" w:space="0"/>
              <w:bottom w:val="single" w:color="auto" w:sz="4" w:space="0"/>
              <w:right w:val="single" w:color="auto" w:sz="4" w:space="0"/>
            </w:tcBorders>
            <w:vAlign w:val="center"/>
          </w:tcPr>
          <w:p w14:paraId="7BD13A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20.345</w:t>
            </w:r>
          </w:p>
        </w:tc>
        <w:tc>
          <w:tcPr>
            <w:tcW w:w="1050" w:type="dxa"/>
            <w:tcBorders>
              <w:top w:val="single" w:color="auto" w:sz="4" w:space="0"/>
              <w:left w:val="single" w:color="auto" w:sz="4" w:space="0"/>
              <w:bottom w:val="single" w:color="auto" w:sz="4" w:space="0"/>
              <w:right w:val="single" w:color="auto" w:sz="4" w:space="0"/>
            </w:tcBorders>
            <w:vAlign w:val="center"/>
          </w:tcPr>
          <w:p w14:paraId="380EDF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65EFC0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843112</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14:paraId="2160359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5A83C95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A3E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000000" w:sz="4" w:space="0"/>
              <w:right w:val="single" w:color="auto" w:sz="4" w:space="0"/>
            </w:tcBorders>
            <w:vAlign w:val="center"/>
          </w:tcPr>
          <w:p w14:paraId="65698AE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nil"/>
              <w:bottom w:val="single" w:color="auto" w:sz="4" w:space="0"/>
              <w:right w:val="single" w:color="auto" w:sz="4" w:space="0"/>
            </w:tcBorders>
            <w:vAlign w:val="center"/>
          </w:tcPr>
          <w:p w14:paraId="4672777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104国道（运河大桥引桥部分）</w:t>
            </w:r>
          </w:p>
        </w:tc>
        <w:tc>
          <w:tcPr>
            <w:tcW w:w="1448" w:type="dxa"/>
            <w:tcBorders>
              <w:top w:val="single" w:color="auto" w:sz="4" w:space="0"/>
              <w:left w:val="nil"/>
              <w:bottom w:val="single" w:color="auto" w:sz="4" w:space="0"/>
              <w:right w:val="single" w:color="auto" w:sz="4" w:space="0"/>
            </w:tcBorders>
            <w:vAlign w:val="center"/>
          </w:tcPr>
          <w:p w14:paraId="62E4848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14:paraId="52CB81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0.372</w:t>
            </w:r>
          </w:p>
        </w:tc>
        <w:tc>
          <w:tcPr>
            <w:tcW w:w="1050" w:type="dxa"/>
            <w:tcBorders>
              <w:top w:val="single" w:color="auto" w:sz="4" w:space="0"/>
              <w:left w:val="nil"/>
              <w:bottom w:val="single" w:color="auto" w:sz="4" w:space="0"/>
              <w:right w:val="single" w:color="auto" w:sz="4" w:space="0"/>
            </w:tcBorders>
            <w:vAlign w:val="center"/>
          </w:tcPr>
          <w:p w14:paraId="07DFDD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120A0A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13392</w:t>
            </w:r>
          </w:p>
        </w:tc>
        <w:tc>
          <w:tcPr>
            <w:tcW w:w="2280" w:type="dxa"/>
            <w:tcBorders>
              <w:top w:val="single" w:color="auto" w:sz="4" w:space="0"/>
              <w:left w:val="nil"/>
              <w:bottom w:val="single" w:color="auto" w:sz="4" w:space="0"/>
              <w:right w:val="single" w:color="auto" w:sz="4" w:space="0"/>
            </w:tcBorders>
            <w:vAlign w:val="center"/>
          </w:tcPr>
          <w:p w14:paraId="184EA5E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572043F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4378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40" w:type="dxa"/>
            <w:vMerge w:val="restart"/>
            <w:tcBorders>
              <w:top w:val="nil"/>
              <w:left w:val="single" w:color="auto" w:sz="4" w:space="0"/>
              <w:right w:val="single" w:color="auto" w:sz="4" w:space="0"/>
            </w:tcBorders>
            <w:vAlign w:val="center"/>
          </w:tcPr>
          <w:p w14:paraId="717205A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531" w:type="dxa"/>
            <w:tcBorders>
              <w:top w:val="nil"/>
              <w:left w:val="nil"/>
              <w:bottom w:val="single" w:color="auto" w:sz="4" w:space="0"/>
              <w:right w:val="single" w:color="auto" w:sz="4" w:space="0"/>
            </w:tcBorders>
            <w:vAlign w:val="center"/>
          </w:tcPr>
          <w:p w14:paraId="25820D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235国道（安吉界-彭公）</w:t>
            </w:r>
          </w:p>
        </w:tc>
        <w:tc>
          <w:tcPr>
            <w:tcW w:w="1448" w:type="dxa"/>
            <w:tcBorders>
              <w:top w:val="nil"/>
              <w:left w:val="nil"/>
              <w:bottom w:val="single" w:color="auto" w:sz="4" w:space="0"/>
              <w:right w:val="single" w:color="auto" w:sz="4" w:space="0"/>
            </w:tcBorders>
            <w:vAlign w:val="top"/>
          </w:tcPr>
          <w:p w14:paraId="497BFDD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K614+048-K638+048</w:t>
            </w:r>
          </w:p>
        </w:tc>
        <w:tc>
          <w:tcPr>
            <w:tcW w:w="1417" w:type="dxa"/>
            <w:tcBorders>
              <w:top w:val="nil"/>
              <w:left w:val="single" w:color="auto" w:sz="4" w:space="0"/>
              <w:bottom w:val="single" w:color="auto" w:sz="4" w:space="0"/>
              <w:right w:val="single" w:color="auto" w:sz="4" w:space="0"/>
            </w:tcBorders>
            <w:vAlign w:val="center"/>
          </w:tcPr>
          <w:p w14:paraId="744EF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050" w:type="dxa"/>
            <w:tcBorders>
              <w:top w:val="nil"/>
              <w:left w:val="nil"/>
              <w:bottom w:val="single" w:color="auto" w:sz="4" w:space="0"/>
              <w:right w:val="single" w:color="auto" w:sz="4" w:space="0"/>
            </w:tcBorders>
            <w:vAlign w:val="center"/>
          </w:tcPr>
          <w:p w14:paraId="22C640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90" w:type="dxa"/>
            <w:tcBorders>
              <w:top w:val="nil"/>
              <w:left w:val="nil"/>
              <w:bottom w:val="single" w:color="auto" w:sz="4" w:space="0"/>
              <w:right w:val="single" w:color="auto" w:sz="4" w:space="0"/>
            </w:tcBorders>
            <w:vAlign w:val="center"/>
          </w:tcPr>
          <w:p w14:paraId="1B1AD8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588000</w:t>
            </w:r>
          </w:p>
        </w:tc>
        <w:tc>
          <w:tcPr>
            <w:tcW w:w="2280" w:type="dxa"/>
            <w:tcBorders>
              <w:top w:val="nil"/>
              <w:left w:val="single" w:color="auto" w:sz="4" w:space="0"/>
              <w:bottom w:val="single" w:color="auto" w:sz="4" w:space="0"/>
              <w:right w:val="single" w:color="auto" w:sz="4" w:space="0"/>
            </w:tcBorders>
            <w:vAlign w:val="center"/>
          </w:tcPr>
          <w:p w14:paraId="164518E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0D8CB73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680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vAlign w:val="center"/>
          </w:tcPr>
          <w:p w14:paraId="0A5F824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00C653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235国道（彭公-彭凤线长乐交叉口）</w:t>
            </w:r>
          </w:p>
        </w:tc>
        <w:tc>
          <w:tcPr>
            <w:tcW w:w="1448" w:type="dxa"/>
            <w:tcBorders>
              <w:top w:val="single" w:color="auto" w:sz="4" w:space="0"/>
              <w:left w:val="single" w:color="auto" w:sz="4" w:space="0"/>
              <w:bottom w:val="single" w:color="auto" w:sz="4" w:space="0"/>
              <w:right w:val="single" w:color="auto" w:sz="4" w:space="0"/>
            </w:tcBorders>
            <w:vAlign w:val="top"/>
          </w:tcPr>
          <w:p w14:paraId="2CF65A5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K638+048-K648+714</w:t>
            </w:r>
          </w:p>
        </w:tc>
        <w:tc>
          <w:tcPr>
            <w:tcW w:w="1417" w:type="dxa"/>
            <w:tcBorders>
              <w:top w:val="single" w:color="auto" w:sz="4" w:space="0"/>
              <w:left w:val="single" w:color="auto" w:sz="4" w:space="0"/>
              <w:bottom w:val="single" w:color="auto" w:sz="4" w:space="0"/>
              <w:right w:val="single" w:color="auto" w:sz="4" w:space="0"/>
            </w:tcBorders>
            <w:vAlign w:val="center"/>
          </w:tcPr>
          <w:p w14:paraId="555780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10.666</w:t>
            </w:r>
          </w:p>
        </w:tc>
        <w:tc>
          <w:tcPr>
            <w:tcW w:w="1050" w:type="dxa"/>
            <w:tcBorders>
              <w:top w:val="single" w:color="auto" w:sz="4" w:space="0"/>
              <w:left w:val="single" w:color="auto" w:sz="4" w:space="0"/>
              <w:bottom w:val="single" w:color="auto" w:sz="4" w:space="0"/>
              <w:right w:val="single" w:color="auto" w:sz="4" w:space="0"/>
            </w:tcBorders>
            <w:vAlign w:val="center"/>
          </w:tcPr>
          <w:p w14:paraId="13BF47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90" w:type="dxa"/>
            <w:tcBorders>
              <w:top w:val="single" w:color="auto" w:sz="4" w:space="0"/>
              <w:left w:val="single" w:color="auto" w:sz="4" w:space="0"/>
              <w:bottom w:val="single" w:color="auto" w:sz="4" w:space="0"/>
              <w:right w:val="single" w:color="auto" w:sz="4" w:space="0"/>
            </w:tcBorders>
            <w:vAlign w:val="center"/>
          </w:tcPr>
          <w:p w14:paraId="27CAD8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261317</w:t>
            </w:r>
          </w:p>
        </w:tc>
        <w:tc>
          <w:tcPr>
            <w:tcW w:w="2280" w:type="dxa"/>
            <w:tcBorders>
              <w:top w:val="single" w:color="auto" w:sz="4" w:space="0"/>
              <w:left w:val="single" w:color="auto" w:sz="4" w:space="0"/>
              <w:bottom w:val="single" w:color="auto" w:sz="4" w:space="0"/>
              <w:right w:val="single" w:color="auto" w:sz="4" w:space="0"/>
            </w:tcBorders>
            <w:vAlign w:val="center"/>
          </w:tcPr>
          <w:p w14:paraId="2B7DB4C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02C0326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2D29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vAlign w:val="center"/>
          </w:tcPr>
          <w:p w14:paraId="596DAB07">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nil"/>
              <w:bottom w:val="single" w:color="auto" w:sz="4" w:space="0"/>
              <w:right w:val="single" w:color="auto" w:sz="4" w:space="0"/>
            </w:tcBorders>
            <w:vAlign w:val="center"/>
          </w:tcPr>
          <w:p w14:paraId="60CCDB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448" w:type="dxa"/>
            <w:tcBorders>
              <w:top w:val="single" w:color="auto" w:sz="4" w:space="0"/>
              <w:left w:val="nil"/>
              <w:bottom w:val="single" w:color="auto" w:sz="4" w:space="0"/>
              <w:right w:val="single" w:color="auto" w:sz="4" w:space="0"/>
            </w:tcBorders>
            <w:vAlign w:val="top"/>
          </w:tcPr>
          <w:p w14:paraId="5A3218D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K648+714-K658+845</w:t>
            </w:r>
          </w:p>
        </w:tc>
        <w:tc>
          <w:tcPr>
            <w:tcW w:w="1417" w:type="dxa"/>
            <w:tcBorders>
              <w:top w:val="single" w:color="auto" w:sz="4" w:space="0"/>
              <w:left w:val="single" w:color="auto" w:sz="4" w:space="0"/>
              <w:bottom w:val="single" w:color="auto" w:sz="4" w:space="0"/>
              <w:right w:val="single" w:color="auto" w:sz="4" w:space="0"/>
            </w:tcBorders>
            <w:vAlign w:val="center"/>
          </w:tcPr>
          <w:p w14:paraId="3A9479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10.131</w:t>
            </w:r>
          </w:p>
        </w:tc>
        <w:tc>
          <w:tcPr>
            <w:tcW w:w="1050" w:type="dxa"/>
            <w:tcBorders>
              <w:top w:val="single" w:color="auto" w:sz="4" w:space="0"/>
              <w:left w:val="nil"/>
              <w:bottom w:val="single" w:color="auto" w:sz="4" w:space="0"/>
              <w:right w:val="single" w:color="auto" w:sz="4" w:space="0"/>
            </w:tcBorders>
            <w:vAlign w:val="center"/>
          </w:tcPr>
          <w:p w14:paraId="670E29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single" w:color="auto" w:sz="4" w:space="0"/>
              <w:left w:val="nil"/>
              <w:bottom w:val="single" w:color="auto" w:sz="4" w:space="0"/>
              <w:right w:val="single" w:color="auto" w:sz="4" w:space="0"/>
            </w:tcBorders>
            <w:vAlign w:val="center"/>
          </w:tcPr>
          <w:p w14:paraId="0D2AC5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284200</w:t>
            </w:r>
          </w:p>
        </w:tc>
        <w:tc>
          <w:tcPr>
            <w:tcW w:w="2280" w:type="dxa"/>
            <w:tcBorders>
              <w:top w:val="single" w:color="auto" w:sz="4" w:space="0"/>
              <w:left w:val="nil"/>
              <w:bottom w:val="single" w:color="auto" w:sz="4" w:space="0"/>
              <w:right w:val="single" w:color="auto" w:sz="4" w:space="0"/>
            </w:tcBorders>
            <w:vAlign w:val="center"/>
          </w:tcPr>
          <w:p w14:paraId="02EE7F5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57BFF718">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736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540" w:type="dxa"/>
            <w:vMerge w:val="continue"/>
            <w:tcBorders>
              <w:left w:val="single" w:color="auto" w:sz="4" w:space="0"/>
              <w:bottom w:val="single" w:color="000000" w:sz="4" w:space="0"/>
              <w:right w:val="single" w:color="auto" w:sz="4" w:space="0"/>
            </w:tcBorders>
            <w:vAlign w:val="center"/>
          </w:tcPr>
          <w:p w14:paraId="5B58CB0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7F6534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448" w:type="dxa"/>
            <w:tcBorders>
              <w:top w:val="single" w:color="auto" w:sz="4" w:space="0"/>
              <w:left w:val="single" w:color="auto" w:sz="4" w:space="0"/>
              <w:bottom w:val="single" w:color="auto" w:sz="4" w:space="0"/>
              <w:right w:val="single" w:color="auto" w:sz="4" w:space="0"/>
            </w:tcBorders>
            <w:vAlign w:val="top"/>
          </w:tcPr>
          <w:p w14:paraId="5BA7939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6A4A21F4">
            <w:pPr>
              <w:widowControl/>
              <w:spacing w:before="0" w:beforeAutospacing="0" w:after="0" w:afterAutospacing="0" w:line="360" w:lineRule="auto"/>
              <w:ind w:left="0" w:right="0"/>
              <w:jc w:val="center"/>
              <w:rPr>
                <w:rFonts w:hint="eastAsia" w:ascii="仿宋" w:hAnsi="仿宋" w:eastAsia="仿宋" w:cs="仿宋"/>
                <w:color w:val="FF0000"/>
                <w:kern w:val="0"/>
                <w:sz w:val="24"/>
                <w:highlight w:val="none"/>
              </w:rPr>
            </w:pPr>
            <w:r>
              <w:rPr>
                <w:rFonts w:hint="eastAsia" w:ascii="仿宋" w:hAnsi="仿宋" w:eastAsia="仿宋" w:cs="仿宋"/>
                <w:kern w:val="0"/>
                <w:sz w:val="24"/>
                <w:highlight w:val="none"/>
              </w:rPr>
              <w:t>K658+845-K662+021</w:t>
            </w:r>
          </w:p>
        </w:tc>
        <w:tc>
          <w:tcPr>
            <w:tcW w:w="1417" w:type="dxa"/>
            <w:tcBorders>
              <w:top w:val="single" w:color="auto" w:sz="4" w:space="0"/>
              <w:left w:val="single" w:color="auto" w:sz="4" w:space="0"/>
              <w:bottom w:val="single" w:color="auto" w:sz="4" w:space="0"/>
              <w:right w:val="single" w:color="auto" w:sz="4" w:space="0"/>
            </w:tcBorders>
            <w:vAlign w:val="center"/>
          </w:tcPr>
          <w:p w14:paraId="4F047E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3.176</w:t>
            </w:r>
          </w:p>
        </w:tc>
        <w:tc>
          <w:tcPr>
            <w:tcW w:w="1050" w:type="dxa"/>
            <w:tcBorders>
              <w:top w:val="single" w:color="auto" w:sz="4" w:space="0"/>
              <w:left w:val="single" w:color="auto" w:sz="4" w:space="0"/>
              <w:bottom w:val="single" w:color="auto" w:sz="4" w:space="0"/>
              <w:right w:val="single" w:color="auto" w:sz="4" w:space="0"/>
            </w:tcBorders>
            <w:vAlign w:val="center"/>
          </w:tcPr>
          <w:p w14:paraId="1EC0B4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single" w:color="auto" w:sz="4" w:space="0"/>
              <w:left w:val="single" w:color="auto" w:sz="4" w:space="0"/>
              <w:bottom w:val="single" w:color="auto" w:sz="4" w:space="0"/>
              <w:right w:val="single" w:color="auto" w:sz="4" w:space="0"/>
            </w:tcBorders>
            <w:vAlign w:val="center"/>
          </w:tcPr>
          <w:p w14:paraId="7959EA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119880</w:t>
            </w:r>
          </w:p>
        </w:tc>
        <w:tc>
          <w:tcPr>
            <w:tcW w:w="2280" w:type="dxa"/>
            <w:tcBorders>
              <w:top w:val="single" w:color="auto" w:sz="4" w:space="0"/>
              <w:left w:val="single" w:color="auto" w:sz="4" w:space="0"/>
              <w:bottom w:val="single" w:color="auto" w:sz="4" w:space="0"/>
              <w:right w:val="single" w:color="auto" w:sz="4" w:space="0"/>
            </w:tcBorders>
            <w:vAlign w:val="center"/>
          </w:tcPr>
          <w:p w14:paraId="361D366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61EC58D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9E1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restart"/>
            <w:tcBorders>
              <w:top w:val="nil"/>
              <w:left w:val="single" w:color="auto" w:sz="4" w:space="0"/>
              <w:right w:val="single" w:color="auto" w:sz="4" w:space="0"/>
            </w:tcBorders>
            <w:vAlign w:val="center"/>
          </w:tcPr>
          <w:p w14:paraId="4B223AB1">
            <w:pPr>
              <w:widowControl/>
              <w:spacing w:before="0" w:beforeAutospacing="0" w:after="0" w:afterAutospacing="0" w:line="360" w:lineRule="auto"/>
              <w:ind w:left="0" w:right="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p>
        </w:tc>
        <w:tc>
          <w:tcPr>
            <w:tcW w:w="2531" w:type="dxa"/>
            <w:tcBorders>
              <w:top w:val="single" w:color="auto" w:sz="4" w:space="0"/>
              <w:left w:val="single" w:color="auto" w:sz="4" w:space="0"/>
              <w:bottom w:val="single" w:color="auto" w:sz="4" w:space="0"/>
              <w:right w:val="single" w:color="auto" w:sz="4" w:space="0"/>
            </w:tcBorders>
            <w:vAlign w:val="center"/>
          </w:tcPr>
          <w:p w14:paraId="7E4AA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448" w:type="dxa"/>
            <w:tcBorders>
              <w:top w:val="single" w:color="auto" w:sz="4" w:space="0"/>
              <w:left w:val="single" w:color="auto" w:sz="4" w:space="0"/>
              <w:bottom w:val="single" w:color="auto" w:sz="4" w:space="0"/>
              <w:right w:val="single" w:color="auto" w:sz="4" w:space="0"/>
            </w:tcBorders>
            <w:vAlign w:val="top"/>
          </w:tcPr>
          <w:p w14:paraId="16293FB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K666+735-K669+419</w:t>
            </w:r>
          </w:p>
        </w:tc>
        <w:tc>
          <w:tcPr>
            <w:tcW w:w="1417" w:type="dxa"/>
            <w:tcBorders>
              <w:top w:val="single" w:color="auto" w:sz="4" w:space="0"/>
              <w:left w:val="single" w:color="auto" w:sz="4" w:space="0"/>
              <w:bottom w:val="single" w:color="auto" w:sz="4" w:space="0"/>
              <w:right w:val="single" w:color="auto" w:sz="4" w:space="0"/>
            </w:tcBorders>
            <w:vAlign w:val="center"/>
          </w:tcPr>
          <w:p w14:paraId="3B2D6F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2.684</w:t>
            </w:r>
          </w:p>
        </w:tc>
        <w:tc>
          <w:tcPr>
            <w:tcW w:w="1050" w:type="dxa"/>
            <w:tcBorders>
              <w:top w:val="single" w:color="auto" w:sz="4" w:space="0"/>
              <w:left w:val="single" w:color="auto" w:sz="4" w:space="0"/>
              <w:bottom w:val="single" w:color="auto" w:sz="4" w:space="0"/>
              <w:right w:val="single" w:color="auto" w:sz="4" w:space="0"/>
            </w:tcBorders>
            <w:vAlign w:val="center"/>
          </w:tcPr>
          <w:p w14:paraId="4AEEBF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2B6B33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137700</w:t>
            </w:r>
          </w:p>
        </w:tc>
        <w:tc>
          <w:tcPr>
            <w:tcW w:w="2280" w:type="dxa"/>
            <w:tcBorders>
              <w:top w:val="single" w:color="auto" w:sz="4" w:space="0"/>
              <w:left w:val="single" w:color="auto" w:sz="4" w:space="0"/>
              <w:bottom w:val="single" w:color="auto" w:sz="4" w:space="0"/>
              <w:right w:val="single" w:color="auto" w:sz="4" w:space="0"/>
            </w:tcBorders>
            <w:vAlign w:val="center"/>
          </w:tcPr>
          <w:p w14:paraId="136048A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6DCEBB8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48ED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540" w:type="dxa"/>
            <w:vMerge w:val="continue"/>
            <w:tcBorders>
              <w:left w:val="single" w:color="auto" w:sz="4" w:space="0"/>
              <w:right w:val="single" w:color="auto" w:sz="4" w:space="0"/>
            </w:tcBorders>
            <w:vAlign w:val="center"/>
          </w:tcPr>
          <w:p w14:paraId="63B9E07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nil"/>
              <w:bottom w:val="single" w:color="auto" w:sz="4" w:space="0"/>
              <w:right w:val="single" w:color="auto" w:sz="4" w:space="0"/>
            </w:tcBorders>
            <w:vAlign w:val="center"/>
          </w:tcPr>
          <w:p w14:paraId="26C048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448" w:type="dxa"/>
            <w:tcBorders>
              <w:top w:val="single" w:color="auto" w:sz="4" w:space="0"/>
              <w:left w:val="nil"/>
              <w:bottom w:val="single" w:color="auto" w:sz="4" w:space="0"/>
              <w:right w:val="single" w:color="auto" w:sz="4" w:space="0"/>
            </w:tcBorders>
            <w:vAlign w:val="top"/>
          </w:tcPr>
          <w:p w14:paraId="74FAEBF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04F4A1AB">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K670+530-K676+24</w:t>
            </w:r>
            <w:r>
              <w:rPr>
                <w:rFonts w:hint="eastAsia" w:ascii="仿宋" w:hAnsi="仿宋" w:eastAsia="仿宋" w:cs="仿宋"/>
                <w:sz w:val="24"/>
                <w:highlight w:val="none"/>
              </w:rPr>
              <w:t>0</w:t>
            </w:r>
          </w:p>
        </w:tc>
        <w:tc>
          <w:tcPr>
            <w:tcW w:w="1417" w:type="dxa"/>
            <w:tcBorders>
              <w:top w:val="single" w:color="auto" w:sz="4" w:space="0"/>
              <w:left w:val="single" w:color="auto" w:sz="4" w:space="0"/>
              <w:bottom w:val="single" w:color="auto" w:sz="4" w:space="0"/>
              <w:right w:val="single" w:color="auto" w:sz="4" w:space="0"/>
            </w:tcBorders>
            <w:vAlign w:val="center"/>
          </w:tcPr>
          <w:p w14:paraId="54DFD6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w:t>
            </w:r>
          </w:p>
        </w:tc>
        <w:tc>
          <w:tcPr>
            <w:tcW w:w="1050" w:type="dxa"/>
            <w:tcBorders>
              <w:top w:val="single" w:color="auto" w:sz="4" w:space="0"/>
              <w:left w:val="nil"/>
              <w:bottom w:val="single" w:color="auto" w:sz="4" w:space="0"/>
              <w:right w:val="single" w:color="auto" w:sz="4" w:space="0"/>
            </w:tcBorders>
            <w:vAlign w:val="center"/>
          </w:tcPr>
          <w:p w14:paraId="7BBE438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二类</w:t>
            </w:r>
          </w:p>
        </w:tc>
        <w:tc>
          <w:tcPr>
            <w:tcW w:w="1290" w:type="dxa"/>
            <w:tcBorders>
              <w:top w:val="single" w:color="auto" w:sz="4" w:space="0"/>
              <w:left w:val="nil"/>
              <w:bottom w:val="single" w:color="auto" w:sz="4" w:space="0"/>
              <w:right w:val="single" w:color="auto" w:sz="4" w:space="0"/>
            </w:tcBorders>
            <w:vAlign w:val="center"/>
          </w:tcPr>
          <w:p w14:paraId="4486FF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148460</w:t>
            </w:r>
          </w:p>
        </w:tc>
        <w:tc>
          <w:tcPr>
            <w:tcW w:w="2280" w:type="dxa"/>
            <w:tcBorders>
              <w:top w:val="single" w:color="auto" w:sz="4" w:space="0"/>
              <w:left w:val="nil"/>
              <w:bottom w:val="single" w:color="auto" w:sz="4" w:space="0"/>
              <w:right w:val="single" w:color="auto" w:sz="4" w:space="0"/>
            </w:tcBorders>
            <w:vAlign w:val="center"/>
          </w:tcPr>
          <w:p w14:paraId="125D44E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0A8A1295">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68B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vAlign w:val="center"/>
          </w:tcPr>
          <w:p w14:paraId="3470F68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2531" w:type="dxa"/>
            <w:tcBorders>
              <w:top w:val="single" w:color="auto" w:sz="4" w:space="0"/>
              <w:left w:val="nil"/>
              <w:bottom w:val="single" w:color="auto" w:sz="4" w:space="0"/>
              <w:right w:val="single" w:color="auto" w:sz="4" w:space="0"/>
            </w:tcBorders>
            <w:vAlign w:val="center"/>
          </w:tcPr>
          <w:p w14:paraId="291436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320国道（原东西大道宏畔-104国道）</w:t>
            </w:r>
          </w:p>
        </w:tc>
        <w:tc>
          <w:tcPr>
            <w:tcW w:w="1448" w:type="dxa"/>
            <w:tcBorders>
              <w:top w:val="single" w:color="auto" w:sz="4" w:space="0"/>
              <w:left w:val="nil"/>
              <w:bottom w:val="single" w:color="auto" w:sz="4" w:space="0"/>
              <w:right w:val="single" w:color="auto" w:sz="4" w:space="0"/>
            </w:tcBorders>
            <w:vAlign w:val="top"/>
          </w:tcPr>
          <w:p w14:paraId="18142C8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K195+400-K212+720</w:t>
            </w:r>
          </w:p>
        </w:tc>
        <w:tc>
          <w:tcPr>
            <w:tcW w:w="1417" w:type="dxa"/>
            <w:tcBorders>
              <w:top w:val="single" w:color="auto" w:sz="4" w:space="0"/>
              <w:left w:val="single" w:color="auto" w:sz="4" w:space="0"/>
              <w:bottom w:val="single" w:color="auto" w:sz="4" w:space="0"/>
              <w:right w:val="single" w:color="auto" w:sz="4" w:space="0"/>
            </w:tcBorders>
            <w:vAlign w:val="center"/>
          </w:tcPr>
          <w:p w14:paraId="22AD67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17.32</w:t>
            </w:r>
          </w:p>
        </w:tc>
        <w:tc>
          <w:tcPr>
            <w:tcW w:w="1050" w:type="dxa"/>
            <w:tcBorders>
              <w:top w:val="single" w:color="auto" w:sz="4" w:space="0"/>
              <w:left w:val="nil"/>
              <w:bottom w:val="single" w:color="auto" w:sz="4" w:space="0"/>
              <w:right w:val="single" w:color="auto" w:sz="4" w:space="0"/>
            </w:tcBorders>
            <w:vAlign w:val="center"/>
          </w:tcPr>
          <w:p w14:paraId="7D049A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90" w:type="dxa"/>
            <w:tcBorders>
              <w:top w:val="single" w:color="auto" w:sz="4" w:space="0"/>
              <w:left w:val="nil"/>
              <w:bottom w:val="single" w:color="auto" w:sz="4" w:space="0"/>
              <w:right w:val="single" w:color="auto" w:sz="4" w:space="0"/>
            </w:tcBorders>
            <w:vAlign w:val="center"/>
          </w:tcPr>
          <w:p w14:paraId="0206B6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2280" w:type="dxa"/>
            <w:tcBorders>
              <w:top w:val="single" w:color="auto" w:sz="4" w:space="0"/>
              <w:left w:val="nil"/>
              <w:bottom w:val="single" w:color="auto" w:sz="4" w:space="0"/>
              <w:right w:val="single" w:color="auto" w:sz="4" w:space="0"/>
            </w:tcBorders>
            <w:vAlign w:val="center"/>
          </w:tcPr>
          <w:p w14:paraId="0B7599E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7E0C55DD">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2418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540" w:type="dxa"/>
            <w:vMerge w:val="continue"/>
            <w:tcBorders>
              <w:left w:val="single" w:color="auto" w:sz="4" w:space="0"/>
              <w:bottom w:val="single" w:color="auto" w:sz="4" w:space="0"/>
              <w:right w:val="single" w:color="auto" w:sz="4" w:space="0"/>
            </w:tcBorders>
            <w:vAlign w:val="center"/>
          </w:tcPr>
          <w:p w14:paraId="54FA2F8C">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nil"/>
              <w:left w:val="nil"/>
              <w:bottom w:val="single" w:color="auto" w:sz="4" w:space="0"/>
              <w:right w:val="single" w:color="auto" w:sz="4" w:space="0"/>
            </w:tcBorders>
            <w:vAlign w:val="center"/>
          </w:tcPr>
          <w:p w14:paraId="026271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320国道（原东西大道104国道至古墩路）</w:t>
            </w:r>
          </w:p>
        </w:tc>
        <w:tc>
          <w:tcPr>
            <w:tcW w:w="1448" w:type="dxa"/>
            <w:tcBorders>
              <w:top w:val="nil"/>
              <w:left w:val="nil"/>
              <w:bottom w:val="single" w:color="auto" w:sz="4" w:space="0"/>
              <w:right w:val="single" w:color="auto" w:sz="4" w:space="0"/>
            </w:tcBorders>
            <w:vAlign w:val="top"/>
          </w:tcPr>
          <w:p w14:paraId="511F6A0A">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K212+720-K213+640</w:t>
            </w:r>
          </w:p>
        </w:tc>
        <w:tc>
          <w:tcPr>
            <w:tcW w:w="1417" w:type="dxa"/>
            <w:tcBorders>
              <w:top w:val="nil"/>
              <w:left w:val="single" w:color="auto" w:sz="4" w:space="0"/>
              <w:bottom w:val="single" w:color="auto" w:sz="4" w:space="0"/>
              <w:right w:val="single" w:color="auto" w:sz="4" w:space="0"/>
            </w:tcBorders>
            <w:vAlign w:val="center"/>
          </w:tcPr>
          <w:p w14:paraId="33BB73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0.92</w:t>
            </w:r>
          </w:p>
        </w:tc>
        <w:tc>
          <w:tcPr>
            <w:tcW w:w="1050" w:type="dxa"/>
            <w:tcBorders>
              <w:top w:val="nil"/>
              <w:left w:val="nil"/>
              <w:bottom w:val="single" w:color="auto" w:sz="4" w:space="0"/>
              <w:right w:val="single" w:color="auto" w:sz="4" w:space="0"/>
            </w:tcBorders>
            <w:vAlign w:val="center"/>
          </w:tcPr>
          <w:p w14:paraId="440EF1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68CEAD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30360</w:t>
            </w:r>
          </w:p>
        </w:tc>
        <w:tc>
          <w:tcPr>
            <w:tcW w:w="2280" w:type="dxa"/>
            <w:tcBorders>
              <w:top w:val="nil"/>
              <w:left w:val="nil"/>
              <w:bottom w:val="single" w:color="auto" w:sz="4" w:space="0"/>
              <w:right w:val="single" w:color="auto" w:sz="4" w:space="0"/>
            </w:tcBorders>
            <w:vAlign w:val="center"/>
          </w:tcPr>
          <w:p w14:paraId="58CCDB9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066883F0">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7ED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026D91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2531" w:type="dxa"/>
            <w:tcBorders>
              <w:top w:val="single" w:color="auto" w:sz="4" w:space="0"/>
              <w:left w:val="nil"/>
              <w:bottom w:val="single" w:color="auto" w:sz="4" w:space="0"/>
              <w:right w:val="single" w:color="auto" w:sz="4" w:space="0"/>
            </w:tcBorders>
            <w:vAlign w:val="center"/>
          </w:tcPr>
          <w:p w14:paraId="60A71B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329国道（杭泰北路-临安界）</w:t>
            </w:r>
          </w:p>
        </w:tc>
        <w:tc>
          <w:tcPr>
            <w:tcW w:w="1448" w:type="dxa"/>
            <w:tcBorders>
              <w:top w:val="single" w:color="auto" w:sz="4" w:space="0"/>
              <w:left w:val="nil"/>
              <w:bottom w:val="single" w:color="auto" w:sz="4" w:space="0"/>
              <w:right w:val="single" w:color="auto" w:sz="4" w:space="0"/>
            </w:tcBorders>
            <w:vAlign w:val="top"/>
          </w:tcPr>
          <w:p w14:paraId="47FBF5E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K392+809-K398+481</w:t>
            </w:r>
          </w:p>
        </w:tc>
        <w:tc>
          <w:tcPr>
            <w:tcW w:w="1417" w:type="dxa"/>
            <w:tcBorders>
              <w:top w:val="single" w:color="auto" w:sz="4" w:space="0"/>
              <w:left w:val="single" w:color="auto" w:sz="4" w:space="0"/>
              <w:bottom w:val="single" w:color="auto" w:sz="4" w:space="0"/>
              <w:right w:val="single" w:color="auto" w:sz="4" w:space="0"/>
            </w:tcBorders>
            <w:vAlign w:val="center"/>
          </w:tcPr>
          <w:p w14:paraId="68A905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5.672</w:t>
            </w:r>
          </w:p>
        </w:tc>
        <w:tc>
          <w:tcPr>
            <w:tcW w:w="1050" w:type="dxa"/>
            <w:tcBorders>
              <w:top w:val="single" w:color="auto" w:sz="4" w:space="0"/>
              <w:left w:val="nil"/>
              <w:bottom w:val="single" w:color="auto" w:sz="4" w:space="0"/>
              <w:right w:val="single" w:color="auto" w:sz="4" w:space="0"/>
            </w:tcBorders>
            <w:vAlign w:val="center"/>
          </w:tcPr>
          <w:p w14:paraId="59BBB6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90" w:type="dxa"/>
            <w:tcBorders>
              <w:top w:val="single" w:color="auto" w:sz="4" w:space="0"/>
              <w:left w:val="nil"/>
              <w:bottom w:val="single" w:color="auto" w:sz="4" w:space="0"/>
              <w:right w:val="single" w:color="auto" w:sz="4" w:space="0"/>
            </w:tcBorders>
            <w:vAlign w:val="center"/>
          </w:tcPr>
          <w:p w14:paraId="2CA496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2280" w:type="dxa"/>
            <w:tcBorders>
              <w:top w:val="single" w:color="auto" w:sz="4" w:space="0"/>
              <w:left w:val="nil"/>
              <w:bottom w:val="single" w:color="auto" w:sz="4" w:space="0"/>
              <w:right w:val="single" w:color="auto" w:sz="4" w:space="0"/>
            </w:tcBorders>
            <w:vAlign w:val="center"/>
          </w:tcPr>
          <w:p w14:paraId="7A8DB3B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28E3C6E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65FD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000000" w:sz="4" w:space="0"/>
              <w:right w:val="single" w:color="auto" w:sz="4" w:space="0"/>
            </w:tcBorders>
            <w:vAlign w:val="center"/>
          </w:tcPr>
          <w:p w14:paraId="4765A6A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43F74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448" w:type="dxa"/>
            <w:tcBorders>
              <w:top w:val="single" w:color="auto" w:sz="4" w:space="0"/>
              <w:left w:val="single" w:color="auto" w:sz="4" w:space="0"/>
              <w:bottom w:val="single" w:color="auto" w:sz="4" w:space="0"/>
              <w:right w:val="single" w:color="auto" w:sz="4" w:space="0"/>
            </w:tcBorders>
            <w:vAlign w:val="top"/>
          </w:tcPr>
          <w:p w14:paraId="4D9265F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K389+109-K392+809</w:t>
            </w:r>
          </w:p>
        </w:tc>
        <w:tc>
          <w:tcPr>
            <w:tcW w:w="1417" w:type="dxa"/>
            <w:tcBorders>
              <w:top w:val="single" w:color="auto" w:sz="4" w:space="0"/>
              <w:left w:val="single" w:color="auto" w:sz="4" w:space="0"/>
              <w:bottom w:val="single" w:color="auto" w:sz="4" w:space="0"/>
              <w:right w:val="single" w:color="auto" w:sz="4" w:space="0"/>
            </w:tcBorders>
            <w:vAlign w:val="center"/>
          </w:tcPr>
          <w:p w14:paraId="385922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050" w:type="dxa"/>
            <w:tcBorders>
              <w:top w:val="single" w:color="auto" w:sz="4" w:space="0"/>
              <w:left w:val="single" w:color="auto" w:sz="4" w:space="0"/>
              <w:bottom w:val="single" w:color="auto" w:sz="4" w:space="0"/>
              <w:right w:val="single" w:color="auto" w:sz="4" w:space="0"/>
            </w:tcBorders>
            <w:vAlign w:val="center"/>
          </w:tcPr>
          <w:p w14:paraId="627352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184AE8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183600</w:t>
            </w:r>
          </w:p>
        </w:tc>
        <w:tc>
          <w:tcPr>
            <w:tcW w:w="2280" w:type="dxa"/>
            <w:tcBorders>
              <w:top w:val="single" w:color="auto" w:sz="4" w:space="0"/>
              <w:left w:val="single" w:color="auto" w:sz="4" w:space="0"/>
              <w:bottom w:val="single" w:color="auto" w:sz="4" w:space="0"/>
              <w:right w:val="single" w:color="auto" w:sz="4" w:space="0"/>
            </w:tcBorders>
            <w:vAlign w:val="center"/>
          </w:tcPr>
          <w:p w14:paraId="65E5FB9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037FD4B8">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5E5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vAlign w:val="center"/>
          </w:tcPr>
          <w:p w14:paraId="16AC3FD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2531" w:type="dxa"/>
            <w:tcBorders>
              <w:top w:val="single" w:color="auto" w:sz="4" w:space="0"/>
              <w:left w:val="nil"/>
              <w:bottom w:val="single" w:color="auto" w:sz="4" w:space="0"/>
              <w:right w:val="single" w:color="auto" w:sz="4" w:space="0"/>
            </w:tcBorders>
            <w:vAlign w:val="center"/>
          </w:tcPr>
          <w:p w14:paraId="42AA5D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1448" w:type="dxa"/>
            <w:tcBorders>
              <w:top w:val="single" w:color="auto" w:sz="4" w:space="0"/>
              <w:left w:val="nil"/>
              <w:bottom w:val="single" w:color="auto" w:sz="4" w:space="0"/>
              <w:right w:val="single" w:color="auto" w:sz="4" w:space="0"/>
            </w:tcBorders>
            <w:vAlign w:val="top"/>
          </w:tcPr>
          <w:p w14:paraId="1A6FEEC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K0+335-K6+052</w:t>
            </w:r>
          </w:p>
        </w:tc>
        <w:tc>
          <w:tcPr>
            <w:tcW w:w="1417" w:type="dxa"/>
            <w:tcBorders>
              <w:top w:val="single" w:color="auto" w:sz="4" w:space="0"/>
              <w:left w:val="single" w:color="auto" w:sz="4" w:space="0"/>
              <w:bottom w:val="single" w:color="auto" w:sz="4" w:space="0"/>
              <w:right w:val="single" w:color="auto" w:sz="4" w:space="0"/>
            </w:tcBorders>
            <w:vAlign w:val="center"/>
          </w:tcPr>
          <w:p w14:paraId="0B3FE9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5.717</w:t>
            </w:r>
          </w:p>
        </w:tc>
        <w:tc>
          <w:tcPr>
            <w:tcW w:w="1050" w:type="dxa"/>
            <w:tcBorders>
              <w:top w:val="single" w:color="auto" w:sz="4" w:space="0"/>
              <w:left w:val="nil"/>
              <w:bottom w:val="single" w:color="auto" w:sz="4" w:space="0"/>
              <w:right w:val="single" w:color="auto" w:sz="4" w:space="0"/>
            </w:tcBorders>
            <w:vAlign w:val="center"/>
          </w:tcPr>
          <w:p w14:paraId="57C793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12A09F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286671</w:t>
            </w:r>
          </w:p>
        </w:tc>
        <w:tc>
          <w:tcPr>
            <w:tcW w:w="2280" w:type="dxa"/>
            <w:tcBorders>
              <w:top w:val="single" w:color="auto" w:sz="4" w:space="0"/>
              <w:left w:val="nil"/>
              <w:bottom w:val="single" w:color="auto" w:sz="4" w:space="0"/>
              <w:right w:val="single" w:color="auto" w:sz="4" w:space="0"/>
            </w:tcBorders>
            <w:vAlign w:val="center"/>
          </w:tcPr>
          <w:p w14:paraId="0E9C783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35F7665F">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7B29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vAlign w:val="center"/>
          </w:tcPr>
          <w:p w14:paraId="2D84F5E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2531" w:type="dxa"/>
            <w:tcBorders>
              <w:top w:val="nil"/>
              <w:left w:val="nil"/>
              <w:bottom w:val="single" w:color="auto" w:sz="4" w:space="0"/>
              <w:right w:val="single" w:color="auto" w:sz="4" w:space="0"/>
            </w:tcBorders>
            <w:vAlign w:val="center"/>
          </w:tcPr>
          <w:p w14:paraId="37E78A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448" w:type="dxa"/>
            <w:tcBorders>
              <w:top w:val="nil"/>
              <w:left w:val="nil"/>
              <w:bottom w:val="single" w:color="auto" w:sz="4" w:space="0"/>
              <w:right w:val="single" w:color="auto" w:sz="4" w:space="0"/>
            </w:tcBorders>
            <w:vAlign w:val="center"/>
          </w:tcPr>
          <w:p w14:paraId="4811AD8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K0+000-K1+506</w:t>
            </w:r>
          </w:p>
        </w:tc>
        <w:tc>
          <w:tcPr>
            <w:tcW w:w="1417" w:type="dxa"/>
            <w:tcBorders>
              <w:top w:val="nil"/>
              <w:left w:val="single" w:color="auto" w:sz="4" w:space="0"/>
              <w:bottom w:val="single" w:color="auto" w:sz="4" w:space="0"/>
              <w:right w:val="single" w:color="auto" w:sz="4" w:space="0"/>
            </w:tcBorders>
            <w:vAlign w:val="center"/>
          </w:tcPr>
          <w:p w14:paraId="5A9E2D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1.506</w:t>
            </w:r>
          </w:p>
        </w:tc>
        <w:tc>
          <w:tcPr>
            <w:tcW w:w="1050" w:type="dxa"/>
            <w:tcBorders>
              <w:top w:val="nil"/>
              <w:left w:val="nil"/>
              <w:bottom w:val="single" w:color="auto" w:sz="4" w:space="0"/>
              <w:right w:val="single" w:color="auto" w:sz="4" w:space="0"/>
            </w:tcBorders>
            <w:vAlign w:val="center"/>
          </w:tcPr>
          <w:p w14:paraId="558F3F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90" w:type="dxa"/>
            <w:tcBorders>
              <w:top w:val="nil"/>
              <w:left w:val="nil"/>
              <w:bottom w:val="single" w:color="auto" w:sz="4" w:space="0"/>
              <w:right w:val="single" w:color="auto" w:sz="4" w:space="0"/>
            </w:tcBorders>
            <w:vAlign w:val="center"/>
          </w:tcPr>
          <w:p w14:paraId="61DF41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23484</w:t>
            </w:r>
          </w:p>
        </w:tc>
        <w:tc>
          <w:tcPr>
            <w:tcW w:w="2280" w:type="dxa"/>
            <w:tcBorders>
              <w:top w:val="nil"/>
              <w:left w:val="nil"/>
              <w:bottom w:val="single" w:color="auto" w:sz="4" w:space="0"/>
              <w:right w:val="single" w:color="auto" w:sz="4" w:space="0"/>
            </w:tcBorders>
            <w:vAlign w:val="center"/>
          </w:tcPr>
          <w:p w14:paraId="4EA59BD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2CDB21C0">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78B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7AAA754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2531" w:type="dxa"/>
            <w:tcBorders>
              <w:top w:val="single" w:color="auto" w:sz="4" w:space="0"/>
              <w:left w:val="nil"/>
              <w:bottom w:val="single" w:color="auto" w:sz="4" w:space="0"/>
              <w:right w:val="single" w:color="auto" w:sz="4" w:space="0"/>
            </w:tcBorders>
            <w:vAlign w:val="center"/>
          </w:tcPr>
          <w:p w14:paraId="21AF7C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0"/>
                <w:sz w:val="24"/>
                <w:highlight w:val="none"/>
                <w:lang w:val="en-US" w:eastAsia="zh-CN"/>
              </w:rPr>
              <w:t>老104国道</w:t>
            </w:r>
          </w:p>
        </w:tc>
        <w:tc>
          <w:tcPr>
            <w:tcW w:w="1448" w:type="dxa"/>
            <w:tcBorders>
              <w:top w:val="single" w:color="auto" w:sz="4" w:space="0"/>
              <w:left w:val="nil"/>
              <w:bottom w:val="single" w:color="auto" w:sz="4" w:space="0"/>
              <w:right w:val="single" w:color="auto" w:sz="4" w:space="0"/>
            </w:tcBorders>
            <w:vAlign w:val="top"/>
          </w:tcPr>
          <w:p w14:paraId="49E4D15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5041EE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7B6364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1.771</w:t>
            </w:r>
          </w:p>
        </w:tc>
        <w:tc>
          <w:tcPr>
            <w:tcW w:w="1050" w:type="dxa"/>
            <w:tcBorders>
              <w:top w:val="single" w:color="auto" w:sz="4" w:space="0"/>
              <w:left w:val="nil"/>
              <w:bottom w:val="single" w:color="auto" w:sz="4" w:space="0"/>
              <w:right w:val="single" w:color="auto" w:sz="4" w:space="0"/>
            </w:tcBorders>
            <w:vAlign w:val="center"/>
          </w:tcPr>
          <w:p w14:paraId="5D579E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single" w:color="auto" w:sz="4" w:space="0"/>
              <w:left w:val="nil"/>
              <w:bottom w:val="single" w:color="auto" w:sz="4" w:space="0"/>
              <w:right w:val="single" w:color="auto" w:sz="4" w:space="0"/>
            </w:tcBorders>
            <w:vAlign w:val="center"/>
          </w:tcPr>
          <w:p w14:paraId="277279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74065</w:t>
            </w:r>
          </w:p>
        </w:tc>
        <w:tc>
          <w:tcPr>
            <w:tcW w:w="2280" w:type="dxa"/>
            <w:tcBorders>
              <w:top w:val="single" w:color="auto" w:sz="4" w:space="0"/>
              <w:left w:val="single" w:color="auto" w:sz="4" w:space="0"/>
              <w:bottom w:val="single" w:color="auto" w:sz="4" w:space="0"/>
              <w:right w:val="single" w:color="auto" w:sz="4" w:space="0"/>
            </w:tcBorders>
            <w:vAlign w:val="center"/>
          </w:tcPr>
          <w:p w14:paraId="3BB18CE4">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4DCFA60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5AAD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5A2CEC4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w:t>
            </w:r>
          </w:p>
        </w:tc>
        <w:tc>
          <w:tcPr>
            <w:tcW w:w="2531" w:type="dxa"/>
            <w:tcBorders>
              <w:top w:val="single" w:color="auto" w:sz="4" w:space="0"/>
              <w:left w:val="nil"/>
              <w:bottom w:val="single" w:color="auto" w:sz="4" w:space="0"/>
              <w:right w:val="single" w:color="auto" w:sz="4" w:space="0"/>
            </w:tcBorders>
            <w:vAlign w:val="center"/>
          </w:tcPr>
          <w:p w14:paraId="6054B3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文一西路互通（A、B、C、D、E、F、G、H匝道）</w:t>
            </w:r>
          </w:p>
        </w:tc>
        <w:tc>
          <w:tcPr>
            <w:tcW w:w="1448" w:type="dxa"/>
            <w:tcBorders>
              <w:top w:val="single" w:color="auto" w:sz="4" w:space="0"/>
              <w:left w:val="nil"/>
              <w:bottom w:val="single" w:color="auto" w:sz="4" w:space="0"/>
              <w:right w:val="single" w:color="auto" w:sz="4" w:space="0"/>
            </w:tcBorders>
            <w:vAlign w:val="top"/>
          </w:tcPr>
          <w:p w14:paraId="19829A2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B4111C9">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2EB4E5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1.24</w:t>
            </w:r>
          </w:p>
        </w:tc>
        <w:tc>
          <w:tcPr>
            <w:tcW w:w="1050" w:type="dxa"/>
            <w:tcBorders>
              <w:top w:val="single" w:color="auto" w:sz="4" w:space="0"/>
              <w:left w:val="nil"/>
              <w:bottom w:val="single" w:color="auto" w:sz="4" w:space="0"/>
              <w:right w:val="single" w:color="auto" w:sz="4" w:space="0"/>
            </w:tcBorders>
            <w:vAlign w:val="center"/>
          </w:tcPr>
          <w:p w14:paraId="7ADB9B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286701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44540</w:t>
            </w:r>
          </w:p>
        </w:tc>
        <w:tc>
          <w:tcPr>
            <w:tcW w:w="2280" w:type="dxa"/>
            <w:tcBorders>
              <w:top w:val="single" w:color="auto" w:sz="4" w:space="0"/>
              <w:left w:val="single" w:color="auto" w:sz="4" w:space="0"/>
              <w:bottom w:val="single" w:color="auto" w:sz="4" w:space="0"/>
              <w:right w:val="single" w:color="auto" w:sz="4" w:space="0"/>
            </w:tcBorders>
            <w:vAlign w:val="center"/>
          </w:tcPr>
          <w:p w14:paraId="7630B5C0">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54361C1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709B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74C4188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9</w:t>
            </w:r>
          </w:p>
        </w:tc>
        <w:tc>
          <w:tcPr>
            <w:tcW w:w="2531" w:type="dxa"/>
            <w:tcBorders>
              <w:top w:val="single" w:color="auto" w:sz="4" w:space="0"/>
              <w:left w:val="nil"/>
              <w:bottom w:val="single" w:color="auto" w:sz="4" w:space="0"/>
              <w:right w:val="single" w:color="auto" w:sz="4" w:space="0"/>
            </w:tcBorders>
            <w:vAlign w:val="center"/>
          </w:tcPr>
          <w:p w14:paraId="606C9B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235国道快速路（一期）</w:t>
            </w:r>
          </w:p>
        </w:tc>
        <w:tc>
          <w:tcPr>
            <w:tcW w:w="1448" w:type="dxa"/>
            <w:tcBorders>
              <w:top w:val="single" w:color="auto" w:sz="4" w:space="0"/>
              <w:left w:val="nil"/>
              <w:bottom w:val="single" w:color="auto" w:sz="4" w:space="0"/>
              <w:right w:val="single" w:color="auto" w:sz="4" w:space="0"/>
            </w:tcBorders>
            <w:vAlign w:val="top"/>
          </w:tcPr>
          <w:p w14:paraId="793B17E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437612EC">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0539F1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9.44</w:t>
            </w:r>
          </w:p>
        </w:tc>
        <w:tc>
          <w:tcPr>
            <w:tcW w:w="1050" w:type="dxa"/>
            <w:tcBorders>
              <w:top w:val="single" w:color="auto" w:sz="4" w:space="0"/>
              <w:left w:val="nil"/>
              <w:bottom w:val="single" w:color="auto" w:sz="4" w:space="0"/>
              <w:right w:val="single" w:color="auto" w:sz="4" w:space="0"/>
            </w:tcBorders>
            <w:vAlign w:val="center"/>
          </w:tcPr>
          <w:p w14:paraId="371133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90" w:type="dxa"/>
            <w:tcBorders>
              <w:top w:val="single" w:color="auto" w:sz="4" w:space="0"/>
              <w:left w:val="nil"/>
              <w:bottom w:val="single" w:color="auto" w:sz="4" w:space="0"/>
              <w:right w:val="single" w:color="auto" w:sz="4" w:space="0"/>
            </w:tcBorders>
            <w:vAlign w:val="center"/>
          </w:tcPr>
          <w:p w14:paraId="44158E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229182</w:t>
            </w:r>
          </w:p>
        </w:tc>
        <w:tc>
          <w:tcPr>
            <w:tcW w:w="2280" w:type="dxa"/>
            <w:tcBorders>
              <w:top w:val="single" w:color="auto" w:sz="4" w:space="0"/>
              <w:left w:val="single" w:color="auto" w:sz="4" w:space="0"/>
              <w:bottom w:val="single" w:color="auto" w:sz="4" w:space="0"/>
              <w:right w:val="single" w:color="auto" w:sz="4" w:space="0"/>
            </w:tcBorders>
            <w:vAlign w:val="center"/>
          </w:tcPr>
          <w:p w14:paraId="1448B0E7">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68313D3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391B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15DC2E6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w:t>
            </w:r>
          </w:p>
        </w:tc>
        <w:tc>
          <w:tcPr>
            <w:tcW w:w="2531" w:type="dxa"/>
            <w:tcBorders>
              <w:top w:val="single" w:color="auto" w:sz="4" w:space="0"/>
              <w:left w:val="nil"/>
              <w:bottom w:val="single" w:color="auto" w:sz="4" w:space="0"/>
              <w:right w:val="single" w:color="auto" w:sz="4" w:space="0"/>
            </w:tcBorders>
            <w:vAlign w:val="center"/>
          </w:tcPr>
          <w:p w14:paraId="515AD3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235国道快速路（二期）</w:t>
            </w:r>
          </w:p>
        </w:tc>
        <w:tc>
          <w:tcPr>
            <w:tcW w:w="1448" w:type="dxa"/>
            <w:tcBorders>
              <w:top w:val="single" w:color="auto" w:sz="4" w:space="0"/>
              <w:left w:val="nil"/>
              <w:bottom w:val="single" w:color="auto" w:sz="4" w:space="0"/>
              <w:right w:val="single" w:color="auto" w:sz="4" w:space="0"/>
            </w:tcBorders>
            <w:vAlign w:val="top"/>
          </w:tcPr>
          <w:p w14:paraId="5958350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9CDDC9C">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69610C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9.52</w:t>
            </w:r>
          </w:p>
        </w:tc>
        <w:tc>
          <w:tcPr>
            <w:tcW w:w="1050" w:type="dxa"/>
            <w:tcBorders>
              <w:top w:val="single" w:color="auto" w:sz="4" w:space="0"/>
              <w:left w:val="nil"/>
              <w:bottom w:val="single" w:color="auto" w:sz="4" w:space="0"/>
              <w:right w:val="single" w:color="auto" w:sz="4" w:space="0"/>
            </w:tcBorders>
            <w:vAlign w:val="center"/>
          </w:tcPr>
          <w:p w14:paraId="7A48CC9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90" w:type="dxa"/>
            <w:tcBorders>
              <w:top w:val="single" w:color="auto" w:sz="4" w:space="0"/>
              <w:left w:val="nil"/>
              <w:bottom w:val="single" w:color="auto" w:sz="4" w:space="0"/>
              <w:right w:val="single" w:color="auto" w:sz="4" w:space="0"/>
            </w:tcBorders>
            <w:vAlign w:val="center"/>
          </w:tcPr>
          <w:p w14:paraId="15B517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197916</w:t>
            </w:r>
          </w:p>
        </w:tc>
        <w:tc>
          <w:tcPr>
            <w:tcW w:w="2280" w:type="dxa"/>
            <w:tcBorders>
              <w:top w:val="single" w:color="auto" w:sz="4" w:space="0"/>
              <w:left w:val="single" w:color="auto" w:sz="4" w:space="0"/>
              <w:bottom w:val="single" w:color="auto" w:sz="4" w:space="0"/>
              <w:right w:val="single" w:color="auto" w:sz="4" w:space="0"/>
            </w:tcBorders>
            <w:vAlign w:val="center"/>
          </w:tcPr>
          <w:p w14:paraId="2B9E12D9">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1603BBB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4499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529AF74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11</w:t>
            </w:r>
          </w:p>
        </w:tc>
        <w:tc>
          <w:tcPr>
            <w:tcW w:w="2531" w:type="dxa"/>
            <w:tcBorders>
              <w:top w:val="single" w:color="auto" w:sz="4" w:space="0"/>
              <w:left w:val="nil"/>
              <w:bottom w:val="single" w:color="auto" w:sz="4" w:space="0"/>
              <w:right w:val="single" w:color="auto" w:sz="4" w:space="0"/>
            </w:tcBorders>
            <w:vAlign w:val="center"/>
          </w:tcPr>
          <w:p w14:paraId="209CDD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G104（新建部分）</w:t>
            </w:r>
          </w:p>
        </w:tc>
        <w:tc>
          <w:tcPr>
            <w:tcW w:w="1448" w:type="dxa"/>
            <w:tcBorders>
              <w:top w:val="single" w:color="auto" w:sz="4" w:space="0"/>
              <w:left w:val="nil"/>
              <w:bottom w:val="single" w:color="auto" w:sz="4" w:space="0"/>
              <w:right w:val="single" w:color="auto" w:sz="4" w:space="0"/>
            </w:tcBorders>
            <w:vAlign w:val="top"/>
          </w:tcPr>
          <w:p w14:paraId="4355F1D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39EBF1E">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082500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5.827</w:t>
            </w:r>
          </w:p>
        </w:tc>
        <w:tc>
          <w:tcPr>
            <w:tcW w:w="1050" w:type="dxa"/>
            <w:tcBorders>
              <w:top w:val="single" w:color="auto" w:sz="4" w:space="0"/>
              <w:left w:val="nil"/>
              <w:bottom w:val="single" w:color="auto" w:sz="4" w:space="0"/>
              <w:right w:val="single" w:color="auto" w:sz="4" w:space="0"/>
            </w:tcBorders>
            <w:vAlign w:val="center"/>
          </w:tcPr>
          <w:p w14:paraId="11D3FD5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56188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193232</w:t>
            </w:r>
          </w:p>
        </w:tc>
        <w:tc>
          <w:tcPr>
            <w:tcW w:w="2280" w:type="dxa"/>
            <w:tcBorders>
              <w:top w:val="single" w:color="auto" w:sz="4" w:space="0"/>
              <w:left w:val="single" w:color="auto" w:sz="4" w:space="0"/>
              <w:bottom w:val="single" w:color="auto" w:sz="4" w:space="0"/>
              <w:right w:val="single" w:color="auto" w:sz="4" w:space="0"/>
            </w:tcBorders>
            <w:vAlign w:val="center"/>
          </w:tcPr>
          <w:p w14:paraId="42E58D98">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04D8A77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567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vMerge w:val="restart"/>
            <w:tcBorders>
              <w:top w:val="single" w:color="auto" w:sz="4" w:space="0"/>
              <w:left w:val="single" w:color="auto" w:sz="4" w:space="0"/>
              <w:right w:val="single" w:color="auto" w:sz="4" w:space="0"/>
            </w:tcBorders>
            <w:vAlign w:val="center"/>
          </w:tcPr>
          <w:p w14:paraId="2B0DF40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2531" w:type="dxa"/>
            <w:tcBorders>
              <w:top w:val="single" w:color="auto" w:sz="4" w:space="0"/>
              <w:left w:val="nil"/>
              <w:bottom w:val="single" w:color="auto" w:sz="4" w:space="0"/>
              <w:right w:val="single" w:color="auto" w:sz="4" w:space="0"/>
            </w:tcBorders>
            <w:vAlign w:val="center"/>
          </w:tcPr>
          <w:p w14:paraId="0203CE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良祥路互通（A、B、C、D、E、F、G、H8条匝道、K0—k1+100）</w:t>
            </w:r>
          </w:p>
        </w:tc>
        <w:tc>
          <w:tcPr>
            <w:tcW w:w="1448" w:type="dxa"/>
            <w:tcBorders>
              <w:top w:val="single" w:color="auto" w:sz="4" w:space="0"/>
              <w:left w:val="nil"/>
              <w:bottom w:val="single" w:color="auto" w:sz="4" w:space="0"/>
              <w:right w:val="single" w:color="auto" w:sz="4" w:space="0"/>
            </w:tcBorders>
            <w:vAlign w:val="top"/>
          </w:tcPr>
          <w:p w14:paraId="14CA195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51EB4E72">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31D936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6.11</w:t>
            </w:r>
          </w:p>
        </w:tc>
        <w:tc>
          <w:tcPr>
            <w:tcW w:w="1050" w:type="dxa"/>
            <w:tcBorders>
              <w:top w:val="single" w:color="auto" w:sz="4" w:space="0"/>
              <w:left w:val="nil"/>
              <w:bottom w:val="single" w:color="auto" w:sz="4" w:space="0"/>
              <w:right w:val="single" w:color="auto" w:sz="4" w:space="0"/>
            </w:tcBorders>
            <w:vAlign w:val="center"/>
          </w:tcPr>
          <w:p w14:paraId="6EEA14E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213201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54900</w:t>
            </w:r>
          </w:p>
        </w:tc>
        <w:tc>
          <w:tcPr>
            <w:tcW w:w="2280" w:type="dxa"/>
            <w:tcBorders>
              <w:top w:val="single" w:color="auto" w:sz="4" w:space="0"/>
              <w:left w:val="single" w:color="auto" w:sz="4" w:space="0"/>
              <w:bottom w:val="single" w:color="auto" w:sz="4" w:space="0"/>
              <w:right w:val="single" w:color="auto" w:sz="4" w:space="0"/>
            </w:tcBorders>
            <w:vAlign w:val="center"/>
          </w:tcPr>
          <w:p w14:paraId="4DCCE765">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vMerge w:val="restart"/>
            <w:tcBorders>
              <w:top w:val="single" w:color="auto" w:sz="4" w:space="0"/>
              <w:left w:val="single" w:color="auto" w:sz="4" w:space="0"/>
              <w:right w:val="single" w:color="auto" w:sz="4" w:space="0"/>
            </w:tcBorders>
            <w:vAlign w:val="center"/>
          </w:tcPr>
          <w:p w14:paraId="0531EB6B">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C15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vMerge w:val="continue"/>
            <w:tcBorders>
              <w:left w:val="single" w:color="auto" w:sz="4" w:space="0"/>
              <w:bottom w:val="single" w:color="auto" w:sz="4" w:space="0"/>
              <w:right w:val="single" w:color="auto" w:sz="4" w:space="0"/>
            </w:tcBorders>
            <w:vAlign w:val="center"/>
          </w:tcPr>
          <w:p w14:paraId="0B50B7D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2531" w:type="dxa"/>
            <w:tcBorders>
              <w:top w:val="single" w:color="auto" w:sz="4" w:space="0"/>
              <w:left w:val="nil"/>
              <w:bottom w:val="single" w:color="auto" w:sz="4" w:space="0"/>
              <w:right w:val="single" w:color="auto" w:sz="4" w:space="0"/>
            </w:tcBorders>
            <w:vAlign w:val="center"/>
          </w:tcPr>
          <w:p w14:paraId="778598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良祥路互通地面段</w:t>
            </w:r>
          </w:p>
        </w:tc>
        <w:tc>
          <w:tcPr>
            <w:tcW w:w="1448" w:type="dxa"/>
            <w:tcBorders>
              <w:top w:val="single" w:color="auto" w:sz="4" w:space="0"/>
              <w:left w:val="nil"/>
              <w:bottom w:val="single" w:color="auto" w:sz="4" w:space="0"/>
              <w:right w:val="single" w:color="auto" w:sz="4" w:space="0"/>
            </w:tcBorders>
            <w:vAlign w:val="top"/>
          </w:tcPr>
          <w:p w14:paraId="1C0A9F9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2873504">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610DFB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050" w:type="dxa"/>
            <w:tcBorders>
              <w:top w:val="single" w:color="auto" w:sz="4" w:space="0"/>
              <w:left w:val="nil"/>
              <w:bottom w:val="single" w:color="auto" w:sz="4" w:space="0"/>
              <w:right w:val="single" w:color="auto" w:sz="4" w:space="0"/>
            </w:tcBorders>
            <w:vAlign w:val="center"/>
          </w:tcPr>
          <w:p w14:paraId="1F2C427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3121E1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42753</w:t>
            </w:r>
          </w:p>
        </w:tc>
        <w:tc>
          <w:tcPr>
            <w:tcW w:w="2280" w:type="dxa"/>
            <w:tcBorders>
              <w:top w:val="single" w:color="auto" w:sz="4" w:space="0"/>
              <w:left w:val="single" w:color="auto" w:sz="4" w:space="0"/>
              <w:bottom w:val="single" w:color="auto" w:sz="4" w:space="0"/>
              <w:right w:val="single" w:color="auto" w:sz="4" w:space="0"/>
            </w:tcBorders>
            <w:vAlign w:val="center"/>
          </w:tcPr>
          <w:p w14:paraId="08E02220">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vMerge w:val="continue"/>
            <w:tcBorders>
              <w:left w:val="single" w:color="auto" w:sz="4" w:space="0"/>
              <w:bottom w:val="single" w:color="auto" w:sz="4" w:space="0"/>
              <w:right w:val="single" w:color="auto" w:sz="4" w:space="0"/>
            </w:tcBorders>
            <w:vAlign w:val="center"/>
          </w:tcPr>
          <w:p w14:paraId="24BC59FD">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p>
        </w:tc>
      </w:tr>
      <w:tr w14:paraId="1452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40A06A6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13</w:t>
            </w:r>
          </w:p>
        </w:tc>
        <w:tc>
          <w:tcPr>
            <w:tcW w:w="2531" w:type="dxa"/>
            <w:tcBorders>
              <w:top w:val="single" w:color="auto" w:sz="4" w:space="0"/>
              <w:left w:val="nil"/>
              <w:bottom w:val="single" w:color="auto" w:sz="4" w:space="0"/>
              <w:right w:val="single" w:color="auto" w:sz="4" w:space="0"/>
            </w:tcBorders>
            <w:vAlign w:val="center"/>
          </w:tcPr>
          <w:p w14:paraId="566808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瓶仓互通全部</w:t>
            </w:r>
          </w:p>
          <w:p w14:paraId="22FEAD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匝道</w:t>
            </w:r>
          </w:p>
        </w:tc>
        <w:tc>
          <w:tcPr>
            <w:tcW w:w="1448" w:type="dxa"/>
            <w:tcBorders>
              <w:top w:val="single" w:color="auto" w:sz="4" w:space="0"/>
              <w:left w:val="nil"/>
              <w:bottom w:val="single" w:color="auto" w:sz="4" w:space="0"/>
              <w:right w:val="single" w:color="auto" w:sz="4" w:space="0"/>
            </w:tcBorders>
            <w:vAlign w:val="top"/>
          </w:tcPr>
          <w:p w14:paraId="7D815CA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9E7F474">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0BD419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5.16</w:t>
            </w:r>
          </w:p>
        </w:tc>
        <w:tc>
          <w:tcPr>
            <w:tcW w:w="1050" w:type="dxa"/>
            <w:tcBorders>
              <w:top w:val="single" w:color="auto" w:sz="4" w:space="0"/>
              <w:left w:val="nil"/>
              <w:bottom w:val="single" w:color="auto" w:sz="4" w:space="0"/>
              <w:right w:val="single" w:color="auto" w:sz="4" w:space="0"/>
            </w:tcBorders>
            <w:vAlign w:val="center"/>
          </w:tcPr>
          <w:p w14:paraId="3D22C9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1BC420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62242.14</w:t>
            </w:r>
          </w:p>
        </w:tc>
        <w:tc>
          <w:tcPr>
            <w:tcW w:w="2280" w:type="dxa"/>
            <w:tcBorders>
              <w:top w:val="single" w:color="auto" w:sz="4" w:space="0"/>
              <w:left w:val="single" w:color="auto" w:sz="4" w:space="0"/>
              <w:bottom w:val="single" w:color="auto" w:sz="4" w:space="0"/>
              <w:right w:val="single" w:color="auto" w:sz="4" w:space="0"/>
            </w:tcBorders>
            <w:vAlign w:val="center"/>
          </w:tcPr>
          <w:p w14:paraId="0B2C76B3">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0DC3F425">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61DC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restart"/>
            <w:tcBorders>
              <w:top w:val="single" w:color="auto" w:sz="4" w:space="0"/>
              <w:left w:val="single" w:color="auto" w:sz="4" w:space="0"/>
              <w:right w:val="single" w:color="auto" w:sz="4" w:space="0"/>
            </w:tcBorders>
            <w:vAlign w:val="center"/>
          </w:tcPr>
          <w:p w14:paraId="5DB8438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14</w:t>
            </w:r>
          </w:p>
        </w:tc>
        <w:tc>
          <w:tcPr>
            <w:tcW w:w="2531" w:type="dxa"/>
            <w:vMerge w:val="restart"/>
            <w:tcBorders>
              <w:top w:val="single" w:color="auto" w:sz="4" w:space="0"/>
              <w:left w:val="nil"/>
              <w:right w:val="single" w:color="auto" w:sz="4" w:space="0"/>
            </w:tcBorders>
            <w:vAlign w:val="center"/>
          </w:tcPr>
          <w:p w14:paraId="412A96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320国道（新建部分）</w:t>
            </w:r>
          </w:p>
        </w:tc>
        <w:tc>
          <w:tcPr>
            <w:tcW w:w="1448" w:type="dxa"/>
            <w:tcBorders>
              <w:top w:val="single" w:color="auto" w:sz="4" w:space="0"/>
              <w:left w:val="nil"/>
              <w:bottom w:val="single" w:color="auto" w:sz="4" w:space="0"/>
              <w:right w:val="single" w:color="auto" w:sz="4" w:space="0"/>
            </w:tcBorders>
            <w:vAlign w:val="center"/>
          </w:tcPr>
          <w:p w14:paraId="4A0E95D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190EF1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28E6A4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8.676</w:t>
            </w:r>
          </w:p>
        </w:tc>
        <w:tc>
          <w:tcPr>
            <w:tcW w:w="1050" w:type="dxa"/>
            <w:tcBorders>
              <w:top w:val="single" w:color="auto" w:sz="4" w:space="0"/>
              <w:left w:val="nil"/>
              <w:bottom w:val="single" w:color="auto" w:sz="4" w:space="0"/>
              <w:right w:val="single" w:color="auto" w:sz="4" w:space="0"/>
            </w:tcBorders>
            <w:vAlign w:val="center"/>
          </w:tcPr>
          <w:p w14:paraId="03C940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3E60F0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400831</w:t>
            </w:r>
          </w:p>
        </w:tc>
        <w:tc>
          <w:tcPr>
            <w:tcW w:w="2280" w:type="dxa"/>
            <w:tcBorders>
              <w:top w:val="single" w:color="auto" w:sz="4" w:space="0"/>
              <w:left w:val="single" w:color="auto" w:sz="4" w:space="0"/>
              <w:bottom w:val="single" w:color="auto" w:sz="4" w:space="0"/>
              <w:right w:val="single" w:color="auto" w:sz="4" w:space="0"/>
            </w:tcBorders>
            <w:vAlign w:val="center"/>
          </w:tcPr>
          <w:p w14:paraId="57A5803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3300" w:type="dxa"/>
            <w:vMerge w:val="restart"/>
            <w:tcBorders>
              <w:top w:val="single" w:color="auto" w:sz="4" w:space="0"/>
              <w:left w:val="single" w:color="auto" w:sz="4" w:space="0"/>
              <w:right w:val="single" w:color="auto" w:sz="4" w:space="0"/>
            </w:tcBorders>
            <w:vAlign w:val="center"/>
          </w:tcPr>
          <w:p w14:paraId="7DF7F7E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18F5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right w:val="single" w:color="auto" w:sz="4" w:space="0"/>
            </w:tcBorders>
            <w:vAlign w:val="center"/>
          </w:tcPr>
          <w:p w14:paraId="61305DEC">
            <w:pPr>
              <w:widowControl/>
              <w:spacing w:before="0" w:beforeAutospacing="0" w:after="0" w:afterAutospacing="0" w:line="360" w:lineRule="auto"/>
              <w:ind w:left="0" w:leftChars="0" w:right="0" w:rightChars="0"/>
              <w:jc w:val="center"/>
              <w:rPr>
                <w:rFonts w:hint="eastAsia" w:ascii="仿宋" w:hAnsi="仿宋" w:eastAsia="仿宋" w:cs="仿宋"/>
                <w:highlight w:val="none"/>
              </w:rPr>
            </w:pPr>
          </w:p>
        </w:tc>
        <w:tc>
          <w:tcPr>
            <w:tcW w:w="2531" w:type="dxa"/>
            <w:vMerge w:val="continue"/>
            <w:tcBorders>
              <w:left w:val="nil"/>
              <w:right w:val="single" w:color="auto" w:sz="4" w:space="0"/>
            </w:tcBorders>
            <w:vAlign w:val="center"/>
          </w:tcPr>
          <w:p w14:paraId="479DA7EE">
            <w:pPr>
              <w:widowControl/>
              <w:spacing w:before="0" w:beforeAutospacing="0" w:after="0" w:afterAutospacing="0" w:line="360" w:lineRule="auto"/>
              <w:ind w:left="0" w:leftChars="0" w:right="0" w:rightChars="0"/>
              <w:jc w:val="center"/>
              <w:rPr>
                <w:rFonts w:hint="eastAsia" w:ascii="仿宋" w:hAnsi="仿宋" w:eastAsia="仿宋" w:cs="仿宋"/>
                <w:highlight w:val="none"/>
              </w:rPr>
            </w:pPr>
          </w:p>
        </w:tc>
        <w:tc>
          <w:tcPr>
            <w:tcW w:w="1448" w:type="dxa"/>
            <w:tcBorders>
              <w:top w:val="single" w:color="auto" w:sz="4" w:space="0"/>
              <w:left w:val="nil"/>
              <w:bottom w:val="single" w:color="auto" w:sz="4" w:space="0"/>
              <w:right w:val="single" w:color="auto" w:sz="4" w:space="0"/>
            </w:tcBorders>
            <w:vAlign w:val="center"/>
          </w:tcPr>
          <w:p w14:paraId="325476D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CFCD4C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6242E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10.074</w:t>
            </w:r>
          </w:p>
        </w:tc>
        <w:tc>
          <w:tcPr>
            <w:tcW w:w="1050" w:type="dxa"/>
            <w:tcBorders>
              <w:top w:val="single" w:color="auto" w:sz="4" w:space="0"/>
              <w:left w:val="nil"/>
              <w:bottom w:val="single" w:color="auto" w:sz="4" w:space="0"/>
              <w:right w:val="single" w:color="auto" w:sz="4" w:space="0"/>
            </w:tcBorders>
            <w:vAlign w:val="center"/>
          </w:tcPr>
          <w:p w14:paraId="40B555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28A04B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465419 </w:t>
            </w:r>
          </w:p>
        </w:tc>
        <w:tc>
          <w:tcPr>
            <w:tcW w:w="2280" w:type="dxa"/>
            <w:tcBorders>
              <w:top w:val="single" w:color="auto" w:sz="4" w:space="0"/>
              <w:left w:val="single" w:color="auto" w:sz="4" w:space="0"/>
              <w:bottom w:val="single" w:color="auto" w:sz="4" w:space="0"/>
              <w:right w:val="single" w:color="auto" w:sz="4" w:space="0"/>
            </w:tcBorders>
            <w:vAlign w:val="center"/>
          </w:tcPr>
          <w:p w14:paraId="7731870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3.1元/平方·年</w:t>
            </w:r>
          </w:p>
        </w:tc>
        <w:tc>
          <w:tcPr>
            <w:tcW w:w="3300" w:type="dxa"/>
            <w:vMerge w:val="continue"/>
            <w:tcBorders>
              <w:left w:val="single" w:color="auto" w:sz="4" w:space="0"/>
              <w:right w:val="single" w:color="auto" w:sz="4" w:space="0"/>
            </w:tcBorders>
            <w:vAlign w:val="center"/>
          </w:tcPr>
          <w:p w14:paraId="2DD71E3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r>
      <w:tr w14:paraId="2F7E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right w:val="single" w:color="auto" w:sz="4" w:space="0"/>
            </w:tcBorders>
            <w:vAlign w:val="center"/>
          </w:tcPr>
          <w:p w14:paraId="3319C5E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2531" w:type="dxa"/>
            <w:vMerge w:val="continue"/>
            <w:tcBorders>
              <w:left w:val="nil"/>
              <w:right w:val="single" w:color="auto" w:sz="4" w:space="0"/>
            </w:tcBorders>
            <w:vAlign w:val="center"/>
          </w:tcPr>
          <w:p w14:paraId="613DF57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1448" w:type="dxa"/>
            <w:tcBorders>
              <w:top w:val="single" w:color="auto" w:sz="4" w:space="0"/>
              <w:left w:val="nil"/>
              <w:bottom w:val="single" w:color="auto" w:sz="4" w:space="0"/>
              <w:right w:val="single" w:color="auto" w:sz="4" w:space="0"/>
            </w:tcBorders>
            <w:vAlign w:val="center"/>
          </w:tcPr>
          <w:p w14:paraId="79A3AF2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56C4576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0CBCCF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1.48</w:t>
            </w:r>
          </w:p>
        </w:tc>
        <w:tc>
          <w:tcPr>
            <w:tcW w:w="1050" w:type="dxa"/>
            <w:tcBorders>
              <w:top w:val="single" w:color="auto" w:sz="4" w:space="0"/>
              <w:left w:val="nil"/>
              <w:bottom w:val="single" w:color="auto" w:sz="4" w:space="0"/>
              <w:right w:val="single" w:color="auto" w:sz="4" w:space="0"/>
            </w:tcBorders>
            <w:vAlign w:val="center"/>
          </w:tcPr>
          <w:p w14:paraId="3DE01C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417866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68268</w:t>
            </w:r>
          </w:p>
        </w:tc>
        <w:tc>
          <w:tcPr>
            <w:tcW w:w="2280" w:type="dxa"/>
            <w:tcBorders>
              <w:top w:val="single" w:color="auto" w:sz="4" w:space="0"/>
              <w:left w:val="single" w:color="auto" w:sz="4" w:space="0"/>
              <w:bottom w:val="single" w:color="auto" w:sz="4" w:space="0"/>
              <w:right w:val="single" w:color="auto" w:sz="4" w:space="0"/>
            </w:tcBorders>
            <w:vAlign w:val="center"/>
          </w:tcPr>
          <w:p w14:paraId="4DCE7FF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3.1元/平方·年</w:t>
            </w:r>
          </w:p>
        </w:tc>
        <w:tc>
          <w:tcPr>
            <w:tcW w:w="3300" w:type="dxa"/>
            <w:vMerge w:val="continue"/>
            <w:tcBorders>
              <w:left w:val="single" w:color="auto" w:sz="4" w:space="0"/>
              <w:right w:val="single" w:color="auto" w:sz="4" w:space="0"/>
            </w:tcBorders>
            <w:vAlign w:val="center"/>
          </w:tcPr>
          <w:p w14:paraId="4E58FE5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r>
      <w:tr w14:paraId="620A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bottom w:val="single" w:color="auto" w:sz="4" w:space="0"/>
              <w:right w:val="single" w:color="auto" w:sz="4" w:space="0"/>
            </w:tcBorders>
            <w:vAlign w:val="center"/>
          </w:tcPr>
          <w:p w14:paraId="655AE6B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2531" w:type="dxa"/>
            <w:vMerge w:val="continue"/>
            <w:tcBorders>
              <w:left w:val="nil"/>
              <w:bottom w:val="single" w:color="auto" w:sz="4" w:space="0"/>
              <w:right w:val="single" w:color="auto" w:sz="4" w:space="0"/>
            </w:tcBorders>
            <w:vAlign w:val="center"/>
          </w:tcPr>
          <w:p w14:paraId="3276A37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1448" w:type="dxa"/>
            <w:tcBorders>
              <w:top w:val="single" w:color="auto" w:sz="4" w:space="0"/>
              <w:left w:val="nil"/>
              <w:bottom w:val="single" w:color="auto" w:sz="4" w:space="0"/>
              <w:right w:val="single" w:color="auto" w:sz="4" w:space="0"/>
            </w:tcBorders>
            <w:vAlign w:val="center"/>
          </w:tcPr>
          <w:p w14:paraId="1631557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17D86C8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3520DF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1050" w:type="dxa"/>
            <w:tcBorders>
              <w:top w:val="single" w:color="auto" w:sz="4" w:space="0"/>
              <w:left w:val="nil"/>
              <w:bottom w:val="single" w:color="auto" w:sz="4" w:space="0"/>
              <w:right w:val="single" w:color="auto" w:sz="4" w:space="0"/>
            </w:tcBorders>
            <w:vAlign w:val="center"/>
          </w:tcPr>
          <w:p w14:paraId="5122B6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409DC2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115317</w:t>
            </w:r>
          </w:p>
        </w:tc>
        <w:tc>
          <w:tcPr>
            <w:tcW w:w="2280" w:type="dxa"/>
            <w:tcBorders>
              <w:top w:val="single" w:color="auto" w:sz="4" w:space="0"/>
              <w:left w:val="single" w:color="auto" w:sz="4" w:space="0"/>
              <w:bottom w:val="single" w:color="auto" w:sz="4" w:space="0"/>
              <w:right w:val="single" w:color="auto" w:sz="4" w:space="0"/>
            </w:tcBorders>
            <w:vAlign w:val="center"/>
          </w:tcPr>
          <w:p w14:paraId="4978AF1D">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3.1元/平方·年</w:t>
            </w:r>
          </w:p>
        </w:tc>
        <w:tc>
          <w:tcPr>
            <w:tcW w:w="3300" w:type="dxa"/>
            <w:vMerge w:val="continue"/>
            <w:tcBorders>
              <w:left w:val="single" w:color="auto" w:sz="4" w:space="0"/>
              <w:bottom w:val="single" w:color="auto" w:sz="4" w:space="0"/>
              <w:right w:val="single" w:color="auto" w:sz="4" w:space="0"/>
            </w:tcBorders>
            <w:vAlign w:val="center"/>
          </w:tcPr>
          <w:p w14:paraId="03EC7CD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r>
      <w:tr w14:paraId="7CB3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2419D0D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w:t>
            </w:r>
          </w:p>
        </w:tc>
        <w:tc>
          <w:tcPr>
            <w:tcW w:w="2531" w:type="dxa"/>
            <w:tcBorders>
              <w:top w:val="single" w:color="auto" w:sz="4" w:space="0"/>
              <w:left w:val="single" w:color="auto" w:sz="4" w:space="0"/>
              <w:bottom w:val="single" w:color="auto" w:sz="4" w:space="0"/>
              <w:right w:val="single" w:color="auto" w:sz="4" w:space="0"/>
            </w:tcBorders>
            <w:vAlign w:val="center"/>
          </w:tcPr>
          <w:p w14:paraId="6BDFEC7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G320下穿杭徽高速路段（运溪隧道）</w:t>
            </w:r>
          </w:p>
        </w:tc>
        <w:tc>
          <w:tcPr>
            <w:tcW w:w="1448" w:type="dxa"/>
            <w:tcBorders>
              <w:top w:val="single" w:color="auto" w:sz="4" w:space="0"/>
              <w:left w:val="nil"/>
              <w:bottom w:val="single" w:color="auto" w:sz="4" w:space="0"/>
              <w:right w:val="single" w:color="auto" w:sz="4" w:space="0"/>
            </w:tcBorders>
            <w:vAlign w:val="center"/>
          </w:tcPr>
          <w:p w14:paraId="35179B7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A8BED8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64ABCB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1.994</w:t>
            </w:r>
          </w:p>
        </w:tc>
        <w:tc>
          <w:tcPr>
            <w:tcW w:w="1050" w:type="dxa"/>
            <w:tcBorders>
              <w:top w:val="single" w:color="auto" w:sz="4" w:space="0"/>
              <w:left w:val="nil"/>
              <w:bottom w:val="single" w:color="auto" w:sz="4" w:space="0"/>
              <w:right w:val="single" w:color="auto" w:sz="4" w:space="0"/>
            </w:tcBorders>
            <w:vAlign w:val="center"/>
          </w:tcPr>
          <w:p w14:paraId="609CFC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90" w:type="dxa"/>
            <w:tcBorders>
              <w:top w:val="single" w:color="auto" w:sz="4" w:space="0"/>
              <w:left w:val="nil"/>
              <w:bottom w:val="single" w:color="auto" w:sz="4" w:space="0"/>
              <w:right w:val="single" w:color="auto" w:sz="4" w:space="0"/>
            </w:tcBorders>
            <w:vAlign w:val="center"/>
          </w:tcPr>
          <w:p w14:paraId="5A315E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64899 </w:t>
            </w:r>
          </w:p>
        </w:tc>
        <w:tc>
          <w:tcPr>
            <w:tcW w:w="2280" w:type="dxa"/>
            <w:tcBorders>
              <w:top w:val="single" w:color="auto" w:sz="4" w:space="0"/>
              <w:left w:val="single" w:color="auto" w:sz="4" w:space="0"/>
              <w:bottom w:val="single" w:color="auto" w:sz="4" w:space="0"/>
              <w:right w:val="single" w:color="auto" w:sz="4" w:space="0"/>
            </w:tcBorders>
            <w:vAlign w:val="center"/>
          </w:tcPr>
          <w:p w14:paraId="19A86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3D4928E5">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35A5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2F4A623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2531" w:type="dxa"/>
            <w:tcBorders>
              <w:top w:val="single" w:color="auto" w:sz="4" w:space="0"/>
              <w:left w:val="single" w:color="auto" w:sz="4" w:space="0"/>
              <w:bottom w:val="single" w:color="auto" w:sz="4" w:space="0"/>
              <w:right w:val="single" w:color="auto" w:sz="4" w:space="0"/>
            </w:tcBorders>
            <w:vAlign w:val="center"/>
          </w:tcPr>
          <w:p w14:paraId="6E51C67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S214吴建线（新长西线）</w:t>
            </w:r>
          </w:p>
        </w:tc>
        <w:tc>
          <w:tcPr>
            <w:tcW w:w="1448" w:type="dxa"/>
            <w:tcBorders>
              <w:top w:val="single" w:color="auto" w:sz="4" w:space="0"/>
              <w:left w:val="nil"/>
              <w:bottom w:val="single" w:color="auto" w:sz="4" w:space="0"/>
              <w:right w:val="single" w:color="auto" w:sz="4" w:space="0"/>
            </w:tcBorders>
            <w:vAlign w:val="top"/>
          </w:tcPr>
          <w:p w14:paraId="7BCB519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802BEC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58B790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5.713</w:t>
            </w:r>
          </w:p>
        </w:tc>
        <w:tc>
          <w:tcPr>
            <w:tcW w:w="1050" w:type="dxa"/>
            <w:tcBorders>
              <w:top w:val="single" w:color="auto" w:sz="4" w:space="0"/>
              <w:left w:val="nil"/>
              <w:bottom w:val="single" w:color="auto" w:sz="4" w:space="0"/>
              <w:right w:val="single" w:color="auto" w:sz="4" w:space="0"/>
            </w:tcBorders>
            <w:vAlign w:val="center"/>
          </w:tcPr>
          <w:p w14:paraId="32BFBB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2DA1CB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139969 </w:t>
            </w:r>
          </w:p>
        </w:tc>
        <w:tc>
          <w:tcPr>
            <w:tcW w:w="2280" w:type="dxa"/>
            <w:tcBorders>
              <w:top w:val="single" w:color="auto" w:sz="4" w:space="0"/>
              <w:left w:val="single" w:color="auto" w:sz="4" w:space="0"/>
              <w:bottom w:val="single" w:color="auto" w:sz="4" w:space="0"/>
              <w:right w:val="single" w:color="auto" w:sz="4" w:space="0"/>
            </w:tcBorders>
            <w:vAlign w:val="center"/>
          </w:tcPr>
          <w:p w14:paraId="79DF945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68F41A6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2C3B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06A0E34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2531" w:type="dxa"/>
            <w:tcBorders>
              <w:top w:val="single" w:color="auto" w:sz="4" w:space="0"/>
              <w:left w:val="single" w:color="auto" w:sz="4" w:space="0"/>
              <w:bottom w:val="single" w:color="auto" w:sz="4" w:space="0"/>
              <w:right w:val="single" w:color="auto" w:sz="4" w:space="0"/>
            </w:tcBorders>
            <w:vAlign w:val="center"/>
          </w:tcPr>
          <w:p w14:paraId="01992BB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杭徽高速余杭互通接线（含隧道部分）</w:t>
            </w:r>
          </w:p>
        </w:tc>
        <w:tc>
          <w:tcPr>
            <w:tcW w:w="1448" w:type="dxa"/>
            <w:tcBorders>
              <w:top w:val="single" w:color="auto" w:sz="4" w:space="0"/>
              <w:left w:val="nil"/>
              <w:bottom w:val="single" w:color="auto" w:sz="4" w:space="0"/>
              <w:right w:val="single" w:color="auto" w:sz="4" w:space="0"/>
            </w:tcBorders>
            <w:vAlign w:val="top"/>
          </w:tcPr>
          <w:p w14:paraId="5D2A9A8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1243D3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14:paraId="6E287F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3.73 </w:t>
            </w:r>
          </w:p>
        </w:tc>
        <w:tc>
          <w:tcPr>
            <w:tcW w:w="1050" w:type="dxa"/>
            <w:tcBorders>
              <w:top w:val="single" w:color="auto" w:sz="4" w:space="0"/>
              <w:left w:val="nil"/>
              <w:bottom w:val="single" w:color="auto" w:sz="4" w:space="0"/>
              <w:right w:val="single" w:color="auto" w:sz="4" w:space="0"/>
            </w:tcBorders>
            <w:vAlign w:val="center"/>
          </w:tcPr>
          <w:p w14:paraId="29EA67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731C4C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97629 </w:t>
            </w:r>
          </w:p>
        </w:tc>
        <w:tc>
          <w:tcPr>
            <w:tcW w:w="2280" w:type="dxa"/>
            <w:tcBorders>
              <w:top w:val="single" w:color="auto" w:sz="4" w:space="0"/>
              <w:left w:val="single" w:color="auto" w:sz="4" w:space="0"/>
              <w:bottom w:val="single" w:color="auto" w:sz="4" w:space="0"/>
              <w:right w:val="single" w:color="auto" w:sz="4" w:space="0"/>
            </w:tcBorders>
            <w:vAlign w:val="center"/>
          </w:tcPr>
          <w:p w14:paraId="3518ED6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3.1元/平方·年</w:t>
            </w:r>
          </w:p>
        </w:tc>
        <w:tc>
          <w:tcPr>
            <w:tcW w:w="3300" w:type="dxa"/>
            <w:tcBorders>
              <w:top w:val="single" w:color="auto" w:sz="4" w:space="0"/>
              <w:left w:val="single" w:color="auto" w:sz="4" w:space="0"/>
              <w:bottom w:val="single" w:color="auto" w:sz="4" w:space="0"/>
              <w:right w:val="single" w:color="auto" w:sz="4" w:space="0"/>
            </w:tcBorders>
            <w:vAlign w:val="center"/>
          </w:tcPr>
          <w:p w14:paraId="522FA91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bl>
    <w:p w14:paraId="3641A530">
      <w:pPr>
        <w:pStyle w:val="50"/>
        <w:rPr>
          <w:rFonts w:hint="eastAsia" w:ascii="仿宋" w:hAnsi="仿宋" w:eastAsia="仿宋" w:cs="仿宋"/>
          <w:sz w:val="24"/>
          <w:highlight w:val="none"/>
        </w:rPr>
      </w:pPr>
    </w:p>
    <w:p w14:paraId="386198F1">
      <w:pPr>
        <w:pStyle w:val="60"/>
        <w:ind w:firstLine="0"/>
        <w:rPr>
          <w:rFonts w:hint="eastAsia" w:ascii="仿宋" w:hAnsi="仿宋" w:eastAsia="仿宋" w:cs="仿宋"/>
          <w:szCs w:val="24"/>
          <w:highlight w:val="none"/>
        </w:rPr>
      </w:pPr>
    </w:p>
    <w:p w14:paraId="3CA1CD28">
      <w:pPr>
        <w:spacing w:line="360" w:lineRule="auto"/>
        <w:jc w:val="left"/>
        <w:outlineLvl w:val="0"/>
        <w:rPr>
          <w:rFonts w:hint="eastAsia" w:ascii="仿宋" w:hAnsi="仿宋" w:eastAsia="仿宋" w:cs="仿宋"/>
          <w:b/>
          <w:sz w:val="24"/>
          <w:szCs w:val="24"/>
          <w:highlight w:val="none"/>
          <w:lang w:val="en-US" w:eastAsia="zh-CN"/>
        </w:rPr>
      </w:pPr>
    </w:p>
    <w:p w14:paraId="057C1D45">
      <w:pPr>
        <w:pStyle w:val="2"/>
        <w:rPr>
          <w:rFonts w:hint="eastAsia" w:ascii="仿宋" w:hAnsi="仿宋" w:eastAsia="仿宋" w:cs="仿宋"/>
          <w:b/>
          <w:sz w:val="24"/>
          <w:szCs w:val="24"/>
          <w:highlight w:val="none"/>
          <w:lang w:val="en-US" w:eastAsia="zh-CN"/>
        </w:rPr>
      </w:pPr>
    </w:p>
    <w:p w14:paraId="0EE5AF1C">
      <w:pPr>
        <w:rPr>
          <w:rFonts w:hint="eastAsia" w:ascii="仿宋" w:hAnsi="仿宋" w:eastAsia="仿宋" w:cs="仿宋"/>
          <w:b/>
          <w:sz w:val="24"/>
          <w:szCs w:val="24"/>
          <w:highlight w:val="none"/>
          <w:lang w:val="en-US" w:eastAsia="zh-CN"/>
        </w:rPr>
      </w:pPr>
    </w:p>
    <w:p w14:paraId="093FFA0B">
      <w:pPr>
        <w:pStyle w:val="2"/>
        <w:rPr>
          <w:rFonts w:hint="eastAsia"/>
          <w:highlight w:val="none"/>
          <w:lang w:val="en-US" w:eastAsia="zh-CN"/>
        </w:rPr>
      </w:pPr>
    </w:p>
    <w:p w14:paraId="1C6DB131">
      <w:pPr>
        <w:spacing w:line="360" w:lineRule="auto"/>
        <w:jc w:val="left"/>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5、隧道养护</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2520"/>
        <w:gridCol w:w="2225"/>
        <w:gridCol w:w="2650"/>
        <w:gridCol w:w="2610"/>
        <w:gridCol w:w="3315"/>
      </w:tblGrid>
      <w:tr w14:paraId="4FD8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14:paraId="725EC9FE">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序号</w:t>
            </w:r>
          </w:p>
        </w:tc>
        <w:tc>
          <w:tcPr>
            <w:tcW w:w="2520" w:type="dxa"/>
          </w:tcPr>
          <w:p w14:paraId="5FF65D0B">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color w:val="auto"/>
                <w:kern w:val="0"/>
                <w:sz w:val="24"/>
                <w:highlight w:val="none"/>
              </w:rPr>
              <w:t>线路名称</w:t>
            </w:r>
          </w:p>
        </w:tc>
        <w:tc>
          <w:tcPr>
            <w:tcW w:w="2225" w:type="dxa"/>
          </w:tcPr>
          <w:p w14:paraId="2B5B66DF">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里程（M）</w:t>
            </w:r>
          </w:p>
        </w:tc>
        <w:tc>
          <w:tcPr>
            <w:tcW w:w="2650" w:type="dxa"/>
          </w:tcPr>
          <w:p w14:paraId="07768ADF">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kern w:val="0"/>
                <w:sz w:val="24"/>
                <w:highlight w:val="none"/>
              </w:rPr>
              <w:t>养护等级</w:t>
            </w:r>
          </w:p>
        </w:tc>
        <w:tc>
          <w:tcPr>
            <w:tcW w:w="2610" w:type="dxa"/>
          </w:tcPr>
          <w:p w14:paraId="0425533C">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kern w:val="0"/>
                <w:sz w:val="24"/>
                <w:highlight w:val="none"/>
                <w:lang w:val="en-US" w:eastAsia="zh-CN"/>
              </w:rPr>
              <w:t>养护</w:t>
            </w:r>
            <w:r>
              <w:rPr>
                <w:rFonts w:hint="eastAsia" w:ascii="仿宋" w:hAnsi="仿宋" w:eastAsia="仿宋" w:cs="仿宋"/>
                <w:bCs/>
                <w:kern w:val="0"/>
                <w:sz w:val="24"/>
                <w:highlight w:val="none"/>
              </w:rPr>
              <w:t>单价最高限价</w:t>
            </w:r>
          </w:p>
        </w:tc>
        <w:tc>
          <w:tcPr>
            <w:tcW w:w="3315" w:type="dxa"/>
          </w:tcPr>
          <w:p w14:paraId="46A198E9">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备注</w:t>
            </w:r>
          </w:p>
        </w:tc>
      </w:tr>
      <w:tr w14:paraId="45F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44" w:type="dxa"/>
            <w:vAlign w:val="top"/>
          </w:tcPr>
          <w:p w14:paraId="3218864D">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w:t>
            </w:r>
          </w:p>
        </w:tc>
        <w:tc>
          <w:tcPr>
            <w:tcW w:w="2520" w:type="dxa"/>
            <w:vAlign w:val="top"/>
          </w:tcPr>
          <w:p w14:paraId="3E8AD666">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i w:val="0"/>
                <w:iCs w:val="0"/>
                <w:color w:val="000000"/>
                <w:kern w:val="0"/>
                <w:sz w:val="24"/>
                <w:szCs w:val="24"/>
                <w:highlight w:val="none"/>
                <w:u w:val="none"/>
                <w:lang w:val="en-US" w:eastAsia="zh-CN" w:bidi="ar"/>
              </w:rPr>
              <w:t>235国道快速路两山隧道机电部分（一期）</w:t>
            </w:r>
          </w:p>
        </w:tc>
        <w:tc>
          <w:tcPr>
            <w:tcW w:w="2225" w:type="dxa"/>
          </w:tcPr>
          <w:p w14:paraId="0F48DA67">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2100</w:t>
            </w:r>
          </w:p>
        </w:tc>
        <w:tc>
          <w:tcPr>
            <w:tcW w:w="2650" w:type="dxa"/>
          </w:tcPr>
          <w:p w14:paraId="7C2DF9C1">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一类</w:t>
            </w:r>
          </w:p>
        </w:tc>
        <w:tc>
          <w:tcPr>
            <w:tcW w:w="2610" w:type="dxa"/>
          </w:tcPr>
          <w:p w14:paraId="5A7F3A39">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1857</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3315" w:type="dxa"/>
            <w:vMerge w:val="restart"/>
          </w:tcPr>
          <w:p w14:paraId="5C9A5B9C">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kern w:val="0"/>
                <w:sz w:val="24"/>
                <w:highlight w:val="none"/>
              </w:rPr>
              <w:t>养护期202</w:t>
            </w:r>
            <w:r>
              <w:rPr>
                <w:rFonts w:hint="eastAsia" w:ascii="仿宋" w:hAnsi="仿宋" w:eastAsia="仿宋" w:cs="仿宋"/>
                <w:bCs/>
                <w:kern w:val="0"/>
                <w:sz w:val="24"/>
                <w:highlight w:val="none"/>
                <w:lang w:val="en-US" w:eastAsia="zh-CN"/>
              </w:rPr>
              <w:t>5</w:t>
            </w:r>
            <w:r>
              <w:rPr>
                <w:rFonts w:hint="eastAsia" w:ascii="仿宋" w:hAnsi="仿宋" w:eastAsia="仿宋" w:cs="仿宋"/>
                <w:bCs/>
                <w:kern w:val="0"/>
                <w:sz w:val="24"/>
                <w:highlight w:val="none"/>
              </w:rPr>
              <w:t>年1月1日-202</w:t>
            </w:r>
            <w:r>
              <w:rPr>
                <w:rFonts w:hint="eastAsia" w:ascii="仿宋" w:hAnsi="仿宋" w:eastAsia="仿宋" w:cs="仿宋"/>
                <w:bCs/>
                <w:kern w:val="0"/>
                <w:sz w:val="24"/>
                <w:highlight w:val="none"/>
                <w:lang w:val="en-US" w:eastAsia="zh-CN"/>
              </w:rPr>
              <w:t>6</w:t>
            </w:r>
            <w:r>
              <w:rPr>
                <w:rFonts w:hint="eastAsia" w:ascii="仿宋" w:hAnsi="仿宋" w:eastAsia="仿宋" w:cs="仿宋"/>
                <w:bCs/>
                <w:kern w:val="0"/>
                <w:sz w:val="24"/>
                <w:highlight w:val="none"/>
              </w:rPr>
              <w:t>年12月31日</w:t>
            </w:r>
          </w:p>
        </w:tc>
      </w:tr>
      <w:tr w14:paraId="4F9D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77D85D2E">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w:t>
            </w:r>
          </w:p>
        </w:tc>
        <w:tc>
          <w:tcPr>
            <w:tcW w:w="2520" w:type="dxa"/>
            <w:vAlign w:val="top"/>
          </w:tcPr>
          <w:p w14:paraId="46C34437">
            <w:pPr>
              <w:spacing w:before="0" w:beforeAutospacing="0" w:after="0" w:afterAutospacing="0" w:line="360" w:lineRule="auto"/>
              <w:ind w:left="0" w:right="0"/>
              <w:jc w:val="center"/>
              <w:outlineLvl w:val="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235国道快速路两山隧道机电部分（二期）</w:t>
            </w:r>
          </w:p>
        </w:tc>
        <w:tc>
          <w:tcPr>
            <w:tcW w:w="2225" w:type="dxa"/>
          </w:tcPr>
          <w:p w14:paraId="04C150E1">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700</w:t>
            </w:r>
          </w:p>
        </w:tc>
        <w:tc>
          <w:tcPr>
            <w:tcW w:w="2650" w:type="dxa"/>
          </w:tcPr>
          <w:p w14:paraId="79366AA4">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一类</w:t>
            </w:r>
          </w:p>
        </w:tc>
        <w:tc>
          <w:tcPr>
            <w:tcW w:w="2610" w:type="dxa"/>
            <w:vAlign w:val="top"/>
          </w:tcPr>
          <w:p w14:paraId="781C4836">
            <w:pPr>
              <w:spacing w:before="0" w:beforeAutospacing="0" w:after="0" w:afterAutospacing="0" w:line="360" w:lineRule="auto"/>
              <w:ind w:left="0" w:leftChars="0" w:right="0" w:rightChars="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1857</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3315" w:type="dxa"/>
            <w:vMerge w:val="continue"/>
          </w:tcPr>
          <w:p w14:paraId="15197DB4">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r w14:paraId="38F0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6CD77513">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w:t>
            </w:r>
          </w:p>
        </w:tc>
        <w:tc>
          <w:tcPr>
            <w:tcW w:w="2520" w:type="dxa"/>
            <w:vAlign w:val="top"/>
          </w:tcPr>
          <w:p w14:paraId="17A6BBF0">
            <w:pPr>
              <w:spacing w:before="0" w:beforeAutospacing="0" w:after="0" w:afterAutospacing="0" w:line="360" w:lineRule="auto"/>
              <w:ind w:left="0" w:right="0"/>
              <w:jc w:val="center"/>
              <w:outlineLvl w:val="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Cs/>
                <w:i w:val="0"/>
                <w:iCs w:val="0"/>
                <w:color w:val="000000"/>
                <w:kern w:val="0"/>
                <w:sz w:val="24"/>
                <w:szCs w:val="24"/>
                <w:highlight w:val="none"/>
                <w:u w:val="none"/>
                <w:lang w:val="en-US" w:eastAsia="zh-CN" w:bidi="ar"/>
              </w:rPr>
              <w:t>运溪隧道机电部分</w:t>
            </w:r>
          </w:p>
        </w:tc>
        <w:tc>
          <w:tcPr>
            <w:tcW w:w="2225" w:type="dxa"/>
            <w:vAlign w:val="top"/>
          </w:tcPr>
          <w:p w14:paraId="1942F6BE">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1300</w:t>
            </w:r>
          </w:p>
        </w:tc>
        <w:tc>
          <w:tcPr>
            <w:tcW w:w="2650" w:type="dxa"/>
            <w:vAlign w:val="top"/>
          </w:tcPr>
          <w:p w14:paraId="3839B849">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一类</w:t>
            </w:r>
          </w:p>
        </w:tc>
        <w:tc>
          <w:tcPr>
            <w:tcW w:w="2610" w:type="dxa"/>
            <w:vAlign w:val="top"/>
          </w:tcPr>
          <w:p w14:paraId="260113E9">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1854</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3315" w:type="dxa"/>
            <w:vMerge w:val="continue"/>
          </w:tcPr>
          <w:p w14:paraId="7983C752">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r w14:paraId="36A5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574FE6FD">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4</w:t>
            </w:r>
          </w:p>
        </w:tc>
        <w:tc>
          <w:tcPr>
            <w:tcW w:w="2520" w:type="dxa"/>
            <w:vAlign w:val="top"/>
          </w:tcPr>
          <w:p w14:paraId="23F93D7D">
            <w:pPr>
              <w:spacing w:before="0" w:beforeAutospacing="0" w:after="0" w:afterAutospacing="0" w:line="360" w:lineRule="auto"/>
              <w:ind w:left="0" w:right="0"/>
              <w:jc w:val="center"/>
              <w:outlineLvl w:val="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闲林、万丈山、陡岭隧道养护</w:t>
            </w:r>
          </w:p>
        </w:tc>
        <w:tc>
          <w:tcPr>
            <w:tcW w:w="2225" w:type="dxa"/>
            <w:vAlign w:val="top"/>
          </w:tcPr>
          <w:p w14:paraId="07F124B0">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2490</w:t>
            </w:r>
          </w:p>
        </w:tc>
        <w:tc>
          <w:tcPr>
            <w:tcW w:w="2650" w:type="dxa"/>
            <w:vAlign w:val="top"/>
          </w:tcPr>
          <w:p w14:paraId="50F25EB0">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城市化隧道</w:t>
            </w:r>
          </w:p>
        </w:tc>
        <w:tc>
          <w:tcPr>
            <w:tcW w:w="2610" w:type="dxa"/>
            <w:vAlign w:val="top"/>
          </w:tcPr>
          <w:p w14:paraId="475B4CDB">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904</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3315" w:type="dxa"/>
            <w:vMerge w:val="continue"/>
          </w:tcPr>
          <w:p w14:paraId="584719F5">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bl>
    <w:p w14:paraId="137BE24B">
      <w:pPr>
        <w:widowControl/>
        <w:spacing w:line="360" w:lineRule="auto"/>
        <w:ind w:firstLine="723" w:firstLineChars="300"/>
        <w:jc w:val="left"/>
        <w:rPr>
          <w:rFonts w:hint="eastAsia" w:ascii="仿宋" w:hAnsi="仿宋" w:eastAsia="仿宋" w:cs="仿宋"/>
          <w:b/>
          <w:bCs w:val="0"/>
          <w:color w:val="000000" w:themeColor="text1"/>
          <w:sz w:val="24"/>
          <w:highlight w:val="none"/>
          <w14:textFill>
            <w14:solidFill>
              <w14:schemeClr w14:val="tx1"/>
            </w14:solidFill>
          </w14:textFill>
        </w:rPr>
      </w:pPr>
    </w:p>
    <w:p w14:paraId="2094344F">
      <w:pPr>
        <w:rPr>
          <w:rFonts w:hint="eastAsia" w:ascii="仿宋" w:hAnsi="仿宋" w:eastAsia="仿宋" w:cs="仿宋"/>
          <w:highlight w:val="none"/>
        </w:rPr>
      </w:pPr>
    </w:p>
    <w:p w14:paraId="078201D7">
      <w:pPr>
        <w:widowControl/>
        <w:spacing w:line="360" w:lineRule="auto"/>
        <w:ind w:firstLine="723" w:firstLineChars="300"/>
        <w:jc w:val="left"/>
        <w:rPr>
          <w:rFonts w:hint="eastAsia" w:ascii="仿宋" w:hAnsi="仿宋" w:eastAsia="仿宋" w:cs="仿宋"/>
          <w:b/>
          <w:bCs w:val="0"/>
          <w:color w:val="000000" w:themeColor="text1"/>
          <w:sz w:val="24"/>
          <w:highlight w:val="none"/>
          <w14:textFill>
            <w14:solidFill>
              <w14:schemeClr w14:val="tx1"/>
            </w14:solidFill>
          </w14:textFill>
        </w:rPr>
      </w:pPr>
    </w:p>
    <w:p w14:paraId="1C7757D2">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sectPr>
          <w:pgSz w:w="16840" w:h="11907" w:orient="landscape"/>
          <w:pgMar w:top="1814" w:right="1474" w:bottom="1814" w:left="1474" w:header="851" w:footer="851" w:gutter="0"/>
          <w:cols w:space="720" w:num="1"/>
        </w:sectPr>
      </w:pPr>
      <w:r>
        <w:rPr>
          <w:rFonts w:hint="eastAsia" w:ascii="仿宋" w:hAnsi="仿宋" w:eastAsia="仿宋" w:cs="仿宋"/>
          <w:b/>
          <w:color w:val="000000" w:themeColor="text1"/>
          <w:sz w:val="24"/>
          <w:highlight w:val="none"/>
          <w14:textFill>
            <w14:solidFill>
              <w14:schemeClr w14:val="tx1"/>
            </w14:solidFill>
          </w14:textFill>
        </w:rPr>
        <w:br w:type="page"/>
      </w:r>
    </w:p>
    <w:p w14:paraId="4F193659">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2" w:name="_Toc184308106"/>
      <w:bookmarkEnd w:id="42"/>
      <w:bookmarkStart w:id="43" w:name="_Toc184308049"/>
      <w:bookmarkEnd w:id="43"/>
      <w:bookmarkStart w:id="44" w:name="_Toc184314410"/>
      <w:bookmarkEnd w:id="44"/>
      <w:bookmarkStart w:id="45" w:name="_Toc184312122"/>
      <w:bookmarkEnd w:id="45"/>
      <w:bookmarkStart w:id="46" w:name="_Toc184310289"/>
      <w:bookmarkEnd w:id="46"/>
      <w:bookmarkStart w:id="47" w:name="_Toc184308097"/>
      <w:bookmarkEnd w:id="47"/>
      <w:bookmarkStart w:id="48" w:name="_Toc184313271"/>
      <w:bookmarkEnd w:id="48"/>
      <w:bookmarkStart w:id="49" w:name="_Toc184312078"/>
      <w:bookmarkEnd w:id="49"/>
      <w:bookmarkStart w:id="50" w:name="_Toc184312112"/>
      <w:bookmarkEnd w:id="50"/>
      <w:bookmarkStart w:id="51" w:name="_Toc184314420"/>
      <w:bookmarkEnd w:id="51"/>
      <w:bookmarkStart w:id="52" w:name="_Toc184308044"/>
      <w:bookmarkEnd w:id="52"/>
      <w:bookmarkStart w:id="53" w:name="_Toc184310295"/>
      <w:bookmarkEnd w:id="53"/>
      <w:bookmarkStart w:id="54" w:name="_Toc184312121"/>
      <w:bookmarkEnd w:id="54"/>
      <w:bookmarkStart w:id="55" w:name="_Toc184312100"/>
      <w:bookmarkEnd w:id="55"/>
      <w:bookmarkStart w:id="56" w:name="_Toc184312075"/>
      <w:bookmarkEnd w:id="56"/>
      <w:bookmarkStart w:id="57" w:name="_Toc184313247"/>
      <w:bookmarkEnd w:id="57"/>
      <w:bookmarkStart w:id="58" w:name="_Toc184308060"/>
      <w:bookmarkEnd w:id="58"/>
      <w:bookmarkStart w:id="59" w:name="_Toc184313245"/>
      <w:bookmarkEnd w:id="59"/>
      <w:bookmarkStart w:id="60" w:name="_Toc184313277"/>
      <w:bookmarkEnd w:id="60"/>
      <w:bookmarkStart w:id="61" w:name="_Toc184308055"/>
      <w:bookmarkEnd w:id="61"/>
      <w:bookmarkStart w:id="62" w:name="_Toc184313239"/>
      <w:bookmarkEnd w:id="62"/>
      <w:bookmarkStart w:id="63" w:name="_Toc184312134"/>
      <w:bookmarkEnd w:id="63"/>
      <w:bookmarkStart w:id="64" w:name="_Toc184308078"/>
      <w:bookmarkEnd w:id="64"/>
      <w:bookmarkStart w:id="65" w:name="_Toc184312137"/>
      <w:bookmarkEnd w:id="65"/>
      <w:bookmarkStart w:id="66" w:name="_Toc184310273"/>
      <w:bookmarkEnd w:id="66"/>
      <w:bookmarkStart w:id="67" w:name="_Toc184310341"/>
      <w:bookmarkEnd w:id="67"/>
      <w:bookmarkStart w:id="68" w:name="_Toc184308038"/>
      <w:bookmarkEnd w:id="68"/>
      <w:bookmarkStart w:id="69" w:name="_Toc184313294"/>
      <w:bookmarkEnd w:id="69"/>
      <w:bookmarkStart w:id="70" w:name="_Toc184310309"/>
      <w:bookmarkEnd w:id="70"/>
      <w:bookmarkStart w:id="71" w:name="_Toc184312101"/>
      <w:bookmarkEnd w:id="71"/>
      <w:bookmarkStart w:id="72" w:name="_Toc184313238"/>
      <w:bookmarkEnd w:id="72"/>
      <w:bookmarkStart w:id="73" w:name="_Toc184308061"/>
      <w:bookmarkEnd w:id="73"/>
      <w:bookmarkStart w:id="74" w:name="_Toc184308084"/>
      <w:bookmarkEnd w:id="74"/>
      <w:bookmarkStart w:id="75" w:name="_Toc184313242"/>
      <w:bookmarkEnd w:id="75"/>
      <w:bookmarkStart w:id="76" w:name="_Toc184314435"/>
      <w:bookmarkEnd w:id="76"/>
      <w:bookmarkStart w:id="77" w:name="_Toc184310280"/>
      <w:bookmarkEnd w:id="77"/>
      <w:bookmarkStart w:id="78" w:name="_Toc184310330"/>
      <w:bookmarkEnd w:id="78"/>
      <w:bookmarkStart w:id="79" w:name="_Toc184312084"/>
      <w:bookmarkEnd w:id="79"/>
      <w:bookmarkStart w:id="80" w:name="_Toc184313269"/>
      <w:bookmarkEnd w:id="80"/>
      <w:bookmarkStart w:id="81" w:name="_Toc184313273"/>
      <w:bookmarkEnd w:id="81"/>
      <w:bookmarkStart w:id="82" w:name="_Toc184308077"/>
      <w:bookmarkEnd w:id="82"/>
      <w:bookmarkStart w:id="83" w:name="_Toc184310311"/>
      <w:bookmarkEnd w:id="83"/>
      <w:bookmarkStart w:id="84" w:name="_Toc184310318"/>
      <w:bookmarkEnd w:id="84"/>
      <w:bookmarkStart w:id="85" w:name="_Toc184310334"/>
      <w:bookmarkEnd w:id="85"/>
      <w:bookmarkStart w:id="86" w:name="_Toc184313262"/>
      <w:bookmarkEnd w:id="86"/>
      <w:bookmarkStart w:id="87" w:name="_Toc184314478"/>
      <w:bookmarkEnd w:id="87"/>
      <w:bookmarkStart w:id="88" w:name="_Toc184313275"/>
      <w:bookmarkEnd w:id="88"/>
      <w:bookmarkStart w:id="89" w:name="_Toc184314422"/>
      <w:bookmarkEnd w:id="89"/>
      <w:bookmarkStart w:id="90" w:name="_Toc184310335"/>
      <w:bookmarkEnd w:id="90"/>
      <w:bookmarkStart w:id="91" w:name="_Toc184314453"/>
      <w:bookmarkEnd w:id="91"/>
      <w:bookmarkStart w:id="92" w:name="_Toc184312094"/>
      <w:bookmarkEnd w:id="92"/>
      <w:bookmarkStart w:id="93" w:name="_Toc184308081"/>
      <w:bookmarkEnd w:id="93"/>
      <w:bookmarkStart w:id="94" w:name="_Toc184312095"/>
      <w:bookmarkEnd w:id="94"/>
      <w:bookmarkStart w:id="95" w:name="_Toc184312116"/>
      <w:bookmarkEnd w:id="95"/>
      <w:bookmarkStart w:id="96" w:name="_Toc184312136"/>
      <w:bookmarkEnd w:id="96"/>
      <w:bookmarkStart w:id="97" w:name="_Toc184308053"/>
      <w:bookmarkEnd w:id="97"/>
      <w:bookmarkStart w:id="98" w:name="_Toc184308037"/>
      <w:bookmarkEnd w:id="98"/>
      <w:bookmarkStart w:id="99" w:name="_Toc184313304"/>
      <w:bookmarkEnd w:id="99"/>
      <w:bookmarkStart w:id="100" w:name="_Toc184313255"/>
      <w:bookmarkEnd w:id="100"/>
      <w:bookmarkStart w:id="101" w:name="_Toc184308058"/>
      <w:bookmarkEnd w:id="101"/>
      <w:bookmarkStart w:id="102" w:name="_Toc184310320"/>
      <w:bookmarkEnd w:id="102"/>
      <w:bookmarkStart w:id="103" w:name="_Toc184310337"/>
      <w:bookmarkEnd w:id="103"/>
      <w:bookmarkStart w:id="104" w:name="_Toc184312087"/>
      <w:bookmarkEnd w:id="104"/>
      <w:bookmarkStart w:id="105" w:name="_Toc184313256"/>
      <w:bookmarkEnd w:id="105"/>
      <w:bookmarkStart w:id="106" w:name="_Toc184314418"/>
      <w:bookmarkEnd w:id="106"/>
      <w:bookmarkStart w:id="107" w:name="_Toc184312080"/>
      <w:bookmarkEnd w:id="107"/>
      <w:bookmarkStart w:id="108" w:name="_Toc184308074"/>
      <w:bookmarkEnd w:id="108"/>
      <w:bookmarkStart w:id="109" w:name="_Toc184310317"/>
      <w:bookmarkEnd w:id="109"/>
      <w:bookmarkStart w:id="110" w:name="_Toc184312120"/>
      <w:bookmarkEnd w:id="110"/>
      <w:bookmarkStart w:id="111" w:name="_Toc184308075"/>
      <w:bookmarkEnd w:id="111"/>
      <w:bookmarkStart w:id="112" w:name="_Toc184308102"/>
      <w:bookmarkEnd w:id="112"/>
      <w:bookmarkStart w:id="113" w:name="_Toc184308073"/>
      <w:bookmarkEnd w:id="113"/>
      <w:bookmarkStart w:id="114" w:name="_Toc184310306"/>
      <w:bookmarkEnd w:id="114"/>
      <w:bookmarkStart w:id="115" w:name="_Toc184310310"/>
      <w:bookmarkEnd w:id="115"/>
      <w:bookmarkStart w:id="116" w:name="_Toc184310304"/>
      <w:bookmarkEnd w:id="116"/>
      <w:bookmarkStart w:id="117" w:name="_Toc184310278"/>
      <w:bookmarkEnd w:id="117"/>
      <w:bookmarkStart w:id="118" w:name="_Toc184310298"/>
      <w:bookmarkEnd w:id="118"/>
      <w:bookmarkStart w:id="119" w:name="_Toc184310282"/>
      <w:bookmarkEnd w:id="119"/>
      <w:bookmarkStart w:id="120" w:name="_Toc184312128"/>
      <w:bookmarkEnd w:id="120"/>
      <w:bookmarkStart w:id="121" w:name="_Toc184312126"/>
      <w:bookmarkEnd w:id="121"/>
      <w:bookmarkStart w:id="122" w:name="_Toc184312072"/>
      <w:bookmarkEnd w:id="122"/>
      <w:bookmarkStart w:id="123" w:name="_Toc184308056"/>
      <w:bookmarkEnd w:id="123"/>
      <w:bookmarkStart w:id="124" w:name="_Toc184312067"/>
      <w:bookmarkEnd w:id="124"/>
      <w:bookmarkStart w:id="125" w:name="_Toc184314465"/>
      <w:bookmarkEnd w:id="125"/>
      <w:bookmarkStart w:id="126" w:name="_Toc184313303"/>
      <w:bookmarkEnd w:id="126"/>
      <w:bookmarkStart w:id="127" w:name="_Toc184308083"/>
      <w:bookmarkEnd w:id="127"/>
      <w:bookmarkStart w:id="128" w:name="_Toc184314443"/>
      <w:bookmarkEnd w:id="128"/>
      <w:bookmarkStart w:id="129" w:name="_Toc184310323"/>
      <w:bookmarkEnd w:id="129"/>
      <w:bookmarkStart w:id="130" w:name="_Toc184310288"/>
      <w:bookmarkEnd w:id="130"/>
      <w:bookmarkStart w:id="131" w:name="_Toc184314424"/>
      <w:bookmarkEnd w:id="131"/>
      <w:bookmarkStart w:id="132" w:name="_Toc184312135"/>
      <w:bookmarkEnd w:id="132"/>
      <w:bookmarkStart w:id="133" w:name="_Toc184308064"/>
      <w:bookmarkEnd w:id="133"/>
      <w:bookmarkStart w:id="134" w:name="_Toc184314446"/>
      <w:bookmarkEnd w:id="134"/>
      <w:bookmarkStart w:id="135" w:name="_Toc184314472"/>
      <w:bookmarkEnd w:id="135"/>
      <w:bookmarkStart w:id="136" w:name="_Toc184308040"/>
      <w:bookmarkEnd w:id="136"/>
      <w:bookmarkStart w:id="137" w:name="_Toc184310283"/>
      <w:bookmarkEnd w:id="137"/>
      <w:bookmarkStart w:id="138" w:name="_Toc184314419"/>
      <w:bookmarkEnd w:id="138"/>
      <w:bookmarkStart w:id="139" w:name="_Toc184308045"/>
      <w:bookmarkEnd w:id="139"/>
      <w:bookmarkStart w:id="140" w:name="_Toc184314460"/>
      <w:bookmarkEnd w:id="140"/>
      <w:bookmarkStart w:id="141" w:name="_Toc184312093"/>
      <w:bookmarkEnd w:id="141"/>
      <w:bookmarkStart w:id="142" w:name="_Toc184308042"/>
      <w:bookmarkEnd w:id="142"/>
      <w:bookmarkStart w:id="143" w:name="_Toc184314481"/>
      <w:bookmarkEnd w:id="143"/>
      <w:bookmarkStart w:id="144" w:name="_Toc184312124"/>
      <w:bookmarkEnd w:id="144"/>
      <w:bookmarkStart w:id="145" w:name="_Toc184310305"/>
      <w:bookmarkEnd w:id="145"/>
      <w:bookmarkStart w:id="146" w:name="_Toc184312083"/>
      <w:bookmarkEnd w:id="146"/>
      <w:bookmarkStart w:id="147" w:name="_Toc184308098"/>
      <w:bookmarkEnd w:id="147"/>
      <w:bookmarkStart w:id="148" w:name="_Toc184310272"/>
      <w:bookmarkEnd w:id="148"/>
      <w:bookmarkStart w:id="149" w:name="_Toc184310321"/>
      <w:bookmarkEnd w:id="149"/>
      <w:bookmarkStart w:id="150" w:name="_Toc184310336"/>
      <w:bookmarkEnd w:id="150"/>
      <w:bookmarkStart w:id="151" w:name="_Toc184310308"/>
      <w:bookmarkEnd w:id="151"/>
      <w:bookmarkStart w:id="152" w:name="_Toc184314469"/>
      <w:bookmarkEnd w:id="152"/>
      <w:bookmarkStart w:id="153" w:name="_Toc184314452"/>
      <w:bookmarkEnd w:id="153"/>
      <w:bookmarkStart w:id="154" w:name="_Toc184310313"/>
      <w:bookmarkEnd w:id="154"/>
      <w:bookmarkStart w:id="155" w:name="_Toc184314464"/>
      <w:bookmarkEnd w:id="155"/>
      <w:bookmarkStart w:id="156" w:name="_Toc184313278"/>
      <w:bookmarkEnd w:id="156"/>
      <w:bookmarkStart w:id="157" w:name="_Toc184314456"/>
      <w:bookmarkEnd w:id="157"/>
      <w:bookmarkStart w:id="158" w:name="_Toc184314482"/>
      <w:bookmarkEnd w:id="158"/>
      <w:bookmarkStart w:id="159" w:name="_Toc184312086"/>
      <w:bookmarkEnd w:id="159"/>
      <w:bookmarkStart w:id="160" w:name="_Toc184312117"/>
      <w:bookmarkEnd w:id="160"/>
      <w:bookmarkStart w:id="161" w:name="_Toc184308107"/>
      <w:bookmarkEnd w:id="161"/>
      <w:bookmarkStart w:id="162" w:name="_Toc184310291"/>
      <w:bookmarkEnd w:id="162"/>
      <w:bookmarkStart w:id="163" w:name="_Toc184310329"/>
      <w:bookmarkEnd w:id="163"/>
      <w:bookmarkStart w:id="164" w:name="_Toc184308101"/>
      <w:bookmarkEnd w:id="164"/>
      <w:bookmarkStart w:id="165" w:name="_Toc184314462"/>
      <w:bookmarkEnd w:id="165"/>
      <w:bookmarkStart w:id="166" w:name="_Toc184312096"/>
      <w:bookmarkEnd w:id="166"/>
      <w:bookmarkStart w:id="167" w:name="_Toc184312138"/>
      <w:bookmarkEnd w:id="167"/>
      <w:bookmarkStart w:id="168" w:name="_Toc184314480"/>
      <w:bookmarkEnd w:id="168"/>
      <w:bookmarkStart w:id="169" w:name="_Toc184312127"/>
      <w:bookmarkEnd w:id="169"/>
      <w:bookmarkStart w:id="170" w:name="_Toc184313290"/>
      <w:bookmarkEnd w:id="170"/>
      <w:bookmarkStart w:id="171" w:name="_Toc184312123"/>
      <w:bookmarkEnd w:id="171"/>
      <w:bookmarkStart w:id="172" w:name="_Toc184313240"/>
      <w:bookmarkEnd w:id="172"/>
      <w:bookmarkStart w:id="173" w:name="_Toc184312104"/>
      <w:bookmarkEnd w:id="173"/>
      <w:bookmarkStart w:id="174" w:name="_Toc184308062"/>
      <w:bookmarkEnd w:id="174"/>
      <w:bookmarkStart w:id="175" w:name="_Toc184314447"/>
      <w:bookmarkEnd w:id="175"/>
      <w:bookmarkStart w:id="176" w:name="_Toc184312131"/>
      <w:bookmarkEnd w:id="176"/>
      <w:bookmarkStart w:id="177" w:name="_Toc184313254"/>
      <w:bookmarkEnd w:id="177"/>
      <w:bookmarkStart w:id="178" w:name="_Toc184313261"/>
      <w:bookmarkEnd w:id="178"/>
      <w:bookmarkStart w:id="179" w:name="_Toc184313270"/>
      <w:bookmarkEnd w:id="179"/>
      <w:bookmarkStart w:id="180" w:name="_Toc184313298"/>
      <w:bookmarkEnd w:id="180"/>
      <w:bookmarkStart w:id="181" w:name="_Toc184313249"/>
      <w:bookmarkEnd w:id="181"/>
      <w:bookmarkStart w:id="182" w:name="_Toc184313283"/>
      <w:bookmarkEnd w:id="182"/>
      <w:bookmarkStart w:id="183" w:name="_Toc184310299"/>
      <w:bookmarkEnd w:id="183"/>
      <w:bookmarkStart w:id="184" w:name="_Toc184313263"/>
      <w:bookmarkEnd w:id="184"/>
      <w:bookmarkStart w:id="185" w:name="_Toc184308087"/>
      <w:bookmarkEnd w:id="185"/>
      <w:bookmarkStart w:id="186" w:name="_Toc184313301"/>
      <w:bookmarkEnd w:id="186"/>
      <w:bookmarkStart w:id="187" w:name="_Toc184312113"/>
      <w:bookmarkEnd w:id="187"/>
      <w:bookmarkStart w:id="188" w:name="_Toc184314444"/>
      <w:bookmarkEnd w:id="188"/>
      <w:bookmarkStart w:id="189" w:name="_Toc184314451"/>
      <w:bookmarkEnd w:id="189"/>
      <w:bookmarkStart w:id="190" w:name="_Toc184308069"/>
      <w:bookmarkEnd w:id="190"/>
      <w:bookmarkStart w:id="191" w:name="_Toc184314436"/>
      <w:bookmarkEnd w:id="191"/>
      <w:bookmarkStart w:id="192" w:name="_Toc184313266"/>
      <w:bookmarkEnd w:id="192"/>
      <w:bookmarkStart w:id="193" w:name="_Toc184314448"/>
      <w:bookmarkEnd w:id="193"/>
      <w:bookmarkStart w:id="194" w:name="_Toc184314437"/>
      <w:bookmarkEnd w:id="194"/>
      <w:bookmarkStart w:id="195" w:name="_Toc184314415"/>
      <w:bookmarkEnd w:id="195"/>
      <w:bookmarkStart w:id="196" w:name="_Toc184308089"/>
      <w:bookmarkEnd w:id="196"/>
      <w:bookmarkStart w:id="197" w:name="_Toc184314449"/>
      <w:bookmarkEnd w:id="197"/>
      <w:bookmarkStart w:id="198" w:name="_Toc184313252"/>
      <w:bookmarkEnd w:id="198"/>
      <w:bookmarkStart w:id="199" w:name="_Toc184312103"/>
      <w:bookmarkEnd w:id="199"/>
      <w:bookmarkStart w:id="200" w:name="_Toc184314477"/>
      <w:bookmarkEnd w:id="200"/>
      <w:bookmarkStart w:id="201" w:name="_Toc184314426"/>
      <w:bookmarkEnd w:id="201"/>
      <w:bookmarkStart w:id="202" w:name="_Toc184308076"/>
      <w:bookmarkEnd w:id="202"/>
      <w:bookmarkStart w:id="203" w:name="_Toc184308068"/>
      <w:bookmarkEnd w:id="203"/>
      <w:bookmarkStart w:id="204" w:name="_Toc184314432"/>
      <w:bookmarkEnd w:id="204"/>
      <w:bookmarkStart w:id="205" w:name="_Toc184314425"/>
      <w:bookmarkEnd w:id="205"/>
      <w:bookmarkStart w:id="206" w:name="_Toc184313286"/>
      <w:bookmarkEnd w:id="206"/>
      <w:bookmarkStart w:id="207" w:name="_Toc184310277"/>
      <w:bookmarkEnd w:id="207"/>
      <w:bookmarkStart w:id="208" w:name="_Toc184308100"/>
      <w:bookmarkEnd w:id="208"/>
      <w:bookmarkStart w:id="209" w:name="_Toc184310303"/>
      <w:bookmarkEnd w:id="209"/>
      <w:bookmarkStart w:id="210" w:name="_Toc184310292"/>
      <w:bookmarkEnd w:id="210"/>
      <w:bookmarkStart w:id="211" w:name="_Toc184310316"/>
      <w:bookmarkEnd w:id="211"/>
      <w:bookmarkStart w:id="212" w:name="_Toc184314417"/>
      <w:bookmarkEnd w:id="212"/>
      <w:bookmarkStart w:id="213" w:name="_Toc184314474"/>
      <w:bookmarkEnd w:id="213"/>
      <w:bookmarkStart w:id="214" w:name="_Toc184312098"/>
      <w:bookmarkEnd w:id="214"/>
      <w:bookmarkStart w:id="215" w:name="_Toc184314461"/>
      <w:bookmarkEnd w:id="215"/>
      <w:bookmarkStart w:id="216" w:name="_Toc184314433"/>
      <w:bookmarkEnd w:id="216"/>
      <w:bookmarkStart w:id="217" w:name="_Toc184314468"/>
      <w:bookmarkEnd w:id="217"/>
      <w:bookmarkStart w:id="218" w:name="_Toc184314429"/>
      <w:bookmarkEnd w:id="218"/>
      <w:bookmarkStart w:id="219" w:name="_Toc184310322"/>
      <w:bookmarkEnd w:id="219"/>
      <w:bookmarkStart w:id="220" w:name="_Toc184314479"/>
      <w:bookmarkEnd w:id="220"/>
      <w:bookmarkStart w:id="221" w:name="_Toc184310275"/>
      <w:bookmarkEnd w:id="221"/>
      <w:bookmarkStart w:id="222" w:name="_Toc184314475"/>
      <w:bookmarkEnd w:id="222"/>
      <w:bookmarkStart w:id="223" w:name="_Toc184313251"/>
      <w:bookmarkEnd w:id="223"/>
      <w:bookmarkStart w:id="224" w:name="_Toc184313244"/>
      <w:bookmarkEnd w:id="224"/>
      <w:bookmarkStart w:id="225" w:name="_Toc184312097"/>
      <w:bookmarkEnd w:id="225"/>
      <w:bookmarkStart w:id="226" w:name="_Toc184314440"/>
      <w:bookmarkEnd w:id="226"/>
      <w:bookmarkStart w:id="227" w:name="_Toc184308066"/>
      <w:bookmarkEnd w:id="227"/>
      <w:bookmarkStart w:id="228" w:name="_Toc184310279"/>
      <w:bookmarkEnd w:id="228"/>
      <w:bookmarkStart w:id="229" w:name="_Toc184310342"/>
      <w:bookmarkEnd w:id="229"/>
      <w:bookmarkStart w:id="230" w:name="_Toc184314431"/>
      <w:bookmarkEnd w:id="230"/>
      <w:bookmarkStart w:id="231" w:name="_Toc184308071"/>
      <w:bookmarkEnd w:id="231"/>
      <w:bookmarkStart w:id="232" w:name="_Toc184312105"/>
      <w:bookmarkEnd w:id="232"/>
      <w:bookmarkStart w:id="233" w:name="_Toc184313305"/>
      <w:bookmarkEnd w:id="233"/>
      <w:bookmarkStart w:id="234" w:name="_Toc184313253"/>
      <w:bookmarkEnd w:id="234"/>
      <w:bookmarkStart w:id="235" w:name="_Toc184312118"/>
      <w:bookmarkEnd w:id="235"/>
      <w:bookmarkStart w:id="236" w:name="_Toc184312079"/>
      <w:bookmarkEnd w:id="236"/>
      <w:bookmarkStart w:id="237" w:name="_Toc184310339"/>
      <w:bookmarkEnd w:id="237"/>
      <w:bookmarkStart w:id="238" w:name="_Toc184313284"/>
      <w:bookmarkEnd w:id="238"/>
      <w:bookmarkStart w:id="239" w:name="_Toc184313264"/>
      <w:bookmarkEnd w:id="239"/>
      <w:bookmarkStart w:id="240" w:name="_Toc184312115"/>
      <w:bookmarkEnd w:id="240"/>
      <w:bookmarkStart w:id="241" w:name="_Toc184313280"/>
      <w:bookmarkEnd w:id="241"/>
      <w:bookmarkStart w:id="242" w:name="_Toc184314434"/>
      <w:bookmarkEnd w:id="242"/>
      <w:bookmarkStart w:id="243" w:name="_Toc184313281"/>
      <w:bookmarkEnd w:id="243"/>
      <w:bookmarkStart w:id="244" w:name="_Toc184308085"/>
      <w:bookmarkEnd w:id="244"/>
      <w:bookmarkStart w:id="245" w:name="_Toc184312132"/>
      <w:bookmarkEnd w:id="245"/>
      <w:bookmarkStart w:id="246" w:name="_Toc184314441"/>
      <w:bookmarkEnd w:id="246"/>
      <w:bookmarkStart w:id="247" w:name="_Toc184313291"/>
      <w:bookmarkEnd w:id="247"/>
      <w:bookmarkStart w:id="248" w:name="_Toc184310296"/>
      <w:bookmarkEnd w:id="248"/>
      <w:bookmarkStart w:id="249" w:name="_Toc184313274"/>
      <w:bookmarkEnd w:id="249"/>
      <w:bookmarkStart w:id="250" w:name="_Toc184314416"/>
      <w:bookmarkEnd w:id="250"/>
      <w:bookmarkStart w:id="251" w:name="_Toc184308082"/>
      <w:bookmarkEnd w:id="251"/>
      <w:bookmarkStart w:id="252" w:name="_Toc184314411"/>
      <w:bookmarkEnd w:id="252"/>
      <w:bookmarkStart w:id="253" w:name="_Toc184313299"/>
      <w:bookmarkEnd w:id="253"/>
      <w:bookmarkStart w:id="254" w:name="_Toc184313308"/>
      <w:bookmarkEnd w:id="254"/>
      <w:bookmarkStart w:id="255" w:name="_Toc184312070"/>
      <w:bookmarkEnd w:id="255"/>
      <w:bookmarkStart w:id="256" w:name="_Toc184313257"/>
      <w:bookmarkEnd w:id="256"/>
      <w:bookmarkStart w:id="257" w:name="_Toc184314457"/>
      <w:bookmarkEnd w:id="257"/>
      <w:bookmarkStart w:id="258" w:name="_Toc184308092"/>
      <w:bookmarkEnd w:id="258"/>
      <w:bookmarkStart w:id="259" w:name="_Toc184313285"/>
      <w:bookmarkEnd w:id="259"/>
      <w:bookmarkStart w:id="260" w:name="_Toc184310297"/>
      <w:bookmarkEnd w:id="260"/>
      <w:bookmarkStart w:id="261" w:name="_Toc184310294"/>
      <w:bookmarkEnd w:id="261"/>
      <w:bookmarkStart w:id="262" w:name="_Toc184312073"/>
      <w:bookmarkEnd w:id="262"/>
      <w:bookmarkStart w:id="263" w:name="_Toc184313272"/>
      <w:bookmarkEnd w:id="263"/>
      <w:bookmarkStart w:id="264" w:name="_Toc184314438"/>
      <w:bookmarkEnd w:id="264"/>
      <w:bookmarkStart w:id="265" w:name="_Toc184312114"/>
      <w:bookmarkEnd w:id="265"/>
      <w:bookmarkStart w:id="266" w:name="_Toc184310286"/>
      <w:bookmarkEnd w:id="266"/>
      <w:bookmarkStart w:id="267" w:name="_Toc184310340"/>
      <w:bookmarkEnd w:id="267"/>
      <w:bookmarkStart w:id="268" w:name="_Toc184312110"/>
      <w:bookmarkEnd w:id="268"/>
      <w:bookmarkStart w:id="269" w:name="_Toc184314473"/>
      <w:bookmarkEnd w:id="269"/>
      <w:bookmarkStart w:id="270" w:name="_Toc184310338"/>
      <w:bookmarkEnd w:id="270"/>
      <w:bookmarkStart w:id="271" w:name="_Toc184312090"/>
      <w:bookmarkEnd w:id="271"/>
      <w:bookmarkStart w:id="272" w:name="_Toc184314430"/>
      <w:bookmarkEnd w:id="272"/>
      <w:bookmarkStart w:id="273" w:name="_Toc184314463"/>
      <w:bookmarkEnd w:id="273"/>
      <w:bookmarkStart w:id="274" w:name="_Toc184313246"/>
      <w:bookmarkEnd w:id="274"/>
      <w:bookmarkStart w:id="275" w:name="_Toc184312119"/>
      <w:bookmarkEnd w:id="275"/>
      <w:bookmarkStart w:id="276" w:name="_Toc184313297"/>
      <w:bookmarkEnd w:id="276"/>
      <w:bookmarkStart w:id="277" w:name="_Toc184308090"/>
      <w:bookmarkEnd w:id="277"/>
      <w:bookmarkStart w:id="278" w:name="_Toc184312107"/>
      <w:bookmarkEnd w:id="278"/>
      <w:bookmarkStart w:id="279" w:name="_Toc184313243"/>
      <w:bookmarkEnd w:id="279"/>
      <w:bookmarkStart w:id="280" w:name="_Toc184313309"/>
      <w:bookmarkEnd w:id="280"/>
      <w:bookmarkStart w:id="281" w:name="_Toc184314442"/>
      <w:bookmarkEnd w:id="281"/>
      <w:bookmarkStart w:id="282" w:name="_Toc184313268"/>
      <w:bookmarkEnd w:id="282"/>
      <w:bookmarkStart w:id="283" w:name="_Toc184312092"/>
      <w:bookmarkEnd w:id="283"/>
      <w:bookmarkStart w:id="284" w:name="_Toc184310325"/>
      <w:bookmarkEnd w:id="284"/>
      <w:bookmarkStart w:id="285" w:name="_Toc184314413"/>
      <w:bookmarkEnd w:id="285"/>
      <w:bookmarkStart w:id="286" w:name="_Toc184308088"/>
      <w:bookmarkEnd w:id="286"/>
      <w:bookmarkStart w:id="287" w:name="_Toc184313288"/>
      <w:bookmarkEnd w:id="287"/>
      <w:bookmarkStart w:id="288" w:name="_Toc184310344"/>
      <w:bookmarkEnd w:id="288"/>
      <w:bookmarkStart w:id="289" w:name="_Toc184310327"/>
      <w:bookmarkEnd w:id="289"/>
      <w:bookmarkStart w:id="290" w:name="_Toc184310274"/>
      <w:bookmarkEnd w:id="290"/>
      <w:bookmarkStart w:id="291" w:name="_Toc184308105"/>
      <w:bookmarkEnd w:id="291"/>
      <w:bookmarkStart w:id="292" w:name="_Toc184314455"/>
      <w:bookmarkEnd w:id="292"/>
      <w:bookmarkStart w:id="293" w:name="_Toc184313248"/>
      <w:bookmarkEnd w:id="293"/>
      <w:bookmarkStart w:id="294" w:name="_Toc184312071"/>
      <w:bookmarkEnd w:id="294"/>
      <w:bookmarkStart w:id="295" w:name="_Toc184308047"/>
      <w:bookmarkEnd w:id="295"/>
      <w:bookmarkStart w:id="296" w:name="_Toc184314427"/>
      <w:bookmarkEnd w:id="296"/>
      <w:bookmarkStart w:id="297" w:name="_Toc184314428"/>
      <w:bookmarkEnd w:id="297"/>
      <w:bookmarkStart w:id="298" w:name="_Toc184312102"/>
      <w:bookmarkEnd w:id="298"/>
      <w:bookmarkStart w:id="299" w:name="_Toc184308103"/>
      <w:bookmarkEnd w:id="299"/>
      <w:bookmarkStart w:id="300" w:name="_Toc184313276"/>
      <w:bookmarkEnd w:id="300"/>
      <w:bookmarkStart w:id="301" w:name="_Toc184313260"/>
      <w:bookmarkEnd w:id="301"/>
      <w:bookmarkStart w:id="302" w:name="_Toc184312139"/>
      <w:bookmarkEnd w:id="302"/>
      <w:bookmarkStart w:id="303" w:name="_Toc184310331"/>
      <w:bookmarkEnd w:id="303"/>
      <w:bookmarkStart w:id="304" w:name="_Toc184312091"/>
      <w:bookmarkEnd w:id="304"/>
      <w:bookmarkStart w:id="305" w:name="_Toc184310290"/>
      <w:bookmarkEnd w:id="305"/>
      <w:bookmarkStart w:id="306" w:name="_Toc184314421"/>
      <w:bookmarkEnd w:id="306"/>
      <w:bookmarkStart w:id="307" w:name="_Toc184308086"/>
      <w:bookmarkEnd w:id="307"/>
      <w:bookmarkStart w:id="308" w:name="_Toc184314454"/>
      <w:bookmarkEnd w:id="308"/>
      <w:bookmarkStart w:id="309" w:name="_Toc184314439"/>
      <w:bookmarkEnd w:id="309"/>
      <w:bookmarkStart w:id="310" w:name="_Toc184312088"/>
      <w:bookmarkEnd w:id="310"/>
      <w:bookmarkStart w:id="311" w:name="_Toc184308094"/>
      <w:bookmarkEnd w:id="311"/>
      <w:bookmarkStart w:id="312" w:name="_Toc184314423"/>
      <w:bookmarkEnd w:id="312"/>
      <w:bookmarkStart w:id="313" w:name="_Toc184313302"/>
      <w:bookmarkEnd w:id="313"/>
      <w:bookmarkStart w:id="314" w:name="_Toc184313307"/>
      <w:bookmarkEnd w:id="314"/>
      <w:bookmarkStart w:id="315" w:name="_Toc184312089"/>
      <w:bookmarkEnd w:id="315"/>
      <w:bookmarkStart w:id="316" w:name="_Toc184310319"/>
      <w:bookmarkEnd w:id="316"/>
      <w:bookmarkStart w:id="317" w:name="_Toc184312106"/>
      <w:bookmarkEnd w:id="317"/>
      <w:bookmarkStart w:id="318" w:name="_Toc184314467"/>
      <w:bookmarkEnd w:id="318"/>
      <w:bookmarkStart w:id="319" w:name="_Toc184313258"/>
      <w:bookmarkEnd w:id="319"/>
      <w:bookmarkStart w:id="320" w:name="_Toc184308108"/>
      <w:bookmarkEnd w:id="320"/>
      <w:bookmarkStart w:id="321" w:name="_Toc184308039"/>
      <w:bookmarkEnd w:id="321"/>
      <w:bookmarkStart w:id="322" w:name="_Toc184313241"/>
      <w:bookmarkEnd w:id="322"/>
      <w:bookmarkStart w:id="323" w:name="_Toc184313289"/>
      <w:bookmarkEnd w:id="323"/>
      <w:bookmarkStart w:id="324" w:name="_Toc184308080"/>
      <w:bookmarkEnd w:id="324"/>
      <w:bookmarkStart w:id="325" w:name="_Toc184308065"/>
      <w:bookmarkEnd w:id="325"/>
      <w:bookmarkStart w:id="326" w:name="_Toc184308052"/>
      <w:bookmarkEnd w:id="326"/>
      <w:bookmarkStart w:id="327" w:name="_Toc184313295"/>
      <w:bookmarkEnd w:id="327"/>
      <w:bookmarkStart w:id="328" w:name="_Toc184314459"/>
      <w:bookmarkEnd w:id="328"/>
      <w:bookmarkStart w:id="329" w:name="_Toc184312099"/>
      <w:bookmarkEnd w:id="329"/>
      <w:bookmarkStart w:id="330" w:name="_Toc184313259"/>
      <w:bookmarkEnd w:id="330"/>
      <w:bookmarkStart w:id="331" w:name="_Toc184314476"/>
      <w:bookmarkEnd w:id="331"/>
      <w:bookmarkStart w:id="332" w:name="_Toc184308051"/>
      <w:bookmarkEnd w:id="332"/>
      <w:bookmarkStart w:id="333" w:name="_Toc184313267"/>
      <w:bookmarkEnd w:id="333"/>
      <w:bookmarkStart w:id="334" w:name="_Toc184314445"/>
      <w:bookmarkEnd w:id="334"/>
      <w:bookmarkStart w:id="335" w:name="_Toc184308054"/>
      <w:bookmarkEnd w:id="335"/>
      <w:bookmarkStart w:id="336" w:name="_Toc184314412"/>
      <w:bookmarkEnd w:id="336"/>
      <w:bookmarkStart w:id="337" w:name="_Toc184310315"/>
      <w:bookmarkEnd w:id="337"/>
      <w:bookmarkStart w:id="338" w:name="_Toc184312074"/>
      <w:bookmarkEnd w:id="338"/>
      <w:bookmarkStart w:id="339" w:name="_Toc184308050"/>
      <w:bookmarkEnd w:id="339"/>
      <w:bookmarkStart w:id="340" w:name="_Toc184308063"/>
      <w:bookmarkEnd w:id="340"/>
      <w:bookmarkStart w:id="341" w:name="_Toc184310284"/>
      <w:bookmarkEnd w:id="341"/>
      <w:bookmarkStart w:id="342" w:name="_Toc184312108"/>
      <w:bookmarkEnd w:id="342"/>
      <w:bookmarkStart w:id="343" w:name="_Toc184310281"/>
      <w:bookmarkEnd w:id="343"/>
      <w:bookmarkStart w:id="344" w:name="_Toc184313310"/>
      <w:bookmarkEnd w:id="344"/>
      <w:bookmarkStart w:id="345" w:name="_Toc184308041"/>
      <w:bookmarkEnd w:id="345"/>
      <w:bookmarkStart w:id="346" w:name="_Toc184310326"/>
      <w:bookmarkEnd w:id="346"/>
      <w:bookmarkStart w:id="347" w:name="_Toc184308046"/>
      <w:bookmarkEnd w:id="347"/>
      <w:bookmarkStart w:id="348" w:name="_Toc184310312"/>
      <w:bookmarkEnd w:id="348"/>
      <w:bookmarkStart w:id="349" w:name="_Toc184310324"/>
      <w:bookmarkEnd w:id="349"/>
      <w:bookmarkStart w:id="350" w:name="_Toc184310328"/>
      <w:bookmarkEnd w:id="350"/>
      <w:bookmarkStart w:id="351" w:name="_Toc184312111"/>
      <w:bookmarkEnd w:id="351"/>
      <w:bookmarkStart w:id="352" w:name="_Toc184312129"/>
      <w:bookmarkEnd w:id="352"/>
      <w:bookmarkStart w:id="353" w:name="_Toc184313279"/>
      <w:bookmarkEnd w:id="353"/>
      <w:bookmarkStart w:id="354" w:name="_Toc184314471"/>
      <w:bookmarkEnd w:id="354"/>
      <w:bookmarkStart w:id="355" w:name="_Toc184310333"/>
      <w:bookmarkEnd w:id="355"/>
      <w:bookmarkStart w:id="356" w:name="_Toc184310314"/>
      <w:bookmarkEnd w:id="356"/>
      <w:bookmarkStart w:id="357" w:name="_Toc184310343"/>
      <w:bookmarkEnd w:id="357"/>
      <w:bookmarkStart w:id="358" w:name="_Toc184314450"/>
      <w:bookmarkEnd w:id="358"/>
      <w:bookmarkStart w:id="359" w:name="_Toc184308104"/>
      <w:bookmarkEnd w:id="359"/>
      <w:bookmarkStart w:id="360" w:name="_Toc184308072"/>
      <w:bookmarkEnd w:id="360"/>
      <w:bookmarkStart w:id="361" w:name="_Toc184310287"/>
      <w:bookmarkEnd w:id="361"/>
      <w:bookmarkStart w:id="362" w:name="_Toc184312081"/>
      <w:bookmarkEnd w:id="362"/>
      <w:bookmarkStart w:id="363" w:name="_Toc184312076"/>
      <w:bookmarkEnd w:id="363"/>
      <w:bookmarkStart w:id="364" w:name="_Toc184313265"/>
      <w:bookmarkEnd w:id="364"/>
      <w:bookmarkStart w:id="365" w:name="_Toc184310276"/>
      <w:bookmarkEnd w:id="365"/>
      <w:bookmarkStart w:id="366" w:name="_Toc184308096"/>
      <w:bookmarkEnd w:id="366"/>
      <w:bookmarkStart w:id="367" w:name="_Toc184310300"/>
      <w:bookmarkEnd w:id="367"/>
      <w:bookmarkStart w:id="368" w:name="_Toc184312085"/>
      <w:bookmarkEnd w:id="368"/>
      <w:bookmarkStart w:id="369" w:name="_Toc184313296"/>
      <w:bookmarkEnd w:id="369"/>
      <w:bookmarkStart w:id="370" w:name="_Toc184313292"/>
      <w:bookmarkEnd w:id="370"/>
      <w:bookmarkStart w:id="371" w:name="_Toc184314466"/>
      <w:bookmarkEnd w:id="371"/>
      <w:bookmarkStart w:id="372" w:name="_Toc184314414"/>
      <w:bookmarkEnd w:id="372"/>
      <w:bookmarkStart w:id="373" w:name="_Toc184308079"/>
      <w:bookmarkEnd w:id="373"/>
      <w:bookmarkStart w:id="374" w:name="_Toc184310293"/>
      <w:bookmarkEnd w:id="374"/>
      <w:bookmarkStart w:id="375" w:name="_Toc184308091"/>
      <w:bookmarkEnd w:id="375"/>
      <w:bookmarkStart w:id="376" w:name="_Toc184313293"/>
      <w:bookmarkEnd w:id="376"/>
      <w:bookmarkStart w:id="377" w:name="_Toc184312068"/>
      <w:bookmarkEnd w:id="377"/>
      <w:bookmarkStart w:id="378" w:name="_Toc184308048"/>
      <w:bookmarkEnd w:id="378"/>
      <w:bookmarkStart w:id="379" w:name="_Toc184310285"/>
      <w:bookmarkEnd w:id="379"/>
      <w:bookmarkStart w:id="380" w:name="_Toc184313282"/>
      <w:bookmarkEnd w:id="380"/>
      <w:bookmarkStart w:id="381" w:name="_Toc184312125"/>
      <w:bookmarkEnd w:id="381"/>
      <w:bookmarkStart w:id="382" w:name="_Toc184313300"/>
      <w:bookmarkEnd w:id="382"/>
      <w:bookmarkStart w:id="383" w:name="_Toc184312109"/>
      <w:bookmarkEnd w:id="383"/>
      <w:bookmarkStart w:id="384" w:name="_Toc184312077"/>
      <w:bookmarkEnd w:id="384"/>
      <w:bookmarkStart w:id="385" w:name="_Toc184313306"/>
      <w:bookmarkEnd w:id="385"/>
      <w:bookmarkStart w:id="386" w:name="_Toc184313250"/>
      <w:bookmarkEnd w:id="386"/>
      <w:bookmarkStart w:id="387" w:name="_Toc184310301"/>
      <w:bookmarkEnd w:id="387"/>
      <w:bookmarkStart w:id="388" w:name="_Toc184308067"/>
      <w:bookmarkEnd w:id="388"/>
      <w:bookmarkStart w:id="389" w:name="_Toc184312069"/>
      <w:bookmarkEnd w:id="389"/>
      <w:bookmarkStart w:id="390" w:name="_Toc184312082"/>
      <w:bookmarkEnd w:id="390"/>
      <w:bookmarkStart w:id="391" w:name="_Toc184312133"/>
      <w:bookmarkEnd w:id="391"/>
      <w:bookmarkStart w:id="392" w:name="_Toc184308099"/>
      <w:bookmarkEnd w:id="392"/>
      <w:bookmarkStart w:id="393" w:name="_Toc184308057"/>
      <w:bookmarkEnd w:id="393"/>
      <w:bookmarkStart w:id="394" w:name="_Toc184308095"/>
      <w:bookmarkEnd w:id="394"/>
      <w:bookmarkStart w:id="395" w:name="_Toc184308059"/>
      <w:bookmarkEnd w:id="395"/>
      <w:bookmarkStart w:id="396" w:name="_Toc184314458"/>
      <w:bookmarkEnd w:id="396"/>
      <w:bookmarkStart w:id="397" w:name="_Toc184310307"/>
      <w:bookmarkEnd w:id="397"/>
      <w:bookmarkStart w:id="398" w:name="_Toc184308036"/>
      <w:bookmarkEnd w:id="398"/>
      <w:bookmarkStart w:id="399" w:name="_Toc184314470"/>
      <w:bookmarkEnd w:id="399"/>
      <w:bookmarkStart w:id="400" w:name="_Toc184310332"/>
      <w:bookmarkEnd w:id="400"/>
      <w:bookmarkStart w:id="401" w:name="_Toc184313287"/>
      <w:bookmarkEnd w:id="401"/>
      <w:bookmarkStart w:id="402" w:name="_Toc184308043"/>
      <w:bookmarkEnd w:id="402"/>
      <w:bookmarkStart w:id="403" w:name="_Toc184308093"/>
      <w:bookmarkEnd w:id="403"/>
      <w:bookmarkStart w:id="404" w:name="_Toc184310302"/>
      <w:bookmarkEnd w:id="404"/>
      <w:bookmarkStart w:id="405" w:name="_Toc184312130"/>
      <w:bookmarkEnd w:id="405"/>
      <w:bookmarkStart w:id="406" w:name="_Toc184308070"/>
      <w:bookmarkEnd w:id="406"/>
      <w:r>
        <w:rPr>
          <w:rFonts w:hint="eastAsia" w:ascii="仿宋" w:hAnsi="仿宋" w:eastAsia="仿宋" w:cs="仿宋"/>
          <w:b/>
          <w:color w:val="000000" w:themeColor="text1"/>
          <w:sz w:val="36"/>
          <w:szCs w:val="36"/>
          <w:highlight w:val="none"/>
          <w14:textFill>
            <w14:solidFill>
              <w14:schemeClr w14:val="tx1"/>
            </w14:solidFill>
          </w14:textFill>
        </w:rPr>
        <w:t>评标办法</w:t>
      </w:r>
    </w:p>
    <w:p w14:paraId="49D1DED2">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849"/>
        <w:gridCol w:w="533"/>
        <w:gridCol w:w="1134"/>
        <w:gridCol w:w="1090"/>
      </w:tblGrid>
      <w:tr w14:paraId="2BD8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6D1C0A7">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849" w:type="dxa"/>
            <w:noWrap w:val="0"/>
            <w:vAlign w:val="center"/>
          </w:tcPr>
          <w:p w14:paraId="695A8BE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533" w:type="dxa"/>
            <w:noWrap w:val="0"/>
            <w:vAlign w:val="center"/>
          </w:tcPr>
          <w:p w14:paraId="6A779368">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34" w:type="dxa"/>
            <w:noWrap w:val="0"/>
            <w:vAlign w:val="center"/>
          </w:tcPr>
          <w:p w14:paraId="0392B99E">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090" w:type="dxa"/>
            <w:noWrap w:val="0"/>
            <w:vAlign w:val="top"/>
          </w:tcPr>
          <w:p w14:paraId="7E4F346B">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2ADD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4AA4FC6">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49" w:type="dxa"/>
            <w:noWrap w:val="0"/>
            <w:vAlign w:val="top"/>
          </w:tcPr>
          <w:p w14:paraId="4803E9AF">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业绩</w:t>
            </w:r>
            <w:r>
              <w:rPr>
                <w:rFonts w:hint="eastAsia" w:ascii="仿宋" w:hAnsi="仿宋" w:eastAsia="仿宋" w:cs="仿宋"/>
                <w:color w:val="auto"/>
                <w:sz w:val="24"/>
                <w:highlight w:val="none"/>
                <w:lang w:val="en-US" w:eastAsia="zh-CN"/>
              </w:rPr>
              <w:t>要求：投标人自2021年7月1日（以合同协议书签订时间为准）以来，承担过1个公路养护业绩的得0.5分，每增加1个加0.5分，本项最多得1分。</w:t>
            </w:r>
          </w:p>
          <w:p w14:paraId="42345472">
            <w:pPr>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注：投标人须在投标文件中提供类似项目业绩的合同协议书扫描件，否则不得分，分包业绩不予认可。</w:t>
            </w:r>
          </w:p>
        </w:tc>
        <w:tc>
          <w:tcPr>
            <w:tcW w:w="533" w:type="dxa"/>
            <w:noWrap w:val="0"/>
            <w:vAlign w:val="top"/>
          </w:tcPr>
          <w:p w14:paraId="578ED74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14:paraId="51969BA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14:paraId="347351D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14:paraId="45F2226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14:paraId="075C171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p w14:paraId="2B36B37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14:paraId="44A4FF02">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34" w:type="dxa"/>
            <w:noWrap w:val="0"/>
            <w:vAlign w:val="center"/>
          </w:tcPr>
          <w:p w14:paraId="6B779B29">
            <w:pPr>
              <w:snapToGrid w:val="0"/>
              <w:spacing w:before="0" w:beforeAutospacing="0" w:after="0" w:afterAutospacing="0" w:line="360" w:lineRule="auto"/>
              <w:ind w:left="0" w:right="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90" w:type="dxa"/>
            <w:noWrap w:val="0"/>
            <w:vAlign w:val="top"/>
          </w:tcPr>
          <w:p w14:paraId="05F1EAA1">
            <w:pPr>
              <w:snapToGrid w:val="0"/>
              <w:spacing w:before="0" w:beforeAutospacing="0" w:after="0" w:afterAutospacing="0" w:line="360" w:lineRule="auto"/>
              <w:ind w:left="0" w:right="0" w:firstLine="480" w:firstLineChars="200"/>
              <w:jc w:val="both"/>
              <w:rPr>
                <w:rFonts w:hint="eastAsia" w:ascii="仿宋" w:hAnsi="仿宋" w:eastAsia="仿宋" w:cs="仿宋"/>
                <w:color w:val="auto"/>
                <w:sz w:val="24"/>
                <w:highlight w:val="none"/>
                <w:lang w:val="en-US" w:eastAsia="zh-CN"/>
              </w:rPr>
            </w:pPr>
          </w:p>
        </w:tc>
      </w:tr>
      <w:tr w14:paraId="041C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noWrap w:val="0"/>
            <w:vAlign w:val="center"/>
          </w:tcPr>
          <w:p w14:paraId="1D69F0F6">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14:paraId="4D99B6B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14:paraId="36CF438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14:paraId="7C53BF1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C97DF9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6D7563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noWrap w:val="0"/>
            <w:vAlign w:val="top"/>
          </w:tcPr>
          <w:p w14:paraId="4F9CE2C7">
            <w:pPr>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投入本项目的人员情况</w:t>
            </w:r>
          </w:p>
        </w:tc>
        <w:tc>
          <w:tcPr>
            <w:tcW w:w="533" w:type="dxa"/>
            <w:noWrap w:val="0"/>
            <w:vAlign w:val="top"/>
          </w:tcPr>
          <w:p w14:paraId="627015F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1134" w:type="dxa"/>
            <w:noWrap w:val="0"/>
            <w:vAlign w:val="center"/>
          </w:tcPr>
          <w:p w14:paraId="31EE7B57">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090" w:type="dxa"/>
            <w:noWrap w:val="0"/>
            <w:vAlign w:val="top"/>
          </w:tcPr>
          <w:p w14:paraId="004EE7D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43CB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89" w:type="dxa"/>
            <w:vMerge w:val="continue"/>
            <w:noWrap w:val="0"/>
            <w:vAlign w:val="center"/>
          </w:tcPr>
          <w:p w14:paraId="478C8666">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3A76D696">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项目负责人：拟投入本项目的项目负责人不少于4人，且每人均同时具备以下证书（4人均</w:t>
            </w:r>
            <w:r>
              <w:rPr>
                <w:rFonts w:hint="eastAsia" w:ascii="仿宋" w:hAnsi="仿宋" w:eastAsia="仿宋" w:cs="仿宋"/>
                <w:color w:val="auto"/>
                <w:sz w:val="24"/>
                <w:highlight w:val="none"/>
                <w:lang w:val="en-US" w:eastAsia="zh-CN"/>
              </w:rPr>
              <w:t>须具备）得4分：</w:t>
            </w:r>
          </w:p>
          <w:p w14:paraId="5678983F">
            <w:pPr>
              <w:numPr>
                <w:ilvl w:val="0"/>
                <w:numId w:val="3"/>
              </w:numPr>
              <w:snapToGrid w:val="0"/>
              <w:spacing w:before="0" w:beforeAutospacing="0" w:after="0" w:afterAutospacing="0" w:line="360" w:lineRule="auto"/>
              <w:ind w:left="0" w:right="0"/>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具有高级工程师技术职称。</w:t>
            </w:r>
          </w:p>
          <w:p w14:paraId="4AB8C3D2">
            <w:pPr>
              <w:numPr>
                <w:ilvl w:val="0"/>
                <w:numId w:val="0"/>
              </w:numPr>
              <w:snapToGrid w:val="0"/>
              <w:spacing w:before="0" w:beforeAutospacing="0" w:after="0" w:afterAutospacing="0" w:line="360" w:lineRule="auto"/>
              <w:ind w:left="0" w:right="0"/>
              <w:rPr>
                <w:rFonts w:hint="eastAsia" w:ascii="仿宋" w:hAnsi="仿宋" w:eastAsia="仿宋" w:cs="仿宋"/>
                <w:sz w:val="24"/>
                <w:highlight w:val="none"/>
                <w:lang w:val="en-US" w:eastAsia="zh-CN"/>
              </w:rPr>
            </w:pPr>
            <w:r>
              <w:rPr>
                <w:rFonts w:hint="eastAsia" w:ascii="仿宋" w:hAnsi="仿宋" w:eastAsia="仿宋" w:cs="仿宋"/>
                <w:bCs/>
                <w:kern w:val="2"/>
                <w:sz w:val="24"/>
                <w:highlight w:val="none"/>
                <w:lang w:val="en-US" w:eastAsia="zh-CN"/>
              </w:rPr>
              <w:t>（2</w:t>
            </w:r>
            <w:r>
              <w:rPr>
                <w:rFonts w:hint="eastAsia" w:ascii="仿宋" w:hAnsi="仿宋" w:eastAsia="仿宋" w:cs="仿宋"/>
                <w:bCs w:val="0"/>
                <w:color w:val="auto"/>
                <w:kern w:val="2"/>
                <w:sz w:val="24"/>
                <w:highlight w:val="none"/>
                <w:lang w:val="en-US" w:eastAsia="zh-CN"/>
              </w:rPr>
              <w:t>）具有有效期内的公路水运施工企业安全生产考核合格证书（B 类）或有效期内的公路养护安全生产考核合格证书（B 类）。</w:t>
            </w:r>
          </w:p>
          <w:p w14:paraId="76D5224F">
            <w:pPr>
              <w:numPr>
                <w:ilvl w:val="0"/>
                <w:numId w:val="0"/>
              </w:numPr>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注：项目负责人须提供身份证（正反面扫描）、技术职称证书、</w:t>
            </w:r>
            <w:r>
              <w:rPr>
                <w:rFonts w:hint="eastAsia" w:ascii="仿宋" w:hAnsi="仿宋" w:eastAsia="仿宋" w:cs="仿宋"/>
                <w:bCs w:val="0"/>
                <w:color w:val="auto"/>
                <w:kern w:val="2"/>
                <w:sz w:val="24"/>
                <w:highlight w:val="none"/>
                <w:lang w:val="en-US" w:eastAsia="zh-CN"/>
              </w:rPr>
              <w:t>公路水运施工企业安全生产考核合格证书（B 类）或有效期内的公路养护安全生产考核合格证书（B 类）</w:t>
            </w:r>
            <w:r>
              <w:rPr>
                <w:rFonts w:hint="eastAsia" w:ascii="仿宋" w:hAnsi="仿宋" w:eastAsia="仿宋" w:cs="仿宋"/>
                <w:color w:val="auto"/>
                <w:sz w:val="24"/>
                <w:highlight w:val="none"/>
                <w:lang w:val="en-US" w:eastAsia="zh-CN"/>
              </w:rPr>
              <w:t>、</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color w:val="auto"/>
                <w:sz w:val="24"/>
                <w:highlight w:val="none"/>
                <w:lang w:val="en-US" w:eastAsia="zh-CN"/>
              </w:rPr>
              <w:t>，近一个月新成立的单位提供说明，缺项不得分，项目负责人少于4人或不符合要求不得分。</w:t>
            </w:r>
          </w:p>
        </w:tc>
        <w:tc>
          <w:tcPr>
            <w:tcW w:w="533" w:type="dxa"/>
            <w:noWrap w:val="0"/>
            <w:vAlign w:val="top"/>
          </w:tcPr>
          <w:p w14:paraId="6E17DE5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48347B0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76CD4D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FBA734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6FDDBE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3373F7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0E06CF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noWrap w:val="0"/>
            <w:vAlign w:val="center"/>
          </w:tcPr>
          <w:p w14:paraId="6562246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28072E6">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noWrap w:val="0"/>
            <w:vAlign w:val="top"/>
          </w:tcPr>
          <w:p w14:paraId="35E1A6B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63EF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14:paraId="6E588487">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41004C88">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技术负责人：</w:t>
            </w:r>
            <w:r>
              <w:rPr>
                <w:rFonts w:hint="eastAsia" w:ascii="仿宋" w:hAnsi="仿宋" w:eastAsia="仿宋" w:cs="仿宋"/>
                <w:color w:val="auto"/>
                <w:sz w:val="24"/>
                <w:highlight w:val="none"/>
                <w:lang w:val="en-US" w:eastAsia="zh-CN"/>
              </w:rPr>
              <w:t>拟投入本项目的项目技术负责人不少于4人，且每人均同时具备以下证书（4人均须具备）得4分：</w:t>
            </w:r>
          </w:p>
          <w:p w14:paraId="458703E6">
            <w:pPr>
              <w:numPr>
                <w:ilvl w:val="0"/>
                <w:numId w:val="4"/>
              </w:num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具有工程师及以上技术职称。</w:t>
            </w:r>
          </w:p>
          <w:p w14:paraId="713C5868">
            <w:pPr>
              <w:pStyle w:val="2"/>
              <w:spacing w:before="0" w:beforeAutospacing="0" w:after="0" w:afterAutospacing="0" w:line="360" w:lineRule="auto"/>
              <w:ind w:left="0" w:right="0"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r>
              <w:rPr>
                <w:rFonts w:hint="eastAsia" w:ascii="仿宋" w:hAnsi="仿宋" w:eastAsia="仿宋" w:cs="仿宋"/>
                <w:highlight w:val="none"/>
                <w:lang w:val="en-US" w:eastAsia="zh-CN"/>
              </w:rPr>
              <w:t>2）</w:t>
            </w:r>
            <w:r>
              <w:rPr>
                <w:rFonts w:hint="eastAsia" w:ascii="仿宋" w:hAnsi="仿宋" w:eastAsia="仿宋" w:cs="仿宋"/>
                <w:bCs w:val="0"/>
                <w:color w:val="auto"/>
                <w:kern w:val="2"/>
                <w:sz w:val="24"/>
                <w:highlight w:val="none"/>
                <w:lang w:val="en-US" w:eastAsia="zh-CN"/>
              </w:rPr>
              <w:t>具有有效期内的公路水运施工企业安全生产考核合格证书（B 类）或有效期内的公路养护安全生产考核合格证书（B 类）。</w:t>
            </w:r>
          </w:p>
          <w:p w14:paraId="7753FEB9">
            <w:pPr>
              <w:numPr>
                <w:ilvl w:val="0"/>
                <w:numId w:val="0"/>
              </w:num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注：技术负责人须提供身份证（正反面扫描）、技术职称证书、</w:t>
            </w:r>
            <w:r>
              <w:rPr>
                <w:rFonts w:hint="eastAsia" w:ascii="仿宋" w:hAnsi="仿宋" w:eastAsia="仿宋" w:cs="仿宋"/>
                <w:bCs w:val="0"/>
                <w:color w:val="auto"/>
                <w:kern w:val="2"/>
                <w:sz w:val="24"/>
                <w:highlight w:val="none"/>
                <w:lang w:val="en-US" w:eastAsia="zh-CN"/>
              </w:rPr>
              <w:t>公路水运施工企业安全生产考核合格证书（B 类）或有效期内的公路养护安全生产考核合格证书（B 类）</w:t>
            </w:r>
            <w:r>
              <w:rPr>
                <w:rFonts w:hint="eastAsia" w:ascii="仿宋" w:hAnsi="仿宋" w:eastAsia="仿宋" w:cs="仿宋"/>
                <w:color w:val="auto"/>
                <w:sz w:val="24"/>
                <w:highlight w:val="none"/>
                <w:lang w:val="en-US" w:eastAsia="zh-CN"/>
              </w:rPr>
              <w:t>、</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color w:val="auto"/>
                <w:sz w:val="24"/>
                <w:highlight w:val="none"/>
                <w:lang w:val="en-US" w:eastAsia="zh-CN"/>
              </w:rPr>
              <w:t>，近一个月新成立的单位提供说明，缺项不得分，技术负责人少于4人或不符合要求不得分。</w:t>
            </w:r>
          </w:p>
        </w:tc>
        <w:tc>
          <w:tcPr>
            <w:tcW w:w="533" w:type="dxa"/>
            <w:noWrap w:val="0"/>
            <w:vAlign w:val="top"/>
          </w:tcPr>
          <w:p w14:paraId="75AD935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05B9ED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891A9F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5BBC32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60CDE2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6DEFEF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759B93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79215B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48A0D1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E5E389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noWrap w:val="0"/>
            <w:vAlign w:val="center"/>
          </w:tcPr>
          <w:p w14:paraId="5778BEB9">
            <w:pPr>
              <w:snapToGrid w:val="0"/>
              <w:spacing w:before="0" w:beforeAutospacing="0" w:after="0" w:afterAutospacing="0" w:line="360" w:lineRule="auto"/>
              <w:ind w:left="0" w:right="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noWrap w:val="0"/>
            <w:vAlign w:val="top"/>
          </w:tcPr>
          <w:p w14:paraId="774BC29A">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p w14:paraId="7E39901D">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p w14:paraId="7A79022A">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p w14:paraId="2E5CE0B8">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p w14:paraId="76CA5EB8">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p w14:paraId="24299046">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tc>
      </w:tr>
      <w:tr w14:paraId="4DD7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14:paraId="194F6C03">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6742F44D">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合同负责人：拟投入本项目的合同负责人不少于</w:t>
            </w:r>
            <w:r>
              <w:rPr>
                <w:rFonts w:hint="eastAsia" w:ascii="仿宋" w:hAnsi="仿宋" w:eastAsia="仿宋" w:cs="仿宋"/>
                <w:color w:val="auto"/>
                <w:sz w:val="24"/>
                <w:highlight w:val="none"/>
                <w:lang w:val="en-US" w:eastAsia="zh-CN"/>
              </w:rPr>
              <w:t>1人，且具备以下证书得2分：</w:t>
            </w:r>
          </w:p>
          <w:p w14:paraId="41493DFA">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（1）具有会计师职称的得1分；</w:t>
            </w:r>
          </w:p>
          <w:p w14:paraId="23C06BF9">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（2）具有高级会计师及以上技术职称的得2分（就高计分），最高2分。</w:t>
            </w:r>
          </w:p>
          <w:p w14:paraId="1A8A6593">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注：合同负责人须提供有效身份证（正反面扫描</w:t>
            </w:r>
            <w:r>
              <w:rPr>
                <w:rFonts w:hint="eastAsia" w:ascii="仿宋" w:hAnsi="仿宋" w:eastAsia="仿宋" w:cs="仿宋"/>
                <w:color w:val="auto"/>
                <w:sz w:val="24"/>
                <w:highlight w:val="none"/>
                <w:lang w:val="en-US" w:eastAsia="zh-CN"/>
              </w:rPr>
              <w:t>）、技术职称证书、</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color w:val="auto"/>
                <w:sz w:val="24"/>
                <w:highlight w:val="none"/>
                <w:lang w:val="en-US" w:eastAsia="zh-CN"/>
              </w:rPr>
              <w:t>，近一个月新成立的单位提供说明，缺项不得分，合同负责人未提供或不符合要求不得分。</w:t>
            </w:r>
          </w:p>
        </w:tc>
        <w:tc>
          <w:tcPr>
            <w:tcW w:w="533" w:type="dxa"/>
            <w:noWrap w:val="0"/>
            <w:vAlign w:val="top"/>
          </w:tcPr>
          <w:p w14:paraId="665869D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B924FE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1D1B87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62CEF0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A0C6B1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AEFF03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EF79F6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1932CF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419079F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33D6036">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noWrap w:val="0"/>
            <w:vAlign w:val="top"/>
          </w:tcPr>
          <w:p w14:paraId="2316CDE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E64AEE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43D29D7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2B92B8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EF1A95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647DE5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3FB4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889" w:type="dxa"/>
            <w:vMerge w:val="continue"/>
            <w:noWrap w:val="0"/>
            <w:vAlign w:val="center"/>
          </w:tcPr>
          <w:p w14:paraId="0925DA0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noWrap w:val="0"/>
            <w:vAlign w:val="top"/>
          </w:tcPr>
          <w:p w14:paraId="691C20CA">
            <w:pPr>
              <w:wordWrap/>
              <w:snapToGrid w:val="0"/>
              <w:spacing w:before="0" w:beforeAutospacing="0" w:after="0" w:afterAutospacing="0" w:line="360" w:lineRule="auto"/>
              <w:ind w:left="0" w:right="0"/>
              <w:jc w:val="both"/>
              <w:rPr>
                <w:rFonts w:hint="eastAsia" w:ascii="仿宋" w:hAnsi="仿宋" w:eastAsia="仿宋" w:cs="仿宋"/>
                <w:b/>
                <w:bCs w:val="0"/>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质量检验负责人：</w:t>
            </w:r>
            <w:r>
              <w:rPr>
                <w:rFonts w:hint="eastAsia" w:ascii="仿宋" w:hAnsi="仿宋" w:eastAsia="仿宋" w:cs="仿宋"/>
                <w:b/>
                <w:bCs w:val="0"/>
                <w:color w:val="auto"/>
                <w:kern w:val="2"/>
                <w:sz w:val="24"/>
                <w:szCs w:val="24"/>
                <w:highlight w:val="none"/>
                <w:shd w:val="clear" w:color="auto" w:fill="auto"/>
                <w:lang w:val="en-US" w:eastAsia="zh-CN" w:bidi="ar-SA"/>
              </w:rPr>
              <w:t>拟投入本项目的质量检验负责人不少于1人：</w:t>
            </w:r>
          </w:p>
          <w:p w14:paraId="41D57902">
            <w:pPr>
              <w:wordWrap/>
              <w:snapToGrid w:val="0"/>
              <w:spacing w:before="0" w:beforeAutospacing="0" w:after="0" w:afterAutospacing="0" w:line="360" w:lineRule="auto"/>
              <w:ind w:left="0" w:right="0"/>
              <w:jc w:val="both"/>
              <w:rPr>
                <w:rFonts w:hint="eastAsia" w:ascii="仿宋" w:hAnsi="仿宋" w:eastAsia="仿宋" w:cs="仿宋"/>
                <w:bCs/>
                <w:color w:val="auto"/>
                <w:kern w:val="2"/>
                <w:sz w:val="24"/>
                <w:szCs w:val="24"/>
                <w:highlight w:val="none"/>
                <w:shd w:val="clear" w:color="auto" w:fill="auto"/>
                <w:lang w:val="en-US" w:eastAsia="zh-CN" w:bidi="ar-SA"/>
              </w:rPr>
            </w:pPr>
            <w:r>
              <w:rPr>
                <w:rFonts w:hint="eastAsia" w:ascii="仿宋" w:hAnsi="仿宋" w:eastAsia="仿宋" w:cs="仿宋"/>
                <w:bCs/>
                <w:color w:val="auto"/>
                <w:kern w:val="2"/>
                <w:sz w:val="24"/>
                <w:szCs w:val="24"/>
                <w:highlight w:val="none"/>
                <w:shd w:val="clear" w:color="auto" w:fill="auto"/>
                <w:lang w:val="en-US" w:eastAsia="zh-CN" w:bidi="ar-SA"/>
              </w:rPr>
              <w:t>（1）具有工程师及以上技术职称且具有省级及以上部门核发的质检员岗位证书或培训证书的得2分。</w:t>
            </w:r>
          </w:p>
          <w:p w14:paraId="4089808C">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kern w:val="2"/>
                <w:sz w:val="24"/>
                <w:szCs w:val="24"/>
                <w:highlight w:val="none"/>
                <w:shd w:val="clear" w:color="auto" w:fill="auto"/>
                <w:lang w:val="en-US" w:eastAsia="zh-CN" w:bidi="ar-SA"/>
              </w:rPr>
              <w:t>质量检验负责人须提供有效身份证（正反面扫描）、技术职称证书、省级及以上部门核发的质检员岗位证书或培训证书、</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color w:val="auto"/>
                <w:kern w:val="2"/>
                <w:sz w:val="24"/>
                <w:szCs w:val="24"/>
                <w:highlight w:val="none"/>
                <w:shd w:val="clear" w:color="auto" w:fill="auto"/>
                <w:lang w:val="en-US" w:eastAsia="zh-CN" w:bidi="ar-SA"/>
              </w:rPr>
              <w:t>，近一个月新成立的单位提供说明，缺项不得分。</w:t>
            </w:r>
          </w:p>
        </w:tc>
        <w:tc>
          <w:tcPr>
            <w:tcW w:w="533" w:type="dxa"/>
            <w:noWrap w:val="0"/>
            <w:vAlign w:val="center"/>
          </w:tcPr>
          <w:p w14:paraId="6794B22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58EF28AB">
            <w:pPr>
              <w:snapToGrid w:val="0"/>
              <w:spacing w:before="0" w:beforeAutospacing="0" w:after="0" w:afterAutospacing="0" w:line="360" w:lineRule="auto"/>
              <w:ind w:left="0" w:right="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noWrap w:val="0"/>
            <w:vAlign w:val="top"/>
          </w:tcPr>
          <w:p w14:paraId="49D0357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3BFC59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EF1BA0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7DE5EC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70B02C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A42E44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612FCE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BD0074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0C91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89" w:type="dxa"/>
            <w:vMerge w:val="continue"/>
            <w:noWrap w:val="0"/>
            <w:vAlign w:val="center"/>
          </w:tcPr>
          <w:p w14:paraId="3D8952C8">
            <w:pPr>
              <w:snapToGrid w:val="0"/>
              <w:spacing w:before="0" w:beforeAutospacing="0" w:after="0" w:afterAutospacing="0" w:line="360" w:lineRule="auto"/>
              <w:ind w:left="0" w:right="0"/>
              <w:jc w:val="left"/>
              <w:rPr>
                <w:rFonts w:hint="eastAsia" w:ascii="仿宋" w:hAnsi="仿宋" w:eastAsia="仿宋" w:cs="仿宋"/>
                <w:highlight w:val="none"/>
              </w:rPr>
            </w:pPr>
          </w:p>
        </w:tc>
        <w:tc>
          <w:tcPr>
            <w:tcW w:w="4849" w:type="dxa"/>
            <w:noWrap w:val="0"/>
            <w:vAlign w:val="top"/>
          </w:tcPr>
          <w:p w14:paraId="391F3BF9">
            <w:pPr>
              <w:wordWrap/>
              <w:snapToGrid w:val="0"/>
              <w:spacing w:before="0" w:beforeAutospacing="0" w:after="0" w:afterAutospacing="0" w:line="360" w:lineRule="auto"/>
              <w:ind w:left="0" w:right="0"/>
              <w:jc w:val="both"/>
              <w:rPr>
                <w:rFonts w:hint="eastAsia" w:ascii="仿宋" w:hAnsi="仿宋" w:eastAsia="仿宋" w:cs="仿宋"/>
                <w:b/>
                <w:bCs w:val="0"/>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试验检测负责人：</w:t>
            </w:r>
            <w:r>
              <w:rPr>
                <w:rFonts w:hint="eastAsia" w:ascii="仿宋" w:hAnsi="仿宋" w:eastAsia="仿宋" w:cs="仿宋"/>
                <w:b/>
                <w:bCs w:val="0"/>
                <w:color w:val="auto"/>
                <w:kern w:val="2"/>
                <w:sz w:val="24"/>
                <w:szCs w:val="24"/>
                <w:highlight w:val="none"/>
                <w:shd w:val="clear" w:color="auto" w:fill="auto"/>
                <w:lang w:val="en-US" w:eastAsia="zh-CN" w:bidi="ar-SA"/>
              </w:rPr>
              <w:t>拟投入本项目的试验检测负责人不少于1人：</w:t>
            </w:r>
          </w:p>
          <w:p w14:paraId="1F4884B7">
            <w:pPr>
              <w:wordWrap/>
              <w:snapToGrid w:val="0"/>
              <w:spacing w:before="0" w:beforeAutospacing="0" w:after="0" w:afterAutospacing="0" w:line="360" w:lineRule="auto"/>
              <w:ind w:left="0" w:right="0"/>
              <w:jc w:val="both"/>
              <w:rPr>
                <w:rFonts w:hint="eastAsia" w:ascii="仿宋" w:hAnsi="仿宋" w:eastAsia="仿宋" w:cs="仿宋"/>
                <w:bCs/>
                <w:color w:val="auto"/>
                <w:kern w:val="2"/>
                <w:sz w:val="24"/>
                <w:szCs w:val="24"/>
                <w:highlight w:val="none"/>
                <w:shd w:val="clear" w:color="auto" w:fill="auto"/>
                <w:lang w:val="en-US" w:eastAsia="zh-CN" w:bidi="ar-SA"/>
              </w:rPr>
            </w:pPr>
            <w:r>
              <w:rPr>
                <w:rFonts w:hint="eastAsia" w:ascii="仿宋" w:hAnsi="仿宋" w:eastAsia="仿宋" w:cs="仿宋"/>
                <w:bCs/>
                <w:color w:val="auto"/>
                <w:kern w:val="2"/>
                <w:sz w:val="24"/>
                <w:szCs w:val="24"/>
                <w:highlight w:val="none"/>
                <w:shd w:val="clear" w:color="auto" w:fill="auto"/>
                <w:lang w:val="en-US" w:eastAsia="zh-CN" w:bidi="ar-SA"/>
              </w:rPr>
              <w:t>（1）具有工程师及以上技术职称具有交通运输部颁发的</w:t>
            </w:r>
            <w:r>
              <w:rPr>
                <w:rFonts w:hint="eastAsia" w:ascii="仿宋" w:hAnsi="仿宋" w:eastAsia="仿宋" w:cs="仿宋"/>
                <w:color w:val="auto"/>
                <w:sz w:val="24"/>
                <w:highlight w:val="none"/>
                <w:lang w:val="en-US" w:eastAsia="zh-CN"/>
              </w:rPr>
              <w:t>公路水运工程试验检测师</w:t>
            </w:r>
            <w:r>
              <w:rPr>
                <w:rFonts w:hint="eastAsia" w:ascii="仿宋" w:hAnsi="仿宋" w:eastAsia="仿宋" w:cs="仿宋"/>
                <w:bCs/>
                <w:color w:val="auto"/>
                <w:kern w:val="2"/>
                <w:sz w:val="24"/>
                <w:szCs w:val="24"/>
                <w:highlight w:val="none"/>
                <w:shd w:val="clear" w:color="auto" w:fill="auto"/>
                <w:lang w:val="en-US" w:eastAsia="zh-CN" w:bidi="ar-SA"/>
              </w:rPr>
              <w:t>证书的得2分。</w:t>
            </w:r>
          </w:p>
          <w:p w14:paraId="2AD66B17">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kern w:val="2"/>
                <w:sz w:val="24"/>
                <w:szCs w:val="24"/>
                <w:highlight w:val="none"/>
                <w:shd w:val="clear" w:color="auto" w:fill="auto"/>
                <w:lang w:val="en-US" w:eastAsia="zh-CN" w:bidi="ar-SA"/>
              </w:rPr>
              <w:t>试验检测负责人须提供有效身份证（正反面扫描）、技术职称证书、</w:t>
            </w:r>
            <w:r>
              <w:rPr>
                <w:rFonts w:hint="eastAsia" w:ascii="仿宋" w:hAnsi="仿宋" w:eastAsia="仿宋" w:cs="仿宋"/>
                <w:bCs/>
                <w:color w:val="auto"/>
                <w:kern w:val="2"/>
                <w:sz w:val="24"/>
                <w:szCs w:val="24"/>
                <w:highlight w:val="none"/>
                <w:shd w:val="clear" w:color="auto" w:fill="auto"/>
                <w:lang w:val="en-US" w:eastAsia="zh-CN" w:bidi="ar-SA"/>
              </w:rPr>
              <w:t>交通运输部颁发的</w:t>
            </w:r>
            <w:r>
              <w:rPr>
                <w:rFonts w:hint="eastAsia" w:ascii="仿宋" w:hAnsi="仿宋" w:eastAsia="仿宋" w:cs="仿宋"/>
                <w:color w:val="auto"/>
                <w:sz w:val="24"/>
                <w:highlight w:val="none"/>
                <w:lang w:val="en-US" w:eastAsia="zh-CN"/>
              </w:rPr>
              <w:t>公路水运工程试验检测师</w:t>
            </w:r>
            <w:r>
              <w:rPr>
                <w:rFonts w:hint="eastAsia" w:ascii="仿宋" w:hAnsi="仿宋" w:eastAsia="仿宋" w:cs="仿宋"/>
                <w:bCs/>
                <w:color w:val="auto"/>
                <w:kern w:val="2"/>
                <w:sz w:val="24"/>
                <w:szCs w:val="24"/>
                <w:highlight w:val="none"/>
                <w:shd w:val="clear" w:color="auto" w:fill="auto"/>
                <w:lang w:val="en-US" w:eastAsia="zh-CN" w:bidi="ar-SA"/>
              </w:rPr>
              <w:t>证书</w:t>
            </w:r>
            <w:r>
              <w:rPr>
                <w:rFonts w:hint="eastAsia" w:ascii="仿宋" w:hAnsi="仿宋" w:eastAsia="仿宋" w:cs="仿宋"/>
                <w:color w:val="auto"/>
                <w:kern w:val="2"/>
                <w:sz w:val="24"/>
                <w:szCs w:val="24"/>
                <w:highlight w:val="none"/>
                <w:shd w:val="clear" w:color="auto" w:fill="auto"/>
                <w:lang w:val="en-US" w:eastAsia="zh-CN" w:bidi="ar-SA"/>
              </w:rPr>
              <w:t>、</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color w:val="auto"/>
                <w:kern w:val="2"/>
                <w:sz w:val="24"/>
                <w:szCs w:val="24"/>
                <w:highlight w:val="none"/>
                <w:shd w:val="clear" w:color="auto" w:fill="auto"/>
                <w:lang w:val="en-US" w:eastAsia="zh-CN" w:bidi="ar-SA"/>
              </w:rPr>
              <w:t>近一个月新成立的单位提供说明，缺项不得分。</w:t>
            </w:r>
          </w:p>
        </w:tc>
        <w:tc>
          <w:tcPr>
            <w:tcW w:w="533" w:type="dxa"/>
            <w:noWrap w:val="0"/>
            <w:vAlign w:val="center"/>
          </w:tcPr>
          <w:p w14:paraId="15B294A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69AE70A8">
            <w:pPr>
              <w:snapToGrid w:val="0"/>
              <w:spacing w:before="0" w:beforeAutospacing="0" w:after="0" w:afterAutospacing="0" w:line="360" w:lineRule="auto"/>
              <w:ind w:left="0" w:righ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90" w:type="dxa"/>
            <w:noWrap w:val="0"/>
            <w:vAlign w:val="top"/>
          </w:tcPr>
          <w:p w14:paraId="3C4821BF">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p>
        </w:tc>
      </w:tr>
      <w:tr w14:paraId="516C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noWrap w:val="0"/>
            <w:vAlign w:val="center"/>
          </w:tcPr>
          <w:p w14:paraId="2FF82E4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noWrap w:val="0"/>
            <w:vAlign w:val="top"/>
          </w:tcPr>
          <w:p w14:paraId="222A95E7">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安全生产负责人：拟投入本项目的安全生产负责人不少于3人：</w:t>
            </w:r>
          </w:p>
          <w:p w14:paraId="1766E433">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（1）3人均具有助理工程师的得0.5分，3人均具有工程师及以上技术职称的得1.5分（就高计分），最高1.5分。</w:t>
            </w:r>
          </w:p>
          <w:p w14:paraId="7F066C2F">
            <w:pPr>
              <w:pStyle w:val="2"/>
              <w:spacing w:before="0" w:beforeAutospacing="0" w:after="0" w:afterAutospacing="0" w:line="360" w:lineRule="auto"/>
              <w:ind w:left="0" w:right="0"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color w:val="auto"/>
                <w:sz w:val="24"/>
                <w:highlight w:val="none"/>
                <w:lang w:val="en-US" w:eastAsia="zh-CN"/>
              </w:rPr>
              <w:t>3人均</w:t>
            </w:r>
            <w:r>
              <w:rPr>
                <w:rFonts w:hint="eastAsia" w:ascii="仿宋" w:hAnsi="仿宋" w:eastAsia="仿宋" w:cs="仿宋"/>
                <w:bCs w:val="0"/>
                <w:color w:val="auto"/>
                <w:kern w:val="2"/>
                <w:sz w:val="24"/>
                <w:highlight w:val="none"/>
                <w:lang w:val="en-US" w:eastAsia="zh-CN"/>
              </w:rPr>
              <w:t>具有有效期内的公路水运施工企业安全生产考核合格证书（C 类）或有效期内的公路养护安全生产考核合格证书（C 类）</w:t>
            </w:r>
            <w:r>
              <w:rPr>
                <w:rFonts w:hint="eastAsia" w:ascii="仿宋" w:hAnsi="仿宋" w:eastAsia="仿宋" w:cs="仿宋"/>
                <w:color w:val="auto"/>
                <w:sz w:val="24"/>
                <w:highlight w:val="none"/>
                <w:lang w:val="en-US" w:eastAsia="zh-CN"/>
              </w:rPr>
              <w:t>的得1.5分</w:t>
            </w:r>
          </w:p>
          <w:p w14:paraId="69FFCF53">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bCs/>
                <w:color w:val="auto"/>
                <w:sz w:val="24"/>
                <w:szCs w:val="24"/>
                <w:highlight w:val="none"/>
                <w:shd w:val="clear" w:color="auto" w:fill="auto"/>
                <w:lang w:val="en-US" w:eastAsia="zh-CN"/>
              </w:rPr>
              <w:t>安全生产负责人</w:t>
            </w:r>
            <w:r>
              <w:rPr>
                <w:rFonts w:hint="eastAsia" w:ascii="仿宋" w:hAnsi="仿宋" w:eastAsia="仿宋" w:cs="仿宋"/>
                <w:color w:val="auto"/>
                <w:sz w:val="24"/>
                <w:highlight w:val="none"/>
                <w:lang w:val="en-US" w:eastAsia="zh-CN"/>
              </w:rPr>
              <w:t>须提供身份证（正反面扫描）、技术职称证书、</w:t>
            </w:r>
            <w:r>
              <w:rPr>
                <w:rFonts w:hint="eastAsia" w:ascii="仿宋" w:hAnsi="仿宋" w:eastAsia="仿宋" w:cs="仿宋"/>
                <w:bCs w:val="0"/>
                <w:color w:val="auto"/>
                <w:kern w:val="2"/>
                <w:sz w:val="24"/>
                <w:highlight w:val="none"/>
                <w:lang w:val="en-US" w:eastAsia="zh-CN"/>
              </w:rPr>
              <w:t>公路水运施工企业安全生产考核合格证书（C 类）或有效期内的公路养护安全生产考核合格证书（C 类）</w:t>
            </w:r>
            <w:r>
              <w:rPr>
                <w:rFonts w:hint="eastAsia" w:ascii="仿宋" w:hAnsi="仿宋" w:eastAsia="仿宋" w:cs="仿宋"/>
                <w:color w:val="auto"/>
                <w:sz w:val="24"/>
                <w:highlight w:val="none"/>
                <w:lang w:val="en-US" w:eastAsia="zh-CN"/>
              </w:rPr>
              <w:t>、</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color w:val="auto"/>
                <w:sz w:val="24"/>
                <w:highlight w:val="none"/>
                <w:lang w:val="en-US" w:eastAsia="zh-CN"/>
              </w:rPr>
              <w:t>近一个月新成立的单位提供说明，缺项不得分，</w:t>
            </w:r>
            <w:r>
              <w:rPr>
                <w:rFonts w:hint="eastAsia" w:ascii="仿宋" w:hAnsi="仿宋" w:eastAsia="仿宋" w:cs="仿宋"/>
                <w:bCs/>
                <w:color w:val="auto"/>
                <w:sz w:val="24"/>
                <w:szCs w:val="24"/>
                <w:highlight w:val="none"/>
                <w:shd w:val="clear" w:color="auto" w:fill="auto"/>
                <w:lang w:val="en-US" w:eastAsia="zh-CN"/>
              </w:rPr>
              <w:t>安全生产负责人少于3人或不符合要求不得分。</w:t>
            </w:r>
          </w:p>
        </w:tc>
        <w:tc>
          <w:tcPr>
            <w:tcW w:w="533" w:type="dxa"/>
            <w:noWrap w:val="0"/>
            <w:vAlign w:val="top"/>
          </w:tcPr>
          <w:p w14:paraId="25BDA77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54BC24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68633A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CC0FC7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AE393A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70191E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34" w:type="dxa"/>
            <w:noWrap w:val="0"/>
            <w:vAlign w:val="center"/>
          </w:tcPr>
          <w:p w14:paraId="6833CCC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E0DABF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noWrap w:val="0"/>
            <w:vAlign w:val="top"/>
          </w:tcPr>
          <w:p w14:paraId="432FFD4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19C9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89" w:type="dxa"/>
            <w:vMerge w:val="continue"/>
            <w:noWrap w:val="0"/>
            <w:vAlign w:val="center"/>
          </w:tcPr>
          <w:p w14:paraId="5DF5D48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noWrap w:val="0"/>
            <w:vAlign w:val="top"/>
          </w:tcPr>
          <w:p w14:paraId="29BC87B9">
            <w:pPr>
              <w:wordWrap/>
              <w:snapToGrid w:val="0"/>
              <w:spacing w:before="0" w:beforeAutospacing="0" w:after="0" w:afterAutospacing="0" w:line="360" w:lineRule="auto"/>
              <w:ind w:left="0" w:right="0"/>
              <w:jc w:val="both"/>
              <w:rPr>
                <w:rFonts w:hint="eastAsia" w:ascii="仿宋" w:hAnsi="仿宋" w:eastAsia="仿宋" w:cs="仿宋"/>
                <w:b/>
                <w:bCs w:val="0"/>
                <w:color w:val="auto"/>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安全现场人员：</w:t>
            </w:r>
            <w:r>
              <w:rPr>
                <w:rFonts w:hint="eastAsia" w:ascii="仿宋" w:hAnsi="仿宋" w:eastAsia="仿宋" w:cs="仿宋"/>
                <w:b/>
                <w:bCs w:val="0"/>
                <w:color w:val="auto"/>
                <w:sz w:val="24"/>
                <w:szCs w:val="24"/>
                <w:highlight w:val="none"/>
                <w:shd w:val="clear" w:color="auto" w:fill="auto"/>
                <w:lang w:val="en-US" w:eastAsia="zh-CN"/>
              </w:rPr>
              <w:t>拟投入本项目的安全现场人员：</w:t>
            </w:r>
          </w:p>
          <w:p w14:paraId="5BECC192">
            <w:pPr>
              <w:wordWrap/>
              <w:snapToGrid w:val="0"/>
              <w:spacing w:before="0" w:beforeAutospacing="0" w:after="0" w:afterAutospacing="0" w:line="360" w:lineRule="auto"/>
              <w:ind w:left="0" w:right="0"/>
              <w:jc w:val="both"/>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（1）投入本项目的安全现场人员不少于4人满足条件的得1分。</w:t>
            </w:r>
          </w:p>
          <w:p w14:paraId="32C735F1">
            <w:pPr>
              <w:wordWrap/>
              <w:snapToGrid w:val="0"/>
              <w:spacing w:before="0" w:beforeAutospacing="0" w:after="0" w:afterAutospacing="0" w:line="360" w:lineRule="auto"/>
              <w:ind w:left="0" w:right="0"/>
              <w:jc w:val="both"/>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（2）安全现场人员4人均具有工程师及以上技术职称且</w:t>
            </w:r>
            <w:r>
              <w:rPr>
                <w:rFonts w:hint="eastAsia" w:ascii="仿宋" w:hAnsi="仿宋" w:eastAsia="仿宋" w:cs="仿宋"/>
                <w:bCs w:val="0"/>
                <w:color w:val="auto"/>
                <w:kern w:val="2"/>
                <w:sz w:val="24"/>
                <w:highlight w:val="none"/>
                <w:lang w:val="en-US" w:eastAsia="zh-CN"/>
              </w:rPr>
              <w:t>具有有效期内的公路水运施工企业安全生产考核合格证书（C 类）或有效期内的公路养护安全生产考核合格证书（C 类）</w:t>
            </w:r>
            <w:r>
              <w:rPr>
                <w:rFonts w:hint="eastAsia" w:ascii="仿宋" w:hAnsi="仿宋" w:eastAsia="仿宋" w:cs="仿宋"/>
                <w:bCs/>
                <w:color w:val="auto"/>
                <w:sz w:val="24"/>
                <w:szCs w:val="24"/>
                <w:highlight w:val="none"/>
                <w:shd w:val="clear" w:color="auto" w:fill="auto"/>
                <w:lang w:val="en-US" w:eastAsia="zh-CN"/>
              </w:rPr>
              <w:t>的得1分，最高1分。</w:t>
            </w:r>
          </w:p>
          <w:p w14:paraId="0AA0EFEE">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bCs/>
                <w:color w:val="auto"/>
                <w:sz w:val="24"/>
                <w:szCs w:val="24"/>
                <w:highlight w:val="none"/>
                <w:shd w:val="clear" w:color="auto" w:fill="auto"/>
                <w:lang w:val="en-US" w:eastAsia="zh-CN"/>
              </w:rPr>
              <w:t>安全现场人员须提供有效身份证（正反面扫描）、技术职称证书、</w:t>
            </w:r>
            <w:r>
              <w:rPr>
                <w:rFonts w:hint="eastAsia" w:ascii="仿宋" w:hAnsi="仿宋" w:eastAsia="仿宋" w:cs="仿宋"/>
                <w:bCs w:val="0"/>
                <w:color w:val="auto"/>
                <w:kern w:val="2"/>
                <w:sz w:val="24"/>
                <w:highlight w:val="none"/>
                <w:lang w:val="en-US" w:eastAsia="zh-CN"/>
              </w:rPr>
              <w:t>公路水运施工企业安全生产考核合格证书（C 类）或有效期内的公路养护安全生产考核合格证书（C 类）、</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bCs/>
                <w:color w:val="auto"/>
                <w:sz w:val="24"/>
                <w:szCs w:val="24"/>
                <w:highlight w:val="none"/>
                <w:shd w:val="clear" w:color="auto" w:fill="auto"/>
                <w:lang w:val="en-US" w:eastAsia="zh-CN"/>
              </w:rPr>
              <w:t>近一个月新成立的单位提供说明，缺项或不符合要求不得分。</w:t>
            </w:r>
          </w:p>
        </w:tc>
        <w:tc>
          <w:tcPr>
            <w:tcW w:w="533" w:type="dxa"/>
            <w:noWrap w:val="0"/>
            <w:vAlign w:val="top"/>
          </w:tcPr>
          <w:p w14:paraId="6D99286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0E5358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817023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9EB1BA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4E6DE91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E26A8B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2ED675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82315D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716BEC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1A51CC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73B888B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6682E30">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客观分</w:t>
            </w:r>
          </w:p>
        </w:tc>
        <w:tc>
          <w:tcPr>
            <w:tcW w:w="1090" w:type="dxa"/>
            <w:vMerge w:val="restart"/>
            <w:noWrap w:val="0"/>
            <w:vAlign w:val="top"/>
          </w:tcPr>
          <w:p w14:paraId="0CA47C8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3E79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89" w:type="dxa"/>
            <w:vMerge w:val="continue"/>
            <w:noWrap w:val="0"/>
            <w:vAlign w:val="center"/>
          </w:tcPr>
          <w:p w14:paraId="5828E7D7">
            <w:pPr>
              <w:snapToGrid w:val="0"/>
              <w:spacing w:before="0" w:beforeAutospacing="0" w:after="0" w:afterAutospacing="0" w:line="360" w:lineRule="auto"/>
              <w:ind w:left="0" w:right="0"/>
              <w:jc w:val="left"/>
              <w:rPr>
                <w:rFonts w:hint="eastAsia" w:ascii="仿宋" w:hAnsi="仿宋" w:eastAsia="仿宋" w:cs="仿宋"/>
                <w:highlight w:val="none"/>
              </w:rPr>
            </w:pPr>
          </w:p>
        </w:tc>
        <w:tc>
          <w:tcPr>
            <w:tcW w:w="4849" w:type="dxa"/>
            <w:noWrap w:val="0"/>
            <w:vAlign w:val="top"/>
          </w:tcPr>
          <w:p w14:paraId="6AEA476A">
            <w:pPr>
              <w:wordWrap/>
              <w:snapToGrid w:val="0"/>
              <w:spacing w:before="0" w:beforeAutospacing="0" w:after="0" w:afterAutospacing="0" w:line="360" w:lineRule="auto"/>
              <w:ind w:left="0" w:right="0"/>
              <w:jc w:val="both"/>
              <w:rPr>
                <w:rFonts w:hint="eastAsia" w:ascii="仿宋" w:hAnsi="仿宋" w:eastAsia="仿宋" w:cs="仿宋"/>
                <w:b/>
                <w:bCs w:val="0"/>
                <w:color w:val="auto"/>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质量现场人员：</w:t>
            </w:r>
            <w:r>
              <w:rPr>
                <w:rFonts w:hint="eastAsia" w:ascii="仿宋" w:hAnsi="仿宋" w:eastAsia="仿宋" w:cs="仿宋"/>
                <w:b/>
                <w:bCs w:val="0"/>
                <w:color w:val="auto"/>
                <w:sz w:val="24"/>
                <w:szCs w:val="24"/>
                <w:highlight w:val="none"/>
                <w:shd w:val="clear" w:color="auto" w:fill="auto"/>
                <w:lang w:val="en-US" w:eastAsia="zh-CN"/>
              </w:rPr>
              <w:t>拟投入本项目的质量现场人员：</w:t>
            </w:r>
          </w:p>
          <w:p w14:paraId="20026326">
            <w:pPr>
              <w:wordWrap/>
              <w:snapToGrid w:val="0"/>
              <w:spacing w:before="0" w:beforeAutospacing="0" w:after="0" w:afterAutospacing="0" w:line="360" w:lineRule="auto"/>
              <w:ind w:left="0" w:right="0"/>
              <w:jc w:val="both"/>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（1）投入本项目的质量现场人员不少于4人，满足条件的得1分。</w:t>
            </w:r>
          </w:p>
          <w:p w14:paraId="085FFBA2">
            <w:pPr>
              <w:wordWrap/>
              <w:snapToGrid w:val="0"/>
              <w:spacing w:before="0" w:beforeAutospacing="0" w:after="0" w:afterAutospacing="0" w:line="360" w:lineRule="auto"/>
              <w:ind w:left="0" w:right="0"/>
              <w:jc w:val="both"/>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（2）质量现场人员4人均具有工程师及以上技术职称的得1分，最高1分。</w:t>
            </w:r>
          </w:p>
          <w:p w14:paraId="3C8C4D37">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bCs/>
                <w:color w:val="auto"/>
                <w:sz w:val="24"/>
                <w:szCs w:val="24"/>
                <w:highlight w:val="none"/>
                <w:shd w:val="clear" w:color="auto" w:fill="auto"/>
                <w:lang w:val="en-US" w:eastAsia="zh-CN"/>
              </w:rPr>
              <w:t>质量现场人员须提供有效身份证（正反面扫描）、技术职称证书、</w:t>
            </w:r>
            <w:r>
              <w:rPr>
                <w:rFonts w:hint="eastAsia" w:ascii="仿宋" w:hAnsi="仿宋" w:eastAsia="仿宋" w:cs="仿宋"/>
                <w:sz w:val="24"/>
                <w:highlight w:val="none"/>
              </w:rPr>
              <w:t>在投标单位的社保缴纳记录（落款时间在本项目招标公告发布之日至本项目投标截止之日的社保部门出具的单位或个人社保证明）复制件，</w:t>
            </w:r>
            <w:r>
              <w:rPr>
                <w:rFonts w:hint="eastAsia" w:ascii="仿宋" w:hAnsi="仿宋" w:eastAsia="仿宋" w:cs="仿宋"/>
                <w:bCs/>
                <w:color w:val="auto"/>
                <w:sz w:val="24"/>
                <w:szCs w:val="24"/>
                <w:highlight w:val="none"/>
                <w:shd w:val="clear" w:color="auto" w:fill="auto"/>
                <w:lang w:val="en-US" w:eastAsia="zh-CN"/>
              </w:rPr>
              <w:t>近一个月新成立的单位提供说明，缺项或不符合要求不得分。</w:t>
            </w:r>
          </w:p>
        </w:tc>
        <w:tc>
          <w:tcPr>
            <w:tcW w:w="533" w:type="dxa"/>
            <w:noWrap w:val="0"/>
            <w:vAlign w:val="center"/>
          </w:tcPr>
          <w:p w14:paraId="5C0AA82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158F1AD2">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客观分</w:t>
            </w:r>
          </w:p>
        </w:tc>
        <w:tc>
          <w:tcPr>
            <w:tcW w:w="1090" w:type="dxa"/>
            <w:vMerge w:val="continue"/>
            <w:noWrap w:val="0"/>
            <w:vAlign w:val="top"/>
          </w:tcPr>
          <w:p w14:paraId="3FD56FEE">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p>
        </w:tc>
      </w:tr>
      <w:tr w14:paraId="24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14:paraId="68EE4A2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849" w:type="dxa"/>
            <w:tcBorders>
              <w:top w:val="single" w:color="auto" w:sz="4" w:space="0"/>
              <w:left w:val="single" w:color="auto" w:sz="4" w:space="0"/>
              <w:bottom w:val="single" w:color="auto" w:sz="4" w:space="0"/>
              <w:right w:val="single" w:color="auto" w:sz="4" w:space="0"/>
            </w:tcBorders>
            <w:noWrap w:val="0"/>
            <w:vAlign w:val="top"/>
          </w:tcPr>
          <w:p w14:paraId="4B94C4F8">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投入本项目的车辆、设备情况</w:t>
            </w:r>
          </w:p>
        </w:tc>
        <w:tc>
          <w:tcPr>
            <w:tcW w:w="533" w:type="dxa"/>
            <w:tcBorders>
              <w:top w:val="single" w:color="auto" w:sz="4" w:space="0"/>
              <w:left w:val="single" w:color="auto" w:sz="4" w:space="0"/>
              <w:bottom w:val="single" w:color="auto" w:sz="4" w:space="0"/>
              <w:right w:val="single" w:color="auto" w:sz="4" w:space="0"/>
            </w:tcBorders>
            <w:noWrap w:val="0"/>
            <w:vAlign w:val="top"/>
          </w:tcPr>
          <w:p w14:paraId="63F01E7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C14E6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top"/>
          </w:tcPr>
          <w:p w14:paraId="5E8E62C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32CE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14:paraId="3160898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tcBorders>
              <w:top w:val="single" w:color="auto" w:sz="4" w:space="0"/>
              <w:left w:val="single" w:color="auto" w:sz="4" w:space="0"/>
              <w:bottom w:val="single" w:color="auto" w:sz="4" w:space="0"/>
              <w:right w:val="single" w:color="auto" w:sz="4" w:space="0"/>
            </w:tcBorders>
            <w:noWrap w:val="0"/>
            <w:vAlign w:val="top"/>
          </w:tcPr>
          <w:p w14:paraId="384BB35F">
            <w:pPr>
              <w:wordWrap/>
              <w:snapToGrid w:val="0"/>
              <w:spacing w:before="0" w:beforeAutospacing="0" w:after="0" w:afterAutospacing="0" w:line="360" w:lineRule="auto"/>
              <w:ind w:left="0" w:right="0"/>
              <w:jc w:val="both"/>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投标人为本项目配备的养护车辆及设备（不包括应急保障物资），种类符合采购文件第三部分《采购需求》中要求的得6分，每缺少一种车辆或设备扣2分，扣完为止。</w:t>
            </w:r>
          </w:p>
          <w:p w14:paraId="411A747C">
            <w:pPr>
              <w:snapToGrid w:val="0"/>
              <w:spacing w:before="0" w:beforeAutospacing="0" w:after="0" w:afterAutospacing="0" w:line="360" w:lineRule="auto"/>
              <w:ind w:left="0" w:right="0"/>
              <w:jc w:val="both"/>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注;投标人须在投标文件中提供车辆登记证、设备购置发票，如为租赁车辆或设备还须另外提供租赁合同，租赁期须≥本项目服务期，扫描件证明，不符合要求不得分。</w:t>
            </w:r>
          </w:p>
          <w:p w14:paraId="3D8A1DE2">
            <w:pPr>
              <w:spacing w:before="216" w:beforeAutospacing="0" w:after="0" w:afterAutospacing="0" w:line="360" w:lineRule="auto"/>
              <w:ind w:left="0" w:right="0"/>
              <w:jc w:val="left"/>
              <w:outlineLvl w:val="0"/>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本项目采购人提供部分养护车辆供中标人使用，中标人必须</w:t>
            </w:r>
            <w:r>
              <w:rPr>
                <w:rFonts w:hint="eastAsia" w:ascii="仿宋" w:hAnsi="仿宋" w:eastAsia="仿宋" w:cs="仿宋"/>
                <w:b/>
                <w:bCs/>
                <w:color w:val="auto"/>
                <w:sz w:val="24"/>
                <w:szCs w:val="24"/>
                <w:highlight w:val="none"/>
              </w:rPr>
              <w:t>承诺</w:t>
            </w:r>
            <w:r>
              <w:rPr>
                <w:rFonts w:hint="eastAsia" w:ascii="仿宋" w:hAnsi="仿宋" w:eastAsia="仿宋" w:cs="仿宋"/>
                <w:b/>
                <w:bCs/>
                <w:color w:val="auto"/>
                <w:sz w:val="24"/>
                <w:szCs w:val="24"/>
                <w:highlight w:val="none"/>
                <w:lang w:val="en-US" w:eastAsia="zh-CN"/>
              </w:rPr>
              <w:t>按招标人要求</w:t>
            </w:r>
            <w:r>
              <w:rPr>
                <w:rFonts w:hint="eastAsia" w:ascii="仿宋" w:hAnsi="仿宋" w:eastAsia="仿宋" w:cs="仿宋"/>
                <w:b/>
                <w:bCs/>
                <w:color w:val="auto"/>
                <w:sz w:val="24"/>
                <w:szCs w:val="24"/>
                <w:highlight w:val="none"/>
              </w:rPr>
              <w:t>投入使用，</w:t>
            </w:r>
            <w:r>
              <w:rPr>
                <w:rFonts w:hint="eastAsia" w:ascii="仿宋" w:hAnsi="仿宋" w:eastAsia="仿宋" w:cs="仿宋"/>
                <w:b/>
                <w:bCs/>
                <w:color w:val="auto"/>
                <w:sz w:val="24"/>
                <w:szCs w:val="24"/>
                <w:highlight w:val="none"/>
                <w:lang w:val="en-US" w:eastAsia="zh-CN"/>
              </w:rPr>
              <w:t>做好相关保养维护工作，否则</w:t>
            </w:r>
            <w:r>
              <w:rPr>
                <w:rFonts w:hint="eastAsia" w:ascii="仿宋" w:hAnsi="仿宋" w:eastAsia="仿宋" w:cs="仿宋"/>
                <w:b/>
                <w:bCs/>
                <w:color w:val="auto"/>
                <w:sz w:val="24"/>
                <w:szCs w:val="24"/>
                <w:highlight w:val="none"/>
              </w:rPr>
              <w:t>采购人有权取消合同</w:t>
            </w:r>
            <w:r>
              <w:rPr>
                <w:rFonts w:hint="eastAsia" w:ascii="仿宋" w:hAnsi="仿宋" w:eastAsia="仿宋" w:cs="仿宋"/>
                <w:b/>
                <w:bCs/>
                <w:color w:val="auto"/>
                <w:sz w:val="24"/>
                <w:szCs w:val="24"/>
                <w:highlight w:val="none"/>
                <w:lang w:eastAsia="zh-CN"/>
              </w:rPr>
              <w:t>。</w:t>
            </w:r>
          </w:p>
        </w:tc>
        <w:tc>
          <w:tcPr>
            <w:tcW w:w="533" w:type="dxa"/>
            <w:tcBorders>
              <w:top w:val="single" w:color="auto" w:sz="4" w:space="0"/>
              <w:left w:val="single" w:color="auto" w:sz="4" w:space="0"/>
              <w:bottom w:val="single" w:color="auto" w:sz="4" w:space="0"/>
              <w:right w:val="single" w:color="auto" w:sz="4" w:space="0"/>
            </w:tcBorders>
            <w:noWrap w:val="0"/>
            <w:vAlign w:val="top"/>
          </w:tcPr>
          <w:p w14:paraId="33C2740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CB6EA9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EFDB92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A49202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851F3F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B16D51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FF5E3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8B2B00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D5BA9C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7E5948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63FAA9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0F7C42B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74FD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14:paraId="58E1A5A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tcBorders>
              <w:top w:val="single" w:color="auto" w:sz="4" w:space="0"/>
              <w:left w:val="single" w:color="auto" w:sz="4" w:space="0"/>
              <w:bottom w:val="single" w:color="auto" w:sz="4" w:space="0"/>
              <w:right w:val="single" w:color="auto" w:sz="4" w:space="0"/>
            </w:tcBorders>
            <w:noWrap w:val="0"/>
            <w:vAlign w:val="top"/>
          </w:tcPr>
          <w:p w14:paraId="688C0D6B">
            <w:pPr>
              <w:numPr>
                <w:ilvl w:val="0"/>
                <w:numId w:val="0"/>
              </w:numPr>
              <w:wordWrap/>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投标人为本项目配备的养护车辆及设备，技术参数符合采购文件第三部分《采购需求》中要求的得6分，每有一项技术参数偏离扣2分，扣完为止。</w:t>
            </w:r>
          </w:p>
          <w:p w14:paraId="763B4291">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szCs w:val="24"/>
                <w:highlight w:val="none"/>
                <w:shd w:val="clear" w:color="auto" w:fill="auto"/>
                <w:lang w:val="en-US" w:eastAsia="zh-CN"/>
              </w:rPr>
              <w:t>提供车辆、设备详细技术参数，不符合要求或者未提供该车辆、设备不得分。</w:t>
            </w:r>
          </w:p>
        </w:tc>
        <w:tc>
          <w:tcPr>
            <w:tcW w:w="533" w:type="dxa"/>
            <w:tcBorders>
              <w:top w:val="single" w:color="auto" w:sz="4" w:space="0"/>
              <w:left w:val="single" w:color="auto" w:sz="4" w:space="0"/>
              <w:bottom w:val="single" w:color="auto" w:sz="4" w:space="0"/>
              <w:right w:val="single" w:color="auto" w:sz="4" w:space="0"/>
            </w:tcBorders>
            <w:noWrap w:val="0"/>
            <w:vAlign w:val="top"/>
          </w:tcPr>
          <w:p w14:paraId="377805D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CECC4B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E71020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470EF1D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A41BFF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6792C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C2D69A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135C3A88">
            <w:pPr>
              <w:snapToGrid w:val="0"/>
              <w:spacing w:before="0" w:beforeAutospacing="0" w:after="0" w:afterAutospacing="0" w:line="360" w:lineRule="auto"/>
              <w:ind w:left="0" w:right="0" w:firstLine="720" w:firstLineChars="300"/>
              <w:jc w:val="both"/>
              <w:rPr>
                <w:rFonts w:hint="eastAsia" w:ascii="仿宋" w:hAnsi="仿宋" w:eastAsia="仿宋" w:cs="仿宋"/>
                <w:color w:val="auto"/>
                <w:sz w:val="24"/>
                <w:highlight w:val="none"/>
                <w:lang w:val="en-US" w:eastAsia="zh-CN"/>
              </w:rPr>
            </w:pPr>
          </w:p>
        </w:tc>
      </w:tr>
      <w:tr w14:paraId="0CF9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14:paraId="0A54C2B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c>
          <w:tcPr>
            <w:tcW w:w="4849" w:type="dxa"/>
            <w:tcBorders>
              <w:top w:val="single" w:color="auto" w:sz="4" w:space="0"/>
              <w:left w:val="single" w:color="auto" w:sz="4" w:space="0"/>
              <w:bottom w:val="single" w:color="auto" w:sz="4" w:space="0"/>
              <w:right w:val="single" w:color="auto" w:sz="4" w:space="0"/>
            </w:tcBorders>
            <w:noWrap w:val="0"/>
            <w:vAlign w:val="top"/>
          </w:tcPr>
          <w:p w14:paraId="01B27F72">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根据本项目特点，合理排布养护车辆及设备，在日常服务过程中能够及时、迅速的让车辆及设备投入养护工作得4分，投标人根据本项目特点，较为合理排布养护车辆及设备，在日常服务过程中能够较为及时、迅速的让车辆及设备投入养护工作得2分，投标人养护车辆及设备排布不够有针对性，车辆及设备分布不够合理，在日常服务过程中不能够及时、迅速的让车辆及设备投入养护工作得1分，未提供方案不得分。（提供养护车辆及设备的排布计划表及方案）。</w:t>
            </w:r>
          </w:p>
        </w:tc>
        <w:tc>
          <w:tcPr>
            <w:tcW w:w="533" w:type="dxa"/>
            <w:tcBorders>
              <w:top w:val="single" w:color="auto" w:sz="4" w:space="0"/>
              <w:left w:val="single" w:color="auto" w:sz="4" w:space="0"/>
              <w:bottom w:val="single" w:color="auto" w:sz="4" w:space="0"/>
              <w:right w:val="single" w:color="auto" w:sz="4" w:space="0"/>
            </w:tcBorders>
            <w:noWrap w:val="0"/>
            <w:vAlign w:val="top"/>
          </w:tcPr>
          <w:p w14:paraId="6B26E89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C9D1B6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7BCB25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9A932E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399F54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69D4CAFD">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5C1AF273">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552ACFDA">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6B420EC7">
            <w:pPr>
              <w:snapToGrid w:val="0"/>
              <w:spacing w:before="0" w:beforeAutospacing="0" w:after="0" w:afterAutospacing="0" w:line="360" w:lineRule="auto"/>
              <w:ind w:left="0" w:right="0" w:firstLine="240" w:firstLineChars="1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7CEAE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4261943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9F0738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0142827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4389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tcBorders>
            <w:noWrap w:val="0"/>
            <w:vAlign w:val="center"/>
          </w:tcPr>
          <w:p w14:paraId="6FECFF9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849" w:type="dxa"/>
            <w:tcBorders>
              <w:top w:val="single" w:color="auto" w:sz="4" w:space="0"/>
            </w:tcBorders>
            <w:noWrap w:val="0"/>
            <w:vAlign w:val="top"/>
          </w:tcPr>
          <w:p w14:paraId="46DFA8CF">
            <w:pPr>
              <w:pStyle w:val="966"/>
              <w:widowControl w:val="0"/>
              <w:spacing w:before="0" w:beforeAutospacing="0" w:after="0" w:afterAutospacing="0" w:line="360" w:lineRule="auto"/>
              <w:ind w:left="0" w:right="0"/>
              <w:jc w:val="both"/>
              <w:rPr>
                <w:rFonts w:hint="eastAsia" w:ascii="仿宋" w:hAnsi="仿宋" w:eastAsia="仿宋" w:cs="仿宋"/>
                <w:b/>
                <w:bCs/>
                <w:color w:val="auto"/>
                <w:sz w:val="24"/>
                <w:szCs w:val="24"/>
                <w:highlight w:val="none"/>
                <w:lang w:val="en-US"/>
              </w:rPr>
            </w:pPr>
            <w:r>
              <w:rPr>
                <w:rFonts w:hint="eastAsia" w:ascii="仿宋" w:hAnsi="仿宋" w:eastAsia="仿宋" w:cs="仿宋"/>
                <w:color w:val="auto"/>
                <w:sz w:val="24"/>
                <w:szCs w:val="24"/>
                <w:highlight w:val="none"/>
                <w:lang w:val="en-US" w:eastAsia="zh-CN"/>
              </w:rPr>
              <w:t>信息化管理：</w:t>
            </w:r>
            <w:r>
              <w:rPr>
                <w:rFonts w:hint="eastAsia" w:ascii="仿宋" w:hAnsi="仿宋" w:eastAsia="仿宋" w:cs="仿宋"/>
                <w:b/>
                <w:bCs/>
                <w:color w:val="auto"/>
                <w:sz w:val="24"/>
                <w:szCs w:val="24"/>
                <w:highlight w:val="none"/>
                <w:lang w:val="en-US"/>
              </w:rPr>
              <w:t>投标人具有针对本项目的信息化管理平台，根据演示情况进行打分（</w:t>
            </w:r>
            <w:r>
              <w:rPr>
                <w:rFonts w:hint="eastAsia" w:ascii="仿宋" w:hAnsi="仿宋" w:eastAsia="仿宋" w:cs="仿宋"/>
                <w:b/>
                <w:bCs/>
                <w:color w:val="auto"/>
                <w:sz w:val="24"/>
                <w:szCs w:val="24"/>
                <w:highlight w:val="none"/>
                <w:lang w:val="en-US"/>
              </w:rPr>
              <w:t>采用图片、PPT视为未演示），演示时间15分钟</w:t>
            </w:r>
            <w:r>
              <w:rPr>
                <w:rFonts w:hint="eastAsia" w:ascii="仿宋" w:hAnsi="仿宋" w:eastAsia="仿宋" w:cs="仿宋"/>
                <w:b/>
                <w:bCs/>
                <w:color w:val="auto"/>
                <w:sz w:val="24"/>
                <w:szCs w:val="24"/>
                <w:highlight w:val="none"/>
                <w:lang w:val="en-US" w:eastAsia="zh-CN"/>
              </w:rPr>
              <w:t>以内</w:t>
            </w:r>
            <w:r>
              <w:rPr>
                <w:rFonts w:hint="eastAsia" w:ascii="仿宋" w:hAnsi="仿宋" w:eastAsia="仿宋" w:cs="仿宋"/>
                <w:b/>
                <w:bCs/>
                <w:color w:val="auto"/>
                <w:sz w:val="24"/>
                <w:szCs w:val="24"/>
                <w:highlight w:val="none"/>
                <w:lang w:val="en-US"/>
              </w:rPr>
              <w:t>，演示内容如下：</w:t>
            </w:r>
          </w:p>
          <w:p w14:paraId="20E8B898">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智慧养护云平台主要功能：车辆作业管理、物资管理、人员作业管理。</w:t>
            </w:r>
          </w:p>
          <w:p w14:paraId="2227C8EA">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一、车辆作业管理主要包括：1、作业监控：工作车辆轨迹回放 2、车辆日常维修记录 3、油耗管理：车辆加油管理4、作业报表  5、作业规划：区域规划、路线规划 6、视频监控：作业车辆视频预览  7、车辆管理：车辆信息8、报警管理：车辆报警提醒 9、数据监控：所属车辆工作状态、工作信息、设备状态及最后在线时间查询</w:t>
            </w:r>
          </w:p>
          <w:p w14:paraId="121252E1">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二、物资管理： 1、物资库存量查询    </w:t>
            </w:r>
          </w:p>
          <w:p w14:paraId="32116AC3">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三、人员作业管理： 1、人员作业监控：人员作业实时监控、人员作业历史轨迹回放。</w:t>
            </w:r>
          </w:p>
          <w:p w14:paraId="70DC0510">
            <w:pPr>
              <w:pStyle w:val="2"/>
              <w:spacing w:before="0" w:beforeAutospacing="0" w:after="0" w:afterAutospacing="0" w:line="360" w:lineRule="auto"/>
              <w:ind w:left="0" w:right="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en-US"/>
              </w:rPr>
              <w:t>投标人提供演示视频，演示视频拷贝在U盘，邮寄地址同备份文件送达地点。全部满足得8分，每缺少一项功能扣2分，扣完为止。投标文件中还需提供对应功能的截图，否则不认可。</w:t>
            </w:r>
          </w:p>
        </w:tc>
        <w:tc>
          <w:tcPr>
            <w:tcW w:w="533" w:type="dxa"/>
            <w:tcBorders>
              <w:top w:val="single" w:color="auto" w:sz="4" w:space="0"/>
            </w:tcBorders>
            <w:noWrap w:val="0"/>
            <w:vAlign w:val="top"/>
          </w:tcPr>
          <w:p w14:paraId="78BF0E8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660F2E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42582CD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8C0A12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3301B33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1656F9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448866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D3D9E4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29FDDC9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816F87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5308813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002C7A1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134" w:type="dxa"/>
            <w:tcBorders>
              <w:top w:val="single" w:color="auto" w:sz="4" w:space="0"/>
            </w:tcBorders>
            <w:noWrap w:val="0"/>
            <w:vAlign w:val="center"/>
          </w:tcPr>
          <w:p w14:paraId="742271C2">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1BCF50B0">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1979AC4C">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4283D4A7">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5B3E732D">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65B9A804">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6DD6FD6B">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017CBB75">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331C0E94">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15257199">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4ADD40E4">
            <w:pPr>
              <w:snapToGrid w:val="0"/>
              <w:spacing w:before="0" w:beforeAutospacing="0" w:after="0" w:afterAutospacing="0" w:line="360" w:lineRule="auto"/>
              <w:ind w:left="0" w:right="0"/>
              <w:jc w:val="both"/>
              <w:rPr>
                <w:rFonts w:hint="eastAsia" w:ascii="仿宋" w:hAnsi="仿宋" w:eastAsia="仿宋" w:cs="仿宋"/>
                <w:color w:val="auto"/>
                <w:sz w:val="24"/>
                <w:highlight w:val="none"/>
                <w:lang w:val="en-US" w:eastAsia="zh-CN"/>
              </w:rPr>
            </w:pPr>
          </w:p>
          <w:p w14:paraId="532F9553">
            <w:pPr>
              <w:snapToGrid w:val="0"/>
              <w:spacing w:before="0" w:beforeAutospacing="0" w:after="0" w:afterAutospacing="0" w:line="360" w:lineRule="auto"/>
              <w:ind w:left="0" w:right="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tcBorders>
              <w:top w:val="single" w:color="auto" w:sz="4" w:space="0"/>
            </w:tcBorders>
            <w:noWrap w:val="0"/>
            <w:vAlign w:val="top"/>
          </w:tcPr>
          <w:p w14:paraId="2BD61423">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661C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150D6D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849" w:type="dxa"/>
            <w:noWrap w:val="0"/>
            <w:vAlign w:val="top"/>
          </w:tcPr>
          <w:p w14:paraId="0401639C">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shd w:val="clear" w:color="auto" w:fill="auto"/>
                <w:lang w:val="en-US" w:eastAsia="zh-CN"/>
              </w:rPr>
              <w:t>组织实施方案</w:t>
            </w:r>
          </w:p>
        </w:tc>
        <w:tc>
          <w:tcPr>
            <w:tcW w:w="533" w:type="dxa"/>
            <w:noWrap w:val="0"/>
            <w:vAlign w:val="center"/>
          </w:tcPr>
          <w:p w14:paraId="7E600DEE">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w:t>
            </w:r>
          </w:p>
        </w:tc>
        <w:tc>
          <w:tcPr>
            <w:tcW w:w="1134" w:type="dxa"/>
            <w:noWrap w:val="0"/>
            <w:vAlign w:val="center"/>
          </w:tcPr>
          <w:p w14:paraId="169C64E1">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c>
          <w:tcPr>
            <w:tcW w:w="1090" w:type="dxa"/>
            <w:noWrap w:val="0"/>
            <w:vAlign w:val="center"/>
          </w:tcPr>
          <w:p w14:paraId="4F871F1B">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0832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90E472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3A844BB8">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color w:val="auto"/>
                <w:sz w:val="24"/>
                <w:highlight w:val="none"/>
              </w:rPr>
            </w:pPr>
            <w:r>
              <w:rPr>
                <w:rFonts w:hint="eastAsia" w:ascii="仿宋" w:hAnsi="仿宋" w:eastAsia="仿宋" w:cs="仿宋"/>
                <w:snapToGrid w:val="0"/>
                <w:color w:val="auto"/>
                <w:sz w:val="24"/>
                <w:szCs w:val="24"/>
                <w:highlight w:val="none"/>
              </w:rPr>
              <w:t>投标人对</w:t>
            </w:r>
            <w:r>
              <w:rPr>
                <w:rFonts w:hint="eastAsia" w:ascii="仿宋" w:hAnsi="仿宋" w:eastAsia="仿宋" w:cs="仿宋"/>
                <w:color w:val="auto"/>
                <w:sz w:val="24"/>
                <w:szCs w:val="24"/>
                <w:highlight w:val="none"/>
                <w:lang w:eastAsia="zh-CN"/>
              </w:rPr>
              <w:t>2025-2026年余杭区国省道及重要道路养护项目</w:t>
            </w:r>
            <w:r>
              <w:rPr>
                <w:rFonts w:hint="eastAsia" w:ascii="仿宋" w:hAnsi="仿宋" w:eastAsia="仿宋" w:cs="仿宋"/>
                <w:snapToGrid w:val="0"/>
                <w:color w:val="auto"/>
                <w:sz w:val="24"/>
                <w:szCs w:val="24"/>
                <w:highlight w:val="none"/>
              </w:rPr>
              <w:t>的目标、任务理解透彻、到位，符合实际情况得4分；投标人对</w:t>
            </w:r>
            <w:r>
              <w:rPr>
                <w:rFonts w:hint="eastAsia" w:ascii="仿宋" w:hAnsi="仿宋" w:eastAsia="仿宋" w:cs="仿宋"/>
                <w:color w:val="auto"/>
                <w:sz w:val="24"/>
                <w:szCs w:val="24"/>
                <w:highlight w:val="none"/>
                <w:lang w:eastAsia="zh-CN"/>
              </w:rPr>
              <w:t>2025-2026年余杭区国省道及重要道路养护项目</w:t>
            </w:r>
            <w:r>
              <w:rPr>
                <w:rFonts w:hint="eastAsia" w:ascii="仿宋" w:hAnsi="仿宋" w:eastAsia="仿宋" w:cs="仿宋"/>
                <w:snapToGrid w:val="0"/>
                <w:color w:val="auto"/>
                <w:sz w:val="24"/>
                <w:szCs w:val="24"/>
                <w:highlight w:val="none"/>
              </w:rPr>
              <w:t>的目标、任务理解较为透彻、到位，较为符合实际情况得2分；投标人对</w:t>
            </w:r>
            <w:r>
              <w:rPr>
                <w:rFonts w:hint="eastAsia" w:ascii="仿宋" w:hAnsi="仿宋" w:eastAsia="仿宋" w:cs="仿宋"/>
                <w:color w:val="auto"/>
                <w:sz w:val="24"/>
                <w:szCs w:val="24"/>
                <w:highlight w:val="none"/>
                <w:lang w:eastAsia="zh-CN"/>
              </w:rPr>
              <w:t>2025-2026年余杭区国省道及重要道路养护项目</w:t>
            </w:r>
            <w:r>
              <w:rPr>
                <w:rFonts w:hint="eastAsia" w:ascii="仿宋" w:hAnsi="仿宋" w:eastAsia="仿宋" w:cs="仿宋"/>
                <w:snapToGrid w:val="0"/>
                <w:color w:val="auto"/>
                <w:sz w:val="24"/>
                <w:szCs w:val="24"/>
                <w:highlight w:val="none"/>
              </w:rPr>
              <w:t>的目标、任务理解一般，有一定偏离得1分；方案不合理或未提供不得分。</w:t>
            </w:r>
          </w:p>
        </w:tc>
        <w:tc>
          <w:tcPr>
            <w:tcW w:w="533" w:type="dxa"/>
            <w:noWrap w:val="0"/>
            <w:vAlign w:val="center"/>
          </w:tcPr>
          <w:p w14:paraId="603BD287">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noWrap w:val="0"/>
            <w:vAlign w:val="center"/>
          </w:tcPr>
          <w:p w14:paraId="775F294F">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6B465165">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42FB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6EF5A43">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1F7DDCCE">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color w:val="auto"/>
                <w:sz w:val="24"/>
                <w:highlight w:val="none"/>
              </w:rPr>
            </w:pPr>
            <w:r>
              <w:rPr>
                <w:rFonts w:hint="eastAsia" w:ascii="仿宋" w:hAnsi="仿宋" w:eastAsia="仿宋" w:cs="仿宋"/>
                <w:snapToGrid w:val="0"/>
                <w:color w:val="auto"/>
                <w:sz w:val="24"/>
                <w:szCs w:val="24"/>
                <w:highlight w:val="none"/>
              </w:rPr>
              <w:t>投标人对现有养护现状了解全面、存在问题的分析到位，符合实际，对本项目养护难点、要点等问题进行调查剖析，调查剖析到位、科学得5分，投标人对现有养护现状了解较为全面、存在问题的分析较为到位，对本项目养护难点、要点等问题进行调查剖析，调查剖析较为到位、科学得3分，投标人对现有养护现状了解一般、存在问题的分析一般，对本项目养护难点、要点等问题进行调查剖析，调查剖析一般得1分，方案不合理或未提供方案不得分。</w:t>
            </w:r>
          </w:p>
        </w:tc>
        <w:tc>
          <w:tcPr>
            <w:tcW w:w="533" w:type="dxa"/>
            <w:noWrap w:val="0"/>
            <w:vAlign w:val="center"/>
          </w:tcPr>
          <w:p w14:paraId="3025F488">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noWrap w:val="0"/>
            <w:vAlign w:val="center"/>
          </w:tcPr>
          <w:p w14:paraId="775D156B">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29C554AE">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1522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41A2557">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4EECED93">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投标人针对重点、难</w:t>
            </w:r>
            <w:r>
              <w:rPr>
                <w:rFonts w:hint="eastAsia" w:ascii="仿宋" w:hAnsi="仿宋" w:eastAsia="仿宋" w:cs="仿宋"/>
                <w:snapToGrid w:val="0"/>
                <w:color w:val="auto"/>
                <w:sz w:val="24"/>
                <w:szCs w:val="24"/>
                <w:highlight w:val="none"/>
              </w:rPr>
              <w:t>点提供了相对应的解决方案，方案合理可行得</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分；投标人针对重点、难点提供了相对应的解决方案，方案较为合理可行得</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rPr>
              <w:t>分；投标人针对重点、难点提供了相对应的解决方案，但方案有有一定不足，需进一步完善得1分；方案不合理或未提供方案不得分。</w:t>
            </w:r>
          </w:p>
        </w:tc>
        <w:tc>
          <w:tcPr>
            <w:tcW w:w="533" w:type="dxa"/>
            <w:noWrap w:val="0"/>
            <w:vAlign w:val="center"/>
          </w:tcPr>
          <w:p w14:paraId="7FD25773">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noWrap w:val="0"/>
            <w:vAlign w:val="center"/>
          </w:tcPr>
          <w:p w14:paraId="462858E8">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6C0E1410">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0C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C874D39">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63730F4C">
            <w:pPr>
              <w:pStyle w:val="966"/>
              <w:widowControl w:val="0"/>
              <w:spacing w:before="0" w:beforeAutospacing="0" w:after="0" w:afterAutospacing="0" w:line="360" w:lineRule="auto"/>
              <w:ind w:left="0"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（1）道路保洁组织方案切合本项目采购需求，针对性、操作性强，计划安排科学合理，建立完善的考核机制得</w:t>
            </w:r>
            <w:r>
              <w:rPr>
                <w:rFonts w:hint="eastAsia" w:ascii="仿宋" w:hAnsi="仿宋" w:eastAsia="仿宋" w:cs="仿宋"/>
                <w:sz w:val="24"/>
                <w:szCs w:val="24"/>
                <w:highlight w:val="none"/>
                <w:lang w:val="en-US"/>
              </w:rPr>
              <w:t>4</w:t>
            </w:r>
            <w:r>
              <w:rPr>
                <w:rFonts w:hint="eastAsia" w:ascii="仿宋" w:hAnsi="仿宋" w:eastAsia="仿宋" w:cs="仿宋"/>
                <w:sz w:val="24"/>
                <w:szCs w:val="24"/>
                <w:highlight w:val="none"/>
              </w:rPr>
              <w:t>分，道路保洁方案较为切合本项目采购需求，针对性、操作性较强，建立较为完善的考核机制得</w:t>
            </w:r>
            <w:r>
              <w:rPr>
                <w:rFonts w:hint="eastAsia" w:ascii="仿宋" w:hAnsi="仿宋" w:eastAsia="仿宋" w:cs="仿宋"/>
                <w:sz w:val="24"/>
                <w:szCs w:val="24"/>
                <w:highlight w:val="none"/>
                <w:lang w:val="en-US"/>
              </w:rPr>
              <w:t>2</w:t>
            </w:r>
            <w:r>
              <w:rPr>
                <w:rFonts w:hint="eastAsia" w:ascii="仿宋" w:hAnsi="仿宋" w:eastAsia="仿宋" w:cs="仿宋"/>
                <w:sz w:val="24"/>
                <w:szCs w:val="24"/>
                <w:highlight w:val="none"/>
              </w:rPr>
              <w:t>分，道路保洁方案与本项目采购需求切合度一般，针对性、操作性一般，建立完善的考核机制得1分，方案不合理不得分。</w:t>
            </w:r>
          </w:p>
          <w:p w14:paraId="6A3E7EC2">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color w:val="auto"/>
                <w:sz w:val="24"/>
                <w:szCs w:val="24"/>
                <w:highlight w:val="none"/>
                <w:lang w:val="en-US"/>
              </w:rPr>
            </w:pPr>
            <w:r>
              <w:rPr>
                <w:rFonts w:hint="eastAsia" w:ascii="仿宋" w:hAnsi="仿宋" w:eastAsia="仿宋" w:cs="仿宋"/>
                <w:sz w:val="24"/>
                <w:szCs w:val="24"/>
                <w:highlight w:val="none"/>
                <w:lang w:val="en-US"/>
              </w:rPr>
              <w:t>（2）投标人提供日常保洁工作人员投入计划表，方案详细、周密，具有针对性，符合项目实际情况的得4分，投标人提供保洁工作人员投入计划表，方案较为详细、周密，较具有针对性，较符合项目实际情况的得2分，投标人提供保洁工作人员投入计划表，方案不够详细、周密，针对性有一定不足，与项目实际情况有一定偏离的得1分，未提供方案不得分。</w:t>
            </w:r>
          </w:p>
        </w:tc>
        <w:tc>
          <w:tcPr>
            <w:tcW w:w="533" w:type="dxa"/>
            <w:noWrap w:val="0"/>
            <w:vAlign w:val="center"/>
          </w:tcPr>
          <w:p w14:paraId="500233F4">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134" w:type="dxa"/>
            <w:noWrap w:val="0"/>
            <w:vAlign w:val="center"/>
          </w:tcPr>
          <w:p w14:paraId="0599FDFC">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7F7F1056">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tc>
      </w:tr>
      <w:tr w14:paraId="4E8F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3580971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1C0A9334">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（1）公路</w:t>
            </w:r>
            <w:r>
              <w:rPr>
                <w:rFonts w:hint="eastAsia" w:ascii="仿宋" w:hAnsi="仿宋" w:eastAsia="仿宋" w:cs="仿宋"/>
                <w:color w:val="auto"/>
                <w:sz w:val="24"/>
                <w:szCs w:val="24"/>
                <w:highlight w:val="none"/>
              </w:rPr>
              <w:t>养护方案切合本项目采购需求，针对性、操作性强，计划安排科学合理，制定</w:t>
            </w:r>
            <w:r>
              <w:rPr>
                <w:rFonts w:hint="eastAsia" w:ascii="仿宋" w:hAnsi="仿宋" w:eastAsia="仿宋" w:cs="仿宋"/>
                <w:color w:val="auto"/>
                <w:sz w:val="24"/>
                <w:szCs w:val="24"/>
                <w:highlight w:val="none"/>
                <w:lang w:val="en-US"/>
              </w:rPr>
              <w:t>路基、</w:t>
            </w:r>
            <w:r>
              <w:rPr>
                <w:rFonts w:hint="eastAsia" w:ascii="仿宋" w:hAnsi="仿宋" w:eastAsia="仿宋" w:cs="仿宋"/>
                <w:color w:val="auto"/>
                <w:sz w:val="24"/>
                <w:szCs w:val="24"/>
                <w:highlight w:val="none"/>
              </w:rPr>
              <w:t>路面、</w:t>
            </w:r>
            <w:r>
              <w:rPr>
                <w:rFonts w:hint="eastAsia" w:ascii="仿宋" w:hAnsi="仿宋" w:eastAsia="仿宋" w:cs="仿宋"/>
                <w:color w:val="auto"/>
                <w:sz w:val="24"/>
                <w:szCs w:val="24"/>
                <w:highlight w:val="none"/>
                <w:lang w:val="en-US"/>
              </w:rPr>
              <w:t>桥涵</w:t>
            </w:r>
            <w:r>
              <w:rPr>
                <w:rFonts w:hint="eastAsia" w:ascii="仿宋" w:hAnsi="仿宋" w:eastAsia="仿宋" w:cs="仿宋"/>
                <w:color w:val="auto"/>
                <w:sz w:val="24"/>
                <w:szCs w:val="24"/>
                <w:highlight w:val="none"/>
              </w:rPr>
              <w:t>等道路养护方案</w:t>
            </w:r>
            <w:r>
              <w:rPr>
                <w:rFonts w:hint="eastAsia" w:ascii="仿宋" w:hAnsi="仿宋" w:eastAsia="仿宋" w:cs="仿宋"/>
                <w:color w:val="auto"/>
                <w:sz w:val="24"/>
                <w:szCs w:val="24"/>
                <w:highlight w:val="none"/>
                <w:lang w:val="en-US"/>
              </w:rPr>
              <w:t>详细的</w:t>
            </w:r>
            <w:r>
              <w:rPr>
                <w:rFonts w:hint="eastAsia" w:ascii="仿宋" w:hAnsi="仿宋" w:eastAsia="仿宋" w:cs="仿宋"/>
                <w:color w:val="auto"/>
                <w:sz w:val="24"/>
                <w:szCs w:val="24"/>
                <w:highlight w:val="none"/>
              </w:rPr>
              <w:t>得</w:t>
            </w:r>
            <w:r>
              <w:rPr>
                <w:rStyle w:val="78"/>
                <w:rFonts w:hint="eastAsia" w:ascii="仿宋" w:hAnsi="仿宋" w:eastAsia="仿宋" w:cs="仿宋"/>
                <w:color w:val="auto"/>
                <w:kern w:val="2"/>
                <w:sz w:val="24"/>
                <w:szCs w:val="24"/>
                <w:highlight w:val="none"/>
                <w:lang w:val="en-US"/>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rPr>
              <w:t>公路</w:t>
            </w:r>
            <w:r>
              <w:rPr>
                <w:rFonts w:hint="eastAsia" w:ascii="仿宋" w:hAnsi="仿宋" w:eastAsia="仿宋" w:cs="仿宋"/>
                <w:color w:val="auto"/>
                <w:sz w:val="24"/>
                <w:szCs w:val="24"/>
                <w:highlight w:val="none"/>
              </w:rPr>
              <w:t>养护方案较为切合本项目采购需求，针对性、操作性较强，计划安排较为科学合理，制定</w:t>
            </w:r>
            <w:r>
              <w:rPr>
                <w:rFonts w:hint="eastAsia" w:ascii="仿宋" w:hAnsi="仿宋" w:eastAsia="仿宋" w:cs="仿宋"/>
                <w:color w:val="auto"/>
                <w:sz w:val="24"/>
                <w:szCs w:val="24"/>
                <w:highlight w:val="none"/>
                <w:lang w:val="en-US"/>
              </w:rPr>
              <w:t>路基、</w:t>
            </w:r>
            <w:r>
              <w:rPr>
                <w:rFonts w:hint="eastAsia" w:ascii="仿宋" w:hAnsi="仿宋" w:eastAsia="仿宋" w:cs="仿宋"/>
                <w:color w:val="auto"/>
                <w:sz w:val="24"/>
                <w:szCs w:val="24"/>
                <w:highlight w:val="none"/>
              </w:rPr>
              <w:t>路面、</w:t>
            </w:r>
            <w:r>
              <w:rPr>
                <w:rFonts w:hint="eastAsia" w:ascii="仿宋" w:hAnsi="仿宋" w:eastAsia="仿宋" w:cs="仿宋"/>
                <w:color w:val="auto"/>
                <w:sz w:val="24"/>
                <w:szCs w:val="24"/>
                <w:highlight w:val="none"/>
                <w:lang w:val="en-US"/>
              </w:rPr>
              <w:t>桥涵</w:t>
            </w:r>
            <w:r>
              <w:rPr>
                <w:rFonts w:hint="eastAsia" w:ascii="仿宋" w:hAnsi="仿宋" w:eastAsia="仿宋" w:cs="仿宋"/>
                <w:color w:val="auto"/>
                <w:sz w:val="24"/>
                <w:szCs w:val="24"/>
                <w:highlight w:val="none"/>
              </w:rPr>
              <w:t>等道路养护方案</w:t>
            </w:r>
            <w:r>
              <w:rPr>
                <w:rFonts w:hint="eastAsia" w:ascii="仿宋" w:hAnsi="仿宋" w:eastAsia="仿宋" w:cs="仿宋"/>
                <w:color w:val="auto"/>
                <w:sz w:val="24"/>
                <w:szCs w:val="24"/>
                <w:highlight w:val="none"/>
                <w:lang w:val="en-US"/>
              </w:rPr>
              <w:t>较完善的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rPr>
              <w:t>公路</w:t>
            </w:r>
            <w:r>
              <w:rPr>
                <w:rFonts w:hint="eastAsia" w:ascii="仿宋" w:hAnsi="仿宋" w:eastAsia="仿宋" w:cs="仿宋"/>
                <w:color w:val="auto"/>
                <w:sz w:val="24"/>
                <w:szCs w:val="24"/>
                <w:highlight w:val="none"/>
              </w:rPr>
              <w:t>养护方案</w:t>
            </w:r>
            <w:r>
              <w:rPr>
                <w:rFonts w:hint="eastAsia" w:ascii="仿宋" w:hAnsi="仿宋" w:eastAsia="仿宋" w:cs="仿宋"/>
                <w:color w:val="auto"/>
                <w:sz w:val="24"/>
                <w:szCs w:val="24"/>
                <w:highlight w:val="none"/>
                <w:lang w:val="en-US"/>
              </w:rPr>
              <w:t>为切合</w:t>
            </w:r>
            <w:r>
              <w:rPr>
                <w:rFonts w:hint="eastAsia" w:ascii="仿宋" w:hAnsi="仿宋" w:eastAsia="仿宋" w:cs="仿宋"/>
                <w:color w:val="auto"/>
                <w:sz w:val="24"/>
                <w:szCs w:val="24"/>
                <w:highlight w:val="none"/>
              </w:rPr>
              <w:t>本项目采购需求切合度一般，针对性、操作性一般，计划安排一般，未完整制定</w:t>
            </w:r>
            <w:r>
              <w:rPr>
                <w:rFonts w:hint="eastAsia" w:ascii="仿宋" w:hAnsi="仿宋" w:eastAsia="仿宋" w:cs="仿宋"/>
                <w:color w:val="auto"/>
                <w:sz w:val="24"/>
                <w:szCs w:val="24"/>
                <w:highlight w:val="none"/>
                <w:lang w:val="en-US"/>
              </w:rPr>
              <w:t>路基、</w:t>
            </w:r>
            <w:r>
              <w:rPr>
                <w:rFonts w:hint="eastAsia" w:ascii="仿宋" w:hAnsi="仿宋" w:eastAsia="仿宋" w:cs="仿宋"/>
                <w:color w:val="auto"/>
                <w:sz w:val="24"/>
                <w:szCs w:val="24"/>
                <w:highlight w:val="none"/>
              </w:rPr>
              <w:t>路面、</w:t>
            </w:r>
            <w:r>
              <w:rPr>
                <w:rFonts w:hint="eastAsia" w:ascii="仿宋" w:hAnsi="仿宋" w:eastAsia="仿宋" w:cs="仿宋"/>
                <w:color w:val="auto"/>
                <w:sz w:val="24"/>
                <w:szCs w:val="24"/>
                <w:highlight w:val="none"/>
                <w:lang w:val="en-US"/>
              </w:rPr>
              <w:t>桥涵</w:t>
            </w:r>
            <w:r>
              <w:rPr>
                <w:rFonts w:hint="eastAsia" w:ascii="仿宋" w:hAnsi="仿宋" w:eastAsia="仿宋" w:cs="仿宋"/>
                <w:color w:val="auto"/>
                <w:sz w:val="24"/>
                <w:szCs w:val="24"/>
                <w:highlight w:val="none"/>
              </w:rPr>
              <w:t>等道路养护方案</w:t>
            </w:r>
            <w:r>
              <w:rPr>
                <w:rFonts w:hint="eastAsia" w:ascii="仿宋" w:hAnsi="仿宋" w:eastAsia="仿宋" w:cs="仿宋"/>
                <w:color w:val="auto"/>
                <w:sz w:val="24"/>
                <w:szCs w:val="24"/>
                <w:highlight w:val="none"/>
                <w:lang w:val="en-US"/>
              </w:rPr>
              <w:t>一般的</w:t>
            </w:r>
            <w:r>
              <w:rPr>
                <w:rFonts w:hint="eastAsia" w:ascii="仿宋" w:hAnsi="仿宋" w:eastAsia="仿宋" w:cs="仿宋"/>
                <w:color w:val="auto"/>
                <w:sz w:val="24"/>
                <w:szCs w:val="24"/>
                <w:highlight w:val="none"/>
              </w:rPr>
              <w:t>得1分，方案不合理不得分。</w:t>
            </w:r>
          </w:p>
          <w:p w14:paraId="208C8B45">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lang w:val="en-US"/>
              </w:rPr>
              <w:t>（2）投标人提供公路养护工作人员投入计划表，方案详细、周密，具有针对性，符合项目实际情况的得4分，投标人提供公路养护工作人员投入计划表，方案较为详细、周密，较具有针对性，较符合项目实际情况的得2分，投标人提供公路养护工作人员投入计划表，方案不够详细、周密，针对性有一定不足，与项目实际情况有一定偏离的得1分，未提供方案不得分。</w:t>
            </w:r>
          </w:p>
        </w:tc>
        <w:tc>
          <w:tcPr>
            <w:tcW w:w="533" w:type="dxa"/>
            <w:noWrap w:val="0"/>
            <w:vAlign w:val="center"/>
          </w:tcPr>
          <w:p w14:paraId="6A8E8397">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134" w:type="dxa"/>
            <w:noWrap w:val="0"/>
            <w:vAlign w:val="center"/>
          </w:tcPr>
          <w:p w14:paraId="640E7ACA">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43B7EECF">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382D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70CDE1F">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0B17D72E">
            <w:pPr>
              <w:pStyle w:val="966"/>
              <w:widowControl w:val="0"/>
              <w:spacing w:before="0"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应急保障措施：防汛防台、突发事件应急处理保障的人员配备、应急处置方案，落实专职人员等方案全面、科学合理、具有针对性和可操作性，</w:t>
            </w:r>
            <w:r>
              <w:rPr>
                <w:rFonts w:hint="eastAsia" w:ascii="仿宋" w:hAnsi="仿宋" w:eastAsia="仿宋" w:cs="仿宋"/>
                <w:color w:val="auto"/>
                <w:sz w:val="24"/>
                <w:szCs w:val="24"/>
                <w:highlight w:val="none"/>
                <w:lang w:val="en-US"/>
              </w:rPr>
              <w:t>对突发事故、自然灾害的处理应急预案得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分，</w:t>
            </w:r>
            <w:r>
              <w:rPr>
                <w:rFonts w:hint="eastAsia" w:ascii="仿宋" w:hAnsi="仿宋" w:eastAsia="仿宋" w:cs="仿宋"/>
                <w:color w:val="auto"/>
                <w:sz w:val="24"/>
                <w:szCs w:val="24"/>
                <w:highlight w:val="none"/>
              </w:rPr>
              <w:t>防汛防台、突发事件应急处理保障的人员配备、应急处置方案，落实专职人员等方案较为全面、科学合理、具有针对性和可操作性得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分，防汛防台、突发事件应急处理保障的人员配备、应急处置方案，落实专职人员等方案不够全面、科学合理、针对性和可操作性有一定不足得1分，未提供方案不得分。</w:t>
            </w:r>
          </w:p>
          <w:p w14:paraId="2EE3005D">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bidi="ar-SA"/>
              </w:rPr>
              <w:t>能无条件完成各项文明创建活动中的突发性工作任务要求，承诺确保不失分</w:t>
            </w:r>
            <w:r>
              <w:rPr>
                <w:rFonts w:hint="eastAsia" w:ascii="仿宋" w:hAnsi="仿宋" w:eastAsia="仿宋" w:cs="仿宋"/>
                <w:color w:val="auto"/>
                <w:kern w:val="0"/>
                <w:sz w:val="24"/>
                <w:szCs w:val="24"/>
                <w:highlight w:val="none"/>
                <w:lang w:val="zh-CN" w:eastAsia="zh-CN" w:bidi="ar-SA"/>
              </w:rPr>
              <w:t>得</w:t>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zh-CN" w:eastAsia="zh-CN" w:bidi="ar-SA"/>
              </w:rPr>
              <w:t>分，未承诺不得分。</w:t>
            </w:r>
          </w:p>
        </w:tc>
        <w:tc>
          <w:tcPr>
            <w:tcW w:w="533" w:type="dxa"/>
            <w:noWrap w:val="0"/>
            <w:vAlign w:val="center"/>
          </w:tcPr>
          <w:p w14:paraId="13384FD4">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noWrap w:val="0"/>
            <w:vAlign w:val="center"/>
          </w:tcPr>
          <w:p w14:paraId="440B520E">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50C7688C">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726E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2DFF08A">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5F7BB4AD">
            <w:pPr>
              <w:widowControl/>
              <w:shd w:val="clear" w:color="auto" w:fill="FFFFFF"/>
              <w:adjustRightInd/>
              <w:spacing w:before="0" w:beforeAutospacing="0" w:after="225" w:afterAutospacing="0" w:line="360" w:lineRule="auto"/>
              <w:ind w:left="0" w:right="0" w:firstLine="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有完善的的重大活动保障方案，方案科学合理，具有针对性及可操作性，能圆满完成大型活动、节庆假日、创优评优等重大活动保障任务情况的得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分，有较为完善的的重大活动保障方案，方案较为科学合理，较具有针对性及可操作性，能较圆满完成大型活动、节庆假日、创优评优等重大活动保障任务情况的得2分，重大活动保障方案，方案不够科学合理，针对性及可操作性有一定不足，对完成大型活动、节庆假日、创优评优等重大活动保障任务有一定不足，需进一步完善的得1分，未提供方案不得分。</w:t>
            </w:r>
          </w:p>
        </w:tc>
        <w:tc>
          <w:tcPr>
            <w:tcW w:w="533" w:type="dxa"/>
            <w:noWrap w:val="0"/>
            <w:vAlign w:val="center"/>
          </w:tcPr>
          <w:p w14:paraId="7CD17731">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noWrap w:val="0"/>
            <w:vAlign w:val="center"/>
          </w:tcPr>
          <w:p w14:paraId="4C921F0F">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625BEF00">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68BA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F86C800">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31643D68">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投标人须在</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范围内设置不少于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处固定</w:t>
            </w:r>
            <w:r>
              <w:rPr>
                <w:rFonts w:hint="eastAsia" w:ascii="仿宋" w:hAnsi="仿宋" w:eastAsia="仿宋" w:cs="仿宋"/>
                <w:color w:val="auto"/>
                <w:sz w:val="24"/>
                <w:szCs w:val="24"/>
                <w:highlight w:val="none"/>
                <w:lang w:val="en-US" w:eastAsia="zh-CN"/>
              </w:rPr>
              <w:t>办公场所该场所</w:t>
            </w:r>
            <w:r>
              <w:rPr>
                <w:rFonts w:hint="eastAsia" w:ascii="仿宋" w:hAnsi="仿宋" w:eastAsia="仿宋" w:cs="仿宋"/>
                <w:color w:val="auto"/>
                <w:spacing w:val="4"/>
                <w:sz w:val="24"/>
                <w:szCs w:val="24"/>
                <w:highlight w:val="none"/>
                <w:lang w:val="en-US" w:eastAsia="zh-CN"/>
              </w:rPr>
              <w:t>管理用房建筑</w:t>
            </w:r>
            <w:r>
              <w:rPr>
                <w:rFonts w:hint="eastAsia" w:ascii="仿宋" w:hAnsi="仿宋" w:eastAsia="仿宋" w:cs="仿宋"/>
                <w:color w:val="auto"/>
                <w:spacing w:val="4"/>
                <w:sz w:val="24"/>
                <w:szCs w:val="24"/>
                <w:highlight w:val="none"/>
                <w:lang w:val="en-US"/>
              </w:rPr>
              <w:t>面积</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lang w:val="en-US"/>
              </w:rPr>
              <w:t>5</w:t>
            </w:r>
            <w:r>
              <w:rPr>
                <w:rFonts w:hint="eastAsia" w:ascii="仿宋" w:hAnsi="仿宋" w:eastAsia="仿宋" w:cs="仿宋"/>
                <w:color w:val="auto"/>
                <w:spacing w:val="4"/>
                <w:sz w:val="24"/>
                <w:szCs w:val="24"/>
                <w:highlight w:val="none"/>
              </w:rPr>
              <w:t>00平方米）、</w:t>
            </w:r>
            <w:r>
              <w:rPr>
                <w:rFonts w:hint="eastAsia" w:ascii="仿宋" w:hAnsi="仿宋" w:eastAsia="仿宋" w:cs="仿宋"/>
                <w:color w:val="auto"/>
                <w:spacing w:val="4"/>
                <w:sz w:val="24"/>
                <w:szCs w:val="24"/>
                <w:highlight w:val="none"/>
                <w:lang w:val="en-US" w:eastAsia="zh-CN"/>
              </w:rPr>
              <w:t>场所总用地面积</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00平方米）</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z w:val="24"/>
                <w:szCs w:val="24"/>
                <w:highlight w:val="none"/>
                <w:lang w:val="en-US"/>
              </w:rPr>
              <w:t>全部符合要求得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分，不符合要求</w:t>
            </w:r>
            <w:r>
              <w:rPr>
                <w:rFonts w:hint="eastAsia" w:ascii="仿宋" w:hAnsi="仿宋" w:eastAsia="仿宋" w:cs="仿宋"/>
                <w:color w:val="auto"/>
                <w:sz w:val="24"/>
                <w:szCs w:val="24"/>
                <w:highlight w:val="none"/>
                <w:lang w:val="en-US" w:eastAsia="zh-CN"/>
              </w:rPr>
              <w:t>的不得分</w:t>
            </w:r>
            <w:r>
              <w:rPr>
                <w:rFonts w:hint="eastAsia" w:ascii="仿宋" w:hAnsi="仿宋" w:eastAsia="仿宋" w:cs="仿宋"/>
                <w:color w:val="auto"/>
                <w:sz w:val="24"/>
                <w:szCs w:val="24"/>
                <w:highlight w:val="none"/>
                <w:lang w:val="en-US"/>
              </w:rPr>
              <w:t>。</w:t>
            </w:r>
            <w:r>
              <w:rPr>
                <w:rFonts w:hint="eastAsia" w:ascii="仿宋" w:hAnsi="仿宋" w:eastAsia="仿宋" w:cs="仿宋"/>
                <w:b/>
                <w:bCs/>
                <w:color w:val="auto"/>
                <w:sz w:val="24"/>
                <w:szCs w:val="24"/>
                <w:highlight w:val="none"/>
              </w:rPr>
              <w:t>（自有场</w:t>
            </w:r>
            <w:r>
              <w:rPr>
                <w:rFonts w:hint="eastAsia" w:ascii="仿宋" w:hAnsi="仿宋" w:eastAsia="仿宋" w:cs="仿宋"/>
                <w:b/>
                <w:bCs/>
                <w:color w:val="auto"/>
                <w:sz w:val="24"/>
                <w:szCs w:val="24"/>
                <w:highlight w:val="none"/>
                <w:lang w:val="en-US" w:eastAsia="zh-CN"/>
              </w:rPr>
              <w:t>所</w:t>
            </w:r>
            <w:r>
              <w:rPr>
                <w:rFonts w:hint="eastAsia" w:ascii="仿宋" w:hAnsi="仿宋" w:eastAsia="仿宋" w:cs="仿宋"/>
                <w:b/>
                <w:bCs/>
                <w:color w:val="auto"/>
                <w:sz w:val="24"/>
                <w:szCs w:val="24"/>
                <w:highlight w:val="none"/>
              </w:rPr>
              <w:t>的提供不动产权证明，该场</w:t>
            </w:r>
            <w:r>
              <w:rPr>
                <w:rFonts w:hint="eastAsia" w:ascii="仿宋" w:hAnsi="仿宋" w:eastAsia="仿宋" w:cs="仿宋"/>
                <w:b/>
                <w:bCs/>
                <w:color w:val="auto"/>
                <w:sz w:val="24"/>
                <w:szCs w:val="24"/>
                <w:highlight w:val="none"/>
                <w:lang w:val="en-US" w:eastAsia="zh-CN"/>
              </w:rPr>
              <w:t>所</w:t>
            </w:r>
            <w:r>
              <w:rPr>
                <w:rFonts w:hint="eastAsia" w:ascii="仿宋" w:hAnsi="仿宋" w:eastAsia="仿宋" w:cs="仿宋"/>
                <w:b/>
                <w:bCs/>
                <w:color w:val="auto"/>
                <w:sz w:val="24"/>
                <w:szCs w:val="24"/>
                <w:highlight w:val="none"/>
              </w:rPr>
              <w:t>的平面图、现场照片；</w:t>
            </w:r>
            <w:r>
              <w:rPr>
                <w:rFonts w:hint="eastAsia" w:ascii="仿宋" w:hAnsi="仿宋" w:eastAsia="仿宋" w:cs="仿宋"/>
                <w:b/>
                <w:bCs/>
                <w:color w:val="auto"/>
                <w:sz w:val="24"/>
                <w:szCs w:val="24"/>
                <w:highlight w:val="none"/>
                <w:lang w:val="en-US" w:eastAsia="zh-CN"/>
              </w:rPr>
              <w:t>租聘场地的</w:t>
            </w:r>
            <w:r>
              <w:rPr>
                <w:rFonts w:hint="eastAsia" w:ascii="仿宋" w:hAnsi="仿宋" w:eastAsia="仿宋" w:cs="仿宋"/>
                <w:b/>
                <w:bCs/>
                <w:color w:val="auto"/>
                <w:sz w:val="24"/>
                <w:szCs w:val="24"/>
                <w:highlight w:val="none"/>
              </w:rPr>
              <w:t>，提供相关的场地租赁协议及该场地的平面图，现场照片</w:t>
            </w:r>
            <w:r>
              <w:rPr>
                <w:rFonts w:hint="eastAsia" w:ascii="仿宋" w:hAnsi="仿宋" w:eastAsia="仿宋" w:cs="仿宋"/>
                <w:b/>
                <w:bCs/>
                <w:color w:val="auto"/>
                <w:sz w:val="24"/>
                <w:szCs w:val="24"/>
                <w:highlight w:val="none"/>
                <w:lang w:eastAsia="zh-CN"/>
              </w:rPr>
              <w:t>。</w:t>
            </w:r>
          </w:p>
          <w:p w14:paraId="4A117DAC">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1"/>
                <w:sz w:val="24"/>
                <w:highlight w:val="none"/>
                <w:lang w:val="en-US" w:eastAsia="zh-CN"/>
              </w:rPr>
              <w:t>为落实应急抢险30分钟内到场响应要求，中标人需按采购人全区公路应急保障力量部署在指定的站房入驻。</w:t>
            </w:r>
            <w:r>
              <w:rPr>
                <w:rFonts w:hint="eastAsia" w:ascii="仿宋" w:hAnsi="仿宋" w:eastAsia="仿宋" w:cs="仿宋"/>
                <w:b/>
                <w:bCs/>
                <w:color w:val="auto"/>
                <w:sz w:val="24"/>
                <w:szCs w:val="24"/>
                <w:highlight w:val="none"/>
                <w:lang w:val="en-US" w:eastAsia="zh-CN"/>
              </w:rPr>
              <w:t>本项目采购人提供5处养护基地供中标人使用，经第三方单位评估租赁费为45.6190万元/年，租赁费用在本项目支付每季度养护经费中按季度扣除，中标人必须</w:t>
            </w:r>
            <w:r>
              <w:rPr>
                <w:rFonts w:hint="eastAsia" w:ascii="仿宋" w:hAnsi="仿宋" w:eastAsia="仿宋" w:cs="仿宋"/>
                <w:b/>
                <w:bCs/>
                <w:color w:val="auto"/>
                <w:sz w:val="24"/>
                <w:szCs w:val="24"/>
                <w:highlight w:val="none"/>
              </w:rPr>
              <w:t>承诺</w:t>
            </w:r>
            <w:r>
              <w:rPr>
                <w:rFonts w:hint="eastAsia" w:ascii="仿宋" w:hAnsi="仿宋" w:eastAsia="仿宋" w:cs="仿宋"/>
                <w:b/>
                <w:bCs/>
                <w:color w:val="auto"/>
                <w:sz w:val="24"/>
                <w:szCs w:val="24"/>
                <w:highlight w:val="none"/>
                <w:lang w:val="en-US" w:eastAsia="zh-CN"/>
              </w:rPr>
              <w:t>按招标人要求</w:t>
            </w:r>
            <w:r>
              <w:rPr>
                <w:rFonts w:hint="eastAsia" w:ascii="仿宋" w:hAnsi="仿宋" w:eastAsia="仿宋" w:cs="仿宋"/>
                <w:b/>
                <w:bCs/>
                <w:color w:val="auto"/>
                <w:sz w:val="24"/>
                <w:szCs w:val="24"/>
                <w:highlight w:val="none"/>
              </w:rPr>
              <w:t>投入使用，</w:t>
            </w:r>
            <w:r>
              <w:rPr>
                <w:rFonts w:hint="eastAsia" w:ascii="仿宋" w:hAnsi="仿宋" w:eastAsia="仿宋" w:cs="仿宋"/>
                <w:b/>
                <w:bCs/>
                <w:color w:val="auto"/>
                <w:sz w:val="24"/>
                <w:szCs w:val="24"/>
                <w:highlight w:val="none"/>
                <w:lang w:val="en-US" w:eastAsia="zh-CN"/>
              </w:rPr>
              <w:t>否则</w:t>
            </w:r>
            <w:r>
              <w:rPr>
                <w:rFonts w:hint="eastAsia" w:ascii="仿宋" w:hAnsi="仿宋" w:eastAsia="仿宋" w:cs="仿宋"/>
                <w:b/>
                <w:bCs/>
                <w:color w:val="auto"/>
                <w:sz w:val="24"/>
                <w:szCs w:val="24"/>
                <w:highlight w:val="none"/>
              </w:rPr>
              <w:t>采购人有权取消合同</w:t>
            </w:r>
            <w:r>
              <w:rPr>
                <w:rFonts w:hint="eastAsia" w:ascii="仿宋" w:hAnsi="仿宋" w:eastAsia="仿宋" w:cs="仿宋"/>
                <w:b/>
                <w:bCs/>
                <w:color w:val="auto"/>
                <w:sz w:val="24"/>
                <w:szCs w:val="24"/>
                <w:highlight w:val="none"/>
                <w:lang w:eastAsia="zh-CN"/>
              </w:rPr>
              <w:t>。</w:t>
            </w:r>
          </w:p>
        </w:tc>
        <w:tc>
          <w:tcPr>
            <w:tcW w:w="533" w:type="dxa"/>
            <w:noWrap w:val="0"/>
            <w:vAlign w:val="center"/>
          </w:tcPr>
          <w:p w14:paraId="44C67107">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61F8DEFF">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c>
          <w:tcPr>
            <w:tcW w:w="1090" w:type="dxa"/>
            <w:noWrap w:val="0"/>
            <w:vAlign w:val="center"/>
          </w:tcPr>
          <w:p w14:paraId="0C4F70FB">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3371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790DE3C3">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3395B27B">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投标人对养护保洁作业中产生的垃圾制定专项处理方案，垃圾处理方案（道路保洁、绿化、偷倒垃圾等）具有针对性，配备专职巡查人员，建立完善的考核机制得2分，投标人对养护保洁作业中产生的垃圾制定专项处理方案，垃圾处理方案（道路保洁、绿化、偷倒垃圾等）针对性不够，未配备专职巡查人员，考核机制不够完善得1分，未提供方案不得分。</w:t>
            </w:r>
          </w:p>
        </w:tc>
        <w:tc>
          <w:tcPr>
            <w:tcW w:w="533" w:type="dxa"/>
            <w:noWrap w:val="0"/>
            <w:vAlign w:val="center"/>
          </w:tcPr>
          <w:p w14:paraId="591847A6">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40A9FF0A">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759F1966">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2953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57F69BF">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396DFCED">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1、具备完善的</w:t>
            </w:r>
            <w:r>
              <w:rPr>
                <w:rFonts w:hint="eastAsia" w:ascii="仿宋" w:hAnsi="仿宋" w:eastAsia="仿宋" w:cs="仿宋"/>
                <w:color w:val="auto"/>
                <w:sz w:val="24"/>
                <w:szCs w:val="24"/>
                <w:highlight w:val="none"/>
              </w:rPr>
              <w:t>组织管理体系，制订内部考核管理制度，有专门的队伍对本项目的人员和质量进行监督，并提供针对本项目制订具体质量管理考核细则情况</w:t>
            </w:r>
            <w:r>
              <w:rPr>
                <w:rFonts w:hint="eastAsia" w:ascii="仿宋" w:hAnsi="仿宋" w:eastAsia="仿宋" w:cs="仿宋"/>
                <w:color w:val="auto"/>
                <w:sz w:val="24"/>
                <w:szCs w:val="24"/>
                <w:highlight w:val="none"/>
                <w:lang w:val="en-US"/>
              </w:rPr>
              <w:t>得1分，</w:t>
            </w:r>
            <w:r>
              <w:rPr>
                <w:rFonts w:hint="eastAsia" w:ascii="仿宋" w:hAnsi="仿宋" w:eastAsia="仿宋" w:cs="仿宋"/>
                <w:color w:val="auto"/>
                <w:sz w:val="24"/>
                <w:szCs w:val="24"/>
                <w:highlight w:val="none"/>
              </w:rPr>
              <w:t>组织管理体系、内部考核管理制度不够完善，针对本项目制订的具体质量管理考核细则有一定不足</w:t>
            </w:r>
            <w:r>
              <w:rPr>
                <w:rFonts w:hint="eastAsia" w:ascii="仿宋" w:hAnsi="仿宋" w:eastAsia="仿宋" w:cs="仿宋"/>
                <w:color w:val="auto"/>
                <w:sz w:val="24"/>
                <w:szCs w:val="24"/>
                <w:highlight w:val="none"/>
                <w:lang w:val="en-US"/>
              </w:rPr>
              <w:t>得0.5分，未提供不得分。</w:t>
            </w:r>
          </w:p>
          <w:p w14:paraId="2E58127E">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合理化建议：提出的服务建议符合实际情况，对本项目有较大的帮助，能切实保证项目顺利实施的得1分，提出的服务建议与实际情况有一定不符，对保障本项目的顺利实施有一定不足，需进一步完善得0.5分，未提供建议不得分。</w:t>
            </w:r>
          </w:p>
        </w:tc>
        <w:tc>
          <w:tcPr>
            <w:tcW w:w="533" w:type="dxa"/>
            <w:noWrap w:val="0"/>
            <w:vAlign w:val="center"/>
          </w:tcPr>
          <w:p w14:paraId="21CCB807">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55CD03E1">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5293CAB0">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3A7B4F83">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6BA76CC9">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1F2B107B">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noWrap w:val="0"/>
            <w:vAlign w:val="center"/>
          </w:tcPr>
          <w:p w14:paraId="02149B63">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4C10A59D">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2E510CC5">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329B8E61">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59408848">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7CCCDF20">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090" w:type="dxa"/>
            <w:noWrap w:val="0"/>
            <w:vAlign w:val="center"/>
          </w:tcPr>
          <w:p w14:paraId="19BA8530">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3A8F5EF7">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5F5B6AB1">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6E1A17B1">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7C509122">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14:paraId="4914248A">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tc>
      </w:tr>
      <w:tr w14:paraId="21BE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C3E9785">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849" w:type="dxa"/>
            <w:noWrap w:val="0"/>
            <w:vAlign w:val="top"/>
          </w:tcPr>
          <w:p w14:paraId="0CAE8101">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］的计算公式计算。</w:t>
            </w:r>
          </w:p>
          <w:p w14:paraId="2A98EC1C">
            <w:pPr>
              <w:pStyle w:val="966"/>
              <w:widowControl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533" w:type="dxa"/>
            <w:noWrap w:val="0"/>
            <w:vAlign w:val="center"/>
          </w:tcPr>
          <w:p w14:paraId="50F8E1AF">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noWrap w:val="0"/>
            <w:vAlign w:val="center"/>
          </w:tcPr>
          <w:p w14:paraId="31A8E21D">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090" w:type="dxa"/>
            <w:noWrap w:val="0"/>
            <w:vAlign w:val="center"/>
          </w:tcPr>
          <w:p w14:paraId="540547F8">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tc>
      </w:tr>
    </w:tbl>
    <w:p w14:paraId="55C4869F">
      <w:pPr>
        <w:spacing w:line="360" w:lineRule="auto"/>
        <w:rPr>
          <w:rFonts w:hint="eastAsia" w:ascii="仿宋" w:hAnsi="仿宋" w:eastAsia="仿宋" w:cs="仿宋"/>
          <w:color w:val="000000" w:themeColor="text1"/>
          <w:highlight w:val="none"/>
          <w14:textFill>
            <w14:solidFill>
              <w14:schemeClr w14:val="tx1"/>
            </w14:solidFill>
          </w14:textFill>
        </w:rPr>
      </w:pPr>
    </w:p>
    <w:p w14:paraId="4B5E37A3">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1E8245A4">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657075C4">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6EB6330">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395FF251">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7F070180">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0D279BC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446EF02">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09B9F7D">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300A5B5">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476A98FC">
      <w:pPr>
        <w:pStyle w:val="85"/>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6DE6740A">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9012E33">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EE9F92A">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6D4E329">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4227DA94">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8037193">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4BAC17B2">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2C0CF31B">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9CF5CA">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85E6A11">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3B864F">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ED834">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18763C">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18347379">
      <w:pPr>
        <w:pStyle w:val="85"/>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8F790C">
      <w:pPr>
        <w:pStyle w:val="2"/>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13EABD4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88B6EA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20370A0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2C2A21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5416B1D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3F083291">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1ED8DBF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5BFEFA7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BDB69A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03A9B80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7EDC1144">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6E3207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B7D8F5C">
      <w:pPr>
        <w:pStyle w:val="4"/>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708D8F0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AA828A9">
      <w:pPr>
        <w:pStyle w:val="2"/>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65B6970C">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3AAA2E76">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1ABA1567">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6E05CA7B">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23F2F52D">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7CE269F5">
      <w:pPr>
        <w:pStyle w:val="2"/>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C93D5E">
      <w:pPr>
        <w:pStyle w:val="2"/>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60B9999">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65634D52">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E07D9EC">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827D759">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02EA8D25">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32F6956">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p>
    <w:p w14:paraId="40CAC941">
      <w:pPr>
        <w:pStyle w:val="2"/>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6"/>
    <w:p w14:paraId="694A399A">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407" w:name="_Toc86217003"/>
      <w:bookmarkStart w:id="408" w:name="第五部分"/>
    </w:p>
    <w:p w14:paraId="51886257">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4D7D2A5F">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10644A02">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63116A79">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10103E92">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3C5232DB">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4D62902F">
      <w:pPr>
        <w:pStyle w:val="2"/>
        <w:rPr>
          <w:rFonts w:hint="eastAsia" w:ascii="仿宋" w:hAnsi="仿宋" w:eastAsia="仿宋" w:cs="仿宋"/>
          <w:highlight w:val="none"/>
        </w:rPr>
      </w:pPr>
    </w:p>
    <w:p w14:paraId="04CC5AB9">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14:paraId="1938EF2E">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39EE88A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14:paraId="4579EE4A">
      <w:p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463A0C7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1D2656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8543F57">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2D302252">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0D63BF26">
      <w:pPr>
        <w:pStyle w:val="385"/>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4C21B202">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78696FEE">
      <w:pPr>
        <w:pStyle w:val="4"/>
        <w:rPr>
          <w:rFonts w:hint="eastAsia" w:ascii="仿宋" w:hAnsi="仿宋" w:eastAsia="仿宋" w:cs="仿宋"/>
          <w:color w:val="000000" w:themeColor="text1"/>
          <w:highlight w:val="none"/>
          <w14:textFill>
            <w14:solidFill>
              <w14:schemeClr w14:val="tx1"/>
            </w14:solidFill>
          </w14:textFill>
        </w:rPr>
      </w:pPr>
    </w:p>
    <w:p w14:paraId="579426ED">
      <w:pPr>
        <w:spacing w:before="120" w:line="360" w:lineRule="auto"/>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7F375D9F">
      <w:pPr>
        <w:pStyle w:val="282"/>
        <w:spacing w:before="120"/>
        <w:rPr>
          <w:rFonts w:hint="eastAsia" w:ascii="仿宋" w:hAnsi="仿宋" w:eastAsia="仿宋" w:cs="仿宋"/>
          <w:color w:val="000000" w:themeColor="text1"/>
          <w:szCs w:val="24"/>
          <w:highlight w:val="none"/>
          <w14:textFill>
            <w14:solidFill>
              <w14:schemeClr w14:val="tx1"/>
            </w14:solidFill>
          </w14:textFill>
        </w:rPr>
      </w:pPr>
    </w:p>
    <w:p w14:paraId="6BDCB9CB">
      <w:pPr>
        <w:pStyle w:val="282"/>
        <w:spacing w:before="120"/>
        <w:rPr>
          <w:rFonts w:hint="eastAsia" w:ascii="仿宋" w:hAnsi="仿宋" w:eastAsia="仿宋" w:cs="仿宋"/>
          <w:color w:val="000000" w:themeColor="text1"/>
          <w:szCs w:val="24"/>
          <w:highlight w:val="none"/>
          <w14:textFill>
            <w14:solidFill>
              <w14:schemeClr w14:val="tx1"/>
            </w14:solidFill>
          </w14:textFill>
        </w:rPr>
      </w:pPr>
    </w:p>
    <w:p w14:paraId="04D378D8">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1214D2D">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p>
    <w:p w14:paraId="1EE6F365">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71776D42">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14:paraId="2F226B83">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07085649">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p>
    <w:p w14:paraId="4F5E0BA3">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7F1E0CC7">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签订日期：年月日</w:t>
      </w:r>
    </w:p>
    <w:p w14:paraId="1C984B23">
      <w:pPr>
        <w:widowControl/>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sectPr>
          <w:pgSz w:w="11905" w:h="16838"/>
          <w:pgMar w:top="1474" w:right="1814" w:bottom="1474" w:left="1814" w:header="851" w:footer="850" w:gutter="0"/>
          <w:cols w:space="0" w:num="1"/>
          <w:rtlGutter w:val="0"/>
          <w:docGrid w:linePitch="0" w:charSpace="0"/>
        </w:sectPr>
      </w:pPr>
    </w:p>
    <w:p w14:paraId="4A5FBB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年月日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7B3B03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40E84D4A">
      <w:pPr>
        <w:spacing w:line="360" w:lineRule="auto"/>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bookmarkStart w:id="409" w:name="_Toc22967"/>
      <w:bookmarkStart w:id="410" w:name="_Toc28855"/>
      <w:bookmarkStart w:id="411" w:name="_Toc19273"/>
      <w:bookmarkStart w:id="412" w:name="_Toc20421"/>
      <w:bookmarkStart w:id="413" w:name="_Toc15367"/>
      <w:r>
        <w:rPr>
          <w:rFonts w:hint="eastAsia" w:ascii="仿宋" w:hAnsi="仿宋" w:eastAsia="仿宋" w:cs="仿宋"/>
          <w:b/>
          <w:color w:val="000000" w:themeColor="text1"/>
          <w:sz w:val="24"/>
          <w:highlight w:val="none"/>
          <w14:textFill>
            <w14:solidFill>
              <w14:schemeClr w14:val="tx1"/>
            </w14:solidFill>
          </w14:textFill>
        </w:rPr>
        <w:t>1.1 合同组成部分</w:t>
      </w:r>
      <w:bookmarkEnd w:id="409"/>
      <w:bookmarkEnd w:id="410"/>
      <w:bookmarkEnd w:id="411"/>
      <w:bookmarkEnd w:id="412"/>
      <w:bookmarkEnd w:id="413"/>
    </w:p>
    <w:p w14:paraId="17A34E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13E1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3D4D0D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14:paraId="57AC6E1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14:paraId="1C2E79A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14:paraId="4DA347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3E5987BC">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4" w:name="_Toc22185"/>
      <w:bookmarkStart w:id="415" w:name="_Toc6773"/>
      <w:bookmarkStart w:id="416" w:name="_Toc18585"/>
      <w:bookmarkStart w:id="417" w:name="_Toc6311"/>
      <w:bookmarkStart w:id="418" w:name="_Toc2918"/>
      <w:r>
        <w:rPr>
          <w:rFonts w:hint="eastAsia" w:ascii="仿宋" w:hAnsi="仿宋" w:eastAsia="仿宋" w:cs="仿宋"/>
          <w:b/>
          <w:color w:val="000000" w:themeColor="text1"/>
          <w:sz w:val="24"/>
          <w:highlight w:val="none"/>
          <w14:textFill>
            <w14:solidFill>
              <w14:schemeClr w14:val="tx1"/>
            </w14:solidFill>
          </w14:textFill>
        </w:rPr>
        <w:t>1.2 标的</w:t>
      </w:r>
      <w:bookmarkEnd w:id="414"/>
      <w:bookmarkEnd w:id="415"/>
      <w:bookmarkEnd w:id="416"/>
      <w:bookmarkEnd w:id="417"/>
      <w:bookmarkEnd w:id="418"/>
    </w:p>
    <w:p w14:paraId="34E657D8">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标的名称：；</w:t>
      </w:r>
    </w:p>
    <w:p w14:paraId="45785CCB">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标的数量：；</w:t>
      </w:r>
    </w:p>
    <w:p w14:paraId="56D8D0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标的质量：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0DC6FA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9" w:name="_Toc13918"/>
      <w:bookmarkStart w:id="420" w:name="_Toc5635"/>
      <w:bookmarkStart w:id="421" w:name="_Toc1386"/>
      <w:bookmarkStart w:id="422" w:name="_Toc4929"/>
      <w:bookmarkStart w:id="423" w:name="_Toc21124"/>
      <w:r>
        <w:rPr>
          <w:rFonts w:hint="eastAsia" w:ascii="仿宋" w:hAnsi="仿宋" w:eastAsia="仿宋" w:cs="仿宋"/>
          <w:b/>
          <w:color w:val="000000" w:themeColor="text1"/>
          <w:sz w:val="24"/>
          <w:highlight w:val="none"/>
          <w14:textFill>
            <w14:solidFill>
              <w14:schemeClr w14:val="tx1"/>
            </w14:solidFill>
          </w14:textFill>
        </w:rPr>
        <w:t>1.3 价款</w:t>
      </w:r>
      <w:bookmarkEnd w:id="419"/>
      <w:bookmarkEnd w:id="420"/>
      <w:bookmarkEnd w:id="421"/>
      <w:bookmarkEnd w:id="422"/>
      <w:bookmarkEnd w:id="423"/>
    </w:p>
    <w:p w14:paraId="7773571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本合同总价为：￥元（大写：元人民币）。</w:t>
      </w:r>
    </w:p>
    <w:p w14:paraId="45B09744">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AD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88E265">
            <w:pPr>
              <w:pStyle w:val="105"/>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56614370">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1B7270AE">
            <w:pPr>
              <w:pStyle w:val="105"/>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5D46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50C419">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EF0BEB5">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30F4C5A8">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2BF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0D017F">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6FC471B">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2B48B607">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E6F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86D9A6">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CF3C713">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752CAFBD">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13E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8A25F4">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45772893">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5EAFC70D">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4B0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BD5FCFF">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3710CB72">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030CBC15">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4" w:name="_Toc3654"/>
      <w:bookmarkStart w:id="425" w:name="_Toc30506"/>
      <w:bookmarkStart w:id="426" w:name="_Toc26916"/>
      <w:bookmarkStart w:id="427" w:name="_Toc30158"/>
      <w:bookmarkStart w:id="428" w:name="_Toc14993"/>
      <w:r>
        <w:rPr>
          <w:rFonts w:hint="eastAsia" w:ascii="仿宋" w:hAnsi="仿宋" w:eastAsia="仿宋" w:cs="仿宋"/>
          <w:b/>
          <w:color w:val="000000" w:themeColor="text1"/>
          <w:sz w:val="24"/>
          <w:highlight w:val="none"/>
          <w14:textFill>
            <w14:solidFill>
              <w14:schemeClr w14:val="tx1"/>
            </w14:solidFill>
          </w14:textFill>
        </w:rPr>
        <w:t>1.4 付款方式和发票开具方式</w:t>
      </w:r>
      <w:bookmarkEnd w:id="424"/>
      <w:bookmarkEnd w:id="425"/>
      <w:bookmarkEnd w:id="426"/>
      <w:bookmarkEnd w:id="427"/>
      <w:bookmarkEnd w:id="428"/>
    </w:p>
    <w:p w14:paraId="7788198E">
      <w:pPr>
        <w:pStyle w:val="61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2A1D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DCD75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B46B22A">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A7DD83D">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752BFFA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9" w:name="_Toc8772"/>
      <w:bookmarkStart w:id="430" w:name="_Toc4760"/>
      <w:bookmarkStart w:id="431" w:name="_Toc3625"/>
      <w:bookmarkStart w:id="432" w:name="_Toc31421"/>
      <w:bookmarkStart w:id="433" w:name="_Toc11108"/>
      <w:r>
        <w:rPr>
          <w:rFonts w:hint="eastAsia" w:ascii="仿宋" w:hAnsi="仿宋" w:eastAsia="仿宋" w:cs="仿宋"/>
          <w:b/>
          <w:color w:val="000000" w:themeColor="text1"/>
          <w:sz w:val="24"/>
          <w:highlight w:val="none"/>
          <w14:textFill>
            <w14:solidFill>
              <w14:schemeClr w14:val="tx1"/>
            </w14:solidFill>
          </w14:textFill>
        </w:rPr>
        <w:t>1.5 履行期限、地点和方式</w:t>
      </w:r>
      <w:bookmarkEnd w:id="429"/>
      <w:bookmarkEnd w:id="430"/>
      <w:bookmarkEnd w:id="431"/>
      <w:bookmarkEnd w:id="432"/>
      <w:bookmarkEnd w:id="433"/>
    </w:p>
    <w:p w14:paraId="013D024E">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履行期限：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84B19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履行地点：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4E166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履行方式：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702E3BF">
      <w:pPr>
        <w:spacing w:line="360" w:lineRule="auto"/>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bookmarkStart w:id="434" w:name="_Toc3079"/>
      <w:bookmarkStart w:id="435" w:name="_Toc5698"/>
      <w:bookmarkStart w:id="436" w:name="_Toc2375"/>
      <w:bookmarkStart w:id="437" w:name="_Toc8586"/>
      <w:bookmarkStart w:id="438" w:name="_Toc24662"/>
      <w:r>
        <w:rPr>
          <w:rFonts w:hint="eastAsia" w:ascii="仿宋" w:hAnsi="仿宋" w:eastAsia="仿宋" w:cs="仿宋"/>
          <w:b/>
          <w:color w:val="000000" w:themeColor="text1"/>
          <w:sz w:val="24"/>
          <w:highlight w:val="none"/>
          <w14:textFill>
            <w14:solidFill>
              <w14:schemeClr w14:val="tx1"/>
            </w14:solidFill>
          </w14:textFill>
        </w:rPr>
        <w:t>1.6 违约责任</w:t>
      </w:r>
      <w:bookmarkEnd w:id="434"/>
      <w:bookmarkEnd w:id="435"/>
      <w:bookmarkEnd w:id="436"/>
      <w:bookmarkEnd w:id="437"/>
      <w:bookmarkEnd w:id="438"/>
    </w:p>
    <w:p w14:paraId="042FCA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0FBC7D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1C692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CAFA1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1BCC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075E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03FD43DF">
      <w:pPr>
        <w:spacing w:line="360" w:lineRule="auto"/>
        <w:ind w:left="-420" w:leftChars="-200" w:right="-420" w:rightChars="-200"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14:paraId="032B546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9" w:name="_Toc26807"/>
      <w:bookmarkStart w:id="440" w:name="_Toc30329"/>
      <w:bookmarkStart w:id="441" w:name="_Toc32454"/>
      <w:bookmarkStart w:id="442" w:name="_Toc18683"/>
      <w:bookmarkStart w:id="443" w:name="_Toc9497"/>
      <w:r>
        <w:rPr>
          <w:rFonts w:hint="eastAsia" w:ascii="仿宋" w:hAnsi="仿宋" w:eastAsia="仿宋" w:cs="仿宋"/>
          <w:b/>
          <w:color w:val="000000" w:themeColor="text1"/>
          <w:sz w:val="24"/>
          <w:highlight w:val="none"/>
          <w14:textFill>
            <w14:solidFill>
              <w14:schemeClr w14:val="tx1"/>
            </w14:solidFill>
          </w14:textFill>
        </w:rPr>
        <w:t>1.7 合同争议的解决</w:t>
      </w:r>
      <w:bookmarkEnd w:id="439"/>
      <w:bookmarkEnd w:id="440"/>
      <w:bookmarkEnd w:id="441"/>
      <w:bookmarkEnd w:id="442"/>
      <w:bookmarkEnd w:id="443"/>
    </w:p>
    <w:p w14:paraId="6AB917BA">
      <w:pPr>
        <w:spacing w:line="360" w:lineRule="auto"/>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587C3C1D">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1D2F5A24">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15F3B421">
      <w:pPr>
        <w:spacing w:line="360" w:lineRule="auto"/>
        <w:ind w:firstLine="241" w:firstLineChars="100"/>
        <w:outlineLvl w:val="0"/>
        <w:rPr>
          <w:rFonts w:hint="eastAsia" w:ascii="仿宋" w:hAnsi="仿宋" w:eastAsia="仿宋" w:cs="仿宋"/>
          <w:b/>
          <w:color w:val="000000" w:themeColor="text1"/>
          <w:sz w:val="24"/>
          <w:highlight w:val="none"/>
          <w14:textFill>
            <w14:solidFill>
              <w14:schemeClr w14:val="tx1"/>
            </w14:solidFill>
          </w14:textFill>
        </w:rPr>
      </w:pPr>
      <w:bookmarkStart w:id="444" w:name="_Toc23784"/>
      <w:bookmarkStart w:id="445" w:name="_Toc12273"/>
      <w:bookmarkStart w:id="446" w:name="_Toc26227"/>
      <w:bookmarkStart w:id="447" w:name="_Toc15827"/>
      <w:bookmarkStart w:id="448" w:name="_Toc16417"/>
      <w:r>
        <w:rPr>
          <w:rFonts w:hint="eastAsia" w:ascii="仿宋" w:hAnsi="仿宋" w:eastAsia="仿宋" w:cs="仿宋"/>
          <w:b/>
          <w:color w:val="000000" w:themeColor="text1"/>
          <w:sz w:val="24"/>
          <w:highlight w:val="none"/>
          <w14:textFill>
            <w14:solidFill>
              <w14:schemeClr w14:val="tx1"/>
            </w14:solidFill>
          </w14:textFill>
        </w:rPr>
        <w:t>1.8 合同生效</w:t>
      </w:r>
      <w:bookmarkEnd w:id="444"/>
      <w:bookmarkEnd w:id="445"/>
      <w:bookmarkEnd w:id="446"/>
      <w:bookmarkEnd w:id="447"/>
      <w:bookmarkEnd w:id="448"/>
    </w:p>
    <w:p w14:paraId="0664A8CA">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本合同自双方当事人盖章或者签字时生效。</w:t>
      </w:r>
    </w:p>
    <w:p w14:paraId="16C017A3">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51AAA622">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1A957B68">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699CB07F">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4A798B7A">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594FF3E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0BE24C0E">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7BD7FF4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3AC618CD">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05C9083E">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44DBED3A">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02E6F730">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6FBE63A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267B88D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6CECD07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3A6AC5D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                               开户账号：</w:t>
      </w:r>
    </w:p>
    <w:p w14:paraId="68736205">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1B73B9F6">
      <w:pPr>
        <w:widowControl/>
        <w:adjustRightInd/>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5C693854">
      <w:pPr>
        <w:pStyle w:val="385"/>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第二部分合同一般条款</w:t>
      </w:r>
    </w:p>
    <w:p w14:paraId="3A89AF47">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9" w:name="_Toc19680"/>
      <w:bookmarkStart w:id="450" w:name="_Toc31297"/>
      <w:bookmarkStart w:id="451" w:name="_Toc14021"/>
      <w:bookmarkStart w:id="452" w:name="_Toc25079"/>
      <w:bookmarkStart w:id="453" w:name="_Toc5228"/>
      <w:r>
        <w:rPr>
          <w:rFonts w:hint="eastAsia" w:ascii="仿宋" w:hAnsi="仿宋" w:eastAsia="仿宋" w:cs="仿宋"/>
          <w:b/>
          <w:color w:val="000000" w:themeColor="text1"/>
          <w:sz w:val="24"/>
          <w:highlight w:val="none"/>
          <w14:textFill>
            <w14:solidFill>
              <w14:schemeClr w14:val="tx1"/>
            </w14:solidFill>
          </w14:textFill>
        </w:rPr>
        <w:t>2.1 定义</w:t>
      </w:r>
      <w:bookmarkEnd w:id="449"/>
      <w:bookmarkEnd w:id="450"/>
      <w:bookmarkEnd w:id="451"/>
      <w:bookmarkEnd w:id="452"/>
      <w:bookmarkEnd w:id="453"/>
    </w:p>
    <w:p w14:paraId="025465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658D4DF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4B21ED2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14:paraId="27A172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082D77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14:paraId="2B1901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DF2BC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5B11359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4" w:name="_Toc3769"/>
      <w:bookmarkStart w:id="455" w:name="_Toc19539"/>
      <w:bookmarkStart w:id="456" w:name="_Toc31402"/>
      <w:bookmarkStart w:id="457" w:name="_Toc16752"/>
      <w:bookmarkStart w:id="458" w:name="_Toc23289"/>
      <w:r>
        <w:rPr>
          <w:rFonts w:hint="eastAsia" w:ascii="仿宋" w:hAnsi="仿宋" w:eastAsia="仿宋" w:cs="仿宋"/>
          <w:b/>
          <w:color w:val="000000" w:themeColor="text1"/>
          <w:sz w:val="24"/>
          <w:highlight w:val="none"/>
          <w14:textFill>
            <w14:solidFill>
              <w14:schemeClr w14:val="tx1"/>
            </w14:solidFill>
          </w14:textFill>
        </w:rPr>
        <w:t>2.2 技术规范</w:t>
      </w:r>
      <w:bookmarkEnd w:id="454"/>
      <w:bookmarkEnd w:id="455"/>
      <w:bookmarkEnd w:id="456"/>
      <w:bookmarkEnd w:id="457"/>
      <w:bookmarkEnd w:id="458"/>
    </w:p>
    <w:p w14:paraId="64ECF2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E9A546F">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9" w:name="_Toc4133"/>
      <w:bookmarkStart w:id="460" w:name="_Toc27945"/>
      <w:bookmarkStart w:id="461" w:name="_Toc12412"/>
      <w:bookmarkStart w:id="462" w:name="_Toc9161"/>
      <w:bookmarkStart w:id="463" w:name="_Toc13673"/>
      <w:r>
        <w:rPr>
          <w:rFonts w:hint="eastAsia" w:ascii="仿宋" w:hAnsi="仿宋" w:eastAsia="仿宋" w:cs="仿宋"/>
          <w:b/>
          <w:color w:val="000000" w:themeColor="text1"/>
          <w:sz w:val="24"/>
          <w:highlight w:val="none"/>
          <w14:textFill>
            <w14:solidFill>
              <w14:schemeClr w14:val="tx1"/>
            </w14:solidFill>
          </w14:textFill>
        </w:rPr>
        <w:t>2.3 知识产权</w:t>
      </w:r>
      <w:bookmarkEnd w:id="459"/>
      <w:bookmarkEnd w:id="460"/>
      <w:bookmarkEnd w:id="461"/>
      <w:bookmarkEnd w:id="462"/>
      <w:bookmarkEnd w:id="463"/>
    </w:p>
    <w:p w14:paraId="242883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4FA7D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0038152">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3964B6B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AAE6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75279A2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4" w:name="_Toc22011"/>
      <w:bookmarkStart w:id="465" w:name="_Toc31233"/>
      <w:bookmarkStart w:id="466" w:name="_Toc15447"/>
      <w:bookmarkStart w:id="467" w:name="_Toc32670"/>
      <w:bookmarkStart w:id="468" w:name="_Toc26555"/>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64"/>
      <w:bookmarkEnd w:id="465"/>
      <w:bookmarkEnd w:id="466"/>
      <w:bookmarkEnd w:id="467"/>
      <w:bookmarkEnd w:id="468"/>
    </w:p>
    <w:p w14:paraId="7434D47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FB8EBE2">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9" w:name="_Toc13154"/>
      <w:bookmarkStart w:id="470" w:name="_Toc16163"/>
      <w:bookmarkStart w:id="471" w:name="_Toc30507"/>
      <w:bookmarkStart w:id="472" w:name="_Toc13467"/>
      <w:bookmarkStart w:id="473" w:name="_Toc18990"/>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69"/>
      <w:bookmarkEnd w:id="470"/>
      <w:bookmarkEnd w:id="471"/>
      <w:bookmarkEnd w:id="472"/>
      <w:bookmarkEnd w:id="473"/>
    </w:p>
    <w:p w14:paraId="4E71D5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E0906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2F609A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0E02FC">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4"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474"/>
    </w:p>
    <w:p w14:paraId="1E97D28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EA7F0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0D0D63D">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5"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475"/>
    </w:p>
    <w:p w14:paraId="46E83AE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5B586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6"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476"/>
    </w:p>
    <w:p w14:paraId="60875F5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A1603A2">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7" w:name="_Toc42"/>
      <w:bookmarkStart w:id="478" w:name="_Toc23368"/>
      <w:bookmarkStart w:id="479" w:name="_Toc26689"/>
      <w:bookmarkStart w:id="480" w:name="_Toc10663"/>
      <w:bookmarkStart w:id="481" w:name="_Toc21830"/>
      <w:r>
        <w:rPr>
          <w:rFonts w:hint="eastAsia" w:ascii="仿宋" w:hAnsi="仿宋" w:eastAsia="仿宋" w:cs="仿宋"/>
          <w:b/>
          <w:color w:val="000000" w:themeColor="text1"/>
          <w:sz w:val="24"/>
          <w:highlight w:val="none"/>
          <w14:textFill>
            <w14:solidFill>
              <w14:schemeClr w14:val="tx1"/>
            </w14:solidFill>
          </w14:textFill>
        </w:rPr>
        <w:t>2.10 合同转让和分包</w:t>
      </w:r>
      <w:bookmarkEnd w:id="477"/>
      <w:bookmarkEnd w:id="478"/>
      <w:bookmarkEnd w:id="479"/>
      <w:bookmarkEnd w:id="480"/>
      <w:bookmarkEnd w:id="481"/>
    </w:p>
    <w:p w14:paraId="558268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85CEE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2" w:name="_Toc25571"/>
      <w:bookmarkStart w:id="483" w:name="_Toc26633"/>
      <w:bookmarkStart w:id="484" w:name="_Toc14371"/>
      <w:bookmarkStart w:id="485" w:name="_Toc4720"/>
      <w:bookmarkStart w:id="486" w:name="_Toc32494"/>
      <w:r>
        <w:rPr>
          <w:rFonts w:hint="eastAsia" w:ascii="仿宋" w:hAnsi="仿宋" w:eastAsia="仿宋" w:cs="仿宋"/>
          <w:b/>
          <w:color w:val="000000" w:themeColor="text1"/>
          <w:sz w:val="24"/>
          <w:highlight w:val="none"/>
          <w14:textFill>
            <w14:solidFill>
              <w14:schemeClr w14:val="tx1"/>
            </w14:solidFill>
          </w14:textFill>
        </w:rPr>
        <w:t>2.11 不可抗力</w:t>
      </w:r>
      <w:bookmarkEnd w:id="482"/>
      <w:bookmarkEnd w:id="483"/>
      <w:bookmarkEnd w:id="484"/>
      <w:bookmarkEnd w:id="485"/>
      <w:bookmarkEnd w:id="486"/>
    </w:p>
    <w:p w14:paraId="1AA92D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62788B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14:paraId="578362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5DB63C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468FA8D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7" w:name="_Toc25783"/>
      <w:bookmarkStart w:id="488" w:name="_Toc24465"/>
      <w:bookmarkStart w:id="489" w:name="_Toc3638"/>
      <w:bookmarkStart w:id="490" w:name="_Toc14115"/>
      <w:bookmarkStart w:id="491" w:name="_Toc23854"/>
      <w:r>
        <w:rPr>
          <w:rFonts w:hint="eastAsia" w:ascii="仿宋" w:hAnsi="仿宋" w:eastAsia="仿宋" w:cs="仿宋"/>
          <w:b/>
          <w:color w:val="000000" w:themeColor="text1"/>
          <w:sz w:val="24"/>
          <w:highlight w:val="none"/>
          <w14:textFill>
            <w14:solidFill>
              <w14:schemeClr w14:val="tx1"/>
            </w14:solidFill>
          </w14:textFill>
        </w:rPr>
        <w:t>2.12 税费</w:t>
      </w:r>
      <w:bookmarkEnd w:id="487"/>
      <w:bookmarkEnd w:id="488"/>
      <w:bookmarkEnd w:id="489"/>
      <w:bookmarkEnd w:id="490"/>
      <w:bookmarkEnd w:id="491"/>
    </w:p>
    <w:p w14:paraId="747B10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20738B8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2" w:name="_Toc25525"/>
      <w:bookmarkStart w:id="493" w:name="_Toc7315"/>
      <w:bookmarkStart w:id="494" w:name="_Toc14814"/>
      <w:bookmarkStart w:id="495" w:name="_Toc26883"/>
      <w:bookmarkStart w:id="496" w:name="_Toc30105"/>
      <w:r>
        <w:rPr>
          <w:rFonts w:hint="eastAsia" w:ascii="仿宋" w:hAnsi="仿宋" w:eastAsia="仿宋" w:cs="仿宋"/>
          <w:b/>
          <w:color w:val="000000" w:themeColor="text1"/>
          <w:sz w:val="24"/>
          <w:highlight w:val="none"/>
          <w14:textFill>
            <w14:solidFill>
              <w14:schemeClr w14:val="tx1"/>
            </w14:solidFill>
          </w14:textFill>
        </w:rPr>
        <w:t>2.13 乙方破产</w:t>
      </w:r>
      <w:bookmarkEnd w:id="492"/>
      <w:bookmarkEnd w:id="493"/>
      <w:bookmarkEnd w:id="494"/>
      <w:bookmarkEnd w:id="495"/>
      <w:bookmarkEnd w:id="496"/>
    </w:p>
    <w:p w14:paraId="52ED7B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EDEC3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7" w:name="_Toc2016"/>
      <w:bookmarkStart w:id="498" w:name="_Toc23323"/>
      <w:bookmarkStart w:id="499" w:name="_Toc1123"/>
      <w:r>
        <w:rPr>
          <w:rFonts w:hint="eastAsia" w:ascii="仿宋" w:hAnsi="仿宋" w:eastAsia="仿宋" w:cs="仿宋"/>
          <w:b/>
          <w:color w:val="000000" w:themeColor="text1"/>
          <w:sz w:val="24"/>
          <w:highlight w:val="none"/>
          <w14:textFill>
            <w14:solidFill>
              <w14:schemeClr w14:val="tx1"/>
            </w14:solidFill>
          </w14:textFill>
        </w:rPr>
        <w:t>2.14 合同中止、终止</w:t>
      </w:r>
      <w:bookmarkEnd w:id="497"/>
      <w:bookmarkEnd w:id="498"/>
      <w:bookmarkEnd w:id="499"/>
    </w:p>
    <w:p w14:paraId="7EE91E0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14:paraId="48CE1D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97DB1DB">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0" w:name="_Toc17363"/>
      <w:bookmarkStart w:id="501" w:name="_Toc1969"/>
      <w:bookmarkStart w:id="502" w:name="_Toc14525"/>
      <w:r>
        <w:rPr>
          <w:rFonts w:hint="eastAsia" w:ascii="仿宋" w:hAnsi="仿宋" w:eastAsia="仿宋" w:cs="仿宋"/>
          <w:b/>
          <w:color w:val="000000" w:themeColor="text1"/>
          <w:sz w:val="24"/>
          <w:highlight w:val="none"/>
          <w14:textFill>
            <w14:solidFill>
              <w14:schemeClr w14:val="tx1"/>
            </w14:solidFill>
          </w14:textFill>
        </w:rPr>
        <w:t>2.15 检验和验收</w:t>
      </w:r>
      <w:bookmarkEnd w:id="500"/>
      <w:bookmarkEnd w:id="501"/>
      <w:bookmarkEnd w:id="502"/>
    </w:p>
    <w:p w14:paraId="1FD8477A">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14:paraId="7C5961FD">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CEA8A4">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4E00243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3" w:name="_Toc9808"/>
      <w:bookmarkStart w:id="504" w:name="_Toc31892"/>
      <w:bookmarkStart w:id="505" w:name="_Toc2308"/>
      <w:bookmarkStart w:id="506" w:name="_Toc12666"/>
      <w:bookmarkStart w:id="507" w:name="_Toc25198"/>
      <w:r>
        <w:rPr>
          <w:rFonts w:hint="eastAsia" w:ascii="仿宋" w:hAnsi="仿宋" w:eastAsia="仿宋" w:cs="仿宋"/>
          <w:b/>
          <w:color w:val="000000" w:themeColor="text1"/>
          <w:sz w:val="24"/>
          <w:highlight w:val="none"/>
          <w14:textFill>
            <w14:solidFill>
              <w14:schemeClr w14:val="tx1"/>
            </w14:solidFill>
          </w14:textFill>
        </w:rPr>
        <w:t>2.16 通知和送达</w:t>
      </w:r>
      <w:bookmarkEnd w:id="503"/>
      <w:bookmarkEnd w:id="504"/>
      <w:bookmarkEnd w:id="505"/>
      <w:bookmarkEnd w:id="506"/>
      <w:bookmarkEnd w:id="507"/>
    </w:p>
    <w:p w14:paraId="39E903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08" w:name="_Toc18401"/>
      <w:bookmarkStart w:id="509" w:name="_Toc27674"/>
      <w:r>
        <w:rPr>
          <w:rFonts w:hint="eastAsia" w:ascii="仿宋" w:hAnsi="仿宋" w:eastAsia="仿宋" w:cs="仿宋"/>
          <w:color w:val="000000" w:themeColor="text1"/>
          <w:sz w:val="24"/>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6757A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8"/>
      <w:bookmarkEnd w:id="509"/>
    </w:p>
    <w:p w14:paraId="5453C82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0" w:name="_Toc27644"/>
      <w:bookmarkStart w:id="511" w:name="_Toc12254"/>
      <w:bookmarkStart w:id="512" w:name="_Toc5063"/>
      <w:bookmarkStart w:id="513" w:name="_Toc28906"/>
      <w:bookmarkStart w:id="514" w:name="_Toc20808"/>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510"/>
      <w:bookmarkEnd w:id="511"/>
      <w:bookmarkEnd w:id="512"/>
      <w:bookmarkEnd w:id="513"/>
      <w:bookmarkEnd w:id="514"/>
    </w:p>
    <w:p w14:paraId="269F19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14:paraId="722493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57E115D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5" w:name="_Toc27403"/>
      <w:bookmarkStart w:id="516" w:name="_Toc22266"/>
      <w:bookmarkStart w:id="517" w:name="_Toc30096"/>
      <w:bookmarkStart w:id="518" w:name="_Toc27127"/>
      <w:bookmarkStart w:id="519" w:name="_Toc1492"/>
      <w:r>
        <w:rPr>
          <w:rFonts w:hint="eastAsia" w:ascii="仿宋" w:hAnsi="仿宋" w:eastAsia="仿宋" w:cs="仿宋"/>
          <w:b/>
          <w:color w:val="000000" w:themeColor="text1"/>
          <w:sz w:val="24"/>
          <w:highlight w:val="none"/>
          <w14:textFill>
            <w14:solidFill>
              <w14:schemeClr w14:val="tx1"/>
            </w14:solidFill>
          </w14:textFill>
        </w:rPr>
        <w:t>2.18 履约保证金</w:t>
      </w:r>
      <w:bookmarkEnd w:id="515"/>
      <w:bookmarkEnd w:id="516"/>
      <w:bookmarkEnd w:id="517"/>
      <w:bookmarkEnd w:id="518"/>
      <w:bookmarkEnd w:id="519"/>
    </w:p>
    <w:p w14:paraId="4E1A33DB">
      <w:pPr>
        <w:pStyle w:val="617"/>
        <w:spacing w:before="0" w:beforeAutospacing="0" w:after="0" w:afterAutospacing="0"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2.18.1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2CF42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2.18.2  甲方在项目验收结束后及时退还履约保证金。甲方在项目通过验收之日起</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个工作日内将履约保证金退还乙方，逾期退还的，乙方可要求甲方支付违约金，违约金按每迟延退还一日的应退还而未退还金额的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 xml:space="preserve">%； </w:t>
      </w:r>
    </w:p>
    <w:p w14:paraId="35BF9A3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A4A55C">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2.18.4 甲方在乙方履行完合同约定义务事项后及时退还，延迟退还的，应当按照合同约定和法律规定承担相应的赔偿责任。</w:t>
      </w:r>
    </w:p>
    <w:p w14:paraId="032A3B37">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2.19</w:t>
      </w:r>
      <w:r>
        <w:rPr>
          <w:rFonts w:hint="eastAsia" w:ascii="仿宋" w:hAnsi="仿宋" w:eastAsia="仿宋" w:cs="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p>
    <w:p w14:paraId="0AAD0DED">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2.20合同份数</w:t>
      </w:r>
    </w:p>
    <w:p w14:paraId="14D834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452417D5">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520" w:name="_Toc331685784"/>
      <w:bookmarkEnd w:id="520"/>
      <w:r>
        <w:rPr>
          <w:rFonts w:hint="eastAsia" w:ascii="仿宋" w:hAnsi="仿宋" w:eastAsia="仿宋" w:cs="仿宋"/>
          <w:b/>
          <w:color w:val="000000" w:themeColor="text1"/>
          <w:sz w:val="24"/>
          <w:highlight w:val="none"/>
          <w14:textFill>
            <w14:solidFill>
              <w14:schemeClr w14:val="tx1"/>
            </w14:solidFill>
          </w14:textFill>
        </w:rPr>
        <w:t>第三部分  合同专用条款</w:t>
      </w:r>
    </w:p>
    <w:p w14:paraId="6B74C9F8">
      <w:pPr>
        <w:spacing w:line="360" w:lineRule="auto"/>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B81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1AD12D6">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6A1E5D70">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47E1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EDD105">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5D143FF1">
            <w:pPr>
              <w:spacing w:before="0" w:beforeAutospacing="0" w:after="0" w:afterAutospacing="0" w:line="360" w:lineRule="auto"/>
              <w:ind w:left="0" w:right="0"/>
              <w:rPr>
                <w:rFonts w:hint="eastAsia" w:ascii="仿宋" w:hAnsi="仿宋" w:eastAsia="仿宋" w:cs="仿宋"/>
                <w:color w:val="auto"/>
                <w:sz w:val="24"/>
                <w:highlight w:val="none"/>
              </w:rPr>
            </w:pPr>
          </w:p>
        </w:tc>
      </w:tr>
      <w:tr w14:paraId="7502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75454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9C1E384">
            <w:pPr>
              <w:spacing w:before="0" w:beforeAutospacing="0" w:after="0" w:afterAutospacing="0" w:line="360" w:lineRule="auto"/>
              <w:ind w:left="0" w:right="0"/>
              <w:rPr>
                <w:rFonts w:hint="eastAsia" w:ascii="仿宋" w:hAnsi="仿宋" w:eastAsia="仿宋" w:cs="仿宋"/>
                <w:color w:val="auto"/>
                <w:sz w:val="24"/>
                <w:highlight w:val="none"/>
              </w:rPr>
            </w:pPr>
          </w:p>
        </w:tc>
      </w:tr>
      <w:tr w14:paraId="503B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7741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49B8DE26">
            <w:pPr>
              <w:spacing w:before="0" w:beforeAutospacing="0" w:after="0" w:afterAutospacing="0" w:line="360" w:lineRule="auto"/>
              <w:ind w:left="0" w:right="0"/>
              <w:rPr>
                <w:rFonts w:hint="eastAsia" w:ascii="仿宋" w:hAnsi="仿宋" w:eastAsia="仿宋" w:cs="仿宋"/>
                <w:color w:val="auto"/>
                <w:sz w:val="24"/>
                <w:highlight w:val="none"/>
              </w:rPr>
            </w:pPr>
          </w:p>
        </w:tc>
      </w:tr>
      <w:tr w14:paraId="6583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882D9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7CF0D741">
            <w:pPr>
              <w:spacing w:before="0" w:beforeAutospacing="0" w:after="0" w:afterAutospacing="0" w:line="360" w:lineRule="auto"/>
              <w:ind w:left="0" w:right="0"/>
              <w:rPr>
                <w:rFonts w:hint="eastAsia" w:ascii="仿宋" w:hAnsi="仿宋" w:eastAsia="仿宋" w:cs="仿宋"/>
                <w:color w:val="auto"/>
                <w:sz w:val="24"/>
                <w:highlight w:val="none"/>
              </w:rPr>
            </w:pPr>
          </w:p>
        </w:tc>
      </w:tr>
      <w:tr w14:paraId="43EF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37A29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25C5A99">
            <w:pPr>
              <w:spacing w:before="0" w:beforeAutospacing="0" w:after="0" w:afterAutospacing="0" w:line="360" w:lineRule="auto"/>
              <w:ind w:left="0" w:right="0"/>
              <w:rPr>
                <w:rFonts w:hint="eastAsia" w:ascii="仿宋" w:hAnsi="仿宋" w:eastAsia="仿宋" w:cs="仿宋"/>
                <w:color w:val="auto"/>
                <w:sz w:val="24"/>
                <w:highlight w:val="none"/>
              </w:rPr>
            </w:pPr>
          </w:p>
        </w:tc>
      </w:tr>
      <w:tr w14:paraId="115C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681443">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937A0F2">
            <w:pPr>
              <w:spacing w:before="0" w:beforeAutospacing="0" w:after="0" w:afterAutospacing="0" w:line="360" w:lineRule="auto"/>
              <w:ind w:left="0" w:right="0"/>
              <w:rPr>
                <w:rFonts w:hint="eastAsia" w:ascii="仿宋" w:hAnsi="仿宋" w:eastAsia="仿宋" w:cs="仿宋"/>
                <w:color w:val="auto"/>
                <w:sz w:val="24"/>
                <w:highlight w:val="none"/>
              </w:rPr>
            </w:pPr>
          </w:p>
        </w:tc>
      </w:tr>
      <w:tr w14:paraId="323B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B8B0D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9C1D09B">
            <w:pPr>
              <w:spacing w:before="0" w:beforeAutospacing="0" w:after="0" w:afterAutospacing="0" w:line="360" w:lineRule="auto"/>
              <w:ind w:left="0" w:right="0"/>
              <w:rPr>
                <w:rFonts w:hint="eastAsia" w:ascii="仿宋" w:hAnsi="仿宋" w:eastAsia="仿宋" w:cs="仿宋"/>
                <w:color w:val="auto"/>
                <w:sz w:val="24"/>
                <w:highlight w:val="none"/>
              </w:rPr>
            </w:pPr>
          </w:p>
        </w:tc>
      </w:tr>
      <w:tr w14:paraId="244F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64B28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C376954">
            <w:pPr>
              <w:spacing w:before="0" w:beforeAutospacing="0" w:after="0" w:afterAutospacing="0" w:line="360" w:lineRule="auto"/>
              <w:ind w:left="0" w:right="0"/>
              <w:rPr>
                <w:rFonts w:hint="eastAsia" w:ascii="仿宋" w:hAnsi="仿宋" w:eastAsia="仿宋" w:cs="仿宋"/>
                <w:color w:val="auto"/>
                <w:sz w:val="24"/>
                <w:highlight w:val="none"/>
              </w:rPr>
            </w:pPr>
          </w:p>
        </w:tc>
      </w:tr>
      <w:tr w14:paraId="192E3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69B84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B9D6E13">
            <w:pPr>
              <w:spacing w:before="0" w:beforeAutospacing="0" w:after="0" w:afterAutospacing="0" w:line="360" w:lineRule="auto"/>
              <w:ind w:left="0" w:right="0"/>
              <w:rPr>
                <w:rFonts w:hint="eastAsia" w:ascii="仿宋" w:hAnsi="仿宋" w:eastAsia="仿宋" w:cs="仿宋"/>
                <w:color w:val="auto"/>
                <w:sz w:val="24"/>
                <w:highlight w:val="none"/>
              </w:rPr>
            </w:pPr>
          </w:p>
        </w:tc>
      </w:tr>
      <w:tr w14:paraId="13C88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D1DF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6492AD42">
            <w:pPr>
              <w:spacing w:before="0" w:beforeAutospacing="0" w:after="0" w:afterAutospacing="0" w:line="360" w:lineRule="auto"/>
              <w:ind w:left="0" w:right="0"/>
              <w:rPr>
                <w:rFonts w:hint="eastAsia" w:ascii="仿宋" w:hAnsi="仿宋" w:eastAsia="仿宋" w:cs="仿宋"/>
                <w:color w:val="auto"/>
                <w:sz w:val="24"/>
                <w:highlight w:val="none"/>
              </w:rPr>
            </w:pPr>
          </w:p>
        </w:tc>
      </w:tr>
      <w:tr w14:paraId="1177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A7CE4F">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5D186A51">
            <w:pPr>
              <w:spacing w:before="0" w:beforeAutospacing="0" w:after="0" w:afterAutospacing="0" w:line="360" w:lineRule="auto"/>
              <w:ind w:left="0" w:right="0"/>
              <w:rPr>
                <w:rFonts w:hint="eastAsia" w:ascii="仿宋" w:hAnsi="仿宋" w:eastAsia="仿宋" w:cs="仿宋"/>
                <w:color w:val="auto"/>
                <w:sz w:val="24"/>
                <w:highlight w:val="none"/>
              </w:rPr>
            </w:pPr>
          </w:p>
        </w:tc>
      </w:tr>
      <w:tr w14:paraId="2E6C0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96D31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7DCCF73">
            <w:pPr>
              <w:spacing w:before="0" w:beforeAutospacing="0" w:after="0" w:afterAutospacing="0" w:line="360" w:lineRule="auto"/>
              <w:ind w:left="0" w:right="0"/>
              <w:rPr>
                <w:rFonts w:hint="eastAsia" w:ascii="仿宋" w:hAnsi="仿宋" w:eastAsia="仿宋" w:cs="仿宋"/>
                <w:color w:val="auto"/>
                <w:sz w:val="24"/>
                <w:highlight w:val="none"/>
              </w:rPr>
            </w:pPr>
          </w:p>
        </w:tc>
      </w:tr>
      <w:tr w14:paraId="2880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77C25">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53AB6AE2">
            <w:pPr>
              <w:spacing w:before="0" w:beforeAutospacing="0" w:after="0" w:afterAutospacing="0" w:line="360" w:lineRule="auto"/>
              <w:ind w:left="0" w:right="0"/>
              <w:rPr>
                <w:rFonts w:hint="eastAsia" w:ascii="仿宋" w:hAnsi="仿宋" w:eastAsia="仿宋" w:cs="仿宋"/>
                <w:color w:val="auto"/>
                <w:sz w:val="24"/>
                <w:highlight w:val="none"/>
              </w:rPr>
            </w:pPr>
          </w:p>
        </w:tc>
      </w:tr>
      <w:tr w14:paraId="5C51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DD3C58">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2D5441A0">
            <w:pPr>
              <w:spacing w:before="0" w:beforeAutospacing="0" w:after="0" w:afterAutospacing="0" w:line="360" w:lineRule="auto"/>
              <w:ind w:left="0" w:right="0"/>
              <w:rPr>
                <w:rFonts w:hint="eastAsia" w:ascii="仿宋" w:hAnsi="仿宋" w:eastAsia="仿宋" w:cs="仿宋"/>
                <w:color w:val="auto"/>
                <w:sz w:val="24"/>
                <w:highlight w:val="none"/>
              </w:rPr>
            </w:pPr>
          </w:p>
        </w:tc>
      </w:tr>
      <w:tr w14:paraId="6C72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F1E8EE">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5F04A04E">
            <w:pPr>
              <w:spacing w:before="0" w:beforeAutospacing="0" w:after="0" w:afterAutospacing="0" w:line="360" w:lineRule="auto"/>
              <w:ind w:left="0" w:right="0"/>
              <w:rPr>
                <w:rFonts w:hint="eastAsia" w:ascii="仿宋" w:hAnsi="仿宋" w:eastAsia="仿宋" w:cs="仿宋"/>
                <w:color w:val="auto"/>
                <w:sz w:val="24"/>
                <w:highlight w:val="none"/>
              </w:rPr>
            </w:pPr>
          </w:p>
        </w:tc>
      </w:tr>
      <w:tr w14:paraId="5BC0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2158CE">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2EDAAF27">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p>
        </w:tc>
      </w:tr>
      <w:tr w14:paraId="128A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15A03B">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0272A0AA">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p>
        </w:tc>
      </w:tr>
      <w:tr w14:paraId="61F16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41A73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A596162">
            <w:pPr>
              <w:spacing w:before="0" w:beforeAutospacing="0" w:after="0" w:afterAutospacing="0" w:line="360" w:lineRule="auto"/>
              <w:ind w:left="0" w:right="0"/>
              <w:rPr>
                <w:rFonts w:hint="eastAsia" w:ascii="仿宋" w:hAnsi="仿宋" w:eastAsia="仿宋" w:cs="仿宋"/>
                <w:color w:val="auto"/>
                <w:sz w:val="24"/>
                <w:highlight w:val="none"/>
              </w:rPr>
            </w:pPr>
          </w:p>
        </w:tc>
      </w:tr>
      <w:tr w14:paraId="18BB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0F8FF4C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vAlign w:val="top"/>
          </w:tcPr>
          <w:p w14:paraId="320F4F11">
            <w:pPr>
              <w:spacing w:before="0" w:beforeAutospacing="0" w:after="0" w:afterAutospacing="0" w:line="360" w:lineRule="auto"/>
              <w:ind w:left="0" w:right="0"/>
              <w:rPr>
                <w:rFonts w:hint="eastAsia" w:ascii="仿宋" w:hAnsi="仿宋" w:eastAsia="仿宋" w:cs="仿宋"/>
                <w:color w:val="auto"/>
                <w:sz w:val="24"/>
                <w:highlight w:val="none"/>
              </w:rPr>
            </w:pPr>
          </w:p>
        </w:tc>
      </w:tr>
      <w:tr w14:paraId="68B7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2EA1F9">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57B4A2AC">
            <w:pPr>
              <w:spacing w:before="0" w:beforeAutospacing="0" w:after="0" w:afterAutospacing="0" w:line="360" w:lineRule="auto"/>
              <w:ind w:left="0" w:right="0"/>
              <w:rPr>
                <w:rFonts w:hint="eastAsia" w:ascii="仿宋" w:hAnsi="仿宋" w:eastAsia="仿宋" w:cs="仿宋"/>
                <w:color w:val="auto"/>
                <w:sz w:val="24"/>
                <w:highlight w:val="none"/>
              </w:rPr>
            </w:pPr>
          </w:p>
        </w:tc>
      </w:tr>
      <w:tr w14:paraId="403DE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4275CC">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1D8FC87B">
            <w:pPr>
              <w:spacing w:before="0" w:beforeAutospacing="0" w:after="0" w:afterAutospacing="0" w:line="360" w:lineRule="auto"/>
              <w:ind w:left="0" w:right="0"/>
              <w:rPr>
                <w:rFonts w:hint="eastAsia" w:ascii="仿宋" w:hAnsi="仿宋" w:eastAsia="仿宋" w:cs="仿宋"/>
                <w:color w:val="auto"/>
                <w:sz w:val="24"/>
                <w:highlight w:val="none"/>
              </w:rPr>
            </w:pPr>
          </w:p>
        </w:tc>
      </w:tr>
      <w:tr w14:paraId="2CD1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BCFB63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14:paraId="1EB0BADB">
            <w:pPr>
              <w:spacing w:before="0" w:beforeAutospacing="0" w:after="0" w:afterAutospacing="0" w:line="360" w:lineRule="auto"/>
              <w:ind w:left="0" w:right="0"/>
              <w:rPr>
                <w:rFonts w:hint="eastAsia" w:ascii="仿宋" w:hAnsi="仿宋" w:eastAsia="仿宋" w:cs="仿宋"/>
                <w:color w:val="auto"/>
                <w:sz w:val="24"/>
                <w:highlight w:val="none"/>
              </w:rPr>
            </w:pPr>
          </w:p>
        </w:tc>
      </w:tr>
    </w:tbl>
    <w:p w14:paraId="5EC72681">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此仅为合同书样本，中标单位需根据实际情况和采购人签订相应的合同！</w:t>
      </w:r>
    </w:p>
    <w:p w14:paraId="08437272">
      <w:pPr>
        <w:widowControl/>
        <w:adjustRightInd/>
        <w:spacing w:line="360" w:lineRule="auto"/>
        <w:jc w:val="both"/>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407"/>
      <w:bookmarkEnd w:id="408"/>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30F3718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19B9F1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2D00A2E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1C1FED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B73DDA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420725C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3311FB6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193F8B2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414F7BF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C3935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1EBF3C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7096A8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677AAC5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05DE2B6F">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2FB0BAA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73A48AF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280081B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5D88F4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A40E6B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027AE9B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0BAEB54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13AF90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B6D60D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7236B4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6154F6A">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48C82ABF">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投标人（或联合体牵头人）名称(电子签名)：</w:t>
      </w:r>
    </w:p>
    <w:p w14:paraId="0E2B00AD">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 日</w:t>
      </w:r>
    </w:p>
    <w:p w14:paraId="2720F7B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C6155F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F18B6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CFAD66D">
      <w:pPr>
        <w:spacing w:line="360" w:lineRule="auto"/>
        <w:rPr>
          <w:rFonts w:hint="eastAsia" w:ascii="仿宋" w:hAnsi="仿宋" w:eastAsia="仿宋" w:cs="仿宋"/>
          <w:color w:val="000000" w:themeColor="text1"/>
          <w:highlight w:val="none"/>
          <w14:textFill>
            <w14:solidFill>
              <w14:schemeClr w14:val="tx1"/>
            </w14:solidFill>
          </w14:textFill>
        </w:rPr>
      </w:pPr>
    </w:p>
    <w:p w14:paraId="6DBFB54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7F94F4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600E1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674A14">
      <w:pPr>
        <w:widowControl/>
        <w:adjustRightInd/>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18754E7C">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8F52A8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513064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9AA07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38A7BD9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4186ADB">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187217C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1E0796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7AE14DB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1C5F87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488B192B">
      <w:pPr>
        <w:spacing w:line="360" w:lineRule="auto"/>
        <w:rPr>
          <w:rFonts w:hint="eastAsia" w:ascii="仿宋" w:hAnsi="仿宋" w:eastAsia="仿宋" w:cs="仿宋"/>
          <w:color w:val="000000" w:themeColor="text1"/>
          <w:highlight w:val="none"/>
          <w14:textFill>
            <w14:solidFill>
              <w14:schemeClr w14:val="tx1"/>
            </w14:solidFill>
          </w14:textFill>
        </w:rPr>
      </w:pPr>
    </w:p>
    <w:p w14:paraId="0D89BAA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CE5B0C">
      <w:pPr>
        <w:widowControl/>
        <w:adjustRightInd/>
        <w:spacing w:line="360" w:lineRule="auto"/>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050620C">
      <w:pPr>
        <w:spacing w:line="360" w:lineRule="auto"/>
        <w:ind w:right="42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300D577A">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75F2B13D">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3F924B3E">
      <w:pPr>
        <w:numPr>
          <w:ilvl w:val="0"/>
          <w:numId w:val="5"/>
        </w:num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（页码）</w:t>
      </w:r>
    </w:p>
    <w:p w14:paraId="1DB35785">
      <w:pPr>
        <w:numPr>
          <w:ilvl w:val="0"/>
          <w:numId w:val="0"/>
        </w:num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4470F5FC">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0AF0595F">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28D24EC6">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12CC5C1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6B5E205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ED23E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2532BB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E59961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FC995A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434708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701496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496203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B53003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D11DAE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39D3BA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39671A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39150CB">
      <w:pPr>
        <w:spacing w:line="360" w:lineRule="auto"/>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BEC7718">
      <w:pPr>
        <w:widowControl/>
        <w:adjustRightInd/>
        <w:spacing w:line="360" w:lineRule="auto"/>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5BEFA55">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145B16C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71644F4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7E52452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68C1A62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2635E3D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62F5D5E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472031D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521" w:name="_Hlk101257010"/>
      <w:r>
        <w:rPr>
          <w:rFonts w:hint="eastAsia" w:ascii="仿宋" w:hAnsi="仿宋" w:eastAsia="仿宋" w:cs="仿宋"/>
          <w:color w:val="000000" w:themeColor="text1"/>
          <w:sz w:val="24"/>
          <w:highlight w:val="none"/>
          <w14:textFill>
            <w14:solidFill>
              <w14:schemeClr w14:val="tx1"/>
            </w14:solidFill>
          </w14:textFill>
        </w:rPr>
        <w:t>（如果有)</w:t>
      </w:r>
      <w:bookmarkEnd w:id="521"/>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166E3D7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677C60F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7E695856">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3AFC98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14:paraId="79A69D8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59139BF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0DB61E9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34D18DB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6797033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584EB04F">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2AB10A23">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500C3F4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2EF6E82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6480C3A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2D4F89F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052112C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2ACDF3C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2B971D5D">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0004E0D3">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20C4F3E0">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020840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14:paraId="051BD931">
      <w:pPr>
        <w:spacing w:line="360" w:lineRule="auto"/>
        <w:ind w:firstLine="3600" w:firstLineChars="15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仿宋"/>
          <w:color w:val="000000" w:themeColor="text1"/>
          <w:sz w:val="24"/>
          <w:highlight w:val="none"/>
          <w14:textFill>
            <w14:solidFill>
              <w14:schemeClr w14:val="tx1"/>
            </w14:solidFill>
          </w14:textFill>
        </w:rPr>
        <w:t xml:space="preserve">：                          </w:t>
      </w:r>
    </w:p>
    <w:p w14:paraId="3A840A8E">
      <w:pPr>
        <w:spacing w:line="360" w:lineRule="auto"/>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C364DCA">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7A83DC2E">
      <w:pPr>
        <w:spacing w:line="360" w:lineRule="auto"/>
        <w:ind w:right="4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注：按本格式和要求提供。</w:t>
      </w:r>
    </w:p>
    <w:p w14:paraId="0ED8F54A">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E8D7C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843D26F">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FA0725">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930391">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DE32E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ED5D45C">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816744">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DA80916">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3C3C6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8A0BB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E17660">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039C1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627CF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5853B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95097E">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F6A78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A5D07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6E7A25">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7B4E217">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31E80DE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8765D64">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（姓名）</w:t>
      </w:r>
      <w:r>
        <w:rPr>
          <w:rFonts w:hint="eastAsia" w:ascii="仿宋" w:hAnsi="仿宋" w:eastAsia="仿宋" w:cs="仿宋"/>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6CEE189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89D0CA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10E2584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投标人（或联合体牵头人）名称(电子签名)：</w:t>
      </w:r>
    </w:p>
    <w:p w14:paraId="40EF3AC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675D051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D56AB1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16FF95E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462762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（姓名）</w:t>
      </w:r>
      <w:r>
        <w:rPr>
          <w:rFonts w:hint="eastAsia" w:ascii="仿宋" w:hAnsi="仿宋" w:eastAsia="仿宋" w:cs="仿宋"/>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0C9131F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0D0961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768896D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0C8950">
      <w:pPr>
        <w:spacing w:line="360" w:lineRule="auto"/>
        <w:rPr>
          <w:rFonts w:hint="eastAsia" w:ascii="仿宋" w:hAnsi="仿宋" w:eastAsia="仿宋" w:cs="仿宋"/>
          <w:color w:val="000000" w:themeColor="text1"/>
          <w:highlight w:val="none"/>
          <w14:textFill>
            <w14:solidFill>
              <w14:schemeClr w14:val="tx1"/>
            </w14:solidFill>
          </w14:textFill>
        </w:rPr>
      </w:pPr>
    </w:p>
    <w:p w14:paraId="57049A40">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09EEE65">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E50DBF9">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7F1C86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C2E0C9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3721A4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7594DE">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11A7323">
      <w:pPr>
        <w:pStyle w:val="8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9E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8CA304A">
            <w:pPr>
              <w:pStyle w:val="87"/>
              <w:adjustRightInd w:val="0"/>
              <w:spacing w:before="0" w:beforeAutospacing="0" w:after="0" w:afterAutospacing="0" w:line="360" w:lineRule="auto"/>
              <w:ind w:left="0" w:right="0"/>
              <w:rPr>
                <w:rFonts w:hint="eastAsia" w:ascii="仿宋" w:hAnsi="仿宋" w:eastAsia="仿宋" w:cs="仿宋"/>
                <w:bCs/>
                <w:color w:val="000000" w:themeColor="text1"/>
                <w:sz w:val="24"/>
                <w:szCs w:val="20"/>
                <w:highlight w:val="none"/>
                <w14:textFill>
                  <w14:solidFill>
                    <w14:schemeClr w14:val="tx1"/>
                  </w14:solidFill>
                </w14:textFill>
              </w:rPr>
            </w:pPr>
            <w:r>
              <w:rPr>
                <w:rFonts w:hint="eastAsia" w:ascii="仿宋" w:hAnsi="仿宋" w:eastAsia="仿宋" w:cs="仿宋"/>
                <w:bCs/>
                <w:color w:val="000000" w:themeColor="text1"/>
                <w:sz w:val="24"/>
                <w:szCs w:val="20"/>
                <w:highlight w:val="none"/>
                <w14:textFill>
                  <w14:solidFill>
                    <w14:schemeClr w14:val="tx1"/>
                  </w14:solidFill>
                </w14:textFill>
              </w:rPr>
              <w:t>正面：                                 反面：</w:t>
            </w:r>
          </w:p>
          <w:p w14:paraId="20F3EBBA">
            <w:pPr>
              <w:pStyle w:val="87"/>
              <w:adjustRightInd w:val="0"/>
              <w:spacing w:before="0" w:beforeAutospacing="0" w:after="0" w:afterAutospacing="0" w:line="360" w:lineRule="auto"/>
              <w:ind w:left="0" w:right="0"/>
              <w:rPr>
                <w:rFonts w:hint="eastAsia" w:ascii="仿宋" w:hAnsi="仿宋" w:eastAsia="仿宋" w:cs="仿宋"/>
                <w:bCs/>
                <w:color w:val="000000" w:themeColor="text1"/>
                <w:sz w:val="24"/>
                <w:szCs w:val="20"/>
                <w:highlight w:val="none"/>
                <w14:textFill>
                  <w14:solidFill>
                    <w14:schemeClr w14:val="tx1"/>
                  </w14:solidFill>
                </w14:textFill>
              </w:rPr>
            </w:pPr>
          </w:p>
        </w:tc>
      </w:tr>
    </w:tbl>
    <w:p w14:paraId="5A4BDFE8">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注：联合体投标的，提供联合体牵头人相关证明即可</w:t>
      </w:r>
    </w:p>
    <w:p w14:paraId="5E52B1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投标人（或联合体牵头人）名称(电子签名)：                              </w:t>
      </w:r>
    </w:p>
    <w:p w14:paraId="5A0337C2">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6563421">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E67AB4">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4606D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8871AC">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9D364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52ACD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102D39">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80BFA2">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rtlGutter w:val="0"/>
          <w:docGrid w:linePitch="312" w:charSpace="0"/>
        </w:sectPr>
      </w:pPr>
    </w:p>
    <w:p w14:paraId="1FA35B28">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3DC5E0A2">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717B06A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5E70A0C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1A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2CCE4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4991" w:type="dxa"/>
            <w:vAlign w:val="center"/>
          </w:tcPr>
          <w:p w14:paraId="45F1865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实质性要求</w:t>
            </w:r>
          </w:p>
        </w:tc>
        <w:tc>
          <w:tcPr>
            <w:tcW w:w="2551" w:type="dxa"/>
            <w:vAlign w:val="center"/>
          </w:tcPr>
          <w:p w14:paraId="4486FE4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78EB2DD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投标文件中的</w:t>
            </w:r>
          </w:p>
          <w:p w14:paraId="364C18E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页码位置</w:t>
            </w:r>
          </w:p>
        </w:tc>
      </w:tr>
      <w:tr w14:paraId="4576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925A5E">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4991" w:type="dxa"/>
            <w:vAlign w:val="top"/>
          </w:tcPr>
          <w:p w14:paraId="4E564419">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3CC95EAB">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5203D751">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p>
          <w:p w14:paraId="1D1C79B7">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w:t>
            </w:r>
          </w:p>
          <w:p w14:paraId="2DB55124">
            <w:pPr>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第页</w:t>
            </w:r>
          </w:p>
        </w:tc>
      </w:tr>
      <w:tr w14:paraId="03D1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240DB9">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4991" w:type="dxa"/>
            <w:vAlign w:val="top"/>
          </w:tcPr>
          <w:p w14:paraId="024B4859">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53CACA75">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投标函</w:t>
            </w:r>
          </w:p>
        </w:tc>
        <w:tc>
          <w:tcPr>
            <w:tcW w:w="1418" w:type="dxa"/>
            <w:vAlign w:val="top"/>
          </w:tcPr>
          <w:p w14:paraId="5B5D6D8B">
            <w:pPr>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见投标文件第页</w:t>
            </w:r>
          </w:p>
        </w:tc>
      </w:tr>
      <w:tr w14:paraId="53CA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D9048F">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w:t>
            </w:r>
          </w:p>
        </w:tc>
        <w:tc>
          <w:tcPr>
            <w:tcW w:w="4991" w:type="dxa"/>
            <w:vAlign w:val="top"/>
          </w:tcPr>
          <w:p w14:paraId="3839D3B8">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4CA88135">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563CFBD5">
            <w:pPr>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见投标文件第页</w:t>
            </w:r>
          </w:p>
        </w:tc>
      </w:tr>
    </w:tbl>
    <w:p w14:paraId="68F10F5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C99BB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CDD63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194F6371">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35BA09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22ECBEF">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0C0A9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91C654">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84106D">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9CEFC0">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1E54594D">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224E130D">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23FFDC">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8F54F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5B2B00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2EFBADDC">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593DD164">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9097700">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5E9BF00F">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065071F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F56AA2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372843C4">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6897154">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5A0EF196">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09B84FBB">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486CA7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EA89105">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F9D5BC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1697E8E7">
      <w:pPr>
        <w:pStyle w:val="2"/>
        <w:rPr>
          <w:rFonts w:hint="eastAsia" w:ascii="仿宋" w:hAnsi="仿宋" w:eastAsia="仿宋" w:cs="仿宋"/>
          <w:highlight w:val="none"/>
        </w:rPr>
      </w:pPr>
    </w:p>
    <w:p w14:paraId="27E2CF96">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465994A">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BCBD7E1">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EB6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9CDF383">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9B0619B">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0405E643">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4BF5AAE">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AC61A25">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68816249">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E86596D">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8C17A2C">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备注（如果有）</w:t>
            </w:r>
          </w:p>
          <w:p w14:paraId="2FB00D48">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r>
      <w:tr w14:paraId="0C8D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EB462BC">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EF25A79">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AEECFC7">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9BFB531">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0E45C72F">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A6D7CF7">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r w14:paraId="3F6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AFA3A57">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6303666E">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D134400">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07C8F8FD">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AB32F2A">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07C13F85">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r w14:paraId="4C21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9734BFF">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04737E5C">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7E542F94">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2F80DC4">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C288F5C">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3D33984E">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bl>
    <w:p w14:paraId="0E5B5F5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C19A1EA">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3D269C79">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1C089C8">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4AB709">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A4C7C0">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5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E502FB9">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top"/>
          </w:tcPr>
          <w:p w14:paraId="7FD7182A">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vAlign w:val="top"/>
          </w:tcPr>
          <w:p w14:paraId="4243D3BD">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vAlign w:val="top"/>
          </w:tcPr>
          <w:p w14:paraId="0839E99E">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0C80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B4147E">
            <w:pPr>
              <w:spacing w:before="0" w:beforeAutospacing="0" w:after="0" w:afterAutospacing="0" w:line="360" w:lineRule="auto"/>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top"/>
          </w:tcPr>
          <w:p w14:paraId="75B26134">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14:paraId="19FF492B">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14:paraId="4D52F988">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2EB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410CA22">
            <w:pPr>
              <w:spacing w:before="0" w:beforeAutospacing="0" w:after="0" w:afterAutospacing="0" w:line="360" w:lineRule="auto"/>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top"/>
          </w:tcPr>
          <w:p w14:paraId="216DE9B2">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14:paraId="25731ECC">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14:paraId="63E6C5AD">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0AC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BBA1C01">
            <w:pPr>
              <w:spacing w:before="0" w:beforeAutospacing="0" w:after="0" w:afterAutospacing="0" w:line="360" w:lineRule="auto"/>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top"/>
          </w:tcPr>
          <w:p w14:paraId="37EEC7C2">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14:paraId="65D1FBC3">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14:paraId="191EE61A">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6B044D94">
      <w:pPr>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C481B1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02724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F71B1EE">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1A60F246">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9BB5F7A">
      <w:pPr>
        <w:spacing w:line="360" w:lineRule="auto"/>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2202656">
      <w:pPr>
        <w:spacing w:line="360" w:lineRule="auto"/>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2CBD23B7">
      <w:pPr>
        <w:spacing w:line="360" w:lineRule="auto"/>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B607C58">
      <w:pPr>
        <w:spacing w:line="360" w:lineRule="auto"/>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3D88C82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BB33A6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86D97E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6D1919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23C51D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AB9499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7AF037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05D3ABF">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D3B234E">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4E11B32">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6BED45C8">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035DAE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4158A36">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3E7D3A3">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F73E0B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08376DF">
      <w:pPr>
        <w:autoSpaceDE w:val="0"/>
        <w:autoSpaceDN w:val="0"/>
        <w:spacing w:line="360" w:lineRule="auto"/>
        <w:ind w:left="2" w:leftChars="1" w:right="112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1DE42A19">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1F0629E9">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3BDBD5F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550C026">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rtlGutter w:val="0"/>
          <w:docGrid w:linePitch="312" w:charSpace="0"/>
        </w:sectPr>
      </w:pPr>
    </w:p>
    <w:p w14:paraId="142E030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B54E8A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D56D89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5B7CA0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1AB992A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14:paraId="40997BB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F641A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18020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1CB6FF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48313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B8E47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90CD1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2CA92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4880B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AE427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580D8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8D04F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03E70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B23E9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C1550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70F6B8">
      <w:pPr>
        <w:pStyle w:val="376"/>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5" w:h="16838"/>
          <w:pgMar w:top="1474" w:right="1814" w:bottom="1474" w:left="1814" w:header="851" w:footer="850" w:gutter="0"/>
          <w:cols w:space="0" w:num="1"/>
          <w:rtlGutter w:val="0"/>
          <w:docGrid w:linePitch="312" w:charSpace="0"/>
        </w:sectPr>
      </w:pPr>
    </w:p>
    <w:p w14:paraId="4A4C5732">
      <w:pPr>
        <w:pStyle w:val="376"/>
        <w:tabs>
          <w:tab w:val="clear" w:pos="720"/>
        </w:tabs>
        <w:snapToGrid w:val="0"/>
        <w:spacing w:before="120" w:after="120"/>
        <w:ind w:firstLine="643"/>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一、开标一览表（报价表）</w:t>
      </w:r>
    </w:p>
    <w:p w14:paraId="6B2BBC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E405A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5E4A57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开标一览表（报价表）(单位：元)</w:t>
      </w:r>
    </w:p>
    <w:p w14:paraId="65FC292C">
      <w:pPr>
        <w:snapToGrid w:val="0"/>
        <w:spacing w:line="360" w:lineRule="auto"/>
        <w:ind w:left="480"/>
        <w:rPr>
          <w:rFonts w:hint="eastAsia" w:ascii="仿宋" w:hAnsi="仿宋" w:eastAsia="仿宋" w:cs="仿宋"/>
          <w:b/>
          <w:color w:val="auto"/>
          <w:kern w:val="0"/>
          <w:sz w:val="24"/>
          <w:highlight w:val="none"/>
          <w:lang w:val="zh-CN"/>
        </w:rPr>
      </w:pPr>
    </w:p>
    <w:p w14:paraId="1B14F506">
      <w:pPr>
        <w:pStyle w:val="2"/>
        <w:spacing w:line="360" w:lineRule="auto"/>
        <w:ind w:firstLine="0" w:firstLineChars="0"/>
        <w:rPr>
          <w:rFonts w:hint="eastAsia" w:ascii="仿宋" w:hAnsi="仿宋" w:eastAsia="仿宋" w:cs="仿宋"/>
          <w:b/>
          <w:bCs/>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highlight w:val="none"/>
          <w:lang w:val="en-US" w:eastAsia="zh-CN"/>
        </w:rPr>
        <w:t>路面</w:t>
      </w:r>
      <w:r>
        <w:rPr>
          <w:rFonts w:hint="eastAsia" w:ascii="仿宋" w:hAnsi="仿宋" w:eastAsia="仿宋" w:cs="仿宋"/>
          <w:b/>
          <w:bCs/>
          <w:highlight w:val="none"/>
        </w:rPr>
        <w:t>保洁</w:t>
      </w:r>
    </w:p>
    <w:tbl>
      <w:tblPr>
        <w:tblStyle w:val="62"/>
        <w:tblW w:w="13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2531"/>
        <w:gridCol w:w="1275"/>
        <w:gridCol w:w="1590"/>
        <w:gridCol w:w="1050"/>
        <w:gridCol w:w="1290"/>
        <w:gridCol w:w="1320"/>
        <w:gridCol w:w="1300"/>
        <w:gridCol w:w="1266"/>
        <w:gridCol w:w="1694"/>
      </w:tblGrid>
      <w:tr w14:paraId="46F2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40" w:type="dxa"/>
            <w:tcBorders>
              <w:top w:val="single" w:color="auto" w:sz="4" w:space="0"/>
              <w:left w:val="single" w:color="auto" w:sz="4" w:space="0"/>
              <w:bottom w:val="single" w:color="auto" w:sz="4" w:space="0"/>
              <w:right w:val="single" w:color="auto" w:sz="4" w:space="0"/>
            </w:tcBorders>
            <w:vAlign w:val="center"/>
          </w:tcPr>
          <w:p w14:paraId="3E7A3EC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80ACF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线路名称</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A7C904">
            <w:pPr>
              <w:widowControl/>
              <w:shd w:val="clear"/>
              <w:spacing w:before="0" w:beforeAutospacing="0" w:after="0" w:afterAutospacing="0" w:line="360" w:lineRule="auto"/>
              <w:ind w:left="0" w:right="0"/>
              <w:jc w:val="center"/>
              <w:rPr>
                <w:rFonts w:hint="eastAsia" w:ascii="仿宋" w:hAnsi="仿宋" w:eastAsia="仿宋" w:cs="仿宋"/>
                <w:color w:val="000000"/>
                <w:spacing w:val="1"/>
                <w:sz w:val="24"/>
                <w:highlight w:val="none"/>
              </w:rPr>
            </w:pPr>
            <w:r>
              <w:rPr>
                <w:rFonts w:hint="eastAsia" w:ascii="仿宋" w:hAnsi="仿宋" w:eastAsia="仿宋" w:cs="仿宋"/>
                <w:color w:val="000000"/>
                <w:spacing w:val="1"/>
                <w:sz w:val="24"/>
                <w:highlight w:val="none"/>
              </w:rPr>
              <w:t>起讫</w:t>
            </w:r>
          </w:p>
          <w:p w14:paraId="2B545F64">
            <w:pPr>
              <w:widowControl/>
              <w:shd w:val="clear"/>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color w:val="000000"/>
                <w:spacing w:val="1"/>
                <w:sz w:val="24"/>
                <w:highlight w:val="none"/>
              </w:rPr>
              <w:t>桩号</w:t>
            </w:r>
          </w:p>
        </w:tc>
        <w:tc>
          <w:tcPr>
            <w:tcW w:w="15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3B9A0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里程</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（Km)</w:t>
            </w:r>
          </w:p>
        </w:tc>
        <w:tc>
          <w:tcPr>
            <w:tcW w:w="1050" w:type="dxa"/>
            <w:tcBorders>
              <w:top w:val="single" w:color="auto" w:sz="4" w:space="0"/>
              <w:left w:val="single" w:color="auto" w:sz="4" w:space="0"/>
              <w:bottom w:val="single" w:color="auto" w:sz="4" w:space="0"/>
              <w:right w:val="single" w:color="auto" w:sz="4" w:space="0"/>
            </w:tcBorders>
            <w:vAlign w:val="center"/>
          </w:tcPr>
          <w:p w14:paraId="15336AC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养护等级</w:t>
            </w:r>
          </w:p>
        </w:tc>
        <w:tc>
          <w:tcPr>
            <w:tcW w:w="1290" w:type="dxa"/>
            <w:tcBorders>
              <w:top w:val="single" w:color="auto" w:sz="4" w:space="0"/>
              <w:left w:val="single" w:color="auto" w:sz="4" w:space="0"/>
              <w:bottom w:val="single" w:color="000000" w:sz="4" w:space="0"/>
              <w:right w:val="single" w:color="auto" w:sz="4" w:space="0"/>
            </w:tcBorders>
            <w:vAlign w:val="center"/>
          </w:tcPr>
          <w:p w14:paraId="119F223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养护面积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14:paraId="2A3B0EE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保洁单价最高限价</w:t>
            </w:r>
          </w:p>
        </w:tc>
        <w:tc>
          <w:tcPr>
            <w:tcW w:w="1300" w:type="dxa"/>
            <w:tcBorders>
              <w:top w:val="single" w:color="auto" w:sz="4" w:space="0"/>
              <w:left w:val="single" w:color="auto" w:sz="4" w:space="0"/>
              <w:bottom w:val="single" w:color="auto" w:sz="4" w:space="0"/>
              <w:right w:val="single" w:color="auto" w:sz="4" w:space="0"/>
            </w:tcBorders>
            <w:vAlign w:val="center"/>
          </w:tcPr>
          <w:p w14:paraId="59BE12D2">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投标单价报价</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元/平方·年</w:t>
            </w:r>
            <w:r>
              <w:rPr>
                <w:rFonts w:hint="eastAsia" w:ascii="仿宋" w:hAnsi="仿宋" w:eastAsia="仿宋" w:cs="仿宋"/>
                <w:kern w:val="0"/>
                <w:sz w:val="24"/>
                <w:highlight w:val="none"/>
                <w:lang w:val="en-US" w:eastAsia="zh-CN"/>
              </w:rPr>
              <w:t>)</w:t>
            </w:r>
          </w:p>
        </w:tc>
        <w:tc>
          <w:tcPr>
            <w:tcW w:w="1266" w:type="dxa"/>
            <w:tcBorders>
              <w:top w:val="single" w:color="auto" w:sz="4" w:space="0"/>
              <w:left w:val="single" w:color="auto" w:sz="4" w:space="0"/>
              <w:bottom w:val="single" w:color="auto" w:sz="4" w:space="0"/>
              <w:right w:val="single" w:color="auto" w:sz="4" w:space="0"/>
            </w:tcBorders>
            <w:vAlign w:val="center"/>
          </w:tcPr>
          <w:p w14:paraId="7E4CF68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合计报价</w:t>
            </w:r>
          </w:p>
        </w:tc>
        <w:tc>
          <w:tcPr>
            <w:tcW w:w="1694" w:type="dxa"/>
            <w:tcBorders>
              <w:top w:val="single" w:color="auto" w:sz="4" w:space="0"/>
              <w:left w:val="nil"/>
              <w:bottom w:val="single" w:color="auto" w:sz="4" w:space="0"/>
              <w:right w:val="single" w:color="auto" w:sz="4" w:space="0"/>
            </w:tcBorders>
            <w:vAlign w:val="center"/>
          </w:tcPr>
          <w:p w14:paraId="0FFB55B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3C9E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40" w:type="dxa"/>
            <w:vMerge w:val="restart"/>
            <w:tcBorders>
              <w:top w:val="nil"/>
              <w:left w:val="single" w:color="auto" w:sz="4" w:space="0"/>
              <w:bottom w:val="single" w:color="000000" w:sz="4" w:space="0"/>
              <w:right w:val="single" w:color="auto" w:sz="4" w:space="0"/>
            </w:tcBorders>
            <w:vAlign w:val="center"/>
          </w:tcPr>
          <w:p w14:paraId="2C7AC9C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531" w:type="dxa"/>
            <w:tcBorders>
              <w:top w:val="nil"/>
              <w:left w:val="nil"/>
              <w:bottom w:val="single" w:color="auto" w:sz="4" w:space="0"/>
              <w:right w:val="single" w:color="auto" w:sz="4" w:space="0"/>
            </w:tcBorders>
            <w:vAlign w:val="center"/>
          </w:tcPr>
          <w:p w14:paraId="20D7FD3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104国道（马头关至疏港公路）</w:t>
            </w:r>
          </w:p>
        </w:tc>
        <w:tc>
          <w:tcPr>
            <w:tcW w:w="1275" w:type="dxa"/>
            <w:tcBorders>
              <w:top w:val="single" w:color="auto" w:sz="4" w:space="0"/>
              <w:left w:val="nil"/>
              <w:bottom w:val="single" w:color="auto" w:sz="4" w:space="0"/>
              <w:right w:val="single" w:color="auto" w:sz="4" w:space="0"/>
            </w:tcBorders>
            <w:vAlign w:val="top"/>
          </w:tcPr>
          <w:p w14:paraId="25039C3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K1416+837-K1437+182</w:t>
            </w:r>
          </w:p>
        </w:tc>
        <w:tc>
          <w:tcPr>
            <w:tcW w:w="1590" w:type="dxa"/>
            <w:tcBorders>
              <w:top w:val="nil"/>
              <w:left w:val="single" w:color="auto" w:sz="4" w:space="0"/>
              <w:bottom w:val="single" w:color="auto" w:sz="4" w:space="0"/>
              <w:right w:val="single" w:color="auto" w:sz="4" w:space="0"/>
            </w:tcBorders>
            <w:vAlign w:val="center"/>
          </w:tcPr>
          <w:p w14:paraId="5BF0F0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20.345</w:t>
            </w:r>
          </w:p>
        </w:tc>
        <w:tc>
          <w:tcPr>
            <w:tcW w:w="1050" w:type="dxa"/>
            <w:tcBorders>
              <w:top w:val="nil"/>
              <w:left w:val="nil"/>
              <w:bottom w:val="single" w:color="auto" w:sz="4" w:space="0"/>
              <w:right w:val="single" w:color="auto" w:sz="4" w:space="0"/>
            </w:tcBorders>
            <w:vAlign w:val="center"/>
          </w:tcPr>
          <w:p w14:paraId="300276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5D79A4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843112</w:t>
            </w:r>
          </w:p>
        </w:tc>
        <w:tc>
          <w:tcPr>
            <w:tcW w:w="1320" w:type="dxa"/>
            <w:tcBorders>
              <w:top w:val="nil"/>
              <w:left w:val="nil"/>
              <w:bottom w:val="single" w:color="auto" w:sz="4" w:space="0"/>
              <w:right w:val="single" w:color="auto" w:sz="4" w:space="0"/>
            </w:tcBorders>
            <w:vAlign w:val="center"/>
          </w:tcPr>
          <w:p w14:paraId="2D7ED9C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nil"/>
              <w:left w:val="nil"/>
              <w:bottom w:val="single" w:color="auto" w:sz="4" w:space="0"/>
              <w:right w:val="single" w:color="auto" w:sz="4" w:space="0"/>
            </w:tcBorders>
            <w:vAlign w:val="center"/>
          </w:tcPr>
          <w:p w14:paraId="7D5D6D7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nil"/>
              <w:left w:val="nil"/>
              <w:bottom w:val="single" w:color="auto" w:sz="4" w:space="0"/>
              <w:right w:val="single" w:color="auto" w:sz="4" w:space="0"/>
            </w:tcBorders>
            <w:vAlign w:val="center"/>
          </w:tcPr>
          <w:p w14:paraId="6F5A7FF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restart"/>
            <w:tcBorders>
              <w:top w:val="nil"/>
              <w:left w:val="nil"/>
              <w:right w:val="single" w:color="auto" w:sz="4" w:space="0"/>
            </w:tcBorders>
            <w:vAlign w:val="center"/>
          </w:tcPr>
          <w:p w14:paraId="1D6D10C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5C4B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vMerge w:val="continue"/>
            <w:tcBorders>
              <w:top w:val="nil"/>
              <w:left w:val="single" w:color="auto" w:sz="4" w:space="0"/>
              <w:bottom w:val="single" w:color="auto" w:sz="4" w:space="0"/>
              <w:right w:val="single" w:color="auto" w:sz="4" w:space="0"/>
            </w:tcBorders>
            <w:vAlign w:val="center"/>
          </w:tcPr>
          <w:p w14:paraId="75F87A9E">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nil"/>
              <w:left w:val="nil"/>
              <w:bottom w:val="single" w:color="auto" w:sz="4" w:space="0"/>
              <w:right w:val="single" w:color="auto" w:sz="4" w:space="0"/>
            </w:tcBorders>
            <w:vAlign w:val="center"/>
          </w:tcPr>
          <w:p w14:paraId="5178B9D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104国道（运河大桥引桥部分）</w:t>
            </w:r>
          </w:p>
        </w:tc>
        <w:tc>
          <w:tcPr>
            <w:tcW w:w="1275" w:type="dxa"/>
            <w:tcBorders>
              <w:top w:val="nil"/>
              <w:left w:val="nil"/>
              <w:bottom w:val="single" w:color="auto" w:sz="4" w:space="0"/>
              <w:right w:val="single" w:color="auto" w:sz="4" w:space="0"/>
            </w:tcBorders>
            <w:vAlign w:val="center"/>
          </w:tcPr>
          <w:p w14:paraId="45551BD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590" w:type="dxa"/>
            <w:tcBorders>
              <w:top w:val="nil"/>
              <w:left w:val="single" w:color="auto" w:sz="4" w:space="0"/>
              <w:bottom w:val="single" w:color="auto" w:sz="4" w:space="0"/>
              <w:right w:val="single" w:color="auto" w:sz="4" w:space="0"/>
            </w:tcBorders>
            <w:vAlign w:val="center"/>
          </w:tcPr>
          <w:p w14:paraId="564279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0.372</w:t>
            </w:r>
          </w:p>
        </w:tc>
        <w:tc>
          <w:tcPr>
            <w:tcW w:w="1050" w:type="dxa"/>
            <w:tcBorders>
              <w:top w:val="nil"/>
              <w:left w:val="nil"/>
              <w:bottom w:val="single" w:color="auto" w:sz="4" w:space="0"/>
              <w:right w:val="single" w:color="auto" w:sz="4" w:space="0"/>
            </w:tcBorders>
            <w:vAlign w:val="center"/>
          </w:tcPr>
          <w:p w14:paraId="472B3E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511662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13392</w:t>
            </w:r>
          </w:p>
        </w:tc>
        <w:tc>
          <w:tcPr>
            <w:tcW w:w="1320" w:type="dxa"/>
            <w:tcBorders>
              <w:top w:val="nil"/>
              <w:left w:val="nil"/>
              <w:bottom w:val="single" w:color="auto" w:sz="4" w:space="0"/>
              <w:right w:val="single" w:color="auto" w:sz="4" w:space="0"/>
            </w:tcBorders>
            <w:vAlign w:val="center"/>
          </w:tcPr>
          <w:p w14:paraId="594E65F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nil"/>
              <w:left w:val="nil"/>
              <w:bottom w:val="single" w:color="auto" w:sz="4" w:space="0"/>
              <w:right w:val="single" w:color="auto" w:sz="4" w:space="0"/>
            </w:tcBorders>
            <w:vAlign w:val="center"/>
          </w:tcPr>
          <w:p w14:paraId="5693916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nil"/>
              <w:left w:val="nil"/>
              <w:bottom w:val="single" w:color="auto" w:sz="4" w:space="0"/>
              <w:right w:val="single" w:color="auto" w:sz="4" w:space="0"/>
            </w:tcBorders>
            <w:vAlign w:val="center"/>
          </w:tcPr>
          <w:p w14:paraId="7BD7BC1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706EA9C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4ABE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540" w:type="dxa"/>
            <w:vMerge w:val="restart"/>
            <w:tcBorders>
              <w:top w:val="single" w:color="auto" w:sz="4" w:space="0"/>
              <w:left w:val="single" w:color="auto" w:sz="4" w:space="0"/>
              <w:bottom w:val="nil"/>
              <w:right w:val="single" w:color="auto" w:sz="4" w:space="0"/>
            </w:tcBorders>
            <w:vAlign w:val="center"/>
          </w:tcPr>
          <w:p w14:paraId="5718868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531" w:type="dxa"/>
            <w:tcBorders>
              <w:top w:val="single" w:color="auto" w:sz="4" w:space="0"/>
              <w:left w:val="single" w:color="auto" w:sz="4" w:space="0"/>
              <w:bottom w:val="single" w:color="auto" w:sz="4" w:space="0"/>
              <w:right w:val="single" w:color="auto" w:sz="4" w:space="0"/>
            </w:tcBorders>
            <w:vAlign w:val="center"/>
          </w:tcPr>
          <w:p w14:paraId="1BD3B5A6">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kern w:val="0"/>
                <w:sz w:val="24"/>
                <w:highlight w:val="none"/>
              </w:rPr>
            </w:pPr>
          </w:p>
          <w:p w14:paraId="642FC2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275" w:type="dxa"/>
            <w:tcBorders>
              <w:top w:val="single" w:color="auto" w:sz="4" w:space="0"/>
              <w:left w:val="single" w:color="auto" w:sz="4" w:space="0"/>
              <w:bottom w:val="single" w:color="auto" w:sz="4" w:space="0"/>
              <w:right w:val="single" w:color="auto" w:sz="4" w:space="0"/>
            </w:tcBorders>
            <w:vAlign w:val="top"/>
          </w:tcPr>
          <w:p w14:paraId="3B43EE76">
            <w:pPr>
              <w:widowControl/>
              <w:spacing w:before="0" w:beforeAutospacing="0" w:after="0" w:afterAutospacing="0" w:line="360" w:lineRule="auto"/>
              <w:ind w:left="0" w:right="0"/>
              <w:jc w:val="both"/>
              <w:rPr>
                <w:rFonts w:hint="eastAsia" w:ascii="仿宋" w:hAnsi="仿宋" w:eastAsia="仿宋" w:cs="仿宋"/>
                <w:kern w:val="0"/>
                <w:sz w:val="24"/>
                <w:highlight w:val="none"/>
              </w:rPr>
            </w:pPr>
          </w:p>
          <w:p w14:paraId="28215CE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K648+714-K658+845</w:t>
            </w:r>
          </w:p>
        </w:tc>
        <w:tc>
          <w:tcPr>
            <w:tcW w:w="1590" w:type="dxa"/>
            <w:tcBorders>
              <w:top w:val="nil"/>
              <w:left w:val="single" w:color="auto" w:sz="4" w:space="0"/>
              <w:bottom w:val="single" w:color="auto" w:sz="4" w:space="0"/>
              <w:right w:val="single" w:color="auto" w:sz="4" w:space="0"/>
            </w:tcBorders>
            <w:vAlign w:val="center"/>
          </w:tcPr>
          <w:p w14:paraId="1DE0D5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10.131</w:t>
            </w:r>
          </w:p>
        </w:tc>
        <w:tc>
          <w:tcPr>
            <w:tcW w:w="1050" w:type="dxa"/>
            <w:tcBorders>
              <w:top w:val="nil"/>
              <w:left w:val="nil"/>
              <w:bottom w:val="single" w:color="auto" w:sz="4" w:space="0"/>
              <w:right w:val="single" w:color="auto" w:sz="4" w:space="0"/>
            </w:tcBorders>
            <w:vAlign w:val="center"/>
          </w:tcPr>
          <w:p w14:paraId="46637F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nil"/>
              <w:left w:val="nil"/>
              <w:bottom w:val="single" w:color="auto" w:sz="4" w:space="0"/>
              <w:right w:val="single" w:color="auto" w:sz="4" w:space="0"/>
            </w:tcBorders>
            <w:vAlign w:val="center"/>
          </w:tcPr>
          <w:p w14:paraId="2761AE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284200</w:t>
            </w:r>
          </w:p>
        </w:tc>
        <w:tc>
          <w:tcPr>
            <w:tcW w:w="1320" w:type="dxa"/>
            <w:tcBorders>
              <w:top w:val="nil"/>
              <w:left w:val="single" w:color="auto" w:sz="4" w:space="0"/>
              <w:bottom w:val="single" w:color="auto" w:sz="4" w:space="0"/>
              <w:right w:val="single" w:color="auto" w:sz="4" w:space="0"/>
            </w:tcBorders>
            <w:vAlign w:val="center"/>
          </w:tcPr>
          <w:p w14:paraId="0C15352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10.82元/平方·年</w:t>
            </w:r>
          </w:p>
        </w:tc>
        <w:tc>
          <w:tcPr>
            <w:tcW w:w="1300" w:type="dxa"/>
            <w:tcBorders>
              <w:top w:val="nil"/>
              <w:left w:val="single" w:color="auto" w:sz="4" w:space="0"/>
              <w:bottom w:val="single" w:color="auto" w:sz="4" w:space="0"/>
              <w:right w:val="single" w:color="auto" w:sz="4" w:space="0"/>
            </w:tcBorders>
            <w:vAlign w:val="center"/>
          </w:tcPr>
          <w:p w14:paraId="03F343A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nil"/>
              <w:left w:val="single" w:color="auto" w:sz="4" w:space="0"/>
              <w:bottom w:val="single" w:color="auto" w:sz="4" w:space="0"/>
              <w:right w:val="single" w:color="auto" w:sz="4" w:space="0"/>
            </w:tcBorders>
            <w:vAlign w:val="center"/>
          </w:tcPr>
          <w:p w14:paraId="5AA1ECC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6DDAA94A">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6E0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nil"/>
              <w:left w:val="single" w:color="auto" w:sz="4" w:space="0"/>
              <w:bottom w:val="nil"/>
              <w:right w:val="single" w:color="auto" w:sz="4" w:space="0"/>
            </w:tcBorders>
            <w:vAlign w:val="center"/>
          </w:tcPr>
          <w:p w14:paraId="49A42FD0">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159ED0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275" w:type="dxa"/>
            <w:tcBorders>
              <w:top w:val="single" w:color="auto" w:sz="4" w:space="0"/>
              <w:left w:val="single" w:color="auto" w:sz="4" w:space="0"/>
              <w:bottom w:val="single" w:color="auto" w:sz="4" w:space="0"/>
              <w:right w:val="single" w:color="auto" w:sz="4" w:space="0"/>
            </w:tcBorders>
            <w:vAlign w:val="top"/>
          </w:tcPr>
          <w:p w14:paraId="00254FFE">
            <w:pPr>
              <w:widowControl/>
              <w:spacing w:before="0" w:beforeAutospacing="0" w:after="0" w:afterAutospacing="0" w:line="360" w:lineRule="auto"/>
              <w:ind w:left="0" w:right="0"/>
              <w:jc w:val="center"/>
              <w:rPr>
                <w:rFonts w:hint="eastAsia" w:ascii="仿宋" w:hAnsi="仿宋" w:eastAsia="仿宋" w:cs="仿宋"/>
                <w:color w:val="FF0000"/>
                <w:kern w:val="0"/>
                <w:sz w:val="24"/>
                <w:highlight w:val="none"/>
              </w:rPr>
            </w:pPr>
            <w:r>
              <w:rPr>
                <w:rFonts w:hint="eastAsia" w:ascii="仿宋" w:hAnsi="仿宋" w:eastAsia="仿宋" w:cs="仿宋"/>
                <w:kern w:val="0"/>
                <w:sz w:val="24"/>
                <w:highlight w:val="none"/>
              </w:rPr>
              <w:t>K658+845-K662+021</w:t>
            </w:r>
          </w:p>
        </w:tc>
        <w:tc>
          <w:tcPr>
            <w:tcW w:w="1590" w:type="dxa"/>
            <w:tcBorders>
              <w:top w:val="single" w:color="auto" w:sz="4" w:space="0"/>
              <w:left w:val="single" w:color="auto" w:sz="4" w:space="0"/>
              <w:bottom w:val="single" w:color="auto" w:sz="4" w:space="0"/>
              <w:right w:val="single" w:color="auto" w:sz="4" w:space="0"/>
            </w:tcBorders>
            <w:vAlign w:val="center"/>
          </w:tcPr>
          <w:p w14:paraId="7F31D8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3.176</w:t>
            </w:r>
          </w:p>
        </w:tc>
        <w:tc>
          <w:tcPr>
            <w:tcW w:w="1050" w:type="dxa"/>
            <w:tcBorders>
              <w:top w:val="single" w:color="auto" w:sz="4" w:space="0"/>
              <w:left w:val="single" w:color="auto" w:sz="4" w:space="0"/>
              <w:bottom w:val="single" w:color="auto" w:sz="4" w:space="0"/>
              <w:right w:val="single" w:color="auto" w:sz="4" w:space="0"/>
            </w:tcBorders>
            <w:vAlign w:val="center"/>
          </w:tcPr>
          <w:p w14:paraId="0B6544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90" w:type="dxa"/>
            <w:tcBorders>
              <w:top w:val="single" w:color="auto" w:sz="4" w:space="0"/>
              <w:left w:val="single" w:color="auto" w:sz="4" w:space="0"/>
              <w:bottom w:val="single" w:color="auto" w:sz="4" w:space="0"/>
              <w:right w:val="single" w:color="auto" w:sz="4" w:space="0"/>
            </w:tcBorders>
            <w:vAlign w:val="center"/>
          </w:tcPr>
          <w:p w14:paraId="56C453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119880</w:t>
            </w:r>
          </w:p>
        </w:tc>
        <w:tc>
          <w:tcPr>
            <w:tcW w:w="1320" w:type="dxa"/>
            <w:tcBorders>
              <w:top w:val="single" w:color="auto" w:sz="4" w:space="0"/>
              <w:left w:val="single" w:color="auto" w:sz="4" w:space="0"/>
              <w:bottom w:val="single" w:color="auto" w:sz="4" w:space="0"/>
              <w:right w:val="single" w:color="auto" w:sz="4" w:space="0"/>
            </w:tcBorders>
            <w:vAlign w:val="center"/>
          </w:tcPr>
          <w:p w14:paraId="5CACAD7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10.82元/平方·年</w:t>
            </w:r>
          </w:p>
        </w:tc>
        <w:tc>
          <w:tcPr>
            <w:tcW w:w="1300" w:type="dxa"/>
            <w:tcBorders>
              <w:top w:val="single" w:color="auto" w:sz="4" w:space="0"/>
              <w:left w:val="single" w:color="auto" w:sz="4" w:space="0"/>
              <w:bottom w:val="single" w:color="auto" w:sz="4" w:space="0"/>
              <w:right w:val="single" w:color="auto" w:sz="4" w:space="0"/>
            </w:tcBorders>
            <w:vAlign w:val="center"/>
          </w:tcPr>
          <w:p w14:paraId="4DCA29C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6E7A7F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single" w:color="auto" w:sz="4" w:space="0"/>
              <w:right w:val="single" w:color="auto" w:sz="4" w:space="0"/>
            </w:tcBorders>
            <w:vAlign w:val="center"/>
          </w:tcPr>
          <w:p w14:paraId="7DB67DD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941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540" w:type="dxa"/>
            <w:vMerge w:val="continue"/>
            <w:tcBorders>
              <w:top w:val="nil"/>
              <w:left w:val="single" w:color="auto" w:sz="4" w:space="0"/>
              <w:bottom w:val="nil"/>
              <w:right w:val="single" w:color="auto" w:sz="4" w:space="0"/>
            </w:tcBorders>
            <w:vAlign w:val="center"/>
          </w:tcPr>
          <w:p w14:paraId="08284AD7">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3CFC68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275" w:type="dxa"/>
            <w:tcBorders>
              <w:top w:val="single" w:color="auto" w:sz="4" w:space="0"/>
              <w:left w:val="single" w:color="auto" w:sz="4" w:space="0"/>
              <w:bottom w:val="single" w:color="auto" w:sz="4" w:space="0"/>
              <w:right w:val="single" w:color="auto" w:sz="4" w:space="0"/>
            </w:tcBorders>
            <w:vAlign w:val="top"/>
          </w:tcPr>
          <w:p w14:paraId="6E72037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K666+735-K669+419</w:t>
            </w:r>
          </w:p>
        </w:tc>
        <w:tc>
          <w:tcPr>
            <w:tcW w:w="1590" w:type="dxa"/>
            <w:tcBorders>
              <w:top w:val="single" w:color="auto" w:sz="4" w:space="0"/>
              <w:left w:val="single" w:color="auto" w:sz="4" w:space="0"/>
              <w:bottom w:val="single" w:color="auto" w:sz="4" w:space="0"/>
              <w:right w:val="single" w:color="auto" w:sz="4" w:space="0"/>
            </w:tcBorders>
            <w:vAlign w:val="center"/>
          </w:tcPr>
          <w:p w14:paraId="43CF86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2.684</w:t>
            </w:r>
          </w:p>
        </w:tc>
        <w:tc>
          <w:tcPr>
            <w:tcW w:w="1050" w:type="dxa"/>
            <w:tcBorders>
              <w:top w:val="single" w:color="auto" w:sz="4" w:space="0"/>
              <w:left w:val="single" w:color="auto" w:sz="4" w:space="0"/>
              <w:bottom w:val="single" w:color="auto" w:sz="4" w:space="0"/>
              <w:right w:val="single" w:color="auto" w:sz="4" w:space="0"/>
            </w:tcBorders>
            <w:vAlign w:val="center"/>
          </w:tcPr>
          <w:p w14:paraId="6045E5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0AA076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137700</w:t>
            </w:r>
          </w:p>
        </w:tc>
        <w:tc>
          <w:tcPr>
            <w:tcW w:w="1320" w:type="dxa"/>
            <w:tcBorders>
              <w:top w:val="single" w:color="auto" w:sz="4" w:space="0"/>
              <w:left w:val="single" w:color="auto" w:sz="4" w:space="0"/>
              <w:bottom w:val="single" w:color="auto" w:sz="4" w:space="0"/>
              <w:right w:val="single" w:color="auto" w:sz="4" w:space="0"/>
            </w:tcBorders>
            <w:vAlign w:val="center"/>
          </w:tcPr>
          <w:p w14:paraId="38D34AB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single" w:color="auto" w:sz="4" w:space="0"/>
              <w:bottom w:val="single" w:color="auto" w:sz="4" w:space="0"/>
              <w:right w:val="single" w:color="auto" w:sz="4" w:space="0"/>
            </w:tcBorders>
            <w:vAlign w:val="center"/>
          </w:tcPr>
          <w:p w14:paraId="7132CEB7">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DE0553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single" w:color="auto" w:sz="4" w:space="0"/>
              <w:right w:val="single" w:color="auto" w:sz="4" w:space="0"/>
            </w:tcBorders>
            <w:vAlign w:val="center"/>
          </w:tcPr>
          <w:p w14:paraId="2BE12445">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715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540" w:type="dxa"/>
            <w:vMerge w:val="continue"/>
            <w:tcBorders>
              <w:top w:val="nil"/>
              <w:left w:val="single" w:color="auto" w:sz="4" w:space="0"/>
              <w:bottom w:val="single" w:color="000000" w:sz="4" w:space="0"/>
              <w:right w:val="single" w:color="auto" w:sz="4" w:space="0"/>
            </w:tcBorders>
            <w:vAlign w:val="center"/>
          </w:tcPr>
          <w:p w14:paraId="46398C8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5F976B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275" w:type="dxa"/>
            <w:tcBorders>
              <w:top w:val="single" w:color="auto" w:sz="4" w:space="0"/>
              <w:left w:val="nil"/>
              <w:bottom w:val="single" w:color="auto" w:sz="4" w:space="0"/>
              <w:right w:val="single" w:color="auto" w:sz="4" w:space="0"/>
            </w:tcBorders>
            <w:vAlign w:val="top"/>
          </w:tcPr>
          <w:p w14:paraId="77BD80E8">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K670+530-K676+24</w:t>
            </w:r>
            <w:r>
              <w:rPr>
                <w:rFonts w:hint="eastAsia" w:ascii="仿宋" w:hAnsi="仿宋" w:eastAsia="仿宋" w:cs="仿宋"/>
                <w:sz w:val="24"/>
                <w:highlight w:val="none"/>
              </w:rPr>
              <w:t>0</w:t>
            </w:r>
          </w:p>
        </w:tc>
        <w:tc>
          <w:tcPr>
            <w:tcW w:w="1590" w:type="dxa"/>
            <w:tcBorders>
              <w:top w:val="single" w:color="auto" w:sz="4" w:space="0"/>
              <w:left w:val="single" w:color="auto" w:sz="4" w:space="0"/>
              <w:bottom w:val="single" w:color="auto" w:sz="4" w:space="0"/>
              <w:right w:val="single" w:color="auto" w:sz="4" w:space="0"/>
            </w:tcBorders>
            <w:vAlign w:val="center"/>
          </w:tcPr>
          <w:p w14:paraId="67A126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w:t>
            </w:r>
          </w:p>
        </w:tc>
        <w:tc>
          <w:tcPr>
            <w:tcW w:w="1050" w:type="dxa"/>
            <w:tcBorders>
              <w:top w:val="single" w:color="auto" w:sz="4" w:space="0"/>
              <w:left w:val="nil"/>
              <w:bottom w:val="single" w:color="auto" w:sz="4" w:space="0"/>
              <w:right w:val="single" w:color="auto" w:sz="4" w:space="0"/>
            </w:tcBorders>
            <w:vAlign w:val="center"/>
          </w:tcPr>
          <w:p w14:paraId="6976165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二类</w:t>
            </w:r>
          </w:p>
        </w:tc>
        <w:tc>
          <w:tcPr>
            <w:tcW w:w="1290" w:type="dxa"/>
            <w:tcBorders>
              <w:top w:val="single" w:color="auto" w:sz="4" w:space="0"/>
              <w:left w:val="nil"/>
              <w:bottom w:val="single" w:color="auto" w:sz="4" w:space="0"/>
              <w:right w:val="single" w:color="auto" w:sz="4" w:space="0"/>
            </w:tcBorders>
            <w:vAlign w:val="center"/>
          </w:tcPr>
          <w:p w14:paraId="7A7CFF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148460</w:t>
            </w:r>
          </w:p>
        </w:tc>
        <w:tc>
          <w:tcPr>
            <w:tcW w:w="1320" w:type="dxa"/>
            <w:tcBorders>
              <w:top w:val="single" w:color="auto" w:sz="4" w:space="0"/>
              <w:left w:val="nil"/>
              <w:bottom w:val="single" w:color="auto" w:sz="4" w:space="0"/>
              <w:right w:val="single" w:color="auto" w:sz="4" w:space="0"/>
            </w:tcBorders>
            <w:vAlign w:val="center"/>
          </w:tcPr>
          <w:p w14:paraId="3434E64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69B9243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5515C3C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7F2B592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9E8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540" w:type="dxa"/>
            <w:tcBorders>
              <w:top w:val="single" w:color="auto" w:sz="4" w:space="0"/>
              <w:left w:val="single" w:color="auto" w:sz="4" w:space="0"/>
              <w:bottom w:val="single" w:color="000000" w:sz="4" w:space="0"/>
              <w:right w:val="single" w:color="auto" w:sz="4" w:space="0"/>
            </w:tcBorders>
            <w:vAlign w:val="center"/>
          </w:tcPr>
          <w:p w14:paraId="7E10855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2531" w:type="dxa"/>
            <w:tcBorders>
              <w:top w:val="single" w:color="auto" w:sz="4" w:space="0"/>
              <w:left w:val="nil"/>
              <w:right w:val="single" w:color="auto" w:sz="4" w:space="0"/>
            </w:tcBorders>
            <w:vAlign w:val="center"/>
          </w:tcPr>
          <w:p w14:paraId="618FE0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p>
          <w:p w14:paraId="5DD80D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320国道（原东西大道104国道至古墩路）</w:t>
            </w:r>
          </w:p>
        </w:tc>
        <w:tc>
          <w:tcPr>
            <w:tcW w:w="1275" w:type="dxa"/>
            <w:tcBorders>
              <w:top w:val="single" w:color="auto" w:sz="4" w:space="0"/>
              <w:left w:val="nil"/>
              <w:right w:val="single" w:color="auto" w:sz="4" w:space="0"/>
            </w:tcBorders>
            <w:vAlign w:val="top"/>
          </w:tcPr>
          <w:p w14:paraId="5700045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48920A5E">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K212+720-K213+640</w:t>
            </w:r>
          </w:p>
        </w:tc>
        <w:tc>
          <w:tcPr>
            <w:tcW w:w="1590" w:type="dxa"/>
            <w:tcBorders>
              <w:top w:val="single" w:color="auto" w:sz="4" w:space="0"/>
              <w:left w:val="single" w:color="auto" w:sz="4" w:space="0"/>
              <w:right w:val="single" w:color="auto" w:sz="4" w:space="0"/>
            </w:tcBorders>
            <w:vAlign w:val="center"/>
          </w:tcPr>
          <w:p w14:paraId="53FB09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79D7E9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0.92</w:t>
            </w:r>
          </w:p>
        </w:tc>
        <w:tc>
          <w:tcPr>
            <w:tcW w:w="1050" w:type="dxa"/>
            <w:tcBorders>
              <w:top w:val="single" w:color="auto" w:sz="4" w:space="0"/>
              <w:left w:val="nil"/>
              <w:right w:val="single" w:color="auto" w:sz="4" w:space="0"/>
            </w:tcBorders>
            <w:vAlign w:val="center"/>
          </w:tcPr>
          <w:p w14:paraId="109E7F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147B83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right w:val="single" w:color="auto" w:sz="4" w:space="0"/>
            </w:tcBorders>
            <w:vAlign w:val="center"/>
          </w:tcPr>
          <w:p w14:paraId="118F59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FC21D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30360</w:t>
            </w:r>
          </w:p>
        </w:tc>
        <w:tc>
          <w:tcPr>
            <w:tcW w:w="1320" w:type="dxa"/>
            <w:tcBorders>
              <w:top w:val="single" w:color="auto" w:sz="4" w:space="0"/>
              <w:left w:val="nil"/>
              <w:bottom w:val="single" w:color="auto" w:sz="4" w:space="0"/>
              <w:right w:val="single" w:color="auto" w:sz="4" w:space="0"/>
            </w:tcBorders>
            <w:vAlign w:val="center"/>
          </w:tcPr>
          <w:p w14:paraId="037A489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3AD515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331757A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5B41BFB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2EC57A2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C49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540" w:type="dxa"/>
            <w:tcBorders>
              <w:top w:val="nil"/>
              <w:left w:val="single" w:color="auto" w:sz="4" w:space="0"/>
              <w:bottom w:val="single" w:color="auto" w:sz="4" w:space="0"/>
              <w:right w:val="single" w:color="auto" w:sz="4" w:space="0"/>
            </w:tcBorders>
            <w:vAlign w:val="center"/>
          </w:tcPr>
          <w:p w14:paraId="7D0618C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2531" w:type="dxa"/>
            <w:tcBorders>
              <w:top w:val="single" w:color="auto" w:sz="4" w:space="0"/>
              <w:left w:val="nil"/>
              <w:bottom w:val="single" w:color="auto" w:sz="4" w:space="0"/>
              <w:right w:val="single" w:color="auto" w:sz="4" w:space="0"/>
            </w:tcBorders>
            <w:vAlign w:val="center"/>
          </w:tcPr>
          <w:p w14:paraId="091743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7F4480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275" w:type="dxa"/>
            <w:tcBorders>
              <w:top w:val="single" w:color="auto" w:sz="4" w:space="0"/>
              <w:left w:val="nil"/>
              <w:bottom w:val="single" w:color="auto" w:sz="4" w:space="0"/>
              <w:right w:val="single" w:color="auto" w:sz="4" w:space="0"/>
            </w:tcBorders>
            <w:vAlign w:val="top"/>
          </w:tcPr>
          <w:p w14:paraId="4459834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1A99600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K389+109-K392+809</w:t>
            </w:r>
          </w:p>
        </w:tc>
        <w:tc>
          <w:tcPr>
            <w:tcW w:w="1590" w:type="dxa"/>
            <w:tcBorders>
              <w:top w:val="single" w:color="auto" w:sz="4" w:space="0"/>
              <w:left w:val="single" w:color="auto" w:sz="4" w:space="0"/>
              <w:bottom w:val="single" w:color="auto" w:sz="4" w:space="0"/>
              <w:right w:val="single" w:color="auto" w:sz="4" w:space="0"/>
            </w:tcBorders>
            <w:vAlign w:val="center"/>
          </w:tcPr>
          <w:p w14:paraId="01AB8C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0E763F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050" w:type="dxa"/>
            <w:tcBorders>
              <w:top w:val="single" w:color="auto" w:sz="4" w:space="0"/>
              <w:left w:val="nil"/>
              <w:bottom w:val="single" w:color="auto" w:sz="4" w:space="0"/>
              <w:right w:val="single" w:color="auto" w:sz="4" w:space="0"/>
            </w:tcBorders>
            <w:vAlign w:val="center"/>
          </w:tcPr>
          <w:p w14:paraId="3E0541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33C462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6FDE0B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E6A0D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183600</w:t>
            </w:r>
          </w:p>
        </w:tc>
        <w:tc>
          <w:tcPr>
            <w:tcW w:w="1320" w:type="dxa"/>
            <w:tcBorders>
              <w:top w:val="single" w:color="auto" w:sz="4" w:space="0"/>
              <w:left w:val="nil"/>
              <w:bottom w:val="single" w:color="auto" w:sz="4" w:space="0"/>
              <w:right w:val="single" w:color="auto" w:sz="4" w:space="0"/>
            </w:tcBorders>
            <w:vAlign w:val="center"/>
          </w:tcPr>
          <w:p w14:paraId="7B41B10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0521F7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03AB4677">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51543C4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240F4B6E">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0B5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auto" w:sz="4" w:space="0"/>
              <w:left w:val="single" w:color="auto" w:sz="4" w:space="0"/>
              <w:bottom w:val="single" w:color="auto" w:sz="4" w:space="0"/>
              <w:right w:val="single" w:color="auto" w:sz="4" w:space="0"/>
            </w:tcBorders>
            <w:vAlign w:val="center"/>
          </w:tcPr>
          <w:p w14:paraId="084F4F3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2531" w:type="dxa"/>
            <w:tcBorders>
              <w:top w:val="single" w:color="auto" w:sz="4" w:space="0"/>
              <w:left w:val="single" w:color="auto" w:sz="4" w:space="0"/>
              <w:bottom w:val="single" w:color="auto" w:sz="4" w:space="0"/>
              <w:right w:val="single" w:color="auto" w:sz="4" w:space="0"/>
            </w:tcBorders>
            <w:vAlign w:val="center"/>
          </w:tcPr>
          <w:p w14:paraId="169CD4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1275" w:type="dxa"/>
            <w:tcBorders>
              <w:top w:val="single" w:color="auto" w:sz="4" w:space="0"/>
              <w:left w:val="single" w:color="auto" w:sz="4" w:space="0"/>
              <w:bottom w:val="single" w:color="auto" w:sz="4" w:space="0"/>
              <w:right w:val="single" w:color="auto" w:sz="4" w:space="0"/>
            </w:tcBorders>
            <w:vAlign w:val="top"/>
          </w:tcPr>
          <w:p w14:paraId="382005B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K0+335-K6+052</w:t>
            </w:r>
          </w:p>
        </w:tc>
        <w:tc>
          <w:tcPr>
            <w:tcW w:w="1590" w:type="dxa"/>
            <w:tcBorders>
              <w:top w:val="single" w:color="auto" w:sz="4" w:space="0"/>
              <w:left w:val="single" w:color="auto" w:sz="4" w:space="0"/>
              <w:bottom w:val="single" w:color="auto" w:sz="4" w:space="0"/>
              <w:right w:val="single" w:color="auto" w:sz="4" w:space="0"/>
            </w:tcBorders>
            <w:vAlign w:val="center"/>
          </w:tcPr>
          <w:p w14:paraId="191636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5.717</w:t>
            </w:r>
          </w:p>
        </w:tc>
        <w:tc>
          <w:tcPr>
            <w:tcW w:w="1050" w:type="dxa"/>
            <w:tcBorders>
              <w:top w:val="single" w:color="auto" w:sz="4" w:space="0"/>
              <w:left w:val="single" w:color="auto" w:sz="4" w:space="0"/>
              <w:bottom w:val="single" w:color="auto" w:sz="4" w:space="0"/>
              <w:right w:val="single" w:color="auto" w:sz="4" w:space="0"/>
            </w:tcBorders>
            <w:vAlign w:val="center"/>
          </w:tcPr>
          <w:p w14:paraId="04B6CE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21BE5A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286671</w:t>
            </w:r>
          </w:p>
        </w:tc>
        <w:tc>
          <w:tcPr>
            <w:tcW w:w="1320" w:type="dxa"/>
            <w:tcBorders>
              <w:top w:val="single" w:color="auto" w:sz="4" w:space="0"/>
              <w:left w:val="single" w:color="auto" w:sz="4" w:space="0"/>
              <w:bottom w:val="single" w:color="auto" w:sz="4" w:space="0"/>
              <w:right w:val="single" w:color="auto" w:sz="4" w:space="0"/>
            </w:tcBorders>
            <w:vAlign w:val="center"/>
          </w:tcPr>
          <w:p w14:paraId="7D4C14D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single" w:color="auto" w:sz="4" w:space="0"/>
              <w:bottom w:val="single" w:color="auto" w:sz="4" w:space="0"/>
              <w:right w:val="single" w:color="auto" w:sz="4" w:space="0"/>
            </w:tcBorders>
            <w:vAlign w:val="center"/>
          </w:tcPr>
          <w:p w14:paraId="61C638E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A30131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1A09D3D9">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8DD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40" w:type="dxa"/>
            <w:tcBorders>
              <w:top w:val="single" w:color="auto" w:sz="4" w:space="0"/>
              <w:left w:val="single" w:color="auto" w:sz="4" w:space="0"/>
              <w:bottom w:val="single" w:color="auto" w:sz="4" w:space="0"/>
              <w:right w:val="single" w:color="auto" w:sz="4" w:space="0"/>
            </w:tcBorders>
            <w:vAlign w:val="center"/>
          </w:tcPr>
          <w:p w14:paraId="5C05FB0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2531" w:type="dxa"/>
            <w:tcBorders>
              <w:top w:val="single" w:color="auto" w:sz="4" w:space="0"/>
              <w:left w:val="nil"/>
              <w:bottom w:val="single" w:color="auto" w:sz="4" w:space="0"/>
              <w:right w:val="single" w:color="auto" w:sz="4" w:space="0"/>
            </w:tcBorders>
            <w:vAlign w:val="center"/>
          </w:tcPr>
          <w:p w14:paraId="76864C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275" w:type="dxa"/>
            <w:tcBorders>
              <w:top w:val="single" w:color="auto" w:sz="4" w:space="0"/>
              <w:left w:val="nil"/>
              <w:bottom w:val="single" w:color="auto" w:sz="4" w:space="0"/>
              <w:right w:val="single" w:color="auto" w:sz="4" w:space="0"/>
            </w:tcBorders>
            <w:vAlign w:val="top"/>
          </w:tcPr>
          <w:p w14:paraId="663F3BA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K0+000-K1+506</w:t>
            </w:r>
          </w:p>
        </w:tc>
        <w:tc>
          <w:tcPr>
            <w:tcW w:w="1590" w:type="dxa"/>
            <w:tcBorders>
              <w:top w:val="single" w:color="auto" w:sz="4" w:space="0"/>
              <w:left w:val="single" w:color="auto" w:sz="4" w:space="0"/>
              <w:bottom w:val="single" w:color="auto" w:sz="4" w:space="0"/>
              <w:right w:val="single" w:color="auto" w:sz="4" w:space="0"/>
            </w:tcBorders>
            <w:vAlign w:val="center"/>
          </w:tcPr>
          <w:p w14:paraId="5831D3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1.506</w:t>
            </w:r>
          </w:p>
        </w:tc>
        <w:tc>
          <w:tcPr>
            <w:tcW w:w="1050" w:type="dxa"/>
            <w:tcBorders>
              <w:top w:val="single" w:color="auto" w:sz="4" w:space="0"/>
              <w:left w:val="nil"/>
              <w:bottom w:val="single" w:color="auto" w:sz="4" w:space="0"/>
              <w:right w:val="single" w:color="auto" w:sz="4" w:space="0"/>
            </w:tcBorders>
            <w:vAlign w:val="center"/>
          </w:tcPr>
          <w:p w14:paraId="375EA8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90" w:type="dxa"/>
            <w:tcBorders>
              <w:top w:val="single" w:color="auto" w:sz="4" w:space="0"/>
              <w:left w:val="nil"/>
              <w:bottom w:val="single" w:color="auto" w:sz="4" w:space="0"/>
              <w:right w:val="single" w:color="auto" w:sz="4" w:space="0"/>
            </w:tcBorders>
            <w:vAlign w:val="center"/>
          </w:tcPr>
          <w:p w14:paraId="50A9AF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23484</w:t>
            </w:r>
          </w:p>
        </w:tc>
        <w:tc>
          <w:tcPr>
            <w:tcW w:w="1320" w:type="dxa"/>
            <w:tcBorders>
              <w:top w:val="single" w:color="auto" w:sz="4" w:space="0"/>
              <w:left w:val="nil"/>
              <w:bottom w:val="single" w:color="auto" w:sz="4" w:space="0"/>
              <w:right w:val="single" w:color="auto" w:sz="4" w:space="0"/>
            </w:tcBorders>
            <w:vAlign w:val="center"/>
          </w:tcPr>
          <w:p w14:paraId="2C044EF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tc>
        <w:tc>
          <w:tcPr>
            <w:tcW w:w="1300" w:type="dxa"/>
            <w:tcBorders>
              <w:top w:val="single" w:color="auto" w:sz="4" w:space="0"/>
              <w:left w:val="nil"/>
              <w:bottom w:val="single" w:color="auto" w:sz="4" w:space="0"/>
              <w:right w:val="single" w:color="auto" w:sz="4" w:space="0"/>
            </w:tcBorders>
            <w:vAlign w:val="center"/>
          </w:tcPr>
          <w:p w14:paraId="23D0C1C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3F9B987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5871B02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0CC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3" w:hRule="atLeast"/>
        </w:trPr>
        <w:tc>
          <w:tcPr>
            <w:tcW w:w="540" w:type="dxa"/>
            <w:tcBorders>
              <w:top w:val="single" w:color="auto" w:sz="4" w:space="0"/>
              <w:left w:val="single" w:color="auto" w:sz="4" w:space="0"/>
              <w:bottom w:val="single" w:color="auto" w:sz="4" w:space="0"/>
              <w:right w:val="single" w:color="auto" w:sz="4" w:space="0"/>
            </w:tcBorders>
            <w:vAlign w:val="center"/>
          </w:tcPr>
          <w:p w14:paraId="3842045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2531" w:type="dxa"/>
            <w:tcBorders>
              <w:top w:val="single" w:color="auto" w:sz="4" w:space="0"/>
              <w:left w:val="nil"/>
              <w:bottom w:val="single" w:color="auto" w:sz="4" w:space="0"/>
              <w:right w:val="single" w:color="auto" w:sz="4" w:space="0"/>
            </w:tcBorders>
            <w:vAlign w:val="center"/>
          </w:tcPr>
          <w:p w14:paraId="25F3A2B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老104国道</w:t>
            </w:r>
          </w:p>
        </w:tc>
        <w:tc>
          <w:tcPr>
            <w:tcW w:w="1275" w:type="dxa"/>
            <w:tcBorders>
              <w:top w:val="single" w:color="auto" w:sz="4" w:space="0"/>
              <w:left w:val="nil"/>
              <w:bottom w:val="single" w:color="auto" w:sz="4" w:space="0"/>
              <w:right w:val="single" w:color="auto" w:sz="4" w:space="0"/>
            </w:tcBorders>
            <w:vAlign w:val="top"/>
          </w:tcPr>
          <w:p w14:paraId="1528EC5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18D1CAB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1.771</w:t>
            </w:r>
          </w:p>
        </w:tc>
        <w:tc>
          <w:tcPr>
            <w:tcW w:w="1050" w:type="dxa"/>
            <w:tcBorders>
              <w:top w:val="single" w:color="auto" w:sz="4" w:space="0"/>
              <w:left w:val="nil"/>
              <w:bottom w:val="single" w:color="auto" w:sz="4" w:space="0"/>
              <w:right w:val="single" w:color="auto" w:sz="4" w:space="0"/>
            </w:tcBorders>
            <w:vAlign w:val="center"/>
          </w:tcPr>
          <w:p w14:paraId="5E4F57E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三类</w:t>
            </w:r>
          </w:p>
        </w:tc>
        <w:tc>
          <w:tcPr>
            <w:tcW w:w="1290" w:type="dxa"/>
            <w:tcBorders>
              <w:top w:val="single" w:color="auto" w:sz="4" w:space="0"/>
              <w:left w:val="nil"/>
              <w:bottom w:val="single" w:color="auto" w:sz="4" w:space="0"/>
              <w:right w:val="single" w:color="auto" w:sz="4" w:space="0"/>
            </w:tcBorders>
            <w:vAlign w:val="center"/>
          </w:tcPr>
          <w:p w14:paraId="127AB4D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74065</w:t>
            </w:r>
          </w:p>
        </w:tc>
        <w:tc>
          <w:tcPr>
            <w:tcW w:w="1320" w:type="dxa"/>
            <w:tcBorders>
              <w:top w:val="single" w:color="auto" w:sz="4" w:space="0"/>
              <w:left w:val="nil"/>
              <w:bottom w:val="single" w:color="auto" w:sz="4" w:space="0"/>
              <w:right w:val="single" w:color="auto" w:sz="4" w:space="0"/>
            </w:tcBorders>
            <w:vAlign w:val="center"/>
          </w:tcPr>
          <w:p w14:paraId="251671A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10.82元/平方·年</w:t>
            </w:r>
          </w:p>
        </w:tc>
        <w:tc>
          <w:tcPr>
            <w:tcW w:w="1300" w:type="dxa"/>
            <w:tcBorders>
              <w:top w:val="single" w:color="auto" w:sz="4" w:space="0"/>
              <w:left w:val="nil"/>
              <w:bottom w:val="single" w:color="auto" w:sz="4" w:space="0"/>
              <w:right w:val="single" w:color="auto" w:sz="4" w:space="0"/>
            </w:tcBorders>
            <w:vAlign w:val="center"/>
          </w:tcPr>
          <w:p w14:paraId="4037D20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70A76E1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042CA85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828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vAlign w:val="center"/>
          </w:tcPr>
          <w:p w14:paraId="6B13ADEB">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2531" w:type="dxa"/>
            <w:tcBorders>
              <w:top w:val="nil"/>
              <w:left w:val="nil"/>
              <w:bottom w:val="single" w:color="auto" w:sz="4" w:space="0"/>
              <w:right w:val="single" w:color="auto" w:sz="4" w:space="0"/>
            </w:tcBorders>
            <w:vAlign w:val="center"/>
          </w:tcPr>
          <w:p w14:paraId="2793C25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文一西路互通（A、B、C、D、E、F、G、H匝道）</w:t>
            </w:r>
          </w:p>
        </w:tc>
        <w:tc>
          <w:tcPr>
            <w:tcW w:w="1275" w:type="dxa"/>
            <w:tcBorders>
              <w:top w:val="nil"/>
              <w:left w:val="nil"/>
              <w:bottom w:val="single" w:color="auto" w:sz="4" w:space="0"/>
              <w:right w:val="single" w:color="auto" w:sz="4" w:space="0"/>
            </w:tcBorders>
            <w:vAlign w:val="center"/>
          </w:tcPr>
          <w:p w14:paraId="25323EC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7B5BC72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1.24</w:t>
            </w:r>
          </w:p>
        </w:tc>
        <w:tc>
          <w:tcPr>
            <w:tcW w:w="1050" w:type="dxa"/>
            <w:tcBorders>
              <w:top w:val="nil"/>
              <w:left w:val="nil"/>
              <w:bottom w:val="single" w:color="auto" w:sz="4" w:space="0"/>
              <w:right w:val="single" w:color="auto" w:sz="4" w:space="0"/>
            </w:tcBorders>
            <w:vAlign w:val="center"/>
          </w:tcPr>
          <w:p w14:paraId="6FD41D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629B96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44540</w:t>
            </w:r>
          </w:p>
        </w:tc>
        <w:tc>
          <w:tcPr>
            <w:tcW w:w="1320" w:type="dxa"/>
            <w:tcBorders>
              <w:top w:val="nil"/>
              <w:left w:val="nil"/>
              <w:bottom w:val="single" w:color="auto" w:sz="4" w:space="0"/>
              <w:right w:val="single" w:color="auto" w:sz="4" w:space="0"/>
            </w:tcBorders>
            <w:vAlign w:val="center"/>
          </w:tcPr>
          <w:p w14:paraId="23641D8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nil"/>
              <w:left w:val="nil"/>
              <w:bottom w:val="single" w:color="auto" w:sz="4" w:space="0"/>
              <w:right w:val="single" w:color="auto" w:sz="4" w:space="0"/>
            </w:tcBorders>
            <w:vAlign w:val="center"/>
          </w:tcPr>
          <w:p w14:paraId="0FBAD8A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nil"/>
              <w:left w:val="nil"/>
              <w:bottom w:val="single" w:color="auto" w:sz="4" w:space="0"/>
              <w:right w:val="single" w:color="auto" w:sz="4" w:space="0"/>
            </w:tcBorders>
            <w:vAlign w:val="center"/>
          </w:tcPr>
          <w:p w14:paraId="3FCF53B7">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7F3B007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FFF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540" w:type="dxa"/>
            <w:tcBorders>
              <w:top w:val="single" w:color="auto" w:sz="4" w:space="0"/>
              <w:left w:val="single" w:color="auto" w:sz="4" w:space="0"/>
              <w:bottom w:val="single" w:color="auto" w:sz="4" w:space="0"/>
              <w:right w:val="single" w:color="auto" w:sz="4" w:space="0"/>
            </w:tcBorders>
            <w:vAlign w:val="center"/>
          </w:tcPr>
          <w:p w14:paraId="111ED9BD">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2531" w:type="dxa"/>
            <w:tcBorders>
              <w:top w:val="single" w:color="auto" w:sz="4" w:space="0"/>
              <w:left w:val="single" w:color="auto" w:sz="4" w:space="0"/>
              <w:right w:val="single" w:color="auto" w:sz="4" w:space="0"/>
            </w:tcBorders>
            <w:vAlign w:val="center"/>
          </w:tcPr>
          <w:p w14:paraId="5DB899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18A65B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235国道快速路（一期）</w:t>
            </w:r>
          </w:p>
          <w:p w14:paraId="76D943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75" w:type="dxa"/>
            <w:tcBorders>
              <w:top w:val="single" w:color="auto" w:sz="4" w:space="0"/>
              <w:left w:val="single" w:color="auto" w:sz="4" w:space="0"/>
              <w:right w:val="single" w:color="auto" w:sz="4" w:space="0"/>
            </w:tcBorders>
            <w:vAlign w:val="center"/>
          </w:tcPr>
          <w:p w14:paraId="43053D6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FCEEB6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p w14:paraId="5CAD0CE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590" w:type="dxa"/>
            <w:tcBorders>
              <w:top w:val="single" w:color="auto" w:sz="4" w:space="0"/>
              <w:left w:val="single" w:color="auto" w:sz="4" w:space="0"/>
              <w:right w:val="single" w:color="auto" w:sz="4" w:space="0"/>
            </w:tcBorders>
            <w:vAlign w:val="center"/>
          </w:tcPr>
          <w:p w14:paraId="10F61C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2BB3DB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9.44 </w:t>
            </w:r>
          </w:p>
          <w:p w14:paraId="145D31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050" w:type="dxa"/>
            <w:tcBorders>
              <w:top w:val="single" w:color="auto" w:sz="4" w:space="0"/>
              <w:left w:val="single" w:color="auto" w:sz="4" w:space="0"/>
              <w:right w:val="single" w:color="auto" w:sz="4" w:space="0"/>
            </w:tcBorders>
            <w:vAlign w:val="center"/>
          </w:tcPr>
          <w:p w14:paraId="1C8445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3ED9BD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p w14:paraId="478640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90" w:type="dxa"/>
            <w:tcBorders>
              <w:top w:val="single" w:color="auto" w:sz="4" w:space="0"/>
              <w:left w:val="single" w:color="auto" w:sz="4" w:space="0"/>
              <w:right w:val="single" w:color="auto" w:sz="4" w:space="0"/>
            </w:tcBorders>
            <w:vAlign w:val="center"/>
          </w:tcPr>
          <w:p w14:paraId="02B126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23C81A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229182 </w:t>
            </w:r>
          </w:p>
          <w:p w14:paraId="5E34C9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320" w:type="dxa"/>
            <w:tcBorders>
              <w:top w:val="nil"/>
              <w:left w:val="nil"/>
              <w:bottom w:val="single" w:color="auto" w:sz="4" w:space="0"/>
              <w:right w:val="single" w:color="auto" w:sz="4" w:space="0"/>
            </w:tcBorders>
            <w:vAlign w:val="center"/>
          </w:tcPr>
          <w:p w14:paraId="367AE5B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1360B53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p w14:paraId="4B41B75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300" w:type="dxa"/>
            <w:tcBorders>
              <w:top w:val="nil"/>
              <w:left w:val="nil"/>
              <w:bottom w:val="single" w:color="auto" w:sz="4" w:space="0"/>
              <w:right w:val="single" w:color="auto" w:sz="4" w:space="0"/>
            </w:tcBorders>
            <w:vAlign w:val="center"/>
          </w:tcPr>
          <w:p w14:paraId="1F11840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66" w:type="dxa"/>
            <w:tcBorders>
              <w:top w:val="nil"/>
              <w:left w:val="nil"/>
              <w:bottom w:val="single" w:color="auto" w:sz="4" w:space="0"/>
              <w:right w:val="single" w:color="auto" w:sz="4" w:space="0"/>
            </w:tcBorders>
            <w:vAlign w:val="center"/>
          </w:tcPr>
          <w:p w14:paraId="0CA67D2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94" w:type="dxa"/>
            <w:vMerge w:val="continue"/>
            <w:tcBorders>
              <w:left w:val="nil"/>
              <w:right w:val="single" w:color="auto" w:sz="4" w:space="0"/>
            </w:tcBorders>
            <w:vAlign w:val="center"/>
          </w:tcPr>
          <w:p w14:paraId="5830C5E7">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E25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vAlign w:val="center"/>
          </w:tcPr>
          <w:p w14:paraId="0B10773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2531" w:type="dxa"/>
            <w:tcBorders>
              <w:top w:val="single" w:color="auto" w:sz="4" w:space="0"/>
              <w:left w:val="single" w:color="auto" w:sz="4" w:space="0"/>
              <w:bottom w:val="single" w:color="auto" w:sz="4" w:space="0"/>
              <w:right w:val="single" w:color="auto" w:sz="4" w:space="0"/>
            </w:tcBorders>
            <w:vAlign w:val="center"/>
          </w:tcPr>
          <w:p w14:paraId="47E348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235国道快速路（二期）</w:t>
            </w:r>
          </w:p>
          <w:p w14:paraId="65A49E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54B055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14B0232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p w14:paraId="2A3FD01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590" w:type="dxa"/>
            <w:tcBorders>
              <w:top w:val="single" w:color="auto" w:sz="4" w:space="0"/>
              <w:left w:val="single" w:color="auto" w:sz="4" w:space="0"/>
              <w:bottom w:val="single" w:color="auto" w:sz="4" w:space="0"/>
              <w:right w:val="single" w:color="auto" w:sz="4" w:space="0"/>
            </w:tcBorders>
            <w:vAlign w:val="center"/>
          </w:tcPr>
          <w:p w14:paraId="223F5D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9.52 </w:t>
            </w:r>
          </w:p>
          <w:p w14:paraId="791A5E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4A6B2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p w14:paraId="2776BF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588C5A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197916 </w:t>
            </w:r>
          </w:p>
          <w:p w14:paraId="50B5DE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320" w:type="dxa"/>
            <w:tcBorders>
              <w:top w:val="nil"/>
              <w:left w:val="nil"/>
              <w:bottom w:val="single" w:color="auto" w:sz="4" w:space="0"/>
              <w:right w:val="single" w:color="auto" w:sz="4" w:space="0"/>
            </w:tcBorders>
            <w:vAlign w:val="center"/>
          </w:tcPr>
          <w:p w14:paraId="58C353A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10D33B0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p w14:paraId="6831E96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300" w:type="dxa"/>
            <w:tcBorders>
              <w:top w:val="nil"/>
              <w:left w:val="nil"/>
              <w:bottom w:val="single" w:color="auto" w:sz="4" w:space="0"/>
              <w:right w:val="single" w:color="auto" w:sz="4" w:space="0"/>
            </w:tcBorders>
            <w:vAlign w:val="center"/>
          </w:tcPr>
          <w:p w14:paraId="19EF283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66" w:type="dxa"/>
            <w:tcBorders>
              <w:top w:val="nil"/>
              <w:left w:val="nil"/>
              <w:bottom w:val="single" w:color="auto" w:sz="4" w:space="0"/>
              <w:right w:val="single" w:color="auto" w:sz="4" w:space="0"/>
            </w:tcBorders>
            <w:vAlign w:val="center"/>
          </w:tcPr>
          <w:p w14:paraId="6C212D6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94" w:type="dxa"/>
            <w:vMerge w:val="continue"/>
            <w:tcBorders>
              <w:left w:val="nil"/>
              <w:right w:val="single" w:color="auto" w:sz="4" w:space="0"/>
            </w:tcBorders>
            <w:vAlign w:val="center"/>
          </w:tcPr>
          <w:p w14:paraId="5CC711C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8E8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540" w:type="dxa"/>
            <w:tcBorders>
              <w:top w:val="single" w:color="auto" w:sz="4" w:space="0"/>
              <w:left w:val="single" w:color="auto" w:sz="4" w:space="0"/>
              <w:bottom w:val="single" w:color="auto" w:sz="4" w:space="0"/>
              <w:right w:val="single" w:color="auto" w:sz="4" w:space="0"/>
            </w:tcBorders>
            <w:vAlign w:val="center"/>
          </w:tcPr>
          <w:p w14:paraId="32E5DCE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11</w:t>
            </w:r>
          </w:p>
        </w:tc>
        <w:tc>
          <w:tcPr>
            <w:tcW w:w="2531" w:type="dxa"/>
            <w:tcBorders>
              <w:top w:val="single" w:color="auto" w:sz="4" w:space="0"/>
              <w:left w:val="single" w:color="auto" w:sz="4" w:space="0"/>
              <w:bottom w:val="single" w:color="auto" w:sz="4" w:space="0"/>
              <w:right w:val="single" w:color="auto" w:sz="4" w:space="0"/>
            </w:tcBorders>
            <w:vAlign w:val="center"/>
          </w:tcPr>
          <w:p w14:paraId="650175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G104（新建部分）</w:t>
            </w:r>
          </w:p>
        </w:tc>
        <w:tc>
          <w:tcPr>
            <w:tcW w:w="1275" w:type="dxa"/>
            <w:tcBorders>
              <w:top w:val="single" w:color="auto" w:sz="4" w:space="0"/>
              <w:left w:val="single" w:color="auto" w:sz="4" w:space="0"/>
              <w:bottom w:val="single" w:color="auto" w:sz="4" w:space="0"/>
              <w:right w:val="single" w:color="auto" w:sz="4" w:space="0"/>
            </w:tcBorders>
            <w:vAlign w:val="center"/>
          </w:tcPr>
          <w:p w14:paraId="1821AB5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135F6D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5.827</w:t>
            </w:r>
          </w:p>
        </w:tc>
        <w:tc>
          <w:tcPr>
            <w:tcW w:w="1050" w:type="dxa"/>
            <w:tcBorders>
              <w:top w:val="single" w:color="auto" w:sz="4" w:space="0"/>
              <w:left w:val="single" w:color="auto" w:sz="4" w:space="0"/>
              <w:bottom w:val="single" w:color="auto" w:sz="4" w:space="0"/>
              <w:right w:val="single" w:color="auto" w:sz="4" w:space="0"/>
            </w:tcBorders>
            <w:vAlign w:val="center"/>
          </w:tcPr>
          <w:p w14:paraId="494255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14E507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193232 </w:t>
            </w:r>
          </w:p>
        </w:tc>
        <w:tc>
          <w:tcPr>
            <w:tcW w:w="1320" w:type="dxa"/>
            <w:tcBorders>
              <w:top w:val="single" w:color="auto" w:sz="4" w:space="0"/>
              <w:left w:val="single" w:color="auto" w:sz="4" w:space="0"/>
              <w:bottom w:val="single" w:color="auto" w:sz="4" w:space="0"/>
              <w:right w:val="single" w:color="auto" w:sz="4" w:space="0"/>
            </w:tcBorders>
            <w:vAlign w:val="center"/>
          </w:tcPr>
          <w:p w14:paraId="4B39E9D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single" w:color="auto" w:sz="4" w:space="0"/>
              <w:bottom w:val="single" w:color="auto" w:sz="4" w:space="0"/>
              <w:right w:val="single" w:color="auto" w:sz="4" w:space="0"/>
            </w:tcBorders>
            <w:vAlign w:val="center"/>
          </w:tcPr>
          <w:p w14:paraId="6856280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3CF0E9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635948B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5A2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40" w:type="dxa"/>
            <w:vMerge w:val="restart"/>
            <w:tcBorders>
              <w:top w:val="single" w:color="auto" w:sz="4" w:space="0"/>
              <w:left w:val="single" w:color="auto" w:sz="4" w:space="0"/>
              <w:right w:val="single" w:color="auto" w:sz="4" w:space="0"/>
            </w:tcBorders>
            <w:vAlign w:val="center"/>
          </w:tcPr>
          <w:p w14:paraId="76BE959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2531" w:type="dxa"/>
            <w:tcBorders>
              <w:top w:val="single" w:color="auto" w:sz="4" w:space="0"/>
              <w:left w:val="nil"/>
              <w:bottom w:val="single" w:color="auto" w:sz="4" w:space="0"/>
              <w:right w:val="single" w:color="auto" w:sz="4" w:space="0"/>
            </w:tcBorders>
            <w:vAlign w:val="center"/>
          </w:tcPr>
          <w:p w14:paraId="298941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良祥路互通（A、B、C、D、E、F、G、H8条匝道、K0—k1+100）</w:t>
            </w:r>
          </w:p>
        </w:tc>
        <w:tc>
          <w:tcPr>
            <w:tcW w:w="1275" w:type="dxa"/>
            <w:tcBorders>
              <w:top w:val="single" w:color="auto" w:sz="4" w:space="0"/>
              <w:left w:val="nil"/>
              <w:bottom w:val="single" w:color="auto" w:sz="4" w:space="0"/>
              <w:right w:val="single" w:color="auto" w:sz="4" w:space="0"/>
            </w:tcBorders>
            <w:vAlign w:val="center"/>
          </w:tcPr>
          <w:p w14:paraId="2D1AB34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68D49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6.11 </w:t>
            </w:r>
          </w:p>
        </w:tc>
        <w:tc>
          <w:tcPr>
            <w:tcW w:w="1050" w:type="dxa"/>
            <w:tcBorders>
              <w:top w:val="single" w:color="auto" w:sz="4" w:space="0"/>
              <w:left w:val="nil"/>
              <w:bottom w:val="single" w:color="auto" w:sz="4" w:space="0"/>
              <w:right w:val="single" w:color="auto" w:sz="4" w:space="0"/>
            </w:tcBorders>
            <w:vAlign w:val="center"/>
          </w:tcPr>
          <w:p w14:paraId="3B4881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5D7CA2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54900 </w:t>
            </w:r>
          </w:p>
        </w:tc>
        <w:tc>
          <w:tcPr>
            <w:tcW w:w="1320" w:type="dxa"/>
            <w:tcBorders>
              <w:top w:val="single" w:color="auto" w:sz="4" w:space="0"/>
              <w:left w:val="nil"/>
              <w:bottom w:val="single" w:color="auto" w:sz="4" w:space="0"/>
              <w:right w:val="single" w:color="auto" w:sz="4" w:space="0"/>
            </w:tcBorders>
            <w:vAlign w:val="center"/>
          </w:tcPr>
          <w:p w14:paraId="495A773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541C4D7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7FC45A6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69EBBB5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94D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40" w:type="dxa"/>
            <w:vMerge w:val="continue"/>
            <w:tcBorders>
              <w:left w:val="single" w:color="auto" w:sz="4" w:space="0"/>
              <w:bottom w:val="single" w:color="auto" w:sz="4" w:space="0"/>
              <w:right w:val="single" w:color="auto" w:sz="4" w:space="0"/>
            </w:tcBorders>
            <w:vAlign w:val="center"/>
          </w:tcPr>
          <w:p w14:paraId="596D99E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31" w:type="dxa"/>
            <w:tcBorders>
              <w:top w:val="nil"/>
              <w:left w:val="nil"/>
              <w:bottom w:val="single" w:color="auto" w:sz="4" w:space="0"/>
              <w:right w:val="single" w:color="auto" w:sz="4" w:space="0"/>
            </w:tcBorders>
            <w:vAlign w:val="center"/>
          </w:tcPr>
          <w:p w14:paraId="469683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良祥路互通地面段</w:t>
            </w:r>
          </w:p>
        </w:tc>
        <w:tc>
          <w:tcPr>
            <w:tcW w:w="1275" w:type="dxa"/>
            <w:tcBorders>
              <w:top w:val="nil"/>
              <w:left w:val="nil"/>
              <w:bottom w:val="single" w:color="auto" w:sz="4" w:space="0"/>
              <w:right w:val="single" w:color="auto" w:sz="4" w:space="0"/>
            </w:tcBorders>
            <w:vAlign w:val="center"/>
          </w:tcPr>
          <w:p w14:paraId="3060426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4D34EF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050" w:type="dxa"/>
            <w:tcBorders>
              <w:top w:val="nil"/>
              <w:left w:val="nil"/>
              <w:bottom w:val="single" w:color="auto" w:sz="4" w:space="0"/>
              <w:right w:val="single" w:color="auto" w:sz="4" w:space="0"/>
            </w:tcBorders>
            <w:vAlign w:val="center"/>
          </w:tcPr>
          <w:p w14:paraId="42E369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3553DA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42753 </w:t>
            </w:r>
          </w:p>
        </w:tc>
        <w:tc>
          <w:tcPr>
            <w:tcW w:w="1320" w:type="dxa"/>
            <w:tcBorders>
              <w:top w:val="nil"/>
              <w:left w:val="nil"/>
              <w:bottom w:val="single" w:color="auto" w:sz="4" w:space="0"/>
              <w:right w:val="single" w:color="auto" w:sz="4" w:space="0"/>
            </w:tcBorders>
            <w:vAlign w:val="center"/>
          </w:tcPr>
          <w:p w14:paraId="1A362CF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nil"/>
              <w:left w:val="nil"/>
              <w:bottom w:val="single" w:color="auto" w:sz="4" w:space="0"/>
              <w:right w:val="single" w:color="auto" w:sz="4" w:space="0"/>
            </w:tcBorders>
            <w:vAlign w:val="center"/>
          </w:tcPr>
          <w:p w14:paraId="2476BDA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nil"/>
              <w:left w:val="nil"/>
              <w:bottom w:val="single" w:color="auto" w:sz="4" w:space="0"/>
              <w:right w:val="single" w:color="auto" w:sz="4" w:space="0"/>
            </w:tcBorders>
            <w:vAlign w:val="center"/>
          </w:tcPr>
          <w:p w14:paraId="41A19A1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3B53C51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8DE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40" w:type="dxa"/>
            <w:tcBorders>
              <w:top w:val="nil"/>
              <w:left w:val="single" w:color="auto" w:sz="4" w:space="0"/>
              <w:bottom w:val="single" w:color="auto" w:sz="4" w:space="0"/>
              <w:right w:val="single" w:color="auto" w:sz="4" w:space="0"/>
            </w:tcBorders>
            <w:vAlign w:val="center"/>
          </w:tcPr>
          <w:p w14:paraId="0174684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13</w:t>
            </w:r>
          </w:p>
        </w:tc>
        <w:tc>
          <w:tcPr>
            <w:tcW w:w="2531" w:type="dxa"/>
            <w:tcBorders>
              <w:top w:val="nil"/>
              <w:left w:val="nil"/>
              <w:bottom w:val="single" w:color="auto" w:sz="4" w:space="0"/>
              <w:right w:val="single" w:color="auto" w:sz="4" w:space="0"/>
            </w:tcBorders>
            <w:vAlign w:val="center"/>
          </w:tcPr>
          <w:p w14:paraId="287B7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瓶仓互通全部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匝道</w:t>
            </w:r>
          </w:p>
        </w:tc>
        <w:tc>
          <w:tcPr>
            <w:tcW w:w="1275" w:type="dxa"/>
            <w:tcBorders>
              <w:top w:val="nil"/>
              <w:left w:val="nil"/>
              <w:bottom w:val="single" w:color="auto" w:sz="4" w:space="0"/>
              <w:right w:val="single" w:color="auto" w:sz="4" w:space="0"/>
            </w:tcBorders>
            <w:vAlign w:val="center"/>
          </w:tcPr>
          <w:p w14:paraId="4AC327B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67D00E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5.16 </w:t>
            </w:r>
          </w:p>
        </w:tc>
        <w:tc>
          <w:tcPr>
            <w:tcW w:w="1050" w:type="dxa"/>
            <w:tcBorders>
              <w:top w:val="nil"/>
              <w:left w:val="nil"/>
              <w:bottom w:val="single" w:color="auto" w:sz="4" w:space="0"/>
              <w:right w:val="single" w:color="auto" w:sz="4" w:space="0"/>
            </w:tcBorders>
            <w:vAlign w:val="center"/>
          </w:tcPr>
          <w:p w14:paraId="6D857E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34E8F1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62242.14</w:t>
            </w:r>
          </w:p>
        </w:tc>
        <w:tc>
          <w:tcPr>
            <w:tcW w:w="1320" w:type="dxa"/>
            <w:tcBorders>
              <w:top w:val="nil"/>
              <w:left w:val="nil"/>
              <w:bottom w:val="single" w:color="auto" w:sz="4" w:space="0"/>
              <w:right w:val="single" w:color="auto" w:sz="4" w:space="0"/>
            </w:tcBorders>
            <w:vAlign w:val="center"/>
          </w:tcPr>
          <w:p w14:paraId="7B74DD7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nil"/>
              <w:left w:val="nil"/>
              <w:bottom w:val="single" w:color="auto" w:sz="4" w:space="0"/>
              <w:right w:val="single" w:color="auto" w:sz="4" w:space="0"/>
            </w:tcBorders>
            <w:vAlign w:val="center"/>
          </w:tcPr>
          <w:p w14:paraId="7A66D6E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nil"/>
              <w:left w:val="nil"/>
              <w:bottom w:val="single" w:color="auto" w:sz="4" w:space="0"/>
              <w:right w:val="single" w:color="auto" w:sz="4" w:space="0"/>
            </w:tcBorders>
            <w:vAlign w:val="center"/>
          </w:tcPr>
          <w:p w14:paraId="1978ECB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3557C34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FCF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CC68864">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14</w:t>
            </w:r>
          </w:p>
        </w:tc>
        <w:tc>
          <w:tcPr>
            <w:tcW w:w="2531" w:type="dxa"/>
            <w:vMerge w:val="restart"/>
            <w:tcBorders>
              <w:top w:val="single" w:color="auto" w:sz="4" w:space="0"/>
              <w:left w:val="single" w:color="auto" w:sz="4" w:space="0"/>
              <w:bottom w:val="single" w:color="auto" w:sz="4" w:space="0"/>
              <w:right w:val="single" w:color="auto" w:sz="4" w:space="0"/>
            </w:tcBorders>
            <w:vAlign w:val="center"/>
          </w:tcPr>
          <w:p w14:paraId="2DC79D9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320国道（新建部分）</w:t>
            </w:r>
          </w:p>
        </w:tc>
        <w:tc>
          <w:tcPr>
            <w:tcW w:w="1275" w:type="dxa"/>
            <w:tcBorders>
              <w:top w:val="single" w:color="auto" w:sz="4" w:space="0"/>
              <w:left w:val="single" w:color="auto" w:sz="4" w:space="0"/>
              <w:bottom w:val="single" w:color="auto" w:sz="4" w:space="0"/>
              <w:right w:val="single" w:color="auto" w:sz="4" w:space="0"/>
            </w:tcBorders>
            <w:vAlign w:val="center"/>
          </w:tcPr>
          <w:p w14:paraId="62C4A6A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485108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8.676</w:t>
            </w:r>
          </w:p>
        </w:tc>
        <w:tc>
          <w:tcPr>
            <w:tcW w:w="1050" w:type="dxa"/>
            <w:tcBorders>
              <w:top w:val="single" w:color="auto" w:sz="4" w:space="0"/>
              <w:left w:val="single" w:color="auto" w:sz="4" w:space="0"/>
              <w:bottom w:val="single" w:color="auto" w:sz="4" w:space="0"/>
              <w:right w:val="single" w:color="auto" w:sz="4" w:space="0"/>
            </w:tcBorders>
            <w:vAlign w:val="center"/>
          </w:tcPr>
          <w:p w14:paraId="68BB87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0060D7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400831</w:t>
            </w:r>
          </w:p>
        </w:tc>
        <w:tc>
          <w:tcPr>
            <w:tcW w:w="1320" w:type="dxa"/>
            <w:tcBorders>
              <w:top w:val="single" w:color="auto" w:sz="4" w:space="0"/>
              <w:left w:val="single" w:color="auto" w:sz="4" w:space="0"/>
              <w:bottom w:val="single" w:color="auto" w:sz="4" w:space="0"/>
              <w:right w:val="single" w:color="auto" w:sz="4" w:space="0"/>
            </w:tcBorders>
            <w:vAlign w:val="center"/>
          </w:tcPr>
          <w:p w14:paraId="2B861C3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single" w:color="auto" w:sz="4" w:space="0"/>
              <w:bottom w:val="single" w:color="auto" w:sz="4" w:space="0"/>
              <w:right w:val="single" w:color="auto" w:sz="4" w:space="0"/>
            </w:tcBorders>
            <w:vAlign w:val="center"/>
          </w:tcPr>
          <w:p w14:paraId="519D642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20F767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38875862">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436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E655AE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31" w:type="dxa"/>
            <w:vMerge w:val="continue"/>
            <w:tcBorders>
              <w:top w:val="single" w:color="auto" w:sz="4" w:space="0"/>
              <w:left w:val="single" w:color="auto" w:sz="4" w:space="0"/>
              <w:bottom w:val="single" w:color="auto" w:sz="4" w:space="0"/>
              <w:right w:val="single" w:color="auto" w:sz="4" w:space="0"/>
            </w:tcBorders>
            <w:vAlign w:val="center"/>
          </w:tcPr>
          <w:p w14:paraId="234EAC1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688B14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4FEF79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10.074</w:t>
            </w:r>
          </w:p>
        </w:tc>
        <w:tc>
          <w:tcPr>
            <w:tcW w:w="1050" w:type="dxa"/>
            <w:tcBorders>
              <w:top w:val="single" w:color="auto" w:sz="4" w:space="0"/>
              <w:left w:val="single" w:color="auto" w:sz="4" w:space="0"/>
              <w:bottom w:val="single" w:color="auto" w:sz="4" w:space="0"/>
              <w:right w:val="single" w:color="auto" w:sz="4" w:space="0"/>
            </w:tcBorders>
            <w:vAlign w:val="center"/>
          </w:tcPr>
          <w:p w14:paraId="28FF1C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single" w:color="auto" w:sz="4" w:space="0"/>
              <w:bottom w:val="single" w:color="auto" w:sz="4" w:space="0"/>
              <w:right w:val="single" w:color="auto" w:sz="4" w:space="0"/>
            </w:tcBorders>
            <w:vAlign w:val="center"/>
          </w:tcPr>
          <w:p w14:paraId="5150E0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465419 </w:t>
            </w:r>
          </w:p>
        </w:tc>
        <w:tc>
          <w:tcPr>
            <w:tcW w:w="1320" w:type="dxa"/>
            <w:tcBorders>
              <w:top w:val="single" w:color="auto" w:sz="4" w:space="0"/>
              <w:left w:val="single" w:color="auto" w:sz="4" w:space="0"/>
              <w:bottom w:val="single" w:color="auto" w:sz="4" w:space="0"/>
              <w:right w:val="single" w:color="auto" w:sz="4" w:space="0"/>
            </w:tcBorders>
            <w:vAlign w:val="center"/>
          </w:tcPr>
          <w:p w14:paraId="309AD7B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single" w:color="auto" w:sz="4" w:space="0"/>
              <w:bottom w:val="single" w:color="auto" w:sz="4" w:space="0"/>
              <w:right w:val="single" w:color="auto" w:sz="4" w:space="0"/>
            </w:tcBorders>
            <w:vAlign w:val="center"/>
          </w:tcPr>
          <w:p w14:paraId="47C1C39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159F1F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76BD0D18">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1E3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6BC0ED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2531" w:type="dxa"/>
            <w:vMerge w:val="continue"/>
            <w:tcBorders>
              <w:top w:val="single" w:color="auto" w:sz="4" w:space="0"/>
              <w:left w:val="nil"/>
              <w:bottom w:val="single" w:color="auto" w:sz="4" w:space="0"/>
              <w:right w:val="single" w:color="auto" w:sz="4" w:space="0"/>
            </w:tcBorders>
            <w:vAlign w:val="center"/>
          </w:tcPr>
          <w:p w14:paraId="6314CF8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75" w:type="dxa"/>
            <w:tcBorders>
              <w:top w:val="single" w:color="auto" w:sz="4" w:space="0"/>
              <w:left w:val="nil"/>
              <w:bottom w:val="single" w:color="auto" w:sz="4" w:space="0"/>
              <w:right w:val="single" w:color="auto" w:sz="4" w:space="0"/>
            </w:tcBorders>
            <w:vAlign w:val="center"/>
          </w:tcPr>
          <w:p w14:paraId="5A3A939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010C06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1.48</w:t>
            </w:r>
          </w:p>
        </w:tc>
        <w:tc>
          <w:tcPr>
            <w:tcW w:w="1050" w:type="dxa"/>
            <w:tcBorders>
              <w:top w:val="single" w:color="auto" w:sz="4" w:space="0"/>
              <w:left w:val="nil"/>
              <w:bottom w:val="single" w:color="auto" w:sz="4" w:space="0"/>
              <w:right w:val="single" w:color="auto" w:sz="4" w:space="0"/>
            </w:tcBorders>
            <w:vAlign w:val="center"/>
          </w:tcPr>
          <w:p w14:paraId="627AB5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0B0F7A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68268</w:t>
            </w:r>
          </w:p>
        </w:tc>
        <w:tc>
          <w:tcPr>
            <w:tcW w:w="1320" w:type="dxa"/>
            <w:tcBorders>
              <w:top w:val="single" w:color="auto" w:sz="4" w:space="0"/>
              <w:left w:val="nil"/>
              <w:bottom w:val="single" w:color="auto" w:sz="4" w:space="0"/>
              <w:right w:val="single" w:color="auto" w:sz="4" w:space="0"/>
            </w:tcBorders>
            <w:vAlign w:val="center"/>
          </w:tcPr>
          <w:p w14:paraId="7C52FC4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282F155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69F5637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4354142C">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9EC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40" w:type="dxa"/>
            <w:vMerge w:val="continue"/>
            <w:tcBorders>
              <w:left w:val="single" w:color="auto" w:sz="4" w:space="0"/>
              <w:bottom w:val="single" w:color="auto" w:sz="4" w:space="0"/>
              <w:right w:val="single" w:color="auto" w:sz="4" w:space="0"/>
            </w:tcBorders>
            <w:vAlign w:val="center"/>
          </w:tcPr>
          <w:p w14:paraId="240A8DC5">
            <w:pPr>
              <w:spacing w:before="0" w:beforeAutospacing="0" w:after="0" w:afterAutospacing="0" w:line="360" w:lineRule="auto"/>
              <w:ind w:left="0" w:right="0"/>
              <w:jc w:val="center"/>
              <w:rPr>
                <w:rFonts w:hint="eastAsia" w:ascii="仿宋" w:hAnsi="仿宋" w:eastAsia="仿宋" w:cs="仿宋"/>
                <w:sz w:val="24"/>
                <w:highlight w:val="none"/>
              </w:rPr>
            </w:pPr>
          </w:p>
        </w:tc>
        <w:tc>
          <w:tcPr>
            <w:tcW w:w="2531" w:type="dxa"/>
            <w:vMerge w:val="continue"/>
            <w:tcBorders>
              <w:left w:val="nil"/>
              <w:bottom w:val="single" w:color="auto" w:sz="4" w:space="0"/>
              <w:right w:val="single" w:color="auto" w:sz="4" w:space="0"/>
            </w:tcBorders>
            <w:vAlign w:val="center"/>
          </w:tcPr>
          <w:p w14:paraId="386F4810">
            <w:pPr>
              <w:spacing w:before="0" w:beforeAutospacing="0" w:after="0" w:afterAutospacing="0" w:line="360" w:lineRule="auto"/>
              <w:ind w:left="0" w:right="0"/>
              <w:jc w:val="center"/>
              <w:rPr>
                <w:rFonts w:hint="eastAsia" w:ascii="仿宋" w:hAnsi="仿宋" w:eastAsia="仿宋" w:cs="仿宋"/>
                <w:sz w:val="24"/>
                <w:highlight w:val="none"/>
              </w:rPr>
            </w:pPr>
          </w:p>
        </w:tc>
        <w:tc>
          <w:tcPr>
            <w:tcW w:w="1275" w:type="dxa"/>
            <w:tcBorders>
              <w:top w:val="single" w:color="auto" w:sz="4" w:space="0"/>
              <w:left w:val="nil"/>
              <w:bottom w:val="single" w:color="auto" w:sz="4" w:space="0"/>
              <w:right w:val="single" w:color="auto" w:sz="4" w:space="0"/>
            </w:tcBorders>
            <w:vAlign w:val="center"/>
          </w:tcPr>
          <w:p w14:paraId="6F48ABB6">
            <w:pPr>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637424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050" w:type="dxa"/>
            <w:tcBorders>
              <w:top w:val="single" w:color="auto" w:sz="4" w:space="0"/>
              <w:left w:val="nil"/>
              <w:bottom w:val="single" w:color="auto" w:sz="4" w:space="0"/>
              <w:right w:val="single" w:color="auto" w:sz="4" w:space="0"/>
            </w:tcBorders>
            <w:vAlign w:val="center"/>
          </w:tcPr>
          <w:p w14:paraId="79AAE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651F6F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115317</w:t>
            </w:r>
          </w:p>
        </w:tc>
        <w:tc>
          <w:tcPr>
            <w:tcW w:w="1320" w:type="dxa"/>
            <w:tcBorders>
              <w:top w:val="single" w:color="auto" w:sz="4" w:space="0"/>
              <w:left w:val="nil"/>
              <w:bottom w:val="single" w:color="auto" w:sz="4" w:space="0"/>
              <w:right w:val="single" w:color="auto" w:sz="4" w:space="0"/>
            </w:tcBorders>
            <w:vAlign w:val="center"/>
          </w:tcPr>
          <w:p w14:paraId="578604AD">
            <w:pPr>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7102A03A">
            <w:pPr>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410C4942">
            <w:pPr>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791090C0">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78F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40" w:type="dxa"/>
            <w:tcBorders>
              <w:top w:val="single" w:color="auto" w:sz="4" w:space="0"/>
              <w:left w:val="single" w:color="auto" w:sz="4" w:space="0"/>
              <w:bottom w:val="single" w:color="auto" w:sz="4" w:space="0"/>
              <w:right w:val="single" w:color="auto" w:sz="4" w:space="0"/>
            </w:tcBorders>
            <w:vAlign w:val="center"/>
          </w:tcPr>
          <w:p w14:paraId="0AFE1525">
            <w:pPr>
              <w:widowControl/>
              <w:spacing w:before="0" w:beforeAutospacing="0" w:after="0" w:afterAutospacing="0" w:line="360" w:lineRule="auto"/>
              <w:ind w:left="0" w:leftChars="0" w:right="0" w:rightChars="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w:t>
            </w:r>
          </w:p>
        </w:tc>
        <w:tc>
          <w:tcPr>
            <w:tcW w:w="2531" w:type="dxa"/>
            <w:tcBorders>
              <w:top w:val="single" w:color="auto" w:sz="4" w:space="0"/>
              <w:left w:val="single" w:color="auto" w:sz="4" w:space="0"/>
              <w:right w:val="single" w:color="auto" w:sz="4" w:space="0"/>
            </w:tcBorders>
            <w:vAlign w:val="center"/>
          </w:tcPr>
          <w:p w14:paraId="2C5D1127">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41CEBBCB">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G320下穿杭徽高速路段（运溪隧道）</w:t>
            </w:r>
          </w:p>
          <w:p w14:paraId="04FC60FF">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kern w:val="0"/>
                <w:sz w:val="24"/>
                <w:highlight w:val="none"/>
              </w:rPr>
            </w:pPr>
          </w:p>
        </w:tc>
        <w:tc>
          <w:tcPr>
            <w:tcW w:w="1275" w:type="dxa"/>
            <w:tcBorders>
              <w:top w:val="single" w:color="auto" w:sz="4" w:space="0"/>
              <w:left w:val="single" w:color="auto" w:sz="4" w:space="0"/>
              <w:right w:val="single" w:color="auto" w:sz="4" w:space="0"/>
            </w:tcBorders>
            <w:vAlign w:val="center"/>
          </w:tcPr>
          <w:p w14:paraId="0A1DC2A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827A2D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p w14:paraId="01458EE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590" w:type="dxa"/>
            <w:tcBorders>
              <w:top w:val="single" w:color="auto" w:sz="4" w:space="0"/>
              <w:left w:val="single" w:color="auto" w:sz="4" w:space="0"/>
              <w:right w:val="single" w:color="auto" w:sz="4" w:space="0"/>
            </w:tcBorders>
            <w:vAlign w:val="center"/>
          </w:tcPr>
          <w:p w14:paraId="3064B54A">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12D32B51">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1.994</w:t>
            </w:r>
          </w:p>
          <w:p w14:paraId="4B8A0457">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kern w:val="0"/>
                <w:sz w:val="24"/>
                <w:highlight w:val="none"/>
              </w:rPr>
            </w:pPr>
          </w:p>
        </w:tc>
        <w:tc>
          <w:tcPr>
            <w:tcW w:w="1050" w:type="dxa"/>
            <w:tcBorders>
              <w:top w:val="single" w:color="auto" w:sz="4" w:space="0"/>
              <w:left w:val="single" w:color="auto" w:sz="4" w:space="0"/>
              <w:right w:val="single" w:color="auto" w:sz="4" w:space="0"/>
            </w:tcBorders>
            <w:vAlign w:val="center"/>
          </w:tcPr>
          <w:p w14:paraId="02B43E6A">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1E13AB22">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一类</w:t>
            </w:r>
          </w:p>
          <w:p w14:paraId="4BD16E16">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kern w:val="0"/>
                <w:sz w:val="24"/>
                <w:highlight w:val="none"/>
              </w:rPr>
            </w:pPr>
          </w:p>
        </w:tc>
        <w:tc>
          <w:tcPr>
            <w:tcW w:w="1290" w:type="dxa"/>
            <w:tcBorders>
              <w:top w:val="single" w:color="auto" w:sz="4" w:space="0"/>
              <w:left w:val="single" w:color="auto" w:sz="4" w:space="0"/>
              <w:right w:val="single" w:color="auto" w:sz="4" w:space="0"/>
            </w:tcBorders>
            <w:vAlign w:val="center"/>
          </w:tcPr>
          <w:p w14:paraId="43B0C684">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p>
          <w:p w14:paraId="630E2D0A">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64899</w:t>
            </w:r>
          </w:p>
          <w:p w14:paraId="636CE552">
            <w:pPr>
              <w:widowControl/>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8F4B1E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636BDB4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16.52元/平方·年</w:t>
            </w:r>
          </w:p>
          <w:p w14:paraId="0DFC3EB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300" w:type="dxa"/>
            <w:tcBorders>
              <w:top w:val="single" w:color="auto" w:sz="4" w:space="0"/>
              <w:left w:val="single" w:color="auto" w:sz="4" w:space="0"/>
              <w:bottom w:val="single" w:color="auto" w:sz="4" w:space="0"/>
              <w:right w:val="single" w:color="auto" w:sz="4" w:space="0"/>
            </w:tcBorders>
            <w:vAlign w:val="center"/>
          </w:tcPr>
          <w:p w14:paraId="42D8ACB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14:paraId="330327A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94" w:type="dxa"/>
            <w:vMerge w:val="continue"/>
            <w:tcBorders>
              <w:left w:val="nil"/>
              <w:right w:val="single" w:color="auto" w:sz="4" w:space="0"/>
            </w:tcBorders>
            <w:vAlign w:val="center"/>
          </w:tcPr>
          <w:p w14:paraId="11EABD4E">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4687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40" w:type="dxa"/>
            <w:tcBorders>
              <w:top w:val="single" w:color="auto" w:sz="4" w:space="0"/>
              <w:left w:val="single" w:color="auto" w:sz="4" w:space="0"/>
              <w:bottom w:val="single" w:color="auto" w:sz="4" w:space="0"/>
              <w:right w:val="single" w:color="auto" w:sz="4" w:space="0"/>
            </w:tcBorders>
            <w:vAlign w:val="center"/>
          </w:tcPr>
          <w:p w14:paraId="6020C5FE">
            <w:pPr>
              <w:widowControl/>
              <w:spacing w:before="0" w:beforeAutospacing="0" w:after="0" w:afterAutospacing="0" w:line="360" w:lineRule="auto"/>
              <w:ind w:left="0" w:leftChars="0" w:right="0" w:rightChars="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2531" w:type="dxa"/>
            <w:tcBorders>
              <w:top w:val="single" w:color="auto" w:sz="4" w:space="0"/>
              <w:left w:val="nil"/>
              <w:bottom w:val="single" w:color="auto" w:sz="4" w:space="0"/>
              <w:right w:val="single" w:color="auto" w:sz="4" w:space="0"/>
            </w:tcBorders>
            <w:vAlign w:val="center"/>
          </w:tcPr>
          <w:p w14:paraId="42F0C0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S214吴建线（新长西线）</w:t>
            </w:r>
          </w:p>
        </w:tc>
        <w:tc>
          <w:tcPr>
            <w:tcW w:w="1275" w:type="dxa"/>
            <w:tcBorders>
              <w:top w:val="single" w:color="auto" w:sz="4" w:space="0"/>
              <w:left w:val="nil"/>
              <w:bottom w:val="single" w:color="auto" w:sz="4" w:space="0"/>
              <w:right w:val="single" w:color="auto" w:sz="4" w:space="0"/>
            </w:tcBorders>
            <w:vAlign w:val="center"/>
          </w:tcPr>
          <w:p w14:paraId="49BABF2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09710C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5.713</w:t>
            </w:r>
          </w:p>
        </w:tc>
        <w:tc>
          <w:tcPr>
            <w:tcW w:w="1050" w:type="dxa"/>
            <w:tcBorders>
              <w:top w:val="single" w:color="auto" w:sz="4" w:space="0"/>
              <w:left w:val="nil"/>
              <w:bottom w:val="single" w:color="auto" w:sz="4" w:space="0"/>
              <w:right w:val="single" w:color="auto" w:sz="4" w:space="0"/>
            </w:tcBorders>
            <w:vAlign w:val="center"/>
          </w:tcPr>
          <w:p w14:paraId="6E05E2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single" w:color="auto" w:sz="4" w:space="0"/>
              <w:left w:val="nil"/>
              <w:bottom w:val="single" w:color="auto" w:sz="4" w:space="0"/>
              <w:right w:val="single" w:color="auto" w:sz="4" w:space="0"/>
            </w:tcBorders>
            <w:vAlign w:val="center"/>
          </w:tcPr>
          <w:p w14:paraId="540ABF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139969 </w:t>
            </w:r>
          </w:p>
        </w:tc>
        <w:tc>
          <w:tcPr>
            <w:tcW w:w="1320" w:type="dxa"/>
            <w:tcBorders>
              <w:top w:val="single" w:color="auto" w:sz="4" w:space="0"/>
              <w:left w:val="nil"/>
              <w:bottom w:val="single" w:color="auto" w:sz="4" w:space="0"/>
              <w:right w:val="single" w:color="auto" w:sz="4" w:space="0"/>
            </w:tcBorders>
            <w:vAlign w:val="center"/>
          </w:tcPr>
          <w:p w14:paraId="14067A75">
            <w:pPr>
              <w:widowControl/>
              <w:spacing w:before="0" w:beforeAutospacing="0" w:after="0" w:afterAutospacing="0" w:line="360" w:lineRule="auto"/>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single" w:color="auto" w:sz="4" w:space="0"/>
              <w:left w:val="nil"/>
              <w:bottom w:val="single" w:color="auto" w:sz="4" w:space="0"/>
              <w:right w:val="single" w:color="auto" w:sz="4" w:space="0"/>
            </w:tcBorders>
            <w:vAlign w:val="center"/>
          </w:tcPr>
          <w:p w14:paraId="1EFAB26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1266" w:type="dxa"/>
            <w:tcBorders>
              <w:top w:val="single" w:color="auto" w:sz="4" w:space="0"/>
              <w:left w:val="nil"/>
              <w:bottom w:val="single" w:color="auto" w:sz="4" w:space="0"/>
              <w:right w:val="single" w:color="auto" w:sz="4" w:space="0"/>
            </w:tcBorders>
            <w:vAlign w:val="center"/>
          </w:tcPr>
          <w:p w14:paraId="087F0DE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1694" w:type="dxa"/>
            <w:vMerge w:val="continue"/>
            <w:tcBorders>
              <w:left w:val="nil"/>
              <w:right w:val="single" w:color="auto" w:sz="4" w:space="0"/>
            </w:tcBorders>
            <w:vAlign w:val="center"/>
          </w:tcPr>
          <w:p w14:paraId="628C63F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BFD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40" w:type="dxa"/>
            <w:tcBorders>
              <w:top w:val="nil"/>
              <w:left w:val="single" w:color="auto" w:sz="4" w:space="0"/>
              <w:bottom w:val="single" w:color="auto" w:sz="4" w:space="0"/>
              <w:right w:val="single" w:color="auto" w:sz="4" w:space="0"/>
            </w:tcBorders>
            <w:vAlign w:val="center"/>
          </w:tcPr>
          <w:p w14:paraId="2B49328E">
            <w:pPr>
              <w:widowControl/>
              <w:spacing w:before="0" w:beforeAutospacing="0" w:after="0" w:afterAutospacing="0" w:line="360" w:lineRule="auto"/>
              <w:ind w:left="0" w:right="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2531" w:type="dxa"/>
            <w:tcBorders>
              <w:top w:val="nil"/>
              <w:left w:val="nil"/>
              <w:bottom w:val="single" w:color="auto" w:sz="4" w:space="0"/>
              <w:right w:val="single" w:color="auto" w:sz="4" w:space="0"/>
            </w:tcBorders>
            <w:vAlign w:val="center"/>
          </w:tcPr>
          <w:p w14:paraId="50C01C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杭徽高速余杭互通接线（含隧道部分）</w:t>
            </w:r>
          </w:p>
        </w:tc>
        <w:tc>
          <w:tcPr>
            <w:tcW w:w="1275" w:type="dxa"/>
            <w:tcBorders>
              <w:top w:val="nil"/>
              <w:left w:val="nil"/>
              <w:bottom w:val="single" w:color="auto" w:sz="4" w:space="0"/>
              <w:right w:val="single" w:color="auto" w:sz="4" w:space="0"/>
            </w:tcBorders>
            <w:vAlign w:val="center"/>
          </w:tcPr>
          <w:p w14:paraId="45AFFA8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590" w:type="dxa"/>
            <w:tcBorders>
              <w:top w:val="nil"/>
              <w:left w:val="single" w:color="auto" w:sz="4" w:space="0"/>
              <w:bottom w:val="single" w:color="auto" w:sz="4" w:space="0"/>
              <w:right w:val="single" w:color="auto" w:sz="4" w:space="0"/>
            </w:tcBorders>
            <w:vAlign w:val="center"/>
          </w:tcPr>
          <w:p w14:paraId="1E0D70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3.73 </w:t>
            </w:r>
          </w:p>
        </w:tc>
        <w:tc>
          <w:tcPr>
            <w:tcW w:w="1050" w:type="dxa"/>
            <w:tcBorders>
              <w:top w:val="nil"/>
              <w:left w:val="nil"/>
              <w:bottom w:val="single" w:color="auto" w:sz="4" w:space="0"/>
              <w:right w:val="single" w:color="auto" w:sz="4" w:space="0"/>
            </w:tcBorders>
            <w:vAlign w:val="center"/>
          </w:tcPr>
          <w:p w14:paraId="4617A4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90" w:type="dxa"/>
            <w:tcBorders>
              <w:top w:val="nil"/>
              <w:left w:val="nil"/>
              <w:bottom w:val="single" w:color="auto" w:sz="4" w:space="0"/>
              <w:right w:val="single" w:color="auto" w:sz="4" w:space="0"/>
            </w:tcBorders>
            <w:vAlign w:val="center"/>
          </w:tcPr>
          <w:p w14:paraId="081F8F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 xml:space="preserve">97629 </w:t>
            </w:r>
          </w:p>
        </w:tc>
        <w:tc>
          <w:tcPr>
            <w:tcW w:w="1320" w:type="dxa"/>
            <w:tcBorders>
              <w:top w:val="nil"/>
              <w:left w:val="nil"/>
              <w:bottom w:val="single" w:color="auto" w:sz="4" w:space="0"/>
              <w:right w:val="single" w:color="auto" w:sz="4" w:space="0"/>
            </w:tcBorders>
            <w:vAlign w:val="center"/>
          </w:tcPr>
          <w:p w14:paraId="16986766">
            <w:pPr>
              <w:widowControl/>
              <w:spacing w:before="0" w:beforeAutospacing="0" w:after="0" w:afterAutospacing="0" w:line="360" w:lineRule="auto"/>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13.52元/平方·年</w:t>
            </w:r>
          </w:p>
        </w:tc>
        <w:tc>
          <w:tcPr>
            <w:tcW w:w="1300" w:type="dxa"/>
            <w:tcBorders>
              <w:top w:val="nil"/>
              <w:left w:val="nil"/>
              <w:bottom w:val="single" w:color="auto" w:sz="4" w:space="0"/>
              <w:right w:val="single" w:color="auto" w:sz="4" w:space="0"/>
            </w:tcBorders>
            <w:vAlign w:val="center"/>
          </w:tcPr>
          <w:p w14:paraId="2E07336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1266" w:type="dxa"/>
            <w:tcBorders>
              <w:top w:val="nil"/>
              <w:left w:val="nil"/>
              <w:bottom w:val="single" w:color="auto" w:sz="4" w:space="0"/>
              <w:right w:val="single" w:color="auto" w:sz="4" w:space="0"/>
            </w:tcBorders>
            <w:vAlign w:val="center"/>
          </w:tcPr>
          <w:p w14:paraId="195A4E58">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1694" w:type="dxa"/>
            <w:vMerge w:val="continue"/>
            <w:tcBorders>
              <w:left w:val="nil"/>
              <w:bottom w:val="single" w:color="auto" w:sz="4" w:space="0"/>
              <w:right w:val="single" w:color="auto" w:sz="4" w:space="0"/>
            </w:tcBorders>
            <w:vAlign w:val="center"/>
          </w:tcPr>
          <w:p w14:paraId="3C935D0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B76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40" w:type="dxa"/>
            <w:tcBorders>
              <w:top w:val="single" w:color="auto" w:sz="4" w:space="0"/>
              <w:left w:val="single" w:color="auto" w:sz="4" w:space="0"/>
              <w:bottom w:val="single" w:color="auto" w:sz="4" w:space="0"/>
              <w:right w:val="single" w:color="auto" w:sz="4" w:space="0"/>
            </w:tcBorders>
            <w:vAlign w:val="center"/>
          </w:tcPr>
          <w:p w14:paraId="0059FA1F">
            <w:pPr>
              <w:widowControl/>
              <w:spacing w:before="0" w:beforeAutospacing="0" w:after="0" w:afterAutospacing="0" w:line="360" w:lineRule="auto"/>
              <w:ind w:left="0" w:right="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18</w:t>
            </w:r>
          </w:p>
        </w:tc>
        <w:tc>
          <w:tcPr>
            <w:tcW w:w="11622" w:type="dxa"/>
            <w:gridSpan w:val="8"/>
            <w:tcBorders>
              <w:top w:val="single" w:color="auto" w:sz="4" w:space="0"/>
              <w:left w:val="single" w:color="auto" w:sz="4" w:space="0"/>
              <w:bottom w:val="single" w:color="auto" w:sz="4" w:space="0"/>
              <w:right w:val="single" w:color="auto" w:sz="4" w:space="0"/>
            </w:tcBorders>
            <w:vAlign w:val="center"/>
          </w:tcPr>
          <w:p w14:paraId="3BDA93E5">
            <w:pPr>
              <w:widowControl/>
              <w:spacing w:before="0" w:beforeAutospacing="0" w:after="0" w:afterAutospacing="0" w:line="360" w:lineRule="auto"/>
              <w:ind w:left="0" w:leftChars="0" w:right="0" w:rightChars="0"/>
              <w:jc w:val="left"/>
              <w:rPr>
                <w:rFonts w:hint="eastAsia" w:ascii="仿宋" w:hAnsi="仿宋" w:eastAsia="仿宋" w:cs="仿宋"/>
                <w:kern w:val="0"/>
                <w:sz w:val="24"/>
                <w:highlight w:val="none"/>
              </w:rPr>
            </w:pPr>
            <w:r>
              <w:rPr>
                <w:rFonts w:hint="eastAsia" w:ascii="仿宋" w:hAnsi="仿宋" w:eastAsia="仿宋" w:cs="仿宋"/>
                <w:b/>
                <w:bCs/>
                <w:sz w:val="24"/>
                <w:highlight w:val="none"/>
              </w:rPr>
              <w:t>投标报价（1+2+3+4+5+6+7+8+9+10+11+12+13+14</w:t>
            </w:r>
            <w:r>
              <w:rPr>
                <w:rFonts w:hint="eastAsia" w:ascii="仿宋" w:hAnsi="仿宋" w:eastAsia="仿宋" w:cs="仿宋"/>
                <w:b/>
                <w:bCs/>
                <w:sz w:val="24"/>
                <w:highlight w:val="none"/>
                <w:lang w:val="en-US" w:eastAsia="zh-CN"/>
              </w:rPr>
              <w:t>+15+16+17</w:t>
            </w:r>
            <w:r>
              <w:rPr>
                <w:rFonts w:hint="eastAsia" w:ascii="仿宋" w:hAnsi="仿宋" w:eastAsia="仿宋" w:cs="仿宋"/>
                <w:b/>
                <w:bCs/>
                <w:sz w:val="24"/>
                <w:highlight w:val="none"/>
              </w:rPr>
              <w:t>）（小写）</w:t>
            </w:r>
          </w:p>
        </w:tc>
        <w:tc>
          <w:tcPr>
            <w:tcW w:w="1694" w:type="dxa"/>
            <w:tcBorders>
              <w:top w:val="single" w:color="auto" w:sz="4" w:space="0"/>
              <w:left w:val="single" w:color="auto" w:sz="4" w:space="0"/>
              <w:bottom w:val="single" w:color="auto" w:sz="4" w:space="0"/>
              <w:right w:val="single" w:color="auto" w:sz="4" w:space="0"/>
            </w:tcBorders>
            <w:vAlign w:val="center"/>
          </w:tcPr>
          <w:p w14:paraId="28EDAD37">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801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40" w:type="dxa"/>
            <w:tcBorders>
              <w:top w:val="single" w:color="auto" w:sz="4" w:space="0"/>
              <w:left w:val="single" w:color="auto" w:sz="4" w:space="0"/>
              <w:bottom w:val="single" w:color="auto" w:sz="4" w:space="0"/>
              <w:right w:val="single" w:color="auto" w:sz="4" w:space="0"/>
            </w:tcBorders>
            <w:vAlign w:val="center"/>
          </w:tcPr>
          <w:p w14:paraId="0202351D">
            <w:pPr>
              <w:widowControl/>
              <w:spacing w:before="0" w:beforeAutospacing="0" w:after="0" w:afterAutospacing="0" w:line="360" w:lineRule="auto"/>
              <w:ind w:left="0" w:right="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19</w:t>
            </w:r>
          </w:p>
        </w:tc>
        <w:tc>
          <w:tcPr>
            <w:tcW w:w="11622" w:type="dxa"/>
            <w:gridSpan w:val="8"/>
            <w:tcBorders>
              <w:top w:val="single" w:color="auto" w:sz="4" w:space="0"/>
              <w:left w:val="single" w:color="auto" w:sz="4" w:space="0"/>
              <w:bottom w:val="single" w:color="auto" w:sz="4" w:space="0"/>
              <w:right w:val="single" w:color="auto" w:sz="4" w:space="0"/>
            </w:tcBorders>
            <w:vAlign w:val="center"/>
          </w:tcPr>
          <w:p w14:paraId="7D4C954C">
            <w:pPr>
              <w:widowControl/>
              <w:spacing w:before="0" w:beforeAutospacing="0" w:after="0" w:afterAutospacing="0" w:line="360" w:lineRule="auto"/>
              <w:ind w:left="0" w:leftChars="0" w:right="0" w:rightChars="0"/>
              <w:jc w:val="left"/>
              <w:rPr>
                <w:rFonts w:hint="eastAsia" w:ascii="仿宋" w:hAnsi="仿宋" w:eastAsia="仿宋" w:cs="仿宋"/>
                <w:kern w:val="0"/>
                <w:sz w:val="24"/>
                <w:highlight w:val="none"/>
              </w:rPr>
            </w:pPr>
            <w:r>
              <w:rPr>
                <w:rFonts w:hint="eastAsia" w:ascii="仿宋" w:hAnsi="仿宋" w:eastAsia="仿宋" w:cs="仿宋"/>
                <w:b/>
                <w:bCs/>
                <w:sz w:val="24"/>
                <w:highlight w:val="none"/>
              </w:rPr>
              <w:t>投标报价（大写）</w:t>
            </w:r>
          </w:p>
        </w:tc>
        <w:tc>
          <w:tcPr>
            <w:tcW w:w="1694" w:type="dxa"/>
            <w:tcBorders>
              <w:top w:val="single" w:color="auto" w:sz="4" w:space="0"/>
              <w:left w:val="single" w:color="auto" w:sz="4" w:space="0"/>
              <w:bottom w:val="single" w:color="auto" w:sz="4" w:space="0"/>
              <w:right w:val="single" w:color="auto" w:sz="4" w:space="0"/>
            </w:tcBorders>
            <w:vAlign w:val="center"/>
          </w:tcPr>
          <w:p w14:paraId="6AD307C7">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bl>
    <w:p w14:paraId="6781C093">
      <w:pPr>
        <w:pStyle w:val="2"/>
        <w:ind w:left="0" w:leftChars="0" w:firstLine="0" w:firstLineChars="0"/>
        <w:rPr>
          <w:rFonts w:hint="eastAsia" w:ascii="仿宋" w:hAnsi="仿宋" w:eastAsia="仿宋" w:cs="仿宋"/>
          <w:highlight w:val="none"/>
        </w:rPr>
      </w:pPr>
    </w:p>
    <w:p w14:paraId="33AF1303">
      <w:pPr>
        <w:rPr>
          <w:rFonts w:hint="eastAsia" w:ascii="仿宋" w:hAnsi="仿宋" w:eastAsia="仿宋" w:cs="仿宋"/>
          <w:highlight w:val="none"/>
        </w:rPr>
      </w:pPr>
    </w:p>
    <w:p w14:paraId="6A158026">
      <w:pPr>
        <w:pStyle w:val="2"/>
        <w:spacing w:line="360" w:lineRule="auto"/>
        <w:ind w:firstLine="0" w:firstLineChars="0"/>
        <w:rPr>
          <w:rFonts w:hint="eastAsia" w:ascii="仿宋" w:hAnsi="仿宋" w:eastAsia="仿宋" w:cs="仿宋"/>
          <w:b/>
          <w:bCs/>
          <w:highlight w:val="none"/>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highlight w:val="none"/>
        </w:rPr>
        <w:t>排水设施养护</w:t>
      </w:r>
    </w:p>
    <w:tbl>
      <w:tblPr>
        <w:tblStyle w:val="62"/>
        <w:tblW w:w="1385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4335"/>
        <w:gridCol w:w="1741"/>
        <w:gridCol w:w="1904"/>
        <w:gridCol w:w="1663"/>
        <w:gridCol w:w="1783"/>
        <w:gridCol w:w="1894"/>
      </w:tblGrid>
      <w:tr w14:paraId="3E89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535" w:type="dxa"/>
            <w:tcBorders>
              <w:top w:val="single" w:color="auto" w:sz="4" w:space="0"/>
              <w:left w:val="single" w:color="auto" w:sz="4" w:space="0"/>
              <w:bottom w:val="single" w:color="auto" w:sz="4" w:space="0"/>
              <w:right w:val="single" w:color="auto" w:sz="4" w:space="0"/>
            </w:tcBorders>
            <w:vAlign w:val="center"/>
          </w:tcPr>
          <w:p w14:paraId="5437786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4335" w:type="dxa"/>
            <w:tcBorders>
              <w:top w:val="single" w:color="auto" w:sz="4" w:space="0"/>
              <w:left w:val="single" w:color="auto" w:sz="4" w:space="0"/>
              <w:bottom w:val="single" w:color="auto" w:sz="4" w:space="0"/>
              <w:right w:val="single" w:color="auto" w:sz="4" w:space="0"/>
            </w:tcBorders>
            <w:vAlign w:val="center"/>
          </w:tcPr>
          <w:p w14:paraId="21486C8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线路名称</w:t>
            </w:r>
          </w:p>
        </w:tc>
        <w:tc>
          <w:tcPr>
            <w:tcW w:w="1741" w:type="dxa"/>
            <w:tcBorders>
              <w:top w:val="single" w:color="auto" w:sz="4" w:space="0"/>
              <w:left w:val="single" w:color="auto" w:sz="4" w:space="0"/>
              <w:bottom w:val="single" w:color="auto" w:sz="4" w:space="0"/>
              <w:right w:val="single" w:color="auto" w:sz="4" w:space="0"/>
            </w:tcBorders>
            <w:vAlign w:val="center"/>
          </w:tcPr>
          <w:p w14:paraId="5C75AAB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排水设施数量</w:t>
            </w:r>
          </w:p>
        </w:tc>
        <w:tc>
          <w:tcPr>
            <w:tcW w:w="1904" w:type="dxa"/>
            <w:tcBorders>
              <w:top w:val="single" w:color="auto" w:sz="4" w:space="0"/>
              <w:left w:val="single" w:color="auto" w:sz="4" w:space="0"/>
              <w:bottom w:val="single" w:color="auto" w:sz="4" w:space="0"/>
              <w:right w:val="single" w:color="auto" w:sz="4" w:space="0"/>
            </w:tcBorders>
            <w:vAlign w:val="center"/>
          </w:tcPr>
          <w:p w14:paraId="1AE0B0B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排水设施养护最高限价</w:t>
            </w:r>
          </w:p>
        </w:tc>
        <w:tc>
          <w:tcPr>
            <w:tcW w:w="1663" w:type="dxa"/>
            <w:tcBorders>
              <w:top w:val="single" w:color="auto" w:sz="4" w:space="0"/>
              <w:left w:val="single" w:color="auto" w:sz="4" w:space="0"/>
              <w:bottom w:val="single" w:color="auto" w:sz="4" w:space="0"/>
              <w:right w:val="single" w:color="auto" w:sz="4" w:space="0"/>
            </w:tcBorders>
            <w:vAlign w:val="center"/>
          </w:tcPr>
          <w:p w14:paraId="4036740B">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投标单价报价</w:t>
            </w:r>
            <w:r>
              <w:rPr>
                <w:rFonts w:hint="eastAsia" w:ascii="仿宋" w:hAnsi="仿宋" w:eastAsia="仿宋" w:cs="仿宋"/>
                <w:kern w:val="0"/>
                <w:sz w:val="24"/>
                <w:highlight w:val="none"/>
                <w:lang w:val="en-US" w:eastAsia="zh-CN"/>
              </w:rPr>
              <w:t>(</w:t>
            </w:r>
            <w:r>
              <w:rPr>
                <w:rFonts w:hint="eastAsia" w:ascii="仿宋" w:hAnsi="仿宋" w:eastAsia="仿宋" w:cs="仿宋"/>
                <w:sz w:val="24"/>
                <w:highlight w:val="none"/>
              </w:rPr>
              <w:t>元/座·年</w:t>
            </w:r>
            <w:r>
              <w:rPr>
                <w:rFonts w:hint="eastAsia" w:ascii="仿宋" w:hAnsi="仿宋" w:eastAsia="仿宋" w:cs="仿宋"/>
                <w:sz w:val="24"/>
                <w:highlight w:val="none"/>
                <w:lang w:val="en-US" w:eastAsia="zh-CN"/>
              </w:rPr>
              <w:t>)</w:t>
            </w:r>
          </w:p>
        </w:tc>
        <w:tc>
          <w:tcPr>
            <w:tcW w:w="1783" w:type="dxa"/>
            <w:tcBorders>
              <w:top w:val="single" w:color="auto" w:sz="4" w:space="0"/>
              <w:left w:val="single" w:color="auto" w:sz="4" w:space="0"/>
              <w:bottom w:val="single" w:color="auto" w:sz="4" w:space="0"/>
              <w:right w:val="single" w:color="auto" w:sz="4" w:space="0"/>
            </w:tcBorders>
            <w:vAlign w:val="center"/>
          </w:tcPr>
          <w:p w14:paraId="4AB99BB4">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合计报价</w:t>
            </w:r>
          </w:p>
        </w:tc>
        <w:tc>
          <w:tcPr>
            <w:tcW w:w="1894" w:type="dxa"/>
            <w:tcBorders>
              <w:top w:val="single" w:color="auto" w:sz="4" w:space="0"/>
              <w:left w:val="nil"/>
              <w:bottom w:val="single" w:color="auto" w:sz="4" w:space="0"/>
              <w:right w:val="single" w:color="auto" w:sz="4" w:space="0"/>
            </w:tcBorders>
            <w:vAlign w:val="center"/>
          </w:tcPr>
          <w:p w14:paraId="09FE3DA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617A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35" w:type="dxa"/>
            <w:vMerge w:val="restart"/>
            <w:tcBorders>
              <w:top w:val="nil"/>
              <w:left w:val="single" w:color="auto" w:sz="4" w:space="0"/>
              <w:bottom w:val="single" w:color="000000" w:sz="4" w:space="0"/>
              <w:right w:val="single" w:color="auto" w:sz="4" w:space="0"/>
            </w:tcBorders>
            <w:vAlign w:val="center"/>
          </w:tcPr>
          <w:p w14:paraId="70131A5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335" w:type="dxa"/>
            <w:tcBorders>
              <w:top w:val="nil"/>
              <w:left w:val="nil"/>
              <w:bottom w:val="single" w:color="auto" w:sz="4" w:space="0"/>
              <w:right w:val="single" w:color="auto" w:sz="4" w:space="0"/>
            </w:tcBorders>
            <w:vAlign w:val="center"/>
          </w:tcPr>
          <w:p w14:paraId="5062F9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104国道（马头关至疏港公路）</w:t>
            </w:r>
          </w:p>
        </w:tc>
        <w:tc>
          <w:tcPr>
            <w:tcW w:w="1741" w:type="dxa"/>
            <w:tcBorders>
              <w:top w:val="nil"/>
              <w:left w:val="nil"/>
              <w:bottom w:val="single" w:color="auto" w:sz="4" w:space="0"/>
              <w:right w:val="single" w:color="auto" w:sz="4" w:space="0"/>
            </w:tcBorders>
            <w:vAlign w:val="center"/>
          </w:tcPr>
          <w:p w14:paraId="12F81E0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2713座</w:t>
            </w:r>
          </w:p>
        </w:tc>
        <w:tc>
          <w:tcPr>
            <w:tcW w:w="1904" w:type="dxa"/>
            <w:tcBorders>
              <w:top w:val="single" w:color="auto" w:sz="4" w:space="0"/>
              <w:left w:val="nil"/>
              <w:bottom w:val="single" w:color="auto" w:sz="4" w:space="0"/>
              <w:right w:val="single" w:color="auto" w:sz="4" w:space="0"/>
            </w:tcBorders>
            <w:vAlign w:val="center"/>
          </w:tcPr>
          <w:p w14:paraId="2F1D2CA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nil"/>
              <w:bottom w:val="single" w:color="auto" w:sz="4" w:space="0"/>
              <w:right w:val="single" w:color="auto" w:sz="4" w:space="0"/>
            </w:tcBorders>
            <w:vAlign w:val="center"/>
          </w:tcPr>
          <w:p w14:paraId="7D82289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nil"/>
              <w:bottom w:val="single" w:color="auto" w:sz="4" w:space="0"/>
              <w:right w:val="single" w:color="auto" w:sz="4" w:space="0"/>
            </w:tcBorders>
            <w:vAlign w:val="center"/>
          </w:tcPr>
          <w:p w14:paraId="32224AF1">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restart"/>
            <w:tcBorders>
              <w:top w:val="nil"/>
              <w:left w:val="nil"/>
              <w:right w:val="single" w:color="auto" w:sz="4" w:space="0"/>
            </w:tcBorders>
            <w:vAlign w:val="center"/>
          </w:tcPr>
          <w:p w14:paraId="0741B78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6E89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nil"/>
              <w:left w:val="single" w:color="auto" w:sz="4" w:space="0"/>
              <w:bottom w:val="single" w:color="auto" w:sz="4" w:space="0"/>
              <w:right w:val="single" w:color="auto" w:sz="4" w:space="0"/>
            </w:tcBorders>
            <w:vAlign w:val="center"/>
          </w:tcPr>
          <w:p w14:paraId="6C6AADF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nil"/>
              <w:left w:val="nil"/>
              <w:bottom w:val="single" w:color="auto" w:sz="4" w:space="0"/>
              <w:right w:val="single" w:color="auto" w:sz="4" w:space="0"/>
            </w:tcBorders>
            <w:vAlign w:val="center"/>
          </w:tcPr>
          <w:p w14:paraId="71E8EF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104国道（运河大桥引桥部分）</w:t>
            </w:r>
          </w:p>
        </w:tc>
        <w:tc>
          <w:tcPr>
            <w:tcW w:w="1741" w:type="dxa"/>
            <w:tcBorders>
              <w:top w:val="nil"/>
              <w:left w:val="nil"/>
              <w:bottom w:val="single" w:color="auto" w:sz="4" w:space="0"/>
              <w:right w:val="single" w:color="auto" w:sz="4" w:space="0"/>
            </w:tcBorders>
            <w:vAlign w:val="center"/>
          </w:tcPr>
          <w:p w14:paraId="6F22C2F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50座</w:t>
            </w:r>
          </w:p>
        </w:tc>
        <w:tc>
          <w:tcPr>
            <w:tcW w:w="1904" w:type="dxa"/>
            <w:tcBorders>
              <w:top w:val="nil"/>
              <w:left w:val="nil"/>
              <w:bottom w:val="single" w:color="auto" w:sz="4" w:space="0"/>
              <w:right w:val="single" w:color="auto" w:sz="4" w:space="0"/>
            </w:tcBorders>
            <w:vAlign w:val="center"/>
          </w:tcPr>
          <w:p w14:paraId="5EC701A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nil"/>
              <w:left w:val="nil"/>
              <w:bottom w:val="single" w:color="auto" w:sz="4" w:space="0"/>
              <w:right w:val="single" w:color="auto" w:sz="4" w:space="0"/>
            </w:tcBorders>
            <w:vAlign w:val="center"/>
          </w:tcPr>
          <w:p w14:paraId="6FC4DC36">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nil"/>
              <w:left w:val="nil"/>
              <w:bottom w:val="single" w:color="auto" w:sz="4" w:space="0"/>
              <w:right w:val="single" w:color="auto" w:sz="4" w:space="0"/>
            </w:tcBorders>
            <w:vAlign w:val="center"/>
          </w:tcPr>
          <w:p w14:paraId="7D3E7A54">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32BE9B85">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5FAD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35" w:type="dxa"/>
            <w:vMerge w:val="restart"/>
            <w:tcBorders>
              <w:top w:val="single" w:color="auto" w:sz="4" w:space="0"/>
              <w:left w:val="single" w:color="auto" w:sz="4" w:space="0"/>
              <w:bottom w:val="single" w:color="auto" w:sz="4" w:space="0"/>
              <w:right w:val="single" w:color="auto" w:sz="4" w:space="0"/>
            </w:tcBorders>
            <w:vAlign w:val="center"/>
          </w:tcPr>
          <w:p w14:paraId="3380513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4335" w:type="dxa"/>
            <w:tcBorders>
              <w:top w:val="single" w:color="auto" w:sz="4" w:space="0"/>
              <w:left w:val="single" w:color="auto" w:sz="4" w:space="0"/>
              <w:right w:val="single" w:color="auto" w:sz="4" w:space="0"/>
            </w:tcBorders>
            <w:vAlign w:val="center"/>
          </w:tcPr>
          <w:p w14:paraId="181340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p w14:paraId="28616F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741" w:type="dxa"/>
            <w:tcBorders>
              <w:top w:val="single" w:color="auto" w:sz="4" w:space="0"/>
              <w:left w:val="single" w:color="auto" w:sz="4" w:space="0"/>
              <w:right w:val="single" w:color="auto" w:sz="4" w:space="0"/>
            </w:tcBorders>
            <w:vAlign w:val="center"/>
          </w:tcPr>
          <w:p w14:paraId="3544C1A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1547座</w:t>
            </w:r>
          </w:p>
        </w:tc>
        <w:tc>
          <w:tcPr>
            <w:tcW w:w="1904" w:type="dxa"/>
            <w:tcBorders>
              <w:top w:val="single" w:color="auto" w:sz="4" w:space="0"/>
              <w:left w:val="single" w:color="auto" w:sz="4" w:space="0"/>
              <w:bottom w:val="single" w:color="auto" w:sz="4" w:space="0"/>
              <w:right w:val="single" w:color="auto" w:sz="4" w:space="0"/>
            </w:tcBorders>
            <w:vAlign w:val="center"/>
          </w:tcPr>
          <w:p w14:paraId="65194F90">
            <w:pPr>
              <w:widowControl/>
              <w:spacing w:before="0" w:beforeAutospacing="0" w:after="0" w:afterAutospacing="0" w:line="360" w:lineRule="auto"/>
              <w:ind w:left="0" w:right="0"/>
              <w:jc w:val="both"/>
              <w:rPr>
                <w:rFonts w:hint="eastAsia" w:ascii="仿宋" w:hAnsi="仿宋" w:eastAsia="仿宋" w:cs="仿宋"/>
                <w:sz w:val="24"/>
                <w:highlight w:val="none"/>
              </w:rPr>
            </w:pPr>
          </w:p>
          <w:p w14:paraId="7BA0F4EC">
            <w:pPr>
              <w:widowControl/>
              <w:spacing w:before="0" w:beforeAutospacing="0" w:after="0" w:afterAutospacing="0" w:line="360" w:lineRule="auto"/>
              <w:ind w:left="0" w:right="0" w:firstLine="720" w:firstLineChars="300"/>
              <w:jc w:val="both"/>
              <w:rPr>
                <w:rFonts w:hint="eastAsia" w:ascii="仿宋" w:hAnsi="仿宋" w:eastAsia="仿宋" w:cs="仿宋"/>
                <w:kern w:val="0"/>
                <w:sz w:val="24"/>
                <w:highlight w:val="none"/>
              </w:rPr>
            </w:pPr>
            <w:r>
              <w:rPr>
                <w:rFonts w:hint="eastAsia" w:ascii="仿宋" w:hAnsi="仿宋" w:eastAsia="仿宋" w:cs="仿宋"/>
                <w:sz w:val="24"/>
                <w:highlight w:val="none"/>
                <w:lang w:bidi="ar"/>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6F880A63">
            <w:pPr>
              <w:widowControl/>
              <w:spacing w:before="0" w:beforeAutospacing="0" w:after="0" w:afterAutospacing="0" w:line="360" w:lineRule="auto"/>
              <w:ind w:left="0" w:right="0" w:firstLine="720" w:firstLineChars="300"/>
              <w:jc w:val="both"/>
              <w:rPr>
                <w:rFonts w:hint="eastAsia" w:ascii="仿宋" w:hAnsi="仿宋" w:eastAsia="仿宋" w:cs="仿宋"/>
                <w:sz w:val="24"/>
                <w:highlight w:val="none"/>
                <w:lang w:bidi="ar"/>
              </w:rPr>
            </w:pPr>
          </w:p>
        </w:tc>
        <w:tc>
          <w:tcPr>
            <w:tcW w:w="1783" w:type="dxa"/>
            <w:tcBorders>
              <w:top w:val="single" w:color="auto" w:sz="4" w:space="0"/>
              <w:left w:val="single" w:color="auto" w:sz="4" w:space="0"/>
              <w:bottom w:val="single" w:color="auto" w:sz="4" w:space="0"/>
              <w:right w:val="single" w:color="auto" w:sz="4" w:space="0"/>
            </w:tcBorders>
            <w:vAlign w:val="center"/>
          </w:tcPr>
          <w:p w14:paraId="5B8F767C">
            <w:pPr>
              <w:widowControl/>
              <w:spacing w:before="0" w:beforeAutospacing="0" w:after="0" w:afterAutospacing="0" w:line="360" w:lineRule="auto"/>
              <w:ind w:left="0" w:right="0" w:firstLine="720" w:firstLineChars="300"/>
              <w:jc w:val="both"/>
              <w:rPr>
                <w:rFonts w:hint="eastAsia" w:ascii="仿宋" w:hAnsi="仿宋" w:eastAsia="仿宋" w:cs="仿宋"/>
                <w:sz w:val="24"/>
                <w:highlight w:val="none"/>
                <w:lang w:bidi="ar"/>
              </w:rPr>
            </w:pPr>
          </w:p>
        </w:tc>
        <w:tc>
          <w:tcPr>
            <w:tcW w:w="1894" w:type="dxa"/>
            <w:vMerge w:val="continue"/>
            <w:tcBorders>
              <w:left w:val="single" w:color="auto" w:sz="4" w:space="0"/>
              <w:right w:val="single" w:color="auto" w:sz="4" w:space="0"/>
            </w:tcBorders>
            <w:vAlign w:val="center"/>
          </w:tcPr>
          <w:p w14:paraId="128CF295">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1C7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39DA939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7C5979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741" w:type="dxa"/>
            <w:tcBorders>
              <w:top w:val="single" w:color="auto" w:sz="4" w:space="0"/>
              <w:left w:val="single" w:color="auto" w:sz="4" w:space="0"/>
              <w:bottom w:val="single" w:color="auto" w:sz="4" w:space="0"/>
              <w:right w:val="single" w:color="auto" w:sz="4" w:space="0"/>
            </w:tcBorders>
            <w:vAlign w:val="center"/>
          </w:tcPr>
          <w:p w14:paraId="0524502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444座</w:t>
            </w:r>
          </w:p>
        </w:tc>
        <w:tc>
          <w:tcPr>
            <w:tcW w:w="1904" w:type="dxa"/>
            <w:tcBorders>
              <w:top w:val="single" w:color="auto" w:sz="4" w:space="0"/>
              <w:left w:val="single" w:color="auto" w:sz="4" w:space="0"/>
              <w:bottom w:val="single" w:color="auto" w:sz="4" w:space="0"/>
              <w:right w:val="single" w:color="auto" w:sz="4" w:space="0"/>
            </w:tcBorders>
            <w:vAlign w:val="center"/>
          </w:tcPr>
          <w:p w14:paraId="4A1A7AE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0CE5F152">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7B2FC79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single" w:color="auto" w:sz="4" w:space="0"/>
              <w:right w:val="single" w:color="auto" w:sz="4" w:space="0"/>
            </w:tcBorders>
            <w:vAlign w:val="center"/>
          </w:tcPr>
          <w:p w14:paraId="3D304A44">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C35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036FA05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3A46DB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741" w:type="dxa"/>
            <w:tcBorders>
              <w:top w:val="single" w:color="auto" w:sz="4" w:space="0"/>
              <w:left w:val="single" w:color="auto" w:sz="4" w:space="0"/>
              <w:bottom w:val="single" w:color="auto" w:sz="4" w:space="0"/>
              <w:right w:val="single" w:color="auto" w:sz="4" w:space="0"/>
            </w:tcBorders>
            <w:vAlign w:val="center"/>
          </w:tcPr>
          <w:p w14:paraId="4CBFAB0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270座</w:t>
            </w:r>
          </w:p>
        </w:tc>
        <w:tc>
          <w:tcPr>
            <w:tcW w:w="1904" w:type="dxa"/>
            <w:tcBorders>
              <w:top w:val="single" w:color="auto" w:sz="4" w:space="0"/>
              <w:left w:val="single" w:color="auto" w:sz="4" w:space="0"/>
              <w:bottom w:val="single" w:color="auto" w:sz="4" w:space="0"/>
              <w:right w:val="single" w:color="auto" w:sz="4" w:space="0"/>
            </w:tcBorders>
            <w:vAlign w:val="center"/>
          </w:tcPr>
          <w:p w14:paraId="03A2FD0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79A51247">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465E852F">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single" w:color="auto" w:sz="4" w:space="0"/>
              <w:right w:val="single" w:color="auto" w:sz="4" w:space="0"/>
            </w:tcBorders>
            <w:vAlign w:val="center"/>
          </w:tcPr>
          <w:p w14:paraId="728E62F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059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14:paraId="3DA38765">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2EDB1D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741" w:type="dxa"/>
            <w:tcBorders>
              <w:top w:val="single" w:color="auto" w:sz="4" w:space="0"/>
              <w:left w:val="single" w:color="auto" w:sz="4" w:space="0"/>
              <w:bottom w:val="single" w:color="auto" w:sz="4" w:space="0"/>
              <w:right w:val="single" w:color="auto" w:sz="4" w:space="0"/>
            </w:tcBorders>
            <w:vAlign w:val="center"/>
          </w:tcPr>
          <w:p w14:paraId="03E975B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761座</w:t>
            </w:r>
          </w:p>
        </w:tc>
        <w:tc>
          <w:tcPr>
            <w:tcW w:w="1904" w:type="dxa"/>
            <w:tcBorders>
              <w:top w:val="single" w:color="auto" w:sz="4" w:space="0"/>
              <w:left w:val="single" w:color="auto" w:sz="4" w:space="0"/>
              <w:bottom w:val="single" w:color="auto" w:sz="4" w:space="0"/>
              <w:right w:val="single" w:color="auto" w:sz="4" w:space="0"/>
            </w:tcBorders>
            <w:vAlign w:val="center"/>
          </w:tcPr>
          <w:p w14:paraId="220049E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3D71B7A4">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1483D57C">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single" w:color="auto" w:sz="4" w:space="0"/>
              <w:right w:val="single" w:color="auto" w:sz="4" w:space="0"/>
            </w:tcBorders>
            <w:vAlign w:val="center"/>
          </w:tcPr>
          <w:p w14:paraId="66C4790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12F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35" w:type="dxa"/>
            <w:tcBorders>
              <w:top w:val="single" w:color="auto" w:sz="4" w:space="0"/>
              <w:left w:val="single" w:color="auto" w:sz="4" w:space="0"/>
              <w:bottom w:val="single" w:color="auto" w:sz="4" w:space="0"/>
              <w:right w:val="single" w:color="auto" w:sz="4" w:space="0"/>
            </w:tcBorders>
            <w:vAlign w:val="center"/>
          </w:tcPr>
          <w:p w14:paraId="30321E38">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3</w:t>
            </w:r>
          </w:p>
        </w:tc>
        <w:tc>
          <w:tcPr>
            <w:tcW w:w="4335" w:type="dxa"/>
            <w:tcBorders>
              <w:top w:val="single" w:color="auto" w:sz="4" w:space="0"/>
              <w:left w:val="single" w:color="auto" w:sz="4" w:space="0"/>
              <w:bottom w:val="single" w:color="auto" w:sz="4" w:space="0"/>
              <w:right w:val="single" w:color="auto" w:sz="4" w:space="0"/>
            </w:tcBorders>
            <w:vAlign w:val="center"/>
          </w:tcPr>
          <w:p w14:paraId="59D214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highlight w:val="none"/>
                <w:u w:val="none"/>
                <w:lang w:val="en-US" w:eastAsia="zh-CN" w:bidi="ar"/>
              </w:rPr>
            </w:pPr>
          </w:p>
          <w:p w14:paraId="5440ACE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320国道（原东西大道104国道至古墩路）</w:t>
            </w:r>
          </w:p>
        </w:tc>
        <w:tc>
          <w:tcPr>
            <w:tcW w:w="1741" w:type="dxa"/>
            <w:tcBorders>
              <w:top w:val="single" w:color="auto" w:sz="4" w:space="0"/>
              <w:left w:val="single" w:color="auto" w:sz="4" w:space="0"/>
              <w:bottom w:val="single" w:color="auto" w:sz="4" w:space="0"/>
              <w:right w:val="single" w:color="auto" w:sz="4" w:space="0"/>
            </w:tcBorders>
            <w:vAlign w:val="top"/>
          </w:tcPr>
          <w:p w14:paraId="70F108B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02FF8F0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121座</w:t>
            </w:r>
          </w:p>
        </w:tc>
        <w:tc>
          <w:tcPr>
            <w:tcW w:w="1904" w:type="dxa"/>
            <w:tcBorders>
              <w:top w:val="single" w:color="auto" w:sz="4" w:space="0"/>
              <w:left w:val="single" w:color="auto" w:sz="4" w:space="0"/>
              <w:bottom w:val="single" w:color="auto" w:sz="4" w:space="0"/>
              <w:right w:val="single" w:color="auto" w:sz="4" w:space="0"/>
            </w:tcBorders>
            <w:vAlign w:val="center"/>
          </w:tcPr>
          <w:p w14:paraId="1D0BB8C0">
            <w:pPr>
              <w:widowControl/>
              <w:spacing w:before="0" w:beforeAutospacing="0" w:after="0" w:afterAutospacing="0" w:line="360" w:lineRule="auto"/>
              <w:ind w:left="0" w:right="0"/>
              <w:jc w:val="center"/>
              <w:rPr>
                <w:rFonts w:hint="eastAsia" w:ascii="仿宋" w:hAnsi="仿宋" w:eastAsia="仿宋" w:cs="仿宋"/>
                <w:sz w:val="24"/>
                <w:highlight w:val="none"/>
              </w:rPr>
            </w:pPr>
          </w:p>
          <w:p w14:paraId="31D7B72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622C2B6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6A35CBF8">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1FF0CCD0">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57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35" w:type="dxa"/>
            <w:tcBorders>
              <w:top w:val="single" w:color="auto" w:sz="4" w:space="0"/>
              <w:left w:val="single" w:color="auto" w:sz="4" w:space="0"/>
              <w:bottom w:val="single" w:color="auto" w:sz="4" w:space="0"/>
              <w:right w:val="single" w:color="auto" w:sz="4" w:space="0"/>
            </w:tcBorders>
            <w:vAlign w:val="center"/>
          </w:tcPr>
          <w:p w14:paraId="1ACC7A2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p>
        </w:tc>
        <w:tc>
          <w:tcPr>
            <w:tcW w:w="4335" w:type="dxa"/>
            <w:tcBorders>
              <w:top w:val="single" w:color="auto" w:sz="4" w:space="0"/>
              <w:left w:val="single" w:color="auto" w:sz="4" w:space="0"/>
              <w:bottom w:val="single" w:color="auto" w:sz="4" w:space="0"/>
              <w:right w:val="single" w:color="auto" w:sz="4" w:space="0"/>
            </w:tcBorders>
            <w:vAlign w:val="center"/>
          </w:tcPr>
          <w:p w14:paraId="4AD0EF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2601260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741" w:type="dxa"/>
            <w:tcBorders>
              <w:top w:val="single" w:color="auto" w:sz="4" w:space="0"/>
              <w:left w:val="single" w:color="auto" w:sz="4" w:space="0"/>
              <w:bottom w:val="single" w:color="auto" w:sz="4" w:space="0"/>
              <w:right w:val="single" w:color="auto" w:sz="4" w:space="0"/>
            </w:tcBorders>
            <w:vAlign w:val="center"/>
          </w:tcPr>
          <w:p w14:paraId="4476C2D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8B9841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368座</w:t>
            </w:r>
          </w:p>
        </w:tc>
        <w:tc>
          <w:tcPr>
            <w:tcW w:w="1904" w:type="dxa"/>
            <w:tcBorders>
              <w:top w:val="single" w:color="auto" w:sz="4" w:space="0"/>
              <w:left w:val="single" w:color="auto" w:sz="4" w:space="0"/>
              <w:bottom w:val="single" w:color="auto" w:sz="4" w:space="0"/>
              <w:right w:val="single" w:color="auto" w:sz="4" w:space="0"/>
            </w:tcBorders>
            <w:vAlign w:val="center"/>
          </w:tcPr>
          <w:p w14:paraId="6BFD01C1">
            <w:pPr>
              <w:widowControl/>
              <w:spacing w:before="0" w:beforeAutospacing="0" w:after="0" w:afterAutospacing="0" w:line="360" w:lineRule="auto"/>
              <w:ind w:left="0" w:right="0"/>
              <w:jc w:val="center"/>
              <w:rPr>
                <w:rFonts w:hint="eastAsia" w:ascii="仿宋" w:hAnsi="仿宋" w:eastAsia="仿宋" w:cs="仿宋"/>
                <w:sz w:val="24"/>
                <w:highlight w:val="none"/>
              </w:rPr>
            </w:pPr>
          </w:p>
          <w:p w14:paraId="2F8E632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2E102CA3">
            <w:pPr>
              <w:widowControl/>
              <w:spacing w:before="0" w:beforeAutospacing="0" w:after="0" w:afterAutospacing="0" w:line="360" w:lineRule="auto"/>
              <w:ind w:left="0" w:leftChars="0" w:right="0" w:rightChars="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5B40B70E">
            <w:pPr>
              <w:widowControl/>
              <w:spacing w:before="0" w:beforeAutospacing="0" w:after="0" w:afterAutospacing="0" w:line="360" w:lineRule="auto"/>
              <w:ind w:left="0" w:leftChars="0" w:right="0" w:rightChars="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45A03D1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r>
      <w:tr w14:paraId="34D4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tcBorders>
              <w:top w:val="single" w:color="auto" w:sz="4" w:space="0"/>
              <w:left w:val="single" w:color="auto" w:sz="4" w:space="0"/>
              <w:bottom w:val="single" w:color="auto" w:sz="4" w:space="0"/>
              <w:right w:val="single" w:color="auto" w:sz="4" w:space="0"/>
            </w:tcBorders>
            <w:vAlign w:val="center"/>
          </w:tcPr>
          <w:p w14:paraId="1319B828">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p>
        </w:tc>
        <w:tc>
          <w:tcPr>
            <w:tcW w:w="4335" w:type="dxa"/>
            <w:tcBorders>
              <w:top w:val="single" w:color="auto" w:sz="4" w:space="0"/>
              <w:left w:val="nil"/>
              <w:bottom w:val="single" w:color="auto" w:sz="4" w:space="0"/>
              <w:right w:val="single" w:color="auto" w:sz="4" w:space="0"/>
            </w:tcBorders>
            <w:vAlign w:val="center"/>
          </w:tcPr>
          <w:p w14:paraId="7ECA1B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1741" w:type="dxa"/>
            <w:tcBorders>
              <w:top w:val="single" w:color="auto" w:sz="4" w:space="0"/>
              <w:left w:val="nil"/>
              <w:bottom w:val="single" w:color="auto" w:sz="4" w:space="0"/>
              <w:right w:val="single" w:color="auto" w:sz="4" w:space="0"/>
            </w:tcBorders>
            <w:vAlign w:val="center"/>
          </w:tcPr>
          <w:p w14:paraId="2E8DE8C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566座</w:t>
            </w:r>
          </w:p>
        </w:tc>
        <w:tc>
          <w:tcPr>
            <w:tcW w:w="1904" w:type="dxa"/>
            <w:tcBorders>
              <w:top w:val="single" w:color="auto" w:sz="4" w:space="0"/>
              <w:left w:val="nil"/>
              <w:bottom w:val="single" w:color="auto" w:sz="4" w:space="0"/>
              <w:right w:val="single" w:color="auto" w:sz="4" w:space="0"/>
            </w:tcBorders>
            <w:vAlign w:val="center"/>
          </w:tcPr>
          <w:p w14:paraId="333BC31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nil"/>
              <w:bottom w:val="single" w:color="auto" w:sz="4" w:space="0"/>
              <w:right w:val="single" w:color="auto" w:sz="4" w:space="0"/>
            </w:tcBorders>
            <w:vAlign w:val="center"/>
          </w:tcPr>
          <w:p w14:paraId="51B791E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nil"/>
              <w:bottom w:val="single" w:color="auto" w:sz="4" w:space="0"/>
              <w:right w:val="single" w:color="auto" w:sz="4" w:space="0"/>
            </w:tcBorders>
            <w:vAlign w:val="center"/>
          </w:tcPr>
          <w:p w14:paraId="4533FA53">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038DB4D4">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461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5" w:type="dxa"/>
            <w:tcBorders>
              <w:top w:val="single" w:color="auto" w:sz="4" w:space="0"/>
              <w:left w:val="single" w:color="auto" w:sz="4" w:space="0"/>
              <w:bottom w:val="single" w:color="auto" w:sz="4" w:space="0"/>
              <w:right w:val="single" w:color="auto" w:sz="4" w:space="0"/>
            </w:tcBorders>
            <w:vAlign w:val="center"/>
          </w:tcPr>
          <w:p w14:paraId="2B1B7212">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6</w:t>
            </w:r>
          </w:p>
        </w:tc>
        <w:tc>
          <w:tcPr>
            <w:tcW w:w="4335" w:type="dxa"/>
            <w:tcBorders>
              <w:top w:val="single" w:color="auto" w:sz="4" w:space="0"/>
              <w:left w:val="single" w:color="auto" w:sz="4" w:space="0"/>
              <w:bottom w:val="single" w:color="auto" w:sz="4" w:space="0"/>
              <w:right w:val="single" w:color="auto" w:sz="4" w:space="0"/>
            </w:tcBorders>
            <w:vAlign w:val="center"/>
          </w:tcPr>
          <w:p w14:paraId="452BA5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741" w:type="dxa"/>
            <w:tcBorders>
              <w:top w:val="single" w:color="auto" w:sz="4" w:space="0"/>
              <w:left w:val="single" w:color="auto" w:sz="4" w:space="0"/>
              <w:bottom w:val="single" w:color="auto" w:sz="4" w:space="0"/>
              <w:right w:val="single" w:color="auto" w:sz="4" w:space="0"/>
            </w:tcBorders>
            <w:vAlign w:val="center"/>
          </w:tcPr>
          <w:p w14:paraId="76EC08A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151座</w:t>
            </w:r>
          </w:p>
        </w:tc>
        <w:tc>
          <w:tcPr>
            <w:tcW w:w="1904" w:type="dxa"/>
            <w:tcBorders>
              <w:top w:val="single" w:color="auto" w:sz="4" w:space="0"/>
              <w:left w:val="single" w:color="auto" w:sz="4" w:space="0"/>
              <w:bottom w:val="single" w:color="auto" w:sz="4" w:space="0"/>
              <w:right w:val="single" w:color="auto" w:sz="4" w:space="0"/>
            </w:tcBorders>
            <w:vAlign w:val="center"/>
          </w:tcPr>
          <w:p w14:paraId="1F35A81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129BA82A">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412108D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72923CE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64D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5" w:type="dxa"/>
            <w:tcBorders>
              <w:top w:val="single" w:color="auto" w:sz="4" w:space="0"/>
              <w:left w:val="single" w:color="auto" w:sz="4" w:space="0"/>
              <w:bottom w:val="single" w:color="auto" w:sz="4" w:space="0"/>
              <w:right w:val="single" w:color="auto" w:sz="4" w:space="0"/>
            </w:tcBorders>
            <w:vAlign w:val="center"/>
          </w:tcPr>
          <w:p w14:paraId="139A63E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4335" w:type="dxa"/>
            <w:tcBorders>
              <w:top w:val="single" w:color="auto" w:sz="4" w:space="0"/>
              <w:left w:val="single" w:color="auto" w:sz="4" w:space="0"/>
              <w:bottom w:val="single" w:color="auto" w:sz="4" w:space="0"/>
              <w:right w:val="single" w:color="auto" w:sz="4" w:space="0"/>
            </w:tcBorders>
            <w:vAlign w:val="center"/>
          </w:tcPr>
          <w:p w14:paraId="5E7665A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老104国道</w:t>
            </w:r>
          </w:p>
        </w:tc>
        <w:tc>
          <w:tcPr>
            <w:tcW w:w="1741" w:type="dxa"/>
            <w:tcBorders>
              <w:top w:val="single" w:color="auto" w:sz="4" w:space="0"/>
              <w:left w:val="single" w:color="auto" w:sz="4" w:space="0"/>
              <w:bottom w:val="single" w:color="auto" w:sz="4" w:space="0"/>
              <w:right w:val="single" w:color="auto" w:sz="4" w:space="0"/>
            </w:tcBorders>
            <w:vAlign w:val="center"/>
          </w:tcPr>
          <w:p w14:paraId="42FC92F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236座</w:t>
            </w:r>
          </w:p>
        </w:tc>
        <w:tc>
          <w:tcPr>
            <w:tcW w:w="1904" w:type="dxa"/>
            <w:tcBorders>
              <w:top w:val="single" w:color="auto" w:sz="4" w:space="0"/>
              <w:left w:val="single" w:color="auto" w:sz="4" w:space="0"/>
              <w:bottom w:val="single" w:color="auto" w:sz="4" w:space="0"/>
              <w:right w:val="single" w:color="auto" w:sz="4" w:space="0"/>
            </w:tcBorders>
            <w:vAlign w:val="center"/>
          </w:tcPr>
          <w:p w14:paraId="46D7278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3245D4B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1E17EFE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5763C44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r>
      <w:tr w14:paraId="6DE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tcBorders>
              <w:top w:val="single" w:color="auto" w:sz="4" w:space="0"/>
              <w:left w:val="single" w:color="auto" w:sz="4" w:space="0"/>
              <w:bottom w:val="single" w:color="auto" w:sz="4" w:space="0"/>
              <w:right w:val="single" w:color="auto" w:sz="4" w:space="0"/>
            </w:tcBorders>
            <w:vAlign w:val="center"/>
          </w:tcPr>
          <w:p w14:paraId="3BC47CCC">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8</w:t>
            </w:r>
          </w:p>
        </w:tc>
        <w:tc>
          <w:tcPr>
            <w:tcW w:w="4335" w:type="dxa"/>
            <w:tcBorders>
              <w:top w:val="single" w:color="auto" w:sz="4" w:space="0"/>
              <w:left w:val="single" w:color="auto" w:sz="4" w:space="0"/>
              <w:bottom w:val="single" w:color="auto" w:sz="4" w:space="0"/>
              <w:right w:val="single" w:color="auto" w:sz="4" w:space="0"/>
            </w:tcBorders>
            <w:vAlign w:val="center"/>
          </w:tcPr>
          <w:p w14:paraId="413791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文一西路互通（A、B、C、D、E、F、G、H匝道）</w:t>
            </w:r>
          </w:p>
        </w:tc>
        <w:tc>
          <w:tcPr>
            <w:tcW w:w="1741" w:type="dxa"/>
            <w:tcBorders>
              <w:top w:val="single" w:color="auto" w:sz="4" w:space="0"/>
              <w:left w:val="single" w:color="auto" w:sz="4" w:space="0"/>
              <w:bottom w:val="single" w:color="auto" w:sz="4" w:space="0"/>
              <w:right w:val="single" w:color="auto" w:sz="4" w:space="0"/>
            </w:tcBorders>
            <w:vAlign w:val="center"/>
          </w:tcPr>
          <w:p w14:paraId="1839C23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147座</w:t>
            </w:r>
          </w:p>
        </w:tc>
        <w:tc>
          <w:tcPr>
            <w:tcW w:w="1904" w:type="dxa"/>
            <w:tcBorders>
              <w:top w:val="single" w:color="auto" w:sz="4" w:space="0"/>
              <w:left w:val="single" w:color="auto" w:sz="4" w:space="0"/>
              <w:bottom w:val="single" w:color="auto" w:sz="4" w:space="0"/>
              <w:right w:val="single" w:color="auto" w:sz="4" w:space="0"/>
            </w:tcBorders>
            <w:vAlign w:val="center"/>
          </w:tcPr>
          <w:p w14:paraId="4F1FCE5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3D502FD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44B2977E">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1D76D2C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89D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5" w:type="dxa"/>
            <w:tcBorders>
              <w:top w:val="single" w:color="auto" w:sz="4" w:space="0"/>
              <w:left w:val="single" w:color="auto" w:sz="4" w:space="0"/>
              <w:bottom w:val="single" w:color="auto" w:sz="4" w:space="0"/>
              <w:right w:val="single" w:color="auto" w:sz="4" w:space="0"/>
            </w:tcBorders>
            <w:vAlign w:val="center"/>
          </w:tcPr>
          <w:p w14:paraId="1AA968D0">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9</w:t>
            </w:r>
          </w:p>
        </w:tc>
        <w:tc>
          <w:tcPr>
            <w:tcW w:w="4335" w:type="dxa"/>
            <w:tcBorders>
              <w:top w:val="single" w:color="auto" w:sz="4" w:space="0"/>
              <w:left w:val="single" w:color="auto" w:sz="4" w:space="0"/>
              <w:bottom w:val="single" w:color="auto" w:sz="4" w:space="0"/>
              <w:right w:val="single" w:color="auto" w:sz="4" w:space="0"/>
            </w:tcBorders>
            <w:vAlign w:val="center"/>
          </w:tcPr>
          <w:p w14:paraId="63E9C7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235国道快速路（一期）</w:t>
            </w:r>
          </w:p>
          <w:p w14:paraId="2C56A0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896FAD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FF56DD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1253座</w:t>
            </w:r>
          </w:p>
          <w:p w14:paraId="27FA3F0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04" w:type="dxa"/>
            <w:tcBorders>
              <w:top w:val="single" w:color="auto" w:sz="4" w:space="0"/>
              <w:left w:val="single" w:color="auto" w:sz="4" w:space="0"/>
              <w:bottom w:val="single" w:color="auto" w:sz="4" w:space="0"/>
              <w:right w:val="single" w:color="auto" w:sz="4" w:space="0"/>
            </w:tcBorders>
            <w:vAlign w:val="center"/>
          </w:tcPr>
          <w:p w14:paraId="798B0E7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147FD090">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18281CFA">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0AC8BFF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434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35" w:type="dxa"/>
            <w:tcBorders>
              <w:top w:val="single" w:color="auto" w:sz="4" w:space="0"/>
              <w:left w:val="single" w:color="auto" w:sz="4" w:space="0"/>
              <w:bottom w:val="single" w:color="auto" w:sz="4" w:space="0"/>
              <w:right w:val="single" w:color="auto" w:sz="4" w:space="0"/>
            </w:tcBorders>
            <w:vAlign w:val="center"/>
          </w:tcPr>
          <w:p w14:paraId="4792AF5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w:t>
            </w:r>
          </w:p>
        </w:tc>
        <w:tc>
          <w:tcPr>
            <w:tcW w:w="4335" w:type="dxa"/>
            <w:tcBorders>
              <w:top w:val="single" w:color="auto" w:sz="4" w:space="0"/>
              <w:left w:val="single" w:color="auto" w:sz="4" w:space="0"/>
              <w:bottom w:val="single" w:color="auto" w:sz="4" w:space="0"/>
              <w:right w:val="single" w:color="auto" w:sz="4" w:space="0"/>
            </w:tcBorders>
            <w:vAlign w:val="center"/>
          </w:tcPr>
          <w:p w14:paraId="3D4B1B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0188B4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235国道快速路（二期）</w:t>
            </w:r>
          </w:p>
          <w:p w14:paraId="32EB62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932A2A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5C574E6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368座</w:t>
            </w:r>
          </w:p>
          <w:p w14:paraId="45C4815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04" w:type="dxa"/>
            <w:tcBorders>
              <w:top w:val="single" w:color="auto" w:sz="4" w:space="0"/>
              <w:left w:val="single" w:color="auto" w:sz="4" w:space="0"/>
              <w:bottom w:val="single" w:color="auto" w:sz="4" w:space="0"/>
              <w:right w:val="single" w:color="auto" w:sz="4" w:space="0"/>
            </w:tcBorders>
            <w:vAlign w:val="center"/>
          </w:tcPr>
          <w:p w14:paraId="70B720EF">
            <w:pPr>
              <w:widowControl/>
              <w:spacing w:before="0" w:beforeAutospacing="0" w:after="0" w:afterAutospacing="0" w:line="360" w:lineRule="auto"/>
              <w:ind w:left="0" w:right="0"/>
              <w:jc w:val="center"/>
              <w:rPr>
                <w:rFonts w:hint="eastAsia" w:ascii="仿宋" w:hAnsi="仿宋" w:eastAsia="仿宋" w:cs="仿宋"/>
                <w:sz w:val="24"/>
                <w:highlight w:val="none"/>
              </w:rPr>
            </w:pPr>
          </w:p>
          <w:p w14:paraId="741C93CC">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p w14:paraId="6A01D98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14:paraId="4C1C010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783" w:type="dxa"/>
            <w:tcBorders>
              <w:top w:val="single" w:color="auto" w:sz="4" w:space="0"/>
              <w:left w:val="single" w:color="auto" w:sz="4" w:space="0"/>
              <w:bottom w:val="single" w:color="auto" w:sz="4" w:space="0"/>
              <w:right w:val="single" w:color="auto" w:sz="4" w:space="0"/>
            </w:tcBorders>
            <w:vAlign w:val="center"/>
          </w:tcPr>
          <w:p w14:paraId="28607FE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894" w:type="dxa"/>
            <w:vMerge w:val="continue"/>
            <w:tcBorders>
              <w:left w:val="nil"/>
              <w:right w:val="single" w:color="auto" w:sz="4" w:space="0"/>
            </w:tcBorders>
            <w:vAlign w:val="center"/>
          </w:tcPr>
          <w:p w14:paraId="3ED1B6A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5C7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535" w:type="dxa"/>
            <w:tcBorders>
              <w:top w:val="single" w:color="auto" w:sz="4" w:space="0"/>
              <w:left w:val="single" w:color="auto" w:sz="4" w:space="0"/>
              <w:bottom w:val="single" w:color="auto" w:sz="4" w:space="0"/>
              <w:right w:val="single" w:color="auto" w:sz="4" w:space="0"/>
            </w:tcBorders>
            <w:vAlign w:val="center"/>
          </w:tcPr>
          <w:p w14:paraId="02A55A6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11</w:t>
            </w:r>
          </w:p>
        </w:tc>
        <w:tc>
          <w:tcPr>
            <w:tcW w:w="4335" w:type="dxa"/>
            <w:tcBorders>
              <w:top w:val="single" w:color="auto" w:sz="4" w:space="0"/>
              <w:left w:val="nil"/>
              <w:bottom w:val="single" w:color="auto" w:sz="4" w:space="0"/>
              <w:right w:val="single" w:color="auto" w:sz="4" w:space="0"/>
            </w:tcBorders>
            <w:vAlign w:val="center"/>
          </w:tcPr>
          <w:p w14:paraId="1438DE7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G104（新建部分）</w:t>
            </w:r>
          </w:p>
        </w:tc>
        <w:tc>
          <w:tcPr>
            <w:tcW w:w="1741" w:type="dxa"/>
            <w:tcBorders>
              <w:top w:val="single" w:color="auto" w:sz="4" w:space="0"/>
              <w:left w:val="nil"/>
              <w:bottom w:val="single" w:color="auto" w:sz="4" w:space="0"/>
              <w:right w:val="single" w:color="auto" w:sz="4" w:space="0"/>
            </w:tcBorders>
            <w:vAlign w:val="center"/>
          </w:tcPr>
          <w:p w14:paraId="026E70D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496座</w:t>
            </w:r>
          </w:p>
        </w:tc>
        <w:tc>
          <w:tcPr>
            <w:tcW w:w="1904" w:type="dxa"/>
            <w:tcBorders>
              <w:top w:val="single" w:color="auto" w:sz="4" w:space="0"/>
              <w:left w:val="nil"/>
              <w:bottom w:val="single" w:color="auto" w:sz="4" w:space="0"/>
              <w:right w:val="single" w:color="auto" w:sz="4" w:space="0"/>
            </w:tcBorders>
            <w:vAlign w:val="center"/>
          </w:tcPr>
          <w:p w14:paraId="731D0A1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nil"/>
              <w:bottom w:val="single" w:color="auto" w:sz="4" w:space="0"/>
              <w:right w:val="single" w:color="auto" w:sz="4" w:space="0"/>
            </w:tcBorders>
            <w:vAlign w:val="center"/>
          </w:tcPr>
          <w:p w14:paraId="681C8962">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nil"/>
              <w:bottom w:val="single" w:color="auto" w:sz="4" w:space="0"/>
              <w:right w:val="single" w:color="auto" w:sz="4" w:space="0"/>
            </w:tcBorders>
            <w:vAlign w:val="center"/>
          </w:tcPr>
          <w:p w14:paraId="0971C257">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07AB851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F11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535" w:type="dxa"/>
            <w:vMerge w:val="restart"/>
            <w:tcBorders>
              <w:top w:val="single" w:color="auto" w:sz="4" w:space="0"/>
              <w:left w:val="single" w:color="auto" w:sz="4" w:space="0"/>
              <w:right w:val="single" w:color="auto" w:sz="4" w:space="0"/>
            </w:tcBorders>
            <w:vAlign w:val="center"/>
          </w:tcPr>
          <w:p w14:paraId="041261F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12</w:t>
            </w:r>
          </w:p>
        </w:tc>
        <w:tc>
          <w:tcPr>
            <w:tcW w:w="4335" w:type="dxa"/>
            <w:tcBorders>
              <w:top w:val="single" w:color="auto" w:sz="4" w:space="0"/>
              <w:left w:val="single" w:color="auto" w:sz="4" w:space="0"/>
              <w:bottom w:val="single" w:color="auto" w:sz="4" w:space="0"/>
              <w:right w:val="single" w:color="auto" w:sz="4" w:space="0"/>
            </w:tcBorders>
            <w:vAlign w:val="center"/>
          </w:tcPr>
          <w:p w14:paraId="61E285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良祥路互通（A、B、C、D、E、F、G、H8条匝道、K0—k1+100）</w:t>
            </w:r>
          </w:p>
        </w:tc>
        <w:tc>
          <w:tcPr>
            <w:tcW w:w="1741" w:type="dxa"/>
            <w:tcBorders>
              <w:top w:val="single" w:color="auto" w:sz="4" w:space="0"/>
              <w:left w:val="single" w:color="auto" w:sz="4" w:space="0"/>
              <w:bottom w:val="single" w:color="auto" w:sz="4" w:space="0"/>
              <w:right w:val="single" w:color="auto" w:sz="4" w:space="0"/>
            </w:tcBorders>
            <w:vAlign w:val="center"/>
          </w:tcPr>
          <w:p w14:paraId="3A69ED7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369座</w:t>
            </w:r>
          </w:p>
        </w:tc>
        <w:tc>
          <w:tcPr>
            <w:tcW w:w="1904" w:type="dxa"/>
            <w:tcBorders>
              <w:top w:val="single" w:color="auto" w:sz="4" w:space="0"/>
              <w:left w:val="single" w:color="auto" w:sz="4" w:space="0"/>
              <w:bottom w:val="single" w:color="auto" w:sz="4" w:space="0"/>
              <w:right w:val="single" w:color="auto" w:sz="4" w:space="0"/>
            </w:tcBorders>
            <w:vAlign w:val="center"/>
          </w:tcPr>
          <w:p w14:paraId="78C5374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4648525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30B96BA7">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0011B36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991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35" w:type="dxa"/>
            <w:vMerge w:val="continue"/>
            <w:tcBorders>
              <w:left w:val="single" w:color="auto" w:sz="4" w:space="0"/>
              <w:bottom w:val="single" w:color="auto" w:sz="4" w:space="0"/>
              <w:right w:val="single" w:color="auto" w:sz="4" w:space="0"/>
            </w:tcBorders>
            <w:vAlign w:val="center"/>
          </w:tcPr>
          <w:p w14:paraId="01179D3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335" w:type="dxa"/>
            <w:tcBorders>
              <w:top w:val="single" w:color="auto" w:sz="4" w:space="0"/>
              <w:left w:val="single" w:color="auto" w:sz="4" w:space="0"/>
              <w:bottom w:val="single" w:color="auto" w:sz="4" w:space="0"/>
              <w:right w:val="single" w:color="auto" w:sz="4" w:space="0"/>
            </w:tcBorders>
            <w:vAlign w:val="center"/>
          </w:tcPr>
          <w:p w14:paraId="305E27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良祥路互通地面段</w:t>
            </w:r>
          </w:p>
        </w:tc>
        <w:tc>
          <w:tcPr>
            <w:tcW w:w="1741" w:type="dxa"/>
            <w:tcBorders>
              <w:top w:val="single" w:color="auto" w:sz="4" w:space="0"/>
              <w:left w:val="single" w:color="auto" w:sz="4" w:space="0"/>
              <w:bottom w:val="single" w:color="auto" w:sz="4" w:space="0"/>
              <w:right w:val="single" w:color="auto" w:sz="4" w:space="0"/>
            </w:tcBorders>
            <w:vAlign w:val="center"/>
          </w:tcPr>
          <w:p w14:paraId="37C3A01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368座</w:t>
            </w:r>
          </w:p>
        </w:tc>
        <w:tc>
          <w:tcPr>
            <w:tcW w:w="1904" w:type="dxa"/>
            <w:tcBorders>
              <w:top w:val="single" w:color="auto" w:sz="4" w:space="0"/>
              <w:left w:val="single" w:color="auto" w:sz="4" w:space="0"/>
              <w:bottom w:val="single" w:color="auto" w:sz="4" w:space="0"/>
              <w:right w:val="single" w:color="auto" w:sz="4" w:space="0"/>
            </w:tcBorders>
            <w:vAlign w:val="center"/>
          </w:tcPr>
          <w:p w14:paraId="51AABB5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16D9A41E">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68D4C1C4">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47FE489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FAD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35" w:type="dxa"/>
            <w:tcBorders>
              <w:top w:val="single" w:color="auto" w:sz="4" w:space="0"/>
              <w:left w:val="single" w:color="auto" w:sz="4" w:space="0"/>
              <w:bottom w:val="single" w:color="auto" w:sz="4" w:space="0"/>
              <w:right w:val="single" w:color="auto" w:sz="4" w:space="0"/>
            </w:tcBorders>
            <w:vAlign w:val="center"/>
          </w:tcPr>
          <w:p w14:paraId="70496E9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13</w:t>
            </w:r>
          </w:p>
        </w:tc>
        <w:tc>
          <w:tcPr>
            <w:tcW w:w="4335" w:type="dxa"/>
            <w:tcBorders>
              <w:top w:val="single" w:color="auto" w:sz="4" w:space="0"/>
              <w:left w:val="single" w:color="auto" w:sz="4" w:space="0"/>
              <w:bottom w:val="single" w:color="auto" w:sz="4" w:space="0"/>
              <w:right w:val="single" w:color="auto" w:sz="4" w:space="0"/>
            </w:tcBorders>
            <w:vAlign w:val="center"/>
          </w:tcPr>
          <w:p w14:paraId="27798A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瓶仓互通全部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匝道</w:t>
            </w:r>
          </w:p>
        </w:tc>
        <w:tc>
          <w:tcPr>
            <w:tcW w:w="1741" w:type="dxa"/>
            <w:tcBorders>
              <w:top w:val="single" w:color="auto" w:sz="4" w:space="0"/>
              <w:left w:val="single" w:color="auto" w:sz="4" w:space="0"/>
              <w:bottom w:val="single" w:color="auto" w:sz="4" w:space="0"/>
              <w:right w:val="single" w:color="auto" w:sz="4" w:space="0"/>
            </w:tcBorders>
            <w:vAlign w:val="center"/>
          </w:tcPr>
          <w:p w14:paraId="1737594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368座</w:t>
            </w:r>
          </w:p>
        </w:tc>
        <w:tc>
          <w:tcPr>
            <w:tcW w:w="1904" w:type="dxa"/>
            <w:tcBorders>
              <w:top w:val="single" w:color="auto" w:sz="4" w:space="0"/>
              <w:left w:val="single" w:color="auto" w:sz="4" w:space="0"/>
              <w:bottom w:val="single" w:color="auto" w:sz="4" w:space="0"/>
              <w:right w:val="single" w:color="auto" w:sz="4" w:space="0"/>
            </w:tcBorders>
            <w:vAlign w:val="center"/>
          </w:tcPr>
          <w:p w14:paraId="331F58A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25C112A4">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39109AF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414BD91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7AE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5" w:type="dxa"/>
            <w:vMerge w:val="restart"/>
            <w:tcBorders>
              <w:top w:val="single" w:color="auto" w:sz="4" w:space="0"/>
              <w:left w:val="single" w:color="auto" w:sz="4" w:space="0"/>
              <w:right w:val="single" w:color="auto" w:sz="4" w:space="0"/>
            </w:tcBorders>
            <w:vAlign w:val="center"/>
          </w:tcPr>
          <w:p w14:paraId="7C53506C">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4</w:t>
            </w:r>
          </w:p>
        </w:tc>
        <w:tc>
          <w:tcPr>
            <w:tcW w:w="4335" w:type="dxa"/>
            <w:vMerge w:val="restart"/>
            <w:tcBorders>
              <w:top w:val="single" w:color="auto" w:sz="4" w:space="0"/>
              <w:left w:val="nil"/>
              <w:right w:val="single" w:color="auto" w:sz="4" w:space="0"/>
            </w:tcBorders>
            <w:vAlign w:val="center"/>
          </w:tcPr>
          <w:p w14:paraId="086ADB1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320国道（新建部分）</w:t>
            </w:r>
          </w:p>
        </w:tc>
        <w:tc>
          <w:tcPr>
            <w:tcW w:w="1741" w:type="dxa"/>
            <w:tcBorders>
              <w:top w:val="single" w:color="auto" w:sz="4" w:space="0"/>
              <w:left w:val="nil"/>
              <w:bottom w:val="single" w:color="auto" w:sz="4" w:space="0"/>
              <w:right w:val="single" w:color="auto" w:sz="4" w:space="0"/>
            </w:tcBorders>
            <w:vAlign w:val="center"/>
          </w:tcPr>
          <w:p w14:paraId="49C364D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883座</w:t>
            </w:r>
          </w:p>
        </w:tc>
        <w:tc>
          <w:tcPr>
            <w:tcW w:w="1904" w:type="dxa"/>
            <w:tcBorders>
              <w:top w:val="single" w:color="auto" w:sz="4" w:space="0"/>
              <w:left w:val="nil"/>
              <w:bottom w:val="single" w:color="auto" w:sz="4" w:space="0"/>
              <w:right w:val="single" w:color="auto" w:sz="4" w:space="0"/>
            </w:tcBorders>
            <w:vAlign w:val="center"/>
          </w:tcPr>
          <w:p w14:paraId="14B9845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nil"/>
              <w:bottom w:val="single" w:color="auto" w:sz="4" w:space="0"/>
              <w:right w:val="single" w:color="auto" w:sz="4" w:space="0"/>
            </w:tcBorders>
            <w:vAlign w:val="center"/>
          </w:tcPr>
          <w:p w14:paraId="7DADADFB">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nil"/>
              <w:bottom w:val="single" w:color="auto" w:sz="4" w:space="0"/>
              <w:right w:val="single" w:color="auto" w:sz="4" w:space="0"/>
            </w:tcBorders>
            <w:vAlign w:val="center"/>
          </w:tcPr>
          <w:p w14:paraId="3257AE04">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5B6D65C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505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5" w:type="dxa"/>
            <w:vMerge w:val="continue"/>
            <w:tcBorders>
              <w:left w:val="single" w:color="auto" w:sz="4" w:space="0"/>
              <w:right w:val="single" w:color="auto" w:sz="4" w:space="0"/>
            </w:tcBorders>
            <w:vAlign w:val="center"/>
          </w:tcPr>
          <w:p w14:paraId="0F30C1E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4335" w:type="dxa"/>
            <w:vMerge w:val="continue"/>
            <w:tcBorders>
              <w:left w:val="nil"/>
              <w:right w:val="single" w:color="auto" w:sz="4" w:space="0"/>
            </w:tcBorders>
            <w:vAlign w:val="center"/>
          </w:tcPr>
          <w:p w14:paraId="2FF442D4">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41" w:type="dxa"/>
            <w:tcBorders>
              <w:top w:val="single" w:color="auto" w:sz="4" w:space="0"/>
              <w:left w:val="nil"/>
              <w:bottom w:val="single" w:color="auto" w:sz="4" w:space="0"/>
              <w:right w:val="single" w:color="auto" w:sz="4" w:space="0"/>
            </w:tcBorders>
            <w:vAlign w:val="center"/>
          </w:tcPr>
          <w:p w14:paraId="20AB5CA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1026座</w:t>
            </w:r>
          </w:p>
        </w:tc>
        <w:tc>
          <w:tcPr>
            <w:tcW w:w="1904" w:type="dxa"/>
            <w:tcBorders>
              <w:top w:val="single" w:color="auto" w:sz="4" w:space="0"/>
              <w:left w:val="nil"/>
              <w:bottom w:val="single" w:color="auto" w:sz="4" w:space="0"/>
              <w:right w:val="single" w:color="auto" w:sz="4" w:space="0"/>
            </w:tcBorders>
            <w:vAlign w:val="center"/>
          </w:tcPr>
          <w:p w14:paraId="0F3C09C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nil"/>
              <w:bottom w:val="single" w:color="auto" w:sz="4" w:space="0"/>
              <w:right w:val="single" w:color="auto" w:sz="4" w:space="0"/>
            </w:tcBorders>
            <w:vAlign w:val="center"/>
          </w:tcPr>
          <w:p w14:paraId="0FB2E15E">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nil"/>
              <w:bottom w:val="single" w:color="auto" w:sz="4" w:space="0"/>
              <w:right w:val="single" w:color="auto" w:sz="4" w:space="0"/>
            </w:tcBorders>
            <w:vAlign w:val="center"/>
          </w:tcPr>
          <w:p w14:paraId="2384D00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497AD05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042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left w:val="single" w:color="auto" w:sz="4" w:space="0"/>
              <w:right w:val="single" w:color="auto" w:sz="4" w:space="0"/>
            </w:tcBorders>
            <w:vAlign w:val="center"/>
          </w:tcPr>
          <w:p w14:paraId="3CF91FF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335" w:type="dxa"/>
            <w:vMerge w:val="continue"/>
            <w:tcBorders>
              <w:left w:val="nil"/>
              <w:right w:val="single" w:color="auto" w:sz="4" w:space="0"/>
            </w:tcBorders>
            <w:vAlign w:val="center"/>
          </w:tcPr>
          <w:p w14:paraId="64DA263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741" w:type="dxa"/>
            <w:tcBorders>
              <w:top w:val="nil"/>
              <w:left w:val="nil"/>
              <w:bottom w:val="single" w:color="auto" w:sz="4" w:space="0"/>
              <w:right w:val="single" w:color="auto" w:sz="4" w:space="0"/>
            </w:tcBorders>
            <w:vAlign w:val="center"/>
          </w:tcPr>
          <w:p w14:paraId="0F01799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150座</w:t>
            </w:r>
          </w:p>
        </w:tc>
        <w:tc>
          <w:tcPr>
            <w:tcW w:w="1904" w:type="dxa"/>
            <w:tcBorders>
              <w:top w:val="nil"/>
              <w:left w:val="nil"/>
              <w:bottom w:val="single" w:color="auto" w:sz="4" w:space="0"/>
              <w:right w:val="single" w:color="auto" w:sz="4" w:space="0"/>
            </w:tcBorders>
            <w:vAlign w:val="center"/>
          </w:tcPr>
          <w:p w14:paraId="3E27A92D">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tc>
        <w:tc>
          <w:tcPr>
            <w:tcW w:w="1663" w:type="dxa"/>
            <w:tcBorders>
              <w:top w:val="nil"/>
              <w:left w:val="nil"/>
              <w:bottom w:val="single" w:color="auto" w:sz="4" w:space="0"/>
              <w:right w:val="single" w:color="auto" w:sz="4" w:space="0"/>
            </w:tcBorders>
            <w:vAlign w:val="center"/>
          </w:tcPr>
          <w:p w14:paraId="4D7F13E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nil"/>
              <w:left w:val="nil"/>
              <w:bottom w:val="single" w:color="auto" w:sz="4" w:space="0"/>
              <w:right w:val="single" w:color="auto" w:sz="4" w:space="0"/>
            </w:tcBorders>
            <w:vAlign w:val="center"/>
          </w:tcPr>
          <w:p w14:paraId="052CB82E">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796D644C">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714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5" w:type="dxa"/>
            <w:vMerge w:val="continue"/>
            <w:tcBorders>
              <w:left w:val="single" w:color="auto" w:sz="4" w:space="0"/>
              <w:bottom w:val="single" w:color="auto" w:sz="4" w:space="0"/>
              <w:right w:val="single" w:color="auto" w:sz="4" w:space="0"/>
            </w:tcBorders>
            <w:vAlign w:val="center"/>
          </w:tcPr>
          <w:p w14:paraId="434B9FE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335" w:type="dxa"/>
            <w:vMerge w:val="continue"/>
            <w:tcBorders>
              <w:left w:val="nil"/>
              <w:bottom w:val="single" w:color="auto" w:sz="4" w:space="0"/>
              <w:right w:val="single" w:color="auto" w:sz="4" w:space="0"/>
            </w:tcBorders>
            <w:vAlign w:val="center"/>
          </w:tcPr>
          <w:p w14:paraId="4933B16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741" w:type="dxa"/>
            <w:tcBorders>
              <w:top w:val="nil"/>
              <w:left w:val="nil"/>
              <w:bottom w:val="single" w:color="auto" w:sz="4" w:space="0"/>
              <w:right w:val="single" w:color="auto" w:sz="4" w:space="0"/>
            </w:tcBorders>
            <w:vAlign w:val="center"/>
          </w:tcPr>
          <w:p w14:paraId="0913221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253座</w:t>
            </w:r>
          </w:p>
        </w:tc>
        <w:tc>
          <w:tcPr>
            <w:tcW w:w="1904" w:type="dxa"/>
            <w:tcBorders>
              <w:top w:val="nil"/>
              <w:left w:val="nil"/>
              <w:bottom w:val="single" w:color="auto" w:sz="4" w:space="0"/>
              <w:right w:val="single" w:color="auto" w:sz="4" w:space="0"/>
            </w:tcBorders>
            <w:vAlign w:val="center"/>
          </w:tcPr>
          <w:p w14:paraId="2865104B">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tc>
        <w:tc>
          <w:tcPr>
            <w:tcW w:w="1663" w:type="dxa"/>
            <w:tcBorders>
              <w:top w:val="nil"/>
              <w:left w:val="nil"/>
              <w:bottom w:val="single" w:color="auto" w:sz="4" w:space="0"/>
              <w:right w:val="single" w:color="auto" w:sz="4" w:space="0"/>
            </w:tcBorders>
            <w:vAlign w:val="center"/>
          </w:tcPr>
          <w:p w14:paraId="6425DE39">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nil"/>
              <w:left w:val="nil"/>
              <w:bottom w:val="single" w:color="auto" w:sz="4" w:space="0"/>
              <w:right w:val="single" w:color="auto" w:sz="4" w:space="0"/>
            </w:tcBorders>
            <w:vAlign w:val="center"/>
          </w:tcPr>
          <w:p w14:paraId="05E7C142">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395E8FA1">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353E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535" w:type="dxa"/>
            <w:tcBorders>
              <w:top w:val="single" w:color="auto" w:sz="4" w:space="0"/>
              <w:left w:val="single" w:color="auto" w:sz="4" w:space="0"/>
              <w:bottom w:val="single" w:color="auto" w:sz="4" w:space="0"/>
              <w:right w:val="single" w:color="auto" w:sz="4" w:space="0"/>
            </w:tcBorders>
            <w:vAlign w:val="center"/>
          </w:tcPr>
          <w:p w14:paraId="4F1C2090">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5</w:t>
            </w:r>
          </w:p>
        </w:tc>
        <w:tc>
          <w:tcPr>
            <w:tcW w:w="4335" w:type="dxa"/>
            <w:tcBorders>
              <w:top w:val="single" w:color="auto" w:sz="4" w:space="0"/>
              <w:left w:val="single" w:color="auto" w:sz="4" w:space="0"/>
              <w:bottom w:val="single" w:color="auto" w:sz="4" w:space="0"/>
              <w:right w:val="single" w:color="auto" w:sz="4" w:space="0"/>
            </w:tcBorders>
            <w:vAlign w:val="center"/>
          </w:tcPr>
          <w:p w14:paraId="314842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4DAD5935">
            <w:pPr>
              <w:keepNext w:val="0"/>
              <w:keepLines w:val="0"/>
              <w:widowControl/>
              <w:suppressLineNumbers w:val="0"/>
              <w:spacing w:before="0" w:beforeAutospacing="0" w:after="0" w:afterAutospacing="0" w:line="360" w:lineRule="auto"/>
              <w:ind w:left="0" w:right="0"/>
              <w:jc w:val="center"/>
              <w:textAlignment w:val="auto"/>
              <w:rPr>
                <w:rFonts w:hint="eastAsia" w:ascii="仿宋" w:hAnsi="仿宋" w:eastAsia="仿宋" w:cs="仿宋"/>
                <w:i w:val="0"/>
                <w:iCs w:val="0"/>
                <w:kern w:val="0"/>
                <w:sz w:val="24"/>
                <w:szCs w:val="24"/>
                <w:highlight w:val="none"/>
                <w:u w:val="none"/>
                <w:lang w:val="en-US" w:eastAsia="zh-CN" w:bidi="ar"/>
              </w:rPr>
            </w:pPr>
            <w:r>
              <w:rPr>
                <w:rFonts w:hint="eastAsia" w:ascii="仿宋" w:hAnsi="仿宋" w:eastAsia="仿宋" w:cs="仿宋"/>
                <w:i w:val="0"/>
                <w:iCs w:val="0"/>
                <w:kern w:val="0"/>
                <w:sz w:val="24"/>
                <w:szCs w:val="24"/>
                <w:highlight w:val="none"/>
                <w:u w:val="none"/>
                <w:lang w:val="en-US" w:eastAsia="zh-CN" w:bidi="ar"/>
              </w:rPr>
              <w:t>G320下穿杭徽高速路段（运溪隧道）</w:t>
            </w:r>
          </w:p>
          <w:p w14:paraId="3E88FD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2B943A5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30CF1F4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368座</w:t>
            </w:r>
          </w:p>
          <w:p w14:paraId="36B1031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04" w:type="dxa"/>
            <w:tcBorders>
              <w:top w:val="single" w:color="auto" w:sz="4" w:space="0"/>
              <w:left w:val="single" w:color="auto" w:sz="4" w:space="0"/>
              <w:bottom w:val="single" w:color="auto" w:sz="4" w:space="0"/>
              <w:right w:val="single" w:color="auto" w:sz="4" w:space="0"/>
            </w:tcBorders>
            <w:vAlign w:val="center"/>
          </w:tcPr>
          <w:p w14:paraId="7070DF0E">
            <w:pPr>
              <w:widowControl/>
              <w:spacing w:before="0" w:beforeAutospacing="0" w:after="0" w:afterAutospacing="0" w:line="360" w:lineRule="auto"/>
              <w:ind w:left="0" w:right="0"/>
              <w:jc w:val="center"/>
              <w:rPr>
                <w:rFonts w:hint="eastAsia" w:ascii="仿宋" w:hAnsi="仿宋" w:eastAsia="仿宋" w:cs="仿宋"/>
                <w:sz w:val="24"/>
                <w:highlight w:val="none"/>
              </w:rPr>
            </w:pPr>
          </w:p>
          <w:p w14:paraId="2DEEDBA3">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42元/座·年</w:t>
            </w:r>
          </w:p>
          <w:p w14:paraId="3474262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14:paraId="73F84F5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783" w:type="dxa"/>
            <w:tcBorders>
              <w:top w:val="single" w:color="auto" w:sz="4" w:space="0"/>
              <w:left w:val="single" w:color="auto" w:sz="4" w:space="0"/>
              <w:bottom w:val="single" w:color="auto" w:sz="4" w:space="0"/>
              <w:right w:val="single" w:color="auto" w:sz="4" w:space="0"/>
            </w:tcBorders>
            <w:vAlign w:val="center"/>
          </w:tcPr>
          <w:p w14:paraId="11D13EB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894" w:type="dxa"/>
            <w:vMerge w:val="continue"/>
            <w:tcBorders>
              <w:left w:val="nil"/>
              <w:right w:val="single" w:color="auto" w:sz="4" w:space="0"/>
            </w:tcBorders>
            <w:vAlign w:val="center"/>
          </w:tcPr>
          <w:p w14:paraId="02474B54">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E8A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5" w:type="dxa"/>
            <w:tcBorders>
              <w:top w:val="single" w:color="auto" w:sz="4" w:space="0"/>
              <w:left w:val="single" w:color="auto" w:sz="4" w:space="0"/>
              <w:bottom w:val="single" w:color="auto" w:sz="4" w:space="0"/>
              <w:right w:val="single" w:color="auto" w:sz="4" w:space="0"/>
            </w:tcBorders>
            <w:vAlign w:val="center"/>
          </w:tcPr>
          <w:p w14:paraId="7C2355B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4335" w:type="dxa"/>
            <w:tcBorders>
              <w:top w:val="single" w:color="auto" w:sz="4" w:space="0"/>
              <w:left w:val="single" w:color="auto" w:sz="4" w:space="0"/>
              <w:bottom w:val="single" w:color="auto" w:sz="4" w:space="0"/>
              <w:right w:val="single" w:color="auto" w:sz="4" w:space="0"/>
            </w:tcBorders>
            <w:vAlign w:val="center"/>
          </w:tcPr>
          <w:p w14:paraId="708000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S214吴建线（新长西线）</w:t>
            </w:r>
          </w:p>
        </w:tc>
        <w:tc>
          <w:tcPr>
            <w:tcW w:w="1741" w:type="dxa"/>
            <w:tcBorders>
              <w:top w:val="single" w:color="auto" w:sz="4" w:space="0"/>
              <w:left w:val="single" w:color="auto" w:sz="4" w:space="0"/>
              <w:bottom w:val="single" w:color="auto" w:sz="4" w:space="0"/>
              <w:right w:val="single" w:color="auto" w:sz="4" w:space="0"/>
            </w:tcBorders>
            <w:vAlign w:val="center"/>
          </w:tcPr>
          <w:p w14:paraId="31E3E39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468座</w:t>
            </w:r>
          </w:p>
        </w:tc>
        <w:tc>
          <w:tcPr>
            <w:tcW w:w="1904" w:type="dxa"/>
            <w:tcBorders>
              <w:top w:val="single" w:color="auto" w:sz="4" w:space="0"/>
              <w:left w:val="single" w:color="auto" w:sz="4" w:space="0"/>
              <w:bottom w:val="single" w:color="auto" w:sz="4" w:space="0"/>
              <w:right w:val="single" w:color="auto" w:sz="4" w:space="0"/>
            </w:tcBorders>
            <w:vAlign w:val="center"/>
          </w:tcPr>
          <w:p w14:paraId="1343354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26723CF6">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24A68327">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right w:val="single" w:color="auto" w:sz="4" w:space="0"/>
            </w:tcBorders>
            <w:vAlign w:val="center"/>
          </w:tcPr>
          <w:p w14:paraId="464621F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B2F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5" w:type="dxa"/>
            <w:tcBorders>
              <w:top w:val="single" w:color="auto" w:sz="4" w:space="0"/>
              <w:left w:val="single" w:color="auto" w:sz="4" w:space="0"/>
              <w:bottom w:val="single" w:color="auto" w:sz="4" w:space="0"/>
              <w:right w:val="single" w:color="auto" w:sz="4" w:space="0"/>
            </w:tcBorders>
            <w:vAlign w:val="center"/>
          </w:tcPr>
          <w:p w14:paraId="1CDF560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4335" w:type="dxa"/>
            <w:tcBorders>
              <w:top w:val="single" w:color="auto" w:sz="4" w:space="0"/>
              <w:left w:val="single" w:color="auto" w:sz="4" w:space="0"/>
              <w:bottom w:val="single" w:color="auto" w:sz="4" w:space="0"/>
              <w:right w:val="single" w:color="auto" w:sz="4" w:space="0"/>
            </w:tcBorders>
            <w:vAlign w:val="center"/>
          </w:tcPr>
          <w:p w14:paraId="6E03BC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杭徽高速余杭互通接线（含隧道部分）</w:t>
            </w:r>
          </w:p>
        </w:tc>
        <w:tc>
          <w:tcPr>
            <w:tcW w:w="1741" w:type="dxa"/>
            <w:tcBorders>
              <w:top w:val="single" w:color="auto" w:sz="4" w:space="0"/>
              <w:left w:val="single" w:color="auto" w:sz="4" w:space="0"/>
              <w:bottom w:val="single" w:color="auto" w:sz="4" w:space="0"/>
              <w:right w:val="single" w:color="auto" w:sz="4" w:space="0"/>
            </w:tcBorders>
            <w:vAlign w:val="center"/>
          </w:tcPr>
          <w:p w14:paraId="61AF0BC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521座</w:t>
            </w:r>
          </w:p>
        </w:tc>
        <w:tc>
          <w:tcPr>
            <w:tcW w:w="1904" w:type="dxa"/>
            <w:tcBorders>
              <w:top w:val="single" w:color="auto" w:sz="4" w:space="0"/>
              <w:left w:val="single" w:color="auto" w:sz="4" w:space="0"/>
              <w:bottom w:val="single" w:color="auto" w:sz="4" w:space="0"/>
              <w:right w:val="single" w:color="auto" w:sz="4" w:space="0"/>
            </w:tcBorders>
            <w:vAlign w:val="center"/>
          </w:tcPr>
          <w:p w14:paraId="5FB2C34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42元/座·年</w:t>
            </w:r>
          </w:p>
        </w:tc>
        <w:tc>
          <w:tcPr>
            <w:tcW w:w="1663" w:type="dxa"/>
            <w:tcBorders>
              <w:top w:val="single" w:color="auto" w:sz="4" w:space="0"/>
              <w:left w:val="single" w:color="auto" w:sz="4" w:space="0"/>
              <w:bottom w:val="single" w:color="auto" w:sz="4" w:space="0"/>
              <w:right w:val="single" w:color="auto" w:sz="4" w:space="0"/>
            </w:tcBorders>
            <w:vAlign w:val="center"/>
          </w:tcPr>
          <w:p w14:paraId="50E570AA">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5020DE9F">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894" w:type="dxa"/>
            <w:vMerge w:val="continue"/>
            <w:tcBorders>
              <w:left w:val="nil"/>
              <w:bottom w:val="single" w:color="auto" w:sz="4" w:space="0"/>
              <w:right w:val="single" w:color="auto" w:sz="4" w:space="0"/>
            </w:tcBorders>
            <w:vAlign w:val="center"/>
          </w:tcPr>
          <w:p w14:paraId="5F732BC8">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6558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5" w:type="dxa"/>
            <w:tcBorders>
              <w:top w:val="single" w:color="auto" w:sz="4" w:space="0"/>
              <w:left w:val="single" w:color="auto" w:sz="4" w:space="0"/>
              <w:bottom w:val="single" w:color="auto" w:sz="4" w:space="0"/>
              <w:right w:val="single" w:color="auto" w:sz="4" w:space="0"/>
            </w:tcBorders>
            <w:vAlign w:val="center"/>
          </w:tcPr>
          <w:p w14:paraId="0253DF4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18</w:t>
            </w:r>
          </w:p>
        </w:tc>
        <w:tc>
          <w:tcPr>
            <w:tcW w:w="11426" w:type="dxa"/>
            <w:gridSpan w:val="5"/>
            <w:tcBorders>
              <w:top w:val="single" w:color="auto" w:sz="4" w:space="0"/>
              <w:left w:val="single" w:color="auto" w:sz="4" w:space="0"/>
              <w:bottom w:val="single" w:color="auto" w:sz="4" w:space="0"/>
              <w:right w:val="single" w:color="auto" w:sz="4" w:space="0"/>
            </w:tcBorders>
            <w:vAlign w:val="center"/>
          </w:tcPr>
          <w:p w14:paraId="013F5931">
            <w:pPr>
              <w:widowControl/>
              <w:spacing w:before="0" w:beforeAutospacing="0" w:after="0" w:afterAutospacing="0" w:line="360" w:lineRule="auto"/>
              <w:ind w:left="0" w:leftChars="0" w:right="0" w:rightChars="0"/>
              <w:jc w:val="left"/>
              <w:rPr>
                <w:rFonts w:hint="eastAsia" w:ascii="仿宋" w:hAnsi="仿宋" w:eastAsia="仿宋" w:cs="仿宋"/>
                <w:sz w:val="24"/>
                <w:highlight w:val="none"/>
              </w:rPr>
            </w:pPr>
            <w:r>
              <w:rPr>
                <w:rFonts w:hint="eastAsia" w:ascii="仿宋" w:hAnsi="仿宋" w:eastAsia="仿宋" w:cs="仿宋"/>
                <w:b/>
                <w:bCs/>
                <w:sz w:val="24"/>
                <w:highlight w:val="none"/>
              </w:rPr>
              <w:t>投标报价（1+2+3+4+5+6+7+8+9+10+11+12+13+14</w:t>
            </w:r>
            <w:r>
              <w:rPr>
                <w:rFonts w:hint="eastAsia" w:ascii="仿宋" w:hAnsi="仿宋" w:eastAsia="仿宋" w:cs="仿宋"/>
                <w:b/>
                <w:bCs/>
                <w:sz w:val="24"/>
                <w:highlight w:val="none"/>
                <w:lang w:val="en-US" w:eastAsia="zh-CN"/>
              </w:rPr>
              <w:t>+15+16+17</w:t>
            </w:r>
            <w:r>
              <w:rPr>
                <w:rFonts w:hint="eastAsia" w:ascii="仿宋" w:hAnsi="仿宋" w:eastAsia="仿宋" w:cs="仿宋"/>
                <w:b/>
                <w:bCs/>
                <w:sz w:val="24"/>
                <w:highlight w:val="none"/>
              </w:rPr>
              <w:t>）（小写）</w:t>
            </w:r>
          </w:p>
        </w:tc>
        <w:tc>
          <w:tcPr>
            <w:tcW w:w="1894" w:type="dxa"/>
            <w:tcBorders>
              <w:top w:val="single" w:color="auto" w:sz="4" w:space="0"/>
              <w:left w:val="single" w:color="auto" w:sz="4" w:space="0"/>
              <w:bottom w:val="single" w:color="auto" w:sz="4" w:space="0"/>
              <w:right w:val="single" w:color="auto" w:sz="4" w:space="0"/>
            </w:tcBorders>
            <w:vAlign w:val="center"/>
          </w:tcPr>
          <w:p w14:paraId="6E437880">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19C7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35" w:type="dxa"/>
            <w:tcBorders>
              <w:top w:val="single" w:color="auto" w:sz="4" w:space="0"/>
              <w:left w:val="single" w:color="auto" w:sz="4" w:space="0"/>
              <w:bottom w:val="single" w:color="auto" w:sz="4" w:space="0"/>
              <w:right w:val="single" w:color="auto" w:sz="4" w:space="0"/>
            </w:tcBorders>
            <w:vAlign w:val="center"/>
          </w:tcPr>
          <w:p w14:paraId="2DFCDD5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19</w:t>
            </w:r>
          </w:p>
        </w:tc>
        <w:tc>
          <w:tcPr>
            <w:tcW w:w="11426" w:type="dxa"/>
            <w:gridSpan w:val="5"/>
            <w:tcBorders>
              <w:top w:val="single" w:color="auto" w:sz="4" w:space="0"/>
              <w:left w:val="single" w:color="auto" w:sz="4" w:space="0"/>
              <w:bottom w:val="single" w:color="auto" w:sz="4" w:space="0"/>
              <w:right w:val="single" w:color="auto" w:sz="4" w:space="0"/>
            </w:tcBorders>
            <w:vAlign w:val="center"/>
          </w:tcPr>
          <w:p w14:paraId="132EB8F3">
            <w:pPr>
              <w:widowControl/>
              <w:spacing w:before="0" w:beforeAutospacing="0" w:after="0" w:afterAutospacing="0" w:line="360" w:lineRule="auto"/>
              <w:ind w:left="0" w:leftChars="0" w:right="0" w:rightChars="0"/>
              <w:jc w:val="left"/>
              <w:rPr>
                <w:rFonts w:hint="eastAsia" w:ascii="仿宋" w:hAnsi="仿宋" w:eastAsia="仿宋" w:cs="仿宋"/>
                <w:sz w:val="24"/>
                <w:highlight w:val="none"/>
              </w:rPr>
            </w:pPr>
            <w:r>
              <w:rPr>
                <w:rFonts w:hint="eastAsia" w:ascii="仿宋" w:hAnsi="仿宋" w:eastAsia="仿宋" w:cs="仿宋"/>
                <w:b/>
                <w:bCs/>
                <w:sz w:val="24"/>
                <w:highlight w:val="none"/>
              </w:rPr>
              <w:t>投标报价（大写）</w:t>
            </w:r>
          </w:p>
        </w:tc>
        <w:tc>
          <w:tcPr>
            <w:tcW w:w="1894" w:type="dxa"/>
            <w:tcBorders>
              <w:top w:val="single" w:color="auto" w:sz="4" w:space="0"/>
              <w:left w:val="single" w:color="auto" w:sz="4" w:space="0"/>
              <w:bottom w:val="single" w:color="auto" w:sz="4" w:space="0"/>
              <w:right w:val="single" w:color="auto" w:sz="4" w:space="0"/>
            </w:tcBorders>
            <w:vAlign w:val="center"/>
          </w:tcPr>
          <w:p w14:paraId="5717E16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bl>
    <w:p w14:paraId="0A50EB1A">
      <w:pPr>
        <w:spacing w:line="360" w:lineRule="auto"/>
        <w:rPr>
          <w:rFonts w:hint="eastAsia" w:ascii="仿宋" w:hAnsi="仿宋" w:eastAsia="仿宋" w:cs="仿宋"/>
          <w:sz w:val="24"/>
          <w:szCs w:val="24"/>
          <w:highlight w:val="none"/>
        </w:rPr>
      </w:pPr>
    </w:p>
    <w:p w14:paraId="6458B1E1">
      <w:pPr>
        <w:spacing w:line="360" w:lineRule="auto"/>
        <w:rPr>
          <w:rFonts w:hint="eastAsia" w:ascii="仿宋" w:hAnsi="仿宋" w:eastAsia="仿宋" w:cs="仿宋"/>
          <w:b/>
          <w:bCs/>
          <w:sz w:val="24"/>
          <w:szCs w:val="24"/>
          <w:highlight w:val="none"/>
        </w:rPr>
      </w:pPr>
    </w:p>
    <w:p w14:paraId="7CAF739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桥梁养护</w:t>
      </w:r>
    </w:p>
    <w:tbl>
      <w:tblPr>
        <w:tblStyle w:val="62"/>
        <w:tblW w:w="13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4110"/>
        <w:gridCol w:w="1283"/>
        <w:gridCol w:w="1233"/>
        <w:gridCol w:w="1674"/>
        <w:gridCol w:w="1460"/>
        <w:gridCol w:w="1600"/>
        <w:gridCol w:w="1945"/>
      </w:tblGrid>
      <w:tr w14:paraId="25D1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36" w:type="dxa"/>
            <w:tcBorders>
              <w:top w:val="single" w:color="auto" w:sz="4" w:space="0"/>
              <w:left w:val="single" w:color="auto" w:sz="4" w:space="0"/>
              <w:bottom w:val="single" w:color="auto" w:sz="4" w:space="0"/>
              <w:right w:val="single" w:color="auto" w:sz="4" w:space="0"/>
            </w:tcBorders>
            <w:vAlign w:val="center"/>
          </w:tcPr>
          <w:p w14:paraId="0D01B5E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4110" w:type="dxa"/>
            <w:tcBorders>
              <w:top w:val="single" w:color="auto" w:sz="4" w:space="0"/>
              <w:left w:val="single" w:color="auto" w:sz="4" w:space="0"/>
              <w:bottom w:val="single" w:color="auto" w:sz="4" w:space="0"/>
              <w:right w:val="single" w:color="auto" w:sz="4" w:space="0"/>
            </w:tcBorders>
            <w:vAlign w:val="center"/>
          </w:tcPr>
          <w:p w14:paraId="58BC660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线路名称</w:t>
            </w:r>
          </w:p>
        </w:tc>
        <w:tc>
          <w:tcPr>
            <w:tcW w:w="1283" w:type="dxa"/>
            <w:tcBorders>
              <w:top w:val="single" w:color="auto" w:sz="4" w:space="0"/>
              <w:left w:val="single" w:color="auto" w:sz="4" w:space="0"/>
              <w:bottom w:val="single" w:color="auto" w:sz="4" w:space="0"/>
              <w:right w:val="single" w:color="auto" w:sz="4" w:space="0"/>
            </w:tcBorders>
            <w:vAlign w:val="center"/>
          </w:tcPr>
          <w:p w14:paraId="51B564F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类型</w:t>
            </w:r>
          </w:p>
        </w:tc>
        <w:tc>
          <w:tcPr>
            <w:tcW w:w="1233" w:type="dxa"/>
            <w:tcBorders>
              <w:top w:val="single" w:color="auto" w:sz="4" w:space="0"/>
              <w:left w:val="single" w:color="auto" w:sz="4" w:space="0"/>
              <w:bottom w:val="single" w:color="auto" w:sz="4" w:space="0"/>
              <w:right w:val="single" w:color="auto" w:sz="4" w:space="0"/>
            </w:tcBorders>
            <w:vAlign w:val="center"/>
          </w:tcPr>
          <w:p w14:paraId="6DBA447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数量</w:t>
            </w:r>
          </w:p>
        </w:tc>
        <w:tc>
          <w:tcPr>
            <w:tcW w:w="1674" w:type="dxa"/>
            <w:tcBorders>
              <w:top w:val="single" w:color="auto" w:sz="4" w:space="0"/>
              <w:left w:val="single" w:color="auto" w:sz="4" w:space="0"/>
              <w:bottom w:val="single" w:color="auto" w:sz="4" w:space="0"/>
              <w:right w:val="single" w:color="auto" w:sz="4" w:space="0"/>
            </w:tcBorders>
            <w:vAlign w:val="center"/>
          </w:tcPr>
          <w:p w14:paraId="45B8EA6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桥梁（立交桥）养护最高限价</w:t>
            </w:r>
          </w:p>
        </w:tc>
        <w:tc>
          <w:tcPr>
            <w:tcW w:w="1460" w:type="dxa"/>
            <w:tcBorders>
              <w:top w:val="single" w:color="auto" w:sz="4" w:space="0"/>
              <w:left w:val="single" w:color="auto" w:sz="4" w:space="0"/>
              <w:bottom w:val="single" w:color="auto" w:sz="4" w:space="0"/>
              <w:right w:val="single" w:color="auto" w:sz="4" w:space="0"/>
            </w:tcBorders>
            <w:vAlign w:val="center"/>
          </w:tcPr>
          <w:p w14:paraId="70F7640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投标单价报价</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元/座·年</w:t>
            </w:r>
            <w:r>
              <w:rPr>
                <w:rFonts w:hint="eastAsia" w:ascii="仿宋" w:hAnsi="仿宋" w:eastAsia="仿宋" w:cs="仿宋"/>
                <w:kern w:val="0"/>
                <w:sz w:val="24"/>
                <w:highlight w:val="none"/>
                <w:lang w:val="en-US" w:eastAsia="zh-CN"/>
              </w:rPr>
              <w:t>)</w:t>
            </w:r>
          </w:p>
        </w:tc>
        <w:tc>
          <w:tcPr>
            <w:tcW w:w="1600" w:type="dxa"/>
            <w:tcBorders>
              <w:top w:val="single" w:color="auto" w:sz="4" w:space="0"/>
              <w:left w:val="single" w:color="auto" w:sz="4" w:space="0"/>
              <w:bottom w:val="single" w:color="auto" w:sz="4" w:space="0"/>
              <w:right w:val="single" w:color="auto" w:sz="4" w:space="0"/>
            </w:tcBorders>
            <w:vAlign w:val="center"/>
          </w:tcPr>
          <w:p w14:paraId="6BBE752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合计报价</w:t>
            </w:r>
          </w:p>
        </w:tc>
        <w:tc>
          <w:tcPr>
            <w:tcW w:w="1945" w:type="dxa"/>
            <w:tcBorders>
              <w:top w:val="single" w:color="auto" w:sz="4" w:space="0"/>
              <w:left w:val="nil"/>
              <w:bottom w:val="single" w:color="auto" w:sz="4" w:space="0"/>
              <w:right w:val="single" w:color="auto" w:sz="4" w:space="0"/>
            </w:tcBorders>
            <w:vAlign w:val="center"/>
          </w:tcPr>
          <w:p w14:paraId="763CE02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06D4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36" w:type="dxa"/>
            <w:tcBorders>
              <w:top w:val="single" w:color="auto" w:sz="4" w:space="0"/>
              <w:left w:val="single" w:color="auto" w:sz="4" w:space="0"/>
              <w:bottom w:val="single" w:color="auto" w:sz="4" w:space="0"/>
              <w:right w:val="single" w:color="auto" w:sz="4" w:space="0"/>
            </w:tcBorders>
            <w:vAlign w:val="center"/>
          </w:tcPr>
          <w:p w14:paraId="22EEC13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110" w:type="dxa"/>
            <w:tcBorders>
              <w:top w:val="single" w:color="auto" w:sz="4" w:space="0"/>
              <w:left w:val="single" w:color="auto" w:sz="4" w:space="0"/>
              <w:bottom w:val="single" w:color="auto" w:sz="4" w:space="0"/>
              <w:right w:val="single" w:color="auto" w:sz="4" w:space="0"/>
            </w:tcBorders>
            <w:vAlign w:val="center"/>
          </w:tcPr>
          <w:p w14:paraId="635C79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104国道（马头关至疏港公路）</w:t>
            </w:r>
          </w:p>
          <w:p w14:paraId="691D49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ABBF1F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0CE0354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p w14:paraId="07F253D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28F9834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11426D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11座</w:t>
            </w:r>
          </w:p>
          <w:p w14:paraId="4CBC643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14:paraId="7A808247">
            <w:pPr>
              <w:widowControl/>
              <w:spacing w:before="0" w:beforeAutospacing="0" w:after="0" w:afterAutospacing="0" w:line="360" w:lineRule="auto"/>
              <w:ind w:left="0" w:right="0"/>
              <w:jc w:val="center"/>
              <w:rPr>
                <w:rFonts w:hint="eastAsia" w:ascii="仿宋" w:hAnsi="仿宋" w:eastAsia="仿宋" w:cs="仿宋"/>
                <w:sz w:val="24"/>
                <w:highlight w:val="none"/>
              </w:rPr>
            </w:pPr>
          </w:p>
          <w:p w14:paraId="5B5758B6">
            <w:pPr>
              <w:widowControl/>
              <w:spacing w:before="0" w:beforeAutospacing="0" w:after="0" w:afterAutospacing="0" w:line="360" w:lineRule="auto"/>
              <w:ind w:left="0" w:right="0"/>
              <w:jc w:val="center"/>
              <w:rPr>
                <w:rFonts w:hint="eastAsia" w:ascii="仿宋" w:hAnsi="仿宋" w:eastAsia="仿宋" w:cs="仿宋"/>
                <w:sz w:val="24"/>
                <w:highlight w:val="none"/>
              </w:rPr>
            </w:pPr>
          </w:p>
          <w:p w14:paraId="359D11CB">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3000元/座·年</w:t>
            </w:r>
          </w:p>
          <w:p w14:paraId="525E20D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3F6D41C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vAlign w:val="center"/>
          </w:tcPr>
          <w:p w14:paraId="3F9561F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45" w:type="dxa"/>
            <w:vMerge w:val="restart"/>
            <w:tcBorders>
              <w:top w:val="single" w:color="auto" w:sz="4" w:space="0"/>
              <w:left w:val="single" w:color="auto" w:sz="4" w:space="0"/>
              <w:bottom w:val="single" w:color="auto" w:sz="4" w:space="0"/>
              <w:right w:val="single" w:color="auto" w:sz="4" w:space="0"/>
            </w:tcBorders>
            <w:vAlign w:val="center"/>
          </w:tcPr>
          <w:p w14:paraId="179081C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75D4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536" w:type="dxa"/>
            <w:vMerge w:val="restart"/>
            <w:tcBorders>
              <w:top w:val="single" w:color="auto" w:sz="4" w:space="0"/>
              <w:left w:val="single" w:color="auto" w:sz="4" w:space="0"/>
              <w:bottom w:val="single" w:color="000000" w:sz="4" w:space="0"/>
              <w:right w:val="single" w:color="auto" w:sz="4" w:space="0"/>
            </w:tcBorders>
            <w:vAlign w:val="center"/>
          </w:tcPr>
          <w:p w14:paraId="3FC3809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4110" w:type="dxa"/>
            <w:tcBorders>
              <w:top w:val="single" w:color="auto" w:sz="4" w:space="0"/>
              <w:left w:val="single" w:color="auto" w:sz="4" w:space="0"/>
              <w:bottom w:val="single" w:color="auto" w:sz="4" w:space="0"/>
              <w:right w:val="single" w:color="auto" w:sz="4" w:space="0"/>
            </w:tcBorders>
            <w:vAlign w:val="center"/>
          </w:tcPr>
          <w:p w14:paraId="11ED93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283" w:type="dxa"/>
            <w:tcBorders>
              <w:top w:val="single" w:color="auto" w:sz="4" w:space="0"/>
              <w:left w:val="single" w:color="auto" w:sz="4" w:space="0"/>
              <w:bottom w:val="single" w:color="auto" w:sz="4" w:space="0"/>
              <w:right w:val="single" w:color="auto" w:sz="4" w:space="0"/>
            </w:tcBorders>
            <w:vAlign w:val="center"/>
          </w:tcPr>
          <w:p w14:paraId="732CE46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399AFE82">
            <w:pPr>
              <w:widowControl/>
              <w:spacing w:before="0" w:beforeAutospacing="0" w:after="0" w:afterAutospacing="0" w:line="360" w:lineRule="auto"/>
              <w:ind w:left="0" w:right="0"/>
              <w:jc w:val="both"/>
              <w:rPr>
                <w:rFonts w:hint="eastAsia" w:ascii="仿宋" w:hAnsi="仿宋" w:eastAsia="仿宋" w:cs="仿宋"/>
                <w:kern w:val="0"/>
                <w:sz w:val="24"/>
                <w:highlight w:val="none"/>
                <w:lang w:val="en-US" w:eastAsia="zh-CN"/>
              </w:rPr>
            </w:pPr>
          </w:p>
          <w:p w14:paraId="0B0C2864">
            <w:pPr>
              <w:widowControl/>
              <w:spacing w:before="0" w:beforeAutospacing="0" w:after="0" w:afterAutospacing="0" w:line="360" w:lineRule="auto"/>
              <w:ind w:left="0" w:right="0" w:firstLine="480" w:firstLineChars="200"/>
              <w:jc w:val="both"/>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8座</w:t>
            </w:r>
          </w:p>
          <w:p w14:paraId="1CAF7BD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14:paraId="3D911D5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10CD4EB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p w14:paraId="3E50EBF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43D6162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vAlign w:val="center"/>
          </w:tcPr>
          <w:p w14:paraId="60677F5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45" w:type="dxa"/>
            <w:vMerge w:val="continue"/>
            <w:tcBorders>
              <w:left w:val="nil"/>
              <w:right w:val="single" w:color="auto" w:sz="4" w:space="0"/>
            </w:tcBorders>
            <w:vAlign w:val="center"/>
          </w:tcPr>
          <w:p w14:paraId="0579B22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E9A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top w:val="nil"/>
              <w:left w:val="single" w:color="auto" w:sz="4" w:space="0"/>
              <w:bottom w:val="single" w:color="000000" w:sz="4" w:space="0"/>
              <w:right w:val="single" w:color="auto" w:sz="4" w:space="0"/>
            </w:tcBorders>
            <w:vAlign w:val="center"/>
          </w:tcPr>
          <w:p w14:paraId="14A520A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14:paraId="068032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283" w:type="dxa"/>
            <w:tcBorders>
              <w:top w:val="single" w:color="auto" w:sz="4" w:space="0"/>
              <w:left w:val="single" w:color="auto" w:sz="4" w:space="0"/>
              <w:bottom w:val="single" w:color="auto" w:sz="4" w:space="0"/>
              <w:right w:val="single" w:color="auto" w:sz="4" w:space="0"/>
            </w:tcBorders>
            <w:vAlign w:val="center"/>
          </w:tcPr>
          <w:p w14:paraId="29ED9F0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6EA58DC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2座</w:t>
            </w:r>
          </w:p>
        </w:tc>
        <w:tc>
          <w:tcPr>
            <w:tcW w:w="1674" w:type="dxa"/>
            <w:tcBorders>
              <w:top w:val="single" w:color="auto" w:sz="4" w:space="0"/>
              <w:left w:val="single" w:color="auto" w:sz="4" w:space="0"/>
              <w:bottom w:val="single" w:color="auto" w:sz="4" w:space="0"/>
              <w:right w:val="single" w:color="auto" w:sz="4" w:space="0"/>
            </w:tcBorders>
            <w:vAlign w:val="center"/>
          </w:tcPr>
          <w:p w14:paraId="5B47D8D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tc>
        <w:tc>
          <w:tcPr>
            <w:tcW w:w="1460" w:type="dxa"/>
            <w:tcBorders>
              <w:top w:val="single" w:color="auto" w:sz="4" w:space="0"/>
              <w:left w:val="single" w:color="auto" w:sz="4" w:space="0"/>
              <w:bottom w:val="single" w:color="auto" w:sz="4" w:space="0"/>
              <w:right w:val="single" w:color="auto" w:sz="4" w:space="0"/>
            </w:tcBorders>
            <w:vAlign w:val="center"/>
          </w:tcPr>
          <w:p w14:paraId="5DC602E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vAlign w:val="center"/>
          </w:tcPr>
          <w:p w14:paraId="56DA4D5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45" w:type="dxa"/>
            <w:vMerge w:val="continue"/>
            <w:tcBorders>
              <w:left w:val="nil"/>
              <w:right w:val="single" w:color="auto" w:sz="4" w:space="0"/>
            </w:tcBorders>
            <w:vAlign w:val="center"/>
          </w:tcPr>
          <w:p w14:paraId="74BCEC8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753C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top w:val="single" w:color="auto" w:sz="4" w:space="0"/>
              <w:left w:val="single" w:color="auto" w:sz="4" w:space="0"/>
              <w:bottom w:val="single" w:color="000000" w:sz="4" w:space="0"/>
              <w:right w:val="single" w:color="auto" w:sz="4" w:space="0"/>
            </w:tcBorders>
            <w:vAlign w:val="center"/>
          </w:tcPr>
          <w:p w14:paraId="55610D8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110" w:type="dxa"/>
            <w:tcBorders>
              <w:top w:val="single" w:color="auto" w:sz="4" w:space="0"/>
              <w:left w:val="nil"/>
              <w:bottom w:val="single" w:color="auto" w:sz="4" w:space="0"/>
              <w:right w:val="single" w:color="auto" w:sz="4" w:space="0"/>
            </w:tcBorders>
            <w:vAlign w:val="center"/>
          </w:tcPr>
          <w:p w14:paraId="6CD329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283" w:type="dxa"/>
            <w:tcBorders>
              <w:top w:val="single" w:color="auto" w:sz="4" w:space="0"/>
              <w:left w:val="nil"/>
              <w:bottom w:val="single" w:color="auto" w:sz="4" w:space="0"/>
              <w:right w:val="single" w:color="auto" w:sz="4" w:space="0"/>
            </w:tcBorders>
            <w:vAlign w:val="center"/>
          </w:tcPr>
          <w:p w14:paraId="187D4EE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6E2EAF5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3座</w:t>
            </w:r>
          </w:p>
        </w:tc>
        <w:tc>
          <w:tcPr>
            <w:tcW w:w="1674" w:type="dxa"/>
            <w:tcBorders>
              <w:top w:val="single" w:color="auto" w:sz="4" w:space="0"/>
              <w:left w:val="nil"/>
              <w:bottom w:val="single" w:color="auto" w:sz="4" w:space="0"/>
              <w:right w:val="single" w:color="auto" w:sz="4" w:space="0"/>
            </w:tcBorders>
            <w:vAlign w:val="center"/>
          </w:tcPr>
          <w:p w14:paraId="5CB6526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tc>
        <w:tc>
          <w:tcPr>
            <w:tcW w:w="1460" w:type="dxa"/>
            <w:tcBorders>
              <w:top w:val="single" w:color="auto" w:sz="4" w:space="0"/>
              <w:left w:val="nil"/>
              <w:bottom w:val="single" w:color="auto" w:sz="4" w:space="0"/>
              <w:right w:val="single" w:color="auto" w:sz="4" w:space="0"/>
            </w:tcBorders>
            <w:vAlign w:val="center"/>
          </w:tcPr>
          <w:p w14:paraId="2507B33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00" w:type="dxa"/>
            <w:tcBorders>
              <w:top w:val="single" w:color="auto" w:sz="4" w:space="0"/>
              <w:left w:val="nil"/>
              <w:bottom w:val="single" w:color="auto" w:sz="4" w:space="0"/>
              <w:right w:val="single" w:color="auto" w:sz="4" w:space="0"/>
            </w:tcBorders>
            <w:vAlign w:val="center"/>
          </w:tcPr>
          <w:p w14:paraId="5A1D431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45" w:type="dxa"/>
            <w:vMerge w:val="continue"/>
            <w:tcBorders>
              <w:left w:val="nil"/>
              <w:right w:val="single" w:color="auto" w:sz="4" w:space="0"/>
            </w:tcBorders>
            <w:vAlign w:val="center"/>
          </w:tcPr>
          <w:p w14:paraId="6098886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80D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top w:val="nil"/>
              <w:left w:val="single" w:color="auto" w:sz="4" w:space="0"/>
              <w:bottom w:val="single" w:color="000000" w:sz="4" w:space="0"/>
              <w:right w:val="single" w:color="auto" w:sz="4" w:space="0"/>
            </w:tcBorders>
            <w:vAlign w:val="center"/>
          </w:tcPr>
          <w:p w14:paraId="24A891D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4110" w:type="dxa"/>
            <w:tcBorders>
              <w:top w:val="nil"/>
              <w:left w:val="nil"/>
              <w:bottom w:val="single" w:color="auto" w:sz="4" w:space="0"/>
              <w:right w:val="single" w:color="auto" w:sz="4" w:space="0"/>
            </w:tcBorders>
            <w:vAlign w:val="center"/>
          </w:tcPr>
          <w:p w14:paraId="7E8D55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283" w:type="dxa"/>
            <w:tcBorders>
              <w:top w:val="nil"/>
              <w:left w:val="nil"/>
              <w:bottom w:val="single" w:color="auto" w:sz="4" w:space="0"/>
              <w:right w:val="single" w:color="auto" w:sz="4" w:space="0"/>
            </w:tcBorders>
            <w:vAlign w:val="center"/>
          </w:tcPr>
          <w:p w14:paraId="071C094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nil"/>
              <w:left w:val="single" w:color="auto" w:sz="4" w:space="0"/>
              <w:bottom w:val="single" w:color="auto" w:sz="4" w:space="0"/>
              <w:right w:val="single" w:color="auto" w:sz="4" w:space="0"/>
            </w:tcBorders>
            <w:vAlign w:val="center"/>
          </w:tcPr>
          <w:p w14:paraId="72B670F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3座</w:t>
            </w:r>
          </w:p>
        </w:tc>
        <w:tc>
          <w:tcPr>
            <w:tcW w:w="1674" w:type="dxa"/>
            <w:tcBorders>
              <w:top w:val="nil"/>
              <w:left w:val="nil"/>
              <w:bottom w:val="single" w:color="auto" w:sz="4" w:space="0"/>
              <w:right w:val="single" w:color="auto" w:sz="4" w:space="0"/>
            </w:tcBorders>
            <w:vAlign w:val="center"/>
          </w:tcPr>
          <w:p w14:paraId="30864D7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3000元/座·年</w:t>
            </w:r>
          </w:p>
        </w:tc>
        <w:tc>
          <w:tcPr>
            <w:tcW w:w="1460" w:type="dxa"/>
            <w:tcBorders>
              <w:top w:val="nil"/>
              <w:left w:val="nil"/>
              <w:bottom w:val="single" w:color="auto" w:sz="4" w:space="0"/>
              <w:right w:val="single" w:color="auto" w:sz="4" w:space="0"/>
            </w:tcBorders>
            <w:vAlign w:val="center"/>
          </w:tcPr>
          <w:p w14:paraId="5CDFFAB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600" w:type="dxa"/>
            <w:tcBorders>
              <w:top w:val="nil"/>
              <w:left w:val="nil"/>
              <w:bottom w:val="single" w:color="auto" w:sz="4" w:space="0"/>
              <w:right w:val="single" w:color="auto" w:sz="4" w:space="0"/>
            </w:tcBorders>
            <w:vAlign w:val="center"/>
          </w:tcPr>
          <w:p w14:paraId="44AB9CC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45" w:type="dxa"/>
            <w:vMerge w:val="continue"/>
            <w:tcBorders>
              <w:left w:val="nil"/>
              <w:right w:val="single" w:color="auto" w:sz="4" w:space="0"/>
            </w:tcBorders>
            <w:vAlign w:val="center"/>
          </w:tcPr>
          <w:p w14:paraId="6B82906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C41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36" w:type="dxa"/>
            <w:tcBorders>
              <w:top w:val="single" w:color="auto" w:sz="4" w:space="0"/>
              <w:left w:val="single" w:color="auto" w:sz="4" w:space="0"/>
              <w:bottom w:val="single" w:color="auto" w:sz="4" w:space="0"/>
              <w:right w:val="single" w:color="auto" w:sz="4" w:space="0"/>
            </w:tcBorders>
            <w:vAlign w:val="center"/>
          </w:tcPr>
          <w:p w14:paraId="09ADA615">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3</w:t>
            </w:r>
          </w:p>
        </w:tc>
        <w:tc>
          <w:tcPr>
            <w:tcW w:w="4110" w:type="dxa"/>
            <w:tcBorders>
              <w:top w:val="single" w:color="auto" w:sz="4" w:space="0"/>
              <w:left w:val="single" w:color="auto" w:sz="4" w:space="0"/>
              <w:right w:val="single" w:color="auto" w:sz="4" w:space="0"/>
            </w:tcBorders>
            <w:vAlign w:val="center"/>
          </w:tcPr>
          <w:p w14:paraId="61E002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51610C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283" w:type="dxa"/>
            <w:tcBorders>
              <w:top w:val="single" w:color="auto" w:sz="4" w:space="0"/>
              <w:left w:val="single" w:color="auto" w:sz="4" w:space="0"/>
              <w:right w:val="single" w:color="auto" w:sz="4" w:space="0"/>
            </w:tcBorders>
            <w:vAlign w:val="center"/>
          </w:tcPr>
          <w:p w14:paraId="2F6725F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34FA488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right w:val="single" w:color="auto" w:sz="4" w:space="0"/>
            </w:tcBorders>
            <w:vAlign w:val="center"/>
          </w:tcPr>
          <w:p w14:paraId="68D7327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417FA14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3座</w:t>
            </w:r>
          </w:p>
        </w:tc>
        <w:tc>
          <w:tcPr>
            <w:tcW w:w="1674" w:type="dxa"/>
            <w:tcBorders>
              <w:top w:val="single" w:color="auto" w:sz="4" w:space="0"/>
              <w:left w:val="single" w:color="auto" w:sz="4" w:space="0"/>
              <w:bottom w:val="single" w:color="auto" w:sz="4" w:space="0"/>
              <w:right w:val="single" w:color="auto" w:sz="4" w:space="0"/>
            </w:tcBorders>
            <w:vAlign w:val="center"/>
          </w:tcPr>
          <w:p w14:paraId="072C1597">
            <w:pPr>
              <w:widowControl/>
              <w:spacing w:before="0" w:beforeAutospacing="0" w:after="0" w:afterAutospacing="0" w:line="360" w:lineRule="auto"/>
              <w:ind w:left="0" w:right="0"/>
              <w:jc w:val="center"/>
              <w:rPr>
                <w:rFonts w:hint="eastAsia" w:ascii="仿宋" w:hAnsi="仿宋" w:eastAsia="仿宋" w:cs="仿宋"/>
                <w:sz w:val="24"/>
                <w:highlight w:val="none"/>
              </w:rPr>
            </w:pPr>
          </w:p>
          <w:p w14:paraId="56D3A42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1460" w:type="dxa"/>
            <w:tcBorders>
              <w:top w:val="single" w:color="auto" w:sz="4" w:space="0"/>
              <w:left w:val="single" w:color="auto" w:sz="4" w:space="0"/>
              <w:bottom w:val="single" w:color="auto" w:sz="4" w:space="0"/>
              <w:right w:val="single" w:color="auto" w:sz="4" w:space="0"/>
            </w:tcBorders>
            <w:vAlign w:val="center"/>
          </w:tcPr>
          <w:p w14:paraId="7AF1151E">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single" w:color="auto" w:sz="4" w:space="0"/>
              <w:left w:val="single" w:color="auto" w:sz="4" w:space="0"/>
              <w:bottom w:val="single" w:color="auto" w:sz="4" w:space="0"/>
              <w:right w:val="single" w:color="auto" w:sz="4" w:space="0"/>
            </w:tcBorders>
            <w:vAlign w:val="center"/>
          </w:tcPr>
          <w:p w14:paraId="166C9718">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4262ED8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39B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36" w:type="dxa"/>
            <w:tcBorders>
              <w:top w:val="single" w:color="auto" w:sz="4" w:space="0"/>
              <w:left w:val="single" w:color="auto" w:sz="4" w:space="0"/>
              <w:bottom w:val="single" w:color="auto" w:sz="4" w:space="0"/>
              <w:right w:val="single" w:color="auto" w:sz="4" w:space="0"/>
            </w:tcBorders>
            <w:vAlign w:val="center"/>
          </w:tcPr>
          <w:p w14:paraId="35C388A7">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c>
          <w:tcPr>
            <w:tcW w:w="4110" w:type="dxa"/>
            <w:tcBorders>
              <w:top w:val="single" w:color="auto" w:sz="4" w:space="0"/>
              <w:left w:val="single" w:color="auto" w:sz="4" w:space="0"/>
              <w:bottom w:val="single" w:color="auto" w:sz="4" w:space="0"/>
              <w:right w:val="single" w:color="auto" w:sz="4" w:space="0"/>
            </w:tcBorders>
            <w:vAlign w:val="center"/>
          </w:tcPr>
          <w:p w14:paraId="3BFCF1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1283" w:type="dxa"/>
            <w:tcBorders>
              <w:top w:val="single" w:color="auto" w:sz="4" w:space="0"/>
              <w:left w:val="single" w:color="auto" w:sz="4" w:space="0"/>
              <w:bottom w:val="single" w:color="auto" w:sz="4" w:space="0"/>
              <w:right w:val="single" w:color="auto" w:sz="4" w:space="0"/>
            </w:tcBorders>
            <w:vAlign w:val="center"/>
          </w:tcPr>
          <w:p w14:paraId="466B341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2D79DD3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8座</w:t>
            </w:r>
          </w:p>
        </w:tc>
        <w:tc>
          <w:tcPr>
            <w:tcW w:w="1674" w:type="dxa"/>
            <w:tcBorders>
              <w:top w:val="single" w:color="auto" w:sz="4" w:space="0"/>
              <w:left w:val="single" w:color="auto" w:sz="4" w:space="0"/>
              <w:bottom w:val="single" w:color="auto" w:sz="4" w:space="0"/>
              <w:right w:val="single" w:color="auto" w:sz="4" w:space="0"/>
            </w:tcBorders>
            <w:vAlign w:val="center"/>
          </w:tcPr>
          <w:p w14:paraId="32F3FE1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1460" w:type="dxa"/>
            <w:tcBorders>
              <w:top w:val="single" w:color="auto" w:sz="4" w:space="0"/>
              <w:left w:val="single" w:color="auto" w:sz="4" w:space="0"/>
              <w:bottom w:val="single" w:color="auto" w:sz="4" w:space="0"/>
              <w:right w:val="single" w:color="auto" w:sz="4" w:space="0"/>
            </w:tcBorders>
            <w:vAlign w:val="center"/>
          </w:tcPr>
          <w:p w14:paraId="36ADD192">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single" w:color="auto" w:sz="4" w:space="0"/>
              <w:left w:val="single" w:color="auto" w:sz="4" w:space="0"/>
              <w:bottom w:val="single" w:color="auto" w:sz="4" w:space="0"/>
              <w:right w:val="single" w:color="auto" w:sz="4" w:space="0"/>
            </w:tcBorders>
            <w:vAlign w:val="center"/>
          </w:tcPr>
          <w:p w14:paraId="670ED1B6">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5A87BD06">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A4B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36" w:type="dxa"/>
            <w:tcBorders>
              <w:top w:val="single" w:color="auto" w:sz="4" w:space="0"/>
              <w:left w:val="single" w:color="auto" w:sz="4" w:space="0"/>
              <w:bottom w:val="single" w:color="auto" w:sz="4" w:space="0"/>
              <w:right w:val="single" w:color="auto" w:sz="4" w:space="0"/>
            </w:tcBorders>
            <w:vAlign w:val="center"/>
          </w:tcPr>
          <w:p w14:paraId="5D0ED9D2">
            <w:pPr>
              <w:widowControl/>
              <w:spacing w:before="0" w:beforeAutospacing="0" w:after="0" w:afterAutospacing="0" w:line="360" w:lineRule="auto"/>
              <w:ind w:left="0" w:right="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p>
        </w:tc>
        <w:tc>
          <w:tcPr>
            <w:tcW w:w="4110" w:type="dxa"/>
            <w:tcBorders>
              <w:top w:val="single" w:color="auto" w:sz="4" w:space="0"/>
              <w:left w:val="nil"/>
              <w:bottom w:val="single" w:color="auto" w:sz="4" w:space="0"/>
              <w:right w:val="single" w:color="auto" w:sz="4" w:space="0"/>
            </w:tcBorders>
            <w:vAlign w:val="center"/>
          </w:tcPr>
          <w:p w14:paraId="1D1300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283" w:type="dxa"/>
            <w:tcBorders>
              <w:top w:val="single" w:color="auto" w:sz="4" w:space="0"/>
              <w:left w:val="nil"/>
              <w:bottom w:val="single" w:color="auto" w:sz="4" w:space="0"/>
              <w:right w:val="single" w:color="auto" w:sz="4" w:space="0"/>
            </w:tcBorders>
            <w:vAlign w:val="center"/>
          </w:tcPr>
          <w:p w14:paraId="61515B0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3744C14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2座</w:t>
            </w:r>
          </w:p>
        </w:tc>
        <w:tc>
          <w:tcPr>
            <w:tcW w:w="1674" w:type="dxa"/>
            <w:tcBorders>
              <w:top w:val="single" w:color="auto" w:sz="4" w:space="0"/>
              <w:left w:val="nil"/>
              <w:bottom w:val="single" w:color="auto" w:sz="4" w:space="0"/>
              <w:right w:val="single" w:color="auto" w:sz="4" w:space="0"/>
            </w:tcBorders>
            <w:vAlign w:val="center"/>
          </w:tcPr>
          <w:p w14:paraId="7417814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1460" w:type="dxa"/>
            <w:tcBorders>
              <w:top w:val="single" w:color="auto" w:sz="4" w:space="0"/>
              <w:left w:val="nil"/>
              <w:bottom w:val="single" w:color="auto" w:sz="4" w:space="0"/>
              <w:right w:val="single" w:color="auto" w:sz="4" w:space="0"/>
            </w:tcBorders>
            <w:vAlign w:val="center"/>
          </w:tcPr>
          <w:p w14:paraId="731B553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single" w:color="auto" w:sz="4" w:space="0"/>
              <w:left w:val="nil"/>
              <w:bottom w:val="single" w:color="auto" w:sz="4" w:space="0"/>
              <w:right w:val="single" w:color="auto" w:sz="4" w:space="0"/>
            </w:tcBorders>
            <w:vAlign w:val="center"/>
          </w:tcPr>
          <w:p w14:paraId="165F4DA6">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3BE8DF6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2CB1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36" w:type="dxa"/>
            <w:tcBorders>
              <w:top w:val="single" w:color="auto" w:sz="4" w:space="0"/>
              <w:left w:val="single" w:color="auto" w:sz="4" w:space="0"/>
              <w:bottom w:val="single" w:color="auto" w:sz="4" w:space="0"/>
              <w:right w:val="single" w:color="auto" w:sz="4" w:space="0"/>
            </w:tcBorders>
            <w:vAlign w:val="center"/>
          </w:tcPr>
          <w:p w14:paraId="1B108C0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6</w:t>
            </w:r>
          </w:p>
        </w:tc>
        <w:tc>
          <w:tcPr>
            <w:tcW w:w="4110" w:type="dxa"/>
            <w:tcBorders>
              <w:top w:val="single" w:color="auto" w:sz="4" w:space="0"/>
              <w:left w:val="nil"/>
              <w:bottom w:val="single" w:color="auto" w:sz="4" w:space="0"/>
              <w:right w:val="single" w:color="auto" w:sz="4" w:space="0"/>
            </w:tcBorders>
            <w:vAlign w:val="center"/>
          </w:tcPr>
          <w:p w14:paraId="2FE7B23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老104国道</w:t>
            </w:r>
          </w:p>
        </w:tc>
        <w:tc>
          <w:tcPr>
            <w:tcW w:w="1283" w:type="dxa"/>
            <w:tcBorders>
              <w:top w:val="single" w:color="auto" w:sz="4" w:space="0"/>
              <w:left w:val="nil"/>
              <w:bottom w:val="single" w:color="auto" w:sz="4" w:space="0"/>
              <w:right w:val="single" w:color="auto" w:sz="4" w:space="0"/>
            </w:tcBorders>
            <w:vAlign w:val="center"/>
          </w:tcPr>
          <w:p w14:paraId="7B7D0A2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0321567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1座</w:t>
            </w:r>
          </w:p>
        </w:tc>
        <w:tc>
          <w:tcPr>
            <w:tcW w:w="1674" w:type="dxa"/>
            <w:tcBorders>
              <w:top w:val="single" w:color="auto" w:sz="4" w:space="0"/>
              <w:left w:val="nil"/>
              <w:bottom w:val="single" w:color="auto" w:sz="4" w:space="0"/>
              <w:right w:val="single" w:color="auto" w:sz="4" w:space="0"/>
            </w:tcBorders>
            <w:vAlign w:val="center"/>
          </w:tcPr>
          <w:p w14:paraId="66D7E281">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rPr>
              <w:t>3000元/座·年</w:t>
            </w:r>
          </w:p>
        </w:tc>
        <w:tc>
          <w:tcPr>
            <w:tcW w:w="1460" w:type="dxa"/>
            <w:tcBorders>
              <w:top w:val="single" w:color="auto" w:sz="4" w:space="0"/>
              <w:left w:val="nil"/>
              <w:bottom w:val="single" w:color="auto" w:sz="4" w:space="0"/>
              <w:right w:val="single" w:color="auto" w:sz="4" w:space="0"/>
            </w:tcBorders>
            <w:vAlign w:val="center"/>
          </w:tcPr>
          <w:p w14:paraId="026C7978">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single" w:color="auto" w:sz="4" w:space="0"/>
              <w:left w:val="nil"/>
              <w:bottom w:val="single" w:color="auto" w:sz="4" w:space="0"/>
              <w:right w:val="single" w:color="auto" w:sz="4" w:space="0"/>
            </w:tcBorders>
            <w:vAlign w:val="center"/>
          </w:tcPr>
          <w:p w14:paraId="2193BE9C">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1E3486C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r>
      <w:tr w14:paraId="500E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6" w:type="dxa"/>
            <w:tcBorders>
              <w:top w:val="nil"/>
              <w:left w:val="single" w:color="auto" w:sz="4" w:space="0"/>
              <w:bottom w:val="single" w:color="auto" w:sz="4" w:space="0"/>
              <w:right w:val="single" w:color="auto" w:sz="4" w:space="0"/>
            </w:tcBorders>
            <w:vAlign w:val="center"/>
          </w:tcPr>
          <w:p w14:paraId="264873A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7</w:t>
            </w:r>
          </w:p>
        </w:tc>
        <w:tc>
          <w:tcPr>
            <w:tcW w:w="4110" w:type="dxa"/>
            <w:tcBorders>
              <w:top w:val="nil"/>
              <w:left w:val="nil"/>
              <w:bottom w:val="single" w:color="auto" w:sz="4" w:space="0"/>
              <w:right w:val="single" w:color="auto" w:sz="4" w:space="0"/>
            </w:tcBorders>
            <w:vAlign w:val="center"/>
          </w:tcPr>
          <w:p w14:paraId="499C95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文一西路互通（A、B、C、D、E、F、G、H匝道）</w:t>
            </w:r>
          </w:p>
        </w:tc>
        <w:tc>
          <w:tcPr>
            <w:tcW w:w="1283" w:type="dxa"/>
            <w:tcBorders>
              <w:top w:val="nil"/>
              <w:left w:val="nil"/>
              <w:bottom w:val="single" w:color="auto" w:sz="4" w:space="0"/>
              <w:right w:val="single" w:color="auto" w:sz="4" w:space="0"/>
            </w:tcBorders>
            <w:vAlign w:val="center"/>
          </w:tcPr>
          <w:p w14:paraId="0420A71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立交桥</w:t>
            </w:r>
          </w:p>
        </w:tc>
        <w:tc>
          <w:tcPr>
            <w:tcW w:w="1233" w:type="dxa"/>
            <w:tcBorders>
              <w:top w:val="nil"/>
              <w:left w:val="single" w:color="auto" w:sz="4" w:space="0"/>
              <w:bottom w:val="single" w:color="auto" w:sz="4" w:space="0"/>
              <w:right w:val="single" w:color="auto" w:sz="4" w:space="0"/>
            </w:tcBorders>
            <w:vAlign w:val="center"/>
          </w:tcPr>
          <w:p w14:paraId="180C463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8座</w:t>
            </w:r>
          </w:p>
        </w:tc>
        <w:tc>
          <w:tcPr>
            <w:tcW w:w="1674" w:type="dxa"/>
            <w:tcBorders>
              <w:top w:val="nil"/>
              <w:left w:val="nil"/>
              <w:bottom w:val="single" w:color="auto" w:sz="4" w:space="0"/>
              <w:right w:val="single" w:color="auto" w:sz="4" w:space="0"/>
            </w:tcBorders>
            <w:vAlign w:val="center"/>
          </w:tcPr>
          <w:p w14:paraId="4E43608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12000元/座·年</w:t>
            </w:r>
          </w:p>
        </w:tc>
        <w:tc>
          <w:tcPr>
            <w:tcW w:w="1460" w:type="dxa"/>
            <w:tcBorders>
              <w:top w:val="nil"/>
              <w:left w:val="nil"/>
              <w:bottom w:val="single" w:color="auto" w:sz="4" w:space="0"/>
              <w:right w:val="single" w:color="auto" w:sz="4" w:space="0"/>
            </w:tcBorders>
            <w:vAlign w:val="center"/>
          </w:tcPr>
          <w:p w14:paraId="7264A88F">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nil"/>
              <w:left w:val="nil"/>
              <w:bottom w:val="single" w:color="auto" w:sz="4" w:space="0"/>
              <w:right w:val="single" w:color="auto" w:sz="4" w:space="0"/>
            </w:tcBorders>
            <w:vAlign w:val="center"/>
          </w:tcPr>
          <w:p w14:paraId="4FFAC237">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32FAD12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61FE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5F0A4FA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8</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14:paraId="58CD25A9">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G104（新建部分）</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09801298">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2C34B88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立交桥</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102F0F3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8座桥梁</w:t>
            </w:r>
          </w:p>
          <w:p w14:paraId="65E8F7B8">
            <w:pPr>
              <w:widowControl/>
              <w:spacing w:before="0" w:beforeAutospacing="0" w:after="0" w:afterAutospacing="0" w:line="360" w:lineRule="auto"/>
              <w:ind w:left="0" w:right="0"/>
              <w:jc w:val="center"/>
              <w:rPr>
                <w:rFonts w:hint="eastAsia" w:ascii="仿宋" w:hAnsi="仿宋" w:eastAsia="仿宋" w:cs="仿宋"/>
                <w:color w:val="0000FF"/>
                <w:kern w:val="0"/>
                <w:sz w:val="24"/>
                <w:highlight w:val="none"/>
              </w:rPr>
            </w:pPr>
            <w:r>
              <w:rPr>
                <w:rFonts w:hint="eastAsia" w:ascii="仿宋" w:hAnsi="仿宋" w:eastAsia="仿宋" w:cs="仿宋"/>
                <w:kern w:val="0"/>
                <w:sz w:val="24"/>
                <w:highlight w:val="none"/>
              </w:rPr>
              <w:t>3座立交桥</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3EDBFD1D">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3000元/座·年</w:t>
            </w:r>
          </w:p>
          <w:p w14:paraId="6317EE30">
            <w:pPr>
              <w:widowControl/>
              <w:spacing w:before="0" w:beforeAutospacing="0" w:after="0" w:afterAutospacing="0" w:line="360" w:lineRule="auto"/>
              <w:ind w:left="0" w:right="0"/>
              <w:jc w:val="center"/>
              <w:rPr>
                <w:rFonts w:hint="eastAsia" w:ascii="仿宋" w:hAnsi="仿宋" w:eastAsia="仿宋" w:cs="仿宋"/>
                <w:color w:val="0000FF"/>
                <w:kern w:val="0"/>
                <w:sz w:val="24"/>
                <w:highlight w:val="none"/>
              </w:rPr>
            </w:pPr>
            <w:r>
              <w:rPr>
                <w:rFonts w:hint="eastAsia" w:ascii="仿宋" w:hAnsi="仿宋" w:eastAsia="仿宋" w:cs="仿宋"/>
                <w:sz w:val="24"/>
                <w:highlight w:val="none"/>
              </w:rPr>
              <w:t>12000元/座·年</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48365868">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4B240A4D">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4349FC62">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64D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36" w:type="dxa"/>
            <w:tcBorders>
              <w:top w:val="single" w:color="auto" w:sz="4" w:space="0"/>
              <w:left w:val="single" w:color="auto" w:sz="4" w:space="0"/>
              <w:bottom w:val="single" w:color="auto" w:sz="4" w:space="0"/>
              <w:right w:val="single" w:color="auto" w:sz="4" w:space="0"/>
            </w:tcBorders>
            <w:vAlign w:val="center"/>
          </w:tcPr>
          <w:p w14:paraId="61D2D02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eastAsia="zh-CN"/>
              </w:rPr>
            </w:pPr>
            <w:r>
              <w:rPr>
                <w:rFonts w:hint="eastAsia" w:ascii="仿宋" w:hAnsi="仿宋" w:eastAsia="仿宋" w:cs="仿宋"/>
                <w:color w:val="auto"/>
                <w:kern w:val="0"/>
                <w:sz w:val="24"/>
                <w:highlight w:val="none"/>
                <w:lang w:val="en-US" w:eastAsia="zh-CN"/>
              </w:rPr>
              <w:t>9</w:t>
            </w:r>
          </w:p>
        </w:tc>
        <w:tc>
          <w:tcPr>
            <w:tcW w:w="4110" w:type="dxa"/>
            <w:tcBorders>
              <w:top w:val="single" w:color="auto" w:sz="4" w:space="0"/>
              <w:left w:val="single" w:color="auto" w:sz="4" w:space="0"/>
              <w:bottom w:val="single" w:color="auto" w:sz="4" w:space="0"/>
              <w:right w:val="single" w:color="auto" w:sz="4" w:space="0"/>
            </w:tcBorders>
            <w:vAlign w:val="center"/>
          </w:tcPr>
          <w:p w14:paraId="4C125C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良祥路互通（A、B、C、D、E、F、G、H8条匝道、K0—k1+100）</w:t>
            </w:r>
          </w:p>
          <w:p w14:paraId="0ED8F1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57194B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立交桥</w:t>
            </w:r>
          </w:p>
          <w:p w14:paraId="643B385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33" w:type="dxa"/>
            <w:tcBorders>
              <w:top w:val="single" w:color="auto" w:sz="4" w:space="0"/>
              <w:left w:val="single" w:color="auto" w:sz="4" w:space="0"/>
              <w:bottom w:val="single" w:color="auto" w:sz="4" w:space="0"/>
              <w:right w:val="single" w:color="auto" w:sz="4" w:space="0"/>
            </w:tcBorders>
            <w:vAlign w:val="center"/>
          </w:tcPr>
          <w:p w14:paraId="6AB001C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8座</w:t>
            </w:r>
          </w:p>
          <w:p w14:paraId="52D94F0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74" w:type="dxa"/>
            <w:tcBorders>
              <w:top w:val="single" w:color="auto" w:sz="4" w:space="0"/>
              <w:left w:val="single" w:color="auto" w:sz="4" w:space="0"/>
              <w:bottom w:val="single" w:color="auto" w:sz="4" w:space="0"/>
              <w:right w:val="single" w:color="auto" w:sz="4" w:space="0"/>
            </w:tcBorders>
            <w:vAlign w:val="center"/>
          </w:tcPr>
          <w:p w14:paraId="4334B721">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12000元/座·年</w:t>
            </w:r>
          </w:p>
          <w:p w14:paraId="56B442C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060F9DC9">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vAlign w:val="center"/>
          </w:tcPr>
          <w:p w14:paraId="762DBB9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45" w:type="dxa"/>
            <w:vMerge w:val="continue"/>
            <w:tcBorders>
              <w:left w:val="nil"/>
              <w:right w:val="single" w:color="auto" w:sz="4" w:space="0"/>
            </w:tcBorders>
            <w:vAlign w:val="center"/>
          </w:tcPr>
          <w:p w14:paraId="1346481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0190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2001E0">
            <w:pPr>
              <w:widowControl/>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10</w:t>
            </w:r>
          </w:p>
        </w:tc>
        <w:tc>
          <w:tcPr>
            <w:tcW w:w="4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29D986">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320国道（新建部分）</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511EE6CB">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6B160AB5">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立交桥</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1EBD03EB">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座桥梁</w:t>
            </w:r>
          </w:p>
          <w:p w14:paraId="7F859EF3">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座立交桥</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5AC60358">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0D09B000">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12000元/座·年</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295772DF">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5056DC9E">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45" w:type="dxa"/>
            <w:vMerge w:val="continue"/>
            <w:tcBorders>
              <w:left w:val="nil"/>
              <w:right w:val="single" w:color="auto" w:sz="4" w:space="0"/>
            </w:tcBorders>
            <w:vAlign w:val="center"/>
          </w:tcPr>
          <w:p w14:paraId="7045A35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9DA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36" w:type="dxa"/>
            <w:vMerge w:val="continue"/>
            <w:tcBorders>
              <w:top w:val="single" w:color="auto" w:sz="4" w:space="0"/>
              <w:left w:val="single" w:color="auto" w:sz="4" w:space="0"/>
              <w:right w:val="single" w:color="auto" w:sz="4" w:space="0"/>
            </w:tcBorders>
            <w:shd w:val="clear" w:color="auto" w:fill="auto"/>
            <w:vAlign w:val="center"/>
          </w:tcPr>
          <w:p w14:paraId="43542144">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10" w:type="dxa"/>
            <w:vMerge w:val="continue"/>
            <w:tcBorders>
              <w:top w:val="single" w:color="auto" w:sz="4" w:space="0"/>
              <w:left w:val="nil"/>
              <w:right w:val="single" w:color="auto" w:sz="4" w:space="0"/>
            </w:tcBorders>
            <w:shd w:val="clear" w:color="auto" w:fill="auto"/>
            <w:vAlign w:val="center"/>
          </w:tcPr>
          <w:p w14:paraId="17940B06">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11D8BF49">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0B082B14">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立交桥</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24EDCFE0">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座桥梁</w:t>
            </w:r>
          </w:p>
          <w:p w14:paraId="445C963C">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座立交桥</w:t>
            </w:r>
          </w:p>
        </w:tc>
        <w:tc>
          <w:tcPr>
            <w:tcW w:w="1674" w:type="dxa"/>
            <w:tcBorders>
              <w:top w:val="single" w:color="auto" w:sz="4" w:space="0"/>
              <w:left w:val="nil"/>
              <w:bottom w:val="single" w:color="auto" w:sz="4" w:space="0"/>
              <w:right w:val="single" w:color="auto" w:sz="4" w:space="0"/>
            </w:tcBorders>
            <w:shd w:val="clear" w:color="auto" w:fill="auto"/>
            <w:vAlign w:val="center"/>
          </w:tcPr>
          <w:p w14:paraId="43759200">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224C4305">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12000元/座·年</w:t>
            </w:r>
          </w:p>
        </w:tc>
        <w:tc>
          <w:tcPr>
            <w:tcW w:w="1460" w:type="dxa"/>
            <w:tcBorders>
              <w:top w:val="single" w:color="auto" w:sz="4" w:space="0"/>
              <w:left w:val="nil"/>
              <w:bottom w:val="single" w:color="auto" w:sz="4" w:space="0"/>
              <w:right w:val="single" w:color="auto" w:sz="4" w:space="0"/>
            </w:tcBorders>
            <w:shd w:val="clear" w:color="auto" w:fill="auto"/>
            <w:vAlign w:val="center"/>
          </w:tcPr>
          <w:p w14:paraId="6785918A">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3E6F0E99">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45" w:type="dxa"/>
            <w:vMerge w:val="continue"/>
            <w:tcBorders>
              <w:left w:val="nil"/>
              <w:right w:val="single" w:color="auto" w:sz="4" w:space="0"/>
            </w:tcBorders>
            <w:vAlign w:val="center"/>
          </w:tcPr>
          <w:p w14:paraId="00D4F16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00C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36" w:type="dxa"/>
            <w:vMerge w:val="continue"/>
            <w:tcBorders>
              <w:left w:val="single" w:color="auto" w:sz="4" w:space="0"/>
              <w:right w:val="single" w:color="auto" w:sz="4" w:space="0"/>
            </w:tcBorders>
            <w:shd w:val="clear" w:color="auto" w:fill="auto"/>
            <w:vAlign w:val="center"/>
          </w:tcPr>
          <w:p w14:paraId="5F62776D">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4110" w:type="dxa"/>
            <w:vMerge w:val="continue"/>
            <w:tcBorders>
              <w:left w:val="nil"/>
              <w:right w:val="single" w:color="auto" w:sz="4" w:space="0"/>
            </w:tcBorders>
            <w:shd w:val="clear" w:color="auto" w:fill="auto"/>
            <w:vAlign w:val="center"/>
          </w:tcPr>
          <w:p w14:paraId="666F94DA">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283" w:type="dxa"/>
            <w:tcBorders>
              <w:top w:val="nil"/>
              <w:left w:val="nil"/>
              <w:bottom w:val="single" w:color="auto" w:sz="4" w:space="0"/>
              <w:right w:val="single" w:color="auto" w:sz="4" w:space="0"/>
            </w:tcBorders>
            <w:shd w:val="clear" w:color="auto" w:fill="auto"/>
            <w:vAlign w:val="center"/>
          </w:tcPr>
          <w:p w14:paraId="3CDD5C3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p w14:paraId="3278F5BC">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548054DF">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233" w:type="dxa"/>
            <w:tcBorders>
              <w:top w:val="nil"/>
              <w:left w:val="single" w:color="auto" w:sz="4" w:space="0"/>
              <w:bottom w:val="single" w:color="auto" w:sz="4" w:space="0"/>
              <w:right w:val="single" w:color="auto" w:sz="4" w:space="0"/>
            </w:tcBorders>
            <w:shd w:val="clear" w:color="auto" w:fill="auto"/>
            <w:vAlign w:val="center"/>
          </w:tcPr>
          <w:p w14:paraId="75BEE9C9">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4座</w:t>
            </w:r>
          </w:p>
        </w:tc>
        <w:tc>
          <w:tcPr>
            <w:tcW w:w="1674" w:type="dxa"/>
            <w:tcBorders>
              <w:top w:val="nil"/>
              <w:left w:val="nil"/>
              <w:bottom w:val="single" w:color="auto" w:sz="4" w:space="0"/>
              <w:right w:val="single" w:color="auto" w:sz="4" w:space="0"/>
            </w:tcBorders>
            <w:shd w:val="clear" w:color="auto" w:fill="auto"/>
            <w:vAlign w:val="center"/>
          </w:tcPr>
          <w:p w14:paraId="513C5A4E">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p w14:paraId="03C189B5">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0B5452D1">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60" w:type="dxa"/>
            <w:tcBorders>
              <w:top w:val="nil"/>
              <w:left w:val="nil"/>
              <w:bottom w:val="single" w:color="auto" w:sz="4" w:space="0"/>
              <w:right w:val="single" w:color="auto" w:sz="4" w:space="0"/>
            </w:tcBorders>
            <w:shd w:val="clear" w:color="auto" w:fill="auto"/>
            <w:vAlign w:val="center"/>
          </w:tcPr>
          <w:p w14:paraId="73C90083">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600" w:type="dxa"/>
            <w:tcBorders>
              <w:top w:val="nil"/>
              <w:left w:val="nil"/>
              <w:bottom w:val="single" w:color="auto" w:sz="4" w:space="0"/>
              <w:right w:val="single" w:color="auto" w:sz="4" w:space="0"/>
            </w:tcBorders>
            <w:shd w:val="clear" w:color="auto" w:fill="auto"/>
            <w:vAlign w:val="center"/>
          </w:tcPr>
          <w:p w14:paraId="04BA7927">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45" w:type="dxa"/>
            <w:vMerge w:val="continue"/>
            <w:tcBorders>
              <w:left w:val="nil"/>
              <w:right w:val="single" w:color="auto" w:sz="4" w:space="0"/>
            </w:tcBorders>
            <w:vAlign w:val="center"/>
          </w:tcPr>
          <w:p w14:paraId="0DB6F59D">
            <w:pPr>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4F2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6" w:type="dxa"/>
            <w:vMerge w:val="continue"/>
            <w:tcBorders>
              <w:left w:val="single" w:color="auto" w:sz="4" w:space="0"/>
              <w:bottom w:val="single" w:color="auto" w:sz="4" w:space="0"/>
              <w:right w:val="single" w:color="auto" w:sz="4" w:space="0"/>
            </w:tcBorders>
            <w:shd w:val="clear" w:color="auto" w:fill="auto"/>
            <w:vAlign w:val="center"/>
          </w:tcPr>
          <w:p w14:paraId="35787440">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4110" w:type="dxa"/>
            <w:vMerge w:val="continue"/>
            <w:tcBorders>
              <w:left w:val="nil"/>
              <w:bottom w:val="single" w:color="auto" w:sz="4" w:space="0"/>
              <w:right w:val="single" w:color="auto" w:sz="4" w:space="0"/>
            </w:tcBorders>
            <w:shd w:val="clear" w:color="auto" w:fill="auto"/>
            <w:vAlign w:val="center"/>
          </w:tcPr>
          <w:p w14:paraId="0F2406F0">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283" w:type="dxa"/>
            <w:tcBorders>
              <w:top w:val="nil"/>
              <w:left w:val="nil"/>
              <w:bottom w:val="single" w:color="auto" w:sz="4" w:space="0"/>
              <w:right w:val="single" w:color="auto" w:sz="4" w:space="0"/>
            </w:tcBorders>
            <w:shd w:val="clear" w:color="auto" w:fill="auto"/>
            <w:vAlign w:val="center"/>
          </w:tcPr>
          <w:p w14:paraId="3F14E18F">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p w14:paraId="7DAF8CC9">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p w14:paraId="1F4E863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233" w:type="dxa"/>
            <w:tcBorders>
              <w:top w:val="nil"/>
              <w:left w:val="single" w:color="auto" w:sz="4" w:space="0"/>
              <w:bottom w:val="single" w:color="auto" w:sz="4" w:space="0"/>
              <w:right w:val="single" w:color="auto" w:sz="4" w:space="0"/>
            </w:tcBorders>
            <w:shd w:val="clear" w:color="auto" w:fill="auto"/>
            <w:vAlign w:val="center"/>
          </w:tcPr>
          <w:p w14:paraId="7E0E8073">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4座</w:t>
            </w:r>
          </w:p>
        </w:tc>
        <w:tc>
          <w:tcPr>
            <w:tcW w:w="1674" w:type="dxa"/>
            <w:tcBorders>
              <w:top w:val="nil"/>
              <w:left w:val="nil"/>
              <w:bottom w:val="single" w:color="auto" w:sz="4" w:space="0"/>
              <w:right w:val="single" w:color="auto" w:sz="4" w:space="0"/>
            </w:tcBorders>
            <w:shd w:val="clear" w:color="auto" w:fill="auto"/>
            <w:vAlign w:val="center"/>
          </w:tcPr>
          <w:p w14:paraId="78D626E3">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p w14:paraId="48596ABD">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1A14C068">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60" w:type="dxa"/>
            <w:tcBorders>
              <w:top w:val="nil"/>
              <w:left w:val="nil"/>
              <w:bottom w:val="single" w:color="auto" w:sz="4" w:space="0"/>
              <w:right w:val="single" w:color="auto" w:sz="4" w:space="0"/>
            </w:tcBorders>
            <w:shd w:val="clear" w:color="auto" w:fill="auto"/>
            <w:vAlign w:val="center"/>
          </w:tcPr>
          <w:p w14:paraId="1B6EAC7D">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600" w:type="dxa"/>
            <w:tcBorders>
              <w:top w:val="nil"/>
              <w:left w:val="nil"/>
              <w:bottom w:val="single" w:color="auto" w:sz="4" w:space="0"/>
              <w:right w:val="single" w:color="auto" w:sz="4" w:space="0"/>
            </w:tcBorders>
            <w:shd w:val="clear" w:color="auto" w:fill="auto"/>
            <w:vAlign w:val="center"/>
          </w:tcPr>
          <w:p w14:paraId="61C73CB9">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45" w:type="dxa"/>
            <w:vMerge w:val="continue"/>
            <w:tcBorders>
              <w:left w:val="nil"/>
              <w:right w:val="single" w:color="auto" w:sz="4" w:space="0"/>
            </w:tcBorders>
            <w:vAlign w:val="center"/>
          </w:tcPr>
          <w:p w14:paraId="08BC112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10F6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78BFDDF8">
            <w:pPr>
              <w:widowControl/>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kern w:val="0"/>
                <w:sz w:val="24"/>
                <w:highlight w:val="none"/>
                <w:lang w:val="en-US" w:eastAsia="zh-CN"/>
              </w:rPr>
              <w:t>11</w:t>
            </w:r>
          </w:p>
        </w:tc>
        <w:tc>
          <w:tcPr>
            <w:tcW w:w="4110" w:type="dxa"/>
            <w:tcBorders>
              <w:top w:val="single" w:color="auto" w:sz="4" w:space="0"/>
              <w:left w:val="nil"/>
              <w:bottom w:val="single" w:color="auto" w:sz="4" w:space="0"/>
              <w:right w:val="single" w:color="auto" w:sz="4" w:space="0"/>
            </w:tcBorders>
            <w:shd w:val="clear" w:color="auto" w:fill="auto"/>
            <w:vAlign w:val="center"/>
          </w:tcPr>
          <w:p w14:paraId="510A4B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highlight w:val="none"/>
              </w:rPr>
            </w:pPr>
            <w:r>
              <w:rPr>
                <w:rFonts w:hint="eastAsia" w:ascii="仿宋" w:hAnsi="仿宋" w:eastAsia="仿宋" w:cs="仿宋"/>
                <w:i w:val="0"/>
                <w:iCs w:val="0"/>
                <w:color w:val="auto"/>
                <w:kern w:val="0"/>
                <w:sz w:val="24"/>
                <w:szCs w:val="24"/>
                <w:highlight w:val="none"/>
                <w:u w:val="none"/>
                <w:lang w:val="en-US" w:eastAsia="zh-CN" w:bidi="ar"/>
              </w:rPr>
              <w:t>S214吴建线（新长西线）</w:t>
            </w:r>
          </w:p>
        </w:tc>
        <w:tc>
          <w:tcPr>
            <w:tcW w:w="1283" w:type="dxa"/>
            <w:tcBorders>
              <w:top w:val="single" w:color="auto" w:sz="4" w:space="0"/>
              <w:left w:val="nil"/>
              <w:bottom w:val="single" w:color="auto" w:sz="4" w:space="0"/>
              <w:right w:val="single" w:color="auto" w:sz="4" w:space="0"/>
            </w:tcBorders>
            <w:shd w:val="clear" w:color="auto" w:fill="auto"/>
            <w:vAlign w:val="center"/>
          </w:tcPr>
          <w:p w14:paraId="2A79DBA5">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38D7DA48">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6座</w:t>
            </w:r>
          </w:p>
        </w:tc>
        <w:tc>
          <w:tcPr>
            <w:tcW w:w="1674" w:type="dxa"/>
            <w:tcBorders>
              <w:top w:val="single" w:color="auto" w:sz="4" w:space="0"/>
              <w:left w:val="nil"/>
              <w:bottom w:val="single" w:color="auto" w:sz="4" w:space="0"/>
              <w:right w:val="single" w:color="auto" w:sz="4" w:space="0"/>
            </w:tcBorders>
            <w:shd w:val="clear" w:color="auto" w:fill="auto"/>
            <w:vAlign w:val="center"/>
          </w:tcPr>
          <w:p w14:paraId="3431D151">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p>
          <w:p w14:paraId="75C317F9">
            <w:pPr>
              <w:widowControl/>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3000元/座·年</w:t>
            </w:r>
          </w:p>
          <w:p w14:paraId="2D29A8DB">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460" w:type="dxa"/>
            <w:tcBorders>
              <w:top w:val="single" w:color="auto" w:sz="4" w:space="0"/>
              <w:left w:val="nil"/>
              <w:bottom w:val="single" w:color="auto" w:sz="4" w:space="0"/>
              <w:right w:val="single" w:color="auto" w:sz="4" w:space="0"/>
            </w:tcBorders>
            <w:shd w:val="clear" w:color="auto" w:fill="auto"/>
            <w:vAlign w:val="center"/>
          </w:tcPr>
          <w:p w14:paraId="4FEDA757">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1DA070D2">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1945" w:type="dxa"/>
            <w:vMerge w:val="continue"/>
            <w:tcBorders>
              <w:left w:val="nil"/>
              <w:bottom w:val="single" w:color="000000" w:sz="4" w:space="0"/>
              <w:right w:val="single" w:color="auto" w:sz="4" w:space="0"/>
            </w:tcBorders>
            <w:vAlign w:val="center"/>
          </w:tcPr>
          <w:p w14:paraId="796A3EF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5AF7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36" w:type="dxa"/>
            <w:tcBorders>
              <w:top w:val="single" w:color="auto" w:sz="4" w:space="0"/>
              <w:left w:val="single" w:color="auto" w:sz="4" w:space="0"/>
              <w:bottom w:val="single" w:color="auto" w:sz="4" w:space="0"/>
              <w:right w:val="single" w:color="auto" w:sz="4" w:space="0"/>
            </w:tcBorders>
            <w:vAlign w:val="center"/>
          </w:tcPr>
          <w:p w14:paraId="71D46BE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4110" w:type="dxa"/>
            <w:tcBorders>
              <w:top w:val="single" w:color="auto" w:sz="4" w:space="0"/>
              <w:left w:val="nil"/>
              <w:bottom w:val="single" w:color="auto" w:sz="4" w:space="0"/>
              <w:right w:val="single" w:color="auto" w:sz="4" w:space="0"/>
            </w:tcBorders>
            <w:vAlign w:val="center"/>
          </w:tcPr>
          <w:p w14:paraId="25786B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杭徽高速余杭互通接线</w:t>
            </w:r>
          </w:p>
        </w:tc>
        <w:tc>
          <w:tcPr>
            <w:tcW w:w="1283" w:type="dxa"/>
            <w:tcBorders>
              <w:top w:val="single" w:color="auto" w:sz="4" w:space="0"/>
              <w:left w:val="nil"/>
              <w:bottom w:val="single" w:color="auto" w:sz="4" w:space="0"/>
              <w:right w:val="single" w:color="auto" w:sz="4" w:space="0"/>
            </w:tcBorders>
            <w:vAlign w:val="center"/>
          </w:tcPr>
          <w:p w14:paraId="3F10E5A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桥梁</w:t>
            </w:r>
          </w:p>
        </w:tc>
        <w:tc>
          <w:tcPr>
            <w:tcW w:w="1233" w:type="dxa"/>
            <w:tcBorders>
              <w:top w:val="single" w:color="auto" w:sz="4" w:space="0"/>
              <w:left w:val="single" w:color="auto" w:sz="4" w:space="0"/>
              <w:bottom w:val="single" w:color="auto" w:sz="4" w:space="0"/>
              <w:right w:val="single" w:color="auto" w:sz="4" w:space="0"/>
            </w:tcBorders>
            <w:vAlign w:val="center"/>
          </w:tcPr>
          <w:p w14:paraId="136115B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1座</w:t>
            </w:r>
          </w:p>
        </w:tc>
        <w:tc>
          <w:tcPr>
            <w:tcW w:w="1674" w:type="dxa"/>
            <w:tcBorders>
              <w:top w:val="single" w:color="auto" w:sz="4" w:space="0"/>
              <w:left w:val="nil"/>
              <w:bottom w:val="single" w:color="auto" w:sz="4" w:space="0"/>
              <w:right w:val="single" w:color="auto" w:sz="4" w:space="0"/>
            </w:tcBorders>
            <w:vAlign w:val="center"/>
          </w:tcPr>
          <w:p w14:paraId="6C51E8E3">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3000元/座·年</w:t>
            </w:r>
          </w:p>
        </w:tc>
        <w:tc>
          <w:tcPr>
            <w:tcW w:w="1460" w:type="dxa"/>
            <w:tcBorders>
              <w:top w:val="single" w:color="auto" w:sz="4" w:space="0"/>
              <w:left w:val="nil"/>
              <w:bottom w:val="single" w:color="auto" w:sz="4" w:space="0"/>
              <w:right w:val="single" w:color="auto" w:sz="4" w:space="0"/>
            </w:tcBorders>
            <w:vAlign w:val="center"/>
          </w:tcPr>
          <w:p w14:paraId="62707C57">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600" w:type="dxa"/>
            <w:tcBorders>
              <w:top w:val="single" w:color="auto" w:sz="4" w:space="0"/>
              <w:left w:val="nil"/>
              <w:bottom w:val="single" w:color="auto" w:sz="4" w:space="0"/>
              <w:right w:val="single" w:color="auto" w:sz="4" w:space="0"/>
            </w:tcBorders>
            <w:vAlign w:val="center"/>
          </w:tcPr>
          <w:p w14:paraId="4CD576D5">
            <w:pPr>
              <w:widowControl/>
              <w:spacing w:before="0" w:beforeAutospacing="0" w:after="0" w:afterAutospacing="0" w:line="360" w:lineRule="auto"/>
              <w:ind w:left="0" w:right="0"/>
              <w:jc w:val="center"/>
              <w:rPr>
                <w:rFonts w:hint="eastAsia" w:ascii="仿宋" w:hAnsi="仿宋" w:eastAsia="仿宋" w:cs="仿宋"/>
                <w:sz w:val="24"/>
                <w:highlight w:val="none"/>
              </w:rPr>
            </w:pPr>
          </w:p>
        </w:tc>
        <w:tc>
          <w:tcPr>
            <w:tcW w:w="1945" w:type="dxa"/>
            <w:vMerge w:val="continue"/>
            <w:tcBorders>
              <w:left w:val="nil"/>
              <w:right w:val="single" w:color="auto" w:sz="4" w:space="0"/>
            </w:tcBorders>
            <w:vAlign w:val="center"/>
          </w:tcPr>
          <w:p w14:paraId="50086593">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B8C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36" w:type="dxa"/>
            <w:tcBorders>
              <w:top w:val="single" w:color="auto" w:sz="4" w:space="0"/>
              <w:left w:val="single" w:color="auto" w:sz="4" w:space="0"/>
              <w:bottom w:val="single" w:color="auto" w:sz="4" w:space="0"/>
              <w:right w:val="single" w:color="auto" w:sz="4" w:space="0"/>
            </w:tcBorders>
            <w:vAlign w:val="center"/>
          </w:tcPr>
          <w:p w14:paraId="5805619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13</w:t>
            </w:r>
          </w:p>
        </w:tc>
        <w:tc>
          <w:tcPr>
            <w:tcW w:w="11360" w:type="dxa"/>
            <w:gridSpan w:val="6"/>
            <w:tcBorders>
              <w:top w:val="single" w:color="auto" w:sz="4" w:space="0"/>
              <w:left w:val="nil"/>
              <w:bottom w:val="single" w:color="auto" w:sz="4" w:space="0"/>
              <w:right w:val="single" w:color="auto" w:sz="4" w:space="0"/>
            </w:tcBorders>
            <w:vAlign w:val="center"/>
          </w:tcPr>
          <w:p w14:paraId="19210E82">
            <w:pPr>
              <w:widowControl/>
              <w:spacing w:before="0" w:beforeAutospacing="0" w:after="0" w:afterAutospacing="0" w:line="360" w:lineRule="auto"/>
              <w:ind w:left="0" w:right="0"/>
              <w:jc w:val="both"/>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投标报价（1+2+3+4+5+6+7+8+9+10+11+12）（小写）</w:t>
            </w:r>
          </w:p>
        </w:tc>
        <w:tc>
          <w:tcPr>
            <w:tcW w:w="1945" w:type="dxa"/>
            <w:tcBorders>
              <w:left w:val="nil"/>
              <w:right w:val="single" w:color="auto" w:sz="4" w:space="0"/>
            </w:tcBorders>
            <w:vAlign w:val="center"/>
          </w:tcPr>
          <w:p w14:paraId="1D8863F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r w14:paraId="4CB6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536" w:type="dxa"/>
            <w:tcBorders>
              <w:top w:val="single" w:color="auto" w:sz="4" w:space="0"/>
              <w:left w:val="single" w:color="auto" w:sz="4" w:space="0"/>
              <w:bottom w:val="single" w:color="auto" w:sz="4" w:space="0"/>
              <w:right w:val="single" w:color="auto" w:sz="4" w:space="0"/>
            </w:tcBorders>
            <w:vAlign w:val="center"/>
          </w:tcPr>
          <w:p w14:paraId="788E695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14</w:t>
            </w:r>
          </w:p>
        </w:tc>
        <w:tc>
          <w:tcPr>
            <w:tcW w:w="11360" w:type="dxa"/>
            <w:gridSpan w:val="6"/>
            <w:tcBorders>
              <w:top w:val="single" w:color="auto" w:sz="4" w:space="0"/>
              <w:left w:val="nil"/>
              <w:bottom w:val="single" w:color="auto" w:sz="4" w:space="0"/>
              <w:right w:val="single" w:color="auto" w:sz="4" w:space="0"/>
            </w:tcBorders>
            <w:vAlign w:val="center"/>
          </w:tcPr>
          <w:p w14:paraId="7A0214A2">
            <w:pPr>
              <w:widowControl/>
              <w:spacing w:before="0" w:beforeAutospacing="0" w:after="0" w:afterAutospacing="0" w:line="360" w:lineRule="auto"/>
              <w:ind w:left="0" w:right="0"/>
              <w:jc w:val="both"/>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投标报价（大写）</w:t>
            </w:r>
          </w:p>
        </w:tc>
        <w:tc>
          <w:tcPr>
            <w:tcW w:w="1945" w:type="dxa"/>
            <w:tcBorders>
              <w:left w:val="nil"/>
              <w:bottom w:val="single" w:color="000000" w:sz="4" w:space="0"/>
              <w:right w:val="single" w:color="auto" w:sz="4" w:space="0"/>
            </w:tcBorders>
            <w:vAlign w:val="center"/>
          </w:tcPr>
          <w:p w14:paraId="52B790E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r>
    </w:tbl>
    <w:p w14:paraId="7A32A99E">
      <w:pPr>
        <w:pStyle w:val="2"/>
        <w:spacing w:line="360" w:lineRule="auto"/>
        <w:ind w:firstLine="0" w:firstLineChars="0"/>
        <w:rPr>
          <w:rFonts w:hint="eastAsia" w:ascii="仿宋" w:hAnsi="仿宋" w:eastAsia="仿宋" w:cs="仿宋"/>
          <w:highlight w:val="none"/>
          <w:lang w:val="en-US" w:eastAsia="zh-CN"/>
        </w:rPr>
      </w:pPr>
    </w:p>
    <w:p w14:paraId="760BA0EF">
      <w:pPr>
        <w:pStyle w:val="2"/>
        <w:spacing w:line="360" w:lineRule="auto"/>
        <w:ind w:firstLine="0" w:firstLineChars="0"/>
        <w:rPr>
          <w:rFonts w:hint="eastAsia" w:ascii="仿宋" w:hAnsi="仿宋" w:eastAsia="仿宋" w:cs="仿宋"/>
          <w:highlight w:val="none"/>
          <w:lang w:val="en-US" w:eastAsia="zh-CN"/>
        </w:rPr>
      </w:pPr>
    </w:p>
    <w:p w14:paraId="242CE8B6">
      <w:pPr>
        <w:pStyle w:val="2"/>
        <w:spacing w:line="360" w:lineRule="auto"/>
        <w:ind w:firstLine="0" w:firstLineChars="0"/>
        <w:rPr>
          <w:rFonts w:hint="eastAsia" w:ascii="仿宋" w:hAnsi="仿宋" w:eastAsia="仿宋" w:cs="仿宋"/>
          <w:b/>
          <w:bCs/>
          <w:highlight w:val="none"/>
          <w:lang w:val="en-US" w:eastAsia="zh-CN"/>
        </w:rPr>
      </w:pPr>
    </w:p>
    <w:p w14:paraId="66A0F2A8">
      <w:pPr>
        <w:pStyle w:val="2"/>
        <w:spacing w:line="360" w:lineRule="auto"/>
        <w:ind w:firstLine="0" w:firstLineChars="0"/>
        <w:rPr>
          <w:rFonts w:hint="eastAsia" w:ascii="仿宋" w:hAnsi="仿宋" w:eastAsia="仿宋" w:cs="仿宋"/>
          <w:b/>
          <w:bCs/>
          <w:highlight w:val="none"/>
          <w:lang w:eastAsia="zh-CN"/>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highlight w:val="none"/>
          <w:lang w:val="en-US" w:eastAsia="zh-CN"/>
        </w:rPr>
        <w:t>路面养护</w:t>
      </w:r>
    </w:p>
    <w:tbl>
      <w:tblPr>
        <w:tblStyle w:val="62"/>
        <w:tblW w:w="13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2531"/>
        <w:gridCol w:w="1448"/>
        <w:gridCol w:w="1160"/>
        <w:gridCol w:w="1083"/>
        <w:gridCol w:w="1267"/>
        <w:gridCol w:w="1467"/>
        <w:gridCol w:w="1216"/>
        <w:gridCol w:w="1234"/>
        <w:gridCol w:w="1910"/>
      </w:tblGrid>
      <w:tr w14:paraId="20CE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40" w:type="dxa"/>
            <w:tcBorders>
              <w:top w:val="single" w:color="auto" w:sz="4" w:space="0"/>
              <w:left w:val="single" w:color="auto" w:sz="4" w:space="0"/>
              <w:bottom w:val="single" w:color="auto" w:sz="4" w:space="0"/>
              <w:right w:val="single" w:color="auto" w:sz="4" w:space="0"/>
            </w:tcBorders>
            <w:vAlign w:val="center"/>
          </w:tcPr>
          <w:p w14:paraId="7A5D477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vAlign w:val="center"/>
          </w:tcPr>
          <w:p w14:paraId="7A6CF056">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线路名称</w:t>
            </w:r>
          </w:p>
        </w:tc>
        <w:tc>
          <w:tcPr>
            <w:tcW w:w="14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45679">
            <w:pPr>
              <w:widowControl/>
              <w:shd w:val="clear"/>
              <w:spacing w:before="0" w:beforeAutospacing="0" w:after="0" w:afterAutospacing="0" w:line="360" w:lineRule="auto"/>
              <w:ind w:left="0" w:right="0"/>
              <w:jc w:val="center"/>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起讫</w:t>
            </w:r>
          </w:p>
          <w:p w14:paraId="4B71823F">
            <w:pPr>
              <w:widowControl/>
              <w:shd w:val="clea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pacing w:val="0"/>
                <w:kern w:val="0"/>
                <w:sz w:val="24"/>
                <w:highlight w:val="none"/>
              </w:rPr>
              <w:t>桩号</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A069C3E">
            <w:pPr>
              <w:widowControl/>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里程</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（Km)</w:t>
            </w:r>
          </w:p>
        </w:tc>
        <w:tc>
          <w:tcPr>
            <w:tcW w:w="1083" w:type="dxa"/>
            <w:tcBorders>
              <w:top w:val="single" w:color="auto" w:sz="4" w:space="0"/>
              <w:left w:val="single" w:color="auto" w:sz="4" w:space="0"/>
              <w:bottom w:val="single" w:color="auto" w:sz="4" w:space="0"/>
              <w:right w:val="single" w:color="auto" w:sz="4" w:space="0"/>
            </w:tcBorders>
            <w:vAlign w:val="center"/>
          </w:tcPr>
          <w:p w14:paraId="1676ED6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养护等级</w:t>
            </w:r>
          </w:p>
        </w:tc>
        <w:tc>
          <w:tcPr>
            <w:tcW w:w="1267" w:type="dxa"/>
            <w:tcBorders>
              <w:top w:val="single" w:color="auto" w:sz="4" w:space="0"/>
              <w:left w:val="single" w:color="auto" w:sz="4" w:space="0"/>
              <w:bottom w:val="single" w:color="auto" w:sz="4" w:space="0"/>
              <w:right w:val="single" w:color="auto" w:sz="4" w:space="0"/>
            </w:tcBorders>
            <w:vAlign w:val="center"/>
          </w:tcPr>
          <w:p w14:paraId="2635929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养护面积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w:t>
            </w:r>
          </w:p>
        </w:tc>
        <w:tc>
          <w:tcPr>
            <w:tcW w:w="1467" w:type="dxa"/>
            <w:tcBorders>
              <w:top w:val="single" w:color="auto" w:sz="4" w:space="0"/>
              <w:left w:val="single" w:color="auto" w:sz="4" w:space="0"/>
              <w:bottom w:val="single" w:color="auto" w:sz="4" w:space="0"/>
              <w:right w:val="single" w:color="auto" w:sz="4" w:space="0"/>
            </w:tcBorders>
            <w:vAlign w:val="center"/>
          </w:tcPr>
          <w:p w14:paraId="369D23C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路面</w:t>
            </w:r>
            <w:r>
              <w:rPr>
                <w:rFonts w:hint="eastAsia" w:ascii="仿宋" w:hAnsi="仿宋" w:eastAsia="仿宋" w:cs="仿宋"/>
                <w:kern w:val="0"/>
                <w:sz w:val="24"/>
                <w:highlight w:val="none"/>
              </w:rPr>
              <w:t>单价最高限价</w:t>
            </w:r>
          </w:p>
        </w:tc>
        <w:tc>
          <w:tcPr>
            <w:tcW w:w="1216" w:type="dxa"/>
            <w:tcBorders>
              <w:top w:val="single" w:color="auto" w:sz="4" w:space="0"/>
              <w:left w:val="single" w:color="auto" w:sz="4" w:space="0"/>
              <w:bottom w:val="single" w:color="auto" w:sz="4" w:space="0"/>
              <w:right w:val="single" w:color="auto" w:sz="4" w:space="0"/>
            </w:tcBorders>
            <w:vAlign w:val="center"/>
          </w:tcPr>
          <w:p w14:paraId="7045915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投标单价报价</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元/平方·年</w:t>
            </w:r>
            <w:r>
              <w:rPr>
                <w:rFonts w:hint="eastAsia" w:ascii="仿宋" w:hAnsi="仿宋" w:eastAsia="仿宋" w:cs="仿宋"/>
                <w:kern w:val="0"/>
                <w:sz w:val="24"/>
                <w:highlight w:val="none"/>
                <w:lang w:val="en-US" w:eastAsia="zh-CN"/>
              </w:rPr>
              <w:t>)</w:t>
            </w:r>
          </w:p>
        </w:tc>
        <w:tc>
          <w:tcPr>
            <w:tcW w:w="1234" w:type="dxa"/>
            <w:tcBorders>
              <w:top w:val="single" w:color="auto" w:sz="4" w:space="0"/>
              <w:left w:val="single" w:color="auto" w:sz="4" w:space="0"/>
              <w:bottom w:val="single" w:color="auto" w:sz="4" w:space="0"/>
              <w:right w:val="single" w:color="auto" w:sz="4" w:space="0"/>
            </w:tcBorders>
            <w:vAlign w:val="center"/>
          </w:tcPr>
          <w:p w14:paraId="3C3A849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合计报价</w:t>
            </w:r>
          </w:p>
        </w:tc>
        <w:tc>
          <w:tcPr>
            <w:tcW w:w="1910" w:type="dxa"/>
            <w:tcBorders>
              <w:top w:val="single" w:color="auto" w:sz="4" w:space="0"/>
              <w:left w:val="nil"/>
              <w:bottom w:val="single" w:color="auto" w:sz="4" w:space="0"/>
              <w:right w:val="single" w:color="auto" w:sz="4" w:space="0"/>
            </w:tcBorders>
            <w:vAlign w:val="center"/>
          </w:tcPr>
          <w:p w14:paraId="0A6C706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r>
      <w:tr w14:paraId="28E1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0FE28C2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531" w:type="dxa"/>
            <w:tcBorders>
              <w:top w:val="single" w:color="auto" w:sz="4" w:space="0"/>
              <w:left w:val="single" w:color="auto" w:sz="4" w:space="0"/>
              <w:bottom w:val="single" w:color="auto" w:sz="4" w:space="0"/>
              <w:right w:val="single" w:color="auto" w:sz="4" w:space="0"/>
            </w:tcBorders>
            <w:vAlign w:val="center"/>
          </w:tcPr>
          <w:p w14:paraId="5F8303B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104国道（马头关至疏港公路）</w:t>
            </w:r>
          </w:p>
        </w:tc>
        <w:tc>
          <w:tcPr>
            <w:tcW w:w="1448" w:type="dxa"/>
            <w:tcBorders>
              <w:top w:val="single" w:color="auto" w:sz="4" w:space="0"/>
              <w:left w:val="single" w:color="auto" w:sz="4" w:space="0"/>
              <w:bottom w:val="single" w:color="auto" w:sz="4" w:space="0"/>
              <w:right w:val="single" w:color="auto" w:sz="4" w:space="0"/>
            </w:tcBorders>
            <w:vAlign w:val="top"/>
          </w:tcPr>
          <w:p w14:paraId="00715FB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K1416+837-K1437+182</w:t>
            </w:r>
          </w:p>
        </w:tc>
        <w:tc>
          <w:tcPr>
            <w:tcW w:w="1160" w:type="dxa"/>
            <w:tcBorders>
              <w:top w:val="single" w:color="auto" w:sz="4" w:space="0"/>
              <w:left w:val="single" w:color="auto" w:sz="4" w:space="0"/>
              <w:bottom w:val="single" w:color="auto" w:sz="4" w:space="0"/>
              <w:right w:val="single" w:color="auto" w:sz="4" w:space="0"/>
            </w:tcBorders>
            <w:vAlign w:val="center"/>
          </w:tcPr>
          <w:p w14:paraId="3C7B6D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20.345</w:t>
            </w:r>
          </w:p>
        </w:tc>
        <w:tc>
          <w:tcPr>
            <w:tcW w:w="1083" w:type="dxa"/>
            <w:tcBorders>
              <w:top w:val="single" w:color="auto" w:sz="4" w:space="0"/>
              <w:left w:val="single" w:color="auto" w:sz="4" w:space="0"/>
              <w:bottom w:val="single" w:color="auto" w:sz="4" w:space="0"/>
              <w:right w:val="single" w:color="auto" w:sz="4" w:space="0"/>
            </w:tcBorders>
            <w:vAlign w:val="center"/>
          </w:tcPr>
          <w:p w14:paraId="6BCBD4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single" w:color="auto" w:sz="4" w:space="0"/>
              <w:bottom w:val="single" w:color="auto" w:sz="4" w:space="0"/>
              <w:right w:val="single" w:color="auto" w:sz="4" w:space="0"/>
            </w:tcBorders>
            <w:vAlign w:val="center"/>
          </w:tcPr>
          <w:p w14:paraId="332533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843112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259BD1E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6FAA93D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A1D834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restart"/>
            <w:tcBorders>
              <w:top w:val="single" w:color="auto" w:sz="4" w:space="0"/>
              <w:left w:val="single" w:color="auto" w:sz="4" w:space="0"/>
              <w:bottom w:val="single" w:color="auto" w:sz="4" w:space="0"/>
              <w:right w:val="single" w:color="auto" w:sz="4" w:space="0"/>
            </w:tcBorders>
            <w:vAlign w:val="center"/>
          </w:tcPr>
          <w:p w14:paraId="025CEFD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43FB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000000" w:sz="4" w:space="0"/>
              <w:right w:val="single" w:color="auto" w:sz="4" w:space="0"/>
            </w:tcBorders>
            <w:vAlign w:val="center"/>
          </w:tcPr>
          <w:p w14:paraId="08706B9D">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nil"/>
              <w:bottom w:val="single" w:color="auto" w:sz="4" w:space="0"/>
              <w:right w:val="single" w:color="auto" w:sz="4" w:space="0"/>
            </w:tcBorders>
            <w:vAlign w:val="center"/>
          </w:tcPr>
          <w:p w14:paraId="748754B7">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sz w:val="24"/>
                <w:highlight w:val="none"/>
              </w:rPr>
              <w:t>104国道（运河大桥引桥部分）</w:t>
            </w:r>
          </w:p>
        </w:tc>
        <w:tc>
          <w:tcPr>
            <w:tcW w:w="1448" w:type="dxa"/>
            <w:tcBorders>
              <w:top w:val="single" w:color="auto" w:sz="4" w:space="0"/>
              <w:left w:val="nil"/>
              <w:bottom w:val="single" w:color="auto" w:sz="4" w:space="0"/>
              <w:right w:val="single" w:color="auto" w:sz="4" w:space="0"/>
            </w:tcBorders>
            <w:vAlign w:val="center"/>
          </w:tcPr>
          <w:p w14:paraId="19ADD98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14:paraId="351110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0.372</w:t>
            </w:r>
          </w:p>
        </w:tc>
        <w:tc>
          <w:tcPr>
            <w:tcW w:w="1083" w:type="dxa"/>
            <w:tcBorders>
              <w:top w:val="single" w:color="auto" w:sz="4" w:space="0"/>
              <w:left w:val="nil"/>
              <w:bottom w:val="single" w:color="auto" w:sz="4" w:space="0"/>
              <w:right w:val="single" w:color="auto" w:sz="4" w:space="0"/>
            </w:tcBorders>
            <w:vAlign w:val="center"/>
          </w:tcPr>
          <w:p w14:paraId="6D44C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449AA1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13392</w:t>
            </w:r>
          </w:p>
        </w:tc>
        <w:tc>
          <w:tcPr>
            <w:tcW w:w="1467" w:type="dxa"/>
            <w:tcBorders>
              <w:top w:val="single" w:color="auto" w:sz="4" w:space="0"/>
              <w:left w:val="nil"/>
              <w:bottom w:val="single" w:color="auto" w:sz="4" w:space="0"/>
              <w:right w:val="single" w:color="auto" w:sz="4" w:space="0"/>
            </w:tcBorders>
            <w:vAlign w:val="center"/>
          </w:tcPr>
          <w:p w14:paraId="1AEBD2B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nil"/>
              <w:bottom w:val="single" w:color="auto" w:sz="4" w:space="0"/>
              <w:right w:val="single" w:color="auto" w:sz="4" w:space="0"/>
            </w:tcBorders>
            <w:vAlign w:val="center"/>
          </w:tcPr>
          <w:p w14:paraId="7CA3120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nil"/>
              <w:bottom w:val="single" w:color="auto" w:sz="4" w:space="0"/>
              <w:right w:val="single" w:color="auto" w:sz="4" w:space="0"/>
            </w:tcBorders>
            <w:vAlign w:val="center"/>
          </w:tcPr>
          <w:p w14:paraId="469C106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6BF46A3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99F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40" w:type="dxa"/>
            <w:vMerge w:val="restart"/>
            <w:tcBorders>
              <w:top w:val="nil"/>
              <w:left w:val="single" w:color="auto" w:sz="4" w:space="0"/>
              <w:right w:val="single" w:color="auto" w:sz="4" w:space="0"/>
            </w:tcBorders>
            <w:vAlign w:val="center"/>
          </w:tcPr>
          <w:p w14:paraId="5AC2B71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531" w:type="dxa"/>
            <w:tcBorders>
              <w:top w:val="nil"/>
              <w:left w:val="nil"/>
              <w:bottom w:val="single" w:color="auto" w:sz="4" w:space="0"/>
              <w:right w:val="single" w:color="auto" w:sz="4" w:space="0"/>
            </w:tcBorders>
            <w:vAlign w:val="center"/>
          </w:tcPr>
          <w:p w14:paraId="70BEB8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235国道（安吉界-彭公）</w:t>
            </w:r>
          </w:p>
        </w:tc>
        <w:tc>
          <w:tcPr>
            <w:tcW w:w="1448" w:type="dxa"/>
            <w:tcBorders>
              <w:top w:val="nil"/>
              <w:left w:val="nil"/>
              <w:bottom w:val="single" w:color="auto" w:sz="4" w:space="0"/>
              <w:right w:val="single" w:color="auto" w:sz="4" w:space="0"/>
            </w:tcBorders>
            <w:vAlign w:val="top"/>
          </w:tcPr>
          <w:p w14:paraId="3948422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K614+048-K638+048</w:t>
            </w:r>
          </w:p>
        </w:tc>
        <w:tc>
          <w:tcPr>
            <w:tcW w:w="1160" w:type="dxa"/>
            <w:tcBorders>
              <w:top w:val="nil"/>
              <w:left w:val="single" w:color="auto" w:sz="4" w:space="0"/>
              <w:bottom w:val="single" w:color="auto" w:sz="4" w:space="0"/>
              <w:right w:val="single" w:color="auto" w:sz="4" w:space="0"/>
            </w:tcBorders>
            <w:vAlign w:val="center"/>
          </w:tcPr>
          <w:p w14:paraId="183D8C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083" w:type="dxa"/>
            <w:tcBorders>
              <w:top w:val="nil"/>
              <w:left w:val="nil"/>
              <w:bottom w:val="single" w:color="auto" w:sz="4" w:space="0"/>
              <w:right w:val="single" w:color="auto" w:sz="4" w:space="0"/>
            </w:tcBorders>
            <w:vAlign w:val="center"/>
          </w:tcPr>
          <w:p w14:paraId="133925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67" w:type="dxa"/>
            <w:tcBorders>
              <w:top w:val="nil"/>
              <w:left w:val="nil"/>
              <w:bottom w:val="single" w:color="auto" w:sz="4" w:space="0"/>
              <w:right w:val="single" w:color="auto" w:sz="4" w:space="0"/>
            </w:tcBorders>
            <w:vAlign w:val="center"/>
          </w:tcPr>
          <w:p w14:paraId="0E82F0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588000</w:t>
            </w:r>
          </w:p>
        </w:tc>
        <w:tc>
          <w:tcPr>
            <w:tcW w:w="1467" w:type="dxa"/>
            <w:tcBorders>
              <w:top w:val="nil"/>
              <w:left w:val="single" w:color="auto" w:sz="4" w:space="0"/>
              <w:bottom w:val="single" w:color="auto" w:sz="4" w:space="0"/>
              <w:right w:val="single" w:color="auto" w:sz="4" w:space="0"/>
            </w:tcBorders>
            <w:vAlign w:val="center"/>
          </w:tcPr>
          <w:p w14:paraId="3EA86FD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1216" w:type="dxa"/>
            <w:tcBorders>
              <w:top w:val="nil"/>
              <w:left w:val="single" w:color="auto" w:sz="4" w:space="0"/>
              <w:bottom w:val="single" w:color="auto" w:sz="4" w:space="0"/>
              <w:right w:val="single" w:color="auto" w:sz="4" w:space="0"/>
            </w:tcBorders>
            <w:vAlign w:val="center"/>
          </w:tcPr>
          <w:p w14:paraId="1F53E3E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34" w:type="dxa"/>
            <w:tcBorders>
              <w:top w:val="nil"/>
              <w:left w:val="single" w:color="auto" w:sz="4" w:space="0"/>
              <w:bottom w:val="single" w:color="auto" w:sz="4" w:space="0"/>
              <w:right w:val="single" w:color="auto" w:sz="4" w:space="0"/>
            </w:tcBorders>
            <w:vAlign w:val="center"/>
          </w:tcPr>
          <w:p w14:paraId="133F673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10" w:type="dxa"/>
            <w:vMerge w:val="restart"/>
            <w:tcBorders>
              <w:top w:val="single" w:color="auto" w:sz="4" w:space="0"/>
              <w:left w:val="single" w:color="auto" w:sz="4" w:space="0"/>
              <w:bottom w:val="single" w:color="auto" w:sz="4" w:space="0"/>
              <w:right w:val="single" w:color="auto" w:sz="4" w:space="0"/>
            </w:tcBorders>
            <w:vAlign w:val="center"/>
          </w:tcPr>
          <w:p w14:paraId="0D83A30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37F4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vAlign w:val="center"/>
          </w:tcPr>
          <w:p w14:paraId="3374673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06C387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235国道（彭公-彭凤线长乐交叉口）</w:t>
            </w:r>
          </w:p>
        </w:tc>
        <w:tc>
          <w:tcPr>
            <w:tcW w:w="1448" w:type="dxa"/>
            <w:tcBorders>
              <w:top w:val="single" w:color="auto" w:sz="4" w:space="0"/>
              <w:left w:val="single" w:color="auto" w:sz="4" w:space="0"/>
              <w:bottom w:val="single" w:color="auto" w:sz="4" w:space="0"/>
              <w:right w:val="single" w:color="auto" w:sz="4" w:space="0"/>
            </w:tcBorders>
            <w:vAlign w:val="top"/>
          </w:tcPr>
          <w:p w14:paraId="6E38E5AC">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K638+048-K648+714</w:t>
            </w:r>
          </w:p>
        </w:tc>
        <w:tc>
          <w:tcPr>
            <w:tcW w:w="1160" w:type="dxa"/>
            <w:tcBorders>
              <w:top w:val="single" w:color="auto" w:sz="4" w:space="0"/>
              <w:left w:val="single" w:color="auto" w:sz="4" w:space="0"/>
              <w:bottom w:val="single" w:color="auto" w:sz="4" w:space="0"/>
              <w:right w:val="single" w:color="auto" w:sz="4" w:space="0"/>
            </w:tcBorders>
            <w:vAlign w:val="center"/>
          </w:tcPr>
          <w:p w14:paraId="4929E9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10.666</w:t>
            </w:r>
          </w:p>
        </w:tc>
        <w:tc>
          <w:tcPr>
            <w:tcW w:w="1083" w:type="dxa"/>
            <w:tcBorders>
              <w:top w:val="single" w:color="auto" w:sz="4" w:space="0"/>
              <w:left w:val="single" w:color="auto" w:sz="4" w:space="0"/>
              <w:bottom w:val="single" w:color="auto" w:sz="4" w:space="0"/>
              <w:right w:val="single" w:color="auto" w:sz="4" w:space="0"/>
            </w:tcBorders>
            <w:vAlign w:val="center"/>
          </w:tcPr>
          <w:p w14:paraId="7447BE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67" w:type="dxa"/>
            <w:tcBorders>
              <w:top w:val="single" w:color="auto" w:sz="4" w:space="0"/>
              <w:left w:val="single" w:color="auto" w:sz="4" w:space="0"/>
              <w:bottom w:val="single" w:color="auto" w:sz="4" w:space="0"/>
              <w:right w:val="single" w:color="auto" w:sz="4" w:space="0"/>
            </w:tcBorders>
            <w:vAlign w:val="center"/>
          </w:tcPr>
          <w:p w14:paraId="7B62D0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261317</w:t>
            </w:r>
          </w:p>
        </w:tc>
        <w:tc>
          <w:tcPr>
            <w:tcW w:w="1467" w:type="dxa"/>
            <w:tcBorders>
              <w:top w:val="single" w:color="auto" w:sz="4" w:space="0"/>
              <w:left w:val="single" w:color="auto" w:sz="4" w:space="0"/>
              <w:bottom w:val="single" w:color="auto" w:sz="4" w:space="0"/>
              <w:right w:val="single" w:color="auto" w:sz="4" w:space="0"/>
            </w:tcBorders>
            <w:vAlign w:val="center"/>
          </w:tcPr>
          <w:p w14:paraId="7ED03BC0">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1216" w:type="dxa"/>
            <w:tcBorders>
              <w:top w:val="single" w:color="auto" w:sz="4" w:space="0"/>
              <w:left w:val="single" w:color="auto" w:sz="4" w:space="0"/>
              <w:bottom w:val="single" w:color="auto" w:sz="4" w:space="0"/>
              <w:right w:val="single" w:color="auto" w:sz="4" w:space="0"/>
            </w:tcBorders>
            <w:vAlign w:val="center"/>
          </w:tcPr>
          <w:p w14:paraId="31AE2CB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34" w:type="dxa"/>
            <w:tcBorders>
              <w:top w:val="single" w:color="auto" w:sz="4" w:space="0"/>
              <w:left w:val="single" w:color="auto" w:sz="4" w:space="0"/>
              <w:bottom w:val="single" w:color="auto" w:sz="4" w:space="0"/>
              <w:right w:val="single" w:color="auto" w:sz="4" w:space="0"/>
            </w:tcBorders>
            <w:vAlign w:val="center"/>
          </w:tcPr>
          <w:p w14:paraId="6C1A5BA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077BB0F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619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vAlign w:val="center"/>
          </w:tcPr>
          <w:p w14:paraId="1B932B01">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nil"/>
              <w:bottom w:val="single" w:color="auto" w:sz="4" w:space="0"/>
              <w:right w:val="single" w:color="auto" w:sz="4" w:space="0"/>
            </w:tcBorders>
            <w:vAlign w:val="center"/>
          </w:tcPr>
          <w:p w14:paraId="2F21BB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235国道（彭凤线长乐交叉口-与临余公路交叉口）</w:t>
            </w:r>
          </w:p>
        </w:tc>
        <w:tc>
          <w:tcPr>
            <w:tcW w:w="1448" w:type="dxa"/>
            <w:tcBorders>
              <w:top w:val="single" w:color="auto" w:sz="4" w:space="0"/>
              <w:left w:val="nil"/>
              <w:bottom w:val="single" w:color="auto" w:sz="4" w:space="0"/>
              <w:right w:val="single" w:color="auto" w:sz="4" w:space="0"/>
            </w:tcBorders>
            <w:vAlign w:val="top"/>
          </w:tcPr>
          <w:p w14:paraId="616CB40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K648+714-K658+845</w:t>
            </w:r>
          </w:p>
        </w:tc>
        <w:tc>
          <w:tcPr>
            <w:tcW w:w="1160" w:type="dxa"/>
            <w:tcBorders>
              <w:top w:val="single" w:color="auto" w:sz="4" w:space="0"/>
              <w:left w:val="single" w:color="auto" w:sz="4" w:space="0"/>
              <w:bottom w:val="single" w:color="auto" w:sz="4" w:space="0"/>
              <w:right w:val="single" w:color="auto" w:sz="4" w:space="0"/>
            </w:tcBorders>
            <w:vAlign w:val="center"/>
          </w:tcPr>
          <w:p w14:paraId="6067BA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10.131</w:t>
            </w:r>
          </w:p>
        </w:tc>
        <w:tc>
          <w:tcPr>
            <w:tcW w:w="1083" w:type="dxa"/>
            <w:tcBorders>
              <w:top w:val="single" w:color="auto" w:sz="4" w:space="0"/>
              <w:left w:val="nil"/>
              <w:bottom w:val="single" w:color="auto" w:sz="4" w:space="0"/>
              <w:right w:val="single" w:color="auto" w:sz="4" w:space="0"/>
            </w:tcBorders>
            <w:vAlign w:val="center"/>
          </w:tcPr>
          <w:p w14:paraId="025692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67" w:type="dxa"/>
            <w:tcBorders>
              <w:top w:val="single" w:color="auto" w:sz="4" w:space="0"/>
              <w:left w:val="nil"/>
              <w:bottom w:val="single" w:color="auto" w:sz="4" w:space="0"/>
              <w:right w:val="single" w:color="auto" w:sz="4" w:space="0"/>
            </w:tcBorders>
            <w:vAlign w:val="center"/>
          </w:tcPr>
          <w:p w14:paraId="221811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284200</w:t>
            </w:r>
          </w:p>
        </w:tc>
        <w:tc>
          <w:tcPr>
            <w:tcW w:w="1467" w:type="dxa"/>
            <w:tcBorders>
              <w:top w:val="single" w:color="auto" w:sz="4" w:space="0"/>
              <w:left w:val="nil"/>
              <w:bottom w:val="single" w:color="auto" w:sz="4" w:space="0"/>
              <w:right w:val="single" w:color="auto" w:sz="4" w:space="0"/>
            </w:tcBorders>
            <w:vAlign w:val="center"/>
          </w:tcPr>
          <w:p w14:paraId="54DCA7B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nil"/>
              <w:bottom w:val="single" w:color="auto" w:sz="4" w:space="0"/>
              <w:right w:val="single" w:color="auto" w:sz="4" w:space="0"/>
            </w:tcBorders>
            <w:vAlign w:val="center"/>
          </w:tcPr>
          <w:p w14:paraId="407084C8">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nil"/>
              <w:bottom w:val="single" w:color="auto" w:sz="4" w:space="0"/>
              <w:right w:val="single" w:color="auto" w:sz="4" w:space="0"/>
            </w:tcBorders>
            <w:vAlign w:val="center"/>
          </w:tcPr>
          <w:p w14:paraId="4E311089">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4F7EEE3F">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3252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540" w:type="dxa"/>
            <w:vMerge w:val="continue"/>
            <w:tcBorders>
              <w:left w:val="single" w:color="auto" w:sz="4" w:space="0"/>
              <w:bottom w:val="single" w:color="000000" w:sz="4" w:space="0"/>
              <w:right w:val="single" w:color="auto" w:sz="4" w:space="0"/>
            </w:tcBorders>
            <w:vAlign w:val="center"/>
          </w:tcPr>
          <w:p w14:paraId="444D2784">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7F82DC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235国道（与临余公路交叉口-与运溪路交叉口）</w:t>
            </w:r>
          </w:p>
        </w:tc>
        <w:tc>
          <w:tcPr>
            <w:tcW w:w="1448" w:type="dxa"/>
            <w:tcBorders>
              <w:top w:val="single" w:color="auto" w:sz="4" w:space="0"/>
              <w:left w:val="single" w:color="auto" w:sz="4" w:space="0"/>
              <w:bottom w:val="single" w:color="auto" w:sz="4" w:space="0"/>
              <w:right w:val="single" w:color="auto" w:sz="4" w:space="0"/>
            </w:tcBorders>
            <w:vAlign w:val="top"/>
          </w:tcPr>
          <w:p w14:paraId="7701FB5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69142006">
            <w:pPr>
              <w:widowControl/>
              <w:spacing w:before="0" w:beforeAutospacing="0" w:after="0" w:afterAutospacing="0" w:line="360" w:lineRule="auto"/>
              <w:ind w:left="0" w:right="0"/>
              <w:jc w:val="center"/>
              <w:rPr>
                <w:rFonts w:hint="eastAsia" w:ascii="仿宋" w:hAnsi="仿宋" w:eastAsia="仿宋" w:cs="仿宋"/>
                <w:color w:val="FF0000"/>
                <w:kern w:val="0"/>
                <w:sz w:val="24"/>
                <w:highlight w:val="none"/>
              </w:rPr>
            </w:pPr>
            <w:r>
              <w:rPr>
                <w:rFonts w:hint="eastAsia" w:ascii="仿宋" w:hAnsi="仿宋" w:eastAsia="仿宋" w:cs="仿宋"/>
                <w:kern w:val="0"/>
                <w:sz w:val="24"/>
                <w:highlight w:val="none"/>
              </w:rPr>
              <w:t>K658+845-K662+021</w:t>
            </w:r>
          </w:p>
        </w:tc>
        <w:tc>
          <w:tcPr>
            <w:tcW w:w="1160" w:type="dxa"/>
            <w:tcBorders>
              <w:top w:val="single" w:color="auto" w:sz="4" w:space="0"/>
              <w:left w:val="single" w:color="auto" w:sz="4" w:space="0"/>
              <w:bottom w:val="single" w:color="auto" w:sz="4" w:space="0"/>
              <w:right w:val="single" w:color="auto" w:sz="4" w:space="0"/>
            </w:tcBorders>
            <w:vAlign w:val="center"/>
          </w:tcPr>
          <w:p w14:paraId="3D5B50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3.176</w:t>
            </w:r>
          </w:p>
        </w:tc>
        <w:tc>
          <w:tcPr>
            <w:tcW w:w="1083" w:type="dxa"/>
            <w:tcBorders>
              <w:top w:val="single" w:color="auto" w:sz="4" w:space="0"/>
              <w:left w:val="single" w:color="auto" w:sz="4" w:space="0"/>
              <w:bottom w:val="single" w:color="auto" w:sz="4" w:space="0"/>
              <w:right w:val="single" w:color="auto" w:sz="4" w:space="0"/>
            </w:tcBorders>
            <w:vAlign w:val="center"/>
          </w:tcPr>
          <w:p w14:paraId="092DCA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67" w:type="dxa"/>
            <w:tcBorders>
              <w:top w:val="single" w:color="auto" w:sz="4" w:space="0"/>
              <w:left w:val="single" w:color="auto" w:sz="4" w:space="0"/>
              <w:bottom w:val="single" w:color="auto" w:sz="4" w:space="0"/>
              <w:right w:val="single" w:color="auto" w:sz="4" w:space="0"/>
            </w:tcBorders>
            <w:vAlign w:val="center"/>
          </w:tcPr>
          <w:p w14:paraId="6EA16E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119880</w:t>
            </w:r>
          </w:p>
        </w:tc>
        <w:tc>
          <w:tcPr>
            <w:tcW w:w="1467" w:type="dxa"/>
            <w:tcBorders>
              <w:top w:val="single" w:color="auto" w:sz="4" w:space="0"/>
              <w:left w:val="single" w:color="auto" w:sz="4" w:space="0"/>
              <w:bottom w:val="single" w:color="auto" w:sz="4" w:space="0"/>
              <w:right w:val="single" w:color="auto" w:sz="4" w:space="0"/>
            </w:tcBorders>
            <w:vAlign w:val="center"/>
          </w:tcPr>
          <w:p w14:paraId="0B90478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2ECEA54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0CDCB5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76342E4E">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7E75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restart"/>
            <w:tcBorders>
              <w:top w:val="nil"/>
              <w:left w:val="single" w:color="auto" w:sz="4" w:space="0"/>
              <w:right w:val="single" w:color="auto" w:sz="4" w:space="0"/>
            </w:tcBorders>
            <w:vAlign w:val="center"/>
          </w:tcPr>
          <w:p w14:paraId="13184BA5">
            <w:pPr>
              <w:widowControl/>
              <w:spacing w:before="0" w:beforeAutospacing="0" w:after="0" w:afterAutospacing="0" w:line="360" w:lineRule="auto"/>
              <w:ind w:left="0" w:right="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p>
        </w:tc>
        <w:tc>
          <w:tcPr>
            <w:tcW w:w="2531" w:type="dxa"/>
            <w:tcBorders>
              <w:top w:val="single" w:color="auto" w:sz="4" w:space="0"/>
              <w:left w:val="single" w:color="auto" w:sz="4" w:space="0"/>
              <w:bottom w:val="single" w:color="auto" w:sz="4" w:space="0"/>
              <w:right w:val="single" w:color="auto" w:sz="4" w:space="0"/>
            </w:tcBorders>
            <w:vAlign w:val="center"/>
          </w:tcPr>
          <w:p w14:paraId="46495B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235国道（运溪路口至闲富路交叉口）</w:t>
            </w:r>
          </w:p>
        </w:tc>
        <w:tc>
          <w:tcPr>
            <w:tcW w:w="1448" w:type="dxa"/>
            <w:tcBorders>
              <w:top w:val="single" w:color="auto" w:sz="4" w:space="0"/>
              <w:left w:val="single" w:color="auto" w:sz="4" w:space="0"/>
              <w:bottom w:val="single" w:color="auto" w:sz="4" w:space="0"/>
              <w:right w:val="single" w:color="auto" w:sz="4" w:space="0"/>
            </w:tcBorders>
            <w:vAlign w:val="top"/>
          </w:tcPr>
          <w:p w14:paraId="4B30C5E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K666+735-K669+419</w:t>
            </w:r>
          </w:p>
        </w:tc>
        <w:tc>
          <w:tcPr>
            <w:tcW w:w="1160" w:type="dxa"/>
            <w:tcBorders>
              <w:top w:val="single" w:color="auto" w:sz="4" w:space="0"/>
              <w:left w:val="single" w:color="auto" w:sz="4" w:space="0"/>
              <w:bottom w:val="single" w:color="auto" w:sz="4" w:space="0"/>
              <w:right w:val="single" w:color="auto" w:sz="4" w:space="0"/>
            </w:tcBorders>
            <w:vAlign w:val="center"/>
          </w:tcPr>
          <w:p w14:paraId="6BD2DD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2.684</w:t>
            </w:r>
          </w:p>
        </w:tc>
        <w:tc>
          <w:tcPr>
            <w:tcW w:w="1083" w:type="dxa"/>
            <w:tcBorders>
              <w:top w:val="single" w:color="auto" w:sz="4" w:space="0"/>
              <w:left w:val="single" w:color="auto" w:sz="4" w:space="0"/>
              <w:bottom w:val="single" w:color="auto" w:sz="4" w:space="0"/>
              <w:right w:val="single" w:color="auto" w:sz="4" w:space="0"/>
            </w:tcBorders>
            <w:vAlign w:val="center"/>
          </w:tcPr>
          <w:p w14:paraId="0C725B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single" w:color="auto" w:sz="4" w:space="0"/>
              <w:bottom w:val="single" w:color="auto" w:sz="4" w:space="0"/>
              <w:right w:val="single" w:color="auto" w:sz="4" w:space="0"/>
            </w:tcBorders>
            <w:vAlign w:val="center"/>
          </w:tcPr>
          <w:p w14:paraId="1DA58D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137700</w:t>
            </w:r>
          </w:p>
        </w:tc>
        <w:tc>
          <w:tcPr>
            <w:tcW w:w="1467" w:type="dxa"/>
            <w:tcBorders>
              <w:top w:val="single" w:color="auto" w:sz="4" w:space="0"/>
              <w:left w:val="single" w:color="auto" w:sz="4" w:space="0"/>
              <w:bottom w:val="single" w:color="auto" w:sz="4" w:space="0"/>
              <w:right w:val="single" w:color="auto" w:sz="4" w:space="0"/>
            </w:tcBorders>
            <w:vAlign w:val="center"/>
          </w:tcPr>
          <w:p w14:paraId="2E39B19B">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73E0F7B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9631014">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02071502">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22C9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540" w:type="dxa"/>
            <w:vMerge w:val="continue"/>
            <w:tcBorders>
              <w:left w:val="single" w:color="auto" w:sz="4" w:space="0"/>
              <w:right w:val="single" w:color="auto" w:sz="4" w:space="0"/>
            </w:tcBorders>
            <w:vAlign w:val="center"/>
          </w:tcPr>
          <w:p w14:paraId="297A1CC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nil"/>
              <w:bottom w:val="single" w:color="auto" w:sz="4" w:space="0"/>
              <w:right w:val="single" w:color="auto" w:sz="4" w:space="0"/>
            </w:tcBorders>
            <w:vAlign w:val="center"/>
          </w:tcPr>
          <w:p w14:paraId="088DF2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235国道（荆余线路口至富阳）</w:t>
            </w:r>
          </w:p>
        </w:tc>
        <w:tc>
          <w:tcPr>
            <w:tcW w:w="1448" w:type="dxa"/>
            <w:tcBorders>
              <w:top w:val="single" w:color="auto" w:sz="4" w:space="0"/>
              <w:left w:val="nil"/>
              <w:bottom w:val="single" w:color="auto" w:sz="4" w:space="0"/>
              <w:right w:val="single" w:color="auto" w:sz="4" w:space="0"/>
            </w:tcBorders>
            <w:vAlign w:val="top"/>
          </w:tcPr>
          <w:p w14:paraId="5612449F">
            <w:pPr>
              <w:widowControl/>
              <w:spacing w:before="0" w:beforeAutospacing="0" w:after="0" w:afterAutospacing="0" w:line="360" w:lineRule="auto"/>
              <w:ind w:left="0" w:right="0"/>
              <w:jc w:val="center"/>
              <w:rPr>
                <w:rFonts w:hint="eastAsia" w:ascii="仿宋" w:hAnsi="仿宋" w:eastAsia="仿宋" w:cs="仿宋"/>
                <w:kern w:val="0"/>
                <w:sz w:val="24"/>
                <w:highlight w:val="none"/>
              </w:rPr>
            </w:pPr>
          </w:p>
          <w:p w14:paraId="236C425D">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K670+530-K676+24</w:t>
            </w:r>
            <w:r>
              <w:rPr>
                <w:rFonts w:hint="eastAsia" w:ascii="仿宋" w:hAnsi="仿宋" w:eastAsia="仿宋" w:cs="仿宋"/>
                <w:sz w:val="24"/>
                <w:highlight w:val="none"/>
              </w:rPr>
              <w:t>0</w:t>
            </w:r>
          </w:p>
        </w:tc>
        <w:tc>
          <w:tcPr>
            <w:tcW w:w="1160" w:type="dxa"/>
            <w:tcBorders>
              <w:top w:val="single" w:color="auto" w:sz="4" w:space="0"/>
              <w:left w:val="single" w:color="auto" w:sz="4" w:space="0"/>
              <w:bottom w:val="single" w:color="auto" w:sz="4" w:space="0"/>
              <w:right w:val="single" w:color="auto" w:sz="4" w:space="0"/>
            </w:tcBorders>
            <w:vAlign w:val="center"/>
          </w:tcPr>
          <w:p w14:paraId="734622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w:t>
            </w:r>
          </w:p>
        </w:tc>
        <w:tc>
          <w:tcPr>
            <w:tcW w:w="1083" w:type="dxa"/>
            <w:tcBorders>
              <w:top w:val="single" w:color="auto" w:sz="4" w:space="0"/>
              <w:left w:val="nil"/>
              <w:bottom w:val="single" w:color="auto" w:sz="4" w:space="0"/>
              <w:right w:val="single" w:color="auto" w:sz="4" w:space="0"/>
            </w:tcBorders>
            <w:vAlign w:val="center"/>
          </w:tcPr>
          <w:p w14:paraId="75DE2D3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二类</w:t>
            </w:r>
          </w:p>
        </w:tc>
        <w:tc>
          <w:tcPr>
            <w:tcW w:w="1267" w:type="dxa"/>
            <w:tcBorders>
              <w:top w:val="single" w:color="auto" w:sz="4" w:space="0"/>
              <w:left w:val="nil"/>
              <w:bottom w:val="single" w:color="auto" w:sz="4" w:space="0"/>
              <w:right w:val="single" w:color="auto" w:sz="4" w:space="0"/>
            </w:tcBorders>
            <w:vAlign w:val="center"/>
          </w:tcPr>
          <w:p w14:paraId="747B26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148460</w:t>
            </w:r>
          </w:p>
        </w:tc>
        <w:tc>
          <w:tcPr>
            <w:tcW w:w="1467" w:type="dxa"/>
            <w:tcBorders>
              <w:top w:val="single" w:color="auto" w:sz="4" w:space="0"/>
              <w:left w:val="nil"/>
              <w:bottom w:val="single" w:color="auto" w:sz="4" w:space="0"/>
              <w:right w:val="single" w:color="auto" w:sz="4" w:space="0"/>
            </w:tcBorders>
            <w:vAlign w:val="center"/>
          </w:tcPr>
          <w:p w14:paraId="413E1CD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nil"/>
              <w:bottom w:val="single" w:color="auto" w:sz="4" w:space="0"/>
              <w:right w:val="single" w:color="auto" w:sz="4" w:space="0"/>
            </w:tcBorders>
            <w:vAlign w:val="center"/>
          </w:tcPr>
          <w:p w14:paraId="330CFBB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nil"/>
              <w:bottom w:val="single" w:color="auto" w:sz="4" w:space="0"/>
              <w:right w:val="single" w:color="auto" w:sz="4" w:space="0"/>
            </w:tcBorders>
            <w:vAlign w:val="center"/>
          </w:tcPr>
          <w:p w14:paraId="4624745D">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47C27DF5">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25D1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left w:val="single" w:color="auto" w:sz="4" w:space="0"/>
              <w:right w:val="single" w:color="auto" w:sz="4" w:space="0"/>
            </w:tcBorders>
            <w:vAlign w:val="center"/>
          </w:tcPr>
          <w:p w14:paraId="3A706A06">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2531" w:type="dxa"/>
            <w:tcBorders>
              <w:top w:val="single" w:color="auto" w:sz="4" w:space="0"/>
              <w:left w:val="nil"/>
              <w:bottom w:val="single" w:color="auto" w:sz="4" w:space="0"/>
              <w:right w:val="single" w:color="auto" w:sz="4" w:space="0"/>
            </w:tcBorders>
            <w:vAlign w:val="center"/>
          </w:tcPr>
          <w:p w14:paraId="5470EA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320国道（原东西大道宏畔-104国道）</w:t>
            </w:r>
          </w:p>
        </w:tc>
        <w:tc>
          <w:tcPr>
            <w:tcW w:w="1448" w:type="dxa"/>
            <w:tcBorders>
              <w:top w:val="single" w:color="auto" w:sz="4" w:space="0"/>
              <w:left w:val="nil"/>
              <w:bottom w:val="single" w:color="auto" w:sz="4" w:space="0"/>
              <w:right w:val="single" w:color="auto" w:sz="4" w:space="0"/>
            </w:tcBorders>
            <w:vAlign w:val="top"/>
          </w:tcPr>
          <w:p w14:paraId="2F52390E">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K195+400-K212+720</w:t>
            </w:r>
          </w:p>
        </w:tc>
        <w:tc>
          <w:tcPr>
            <w:tcW w:w="1160" w:type="dxa"/>
            <w:tcBorders>
              <w:top w:val="single" w:color="auto" w:sz="4" w:space="0"/>
              <w:left w:val="single" w:color="auto" w:sz="4" w:space="0"/>
              <w:bottom w:val="single" w:color="auto" w:sz="4" w:space="0"/>
              <w:right w:val="single" w:color="auto" w:sz="4" w:space="0"/>
            </w:tcBorders>
            <w:vAlign w:val="center"/>
          </w:tcPr>
          <w:p w14:paraId="25014E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17.32</w:t>
            </w:r>
          </w:p>
        </w:tc>
        <w:tc>
          <w:tcPr>
            <w:tcW w:w="1083" w:type="dxa"/>
            <w:tcBorders>
              <w:top w:val="single" w:color="auto" w:sz="4" w:space="0"/>
              <w:left w:val="nil"/>
              <w:bottom w:val="single" w:color="auto" w:sz="4" w:space="0"/>
              <w:right w:val="single" w:color="auto" w:sz="4" w:space="0"/>
            </w:tcBorders>
            <w:vAlign w:val="center"/>
          </w:tcPr>
          <w:p w14:paraId="5E17D0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67" w:type="dxa"/>
            <w:tcBorders>
              <w:top w:val="single" w:color="auto" w:sz="4" w:space="0"/>
              <w:left w:val="nil"/>
              <w:bottom w:val="single" w:color="auto" w:sz="4" w:space="0"/>
              <w:right w:val="single" w:color="auto" w:sz="4" w:space="0"/>
            </w:tcBorders>
            <w:vAlign w:val="center"/>
          </w:tcPr>
          <w:p w14:paraId="404E6C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1467" w:type="dxa"/>
            <w:tcBorders>
              <w:top w:val="single" w:color="auto" w:sz="4" w:space="0"/>
              <w:left w:val="nil"/>
              <w:bottom w:val="single" w:color="auto" w:sz="4" w:space="0"/>
              <w:right w:val="single" w:color="auto" w:sz="4" w:space="0"/>
            </w:tcBorders>
            <w:vAlign w:val="center"/>
          </w:tcPr>
          <w:p w14:paraId="4FF02A8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1216" w:type="dxa"/>
            <w:tcBorders>
              <w:top w:val="single" w:color="auto" w:sz="4" w:space="0"/>
              <w:left w:val="nil"/>
              <w:bottom w:val="single" w:color="auto" w:sz="4" w:space="0"/>
              <w:right w:val="single" w:color="auto" w:sz="4" w:space="0"/>
            </w:tcBorders>
            <w:vAlign w:val="center"/>
          </w:tcPr>
          <w:p w14:paraId="42145E2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34" w:type="dxa"/>
            <w:tcBorders>
              <w:top w:val="single" w:color="auto" w:sz="4" w:space="0"/>
              <w:left w:val="nil"/>
              <w:bottom w:val="single" w:color="auto" w:sz="4" w:space="0"/>
              <w:right w:val="single" w:color="auto" w:sz="4" w:space="0"/>
            </w:tcBorders>
            <w:vAlign w:val="center"/>
          </w:tcPr>
          <w:p w14:paraId="4142038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10" w:type="dxa"/>
            <w:vMerge w:val="restart"/>
            <w:tcBorders>
              <w:top w:val="single" w:color="auto" w:sz="4" w:space="0"/>
              <w:left w:val="single" w:color="auto" w:sz="4" w:space="0"/>
              <w:bottom w:val="single" w:color="auto" w:sz="4" w:space="0"/>
              <w:right w:val="single" w:color="auto" w:sz="4" w:space="0"/>
            </w:tcBorders>
            <w:vAlign w:val="center"/>
          </w:tcPr>
          <w:p w14:paraId="1B6876C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2E25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540" w:type="dxa"/>
            <w:vMerge w:val="continue"/>
            <w:tcBorders>
              <w:left w:val="single" w:color="auto" w:sz="4" w:space="0"/>
              <w:bottom w:val="single" w:color="auto" w:sz="4" w:space="0"/>
              <w:right w:val="single" w:color="auto" w:sz="4" w:space="0"/>
            </w:tcBorders>
            <w:vAlign w:val="center"/>
          </w:tcPr>
          <w:p w14:paraId="712C4E77">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1E9E27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320国道（原东西大道104国道至古墩路）</w:t>
            </w:r>
          </w:p>
        </w:tc>
        <w:tc>
          <w:tcPr>
            <w:tcW w:w="1448" w:type="dxa"/>
            <w:tcBorders>
              <w:top w:val="single" w:color="auto" w:sz="4" w:space="0"/>
              <w:left w:val="single" w:color="auto" w:sz="4" w:space="0"/>
              <w:bottom w:val="single" w:color="auto" w:sz="4" w:space="0"/>
              <w:right w:val="single" w:color="auto" w:sz="4" w:space="0"/>
            </w:tcBorders>
            <w:vAlign w:val="top"/>
          </w:tcPr>
          <w:p w14:paraId="5F77108B">
            <w:pPr>
              <w:widowControl/>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kern w:val="0"/>
                <w:sz w:val="24"/>
                <w:highlight w:val="none"/>
              </w:rPr>
              <w:t>K212+720-K213+640</w:t>
            </w:r>
          </w:p>
        </w:tc>
        <w:tc>
          <w:tcPr>
            <w:tcW w:w="1160" w:type="dxa"/>
            <w:tcBorders>
              <w:top w:val="single" w:color="auto" w:sz="4" w:space="0"/>
              <w:left w:val="single" w:color="auto" w:sz="4" w:space="0"/>
              <w:bottom w:val="single" w:color="auto" w:sz="4" w:space="0"/>
              <w:right w:val="single" w:color="auto" w:sz="4" w:space="0"/>
            </w:tcBorders>
            <w:vAlign w:val="center"/>
          </w:tcPr>
          <w:p w14:paraId="6AACB9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0.92</w:t>
            </w:r>
          </w:p>
        </w:tc>
        <w:tc>
          <w:tcPr>
            <w:tcW w:w="1083" w:type="dxa"/>
            <w:tcBorders>
              <w:top w:val="single" w:color="auto" w:sz="4" w:space="0"/>
              <w:left w:val="single" w:color="auto" w:sz="4" w:space="0"/>
              <w:bottom w:val="single" w:color="auto" w:sz="4" w:space="0"/>
              <w:right w:val="single" w:color="auto" w:sz="4" w:space="0"/>
            </w:tcBorders>
            <w:vAlign w:val="center"/>
          </w:tcPr>
          <w:p w14:paraId="22561B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single" w:color="auto" w:sz="4" w:space="0"/>
              <w:bottom w:val="single" w:color="auto" w:sz="4" w:space="0"/>
              <w:right w:val="single" w:color="auto" w:sz="4" w:space="0"/>
            </w:tcBorders>
            <w:vAlign w:val="center"/>
          </w:tcPr>
          <w:p w14:paraId="41C0C8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30360</w:t>
            </w:r>
          </w:p>
        </w:tc>
        <w:tc>
          <w:tcPr>
            <w:tcW w:w="1467" w:type="dxa"/>
            <w:tcBorders>
              <w:top w:val="single" w:color="auto" w:sz="4" w:space="0"/>
              <w:left w:val="single" w:color="auto" w:sz="4" w:space="0"/>
              <w:bottom w:val="single" w:color="auto" w:sz="4" w:space="0"/>
              <w:right w:val="single" w:color="auto" w:sz="4" w:space="0"/>
            </w:tcBorders>
            <w:vAlign w:val="center"/>
          </w:tcPr>
          <w:p w14:paraId="5D992B8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08A5A53C">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56BBE8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451DE8FB">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0A4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512033F5">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2531" w:type="dxa"/>
            <w:tcBorders>
              <w:top w:val="single" w:color="auto" w:sz="4" w:space="0"/>
              <w:left w:val="nil"/>
              <w:bottom w:val="single" w:color="auto" w:sz="4" w:space="0"/>
              <w:right w:val="single" w:color="auto" w:sz="4" w:space="0"/>
            </w:tcBorders>
            <w:vAlign w:val="center"/>
          </w:tcPr>
          <w:p w14:paraId="1362F8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329国道（杭泰北路-临安界）</w:t>
            </w:r>
          </w:p>
        </w:tc>
        <w:tc>
          <w:tcPr>
            <w:tcW w:w="1448" w:type="dxa"/>
            <w:tcBorders>
              <w:top w:val="single" w:color="auto" w:sz="4" w:space="0"/>
              <w:left w:val="nil"/>
              <w:bottom w:val="single" w:color="auto" w:sz="4" w:space="0"/>
              <w:right w:val="single" w:color="auto" w:sz="4" w:space="0"/>
            </w:tcBorders>
            <w:vAlign w:val="top"/>
          </w:tcPr>
          <w:p w14:paraId="465FEE2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K392+809-K398+481</w:t>
            </w:r>
          </w:p>
        </w:tc>
        <w:tc>
          <w:tcPr>
            <w:tcW w:w="1160" w:type="dxa"/>
            <w:tcBorders>
              <w:top w:val="single" w:color="auto" w:sz="4" w:space="0"/>
              <w:left w:val="single" w:color="auto" w:sz="4" w:space="0"/>
              <w:bottom w:val="single" w:color="auto" w:sz="4" w:space="0"/>
              <w:right w:val="single" w:color="auto" w:sz="4" w:space="0"/>
            </w:tcBorders>
            <w:vAlign w:val="center"/>
          </w:tcPr>
          <w:p w14:paraId="66917A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5.672</w:t>
            </w:r>
          </w:p>
        </w:tc>
        <w:tc>
          <w:tcPr>
            <w:tcW w:w="1083" w:type="dxa"/>
            <w:tcBorders>
              <w:top w:val="single" w:color="auto" w:sz="4" w:space="0"/>
              <w:left w:val="nil"/>
              <w:bottom w:val="single" w:color="auto" w:sz="4" w:space="0"/>
              <w:right w:val="single" w:color="auto" w:sz="4" w:space="0"/>
            </w:tcBorders>
            <w:vAlign w:val="center"/>
          </w:tcPr>
          <w:p w14:paraId="5FE83F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普通国道</w:t>
            </w:r>
          </w:p>
        </w:tc>
        <w:tc>
          <w:tcPr>
            <w:tcW w:w="1267" w:type="dxa"/>
            <w:tcBorders>
              <w:top w:val="single" w:color="auto" w:sz="4" w:space="0"/>
              <w:left w:val="nil"/>
              <w:bottom w:val="single" w:color="auto" w:sz="4" w:space="0"/>
              <w:right w:val="single" w:color="auto" w:sz="4" w:space="0"/>
            </w:tcBorders>
            <w:vAlign w:val="center"/>
          </w:tcPr>
          <w:p w14:paraId="0D9B23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1467" w:type="dxa"/>
            <w:tcBorders>
              <w:top w:val="single" w:color="auto" w:sz="4" w:space="0"/>
              <w:left w:val="nil"/>
              <w:bottom w:val="single" w:color="auto" w:sz="4" w:space="0"/>
              <w:right w:val="single" w:color="auto" w:sz="4" w:space="0"/>
            </w:tcBorders>
            <w:vAlign w:val="center"/>
          </w:tcPr>
          <w:p w14:paraId="1BA14CE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10万元/公里·年</w:t>
            </w:r>
          </w:p>
        </w:tc>
        <w:tc>
          <w:tcPr>
            <w:tcW w:w="1216" w:type="dxa"/>
            <w:tcBorders>
              <w:top w:val="single" w:color="auto" w:sz="4" w:space="0"/>
              <w:left w:val="nil"/>
              <w:bottom w:val="single" w:color="auto" w:sz="4" w:space="0"/>
              <w:right w:val="single" w:color="auto" w:sz="4" w:space="0"/>
            </w:tcBorders>
            <w:vAlign w:val="center"/>
          </w:tcPr>
          <w:p w14:paraId="7A8738D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234" w:type="dxa"/>
            <w:tcBorders>
              <w:top w:val="single" w:color="auto" w:sz="4" w:space="0"/>
              <w:left w:val="nil"/>
              <w:bottom w:val="single" w:color="auto" w:sz="4" w:space="0"/>
              <w:right w:val="single" w:color="auto" w:sz="4" w:space="0"/>
            </w:tcBorders>
            <w:vAlign w:val="center"/>
          </w:tcPr>
          <w:p w14:paraId="67450C8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1910" w:type="dxa"/>
            <w:vMerge w:val="restart"/>
            <w:tcBorders>
              <w:top w:val="single" w:color="auto" w:sz="4" w:space="0"/>
              <w:left w:val="single" w:color="auto" w:sz="4" w:space="0"/>
              <w:bottom w:val="single" w:color="auto" w:sz="4" w:space="0"/>
              <w:right w:val="single" w:color="auto" w:sz="4" w:space="0"/>
            </w:tcBorders>
            <w:vAlign w:val="center"/>
          </w:tcPr>
          <w:p w14:paraId="1C5FADAD">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1016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000000" w:sz="4" w:space="0"/>
              <w:right w:val="single" w:color="auto" w:sz="4" w:space="0"/>
            </w:tcBorders>
            <w:vAlign w:val="center"/>
          </w:tcPr>
          <w:p w14:paraId="59ECEF96">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c>
          <w:tcPr>
            <w:tcW w:w="2531" w:type="dxa"/>
            <w:tcBorders>
              <w:top w:val="single" w:color="auto" w:sz="4" w:space="0"/>
              <w:left w:val="single" w:color="auto" w:sz="4" w:space="0"/>
              <w:bottom w:val="single" w:color="auto" w:sz="4" w:space="0"/>
              <w:right w:val="single" w:color="auto" w:sz="4" w:space="0"/>
            </w:tcBorders>
            <w:vAlign w:val="center"/>
          </w:tcPr>
          <w:p w14:paraId="72EB32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329国道（运溪路-杭泰北路）</w:t>
            </w:r>
          </w:p>
        </w:tc>
        <w:tc>
          <w:tcPr>
            <w:tcW w:w="1448" w:type="dxa"/>
            <w:tcBorders>
              <w:top w:val="single" w:color="auto" w:sz="4" w:space="0"/>
              <w:left w:val="single" w:color="auto" w:sz="4" w:space="0"/>
              <w:bottom w:val="single" w:color="auto" w:sz="4" w:space="0"/>
              <w:right w:val="single" w:color="auto" w:sz="4" w:space="0"/>
            </w:tcBorders>
            <w:vAlign w:val="top"/>
          </w:tcPr>
          <w:p w14:paraId="1B608AD4">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K389+109-K392+809</w:t>
            </w:r>
          </w:p>
        </w:tc>
        <w:tc>
          <w:tcPr>
            <w:tcW w:w="1160" w:type="dxa"/>
            <w:tcBorders>
              <w:top w:val="single" w:color="auto" w:sz="4" w:space="0"/>
              <w:left w:val="single" w:color="auto" w:sz="4" w:space="0"/>
              <w:bottom w:val="single" w:color="auto" w:sz="4" w:space="0"/>
              <w:right w:val="single" w:color="auto" w:sz="4" w:space="0"/>
            </w:tcBorders>
            <w:vAlign w:val="center"/>
          </w:tcPr>
          <w:p w14:paraId="2B3079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083" w:type="dxa"/>
            <w:tcBorders>
              <w:top w:val="single" w:color="auto" w:sz="4" w:space="0"/>
              <w:left w:val="single" w:color="auto" w:sz="4" w:space="0"/>
              <w:bottom w:val="single" w:color="auto" w:sz="4" w:space="0"/>
              <w:right w:val="single" w:color="auto" w:sz="4" w:space="0"/>
            </w:tcBorders>
            <w:vAlign w:val="center"/>
          </w:tcPr>
          <w:p w14:paraId="51CF50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single" w:color="auto" w:sz="4" w:space="0"/>
              <w:bottom w:val="single" w:color="auto" w:sz="4" w:space="0"/>
              <w:right w:val="single" w:color="auto" w:sz="4" w:space="0"/>
            </w:tcBorders>
            <w:vAlign w:val="center"/>
          </w:tcPr>
          <w:p w14:paraId="46D40F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183600</w:t>
            </w:r>
          </w:p>
        </w:tc>
        <w:tc>
          <w:tcPr>
            <w:tcW w:w="1467" w:type="dxa"/>
            <w:tcBorders>
              <w:top w:val="single" w:color="auto" w:sz="4" w:space="0"/>
              <w:left w:val="single" w:color="auto" w:sz="4" w:space="0"/>
              <w:bottom w:val="single" w:color="auto" w:sz="4" w:space="0"/>
              <w:right w:val="single" w:color="auto" w:sz="4" w:space="0"/>
            </w:tcBorders>
            <w:vAlign w:val="center"/>
          </w:tcPr>
          <w:p w14:paraId="690E443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4E59F1A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2418B5E">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14:paraId="07A4C4E3">
            <w:pPr>
              <w:widowControl/>
              <w:spacing w:before="0" w:beforeAutospacing="0" w:after="0" w:afterAutospacing="0" w:line="360" w:lineRule="auto"/>
              <w:ind w:left="0" w:right="0"/>
              <w:jc w:val="left"/>
              <w:rPr>
                <w:rFonts w:hint="eastAsia" w:ascii="仿宋" w:hAnsi="仿宋" w:eastAsia="仿宋" w:cs="仿宋"/>
                <w:kern w:val="0"/>
                <w:sz w:val="24"/>
                <w:highlight w:val="none"/>
              </w:rPr>
            </w:pPr>
          </w:p>
        </w:tc>
      </w:tr>
      <w:tr w14:paraId="03EC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vAlign w:val="center"/>
          </w:tcPr>
          <w:p w14:paraId="79CA74C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2531" w:type="dxa"/>
            <w:tcBorders>
              <w:top w:val="single" w:color="auto" w:sz="4" w:space="0"/>
              <w:left w:val="nil"/>
              <w:bottom w:val="single" w:color="auto" w:sz="4" w:space="0"/>
              <w:right w:val="single" w:color="auto" w:sz="4" w:space="0"/>
            </w:tcBorders>
            <w:vAlign w:val="center"/>
          </w:tcPr>
          <w:p w14:paraId="5EDF59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02省道（闲富中路-留下）</w:t>
            </w:r>
          </w:p>
        </w:tc>
        <w:tc>
          <w:tcPr>
            <w:tcW w:w="1448" w:type="dxa"/>
            <w:tcBorders>
              <w:top w:val="single" w:color="auto" w:sz="4" w:space="0"/>
              <w:left w:val="nil"/>
              <w:bottom w:val="single" w:color="auto" w:sz="4" w:space="0"/>
              <w:right w:val="single" w:color="auto" w:sz="4" w:space="0"/>
            </w:tcBorders>
            <w:vAlign w:val="top"/>
          </w:tcPr>
          <w:p w14:paraId="59EA2009">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K0+335-K6+052</w:t>
            </w:r>
          </w:p>
        </w:tc>
        <w:tc>
          <w:tcPr>
            <w:tcW w:w="1160" w:type="dxa"/>
            <w:tcBorders>
              <w:top w:val="single" w:color="auto" w:sz="4" w:space="0"/>
              <w:left w:val="single" w:color="auto" w:sz="4" w:space="0"/>
              <w:bottom w:val="single" w:color="auto" w:sz="4" w:space="0"/>
              <w:right w:val="single" w:color="auto" w:sz="4" w:space="0"/>
            </w:tcBorders>
            <w:vAlign w:val="center"/>
          </w:tcPr>
          <w:p w14:paraId="2B254F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5.717</w:t>
            </w:r>
          </w:p>
        </w:tc>
        <w:tc>
          <w:tcPr>
            <w:tcW w:w="1083" w:type="dxa"/>
            <w:tcBorders>
              <w:top w:val="single" w:color="auto" w:sz="4" w:space="0"/>
              <w:left w:val="nil"/>
              <w:bottom w:val="single" w:color="auto" w:sz="4" w:space="0"/>
              <w:right w:val="single" w:color="auto" w:sz="4" w:space="0"/>
            </w:tcBorders>
            <w:vAlign w:val="center"/>
          </w:tcPr>
          <w:p w14:paraId="0D9A23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293F4B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286671</w:t>
            </w:r>
          </w:p>
        </w:tc>
        <w:tc>
          <w:tcPr>
            <w:tcW w:w="1467" w:type="dxa"/>
            <w:tcBorders>
              <w:top w:val="single" w:color="auto" w:sz="4" w:space="0"/>
              <w:left w:val="nil"/>
              <w:bottom w:val="single" w:color="auto" w:sz="4" w:space="0"/>
              <w:right w:val="single" w:color="auto" w:sz="4" w:space="0"/>
            </w:tcBorders>
            <w:vAlign w:val="center"/>
          </w:tcPr>
          <w:p w14:paraId="46886ACF">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nil"/>
              <w:bottom w:val="single" w:color="auto" w:sz="4" w:space="0"/>
              <w:right w:val="single" w:color="auto" w:sz="4" w:space="0"/>
            </w:tcBorders>
            <w:vAlign w:val="center"/>
          </w:tcPr>
          <w:p w14:paraId="4250530A">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single" w:color="auto" w:sz="4" w:space="0"/>
              <w:left w:val="nil"/>
              <w:bottom w:val="single" w:color="auto" w:sz="4" w:space="0"/>
              <w:right w:val="single" w:color="auto" w:sz="4" w:space="0"/>
            </w:tcBorders>
            <w:vAlign w:val="center"/>
          </w:tcPr>
          <w:p w14:paraId="4A14928B">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6EC666F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A2E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tcBorders>
              <w:top w:val="nil"/>
              <w:left w:val="single" w:color="auto" w:sz="4" w:space="0"/>
              <w:bottom w:val="single" w:color="auto" w:sz="4" w:space="0"/>
              <w:right w:val="single" w:color="auto" w:sz="4" w:space="0"/>
            </w:tcBorders>
            <w:vAlign w:val="center"/>
          </w:tcPr>
          <w:p w14:paraId="5FDCA228">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2531" w:type="dxa"/>
            <w:tcBorders>
              <w:top w:val="nil"/>
              <w:left w:val="nil"/>
              <w:bottom w:val="single" w:color="auto" w:sz="4" w:space="0"/>
              <w:right w:val="single" w:color="auto" w:sz="4" w:space="0"/>
            </w:tcBorders>
            <w:vAlign w:val="center"/>
          </w:tcPr>
          <w:p w14:paraId="7D1E58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九峰路</w:t>
            </w:r>
          </w:p>
        </w:tc>
        <w:tc>
          <w:tcPr>
            <w:tcW w:w="1448" w:type="dxa"/>
            <w:tcBorders>
              <w:top w:val="nil"/>
              <w:left w:val="nil"/>
              <w:bottom w:val="single" w:color="auto" w:sz="4" w:space="0"/>
              <w:right w:val="single" w:color="auto" w:sz="4" w:space="0"/>
            </w:tcBorders>
            <w:vAlign w:val="center"/>
          </w:tcPr>
          <w:p w14:paraId="6243AC2A">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K0+000-K1+506</w:t>
            </w:r>
          </w:p>
        </w:tc>
        <w:tc>
          <w:tcPr>
            <w:tcW w:w="1160" w:type="dxa"/>
            <w:tcBorders>
              <w:top w:val="nil"/>
              <w:left w:val="single" w:color="auto" w:sz="4" w:space="0"/>
              <w:bottom w:val="single" w:color="auto" w:sz="4" w:space="0"/>
              <w:right w:val="single" w:color="auto" w:sz="4" w:space="0"/>
            </w:tcBorders>
            <w:vAlign w:val="center"/>
          </w:tcPr>
          <w:p w14:paraId="701B6D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1.506</w:t>
            </w:r>
          </w:p>
        </w:tc>
        <w:tc>
          <w:tcPr>
            <w:tcW w:w="1083" w:type="dxa"/>
            <w:tcBorders>
              <w:top w:val="nil"/>
              <w:left w:val="nil"/>
              <w:bottom w:val="single" w:color="auto" w:sz="4" w:space="0"/>
              <w:right w:val="single" w:color="auto" w:sz="4" w:space="0"/>
            </w:tcBorders>
            <w:vAlign w:val="center"/>
          </w:tcPr>
          <w:p w14:paraId="4F5722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67" w:type="dxa"/>
            <w:tcBorders>
              <w:top w:val="nil"/>
              <w:left w:val="nil"/>
              <w:bottom w:val="single" w:color="auto" w:sz="4" w:space="0"/>
              <w:right w:val="single" w:color="auto" w:sz="4" w:space="0"/>
            </w:tcBorders>
            <w:vAlign w:val="center"/>
          </w:tcPr>
          <w:p w14:paraId="46786C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23484</w:t>
            </w:r>
          </w:p>
        </w:tc>
        <w:tc>
          <w:tcPr>
            <w:tcW w:w="1467" w:type="dxa"/>
            <w:tcBorders>
              <w:top w:val="nil"/>
              <w:left w:val="nil"/>
              <w:bottom w:val="single" w:color="auto" w:sz="4" w:space="0"/>
              <w:right w:val="single" w:color="auto" w:sz="4" w:space="0"/>
            </w:tcBorders>
            <w:vAlign w:val="center"/>
          </w:tcPr>
          <w:p w14:paraId="3F2CC25D">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nil"/>
              <w:left w:val="nil"/>
              <w:bottom w:val="single" w:color="auto" w:sz="4" w:space="0"/>
              <w:right w:val="single" w:color="auto" w:sz="4" w:space="0"/>
            </w:tcBorders>
            <w:vAlign w:val="center"/>
          </w:tcPr>
          <w:p w14:paraId="1EC49545">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234" w:type="dxa"/>
            <w:tcBorders>
              <w:top w:val="nil"/>
              <w:left w:val="nil"/>
              <w:bottom w:val="single" w:color="auto" w:sz="4" w:space="0"/>
              <w:right w:val="single" w:color="auto" w:sz="4" w:space="0"/>
            </w:tcBorders>
            <w:vAlign w:val="center"/>
          </w:tcPr>
          <w:p w14:paraId="351AC7C0">
            <w:pPr>
              <w:widowControl/>
              <w:spacing w:before="0" w:beforeAutospacing="0" w:after="0" w:afterAutospacing="0" w:line="360" w:lineRule="auto"/>
              <w:ind w:left="0" w:right="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7373AF72">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795C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3ED4716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2531" w:type="dxa"/>
            <w:tcBorders>
              <w:top w:val="single" w:color="auto" w:sz="4" w:space="0"/>
              <w:left w:val="nil"/>
              <w:bottom w:val="single" w:color="auto" w:sz="4" w:space="0"/>
              <w:right w:val="single" w:color="auto" w:sz="4" w:space="0"/>
            </w:tcBorders>
            <w:vAlign w:val="center"/>
          </w:tcPr>
          <w:p w14:paraId="42185F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0"/>
                <w:sz w:val="24"/>
                <w:highlight w:val="none"/>
                <w:lang w:val="en-US" w:eastAsia="zh-CN"/>
              </w:rPr>
              <w:t>老104国道</w:t>
            </w:r>
          </w:p>
        </w:tc>
        <w:tc>
          <w:tcPr>
            <w:tcW w:w="1448" w:type="dxa"/>
            <w:tcBorders>
              <w:top w:val="single" w:color="auto" w:sz="4" w:space="0"/>
              <w:left w:val="nil"/>
              <w:bottom w:val="single" w:color="auto" w:sz="4" w:space="0"/>
              <w:right w:val="single" w:color="auto" w:sz="4" w:space="0"/>
            </w:tcBorders>
            <w:vAlign w:val="top"/>
          </w:tcPr>
          <w:p w14:paraId="457DEB7F">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8C4B4B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5E885F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1.771</w:t>
            </w:r>
          </w:p>
        </w:tc>
        <w:tc>
          <w:tcPr>
            <w:tcW w:w="1083" w:type="dxa"/>
            <w:tcBorders>
              <w:top w:val="single" w:color="auto" w:sz="4" w:space="0"/>
              <w:left w:val="nil"/>
              <w:bottom w:val="single" w:color="auto" w:sz="4" w:space="0"/>
              <w:right w:val="single" w:color="auto" w:sz="4" w:space="0"/>
            </w:tcBorders>
            <w:vAlign w:val="center"/>
          </w:tcPr>
          <w:p w14:paraId="22A113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三类</w:t>
            </w:r>
          </w:p>
        </w:tc>
        <w:tc>
          <w:tcPr>
            <w:tcW w:w="1267" w:type="dxa"/>
            <w:tcBorders>
              <w:top w:val="single" w:color="auto" w:sz="4" w:space="0"/>
              <w:left w:val="nil"/>
              <w:bottom w:val="single" w:color="auto" w:sz="4" w:space="0"/>
              <w:right w:val="single" w:color="auto" w:sz="4" w:space="0"/>
            </w:tcBorders>
            <w:vAlign w:val="center"/>
          </w:tcPr>
          <w:p w14:paraId="3F7398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74065</w:t>
            </w:r>
          </w:p>
        </w:tc>
        <w:tc>
          <w:tcPr>
            <w:tcW w:w="1467" w:type="dxa"/>
            <w:tcBorders>
              <w:top w:val="single" w:color="auto" w:sz="4" w:space="0"/>
              <w:left w:val="single" w:color="auto" w:sz="4" w:space="0"/>
              <w:bottom w:val="single" w:color="auto" w:sz="4" w:space="0"/>
              <w:right w:val="single" w:color="auto" w:sz="4" w:space="0"/>
            </w:tcBorders>
            <w:vAlign w:val="center"/>
          </w:tcPr>
          <w:p w14:paraId="4BBECD8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470B7F5B">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0CA5DE4">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40B32D7D">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B25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3D139A0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w:t>
            </w:r>
          </w:p>
        </w:tc>
        <w:tc>
          <w:tcPr>
            <w:tcW w:w="2531" w:type="dxa"/>
            <w:tcBorders>
              <w:top w:val="single" w:color="auto" w:sz="4" w:space="0"/>
              <w:left w:val="nil"/>
              <w:bottom w:val="single" w:color="auto" w:sz="4" w:space="0"/>
              <w:right w:val="single" w:color="auto" w:sz="4" w:space="0"/>
            </w:tcBorders>
            <w:vAlign w:val="center"/>
          </w:tcPr>
          <w:p w14:paraId="4E32AA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文一西路互通（A、B、C、D、E、F、G、H匝道）</w:t>
            </w:r>
          </w:p>
        </w:tc>
        <w:tc>
          <w:tcPr>
            <w:tcW w:w="1448" w:type="dxa"/>
            <w:tcBorders>
              <w:top w:val="single" w:color="auto" w:sz="4" w:space="0"/>
              <w:left w:val="nil"/>
              <w:bottom w:val="single" w:color="auto" w:sz="4" w:space="0"/>
              <w:right w:val="single" w:color="auto" w:sz="4" w:space="0"/>
            </w:tcBorders>
            <w:vAlign w:val="top"/>
          </w:tcPr>
          <w:p w14:paraId="0E35FA8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16B5F904">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7C8554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1.24</w:t>
            </w:r>
          </w:p>
        </w:tc>
        <w:tc>
          <w:tcPr>
            <w:tcW w:w="1083" w:type="dxa"/>
            <w:tcBorders>
              <w:top w:val="single" w:color="auto" w:sz="4" w:space="0"/>
              <w:left w:val="nil"/>
              <w:bottom w:val="single" w:color="auto" w:sz="4" w:space="0"/>
              <w:right w:val="single" w:color="auto" w:sz="4" w:space="0"/>
            </w:tcBorders>
            <w:vAlign w:val="center"/>
          </w:tcPr>
          <w:p w14:paraId="1C7736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70D0E7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44540</w:t>
            </w:r>
          </w:p>
        </w:tc>
        <w:tc>
          <w:tcPr>
            <w:tcW w:w="1467" w:type="dxa"/>
            <w:tcBorders>
              <w:top w:val="single" w:color="auto" w:sz="4" w:space="0"/>
              <w:left w:val="single" w:color="auto" w:sz="4" w:space="0"/>
              <w:bottom w:val="single" w:color="auto" w:sz="4" w:space="0"/>
              <w:right w:val="single" w:color="auto" w:sz="4" w:space="0"/>
            </w:tcBorders>
            <w:vAlign w:val="center"/>
          </w:tcPr>
          <w:p w14:paraId="13DF512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38D6AE4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5CD3FD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7AA543F1">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2C43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2AA80D3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9</w:t>
            </w:r>
          </w:p>
        </w:tc>
        <w:tc>
          <w:tcPr>
            <w:tcW w:w="2531" w:type="dxa"/>
            <w:tcBorders>
              <w:top w:val="single" w:color="auto" w:sz="4" w:space="0"/>
              <w:left w:val="nil"/>
              <w:bottom w:val="single" w:color="auto" w:sz="4" w:space="0"/>
              <w:right w:val="single" w:color="auto" w:sz="4" w:space="0"/>
            </w:tcBorders>
            <w:vAlign w:val="center"/>
          </w:tcPr>
          <w:p w14:paraId="11D833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235国道快速路（一期）</w:t>
            </w:r>
          </w:p>
        </w:tc>
        <w:tc>
          <w:tcPr>
            <w:tcW w:w="1448" w:type="dxa"/>
            <w:tcBorders>
              <w:top w:val="single" w:color="auto" w:sz="4" w:space="0"/>
              <w:left w:val="nil"/>
              <w:bottom w:val="single" w:color="auto" w:sz="4" w:space="0"/>
              <w:right w:val="single" w:color="auto" w:sz="4" w:space="0"/>
            </w:tcBorders>
            <w:vAlign w:val="top"/>
          </w:tcPr>
          <w:p w14:paraId="03894F8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72CA882B">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3AA34C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9.44</w:t>
            </w:r>
          </w:p>
        </w:tc>
        <w:tc>
          <w:tcPr>
            <w:tcW w:w="1083" w:type="dxa"/>
            <w:tcBorders>
              <w:top w:val="single" w:color="auto" w:sz="4" w:space="0"/>
              <w:left w:val="nil"/>
              <w:bottom w:val="single" w:color="auto" w:sz="4" w:space="0"/>
              <w:right w:val="single" w:color="auto" w:sz="4" w:space="0"/>
            </w:tcBorders>
            <w:vAlign w:val="center"/>
          </w:tcPr>
          <w:p w14:paraId="1FE922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67" w:type="dxa"/>
            <w:tcBorders>
              <w:top w:val="single" w:color="auto" w:sz="4" w:space="0"/>
              <w:left w:val="nil"/>
              <w:bottom w:val="single" w:color="auto" w:sz="4" w:space="0"/>
              <w:right w:val="single" w:color="auto" w:sz="4" w:space="0"/>
            </w:tcBorders>
            <w:vAlign w:val="center"/>
          </w:tcPr>
          <w:p w14:paraId="7D7B30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229182</w:t>
            </w:r>
          </w:p>
        </w:tc>
        <w:tc>
          <w:tcPr>
            <w:tcW w:w="1467" w:type="dxa"/>
            <w:tcBorders>
              <w:top w:val="single" w:color="auto" w:sz="4" w:space="0"/>
              <w:left w:val="single" w:color="auto" w:sz="4" w:space="0"/>
              <w:bottom w:val="single" w:color="auto" w:sz="4" w:space="0"/>
              <w:right w:val="single" w:color="auto" w:sz="4" w:space="0"/>
            </w:tcBorders>
            <w:vAlign w:val="center"/>
          </w:tcPr>
          <w:p w14:paraId="4DB23788">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1C7BE3E0">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1F7C014">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2745DFA2">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1251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60A5CB2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10</w:t>
            </w:r>
          </w:p>
        </w:tc>
        <w:tc>
          <w:tcPr>
            <w:tcW w:w="2531" w:type="dxa"/>
            <w:tcBorders>
              <w:top w:val="single" w:color="auto" w:sz="4" w:space="0"/>
              <w:left w:val="nil"/>
              <w:bottom w:val="single" w:color="auto" w:sz="4" w:space="0"/>
              <w:right w:val="single" w:color="auto" w:sz="4" w:space="0"/>
            </w:tcBorders>
            <w:vAlign w:val="center"/>
          </w:tcPr>
          <w:p w14:paraId="68B037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235国道快速路（二期）</w:t>
            </w:r>
          </w:p>
        </w:tc>
        <w:tc>
          <w:tcPr>
            <w:tcW w:w="1448" w:type="dxa"/>
            <w:tcBorders>
              <w:top w:val="single" w:color="auto" w:sz="4" w:space="0"/>
              <w:left w:val="nil"/>
              <w:bottom w:val="single" w:color="auto" w:sz="4" w:space="0"/>
              <w:right w:val="single" w:color="auto" w:sz="4" w:space="0"/>
            </w:tcBorders>
            <w:vAlign w:val="top"/>
          </w:tcPr>
          <w:p w14:paraId="3297B24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5E52A5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2392C0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9.52</w:t>
            </w:r>
          </w:p>
        </w:tc>
        <w:tc>
          <w:tcPr>
            <w:tcW w:w="1083" w:type="dxa"/>
            <w:tcBorders>
              <w:top w:val="single" w:color="auto" w:sz="4" w:space="0"/>
              <w:left w:val="nil"/>
              <w:bottom w:val="single" w:color="auto" w:sz="4" w:space="0"/>
              <w:right w:val="single" w:color="auto" w:sz="4" w:space="0"/>
            </w:tcBorders>
            <w:vAlign w:val="center"/>
          </w:tcPr>
          <w:p w14:paraId="5518A96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67" w:type="dxa"/>
            <w:tcBorders>
              <w:top w:val="single" w:color="auto" w:sz="4" w:space="0"/>
              <w:left w:val="nil"/>
              <w:bottom w:val="single" w:color="auto" w:sz="4" w:space="0"/>
              <w:right w:val="single" w:color="auto" w:sz="4" w:space="0"/>
            </w:tcBorders>
            <w:vAlign w:val="center"/>
          </w:tcPr>
          <w:p w14:paraId="5FDC2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197916</w:t>
            </w:r>
          </w:p>
        </w:tc>
        <w:tc>
          <w:tcPr>
            <w:tcW w:w="1467" w:type="dxa"/>
            <w:tcBorders>
              <w:top w:val="single" w:color="auto" w:sz="4" w:space="0"/>
              <w:left w:val="single" w:color="auto" w:sz="4" w:space="0"/>
              <w:bottom w:val="single" w:color="auto" w:sz="4" w:space="0"/>
              <w:right w:val="single" w:color="auto" w:sz="4" w:space="0"/>
            </w:tcBorders>
            <w:vAlign w:val="center"/>
          </w:tcPr>
          <w:p w14:paraId="60E55004">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5398522B">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91D5E2B">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046DB040">
            <w:pPr>
              <w:widowControl/>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6C3E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1D3E4B4C">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11</w:t>
            </w:r>
          </w:p>
        </w:tc>
        <w:tc>
          <w:tcPr>
            <w:tcW w:w="2531" w:type="dxa"/>
            <w:tcBorders>
              <w:top w:val="single" w:color="auto" w:sz="4" w:space="0"/>
              <w:left w:val="nil"/>
              <w:bottom w:val="single" w:color="auto" w:sz="4" w:space="0"/>
              <w:right w:val="single" w:color="auto" w:sz="4" w:space="0"/>
            </w:tcBorders>
            <w:vAlign w:val="center"/>
          </w:tcPr>
          <w:p w14:paraId="77D088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G104（新建部分）</w:t>
            </w:r>
          </w:p>
        </w:tc>
        <w:tc>
          <w:tcPr>
            <w:tcW w:w="1448" w:type="dxa"/>
            <w:tcBorders>
              <w:top w:val="single" w:color="auto" w:sz="4" w:space="0"/>
              <w:left w:val="nil"/>
              <w:bottom w:val="single" w:color="auto" w:sz="4" w:space="0"/>
              <w:right w:val="single" w:color="auto" w:sz="4" w:space="0"/>
            </w:tcBorders>
            <w:vAlign w:val="top"/>
          </w:tcPr>
          <w:p w14:paraId="572CDBB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5B1E61F">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68FAF6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5.827</w:t>
            </w:r>
          </w:p>
        </w:tc>
        <w:tc>
          <w:tcPr>
            <w:tcW w:w="1083" w:type="dxa"/>
            <w:tcBorders>
              <w:top w:val="single" w:color="auto" w:sz="4" w:space="0"/>
              <w:left w:val="nil"/>
              <w:bottom w:val="single" w:color="auto" w:sz="4" w:space="0"/>
              <w:right w:val="single" w:color="auto" w:sz="4" w:space="0"/>
            </w:tcBorders>
            <w:vAlign w:val="center"/>
          </w:tcPr>
          <w:p w14:paraId="48F39C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114608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193232</w:t>
            </w:r>
          </w:p>
        </w:tc>
        <w:tc>
          <w:tcPr>
            <w:tcW w:w="1467" w:type="dxa"/>
            <w:tcBorders>
              <w:top w:val="single" w:color="auto" w:sz="4" w:space="0"/>
              <w:left w:val="single" w:color="auto" w:sz="4" w:space="0"/>
              <w:bottom w:val="single" w:color="auto" w:sz="4" w:space="0"/>
              <w:right w:val="single" w:color="auto" w:sz="4" w:space="0"/>
            </w:tcBorders>
            <w:vAlign w:val="center"/>
          </w:tcPr>
          <w:p w14:paraId="0BDBB26E">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0F502A40">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D78520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5DA7CF9A">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009C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vMerge w:val="restart"/>
            <w:tcBorders>
              <w:top w:val="single" w:color="auto" w:sz="4" w:space="0"/>
              <w:left w:val="single" w:color="auto" w:sz="4" w:space="0"/>
              <w:right w:val="single" w:color="auto" w:sz="4" w:space="0"/>
            </w:tcBorders>
            <w:vAlign w:val="center"/>
          </w:tcPr>
          <w:p w14:paraId="4FB65296">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2531" w:type="dxa"/>
            <w:tcBorders>
              <w:top w:val="single" w:color="auto" w:sz="4" w:space="0"/>
              <w:left w:val="nil"/>
              <w:bottom w:val="single" w:color="auto" w:sz="4" w:space="0"/>
              <w:right w:val="single" w:color="auto" w:sz="4" w:space="0"/>
            </w:tcBorders>
            <w:vAlign w:val="center"/>
          </w:tcPr>
          <w:p w14:paraId="24C357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良祥路互通（A、B、C、D、E、F、G、H8条匝道、K0—k1+100）</w:t>
            </w:r>
          </w:p>
        </w:tc>
        <w:tc>
          <w:tcPr>
            <w:tcW w:w="1448" w:type="dxa"/>
            <w:tcBorders>
              <w:top w:val="single" w:color="auto" w:sz="4" w:space="0"/>
              <w:left w:val="nil"/>
              <w:bottom w:val="single" w:color="auto" w:sz="4" w:space="0"/>
              <w:right w:val="single" w:color="auto" w:sz="4" w:space="0"/>
            </w:tcBorders>
            <w:vAlign w:val="top"/>
          </w:tcPr>
          <w:p w14:paraId="19BD5DAE">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40602B18">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26DCD1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6.11</w:t>
            </w:r>
          </w:p>
        </w:tc>
        <w:tc>
          <w:tcPr>
            <w:tcW w:w="1083" w:type="dxa"/>
            <w:tcBorders>
              <w:top w:val="single" w:color="auto" w:sz="4" w:space="0"/>
              <w:left w:val="nil"/>
              <w:bottom w:val="single" w:color="auto" w:sz="4" w:space="0"/>
              <w:right w:val="single" w:color="auto" w:sz="4" w:space="0"/>
            </w:tcBorders>
            <w:vAlign w:val="center"/>
          </w:tcPr>
          <w:p w14:paraId="76086CC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24491A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54900</w:t>
            </w:r>
          </w:p>
        </w:tc>
        <w:tc>
          <w:tcPr>
            <w:tcW w:w="1467" w:type="dxa"/>
            <w:tcBorders>
              <w:top w:val="single" w:color="auto" w:sz="4" w:space="0"/>
              <w:left w:val="single" w:color="auto" w:sz="4" w:space="0"/>
              <w:bottom w:val="single" w:color="auto" w:sz="4" w:space="0"/>
              <w:right w:val="single" w:color="auto" w:sz="4" w:space="0"/>
            </w:tcBorders>
            <w:vAlign w:val="center"/>
          </w:tcPr>
          <w:p w14:paraId="6DA7B003">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72D59B2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6A47C8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vMerge w:val="restart"/>
            <w:tcBorders>
              <w:top w:val="single" w:color="auto" w:sz="4" w:space="0"/>
              <w:left w:val="single" w:color="auto" w:sz="4" w:space="0"/>
              <w:right w:val="single" w:color="auto" w:sz="4" w:space="0"/>
            </w:tcBorders>
            <w:vAlign w:val="center"/>
          </w:tcPr>
          <w:p w14:paraId="1B6C0F7D">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7810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vMerge w:val="continue"/>
            <w:tcBorders>
              <w:left w:val="single" w:color="auto" w:sz="4" w:space="0"/>
              <w:bottom w:val="single" w:color="auto" w:sz="4" w:space="0"/>
              <w:right w:val="single" w:color="auto" w:sz="4" w:space="0"/>
            </w:tcBorders>
            <w:vAlign w:val="center"/>
          </w:tcPr>
          <w:p w14:paraId="5FB0CA2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tc>
        <w:tc>
          <w:tcPr>
            <w:tcW w:w="2531" w:type="dxa"/>
            <w:tcBorders>
              <w:top w:val="single" w:color="auto" w:sz="4" w:space="0"/>
              <w:left w:val="nil"/>
              <w:bottom w:val="single" w:color="auto" w:sz="4" w:space="0"/>
              <w:right w:val="single" w:color="auto" w:sz="4" w:space="0"/>
            </w:tcBorders>
            <w:vAlign w:val="center"/>
          </w:tcPr>
          <w:p w14:paraId="396BCC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良祥路互通地面段</w:t>
            </w:r>
          </w:p>
        </w:tc>
        <w:tc>
          <w:tcPr>
            <w:tcW w:w="1448" w:type="dxa"/>
            <w:tcBorders>
              <w:top w:val="single" w:color="auto" w:sz="4" w:space="0"/>
              <w:left w:val="nil"/>
              <w:bottom w:val="single" w:color="auto" w:sz="4" w:space="0"/>
              <w:right w:val="single" w:color="auto" w:sz="4" w:space="0"/>
            </w:tcBorders>
            <w:vAlign w:val="top"/>
          </w:tcPr>
          <w:p w14:paraId="0DA30E55">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45A03369">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4EFA85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083" w:type="dxa"/>
            <w:tcBorders>
              <w:top w:val="single" w:color="auto" w:sz="4" w:space="0"/>
              <w:left w:val="nil"/>
              <w:bottom w:val="single" w:color="auto" w:sz="4" w:space="0"/>
              <w:right w:val="single" w:color="auto" w:sz="4" w:space="0"/>
            </w:tcBorders>
            <w:vAlign w:val="center"/>
          </w:tcPr>
          <w:p w14:paraId="3023AFD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7B0C12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42753</w:t>
            </w:r>
          </w:p>
        </w:tc>
        <w:tc>
          <w:tcPr>
            <w:tcW w:w="1467" w:type="dxa"/>
            <w:tcBorders>
              <w:top w:val="single" w:color="auto" w:sz="4" w:space="0"/>
              <w:left w:val="single" w:color="auto" w:sz="4" w:space="0"/>
              <w:bottom w:val="single" w:color="auto" w:sz="4" w:space="0"/>
              <w:right w:val="single" w:color="auto" w:sz="4" w:space="0"/>
            </w:tcBorders>
            <w:vAlign w:val="center"/>
          </w:tcPr>
          <w:p w14:paraId="2BE6AE09">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1F7BBF2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378DD5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vMerge w:val="continue"/>
            <w:tcBorders>
              <w:left w:val="single" w:color="auto" w:sz="4" w:space="0"/>
              <w:bottom w:val="single" w:color="auto" w:sz="4" w:space="0"/>
              <w:right w:val="single" w:color="auto" w:sz="4" w:space="0"/>
            </w:tcBorders>
            <w:vAlign w:val="center"/>
          </w:tcPr>
          <w:p w14:paraId="6AB199E8">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p>
        </w:tc>
      </w:tr>
      <w:tr w14:paraId="00D6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40" w:type="dxa"/>
            <w:tcBorders>
              <w:top w:val="single" w:color="auto" w:sz="4" w:space="0"/>
              <w:left w:val="single" w:color="auto" w:sz="4" w:space="0"/>
              <w:bottom w:val="single" w:color="auto" w:sz="4" w:space="0"/>
              <w:right w:val="single" w:color="auto" w:sz="4" w:space="0"/>
            </w:tcBorders>
            <w:vAlign w:val="center"/>
          </w:tcPr>
          <w:p w14:paraId="74280A3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13</w:t>
            </w:r>
          </w:p>
        </w:tc>
        <w:tc>
          <w:tcPr>
            <w:tcW w:w="2531" w:type="dxa"/>
            <w:tcBorders>
              <w:top w:val="single" w:color="auto" w:sz="4" w:space="0"/>
              <w:left w:val="nil"/>
              <w:bottom w:val="single" w:color="auto" w:sz="4" w:space="0"/>
              <w:right w:val="single" w:color="auto" w:sz="4" w:space="0"/>
            </w:tcBorders>
            <w:vAlign w:val="center"/>
          </w:tcPr>
          <w:p w14:paraId="15DDF8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瓶仓互通全部</w:t>
            </w:r>
          </w:p>
          <w:p w14:paraId="22E74C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匝道</w:t>
            </w:r>
          </w:p>
        </w:tc>
        <w:tc>
          <w:tcPr>
            <w:tcW w:w="1448" w:type="dxa"/>
            <w:tcBorders>
              <w:top w:val="single" w:color="auto" w:sz="4" w:space="0"/>
              <w:left w:val="nil"/>
              <w:bottom w:val="single" w:color="auto" w:sz="4" w:space="0"/>
              <w:right w:val="single" w:color="auto" w:sz="4" w:space="0"/>
            </w:tcBorders>
            <w:vAlign w:val="top"/>
          </w:tcPr>
          <w:p w14:paraId="0B3F9D2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50E1F8B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186482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5.16</w:t>
            </w:r>
          </w:p>
        </w:tc>
        <w:tc>
          <w:tcPr>
            <w:tcW w:w="1083" w:type="dxa"/>
            <w:tcBorders>
              <w:top w:val="single" w:color="auto" w:sz="4" w:space="0"/>
              <w:left w:val="nil"/>
              <w:bottom w:val="single" w:color="auto" w:sz="4" w:space="0"/>
              <w:right w:val="single" w:color="auto" w:sz="4" w:space="0"/>
            </w:tcBorders>
            <w:vAlign w:val="center"/>
          </w:tcPr>
          <w:p w14:paraId="40009F7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4920D7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62242.14</w:t>
            </w:r>
          </w:p>
        </w:tc>
        <w:tc>
          <w:tcPr>
            <w:tcW w:w="1467" w:type="dxa"/>
            <w:tcBorders>
              <w:top w:val="single" w:color="auto" w:sz="4" w:space="0"/>
              <w:left w:val="single" w:color="auto" w:sz="4" w:space="0"/>
              <w:bottom w:val="single" w:color="auto" w:sz="4" w:space="0"/>
              <w:right w:val="single" w:color="auto" w:sz="4" w:space="0"/>
            </w:tcBorders>
            <w:vAlign w:val="center"/>
          </w:tcPr>
          <w:p w14:paraId="2ED8D0BA">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4B3C89D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11D89F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tcBorders>
              <w:top w:val="single" w:color="auto" w:sz="4" w:space="0"/>
              <w:left w:val="single" w:color="auto" w:sz="4" w:space="0"/>
              <w:bottom w:val="single" w:color="auto" w:sz="4" w:space="0"/>
              <w:right w:val="single" w:color="auto" w:sz="4" w:space="0"/>
            </w:tcBorders>
            <w:vAlign w:val="center"/>
          </w:tcPr>
          <w:p w14:paraId="339DE239">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160F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restart"/>
            <w:tcBorders>
              <w:top w:val="single" w:color="auto" w:sz="4" w:space="0"/>
              <w:left w:val="single" w:color="auto" w:sz="4" w:space="0"/>
              <w:right w:val="single" w:color="auto" w:sz="4" w:space="0"/>
            </w:tcBorders>
            <w:vAlign w:val="center"/>
          </w:tcPr>
          <w:p w14:paraId="62EF9F5D">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14</w:t>
            </w:r>
          </w:p>
        </w:tc>
        <w:tc>
          <w:tcPr>
            <w:tcW w:w="2531" w:type="dxa"/>
            <w:vMerge w:val="restart"/>
            <w:tcBorders>
              <w:top w:val="single" w:color="auto" w:sz="4" w:space="0"/>
              <w:left w:val="nil"/>
              <w:right w:val="single" w:color="auto" w:sz="4" w:space="0"/>
            </w:tcBorders>
            <w:vAlign w:val="center"/>
          </w:tcPr>
          <w:p w14:paraId="03A5B7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320国道（新建部分）</w:t>
            </w:r>
          </w:p>
        </w:tc>
        <w:tc>
          <w:tcPr>
            <w:tcW w:w="1448" w:type="dxa"/>
            <w:tcBorders>
              <w:top w:val="single" w:color="auto" w:sz="4" w:space="0"/>
              <w:left w:val="nil"/>
              <w:bottom w:val="single" w:color="auto" w:sz="4" w:space="0"/>
              <w:right w:val="single" w:color="auto" w:sz="4" w:space="0"/>
            </w:tcBorders>
            <w:vAlign w:val="center"/>
          </w:tcPr>
          <w:p w14:paraId="60F4661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E375102">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35F4DC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8.676</w:t>
            </w:r>
          </w:p>
        </w:tc>
        <w:tc>
          <w:tcPr>
            <w:tcW w:w="1083" w:type="dxa"/>
            <w:tcBorders>
              <w:top w:val="single" w:color="auto" w:sz="4" w:space="0"/>
              <w:left w:val="nil"/>
              <w:bottom w:val="single" w:color="auto" w:sz="4" w:space="0"/>
              <w:right w:val="single" w:color="auto" w:sz="4" w:space="0"/>
            </w:tcBorders>
            <w:vAlign w:val="center"/>
          </w:tcPr>
          <w:p w14:paraId="0674C8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189FBF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400831</w:t>
            </w:r>
          </w:p>
        </w:tc>
        <w:tc>
          <w:tcPr>
            <w:tcW w:w="1467" w:type="dxa"/>
            <w:tcBorders>
              <w:top w:val="single" w:color="auto" w:sz="4" w:space="0"/>
              <w:left w:val="single" w:color="auto" w:sz="4" w:space="0"/>
              <w:bottom w:val="single" w:color="auto" w:sz="4" w:space="0"/>
              <w:right w:val="single" w:color="auto" w:sz="4" w:space="0"/>
            </w:tcBorders>
            <w:vAlign w:val="center"/>
          </w:tcPr>
          <w:p w14:paraId="29D1043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0ECF16AF">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0A507C6">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vMerge w:val="restart"/>
            <w:tcBorders>
              <w:top w:val="single" w:color="auto" w:sz="4" w:space="0"/>
              <w:left w:val="single" w:color="auto" w:sz="4" w:space="0"/>
              <w:right w:val="single" w:color="auto" w:sz="4" w:space="0"/>
            </w:tcBorders>
            <w:vAlign w:val="center"/>
          </w:tcPr>
          <w:p w14:paraId="1B0D7EE5">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298D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right w:val="single" w:color="auto" w:sz="4" w:space="0"/>
            </w:tcBorders>
            <w:vAlign w:val="center"/>
          </w:tcPr>
          <w:p w14:paraId="748DFCFA">
            <w:pPr>
              <w:widowControl/>
              <w:spacing w:before="0" w:beforeAutospacing="0" w:after="0" w:afterAutospacing="0" w:line="360" w:lineRule="auto"/>
              <w:ind w:left="0" w:leftChars="0" w:right="0" w:rightChars="0"/>
              <w:jc w:val="center"/>
              <w:rPr>
                <w:rFonts w:hint="eastAsia" w:ascii="仿宋" w:hAnsi="仿宋" w:eastAsia="仿宋" w:cs="仿宋"/>
                <w:highlight w:val="none"/>
              </w:rPr>
            </w:pPr>
          </w:p>
        </w:tc>
        <w:tc>
          <w:tcPr>
            <w:tcW w:w="2531" w:type="dxa"/>
            <w:vMerge w:val="continue"/>
            <w:tcBorders>
              <w:left w:val="nil"/>
              <w:right w:val="single" w:color="auto" w:sz="4" w:space="0"/>
            </w:tcBorders>
            <w:vAlign w:val="center"/>
          </w:tcPr>
          <w:p w14:paraId="1C4F29A4">
            <w:pPr>
              <w:widowControl/>
              <w:spacing w:before="0" w:beforeAutospacing="0" w:after="0" w:afterAutospacing="0" w:line="360" w:lineRule="auto"/>
              <w:ind w:left="0" w:leftChars="0" w:right="0" w:rightChars="0"/>
              <w:jc w:val="center"/>
              <w:rPr>
                <w:rFonts w:hint="eastAsia" w:ascii="仿宋" w:hAnsi="仿宋" w:eastAsia="仿宋" w:cs="仿宋"/>
                <w:highlight w:val="none"/>
              </w:rPr>
            </w:pPr>
          </w:p>
        </w:tc>
        <w:tc>
          <w:tcPr>
            <w:tcW w:w="1448" w:type="dxa"/>
            <w:tcBorders>
              <w:top w:val="single" w:color="auto" w:sz="4" w:space="0"/>
              <w:left w:val="nil"/>
              <w:bottom w:val="single" w:color="auto" w:sz="4" w:space="0"/>
              <w:right w:val="single" w:color="auto" w:sz="4" w:space="0"/>
            </w:tcBorders>
            <w:vAlign w:val="center"/>
          </w:tcPr>
          <w:p w14:paraId="043CBB5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C1E5E8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5EC318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10.074</w:t>
            </w:r>
          </w:p>
        </w:tc>
        <w:tc>
          <w:tcPr>
            <w:tcW w:w="1083" w:type="dxa"/>
            <w:tcBorders>
              <w:top w:val="single" w:color="auto" w:sz="4" w:space="0"/>
              <w:left w:val="nil"/>
              <w:bottom w:val="single" w:color="auto" w:sz="4" w:space="0"/>
              <w:right w:val="single" w:color="auto" w:sz="4" w:space="0"/>
            </w:tcBorders>
            <w:vAlign w:val="center"/>
          </w:tcPr>
          <w:p w14:paraId="001B93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700479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465419 </w:t>
            </w:r>
          </w:p>
        </w:tc>
        <w:tc>
          <w:tcPr>
            <w:tcW w:w="1467" w:type="dxa"/>
            <w:tcBorders>
              <w:top w:val="single" w:color="auto" w:sz="4" w:space="0"/>
              <w:left w:val="single" w:color="auto" w:sz="4" w:space="0"/>
              <w:bottom w:val="single" w:color="auto" w:sz="4" w:space="0"/>
              <w:right w:val="single" w:color="auto" w:sz="4" w:space="0"/>
            </w:tcBorders>
            <w:vAlign w:val="center"/>
          </w:tcPr>
          <w:p w14:paraId="10F4C14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0AF73A1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E50EF7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vMerge w:val="continue"/>
            <w:tcBorders>
              <w:left w:val="single" w:color="auto" w:sz="4" w:space="0"/>
              <w:right w:val="single" w:color="auto" w:sz="4" w:space="0"/>
            </w:tcBorders>
            <w:vAlign w:val="center"/>
          </w:tcPr>
          <w:p w14:paraId="07B3B10C">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r>
      <w:tr w14:paraId="7817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right w:val="single" w:color="auto" w:sz="4" w:space="0"/>
            </w:tcBorders>
            <w:vAlign w:val="center"/>
          </w:tcPr>
          <w:p w14:paraId="28B8228B">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2531" w:type="dxa"/>
            <w:vMerge w:val="continue"/>
            <w:tcBorders>
              <w:left w:val="nil"/>
              <w:right w:val="single" w:color="auto" w:sz="4" w:space="0"/>
            </w:tcBorders>
            <w:vAlign w:val="center"/>
          </w:tcPr>
          <w:p w14:paraId="5DBFF0D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1448" w:type="dxa"/>
            <w:tcBorders>
              <w:top w:val="single" w:color="auto" w:sz="4" w:space="0"/>
              <w:left w:val="nil"/>
              <w:bottom w:val="single" w:color="auto" w:sz="4" w:space="0"/>
              <w:right w:val="single" w:color="auto" w:sz="4" w:space="0"/>
            </w:tcBorders>
            <w:vAlign w:val="center"/>
          </w:tcPr>
          <w:p w14:paraId="695CF623">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29684B4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14F60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1.48</w:t>
            </w:r>
          </w:p>
        </w:tc>
        <w:tc>
          <w:tcPr>
            <w:tcW w:w="1083" w:type="dxa"/>
            <w:tcBorders>
              <w:top w:val="single" w:color="auto" w:sz="4" w:space="0"/>
              <w:left w:val="nil"/>
              <w:bottom w:val="single" w:color="auto" w:sz="4" w:space="0"/>
              <w:right w:val="single" w:color="auto" w:sz="4" w:space="0"/>
            </w:tcBorders>
            <w:vAlign w:val="center"/>
          </w:tcPr>
          <w:p w14:paraId="44B2FC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69F6DF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68268</w:t>
            </w:r>
          </w:p>
        </w:tc>
        <w:tc>
          <w:tcPr>
            <w:tcW w:w="1467" w:type="dxa"/>
            <w:tcBorders>
              <w:top w:val="single" w:color="auto" w:sz="4" w:space="0"/>
              <w:left w:val="single" w:color="auto" w:sz="4" w:space="0"/>
              <w:bottom w:val="single" w:color="auto" w:sz="4" w:space="0"/>
              <w:right w:val="single" w:color="auto" w:sz="4" w:space="0"/>
            </w:tcBorders>
            <w:vAlign w:val="center"/>
          </w:tcPr>
          <w:p w14:paraId="16305CED">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67C6A740">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05B3D3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vMerge w:val="continue"/>
            <w:tcBorders>
              <w:left w:val="single" w:color="auto" w:sz="4" w:space="0"/>
              <w:right w:val="single" w:color="auto" w:sz="4" w:space="0"/>
            </w:tcBorders>
            <w:vAlign w:val="center"/>
          </w:tcPr>
          <w:p w14:paraId="4B00866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r>
      <w:tr w14:paraId="659B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bottom w:val="single" w:color="auto" w:sz="4" w:space="0"/>
              <w:right w:val="single" w:color="auto" w:sz="4" w:space="0"/>
            </w:tcBorders>
            <w:vAlign w:val="center"/>
          </w:tcPr>
          <w:p w14:paraId="64991B22">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2531" w:type="dxa"/>
            <w:vMerge w:val="continue"/>
            <w:tcBorders>
              <w:left w:val="nil"/>
              <w:bottom w:val="single" w:color="auto" w:sz="4" w:space="0"/>
              <w:right w:val="single" w:color="auto" w:sz="4" w:space="0"/>
            </w:tcBorders>
            <w:vAlign w:val="center"/>
          </w:tcPr>
          <w:p w14:paraId="2BC290E2">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c>
          <w:tcPr>
            <w:tcW w:w="1448" w:type="dxa"/>
            <w:tcBorders>
              <w:top w:val="single" w:color="auto" w:sz="4" w:space="0"/>
              <w:left w:val="nil"/>
              <w:bottom w:val="single" w:color="auto" w:sz="4" w:space="0"/>
              <w:right w:val="single" w:color="auto" w:sz="4" w:space="0"/>
            </w:tcBorders>
            <w:vAlign w:val="center"/>
          </w:tcPr>
          <w:p w14:paraId="51CF3404">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0344F31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6DF9CC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1083" w:type="dxa"/>
            <w:tcBorders>
              <w:top w:val="single" w:color="auto" w:sz="4" w:space="0"/>
              <w:left w:val="nil"/>
              <w:bottom w:val="single" w:color="auto" w:sz="4" w:space="0"/>
              <w:right w:val="single" w:color="auto" w:sz="4" w:space="0"/>
            </w:tcBorders>
            <w:vAlign w:val="center"/>
          </w:tcPr>
          <w:p w14:paraId="67807D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046B47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115317</w:t>
            </w:r>
          </w:p>
        </w:tc>
        <w:tc>
          <w:tcPr>
            <w:tcW w:w="1467" w:type="dxa"/>
            <w:tcBorders>
              <w:top w:val="single" w:color="auto" w:sz="4" w:space="0"/>
              <w:left w:val="single" w:color="auto" w:sz="4" w:space="0"/>
              <w:bottom w:val="single" w:color="auto" w:sz="4" w:space="0"/>
              <w:right w:val="single" w:color="auto" w:sz="4" w:space="0"/>
            </w:tcBorders>
            <w:vAlign w:val="center"/>
          </w:tcPr>
          <w:p w14:paraId="06FC2352">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64C483F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FACFA6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c>
          <w:tcPr>
            <w:tcW w:w="1910" w:type="dxa"/>
            <w:vMerge w:val="continue"/>
            <w:tcBorders>
              <w:left w:val="single" w:color="auto" w:sz="4" w:space="0"/>
              <w:bottom w:val="single" w:color="auto" w:sz="4" w:space="0"/>
              <w:right w:val="single" w:color="auto" w:sz="4" w:space="0"/>
            </w:tcBorders>
            <w:vAlign w:val="center"/>
          </w:tcPr>
          <w:p w14:paraId="39171BD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p>
        </w:tc>
      </w:tr>
      <w:tr w14:paraId="7D01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4A22724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w:t>
            </w:r>
          </w:p>
        </w:tc>
        <w:tc>
          <w:tcPr>
            <w:tcW w:w="2531" w:type="dxa"/>
            <w:tcBorders>
              <w:top w:val="single" w:color="auto" w:sz="4" w:space="0"/>
              <w:left w:val="single" w:color="auto" w:sz="4" w:space="0"/>
              <w:bottom w:val="single" w:color="auto" w:sz="4" w:space="0"/>
              <w:right w:val="single" w:color="auto" w:sz="4" w:space="0"/>
            </w:tcBorders>
            <w:vAlign w:val="center"/>
          </w:tcPr>
          <w:p w14:paraId="02CC012E">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G320下穿杭徽高速路段（运溪隧道）</w:t>
            </w:r>
          </w:p>
        </w:tc>
        <w:tc>
          <w:tcPr>
            <w:tcW w:w="1448" w:type="dxa"/>
            <w:tcBorders>
              <w:top w:val="single" w:color="auto" w:sz="4" w:space="0"/>
              <w:left w:val="nil"/>
              <w:bottom w:val="single" w:color="auto" w:sz="4" w:space="0"/>
              <w:right w:val="single" w:color="auto" w:sz="4" w:space="0"/>
            </w:tcBorders>
            <w:vAlign w:val="center"/>
          </w:tcPr>
          <w:p w14:paraId="5CF9CADB">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12B93F67">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43425B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1.994</w:t>
            </w:r>
          </w:p>
        </w:tc>
        <w:tc>
          <w:tcPr>
            <w:tcW w:w="1083" w:type="dxa"/>
            <w:tcBorders>
              <w:top w:val="single" w:color="auto" w:sz="4" w:space="0"/>
              <w:left w:val="nil"/>
              <w:bottom w:val="single" w:color="auto" w:sz="4" w:space="0"/>
              <w:right w:val="single" w:color="auto" w:sz="4" w:space="0"/>
            </w:tcBorders>
            <w:vAlign w:val="center"/>
          </w:tcPr>
          <w:p w14:paraId="5C9599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一类</w:t>
            </w:r>
          </w:p>
        </w:tc>
        <w:tc>
          <w:tcPr>
            <w:tcW w:w="1267" w:type="dxa"/>
            <w:tcBorders>
              <w:top w:val="single" w:color="auto" w:sz="4" w:space="0"/>
              <w:left w:val="nil"/>
              <w:bottom w:val="single" w:color="auto" w:sz="4" w:space="0"/>
              <w:right w:val="single" w:color="auto" w:sz="4" w:space="0"/>
            </w:tcBorders>
            <w:vAlign w:val="center"/>
          </w:tcPr>
          <w:p w14:paraId="6CD940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64899 </w:t>
            </w:r>
          </w:p>
        </w:tc>
        <w:tc>
          <w:tcPr>
            <w:tcW w:w="1467" w:type="dxa"/>
            <w:tcBorders>
              <w:top w:val="single" w:color="auto" w:sz="4" w:space="0"/>
              <w:left w:val="single" w:color="auto" w:sz="4" w:space="0"/>
              <w:bottom w:val="single" w:color="auto" w:sz="4" w:space="0"/>
              <w:right w:val="single" w:color="auto" w:sz="4" w:space="0"/>
            </w:tcBorders>
            <w:vAlign w:val="center"/>
          </w:tcPr>
          <w:p w14:paraId="2055D0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6F3A79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34" w:type="dxa"/>
            <w:tcBorders>
              <w:top w:val="single" w:color="auto" w:sz="4" w:space="0"/>
              <w:left w:val="single" w:color="auto" w:sz="4" w:space="0"/>
              <w:bottom w:val="single" w:color="auto" w:sz="4" w:space="0"/>
              <w:right w:val="single" w:color="auto" w:sz="4" w:space="0"/>
            </w:tcBorders>
            <w:vAlign w:val="center"/>
          </w:tcPr>
          <w:p w14:paraId="1CC4A8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910" w:type="dxa"/>
            <w:tcBorders>
              <w:top w:val="single" w:color="auto" w:sz="4" w:space="0"/>
              <w:left w:val="single" w:color="auto" w:sz="4" w:space="0"/>
              <w:bottom w:val="single" w:color="auto" w:sz="4" w:space="0"/>
              <w:right w:val="single" w:color="auto" w:sz="4" w:space="0"/>
            </w:tcBorders>
            <w:vAlign w:val="center"/>
          </w:tcPr>
          <w:p w14:paraId="27689A1E">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3E44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658D346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2531" w:type="dxa"/>
            <w:tcBorders>
              <w:top w:val="single" w:color="auto" w:sz="4" w:space="0"/>
              <w:left w:val="single" w:color="auto" w:sz="4" w:space="0"/>
              <w:bottom w:val="single" w:color="auto" w:sz="4" w:space="0"/>
              <w:right w:val="single" w:color="auto" w:sz="4" w:space="0"/>
            </w:tcBorders>
            <w:vAlign w:val="center"/>
          </w:tcPr>
          <w:p w14:paraId="65592941">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S214吴建线（新长西线）</w:t>
            </w:r>
          </w:p>
        </w:tc>
        <w:tc>
          <w:tcPr>
            <w:tcW w:w="1448" w:type="dxa"/>
            <w:tcBorders>
              <w:top w:val="single" w:color="auto" w:sz="4" w:space="0"/>
              <w:left w:val="nil"/>
              <w:bottom w:val="single" w:color="auto" w:sz="4" w:space="0"/>
              <w:right w:val="single" w:color="auto" w:sz="4" w:space="0"/>
            </w:tcBorders>
            <w:vAlign w:val="top"/>
          </w:tcPr>
          <w:p w14:paraId="69BAB3B8">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C692839">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13AB39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5.713</w:t>
            </w:r>
          </w:p>
        </w:tc>
        <w:tc>
          <w:tcPr>
            <w:tcW w:w="1083" w:type="dxa"/>
            <w:tcBorders>
              <w:top w:val="single" w:color="auto" w:sz="4" w:space="0"/>
              <w:left w:val="nil"/>
              <w:bottom w:val="single" w:color="auto" w:sz="4" w:space="0"/>
              <w:right w:val="single" w:color="auto" w:sz="4" w:space="0"/>
            </w:tcBorders>
            <w:vAlign w:val="center"/>
          </w:tcPr>
          <w:p w14:paraId="69436C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28AF30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139969 </w:t>
            </w:r>
          </w:p>
        </w:tc>
        <w:tc>
          <w:tcPr>
            <w:tcW w:w="1467" w:type="dxa"/>
            <w:tcBorders>
              <w:top w:val="single" w:color="auto" w:sz="4" w:space="0"/>
              <w:left w:val="single" w:color="auto" w:sz="4" w:space="0"/>
              <w:bottom w:val="single" w:color="auto" w:sz="4" w:space="0"/>
              <w:right w:val="single" w:color="auto" w:sz="4" w:space="0"/>
            </w:tcBorders>
            <w:vAlign w:val="center"/>
          </w:tcPr>
          <w:p w14:paraId="7DDE869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49FA2F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34" w:type="dxa"/>
            <w:tcBorders>
              <w:top w:val="single" w:color="auto" w:sz="4" w:space="0"/>
              <w:left w:val="single" w:color="auto" w:sz="4" w:space="0"/>
              <w:bottom w:val="single" w:color="auto" w:sz="4" w:space="0"/>
              <w:right w:val="single" w:color="auto" w:sz="4" w:space="0"/>
            </w:tcBorders>
            <w:vAlign w:val="center"/>
          </w:tcPr>
          <w:p w14:paraId="03EE49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910" w:type="dxa"/>
            <w:tcBorders>
              <w:top w:val="single" w:color="auto" w:sz="4" w:space="0"/>
              <w:left w:val="single" w:color="auto" w:sz="4" w:space="0"/>
              <w:bottom w:val="single" w:color="auto" w:sz="4" w:space="0"/>
              <w:right w:val="single" w:color="auto" w:sz="4" w:space="0"/>
            </w:tcBorders>
            <w:vAlign w:val="center"/>
          </w:tcPr>
          <w:p w14:paraId="6F962E4A">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5AE2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6CD6D8C8">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2531" w:type="dxa"/>
            <w:tcBorders>
              <w:top w:val="single" w:color="auto" w:sz="4" w:space="0"/>
              <w:left w:val="single" w:color="auto" w:sz="4" w:space="0"/>
              <w:bottom w:val="single" w:color="auto" w:sz="4" w:space="0"/>
              <w:right w:val="single" w:color="auto" w:sz="4" w:space="0"/>
            </w:tcBorders>
            <w:vAlign w:val="center"/>
          </w:tcPr>
          <w:p w14:paraId="051B9A93">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杭徽高速余杭互通接线（含隧道部分）</w:t>
            </w:r>
          </w:p>
        </w:tc>
        <w:tc>
          <w:tcPr>
            <w:tcW w:w="1448" w:type="dxa"/>
            <w:tcBorders>
              <w:top w:val="single" w:color="auto" w:sz="4" w:space="0"/>
              <w:left w:val="nil"/>
              <w:bottom w:val="single" w:color="auto" w:sz="4" w:space="0"/>
              <w:right w:val="single" w:color="auto" w:sz="4" w:space="0"/>
            </w:tcBorders>
            <w:vAlign w:val="top"/>
          </w:tcPr>
          <w:p w14:paraId="0750DC9A">
            <w:pPr>
              <w:widowControl/>
              <w:spacing w:before="0" w:beforeAutospacing="0" w:after="0" w:afterAutospacing="0" w:line="360" w:lineRule="auto"/>
              <w:ind w:left="0" w:right="0"/>
              <w:jc w:val="center"/>
              <w:rPr>
                <w:rFonts w:hint="eastAsia" w:ascii="仿宋" w:hAnsi="仿宋" w:eastAsia="仿宋" w:cs="仿宋"/>
                <w:kern w:val="0"/>
                <w:sz w:val="24"/>
                <w:highlight w:val="none"/>
                <w:lang w:val="en-US" w:eastAsia="zh-CN"/>
              </w:rPr>
            </w:pPr>
          </w:p>
          <w:p w14:paraId="60A51397">
            <w:pPr>
              <w:widowControl/>
              <w:spacing w:before="0" w:beforeAutospacing="0" w:after="0" w:afterAutospacing="0" w:line="360" w:lineRule="auto"/>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vAlign w:val="center"/>
          </w:tcPr>
          <w:p w14:paraId="0956FB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3.73 </w:t>
            </w:r>
          </w:p>
        </w:tc>
        <w:tc>
          <w:tcPr>
            <w:tcW w:w="1083" w:type="dxa"/>
            <w:tcBorders>
              <w:top w:val="single" w:color="auto" w:sz="4" w:space="0"/>
              <w:left w:val="nil"/>
              <w:bottom w:val="single" w:color="auto" w:sz="4" w:space="0"/>
              <w:right w:val="single" w:color="auto" w:sz="4" w:space="0"/>
            </w:tcBorders>
            <w:vAlign w:val="center"/>
          </w:tcPr>
          <w:p w14:paraId="467556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二类</w:t>
            </w:r>
          </w:p>
        </w:tc>
        <w:tc>
          <w:tcPr>
            <w:tcW w:w="1267" w:type="dxa"/>
            <w:tcBorders>
              <w:top w:val="single" w:color="auto" w:sz="4" w:space="0"/>
              <w:left w:val="nil"/>
              <w:bottom w:val="single" w:color="auto" w:sz="4" w:space="0"/>
              <w:right w:val="single" w:color="auto" w:sz="4" w:space="0"/>
            </w:tcBorders>
            <w:vAlign w:val="center"/>
          </w:tcPr>
          <w:p w14:paraId="58EFE2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97629 </w:t>
            </w:r>
          </w:p>
        </w:tc>
        <w:tc>
          <w:tcPr>
            <w:tcW w:w="1467" w:type="dxa"/>
            <w:tcBorders>
              <w:top w:val="single" w:color="auto" w:sz="4" w:space="0"/>
              <w:left w:val="single" w:color="auto" w:sz="4" w:space="0"/>
              <w:bottom w:val="single" w:color="auto" w:sz="4" w:space="0"/>
              <w:right w:val="single" w:color="auto" w:sz="4" w:space="0"/>
            </w:tcBorders>
            <w:vAlign w:val="center"/>
          </w:tcPr>
          <w:p w14:paraId="55C12A4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3.1元/平方·年</w:t>
            </w:r>
          </w:p>
        </w:tc>
        <w:tc>
          <w:tcPr>
            <w:tcW w:w="1216" w:type="dxa"/>
            <w:tcBorders>
              <w:top w:val="single" w:color="auto" w:sz="4" w:space="0"/>
              <w:left w:val="single" w:color="auto" w:sz="4" w:space="0"/>
              <w:bottom w:val="single" w:color="auto" w:sz="4" w:space="0"/>
              <w:right w:val="single" w:color="auto" w:sz="4" w:space="0"/>
            </w:tcBorders>
            <w:vAlign w:val="center"/>
          </w:tcPr>
          <w:p w14:paraId="37FB73B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34" w:type="dxa"/>
            <w:tcBorders>
              <w:top w:val="single" w:color="auto" w:sz="4" w:space="0"/>
              <w:left w:val="single" w:color="auto" w:sz="4" w:space="0"/>
              <w:bottom w:val="single" w:color="auto" w:sz="4" w:space="0"/>
              <w:right w:val="single" w:color="auto" w:sz="4" w:space="0"/>
            </w:tcBorders>
            <w:vAlign w:val="center"/>
          </w:tcPr>
          <w:p w14:paraId="31501A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910" w:type="dxa"/>
            <w:tcBorders>
              <w:top w:val="single" w:color="auto" w:sz="4" w:space="0"/>
              <w:left w:val="single" w:color="auto" w:sz="4" w:space="0"/>
              <w:bottom w:val="single" w:color="auto" w:sz="4" w:space="0"/>
              <w:right w:val="single" w:color="auto" w:sz="4" w:space="0"/>
            </w:tcBorders>
            <w:vAlign w:val="center"/>
          </w:tcPr>
          <w:p w14:paraId="6825D6F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养护期202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年1月1日-202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年12月31日</w:t>
            </w:r>
          </w:p>
        </w:tc>
      </w:tr>
      <w:tr w14:paraId="2D2A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6A5F25E5">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18</w:t>
            </w:r>
          </w:p>
        </w:tc>
        <w:tc>
          <w:tcPr>
            <w:tcW w:w="11406" w:type="dxa"/>
            <w:gridSpan w:val="8"/>
            <w:tcBorders>
              <w:top w:val="single" w:color="auto" w:sz="4" w:space="0"/>
              <w:left w:val="single" w:color="auto" w:sz="4" w:space="0"/>
              <w:bottom w:val="single" w:color="auto" w:sz="4" w:space="0"/>
              <w:right w:val="single" w:color="auto" w:sz="4" w:space="0"/>
            </w:tcBorders>
            <w:vAlign w:val="center"/>
          </w:tcPr>
          <w:p w14:paraId="67DA6655">
            <w:pPr>
              <w:widowControl/>
              <w:spacing w:before="0" w:beforeAutospacing="0" w:after="0" w:afterAutospacing="0" w:line="360" w:lineRule="auto"/>
              <w:ind w:left="0" w:leftChars="0" w:right="0" w:rightChars="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投标报价（1+2+3+4+5+6+7+8+9+10+11+12+13+14+15+16+17）（小写）</w:t>
            </w:r>
          </w:p>
        </w:tc>
        <w:tc>
          <w:tcPr>
            <w:tcW w:w="1910" w:type="dxa"/>
            <w:tcBorders>
              <w:top w:val="single" w:color="auto" w:sz="4" w:space="0"/>
              <w:left w:val="single" w:color="auto" w:sz="4" w:space="0"/>
              <w:bottom w:val="single" w:color="auto" w:sz="4" w:space="0"/>
              <w:right w:val="single" w:color="auto" w:sz="4" w:space="0"/>
            </w:tcBorders>
            <w:vAlign w:val="center"/>
          </w:tcPr>
          <w:p w14:paraId="7BC165D0">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r>
      <w:tr w14:paraId="1303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0" w:type="dxa"/>
            <w:tcBorders>
              <w:top w:val="single" w:color="auto" w:sz="4" w:space="0"/>
              <w:left w:val="single" w:color="auto" w:sz="4" w:space="0"/>
              <w:bottom w:val="single" w:color="auto" w:sz="4" w:space="0"/>
              <w:right w:val="single" w:color="auto" w:sz="4" w:space="0"/>
            </w:tcBorders>
            <w:vAlign w:val="center"/>
          </w:tcPr>
          <w:p w14:paraId="6AC19B54">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19</w:t>
            </w:r>
          </w:p>
        </w:tc>
        <w:tc>
          <w:tcPr>
            <w:tcW w:w="11406" w:type="dxa"/>
            <w:gridSpan w:val="8"/>
            <w:tcBorders>
              <w:top w:val="single" w:color="auto" w:sz="4" w:space="0"/>
              <w:left w:val="single" w:color="auto" w:sz="4" w:space="0"/>
              <w:bottom w:val="single" w:color="auto" w:sz="4" w:space="0"/>
              <w:right w:val="single" w:color="auto" w:sz="4" w:space="0"/>
            </w:tcBorders>
            <w:vAlign w:val="center"/>
          </w:tcPr>
          <w:p w14:paraId="120631B0">
            <w:pPr>
              <w:widowControl/>
              <w:spacing w:before="0" w:beforeAutospacing="0" w:after="0" w:afterAutospacing="0" w:line="360" w:lineRule="auto"/>
              <w:ind w:left="0" w:leftChars="0" w:right="0" w:rightChars="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投标报价（大写）</w:t>
            </w:r>
          </w:p>
        </w:tc>
        <w:tc>
          <w:tcPr>
            <w:tcW w:w="1910" w:type="dxa"/>
            <w:tcBorders>
              <w:top w:val="single" w:color="auto" w:sz="4" w:space="0"/>
              <w:left w:val="single" w:color="auto" w:sz="4" w:space="0"/>
              <w:bottom w:val="single" w:color="auto" w:sz="4" w:space="0"/>
              <w:right w:val="single" w:color="auto" w:sz="4" w:space="0"/>
            </w:tcBorders>
            <w:vAlign w:val="center"/>
          </w:tcPr>
          <w:p w14:paraId="512ADAC7">
            <w:pPr>
              <w:widowControl/>
              <w:spacing w:before="0" w:beforeAutospacing="0" w:after="0" w:afterAutospacing="0" w:line="360" w:lineRule="auto"/>
              <w:ind w:left="0" w:leftChars="0" w:right="0" w:rightChars="0"/>
              <w:jc w:val="center"/>
              <w:rPr>
                <w:rFonts w:hint="eastAsia" w:ascii="仿宋" w:hAnsi="仿宋" w:eastAsia="仿宋" w:cs="仿宋"/>
                <w:kern w:val="0"/>
                <w:sz w:val="24"/>
                <w:highlight w:val="none"/>
              </w:rPr>
            </w:pPr>
          </w:p>
        </w:tc>
      </w:tr>
    </w:tbl>
    <w:p w14:paraId="6EA5F2DC">
      <w:pPr>
        <w:pStyle w:val="50"/>
        <w:rPr>
          <w:rFonts w:hint="eastAsia" w:ascii="仿宋" w:hAnsi="仿宋" w:eastAsia="仿宋" w:cs="仿宋"/>
          <w:sz w:val="24"/>
          <w:highlight w:val="none"/>
        </w:rPr>
      </w:pPr>
    </w:p>
    <w:p w14:paraId="2DC41178">
      <w:pPr>
        <w:pStyle w:val="60"/>
        <w:ind w:firstLine="0"/>
        <w:rPr>
          <w:rFonts w:hint="eastAsia" w:ascii="仿宋" w:hAnsi="仿宋" w:eastAsia="仿宋" w:cs="仿宋"/>
          <w:szCs w:val="24"/>
          <w:highlight w:val="none"/>
        </w:rPr>
      </w:pPr>
    </w:p>
    <w:p w14:paraId="73F0467E">
      <w:pPr>
        <w:spacing w:line="360" w:lineRule="auto"/>
        <w:jc w:val="left"/>
        <w:outlineLvl w:val="0"/>
        <w:rPr>
          <w:rFonts w:hint="eastAsia" w:ascii="仿宋" w:hAnsi="仿宋" w:eastAsia="仿宋" w:cs="仿宋"/>
          <w:b/>
          <w:sz w:val="24"/>
          <w:szCs w:val="24"/>
          <w:highlight w:val="none"/>
          <w:lang w:val="en-US" w:eastAsia="zh-CN"/>
        </w:rPr>
      </w:pPr>
    </w:p>
    <w:p w14:paraId="012B16C2">
      <w:pPr>
        <w:spacing w:line="360" w:lineRule="auto"/>
        <w:jc w:val="left"/>
        <w:outlineLvl w:val="0"/>
        <w:rPr>
          <w:rFonts w:hint="eastAsia" w:ascii="仿宋" w:hAnsi="仿宋" w:eastAsia="仿宋" w:cs="仿宋"/>
          <w:b/>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sz w:val="24"/>
          <w:szCs w:val="24"/>
          <w:highlight w:val="none"/>
          <w:lang w:val="en-US" w:eastAsia="zh-CN"/>
        </w:rPr>
        <w:t>隧道养护</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2520"/>
        <w:gridCol w:w="1715"/>
        <w:gridCol w:w="1767"/>
        <w:gridCol w:w="1700"/>
        <w:gridCol w:w="1666"/>
        <w:gridCol w:w="1750"/>
        <w:gridCol w:w="2268"/>
      </w:tblGrid>
      <w:tr w14:paraId="25AD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14:paraId="748CC7A6">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序号</w:t>
            </w:r>
          </w:p>
        </w:tc>
        <w:tc>
          <w:tcPr>
            <w:tcW w:w="2520" w:type="dxa"/>
          </w:tcPr>
          <w:p w14:paraId="015B6A17">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color w:val="auto"/>
                <w:kern w:val="0"/>
                <w:sz w:val="24"/>
                <w:highlight w:val="none"/>
              </w:rPr>
              <w:t>线路名称</w:t>
            </w:r>
          </w:p>
        </w:tc>
        <w:tc>
          <w:tcPr>
            <w:tcW w:w="1715" w:type="dxa"/>
          </w:tcPr>
          <w:p w14:paraId="01651522">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里程（M）</w:t>
            </w:r>
          </w:p>
        </w:tc>
        <w:tc>
          <w:tcPr>
            <w:tcW w:w="1767" w:type="dxa"/>
          </w:tcPr>
          <w:p w14:paraId="14378CFF">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kern w:val="0"/>
                <w:sz w:val="24"/>
                <w:highlight w:val="none"/>
              </w:rPr>
              <w:t>养护等级</w:t>
            </w:r>
          </w:p>
        </w:tc>
        <w:tc>
          <w:tcPr>
            <w:tcW w:w="1700" w:type="dxa"/>
          </w:tcPr>
          <w:p w14:paraId="532B847B">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kern w:val="0"/>
                <w:sz w:val="24"/>
                <w:highlight w:val="none"/>
                <w:lang w:val="en-US" w:eastAsia="zh-CN"/>
              </w:rPr>
              <w:t>养护</w:t>
            </w:r>
            <w:r>
              <w:rPr>
                <w:rFonts w:hint="eastAsia" w:ascii="仿宋" w:hAnsi="仿宋" w:eastAsia="仿宋" w:cs="仿宋"/>
                <w:bCs/>
                <w:kern w:val="0"/>
                <w:sz w:val="24"/>
                <w:highlight w:val="none"/>
              </w:rPr>
              <w:t>单价最高限价</w:t>
            </w:r>
          </w:p>
        </w:tc>
        <w:tc>
          <w:tcPr>
            <w:tcW w:w="1666" w:type="dxa"/>
            <w:vAlign w:val="center"/>
          </w:tcPr>
          <w:p w14:paraId="4C5389A8">
            <w:pPr>
              <w:spacing w:before="0" w:beforeAutospacing="0" w:after="0" w:afterAutospacing="0" w:line="360" w:lineRule="auto"/>
              <w:ind w:left="0" w:right="0"/>
              <w:jc w:val="center"/>
              <w:outlineLvl w:val="0"/>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rPr>
              <w:t>投标单价报价</w:t>
            </w:r>
            <w:r>
              <w:rPr>
                <w:rFonts w:hint="eastAsia" w:ascii="仿宋" w:hAnsi="仿宋" w:eastAsia="仿宋" w:cs="仿宋"/>
                <w:bCs/>
                <w:kern w:val="0"/>
                <w:sz w:val="24"/>
                <w:highlight w:val="none"/>
                <w:lang w:val="en-US" w:eastAsia="zh-CN"/>
              </w:rPr>
              <w:t>(</w:t>
            </w:r>
            <w:r>
              <w:rPr>
                <w:rFonts w:hint="eastAsia" w:ascii="仿宋" w:hAnsi="仿宋" w:eastAsia="仿宋" w:cs="仿宋"/>
                <w:bCs/>
                <w:kern w:val="0"/>
                <w:sz w:val="24"/>
                <w:highlight w:val="none"/>
              </w:rPr>
              <w:t>元/</w:t>
            </w:r>
            <w:r>
              <w:rPr>
                <w:rFonts w:hint="eastAsia" w:ascii="仿宋" w:hAnsi="仿宋" w:eastAsia="仿宋" w:cs="仿宋"/>
                <w:bCs/>
                <w:kern w:val="0"/>
                <w:sz w:val="24"/>
                <w:highlight w:val="none"/>
                <w:lang w:val="en-US" w:eastAsia="zh-CN"/>
              </w:rPr>
              <w:t>米</w:t>
            </w:r>
            <w:r>
              <w:rPr>
                <w:rFonts w:hint="eastAsia" w:ascii="仿宋" w:hAnsi="仿宋" w:eastAsia="仿宋" w:cs="仿宋"/>
                <w:bCs/>
                <w:kern w:val="0"/>
                <w:sz w:val="24"/>
                <w:highlight w:val="none"/>
              </w:rPr>
              <w:t>·年</w:t>
            </w:r>
            <w:r>
              <w:rPr>
                <w:rFonts w:hint="eastAsia" w:ascii="仿宋" w:hAnsi="仿宋" w:eastAsia="仿宋" w:cs="仿宋"/>
                <w:bCs/>
                <w:kern w:val="0"/>
                <w:sz w:val="24"/>
                <w:highlight w:val="none"/>
                <w:lang w:val="en-US" w:eastAsia="zh-CN"/>
              </w:rPr>
              <w:t>)</w:t>
            </w:r>
          </w:p>
        </w:tc>
        <w:tc>
          <w:tcPr>
            <w:tcW w:w="1750" w:type="dxa"/>
            <w:vAlign w:val="center"/>
          </w:tcPr>
          <w:p w14:paraId="6A38E14A">
            <w:pPr>
              <w:spacing w:before="0" w:beforeAutospacing="0" w:after="0" w:afterAutospacing="0" w:line="360" w:lineRule="auto"/>
              <w:ind w:left="0" w:right="0"/>
              <w:jc w:val="center"/>
              <w:outlineLvl w:val="0"/>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rPr>
              <w:t>合计报价</w:t>
            </w:r>
          </w:p>
        </w:tc>
        <w:tc>
          <w:tcPr>
            <w:tcW w:w="2268" w:type="dxa"/>
          </w:tcPr>
          <w:p w14:paraId="3EED7B3B">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备注</w:t>
            </w:r>
          </w:p>
        </w:tc>
      </w:tr>
      <w:tr w14:paraId="7334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44" w:type="dxa"/>
            <w:vAlign w:val="top"/>
          </w:tcPr>
          <w:p w14:paraId="22D7A888">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w:t>
            </w:r>
          </w:p>
        </w:tc>
        <w:tc>
          <w:tcPr>
            <w:tcW w:w="2520" w:type="dxa"/>
            <w:vAlign w:val="top"/>
          </w:tcPr>
          <w:p w14:paraId="2AFBAEE2">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i w:val="0"/>
                <w:iCs w:val="0"/>
                <w:color w:val="000000"/>
                <w:kern w:val="0"/>
                <w:sz w:val="24"/>
                <w:szCs w:val="24"/>
                <w:highlight w:val="none"/>
                <w:u w:val="none"/>
                <w:lang w:val="en-US" w:eastAsia="zh-CN" w:bidi="ar"/>
              </w:rPr>
              <w:t>235国道快速路两山隧道机电部分（一期）</w:t>
            </w:r>
          </w:p>
        </w:tc>
        <w:tc>
          <w:tcPr>
            <w:tcW w:w="1715" w:type="dxa"/>
          </w:tcPr>
          <w:p w14:paraId="04E17CC2">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2100</w:t>
            </w:r>
          </w:p>
        </w:tc>
        <w:tc>
          <w:tcPr>
            <w:tcW w:w="1767" w:type="dxa"/>
          </w:tcPr>
          <w:p w14:paraId="1ADC5201">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一类</w:t>
            </w:r>
          </w:p>
        </w:tc>
        <w:tc>
          <w:tcPr>
            <w:tcW w:w="1700" w:type="dxa"/>
          </w:tcPr>
          <w:p w14:paraId="68BF2427">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1857</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1666" w:type="dxa"/>
          </w:tcPr>
          <w:p w14:paraId="267859CC">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p>
        </w:tc>
        <w:tc>
          <w:tcPr>
            <w:tcW w:w="1750" w:type="dxa"/>
          </w:tcPr>
          <w:p w14:paraId="63F17B2C">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p>
        </w:tc>
        <w:tc>
          <w:tcPr>
            <w:tcW w:w="2268" w:type="dxa"/>
            <w:vMerge w:val="restart"/>
          </w:tcPr>
          <w:p w14:paraId="67A07B3F">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Cs/>
                <w:kern w:val="0"/>
                <w:sz w:val="24"/>
                <w:highlight w:val="none"/>
              </w:rPr>
              <w:t>养护期202</w:t>
            </w:r>
            <w:r>
              <w:rPr>
                <w:rFonts w:hint="eastAsia" w:ascii="仿宋" w:hAnsi="仿宋" w:eastAsia="仿宋" w:cs="仿宋"/>
                <w:bCs/>
                <w:kern w:val="0"/>
                <w:sz w:val="24"/>
                <w:highlight w:val="none"/>
                <w:lang w:val="en-US" w:eastAsia="zh-CN"/>
              </w:rPr>
              <w:t>5</w:t>
            </w:r>
            <w:r>
              <w:rPr>
                <w:rFonts w:hint="eastAsia" w:ascii="仿宋" w:hAnsi="仿宋" w:eastAsia="仿宋" w:cs="仿宋"/>
                <w:bCs/>
                <w:kern w:val="0"/>
                <w:sz w:val="24"/>
                <w:highlight w:val="none"/>
              </w:rPr>
              <w:t>年1月1日-202</w:t>
            </w:r>
            <w:r>
              <w:rPr>
                <w:rFonts w:hint="eastAsia" w:ascii="仿宋" w:hAnsi="仿宋" w:eastAsia="仿宋" w:cs="仿宋"/>
                <w:bCs/>
                <w:kern w:val="0"/>
                <w:sz w:val="24"/>
                <w:highlight w:val="none"/>
                <w:lang w:val="en-US" w:eastAsia="zh-CN"/>
              </w:rPr>
              <w:t>6</w:t>
            </w:r>
            <w:r>
              <w:rPr>
                <w:rFonts w:hint="eastAsia" w:ascii="仿宋" w:hAnsi="仿宋" w:eastAsia="仿宋" w:cs="仿宋"/>
                <w:bCs/>
                <w:kern w:val="0"/>
                <w:sz w:val="24"/>
                <w:highlight w:val="none"/>
              </w:rPr>
              <w:t>年12月31日</w:t>
            </w:r>
          </w:p>
        </w:tc>
      </w:tr>
      <w:tr w14:paraId="3925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509FB4B7">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w:t>
            </w:r>
          </w:p>
        </w:tc>
        <w:tc>
          <w:tcPr>
            <w:tcW w:w="2520" w:type="dxa"/>
            <w:vAlign w:val="top"/>
          </w:tcPr>
          <w:p w14:paraId="064EC50B">
            <w:pPr>
              <w:spacing w:before="0" w:beforeAutospacing="0" w:after="0" w:afterAutospacing="0" w:line="360" w:lineRule="auto"/>
              <w:ind w:left="0" w:right="0"/>
              <w:jc w:val="center"/>
              <w:outlineLvl w:val="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235国道快速路两山隧道机电部分（二期）</w:t>
            </w:r>
          </w:p>
        </w:tc>
        <w:tc>
          <w:tcPr>
            <w:tcW w:w="1715" w:type="dxa"/>
          </w:tcPr>
          <w:p w14:paraId="6463E7B9">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700</w:t>
            </w:r>
          </w:p>
        </w:tc>
        <w:tc>
          <w:tcPr>
            <w:tcW w:w="1767" w:type="dxa"/>
          </w:tcPr>
          <w:p w14:paraId="1C9E47B5">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一类</w:t>
            </w:r>
          </w:p>
        </w:tc>
        <w:tc>
          <w:tcPr>
            <w:tcW w:w="1700" w:type="dxa"/>
            <w:vAlign w:val="top"/>
          </w:tcPr>
          <w:p w14:paraId="5E53FB2C">
            <w:pPr>
              <w:spacing w:before="0" w:beforeAutospacing="0" w:after="0" w:afterAutospacing="0" w:line="360" w:lineRule="auto"/>
              <w:ind w:left="0" w:leftChars="0" w:right="0" w:rightChars="0"/>
              <w:jc w:val="center"/>
              <w:outlineLvl w:val="0"/>
              <w:rPr>
                <w:rFonts w:hint="eastAsia" w:ascii="仿宋" w:hAnsi="仿宋" w:eastAsia="仿宋" w:cs="仿宋"/>
                <w:b w:val="0"/>
                <w:bCs/>
                <w:sz w:val="24"/>
                <w:szCs w:val="24"/>
                <w:highlight w:val="none"/>
                <w:vertAlign w:val="baseline"/>
              </w:rPr>
            </w:pPr>
            <w:r>
              <w:rPr>
                <w:rFonts w:hint="eastAsia" w:ascii="仿宋" w:hAnsi="仿宋" w:eastAsia="仿宋" w:cs="仿宋"/>
                <w:b w:val="0"/>
                <w:bCs/>
                <w:sz w:val="24"/>
                <w:szCs w:val="24"/>
                <w:highlight w:val="none"/>
                <w:vertAlign w:val="baseline"/>
                <w:lang w:val="en-US" w:eastAsia="zh-CN"/>
              </w:rPr>
              <w:t>1857</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1666" w:type="dxa"/>
            <w:vAlign w:val="top"/>
          </w:tcPr>
          <w:p w14:paraId="07E4B300">
            <w:pPr>
              <w:spacing w:before="0" w:beforeAutospacing="0" w:after="0" w:afterAutospacing="0" w:line="360" w:lineRule="auto"/>
              <w:ind w:left="0" w:leftChars="0" w:right="0" w:rightChars="0"/>
              <w:jc w:val="center"/>
              <w:outlineLvl w:val="0"/>
              <w:rPr>
                <w:rFonts w:hint="eastAsia" w:ascii="仿宋" w:hAnsi="仿宋" w:eastAsia="仿宋" w:cs="仿宋"/>
                <w:b w:val="0"/>
                <w:bCs/>
                <w:sz w:val="24"/>
                <w:szCs w:val="24"/>
                <w:highlight w:val="none"/>
                <w:vertAlign w:val="baseline"/>
                <w:lang w:val="en-US" w:eastAsia="zh-CN"/>
              </w:rPr>
            </w:pPr>
          </w:p>
        </w:tc>
        <w:tc>
          <w:tcPr>
            <w:tcW w:w="1750" w:type="dxa"/>
            <w:vAlign w:val="top"/>
          </w:tcPr>
          <w:p w14:paraId="26727C92">
            <w:pPr>
              <w:spacing w:before="0" w:beforeAutospacing="0" w:after="0" w:afterAutospacing="0" w:line="360" w:lineRule="auto"/>
              <w:ind w:left="0" w:leftChars="0" w:right="0" w:rightChars="0"/>
              <w:jc w:val="center"/>
              <w:outlineLvl w:val="0"/>
              <w:rPr>
                <w:rFonts w:hint="eastAsia" w:ascii="仿宋" w:hAnsi="仿宋" w:eastAsia="仿宋" w:cs="仿宋"/>
                <w:b w:val="0"/>
                <w:bCs/>
                <w:sz w:val="24"/>
                <w:szCs w:val="24"/>
                <w:highlight w:val="none"/>
                <w:vertAlign w:val="baseline"/>
                <w:lang w:val="en-US" w:eastAsia="zh-CN"/>
              </w:rPr>
            </w:pPr>
          </w:p>
        </w:tc>
        <w:tc>
          <w:tcPr>
            <w:tcW w:w="2268" w:type="dxa"/>
            <w:vMerge w:val="continue"/>
          </w:tcPr>
          <w:p w14:paraId="0B55932B">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r w14:paraId="5300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2F9A085A">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w:t>
            </w:r>
          </w:p>
        </w:tc>
        <w:tc>
          <w:tcPr>
            <w:tcW w:w="2520" w:type="dxa"/>
            <w:vAlign w:val="top"/>
          </w:tcPr>
          <w:p w14:paraId="125171B5">
            <w:pPr>
              <w:spacing w:before="0" w:beforeAutospacing="0" w:after="0" w:afterAutospacing="0" w:line="360" w:lineRule="auto"/>
              <w:ind w:left="0" w:right="0"/>
              <w:jc w:val="center"/>
              <w:outlineLvl w:val="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Cs/>
                <w:i w:val="0"/>
                <w:iCs w:val="0"/>
                <w:color w:val="000000"/>
                <w:kern w:val="0"/>
                <w:sz w:val="24"/>
                <w:szCs w:val="24"/>
                <w:highlight w:val="none"/>
                <w:u w:val="none"/>
                <w:lang w:val="en-US" w:eastAsia="zh-CN" w:bidi="ar"/>
              </w:rPr>
              <w:t>运溪隧道机电部分</w:t>
            </w:r>
          </w:p>
        </w:tc>
        <w:tc>
          <w:tcPr>
            <w:tcW w:w="1715" w:type="dxa"/>
            <w:vAlign w:val="top"/>
          </w:tcPr>
          <w:p w14:paraId="6599A816">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1300</w:t>
            </w:r>
          </w:p>
        </w:tc>
        <w:tc>
          <w:tcPr>
            <w:tcW w:w="1767" w:type="dxa"/>
            <w:vAlign w:val="top"/>
          </w:tcPr>
          <w:p w14:paraId="554C6BA2">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一类</w:t>
            </w:r>
          </w:p>
        </w:tc>
        <w:tc>
          <w:tcPr>
            <w:tcW w:w="1700" w:type="dxa"/>
            <w:vAlign w:val="top"/>
          </w:tcPr>
          <w:p w14:paraId="54901DDC">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1854</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1666" w:type="dxa"/>
            <w:vAlign w:val="top"/>
          </w:tcPr>
          <w:p w14:paraId="2B71DAC1">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p>
        </w:tc>
        <w:tc>
          <w:tcPr>
            <w:tcW w:w="1750" w:type="dxa"/>
            <w:vAlign w:val="top"/>
          </w:tcPr>
          <w:p w14:paraId="43BFED89">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p>
        </w:tc>
        <w:tc>
          <w:tcPr>
            <w:tcW w:w="2268" w:type="dxa"/>
            <w:vMerge w:val="continue"/>
          </w:tcPr>
          <w:p w14:paraId="3532DE5C">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r w14:paraId="01F3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58513E20">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4</w:t>
            </w:r>
          </w:p>
        </w:tc>
        <w:tc>
          <w:tcPr>
            <w:tcW w:w="2520" w:type="dxa"/>
            <w:vAlign w:val="top"/>
          </w:tcPr>
          <w:p w14:paraId="22D43E78">
            <w:pPr>
              <w:spacing w:before="0" w:beforeAutospacing="0" w:after="0" w:afterAutospacing="0" w:line="360" w:lineRule="auto"/>
              <w:ind w:left="0" w:right="0"/>
              <w:jc w:val="center"/>
              <w:outlineLvl w:val="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闲林、万丈山、陡岭隧道养护</w:t>
            </w:r>
          </w:p>
        </w:tc>
        <w:tc>
          <w:tcPr>
            <w:tcW w:w="1715" w:type="dxa"/>
            <w:vAlign w:val="top"/>
          </w:tcPr>
          <w:p w14:paraId="5C3FE014">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2490</w:t>
            </w:r>
          </w:p>
        </w:tc>
        <w:tc>
          <w:tcPr>
            <w:tcW w:w="1767" w:type="dxa"/>
            <w:vAlign w:val="top"/>
          </w:tcPr>
          <w:p w14:paraId="0F9286CF">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城市化隧道</w:t>
            </w:r>
          </w:p>
        </w:tc>
        <w:tc>
          <w:tcPr>
            <w:tcW w:w="1700" w:type="dxa"/>
            <w:vAlign w:val="top"/>
          </w:tcPr>
          <w:p w14:paraId="62737403">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904</w:t>
            </w:r>
            <w:r>
              <w:rPr>
                <w:rFonts w:hint="eastAsia" w:ascii="仿宋" w:hAnsi="仿宋" w:eastAsia="仿宋" w:cs="仿宋"/>
                <w:b w:val="0"/>
                <w:bCs/>
                <w:sz w:val="24"/>
                <w:szCs w:val="24"/>
                <w:highlight w:val="none"/>
                <w:vertAlign w:val="baseline"/>
              </w:rPr>
              <w:t>元/</w:t>
            </w:r>
            <w:r>
              <w:rPr>
                <w:rFonts w:hint="eastAsia" w:ascii="仿宋" w:hAnsi="仿宋" w:eastAsia="仿宋" w:cs="仿宋"/>
                <w:b w:val="0"/>
                <w:bCs/>
                <w:sz w:val="24"/>
                <w:szCs w:val="24"/>
                <w:highlight w:val="none"/>
                <w:vertAlign w:val="baseline"/>
                <w:lang w:eastAsia="zh-CN"/>
              </w:rPr>
              <w:t>米</w:t>
            </w:r>
            <w:r>
              <w:rPr>
                <w:rFonts w:hint="eastAsia" w:ascii="仿宋" w:hAnsi="仿宋" w:eastAsia="仿宋" w:cs="仿宋"/>
                <w:b w:val="0"/>
                <w:bCs/>
                <w:sz w:val="24"/>
                <w:szCs w:val="24"/>
                <w:highlight w:val="none"/>
                <w:vertAlign w:val="baseline"/>
              </w:rPr>
              <w:t>·年</w:t>
            </w:r>
          </w:p>
        </w:tc>
        <w:tc>
          <w:tcPr>
            <w:tcW w:w="1666" w:type="dxa"/>
            <w:vAlign w:val="top"/>
          </w:tcPr>
          <w:p w14:paraId="601AF5DC">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p>
        </w:tc>
        <w:tc>
          <w:tcPr>
            <w:tcW w:w="1750" w:type="dxa"/>
            <w:vAlign w:val="top"/>
          </w:tcPr>
          <w:p w14:paraId="0514C692">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p>
        </w:tc>
        <w:tc>
          <w:tcPr>
            <w:tcW w:w="2268" w:type="dxa"/>
            <w:vMerge w:val="continue"/>
          </w:tcPr>
          <w:p w14:paraId="1EFFF663">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r w14:paraId="3FBF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0D832107">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5</w:t>
            </w:r>
          </w:p>
        </w:tc>
        <w:tc>
          <w:tcPr>
            <w:tcW w:w="11118" w:type="dxa"/>
            <w:gridSpan w:val="6"/>
            <w:vAlign w:val="center"/>
          </w:tcPr>
          <w:p w14:paraId="241C10F5">
            <w:pPr>
              <w:spacing w:before="0" w:beforeAutospacing="0" w:after="0" w:afterAutospacing="0" w:line="360" w:lineRule="auto"/>
              <w:ind w:left="0" w:right="0"/>
              <w:jc w:val="left"/>
              <w:outlineLvl w:val="0"/>
              <w:rPr>
                <w:rFonts w:hint="eastAsia" w:ascii="仿宋" w:hAnsi="仿宋" w:eastAsia="仿宋" w:cs="仿宋"/>
                <w:b/>
                <w:bCs w:val="0"/>
                <w:sz w:val="24"/>
                <w:szCs w:val="24"/>
                <w:highlight w:val="none"/>
                <w:vertAlign w:val="baseline"/>
                <w:lang w:val="en-US" w:eastAsia="zh-CN"/>
              </w:rPr>
            </w:pPr>
            <w:r>
              <w:rPr>
                <w:rFonts w:hint="eastAsia" w:ascii="仿宋" w:hAnsi="仿宋" w:eastAsia="仿宋" w:cs="仿宋"/>
                <w:b/>
                <w:bCs w:val="0"/>
                <w:sz w:val="24"/>
                <w:szCs w:val="24"/>
                <w:highlight w:val="none"/>
                <w:vertAlign w:val="baseline"/>
                <w:lang w:val="en-US" w:eastAsia="zh-CN"/>
              </w:rPr>
              <w:t>投标报价（1+2+3+4）（小写）</w:t>
            </w:r>
          </w:p>
        </w:tc>
        <w:tc>
          <w:tcPr>
            <w:tcW w:w="2268" w:type="dxa"/>
          </w:tcPr>
          <w:p w14:paraId="7CABCC73">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r w14:paraId="38AB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top"/>
          </w:tcPr>
          <w:p w14:paraId="5137087E">
            <w:pPr>
              <w:spacing w:before="0" w:beforeAutospacing="0" w:after="0" w:afterAutospacing="0" w:line="360" w:lineRule="auto"/>
              <w:ind w:left="0" w:right="0"/>
              <w:jc w:val="center"/>
              <w:outlineLvl w:val="0"/>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6</w:t>
            </w:r>
          </w:p>
        </w:tc>
        <w:tc>
          <w:tcPr>
            <w:tcW w:w="11118" w:type="dxa"/>
            <w:gridSpan w:val="6"/>
            <w:vAlign w:val="center"/>
          </w:tcPr>
          <w:p w14:paraId="029E2CB7">
            <w:pPr>
              <w:spacing w:before="0" w:beforeAutospacing="0" w:after="0" w:afterAutospacing="0" w:line="360" w:lineRule="auto"/>
              <w:ind w:left="0" w:right="0"/>
              <w:jc w:val="left"/>
              <w:outlineLvl w:val="0"/>
              <w:rPr>
                <w:rFonts w:hint="eastAsia" w:ascii="仿宋" w:hAnsi="仿宋" w:eastAsia="仿宋" w:cs="仿宋"/>
                <w:b/>
                <w:bCs w:val="0"/>
                <w:sz w:val="24"/>
                <w:szCs w:val="24"/>
                <w:highlight w:val="none"/>
                <w:vertAlign w:val="baseline"/>
                <w:lang w:val="en-US" w:eastAsia="zh-CN"/>
              </w:rPr>
            </w:pPr>
            <w:r>
              <w:rPr>
                <w:rFonts w:hint="eastAsia" w:ascii="仿宋" w:hAnsi="仿宋" w:eastAsia="仿宋" w:cs="仿宋"/>
                <w:b/>
                <w:bCs w:val="0"/>
                <w:sz w:val="24"/>
                <w:szCs w:val="24"/>
                <w:highlight w:val="none"/>
                <w:vertAlign w:val="baseline"/>
                <w:lang w:val="en-US" w:eastAsia="zh-CN"/>
              </w:rPr>
              <w:t>投标报价（大写）</w:t>
            </w:r>
          </w:p>
        </w:tc>
        <w:tc>
          <w:tcPr>
            <w:tcW w:w="2268" w:type="dxa"/>
          </w:tcPr>
          <w:p w14:paraId="21751352">
            <w:pPr>
              <w:spacing w:before="0" w:beforeAutospacing="0" w:after="0" w:afterAutospacing="0" w:line="360" w:lineRule="auto"/>
              <w:ind w:left="0" w:right="0"/>
              <w:jc w:val="center"/>
              <w:outlineLvl w:val="0"/>
              <w:rPr>
                <w:rFonts w:hint="eastAsia" w:ascii="仿宋" w:hAnsi="仿宋" w:eastAsia="仿宋" w:cs="仿宋"/>
                <w:b/>
                <w:sz w:val="24"/>
                <w:szCs w:val="24"/>
                <w:highlight w:val="none"/>
                <w:vertAlign w:val="baseline"/>
              </w:rPr>
            </w:pPr>
          </w:p>
        </w:tc>
      </w:tr>
    </w:tbl>
    <w:p w14:paraId="3A9C49F6">
      <w:pPr>
        <w:rPr>
          <w:rFonts w:hint="eastAsia" w:ascii="仿宋" w:hAnsi="仿宋" w:eastAsia="仿宋" w:cs="仿宋"/>
          <w:highlight w:val="none"/>
        </w:rPr>
      </w:pPr>
    </w:p>
    <w:p w14:paraId="68916D43">
      <w:pPr>
        <w:snapToGrid w:val="0"/>
        <w:spacing w:line="36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合计总价</w:t>
      </w:r>
    </w:p>
    <w:tbl>
      <w:tblPr>
        <w:tblStyle w:val="62"/>
        <w:tblW w:w="13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8901"/>
        <w:gridCol w:w="4111"/>
      </w:tblGrid>
      <w:tr w14:paraId="6B2F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3440B464">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8901" w:type="dxa"/>
            <w:tcBorders>
              <w:top w:val="single" w:color="auto" w:sz="4" w:space="0"/>
              <w:left w:val="nil"/>
              <w:bottom w:val="single" w:color="auto" w:sz="4" w:space="0"/>
              <w:right w:val="single" w:color="auto" w:sz="4" w:space="0"/>
            </w:tcBorders>
            <w:vAlign w:val="center"/>
          </w:tcPr>
          <w:p w14:paraId="4F9A90D3">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4111" w:type="dxa"/>
            <w:tcBorders>
              <w:top w:val="single" w:color="auto" w:sz="4" w:space="0"/>
              <w:left w:val="single" w:color="auto" w:sz="4" w:space="0"/>
              <w:bottom w:val="single" w:color="auto" w:sz="4" w:space="0"/>
              <w:right w:val="single" w:color="auto" w:sz="4" w:space="0"/>
            </w:tcBorders>
            <w:vAlign w:val="top"/>
          </w:tcPr>
          <w:p w14:paraId="5ECB9A48">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rPr>
              <w:t>投标报价</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lang w:val="en-US" w:eastAsia="zh-CN"/>
              </w:rPr>
              <w:t>元</w:t>
            </w:r>
            <w:r>
              <w:rPr>
                <w:rFonts w:hint="eastAsia" w:ascii="仿宋" w:hAnsi="仿宋" w:eastAsia="仿宋" w:cs="仿宋"/>
                <w:b/>
                <w:bCs/>
                <w:kern w:val="0"/>
                <w:sz w:val="24"/>
                <w:szCs w:val="24"/>
                <w:highlight w:val="none"/>
                <w:lang w:eastAsia="zh-CN"/>
              </w:rPr>
              <w:t>）</w:t>
            </w:r>
          </w:p>
        </w:tc>
      </w:tr>
      <w:tr w14:paraId="6BB6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8EBD61">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8901" w:type="dxa"/>
            <w:tcBorders>
              <w:top w:val="single" w:color="auto" w:sz="4" w:space="0"/>
              <w:left w:val="nil"/>
              <w:bottom w:val="single" w:color="auto" w:sz="4" w:space="0"/>
              <w:right w:val="single" w:color="auto" w:sz="4" w:space="0"/>
            </w:tcBorders>
            <w:vAlign w:val="center"/>
          </w:tcPr>
          <w:p w14:paraId="6325FD6B">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w:t>
            </w:r>
            <w:r>
              <w:rPr>
                <w:rFonts w:hint="eastAsia" w:ascii="仿宋" w:hAnsi="仿宋" w:eastAsia="仿宋" w:cs="仿宋"/>
                <w:b/>
                <w:bCs/>
                <w:kern w:val="0"/>
                <w:sz w:val="24"/>
                <w:szCs w:val="24"/>
                <w:highlight w:val="none"/>
                <w:lang w:val="en-US" w:eastAsia="zh-CN"/>
              </w:rPr>
              <w:t>路面</w:t>
            </w:r>
            <w:r>
              <w:rPr>
                <w:rFonts w:hint="eastAsia" w:ascii="仿宋" w:hAnsi="仿宋" w:eastAsia="仿宋" w:cs="仿宋"/>
                <w:b/>
                <w:bCs/>
                <w:kern w:val="0"/>
                <w:sz w:val="24"/>
                <w:szCs w:val="24"/>
                <w:highlight w:val="none"/>
              </w:rPr>
              <w:t>保洁</w:t>
            </w:r>
          </w:p>
        </w:tc>
        <w:tc>
          <w:tcPr>
            <w:tcW w:w="4111" w:type="dxa"/>
            <w:tcBorders>
              <w:top w:val="single" w:color="auto" w:sz="4" w:space="0"/>
              <w:left w:val="single" w:color="auto" w:sz="4" w:space="0"/>
              <w:bottom w:val="single" w:color="auto" w:sz="4" w:space="0"/>
              <w:right w:val="single" w:color="auto" w:sz="4" w:space="0"/>
            </w:tcBorders>
            <w:vAlign w:val="top"/>
          </w:tcPr>
          <w:p w14:paraId="6419E8A2">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r w14:paraId="0244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5172AB63">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3</w:t>
            </w:r>
          </w:p>
        </w:tc>
        <w:tc>
          <w:tcPr>
            <w:tcW w:w="8901" w:type="dxa"/>
            <w:tcBorders>
              <w:top w:val="single" w:color="auto" w:sz="4" w:space="0"/>
              <w:left w:val="nil"/>
              <w:bottom w:val="single" w:color="auto" w:sz="4" w:space="0"/>
              <w:right w:val="single" w:color="auto" w:sz="4" w:space="0"/>
            </w:tcBorders>
            <w:vAlign w:val="center"/>
          </w:tcPr>
          <w:p w14:paraId="56F5E35A">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（二）排水设施养护</w:t>
            </w:r>
          </w:p>
        </w:tc>
        <w:tc>
          <w:tcPr>
            <w:tcW w:w="4111" w:type="dxa"/>
            <w:tcBorders>
              <w:top w:val="single" w:color="auto" w:sz="4" w:space="0"/>
              <w:left w:val="single" w:color="auto" w:sz="4" w:space="0"/>
              <w:bottom w:val="single" w:color="auto" w:sz="4" w:space="0"/>
              <w:right w:val="single" w:color="auto" w:sz="4" w:space="0"/>
            </w:tcBorders>
            <w:vAlign w:val="top"/>
          </w:tcPr>
          <w:p w14:paraId="0655E8F9">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r w14:paraId="6139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16ED4E8C">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4</w:t>
            </w:r>
          </w:p>
        </w:tc>
        <w:tc>
          <w:tcPr>
            <w:tcW w:w="8901" w:type="dxa"/>
            <w:tcBorders>
              <w:top w:val="single" w:color="auto" w:sz="4" w:space="0"/>
              <w:left w:val="nil"/>
              <w:bottom w:val="single" w:color="auto" w:sz="4" w:space="0"/>
              <w:right w:val="single" w:color="auto" w:sz="4" w:space="0"/>
            </w:tcBorders>
            <w:vAlign w:val="center"/>
          </w:tcPr>
          <w:p w14:paraId="45AACA3E">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（三）桥梁养护</w:t>
            </w:r>
          </w:p>
        </w:tc>
        <w:tc>
          <w:tcPr>
            <w:tcW w:w="4111" w:type="dxa"/>
            <w:tcBorders>
              <w:top w:val="single" w:color="auto" w:sz="4" w:space="0"/>
              <w:left w:val="single" w:color="auto" w:sz="4" w:space="0"/>
              <w:bottom w:val="single" w:color="auto" w:sz="4" w:space="0"/>
              <w:right w:val="single" w:color="auto" w:sz="4" w:space="0"/>
            </w:tcBorders>
            <w:vAlign w:val="top"/>
          </w:tcPr>
          <w:p w14:paraId="3DA76E7A">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r w14:paraId="4DE4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667735EC">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5</w:t>
            </w:r>
          </w:p>
        </w:tc>
        <w:tc>
          <w:tcPr>
            <w:tcW w:w="8901" w:type="dxa"/>
            <w:tcBorders>
              <w:top w:val="single" w:color="auto" w:sz="4" w:space="0"/>
              <w:left w:val="nil"/>
              <w:bottom w:val="single" w:color="auto" w:sz="4" w:space="0"/>
              <w:right w:val="single" w:color="auto" w:sz="4" w:space="0"/>
            </w:tcBorders>
            <w:vAlign w:val="center"/>
          </w:tcPr>
          <w:p w14:paraId="2129EE75">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路面</w:t>
            </w:r>
            <w:r>
              <w:rPr>
                <w:rFonts w:hint="eastAsia" w:ascii="仿宋" w:hAnsi="仿宋" w:eastAsia="仿宋" w:cs="仿宋"/>
                <w:b/>
                <w:bCs/>
                <w:kern w:val="0"/>
                <w:sz w:val="24"/>
                <w:szCs w:val="24"/>
                <w:highlight w:val="none"/>
              </w:rPr>
              <w:t>养护</w:t>
            </w:r>
          </w:p>
        </w:tc>
        <w:tc>
          <w:tcPr>
            <w:tcW w:w="4111" w:type="dxa"/>
            <w:tcBorders>
              <w:top w:val="single" w:color="auto" w:sz="4" w:space="0"/>
              <w:left w:val="single" w:color="auto" w:sz="4" w:space="0"/>
              <w:bottom w:val="single" w:color="auto" w:sz="4" w:space="0"/>
              <w:right w:val="single" w:color="auto" w:sz="4" w:space="0"/>
            </w:tcBorders>
            <w:vAlign w:val="top"/>
          </w:tcPr>
          <w:p w14:paraId="4157BBDD">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r w14:paraId="2DD9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3142DC29">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6</w:t>
            </w:r>
          </w:p>
        </w:tc>
        <w:tc>
          <w:tcPr>
            <w:tcW w:w="8901" w:type="dxa"/>
            <w:tcBorders>
              <w:top w:val="single" w:color="auto" w:sz="4" w:space="0"/>
              <w:left w:val="nil"/>
              <w:bottom w:val="single" w:color="auto" w:sz="4" w:space="0"/>
              <w:right w:val="single" w:color="auto" w:sz="4" w:space="0"/>
            </w:tcBorders>
            <w:vAlign w:val="center"/>
          </w:tcPr>
          <w:p w14:paraId="363A23AF">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五</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隧道</w:t>
            </w:r>
            <w:r>
              <w:rPr>
                <w:rFonts w:hint="eastAsia" w:ascii="仿宋" w:hAnsi="仿宋" w:eastAsia="仿宋" w:cs="仿宋"/>
                <w:b/>
                <w:bCs/>
                <w:kern w:val="0"/>
                <w:sz w:val="24"/>
                <w:szCs w:val="24"/>
                <w:highlight w:val="none"/>
              </w:rPr>
              <w:t>养护</w:t>
            </w:r>
          </w:p>
        </w:tc>
        <w:tc>
          <w:tcPr>
            <w:tcW w:w="4111" w:type="dxa"/>
            <w:tcBorders>
              <w:top w:val="single" w:color="auto" w:sz="4" w:space="0"/>
              <w:left w:val="single" w:color="auto" w:sz="4" w:space="0"/>
              <w:bottom w:val="single" w:color="auto" w:sz="4" w:space="0"/>
              <w:right w:val="single" w:color="auto" w:sz="4" w:space="0"/>
            </w:tcBorders>
            <w:vAlign w:val="top"/>
          </w:tcPr>
          <w:p w14:paraId="4F3567B7">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r w14:paraId="2F86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29509ADB">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7</w:t>
            </w:r>
          </w:p>
        </w:tc>
        <w:tc>
          <w:tcPr>
            <w:tcW w:w="8901" w:type="dxa"/>
            <w:tcBorders>
              <w:top w:val="single" w:color="auto" w:sz="4" w:space="0"/>
              <w:left w:val="nil"/>
              <w:bottom w:val="single" w:color="auto" w:sz="4" w:space="0"/>
              <w:right w:val="single" w:color="auto" w:sz="4" w:space="0"/>
            </w:tcBorders>
            <w:vAlign w:val="center"/>
          </w:tcPr>
          <w:p w14:paraId="749B1468">
            <w:pPr>
              <w:widowControl/>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投标合计总价【（一）+（二）+（三）+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】（小写）</w:t>
            </w:r>
          </w:p>
        </w:tc>
        <w:tc>
          <w:tcPr>
            <w:tcW w:w="4111" w:type="dxa"/>
            <w:tcBorders>
              <w:top w:val="single" w:color="auto" w:sz="4" w:space="0"/>
              <w:left w:val="single" w:color="auto" w:sz="4" w:space="0"/>
              <w:bottom w:val="single" w:color="auto" w:sz="4" w:space="0"/>
              <w:right w:val="single" w:color="auto" w:sz="4" w:space="0"/>
            </w:tcBorders>
            <w:vAlign w:val="top"/>
          </w:tcPr>
          <w:p w14:paraId="7A218308">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r w14:paraId="52A3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1DDE171A">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8</w:t>
            </w:r>
          </w:p>
        </w:tc>
        <w:tc>
          <w:tcPr>
            <w:tcW w:w="8901" w:type="dxa"/>
            <w:tcBorders>
              <w:top w:val="single" w:color="auto" w:sz="4" w:space="0"/>
              <w:left w:val="nil"/>
              <w:bottom w:val="single" w:color="auto" w:sz="4" w:space="0"/>
              <w:right w:val="single" w:color="auto" w:sz="4" w:space="0"/>
            </w:tcBorders>
            <w:vAlign w:val="center"/>
          </w:tcPr>
          <w:p w14:paraId="00B00D05">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r>
              <w:rPr>
                <w:rFonts w:hint="eastAsia" w:ascii="仿宋" w:hAnsi="仿宋" w:eastAsia="仿宋" w:cs="仿宋"/>
                <w:b/>
                <w:bCs/>
                <w:sz w:val="24"/>
                <w:szCs w:val="24"/>
                <w:highlight w:val="none"/>
              </w:rPr>
              <w:t>投标合计总价【（一）+（二）+（三）+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】（大写）</w:t>
            </w:r>
          </w:p>
        </w:tc>
        <w:tc>
          <w:tcPr>
            <w:tcW w:w="4111" w:type="dxa"/>
            <w:tcBorders>
              <w:top w:val="single" w:color="auto" w:sz="4" w:space="0"/>
              <w:left w:val="single" w:color="auto" w:sz="4" w:space="0"/>
              <w:bottom w:val="single" w:color="000000" w:sz="4" w:space="0"/>
              <w:right w:val="single" w:color="auto" w:sz="4" w:space="0"/>
            </w:tcBorders>
            <w:vAlign w:val="top"/>
          </w:tcPr>
          <w:p w14:paraId="46ABD2F9">
            <w:pPr>
              <w:widowControl/>
              <w:spacing w:before="0" w:beforeAutospacing="0" w:after="0" w:afterAutospacing="0" w:line="360" w:lineRule="auto"/>
              <w:ind w:left="0" w:right="0"/>
              <w:jc w:val="center"/>
              <w:rPr>
                <w:rFonts w:hint="eastAsia" w:ascii="仿宋" w:hAnsi="仿宋" w:eastAsia="仿宋" w:cs="仿宋"/>
                <w:b/>
                <w:bCs/>
                <w:kern w:val="0"/>
                <w:sz w:val="24"/>
                <w:szCs w:val="24"/>
                <w:highlight w:val="none"/>
              </w:rPr>
            </w:pPr>
          </w:p>
        </w:tc>
      </w:tr>
    </w:tbl>
    <w:p w14:paraId="0BBDBAE4">
      <w:pPr>
        <w:snapToGrid w:val="0"/>
        <w:spacing w:line="360" w:lineRule="auto"/>
        <w:ind w:left="480"/>
        <w:rPr>
          <w:rFonts w:hint="eastAsia" w:ascii="仿宋" w:hAnsi="仿宋" w:eastAsia="仿宋" w:cs="仿宋"/>
          <w:b/>
          <w:color w:val="auto"/>
          <w:kern w:val="0"/>
          <w:sz w:val="24"/>
          <w:szCs w:val="24"/>
          <w:highlight w:val="none"/>
          <w:lang w:val="zh-CN"/>
        </w:rPr>
      </w:pPr>
    </w:p>
    <w:p w14:paraId="1FFB3A82">
      <w:pPr>
        <w:snapToGrid w:val="0"/>
        <w:spacing w:line="360" w:lineRule="auto"/>
        <w:ind w:left="480"/>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63A0C348">
      <w:pPr>
        <w:spacing w:line="360" w:lineRule="auto"/>
        <w:ind w:left="-2"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604F97C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w:t>
      </w:r>
      <w:r>
        <w:rPr>
          <w:rFonts w:hint="eastAsia" w:ascii="仿宋" w:hAnsi="仿宋" w:eastAsia="仿宋" w:cs="仿宋"/>
          <w:color w:val="auto"/>
          <w:kern w:val="0"/>
          <w:sz w:val="24"/>
          <w:szCs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7DAA55FB">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43F1815E">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715F5C">
      <w:pPr>
        <w:spacing w:line="360" w:lineRule="auto"/>
        <w:ind w:firstLine="482" w:firstLineChars="200"/>
        <w:rPr>
          <w:rFonts w:hint="eastAsia" w:ascii="仿宋" w:hAnsi="仿宋" w:eastAsia="仿宋" w:cs="仿宋"/>
          <w:b/>
          <w:color w:val="auto"/>
          <w:kern w:val="0"/>
          <w:sz w:val="24"/>
          <w:highlight w:val="none"/>
        </w:rPr>
      </w:pPr>
    </w:p>
    <w:p w14:paraId="16AAF799">
      <w:pPr>
        <w:pStyle w:val="376"/>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22" w:type="first"/>
          <w:footerReference r:id="rId25" w:type="first"/>
          <w:headerReference r:id="rId21" w:type="default"/>
          <w:footerReference r:id="rId23" w:type="default"/>
          <w:footerReference r:id="rId24" w:type="even"/>
          <w:pgSz w:w="16838" w:h="11905" w:orient="landscape"/>
          <w:pgMar w:top="1814" w:right="1474" w:bottom="1814" w:left="1474" w:header="851" w:footer="850" w:gutter="0"/>
          <w:cols w:space="0" w:num="1"/>
          <w:rtlGutter w:val="0"/>
          <w:docGrid w:linePitch="312" w:charSpace="0"/>
        </w:sectPr>
      </w:pPr>
    </w:p>
    <w:p w14:paraId="3DB14F4A">
      <w:pPr>
        <w:pStyle w:val="376"/>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中小企业声明函（如果有）</w:t>
      </w:r>
    </w:p>
    <w:p w14:paraId="2B3FDF08">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44CBE9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6378859">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EB8A0B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61A26D1">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CFF2AB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BC8650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16C03D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5BA6D0D">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CAB7A0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47D59D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77F176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066179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B2280A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1459D8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8A10C6E">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927353B">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B2EC95A">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5AA5F799">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0205CB1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22" w:name="OLE_LINK14"/>
      <w:bookmarkStart w:id="523"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22"/>
    <w:bookmarkEnd w:id="523"/>
    <w:p w14:paraId="11A798C7">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37F3E3C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75334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5113657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ABA7D3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199CD68">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仿宋"/>
          <w:color w:val="000000" w:themeColor="text1"/>
          <w:sz w:val="24"/>
          <w:highlight w:val="none"/>
          <w14:textFill>
            <w14:solidFill>
              <w14:schemeClr w14:val="tx1"/>
            </w14:solidFill>
          </w14:textFill>
        </w:rPr>
        <w:t>：</w:t>
      </w:r>
    </w:p>
    <w:p w14:paraId="5AEC0EF9">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1825DC5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1076FC8">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4A056A7A">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30B638DE">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5050DC75">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3885E6A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84B0F2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6AAE1E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1BB93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4D1277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497151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242C6C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1615FBA">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w:t>
      </w:r>
    </w:p>
    <w:p w14:paraId="540118C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质疑函范本及制作说明</w:t>
      </w:r>
    </w:p>
    <w:p w14:paraId="5986FCE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68DC44D8">
      <w:pPr>
        <w:snapToGrid w:val="0"/>
        <w:spacing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54C473D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14:paraId="1581952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5EFD803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60B5E91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14:paraId="42DD2DF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4FF5C2B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 邮编：</w:t>
      </w:r>
    </w:p>
    <w:p w14:paraId="6182BE0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1B6C253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14:paraId="686B386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14:paraId="7F18545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63FB22A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14:paraId="35902DE3">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404F842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14:paraId="2D19D93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1C3E4D0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892FF9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5806D9E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4A41DC8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49DE96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F27F40F">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31B8AFC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1492D6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B99694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15761D0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5847AC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83D6C7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14B9DF4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FAB0BA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36F60CC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89BF6E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2245A2B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0762376">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FCE206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78C484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F2EE2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760F57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5D912C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00EBAE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91FAA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6637FE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8642A3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7EB761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CF83D4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6DF430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17AACD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3835CB02">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p>
    <w:p w14:paraId="5046B5D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14:paraId="10F1A10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C4A8AB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04D4717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27C01CE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14:paraId="6938EAD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51EB4867">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14:paraId="23384162">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4D387FF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D66CD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2EDA7D4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14:paraId="074DAFE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343F5EF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2B0F970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4110EA8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7CBD6A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14:paraId="5EF3113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5FE5408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3D74FE0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18251D4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14:paraId="23EDE11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14:paraId="2AD94BE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1BAFCD4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14:paraId="7BC6BC8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63D3D84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4E6E21F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4589AF2">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14:paraId="597DAA7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1FA2B143">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14:paraId="44AE077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3E7AB34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14:paraId="423582D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02280F9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16E9A88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73C9793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65AF3FD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366DB02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E42098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4E4BC1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4AD52BB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4C9782A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4A8303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70D8C69">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5FDD51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821967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75855038">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98D14A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A1B122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48B019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DDE451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78C03D4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05153728">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86217D4">
      <w:pPr>
        <w:autoSpaceDE w:val="0"/>
        <w:autoSpaceDN w:val="0"/>
        <w:spacing w:line="360" w:lineRule="auto"/>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14:paraId="6FDE15F1">
      <w:pPr>
        <w:autoSpaceDE w:val="0"/>
        <w:autoSpaceDN w:val="0"/>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p>
    <w:p w14:paraId="172952C7">
      <w:pPr>
        <w:autoSpaceDE w:val="0"/>
        <w:autoSpaceDN w:val="0"/>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49A4055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2E98F5D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4A0E17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BFEA0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7921104">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29490B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C22C2C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4D7716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B80F23E">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09AB004D">
      <w:pPr>
        <w:spacing w:line="360" w:lineRule="auto"/>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CCB930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12C3F79D">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E1557FD">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1A42ED">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5AE8B2">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42B11C3">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C011635">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46DB67A">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375406F">
      <w:pPr>
        <w:autoSpaceDE w:val="0"/>
        <w:autoSpaceDN w:val="0"/>
        <w:spacing w:line="360" w:lineRule="auto"/>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14:paraId="35E277E4">
      <w:pPr>
        <w:autoSpaceDE w:val="0"/>
        <w:autoSpaceDN w:val="0"/>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492ED38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38429351">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0E67FB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735B58A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6CC715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0D4A43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4F1438F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（填写承担工作和义务，如本项目有特定资格要求的，相应工作内容必须由符合相应特定资格要求的供应商承担）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C3BF8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（填写承担工作和义务，如本项目有特定资格要求的，相应工作内容必须由符合相应特定资格要求的供应商承担）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43DA0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464F35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690C3465">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24"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524"/>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25"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25"/>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3FAFDA34">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26"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26"/>
    </w:p>
    <w:p w14:paraId="7E323A2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156D65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2B0AA20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1B3D42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B6D0B5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652D40F2">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0A19E65">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BA8C3C2">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62ABA8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06552C0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A238D99">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6AE4BA6">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0B7B524">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91858F2">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C380611">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2172743">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D94CF2">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E604E58">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DA79DBE">
      <w:pPr>
        <w:autoSpaceDE w:val="0"/>
        <w:autoSpaceDN w:val="0"/>
        <w:spacing w:line="360" w:lineRule="auto"/>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14:paraId="37992EE4">
      <w:pPr>
        <w:widowControl/>
        <w:adjustRightInd/>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p>
    <w:p w14:paraId="03F4CCFD">
      <w:pPr>
        <w:widowControl/>
        <w:adjustRightInd/>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6BEDE1C8">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7F8AE0E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0C5FBA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5B2DCAED">
      <w:pPr>
        <w:snapToGrid w:val="0"/>
        <w:spacing w:line="360" w:lineRule="auto"/>
        <w:ind w:firstLine="576"/>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w:t>
      </w:r>
    </w:p>
    <w:p w14:paraId="77F9156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61D91FE4">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w:t>
      </w:r>
      <w:r>
        <w:rPr>
          <w:rFonts w:hint="eastAsia" w:ascii="仿宋" w:hAnsi="仿宋" w:eastAsia="仿宋" w:cs="仿宋"/>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8080807">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16DE5CC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7572B7E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08CFFAF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5140932D">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74B63F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7260D7E5">
      <w:pPr>
        <w:snapToGrid w:val="0"/>
        <w:spacing w:line="360" w:lineRule="auto"/>
        <w:ind w:right="480" w:firstLine="57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6C4BC624">
      <w:pPr>
        <w:snapToGrid w:val="0"/>
        <w:spacing w:line="360" w:lineRule="auto"/>
        <w:ind w:right="48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27BCD4B2">
      <w:pPr>
        <w:snapToGrid w:val="0"/>
        <w:spacing w:line="360" w:lineRule="auto"/>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r>
        <w:rPr>
          <w:rFonts w:hint="eastAsia" w:ascii="仿宋" w:hAnsi="仿宋" w:eastAsia="仿宋" w:cs="仿宋"/>
          <w:color w:val="000000" w:themeColor="text1"/>
          <w:highlight w:val="none"/>
          <w14:textFill>
            <w14:solidFill>
              <w14:schemeClr w14:val="tx1"/>
            </w14:solidFill>
          </w14:textFill>
        </w:rPr>
        <w:t xml:space="preserve"> </w:t>
      </w:r>
    </w:p>
    <w:p w14:paraId="347DC0C5">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D899EC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E03E02D">
      <w:pPr>
        <w:spacing w:line="360" w:lineRule="auto"/>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w:t>
      </w:r>
    </w:p>
    <w:p w14:paraId="27A389F9">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中小企业声明函</w:t>
      </w:r>
    </w:p>
    <w:p w14:paraId="417D9A6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50FCA83A">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6FDCE2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1F0A79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F752B5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F37D942">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FF625B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1034A00">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p>
    <w:p w14:paraId="05CD2795">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投标人（或联合体牵头人）名称（电子签名）：</w:t>
      </w:r>
    </w:p>
    <w:p w14:paraId="28EFDF6B">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741C506A">
      <w:pPr>
        <w:spacing w:line="360" w:lineRule="auto"/>
        <w:ind w:firstLine="354" w:firstLineChars="147"/>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25C2E36C">
      <w:pPr>
        <w:spacing w:line="360" w:lineRule="auto"/>
        <w:ind w:right="4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注：</w:t>
      </w:r>
    </w:p>
    <w:p w14:paraId="4368429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879DE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065B7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31FF769A">
      <w:pPr>
        <w:spacing w:line="360" w:lineRule="auto"/>
        <w:ind w:right="420"/>
        <w:rPr>
          <w:rFonts w:hint="eastAsia" w:ascii="仿宋" w:hAnsi="仿宋" w:eastAsia="仿宋" w:cs="仿宋"/>
          <w:color w:val="000000" w:themeColor="text1"/>
          <w:highlight w:val="none"/>
          <w14:textFill>
            <w14:solidFill>
              <w14:schemeClr w14:val="tx1"/>
            </w14:solidFill>
          </w14:textFill>
        </w:rPr>
      </w:pPr>
    </w:p>
    <w:p w14:paraId="34417D4C">
      <w:pPr>
        <w:pStyle w:val="60"/>
        <w:ind w:firstLine="0"/>
        <w:rPr>
          <w:rFonts w:hint="eastAsia" w:ascii="仿宋" w:hAnsi="仿宋" w:eastAsia="仿宋" w:cs="仿宋"/>
          <w:b/>
          <w:color w:val="000000" w:themeColor="text1"/>
          <w:szCs w:val="21"/>
          <w:highlight w:val="none"/>
          <w:lang w:val="en-US"/>
          <w14:textFill>
            <w14:solidFill>
              <w14:schemeClr w14:val="tx1"/>
            </w14:solidFill>
          </w14:textFill>
        </w:rPr>
      </w:pPr>
    </w:p>
    <w:p w14:paraId="531B2D3F">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243D9F39">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54B91549">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106CC36E">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2C8C7EA9">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70FB2D2A">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5AC0D5CA">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12D8AAA1">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7287A9D1">
      <w:pPr>
        <w:pStyle w:val="60"/>
        <w:ind w:firstLine="0"/>
        <w:rPr>
          <w:rFonts w:hint="eastAsia" w:ascii="仿宋" w:hAnsi="仿宋" w:eastAsia="仿宋" w:cs="仿宋"/>
          <w:b/>
          <w:color w:val="000000" w:themeColor="text1"/>
          <w:szCs w:val="21"/>
          <w:highlight w:val="none"/>
          <w14:textFill>
            <w14:solidFill>
              <w14:schemeClr w14:val="tx1"/>
            </w14:solidFill>
          </w14:textFill>
        </w:rPr>
      </w:pPr>
    </w:p>
    <w:p w14:paraId="191F31D7">
      <w:pPr>
        <w:spacing w:line="360" w:lineRule="auto"/>
        <w:outlineLvl w:val="0"/>
        <w:rPr>
          <w:rFonts w:hint="eastAsia" w:ascii="仿宋" w:hAnsi="仿宋" w:eastAsia="仿宋" w:cs="仿宋"/>
          <w:b/>
          <w:color w:val="000000" w:themeColor="text1"/>
          <w:sz w:val="36"/>
          <w:szCs w:val="20"/>
          <w:highlight w:val="none"/>
          <w14:textFill>
            <w14:solidFill>
              <w14:schemeClr w14:val="tx1"/>
            </w14:solidFill>
          </w14:textFill>
        </w:rPr>
      </w:pPr>
    </w:p>
    <w:p w14:paraId="3B069EC5">
      <w:pPr>
        <w:pStyle w:val="60"/>
        <w:ind w:firstLine="0"/>
        <w:rPr>
          <w:rFonts w:hint="eastAsia" w:ascii="仿宋" w:hAnsi="仿宋" w:eastAsia="仿宋" w:cs="仿宋"/>
          <w:b/>
          <w:color w:val="000000" w:themeColor="text1"/>
          <w:sz w:val="36"/>
          <w:highlight w:val="none"/>
          <w:lang w:val="en-US"/>
          <w14:textFill>
            <w14:solidFill>
              <w14:schemeClr w14:val="tx1"/>
            </w14:solidFill>
          </w14:textFill>
        </w:rPr>
      </w:pPr>
      <w:r>
        <w:rPr>
          <w:rFonts w:hint="eastAsia" w:ascii="仿宋" w:hAnsi="仿宋" w:eastAsia="仿宋" w:cs="仿宋"/>
          <w:b/>
          <w:color w:val="000000" w:themeColor="text1"/>
          <w:sz w:val="36"/>
          <w:highlight w:val="none"/>
          <w:lang w:val="en-US"/>
          <w14:textFill>
            <w14:solidFill>
              <w14:schemeClr w14:val="tx1"/>
            </w14:solidFill>
          </w14:textFill>
        </w:rPr>
        <w:t>附件8：</w:t>
      </w:r>
    </w:p>
    <w:p w14:paraId="7FEAF8FB">
      <w:pPr>
        <w:pStyle w:val="60"/>
        <w:ind w:firstLine="0"/>
        <w:jc w:val="center"/>
        <w:rPr>
          <w:rFonts w:hint="eastAsia" w:ascii="仿宋" w:hAnsi="仿宋" w:eastAsia="仿宋" w:cs="仿宋"/>
          <w:b/>
          <w:color w:val="000000" w:themeColor="text1"/>
          <w:sz w:val="36"/>
          <w:highlight w:val="none"/>
          <w:lang w:val="en-US"/>
          <w14:textFill>
            <w14:solidFill>
              <w14:schemeClr w14:val="tx1"/>
            </w14:solidFill>
          </w14:textFill>
        </w:rPr>
      </w:pPr>
      <w:r>
        <w:rPr>
          <w:rFonts w:hint="eastAsia" w:ascii="仿宋" w:hAnsi="仿宋" w:eastAsia="仿宋" w:cs="仿宋"/>
          <w:b/>
          <w:color w:val="000000" w:themeColor="text1"/>
          <w:sz w:val="36"/>
          <w:highlight w:val="none"/>
          <w:lang w:val="en-US"/>
          <w14:textFill>
            <w14:solidFill>
              <w14:schemeClr w14:val="tx1"/>
            </w14:solidFill>
          </w14:textFill>
        </w:rPr>
        <w:t>中小企业划型标准规定</w:t>
      </w:r>
    </w:p>
    <w:p w14:paraId="6B8587EE">
      <w:pPr>
        <w:pStyle w:val="619"/>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9FF72C3">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一、根据《中华人民共和国中小企业促进法》和《</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"https://www.shui5.cn/article/47/26142.html"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"https://www.shui5.cn/article/47/26142.html"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国发〔2009〕36号</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)，制定本规定。</w:t>
      </w:r>
    </w:p>
    <w:p w14:paraId="42BDDE8C">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4F694C1">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C1E0AB0">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四、各行业划型标准为：</w:t>
      </w:r>
      <w:r>
        <w:rPr>
          <w:rFonts w:hint="eastAsia" w:ascii="仿宋" w:hAnsi="仿宋" w:eastAsia="仿宋" w:cs="仿宋"/>
          <w:color w:val="000000" w:themeColor="text1"/>
          <w:spacing w:val="6"/>
          <w:szCs w:val="21"/>
          <w:highlight w:val="none"/>
          <w14:textFill>
            <w14:solidFill>
              <w14:schemeClr w14:val="tx1"/>
            </w14:solidFill>
          </w14:textFill>
        </w:rPr>
        <w:br w:type="textWrapping"/>
      </w:r>
      <w:r>
        <w:rPr>
          <w:rFonts w:hint="eastAsia" w:ascii="仿宋" w:hAnsi="仿宋" w:eastAsia="仿宋" w:cs="仿宋"/>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81414D0">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B604DF">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D46F4B">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DE216B">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229DA3">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17A278">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7D724E">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84E917">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88BB7">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358CE1">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FCC2FE">
      <w:pPr>
        <w:pStyle w:val="6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1BC498">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7C06E">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867F65">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69A9D1">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260BEF2">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五、企业类型的划分以统计部门的统计数据为依据。</w:t>
      </w:r>
    </w:p>
    <w:p w14:paraId="4D698B58">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3726F2CD">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7B22AF8E">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0C7D8E2E">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九、本规定由工业和信息化部、国家统计局会同有关部门负责解释。</w:t>
      </w:r>
    </w:p>
    <w:p w14:paraId="202DF46F">
      <w:pPr>
        <w:pStyle w:val="619"/>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"https://www.shui5.cn/article/df/24263.html"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中小企业标准暂行规定</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"https://www.shui5.cn/article/df/24263.html"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国经贸中小企[2003]143号</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同时废止。</w:t>
      </w:r>
    </w:p>
    <w:p w14:paraId="606331CD">
      <w:pPr>
        <w:pStyle w:val="396"/>
        <w:ind w:firstLine="480"/>
        <w:rPr>
          <w:rFonts w:hint="eastAsia" w:ascii="仿宋" w:hAnsi="仿宋" w:eastAsia="仿宋" w:cs="仿宋"/>
          <w:color w:val="000000" w:themeColor="text1"/>
          <w:highlight w:val="none"/>
          <w14:textFill>
            <w14:solidFill>
              <w14:schemeClr w14:val="tx1"/>
            </w14:solidFill>
          </w14:textFill>
        </w:rPr>
      </w:pPr>
    </w:p>
    <w:p w14:paraId="49EEED45">
      <w:pPr>
        <w:pStyle w:val="396"/>
        <w:ind w:firstLine="480"/>
        <w:rPr>
          <w:rFonts w:hint="eastAsia" w:ascii="仿宋" w:hAnsi="仿宋" w:eastAsia="仿宋" w:cs="仿宋"/>
          <w:color w:val="000000" w:themeColor="text1"/>
          <w:highlight w:val="none"/>
          <w14:textFill>
            <w14:solidFill>
              <w14:schemeClr w14:val="tx1"/>
            </w14:solidFill>
          </w14:textFill>
        </w:rPr>
      </w:pPr>
    </w:p>
    <w:p w14:paraId="282CC092">
      <w:pPr>
        <w:pStyle w:val="396"/>
        <w:ind w:firstLine="480"/>
        <w:rPr>
          <w:rFonts w:hint="eastAsia" w:ascii="仿宋" w:hAnsi="仿宋" w:eastAsia="仿宋" w:cs="仿宋"/>
          <w:color w:val="000000" w:themeColor="text1"/>
          <w:highlight w:val="none"/>
          <w14:textFill>
            <w14:solidFill>
              <w14:schemeClr w14:val="tx1"/>
            </w14:solidFill>
          </w14:textFill>
        </w:rPr>
      </w:pPr>
    </w:p>
    <w:p w14:paraId="7B296951">
      <w:pPr>
        <w:pStyle w:val="396"/>
        <w:ind w:firstLine="480"/>
        <w:rPr>
          <w:rFonts w:hint="eastAsia" w:ascii="仿宋" w:hAnsi="仿宋" w:eastAsia="仿宋" w:cs="仿宋"/>
          <w:color w:val="000000" w:themeColor="text1"/>
          <w:highlight w:val="none"/>
          <w14:textFill>
            <w14:solidFill>
              <w14:schemeClr w14:val="tx1"/>
            </w14:solidFill>
          </w14:textFill>
        </w:rPr>
      </w:pPr>
    </w:p>
    <w:p w14:paraId="4035F79E">
      <w:pPr>
        <w:pStyle w:val="396"/>
        <w:ind w:firstLine="480"/>
        <w:rPr>
          <w:rFonts w:hint="eastAsia" w:ascii="仿宋" w:hAnsi="仿宋" w:eastAsia="仿宋" w:cs="仿宋"/>
          <w:color w:val="000000" w:themeColor="text1"/>
          <w:highlight w:val="none"/>
          <w14:textFill>
            <w14:solidFill>
              <w14:schemeClr w14:val="tx1"/>
            </w14:solidFill>
          </w14:textFill>
        </w:rPr>
      </w:pPr>
    </w:p>
    <w:p w14:paraId="1BA37425">
      <w:pPr>
        <w:pStyle w:val="396"/>
        <w:ind w:firstLine="480"/>
        <w:rPr>
          <w:rFonts w:hint="eastAsia" w:ascii="仿宋" w:hAnsi="仿宋" w:eastAsia="仿宋" w:cs="仿宋"/>
          <w:color w:val="000000" w:themeColor="text1"/>
          <w:highlight w:val="none"/>
          <w14:textFill>
            <w14:solidFill>
              <w14:schemeClr w14:val="tx1"/>
            </w14:solidFill>
          </w14:textFill>
        </w:rPr>
      </w:pPr>
    </w:p>
    <w:p w14:paraId="35F1A077">
      <w:pPr>
        <w:pStyle w:val="396"/>
        <w:ind w:firstLine="480"/>
        <w:rPr>
          <w:rFonts w:hint="eastAsia" w:ascii="仿宋" w:hAnsi="仿宋" w:eastAsia="仿宋" w:cs="仿宋"/>
          <w:color w:val="000000" w:themeColor="text1"/>
          <w:highlight w:val="none"/>
          <w14:textFill>
            <w14:solidFill>
              <w14:schemeClr w14:val="tx1"/>
            </w14:solidFill>
          </w14:textFill>
        </w:rPr>
      </w:pPr>
    </w:p>
    <w:p w14:paraId="55998147">
      <w:pPr>
        <w:pStyle w:val="396"/>
        <w:ind w:firstLine="480"/>
        <w:rPr>
          <w:rFonts w:hint="eastAsia" w:ascii="仿宋" w:hAnsi="仿宋" w:eastAsia="仿宋" w:cs="仿宋"/>
          <w:color w:val="000000" w:themeColor="text1"/>
          <w:highlight w:val="none"/>
          <w14:textFill>
            <w14:solidFill>
              <w14:schemeClr w14:val="tx1"/>
            </w14:solidFill>
          </w14:textFill>
        </w:rPr>
      </w:pPr>
    </w:p>
    <w:p w14:paraId="46004BC3">
      <w:pPr>
        <w:pStyle w:val="396"/>
        <w:ind w:firstLine="480"/>
        <w:rPr>
          <w:rFonts w:hint="eastAsia" w:ascii="仿宋" w:hAnsi="仿宋" w:eastAsia="仿宋" w:cs="仿宋"/>
          <w:color w:val="000000" w:themeColor="text1"/>
          <w:highlight w:val="none"/>
          <w14:textFill>
            <w14:solidFill>
              <w14:schemeClr w14:val="tx1"/>
            </w14:solidFill>
          </w14:textFill>
        </w:rPr>
      </w:pPr>
    </w:p>
    <w:p w14:paraId="363F9510">
      <w:pPr>
        <w:pStyle w:val="396"/>
        <w:ind w:firstLine="480"/>
        <w:rPr>
          <w:rFonts w:hint="eastAsia" w:ascii="仿宋" w:hAnsi="仿宋" w:eastAsia="仿宋" w:cs="仿宋"/>
          <w:color w:val="000000" w:themeColor="text1"/>
          <w:highlight w:val="none"/>
          <w14:textFill>
            <w14:solidFill>
              <w14:schemeClr w14:val="tx1"/>
            </w14:solidFill>
          </w14:textFill>
        </w:rPr>
      </w:pPr>
    </w:p>
    <w:p w14:paraId="23850520">
      <w:pPr>
        <w:pStyle w:val="396"/>
        <w:ind w:firstLine="480"/>
        <w:rPr>
          <w:rFonts w:hint="eastAsia" w:ascii="仿宋" w:hAnsi="仿宋" w:eastAsia="仿宋" w:cs="仿宋"/>
          <w:color w:val="000000" w:themeColor="text1"/>
          <w:highlight w:val="none"/>
          <w14:textFill>
            <w14:solidFill>
              <w14:schemeClr w14:val="tx1"/>
            </w14:solidFill>
          </w14:textFill>
        </w:rPr>
      </w:pPr>
    </w:p>
    <w:p w14:paraId="026FD44A">
      <w:pPr>
        <w:pStyle w:val="396"/>
        <w:ind w:firstLine="480"/>
        <w:rPr>
          <w:rFonts w:hint="eastAsia" w:ascii="仿宋" w:hAnsi="仿宋" w:eastAsia="仿宋" w:cs="仿宋"/>
          <w:color w:val="000000" w:themeColor="text1"/>
          <w:highlight w:val="none"/>
          <w14:textFill>
            <w14:solidFill>
              <w14:schemeClr w14:val="tx1"/>
            </w14:solidFill>
          </w14:textFill>
        </w:rPr>
      </w:pPr>
    </w:p>
    <w:p w14:paraId="639EC7DE">
      <w:pPr>
        <w:pStyle w:val="396"/>
        <w:ind w:firstLine="480"/>
        <w:rPr>
          <w:rFonts w:hint="eastAsia" w:ascii="仿宋" w:hAnsi="仿宋" w:eastAsia="仿宋" w:cs="仿宋"/>
          <w:color w:val="000000" w:themeColor="text1"/>
          <w:highlight w:val="none"/>
          <w14:textFill>
            <w14:solidFill>
              <w14:schemeClr w14:val="tx1"/>
            </w14:solidFill>
          </w14:textFill>
        </w:rPr>
      </w:pPr>
    </w:p>
    <w:p w14:paraId="01CDC28A">
      <w:pPr>
        <w:pStyle w:val="396"/>
        <w:ind w:firstLine="480"/>
        <w:rPr>
          <w:rFonts w:hint="eastAsia" w:ascii="仿宋" w:hAnsi="仿宋" w:eastAsia="仿宋" w:cs="仿宋"/>
          <w:color w:val="000000" w:themeColor="text1"/>
          <w:highlight w:val="none"/>
          <w14:textFill>
            <w14:solidFill>
              <w14:schemeClr w14:val="tx1"/>
            </w14:solidFill>
          </w14:textFill>
        </w:rPr>
      </w:pPr>
    </w:p>
    <w:p w14:paraId="1F8BCAC4">
      <w:pPr>
        <w:pStyle w:val="396"/>
        <w:ind w:firstLine="480"/>
        <w:rPr>
          <w:rFonts w:hint="eastAsia" w:ascii="仿宋" w:hAnsi="仿宋" w:eastAsia="仿宋" w:cs="仿宋"/>
          <w:color w:val="000000" w:themeColor="text1"/>
          <w:highlight w:val="none"/>
          <w14:textFill>
            <w14:solidFill>
              <w14:schemeClr w14:val="tx1"/>
            </w14:solidFill>
          </w14:textFill>
        </w:rPr>
      </w:pPr>
    </w:p>
    <w:p w14:paraId="0B83C870">
      <w:pPr>
        <w:pStyle w:val="396"/>
        <w:ind w:firstLine="480"/>
        <w:rPr>
          <w:rFonts w:hint="eastAsia" w:ascii="仿宋" w:hAnsi="仿宋" w:eastAsia="仿宋" w:cs="仿宋"/>
          <w:color w:val="000000" w:themeColor="text1"/>
          <w:highlight w:val="none"/>
          <w14:textFill>
            <w14:solidFill>
              <w14:schemeClr w14:val="tx1"/>
            </w14:solidFill>
          </w14:textFill>
        </w:rPr>
      </w:pPr>
    </w:p>
    <w:p w14:paraId="6CAB8B44">
      <w:pPr>
        <w:pStyle w:val="396"/>
        <w:ind w:firstLine="480"/>
        <w:rPr>
          <w:rFonts w:hint="eastAsia" w:ascii="仿宋" w:hAnsi="仿宋" w:eastAsia="仿宋" w:cs="仿宋"/>
          <w:color w:val="000000" w:themeColor="text1"/>
          <w:highlight w:val="none"/>
          <w14:textFill>
            <w14:solidFill>
              <w14:schemeClr w14:val="tx1"/>
            </w14:solidFill>
          </w14:textFill>
        </w:rPr>
      </w:pPr>
    </w:p>
    <w:p w14:paraId="533B4C64">
      <w:pPr>
        <w:pStyle w:val="396"/>
        <w:ind w:firstLine="480"/>
        <w:rPr>
          <w:rFonts w:hint="eastAsia" w:ascii="仿宋" w:hAnsi="仿宋" w:eastAsia="仿宋" w:cs="仿宋"/>
          <w:color w:val="000000" w:themeColor="text1"/>
          <w:highlight w:val="none"/>
          <w14:textFill>
            <w14:solidFill>
              <w14:schemeClr w14:val="tx1"/>
            </w14:solidFill>
          </w14:textFill>
        </w:rPr>
      </w:pPr>
    </w:p>
    <w:p w14:paraId="0F7ED761">
      <w:pPr>
        <w:pStyle w:val="396"/>
        <w:ind w:firstLine="480"/>
        <w:rPr>
          <w:rFonts w:hint="eastAsia" w:ascii="仿宋" w:hAnsi="仿宋" w:eastAsia="仿宋" w:cs="仿宋"/>
          <w:color w:val="000000" w:themeColor="text1"/>
          <w:highlight w:val="none"/>
          <w14:textFill>
            <w14:solidFill>
              <w14:schemeClr w14:val="tx1"/>
            </w14:solidFill>
          </w14:textFill>
        </w:rPr>
      </w:pPr>
    </w:p>
    <w:p w14:paraId="6CC28AE7">
      <w:pPr>
        <w:pStyle w:val="396"/>
        <w:ind w:firstLine="480"/>
        <w:rPr>
          <w:rFonts w:hint="eastAsia" w:ascii="仿宋" w:hAnsi="仿宋" w:eastAsia="仿宋" w:cs="仿宋"/>
          <w:color w:val="000000" w:themeColor="text1"/>
          <w:highlight w:val="none"/>
          <w14:textFill>
            <w14:solidFill>
              <w14:schemeClr w14:val="tx1"/>
            </w14:solidFill>
          </w14:textFill>
        </w:rPr>
      </w:pPr>
    </w:p>
    <w:p w14:paraId="19DC8ED6">
      <w:pPr>
        <w:pStyle w:val="396"/>
        <w:ind w:firstLine="480"/>
        <w:rPr>
          <w:rFonts w:hint="eastAsia" w:ascii="仿宋" w:hAnsi="仿宋" w:eastAsia="仿宋" w:cs="仿宋"/>
          <w:color w:val="000000" w:themeColor="text1"/>
          <w:highlight w:val="none"/>
          <w14:textFill>
            <w14:solidFill>
              <w14:schemeClr w14:val="tx1"/>
            </w14:solidFill>
          </w14:textFill>
        </w:rPr>
      </w:pPr>
    </w:p>
    <w:p w14:paraId="11575207">
      <w:pPr>
        <w:pStyle w:val="396"/>
        <w:ind w:firstLine="480"/>
        <w:rPr>
          <w:rFonts w:hint="eastAsia" w:ascii="仿宋" w:hAnsi="仿宋" w:eastAsia="仿宋" w:cs="仿宋"/>
          <w:color w:val="000000" w:themeColor="text1"/>
          <w:highlight w:val="none"/>
          <w14:textFill>
            <w14:solidFill>
              <w14:schemeClr w14:val="tx1"/>
            </w14:solidFill>
          </w14:textFill>
        </w:rPr>
      </w:pPr>
    </w:p>
    <w:p w14:paraId="46BAD4CD">
      <w:pPr>
        <w:pStyle w:val="396"/>
        <w:ind w:firstLine="480"/>
        <w:rPr>
          <w:rFonts w:hint="eastAsia" w:ascii="仿宋" w:hAnsi="仿宋" w:eastAsia="仿宋" w:cs="仿宋"/>
          <w:color w:val="000000" w:themeColor="text1"/>
          <w:highlight w:val="none"/>
          <w14:textFill>
            <w14:solidFill>
              <w14:schemeClr w14:val="tx1"/>
            </w14:solidFill>
          </w14:textFill>
        </w:rPr>
      </w:pPr>
    </w:p>
    <w:p w14:paraId="43A5079C">
      <w:pPr>
        <w:pStyle w:val="396"/>
        <w:ind w:firstLine="480"/>
        <w:rPr>
          <w:rFonts w:hint="eastAsia" w:ascii="仿宋" w:hAnsi="仿宋" w:eastAsia="仿宋" w:cs="仿宋"/>
          <w:color w:val="000000" w:themeColor="text1"/>
          <w:highlight w:val="none"/>
          <w14:textFill>
            <w14:solidFill>
              <w14:schemeClr w14:val="tx1"/>
            </w14:solidFill>
          </w14:textFill>
        </w:rPr>
      </w:pPr>
    </w:p>
    <w:p w14:paraId="4EF9E1A9">
      <w:pPr>
        <w:pStyle w:val="396"/>
        <w:ind w:firstLine="480"/>
        <w:rPr>
          <w:rFonts w:hint="eastAsia" w:ascii="仿宋" w:hAnsi="仿宋" w:eastAsia="仿宋" w:cs="仿宋"/>
          <w:color w:val="000000" w:themeColor="text1"/>
          <w:highlight w:val="none"/>
          <w14:textFill>
            <w14:solidFill>
              <w14:schemeClr w14:val="tx1"/>
            </w14:solidFill>
          </w14:textFill>
        </w:rPr>
      </w:pPr>
    </w:p>
    <w:p w14:paraId="6865EE53">
      <w:pPr>
        <w:pStyle w:val="396"/>
        <w:ind w:firstLine="480"/>
        <w:rPr>
          <w:rFonts w:hint="eastAsia" w:ascii="仿宋" w:hAnsi="仿宋" w:eastAsia="仿宋" w:cs="仿宋"/>
          <w:color w:val="000000" w:themeColor="text1"/>
          <w:highlight w:val="none"/>
          <w14:textFill>
            <w14:solidFill>
              <w14:schemeClr w14:val="tx1"/>
            </w14:solidFill>
          </w14:textFill>
        </w:rPr>
      </w:pPr>
    </w:p>
    <w:p w14:paraId="7FE34419">
      <w:pPr>
        <w:pStyle w:val="396"/>
        <w:ind w:firstLine="480"/>
        <w:rPr>
          <w:rFonts w:hint="eastAsia" w:ascii="仿宋" w:hAnsi="仿宋" w:eastAsia="仿宋" w:cs="仿宋"/>
          <w:color w:val="000000" w:themeColor="text1"/>
          <w:highlight w:val="none"/>
          <w14:textFill>
            <w14:solidFill>
              <w14:schemeClr w14:val="tx1"/>
            </w14:solidFill>
          </w14:textFill>
        </w:rPr>
      </w:pPr>
    </w:p>
    <w:p w14:paraId="29DEB4CF">
      <w:pPr>
        <w:pStyle w:val="396"/>
        <w:ind w:firstLine="480"/>
        <w:rPr>
          <w:rFonts w:hint="eastAsia" w:ascii="仿宋" w:hAnsi="仿宋" w:eastAsia="仿宋" w:cs="仿宋"/>
          <w:color w:val="000000" w:themeColor="text1"/>
          <w:highlight w:val="none"/>
          <w14:textFill>
            <w14:solidFill>
              <w14:schemeClr w14:val="tx1"/>
            </w14:solidFill>
          </w14:textFill>
        </w:rPr>
      </w:pPr>
    </w:p>
    <w:p w14:paraId="76B0C113">
      <w:pPr>
        <w:pStyle w:val="396"/>
        <w:ind w:firstLine="480"/>
        <w:rPr>
          <w:rFonts w:hint="eastAsia" w:ascii="仿宋" w:hAnsi="仿宋" w:eastAsia="仿宋" w:cs="仿宋"/>
          <w:color w:val="000000" w:themeColor="text1"/>
          <w:highlight w:val="none"/>
          <w14:textFill>
            <w14:solidFill>
              <w14:schemeClr w14:val="tx1"/>
            </w14:solidFill>
          </w14:textFill>
        </w:rPr>
      </w:pPr>
    </w:p>
    <w:p w14:paraId="0B4F2BEF">
      <w:pPr>
        <w:pStyle w:val="396"/>
        <w:ind w:firstLine="480"/>
        <w:rPr>
          <w:rFonts w:hint="eastAsia" w:ascii="仿宋" w:hAnsi="仿宋" w:eastAsia="仿宋" w:cs="仿宋"/>
          <w:color w:val="000000" w:themeColor="text1"/>
          <w:highlight w:val="none"/>
          <w14:textFill>
            <w14:solidFill>
              <w14:schemeClr w14:val="tx1"/>
            </w14:solidFill>
          </w14:textFill>
        </w:rPr>
      </w:pPr>
    </w:p>
    <w:p w14:paraId="7D189EC2">
      <w:pPr>
        <w:pStyle w:val="396"/>
        <w:ind w:firstLine="480"/>
        <w:rPr>
          <w:rFonts w:hint="eastAsia" w:ascii="仿宋" w:hAnsi="仿宋" w:eastAsia="仿宋" w:cs="仿宋"/>
          <w:color w:val="000000" w:themeColor="text1"/>
          <w:highlight w:val="none"/>
          <w14:textFill>
            <w14:solidFill>
              <w14:schemeClr w14:val="tx1"/>
            </w14:solidFill>
          </w14:textFill>
        </w:rPr>
      </w:pPr>
    </w:p>
    <w:p w14:paraId="1FD9EFAF">
      <w:pPr>
        <w:pStyle w:val="396"/>
        <w:ind w:firstLine="480"/>
        <w:rPr>
          <w:rFonts w:hint="eastAsia" w:ascii="仿宋" w:hAnsi="仿宋" w:eastAsia="仿宋" w:cs="仿宋"/>
          <w:color w:val="000000" w:themeColor="text1"/>
          <w:highlight w:val="none"/>
          <w14:textFill>
            <w14:solidFill>
              <w14:schemeClr w14:val="tx1"/>
            </w14:solidFill>
          </w14:textFill>
        </w:rPr>
      </w:pPr>
    </w:p>
    <w:p w14:paraId="7F8C568C">
      <w:pPr>
        <w:pStyle w:val="60"/>
        <w:ind w:firstLine="0"/>
        <w:rPr>
          <w:rFonts w:hint="eastAsia" w:ascii="仿宋" w:hAnsi="仿宋" w:eastAsia="仿宋" w:cs="仿宋"/>
          <w:b/>
          <w:color w:val="000000" w:themeColor="text1"/>
          <w:sz w:val="36"/>
          <w:highlight w:val="none"/>
          <w:lang w:val="en-US"/>
          <w14:textFill>
            <w14:solidFill>
              <w14:schemeClr w14:val="tx1"/>
            </w14:solidFill>
          </w14:textFill>
        </w:rPr>
      </w:pPr>
      <w:r>
        <w:rPr>
          <w:rFonts w:hint="eastAsia" w:ascii="仿宋" w:hAnsi="仿宋" w:eastAsia="仿宋" w:cs="仿宋"/>
          <w:b/>
          <w:color w:val="000000" w:themeColor="text1"/>
          <w:sz w:val="36"/>
          <w:highlight w:val="none"/>
          <w:lang w:val="en-US"/>
          <w14:textFill>
            <w14:solidFill>
              <w14:schemeClr w14:val="tx1"/>
            </w14:solidFill>
          </w14:textFill>
        </w:rPr>
        <w:t>附件9：</w:t>
      </w:r>
    </w:p>
    <w:p w14:paraId="12098FF7">
      <w:pPr>
        <w:pStyle w:val="4"/>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政府采购活动现场确认声明书</w:t>
      </w:r>
    </w:p>
    <w:p w14:paraId="3DC537AD">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欧邦工程管理集团有限公司</w:t>
      </w:r>
      <w:r>
        <w:rPr>
          <w:rFonts w:hint="eastAsia" w:ascii="仿宋" w:hAnsi="仿宋" w:eastAsia="仿宋" w:cs="仿宋"/>
          <w:color w:val="000000" w:themeColor="text1"/>
          <w:szCs w:val="21"/>
          <w:highlight w:val="none"/>
          <w14:textFill>
            <w14:solidFill>
              <w14:schemeClr w14:val="tx1"/>
            </w14:solidFill>
          </w14:textFill>
        </w:rPr>
        <w:t>：</w:t>
      </w:r>
    </w:p>
    <w:p w14:paraId="1073B46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（编号：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）政府采购活动．经与本单位法人代表（负责人）联系确认，现就有关公平竞争事项郑重声明如下:</w:t>
      </w:r>
      <w:r>
        <w:rPr>
          <w:rFonts w:hint="eastAsia" w:ascii="仿宋" w:hAnsi="仿宋" w:eastAsia="仿宋" w:cs="仿宋"/>
          <w:color w:val="000000" w:themeColor="text1"/>
          <w:szCs w:val="21"/>
          <w:highlight w:val="none"/>
          <w14:textFill>
            <w14:solidFill>
              <w14:schemeClr w14:val="tx1"/>
            </w14:solidFill>
          </w14:textFill>
        </w:rPr>
        <w:cr/>
      </w:r>
      <w:r>
        <w:rPr>
          <w:rFonts w:hint="eastAsia" w:ascii="仿宋" w:hAnsi="仿宋" w:eastAsia="仿宋" w:cs="仿宋"/>
          <w:color w:val="000000" w:themeColor="text1"/>
          <w:szCs w:val="21"/>
          <w:highlight w:val="none"/>
          <w14:textFill>
            <w14:solidFill>
              <w14:schemeClr w14:val="tx1"/>
            </w14:solidFill>
          </w14:textFill>
        </w:rPr>
        <w:t xml:space="preserve">    一、本单位与采购人之间口不存在利害关系口存在下列利害关系: </w:t>
      </w:r>
    </w:p>
    <w:p w14:paraId="619093C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4CB6AC9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二、现己清楚知道参加本项目采购活动的其他所有供应商名称，本单位  口与其他所有供应商之间均不存在利害关系   口与______________（供应商名称）之间存在下列利害关系: </w:t>
      </w:r>
    </w:p>
    <w:p w14:paraId="51B022A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A．法定代表人或负责人或实际控制人是同一人 </w:t>
      </w:r>
    </w:p>
    <w:p w14:paraId="66D6DCA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B．法定代表人或负责人或实际控制人是夫妻关系 </w:t>
      </w:r>
    </w:p>
    <w:p w14:paraId="256EDE3D">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C．法定代表人或负责人或实际控制人是直系血亲关系 </w:t>
      </w:r>
    </w:p>
    <w:p w14:paraId="688C853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D．法定代表人或负责人或实际控制人存在三代以内旁系血亲关系 </w:t>
      </w:r>
    </w:p>
    <w:p w14:paraId="35BCEAB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E．法定代表人或负责人或实际控制人存在近姻亲关系 </w:t>
      </w:r>
    </w:p>
    <w:p w14:paraId="2FC5F57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F．法定代表人或负责人或实际控制人存在股份控制或实际控制关系 </w:t>
      </w:r>
    </w:p>
    <w:p w14:paraId="7C52EBE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G．存在共同直接或间接投资设立子公司、联营企业和合营企业情况 </w:t>
      </w:r>
    </w:p>
    <w:p w14:paraId="79BB7CD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3A4AF4D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I．其他利害关系情况 ________________________________________。 </w:t>
      </w:r>
    </w:p>
    <w:p w14:paraId="4260380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三、现己清楚知道并严格遵守政府采购法律法规和现场纪律。 </w:t>
      </w:r>
    </w:p>
    <w:p w14:paraId="08246176">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4C662B8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284BFAF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DDADE8F">
      <w:pPr>
        <w:spacing w:line="360" w:lineRule="auto"/>
        <w:ind w:firstLine="420" w:firstLineChars="20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（供应商代表签名）: </w:t>
      </w:r>
    </w:p>
    <w:p w14:paraId="103E5CCE">
      <w:pPr>
        <w:spacing w:line="360" w:lineRule="auto"/>
        <w:ind w:firstLine="420" w:firstLineChars="20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202  年  月   日</w:t>
      </w:r>
    </w:p>
    <w:p w14:paraId="0A228371">
      <w:pPr>
        <w:pStyle w:val="396"/>
        <w:ind w:firstLine="480"/>
        <w:rPr>
          <w:rFonts w:hint="eastAsia" w:ascii="仿宋" w:hAnsi="仿宋" w:eastAsia="仿宋" w:cs="仿宋"/>
          <w:color w:val="000000" w:themeColor="text1"/>
          <w:highlight w:val="none"/>
          <w14:textFill>
            <w14:solidFill>
              <w14:schemeClr w14:val="tx1"/>
            </w14:solidFill>
          </w14:textFill>
        </w:rPr>
      </w:pPr>
    </w:p>
    <w:sectPr>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0C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6DE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C3853E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1E9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B3">
    <w:pPr>
      <w:pStyle w:val="39"/>
      <w:framePr w:wrap="around" w:vAnchor="text" w:hAnchor="margin" w:xAlign="right" w:y="1"/>
      <w:rPr>
        <w:rStyle w:val="72"/>
      </w:rPr>
    </w:pPr>
    <w:r>
      <w:fldChar w:fldCharType="begin"/>
    </w:r>
    <w:r>
      <w:rPr>
        <w:rStyle w:val="72"/>
      </w:rPr>
      <w:instrText xml:space="preserve">PAGE  </w:instrText>
    </w:r>
    <w:r>
      <w:fldChar w:fldCharType="end"/>
    </w:r>
  </w:p>
  <w:p w14:paraId="6C08A1A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CC5D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7" w:name="_Toc91899912"/>
    <w:bookmarkStart w:id="528" w:name="_Toc164085800"/>
    <w:bookmarkStart w:id="529" w:name="_Toc131845147"/>
    <w:bookmarkStart w:id="530" w:name="_Toc36110187"/>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84C2">
    <w:pPr>
      <w:pStyle w:val="39"/>
      <w:framePr w:wrap="around" w:vAnchor="text" w:hAnchor="margin" w:xAlign="right" w:y="1"/>
      <w:rPr>
        <w:rStyle w:val="72"/>
      </w:rPr>
    </w:pPr>
    <w:r>
      <w:fldChar w:fldCharType="begin"/>
    </w:r>
    <w:r>
      <w:rPr>
        <w:rStyle w:val="72"/>
      </w:rPr>
      <w:instrText xml:space="preserve">PAGE  </w:instrText>
    </w:r>
    <w:r>
      <w:fldChar w:fldCharType="end"/>
    </w:r>
  </w:p>
  <w:p w14:paraId="32816E2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F79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87AF">
    <w:pPr>
      <w:pStyle w:val="39"/>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8C8F7E">
                          <w:pPr>
                            <w:pStyle w:val="39"/>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1D8C8F7E">
                    <w:pPr>
                      <w:pStyle w:val="39"/>
                    </w:pPr>
                    <w:r>
                      <w:fldChar w:fldCharType="begin"/>
                    </w:r>
                    <w:r>
                      <w:instrText xml:space="preserve"> PAGE  \* MERGEFORMAT </w:instrText>
                    </w:r>
                    <w:r>
                      <w:fldChar w:fldCharType="separate"/>
                    </w:r>
                    <w:r>
                      <w:t>5</w:t>
                    </w:r>
                    <w:r>
                      <w:fldChar w:fldCharType="end"/>
                    </w:r>
                  </w:p>
                </w:txbxContent>
              </v:textbox>
            </v:rect>
          </w:pict>
        </mc:Fallback>
      </mc:AlternateContent>
    </w:r>
  </w:p>
  <w:p w14:paraId="179EF7E7">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82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1F367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2D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57102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69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15103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B8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31A52A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6BF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09EF50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ED53">
    <w:pPr>
      <w:pStyle w:val="40"/>
      <w:pBdr>
        <w:bottom w:val="single" w:color="auto" w:sz="6" w:space="4"/>
      </w:pBdr>
      <w:jc w:val="right"/>
    </w:pPr>
    <w:r>
      <w:t>杭州市政府采购公开招标文件</w:t>
    </w:r>
  </w:p>
  <w:p w14:paraId="37CFB42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5DC8">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CC1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AF25">
    <w:pPr>
      <w:pStyle w:val="40"/>
      <w:rPr>
        <w:rFonts w:ascii="仿宋_GB2312" w:eastAsia="仿宋_GB2312"/>
        <w:b/>
        <w:i/>
        <w:u w:val="single"/>
      </w:rPr>
    </w:pPr>
    <w:r>
      <w:t>杭州市政府采购公开招标文件</w:t>
    </w:r>
  </w:p>
  <w:p w14:paraId="66D515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D74A">
    <w:pPr>
      <w:pStyle w:val="40"/>
    </w:pPr>
    <w:r>
      <w:t></w:t>
    </w:r>
  </w:p>
  <w:p w14:paraId="42A97737">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826C">
    <w:pPr>
      <w:pStyle w:val="40"/>
      <w:rPr>
        <w:rFonts w:ascii="仿宋_GB2312" w:eastAsia="仿宋_GB2312"/>
        <w:b/>
        <w:i/>
        <w:u w:val="single"/>
      </w:rPr>
    </w:pPr>
    <w:r>
      <w:t>杭州市政府采购公开招标文件</w:t>
    </w:r>
  </w:p>
  <w:p w14:paraId="6CC28B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1A12">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448D">
    <w:pPr>
      <w:pStyle w:val="40"/>
      <w:jc w:val="right"/>
      <w:rPr>
        <w:rFonts w:ascii="仿宋_GB2312" w:eastAsia="仿宋_GB2312"/>
        <w:b/>
        <w:i/>
        <w:u w:val="single"/>
      </w:rPr>
    </w:pPr>
    <w:r>
      <w:t>杭州市政府采购公开招标文件</w:t>
    </w:r>
  </w:p>
  <w:p w14:paraId="247F45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0309">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6E4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77DDF"/>
    <w:multiLevelType w:val="singleLevel"/>
    <w:tmpl w:val="AEE77DDF"/>
    <w:lvl w:ilvl="0" w:tentative="0">
      <w:start w:val="4"/>
      <w:numFmt w:val="decimal"/>
      <w:lvlText w:val="%1."/>
      <w:lvlJc w:val="left"/>
      <w:pPr>
        <w:tabs>
          <w:tab w:val="left" w:pos="312"/>
        </w:tabs>
      </w:pPr>
    </w:lvl>
  </w:abstractNum>
  <w:abstractNum w:abstractNumId="1">
    <w:nsid w:val="CA14772B"/>
    <w:multiLevelType w:val="singleLevel"/>
    <w:tmpl w:val="CA14772B"/>
    <w:lvl w:ilvl="0" w:tentative="0">
      <w:start w:val="3"/>
      <w:numFmt w:val="decimal"/>
      <w:suff w:val="nothing"/>
      <w:lvlText w:val="%1、"/>
      <w:lvlJc w:val="left"/>
    </w:lvl>
  </w:abstractNum>
  <w:abstractNum w:abstractNumId="2">
    <w:nsid w:val="2BB11C94"/>
    <w:multiLevelType w:val="singleLevel"/>
    <w:tmpl w:val="2BB11C94"/>
    <w:lvl w:ilvl="0" w:tentative="0">
      <w:start w:val="1"/>
      <w:numFmt w:val="decimal"/>
      <w:suff w:val="nothing"/>
      <w:lvlText w:val="（%1）"/>
      <w:lvlJc w:val="left"/>
    </w:lvl>
  </w:abstractNum>
  <w:abstractNum w:abstractNumId="3">
    <w:nsid w:val="7374BBDA"/>
    <w:multiLevelType w:val="singleLevel"/>
    <w:tmpl w:val="7374BBDA"/>
    <w:lvl w:ilvl="0" w:tentative="0">
      <w:start w:val="1"/>
      <w:numFmt w:val="decimal"/>
      <w:suff w:val="nothing"/>
      <w:lvlText w:val="（%1）"/>
      <w:lvlJc w:val="left"/>
    </w:lvl>
  </w:abstractNum>
  <w:abstractNum w:abstractNumId="4">
    <w:nsid w:val="795759B6"/>
    <w:multiLevelType w:val="singleLevel"/>
    <w:tmpl w:val="795759B6"/>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2IzMGM0YzYxMWQyMmQxOWE0Njg0MzliYWZlO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829D8"/>
    <w:rsid w:val="025F0711"/>
    <w:rsid w:val="026B2E25"/>
    <w:rsid w:val="02824D4D"/>
    <w:rsid w:val="02C75BB0"/>
    <w:rsid w:val="02DC4B10"/>
    <w:rsid w:val="02DD76CE"/>
    <w:rsid w:val="02F36323"/>
    <w:rsid w:val="02F5619C"/>
    <w:rsid w:val="0326446A"/>
    <w:rsid w:val="032D5555"/>
    <w:rsid w:val="036634D2"/>
    <w:rsid w:val="03D6134F"/>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55791"/>
    <w:rsid w:val="0BF6188C"/>
    <w:rsid w:val="0BF73C91"/>
    <w:rsid w:val="0C170175"/>
    <w:rsid w:val="0C571A41"/>
    <w:rsid w:val="0C5C1171"/>
    <w:rsid w:val="0C5E1CBC"/>
    <w:rsid w:val="0C615B50"/>
    <w:rsid w:val="0C8445DA"/>
    <w:rsid w:val="0C87121B"/>
    <w:rsid w:val="0CA05D4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E0A"/>
    <w:rsid w:val="0E5604B2"/>
    <w:rsid w:val="0E6D5D79"/>
    <w:rsid w:val="0E9D0089"/>
    <w:rsid w:val="0EB803EE"/>
    <w:rsid w:val="0EF94D4B"/>
    <w:rsid w:val="0F3C70C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0A4B5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B2B01"/>
    <w:rsid w:val="172F2D79"/>
    <w:rsid w:val="17557BEF"/>
    <w:rsid w:val="17D349C1"/>
    <w:rsid w:val="1830729E"/>
    <w:rsid w:val="1870062C"/>
    <w:rsid w:val="187022CD"/>
    <w:rsid w:val="18817102"/>
    <w:rsid w:val="18830A15"/>
    <w:rsid w:val="18852B28"/>
    <w:rsid w:val="188B5321"/>
    <w:rsid w:val="191A37F0"/>
    <w:rsid w:val="19932372"/>
    <w:rsid w:val="19A20DD5"/>
    <w:rsid w:val="19AE03F1"/>
    <w:rsid w:val="1A071A03"/>
    <w:rsid w:val="1A1F16AE"/>
    <w:rsid w:val="1A3B5C77"/>
    <w:rsid w:val="1A984BAD"/>
    <w:rsid w:val="1AB8220E"/>
    <w:rsid w:val="1AE4166C"/>
    <w:rsid w:val="1AEF12C8"/>
    <w:rsid w:val="1AF06CFB"/>
    <w:rsid w:val="1AF11B8D"/>
    <w:rsid w:val="1B11359C"/>
    <w:rsid w:val="1B2A271F"/>
    <w:rsid w:val="1B530544"/>
    <w:rsid w:val="1B713184"/>
    <w:rsid w:val="1BA209CF"/>
    <w:rsid w:val="1BB4777D"/>
    <w:rsid w:val="1BD75AB8"/>
    <w:rsid w:val="1C0459C2"/>
    <w:rsid w:val="1C1B3B4A"/>
    <w:rsid w:val="1C88086E"/>
    <w:rsid w:val="1CFF0AC4"/>
    <w:rsid w:val="1D266CE1"/>
    <w:rsid w:val="1D3963AF"/>
    <w:rsid w:val="1D43615E"/>
    <w:rsid w:val="1D6A673C"/>
    <w:rsid w:val="1D9247AE"/>
    <w:rsid w:val="1DA9704C"/>
    <w:rsid w:val="1DB567EC"/>
    <w:rsid w:val="1DF51A98"/>
    <w:rsid w:val="1E326C7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612C77"/>
    <w:rsid w:val="208921B3"/>
    <w:rsid w:val="20973DEB"/>
    <w:rsid w:val="20B26522"/>
    <w:rsid w:val="20B44310"/>
    <w:rsid w:val="211116EB"/>
    <w:rsid w:val="216133FC"/>
    <w:rsid w:val="21B0616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BC3EC7"/>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E03657"/>
    <w:rsid w:val="2FFD7934"/>
    <w:rsid w:val="30733ACD"/>
    <w:rsid w:val="308C3862"/>
    <w:rsid w:val="309379D8"/>
    <w:rsid w:val="30A270F7"/>
    <w:rsid w:val="30DC3C6A"/>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4758"/>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94ECB"/>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6E9"/>
    <w:rsid w:val="3E0D48F6"/>
    <w:rsid w:val="3E1868B4"/>
    <w:rsid w:val="3E377251"/>
    <w:rsid w:val="3E42664B"/>
    <w:rsid w:val="3E5A7334"/>
    <w:rsid w:val="3E7B5D6B"/>
    <w:rsid w:val="3E843E66"/>
    <w:rsid w:val="3E8F51FE"/>
    <w:rsid w:val="3E926F87"/>
    <w:rsid w:val="3E9A59DE"/>
    <w:rsid w:val="3EAF4836"/>
    <w:rsid w:val="3EC33DFA"/>
    <w:rsid w:val="3ED92663"/>
    <w:rsid w:val="3F060E16"/>
    <w:rsid w:val="3F1D1096"/>
    <w:rsid w:val="3F2F0234"/>
    <w:rsid w:val="3F6363FE"/>
    <w:rsid w:val="3F756B8F"/>
    <w:rsid w:val="3F7E660B"/>
    <w:rsid w:val="3F95482B"/>
    <w:rsid w:val="3FA47C11"/>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67F46"/>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05023"/>
    <w:rsid w:val="46422483"/>
    <w:rsid w:val="4659254A"/>
    <w:rsid w:val="465B0637"/>
    <w:rsid w:val="465E3F0D"/>
    <w:rsid w:val="466A16E6"/>
    <w:rsid w:val="46893F2B"/>
    <w:rsid w:val="46C4686E"/>
    <w:rsid w:val="47051D1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D5928"/>
    <w:rsid w:val="4A4424D7"/>
    <w:rsid w:val="4AB82D0F"/>
    <w:rsid w:val="4AEB7664"/>
    <w:rsid w:val="4AFD7C19"/>
    <w:rsid w:val="4B0567D1"/>
    <w:rsid w:val="4B236AAE"/>
    <w:rsid w:val="4B707271"/>
    <w:rsid w:val="4B9739F7"/>
    <w:rsid w:val="4B9E1324"/>
    <w:rsid w:val="4BEE2503"/>
    <w:rsid w:val="4C245A30"/>
    <w:rsid w:val="4CB6685F"/>
    <w:rsid w:val="4CC367FE"/>
    <w:rsid w:val="4D077F3C"/>
    <w:rsid w:val="4D123355"/>
    <w:rsid w:val="4D2A3B31"/>
    <w:rsid w:val="4D312C52"/>
    <w:rsid w:val="4D905305"/>
    <w:rsid w:val="4D964A72"/>
    <w:rsid w:val="4D9C1254"/>
    <w:rsid w:val="4E620318"/>
    <w:rsid w:val="4E793892"/>
    <w:rsid w:val="4E800872"/>
    <w:rsid w:val="4EB17A4B"/>
    <w:rsid w:val="4EC569ED"/>
    <w:rsid w:val="4ED50EA1"/>
    <w:rsid w:val="4EEC050C"/>
    <w:rsid w:val="4F104EC3"/>
    <w:rsid w:val="4F47354A"/>
    <w:rsid w:val="4F911C54"/>
    <w:rsid w:val="4FE625E0"/>
    <w:rsid w:val="5021480F"/>
    <w:rsid w:val="502F0A0C"/>
    <w:rsid w:val="507D0006"/>
    <w:rsid w:val="50962ECB"/>
    <w:rsid w:val="50A42E38"/>
    <w:rsid w:val="50A4577F"/>
    <w:rsid w:val="50AC798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52326"/>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D70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D5624"/>
    <w:rsid w:val="58917D2F"/>
    <w:rsid w:val="5894085C"/>
    <w:rsid w:val="589C048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0032F"/>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8075A"/>
    <w:rsid w:val="5DAD38EE"/>
    <w:rsid w:val="5E006862"/>
    <w:rsid w:val="5E0207B9"/>
    <w:rsid w:val="5E1834A1"/>
    <w:rsid w:val="5E261785"/>
    <w:rsid w:val="5E3F48AD"/>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B4900"/>
    <w:rsid w:val="6131633F"/>
    <w:rsid w:val="61421856"/>
    <w:rsid w:val="615227C4"/>
    <w:rsid w:val="61654E3F"/>
    <w:rsid w:val="6182292A"/>
    <w:rsid w:val="619F7F92"/>
    <w:rsid w:val="61F94C26"/>
    <w:rsid w:val="62000E56"/>
    <w:rsid w:val="624F3E49"/>
    <w:rsid w:val="62632286"/>
    <w:rsid w:val="62791D4B"/>
    <w:rsid w:val="62885958"/>
    <w:rsid w:val="62F40B65"/>
    <w:rsid w:val="62FC2CFE"/>
    <w:rsid w:val="63024505"/>
    <w:rsid w:val="635600A5"/>
    <w:rsid w:val="635B1DB5"/>
    <w:rsid w:val="63711FED"/>
    <w:rsid w:val="63880DDC"/>
    <w:rsid w:val="638D750D"/>
    <w:rsid w:val="63AC6CC0"/>
    <w:rsid w:val="63F001C6"/>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446BA"/>
    <w:rsid w:val="672F3F24"/>
    <w:rsid w:val="673E055F"/>
    <w:rsid w:val="675374CA"/>
    <w:rsid w:val="67551CE3"/>
    <w:rsid w:val="67A22552"/>
    <w:rsid w:val="67B22DCC"/>
    <w:rsid w:val="67BE71AA"/>
    <w:rsid w:val="67D90273"/>
    <w:rsid w:val="67DE5875"/>
    <w:rsid w:val="67E55852"/>
    <w:rsid w:val="67EB1AB4"/>
    <w:rsid w:val="67FA1285"/>
    <w:rsid w:val="682135A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331BE"/>
    <w:rsid w:val="6B935D53"/>
    <w:rsid w:val="6B94508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A72D5"/>
    <w:rsid w:val="73C0646E"/>
    <w:rsid w:val="742222F5"/>
    <w:rsid w:val="74476126"/>
    <w:rsid w:val="74706664"/>
    <w:rsid w:val="747F3682"/>
    <w:rsid w:val="749C4185"/>
    <w:rsid w:val="75067759"/>
    <w:rsid w:val="752331A0"/>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5581E"/>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33A9B"/>
    <w:rsid w:val="7C853BEA"/>
    <w:rsid w:val="7C881368"/>
    <w:rsid w:val="7CE27788"/>
    <w:rsid w:val="7D0C32F1"/>
    <w:rsid w:val="7D0F408D"/>
    <w:rsid w:val="7D491C6C"/>
    <w:rsid w:val="7D5429C0"/>
    <w:rsid w:val="7D6E6D43"/>
    <w:rsid w:val="7DB57A34"/>
    <w:rsid w:val="7DE60973"/>
    <w:rsid w:val="7DE60E65"/>
    <w:rsid w:val="7DEF0916"/>
    <w:rsid w:val="7E1E5218"/>
    <w:rsid w:val="7E44480F"/>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782"/>
    <w:qFormat/>
    <w:uiPriority w:val="0"/>
    <w:pPr>
      <w:spacing w:line="480" w:lineRule="exact"/>
      <w:ind w:firstLine="480" w:firstLineChars="200"/>
    </w:pPr>
    <w:rPr>
      <w:rFonts w:ascii="宋体" w:hAnsi="宋体"/>
      <w:sz w:val="24"/>
    </w:rPr>
  </w:style>
  <w:style w:type="paragraph" w:styleId="6">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qFormat/>
    <w:uiPriority w:val="0"/>
    <w:pPr>
      <w:shd w:val="clear" w:color="auto" w:fill="000080"/>
    </w:pPr>
  </w:style>
  <w:style w:type="paragraph" w:styleId="20">
    <w:name w:val="annotation text"/>
    <w:basedOn w:val="1"/>
    <w:link w:val="854"/>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7">
    <w:name w:val="endnote text"/>
    <w:basedOn w:val="1"/>
    <w:link w:val="939"/>
    <w:qFormat/>
    <w:uiPriority w:val="0"/>
    <w:rPr>
      <w:lang w:val="zh-CN"/>
    </w:rPr>
  </w:style>
  <w:style w:type="paragraph" w:styleId="38">
    <w:name w:val="Balloon Text"/>
    <w:basedOn w:val="1"/>
    <w:link w:val="715"/>
    <w:qFormat/>
    <w:uiPriority w:val="0"/>
    <w:rPr>
      <w:sz w:val="18"/>
      <w:szCs w:val="18"/>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2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8"/>
    <w:qFormat/>
    <w:uiPriority w:val="0"/>
    <w:pPr>
      <w:spacing w:after="120" w:line="480" w:lineRule="auto"/>
    </w:pPr>
  </w:style>
  <w:style w:type="paragraph" w:styleId="56">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1"/>
    <w:qFormat/>
    <w:uiPriority w:val="0"/>
    <w:rPr>
      <w:b/>
      <w:bCs/>
    </w:rPr>
  </w:style>
  <w:style w:type="paragraph" w:styleId="60">
    <w:name w:val="Body Text First Indent"/>
    <w:basedOn w:val="24"/>
    <w:next w:val="50"/>
    <w:link w:val="833"/>
    <w:qFormat/>
    <w:uiPriority w:val="0"/>
    <w:pPr>
      <w:ind w:firstLine="420"/>
    </w:pPr>
    <w:rPr>
      <w:rFonts w:hAnsi="Calibri" w:cs="Times New Roman"/>
      <w:szCs w:val="20"/>
    </w:rPr>
  </w:style>
  <w:style w:type="paragraph" w:styleId="61">
    <w:name w:val="Body Text First Indent 2"/>
    <w:basedOn w:val="2"/>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Intense Quote"/>
    <w:basedOn w:val="1"/>
    <w:next w:val="1"/>
    <w:qFormat/>
    <w:uiPriority w:val="0"/>
    <w:pPr>
      <w:spacing w:before="200" w:after="280"/>
      <w:ind w:left="936" w:right="936"/>
    </w:pPr>
    <w:rPr>
      <w:b/>
      <w:i/>
      <w:color w:val="4F81BD"/>
      <w:sz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59"/>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6"/>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9"/>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8"/>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6"/>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29"/>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6"/>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99"/>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7"/>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_正文"/>
    <w:basedOn w:val="1"/>
    <w:qFormat/>
    <w:uiPriority w:val="0"/>
    <w:pPr>
      <w:tabs>
        <w:tab w:val="left" w:pos="840"/>
      </w:tabs>
      <w:adjustRightInd/>
      <w:spacing w:line="360" w:lineRule="auto"/>
      <w:ind w:firstLine="200" w:firstLineChars="200"/>
    </w:pPr>
    <w:rPr>
      <w:sz w:val="24"/>
    </w:rPr>
  </w:style>
  <w:style w:type="paragraph" w:customStyle="1" w:styleId="965">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138</Pages>
  <Words>6767</Words>
  <Characters>7409</Characters>
  <Lines>364</Lines>
  <Paragraphs>102</Paragraphs>
  <TotalTime>41</TotalTime>
  <ScaleCrop>false</ScaleCrop>
  <LinksUpToDate>false</LinksUpToDate>
  <CharactersWithSpaces>7725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2024-11-26T08:17:00Z</cp:lastPrinted>
  <dcterms:modified xsi:type="dcterms:W3CDTF">2024-12-06T02:33:30Z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04C649AF7A86467E8F8837AE729EC575_13</vt:lpwstr>
  </property>
</Properties>
</file>