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C4BA0" w14:textId="36EA7AA6" w:rsidR="00040D1D" w:rsidRPr="00AB50E0" w:rsidRDefault="00040D1D">
      <w:pPr>
        <w:adjustRightInd w:val="0"/>
        <w:snapToGrid w:val="0"/>
        <w:spacing w:line="300" w:lineRule="auto"/>
        <w:jc w:val="center"/>
        <w:rPr>
          <w:rFonts w:ascii="宋体" w:hAnsi="宋体" w:cs="Arial" w:hint="eastAsia"/>
          <w:b/>
          <w:szCs w:val="21"/>
        </w:rPr>
      </w:pPr>
    </w:p>
    <w:p w14:paraId="5C6FFA02" w14:textId="77777777" w:rsidR="00361F13" w:rsidRPr="00AB50E0" w:rsidRDefault="00361F13" w:rsidP="00361F13">
      <w:pPr>
        <w:adjustRightInd w:val="0"/>
        <w:snapToGrid w:val="0"/>
        <w:spacing w:line="300" w:lineRule="auto"/>
        <w:jc w:val="center"/>
        <w:rPr>
          <w:rFonts w:ascii="宋体" w:hAnsi="宋体" w:cs="Arial" w:hint="eastAsia"/>
          <w:b/>
          <w:szCs w:val="21"/>
        </w:rPr>
      </w:pPr>
    </w:p>
    <w:p w14:paraId="7A6E0EC4" w14:textId="77777777" w:rsidR="00040D1D" w:rsidRPr="00AB50E0" w:rsidRDefault="00040D1D">
      <w:pPr>
        <w:adjustRightInd w:val="0"/>
        <w:snapToGrid w:val="0"/>
        <w:spacing w:line="300" w:lineRule="auto"/>
        <w:rPr>
          <w:rFonts w:ascii="宋体" w:hAnsi="宋体" w:cs="Arial" w:hint="eastAsia"/>
          <w:b/>
          <w:szCs w:val="21"/>
        </w:rPr>
      </w:pPr>
    </w:p>
    <w:p w14:paraId="6B3966A4" w14:textId="77777777" w:rsidR="00040D1D" w:rsidRPr="00AB50E0" w:rsidRDefault="00191AB0">
      <w:pPr>
        <w:snapToGrid w:val="0"/>
        <w:spacing w:line="300" w:lineRule="auto"/>
        <w:jc w:val="center"/>
        <w:rPr>
          <w:rFonts w:ascii="宋体" w:hAnsi="宋体" w:cs="Arial" w:hint="eastAsia"/>
          <w:b/>
          <w:sz w:val="44"/>
          <w:szCs w:val="44"/>
        </w:rPr>
      </w:pPr>
      <w:r w:rsidRPr="00AB50E0">
        <w:rPr>
          <w:rFonts w:ascii="宋体" w:hAnsi="宋体" w:cs="Arial"/>
          <w:b/>
          <w:sz w:val="44"/>
          <w:szCs w:val="44"/>
        </w:rPr>
        <w:t>浙江省水文管理中心政府采购</w:t>
      </w:r>
    </w:p>
    <w:p w14:paraId="1423A215" w14:textId="19A12F86" w:rsidR="00040D1D" w:rsidRPr="00AB50E0" w:rsidRDefault="00DA5546">
      <w:pPr>
        <w:snapToGrid w:val="0"/>
        <w:spacing w:line="300" w:lineRule="auto"/>
        <w:jc w:val="center"/>
        <w:rPr>
          <w:rFonts w:ascii="宋体" w:hAnsi="宋体" w:cs="Arial" w:hint="eastAsia"/>
          <w:b/>
          <w:sz w:val="44"/>
          <w:szCs w:val="44"/>
        </w:rPr>
      </w:pPr>
      <w:r>
        <w:rPr>
          <w:rFonts w:ascii="宋体" w:hAnsi="宋体" w:cs="Arial"/>
          <w:b/>
          <w:sz w:val="44"/>
          <w:szCs w:val="44"/>
        </w:rPr>
        <w:t>超标准洪水测流设备购置</w:t>
      </w:r>
    </w:p>
    <w:p w14:paraId="360DC6E3" w14:textId="77777777" w:rsidR="00040D1D" w:rsidRPr="00AB50E0" w:rsidRDefault="00040D1D">
      <w:pPr>
        <w:adjustRightInd w:val="0"/>
        <w:snapToGrid w:val="0"/>
        <w:spacing w:line="300" w:lineRule="auto"/>
        <w:jc w:val="center"/>
        <w:rPr>
          <w:rFonts w:ascii="宋体" w:hAnsi="宋体" w:cs="Arial" w:hint="eastAsia"/>
          <w:b/>
          <w:szCs w:val="21"/>
        </w:rPr>
      </w:pPr>
    </w:p>
    <w:p w14:paraId="4993C257" w14:textId="77777777" w:rsidR="00040D1D" w:rsidRPr="00AB50E0" w:rsidRDefault="00040D1D">
      <w:pPr>
        <w:adjustRightInd w:val="0"/>
        <w:snapToGrid w:val="0"/>
        <w:spacing w:line="300" w:lineRule="auto"/>
        <w:jc w:val="center"/>
        <w:rPr>
          <w:rFonts w:ascii="宋体" w:hAnsi="宋体" w:cs="Arial" w:hint="eastAsia"/>
          <w:b/>
          <w:szCs w:val="21"/>
        </w:rPr>
      </w:pPr>
    </w:p>
    <w:p w14:paraId="44934F35" w14:textId="77777777" w:rsidR="00040D1D" w:rsidRPr="00AB50E0" w:rsidRDefault="00191AB0">
      <w:pPr>
        <w:adjustRightInd w:val="0"/>
        <w:snapToGrid w:val="0"/>
        <w:spacing w:line="300" w:lineRule="auto"/>
        <w:jc w:val="center"/>
        <w:rPr>
          <w:rFonts w:ascii="宋体" w:hAnsi="宋体" w:cs="Arial" w:hint="eastAsia"/>
          <w:b/>
          <w:sz w:val="100"/>
          <w:szCs w:val="100"/>
        </w:rPr>
      </w:pPr>
      <w:r w:rsidRPr="00AB50E0">
        <w:rPr>
          <w:rFonts w:ascii="宋体" w:hAnsi="宋体" w:cs="Arial"/>
          <w:b/>
          <w:sz w:val="100"/>
          <w:szCs w:val="100"/>
        </w:rPr>
        <w:t>招标文件</w:t>
      </w:r>
    </w:p>
    <w:p w14:paraId="625288A8" w14:textId="77777777" w:rsidR="00040D1D" w:rsidRPr="00AB50E0" w:rsidRDefault="00040D1D">
      <w:pPr>
        <w:adjustRightInd w:val="0"/>
        <w:snapToGrid w:val="0"/>
        <w:spacing w:line="300" w:lineRule="auto"/>
        <w:jc w:val="center"/>
        <w:rPr>
          <w:rFonts w:ascii="宋体" w:hAnsi="宋体" w:cs="Arial" w:hint="eastAsia"/>
          <w:b/>
          <w:szCs w:val="21"/>
        </w:rPr>
      </w:pPr>
    </w:p>
    <w:p w14:paraId="13517E29" w14:textId="77777777" w:rsidR="00040D1D" w:rsidRPr="00AB50E0" w:rsidRDefault="00040D1D">
      <w:pPr>
        <w:adjustRightInd w:val="0"/>
        <w:snapToGrid w:val="0"/>
        <w:spacing w:line="300" w:lineRule="auto"/>
        <w:jc w:val="center"/>
        <w:rPr>
          <w:rFonts w:ascii="宋体" w:hAnsi="宋体" w:cs="Arial" w:hint="eastAsia"/>
          <w:b/>
          <w:szCs w:val="21"/>
        </w:rPr>
      </w:pPr>
    </w:p>
    <w:p w14:paraId="7A450264" w14:textId="77777777" w:rsidR="00361F13" w:rsidRPr="00AB50E0" w:rsidRDefault="00361F13" w:rsidP="00361F13">
      <w:pPr>
        <w:adjustRightInd w:val="0"/>
        <w:snapToGrid w:val="0"/>
        <w:spacing w:line="300" w:lineRule="auto"/>
        <w:jc w:val="center"/>
        <w:rPr>
          <w:rFonts w:ascii="宋体" w:hAnsi="宋体" w:cs="Arial" w:hint="eastAsia"/>
          <w:b/>
          <w:szCs w:val="21"/>
        </w:rPr>
      </w:pPr>
    </w:p>
    <w:p w14:paraId="3861984D" w14:textId="77777777" w:rsidR="00040D1D" w:rsidRPr="00AB50E0" w:rsidRDefault="00040D1D">
      <w:pPr>
        <w:adjustRightInd w:val="0"/>
        <w:snapToGrid w:val="0"/>
        <w:spacing w:line="300" w:lineRule="auto"/>
        <w:jc w:val="center"/>
        <w:rPr>
          <w:rFonts w:ascii="宋体" w:hAnsi="宋体" w:cs="Arial" w:hint="eastAsia"/>
          <w:sz w:val="30"/>
          <w:szCs w:val="30"/>
        </w:rPr>
      </w:pPr>
    </w:p>
    <w:p w14:paraId="131C9EA9" w14:textId="77777777" w:rsidR="00040D1D" w:rsidRPr="00AB50E0" w:rsidRDefault="00040D1D">
      <w:pPr>
        <w:adjustRightInd w:val="0"/>
        <w:snapToGrid w:val="0"/>
        <w:spacing w:line="300" w:lineRule="auto"/>
        <w:ind w:firstLineChars="500" w:firstLine="1050"/>
        <w:rPr>
          <w:rFonts w:ascii="宋体" w:hAnsi="宋体" w:cs="Arial" w:hint="eastAsia"/>
          <w:szCs w:val="21"/>
        </w:rPr>
      </w:pPr>
    </w:p>
    <w:p w14:paraId="4BFF8752" w14:textId="77777777" w:rsidR="00040D1D" w:rsidRPr="00AB50E0" w:rsidRDefault="00040D1D">
      <w:pPr>
        <w:adjustRightInd w:val="0"/>
        <w:snapToGrid w:val="0"/>
        <w:spacing w:line="300" w:lineRule="auto"/>
        <w:ind w:firstLineChars="500" w:firstLine="1050"/>
        <w:rPr>
          <w:rFonts w:ascii="宋体" w:hAnsi="宋体" w:cs="Arial" w:hint="eastAsia"/>
          <w:szCs w:val="21"/>
        </w:rPr>
      </w:pPr>
    </w:p>
    <w:p w14:paraId="24F72B09" w14:textId="77777777" w:rsidR="00040D1D" w:rsidRPr="00AB50E0" w:rsidRDefault="00191AB0">
      <w:pPr>
        <w:adjustRightInd w:val="0"/>
        <w:snapToGrid w:val="0"/>
        <w:spacing w:line="300" w:lineRule="auto"/>
        <w:ind w:firstLineChars="900" w:firstLine="2711"/>
        <w:rPr>
          <w:rFonts w:ascii="宋体" w:hAnsi="宋体" w:cs="Arial" w:hint="eastAsia"/>
          <w:b/>
          <w:sz w:val="30"/>
          <w:szCs w:val="30"/>
        </w:rPr>
      </w:pPr>
      <w:r w:rsidRPr="00AB50E0">
        <w:rPr>
          <w:rFonts w:ascii="宋体" w:hAnsi="宋体" w:cs="Arial"/>
          <w:b/>
          <w:sz w:val="30"/>
          <w:szCs w:val="30"/>
        </w:rPr>
        <w:t>采购方式：公开招标</w:t>
      </w:r>
    </w:p>
    <w:p w14:paraId="393AAE5E" w14:textId="532BA92A" w:rsidR="00040D1D" w:rsidRPr="00AB50E0" w:rsidRDefault="00191AB0">
      <w:pPr>
        <w:adjustRightInd w:val="0"/>
        <w:snapToGrid w:val="0"/>
        <w:spacing w:line="300" w:lineRule="auto"/>
        <w:ind w:firstLineChars="900" w:firstLine="2711"/>
        <w:rPr>
          <w:rFonts w:ascii="宋体" w:hAnsi="宋体" w:cs="Arial" w:hint="eastAsia"/>
          <w:b/>
          <w:sz w:val="30"/>
          <w:szCs w:val="30"/>
        </w:rPr>
      </w:pPr>
      <w:r w:rsidRPr="00AB50E0">
        <w:rPr>
          <w:rFonts w:ascii="宋体" w:hAnsi="宋体" w:cs="Arial"/>
          <w:b/>
          <w:sz w:val="30"/>
          <w:szCs w:val="30"/>
        </w:rPr>
        <w:t>项目编号：</w:t>
      </w:r>
      <w:r w:rsidR="00DA5546">
        <w:rPr>
          <w:rFonts w:ascii="宋体" w:hAnsi="宋体" w:cs="Arial"/>
          <w:b/>
          <w:sz w:val="30"/>
          <w:szCs w:val="30"/>
        </w:rPr>
        <w:t>ZJSW2024005</w:t>
      </w:r>
    </w:p>
    <w:p w14:paraId="1B402B89" w14:textId="77777777" w:rsidR="00040D1D" w:rsidRPr="00AB50E0" w:rsidRDefault="00040D1D">
      <w:pPr>
        <w:adjustRightInd w:val="0"/>
        <w:snapToGrid w:val="0"/>
        <w:spacing w:line="300" w:lineRule="auto"/>
        <w:ind w:firstLineChars="496" w:firstLine="1046"/>
        <w:rPr>
          <w:rFonts w:ascii="宋体" w:hAnsi="宋体" w:cs="Arial" w:hint="eastAsia"/>
          <w:b/>
          <w:szCs w:val="21"/>
        </w:rPr>
      </w:pPr>
    </w:p>
    <w:p w14:paraId="07D2E304" w14:textId="77777777" w:rsidR="00040D1D" w:rsidRPr="00AB50E0" w:rsidRDefault="00040D1D">
      <w:pPr>
        <w:adjustRightInd w:val="0"/>
        <w:snapToGrid w:val="0"/>
        <w:spacing w:line="300" w:lineRule="auto"/>
        <w:ind w:firstLineChars="496" w:firstLine="1046"/>
        <w:rPr>
          <w:rFonts w:ascii="宋体" w:hAnsi="宋体" w:cs="Arial" w:hint="eastAsia"/>
          <w:b/>
          <w:szCs w:val="21"/>
        </w:rPr>
      </w:pPr>
    </w:p>
    <w:p w14:paraId="405BC56E" w14:textId="77777777" w:rsidR="00040D1D" w:rsidRPr="00AB50E0" w:rsidRDefault="00040D1D">
      <w:pPr>
        <w:adjustRightInd w:val="0"/>
        <w:snapToGrid w:val="0"/>
        <w:spacing w:line="300" w:lineRule="auto"/>
        <w:ind w:firstLineChars="496" w:firstLine="1046"/>
        <w:rPr>
          <w:rFonts w:ascii="宋体" w:hAnsi="宋体" w:cs="Arial" w:hint="eastAsia"/>
          <w:b/>
          <w:szCs w:val="21"/>
        </w:rPr>
      </w:pPr>
    </w:p>
    <w:p w14:paraId="1BB1D08C" w14:textId="56BF05E3" w:rsidR="00040D1D" w:rsidRPr="00AB50E0" w:rsidRDefault="00040D1D">
      <w:pPr>
        <w:adjustRightInd w:val="0"/>
        <w:snapToGrid w:val="0"/>
        <w:spacing w:line="300" w:lineRule="auto"/>
        <w:ind w:firstLineChars="496" w:firstLine="1046"/>
        <w:rPr>
          <w:rFonts w:ascii="宋体" w:hAnsi="宋体" w:cs="Arial" w:hint="eastAsia"/>
          <w:b/>
          <w:szCs w:val="21"/>
        </w:rPr>
      </w:pPr>
    </w:p>
    <w:p w14:paraId="0C4831FD" w14:textId="77777777" w:rsidR="00361F13" w:rsidRPr="00AB50E0" w:rsidRDefault="00361F13" w:rsidP="00361F13">
      <w:pPr>
        <w:adjustRightInd w:val="0"/>
        <w:snapToGrid w:val="0"/>
        <w:spacing w:line="300" w:lineRule="auto"/>
        <w:jc w:val="center"/>
        <w:rPr>
          <w:rFonts w:ascii="宋体" w:hAnsi="宋体" w:cs="Arial" w:hint="eastAsia"/>
          <w:b/>
          <w:szCs w:val="21"/>
        </w:rPr>
      </w:pPr>
    </w:p>
    <w:p w14:paraId="7951B8E4" w14:textId="4F2F0474" w:rsidR="00361F13" w:rsidRPr="00AB50E0" w:rsidRDefault="00361F13" w:rsidP="00361F13">
      <w:pPr>
        <w:adjustRightInd w:val="0"/>
        <w:snapToGrid w:val="0"/>
        <w:spacing w:line="300" w:lineRule="auto"/>
        <w:ind w:firstLineChars="496" w:firstLine="1046"/>
        <w:rPr>
          <w:rFonts w:ascii="宋体" w:hAnsi="宋体" w:cs="Arial" w:hint="eastAsia"/>
          <w:b/>
          <w:szCs w:val="21"/>
        </w:rPr>
      </w:pPr>
    </w:p>
    <w:p w14:paraId="59CAB945" w14:textId="513271D1" w:rsidR="00361F13" w:rsidRPr="00AB50E0" w:rsidRDefault="00361F13" w:rsidP="00361F13">
      <w:pPr>
        <w:adjustRightInd w:val="0"/>
        <w:snapToGrid w:val="0"/>
        <w:spacing w:line="300" w:lineRule="auto"/>
        <w:ind w:firstLineChars="496" w:firstLine="1046"/>
        <w:rPr>
          <w:rFonts w:ascii="宋体" w:hAnsi="宋体" w:cs="Arial" w:hint="eastAsia"/>
          <w:b/>
          <w:szCs w:val="21"/>
        </w:rPr>
      </w:pPr>
    </w:p>
    <w:p w14:paraId="17455265" w14:textId="77777777" w:rsidR="00361F13" w:rsidRPr="00AB50E0" w:rsidRDefault="00361F13" w:rsidP="00361F13">
      <w:pPr>
        <w:adjustRightInd w:val="0"/>
        <w:snapToGrid w:val="0"/>
        <w:spacing w:line="300" w:lineRule="auto"/>
        <w:ind w:firstLineChars="496" w:firstLine="1046"/>
        <w:rPr>
          <w:rFonts w:ascii="宋体" w:hAnsi="宋体" w:cs="Arial" w:hint="eastAsia"/>
          <w:b/>
          <w:szCs w:val="21"/>
        </w:rPr>
      </w:pPr>
    </w:p>
    <w:p w14:paraId="0F9A5E8F" w14:textId="77777777" w:rsidR="00040D1D" w:rsidRPr="00AB50E0" w:rsidRDefault="00040D1D">
      <w:pPr>
        <w:adjustRightInd w:val="0"/>
        <w:snapToGrid w:val="0"/>
        <w:spacing w:line="300" w:lineRule="auto"/>
        <w:ind w:firstLineChars="496" w:firstLine="1046"/>
        <w:rPr>
          <w:rFonts w:ascii="宋体" w:hAnsi="宋体" w:cs="Arial" w:hint="eastAsia"/>
          <w:b/>
          <w:szCs w:val="21"/>
        </w:rPr>
      </w:pPr>
    </w:p>
    <w:p w14:paraId="302A434E" w14:textId="77777777" w:rsidR="00040D1D" w:rsidRPr="00AB50E0" w:rsidRDefault="00191AB0">
      <w:pPr>
        <w:adjustRightInd w:val="0"/>
        <w:snapToGrid w:val="0"/>
        <w:spacing w:line="300" w:lineRule="auto"/>
        <w:ind w:firstLineChars="450" w:firstLine="1355"/>
        <w:rPr>
          <w:rFonts w:ascii="宋体" w:hAnsi="宋体" w:cs="Arial" w:hint="eastAsia"/>
          <w:b/>
          <w:sz w:val="30"/>
          <w:szCs w:val="30"/>
        </w:rPr>
      </w:pPr>
      <w:r w:rsidRPr="00AB50E0">
        <w:rPr>
          <w:rFonts w:ascii="宋体" w:hAnsi="宋体" w:cs="Arial"/>
          <w:b/>
          <w:sz w:val="30"/>
          <w:szCs w:val="30"/>
        </w:rPr>
        <w:t>采购人：</w:t>
      </w:r>
      <w:r w:rsidRPr="00AB50E0">
        <w:rPr>
          <w:rFonts w:ascii="宋体" w:hAnsi="宋体" w:cs="Arial"/>
          <w:b/>
          <w:sz w:val="30"/>
          <w:szCs w:val="30"/>
          <w:u w:val="single"/>
        </w:rPr>
        <w:t>浙江省水文管理中心</w:t>
      </w:r>
      <w:r w:rsidRPr="00AB50E0">
        <w:rPr>
          <w:rFonts w:ascii="宋体" w:hAnsi="宋体" w:cs="Arial"/>
          <w:b/>
          <w:sz w:val="30"/>
          <w:szCs w:val="30"/>
        </w:rPr>
        <w:t>（盖章）</w:t>
      </w:r>
    </w:p>
    <w:p w14:paraId="6064D961" w14:textId="00095666" w:rsidR="00040D1D" w:rsidRPr="00AB50E0" w:rsidRDefault="00191AB0">
      <w:pPr>
        <w:adjustRightInd w:val="0"/>
        <w:snapToGrid w:val="0"/>
        <w:spacing w:line="300" w:lineRule="auto"/>
        <w:ind w:firstLineChars="450" w:firstLine="1355"/>
        <w:rPr>
          <w:rFonts w:ascii="宋体" w:hAnsi="宋体" w:cs="Arial" w:hint="eastAsia"/>
          <w:b/>
          <w:sz w:val="30"/>
          <w:szCs w:val="30"/>
        </w:rPr>
      </w:pPr>
      <w:r w:rsidRPr="00AB50E0">
        <w:rPr>
          <w:rFonts w:ascii="宋体" w:hAnsi="宋体" w:cs="Arial"/>
          <w:b/>
          <w:sz w:val="30"/>
          <w:szCs w:val="30"/>
        </w:rPr>
        <w:t>采购代理机构：</w:t>
      </w:r>
      <w:r w:rsidR="00B0668C">
        <w:rPr>
          <w:rFonts w:ascii="宋体" w:hAnsi="宋体" w:cs="Arial" w:hint="eastAsia"/>
          <w:b/>
          <w:sz w:val="30"/>
          <w:szCs w:val="30"/>
          <w:u w:val="single"/>
        </w:rPr>
        <w:t>浙江省成套招标代理有限公司</w:t>
      </w:r>
      <w:r w:rsidR="00361F13" w:rsidRPr="00AB50E0">
        <w:rPr>
          <w:rFonts w:ascii="宋体" w:hAnsi="宋体" w:cs="Arial"/>
          <w:b/>
          <w:sz w:val="30"/>
          <w:szCs w:val="30"/>
        </w:rPr>
        <w:t>（盖章）</w:t>
      </w:r>
    </w:p>
    <w:p w14:paraId="17F45A79" w14:textId="77777777" w:rsidR="00040D1D" w:rsidRPr="00AB50E0" w:rsidRDefault="00040D1D">
      <w:pPr>
        <w:adjustRightInd w:val="0"/>
        <w:snapToGrid w:val="0"/>
        <w:spacing w:line="300" w:lineRule="auto"/>
        <w:jc w:val="center"/>
        <w:rPr>
          <w:rFonts w:ascii="宋体" w:hAnsi="宋体" w:cs="Arial" w:hint="eastAsia"/>
          <w:b/>
          <w:sz w:val="30"/>
          <w:szCs w:val="30"/>
        </w:rPr>
      </w:pPr>
    </w:p>
    <w:p w14:paraId="143F8D94" w14:textId="16907B8A" w:rsidR="00040D1D" w:rsidRPr="00AB50E0" w:rsidRDefault="00191AB0">
      <w:pPr>
        <w:pStyle w:val="af"/>
        <w:spacing w:line="360" w:lineRule="auto"/>
        <w:jc w:val="center"/>
        <w:rPr>
          <w:rFonts w:ascii="宋体" w:eastAsia="宋体" w:hAnsi="宋体" w:cs="宋体" w:hint="eastAsia"/>
          <w:b/>
          <w:sz w:val="28"/>
          <w:szCs w:val="28"/>
        </w:rPr>
        <w:sectPr w:rsidR="00040D1D" w:rsidRPr="00AB50E0" w:rsidSect="003A4F40">
          <w:headerReference w:type="default" r:id="rId9"/>
          <w:footerReference w:type="default" r:id="rId10"/>
          <w:pgSz w:w="11906" w:h="16838"/>
          <w:pgMar w:top="1418" w:right="1588" w:bottom="1418" w:left="1588" w:header="851" w:footer="992" w:gutter="0"/>
          <w:pgNumType w:start="0"/>
          <w:cols w:space="720"/>
          <w:titlePg/>
          <w:docGrid w:type="lines" w:linePitch="312"/>
        </w:sectPr>
      </w:pPr>
      <w:r w:rsidRPr="00AB50E0">
        <w:rPr>
          <w:rFonts w:ascii="宋体" w:eastAsia="宋体" w:hAnsi="宋体" w:cs="Arial"/>
          <w:b/>
          <w:sz w:val="30"/>
          <w:szCs w:val="30"/>
        </w:rPr>
        <w:t>二〇二</w:t>
      </w:r>
      <w:r w:rsidR="00986960" w:rsidRPr="00AB50E0">
        <w:rPr>
          <w:rFonts w:ascii="宋体" w:eastAsia="宋体" w:hAnsi="宋体" w:cs="宋体" w:hint="eastAsia"/>
          <w:b/>
          <w:sz w:val="30"/>
          <w:szCs w:val="30"/>
        </w:rPr>
        <w:t>四</w:t>
      </w:r>
      <w:r w:rsidRPr="00AB50E0">
        <w:rPr>
          <w:rFonts w:ascii="宋体" w:eastAsia="宋体" w:hAnsi="宋体" w:cs="Arial"/>
          <w:b/>
          <w:sz w:val="30"/>
          <w:szCs w:val="30"/>
        </w:rPr>
        <w:t xml:space="preserve"> 年 </w:t>
      </w:r>
      <w:r w:rsidR="00DA5546">
        <w:rPr>
          <w:rFonts w:ascii="宋体" w:eastAsia="宋体" w:hAnsi="宋体" w:cs="Arial" w:hint="eastAsia"/>
          <w:b/>
          <w:sz w:val="30"/>
          <w:szCs w:val="30"/>
        </w:rPr>
        <w:t>十一</w:t>
      </w:r>
      <w:r w:rsidRPr="00AB50E0">
        <w:rPr>
          <w:rFonts w:ascii="宋体" w:eastAsia="宋体" w:hAnsi="宋体" w:cs="Arial"/>
          <w:b/>
          <w:sz w:val="30"/>
          <w:szCs w:val="30"/>
        </w:rPr>
        <w:t xml:space="preserve"> 月</w:t>
      </w:r>
    </w:p>
    <w:p w14:paraId="65273464" w14:textId="77777777" w:rsidR="00040D1D" w:rsidRPr="00AB50E0" w:rsidRDefault="00191AB0">
      <w:pPr>
        <w:pStyle w:val="af"/>
        <w:spacing w:line="360" w:lineRule="auto"/>
        <w:jc w:val="center"/>
        <w:rPr>
          <w:rFonts w:ascii="宋体" w:eastAsia="宋体" w:hAnsi="宋体" w:cs="宋体" w:hint="eastAsia"/>
          <w:b/>
          <w:sz w:val="28"/>
          <w:szCs w:val="28"/>
        </w:rPr>
      </w:pPr>
      <w:r w:rsidRPr="00AB50E0">
        <w:rPr>
          <w:rFonts w:ascii="宋体" w:eastAsia="宋体" w:hAnsi="宋体" w:cs="宋体" w:hint="eastAsia"/>
          <w:b/>
          <w:sz w:val="28"/>
          <w:szCs w:val="28"/>
        </w:rPr>
        <w:lastRenderedPageBreak/>
        <w:t>目    录</w:t>
      </w:r>
    </w:p>
    <w:p w14:paraId="2C11C110" w14:textId="70851712" w:rsidR="00040D1D" w:rsidRPr="00AB50E0" w:rsidRDefault="00191AB0">
      <w:pPr>
        <w:pStyle w:val="TOC1"/>
        <w:rPr>
          <w:rFonts w:ascii="宋体" w:hAnsi="宋体" w:cstheme="minorBidi" w:hint="eastAsia"/>
          <w:bCs w:val="0"/>
          <w:caps w:val="0"/>
          <w:noProof/>
          <w:sz w:val="21"/>
          <w:szCs w:val="22"/>
        </w:rPr>
      </w:pPr>
      <w:r w:rsidRPr="00AB50E0">
        <w:rPr>
          <w:rFonts w:ascii="宋体" w:hAnsi="宋体" w:cs="宋体" w:hint="eastAsia"/>
          <w:b/>
          <w:caps w:val="0"/>
          <w:sz w:val="21"/>
          <w:szCs w:val="21"/>
        </w:rPr>
        <w:fldChar w:fldCharType="begin"/>
      </w:r>
      <w:r w:rsidRPr="00AB50E0">
        <w:rPr>
          <w:rFonts w:ascii="宋体" w:hAnsi="宋体" w:cs="宋体" w:hint="eastAsia"/>
          <w:b/>
          <w:caps w:val="0"/>
          <w:sz w:val="21"/>
          <w:szCs w:val="21"/>
        </w:rPr>
        <w:instrText xml:space="preserve"> TOC \o "1-2" \u </w:instrText>
      </w:r>
      <w:r w:rsidRPr="00AB50E0">
        <w:rPr>
          <w:rFonts w:ascii="宋体" w:hAnsi="宋体" w:cs="宋体" w:hint="eastAsia"/>
          <w:b/>
          <w:caps w:val="0"/>
          <w:sz w:val="21"/>
          <w:szCs w:val="21"/>
        </w:rPr>
        <w:fldChar w:fldCharType="separate"/>
      </w:r>
      <w:r w:rsidRPr="00AB50E0">
        <w:rPr>
          <w:rFonts w:ascii="宋体" w:hAnsi="宋体" w:cs="宋体"/>
          <w:b/>
          <w:noProof/>
        </w:rPr>
        <w:t>第一部分  采购公告</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_Toc124504208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2</w:t>
      </w:r>
      <w:r w:rsidRPr="00AB50E0">
        <w:rPr>
          <w:rFonts w:ascii="宋体" w:hAnsi="宋体"/>
          <w:noProof/>
        </w:rPr>
        <w:fldChar w:fldCharType="end"/>
      </w:r>
    </w:p>
    <w:p w14:paraId="40284965" w14:textId="041CCDE1" w:rsidR="00040D1D" w:rsidRPr="00AB50E0" w:rsidRDefault="00191AB0">
      <w:pPr>
        <w:pStyle w:val="TOC1"/>
        <w:rPr>
          <w:rFonts w:ascii="宋体" w:hAnsi="宋体" w:cstheme="minorBidi" w:hint="eastAsia"/>
          <w:bCs w:val="0"/>
          <w:caps w:val="0"/>
          <w:noProof/>
          <w:sz w:val="21"/>
          <w:szCs w:val="22"/>
        </w:rPr>
      </w:pPr>
      <w:r w:rsidRPr="00AB50E0">
        <w:rPr>
          <w:rFonts w:ascii="宋体" w:hAnsi="宋体" w:cs="宋体"/>
          <w:b/>
          <w:noProof/>
        </w:rPr>
        <w:t>第二部分  投标须知</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_Toc124504209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13</w:t>
      </w:r>
      <w:r w:rsidRPr="00AB50E0">
        <w:rPr>
          <w:rFonts w:ascii="宋体" w:hAnsi="宋体"/>
          <w:noProof/>
        </w:rPr>
        <w:fldChar w:fldCharType="end"/>
      </w:r>
    </w:p>
    <w:p w14:paraId="64948593" w14:textId="514DF231"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一、总则</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_Toc124504210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13</w:t>
      </w:r>
      <w:r w:rsidRPr="00AB50E0">
        <w:rPr>
          <w:rFonts w:ascii="宋体" w:hAnsi="宋体"/>
          <w:noProof/>
        </w:rPr>
        <w:fldChar w:fldCharType="end"/>
      </w:r>
    </w:p>
    <w:p w14:paraId="30D54919" w14:textId="6369F40C"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二、采购文件</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_Toc124504211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14</w:t>
      </w:r>
      <w:r w:rsidRPr="00AB50E0">
        <w:rPr>
          <w:rFonts w:ascii="宋体" w:hAnsi="宋体"/>
          <w:noProof/>
        </w:rPr>
        <w:fldChar w:fldCharType="end"/>
      </w:r>
    </w:p>
    <w:p w14:paraId="0161FEC1" w14:textId="70C0E84A"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三、投标文件的编制</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_Toc124504212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15</w:t>
      </w:r>
      <w:r w:rsidRPr="00AB50E0">
        <w:rPr>
          <w:rFonts w:ascii="宋体" w:hAnsi="宋体"/>
          <w:noProof/>
        </w:rPr>
        <w:fldChar w:fldCharType="end"/>
      </w:r>
    </w:p>
    <w:p w14:paraId="2776EE35" w14:textId="0FB0EF7C"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四、投标文件的递交</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_Toc124504213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19</w:t>
      </w:r>
      <w:r w:rsidRPr="00AB50E0">
        <w:rPr>
          <w:rFonts w:ascii="宋体" w:hAnsi="宋体"/>
          <w:noProof/>
        </w:rPr>
        <w:fldChar w:fldCharType="end"/>
      </w:r>
    </w:p>
    <w:p w14:paraId="189D34A9" w14:textId="5FF0F9CE"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五、开标与评标</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_Toc124504214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20</w:t>
      </w:r>
      <w:r w:rsidRPr="00AB50E0">
        <w:rPr>
          <w:rFonts w:ascii="宋体" w:hAnsi="宋体"/>
          <w:noProof/>
        </w:rPr>
        <w:fldChar w:fldCharType="end"/>
      </w:r>
    </w:p>
    <w:p w14:paraId="61F9E85C" w14:textId="7AFF3067"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六、确定中标人及授予合同</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_Toc124504215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22</w:t>
      </w:r>
      <w:r w:rsidRPr="00AB50E0">
        <w:rPr>
          <w:rFonts w:ascii="宋体" w:hAnsi="宋体"/>
          <w:noProof/>
        </w:rPr>
        <w:fldChar w:fldCharType="end"/>
      </w:r>
    </w:p>
    <w:p w14:paraId="4B53F304" w14:textId="76358321" w:rsidR="00040D1D" w:rsidRPr="00AB50E0" w:rsidRDefault="00191AB0">
      <w:pPr>
        <w:pStyle w:val="TOC1"/>
        <w:rPr>
          <w:rFonts w:ascii="宋体" w:hAnsi="宋体" w:cstheme="minorBidi" w:hint="eastAsia"/>
          <w:bCs w:val="0"/>
          <w:caps w:val="0"/>
          <w:noProof/>
          <w:sz w:val="21"/>
          <w:szCs w:val="22"/>
        </w:rPr>
      </w:pPr>
      <w:r w:rsidRPr="00AB50E0">
        <w:rPr>
          <w:rFonts w:ascii="宋体" w:hAnsi="宋体" w:cs="宋体"/>
          <w:b/>
          <w:noProof/>
        </w:rPr>
        <w:t>第三部分 采购需求书</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_Toc124504216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27</w:t>
      </w:r>
      <w:r w:rsidRPr="00AB50E0">
        <w:rPr>
          <w:rFonts w:ascii="宋体" w:hAnsi="宋体"/>
          <w:noProof/>
        </w:rPr>
        <w:fldChar w:fldCharType="end"/>
      </w:r>
    </w:p>
    <w:p w14:paraId="6E9EBDA9" w14:textId="26DBAA2C" w:rsidR="00040D1D" w:rsidRPr="00AB50E0" w:rsidRDefault="00191AB0">
      <w:pPr>
        <w:pStyle w:val="TOC2"/>
        <w:rPr>
          <w:rFonts w:ascii="宋体" w:hAnsi="宋体" w:cstheme="minorBidi" w:hint="eastAsia"/>
          <w:smallCaps w:val="0"/>
          <w:noProof/>
          <w:sz w:val="21"/>
          <w:szCs w:val="22"/>
        </w:rPr>
      </w:pPr>
      <w:r w:rsidRPr="00AB50E0">
        <w:rPr>
          <w:rFonts w:ascii="宋体" w:hAnsi="宋体" w:cs="Arial"/>
          <w:noProof/>
        </w:rPr>
        <w:t>一、采购清单及技术要求</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_Toc124504217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27</w:t>
      </w:r>
      <w:r w:rsidRPr="00AB50E0">
        <w:rPr>
          <w:rFonts w:ascii="宋体" w:hAnsi="宋体"/>
          <w:noProof/>
        </w:rPr>
        <w:fldChar w:fldCharType="end"/>
      </w:r>
    </w:p>
    <w:p w14:paraId="5ADEFB19" w14:textId="54962A05" w:rsidR="00040D1D" w:rsidRPr="00AB50E0" w:rsidRDefault="00191AB0">
      <w:pPr>
        <w:pStyle w:val="TOC2"/>
        <w:rPr>
          <w:rFonts w:ascii="宋体" w:hAnsi="宋体" w:cstheme="minorBidi" w:hint="eastAsia"/>
          <w:smallCaps w:val="0"/>
          <w:noProof/>
          <w:sz w:val="21"/>
          <w:szCs w:val="22"/>
        </w:rPr>
      </w:pPr>
      <w:r w:rsidRPr="00AB50E0">
        <w:rPr>
          <w:rFonts w:ascii="宋体" w:hAnsi="宋体" w:cs="Arial"/>
          <w:noProof/>
        </w:rPr>
        <w:t>二、服务要求</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_Toc124504218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37</w:t>
      </w:r>
      <w:r w:rsidRPr="00AB50E0">
        <w:rPr>
          <w:rFonts w:ascii="宋体" w:hAnsi="宋体"/>
          <w:noProof/>
        </w:rPr>
        <w:fldChar w:fldCharType="end"/>
      </w:r>
    </w:p>
    <w:p w14:paraId="3753CDEB" w14:textId="1145473D" w:rsidR="00040D1D" w:rsidRPr="00AB50E0" w:rsidRDefault="00191AB0">
      <w:pPr>
        <w:pStyle w:val="TOC2"/>
        <w:rPr>
          <w:rFonts w:ascii="宋体" w:hAnsi="宋体" w:cstheme="minorBidi" w:hint="eastAsia"/>
          <w:smallCaps w:val="0"/>
          <w:noProof/>
          <w:sz w:val="21"/>
          <w:szCs w:val="22"/>
        </w:rPr>
      </w:pPr>
      <w:r w:rsidRPr="00AB50E0">
        <w:rPr>
          <w:rFonts w:ascii="宋体" w:hAnsi="宋体" w:cs="Arial"/>
          <w:noProof/>
        </w:rPr>
        <w:t>三、商务要求</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_Toc124504219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39</w:t>
      </w:r>
      <w:r w:rsidRPr="00AB50E0">
        <w:rPr>
          <w:rFonts w:ascii="宋体" w:hAnsi="宋体"/>
          <w:noProof/>
        </w:rPr>
        <w:fldChar w:fldCharType="end"/>
      </w:r>
    </w:p>
    <w:p w14:paraId="250F7010" w14:textId="615A7005" w:rsidR="00040D1D" w:rsidRPr="00AB50E0" w:rsidRDefault="00191AB0">
      <w:pPr>
        <w:pStyle w:val="TOC2"/>
        <w:rPr>
          <w:rFonts w:ascii="宋体" w:hAnsi="宋体" w:cstheme="minorBidi" w:hint="eastAsia"/>
          <w:smallCaps w:val="0"/>
          <w:noProof/>
          <w:sz w:val="21"/>
          <w:szCs w:val="22"/>
        </w:rPr>
      </w:pPr>
      <w:r w:rsidRPr="00AB50E0">
        <w:rPr>
          <w:rFonts w:ascii="宋体" w:hAnsi="宋体" w:cs="Arial"/>
          <w:noProof/>
        </w:rPr>
        <w:t>四、落实政府采购政策要求</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_Toc124504220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40</w:t>
      </w:r>
      <w:r w:rsidRPr="00AB50E0">
        <w:rPr>
          <w:rFonts w:ascii="宋体" w:hAnsi="宋体"/>
          <w:noProof/>
        </w:rPr>
        <w:fldChar w:fldCharType="end"/>
      </w:r>
    </w:p>
    <w:p w14:paraId="5C4AD86C" w14:textId="38BDC0DC" w:rsidR="00040D1D" w:rsidRPr="00AB50E0" w:rsidRDefault="00191AB0">
      <w:pPr>
        <w:pStyle w:val="TOC1"/>
        <w:rPr>
          <w:rFonts w:ascii="宋体" w:hAnsi="宋体" w:cstheme="minorBidi" w:hint="eastAsia"/>
          <w:bCs w:val="0"/>
          <w:caps w:val="0"/>
          <w:noProof/>
          <w:sz w:val="21"/>
          <w:szCs w:val="22"/>
        </w:rPr>
      </w:pPr>
      <w:r w:rsidRPr="00AB50E0">
        <w:rPr>
          <w:rFonts w:ascii="宋体" w:hAnsi="宋体" w:cs="宋体"/>
          <w:b/>
          <w:noProof/>
        </w:rPr>
        <w:t>第四部分  拟签订的合同文本</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_Toc124504221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42</w:t>
      </w:r>
      <w:r w:rsidRPr="00AB50E0">
        <w:rPr>
          <w:rFonts w:ascii="宋体" w:hAnsi="宋体"/>
          <w:noProof/>
        </w:rPr>
        <w:fldChar w:fldCharType="end"/>
      </w:r>
    </w:p>
    <w:p w14:paraId="3E5D936E" w14:textId="2968D058" w:rsidR="00040D1D" w:rsidRPr="00AB50E0" w:rsidRDefault="00191AB0">
      <w:pPr>
        <w:pStyle w:val="TOC1"/>
        <w:rPr>
          <w:rFonts w:ascii="宋体" w:hAnsi="宋体" w:cstheme="minorBidi" w:hint="eastAsia"/>
          <w:bCs w:val="0"/>
          <w:caps w:val="0"/>
          <w:noProof/>
          <w:sz w:val="21"/>
          <w:szCs w:val="22"/>
        </w:rPr>
      </w:pPr>
      <w:r w:rsidRPr="00AB50E0">
        <w:rPr>
          <w:rFonts w:ascii="宋体" w:hAnsi="宋体" w:cs="宋体"/>
          <w:b/>
          <w:noProof/>
        </w:rPr>
        <w:t>第五部分  评标办法（综合评分法）</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_Toc124504224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57</w:t>
      </w:r>
      <w:r w:rsidRPr="00AB50E0">
        <w:rPr>
          <w:rFonts w:ascii="宋体" w:hAnsi="宋体"/>
          <w:noProof/>
        </w:rPr>
        <w:fldChar w:fldCharType="end"/>
      </w:r>
    </w:p>
    <w:p w14:paraId="26EDC7E4" w14:textId="6399457A"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一、总则</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_Toc124504225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57</w:t>
      </w:r>
      <w:r w:rsidRPr="00AB50E0">
        <w:rPr>
          <w:rFonts w:ascii="宋体" w:hAnsi="宋体"/>
          <w:noProof/>
        </w:rPr>
        <w:fldChar w:fldCharType="end"/>
      </w:r>
    </w:p>
    <w:p w14:paraId="0B1A4302" w14:textId="6C31EC7E"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二、评标组织</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_Toc124504226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57</w:t>
      </w:r>
      <w:r w:rsidRPr="00AB50E0">
        <w:rPr>
          <w:rFonts w:ascii="宋体" w:hAnsi="宋体"/>
          <w:noProof/>
        </w:rPr>
        <w:fldChar w:fldCharType="end"/>
      </w:r>
    </w:p>
    <w:p w14:paraId="09895AA7" w14:textId="12819E3E"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三、评标纪律</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_Toc124504227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57</w:t>
      </w:r>
      <w:r w:rsidRPr="00AB50E0">
        <w:rPr>
          <w:rFonts w:ascii="宋体" w:hAnsi="宋体"/>
          <w:noProof/>
        </w:rPr>
        <w:fldChar w:fldCharType="end"/>
      </w:r>
    </w:p>
    <w:p w14:paraId="7567719C" w14:textId="552B5780"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四、评标程序</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_Toc124504228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58</w:t>
      </w:r>
      <w:r w:rsidRPr="00AB50E0">
        <w:rPr>
          <w:rFonts w:ascii="宋体" w:hAnsi="宋体"/>
          <w:noProof/>
        </w:rPr>
        <w:fldChar w:fldCharType="end"/>
      </w:r>
    </w:p>
    <w:p w14:paraId="1C7E6FAD" w14:textId="01DB07FE" w:rsidR="00040D1D" w:rsidRPr="00AB50E0" w:rsidRDefault="00191AB0">
      <w:pPr>
        <w:pStyle w:val="TOC2"/>
        <w:rPr>
          <w:rFonts w:ascii="宋体" w:hAnsi="宋体" w:cstheme="minorBidi" w:hint="eastAsia"/>
          <w:smallCaps w:val="0"/>
          <w:noProof/>
          <w:sz w:val="21"/>
          <w:szCs w:val="22"/>
        </w:rPr>
      </w:pPr>
      <w:r w:rsidRPr="00AB50E0">
        <w:rPr>
          <w:rFonts w:ascii="宋体" w:hAnsi="宋体" w:cs="宋体"/>
          <w:noProof/>
        </w:rPr>
        <w:t>五、评标细则及标准</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_Toc124504229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61</w:t>
      </w:r>
      <w:r w:rsidRPr="00AB50E0">
        <w:rPr>
          <w:rFonts w:ascii="宋体" w:hAnsi="宋体"/>
          <w:noProof/>
        </w:rPr>
        <w:fldChar w:fldCharType="end"/>
      </w:r>
    </w:p>
    <w:p w14:paraId="398EF905" w14:textId="66E6B67A" w:rsidR="00040D1D" w:rsidRPr="00AB50E0" w:rsidRDefault="00191AB0">
      <w:pPr>
        <w:pStyle w:val="TOC1"/>
        <w:rPr>
          <w:rFonts w:ascii="宋体" w:hAnsi="宋体" w:cstheme="minorBidi" w:hint="eastAsia"/>
          <w:bCs w:val="0"/>
          <w:caps w:val="0"/>
          <w:noProof/>
          <w:sz w:val="21"/>
          <w:szCs w:val="22"/>
        </w:rPr>
      </w:pPr>
      <w:r w:rsidRPr="00AB50E0">
        <w:rPr>
          <w:rFonts w:ascii="宋体" w:hAnsi="宋体" w:cs="宋体"/>
          <w:b/>
          <w:noProof/>
        </w:rPr>
        <w:t>第六部分  投标文件格式</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_Toc124504230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66</w:t>
      </w:r>
      <w:r w:rsidRPr="00AB50E0">
        <w:rPr>
          <w:rFonts w:ascii="宋体" w:hAnsi="宋体"/>
          <w:noProof/>
        </w:rPr>
        <w:fldChar w:fldCharType="end"/>
      </w:r>
    </w:p>
    <w:p w14:paraId="3CF3FEFF" w14:textId="7E8F4F73" w:rsidR="00040D1D" w:rsidRPr="000F42B2" w:rsidRDefault="00191AB0">
      <w:pPr>
        <w:pStyle w:val="TOC2"/>
        <w:rPr>
          <w:rFonts w:ascii="宋体" w:hAnsi="宋体" w:cstheme="minorBidi" w:hint="eastAsia"/>
          <w:bCs/>
          <w:smallCaps w:val="0"/>
          <w:noProof/>
          <w:sz w:val="21"/>
          <w:szCs w:val="22"/>
        </w:rPr>
      </w:pPr>
      <w:r w:rsidRPr="00AB50E0">
        <w:rPr>
          <w:rFonts w:ascii="宋体" w:hAnsi="宋体" w:cs="宋体"/>
          <w:bCs/>
          <w:noProof/>
          <w:snapToGrid w:val="0"/>
          <w:kern w:val="0"/>
        </w:rPr>
        <w:t>一、投标文</w:t>
      </w:r>
      <w:r w:rsidRPr="000F42B2">
        <w:rPr>
          <w:rFonts w:ascii="宋体" w:hAnsi="宋体" w:cs="宋体"/>
          <w:bCs/>
          <w:noProof/>
          <w:snapToGrid w:val="0"/>
          <w:kern w:val="0"/>
        </w:rPr>
        <w:t>件封面（格式供参考）</w:t>
      </w:r>
      <w:r w:rsidRPr="000F42B2">
        <w:rPr>
          <w:rFonts w:ascii="宋体" w:hAnsi="宋体"/>
          <w:bCs/>
          <w:noProof/>
        </w:rPr>
        <w:tab/>
      </w:r>
      <w:r w:rsidRPr="000F42B2">
        <w:rPr>
          <w:rFonts w:ascii="宋体" w:hAnsi="宋体"/>
          <w:bCs/>
          <w:noProof/>
        </w:rPr>
        <w:fldChar w:fldCharType="begin"/>
      </w:r>
      <w:r w:rsidRPr="000F42B2">
        <w:rPr>
          <w:rFonts w:ascii="宋体" w:hAnsi="宋体"/>
          <w:bCs/>
          <w:noProof/>
        </w:rPr>
        <w:instrText xml:space="preserve"> PAGEREF _Toc124504231 \h </w:instrText>
      </w:r>
      <w:r w:rsidRPr="000F42B2">
        <w:rPr>
          <w:rFonts w:ascii="宋体" w:hAnsi="宋体"/>
          <w:bCs/>
          <w:noProof/>
        </w:rPr>
      </w:r>
      <w:r w:rsidRPr="000F42B2">
        <w:rPr>
          <w:rFonts w:ascii="宋体" w:hAnsi="宋体"/>
          <w:bCs/>
          <w:noProof/>
        </w:rPr>
        <w:fldChar w:fldCharType="separate"/>
      </w:r>
      <w:r w:rsidR="00B42650">
        <w:rPr>
          <w:rFonts w:ascii="宋体" w:hAnsi="宋体" w:hint="eastAsia"/>
          <w:bCs/>
          <w:noProof/>
        </w:rPr>
        <w:t>67</w:t>
      </w:r>
      <w:r w:rsidRPr="000F42B2">
        <w:rPr>
          <w:rFonts w:ascii="宋体" w:hAnsi="宋体"/>
          <w:bCs/>
          <w:noProof/>
        </w:rPr>
        <w:fldChar w:fldCharType="end"/>
      </w:r>
    </w:p>
    <w:p w14:paraId="778A4FBB" w14:textId="0F3DBF8E" w:rsidR="00040D1D" w:rsidRPr="000F42B2" w:rsidRDefault="00191AB0">
      <w:pPr>
        <w:pStyle w:val="TOC2"/>
        <w:rPr>
          <w:rFonts w:ascii="宋体" w:hAnsi="宋体" w:cstheme="minorBidi" w:hint="eastAsia"/>
          <w:bCs/>
          <w:smallCaps w:val="0"/>
          <w:noProof/>
          <w:sz w:val="21"/>
          <w:szCs w:val="22"/>
        </w:rPr>
      </w:pPr>
      <w:r w:rsidRPr="000F42B2">
        <w:rPr>
          <w:rFonts w:ascii="宋体" w:hAnsi="宋体" w:cs="宋体"/>
          <w:bCs/>
          <w:noProof/>
        </w:rPr>
        <w:t>二、资格响应文件</w:t>
      </w:r>
      <w:r w:rsidRPr="000F42B2">
        <w:rPr>
          <w:rFonts w:ascii="宋体" w:hAnsi="宋体"/>
          <w:bCs/>
          <w:noProof/>
        </w:rPr>
        <w:tab/>
      </w:r>
      <w:r w:rsidRPr="000F42B2">
        <w:rPr>
          <w:rFonts w:ascii="宋体" w:hAnsi="宋体"/>
          <w:bCs/>
          <w:noProof/>
        </w:rPr>
        <w:fldChar w:fldCharType="begin"/>
      </w:r>
      <w:r w:rsidRPr="000F42B2">
        <w:rPr>
          <w:rFonts w:ascii="宋体" w:hAnsi="宋体"/>
          <w:bCs/>
          <w:noProof/>
        </w:rPr>
        <w:instrText xml:space="preserve"> PAGEREF _Toc124504232 \h </w:instrText>
      </w:r>
      <w:r w:rsidRPr="000F42B2">
        <w:rPr>
          <w:rFonts w:ascii="宋体" w:hAnsi="宋体"/>
          <w:bCs/>
          <w:noProof/>
        </w:rPr>
      </w:r>
      <w:r w:rsidRPr="000F42B2">
        <w:rPr>
          <w:rFonts w:ascii="宋体" w:hAnsi="宋体"/>
          <w:bCs/>
          <w:noProof/>
        </w:rPr>
        <w:fldChar w:fldCharType="separate"/>
      </w:r>
      <w:r w:rsidR="00B42650">
        <w:rPr>
          <w:rFonts w:ascii="宋体" w:hAnsi="宋体" w:hint="eastAsia"/>
          <w:bCs/>
          <w:noProof/>
        </w:rPr>
        <w:t>69</w:t>
      </w:r>
      <w:r w:rsidRPr="000F42B2">
        <w:rPr>
          <w:rFonts w:ascii="宋体" w:hAnsi="宋体"/>
          <w:bCs/>
          <w:noProof/>
        </w:rPr>
        <w:fldChar w:fldCharType="end"/>
      </w:r>
    </w:p>
    <w:p w14:paraId="1021A3A2" w14:textId="1382D6D2" w:rsidR="00040D1D" w:rsidRPr="000F42B2" w:rsidRDefault="00191AB0">
      <w:pPr>
        <w:pStyle w:val="TOC2"/>
        <w:rPr>
          <w:rFonts w:ascii="宋体" w:hAnsi="宋体" w:cstheme="minorBidi" w:hint="eastAsia"/>
          <w:bCs/>
          <w:smallCaps w:val="0"/>
          <w:noProof/>
          <w:sz w:val="21"/>
          <w:szCs w:val="22"/>
        </w:rPr>
      </w:pPr>
      <w:r w:rsidRPr="000F42B2">
        <w:rPr>
          <w:rFonts w:ascii="宋体" w:hAnsi="宋体" w:cs="宋体"/>
          <w:bCs/>
          <w:noProof/>
        </w:rPr>
        <w:t>三、商务技术响应文件部分格式</w:t>
      </w:r>
      <w:r w:rsidRPr="000F42B2">
        <w:rPr>
          <w:rFonts w:ascii="宋体" w:hAnsi="宋体"/>
          <w:bCs/>
          <w:noProof/>
        </w:rPr>
        <w:tab/>
      </w:r>
      <w:r w:rsidRPr="000F42B2">
        <w:rPr>
          <w:rFonts w:ascii="宋体" w:hAnsi="宋体"/>
          <w:bCs/>
          <w:noProof/>
        </w:rPr>
        <w:fldChar w:fldCharType="begin"/>
      </w:r>
      <w:r w:rsidRPr="000F42B2">
        <w:rPr>
          <w:rFonts w:ascii="宋体" w:hAnsi="宋体"/>
          <w:bCs/>
          <w:noProof/>
        </w:rPr>
        <w:instrText xml:space="preserve"> PAGEREF _Toc124504233 \h </w:instrText>
      </w:r>
      <w:r w:rsidRPr="000F42B2">
        <w:rPr>
          <w:rFonts w:ascii="宋体" w:hAnsi="宋体"/>
          <w:bCs/>
          <w:noProof/>
        </w:rPr>
      </w:r>
      <w:r w:rsidRPr="000F42B2">
        <w:rPr>
          <w:rFonts w:ascii="宋体" w:hAnsi="宋体"/>
          <w:bCs/>
          <w:noProof/>
        </w:rPr>
        <w:fldChar w:fldCharType="separate"/>
      </w:r>
      <w:r w:rsidR="00B42650">
        <w:rPr>
          <w:rFonts w:ascii="宋体" w:hAnsi="宋体" w:hint="eastAsia"/>
          <w:bCs/>
          <w:noProof/>
        </w:rPr>
        <w:t>77</w:t>
      </w:r>
      <w:r w:rsidRPr="000F42B2">
        <w:rPr>
          <w:rFonts w:ascii="宋体" w:hAnsi="宋体"/>
          <w:bCs/>
          <w:noProof/>
        </w:rPr>
        <w:fldChar w:fldCharType="end"/>
      </w:r>
    </w:p>
    <w:p w14:paraId="758F4A80" w14:textId="1B8F3E8B" w:rsidR="00040D1D" w:rsidRPr="00AB50E0" w:rsidRDefault="00191AB0">
      <w:pPr>
        <w:pStyle w:val="TOC2"/>
        <w:rPr>
          <w:rFonts w:ascii="宋体" w:hAnsi="宋体" w:cstheme="minorBidi" w:hint="eastAsia"/>
          <w:smallCaps w:val="0"/>
          <w:noProof/>
          <w:sz w:val="21"/>
          <w:szCs w:val="22"/>
        </w:rPr>
      </w:pPr>
      <w:r w:rsidRPr="000F42B2">
        <w:rPr>
          <w:rFonts w:ascii="宋体" w:hAnsi="宋体" w:cs="宋体"/>
          <w:bCs/>
          <w:noProof/>
        </w:rPr>
        <w:t>四、报价响应文件部分格式</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_Toc124504234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93</w:t>
      </w:r>
      <w:r w:rsidRPr="00AB50E0">
        <w:rPr>
          <w:rFonts w:ascii="宋体" w:hAnsi="宋体"/>
          <w:noProof/>
        </w:rPr>
        <w:fldChar w:fldCharType="end"/>
      </w:r>
    </w:p>
    <w:p w14:paraId="152A09BD" w14:textId="17B8EED8" w:rsidR="00040D1D" w:rsidRPr="00AB50E0" w:rsidRDefault="00191AB0">
      <w:pPr>
        <w:pStyle w:val="TOC1"/>
        <w:rPr>
          <w:rFonts w:ascii="宋体" w:hAnsi="宋体" w:cstheme="minorBidi" w:hint="eastAsia"/>
          <w:bCs w:val="0"/>
          <w:caps w:val="0"/>
          <w:noProof/>
          <w:sz w:val="21"/>
          <w:szCs w:val="22"/>
        </w:rPr>
      </w:pPr>
      <w:r w:rsidRPr="00AB50E0">
        <w:rPr>
          <w:rFonts w:ascii="宋体" w:hAnsi="宋体" w:cs="宋体"/>
          <w:b/>
          <w:noProof/>
        </w:rPr>
        <w:t>第七部分   其它</w:t>
      </w:r>
      <w:r w:rsidRPr="00AB50E0">
        <w:rPr>
          <w:rFonts w:ascii="宋体" w:hAnsi="宋体"/>
          <w:noProof/>
        </w:rPr>
        <w:tab/>
      </w:r>
      <w:r w:rsidRPr="00AB50E0">
        <w:rPr>
          <w:rFonts w:ascii="宋体" w:hAnsi="宋体"/>
          <w:noProof/>
        </w:rPr>
        <w:fldChar w:fldCharType="begin"/>
      </w:r>
      <w:r w:rsidRPr="00AB50E0">
        <w:rPr>
          <w:rFonts w:ascii="宋体" w:hAnsi="宋体"/>
          <w:noProof/>
        </w:rPr>
        <w:instrText xml:space="preserve"> PAGEREF _Toc124504235 \h </w:instrText>
      </w:r>
      <w:r w:rsidRPr="00AB50E0">
        <w:rPr>
          <w:rFonts w:ascii="宋体" w:hAnsi="宋体"/>
          <w:noProof/>
        </w:rPr>
      </w:r>
      <w:r w:rsidRPr="00AB50E0">
        <w:rPr>
          <w:rFonts w:ascii="宋体" w:hAnsi="宋体"/>
          <w:noProof/>
        </w:rPr>
        <w:fldChar w:fldCharType="separate"/>
      </w:r>
      <w:r w:rsidR="00B42650">
        <w:rPr>
          <w:rFonts w:ascii="宋体" w:hAnsi="宋体" w:hint="eastAsia"/>
          <w:noProof/>
        </w:rPr>
        <w:t>95</w:t>
      </w:r>
      <w:r w:rsidRPr="00AB50E0">
        <w:rPr>
          <w:rFonts w:ascii="宋体" w:hAnsi="宋体"/>
          <w:noProof/>
        </w:rPr>
        <w:fldChar w:fldCharType="end"/>
      </w:r>
    </w:p>
    <w:p w14:paraId="08C4473E" w14:textId="77777777" w:rsidR="00040D1D" w:rsidRPr="00AB50E0" w:rsidRDefault="00191AB0">
      <w:pPr>
        <w:jc w:val="center"/>
        <w:rPr>
          <w:rFonts w:ascii="宋体" w:hAnsi="宋体" w:cs="宋体" w:hint="eastAsia"/>
          <w:szCs w:val="21"/>
        </w:rPr>
        <w:sectPr w:rsidR="00040D1D" w:rsidRPr="00AB50E0" w:rsidSect="003A4F40">
          <w:footerReference w:type="default" r:id="rId11"/>
          <w:footerReference w:type="first" r:id="rId12"/>
          <w:pgSz w:w="11906" w:h="16838"/>
          <w:pgMar w:top="1418" w:right="1588" w:bottom="1418" w:left="1588" w:header="851" w:footer="992" w:gutter="0"/>
          <w:pgNumType w:start="1"/>
          <w:cols w:space="720"/>
          <w:docGrid w:type="lines" w:linePitch="312"/>
        </w:sectPr>
      </w:pPr>
      <w:r w:rsidRPr="00AB50E0">
        <w:rPr>
          <w:rFonts w:ascii="宋体" w:hAnsi="宋体" w:cs="宋体" w:hint="eastAsia"/>
          <w:szCs w:val="21"/>
        </w:rPr>
        <w:fldChar w:fldCharType="end"/>
      </w:r>
    </w:p>
    <w:p w14:paraId="6CEDD61C" w14:textId="77777777" w:rsidR="00040D1D" w:rsidRPr="00AB50E0" w:rsidRDefault="00191AB0">
      <w:pPr>
        <w:adjustRightInd w:val="0"/>
        <w:snapToGrid w:val="0"/>
        <w:spacing w:beforeLines="50" w:before="120" w:afterLines="50" w:after="120" w:line="360" w:lineRule="auto"/>
        <w:jc w:val="center"/>
        <w:outlineLvl w:val="0"/>
        <w:rPr>
          <w:rFonts w:ascii="宋体" w:hAnsi="宋体" w:cs="宋体" w:hint="eastAsia"/>
          <w:b/>
          <w:sz w:val="30"/>
          <w:szCs w:val="30"/>
        </w:rPr>
      </w:pPr>
      <w:bookmarkStart w:id="0" w:name="_Toc124504208"/>
      <w:bookmarkStart w:id="1" w:name="_Toc21665"/>
      <w:r w:rsidRPr="00AB50E0">
        <w:rPr>
          <w:rFonts w:ascii="宋体" w:hAnsi="宋体" w:cs="宋体" w:hint="eastAsia"/>
          <w:b/>
          <w:sz w:val="30"/>
          <w:szCs w:val="30"/>
        </w:rPr>
        <w:lastRenderedPageBreak/>
        <w:t>第一部分  采购公告</w:t>
      </w:r>
      <w:bookmarkEnd w:id="0"/>
      <w:bookmarkEnd w:id="1"/>
    </w:p>
    <w:tbl>
      <w:tblPr>
        <w:tblStyle w:val="af9"/>
        <w:tblW w:w="8942" w:type="dxa"/>
        <w:tblLayout w:type="fixed"/>
        <w:tblLook w:val="04A0" w:firstRow="1" w:lastRow="0" w:firstColumn="1" w:lastColumn="0" w:noHBand="0" w:noVBand="1"/>
      </w:tblPr>
      <w:tblGrid>
        <w:gridCol w:w="8942"/>
      </w:tblGrid>
      <w:tr w:rsidR="00040D1D" w:rsidRPr="00AB50E0" w14:paraId="2807DC08" w14:textId="77777777">
        <w:trPr>
          <w:trHeight w:val="1579"/>
        </w:trPr>
        <w:tc>
          <w:tcPr>
            <w:tcW w:w="8942" w:type="dxa"/>
            <w:vAlign w:val="center"/>
          </w:tcPr>
          <w:p w14:paraId="7B3BE009" w14:textId="77777777" w:rsidR="00040D1D" w:rsidRPr="00AB50E0" w:rsidRDefault="00191AB0" w:rsidP="00B0668C">
            <w:pPr>
              <w:widowControl/>
              <w:adjustRightInd w:val="0"/>
              <w:snapToGrid w:val="0"/>
              <w:spacing w:line="360" w:lineRule="auto"/>
              <w:rPr>
                <w:rFonts w:ascii="宋体" w:hAnsi="宋体" w:cs="Arial" w:hint="eastAsia"/>
                <w:color w:val="000000"/>
                <w:szCs w:val="21"/>
              </w:rPr>
            </w:pPr>
            <w:r w:rsidRPr="00AB50E0">
              <w:rPr>
                <w:rFonts w:ascii="宋体" w:hAnsi="宋体" w:cs="Arial" w:hint="eastAsia"/>
                <w:color w:val="000000"/>
                <w:szCs w:val="21"/>
              </w:rPr>
              <w:t>项目概况</w:t>
            </w:r>
          </w:p>
          <w:p w14:paraId="430EC0D1" w14:textId="43353E96" w:rsidR="00040D1D" w:rsidRPr="00AB50E0" w:rsidRDefault="00191AB0">
            <w:pPr>
              <w:widowControl/>
              <w:adjustRightInd w:val="0"/>
              <w:snapToGrid w:val="0"/>
              <w:spacing w:line="360" w:lineRule="auto"/>
              <w:rPr>
                <w:rFonts w:ascii="宋体" w:hAnsi="宋体" w:cs="Arial" w:hint="eastAsia"/>
                <w:color w:val="000000"/>
                <w:szCs w:val="21"/>
              </w:rPr>
            </w:pPr>
            <w:r w:rsidRPr="00AB50E0">
              <w:rPr>
                <w:rFonts w:ascii="宋体" w:hAnsi="宋体" w:cs="Arial" w:hint="eastAsia"/>
                <w:color w:val="000000"/>
                <w:szCs w:val="21"/>
              </w:rPr>
              <w:t>   </w:t>
            </w:r>
            <w:r w:rsidR="00DA5546">
              <w:rPr>
                <w:rFonts w:ascii="宋体" w:hAnsi="宋体" w:cs="Arial" w:hint="eastAsia"/>
                <w:color w:val="000000"/>
                <w:szCs w:val="21"/>
                <w:u w:val="single"/>
              </w:rPr>
              <w:t>超标准洪水测流设备购置</w:t>
            </w:r>
            <w:r w:rsidRPr="00AB50E0">
              <w:rPr>
                <w:rFonts w:ascii="宋体" w:hAnsi="宋体" w:cs="Arial" w:hint="eastAsia"/>
                <w:color w:val="000000"/>
                <w:szCs w:val="21"/>
              </w:rPr>
              <w:t>招标项目的潜在投标人应在</w:t>
            </w:r>
            <w:r w:rsidRPr="00AB50E0">
              <w:rPr>
                <w:rFonts w:ascii="宋体" w:hAnsi="宋体" w:cs="Arial" w:hint="eastAsia"/>
                <w:color w:val="000000"/>
                <w:szCs w:val="21"/>
                <w:u w:val="single"/>
              </w:rPr>
              <w:t>政采云平台（</w:t>
            </w:r>
            <w:r w:rsidR="00CB6EDF" w:rsidRPr="00CB6EDF">
              <w:rPr>
                <w:rFonts w:ascii="宋体" w:hAnsi="宋体" w:cs="Arial" w:hint="eastAsia"/>
                <w:color w:val="000000"/>
                <w:szCs w:val="21"/>
                <w:u w:val="single"/>
              </w:rPr>
              <w:t>https://www.zcygov.cn）获取（下载）招标文件，并于2024年</w:t>
            </w:r>
            <w:r w:rsidR="00DA5546">
              <w:rPr>
                <w:rFonts w:ascii="宋体" w:hAnsi="宋体" w:cs="Arial" w:hint="eastAsia"/>
                <w:color w:val="000000"/>
                <w:szCs w:val="21"/>
                <w:u w:val="single"/>
              </w:rPr>
              <w:t>1</w:t>
            </w:r>
            <w:r w:rsidR="0007044B">
              <w:rPr>
                <w:rFonts w:ascii="宋体" w:hAnsi="宋体" w:cs="Arial" w:hint="eastAsia"/>
                <w:color w:val="000000"/>
                <w:szCs w:val="21"/>
                <w:u w:val="single"/>
              </w:rPr>
              <w:t>1</w:t>
            </w:r>
            <w:r w:rsidR="00DA5546">
              <w:rPr>
                <w:rFonts w:ascii="宋体" w:hAnsi="宋体" w:cs="Arial" w:hint="eastAsia"/>
                <w:color w:val="000000"/>
                <w:szCs w:val="21"/>
                <w:u w:val="single"/>
              </w:rPr>
              <w:t>月23日</w:t>
            </w:r>
            <w:r w:rsidR="004F6A40" w:rsidRPr="00AB50E0">
              <w:rPr>
                <w:rFonts w:ascii="宋体" w:hAnsi="宋体" w:cs="Arial"/>
                <w:color w:val="000000"/>
                <w:szCs w:val="21"/>
                <w:u w:val="single"/>
              </w:rPr>
              <w:t>1</w:t>
            </w:r>
            <w:r w:rsidR="00507D5E" w:rsidRPr="00AB50E0">
              <w:rPr>
                <w:rFonts w:ascii="宋体" w:hAnsi="宋体" w:cs="Arial" w:hint="eastAsia"/>
                <w:color w:val="000000"/>
                <w:szCs w:val="21"/>
                <w:u w:val="single"/>
              </w:rPr>
              <w:t>4</w:t>
            </w:r>
            <w:r w:rsidRPr="00AB50E0">
              <w:rPr>
                <w:rFonts w:ascii="宋体" w:hAnsi="宋体" w:cs="Arial"/>
                <w:color w:val="000000"/>
                <w:szCs w:val="21"/>
                <w:u w:val="single"/>
              </w:rPr>
              <w:t>：</w:t>
            </w:r>
            <w:r w:rsidR="00507D5E" w:rsidRPr="00AB50E0">
              <w:rPr>
                <w:rFonts w:ascii="宋体" w:hAnsi="宋体" w:cs="Arial" w:hint="eastAsia"/>
                <w:color w:val="000000"/>
                <w:szCs w:val="21"/>
                <w:u w:val="single"/>
              </w:rPr>
              <w:t>0</w:t>
            </w:r>
            <w:r w:rsidRPr="00AB50E0">
              <w:rPr>
                <w:rFonts w:ascii="宋体" w:hAnsi="宋体" w:cs="Arial" w:hint="eastAsia"/>
                <w:color w:val="000000"/>
                <w:szCs w:val="21"/>
                <w:u w:val="single"/>
              </w:rPr>
              <w:t>0</w:t>
            </w:r>
            <w:r w:rsidRPr="00AB50E0">
              <w:rPr>
                <w:rFonts w:ascii="宋体" w:hAnsi="宋体" w:cs="Arial"/>
                <w:color w:val="000000"/>
                <w:szCs w:val="21"/>
                <w:u w:val="single"/>
              </w:rPr>
              <w:t>：00</w:t>
            </w:r>
            <w:r w:rsidRPr="00AB50E0">
              <w:rPr>
                <w:rFonts w:ascii="宋体" w:hAnsi="宋体" w:cs="Arial" w:hint="eastAsia"/>
                <w:color w:val="000000"/>
                <w:szCs w:val="21"/>
              </w:rPr>
              <w:t>（北京时间）前提交（上传）投标文件</w:t>
            </w:r>
          </w:p>
        </w:tc>
      </w:tr>
    </w:tbl>
    <w:p w14:paraId="5090EB08" w14:textId="77777777" w:rsidR="00040D1D" w:rsidRPr="00AB50E0" w:rsidRDefault="00040D1D">
      <w:pPr>
        <w:widowControl/>
        <w:spacing w:line="360" w:lineRule="auto"/>
        <w:jc w:val="left"/>
        <w:rPr>
          <w:rFonts w:ascii="宋体" w:hAnsi="宋体" w:cs="Arial" w:hint="eastAsia"/>
          <w:color w:val="000000"/>
          <w:kern w:val="0"/>
          <w:szCs w:val="21"/>
        </w:rPr>
      </w:pPr>
    </w:p>
    <w:p w14:paraId="629580B9" w14:textId="77777777" w:rsidR="00040D1D" w:rsidRPr="00AB50E0" w:rsidRDefault="00191AB0">
      <w:pPr>
        <w:widowControl/>
        <w:spacing w:line="360" w:lineRule="auto"/>
        <w:rPr>
          <w:rFonts w:ascii="宋体" w:hAnsi="宋体" w:cs="Arial" w:hint="eastAsia"/>
          <w:color w:val="000000"/>
          <w:kern w:val="0"/>
          <w:szCs w:val="21"/>
        </w:rPr>
      </w:pPr>
      <w:r w:rsidRPr="00AB50E0">
        <w:rPr>
          <w:rFonts w:ascii="宋体" w:hAnsi="宋体" w:cs="Arial"/>
          <w:b/>
          <w:bCs/>
          <w:color w:val="000000"/>
          <w:kern w:val="0"/>
          <w:szCs w:val="21"/>
        </w:rPr>
        <w:t>一、项目基本情况</w:t>
      </w:r>
    </w:p>
    <w:p w14:paraId="1C782BDA" w14:textId="6750A11B" w:rsidR="00040D1D" w:rsidRPr="00AB50E0" w:rsidRDefault="00191AB0">
      <w:pPr>
        <w:widowControl/>
        <w:adjustRightInd w:val="0"/>
        <w:snapToGrid w:val="0"/>
        <w:spacing w:line="360" w:lineRule="auto"/>
        <w:ind w:firstLineChars="200" w:firstLine="420"/>
        <w:jc w:val="left"/>
        <w:rPr>
          <w:rFonts w:ascii="宋体" w:hAnsi="宋体" w:cs="Arial" w:hint="eastAsia"/>
          <w:color w:val="000000"/>
          <w:kern w:val="0"/>
          <w:szCs w:val="21"/>
        </w:rPr>
      </w:pPr>
      <w:r w:rsidRPr="00AB50E0">
        <w:rPr>
          <w:rFonts w:ascii="宋体" w:hAnsi="宋体" w:cs="Arial"/>
          <w:color w:val="000000"/>
          <w:kern w:val="0"/>
          <w:szCs w:val="21"/>
        </w:rPr>
        <w:t>项目编号：</w:t>
      </w:r>
      <w:r w:rsidR="00DA5546">
        <w:rPr>
          <w:rFonts w:ascii="宋体" w:hAnsi="宋体" w:cs="Arial"/>
          <w:color w:val="000000"/>
          <w:kern w:val="0"/>
          <w:szCs w:val="21"/>
        </w:rPr>
        <w:t>ZJSW2024005</w:t>
      </w:r>
    </w:p>
    <w:p w14:paraId="4936FA39" w14:textId="0DFB746B" w:rsidR="00040D1D" w:rsidRPr="00AB50E0" w:rsidRDefault="00191AB0">
      <w:pPr>
        <w:widowControl/>
        <w:adjustRightInd w:val="0"/>
        <w:snapToGrid w:val="0"/>
        <w:spacing w:line="360" w:lineRule="auto"/>
        <w:ind w:firstLineChars="200" w:firstLine="420"/>
        <w:jc w:val="left"/>
        <w:rPr>
          <w:rFonts w:ascii="宋体" w:hAnsi="宋体" w:cs="Arial" w:hint="eastAsia"/>
          <w:color w:val="000000"/>
          <w:kern w:val="0"/>
          <w:szCs w:val="21"/>
        </w:rPr>
      </w:pPr>
      <w:r w:rsidRPr="00AB50E0">
        <w:rPr>
          <w:rFonts w:ascii="宋体" w:hAnsi="宋体" w:cs="Arial"/>
          <w:color w:val="000000"/>
          <w:kern w:val="0"/>
          <w:szCs w:val="21"/>
        </w:rPr>
        <w:t>项目名称：</w:t>
      </w:r>
      <w:r w:rsidR="00DA5546">
        <w:rPr>
          <w:rFonts w:ascii="宋体" w:hAnsi="宋体" w:cs="Arial" w:hint="eastAsia"/>
          <w:color w:val="000000"/>
          <w:kern w:val="0"/>
          <w:szCs w:val="21"/>
        </w:rPr>
        <w:t>超标准洪水测流设备购置</w:t>
      </w:r>
    </w:p>
    <w:p w14:paraId="5D2A471B" w14:textId="13187152" w:rsidR="00040D1D" w:rsidRPr="00AB50E0" w:rsidRDefault="00191AB0">
      <w:pPr>
        <w:widowControl/>
        <w:adjustRightInd w:val="0"/>
        <w:snapToGrid w:val="0"/>
        <w:spacing w:line="360" w:lineRule="auto"/>
        <w:ind w:firstLineChars="200" w:firstLine="420"/>
        <w:jc w:val="left"/>
        <w:rPr>
          <w:rFonts w:ascii="宋体" w:hAnsi="宋体" w:cs="Arial" w:hint="eastAsia"/>
          <w:color w:val="000000"/>
          <w:kern w:val="0"/>
          <w:szCs w:val="21"/>
        </w:rPr>
      </w:pPr>
      <w:r w:rsidRPr="00AB50E0">
        <w:rPr>
          <w:rFonts w:ascii="宋体" w:hAnsi="宋体" w:cs="Arial"/>
          <w:color w:val="000000"/>
          <w:kern w:val="0"/>
          <w:szCs w:val="21"/>
        </w:rPr>
        <w:t>预算金额（元）：</w:t>
      </w:r>
      <w:r w:rsidR="00DA5546">
        <w:rPr>
          <w:rFonts w:ascii="宋体" w:hAnsi="宋体" w:cs="Arial" w:hint="eastAsia"/>
          <w:color w:val="000000"/>
          <w:kern w:val="0"/>
          <w:szCs w:val="21"/>
        </w:rPr>
        <w:t>1957900</w:t>
      </w:r>
    </w:p>
    <w:p w14:paraId="39F6ADF3" w14:textId="0425440C" w:rsidR="00040D1D" w:rsidRPr="00AB50E0" w:rsidRDefault="00191AB0">
      <w:pPr>
        <w:widowControl/>
        <w:adjustRightInd w:val="0"/>
        <w:snapToGrid w:val="0"/>
        <w:spacing w:line="360" w:lineRule="auto"/>
        <w:ind w:firstLineChars="200" w:firstLine="420"/>
        <w:jc w:val="left"/>
        <w:rPr>
          <w:rFonts w:ascii="宋体" w:hAnsi="宋体" w:cs="Arial" w:hint="eastAsia"/>
          <w:color w:val="000000"/>
          <w:kern w:val="0"/>
          <w:szCs w:val="21"/>
        </w:rPr>
      </w:pPr>
      <w:r w:rsidRPr="00AB50E0">
        <w:rPr>
          <w:rFonts w:ascii="宋体" w:hAnsi="宋体" w:cs="Arial"/>
          <w:color w:val="000000"/>
          <w:kern w:val="0"/>
          <w:szCs w:val="21"/>
        </w:rPr>
        <w:t>最高限价（元）：</w:t>
      </w:r>
      <w:r w:rsidR="00DA5546">
        <w:rPr>
          <w:rFonts w:ascii="宋体" w:hAnsi="宋体" w:cs="Arial" w:hint="eastAsia"/>
          <w:color w:val="000000"/>
          <w:kern w:val="0"/>
          <w:szCs w:val="21"/>
        </w:rPr>
        <w:t>1957900</w:t>
      </w:r>
    </w:p>
    <w:p w14:paraId="477C26A2" w14:textId="77777777" w:rsidR="00040D1D" w:rsidRPr="00AB50E0" w:rsidRDefault="00191AB0">
      <w:pPr>
        <w:widowControl/>
        <w:adjustRightInd w:val="0"/>
        <w:snapToGrid w:val="0"/>
        <w:spacing w:line="360" w:lineRule="auto"/>
        <w:ind w:firstLineChars="200" w:firstLine="420"/>
        <w:jc w:val="left"/>
        <w:rPr>
          <w:rFonts w:ascii="宋体" w:hAnsi="宋体" w:cs="Arial" w:hint="eastAsia"/>
          <w:color w:val="000000"/>
          <w:kern w:val="0"/>
          <w:szCs w:val="21"/>
        </w:rPr>
      </w:pPr>
      <w:r w:rsidRPr="00AB50E0">
        <w:rPr>
          <w:rFonts w:ascii="宋体" w:hAnsi="宋体" w:cs="Arial" w:hint="eastAsia"/>
          <w:color w:val="000000"/>
          <w:kern w:val="0"/>
          <w:szCs w:val="21"/>
        </w:rPr>
        <w:t>采购需求：</w:t>
      </w:r>
    </w:p>
    <w:p w14:paraId="00E2E926" w14:textId="65D4AD5C" w:rsidR="00040D1D" w:rsidRPr="00AB50E0" w:rsidRDefault="00191AB0">
      <w:pPr>
        <w:widowControl/>
        <w:adjustRightInd w:val="0"/>
        <w:snapToGrid w:val="0"/>
        <w:spacing w:line="360" w:lineRule="auto"/>
        <w:ind w:firstLineChars="200" w:firstLine="420"/>
        <w:jc w:val="left"/>
        <w:rPr>
          <w:rFonts w:ascii="宋体" w:hAnsi="宋体" w:cs="Arial" w:hint="eastAsia"/>
          <w:color w:val="000000"/>
          <w:kern w:val="0"/>
          <w:szCs w:val="21"/>
        </w:rPr>
      </w:pPr>
      <w:r w:rsidRPr="00AB50E0">
        <w:rPr>
          <w:rFonts w:ascii="宋体" w:hAnsi="宋体" w:cs="Arial" w:hint="eastAsia"/>
          <w:color w:val="000000"/>
          <w:kern w:val="0"/>
          <w:szCs w:val="21"/>
        </w:rPr>
        <w:t>标项名称:</w:t>
      </w:r>
      <w:r w:rsidR="00DA5546">
        <w:rPr>
          <w:rFonts w:ascii="宋体" w:hAnsi="宋体" w:cs="宋体" w:hint="eastAsia"/>
          <w:kern w:val="0"/>
          <w:szCs w:val="21"/>
        </w:rPr>
        <w:t>超标准洪水测流设备购置</w:t>
      </w:r>
    </w:p>
    <w:p w14:paraId="1C17178C" w14:textId="77777777" w:rsidR="00040D1D" w:rsidRPr="00AB50E0" w:rsidRDefault="00191AB0">
      <w:pPr>
        <w:widowControl/>
        <w:adjustRightInd w:val="0"/>
        <w:snapToGrid w:val="0"/>
        <w:spacing w:line="360" w:lineRule="auto"/>
        <w:ind w:firstLineChars="200" w:firstLine="420"/>
        <w:jc w:val="left"/>
        <w:rPr>
          <w:rFonts w:ascii="宋体" w:hAnsi="宋体" w:cs="Arial" w:hint="eastAsia"/>
          <w:color w:val="000000"/>
          <w:kern w:val="0"/>
          <w:szCs w:val="21"/>
        </w:rPr>
      </w:pPr>
      <w:r w:rsidRPr="00AB50E0">
        <w:rPr>
          <w:rFonts w:ascii="宋体" w:hAnsi="宋体" w:cs="Arial" w:hint="eastAsia"/>
          <w:color w:val="000000"/>
          <w:kern w:val="0"/>
          <w:szCs w:val="21"/>
        </w:rPr>
        <w:t>数量:1</w:t>
      </w:r>
      <w:r w:rsidRPr="00AB50E0">
        <w:rPr>
          <w:rFonts w:ascii="宋体" w:hAnsi="宋体"/>
          <w:color w:val="000000"/>
        </w:rPr>
        <w:t>项</w:t>
      </w:r>
    </w:p>
    <w:p w14:paraId="3CEF06F0" w14:textId="1784E19F" w:rsidR="00040D1D" w:rsidRPr="00AB50E0" w:rsidRDefault="00191AB0">
      <w:pPr>
        <w:widowControl/>
        <w:adjustRightInd w:val="0"/>
        <w:snapToGrid w:val="0"/>
        <w:spacing w:line="360" w:lineRule="auto"/>
        <w:ind w:firstLineChars="200" w:firstLine="420"/>
        <w:jc w:val="left"/>
        <w:rPr>
          <w:rFonts w:ascii="宋体" w:hAnsi="宋体" w:cs="Arial" w:hint="eastAsia"/>
          <w:color w:val="000000"/>
          <w:kern w:val="0"/>
          <w:szCs w:val="21"/>
        </w:rPr>
      </w:pPr>
      <w:r w:rsidRPr="00AB50E0">
        <w:rPr>
          <w:rFonts w:ascii="宋体" w:hAnsi="宋体" w:cs="Arial" w:hint="eastAsia"/>
          <w:color w:val="000000"/>
          <w:kern w:val="0"/>
          <w:szCs w:val="21"/>
        </w:rPr>
        <w:t>预算金额（元）:</w:t>
      </w:r>
      <w:r w:rsidR="00507D5E" w:rsidRPr="00AB50E0">
        <w:rPr>
          <w:rFonts w:ascii="宋体" w:hAnsi="宋体" w:cs="Arial" w:hint="eastAsia"/>
          <w:color w:val="000000"/>
          <w:kern w:val="0"/>
          <w:szCs w:val="21"/>
        </w:rPr>
        <w:t xml:space="preserve"> </w:t>
      </w:r>
      <w:r w:rsidR="00DA5546">
        <w:rPr>
          <w:rFonts w:ascii="宋体" w:hAnsi="宋体" w:cs="Arial" w:hint="eastAsia"/>
          <w:color w:val="000000"/>
          <w:kern w:val="0"/>
          <w:szCs w:val="21"/>
        </w:rPr>
        <w:t>1957900</w:t>
      </w:r>
    </w:p>
    <w:p w14:paraId="38EA098E" w14:textId="77777777" w:rsidR="00040D1D" w:rsidRPr="00AB50E0" w:rsidRDefault="00191AB0">
      <w:pPr>
        <w:widowControl/>
        <w:adjustRightInd w:val="0"/>
        <w:snapToGrid w:val="0"/>
        <w:spacing w:line="360" w:lineRule="auto"/>
        <w:ind w:firstLineChars="200" w:firstLine="420"/>
        <w:jc w:val="left"/>
        <w:rPr>
          <w:rFonts w:ascii="宋体" w:hAnsi="宋体" w:cs="Arial" w:hint="eastAsia"/>
          <w:color w:val="000000"/>
          <w:kern w:val="0"/>
          <w:szCs w:val="21"/>
        </w:rPr>
      </w:pPr>
      <w:r w:rsidRPr="00AB50E0">
        <w:rPr>
          <w:rFonts w:ascii="宋体" w:hAnsi="宋体" w:cs="Arial" w:hint="eastAsia"/>
          <w:color w:val="000000"/>
          <w:kern w:val="0"/>
          <w:szCs w:val="21"/>
        </w:rPr>
        <w:t>简要规格描述或项目基本概况介绍、用途：</w:t>
      </w:r>
      <w:r w:rsidRPr="00AB50E0">
        <w:rPr>
          <w:rFonts w:ascii="宋体" w:hAnsi="宋体" w:cs="Arial"/>
          <w:kern w:val="0"/>
          <w:szCs w:val="21"/>
        </w:rPr>
        <w:t>详细采购需求见附件-采购文件对应章节。</w:t>
      </w:r>
    </w:p>
    <w:p w14:paraId="057D5F03" w14:textId="6813F344" w:rsidR="00040D1D" w:rsidRPr="00AB50E0" w:rsidRDefault="00191AB0">
      <w:pPr>
        <w:widowControl/>
        <w:spacing w:line="360" w:lineRule="auto"/>
        <w:ind w:firstLineChars="200" w:firstLine="420"/>
        <w:jc w:val="left"/>
        <w:rPr>
          <w:rFonts w:ascii="宋体" w:hAnsi="宋体" w:cs="Arial" w:hint="eastAsia"/>
          <w:color w:val="000000"/>
          <w:kern w:val="0"/>
          <w:szCs w:val="21"/>
        </w:rPr>
      </w:pPr>
      <w:r w:rsidRPr="00AB50E0">
        <w:rPr>
          <w:rFonts w:ascii="宋体" w:hAnsi="宋体" w:cs="Arial" w:hint="eastAsia"/>
          <w:color w:val="000000"/>
          <w:kern w:val="0"/>
          <w:szCs w:val="21"/>
        </w:rPr>
        <w:t>备注：</w:t>
      </w:r>
      <w:r w:rsidRPr="00AB50E0">
        <w:rPr>
          <w:rFonts w:ascii="宋体" w:hAnsi="宋体" w:cs="Arial"/>
          <w:kern w:val="0"/>
          <w:szCs w:val="21"/>
        </w:rPr>
        <w:t>浙财采确</w:t>
      </w:r>
      <w:r w:rsidRPr="00AB50E0">
        <w:rPr>
          <w:rFonts w:ascii="宋体" w:hAnsi="宋体" w:cs="Arial" w:hint="eastAsia"/>
          <w:kern w:val="0"/>
          <w:szCs w:val="21"/>
        </w:rPr>
        <w:t>[202</w:t>
      </w:r>
      <w:r w:rsidR="00507D5E" w:rsidRPr="00AB50E0">
        <w:rPr>
          <w:rFonts w:ascii="宋体" w:hAnsi="宋体" w:cs="Arial" w:hint="eastAsia"/>
          <w:kern w:val="0"/>
          <w:szCs w:val="21"/>
        </w:rPr>
        <w:t>4</w:t>
      </w:r>
      <w:r w:rsidRPr="00AB50E0">
        <w:rPr>
          <w:rFonts w:ascii="宋体" w:hAnsi="宋体" w:cs="Arial" w:hint="eastAsia"/>
          <w:kern w:val="0"/>
          <w:szCs w:val="21"/>
        </w:rPr>
        <w:t>]</w:t>
      </w:r>
      <w:r w:rsidR="00886538">
        <w:rPr>
          <w:rFonts w:ascii="宋体" w:hAnsi="宋体" w:cs="Arial" w:hint="eastAsia"/>
          <w:kern w:val="0"/>
          <w:szCs w:val="21"/>
        </w:rPr>
        <w:t>72036</w:t>
      </w:r>
      <w:r w:rsidRPr="00AB50E0">
        <w:rPr>
          <w:rFonts w:ascii="宋体" w:hAnsi="宋体" w:cs="Arial" w:hint="eastAsia"/>
          <w:kern w:val="0"/>
          <w:szCs w:val="21"/>
        </w:rPr>
        <w:t>号</w:t>
      </w:r>
    </w:p>
    <w:p w14:paraId="35B2A213" w14:textId="77777777" w:rsidR="00040D1D" w:rsidRPr="00AB50E0" w:rsidRDefault="00191AB0">
      <w:pPr>
        <w:widowControl/>
        <w:spacing w:line="360" w:lineRule="auto"/>
        <w:ind w:firstLineChars="200" w:firstLine="420"/>
        <w:jc w:val="left"/>
        <w:rPr>
          <w:rFonts w:ascii="宋体" w:hAnsi="宋体" w:hint="eastAsia"/>
          <w:color w:val="000000"/>
        </w:rPr>
      </w:pPr>
      <w:r w:rsidRPr="00AB50E0">
        <w:rPr>
          <w:rFonts w:ascii="宋体" w:hAnsi="宋体" w:cs="Arial"/>
          <w:color w:val="000000"/>
          <w:kern w:val="0"/>
          <w:szCs w:val="21"/>
        </w:rPr>
        <w:t>合同履行期限：</w:t>
      </w:r>
      <w:r w:rsidRPr="00AB50E0">
        <w:rPr>
          <w:rFonts w:ascii="宋体" w:hAnsi="宋体"/>
          <w:color w:val="000000"/>
        </w:rPr>
        <w:t>按采购文件要求</w:t>
      </w:r>
      <w:r w:rsidRPr="00AB50E0">
        <w:rPr>
          <w:rFonts w:ascii="宋体" w:hAnsi="宋体" w:hint="eastAsia"/>
          <w:color w:val="000000"/>
        </w:rPr>
        <w:t>。</w:t>
      </w:r>
    </w:p>
    <w:p w14:paraId="21007E48"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hint="eastAsia"/>
          <w:szCs w:val="21"/>
        </w:rPr>
        <w:t>本项目</w:t>
      </w:r>
      <w:r w:rsidRPr="00AB50E0">
        <w:rPr>
          <w:rFonts w:ascii="宋体" w:hAnsi="宋体" w:cs="Arial" w:hint="eastAsia"/>
          <w:i/>
          <w:iCs/>
          <w:szCs w:val="21"/>
        </w:rPr>
        <w:t>（是）</w:t>
      </w:r>
      <w:r w:rsidRPr="00AB50E0">
        <w:rPr>
          <w:rFonts w:ascii="宋体" w:hAnsi="宋体" w:cs="Arial" w:hint="eastAsia"/>
          <w:szCs w:val="21"/>
        </w:rPr>
        <w:t>接受联合体</w:t>
      </w:r>
      <w:r w:rsidRPr="00AB50E0">
        <w:rPr>
          <w:rFonts w:ascii="宋体" w:hAnsi="宋体" w:cs="Arial"/>
          <w:kern w:val="0"/>
          <w:szCs w:val="21"/>
        </w:rPr>
        <w:t>投标。</w:t>
      </w:r>
    </w:p>
    <w:p w14:paraId="2AF95FA8" w14:textId="77777777" w:rsidR="00040D1D" w:rsidRPr="00AB50E0" w:rsidRDefault="00191AB0">
      <w:pPr>
        <w:widowControl/>
        <w:spacing w:line="360" w:lineRule="auto"/>
        <w:rPr>
          <w:rFonts w:ascii="宋体" w:hAnsi="宋体" w:cs="Arial" w:hint="eastAsia"/>
          <w:color w:val="000000"/>
          <w:kern w:val="0"/>
          <w:szCs w:val="21"/>
        </w:rPr>
      </w:pPr>
      <w:r w:rsidRPr="00AB50E0">
        <w:rPr>
          <w:rFonts w:ascii="宋体" w:hAnsi="宋体" w:cs="Arial"/>
          <w:b/>
          <w:bCs/>
          <w:color w:val="000000"/>
          <w:kern w:val="0"/>
          <w:szCs w:val="21"/>
        </w:rPr>
        <w:t>二、申请人的资格要求：</w:t>
      </w:r>
    </w:p>
    <w:p w14:paraId="3BD77F28" w14:textId="77777777" w:rsidR="00040D1D" w:rsidRPr="00AB50E0" w:rsidRDefault="00191AB0">
      <w:pPr>
        <w:widowControl/>
        <w:spacing w:line="360" w:lineRule="auto"/>
        <w:ind w:firstLineChars="200" w:firstLine="420"/>
        <w:jc w:val="left"/>
        <w:rPr>
          <w:rFonts w:ascii="宋体" w:hAnsi="宋体" w:cs="Arial" w:hint="eastAsia"/>
          <w:color w:val="000000"/>
          <w:kern w:val="0"/>
          <w:szCs w:val="21"/>
        </w:rPr>
      </w:pPr>
      <w:r w:rsidRPr="00AB50E0">
        <w:rPr>
          <w:rFonts w:ascii="宋体" w:hAnsi="宋体" w:cs="Arial"/>
          <w:color w:val="000000"/>
          <w:kern w:val="0"/>
          <w:szCs w:val="21"/>
        </w:rPr>
        <w:t>1.满足《中华人民共和国政府采购法》第二十二条规定；</w:t>
      </w:r>
      <w:r w:rsidRPr="00AB50E0">
        <w:rPr>
          <w:rFonts w:ascii="宋体" w:hAnsi="宋体" w:cs="Arial" w:hint="eastAsia"/>
          <w:color w:val="000000"/>
          <w:kern w:val="0"/>
          <w:szCs w:val="21"/>
        </w:rPr>
        <w:t>未被“信用中国”（www.creditchina.gov.cn)、中国政府采购网（www.ccgp.gov.cn）列入失信被执行人、重大税收违法案件当事人名单、政府采购严重违法失信行为记录名单。</w:t>
      </w:r>
    </w:p>
    <w:p w14:paraId="5535F42D"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color w:val="000000"/>
          <w:kern w:val="0"/>
          <w:szCs w:val="21"/>
        </w:rPr>
        <w:t>2.落实政府采购政策需满</w:t>
      </w:r>
      <w:r w:rsidRPr="00AB50E0">
        <w:rPr>
          <w:rFonts w:ascii="宋体" w:hAnsi="宋体" w:cs="Arial"/>
          <w:kern w:val="0"/>
          <w:szCs w:val="21"/>
        </w:rPr>
        <w:t>足的资格要求：</w:t>
      </w:r>
      <w:r w:rsidRPr="00AB50E0">
        <w:rPr>
          <w:rFonts w:ascii="宋体" w:hAnsi="宋体" w:cs="Arial" w:hint="eastAsia"/>
          <w:kern w:val="0"/>
          <w:szCs w:val="21"/>
        </w:rPr>
        <w:t>本项目专门面向中小企业采购，所投货物应由中小企业生产且使用该中小企业商号或者注册商标（监狱企业及残疾人福利性单位视同小型、微型企业）；本项目对应的中小企业划分标准所属行业为工业。</w:t>
      </w:r>
    </w:p>
    <w:p w14:paraId="11E5499A" w14:textId="77777777" w:rsidR="00040D1D" w:rsidRPr="00AB50E0" w:rsidRDefault="00191AB0">
      <w:pPr>
        <w:widowControl/>
        <w:spacing w:line="360" w:lineRule="auto"/>
        <w:ind w:firstLineChars="200" w:firstLine="420"/>
        <w:jc w:val="left"/>
        <w:rPr>
          <w:rFonts w:ascii="宋体" w:hAnsi="宋体" w:cs="Arial" w:hint="eastAsia"/>
          <w:color w:val="000000"/>
          <w:kern w:val="0"/>
          <w:szCs w:val="21"/>
        </w:rPr>
      </w:pPr>
      <w:r w:rsidRPr="00AB50E0">
        <w:rPr>
          <w:rFonts w:ascii="宋体" w:hAnsi="宋体" w:cs="Arial"/>
          <w:color w:val="000000"/>
          <w:kern w:val="0"/>
          <w:szCs w:val="21"/>
        </w:rPr>
        <w:t>3.本项目的特定资格要求：</w:t>
      </w:r>
      <w:r w:rsidRPr="00AB50E0">
        <w:rPr>
          <w:rFonts w:ascii="宋体" w:hAnsi="宋体" w:cs="Arial" w:hint="eastAsia"/>
          <w:color w:val="000000"/>
          <w:kern w:val="0"/>
          <w:szCs w:val="21"/>
        </w:rPr>
        <w:t>无。</w:t>
      </w:r>
    </w:p>
    <w:p w14:paraId="244557F6" w14:textId="77777777" w:rsidR="00040D1D" w:rsidRPr="00AB50E0" w:rsidRDefault="00191AB0">
      <w:pPr>
        <w:widowControl/>
        <w:spacing w:line="360" w:lineRule="auto"/>
        <w:rPr>
          <w:rFonts w:ascii="宋体" w:hAnsi="宋体" w:cs="Arial" w:hint="eastAsia"/>
          <w:color w:val="000000"/>
          <w:kern w:val="0"/>
          <w:szCs w:val="21"/>
        </w:rPr>
      </w:pPr>
      <w:r w:rsidRPr="00AB50E0">
        <w:rPr>
          <w:rFonts w:ascii="宋体" w:hAnsi="宋体" w:cs="Arial"/>
          <w:b/>
          <w:bCs/>
          <w:color w:val="000000"/>
          <w:kern w:val="0"/>
          <w:szCs w:val="21"/>
        </w:rPr>
        <w:t>三、获取招标文件</w:t>
      </w:r>
    </w:p>
    <w:p w14:paraId="134C48FE" w14:textId="07F76ADF" w:rsidR="00040D1D" w:rsidRPr="00AB50E0" w:rsidRDefault="00191AB0">
      <w:pPr>
        <w:widowControl/>
        <w:spacing w:line="360" w:lineRule="auto"/>
        <w:jc w:val="left"/>
        <w:rPr>
          <w:rFonts w:ascii="宋体" w:hAnsi="宋体" w:cs="Arial" w:hint="eastAsia"/>
          <w:kern w:val="0"/>
          <w:szCs w:val="21"/>
        </w:rPr>
      </w:pPr>
      <w:r w:rsidRPr="00AB50E0">
        <w:rPr>
          <w:rFonts w:ascii="宋体" w:hAnsi="宋体" w:cs="Arial"/>
          <w:color w:val="000000"/>
          <w:kern w:val="0"/>
          <w:szCs w:val="21"/>
        </w:rPr>
        <w:t>    时间：</w:t>
      </w:r>
      <w:r w:rsidRPr="00AB50E0">
        <w:rPr>
          <w:rFonts w:ascii="宋体" w:hAnsi="宋体" w:cs="Arial"/>
          <w:kern w:val="0"/>
          <w:szCs w:val="21"/>
          <w:u w:val="single"/>
        </w:rPr>
        <w:t> </w:t>
      </w:r>
      <w:r w:rsidRPr="00AB50E0">
        <w:rPr>
          <w:rFonts w:ascii="宋体" w:hAnsi="宋体" w:cs="Arial" w:hint="eastAsia"/>
          <w:i/>
          <w:iCs/>
          <w:szCs w:val="21"/>
          <w:u w:val="single"/>
        </w:rPr>
        <w:t>/</w:t>
      </w:r>
      <w:r w:rsidRPr="00AB50E0">
        <w:rPr>
          <w:rFonts w:ascii="宋体" w:hAnsi="宋体" w:cs="Arial"/>
          <w:kern w:val="0"/>
          <w:szCs w:val="21"/>
          <w:u w:val="single"/>
        </w:rPr>
        <w:t> </w:t>
      </w:r>
      <w:r w:rsidRPr="00AB50E0">
        <w:rPr>
          <w:rFonts w:ascii="宋体" w:hAnsi="宋体" w:cs="Arial"/>
          <w:kern w:val="0"/>
          <w:szCs w:val="21"/>
        </w:rPr>
        <w:t>至 </w:t>
      </w:r>
      <w:r w:rsidRPr="00AB50E0">
        <w:rPr>
          <w:rFonts w:ascii="宋体" w:hAnsi="宋体" w:cs="Arial" w:hint="eastAsia"/>
          <w:kern w:val="0"/>
          <w:szCs w:val="21"/>
          <w:u w:val="single"/>
        </w:rPr>
        <w:t>202</w:t>
      </w:r>
      <w:r w:rsidR="00507D5E" w:rsidRPr="00AB50E0">
        <w:rPr>
          <w:rFonts w:ascii="宋体" w:hAnsi="宋体" w:cs="Arial" w:hint="eastAsia"/>
          <w:kern w:val="0"/>
          <w:szCs w:val="21"/>
          <w:u w:val="single"/>
        </w:rPr>
        <w:t>4</w:t>
      </w:r>
      <w:r w:rsidRPr="00AB50E0">
        <w:rPr>
          <w:rFonts w:ascii="宋体" w:hAnsi="宋体" w:cs="Arial" w:hint="eastAsia"/>
          <w:kern w:val="0"/>
          <w:szCs w:val="21"/>
          <w:u w:val="single"/>
        </w:rPr>
        <w:t>年</w:t>
      </w:r>
      <w:r w:rsidR="00DA5546">
        <w:rPr>
          <w:rFonts w:ascii="宋体" w:hAnsi="宋体" w:cs="Arial" w:hint="eastAsia"/>
          <w:kern w:val="0"/>
          <w:szCs w:val="21"/>
          <w:u w:val="single"/>
        </w:rPr>
        <w:t>1</w:t>
      </w:r>
      <w:r w:rsidR="00CF4441">
        <w:rPr>
          <w:rFonts w:ascii="宋体" w:hAnsi="宋体" w:cs="Arial" w:hint="eastAsia"/>
          <w:kern w:val="0"/>
          <w:szCs w:val="21"/>
          <w:u w:val="single"/>
        </w:rPr>
        <w:t>1</w:t>
      </w:r>
      <w:r w:rsidR="00DA5546">
        <w:rPr>
          <w:rFonts w:ascii="宋体" w:hAnsi="宋体" w:cs="Arial" w:hint="eastAsia"/>
          <w:kern w:val="0"/>
          <w:szCs w:val="21"/>
          <w:u w:val="single"/>
        </w:rPr>
        <w:t>月23日</w:t>
      </w:r>
      <w:r w:rsidRPr="00AB50E0">
        <w:rPr>
          <w:rFonts w:ascii="宋体" w:hAnsi="宋体" w:cs="Arial"/>
          <w:kern w:val="0"/>
          <w:szCs w:val="21"/>
        </w:rPr>
        <w:t>，每天上午</w:t>
      </w:r>
      <w:r w:rsidRPr="00AB50E0">
        <w:rPr>
          <w:rFonts w:ascii="宋体" w:hAnsi="宋体" w:cs="Arial"/>
          <w:kern w:val="0"/>
          <w:szCs w:val="21"/>
          <w:u w:val="single"/>
        </w:rPr>
        <w:t> 00:00至12:00</w:t>
      </w:r>
      <w:r w:rsidRPr="00AB50E0">
        <w:rPr>
          <w:rFonts w:ascii="宋体" w:hAnsi="宋体" w:cs="Arial"/>
          <w:kern w:val="0"/>
          <w:szCs w:val="21"/>
        </w:rPr>
        <w:t> ，下午</w:t>
      </w:r>
      <w:r w:rsidRPr="00AB50E0">
        <w:rPr>
          <w:rFonts w:ascii="宋体" w:hAnsi="宋体" w:cs="Arial"/>
          <w:kern w:val="0"/>
          <w:szCs w:val="21"/>
          <w:u w:val="single"/>
        </w:rPr>
        <w:t> 12:00至23:59 </w:t>
      </w:r>
      <w:r w:rsidRPr="00AB50E0">
        <w:rPr>
          <w:rFonts w:ascii="宋体" w:hAnsi="宋体" w:cs="Arial"/>
          <w:kern w:val="0"/>
          <w:szCs w:val="21"/>
        </w:rPr>
        <w:t>（北京时间，线上获取法定节假日均可，线下获取文件法定节假日除外）</w:t>
      </w:r>
    </w:p>
    <w:p w14:paraId="7098FCD5" w14:textId="77777777" w:rsidR="00040D1D" w:rsidRPr="00AB50E0" w:rsidRDefault="00191AB0">
      <w:pPr>
        <w:widowControl/>
        <w:spacing w:line="360" w:lineRule="auto"/>
        <w:ind w:firstLine="630"/>
        <w:jc w:val="left"/>
        <w:rPr>
          <w:rFonts w:ascii="宋体" w:hAnsi="宋体" w:cs="Arial" w:hint="eastAsia"/>
          <w:kern w:val="0"/>
          <w:szCs w:val="21"/>
        </w:rPr>
      </w:pPr>
      <w:r w:rsidRPr="00AB50E0">
        <w:rPr>
          <w:rFonts w:ascii="宋体" w:hAnsi="宋体" w:cs="Arial"/>
          <w:kern w:val="0"/>
          <w:szCs w:val="21"/>
        </w:rPr>
        <w:t>地点（网址）：</w:t>
      </w:r>
      <w:r w:rsidRPr="00AB50E0">
        <w:rPr>
          <w:rFonts w:ascii="宋体" w:hAnsi="宋体" w:cs="Arial" w:hint="eastAsia"/>
          <w:kern w:val="0"/>
          <w:szCs w:val="21"/>
        </w:rPr>
        <w:t>浙江政府采购网（https://zfcg.czt.zj.gov.cn）</w:t>
      </w:r>
    </w:p>
    <w:p w14:paraId="382858F0" w14:textId="77777777" w:rsidR="00040D1D" w:rsidRPr="00AB50E0" w:rsidRDefault="00191AB0">
      <w:pPr>
        <w:widowControl/>
        <w:spacing w:line="360" w:lineRule="auto"/>
        <w:jc w:val="left"/>
        <w:rPr>
          <w:rFonts w:ascii="宋体" w:hAnsi="宋体" w:cs="Arial" w:hint="eastAsia"/>
          <w:kern w:val="0"/>
          <w:szCs w:val="21"/>
        </w:rPr>
      </w:pPr>
      <w:r w:rsidRPr="00AB50E0">
        <w:rPr>
          <w:rFonts w:ascii="宋体" w:hAnsi="宋体" w:cs="Arial"/>
          <w:kern w:val="0"/>
          <w:szCs w:val="21"/>
        </w:rPr>
        <w:t>    方式：</w:t>
      </w:r>
      <w:r w:rsidRPr="00AB50E0">
        <w:rPr>
          <w:rFonts w:ascii="宋体" w:hAnsi="宋体" w:cs="Arial" w:hint="eastAsia"/>
          <w:kern w:val="0"/>
          <w:szCs w:val="21"/>
        </w:rPr>
        <w:t>供应商登录政采云平台（https://www.zcygov.cn/）在线申请获取采购文件</w:t>
      </w:r>
    </w:p>
    <w:p w14:paraId="7EE8B5D7" w14:textId="77777777" w:rsidR="00040D1D" w:rsidRPr="00AB50E0" w:rsidRDefault="00191AB0">
      <w:pPr>
        <w:widowControl/>
        <w:tabs>
          <w:tab w:val="center" w:pos="4424"/>
        </w:tabs>
        <w:spacing w:line="360" w:lineRule="auto"/>
        <w:jc w:val="left"/>
        <w:rPr>
          <w:rFonts w:ascii="宋体" w:hAnsi="宋体" w:cs="Arial" w:hint="eastAsia"/>
          <w:kern w:val="0"/>
          <w:szCs w:val="21"/>
        </w:rPr>
      </w:pPr>
      <w:r w:rsidRPr="00AB50E0">
        <w:rPr>
          <w:rFonts w:ascii="宋体" w:hAnsi="宋体" w:cs="Arial"/>
          <w:kern w:val="0"/>
          <w:szCs w:val="21"/>
        </w:rPr>
        <w:lastRenderedPageBreak/>
        <w:t>    售价（元）：0 </w:t>
      </w:r>
      <w:r w:rsidRPr="00AB50E0">
        <w:rPr>
          <w:rFonts w:ascii="宋体" w:hAnsi="宋体" w:cs="Arial"/>
          <w:kern w:val="0"/>
          <w:szCs w:val="21"/>
        </w:rPr>
        <w:tab/>
      </w:r>
    </w:p>
    <w:p w14:paraId="40950453" w14:textId="77777777" w:rsidR="00040D1D" w:rsidRPr="00AB50E0" w:rsidRDefault="00191AB0">
      <w:pPr>
        <w:widowControl/>
        <w:spacing w:line="360" w:lineRule="auto"/>
        <w:rPr>
          <w:rFonts w:ascii="宋体" w:hAnsi="宋体" w:cs="Arial" w:hint="eastAsia"/>
          <w:kern w:val="0"/>
          <w:szCs w:val="21"/>
        </w:rPr>
      </w:pPr>
      <w:r w:rsidRPr="00AB50E0">
        <w:rPr>
          <w:rFonts w:ascii="宋体" w:hAnsi="宋体" w:cs="Arial"/>
          <w:b/>
          <w:bCs/>
          <w:kern w:val="0"/>
          <w:szCs w:val="21"/>
        </w:rPr>
        <w:t>四、提交投标文件截止时间、开标时间和地点</w:t>
      </w:r>
    </w:p>
    <w:p w14:paraId="2FD3AA83" w14:textId="6BF8DDCA"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kern w:val="0"/>
          <w:szCs w:val="21"/>
        </w:rPr>
        <w:t>提交投标文件截止时间：</w:t>
      </w:r>
      <w:r w:rsidRPr="00AB50E0">
        <w:rPr>
          <w:rFonts w:ascii="宋体" w:hAnsi="宋体" w:cs="Arial" w:hint="eastAsia"/>
          <w:kern w:val="0"/>
          <w:szCs w:val="21"/>
          <w:u w:val="single"/>
        </w:rPr>
        <w:t>202</w:t>
      </w:r>
      <w:r w:rsidR="00507D5E" w:rsidRPr="00AB50E0">
        <w:rPr>
          <w:rFonts w:ascii="宋体" w:hAnsi="宋体" w:cs="Arial" w:hint="eastAsia"/>
          <w:kern w:val="0"/>
          <w:szCs w:val="21"/>
          <w:u w:val="single"/>
        </w:rPr>
        <w:t>4</w:t>
      </w:r>
      <w:r w:rsidRPr="00AB50E0">
        <w:rPr>
          <w:rFonts w:ascii="宋体" w:hAnsi="宋体" w:cs="Arial"/>
          <w:kern w:val="0"/>
          <w:szCs w:val="21"/>
          <w:u w:val="single"/>
        </w:rPr>
        <w:t>年</w:t>
      </w:r>
      <w:r w:rsidR="00DA5546">
        <w:rPr>
          <w:rFonts w:ascii="宋体" w:hAnsi="宋体" w:cs="Arial" w:hint="eastAsia"/>
          <w:kern w:val="0"/>
          <w:szCs w:val="21"/>
          <w:u w:val="single"/>
        </w:rPr>
        <w:t>1</w:t>
      </w:r>
      <w:r w:rsidR="003B5191">
        <w:rPr>
          <w:rFonts w:ascii="宋体" w:hAnsi="宋体" w:cs="Arial" w:hint="eastAsia"/>
          <w:kern w:val="0"/>
          <w:szCs w:val="21"/>
          <w:u w:val="single"/>
        </w:rPr>
        <w:t>1</w:t>
      </w:r>
      <w:r w:rsidR="00DA5546">
        <w:rPr>
          <w:rFonts w:ascii="宋体" w:hAnsi="宋体" w:cs="Arial" w:hint="eastAsia"/>
          <w:kern w:val="0"/>
          <w:szCs w:val="21"/>
          <w:u w:val="single"/>
        </w:rPr>
        <w:t>月23日</w:t>
      </w:r>
      <w:r w:rsidR="004F6A40" w:rsidRPr="00AB50E0">
        <w:rPr>
          <w:rFonts w:ascii="宋体" w:hAnsi="宋体" w:cs="Arial"/>
          <w:kern w:val="0"/>
          <w:szCs w:val="21"/>
          <w:u w:val="single"/>
        </w:rPr>
        <w:t>1</w:t>
      </w:r>
      <w:r w:rsidR="00507D5E" w:rsidRPr="00AB50E0">
        <w:rPr>
          <w:rFonts w:ascii="宋体" w:hAnsi="宋体" w:cs="Arial" w:hint="eastAsia"/>
          <w:kern w:val="0"/>
          <w:szCs w:val="21"/>
          <w:u w:val="single"/>
        </w:rPr>
        <w:t>4</w:t>
      </w:r>
      <w:r w:rsidRPr="00AB50E0">
        <w:rPr>
          <w:rFonts w:ascii="宋体" w:hAnsi="宋体" w:cs="Arial"/>
          <w:szCs w:val="21"/>
          <w:u w:val="single"/>
        </w:rPr>
        <w:t>：</w:t>
      </w:r>
      <w:r w:rsidR="00507D5E" w:rsidRPr="00AB50E0">
        <w:rPr>
          <w:rFonts w:ascii="宋体" w:hAnsi="宋体" w:cs="Arial" w:hint="eastAsia"/>
          <w:szCs w:val="21"/>
          <w:u w:val="single"/>
        </w:rPr>
        <w:t>0</w:t>
      </w:r>
      <w:r w:rsidRPr="00AB50E0">
        <w:rPr>
          <w:rFonts w:ascii="宋体" w:hAnsi="宋体" w:cs="Arial" w:hint="eastAsia"/>
          <w:szCs w:val="21"/>
          <w:u w:val="single"/>
        </w:rPr>
        <w:t>0</w:t>
      </w:r>
      <w:r w:rsidRPr="00AB50E0">
        <w:rPr>
          <w:rFonts w:ascii="宋体" w:hAnsi="宋体" w:cs="Arial"/>
          <w:szCs w:val="21"/>
          <w:u w:val="single"/>
        </w:rPr>
        <w:t>：00</w:t>
      </w:r>
      <w:r w:rsidRPr="00AB50E0">
        <w:rPr>
          <w:rFonts w:ascii="宋体" w:hAnsi="宋体" w:cs="Arial"/>
          <w:kern w:val="0"/>
          <w:szCs w:val="21"/>
        </w:rPr>
        <w:t>（北京时间）</w:t>
      </w:r>
    </w:p>
    <w:p w14:paraId="66412C91"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kern w:val="0"/>
          <w:szCs w:val="21"/>
        </w:rPr>
        <w:t>投标地点（网址）：</w:t>
      </w:r>
      <w:r w:rsidRPr="00AB50E0">
        <w:rPr>
          <w:rFonts w:ascii="宋体" w:hAnsi="宋体" w:cs="Arial"/>
          <w:kern w:val="0"/>
          <w:szCs w:val="21"/>
          <w:u w:val="single"/>
        </w:rPr>
        <w:t>线上（</w:t>
      </w:r>
      <w:r w:rsidRPr="00AB50E0">
        <w:rPr>
          <w:rFonts w:ascii="宋体" w:hAnsi="宋体" w:cs="Arial" w:hint="eastAsia"/>
          <w:kern w:val="0"/>
          <w:szCs w:val="21"/>
          <w:u w:val="single"/>
        </w:rPr>
        <w:t>请登录政采云平台上传投标文件</w:t>
      </w:r>
      <w:r w:rsidRPr="00AB50E0">
        <w:rPr>
          <w:rFonts w:ascii="宋体" w:hAnsi="宋体" w:cs="Arial"/>
          <w:kern w:val="0"/>
          <w:szCs w:val="21"/>
          <w:u w:val="single"/>
        </w:rPr>
        <w:t>） </w:t>
      </w:r>
    </w:p>
    <w:p w14:paraId="6D57B3BB" w14:textId="4A62E558"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kern w:val="0"/>
          <w:szCs w:val="21"/>
        </w:rPr>
        <w:t>开标时间：</w:t>
      </w:r>
      <w:r w:rsidR="00507D5E" w:rsidRPr="00AB50E0">
        <w:rPr>
          <w:rFonts w:ascii="宋体" w:hAnsi="宋体" w:cs="Arial" w:hint="eastAsia"/>
          <w:kern w:val="0"/>
          <w:szCs w:val="21"/>
          <w:u w:val="single"/>
        </w:rPr>
        <w:t>2024</w:t>
      </w:r>
      <w:r w:rsidR="00507D5E" w:rsidRPr="00AB50E0">
        <w:rPr>
          <w:rFonts w:ascii="宋体" w:hAnsi="宋体" w:cs="Arial"/>
          <w:kern w:val="0"/>
          <w:szCs w:val="21"/>
          <w:u w:val="single"/>
        </w:rPr>
        <w:t>年</w:t>
      </w:r>
      <w:r w:rsidR="00DA5546">
        <w:rPr>
          <w:rFonts w:ascii="宋体" w:hAnsi="宋体" w:cs="Arial" w:hint="eastAsia"/>
          <w:kern w:val="0"/>
          <w:szCs w:val="21"/>
          <w:u w:val="single"/>
        </w:rPr>
        <w:t>1</w:t>
      </w:r>
      <w:r w:rsidR="003B5191">
        <w:rPr>
          <w:rFonts w:ascii="宋体" w:hAnsi="宋体" w:cs="Arial" w:hint="eastAsia"/>
          <w:kern w:val="0"/>
          <w:szCs w:val="21"/>
          <w:u w:val="single"/>
        </w:rPr>
        <w:t>1</w:t>
      </w:r>
      <w:r w:rsidR="00DA5546">
        <w:rPr>
          <w:rFonts w:ascii="宋体" w:hAnsi="宋体" w:cs="Arial" w:hint="eastAsia"/>
          <w:kern w:val="0"/>
          <w:szCs w:val="21"/>
          <w:u w:val="single"/>
        </w:rPr>
        <w:t>月23日</w:t>
      </w:r>
      <w:r w:rsidR="00507D5E" w:rsidRPr="00AB50E0">
        <w:rPr>
          <w:rFonts w:ascii="宋体" w:hAnsi="宋体" w:cs="Arial"/>
          <w:kern w:val="0"/>
          <w:szCs w:val="21"/>
          <w:u w:val="single"/>
        </w:rPr>
        <w:t>1</w:t>
      </w:r>
      <w:r w:rsidR="00507D5E" w:rsidRPr="00AB50E0">
        <w:rPr>
          <w:rFonts w:ascii="宋体" w:hAnsi="宋体" w:cs="Arial" w:hint="eastAsia"/>
          <w:kern w:val="0"/>
          <w:szCs w:val="21"/>
          <w:u w:val="single"/>
        </w:rPr>
        <w:t>4</w:t>
      </w:r>
      <w:r w:rsidR="00507D5E" w:rsidRPr="00AB50E0">
        <w:rPr>
          <w:rFonts w:ascii="宋体" w:hAnsi="宋体" w:cs="Arial"/>
          <w:szCs w:val="21"/>
          <w:u w:val="single"/>
        </w:rPr>
        <w:t>：</w:t>
      </w:r>
      <w:r w:rsidR="00507D5E" w:rsidRPr="00AB50E0">
        <w:rPr>
          <w:rFonts w:ascii="宋体" w:hAnsi="宋体" w:cs="Arial" w:hint="eastAsia"/>
          <w:szCs w:val="21"/>
          <w:u w:val="single"/>
        </w:rPr>
        <w:t>00</w:t>
      </w:r>
      <w:r w:rsidR="00507D5E" w:rsidRPr="00AB50E0">
        <w:rPr>
          <w:rFonts w:ascii="宋体" w:hAnsi="宋体" w:cs="Arial"/>
          <w:szCs w:val="21"/>
          <w:u w:val="single"/>
        </w:rPr>
        <w:t>：00</w:t>
      </w:r>
    </w:p>
    <w:p w14:paraId="5896ECD7"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kern w:val="0"/>
          <w:szCs w:val="21"/>
        </w:rPr>
        <w:t>开标地点（网址）：</w:t>
      </w:r>
      <w:r w:rsidRPr="00AB50E0">
        <w:rPr>
          <w:rFonts w:ascii="宋体" w:hAnsi="宋体" w:cs="Arial"/>
          <w:kern w:val="0"/>
          <w:szCs w:val="21"/>
          <w:u w:val="single"/>
        </w:rPr>
        <w:t>线上（</w:t>
      </w:r>
      <w:r w:rsidRPr="00AB50E0">
        <w:rPr>
          <w:rFonts w:ascii="宋体" w:hAnsi="宋体" w:cs="Arial" w:hint="eastAsia"/>
          <w:kern w:val="0"/>
          <w:szCs w:val="21"/>
          <w:u w:val="single"/>
        </w:rPr>
        <w:t>请登录政采云投标客户端开标大厅</w:t>
      </w:r>
      <w:r w:rsidRPr="00AB50E0">
        <w:rPr>
          <w:rFonts w:ascii="宋体" w:hAnsi="宋体" w:cs="Arial"/>
          <w:kern w:val="0"/>
          <w:szCs w:val="21"/>
          <w:u w:val="single"/>
        </w:rPr>
        <w:t>） </w:t>
      </w:r>
    </w:p>
    <w:p w14:paraId="3108E121" w14:textId="77777777" w:rsidR="00040D1D" w:rsidRPr="00AB50E0" w:rsidRDefault="00191AB0">
      <w:pPr>
        <w:widowControl/>
        <w:spacing w:line="360" w:lineRule="auto"/>
        <w:rPr>
          <w:rFonts w:ascii="宋体" w:hAnsi="宋体" w:cs="Arial" w:hint="eastAsia"/>
          <w:color w:val="000000"/>
          <w:kern w:val="0"/>
          <w:szCs w:val="21"/>
        </w:rPr>
      </w:pPr>
      <w:r w:rsidRPr="00AB50E0">
        <w:rPr>
          <w:rFonts w:ascii="宋体" w:hAnsi="宋体" w:cs="Arial"/>
          <w:b/>
          <w:bCs/>
          <w:color w:val="000000"/>
          <w:kern w:val="0"/>
          <w:szCs w:val="21"/>
        </w:rPr>
        <w:t>五、公告期限</w:t>
      </w:r>
    </w:p>
    <w:p w14:paraId="3CB16D7B" w14:textId="77777777" w:rsidR="00040D1D" w:rsidRPr="00AB50E0" w:rsidRDefault="00191AB0">
      <w:pPr>
        <w:widowControl/>
        <w:spacing w:line="360" w:lineRule="auto"/>
        <w:ind w:firstLineChars="200" w:firstLine="420"/>
        <w:jc w:val="left"/>
        <w:rPr>
          <w:rFonts w:ascii="宋体" w:hAnsi="宋体" w:cs="Arial" w:hint="eastAsia"/>
          <w:color w:val="000000"/>
          <w:kern w:val="0"/>
          <w:szCs w:val="21"/>
        </w:rPr>
      </w:pPr>
      <w:r w:rsidRPr="00AB50E0">
        <w:rPr>
          <w:rFonts w:ascii="宋体" w:hAnsi="宋体" w:cs="Arial"/>
          <w:color w:val="000000"/>
          <w:kern w:val="0"/>
          <w:szCs w:val="21"/>
        </w:rPr>
        <w:t>自本公告发布之日起5个工作日。</w:t>
      </w:r>
    </w:p>
    <w:p w14:paraId="7DC1CDE3" w14:textId="77777777" w:rsidR="00040D1D" w:rsidRPr="00AB50E0" w:rsidRDefault="00191AB0">
      <w:pPr>
        <w:widowControl/>
        <w:spacing w:line="360" w:lineRule="auto"/>
        <w:rPr>
          <w:rFonts w:ascii="宋体" w:hAnsi="宋体" w:cs="Arial" w:hint="eastAsia"/>
          <w:color w:val="000000"/>
          <w:kern w:val="0"/>
          <w:szCs w:val="21"/>
        </w:rPr>
      </w:pPr>
      <w:r w:rsidRPr="00AB50E0">
        <w:rPr>
          <w:rFonts w:ascii="宋体" w:hAnsi="宋体" w:cs="Arial"/>
          <w:b/>
          <w:bCs/>
          <w:color w:val="000000"/>
          <w:kern w:val="0"/>
          <w:szCs w:val="21"/>
        </w:rPr>
        <w:t>六、其他补充事宜</w:t>
      </w:r>
    </w:p>
    <w:p w14:paraId="0F04853D"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hint="eastAsia"/>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B782DBB"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hint="eastAsia"/>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7F3E19"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hint="eastAsia"/>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AB50E0">
        <w:rPr>
          <w:rFonts w:ascii="宋体" w:hAnsi="宋体" w:cs="Arial"/>
          <w:kern w:val="0"/>
          <w:szCs w:val="21"/>
        </w:rPr>
        <w:t>。</w:t>
      </w:r>
    </w:p>
    <w:p w14:paraId="087DEC6C"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hint="eastAsia"/>
          <w:kern w:val="0"/>
          <w:szCs w:val="21"/>
        </w:rPr>
        <w:t>4.其他事项</w:t>
      </w:r>
    </w:p>
    <w:p w14:paraId="61E3AC92"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kern w:val="0"/>
          <w:szCs w:val="21"/>
        </w:rPr>
        <w:t>（1）采购项目需要落实的政府采购政策：《政府采购促进中小企业发展</w:t>
      </w:r>
      <w:r w:rsidRPr="00AB50E0">
        <w:rPr>
          <w:rFonts w:ascii="宋体" w:hAnsi="宋体" w:cs="Arial" w:hint="eastAsia"/>
          <w:kern w:val="0"/>
          <w:szCs w:val="21"/>
        </w:rPr>
        <w:t>管理</w:t>
      </w:r>
      <w:r w:rsidRPr="00AB50E0">
        <w:rPr>
          <w:rFonts w:ascii="宋体" w:hAnsi="宋体" w:cs="Arial"/>
          <w:kern w:val="0"/>
          <w:szCs w:val="21"/>
        </w:rPr>
        <w:t>办法》、《关于促进残疾人就业政府采购政策的通知》（财库〔2017〕141号）、《关于政府采购支持监狱企业发展有关问题的通知》（财库[2014]68号）、《关于调整优化节能产品环境标志产品政府采购执行机制的通知》（财库[2019]9号）。</w:t>
      </w:r>
    </w:p>
    <w:p w14:paraId="766045DC" w14:textId="77777777" w:rsidR="00040D1D" w:rsidRPr="00AB50E0" w:rsidRDefault="00191AB0">
      <w:pPr>
        <w:widowControl/>
        <w:spacing w:line="360" w:lineRule="auto"/>
        <w:ind w:firstLine="384"/>
        <w:jc w:val="left"/>
        <w:rPr>
          <w:rFonts w:ascii="宋体" w:hAnsi="宋体" w:cs="Arial" w:hint="eastAsia"/>
          <w:kern w:val="0"/>
          <w:szCs w:val="21"/>
        </w:rPr>
      </w:pPr>
      <w:r w:rsidRPr="00AB50E0">
        <w:rPr>
          <w:rFonts w:ascii="宋体" w:hAnsi="宋体" w:cs="Arial" w:hint="eastAsia"/>
          <w:kern w:val="0"/>
          <w:szCs w:val="21"/>
        </w:rPr>
        <w:t>（2）</w:t>
      </w:r>
      <w:r w:rsidRPr="00AB50E0">
        <w:rPr>
          <w:rFonts w:ascii="宋体" w:hAnsi="宋体" w:cs="Arial"/>
          <w:kern w:val="0"/>
          <w:szCs w:val="21"/>
        </w:rPr>
        <w:t>本项目采取电子招投标，电子招投标有关事项说明：</w:t>
      </w:r>
    </w:p>
    <w:p w14:paraId="66650D8B" w14:textId="77777777" w:rsidR="00040D1D" w:rsidRPr="00AB50E0" w:rsidRDefault="00191AB0">
      <w:pPr>
        <w:widowControl/>
        <w:spacing w:line="360" w:lineRule="auto"/>
        <w:ind w:firstLine="384"/>
        <w:jc w:val="left"/>
        <w:rPr>
          <w:rFonts w:ascii="宋体" w:hAnsi="宋体" w:cs="Arial" w:hint="eastAsia"/>
          <w:kern w:val="0"/>
          <w:szCs w:val="21"/>
        </w:rPr>
      </w:pPr>
      <w:r w:rsidRPr="00AB50E0">
        <w:rPr>
          <w:rFonts w:ascii="宋体" w:hAnsi="宋体" w:cs="Arial"/>
          <w:kern w:val="0"/>
          <w:szCs w:val="21"/>
        </w:rPr>
        <w:lastRenderedPageBreak/>
        <w:t>A.本项目通过“浙江政府采购网（http://zfcg.czt.zj.gov.cn）”实行电子投标，供应商须安装客户端软件，并按照采购文件和电子交易平台的要求制作投标文件。</w:t>
      </w:r>
    </w:p>
    <w:p w14:paraId="4DC57AD1" w14:textId="77777777" w:rsidR="00040D1D" w:rsidRPr="00AB50E0" w:rsidRDefault="00191AB0">
      <w:pPr>
        <w:widowControl/>
        <w:spacing w:line="360" w:lineRule="auto"/>
        <w:ind w:firstLine="384"/>
        <w:jc w:val="left"/>
        <w:rPr>
          <w:rFonts w:ascii="宋体" w:hAnsi="宋体" w:cs="Arial" w:hint="eastAsia"/>
          <w:kern w:val="0"/>
          <w:szCs w:val="21"/>
        </w:rPr>
      </w:pPr>
      <w:r w:rsidRPr="00AB50E0">
        <w:rPr>
          <w:rFonts w:ascii="宋体" w:hAnsi="宋体" w:cs="Arial"/>
          <w:kern w:val="0"/>
          <w:szCs w:val="21"/>
        </w:rPr>
        <w:t>客户端软件下载方式：供应商可通过“浙江政府采购网-下载专区-电子交易客户端”进行下载。</w:t>
      </w:r>
    </w:p>
    <w:p w14:paraId="2C057E4A" w14:textId="77777777" w:rsidR="00040D1D" w:rsidRPr="00AB50E0" w:rsidRDefault="00191AB0">
      <w:pPr>
        <w:widowControl/>
        <w:spacing w:line="360" w:lineRule="auto"/>
        <w:ind w:firstLine="384"/>
        <w:jc w:val="left"/>
        <w:rPr>
          <w:rFonts w:ascii="宋体" w:hAnsi="宋体" w:cs="Arial" w:hint="eastAsia"/>
          <w:kern w:val="0"/>
          <w:szCs w:val="21"/>
        </w:rPr>
      </w:pPr>
      <w:r w:rsidRPr="00AB50E0">
        <w:rPr>
          <w:rFonts w:ascii="宋体" w:hAnsi="宋体" w:cs="Arial" w:hint="eastAsia"/>
          <w:kern w:val="0"/>
          <w:szCs w:val="21"/>
        </w:rPr>
        <w:t>B.</w:t>
      </w:r>
      <w:r w:rsidRPr="00AB50E0">
        <w:rPr>
          <w:rFonts w:ascii="宋体" w:hAnsi="宋体" w:cs="Arial"/>
          <w:kern w:val="0"/>
          <w:szCs w:val="21"/>
        </w:rPr>
        <w:t>供应商须申领CA，并在浙江政府采购网完成绑定方可进行投标文件的编制，CA相关操作可参考“浙江政府采购网-下载专区-电子交易客户端-CA驱动和申领流程”。</w:t>
      </w:r>
    </w:p>
    <w:p w14:paraId="69CAB8F8" w14:textId="77777777" w:rsidR="00040D1D" w:rsidRPr="00AB50E0" w:rsidRDefault="00191AB0">
      <w:pPr>
        <w:widowControl/>
        <w:spacing w:line="360" w:lineRule="auto"/>
        <w:ind w:firstLine="384"/>
        <w:jc w:val="left"/>
        <w:rPr>
          <w:rFonts w:ascii="宋体" w:hAnsi="宋体" w:cs="Arial" w:hint="eastAsia"/>
          <w:kern w:val="0"/>
          <w:szCs w:val="21"/>
        </w:rPr>
      </w:pPr>
      <w:r w:rsidRPr="00AB50E0">
        <w:rPr>
          <w:rFonts w:ascii="宋体" w:hAnsi="宋体" w:cs="Arial" w:hint="eastAsia"/>
          <w:kern w:val="0"/>
          <w:szCs w:val="21"/>
        </w:rPr>
        <w:t>C.供应商登录浙江政府采购网（http://zfcg.czt.zj.gov.cn/）进入政采云系统“项目采购”模块“获取采购文件”菜单，进行网上获取采购文件。通过本公告下方“游客，浏览采购文件”下载的采购文件仅供浏览。</w:t>
      </w:r>
    </w:p>
    <w:p w14:paraId="2126E500" w14:textId="77777777" w:rsidR="00040D1D" w:rsidRPr="00AB50E0" w:rsidRDefault="00191AB0">
      <w:pPr>
        <w:widowControl/>
        <w:spacing w:line="360" w:lineRule="auto"/>
        <w:ind w:firstLine="384"/>
        <w:jc w:val="left"/>
        <w:rPr>
          <w:rFonts w:ascii="宋体" w:hAnsi="宋体" w:cs="Arial" w:hint="eastAsia"/>
          <w:kern w:val="0"/>
          <w:szCs w:val="21"/>
        </w:rPr>
      </w:pPr>
      <w:r w:rsidRPr="00AB50E0">
        <w:rPr>
          <w:rFonts w:ascii="宋体" w:hAnsi="宋体" w:cs="Arial" w:hint="eastAsia"/>
          <w:kern w:val="0"/>
          <w:szCs w:val="21"/>
        </w:rPr>
        <w:t>（3）说明：</w:t>
      </w:r>
    </w:p>
    <w:p w14:paraId="6C2C01D8"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hint="eastAsia"/>
          <w:kern w:val="0"/>
          <w:szCs w:val="21"/>
        </w:rPr>
        <w:t xml:space="preserve">A.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14:paraId="6F4FBB4B"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hint="eastAsia"/>
          <w:kern w:val="0"/>
          <w:szCs w:val="21"/>
        </w:rPr>
        <w:t xml:space="preserve">B.供应商未被列入失信被执行人名单、重大税收违法案件当事人名单、政府采购严重违法失信行为记录名单，信用信息以信用中国网站（www.creditchina.gov.cn）、中国政府采购网（www.ccgp.gov.cn）公布为准； 　　</w:t>
      </w:r>
    </w:p>
    <w:p w14:paraId="60D127F3" w14:textId="77777777" w:rsidR="00040D1D" w:rsidRPr="00AB50E0" w:rsidRDefault="00191AB0">
      <w:pPr>
        <w:widowControl/>
        <w:spacing w:line="360" w:lineRule="auto"/>
        <w:ind w:firstLineChars="200" w:firstLine="420"/>
        <w:jc w:val="left"/>
        <w:rPr>
          <w:rFonts w:ascii="宋体" w:hAnsi="宋体" w:cs="Arial" w:hint="eastAsia"/>
          <w:kern w:val="0"/>
          <w:szCs w:val="21"/>
        </w:rPr>
      </w:pPr>
      <w:r w:rsidRPr="00AB50E0">
        <w:rPr>
          <w:rFonts w:ascii="宋体" w:hAnsi="宋体" w:cs="Arial" w:hint="eastAsia"/>
          <w:kern w:val="0"/>
          <w:szCs w:val="21"/>
        </w:rPr>
        <w:t>C.单位负责人为同一人或者存在直接控股、管理关系的不同供应商，不得同时参加同一合同项下的投标。 </w:t>
      </w:r>
    </w:p>
    <w:p w14:paraId="52F69148" w14:textId="77777777" w:rsidR="00040D1D" w:rsidRPr="00AB50E0" w:rsidRDefault="00191AB0">
      <w:pPr>
        <w:widowControl/>
        <w:spacing w:line="360" w:lineRule="auto"/>
        <w:ind w:firstLine="384"/>
        <w:jc w:val="left"/>
        <w:rPr>
          <w:rFonts w:ascii="宋体" w:hAnsi="宋体" w:cs="Arial" w:hint="eastAsia"/>
          <w:kern w:val="0"/>
          <w:szCs w:val="21"/>
        </w:rPr>
      </w:pPr>
      <w:r w:rsidRPr="00AB50E0">
        <w:rPr>
          <w:rFonts w:ascii="宋体" w:hAnsi="宋体" w:cs="Arial" w:hint="eastAsia"/>
          <w:kern w:val="0"/>
          <w:szCs w:val="21"/>
        </w:rPr>
        <w:t>（4）本采购文件公告期为5个工作日。</w:t>
      </w:r>
    </w:p>
    <w:p w14:paraId="58306899" w14:textId="77777777" w:rsidR="00040D1D" w:rsidRPr="00AB50E0" w:rsidRDefault="00191AB0">
      <w:pPr>
        <w:widowControl/>
        <w:spacing w:line="360" w:lineRule="auto"/>
        <w:rPr>
          <w:rFonts w:ascii="宋体" w:hAnsi="宋体" w:cs="Arial" w:hint="eastAsia"/>
          <w:color w:val="000000"/>
          <w:kern w:val="0"/>
          <w:szCs w:val="21"/>
        </w:rPr>
      </w:pPr>
      <w:r w:rsidRPr="00AB50E0">
        <w:rPr>
          <w:rFonts w:ascii="宋体" w:hAnsi="宋体" w:cs="Arial"/>
          <w:b/>
          <w:bCs/>
          <w:color w:val="000000"/>
          <w:kern w:val="0"/>
          <w:szCs w:val="21"/>
        </w:rPr>
        <w:t>七、</w:t>
      </w:r>
      <w:r w:rsidRPr="00AB50E0">
        <w:rPr>
          <w:rFonts w:ascii="宋体" w:hAnsi="宋体" w:cs="Arial" w:hint="eastAsia"/>
          <w:b/>
          <w:bCs/>
          <w:color w:val="000000"/>
          <w:kern w:val="0"/>
          <w:szCs w:val="21"/>
        </w:rPr>
        <w:t>对本次采购提出询问、质疑、投诉，请按以下方式联系</w:t>
      </w:r>
    </w:p>
    <w:p w14:paraId="54298F92" w14:textId="77777777" w:rsidR="00040D1D" w:rsidRPr="00AB50E0" w:rsidRDefault="00191AB0">
      <w:pPr>
        <w:widowControl/>
        <w:adjustRightInd w:val="0"/>
        <w:snapToGrid w:val="0"/>
        <w:spacing w:line="360" w:lineRule="auto"/>
        <w:ind w:firstLineChars="200" w:firstLine="422"/>
        <w:jc w:val="left"/>
        <w:rPr>
          <w:rFonts w:ascii="宋体" w:hAnsi="宋体" w:cs="Arial" w:hint="eastAsia"/>
          <w:b/>
          <w:bCs/>
          <w:color w:val="000000"/>
          <w:szCs w:val="21"/>
        </w:rPr>
      </w:pPr>
      <w:r w:rsidRPr="00AB50E0">
        <w:rPr>
          <w:rFonts w:ascii="宋体" w:hAnsi="宋体" w:cs="Arial" w:hint="eastAsia"/>
          <w:b/>
          <w:bCs/>
          <w:color w:val="000000"/>
          <w:szCs w:val="21"/>
        </w:rPr>
        <w:t>1.采购人信息</w:t>
      </w:r>
    </w:p>
    <w:p w14:paraId="5975B3A5" w14:textId="77777777" w:rsidR="00040D1D" w:rsidRPr="00AB50E0" w:rsidRDefault="00191AB0">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t xml:space="preserve">名    称：浙江省水文管理中心 </w:t>
      </w:r>
    </w:p>
    <w:p w14:paraId="1379B874" w14:textId="77777777" w:rsidR="00040D1D" w:rsidRPr="00AB50E0" w:rsidRDefault="00191AB0">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t>地    址：杭州市上城区佑圣观路72号</w:t>
      </w:r>
    </w:p>
    <w:p w14:paraId="3FA6091E" w14:textId="77777777" w:rsidR="00040D1D" w:rsidRPr="00AB50E0" w:rsidRDefault="00191AB0">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t xml:space="preserve">传    真：/  </w:t>
      </w:r>
    </w:p>
    <w:p w14:paraId="5FB8889B" w14:textId="77777777" w:rsidR="00040D1D" w:rsidRPr="00AB50E0" w:rsidRDefault="00191AB0">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t>项目联系人（询问）：丁奕</w:t>
      </w:r>
    </w:p>
    <w:p w14:paraId="455D91CD" w14:textId="77777777" w:rsidR="00040D1D" w:rsidRPr="00AB50E0" w:rsidRDefault="00191AB0">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t>项目联系方式（询问）：</w:t>
      </w:r>
      <w:r w:rsidRPr="00AB50E0">
        <w:rPr>
          <w:rFonts w:ascii="宋体" w:hAnsi="宋体" w:cs="Arial"/>
          <w:color w:val="000000"/>
          <w:szCs w:val="21"/>
        </w:rPr>
        <w:t>13868118004</w:t>
      </w:r>
    </w:p>
    <w:p w14:paraId="3F0FB616" w14:textId="77777777" w:rsidR="00507D5E" w:rsidRPr="00AB50E0" w:rsidRDefault="00507D5E" w:rsidP="00507D5E">
      <w:pPr>
        <w:widowControl/>
        <w:snapToGrid w:val="0"/>
        <w:spacing w:line="360" w:lineRule="auto"/>
        <w:ind w:firstLineChars="200" w:firstLine="420"/>
        <w:jc w:val="left"/>
        <w:rPr>
          <w:rFonts w:ascii="宋体" w:hAnsi="宋体" w:cs="Arial" w:hint="eastAsia"/>
          <w:kern w:val="0"/>
          <w:szCs w:val="21"/>
        </w:rPr>
      </w:pPr>
      <w:r w:rsidRPr="00AB50E0">
        <w:rPr>
          <w:rFonts w:ascii="宋体" w:hAnsi="宋体" w:cs="Arial"/>
          <w:kern w:val="0"/>
          <w:szCs w:val="21"/>
        </w:rPr>
        <w:t>质疑联系人：</w:t>
      </w:r>
      <w:r w:rsidRPr="00AB50E0">
        <w:rPr>
          <w:rFonts w:ascii="宋体" w:hAnsi="宋体" w:cs="Arial" w:hint="eastAsia"/>
          <w:color w:val="000000"/>
          <w:szCs w:val="21"/>
        </w:rPr>
        <w:t>葛丽佳</w:t>
      </w:r>
    </w:p>
    <w:p w14:paraId="58C941E2" w14:textId="77777777" w:rsidR="00507D5E" w:rsidRPr="00AB50E0" w:rsidRDefault="00507D5E" w:rsidP="00507D5E">
      <w:pPr>
        <w:widowControl/>
        <w:snapToGrid w:val="0"/>
        <w:spacing w:line="360" w:lineRule="auto"/>
        <w:ind w:firstLineChars="200" w:firstLine="420"/>
        <w:jc w:val="left"/>
        <w:rPr>
          <w:rFonts w:ascii="宋体" w:hAnsi="宋体" w:cs="Arial" w:hint="eastAsia"/>
          <w:kern w:val="0"/>
          <w:szCs w:val="21"/>
        </w:rPr>
      </w:pPr>
      <w:r w:rsidRPr="00AB50E0">
        <w:rPr>
          <w:rFonts w:ascii="宋体" w:hAnsi="宋体" w:cs="Arial"/>
          <w:kern w:val="0"/>
          <w:szCs w:val="21"/>
        </w:rPr>
        <w:t>质疑联系方式：0571-8781012</w:t>
      </w:r>
    </w:p>
    <w:p w14:paraId="0E76E2F2" w14:textId="77777777" w:rsidR="00040D1D" w:rsidRPr="00AB50E0" w:rsidRDefault="00040D1D">
      <w:pPr>
        <w:widowControl/>
        <w:adjustRightInd w:val="0"/>
        <w:snapToGrid w:val="0"/>
        <w:spacing w:line="360" w:lineRule="auto"/>
        <w:ind w:left="422" w:hangingChars="200" w:hanging="422"/>
        <w:jc w:val="left"/>
        <w:rPr>
          <w:rFonts w:ascii="宋体" w:hAnsi="宋体" w:cs="Arial" w:hint="eastAsia"/>
          <w:b/>
          <w:bCs/>
          <w:color w:val="000000"/>
          <w:szCs w:val="21"/>
        </w:rPr>
      </w:pPr>
    </w:p>
    <w:p w14:paraId="01ED155D" w14:textId="77777777" w:rsidR="00040D1D" w:rsidRPr="00AB50E0" w:rsidRDefault="00191AB0" w:rsidP="00507D5E">
      <w:pPr>
        <w:widowControl/>
        <w:adjustRightInd w:val="0"/>
        <w:snapToGrid w:val="0"/>
        <w:spacing w:line="360" w:lineRule="auto"/>
        <w:ind w:firstLineChars="200" w:firstLine="422"/>
        <w:jc w:val="left"/>
        <w:rPr>
          <w:rFonts w:ascii="宋体" w:hAnsi="宋体" w:cs="Arial" w:hint="eastAsia"/>
          <w:b/>
          <w:bCs/>
          <w:color w:val="000000"/>
          <w:szCs w:val="21"/>
        </w:rPr>
      </w:pPr>
      <w:r w:rsidRPr="00AB50E0">
        <w:rPr>
          <w:rFonts w:ascii="宋体" w:hAnsi="宋体" w:cs="Arial" w:hint="eastAsia"/>
          <w:b/>
          <w:bCs/>
          <w:color w:val="000000"/>
          <w:szCs w:val="21"/>
        </w:rPr>
        <w:t>2.采购代理机构信息</w:t>
      </w:r>
    </w:p>
    <w:p w14:paraId="5CA0BDD6" w14:textId="77777777" w:rsidR="00AA071D" w:rsidRPr="00AB50E0" w:rsidRDefault="00AA071D" w:rsidP="00AA071D">
      <w:pPr>
        <w:widowControl/>
        <w:adjustRightInd w:val="0"/>
        <w:snapToGrid w:val="0"/>
        <w:spacing w:line="360" w:lineRule="auto"/>
        <w:ind w:firstLineChars="200" w:firstLine="420"/>
        <w:jc w:val="left"/>
        <w:rPr>
          <w:rFonts w:ascii="宋体" w:hAnsi="宋体" w:cs="Arial" w:hint="eastAsia"/>
          <w:color w:val="000000"/>
          <w:szCs w:val="21"/>
        </w:rPr>
      </w:pPr>
      <w:bookmarkStart w:id="2" w:name="_Hlk129253905"/>
      <w:bookmarkStart w:id="3" w:name="_Hlk124692897"/>
      <w:r w:rsidRPr="00AB50E0">
        <w:rPr>
          <w:rFonts w:ascii="宋体" w:hAnsi="宋体" w:cs="Arial" w:hint="eastAsia"/>
          <w:color w:val="000000"/>
          <w:szCs w:val="21"/>
        </w:rPr>
        <w:t>名    称：浙江省成套招标代理有限公司</w:t>
      </w:r>
    </w:p>
    <w:p w14:paraId="1D9FA6A4" w14:textId="5B8D6E9E" w:rsidR="00AA071D" w:rsidRPr="00AB50E0" w:rsidRDefault="00AA071D" w:rsidP="00AA071D">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lastRenderedPageBreak/>
        <w:t>地    址：杭州文晖路42号现代置业大厦西楼1806室</w:t>
      </w:r>
    </w:p>
    <w:p w14:paraId="10C8AAA3" w14:textId="77777777" w:rsidR="00AA071D" w:rsidRPr="00AB50E0" w:rsidRDefault="00AA071D" w:rsidP="00AA071D">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t>传    真：0</w:t>
      </w:r>
      <w:r w:rsidRPr="00AB50E0">
        <w:rPr>
          <w:rFonts w:ascii="宋体" w:hAnsi="宋体" w:cs="Arial"/>
          <w:color w:val="000000"/>
          <w:szCs w:val="21"/>
        </w:rPr>
        <w:t>571-87630635</w:t>
      </w:r>
    </w:p>
    <w:p w14:paraId="7D46E682" w14:textId="4796AE7A" w:rsidR="00AA071D" w:rsidRPr="00AB50E0" w:rsidRDefault="00AA071D" w:rsidP="00AA071D">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color w:val="000000"/>
          <w:szCs w:val="21"/>
        </w:rPr>
        <w:t xml:space="preserve">项目联系人（询问）：虞惜武 </w:t>
      </w:r>
      <w:r w:rsidR="00886538" w:rsidRPr="0009779F">
        <w:rPr>
          <w:rFonts w:ascii="宋体" w:hAnsi="宋体" w:cs="Arial" w:hint="eastAsia"/>
          <w:color w:val="000000"/>
          <w:szCs w:val="21"/>
        </w:rPr>
        <w:t>黄伟</w:t>
      </w:r>
    </w:p>
    <w:p w14:paraId="24060B61" w14:textId="359F8778" w:rsidR="00AA071D" w:rsidRPr="00AB50E0" w:rsidRDefault="00AA071D" w:rsidP="00AA071D">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color w:val="000000"/>
          <w:szCs w:val="21"/>
        </w:rPr>
        <w:t>项目联系方式（询问）： 0571-8763</w:t>
      </w:r>
      <w:r w:rsidRPr="00AB50E0">
        <w:rPr>
          <w:rFonts w:ascii="宋体" w:hAnsi="宋体" w:cs="Arial" w:hint="eastAsia"/>
          <w:color w:val="000000"/>
          <w:szCs w:val="21"/>
        </w:rPr>
        <w:t>1165</w:t>
      </w:r>
      <w:r w:rsidRPr="00AB50E0">
        <w:rPr>
          <w:rFonts w:ascii="宋体" w:hAnsi="宋体" w:cs="Arial"/>
          <w:color w:val="000000"/>
          <w:szCs w:val="21"/>
        </w:rPr>
        <w:t>，</w:t>
      </w:r>
      <w:r w:rsidR="00886538" w:rsidRPr="0009779F">
        <w:rPr>
          <w:rFonts w:ascii="宋体" w:hAnsi="宋体" w:cs="Arial"/>
          <w:color w:val="000000"/>
          <w:szCs w:val="21"/>
        </w:rPr>
        <w:t>13695706672</w:t>
      </w:r>
    </w:p>
    <w:p w14:paraId="16EF4F59" w14:textId="77777777" w:rsidR="00AA071D" w:rsidRPr="00AB50E0" w:rsidRDefault="00AA071D" w:rsidP="00AA071D">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t>质疑联系人：冯东东</w:t>
      </w:r>
    </w:p>
    <w:p w14:paraId="6482612F" w14:textId="75C3CB44" w:rsidR="00040D1D" w:rsidRPr="00AB50E0" w:rsidRDefault="00AA071D" w:rsidP="00AA071D">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t>质疑联系方式：</w:t>
      </w:r>
      <w:r w:rsidRPr="00AB50E0">
        <w:rPr>
          <w:rFonts w:ascii="宋体" w:hAnsi="宋体" w:cs="Arial"/>
          <w:color w:val="000000"/>
          <w:szCs w:val="21"/>
        </w:rPr>
        <w:t>0571-85331293</w:t>
      </w:r>
      <w:bookmarkEnd w:id="2"/>
    </w:p>
    <w:bookmarkEnd w:id="3"/>
    <w:p w14:paraId="78D726C8" w14:textId="77777777" w:rsidR="00040D1D" w:rsidRPr="00AB50E0" w:rsidRDefault="00191AB0" w:rsidP="0009779F">
      <w:pPr>
        <w:widowControl/>
        <w:adjustRightInd w:val="0"/>
        <w:snapToGrid w:val="0"/>
        <w:spacing w:line="360" w:lineRule="auto"/>
        <w:ind w:firstLineChars="200" w:firstLine="420"/>
        <w:jc w:val="left"/>
        <w:rPr>
          <w:rFonts w:ascii="宋体" w:hAnsi="宋体" w:cs="Arial" w:hint="eastAsia"/>
          <w:color w:val="000000"/>
          <w:szCs w:val="21"/>
        </w:rPr>
      </w:pPr>
      <w:r w:rsidRPr="00AB50E0">
        <w:rPr>
          <w:rFonts w:ascii="宋体" w:hAnsi="宋体" w:cs="Arial" w:hint="eastAsia"/>
          <w:color w:val="000000"/>
          <w:szCs w:val="21"/>
        </w:rPr>
        <w:t> </w:t>
      </w:r>
    </w:p>
    <w:p w14:paraId="1D4D7ABD" w14:textId="2DFBCD9A" w:rsidR="00507D5E" w:rsidRPr="0009779F" w:rsidRDefault="00507D5E" w:rsidP="0009779F">
      <w:pPr>
        <w:widowControl/>
        <w:adjustRightInd w:val="0"/>
        <w:snapToGrid w:val="0"/>
        <w:spacing w:line="360" w:lineRule="auto"/>
        <w:ind w:firstLineChars="200" w:firstLine="420"/>
        <w:jc w:val="left"/>
        <w:rPr>
          <w:rFonts w:ascii="宋体" w:hAnsi="宋体" w:cs="Arial" w:hint="eastAsia"/>
          <w:color w:val="000000"/>
          <w:szCs w:val="21"/>
        </w:rPr>
      </w:pPr>
      <w:r w:rsidRPr="0009779F">
        <w:rPr>
          <w:rFonts w:ascii="宋体" w:hAnsi="宋体" w:cs="Arial"/>
          <w:color w:val="000000"/>
          <w:szCs w:val="21"/>
        </w:rPr>
        <w:t xml:space="preserve">3. </w:t>
      </w:r>
      <w:r w:rsidR="0009779F" w:rsidRPr="0009779F">
        <w:rPr>
          <w:rFonts w:ascii="宋体" w:hAnsi="宋体" w:cs="Arial" w:hint="eastAsia"/>
          <w:color w:val="000000"/>
          <w:szCs w:val="21"/>
        </w:rPr>
        <w:t>同级政府采购监督管理部门</w:t>
      </w:r>
      <w:r w:rsidRPr="0009779F">
        <w:rPr>
          <w:rFonts w:ascii="宋体" w:hAnsi="宋体" w:cs="Arial"/>
          <w:color w:val="000000"/>
          <w:szCs w:val="21"/>
        </w:rPr>
        <w:t xml:space="preserve">            </w:t>
      </w:r>
    </w:p>
    <w:p w14:paraId="629B70E5" w14:textId="77777777" w:rsidR="0009779F" w:rsidRPr="0009779F" w:rsidRDefault="0009779F" w:rsidP="0009779F">
      <w:pPr>
        <w:widowControl/>
        <w:adjustRightInd w:val="0"/>
        <w:snapToGrid w:val="0"/>
        <w:spacing w:line="360" w:lineRule="auto"/>
        <w:ind w:firstLineChars="200" w:firstLine="420"/>
        <w:jc w:val="left"/>
        <w:rPr>
          <w:rFonts w:ascii="宋体" w:hAnsi="宋体" w:cs="Arial" w:hint="eastAsia"/>
          <w:color w:val="000000"/>
          <w:szCs w:val="21"/>
        </w:rPr>
      </w:pPr>
      <w:r w:rsidRPr="0009779F">
        <w:rPr>
          <w:rFonts w:ascii="宋体" w:hAnsi="宋体" w:cs="Arial" w:hint="eastAsia"/>
          <w:color w:val="000000"/>
          <w:szCs w:val="21"/>
        </w:rPr>
        <w:t>名 称：浙江省政府采购行政裁决服务中心</w:t>
      </w:r>
    </w:p>
    <w:p w14:paraId="3D0DA862" w14:textId="77777777" w:rsidR="0009779F" w:rsidRPr="0009779F" w:rsidRDefault="0009779F" w:rsidP="0009779F">
      <w:pPr>
        <w:widowControl/>
        <w:adjustRightInd w:val="0"/>
        <w:snapToGrid w:val="0"/>
        <w:spacing w:line="360" w:lineRule="auto"/>
        <w:ind w:firstLineChars="200" w:firstLine="420"/>
        <w:jc w:val="left"/>
        <w:rPr>
          <w:rFonts w:ascii="宋体" w:hAnsi="宋体" w:cs="Arial" w:hint="eastAsia"/>
          <w:color w:val="000000"/>
          <w:szCs w:val="21"/>
        </w:rPr>
      </w:pPr>
      <w:r w:rsidRPr="0009779F">
        <w:rPr>
          <w:rFonts w:ascii="宋体" w:hAnsi="宋体" w:cs="Arial" w:hint="eastAsia"/>
          <w:color w:val="000000"/>
          <w:szCs w:val="21"/>
        </w:rPr>
        <w:t>地 址：杭州市上城区清泰街549号城建综合大楼11楼</w:t>
      </w:r>
    </w:p>
    <w:p w14:paraId="67D674DD" w14:textId="77777777" w:rsidR="0009779F" w:rsidRPr="0009779F" w:rsidRDefault="0009779F" w:rsidP="0009779F">
      <w:pPr>
        <w:widowControl/>
        <w:adjustRightInd w:val="0"/>
        <w:snapToGrid w:val="0"/>
        <w:spacing w:line="360" w:lineRule="auto"/>
        <w:ind w:firstLineChars="200" w:firstLine="420"/>
        <w:jc w:val="left"/>
        <w:rPr>
          <w:rFonts w:ascii="宋体" w:hAnsi="宋体" w:cs="Arial" w:hint="eastAsia"/>
          <w:color w:val="000000"/>
          <w:szCs w:val="21"/>
        </w:rPr>
      </w:pPr>
      <w:r w:rsidRPr="0009779F">
        <w:rPr>
          <w:rFonts w:ascii="宋体" w:hAnsi="宋体" w:cs="Arial" w:hint="eastAsia"/>
          <w:color w:val="000000"/>
          <w:szCs w:val="21"/>
        </w:rPr>
        <w:t>联 系 人：朱老师、王老师、匡老师</w:t>
      </w:r>
    </w:p>
    <w:p w14:paraId="04C2C815" w14:textId="3979512C" w:rsidR="0009779F" w:rsidRPr="0009779F" w:rsidRDefault="0009779F" w:rsidP="0009779F">
      <w:pPr>
        <w:widowControl/>
        <w:adjustRightInd w:val="0"/>
        <w:snapToGrid w:val="0"/>
        <w:spacing w:line="360" w:lineRule="auto"/>
        <w:ind w:firstLineChars="200" w:firstLine="420"/>
        <w:jc w:val="left"/>
        <w:rPr>
          <w:rFonts w:ascii="宋体" w:hAnsi="宋体" w:cs="Arial" w:hint="eastAsia"/>
          <w:color w:val="000000"/>
          <w:szCs w:val="21"/>
        </w:rPr>
      </w:pPr>
      <w:r w:rsidRPr="0009779F">
        <w:rPr>
          <w:rFonts w:ascii="宋体" w:hAnsi="宋体" w:cs="Arial" w:hint="eastAsia"/>
          <w:color w:val="000000"/>
          <w:szCs w:val="21"/>
        </w:rPr>
        <w:t>监督投诉电话：0571-87800218，0571-87227671</w:t>
      </w:r>
    </w:p>
    <w:p w14:paraId="0EFE3F32" w14:textId="77777777" w:rsidR="0009779F" w:rsidRPr="0009779F" w:rsidRDefault="0009779F" w:rsidP="0009779F">
      <w:pPr>
        <w:widowControl/>
        <w:adjustRightInd w:val="0"/>
        <w:snapToGrid w:val="0"/>
        <w:spacing w:line="360" w:lineRule="auto"/>
        <w:ind w:firstLineChars="200" w:firstLine="420"/>
        <w:jc w:val="left"/>
        <w:rPr>
          <w:rFonts w:ascii="宋体" w:hAnsi="宋体" w:cs="Arial" w:hint="eastAsia"/>
          <w:color w:val="000000"/>
          <w:szCs w:val="21"/>
        </w:rPr>
      </w:pPr>
    </w:p>
    <w:p w14:paraId="406A53CA" w14:textId="3F8290EA" w:rsidR="00507D5E" w:rsidRPr="0009779F" w:rsidRDefault="00507D5E" w:rsidP="0009779F">
      <w:pPr>
        <w:widowControl/>
        <w:adjustRightInd w:val="0"/>
        <w:snapToGrid w:val="0"/>
        <w:spacing w:line="360" w:lineRule="auto"/>
        <w:ind w:firstLineChars="200" w:firstLine="420"/>
        <w:jc w:val="left"/>
        <w:rPr>
          <w:rFonts w:ascii="宋体" w:hAnsi="宋体" w:cs="Arial" w:hint="eastAsia"/>
          <w:color w:val="000000"/>
          <w:szCs w:val="21"/>
        </w:rPr>
      </w:pPr>
      <w:r w:rsidRPr="0009779F">
        <w:rPr>
          <w:rFonts w:ascii="宋体" w:hAnsi="宋体" w:cs="Arial"/>
          <w:color w:val="000000"/>
          <w:szCs w:val="21"/>
        </w:rPr>
        <w:t>政策咨询：何一平、冯华，0571-87058424、87055741</w:t>
      </w:r>
    </w:p>
    <w:p w14:paraId="4A1D4FE3" w14:textId="7E2BC68B" w:rsidR="00507D5E" w:rsidRPr="00AB50E0" w:rsidRDefault="00507D5E" w:rsidP="0009779F">
      <w:pPr>
        <w:widowControl/>
        <w:adjustRightInd w:val="0"/>
        <w:snapToGrid w:val="0"/>
        <w:spacing w:line="360" w:lineRule="auto"/>
        <w:ind w:firstLineChars="200" w:firstLine="420"/>
        <w:jc w:val="left"/>
        <w:rPr>
          <w:rFonts w:ascii="宋体" w:hAnsi="宋体" w:cs="Arial" w:hint="eastAsia"/>
          <w:color w:val="000000"/>
          <w:szCs w:val="21"/>
        </w:rPr>
      </w:pPr>
      <w:r w:rsidRPr="0009779F">
        <w:rPr>
          <w:rFonts w:ascii="宋体" w:hAnsi="宋体" w:cs="Arial"/>
          <w:color w:val="000000"/>
          <w:szCs w:val="21"/>
        </w:rPr>
        <w:t>预算金额未达100万元的采购项目，由采购人处理采购争议。</w:t>
      </w:r>
    </w:p>
    <w:p w14:paraId="1717431F" w14:textId="77777777" w:rsidR="0009779F" w:rsidRDefault="0009779F">
      <w:pPr>
        <w:widowControl/>
        <w:spacing w:line="360" w:lineRule="auto"/>
        <w:ind w:firstLineChars="200" w:firstLine="420"/>
        <w:jc w:val="left"/>
        <w:rPr>
          <w:rFonts w:ascii="宋体" w:hAnsi="宋体" w:cs="Arial" w:hint="eastAsia"/>
          <w:color w:val="000000"/>
          <w:kern w:val="0"/>
          <w:szCs w:val="21"/>
        </w:rPr>
      </w:pPr>
    </w:p>
    <w:p w14:paraId="740F2DE0" w14:textId="706CC039" w:rsidR="00040D1D" w:rsidRPr="00AB50E0" w:rsidRDefault="00191AB0">
      <w:pPr>
        <w:widowControl/>
        <w:spacing w:line="360" w:lineRule="auto"/>
        <w:ind w:firstLineChars="200" w:firstLine="420"/>
        <w:jc w:val="left"/>
        <w:rPr>
          <w:rFonts w:ascii="宋体" w:hAnsi="宋体" w:cs="宋体" w:hint="eastAsia"/>
          <w:kern w:val="0"/>
          <w:szCs w:val="21"/>
        </w:rPr>
      </w:pPr>
      <w:r w:rsidRPr="00AB50E0">
        <w:rPr>
          <w:rFonts w:ascii="宋体" w:hAnsi="宋体" w:cs="Arial"/>
          <w:color w:val="000000"/>
          <w:kern w:val="0"/>
          <w:szCs w:val="21"/>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55FE483" w14:textId="77777777" w:rsidR="00040D1D" w:rsidRPr="00AB50E0" w:rsidRDefault="00040D1D">
      <w:pPr>
        <w:widowControl/>
        <w:tabs>
          <w:tab w:val="left" w:pos="8647"/>
        </w:tabs>
        <w:adjustRightInd w:val="0"/>
        <w:snapToGrid w:val="0"/>
        <w:spacing w:line="360" w:lineRule="auto"/>
        <w:ind w:right="-59"/>
        <w:rPr>
          <w:rFonts w:ascii="宋体" w:hAnsi="宋体" w:cs="宋体" w:hint="eastAsia"/>
          <w:kern w:val="0"/>
          <w:szCs w:val="21"/>
        </w:rPr>
      </w:pPr>
    </w:p>
    <w:p w14:paraId="4ACE2C10" w14:textId="77777777" w:rsidR="00040D1D" w:rsidRPr="00AB50E0" w:rsidRDefault="00191AB0">
      <w:pPr>
        <w:widowControl/>
        <w:tabs>
          <w:tab w:val="left" w:pos="8647"/>
        </w:tabs>
        <w:adjustRightInd w:val="0"/>
        <w:snapToGrid w:val="0"/>
        <w:spacing w:line="360" w:lineRule="auto"/>
        <w:ind w:right="-59"/>
        <w:jc w:val="center"/>
        <w:rPr>
          <w:rFonts w:ascii="宋体" w:hAnsi="宋体" w:cs="宋体" w:hint="eastAsia"/>
          <w:b/>
          <w:sz w:val="30"/>
          <w:szCs w:val="30"/>
        </w:rPr>
      </w:pPr>
      <w:r w:rsidRPr="00AB50E0">
        <w:rPr>
          <w:rFonts w:ascii="宋体" w:hAnsi="宋体" w:cs="宋体" w:hint="eastAsia"/>
          <w:b/>
          <w:bCs/>
          <w:sz w:val="28"/>
          <w:szCs w:val="21"/>
        </w:rPr>
        <w:br w:type="page"/>
      </w:r>
      <w:r w:rsidRPr="00AB50E0">
        <w:rPr>
          <w:rFonts w:ascii="宋体" w:hAnsi="宋体" w:cs="宋体" w:hint="eastAsia"/>
          <w:b/>
          <w:sz w:val="30"/>
          <w:szCs w:val="30"/>
        </w:rPr>
        <w:lastRenderedPageBreak/>
        <w:t>前 附 表</w:t>
      </w:r>
    </w:p>
    <w:tbl>
      <w:tblPr>
        <w:tblW w:w="883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800"/>
        <w:gridCol w:w="6383"/>
      </w:tblGrid>
      <w:tr w:rsidR="00040D1D" w:rsidRPr="00AB50E0" w14:paraId="70EB5355" w14:textId="77777777">
        <w:trPr>
          <w:cantSplit/>
          <w:trHeight w:val="527"/>
          <w:tblHeader/>
          <w:jc w:val="center"/>
        </w:trPr>
        <w:tc>
          <w:tcPr>
            <w:tcW w:w="648" w:type="dxa"/>
            <w:vAlign w:val="center"/>
          </w:tcPr>
          <w:p w14:paraId="627D3DAC" w14:textId="77777777" w:rsidR="00040D1D" w:rsidRPr="00AB50E0" w:rsidRDefault="00191AB0">
            <w:pPr>
              <w:adjustRightInd w:val="0"/>
              <w:jc w:val="center"/>
              <w:rPr>
                <w:rFonts w:ascii="宋体" w:hAnsi="宋体" w:cs="宋体" w:hint="eastAsia"/>
                <w:b/>
                <w:bCs/>
                <w:szCs w:val="21"/>
              </w:rPr>
            </w:pPr>
            <w:r w:rsidRPr="00AB50E0">
              <w:rPr>
                <w:rFonts w:ascii="宋体" w:hAnsi="宋体" w:cs="宋体" w:hint="eastAsia"/>
                <w:b/>
                <w:bCs/>
                <w:szCs w:val="21"/>
              </w:rPr>
              <w:t>序号</w:t>
            </w:r>
          </w:p>
        </w:tc>
        <w:tc>
          <w:tcPr>
            <w:tcW w:w="1800" w:type="dxa"/>
            <w:vAlign w:val="center"/>
          </w:tcPr>
          <w:p w14:paraId="79B3E3D8" w14:textId="77777777" w:rsidR="00040D1D" w:rsidRPr="00AB50E0" w:rsidRDefault="00191AB0">
            <w:pPr>
              <w:adjustRightInd w:val="0"/>
              <w:jc w:val="center"/>
              <w:rPr>
                <w:rFonts w:ascii="宋体" w:hAnsi="宋体" w:cs="宋体" w:hint="eastAsia"/>
                <w:b/>
                <w:bCs/>
                <w:szCs w:val="21"/>
              </w:rPr>
            </w:pPr>
            <w:r w:rsidRPr="00AB50E0">
              <w:rPr>
                <w:rFonts w:ascii="宋体" w:hAnsi="宋体" w:cs="宋体" w:hint="eastAsia"/>
                <w:b/>
                <w:bCs/>
                <w:szCs w:val="21"/>
              </w:rPr>
              <w:t>项   目</w:t>
            </w:r>
          </w:p>
        </w:tc>
        <w:tc>
          <w:tcPr>
            <w:tcW w:w="6383" w:type="dxa"/>
            <w:vAlign w:val="center"/>
          </w:tcPr>
          <w:p w14:paraId="0538D90C" w14:textId="77777777" w:rsidR="00040D1D" w:rsidRPr="00AB50E0" w:rsidRDefault="00191AB0">
            <w:pPr>
              <w:adjustRightInd w:val="0"/>
              <w:jc w:val="center"/>
              <w:rPr>
                <w:rFonts w:ascii="宋体" w:hAnsi="宋体" w:cs="宋体" w:hint="eastAsia"/>
                <w:b/>
                <w:bCs/>
                <w:szCs w:val="21"/>
              </w:rPr>
            </w:pPr>
            <w:r w:rsidRPr="00AB50E0">
              <w:rPr>
                <w:rFonts w:ascii="宋体" w:hAnsi="宋体" w:cs="宋体" w:hint="eastAsia"/>
                <w:b/>
                <w:bCs/>
                <w:szCs w:val="21"/>
              </w:rPr>
              <w:t>内       容</w:t>
            </w:r>
          </w:p>
        </w:tc>
      </w:tr>
      <w:tr w:rsidR="00040D1D" w:rsidRPr="00AB50E0" w14:paraId="6D52ABCF" w14:textId="77777777">
        <w:trPr>
          <w:trHeight w:val="495"/>
          <w:jc w:val="center"/>
        </w:trPr>
        <w:tc>
          <w:tcPr>
            <w:tcW w:w="648" w:type="dxa"/>
            <w:vAlign w:val="center"/>
          </w:tcPr>
          <w:p w14:paraId="0EE8EA01"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w:t>
            </w:r>
          </w:p>
        </w:tc>
        <w:tc>
          <w:tcPr>
            <w:tcW w:w="1800" w:type="dxa"/>
            <w:vAlign w:val="center"/>
          </w:tcPr>
          <w:p w14:paraId="1865E13D"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项目名称</w:t>
            </w:r>
          </w:p>
        </w:tc>
        <w:tc>
          <w:tcPr>
            <w:tcW w:w="6383" w:type="dxa"/>
            <w:vAlign w:val="center"/>
          </w:tcPr>
          <w:p w14:paraId="177E8F78" w14:textId="779BC61C" w:rsidR="00040D1D" w:rsidRPr="00AB50E0" w:rsidRDefault="00DA5546">
            <w:pPr>
              <w:snapToGrid w:val="0"/>
              <w:spacing w:line="320" w:lineRule="exact"/>
              <w:rPr>
                <w:rFonts w:ascii="宋体" w:hAnsi="宋体" w:cs="宋体" w:hint="eastAsia"/>
                <w:szCs w:val="21"/>
              </w:rPr>
            </w:pPr>
            <w:r>
              <w:rPr>
                <w:rFonts w:ascii="宋体" w:hAnsi="宋体" w:cs="Arial" w:hint="eastAsia"/>
                <w:color w:val="000000"/>
                <w:kern w:val="0"/>
                <w:szCs w:val="21"/>
              </w:rPr>
              <w:t>超标准洪水测流设备购置</w:t>
            </w:r>
          </w:p>
        </w:tc>
      </w:tr>
      <w:tr w:rsidR="00040D1D" w:rsidRPr="00AB50E0" w14:paraId="78ED3B82" w14:textId="77777777">
        <w:trPr>
          <w:trHeight w:val="454"/>
          <w:jc w:val="center"/>
        </w:trPr>
        <w:tc>
          <w:tcPr>
            <w:tcW w:w="648" w:type="dxa"/>
            <w:vAlign w:val="center"/>
          </w:tcPr>
          <w:p w14:paraId="17960D67"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2</w:t>
            </w:r>
          </w:p>
        </w:tc>
        <w:tc>
          <w:tcPr>
            <w:tcW w:w="1800" w:type="dxa"/>
            <w:vAlign w:val="center"/>
          </w:tcPr>
          <w:p w14:paraId="728CDCCA" w14:textId="77777777" w:rsidR="00040D1D" w:rsidRPr="00AB50E0" w:rsidRDefault="00191AB0">
            <w:pPr>
              <w:adjustRightInd w:val="0"/>
              <w:snapToGrid w:val="0"/>
              <w:spacing w:line="360" w:lineRule="exact"/>
              <w:jc w:val="center"/>
              <w:rPr>
                <w:rFonts w:ascii="宋体" w:hAnsi="宋体" w:cs="宋体" w:hint="eastAsia"/>
                <w:snapToGrid w:val="0"/>
                <w:kern w:val="0"/>
                <w:szCs w:val="21"/>
              </w:rPr>
            </w:pPr>
            <w:r w:rsidRPr="00AB50E0">
              <w:rPr>
                <w:rFonts w:ascii="宋体" w:hAnsi="宋体" w:cs="宋体" w:hint="eastAsia"/>
                <w:szCs w:val="21"/>
              </w:rPr>
              <w:t>采购编号</w:t>
            </w:r>
          </w:p>
        </w:tc>
        <w:tc>
          <w:tcPr>
            <w:tcW w:w="6383" w:type="dxa"/>
            <w:vAlign w:val="center"/>
          </w:tcPr>
          <w:p w14:paraId="20FF3050" w14:textId="3BB0AF95" w:rsidR="00040D1D" w:rsidRPr="00AB50E0" w:rsidRDefault="00DA5546">
            <w:pPr>
              <w:snapToGrid w:val="0"/>
              <w:spacing w:line="320" w:lineRule="exact"/>
              <w:rPr>
                <w:rFonts w:ascii="宋体" w:hAnsi="宋体" w:cs="宋体" w:hint="eastAsia"/>
                <w:bCs/>
                <w:kern w:val="0"/>
                <w:szCs w:val="21"/>
              </w:rPr>
            </w:pPr>
            <w:r>
              <w:rPr>
                <w:rFonts w:ascii="宋体" w:hAnsi="宋体" w:cs="宋体" w:hint="eastAsia"/>
                <w:bCs/>
                <w:kern w:val="0"/>
                <w:szCs w:val="21"/>
              </w:rPr>
              <w:t>ZJSW2024005</w:t>
            </w:r>
          </w:p>
        </w:tc>
      </w:tr>
      <w:tr w:rsidR="00040D1D" w:rsidRPr="00AB50E0" w14:paraId="36FF15FC" w14:textId="77777777">
        <w:trPr>
          <w:trHeight w:val="454"/>
          <w:jc w:val="center"/>
        </w:trPr>
        <w:tc>
          <w:tcPr>
            <w:tcW w:w="648" w:type="dxa"/>
            <w:vAlign w:val="center"/>
          </w:tcPr>
          <w:p w14:paraId="4010F13F"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3</w:t>
            </w:r>
          </w:p>
        </w:tc>
        <w:tc>
          <w:tcPr>
            <w:tcW w:w="1800" w:type="dxa"/>
            <w:vAlign w:val="center"/>
          </w:tcPr>
          <w:p w14:paraId="6503E403"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采购方式</w:t>
            </w:r>
          </w:p>
        </w:tc>
        <w:tc>
          <w:tcPr>
            <w:tcW w:w="6383" w:type="dxa"/>
            <w:vAlign w:val="center"/>
          </w:tcPr>
          <w:p w14:paraId="614F3708" w14:textId="77777777" w:rsidR="00040D1D" w:rsidRPr="00AB50E0" w:rsidRDefault="00191AB0">
            <w:pPr>
              <w:snapToGrid w:val="0"/>
              <w:spacing w:line="320" w:lineRule="exact"/>
              <w:rPr>
                <w:rFonts w:ascii="宋体" w:hAnsi="宋体" w:cs="宋体" w:hint="eastAsia"/>
                <w:bCs/>
                <w:kern w:val="0"/>
                <w:szCs w:val="21"/>
              </w:rPr>
            </w:pPr>
            <w:r w:rsidRPr="00AB50E0">
              <w:rPr>
                <w:rFonts w:ascii="宋体" w:hAnsi="宋体" w:cs="宋体" w:hint="eastAsia"/>
                <w:bCs/>
                <w:kern w:val="0"/>
                <w:szCs w:val="21"/>
              </w:rPr>
              <w:t>公开招标</w:t>
            </w:r>
          </w:p>
        </w:tc>
      </w:tr>
      <w:tr w:rsidR="00040D1D" w:rsidRPr="00AB50E0" w14:paraId="4D6A329C" w14:textId="77777777">
        <w:trPr>
          <w:trHeight w:val="454"/>
          <w:jc w:val="center"/>
        </w:trPr>
        <w:tc>
          <w:tcPr>
            <w:tcW w:w="648" w:type="dxa"/>
            <w:vAlign w:val="center"/>
          </w:tcPr>
          <w:p w14:paraId="72FB237C"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4</w:t>
            </w:r>
          </w:p>
        </w:tc>
        <w:tc>
          <w:tcPr>
            <w:tcW w:w="1800" w:type="dxa"/>
            <w:vAlign w:val="center"/>
          </w:tcPr>
          <w:p w14:paraId="278D3C11"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napToGrid w:val="0"/>
                <w:kern w:val="0"/>
                <w:szCs w:val="21"/>
              </w:rPr>
              <w:t>交货地点</w:t>
            </w:r>
          </w:p>
        </w:tc>
        <w:tc>
          <w:tcPr>
            <w:tcW w:w="6383" w:type="dxa"/>
            <w:vAlign w:val="center"/>
          </w:tcPr>
          <w:p w14:paraId="704620EE" w14:textId="77777777" w:rsidR="00040D1D" w:rsidRPr="00AB50E0" w:rsidRDefault="00191AB0">
            <w:pPr>
              <w:snapToGrid w:val="0"/>
              <w:spacing w:line="320" w:lineRule="exact"/>
              <w:rPr>
                <w:rFonts w:ascii="宋体" w:hAnsi="宋体" w:cs="宋体" w:hint="eastAsia"/>
                <w:bCs/>
                <w:kern w:val="0"/>
                <w:szCs w:val="21"/>
              </w:rPr>
            </w:pPr>
            <w:r w:rsidRPr="00AB50E0">
              <w:rPr>
                <w:rFonts w:ascii="宋体" w:hAnsi="宋体" w:cs="宋体" w:hint="eastAsia"/>
                <w:bCs/>
                <w:kern w:val="0"/>
                <w:szCs w:val="21"/>
              </w:rPr>
              <w:t>采购人指定地点</w:t>
            </w:r>
          </w:p>
        </w:tc>
      </w:tr>
      <w:tr w:rsidR="00040D1D" w:rsidRPr="00AB50E0" w14:paraId="6955FC2F" w14:textId="77777777">
        <w:trPr>
          <w:trHeight w:val="547"/>
          <w:jc w:val="center"/>
        </w:trPr>
        <w:tc>
          <w:tcPr>
            <w:tcW w:w="648" w:type="dxa"/>
            <w:vAlign w:val="center"/>
          </w:tcPr>
          <w:p w14:paraId="7E247717"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5</w:t>
            </w:r>
          </w:p>
        </w:tc>
        <w:tc>
          <w:tcPr>
            <w:tcW w:w="1800" w:type="dxa"/>
            <w:vAlign w:val="center"/>
          </w:tcPr>
          <w:p w14:paraId="57F9A730"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采购内容</w:t>
            </w:r>
          </w:p>
        </w:tc>
        <w:tc>
          <w:tcPr>
            <w:tcW w:w="6383" w:type="dxa"/>
            <w:vAlign w:val="center"/>
          </w:tcPr>
          <w:p w14:paraId="1F8FC3C4" w14:textId="77777777" w:rsidR="00040D1D" w:rsidRPr="00AB50E0" w:rsidRDefault="00191AB0">
            <w:pPr>
              <w:snapToGrid w:val="0"/>
              <w:spacing w:line="320" w:lineRule="exact"/>
              <w:rPr>
                <w:rFonts w:ascii="宋体" w:hAnsi="宋体" w:cs="宋体" w:hint="eastAsia"/>
                <w:bCs/>
                <w:kern w:val="0"/>
                <w:szCs w:val="21"/>
              </w:rPr>
            </w:pPr>
            <w:r w:rsidRPr="00AB50E0">
              <w:rPr>
                <w:rFonts w:ascii="宋体" w:hAnsi="宋体" w:cs="Arial" w:hint="eastAsia"/>
                <w:color w:val="000000"/>
                <w:kern w:val="0"/>
                <w:szCs w:val="21"/>
              </w:rPr>
              <w:t>详见采购文件第三部分</w:t>
            </w:r>
          </w:p>
        </w:tc>
      </w:tr>
      <w:tr w:rsidR="00040D1D" w:rsidRPr="00AB50E0" w14:paraId="726CE3E4" w14:textId="77777777">
        <w:trPr>
          <w:trHeight w:val="599"/>
          <w:jc w:val="center"/>
        </w:trPr>
        <w:tc>
          <w:tcPr>
            <w:tcW w:w="648" w:type="dxa"/>
            <w:vAlign w:val="center"/>
          </w:tcPr>
          <w:p w14:paraId="22B889F1"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6</w:t>
            </w:r>
          </w:p>
        </w:tc>
        <w:tc>
          <w:tcPr>
            <w:tcW w:w="1800" w:type="dxa"/>
            <w:vAlign w:val="center"/>
          </w:tcPr>
          <w:p w14:paraId="1C90A77D" w14:textId="77777777" w:rsidR="00040D1D" w:rsidRPr="00B42650" w:rsidRDefault="00191AB0">
            <w:pPr>
              <w:adjustRightInd w:val="0"/>
              <w:snapToGrid w:val="0"/>
              <w:spacing w:line="360" w:lineRule="exact"/>
              <w:jc w:val="center"/>
              <w:rPr>
                <w:rFonts w:ascii="宋体" w:hAnsi="宋体" w:cs="宋体" w:hint="eastAsia"/>
                <w:snapToGrid w:val="0"/>
                <w:kern w:val="0"/>
                <w:szCs w:val="21"/>
              </w:rPr>
            </w:pPr>
            <w:r w:rsidRPr="00B42650">
              <w:rPr>
                <w:rFonts w:ascii="宋体" w:hAnsi="宋体" w:cs="宋体" w:hint="eastAsia"/>
                <w:snapToGrid w:val="0"/>
                <w:kern w:val="0"/>
                <w:szCs w:val="21"/>
              </w:rPr>
              <w:t>交货期</w:t>
            </w:r>
          </w:p>
        </w:tc>
        <w:tc>
          <w:tcPr>
            <w:tcW w:w="6383" w:type="dxa"/>
            <w:vAlign w:val="center"/>
          </w:tcPr>
          <w:p w14:paraId="74761E14" w14:textId="31A1E9DF" w:rsidR="00040D1D" w:rsidRPr="00B42650" w:rsidRDefault="00191AB0">
            <w:pPr>
              <w:widowControl/>
              <w:adjustRightInd w:val="0"/>
              <w:snapToGrid w:val="0"/>
              <w:jc w:val="left"/>
              <w:rPr>
                <w:rFonts w:ascii="宋体" w:hAnsi="宋体" w:cs="宋体" w:hint="eastAsia"/>
                <w:bCs/>
                <w:snapToGrid w:val="0"/>
                <w:kern w:val="0"/>
                <w:szCs w:val="21"/>
              </w:rPr>
            </w:pPr>
            <w:r w:rsidRPr="00B42650">
              <w:rPr>
                <w:rFonts w:ascii="宋体" w:hAnsi="宋体" w:cs="宋体" w:hint="eastAsia"/>
                <w:snapToGrid w:val="0"/>
                <w:kern w:val="0"/>
                <w:szCs w:val="21"/>
              </w:rPr>
              <w:t>自合同签订生效之日起</w:t>
            </w:r>
            <w:r w:rsidR="003E6B86" w:rsidRPr="00B42650">
              <w:rPr>
                <w:rFonts w:ascii="宋体" w:hAnsi="宋体" w:cs="宋体" w:hint="eastAsia"/>
                <w:snapToGrid w:val="0"/>
                <w:kern w:val="0"/>
                <w:szCs w:val="21"/>
                <w:u w:val="single"/>
              </w:rPr>
              <w:t xml:space="preserve"> </w:t>
            </w:r>
            <w:r w:rsidR="00B42650" w:rsidRPr="00B42650">
              <w:rPr>
                <w:rFonts w:ascii="宋体" w:hAnsi="宋体" w:cs="宋体" w:hint="eastAsia"/>
                <w:snapToGrid w:val="0"/>
                <w:kern w:val="0"/>
                <w:szCs w:val="21"/>
                <w:u w:val="single"/>
              </w:rPr>
              <w:t>30</w:t>
            </w:r>
            <w:r w:rsidR="003E6B86" w:rsidRPr="00B42650">
              <w:rPr>
                <w:rFonts w:ascii="宋体" w:hAnsi="宋体" w:cs="宋体" w:hint="eastAsia"/>
                <w:snapToGrid w:val="0"/>
                <w:kern w:val="0"/>
                <w:szCs w:val="21"/>
                <w:u w:val="single"/>
              </w:rPr>
              <w:t xml:space="preserve"> </w:t>
            </w:r>
            <w:r w:rsidRPr="00B42650">
              <w:rPr>
                <w:rFonts w:ascii="宋体" w:hAnsi="宋体" w:cs="宋体" w:hint="eastAsia"/>
                <w:snapToGrid w:val="0"/>
                <w:kern w:val="0"/>
                <w:szCs w:val="21"/>
              </w:rPr>
              <w:t>个日历天内供货并完成安装调试。</w:t>
            </w:r>
          </w:p>
        </w:tc>
      </w:tr>
      <w:tr w:rsidR="00040D1D" w:rsidRPr="00AB50E0" w14:paraId="546B0714" w14:textId="77777777">
        <w:trPr>
          <w:trHeight w:val="760"/>
          <w:jc w:val="center"/>
        </w:trPr>
        <w:tc>
          <w:tcPr>
            <w:tcW w:w="648" w:type="dxa"/>
            <w:vAlign w:val="center"/>
          </w:tcPr>
          <w:p w14:paraId="566FA121"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7</w:t>
            </w:r>
          </w:p>
        </w:tc>
        <w:tc>
          <w:tcPr>
            <w:tcW w:w="1800" w:type="dxa"/>
            <w:vAlign w:val="center"/>
          </w:tcPr>
          <w:p w14:paraId="13856035"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资金来源</w:t>
            </w:r>
          </w:p>
        </w:tc>
        <w:tc>
          <w:tcPr>
            <w:tcW w:w="6383" w:type="dxa"/>
            <w:vAlign w:val="center"/>
          </w:tcPr>
          <w:p w14:paraId="7EC89656" w14:textId="77777777" w:rsidR="00040D1D" w:rsidRPr="00AB50E0" w:rsidRDefault="00191AB0">
            <w:pPr>
              <w:snapToGrid w:val="0"/>
              <w:spacing w:line="320" w:lineRule="exact"/>
              <w:rPr>
                <w:rFonts w:ascii="宋体" w:hAnsi="宋体" w:cs="宋体" w:hint="eastAsia"/>
                <w:szCs w:val="21"/>
              </w:rPr>
            </w:pPr>
            <w:r w:rsidRPr="00AB50E0">
              <w:rPr>
                <w:rFonts w:ascii="宋体" w:hAnsi="宋体" w:cs="宋体" w:hint="eastAsia"/>
                <w:szCs w:val="21"/>
              </w:rPr>
              <w:t>财政资金。</w:t>
            </w:r>
          </w:p>
          <w:p w14:paraId="703C4D36" w14:textId="212C03B5" w:rsidR="00040D1D" w:rsidRPr="00AB50E0" w:rsidRDefault="00191AB0">
            <w:pPr>
              <w:snapToGrid w:val="0"/>
              <w:spacing w:line="320" w:lineRule="exact"/>
              <w:rPr>
                <w:rFonts w:ascii="宋体" w:hAnsi="宋体" w:cs="宋体" w:hint="eastAsia"/>
                <w:szCs w:val="21"/>
              </w:rPr>
            </w:pPr>
            <w:r w:rsidRPr="00AB50E0">
              <w:rPr>
                <w:rFonts w:ascii="宋体" w:hAnsi="宋体" w:cs="宋体" w:hint="eastAsia"/>
                <w:szCs w:val="21"/>
              </w:rPr>
              <w:t>采购计划文号：</w:t>
            </w:r>
            <w:r w:rsidR="00E41581" w:rsidRPr="00AB50E0">
              <w:rPr>
                <w:rFonts w:ascii="宋体" w:hAnsi="宋体" w:cs="Arial" w:hint="eastAsia"/>
                <w:kern w:val="0"/>
                <w:szCs w:val="21"/>
              </w:rPr>
              <w:t>[2024]</w:t>
            </w:r>
            <w:r w:rsidR="00886538">
              <w:rPr>
                <w:rFonts w:ascii="宋体" w:hAnsi="宋体" w:cs="Arial" w:hint="eastAsia"/>
                <w:kern w:val="0"/>
                <w:szCs w:val="21"/>
              </w:rPr>
              <w:t>72036</w:t>
            </w:r>
            <w:r w:rsidR="00E41581" w:rsidRPr="00AB50E0">
              <w:rPr>
                <w:rFonts w:ascii="宋体" w:hAnsi="宋体" w:cs="Arial" w:hint="eastAsia"/>
                <w:kern w:val="0"/>
                <w:szCs w:val="21"/>
              </w:rPr>
              <w:t>号</w:t>
            </w:r>
          </w:p>
        </w:tc>
      </w:tr>
      <w:tr w:rsidR="00040D1D" w:rsidRPr="00AB50E0" w14:paraId="78607A60" w14:textId="77777777">
        <w:trPr>
          <w:trHeight w:val="820"/>
          <w:jc w:val="center"/>
        </w:trPr>
        <w:tc>
          <w:tcPr>
            <w:tcW w:w="648" w:type="dxa"/>
            <w:vAlign w:val="center"/>
          </w:tcPr>
          <w:p w14:paraId="28FB6ADA"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8</w:t>
            </w:r>
          </w:p>
        </w:tc>
        <w:tc>
          <w:tcPr>
            <w:tcW w:w="1800" w:type="dxa"/>
            <w:vAlign w:val="center"/>
          </w:tcPr>
          <w:p w14:paraId="503EE5D7" w14:textId="77777777" w:rsidR="00040D1D" w:rsidRPr="00AB50E0" w:rsidRDefault="00191AB0">
            <w:pPr>
              <w:snapToGrid w:val="0"/>
              <w:spacing w:line="360" w:lineRule="exact"/>
              <w:jc w:val="center"/>
              <w:rPr>
                <w:rFonts w:ascii="宋体" w:hAnsi="宋体" w:cs="宋体" w:hint="eastAsia"/>
                <w:b/>
                <w:szCs w:val="21"/>
              </w:rPr>
            </w:pPr>
            <w:r w:rsidRPr="00AB50E0">
              <w:rPr>
                <w:rFonts w:ascii="宋体" w:hAnsi="宋体" w:cs="宋体" w:hint="eastAsia"/>
                <w:b/>
                <w:szCs w:val="21"/>
              </w:rPr>
              <w:t>▲采购预算</w:t>
            </w:r>
          </w:p>
        </w:tc>
        <w:tc>
          <w:tcPr>
            <w:tcW w:w="6383" w:type="dxa"/>
            <w:vAlign w:val="center"/>
          </w:tcPr>
          <w:p w14:paraId="18044F3C" w14:textId="3A74E225" w:rsidR="00040D1D" w:rsidRPr="00AB50E0" w:rsidRDefault="00191AB0">
            <w:pPr>
              <w:snapToGrid w:val="0"/>
              <w:spacing w:line="320" w:lineRule="exact"/>
              <w:rPr>
                <w:rFonts w:ascii="宋体" w:hAnsi="宋体" w:cs="宋体" w:hint="eastAsia"/>
                <w:b/>
                <w:szCs w:val="21"/>
              </w:rPr>
            </w:pPr>
            <w:r w:rsidRPr="00AB50E0">
              <w:rPr>
                <w:rFonts w:ascii="宋体" w:hAnsi="宋体" w:cs="宋体" w:hint="eastAsia"/>
                <w:b/>
                <w:kern w:val="0"/>
                <w:szCs w:val="21"/>
              </w:rPr>
              <w:t>本项目采购预算为人民币</w:t>
            </w:r>
            <w:r w:rsidRPr="00AB50E0">
              <w:rPr>
                <w:rFonts w:ascii="宋体" w:hAnsi="宋体" w:cs="宋体"/>
                <w:b/>
                <w:kern w:val="0"/>
                <w:szCs w:val="21"/>
                <w:u w:val="single"/>
              </w:rPr>
              <w:t xml:space="preserve"> </w:t>
            </w:r>
            <w:r w:rsidR="003E6B86">
              <w:rPr>
                <w:rFonts w:ascii="宋体" w:hAnsi="宋体" w:cs="宋体" w:hint="eastAsia"/>
                <w:b/>
                <w:kern w:val="0"/>
                <w:szCs w:val="21"/>
                <w:u w:val="single"/>
              </w:rPr>
              <w:t>1</w:t>
            </w:r>
            <w:r w:rsidR="00E41581">
              <w:rPr>
                <w:rFonts w:ascii="宋体" w:hAnsi="宋体" w:cs="宋体" w:hint="eastAsia"/>
                <w:b/>
                <w:kern w:val="0"/>
                <w:szCs w:val="21"/>
                <w:u w:val="single"/>
              </w:rPr>
              <w:t>9</w:t>
            </w:r>
            <w:r w:rsidR="003E6B86">
              <w:rPr>
                <w:rFonts w:ascii="宋体" w:hAnsi="宋体" w:cs="宋体" w:hint="eastAsia"/>
                <w:b/>
                <w:kern w:val="0"/>
                <w:szCs w:val="21"/>
                <w:u w:val="single"/>
              </w:rPr>
              <w:t>5</w:t>
            </w:r>
            <w:r w:rsidR="00E41581">
              <w:rPr>
                <w:rFonts w:ascii="宋体" w:hAnsi="宋体" w:cs="宋体" w:hint="eastAsia"/>
                <w:b/>
                <w:kern w:val="0"/>
                <w:szCs w:val="21"/>
                <w:u w:val="single"/>
              </w:rPr>
              <w:t>.79</w:t>
            </w:r>
            <w:r w:rsidRPr="00AB50E0">
              <w:rPr>
                <w:rFonts w:ascii="宋体" w:hAnsi="宋体" w:cs="宋体"/>
                <w:b/>
                <w:kern w:val="0"/>
                <w:szCs w:val="21"/>
                <w:u w:val="single"/>
              </w:rPr>
              <w:t xml:space="preserve"> </w:t>
            </w:r>
            <w:r w:rsidRPr="00AB50E0">
              <w:rPr>
                <w:rFonts w:ascii="宋体" w:hAnsi="宋体" w:cs="宋体" w:hint="eastAsia"/>
                <w:b/>
                <w:kern w:val="0"/>
                <w:szCs w:val="21"/>
              </w:rPr>
              <w:t>万元。超过此预算的报价将作无效标处理。</w:t>
            </w:r>
          </w:p>
        </w:tc>
      </w:tr>
      <w:tr w:rsidR="00040D1D" w:rsidRPr="00AB50E0" w14:paraId="76F39B69" w14:textId="77777777">
        <w:trPr>
          <w:trHeight w:val="1565"/>
          <w:jc w:val="center"/>
        </w:trPr>
        <w:tc>
          <w:tcPr>
            <w:tcW w:w="648" w:type="dxa"/>
            <w:vAlign w:val="center"/>
          </w:tcPr>
          <w:p w14:paraId="28439CF4"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9</w:t>
            </w:r>
          </w:p>
        </w:tc>
        <w:tc>
          <w:tcPr>
            <w:tcW w:w="1800" w:type="dxa"/>
            <w:vAlign w:val="center"/>
          </w:tcPr>
          <w:p w14:paraId="44E8FBA8"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资格审查方式</w:t>
            </w:r>
          </w:p>
        </w:tc>
        <w:tc>
          <w:tcPr>
            <w:tcW w:w="6383" w:type="dxa"/>
            <w:vAlign w:val="center"/>
          </w:tcPr>
          <w:p w14:paraId="390B2CA8" w14:textId="77777777" w:rsidR="00040D1D" w:rsidRPr="00AB50E0" w:rsidRDefault="00191AB0">
            <w:pPr>
              <w:snapToGrid w:val="0"/>
              <w:spacing w:line="320" w:lineRule="exact"/>
              <w:rPr>
                <w:rFonts w:ascii="宋体" w:hAnsi="宋体" w:cs="宋体" w:hint="eastAsia"/>
                <w:szCs w:val="21"/>
              </w:rPr>
            </w:pPr>
            <w:r w:rsidRPr="00AB50E0">
              <w:rPr>
                <w:rFonts w:ascii="宋体" w:hAnsi="宋体" w:cs="宋体" w:hint="eastAsia"/>
                <w:szCs w:val="21"/>
              </w:rPr>
              <w:t>资格后审。</w:t>
            </w:r>
          </w:p>
          <w:p w14:paraId="7CBCED96" w14:textId="77777777" w:rsidR="00040D1D" w:rsidRPr="00AB50E0" w:rsidRDefault="00191AB0">
            <w:pPr>
              <w:snapToGrid w:val="0"/>
              <w:spacing w:line="320" w:lineRule="exact"/>
              <w:rPr>
                <w:rFonts w:ascii="宋体" w:hAnsi="宋体" w:cs="宋体" w:hint="eastAsia"/>
                <w:szCs w:val="21"/>
              </w:rPr>
            </w:pPr>
            <w:r w:rsidRPr="00AB50E0">
              <w:rPr>
                <w:rFonts w:ascii="宋体" w:hAnsi="宋体" w:cs="宋体" w:hint="eastAsia"/>
                <w:szCs w:val="21"/>
              </w:rPr>
              <w:t>资格后审是指在开标后由采购人或采购代理机构代表根据采购文件的规定对投标人进行的资格审查，资格后审不合格的投标人，其投标作无效标处理。</w:t>
            </w:r>
          </w:p>
        </w:tc>
      </w:tr>
      <w:tr w:rsidR="00040D1D" w:rsidRPr="00AB50E0" w14:paraId="5C751231" w14:textId="77777777">
        <w:trPr>
          <w:trHeight w:val="1445"/>
          <w:jc w:val="center"/>
        </w:trPr>
        <w:tc>
          <w:tcPr>
            <w:tcW w:w="648" w:type="dxa"/>
            <w:vAlign w:val="center"/>
          </w:tcPr>
          <w:p w14:paraId="7A9DF829"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10</w:t>
            </w:r>
          </w:p>
        </w:tc>
        <w:tc>
          <w:tcPr>
            <w:tcW w:w="1800" w:type="dxa"/>
            <w:vAlign w:val="center"/>
          </w:tcPr>
          <w:p w14:paraId="19464830"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投标保证金</w:t>
            </w:r>
          </w:p>
        </w:tc>
        <w:tc>
          <w:tcPr>
            <w:tcW w:w="6383" w:type="dxa"/>
            <w:vAlign w:val="center"/>
          </w:tcPr>
          <w:p w14:paraId="384C26B0" w14:textId="77777777" w:rsidR="00040D1D" w:rsidRPr="00AB50E0" w:rsidRDefault="00191AB0">
            <w:pPr>
              <w:snapToGrid w:val="0"/>
              <w:spacing w:line="320" w:lineRule="exact"/>
              <w:rPr>
                <w:rFonts w:ascii="宋体" w:hAnsi="宋体" w:cs="宋体" w:hint="eastAsia"/>
                <w:szCs w:val="21"/>
              </w:rPr>
            </w:pPr>
            <w:r w:rsidRPr="00AB50E0">
              <w:rPr>
                <w:rFonts w:ascii="宋体" w:hAnsi="宋体" w:cs="宋体" w:hint="eastAsia"/>
                <w:szCs w:val="21"/>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rsidR="00040D1D" w:rsidRPr="00AB50E0" w14:paraId="4FB5A974" w14:textId="77777777">
        <w:trPr>
          <w:trHeight w:val="547"/>
          <w:jc w:val="center"/>
        </w:trPr>
        <w:tc>
          <w:tcPr>
            <w:tcW w:w="648" w:type="dxa"/>
            <w:vAlign w:val="center"/>
          </w:tcPr>
          <w:p w14:paraId="1247BCFE"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11</w:t>
            </w:r>
          </w:p>
        </w:tc>
        <w:tc>
          <w:tcPr>
            <w:tcW w:w="1800" w:type="dxa"/>
            <w:vAlign w:val="center"/>
          </w:tcPr>
          <w:p w14:paraId="652A11EC"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踏勘现场</w:t>
            </w:r>
          </w:p>
        </w:tc>
        <w:tc>
          <w:tcPr>
            <w:tcW w:w="6383" w:type="dxa"/>
            <w:vAlign w:val="center"/>
          </w:tcPr>
          <w:p w14:paraId="19FE66AD" w14:textId="77777777" w:rsidR="00040D1D" w:rsidRPr="00AB50E0" w:rsidRDefault="00191AB0">
            <w:pPr>
              <w:snapToGrid w:val="0"/>
              <w:spacing w:line="320" w:lineRule="exact"/>
              <w:rPr>
                <w:rFonts w:ascii="宋体" w:hAnsi="宋体" w:cs="宋体" w:hint="eastAsia"/>
                <w:szCs w:val="21"/>
              </w:rPr>
            </w:pPr>
            <w:r w:rsidRPr="00AB50E0">
              <w:rPr>
                <w:rFonts w:ascii="宋体" w:hAnsi="宋体" w:cs="宋体" w:hint="eastAsia"/>
                <w:szCs w:val="21"/>
              </w:rPr>
              <w:t>采购人不组织现场踏勘。</w:t>
            </w:r>
          </w:p>
        </w:tc>
      </w:tr>
      <w:tr w:rsidR="00040D1D" w:rsidRPr="00AB50E0" w14:paraId="59D45679" w14:textId="77777777">
        <w:trPr>
          <w:trHeight w:val="2182"/>
          <w:jc w:val="center"/>
        </w:trPr>
        <w:tc>
          <w:tcPr>
            <w:tcW w:w="648" w:type="dxa"/>
            <w:vAlign w:val="center"/>
          </w:tcPr>
          <w:p w14:paraId="0732A03C"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12</w:t>
            </w:r>
          </w:p>
        </w:tc>
        <w:tc>
          <w:tcPr>
            <w:tcW w:w="1800" w:type="dxa"/>
            <w:vAlign w:val="center"/>
          </w:tcPr>
          <w:p w14:paraId="3C39D026" w14:textId="77777777" w:rsidR="00040D1D" w:rsidRPr="00AB50E0" w:rsidRDefault="00191AB0">
            <w:pPr>
              <w:snapToGrid w:val="0"/>
              <w:spacing w:line="360" w:lineRule="exact"/>
              <w:jc w:val="center"/>
              <w:rPr>
                <w:rFonts w:ascii="宋体" w:hAnsi="宋体" w:cs="宋体" w:hint="eastAsia"/>
                <w:snapToGrid w:val="0"/>
                <w:kern w:val="0"/>
                <w:szCs w:val="21"/>
              </w:rPr>
            </w:pPr>
            <w:r w:rsidRPr="00AB50E0">
              <w:rPr>
                <w:rFonts w:ascii="宋体" w:hAnsi="宋体" w:cs="宋体" w:hint="eastAsia"/>
                <w:snapToGrid w:val="0"/>
                <w:kern w:val="0"/>
                <w:szCs w:val="21"/>
              </w:rPr>
              <w:t>招标答疑</w:t>
            </w:r>
          </w:p>
        </w:tc>
        <w:tc>
          <w:tcPr>
            <w:tcW w:w="6383" w:type="dxa"/>
            <w:vAlign w:val="center"/>
          </w:tcPr>
          <w:p w14:paraId="10F31E0B" w14:textId="153B198F" w:rsidR="00040D1D" w:rsidRPr="00AB50E0" w:rsidRDefault="00191AB0">
            <w:pPr>
              <w:snapToGrid w:val="0"/>
              <w:spacing w:line="320" w:lineRule="exact"/>
              <w:jc w:val="left"/>
              <w:rPr>
                <w:rFonts w:ascii="宋体" w:hAnsi="宋体" w:cs="宋体" w:hint="eastAsia"/>
                <w:snapToGrid w:val="0"/>
                <w:kern w:val="0"/>
                <w:szCs w:val="21"/>
              </w:rPr>
            </w:pPr>
            <w:r w:rsidRPr="00AB50E0">
              <w:rPr>
                <w:rFonts w:ascii="宋体" w:hAnsi="宋体" w:cs="宋体" w:hint="eastAsia"/>
                <w:szCs w:val="21"/>
              </w:rPr>
              <w:t>投标人如认为采购文件表述不清晰的，必须在202</w:t>
            </w:r>
            <w:r w:rsidR="00365F99" w:rsidRPr="00AB50E0">
              <w:rPr>
                <w:rFonts w:ascii="宋体" w:hAnsi="宋体" w:cs="宋体" w:hint="eastAsia"/>
                <w:szCs w:val="21"/>
              </w:rPr>
              <w:t>4</w:t>
            </w:r>
            <w:r w:rsidRPr="00AB50E0">
              <w:rPr>
                <w:rFonts w:ascii="宋体" w:hAnsi="宋体" w:cs="宋体" w:hint="eastAsia"/>
                <w:szCs w:val="21"/>
              </w:rPr>
              <w:t>年</w:t>
            </w:r>
            <w:r w:rsidR="005062D6">
              <w:rPr>
                <w:rFonts w:ascii="宋体" w:hAnsi="宋体" w:cs="宋体" w:hint="eastAsia"/>
                <w:szCs w:val="21"/>
              </w:rPr>
              <w:t>1</w:t>
            </w:r>
            <w:r w:rsidR="003B5191">
              <w:rPr>
                <w:rFonts w:ascii="宋体" w:hAnsi="宋体" w:cs="宋体" w:hint="eastAsia"/>
                <w:szCs w:val="21"/>
              </w:rPr>
              <w:t>1</w:t>
            </w:r>
            <w:r w:rsidRPr="00AB50E0">
              <w:rPr>
                <w:rFonts w:ascii="宋体" w:hAnsi="宋体" w:cs="宋体" w:hint="eastAsia"/>
                <w:szCs w:val="21"/>
              </w:rPr>
              <w:t>月</w:t>
            </w:r>
            <w:r w:rsidR="005A092D">
              <w:rPr>
                <w:rFonts w:ascii="宋体" w:hAnsi="宋体" w:cs="宋体" w:hint="eastAsia"/>
                <w:szCs w:val="21"/>
              </w:rPr>
              <w:t>9</w:t>
            </w:r>
            <w:r w:rsidRPr="00AB50E0">
              <w:rPr>
                <w:rFonts w:ascii="宋体" w:hAnsi="宋体" w:cs="宋体" w:hint="eastAsia"/>
                <w:szCs w:val="21"/>
              </w:rPr>
              <w:t>日</w:t>
            </w:r>
            <w:r w:rsidRPr="00AB50E0">
              <w:rPr>
                <w:rFonts w:ascii="宋体" w:hAnsi="宋体" w:cs="宋体" w:hint="eastAsia"/>
                <w:snapToGrid w:val="0"/>
                <w:kern w:val="0"/>
                <w:szCs w:val="21"/>
              </w:rPr>
              <w:t>17时之前、将要求答疑的问题发电子邮件</w:t>
            </w:r>
            <w:r w:rsidR="00365F99" w:rsidRPr="00AB50E0">
              <w:rPr>
                <w:rFonts w:ascii="宋体" w:hAnsi="宋体" w:cs="Arial"/>
                <w:snapToGrid w:val="0"/>
                <w:kern w:val="0"/>
                <w:szCs w:val="21"/>
              </w:rPr>
              <w:t>至</w:t>
            </w:r>
            <w:r w:rsidR="00365F99" w:rsidRPr="00AB50E0">
              <w:rPr>
                <w:rFonts w:ascii="宋体" w:hAnsi="宋体" w:cs="Arial"/>
                <w:snapToGrid w:val="0"/>
                <w:kern w:val="0"/>
                <w:szCs w:val="21"/>
                <w:u w:val="single"/>
              </w:rPr>
              <w:t xml:space="preserve"> </w:t>
            </w:r>
            <w:r w:rsidR="005A092D">
              <w:rPr>
                <w:rFonts w:ascii="宋体" w:hAnsi="宋体" w:cs="Arial"/>
                <w:snapToGrid w:val="0"/>
                <w:kern w:val="0"/>
                <w:szCs w:val="21"/>
                <w:u w:val="single"/>
              </w:rPr>
              <w:t>huangw@zjsct.cn</w:t>
            </w:r>
            <w:r w:rsidR="00365F99" w:rsidRPr="00AB50E0">
              <w:rPr>
                <w:rFonts w:ascii="宋体" w:hAnsi="宋体" w:cs="Arial"/>
                <w:snapToGrid w:val="0"/>
                <w:kern w:val="0"/>
                <w:szCs w:val="21"/>
                <w:u w:val="single"/>
              </w:rPr>
              <w:t xml:space="preserve"> </w:t>
            </w:r>
            <w:r w:rsidR="00365F99" w:rsidRPr="00AB50E0">
              <w:rPr>
                <w:rFonts w:ascii="宋体" w:hAnsi="宋体" w:cs="Arial"/>
                <w:szCs w:val="21"/>
              </w:rPr>
              <w:t>（加盖公章）</w:t>
            </w:r>
            <w:r w:rsidR="00365F99" w:rsidRPr="00AB50E0">
              <w:rPr>
                <w:rFonts w:ascii="宋体" w:hAnsi="宋体" w:cs="Arial"/>
                <w:szCs w:val="21"/>
                <w:lang w:val="zh-CN"/>
              </w:rPr>
              <w:t>。截止期后的疑问将不予受理、答复。</w:t>
            </w:r>
            <w:r w:rsidR="00365F99" w:rsidRPr="00AB50E0">
              <w:rPr>
                <w:rFonts w:ascii="宋体" w:hAnsi="宋体" w:cs="Arial"/>
                <w:szCs w:val="21"/>
              </w:rPr>
              <w:t>答疑回复内容是采购文件的组成部份，并将以更正（澄清）公告形式告知所有获取采购文件的投标人。请投标人密切关注公告信息。</w:t>
            </w:r>
          </w:p>
        </w:tc>
      </w:tr>
      <w:tr w:rsidR="00040D1D" w:rsidRPr="00AB50E0" w14:paraId="52A815C4" w14:textId="77777777">
        <w:trPr>
          <w:trHeight w:val="1490"/>
          <w:jc w:val="center"/>
        </w:trPr>
        <w:tc>
          <w:tcPr>
            <w:tcW w:w="648" w:type="dxa"/>
            <w:vAlign w:val="center"/>
          </w:tcPr>
          <w:p w14:paraId="42064EED"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13</w:t>
            </w:r>
          </w:p>
        </w:tc>
        <w:tc>
          <w:tcPr>
            <w:tcW w:w="1800" w:type="dxa"/>
            <w:vAlign w:val="center"/>
          </w:tcPr>
          <w:p w14:paraId="070EB451"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采购文件的澄清与修改</w:t>
            </w:r>
          </w:p>
        </w:tc>
        <w:tc>
          <w:tcPr>
            <w:tcW w:w="6383" w:type="dxa"/>
            <w:vAlign w:val="center"/>
          </w:tcPr>
          <w:p w14:paraId="5A282F36" w14:textId="77777777" w:rsidR="00040D1D" w:rsidRPr="00AB50E0" w:rsidRDefault="00191AB0">
            <w:pPr>
              <w:snapToGrid w:val="0"/>
              <w:spacing w:line="320" w:lineRule="exact"/>
              <w:ind w:rightChars="50" w:right="105"/>
              <w:rPr>
                <w:rFonts w:ascii="宋体" w:hAnsi="宋体" w:cs="宋体" w:hint="eastAsia"/>
                <w:szCs w:val="21"/>
              </w:rPr>
            </w:pPr>
            <w:r w:rsidRPr="00AB50E0">
              <w:rPr>
                <w:rFonts w:ascii="宋体" w:hAnsi="宋体" w:cs="宋体" w:hint="eastAsia"/>
                <w:snapToGrid w:val="0"/>
                <w:kern w:val="0"/>
                <w:szCs w:val="21"/>
              </w:rPr>
              <w:t>在投标截止时间15天前，采购人有权澄清和修改采购文件，并以更正（澄清）公告形式通知所有已获取采购文件的投标人。修改和澄清（答疑）答复的内容作为采购文件的补充和组成部分，对所有投标人均有约束力。</w:t>
            </w:r>
            <w:r w:rsidRPr="00AB50E0">
              <w:rPr>
                <w:rFonts w:ascii="宋体" w:hAnsi="宋体" w:cs="宋体" w:hint="eastAsia"/>
                <w:szCs w:val="21"/>
              </w:rPr>
              <w:t>请投标人密切关注公告信息。</w:t>
            </w:r>
          </w:p>
        </w:tc>
      </w:tr>
      <w:tr w:rsidR="00040D1D" w:rsidRPr="00AB50E0" w14:paraId="5E5CEB6D" w14:textId="77777777">
        <w:trPr>
          <w:trHeight w:val="2540"/>
          <w:jc w:val="center"/>
        </w:trPr>
        <w:tc>
          <w:tcPr>
            <w:tcW w:w="648" w:type="dxa"/>
            <w:vAlign w:val="center"/>
          </w:tcPr>
          <w:p w14:paraId="1557D04E"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lastRenderedPageBreak/>
              <w:t>14</w:t>
            </w:r>
          </w:p>
        </w:tc>
        <w:tc>
          <w:tcPr>
            <w:tcW w:w="1800" w:type="dxa"/>
            <w:vAlign w:val="center"/>
          </w:tcPr>
          <w:p w14:paraId="64DEFA7A"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投标文件形式</w:t>
            </w:r>
          </w:p>
        </w:tc>
        <w:tc>
          <w:tcPr>
            <w:tcW w:w="6383" w:type="dxa"/>
            <w:vAlign w:val="center"/>
          </w:tcPr>
          <w:p w14:paraId="593C18B9" w14:textId="77777777" w:rsidR="00040D1D" w:rsidRPr="00AB50E0" w:rsidRDefault="00191AB0">
            <w:pPr>
              <w:snapToGrid w:val="0"/>
              <w:spacing w:line="320" w:lineRule="exact"/>
              <w:ind w:rightChars="50" w:right="105"/>
              <w:rPr>
                <w:rFonts w:ascii="宋体" w:hAnsi="宋体" w:hint="eastAsia"/>
                <w:szCs w:val="21"/>
              </w:rPr>
            </w:pPr>
            <w:r w:rsidRPr="00AB50E0">
              <w:rPr>
                <w:rFonts w:ascii="宋体" w:hAnsi="宋体"/>
                <w:szCs w:val="21"/>
              </w:rPr>
              <w:t>电子投标文</w:t>
            </w:r>
            <w:r w:rsidRPr="00AB50E0">
              <w:rPr>
                <w:rFonts w:ascii="宋体" w:hAnsi="宋体" w:hint="eastAsia"/>
                <w:szCs w:val="21"/>
              </w:rPr>
              <w:t>件</w:t>
            </w:r>
            <w:r w:rsidRPr="00AB50E0">
              <w:rPr>
                <w:rFonts w:ascii="宋体" w:hAnsi="宋体"/>
                <w:szCs w:val="21"/>
              </w:rPr>
              <w:t>包括“电子加密投标文件”和“备份投标文件”，在投标文件编制完成后同时生成</w:t>
            </w:r>
            <w:r w:rsidRPr="00AB50E0">
              <w:rPr>
                <w:rFonts w:ascii="宋体" w:hAnsi="宋体" w:hint="eastAsia"/>
                <w:szCs w:val="21"/>
              </w:rPr>
              <w:t>。</w:t>
            </w:r>
          </w:p>
          <w:p w14:paraId="718D5B74" w14:textId="77777777" w:rsidR="00040D1D" w:rsidRPr="00AB50E0" w:rsidRDefault="00191AB0">
            <w:pPr>
              <w:numPr>
                <w:ilvl w:val="0"/>
                <w:numId w:val="2"/>
              </w:numPr>
              <w:snapToGrid w:val="0"/>
              <w:spacing w:line="320" w:lineRule="exact"/>
              <w:ind w:rightChars="50" w:right="105"/>
              <w:rPr>
                <w:rFonts w:ascii="宋体" w:hAnsi="宋体" w:hint="eastAsia"/>
                <w:szCs w:val="21"/>
              </w:rPr>
            </w:pPr>
            <w:r w:rsidRPr="00AB50E0">
              <w:rPr>
                <w:rFonts w:ascii="宋体" w:hAnsi="宋体"/>
                <w:szCs w:val="21"/>
              </w:rPr>
              <w:t>“电子加密投标文件”是指通过“政采云电子交易客户端”完成投标文件编制后生成并加密的数据电文形式的投标文件。</w:t>
            </w:r>
          </w:p>
          <w:p w14:paraId="56FA60B5" w14:textId="77777777" w:rsidR="00040D1D" w:rsidRPr="00AB50E0" w:rsidRDefault="00191AB0">
            <w:pPr>
              <w:numPr>
                <w:ilvl w:val="0"/>
                <w:numId w:val="2"/>
              </w:numPr>
              <w:snapToGrid w:val="0"/>
              <w:spacing w:line="320" w:lineRule="exact"/>
              <w:rPr>
                <w:rFonts w:ascii="宋体" w:hAnsi="宋体" w:cs="宋体" w:hint="eastAsia"/>
                <w:szCs w:val="21"/>
              </w:rPr>
            </w:pPr>
            <w:r w:rsidRPr="00AB50E0">
              <w:rPr>
                <w:rFonts w:ascii="宋体" w:hAnsi="宋体"/>
                <w:szCs w:val="21"/>
              </w:rPr>
              <w:t>“备份投标文件”是指与“电子加密投标文件”同时生成的数据电文形式的电子文件（备份标书</w:t>
            </w:r>
            <w:r w:rsidRPr="00AB50E0">
              <w:rPr>
                <w:rFonts w:ascii="宋体" w:hAnsi="宋体" w:hint="eastAsia"/>
                <w:szCs w:val="21"/>
              </w:rPr>
              <w:t>，用于供应商标书解密异常时应急使用</w:t>
            </w:r>
            <w:r w:rsidRPr="00AB50E0">
              <w:rPr>
                <w:rFonts w:ascii="宋体" w:hAnsi="宋体"/>
                <w:szCs w:val="21"/>
              </w:rPr>
              <w:t>），其他方式编制的备份投标文件视为无效备份投标文件</w:t>
            </w:r>
            <w:r w:rsidRPr="00AB50E0">
              <w:rPr>
                <w:rFonts w:ascii="宋体" w:hAnsi="宋体" w:hint="eastAsia"/>
                <w:szCs w:val="21"/>
              </w:rPr>
              <w:t>。</w:t>
            </w:r>
          </w:p>
        </w:tc>
      </w:tr>
      <w:tr w:rsidR="00040D1D" w:rsidRPr="00AB50E0" w14:paraId="357F3A75" w14:textId="77777777">
        <w:trPr>
          <w:trHeight w:val="1555"/>
          <w:jc w:val="center"/>
        </w:trPr>
        <w:tc>
          <w:tcPr>
            <w:tcW w:w="648" w:type="dxa"/>
            <w:vAlign w:val="center"/>
          </w:tcPr>
          <w:p w14:paraId="2DC08F1D"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15</w:t>
            </w:r>
          </w:p>
        </w:tc>
        <w:tc>
          <w:tcPr>
            <w:tcW w:w="1800" w:type="dxa"/>
            <w:vAlign w:val="center"/>
          </w:tcPr>
          <w:p w14:paraId="4F3F0F32"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hint="eastAsia"/>
                <w:szCs w:val="21"/>
              </w:rPr>
              <w:t>投标文件份数</w:t>
            </w:r>
          </w:p>
        </w:tc>
        <w:tc>
          <w:tcPr>
            <w:tcW w:w="6383" w:type="dxa"/>
            <w:vAlign w:val="center"/>
          </w:tcPr>
          <w:p w14:paraId="4136CBD4" w14:textId="77777777" w:rsidR="00040D1D" w:rsidRPr="00AB50E0" w:rsidRDefault="00191AB0">
            <w:pPr>
              <w:snapToGrid w:val="0"/>
              <w:spacing w:line="320" w:lineRule="exact"/>
              <w:rPr>
                <w:rFonts w:ascii="宋体" w:hAnsi="宋体" w:hint="eastAsia"/>
              </w:rPr>
            </w:pPr>
            <w:r w:rsidRPr="00AB50E0">
              <w:rPr>
                <w:rFonts w:ascii="宋体" w:hAnsi="宋体" w:hint="eastAsia"/>
              </w:rPr>
              <w:t>一份电子加密标书（后缀格式为.</w:t>
            </w:r>
            <w:proofErr w:type="spellStart"/>
            <w:r w:rsidRPr="00AB50E0">
              <w:rPr>
                <w:rFonts w:ascii="宋体" w:hAnsi="宋体" w:hint="eastAsia"/>
              </w:rPr>
              <w:t>jmbs</w:t>
            </w:r>
            <w:proofErr w:type="spellEnd"/>
            <w:r w:rsidRPr="00AB50E0">
              <w:rPr>
                <w:rFonts w:ascii="宋体" w:hAnsi="宋体" w:hint="eastAsia"/>
              </w:rPr>
              <w:t>），一份备份标书文件（后缀格式为.</w:t>
            </w:r>
            <w:proofErr w:type="spellStart"/>
            <w:r w:rsidRPr="00AB50E0">
              <w:rPr>
                <w:rFonts w:ascii="宋体" w:hAnsi="宋体" w:hint="eastAsia"/>
              </w:rPr>
              <w:t>bfbs</w:t>
            </w:r>
            <w:proofErr w:type="spellEnd"/>
            <w:r w:rsidRPr="00AB50E0">
              <w:rPr>
                <w:rFonts w:ascii="宋体" w:hAnsi="宋体" w:hint="eastAsia"/>
              </w:rPr>
              <w:t>）。</w:t>
            </w:r>
          </w:p>
          <w:p w14:paraId="6E36559C" w14:textId="77777777" w:rsidR="00040D1D" w:rsidRPr="00AB50E0" w:rsidRDefault="00191AB0">
            <w:pPr>
              <w:snapToGrid w:val="0"/>
              <w:spacing w:line="320" w:lineRule="exact"/>
              <w:rPr>
                <w:rFonts w:ascii="宋体" w:hAnsi="宋体" w:hint="eastAsia"/>
                <w:szCs w:val="21"/>
              </w:rPr>
            </w:pPr>
            <w:r w:rsidRPr="00AB50E0">
              <w:rPr>
                <w:rFonts w:ascii="宋体" w:hAnsi="宋体" w:hint="eastAsia"/>
              </w:rPr>
              <w:t>每份电子投标文件应包括资格响应文件、商务技术响应文件及报价响应文件三部分内容。</w:t>
            </w:r>
          </w:p>
        </w:tc>
      </w:tr>
      <w:tr w:rsidR="00040D1D" w:rsidRPr="00AB50E0" w14:paraId="71B8C83B" w14:textId="77777777">
        <w:trPr>
          <w:trHeight w:val="2528"/>
          <w:jc w:val="center"/>
        </w:trPr>
        <w:tc>
          <w:tcPr>
            <w:tcW w:w="648" w:type="dxa"/>
            <w:vMerge w:val="restart"/>
            <w:vAlign w:val="center"/>
          </w:tcPr>
          <w:p w14:paraId="6CF26CD9"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16</w:t>
            </w:r>
          </w:p>
        </w:tc>
        <w:tc>
          <w:tcPr>
            <w:tcW w:w="1800" w:type="dxa"/>
            <w:vMerge w:val="restart"/>
            <w:vAlign w:val="center"/>
          </w:tcPr>
          <w:p w14:paraId="2B46B293"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hint="eastAsia"/>
                <w:szCs w:val="21"/>
              </w:rPr>
              <w:t>投标文件的上传和递交</w:t>
            </w:r>
          </w:p>
        </w:tc>
        <w:tc>
          <w:tcPr>
            <w:tcW w:w="6383" w:type="dxa"/>
            <w:vAlign w:val="center"/>
          </w:tcPr>
          <w:p w14:paraId="523D810D" w14:textId="77777777" w:rsidR="00040D1D" w:rsidRPr="00AB50E0" w:rsidRDefault="00191AB0">
            <w:pPr>
              <w:snapToGrid w:val="0"/>
              <w:spacing w:line="320" w:lineRule="exact"/>
              <w:rPr>
                <w:rFonts w:ascii="宋体" w:hAnsi="宋体" w:cs="Courier New" w:hint="eastAsia"/>
                <w:szCs w:val="21"/>
              </w:rPr>
            </w:pPr>
            <w:r w:rsidRPr="00AB50E0">
              <w:rPr>
                <w:rFonts w:ascii="宋体" w:hAnsi="宋体" w:cs="Courier New" w:hint="eastAsia"/>
                <w:szCs w:val="21"/>
              </w:rPr>
              <w:t>1.电子加密投标文件：投标文件制作完成并生成加密标书，在投标截止时间前，供应商需将加密的投标文件上传至政采云平台，在开标时间开始后</w:t>
            </w:r>
            <w:r w:rsidRPr="00AB50E0">
              <w:rPr>
                <w:rFonts w:ascii="宋体" w:hAnsi="宋体" w:cs="Courier New" w:hint="eastAsia"/>
                <w:szCs w:val="21"/>
                <w:u w:val="single"/>
              </w:rPr>
              <w:t>30</w:t>
            </w:r>
            <w:r w:rsidRPr="00AB50E0">
              <w:rPr>
                <w:rFonts w:ascii="宋体" w:hAnsi="宋体" w:cs="Courier New" w:hint="eastAsia"/>
                <w:szCs w:val="21"/>
              </w:rPr>
              <w:t>分钟内，解密投标文件。</w:t>
            </w:r>
          </w:p>
          <w:p w14:paraId="1C8CACC9" w14:textId="77777777" w:rsidR="00040D1D" w:rsidRPr="00AB50E0" w:rsidRDefault="00191AB0">
            <w:pPr>
              <w:snapToGrid w:val="0"/>
              <w:spacing w:line="320" w:lineRule="exact"/>
              <w:rPr>
                <w:rFonts w:ascii="宋体" w:hAnsi="宋体" w:cs="Courier New" w:hint="eastAsia"/>
                <w:b/>
                <w:bCs/>
                <w:szCs w:val="21"/>
              </w:rPr>
            </w:pPr>
            <w:r w:rsidRPr="00AB50E0">
              <w:rPr>
                <w:rFonts w:ascii="宋体" w:hAnsi="宋体" w:cs="Courier New" w:hint="eastAsia"/>
                <w:b/>
                <w:bCs/>
                <w:szCs w:val="21"/>
              </w:rPr>
              <w:t>a.供应商应未能投标截止时间前成功上传电子加密投标文件的投标无效。</w:t>
            </w:r>
          </w:p>
          <w:p w14:paraId="5BCD656C" w14:textId="77777777" w:rsidR="00040D1D" w:rsidRPr="00AB50E0" w:rsidRDefault="00191AB0">
            <w:pPr>
              <w:snapToGrid w:val="0"/>
              <w:spacing w:line="320" w:lineRule="exact"/>
              <w:rPr>
                <w:rFonts w:ascii="宋体" w:hAnsi="宋体" w:hint="eastAsia"/>
                <w:szCs w:val="21"/>
              </w:rPr>
            </w:pPr>
            <w:r w:rsidRPr="00AB50E0">
              <w:rPr>
                <w:rFonts w:ascii="宋体" w:hAnsi="宋体" w:cs="Courier New" w:hint="eastAsia"/>
                <w:szCs w:val="21"/>
              </w:rPr>
              <w:t>b.供应商成功上传电子加密投标文件后，可自行打印投标文件接收回执。</w:t>
            </w:r>
          </w:p>
        </w:tc>
      </w:tr>
      <w:tr w:rsidR="00040D1D" w:rsidRPr="00AB50E0" w14:paraId="12DE58AA" w14:textId="77777777">
        <w:trPr>
          <w:trHeight w:val="4260"/>
          <w:jc w:val="center"/>
        </w:trPr>
        <w:tc>
          <w:tcPr>
            <w:tcW w:w="648" w:type="dxa"/>
            <w:vMerge/>
            <w:vAlign w:val="center"/>
          </w:tcPr>
          <w:p w14:paraId="58E68421" w14:textId="77777777" w:rsidR="00040D1D" w:rsidRPr="00AB50E0" w:rsidRDefault="00040D1D">
            <w:pPr>
              <w:adjustRightInd w:val="0"/>
              <w:jc w:val="center"/>
              <w:rPr>
                <w:rFonts w:ascii="宋体" w:hAnsi="宋体" w:cs="宋体" w:hint="eastAsia"/>
                <w:szCs w:val="21"/>
              </w:rPr>
            </w:pPr>
          </w:p>
        </w:tc>
        <w:tc>
          <w:tcPr>
            <w:tcW w:w="1800" w:type="dxa"/>
            <w:vMerge/>
            <w:vAlign w:val="center"/>
          </w:tcPr>
          <w:p w14:paraId="1E67DA34" w14:textId="77777777" w:rsidR="00040D1D" w:rsidRPr="00AB50E0" w:rsidRDefault="00040D1D">
            <w:pPr>
              <w:snapToGrid w:val="0"/>
              <w:spacing w:line="360" w:lineRule="exact"/>
              <w:jc w:val="center"/>
              <w:rPr>
                <w:rFonts w:ascii="宋体" w:hAnsi="宋体" w:cs="宋体" w:hint="eastAsia"/>
                <w:szCs w:val="21"/>
              </w:rPr>
            </w:pPr>
          </w:p>
        </w:tc>
        <w:tc>
          <w:tcPr>
            <w:tcW w:w="6383" w:type="dxa"/>
            <w:vAlign w:val="center"/>
          </w:tcPr>
          <w:p w14:paraId="112ACC2B" w14:textId="46343F0D" w:rsidR="00040D1D" w:rsidRPr="00AB50E0" w:rsidRDefault="00191AB0">
            <w:pPr>
              <w:snapToGrid w:val="0"/>
              <w:spacing w:line="320" w:lineRule="exact"/>
              <w:rPr>
                <w:rFonts w:ascii="宋体" w:hAnsi="宋体" w:cs="Courier New" w:hint="eastAsia"/>
                <w:szCs w:val="21"/>
              </w:rPr>
            </w:pPr>
            <w:r w:rsidRPr="00AB50E0">
              <w:rPr>
                <w:rFonts w:ascii="宋体" w:hAnsi="宋体" w:cs="Courier New" w:hint="eastAsia"/>
                <w:szCs w:val="21"/>
              </w:rPr>
              <w:t>2.</w:t>
            </w:r>
            <w:r w:rsidR="00365F99" w:rsidRPr="00AB50E0">
              <w:rPr>
                <w:rFonts w:ascii="宋体" w:hAnsi="宋体" w:cs="Arial"/>
                <w:szCs w:val="21"/>
              </w:rPr>
              <w:t xml:space="preserve"> 备份投标文件：供应商确保在投标截止时间前，将备份投标文件通过快递形式寄达采购代理机构处，以便标书解密异常时应急使用（邮寄地址：</w:t>
            </w:r>
            <w:r w:rsidR="005A092D">
              <w:rPr>
                <w:rFonts w:ascii="宋体"/>
                <w:szCs w:val="21"/>
              </w:rPr>
              <w:t>huangw@zjsct.cn</w:t>
            </w:r>
            <w:r w:rsidR="00365F99" w:rsidRPr="00AB50E0">
              <w:rPr>
                <w:rFonts w:ascii="宋体" w:hAnsi="宋体" w:cs="Arial"/>
                <w:szCs w:val="21"/>
              </w:rPr>
              <w:t>，接收人：</w:t>
            </w:r>
            <w:r w:rsidR="00886538">
              <w:rPr>
                <w:rFonts w:ascii="宋体" w:hint="eastAsia"/>
              </w:rPr>
              <w:t>黄伟</w:t>
            </w:r>
            <w:r w:rsidR="00365F99" w:rsidRPr="00AB50E0">
              <w:rPr>
                <w:rFonts w:ascii="宋体" w:hAnsi="宋体" w:cs="Arial"/>
                <w:szCs w:val="21"/>
              </w:rPr>
              <w:t>，电话：</w:t>
            </w:r>
            <w:r w:rsidR="00886538">
              <w:rPr>
                <w:rFonts w:ascii="宋体"/>
                <w:szCs w:val="21"/>
              </w:rPr>
              <w:t>13695706672</w:t>
            </w:r>
            <w:r w:rsidR="00365F99" w:rsidRPr="00AB50E0">
              <w:rPr>
                <w:rFonts w:ascii="宋体" w:hAnsi="宋体" w:cs="Arial"/>
                <w:szCs w:val="21"/>
              </w:rPr>
              <w:t>）。</w:t>
            </w:r>
          </w:p>
          <w:p w14:paraId="31E747D7" w14:textId="77777777" w:rsidR="00040D1D" w:rsidRPr="00AB50E0" w:rsidRDefault="00191AB0">
            <w:pPr>
              <w:snapToGrid w:val="0"/>
              <w:spacing w:line="320" w:lineRule="exact"/>
              <w:rPr>
                <w:rFonts w:ascii="宋体" w:hAnsi="宋体" w:cs="Courier New" w:hint="eastAsia"/>
                <w:szCs w:val="21"/>
              </w:rPr>
            </w:pPr>
            <w:r w:rsidRPr="00AB50E0">
              <w:rPr>
                <w:rFonts w:ascii="宋体" w:hAnsi="宋体" w:cs="Courier New" w:hint="eastAsia"/>
                <w:szCs w:val="21"/>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14:paraId="10BBE21E" w14:textId="77777777" w:rsidR="00040D1D" w:rsidRPr="00AB50E0" w:rsidRDefault="00191AB0">
            <w:pPr>
              <w:snapToGrid w:val="0"/>
              <w:spacing w:line="320" w:lineRule="exact"/>
              <w:rPr>
                <w:rFonts w:ascii="宋体" w:hAnsi="宋体" w:hint="eastAsia"/>
                <w:szCs w:val="21"/>
              </w:rPr>
            </w:pPr>
            <w:r w:rsidRPr="00AB50E0">
              <w:rPr>
                <w:rFonts w:ascii="宋体" w:hAnsi="宋体" w:cs="Courier New" w:hint="eastAsia"/>
                <w:szCs w:val="21"/>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040D1D" w:rsidRPr="00AB50E0" w14:paraId="2C6C8FE9" w14:textId="77777777">
        <w:trPr>
          <w:trHeight w:val="3365"/>
          <w:jc w:val="center"/>
        </w:trPr>
        <w:tc>
          <w:tcPr>
            <w:tcW w:w="648" w:type="dxa"/>
            <w:vMerge/>
            <w:vAlign w:val="center"/>
          </w:tcPr>
          <w:p w14:paraId="76FC3B56" w14:textId="77777777" w:rsidR="00040D1D" w:rsidRPr="00AB50E0" w:rsidRDefault="00040D1D">
            <w:pPr>
              <w:adjustRightInd w:val="0"/>
              <w:jc w:val="center"/>
              <w:rPr>
                <w:rFonts w:ascii="宋体" w:hAnsi="宋体" w:cs="宋体" w:hint="eastAsia"/>
                <w:szCs w:val="21"/>
              </w:rPr>
            </w:pPr>
          </w:p>
        </w:tc>
        <w:tc>
          <w:tcPr>
            <w:tcW w:w="1800" w:type="dxa"/>
            <w:vMerge/>
            <w:vAlign w:val="center"/>
          </w:tcPr>
          <w:p w14:paraId="457D3A51" w14:textId="77777777" w:rsidR="00040D1D" w:rsidRPr="00AB50E0" w:rsidRDefault="00040D1D">
            <w:pPr>
              <w:snapToGrid w:val="0"/>
              <w:spacing w:line="360" w:lineRule="exact"/>
              <w:jc w:val="center"/>
              <w:rPr>
                <w:rFonts w:ascii="宋体" w:hAnsi="宋体" w:cs="宋体" w:hint="eastAsia"/>
                <w:szCs w:val="21"/>
              </w:rPr>
            </w:pPr>
          </w:p>
        </w:tc>
        <w:tc>
          <w:tcPr>
            <w:tcW w:w="6383" w:type="dxa"/>
            <w:vAlign w:val="center"/>
          </w:tcPr>
          <w:p w14:paraId="70331ACD" w14:textId="77777777" w:rsidR="00040D1D" w:rsidRPr="00AB50E0" w:rsidRDefault="00191AB0">
            <w:pPr>
              <w:snapToGrid w:val="0"/>
              <w:spacing w:line="320" w:lineRule="exact"/>
              <w:rPr>
                <w:rFonts w:ascii="宋体" w:hAnsi="宋体" w:cs="Courier New" w:hint="eastAsia"/>
                <w:szCs w:val="21"/>
              </w:rPr>
            </w:pPr>
            <w:r w:rsidRPr="00AB50E0">
              <w:rPr>
                <w:rFonts w:ascii="宋体" w:hAnsi="宋体" w:cs="Courier New" w:hint="eastAsia"/>
                <w:szCs w:val="21"/>
              </w:rPr>
              <w:t>3.电子加密投标文件的解密和异常情况处理：</w:t>
            </w:r>
          </w:p>
          <w:p w14:paraId="73982175" w14:textId="77777777" w:rsidR="00040D1D" w:rsidRPr="00AB50E0" w:rsidRDefault="00191AB0">
            <w:pPr>
              <w:snapToGrid w:val="0"/>
              <w:spacing w:line="320" w:lineRule="exact"/>
              <w:rPr>
                <w:rFonts w:ascii="宋体" w:hAnsi="宋体" w:cs="Courier New" w:hint="eastAsia"/>
                <w:szCs w:val="21"/>
              </w:rPr>
            </w:pPr>
            <w:r w:rsidRPr="00AB50E0">
              <w:rPr>
                <w:rFonts w:ascii="宋体" w:hAnsi="宋体" w:cs="Courier New" w:hint="eastAsia"/>
                <w:szCs w:val="21"/>
              </w:rPr>
              <w:t>a.开标后，各投标供应商代表应当在限定时间内自行完成“电子加密投标文件”的在线解密。</w:t>
            </w:r>
          </w:p>
          <w:p w14:paraId="2E48706E" w14:textId="77777777" w:rsidR="00040D1D" w:rsidRPr="00AB50E0" w:rsidRDefault="00191AB0">
            <w:pPr>
              <w:snapToGrid w:val="0"/>
              <w:spacing w:line="320" w:lineRule="exact"/>
              <w:rPr>
                <w:rFonts w:ascii="宋体" w:hAnsi="宋体" w:cs="Courier New" w:hint="eastAsia"/>
                <w:szCs w:val="21"/>
              </w:rPr>
            </w:pPr>
            <w:r w:rsidRPr="00AB50E0">
              <w:rPr>
                <w:rFonts w:ascii="宋体" w:hAnsi="宋体" w:cs="Courier New" w:hint="eastAsia"/>
                <w:szCs w:val="21"/>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C0DE73B" w14:textId="77777777" w:rsidR="00040D1D" w:rsidRPr="00AB50E0" w:rsidRDefault="00191AB0">
            <w:pPr>
              <w:snapToGrid w:val="0"/>
              <w:spacing w:line="320" w:lineRule="exact"/>
              <w:rPr>
                <w:rFonts w:ascii="宋体" w:hAnsi="宋体" w:cs="Courier New" w:hint="eastAsia"/>
                <w:szCs w:val="21"/>
              </w:rPr>
            </w:pPr>
            <w:r w:rsidRPr="00AB50E0">
              <w:rPr>
                <w:rFonts w:ascii="宋体" w:hAnsi="宋体" w:cs="Courier New" w:hint="eastAsia"/>
                <w:szCs w:val="21"/>
              </w:rPr>
              <w:t>c.投标截止时间前，投标供应商仅递交了“备份投标文件”而未将电子加密投标文件上传至“政府采购云平台”的，投标无效。</w:t>
            </w:r>
          </w:p>
        </w:tc>
      </w:tr>
      <w:tr w:rsidR="00040D1D" w:rsidRPr="00AB50E0" w14:paraId="65655198" w14:textId="77777777">
        <w:trPr>
          <w:trHeight w:val="555"/>
          <w:jc w:val="center"/>
        </w:trPr>
        <w:tc>
          <w:tcPr>
            <w:tcW w:w="648" w:type="dxa"/>
            <w:vAlign w:val="center"/>
          </w:tcPr>
          <w:p w14:paraId="5BD9B070"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17</w:t>
            </w:r>
          </w:p>
        </w:tc>
        <w:tc>
          <w:tcPr>
            <w:tcW w:w="1800" w:type="dxa"/>
            <w:vAlign w:val="center"/>
          </w:tcPr>
          <w:p w14:paraId="4952ADE0"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投标文件、流程文件签章</w:t>
            </w:r>
          </w:p>
        </w:tc>
        <w:tc>
          <w:tcPr>
            <w:tcW w:w="6383" w:type="dxa"/>
            <w:vAlign w:val="center"/>
          </w:tcPr>
          <w:p w14:paraId="03E54784" w14:textId="77777777" w:rsidR="00040D1D" w:rsidRPr="00AB50E0" w:rsidRDefault="00191AB0">
            <w:pPr>
              <w:numPr>
                <w:ilvl w:val="0"/>
                <w:numId w:val="3"/>
              </w:numPr>
              <w:snapToGrid w:val="0"/>
              <w:spacing w:line="320" w:lineRule="exact"/>
              <w:rPr>
                <w:rFonts w:ascii="宋体" w:hAnsi="宋体" w:hint="eastAsia"/>
              </w:rPr>
            </w:pPr>
            <w:r w:rsidRPr="00AB50E0">
              <w:rPr>
                <w:rFonts w:ascii="宋体" w:hAnsi="宋体"/>
              </w:rPr>
              <w:t>电子投标文件</w:t>
            </w:r>
            <w:r w:rsidRPr="00AB50E0">
              <w:rPr>
                <w:rFonts w:ascii="宋体" w:hAnsi="宋体" w:hint="eastAsia"/>
              </w:rPr>
              <w:t>必须有电子签章；</w:t>
            </w:r>
          </w:p>
          <w:p w14:paraId="0DF53DF7" w14:textId="77777777" w:rsidR="00040D1D" w:rsidRPr="00AB50E0" w:rsidRDefault="00191AB0">
            <w:pPr>
              <w:numPr>
                <w:ilvl w:val="0"/>
                <w:numId w:val="3"/>
              </w:numPr>
              <w:snapToGrid w:val="0"/>
              <w:spacing w:line="320" w:lineRule="exact"/>
              <w:rPr>
                <w:rFonts w:ascii="宋体" w:hAnsi="宋体" w:hint="eastAsia"/>
              </w:rPr>
            </w:pPr>
            <w:r w:rsidRPr="00AB50E0">
              <w:rPr>
                <w:rFonts w:ascii="宋体" w:hAnsi="宋体" w:hint="eastAsia"/>
              </w:rPr>
              <w:t>开标后，相关信息记录确认、澄清说明、回复等内容，电子签章、或者签章后上传相关文件，均认可；</w:t>
            </w:r>
          </w:p>
          <w:p w14:paraId="1456EA40" w14:textId="77777777" w:rsidR="00040D1D" w:rsidRPr="00AB50E0" w:rsidRDefault="00191AB0">
            <w:pPr>
              <w:numPr>
                <w:ilvl w:val="0"/>
                <w:numId w:val="3"/>
              </w:numPr>
              <w:snapToGrid w:val="0"/>
              <w:spacing w:line="320" w:lineRule="exact"/>
              <w:rPr>
                <w:rFonts w:ascii="宋体" w:hAnsi="宋体" w:hint="eastAsia"/>
              </w:rPr>
            </w:pPr>
            <w:r w:rsidRPr="00AB50E0">
              <w:rPr>
                <w:rFonts w:ascii="宋体" w:hAnsi="宋体" w:hint="eastAsia"/>
              </w:rPr>
              <w:t>政采云系统平台有新的操作流程的，按其规定。</w:t>
            </w:r>
          </w:p>
        </w:tc>
      </w:tr>
      <w:tr w:rsidR="00040D1D" w:rsidRPr="00AB50E0" w14:paraId="3D033747" w14:textId="77777777">
        <w:trPr>
          <w:trHeight w:val="609"/>
          <w:jc w:val="center"/>
        </w:trPr>
        <w:tc>
          <w:tcPr>
            <w:tcW w:w="648" w:type="dxa"/>
            <w:vAlign w:val="center"/>
          </w:tcPr>
          <w:p w14:paraId="7AF824D5"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18</w:t>
            </w:r>
          </w:p>
        </w:tc>
        <w:tc>
          <w:tcPr>
            <w:tcW w:w="1800" w:type="dxa"/>
            <w:vAlign w:val="center"/>
          </w:tcPr>
          <w:p w14:paraId="1CA9FFCF"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评标办法</w:t>
            </w:r>
          </w:p>
        </w:tc>
        <w:tc>
          <w:tcPr>
            <w:tcW w:w="6383" w:type="dxa"/>
            <w:vAlign w:val="center"/>
          </w:tcPr>
          <w:p w14:paraId="40C76890" w14:textId="77777777" w:rsidR="00040D1D" w:rsidRPr="00AB50E0" w:rsidRDefault="00191AB0">
            <w:pPr>
              <w:snapToGrid w:val="0"/>
              <w:spacing w:line="320" w:lineRule="exact"/>
              <w:rPr>
                <w:rFonts w:ascii="宋体" w:hAnsi="宋体" w:cs="宋体" w:hint="eastAsia"/>
                <w:szCs w:val="21"/>
              </w:rPr>
            </w:pPr>
            <w:r w:rsidRPr="00AB50E0">
              <w:rPr>
                <w:rFonts w:ascii="宋体" w:hAnsi="宋体" w:cs="宋体" w:hint="eastAsia"/>
                <w:szCs w:val="21"/>
              </w:rPr>
              <w:t>综合评分法</w:t>
            </w:r>
          </w:p>
        </w:tc>
      </w:tr>
      <w:tr w:rsidR="00040D1D" w:rsidRPr="00AB50E0" w14:paraId="1E89D413" w14:textId="77777777">
        <w:trPr>
          <w:trHeight w:val="683"/>
          <w:jc w:val="center"/>
        </w:trPr>
        <w:tc>
          <w:tcPr>
            <w:tcW w:w="648" w:type="dxa"/>
            <w:vAlign w:val="center"/>
          </w:tcPr>
          <w:p w14:paraId="3F6C65E6"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19</w:t>
            </w:r>
          </w:p>
        </w:tc>
        <w:tc>
          <w:tcPr>
            <w:tcW w:w="1800" w:type="dxa"/>
            <w:vAlign w:val="center"/>
          </w:tcPr>
          <w:p w14:paraId="3C8E10DB"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投标文件上传截止时间及开标时间</w:t>
            </w:r>
          </w:p>
        </w:tc>
        <w:tc>
          <w:tcPr>
            <w:tcW w:w="6383" w:type="dxa"/>
            <w:vAlign w:val="center"/>
          </w:tcPr>
          <w:p w14:paraId="31297568" w14:textId="77777777" w:rsidR="00040D1D" w:rsidRPr="00AB50E0" w:rsidRDefault="00191AB0">
            <w:pPr>
              <w:adjustRightInd w:val="0"/>
              <w:snapToGrid w:val="0"/>
              <w:spacing w:line="320" w:lineRule="exact"/>
              <w:ind w:left="15" w:hangingChars="7" w:hanging="15"/>
              <w:rPr>
                <w:rFonts w:ascii="宋体" w:hAnsi="宋体" w:cs="宋体" w:hint="eastAsia"/>
                <w:szCs w:val="21"/>
              </w:rPr>
            </w:pPr>
            <w:r w:rsidRPr="00AB50E0">
              <w:rPr>
                <w:rFonts w:ascii="宋体" w:hAnsi="宋体" w:cs="宋体" w:hint="eastAsia"/>
                <w:kern w:val="0"/>
                <w:szCs w:val="21"/>
              </w:rPr>
              <w:t>见采购公告</w:t>
            </w:r>
          </w:p>
        </w:tc>
      </w:tr>
      <w:tr w:rsidR="00040D1D" w:rsidRPr="00AB50E0" w14:paraId="093E28F4" w14:textId="77777777">
        <w:trPr>
          <w:trHeight w:val="758"/>
          <w:jc w:val="center"/>
        </w:trPr>
        <w:tc>
          <w:tcPr>
            <w:tcW w:w="648" w:type="dxa"/>
            <w:vAlign w:val="center"/>
          </w:tcPr>
          <w:p w14:paraId="2899A6B5"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20</w:t>
            </w:r>
          </w:p>
        </w:tc>
        <w:tc>
          <w:tcPr>
            <w:tcW w:w="1800" w:type="dxa"/>
            <w:vAlign w:val="center"/>
          </w:tcPr>
          <w:p w14:paraId="299D445F"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hint="eastAsia"/>
                <w:szCs w:val="21"/>
              </w:rPr>
              <w:t>开标程序</w:t>
            </w:r>
          </w:p>
        </w:tc>
        <w:tc>
          <w:tcPr>
            <w:tcW w:w="6383" w:type="dxa"/>
            <w:vAlign w:val="center"/>
          </w:tcPr>
          <w:p w14:paraId="1154C974" w14:textId="77777777" w:rsidR="00040D1D" w:rsidRPr="00AB50E0" w:rsidRDefault="00191AB0">
            <w:pPr>
              <w:adjustRightInd w:val="0"/>
              <w:snapToGrid w:val="0"/>
              <w:spacing w:line="320" w:lineRule="exact"/>
              <w:ind w:left="15" w:hangingChars="7" w:hanging="15"/>
              <w:rPr>
                <w:rFonts w:ascii="宋体" w:hAnsi="宋体" w:cs="宋体" w:hint="eastAsia"/>
              </w:rPr>
            </w:pPr>
            <w:r w:rsidRPr="00AB50E0">
              <w:rPr>
                <w:rFonts w:ascii="宋体" w:hAnsi="宋体" w:cs="宋体" w:hint="eastAsia"/>
              </w:rPr>
              <w:t>1.采购代理机构按照招标文件规定的时间通过电子交易平台组织开标，所有投标人均应当准时在线参加。投标人不足3家的，不得开标。</w:t>
            </w:r>
          </w:p>
          <w:p w14:paraId="7CC131EA" w14:textId="77777777" w:rsidR="00040D1D" w:rsidRPr="00AB50E0" w:rsidRDefault="00191AB0">
            <w:pPr>
              <w:adjustRightInd w:val="0"/>
              <w:snapToGrid w:val="0"/>
              <w:spacing w:line="320" w:lineRule="exact"/>
              <w:ind w:left="15" w:hangingChars="7" w:hanging="15"/>
              <w:rPr>
                <w:rFonts w:ascii="宋体" w:hAnsi="宋体" w:cs="宋体" w:hint="eastAsia"/>
              </w:rPr>
            </w:pPr>
            <w:r w:rsidRPr="00AB50E0">
              <w:rPr>
                <w:rFonts w:ascii="宋体" w:hAnsi="宋体" w:cs="宋体" w:hint="eastAsia"/>
              </w:rPr>
              <w:t>2.开标时，采购代理机构点击【开始解密】，供应商应在 30 分钟内完成解密。供应商在规定的时间内都已完成解密，则系统自动结束解密；供应商超过解密时限，默认自动放弃；</w:t>
            </w:r>
          </w:p>
          <w:p w14:paraId="1AA4E8DA" w14:textId="77777777" w:rsidR="00040D1D" w:rsidRPr="00AB50E0" w:rsidRDefault="00191AB0">
            <w:pPr>
              <w:adjustRightInd w:val="0"/>
              <w:snapToGrid w:val="0"/>
              <w:spacing w:line="320" w:lineRule="exact"/>
              <w:ind w:left="15" w:hangingChars="7" w:hanging="15"/>
              <w:rPr>
                <w:rFonts w:ascii="宋体" w:hAnsi="宋体" w:cs="宋体" w:hint="eastAsia"/>
              </w:rPr>
            </w:pPr>
            <w:r w:rsidRPr="00AB50E0">
              <w:rPr>
                <w:rFonts w:ascii="宋体" w:hAnsi="宋体" w:cs="宋体" w:hint="eastAsia"/>
              </w:rPr>
              <w:t>异常处理：如供应商在开标时因遗失CA或其他原因导致解密不成功时，如供应商已按规定递交了“备份投标文件”的，采购代理机构通过【异常处理】端口对备份投标文件上传、解密。</w:t>
            </w:r>
          </w:p>
          <w:p w14:paraId="4385BD00" w14:textId="50FBCE1C" w:rsidR="00040D1D" w:rsidRPr="00AB50E0" w:rsidRDefault="00191AB0">
            <w:pPr>
              <w:adjustRightInd w:val="0"/>
              <w:snapToGrid w:val="0"/>
              <w:spacing w:line="320" w:lineRule="exact"/>
              <w:ind w:left="15" w:hangingChars="7" w:hanging="15"/>
              <w:rPr>
                <w:rFonts w:ascii="宋体" w:hAnsi="宋体" w:cs="宋体" w:hint="eastAsia"/>
              </w:rPr>
            </w:pPr>
            <w:r w:rsidRPr="00AB50E0">
              <w:rPr>
                <w:rFonts w:ascii="宋体" w:hAnsi="宋体" w:cs="宋体" w:hint="eastAsia"/>
              </w:rPr>
              <w:t>3.商务技术文件开启后30分钟内，供应商通过邮件形式将经授权代表签署的《政府采购活动现场确认声明书》（格式见采购文件第七部分）扫描件发至代理机构经办人邮箱</w:t>
            </w:r>
            <w:r w:rsidR="00CA1D28" w:rsidRPr="00AB50E0">
              <w:rPr>
                <w:rFonts w:ascii="宋体" w:hAnsi="宋体" w:cs="Courier New" w:hint="eastAsia"/>
                <w:szCs w:val="21"/>
              </w:rPr>
              <w:t>（</w:t>
            </w:r>
            <w:r w:rsidR="009513E2" w:rsidRPr="00AB50E0">
              <w:rPr>
                <w:rFonts w:ascii="宋体" w:hAnsi="宋体" w:cs="宋体" w:hint="eastAsia"/>
              </w:rPr>
              <w:t>邮箱</w:t>
            </w:r>
            <w:r w:rsidR="00365F99" w:rsidRPr="00AB50E0">
              <w:rPr>
                <w:rFonts w:ascii="宋体" w:hAnsi="宋体" w:cs="Courier New" w:hint="eastAsia"/>
                <w:szCs w:val="21"/>
              </w:rPr>
              <w:t>地址：</w:t>
            </w:r>
            <w:r w:rsidR="005A092D">
              <w:rPr>
                <w:rFonts w:ascii="宋体"/>
                <w:szCs w:val="21"/>
              </w:rPr>
              <w:t>huangw@zjsct.cn</w:t>
            </w:r>
            <w:r w:rsidR="00365F99" w:rsidRPr="00AB50E0">
              <w:rPr>
                <w:rFonts w:ascii="宋体" w:hAnsi="宋体" w:cs="Courier New" w:hint="eastAsia"/>
                <w:szCs w:val="21"/>
              </w:rPr>
              <w:t>，接收人：</w:t>
            </w:r>
            <w:r w:rsidR="00886538">
              <w:rPr>
                <w:rFonts w:ascii="宋体" w:hint="eastAsia"/>
              </w:rPr>
              <w:t>黄伟</w:t>
            </w:r>
            <w:r w:rsidR="00365F99" w:rsidRPr="00AB50E0">
              <w:rPr>
                <w:rFonts w:ascii="宋体" w:hAnsi="宋体" w:cs="Courier New" w:hint="eastAsia"/>
                <w:szCs w:val="21"/>
              </w:rPr>
              <w:t>，电话：</w:t>
            </w:r>
            <w:r w:rsidR="00886538">
              <w:rPr>
                <w:rFonts w:ascii="宋体"/>
                <w:szCs w:val="21"/>
              </w:rPr>
              <w:t>13695706672</w:t>
            </w:r>
            <w:r w:rsidR="00CA1D28" w:rsidRPr="00AB50E0">
              <w:rPr>
                <w:rFonts w:ascii="宋体" w:hAnsi="宋体" w:cs="Courier New" w:hint="eastAsia"/>
                <w:szCs w:val="21"/>
              </w:rPr>
              <w:t>）</w:t>
            </w:r>
            <w:r w:rsidRPr="00AB50E0">
              <w:rPr>
                <w:rFonts w:ascii="宋体" w:hAnsi="宋体" w:cs="宋体" w:hint="eastAsia"/>
              </w:rPr>
              <w:t>；</w:t>
            </w:r>
          </w:p>
          <w:p w14:paraId="7CB07F9D" w14:textId="77777777" w:rsidR="00040D1D" w:rsidRPr="00AB50E0" w:rsidRDefault="00191AB0">
            <w:pPr>
              <w:adjustRightInd w:val="0"/>
              <w:snapToGrid w:val="0"/>
              <w:spacing w:line="320" w:lineRule="exact"/>
              <w:ind w:left="15" w:hangingChars="7" w:hanging="15"/>
              <w:rPr>
                <w:rFonts w:ascii="宋体" w:hAnsi="宋体" w:hint="eastAsia"/>
              </w:rPr>
            </w:pPr>
            <w:r w:rsidRPr="00AB50E0">
              <w:rPr>
                <w:rFonts w:ascii="宋体" w:hAnsi="宋体" w:hint="eastAsia"/>
                <w:b/>
                <w:bCs/>
              </w:rPr>
              <w:t>说明：不填写或未按规定发出邮件的，视同默认不存在确认声明书中的相关违规情形。</w:t>
            </w:r>
          </w:p>
          <w:p w14:paraId="1A1CA957" w14:textId="77777777" w:rsidR="00040D1D" w:rsidRPr="00AB50E0" w:rsidRDefault="00191AB0">
            <w:pPr>
              <w:adjustRightInd w:val="0"/>
              <w:snapToGrid w:val="0"/>
              <w:spacing w:line="320" w:lineRule="exact"/>
              <w:ind w:left="15" w:hangingChars="7" w:hanging="15"/>
              <w:rPr>
                <w:rFonts w:ascii="宋体" w:hAnsi="宋体" w:hint="eastAsia"/>
              </w:rPr>
            </w:pPr>
            <w:r w:rsidRPr="00AB50E0">
              <w:rPr>
                <w:rFonts w:ascii="宋体" w:hAnsi="宋体" w:hint="eastAsia"/>
              </w:rPr>
              <w:t>4.采购组织机构点击【开启标书信息】，开启标书成功后进入开标流程。</w:t>
            </w:r>
          </w:p>
          <w:p w14:paraId="58993975" w14:textId="77777777" w:rsidR="00040D1D" w:rsidRPr="00AB50E0" w:rsidRDefault="00191AB0">
            <w:pPr>
              <w:pStyle w:val="ac"/>
              <w:ind w:firstLine="0"/>
              <w:rPr>
                <w:rFonts w:ascii="宋体" w:eastAsia="宋体" w:hAnsi="宋体" w:hint="eastAsia"/>
              </w:rPr>
            </w:pPr>
            <w:r w:rsidRPr="00AB50E0">
              <w:rPr>
                <w:rFonts w:ascii="宋体" w:eastAsia="宋体" w:hAnsi="宋体" w:hint="eastAsia"/>
                <w:sz w:val="21"/>
                <w:szCs w:val="24"/>
              </w:rPr>
              <w:t>5.政采云系统平台有新的操作流程的，按其规定。</w:t>
            </w:r>
          </w:p>
        </w:tc>
      </w:tr>
      <w:tr w:rsidR="00040D1D" w:rsidRPr="00AB50E0" w14:paraId="4D2CD056" w14:textId="77777777">
        <w:trPr>
          <w:trHeight w:val="758"/>
          <w:jc w:val="center"/>
        </w:trPr>
        <w:tc>
          <w:tcPr>
            <w:tcW w:w="648" w:type="dxa"/>
            <w:vAlign w:val="center"/>
          </w:tcPr>
          <w:p w14:paraId="30B5DE40"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21</w:t>
            </w:r>
          </w:p>
        </w:tc>
        <w:tc>
          <w:tcPr>
            <w:tcW w:w="1800" w:type="dxa"/>
            <w:vAlign w:val="center"/>
          </w:tcPr>
          <w:p w14:paraId="4C1C0D46" w14:textId="77777777" w:rsidR="00040D1D" w:rsidRPr="00AB50E0" w:rsidRDefault="00191AB0">
            <w:pPr>
              <w:snapToGrid w:val="0"/>
              <w:spacing w:line="360" w:lineRule="exact"/>
              <w:jc w:val="center"/>
              <w:rPr>
                <w:rFonts w:ascii="宋体" w:hAnsi="宋体" w:hint="eastAsia"/>
                <w:szCs w:val="21"/>
              </w:rPr>
            </w:pPr>
            <w:r w:rsidRPr="00AB50E0">
              <w:rPr>
                <w:rFonts w:ascii="宋体" w:hAnsi="宋体" w:hint="eastAsia"/>
                <w:szCs w:val="21"/>
              </w:rPr>
              <w:t>资格审查</w:t>
            </w:r>
          </w:p>
        </w:tc>
        <w:tc>
          <w:tcPr>
            <w:tcW w:w="6383" w:type="dxa"/>
            <w:vAlign w:val="center"/>
          </w:tcPr>
          <w:p w14:paraId="6B360FF7" w14:textId="77777777" w:rsidR="00040D1D" w:rsidRPr="00AB50E0" w:rsidRDefault="00191AB0">
            <w:pPr>
              <w:adjustRightInd w:val="0"/>
              <w:snapToGrid w:val="0"/>
              <w:spacing w:line="320" w:lineRule="exact"/>
              <w:ind w:left="15" w:hangingChars="7" w:hanging="15"/>
              <w:rPr>
                <w:rFonts w:ascii="宋体" w:hAnsi="宋体" w:cs="宋体" w:hint="eastAsia"/>
              </w:rPr>
            </w:pPr>
            <w:r w:rsidRPr="00AB50E0">
              <w:rPr>
                <w:rFonts w:ascii="宋体" w:hAnsi="宋体" w:cs="宋体" w:hint="eastAsia"/>
              </w:rPr>
              <w:t>1.开标后，由采购人或采购代理机构代表根据采购文件的规定对投标人的基本资格条件、落实政府采购政策需满足的资格要求及特定</w:t>
            </w:r>
            <w:r w:rsidRPr="00AB50E0">
              <w:rPr>
                <w:rFonts w:ascii="宋体" w:hAnsi="宋体" w:cs="宋体" w:hint="eastAsia"/>
              </w:rPr>
              <w:lastRenderedPageBreak/>
              <w:t>资格条件进行审。</w:t>
            </w:r>
          </w:p>
          <w:p w14:paraId="140F7942" w14:textId="77777777" w:rsidR="00040D1D" w:rsidRPr="00AB50E0" w:rsidRDefault="00191AB0">
            <w:pPr>
              <w:adjustRightInd w:val="0"/>
              <w:snapToGrid w:val="0"/>
              <w:spacing w:line="320" w:lineRule="exact"/>
              <w:ind w:left="15" w:hangingChars="7" w:hanging="15"/>
              <w:rPr>
                <w:rFonts w:ascii="宋体" w:hAnsi="宋体" w:cs="宋体" w:hint="eastAsia"/>
              </w:rPr>
            </w:pPr>
            <w:r w:rsidRPr="00AB50E0">
              <w:rPr>
                <w:rFonts w:ascii="宋体" w:hAnsi="宋体" w:cs="宋体" w:hint="eastAsia"/>
              </w:rPr>
              <w:t>2.投标人未按照招标文件要求提供与基本资格条件、落实政府采购政策需满足的资格要求及特定资格条件相应的有效资格证明材料的，视为投标人不具备招标文件中规定的资格要求，其投标无效。</w:t>
            </w:r>
          </w:p>
          <w:p w14:paraId="30AB9CA3" w14:textId="77777777" w:rsidR="00040D1D" w:rsidRPr="00AB50E0" w:rsidRDefault="00191AB0">
            <w:pPr>
              <w:adjustRightInd w:val="0"/>
              <w:snapToGrid w:val="0"/>
              <w:spacing w:line="320" w:lineRule="exact"/>
              <w:ind w:left="15" w:hangingChars="7" w:hanging="15"/>
              <w:rPr>
                <w:rFonts w:ascii="宋体" w:hAnsi="宋体" w:cs="宋体" w:hint="eastAsia"/>
              </w:rPr>
            </w:pPr>
            <w:r w:rsidRPr="00AB50E0">
              <w:rPr>
                <w:rFonts w:ascii="宋体" w:hAnsi="宋体" w:cs="宋体" w:hint="eastAsia"/>
              </w:rPr>
              <w:t>3.对未通过资格审查的投标人，采购人或采购机构告知其未通过的原因。</w:t>
            </w:r>
          </w:p>
          <w:p w14:paraId="42A4F3E1" w14:textId="77777777" w:rsidR="00040D1D" w:rsidRPr="00AB50E0" w:rsidRDefault="00191AB0">
            <w:pPr>
              <w:adjustRightInd w:val="0"/>
              <w:snapToGrid w:val="0"/>
              <w:spacing w:line="320" w:lineRule="exact"/>
              <w:ind w:left="15" w:hangingChars="7" w:hanging="15"/>
              <w:rPr>
                <w:rFonts w:ascii="宋体" w:hAnsi="宋体" w:hint="eastAsia"/>
              </w:rPr>
            </w:pPr>
            <w:r w:rsidRPr="00AB50E0">
              <w:rPr>
                <w:rFonts w:ascii="宋体" w:hAnsi="宋体" w:cs="宋体" w:hint="eastAsia"/>
              </w:rPr>
              <w:t>4.合格投标人不足3家的，不再评标。</w:t>
            </w:r>
          </w:p>
        </w:tc>
      </w:tr>
      <w:tr w:rsidR="00040D1D" w:rsidRPr="00AB50E0" w14:paraId="596324E4" w14:textId="77777777">
        <w:trPr>
          <w:trHeight w:val="758"/>
          <w:jc w:val="center"/>
        </w:trPr>
        <w:tc>
          <w:tcPr>
            <w:tcW w:w="648" w:type="dxa"/>
            <w:vAlign w:val="center"/>
          </w:tcPr>
          <w:p w14:paraId="4B4145AA"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lastRenderedPageBreak/>
              <w:t>22</w:t>
            </w:r>
          </w:p>
        </w:tc>
        <w:tc>
          <w:tcPr>
            <w:tcW w:w="1800" w:type="dxa"/>
            <w:vAlign w:val="center"/>
          </w:tcPr>
          <w:p w14:paraId="221A5D1B" w14:textId="77777777" w:rsidR="00040D1D" w:rsidRPr="00AB50E0" w:rsidRDefault="00191AB0">
            <w:pPr>
              <w:snapToGrid w:val="0"/>
              <w:spacing w:line="360" w:lineRule="exact"/>
              <w:jc w:val="center"/>
              <w:rPr>
                <w:rFonts w:ascii="宋体" w:hAnsi="宋体" w:hint="eastAsia"/>
                <w:szCs w:val="21"/>
              </w:rPr>
            </w:pPr>
            <w:r w:rsidRPr="00AB50E0">
              <w:rPr>
                <w:rFonts w:ascii="宋体" w:hAnsi="宋体" w:hint="eastAsia"/>
                <w:szCs w:val="21"/>
              </w:rPr>
              <w:t>评标程序</w:t>
            </w:r>
          </w:p>
        </w:tc>
        <w:tc>
          <w:tcPr>
            <w:tcW w:w="6383" w:type="dxa"/>
            <w:vAlign w:val="center"/>
          </w:tcPr>
          <w:p w14:paraId="6872A02F" w14:textId="77777777" w:rsidR="00040D1D" w:rsidRPr="00AB50E0" w:rsidRDefault="00191AB0">
            <w:pPr>
              <w:pStyle w:val="af"/>
              <w:numPr>
                <w:ilvl w:val="0"/>
                <w:numId w:val="4"/>
              </w:numPr>
              <w:snapToGrid w:val="0"/>
              <w:spacing w:line="320" w:lineRule="exact"/>
              <w:rPr>
                <w:rFonts w:ascii="宋体" w:eastAsia="宋体" w:hAnsi="宋体" w:hint="eastAsia"/>
              </w:rPr>
            </w:pPr>
            <w:r w:rsidRPr="00AB50E0">
              <w:rPr>
                <w:rFonts w:ascii="宋体" w:eastAsia="宋体" w:hAnsi="宋体"/>
              </w:rPr>
              <w:t>符合性评审</w:t>
            </w:r>
            <w:r w:rsidRPr="00AB50E0">
              <w:rPr>
                <w:rFonts w:ascii="宋体" w:eastAsia="宋体" w:hAnsi="宋体" w:hint="eastAsia"/>
              </w:rPr>
              <w:t>：依据采购文件的规定，对商务技术文件的有效性、完整性和对采购文件的响应程度进行审查，以确定是否对采购文件的实质性要求作出响应。具体审查内容见评标办法“无效投标的认定”。</w:t>
            </w:r>
          </w:p>
          <w:p w14:paraId="107820F1" w14:textId="77777777" w:rsidR="00040D1D" w:rsidRPr="00AB50E0" w:rsidRDefault="00191AB0">
            <w:pPr>
              <w:pStyle w:val="af"/>
              <w:numPr>
                <w:ilvl w:val="0"/>
                <w:numId w:val="4"/>
              </w:numPr>
              <w:snapToGrid w:val="0"/>
              <w:spacing w:line="320" w:lineRule="exact"/>
              <w:rPr>
                <w:rFonts w:ascii="宋体" w:eastAsia="宋体" w:hAnsi="宋体" w:hint="eastAsia"/>
              </w:rPr>
            </w:pPr>
            <w:r w:rsidRPr="00AB50E0">
              <w:rPr>
                <w:rFonts w:ascii="宋体" w:eastAsia="宋体" w:hAnsi="宋体"/>
              </w:rPr>
              <w:t>商务技术评分</w:t>
            </w:r>
            <w:r w:rsidRPr="00AB50E0">
              <w:rPr>
                <w:rFonts w:ascii="宋体" w:eastAsia="宋体" w:hAnsi="宋体" w:hint="eastAsia"/>
              </w:rPr>
              <w:t>：由评标委员会对各投标人的技术商务充分审核、讨论及评议后，独立评分。</w:t>
            </w:r>
          </w:p>
          <w:p w14:paraId="6B94664F" w14:textId="77777777" w:rsidR="00040D1D" w:rsidRPr="00AB50E0" w:rsidRDefault="00191AB0">
            <w:pPr>
              <w:pStyle w:val="af"/>
              <w:numPr>
                <w:ilvl w:val="0"/>
                <w:numId w:val="4"/>
              </w:numPr>
              <w:snapToGrid w:val="0"/>
              <w:spacing w:line="320" w:lineRule="exact"/>
              <w:rPr>
                <w:rFonts w:ascii="宋体" w:eastAsia="宋体" w:hAnsi="宋体" w:hint="eastAsia"/>
              </w:rPr>
            </w:pPr>
            <w:r w:rsidRPr="00AB50E0">
              <w:rPr>
                <w:rFonts w:ascii="宋体" w:eastAsia="宋体" w:hAnsi="宋体"/>
              </w:rPr>
              <w:t>商务技术评分汇总</w:t>
            </w:r>
          </w:p>
          <w:p w14:paraId="3725DDB6" w14:textId="77777777" w:rsidR="00040D1D" w:rsidRPr="00AB50E0" w:rsidRDefault="00191AB0">
            <w:pPr>
              <w:pStyle w:val="af"/>
              <w:numPr>
                <w:ilvl w:val="0"/>
                <w:numId w:val="4"/>
              </w:numPr>
              <w:snapToGrid w:val="0"/>
              <w:spacing w:line="320" w:lineRule="exact"/>
              <w:rPr>
                <w:rFonts w:ascii="宋体" w:eastAsia="宋体" w:hAnsi="宋体" w:hint="eastAsia"/>
              </w:rPr>
            </w:pPr>
            <w:r w:rsidRPr="00AB50E0">
              <w:rPr>
                <w:rFonts w:ascii="宋体" w:eastAsia="宋体" w:hAnsi="宋体"/>
              </w:rPr>
              <w:t>商务技术结果公布</w:t>
            </w:r>
            <w:r w:rsidRPr="00AB50E0">
              <w:rPr>
                <w:rFonts w:ascii="宋体" w:eastAsia="宋体" w:hAnsi="宋体" w:hint="eastAsia"/>
              </w:rPr>
              <w:t>：代理机构</w:t>
            </w:r>
            <w:r w:rsidRPr="00AB50E0">
              <w:rPr>
                <w:rFonts w:ascii="宋体" w:eastAsia="宋体" w:hAnsi="宋体" w:cs="宋体" w:hint="eastAsia"/>
              </w:rPr>
              <w:t>在线公布经商务技术评审后有效投标人的名单，同时公布其商务技术部分得分情况</w:t>
            </w:r>
            <w:r w:rsidRPr="00AB50E0">
              <w:rPr>
                <w:rFonts w:ascii="宋体" w:eastAsia="宋体" w:hAnsi="宋体" w:hint="eastAsia"/>
              </w:rPr>
              <w:t>。</w:t>
            </w:r>
          </w:p>
          <w:p w14:paraId="42B75015" w14:textId="77777777" w:rsidR="00040D1D" w:rsidRPr="00AB50E0" w:rsidRDefault="00191AB0">
            <w:pPr>
              <w:pStyle w:val="af"/>
              <w:numPr>
                <w:ilvl w:val="0"/>
                <w:numId w:val="4"/>
              </w:numPr>
              <w:snapToGrid w:val="0"/>
              <w:spacing w:line="320" w:lineRule="exact"/>
              <w:rPr>
                <w:rFonts w:ascii="宋体" w:eastAsia="宋体" w:hAnsi="宋体" w:hint="eastAsia"/>
              </w:rPr>
            </w:pPr>
            <w:r w:rsidRPr="00AB50E0">
              <w:rPr>
                <w:rFonts w:ascii="宋体" w:eastAsia="宋体" w:hAnsi="宋体"/>
              </w:rPr>
              <w:t>开启</w:t>
            </w:r>
            <w:r w:rsidRPr="00AB50E0">
              <w:rPr>
                <w:rFonts w:ascii="宋体" w:eastAsia="宋体" w:hAnsi="宋体" w:hint="eastAsia"/>
              </w:rPr>
              <w:t>报价响应文件：采购代理机构成功开启报价响应文件后，方可查看各供应商报价情况。</w:t>
            </w:r>
          </w:p>
          <w:p w14:paraId="0D87FB9E" w14:textId="77777777" w:rsidR="00040D1D" w:rsidRPr="00AB50E0" w:rsidRDefault="00191AB0">
            <w:pPr>
              <w:pStyle w:val="af"/>
              <w:snapToGrid w:val="0"/>
              <w:spacing w:line="320" w:lineRule="exact"/>
              <w:rPr>
                <w:rFonts w:ascii="宋体" w:eastAsia="宋体" w:hAnsi="宋体" w:hint="eastAsia"/>
              </w:rPr>
            </w:pPr>
            <w:r w:rsidRPr="00AB50E0">
              <w:rPr>
                <w:rFonts w:ascii="宋体" w:eastAsia="宋体" w:hAnsi="宋体" w:hint="eastAsia"/>
              </w:rPr>
              <w:t>代理机构点击“开启签字时段”，供应商对开标纪录进行在线签字确认（不予确认的应说明理由，否则视为无异议）。</w:t>
            </w:r>
          </w:p>
          <w:p w14:paraId="34CC828A" w14:textId="77777777" w:rsidR="00040D1D" w:rsidRPr="00AB50E0" w:rsidRDefault="00191AB0">
            <w:pPr>
              <w:pStyle w:val="af"/>
              <w:numPr>
                <w:ilvl w:val="0"/>
                <w:numId w:val="4"/>
              </w:numPr>
              <w:snapToGrid w:val="0"/>
              <w:spacing w:line="320" w:lineRule="exact"/>
              <w:rPr>
                <w:rFonts w:ascii="宋体" w:eastAsia="宋体" w:hAnsi="宋体" w:hint="eastAsia"/>
              </w:rPr>
            </w:pPr>
            <w:r w:rsidRPr="00AB50E0">
              <w:rPr>
                <w:rFonts w:ascii="宋体" w:eastAsia="宋体" w:hAnsi="宋体"/>
              </w:rPr>
              <w:t>报价评审</w:t>
            </w:r>
            <w:r w:rsidRPr="00AB50E0">
              <w:rPr>
                <w:rFonts w:ascii="宋体" w:eastAsia="宋体" w:hAnsi="宋体" w:hint="eastAsia"/>
              </w:rPr>
              <w:t>：由评标委员会对报价文件的有效性及报价的合理性、准确性等进行审查核实。</w:t>
            </w:r>
          </w:p>
          <w:p w14:paraId="24B8AD12" w14:textId="77777777" w:rsidR="00040D1D" w:rsidRPr="00AB50E0" w:rsidRDefault="00191AB0">
            <w:pPr>
              <w:pStyle w:val="af"/>
              <w:numPr>
                <w:ilvl w:val="0"/>
                <w:numId w:val="4"/>
              </w:numPr>
              <w:snapToGrid w:val="0"/>
              <w:spacing w:line="320" w:lineRule="exact"/>
              <w:rPr>
                <w:rFonts w:ascii="宋体" w:eastAsia="宋体" w:hAnsi="宋体" w:hint="eastAsia"/>
              </w:rPr>
            </w:pPr>
            <w:r w:rsidRPr="00AB50E0">
              <w:rPr>
                <w:rFonts w:ascii="宋体" w:eastAsia="宋体" w:hAnsi="宋体"/>
              </w:rPr>
              <w:t>得分汇总</w:t>
            </w:r>
          </w:p>
          <w:p w14:paraId="5BD44336" w14:textId="77777777" w:rsidR="00040D1D" w:rsidRPr="00AB50E0" w:rsidRDefault="00191AB0">
            <w:pPr>
              <w:pStyle w:val="af"/>
              <w:numPr>
                <w:ilvl w:val="0"/>
                <w:numId w:val="4"/>
              </w:numPr>
              <w:snapToGrid w:val="0"/>
              <w:spacing w:line="320" w:lineRule="exact"/>
              <w:rPr>
                <w:rFonts w:ascii="宋体" w:eastAsia="宋体" w:hAnsi="宋体" w:cs="宋体" w:hint="eastAsia"/>
              </w:rPr>
            </w:pPr>
            <w:r w:rsidRPr="00AB50E0">
              <w:rPr>
                <w:rFonts w:ascii="宋体" w:eastAsia="宋体" w:hAnsi="宋体"/>
              </w:rPr>
              <w:t>结果公布</w:t>
            </w:r>
            <w:r w:rsidRPr="00AB50E0">
              <w:rPr>
                <w:rFonts w:ascii="宋体" w:eastAsia="宋体" w:hAnsi="宋体" w:hint="eastAsia"/>
              </w:rPr>
              <w:t>：供应商可通过在线平台查看评审结果。</w:t>
            </w:r>
          </w:p>
          <w:p w14:paraId="792346E1" w14:textId="77777777" w:rsidR="00040D1D" w:rsidRPr="00AB50E0" w:rsidRDefault="00191AB0">
            <w:pPr>
              <w:pStyle w:val="af"/>
              <w:snapToGrid w:val="0"/>
              <w:spacing w:line="320" w:lineRule="exact"/>
              <w:rPr>
                <w:rFonts w:ascii="宋体" w:eastAsia="宋体" w:hAnsi="宋体" w:hint="eastAsia"/>
                <w:snapToGrid w:val="0"/>
                <w:kern w:val="0"/>
              </w:rPr>
            </w:pPr>
            <w:r w:rsidRPr="00AB50E0">
              <w:rPr>
                <w:rFonts w:ascii="宋体" w:eastAsia="宋体" w:hAnsi="宋体" w:hint="eastAsia"/>
              </w:rPr>
              <w:t>注：除邮件交互外，如政采云平台提供信息发布、澄清说明、数据交换等操作方式的，或者</w:t>
            </w:r>
            <w:r w:rsidRPr="00AB50E0">
              <w:rPr>
                <w:rFonts w:ascii="宋体" w:eastAsia="宋体" w:hAnsi="宋体" w:hint="eastAsia"/>
                <w:szCs w:val="24"/>
              </w:rPr>
              <w:t>政采云系统平台有新的操作流程的，按其规定</w:t>
            </w:r>
            <w:r w:rsidRPr="00AB50E0">
              <w:rPr>
                <w:rFonts w:ascii="宋体" w:eastAsia="宋体" w:hAnsi="宋体" w:hint="eastAsia"/>
              </w:rPr>
              <w:t>。</w:t>
            </w:r>
          </w:p>
        </w:tc>
      </w:tr>
      <w:tr w:rsidR="00040D1D" w:rsidRPr="00AB50E0" w14:paraId="73AAC87C" w14:textId="77777777">
        <w:trPr>
          <w:trHeight w:val="585"/>
          <w:jc w:val="center"/>
        </w:trPr>
        <w:tc>
          <w:tcPr>
            <w:tcW w:w="648" w:type="dxa"/>
            <w:vAlign w:val="center"/>
          </w:tcPr>
          <w:p w14:paraId="4B8B221C"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23</w:t>
            </w:r>
          </w:p>
        </w:tc>
        <w:tc>
          <w:tcPr>
            <w:tcW w:w="1800" w:type="dxa"/>
            <w:vAlign w:val="center"/>
          </w:tcPr>
          <w:p w14:paraId="33A85980"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投标有效期</w:t>
            </w:r>
          </w:p>
        </w:tc>
        <w:tc>
          <w:tcPr>
            <w:tcW w:w="6383" w:type="dxa"/>
            <w:vAlign w:val="center"/>
          </w:tcPr>
          <w:p w14:paraId="5C7E485C" w14:textId="77777777" w:rsidR="00040D1D" w:rsidRPr="00AB50E0" w:rsidRDefault="00191AB0">
            <w:pPr>
              <w:snapToGrid w:val="0"/>
              <w:spacing w:line="320" w:lineRule="exact"/>
              <w:rPr>
                <w:rFonts w:ascii="宋体" w:hAnsi="宋体" w:cs="宋体" w:hint="eastAsia"/>
                <w:szCs w:val="21"/>
              </w:rPr>
            </w:pPr>
            <w:r w:rsidRPr="00AB50E0">
              <w:rPr>
                <w:rFonts w:ascii="宋体" w:hAnsi="宋体" w:cs="宋体" w:hint="eastAsia"/>
                <w:szCs w:val="21"/>
              </w:rPr>
              <w:t>投标截止日后</w:t>
            </w:r>
            <w:r w:rsidRPr="00AB50E0">
              <w:rPr>
                <w:rFonts w:ascii="宋体" w:hAnsi="宋体" w:cs="宋体" w:hint="eastAsia"/>
                <w:b/>
                <w:bCs/>
                <w:szCs w:val="21"/>
              </w:rPr>
              <w:t>90天</w:t>
            </w:r>
            <w:r w:rsidRPr="00AB50E0">
              <w:rPr>
                <w:rFonts w:ascii="宋体" w:hAnsi="宋体" w:cs="宋体" w:hint="eastAsia"/>
                <w:szCs w:val="21"/>
              </w:rPr>
              <w:t>内有效，不足有效期的，其投标视为无效标。</w:t>
            </w:r>
          </w:p>
        </w:tc>
      </w:tr>
      <w:tr w:rsidR="00040D1D" w:rsidRPr="00AB50E0" w14:paraId="11765E82" w14:textId="77777777">
        <w:trPr>
          <w:trHeight w:val="609"/>
          <w:jc w:val="center"/>
        </w:trPr>
        <w:tc>
          <w:tcPr>
            <w:tcW w:w="648" w:type="dxa"/>
            <w:vAlign w:val="center"/>
          </w:tcPr>
          <w:p w14:paraId="79DA3FCB"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24</w:t>
            </w:r>
          </w:p>
        </w:tc>
        <w:tc>
          <w:tcPr>
            <w:tcW w:w="1800" w:type="dxa"/>
            <w:vAlign w:val="center"/>
          </w:tcPr>
          <w:p w14:paraId="44CE4D9A"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履约保证金</w:t>
            </w:r>
          </w:p>
        </w:tc>
        <w:tc>
          <w:tcPr>
            <w:tcW w:w="6383" w:type="dxa"/>
            <w:vAlign w:val="center"/>
          </w:tcPr>
          <w:p w14:paraId="3983D45A" w14:textId="77777777" w:rsidR="00040D1D" w:rsidRPr="00AB50E0" w:rsidRDefault="00191AB0">
            <w:pPr>
              <w:pStyle w:val="af"/>
              <w:snapToGrid w:val="0"/>
              <w:spacing w:line="320" w:lineRule="exact"/>
              <w:rPr>
                <w:rFonts w:ascii="宋体" w:eastAsia="宋体" w:hAnsi="宋体" w:cs="宋体" w:hint="eastAsia"/>
              </w:rPr>
            </w:pPr>
            <w:r w:rsidRPr="00AB50E0">
              <w:rPr>
                <w:rFonts w:ascii="宋体" w:eastAsia="宋体" w:hAnsi="宋体" w:cs="宋体" w:hint="eastAsia"/>
              </w:rPr>
              <w:t>不采用</w:t>
            </w:r>
          </w:p>
        </w:tc>
      </w:tr>
      <w:tr w:rsidR="00040D1D" w:rsidRPr="00AB50E0" w14:paraId="4D4DEE2D" w14:textId="77777777">
        <w:trPr>
          <w:trHeight w:val="429"/>
          <w:jc w:val="center"/>
        </w:trPr>
        <w:tc>
          <w:tcPr>
            <w:tcW w:w="648" w:type="dxa"/>
            <w:vAlign w:val="center"/>
          </w:tcPr>
          <w:p w14:paraId="05146497"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25</w:t>
            </w:r>
          </w:p>
        </w:tc>
        <w:tc>
          <w:tcPr>
            <w:tcW w:w="1800" w:type="dxa"/>
            <w:vAlign w:val="center"/>
          </w:tcPr>
          <w:p w14:paraId="7A63B3A4" w14:textId="77777777" w:rsidR="00040D1D" w:rsidRPr="00AB50E0" w:rsidRDefault="00191AB0">
            <w:pPr>
              <w:adjustRightInd w:val="0"/>
              <w:snapToGrid w:val="0"/>
              <w:spacing w:line="360" w:lineRule="exact"/>
              <w:jc w:val="center"/>
              <w:rPr>
                <w:rFonts w:ascii="宋体" w:hAnsi="宋体" w:hint="eastAsia"/>
                <w:szCs w:val="21"/>
              </w:rPr>
            </w:pPr>
            <w:r w:rsidRPr="00AB50E0">
              <w:rPr>
                <w:rFonts w:ascii="宋体" w:hAnsi="宋体" w:hint="eastAsia"/>
                <w:snapToGrid w:val="0"/>
                <w:kern w:val="0"/>
                <w:szCs w:val="21"/>
              </w:rPr>
              <w:t>询标澄清</w:t>
            </w:r>
          </w:p>
        </w:tc>
        <w:tc>
          <w:tcPr>
            <w:tcW w:w="6383" w:type="dxa"/>
            <w:vAlign w:val="center"/>
          </w:tcPr>
          <w:p w14:paraId="5DEFA305" w14:textId="77777777" w:rsidR="00040D1D" w:rsidRPr="00AB50E0" w:rsidRDefault="00191AB0">
            <w:pPr>
              <w:pStyle w:val="af"/>
              <w:adjustRightInd w:val="0"/>
              <w:snapToGrid w:val="0"/>
              <w:spacing w:line="320" w:lineRule="exact"/>
              <w:rPr>
                <w:rFonts w:ascii="宋体" w:eastAsia="宋体" w:hAnsi="宋体" w:hint="eastAsia"/>
              </w:rPr>
            </w:pPr>
            <w:r w:rsidRPr="00AB50E0">
              <w:rPr>
                <w:rFonts w:ascii="宋体" w:eastAsia="宋体" w:hAnsi="宋体" w:hint="eastAsia"/>
              </w:rPr>
              <w:t>在评标过程中，如评审小组对投标文件有疑问，由评审组长将问题汇总后发起询标澄清函（或由采购代理机构代替评审组长发起询标澄清函），供应商应在规定截止时间前回复相关内容并加盖供应商电子签章后上传提交（或通过平台上传经授权代表签字或加盖公章的扫描件）。逾期答复的，投标人自行承担由此可能导致的对其不利的评审结果，评标委员会按少数服从多数原则对相关内容进行评判。</w:t>
            </w:r>
          </w:p>
        </w:tc>
      </w:tr>
      <w:tr w:rsidR="00040D1D" w:rsidRPr="00AB50E0" w14:paraId="685AB73C" w14:textId="77777777">
        <w:trPr>
          <w:trHeight w:val="609"/>
          <w:jc w:val="center"/>
        </w:trPr>
        <w:tc>
          <w:tcPr>
            <w:tcW w:w="648" w:type="dxa"/>
            <w:vAlign w:val="center"/>
          </w:tcPr>
          <w:p w14:paraId="41B71BC0" w14:textId="77777777" w:rsidR="00040D1D" w:rsidRPr="00AB50E0" w:rsidRDefault="00191AB0">
            <w:pPr>
              <w:adjustRightInd w:val="0"/>
              <w:jc w:val="center"/>
              <w:rPr>
                <w:rFonts w:ascii="宋体" w:hAnsi="宋体" w:cs="宋体" w:hint="eastAsia"/>
                <w:szCs w:val="21"/>
              </w:rPr>
            </w:pPr>
            <w:r w:rsidRPr="00AB50E0">
              <w:rPr>
                <w:rFonts w:ascii="宋体" w:hAnsi="宋体" w:cs="宋体" w:hint="eastAsia"/>
                <w:szCs w:val="21"/>
              </w:rPr>
              <w:t>26</w:t>
            </w:r>
          </w:p>
        </w:tc>
        <w:tc>
          <w:tcPr>
            <w:tcW w:w="1800" w:type="dxa"/>
            <w:vAlign w:val="center"/>
          </w:tcPr>
          <w:p w14:paraId="28B061B4" w14:textId="77777777" w:rsidR="00040D1D" w:rsidRPr="00AB50E0" w:rsidRDefault="00191AB0">
            <w:pPr>
              <w:adjustRightInd w:val="0"/>
              <w:snapToGrid w:val="0"/>
              <w:spacing w:line="360" w:lineRule="exact"/>
              <w:jc w:val="center"/>
              <w:rPr>
                <w:rFonts w:ascii="宋体" w:hAnsi="宋体" w:cs="宋体" w:hint="eastAsia"/>
                <w:snapToGrid w:val="0"/>
                <w:kern w:val="0"/>
                <w:sz w:val="24"/>
              </w:rPr>
            </w:pPr>
            <w:r w:rsidRPr="00AB50E0">
              <w:rPr>
                <w:rFonts w:ascii="宋体" w:hAnsi="宋体" w:cs="宋体" w:hint="eastAsia"/>
                <w:snapToGrid w:val="0"/>
                <w:kern w:val="0"/>
                <w:szCs w:val="21"/>
              </w:rPr>
              <w:t>公告发布媒体</w:t>
            </w:r>
          </w:p>
        </w:tc>
        <w:tc>
          <w:tcPr>
            <w:tcW w:w="6383" w:type="dxa"/>
            <w:vAlign w:val="center"/>
          </w:tcPr>
          <w:p w14:paraId="11A0FEC6" w14:textId="77777777" w:rsidR="00040D1D" w:rsidRPr="00AB50E0" w:rsidRDefault="00191AB0">
            <w:pPr>
              <w:pStyle w:val="af"/>
              <w:adjustRightInd w:val="0"/>
              <w:snapToGrid w:val="0"/>
              <w:spacing w:line="320" w:lineRule="exact"/>
              <w:rPr>
                <w:rFonts w:ascii="宋体" w:eastAsia="宋体" w:hAnsi="宋体" w:cs="宋体" w:hint="eastAsia"/>
                <w:sz w:val="24"/>
              </w:rPr>
            </w:pPr>
            <w:r w:rsidRPr="00AB50E0">
              <w:rPr>
                <w:rFonts w:ascii="宋体" w:eastAsia="宋体" w:hAnsi="宋体" w:cs="宋体" w:hint="eastAsia"/>
                <w:kern w:val="0"/>
              </w:rPr>
              <w:t>浙江政府采购网</w:t>
            </w:r>
          </w:p>
        </w:tc>
      </w:tr>
      <w:tr w:rsidR="00040D1D" w:rsidRPr="00AB50E0" w14:paraId="42B6641B" w14:textId="77777777">
        <w:trPr>
          <w:trHeight w:val="401"/>
          <w:jc w:val="center"/>
        </w:trPr>
        <w:tc>
          <w:tcPr>
            <w:tcW w:w="648" w:type="dxa"/>
            <w:vAlign w:val="center"/>
          </w:tcPr>
          <w:p w14:paraId="7B3479AC" w14:textId="77777777" w:rsidR="00040D1D" w:rsidRPr="00AB50E0" w:rsidRDefault="00191AB0">
            <w:pPr>
              <w:adjustRightInd w:val="0"/>
              <w:spacing w:line="340" w:lineRule="exact"/>
              <w:jc w:val="center"/>
              <w:rPr>
                <w:rFonts w:ascii="宋体" w:hAnsi="宋体" w:cs="宋体" w:hint="eastAsia"/>
                <w:snapToGrid w:val="0"/>
                <w:kern w:val="0"/>
                <w:szCs w:val="21"/>
              </w:rPr>
            </w:pPr>
            <w:r w:rsidRPr="00AB50E0">
              <w:rPr>
                <w:rFonts w:ascii="宋体" w:hAnsi="宋体" w:cs="宋体" w:hint="eastAsia"/>
                <w:snapToGrid w:val="0"/>
                <w:kern w:val="0"/>
                <w:szCs w:val="21"/>
              </w:rPr>
              <w:t>27</w:t>
            </w:r>
          </w:p>
        </w:tc>
        <w:tc>
          <w:tcPr>
            <w:tcW w:w="1800" w:type="dxa"/>
            <w:vAlign w:val="center"/>
          </w:tcPr>
          <w:p w14:paraId="272CA582"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质疑</w:t>
            </w:r>
          </w:p>
        </w:tc>
        <w:tc>
          <w:tcPr>
            <w:tcW w:w="6383" w:type="dxa"/>
            <w:vAlign w:val="center"/>
          </w:tcPr>
          <w:p w14:paraId="76D646F6" w14:textId="77777777" w:rsidR="00040D1D" w:rsidRPr="00AB50E0" w:rsidRDefault="00191AB0">
            <w:pPr>
              <w:snapToGrid w:val="0"/>
              <w:spacing w:line="320" w:lineRule="exact"/>
              <w:rPr>
                <w:rFonts w:ascii="宋体" w:hAnsi="宋体" w:cs="宋体" w:hint="eastAsia"/>
                <w:snapToGrid w:val="0"/>
                <w:kern w:val="0"/>
                <w:szCs w:val="21"/>
              </w:rPr>
            </w:pPr>
            <w:r w:rsidRPr="00AB50E0">
              <w:rPr>
                <w:rFonts w:ascii="宋体" w:hAnsi="宋体" w:cs="宋体" w:hint="eastAsia"/>
                <w:snapToGrid w:val="0"/>
                <w:kern w:val="0"/>
                <w:szCs w:val="21"/>
              </w:rPr>
              <w:t>根据《中华人民共和国政府采购法》第五十二条、《中华人民共和国</w:t>
            </w:r>
            <w:r w:rsidRPr="00AB50E0">
              <w:rPr>
                <w:rFonts w:ascii="宋体" w:hAnsi="宋体" w:cs="宋体" w:hint="eastAsia"/>
                <w:snapToGrid w:val="0"/>
                <w:kern w:val="0"/>
                <w:szCs w:val="21"/>
              </w:rPr>
              <w:lastRenderedPageBreak/>
              <w:t>政府采购法实施条例》第五十三条、《政府采购质疑和投诉办法》的规定：</w:t>
            </w:r>
          </w:p>
          <w:p w14:paraId="156D4A4C" w14:textId="77777777" w:rsidR="00040D1D" w:rsidRPr="00AB50E0" w:rsidRDefault="00191AB0">
            <w:pPr>
              <w:snapToGrid w:val="0"/>
              <w:spacing w:line="320" w:lineRule="exact"/>
              <w:rPr>
                <w:rFonts w:ascii="宋体" w:hAnsi="宋体" w:cs="宋体" w:hint="eastAsia"/>
                <w:snapToGrid w:val="0"/>
                <w:kern w:val="0"/>
                <w:szCs w:val="21"/>
              </w:rPr>
            </w:pPr>
            <w:r w:rsidRPr="00AB50E0">
              <w:rPr>
                <w:rFonts w:ascii="宋体" w:hAnsi="宋体" w:cs="宋体" w:hint="eastAsia"/>
                <w:snapToGrid w:val="0"/>
                <w:kern w:val="0"/>
                <w:szCs w:val="21"/>
              </w:rPr>
              <w:t>投标人认为采购（招标）文件、采购过程、中标或者成交结果使自己的权益受到损害的，可以在知道或者应知其权益受到损害之日起7个工作日内，以书面形式向采购人、采购代理机构提出质疑。</w:t>
            </w:r>
          </w:p>
          <w:p w14:paraId="1CC81410" w14:textId="77777777" w:rsidR="00040D1D" w:rsidRPr="00AB50E0" w:rsidRDefault="00191AB0">
            <w:pPr>
              <w:snapToGrid w:val="0"/>
              <w:spacing w:line="320" w:lineRule="exact"/>
              <w:rPr>
                <w:rFonts w:ascii="宋体" w:hAnsi="宋体" w:cs="宋体" w:hint="eastAsia"/>
                <w:b/>
                <w:bCs/>
                <w:snapToGrid w:val="0"/>
                <w:kern w:val="0"/>
                <w:szCs w:val="21"/>
              </w:rPr>
            </w:pPr>
            <w:r w:rsidRPr="00AB50E0">
              <w:rPr>
                <w:rFonts w:ascii="宋体" w:hAnsi="宋体" w:cs="宋体" w:hint="eastAsia"/>
                <w:b/>
                <w:bCs/>
                <w:snapToGrid w:val="0"/>
                <w:kern w:val="0"/>
                <w:szCs w:val="21"/>
              </w:rPr>
              <w:t>本项目要求投标人在法定质疑期内一次性提出针对同一采购程序环节的质疑。</w:t>
            </w:r>
          </w:p>
        </w:tc>
      </w:tr>
      <w:tr w:rsidR="00040D1D" w:rsidRPr="00AB50E0" w14:paraId="7B5872FF" w14:textId="77777777">
        <w:trPr>
          <w:trHeight w:val="614"/>
          <w:jc w:val="center"/>
        </w:trPr>
        <w:tc>
          <w:tcPr>
            <w:tcW w:w="648" w:type="dxa"/>
            <w:vAlign w:val="center"/>
          </w:tcPr>
          <w:p w14:paraId="6A2B45C9" w14:textId="77777777" w:rsidR="00040D1D" w:rsidRPr="00AB50E0" w:rsidRDefault="00191AB0">
            <w:pPr>
              <w:jc w:val="center"/>
              <w:rPr>
                <w:rFonts w:ascii="宋体" w:hAnsi="宋体" w:cs="宋体" w:hint="eastAsia"/>
                <w:szCs w:val="21"/>
              </w:rPr>
            </w:pPr>
            <w:r w:rsidRPr="00AB50E0">
              <w:rPr>
                <w:rFonts w:ascii="宋体" w:hAnsi="宋体" w:cs="宋体" w:hint="eastAsia"/>
                <w:szCs w:val="21"/>
              </w:rPr>
              <w:lastRenderedPageBreak/>
              <w:t>28</w:t>
            </w:r>
          </w:p>
        </w:tc>
        <w:tc>
          <w:tcPr>
            <w:tcW w:w="1800" w:type="dxa"/>
            <w:vAlign w:val="center"/>
          </w:tcPr>
          <w:p w14:paraId="19211207" w14:textId="77777777" w:rsidR="00040D1D" w:rsidRPr="00AB50E0" w:rsidRDefault="00191AB0">
            <w:pPr>
              <w:snapToGrid w:val="0"/>
              <w:spacing w:line="360" w:lineRule="exact"/>
              <w:jc w:val="center"/>
              <w:rPr>
                <w:rFonts w:ascii="宋体" w:hAnsi="宋体" w:cs="宋体" w:hint="eastAsia"/>
                <w:szCs w:val="21"/>
              </w:rPr>
            </w:pPr>
            <w:r w:rsidRPr="00AB50E0">
              <w:rPr>
                <w:rFonts w:ascii="宋体" w:hAnsi="宋体" w:cs="宋体" w:hint="eastAsia"/>
                <w:szCs w:val="21"/>
              </w:rPr>
              <w:t>投诉</w:t>
            </w:r>
          </w:p>
        </w:tc>
        <w:tc>
          <w:tcPr>
            <w:tcW w:w="6383" w:type="dxa"/>
            <w:vAlign w:val="center"/>
          </w:tcPr>
          <w:p w14:paraId="24BD6080" w14:textId="77777777" w:rsidR="00040D1D" w:rsidRPr="00AB50E0" w:rsidRDefault="00191AB0">
            <w:pPr>
              <w:snapToGrid w:val="0"/>
              <w:spacing w:line="320" w:lineRule="exact"/>
              <w:rPr>
                <w:rFonts w:ascii="宋体" w:hAnsi="宋体" w:cs="宋体" w:hint="eastAsia"/>
                <w:snapToGrid w:val="0"/>
                <w:kern w:val="0"/>
                <w:szCs w:val="21"/>
              </w:rPr>
            </w:pPr>
            <w:r w:rsidRPr="00AB50E0">
              <w:rPr>
                <w:rFonts w:ascii="宋体" w:hAnsi="宋体" w:cs="宋体" w:hint="eastAsia"/>
                <w:snapToGrid w:val="0"/>
                <w:kern w:val="0"/>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102BCCB2" w14:textId="77777777" w:rsidR="00040D1D" w:rsidRPr="00AB50E0" w:rsidRDefault="00191AB0">
            <w:pPr>
              <w:snapToGrid w:val="0"/>
              <w:spacing w:line="320" w:lineRule="exact"/>
              <w:rPr>
                <w:rFonts w:ascii="宋体" w:hAnsi="宋体" w:cs="宋体" w:hint="eastAsia"/>
                <w:snapToGrid w:val="0"/>
                <w:kern w:val="0"/>
                <w:szCs w:val="21"/>
              </w:rPr>
            </w:pPr>
            <w:r w:rsidRPr="00AB50E0">
              <w:rPr>
                <w:rFonts w:ascii="宋体" w:hAnsi="宋体" w:cs="宋体" w:hint="eastAsia"/>
                <w:snapToGrid w:val="0"/>
                <w:kern w:val="0"/>
                <w:szCs w:val="21"/>
              </w:rPr>
              <w:t>以联合体形式参加政府采购活动的，其投诉应当由组成联合体的所有供应商共同提出。</w:t>
            </w:r>
          </w:p>
        </w:tc>
      </w:tr>
      <w:tr w:rsidR="00040D1D" w:rsidRPr="00AB50E0" w14:paraId="57090FBD" w14:textId="77777777">
        <w:trPr>
          <w:trHeight w:val="3678"/>
          <w:jc w:val="center"/>
        </w:trPr>
        <w:tc>
          <w:tcPr>
            <w:tcW w:w="648" w:type="dxa"/>
            <w:vAlign w:val="center"/>
          </w:tcPr>
          <w:p w14:paraId="0B409288" w14:textId="77777777" w:rsidR="00040D1D" w:rsidRPr="00AB50E0" w:rsidRDefault="00191AB0">
            <w:pPr>
              <w:jc w:val="center"/>
              <w:rPr>
                <w:rFonts w:ascii="宋体" w:hAnsi="宋体" w:cs="宋体" w:hint="eastAsia"/>
                <w:szCs w:val="21"/>
              </w:rPr>
            </w:pPr>
            <w:r w:rsidRPr="00AB50E0">
              <w:rPr>
                <w:rFonts w:ascii="宋体" w:hAnsi="宋体" w:cs="宋体" w:hint="eastAsia"/>
                <w:szCs w:val="21"/>
              </w:rPr>
              <w:t>29</w:t>
            </w:r>
          </w:p>
        </w:tc>
        <w:tc>
          <w:tcPr>
            <w:tcW w:w="1800" w:type="dxa"/>
            <w:vAlign w:val="center"/>
          </w:tcPr>
          <w:p w14:paraId="4742227A" w14:textId="77777777" w:rsidR="00040D1D" w:rsidRPr="00AB50E0" w:rsidRDefault="00191AB0">
            <w:pPr>
              <w:snapToGrid w:val="0"/>
              <w:spacing w:line="360" w:lineRule="exact"/>
              <w:jc w:val="center"/>
              <w:rPr>
                <w:rFonts w:ascii="宋体" w:hAnsi="宋体" w:cs="宋体" w:hint="eastAsia"/>
                <w:b/>
                <w:szCs w:val="21"/>
              </w:rPr>
            </w:pPr>
            <w:r w:rsidRPr="00AB50E0">
              <w:rPr>
                <w:rFonts w:ascii="宋体" w:hAnsi="宋体" w:cs="宋体" w:hint="eastAsia"/>
                <w:b/>
                <w:szCs w:val="21"/>
              </w:rPr>
              <w:t>特别说明</w:t>
            </w:r>
          </w:p>
        </w:tc>
        <w:tc>
          <w:tcPr>
            <w:tcW w:w="6383" w:type="dxa"/>
            <w:vAlign w:val="center"/>
          </w:tcPr>
          <w:p w14:paraId="4F318F91" w14:textId="77777777" w:rsidR="00040D1D" w:rsidRPr="00AB50E0" w:rsidRDefault="00191AB0">
            <w:pPr>
              <w:pStyle w:val="af"/>
              <w:adjustRightInd w:val="0"/>
              <w:snapToGrid w:val="0"/>
              <w:spacing w:line="320" w:lineRule="exact"/>
              <w:rPr>
                <w:rFonts w:ascii="宋体" w:eastAsia="宋体" w:hAnsi="宋体" w:cs="宋体" w:hint="eastAsia"/>
                <w:snapToGrid w:val="0"/>
                <w:kern w:val="0"/>
              </w:rPr>
            </w:pPr>
            <w:r w:rsidRPr="00AB50E0">
              <w:rPr>
                <w:rFonts w:ascii="宋体" w:eastAsia="宋体" w:hAnsi="宋体" w:cs="宋体" w:hint="eastAsia"/>
                <w:snapToGrid w:val="0"/>
                <w:kern w:val="0"/>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采购需求、第四部分合同条款等各项内容进行确认，如有偏离，应如实填写响应偏离表。</w:t>
            </w:r>
          </w:p>
          <w:p w14:paraId="3B5D8112" w14:textId="77777777" w:rsidR="00040D1D" w:rsidRPr="00AB50E0" w:rsidRDefault="00191AB0">
            <w:pPr>
              <w:pStyle w:val="af"/>
              <w:adjustRightInd w:val="0"/>
              <w:snapToGrid w:val="0"/>
              <w:spacing w:line="320" w:lineRule="exact"/>
              <w:rPr>
                <w:rFonts w:ascii="宋体" w:eastAsia="宋体" w:hAnsi="宋体" w:cs="宋体" w:hint="eastAsia"/>
                <w:snapToGrid w:val="0"/>
                <w:kern w:val="0"/>
              </w:rPr>
            </w:pPr>
            <w:r w:rsidRPr="00AB50E0">
              <w:rPr>
                <w:rFonts w:ascii="宋体" w:eastAsia="宋体" w:hAnsi="宋体" w:cs="宋体" w:hint="eastAsia"/>
                <w:snapToGrid w:val="0"/>
                <w:kern w:val="0"/>
              </w:rPr>
              <w:t>（2）本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14:paraId="0D2D6FC0" w14:textId="77777777" w:rsidR="00040D1D" w:rsidRPr="00AB50E0" w:rsidRDefault="00191AB0">
            <w:pPr>
              <w:pStyle w:val="af"/>
              <w:adjustRightInd w:val="0"/>
              <w:snapToGrid w:val="0"/>
              <w:spacing w:line="320" w:lineRule="exact"/>
              <w:rPr>
                <w:rFonts w:ascii="宋体" w:eastAsia="宋体" w:hAnsi="宋体" w:cs="宋体" w:hint="eastAsia"/>
                <w:snapToGrid w:val="0"/>
                <w:kern w:val="0"/>
              </w:rPr>
            </w:pPr>
            <w:r w:rsidRPr="00AB50E0">
              <w:rPr>
                <w:rFonts w:ascii="宋体" w:eastAsia="宋体" w:hAnsi="宋体" w:cs="宋体" w:hint="eastAsia"/>
                <w:snapToGrid w:val="0"/>
                <w:kern w:val="0"/>
              </w:rPr>
              <w:t>（3）质疑、投诉人未按前列序号第27、28条规定进行质疑、投诉（申诉）、举报等，均属于扰乱政府采购市场不良行为。</w:t>
            </w:r>
          </w:p>
          <w:p w14:paraId="2324D4EB" w14:textId="77777777" w:rsidR="00040D1D" w:rsidRPr="00AB50E0" w:rsidRDefault="00191AB0">
            <w:pPr>
              <w:pStyle w:val="af"/>
              <w:snapToGrid w:val="0"/>
              <w:spacing w:line="320" w:lineRule="exact"/>
              <w:rPr>
                <w:rFonts w:ascii="宋体" w:eastAsia="宋体" w:hAnsi="宋体" w:cs="宋体" w:hint="eastAsia"/>
                <w:b/>
              </w:rPr>
            </w:pPr>
            <w:r w:rsidRPr="00AB50E0">
              <w:rPr>
                <w:rFonts w:ascii="宋体" w:eastAsia="宋体" w:hAnsi="宋体" w:cs="宋体" w:hint="eastAsia"/>
                <w:b/>
                <w:bCs/>
                <w:snapToGrid w:val="0"/>
                <w:kern w:val="0"/>
              </w:rPr>
              <w:t>（4）采购文件中凡标注“▲”的条款均为实质性要求，不响应的投标文件将作无效标处理。</w:t>
            </w:r>
          </w:p>
        </w:tc>
      </w:tr>
      <w:tr w:rsidR="00040D1D" w:rsidRPr="00AB50E0" w14:paraId="73140D11" w14:textId="77777777" w:rsidTr="00CA1D28">
        <w:trPr>
          <w:trHeight w:val="161"/>
          <w:jc w:val="center"/>
        </w:trPr>
        <w:tc>
          <w:tcPr>
            <w:tcW w:w="648" w:type="dxa"/>
            <w:vAlign w:val="center"/>
          </w:tcPr>
          <w:p w14:paraId="11ADB3BC" w14:textId="77777777" w:rsidR="00040D1D" w:rsidRPr="00AB50E0" w:rsidRDefault="00191AB0">
            <w:pPr>
              <w:jc w:val="center"/>
              <w:rPr>
                <w:rFonts w:ascii="宋体" w:hAnsi="宋体" w:cs="宋体" w:hint="eastAsia"/>
                <w:szCs w:val="21"/>
              </w:rPr>
            </w:pPr>
            <w:r w:rsidRPr="00AB50E0">
              <w:rPr>
                <w:rFonts w:ascii="宋体" w:hAnsi="宋体" w:cs="宋体" w:hint="eastAsia"/>
                <w:szCs w:val="21"/>
              </w:rPr>
              <w:t>30</w:t>
            </w:r>
          </w:p>
        </w:tc>
        <w:tc>
          <w:tcPr>
            <w:tcW w:w="1800" w:type="dxa"/>
            <w:vAlign w:val="center"/>
          </w:tcPr>
          <w:p w14:paraId="4FD4E041" w14:textId="77777777" w:rsidR="00040D1D" w:rsidRPr="00AB50E0" w:rsidRDefault="00191AB0">
            <w:pPr>
              <w:adjustRightInd w:val="0"/>
              <w:snapToGrid w:val="0"/>
              <w:jc w:val="center"/>
              <w:rPr>
                <w:rFonts w:ascii="宋体" w:hAnsi="宋体" w:cs="宋体" w:hint="eastAsia"/>
                <w:b/>
                <w:szCs w:val="21"/>
              </w:rPr>
            </w:pPr>
            <w:r w:rsidRPr="00AB50E0">
              <w:rPr>
                <w:rFonts w:ascii="宋体" w:hAnsi="宋体" w:cs="宋体" w:hint="eastAsia"/>
                <w:szCs w:val="21"/>
              </w:rPr>
              <w:t>采购代理服务费</w:t>
            </w:r>
          </w:p>
        </w:tc>
        <w:tc>
          <w:tcPr>
            <w:tcW w:w="6383" w:type="dxa"/>
            <w:vAlign w:val="center"/>
          </w:tcPr>
          <w:p w14:paraId="66C53083" w14:textId="77777777" w:rsidR="00365F99" w:rsidRPr="00AB50E0" w:rsidRDefault="00365F99" w:rsidP="00365F99">
            <w:pPr>
              <w:pStyle w:val="17"/>
              <w:snapToGrid w:val="0"/>
              <w:spacing w:line="300" w:lineRule="auto"/>
              <w:ind w:firstLineChars="0" w:firstLine="0"/>
              <w:rPr>
                <w:rFonts w:ascii="宋体" w:hAnsi="宋体" w:cs="Arial" w:hint="eastAsia"/>
              </w:rPr>
            </w:pPr>
            <w:r w:rsidRPr="00AB50E0">
              <w:rPr>
                <w:rFonts w:ascii="宋体" w:hAnsi="宋体" w:cs="Arial"/>
              </w:rPr>
              <w:t>采购代理服务费金额：以标项中标金额为计算基数，按以下标准费率计算值的90%收取（不足陆仟元按陆仟元计取）。费率标准如下：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43"/>
            </w:tblGrid>
            <w:tr w:rsidR="00365F99" w:rsidRPr="00AB50E0" w14:paraId="6F855C2C" w14:textId="77777777" w:rsidTr="00F7332E">
              <w:trPr>
                <w:trHeight w:val="58"/>
              </w:trPr>
              <w:tc>
                <w:tcPr>
                  <w:tcW w:w="2943" w:type="dxa"/>
                  <w:vAlign w:val="center"/>
                </w:tcPr>
                <w:p w14:paraId="35E30009" w14:textId="77777777" w:rsidR="00365F99" w:rsidRPr="00AB50E0" w:rsidRDefault="00365F99" w:rsidP="00365F99">
                  <w:pPr>
                    <w:pStyle w:val="17"/>
                    <w:snapToGrid w:val="0"/>
                    <w:spacing w:line="240" w:lineRule="auto"/>
                    <w:ind w:firstLineChars="0" w:firstLine="0"/>
                    <w:jc w:val="center"/>
                    <w:rPr>
                      <w:rFonts w:ascii="宋体" w:hAnsi="宋体" w:cs="Arial" w:hint="eastAsia"/>
                      <w:szCs w:val="21"/>
                    </w:rPr>
                  </w:pPr>
                  <w:r w:rsidRPr="00AB50E0">
                    <w:rPr>
                      <w:rFonts w:ascii="宋体" w:hAnsi="宋体" w:cs="Arial"/>
                      <w:szCs w:val="21"/>
                    </w:rPr>
                    <w:t>金额（万元）</w:t>
                  </w:r>
                </w:p>
              </w:tc>
              <w:tc>
                <w:tcPr>
                  <w:tcW w:w="2943" w:type="dxa"/>
                  <w:vAlign w:val="center"/>
                </w:tcPr>
                <w:p w14:paraId="60852911" w14:textId="77777777" w:rsidR="00365F99" w:rsidRPr="00AB50E0" w:rsidRDefault="00365F99" w:rsidP="00365F99">
                  <w:pPr>
                    <w:pStyle w:val="17"/>
                    <w:snapToGrid w:val="0"/>
                    <w:spacing w:line="240" w:lineRule="auto"/>
                    <w:ind w:firstLineChars="0" w:firstLine="0"/>
                    <w:jc w:val="center"/>
                    <w:rPr>
                      <w:rFonts w:ascii="宋体" w:hAnsi="宋体" w:cs="Arial" w:hint="eastAsia"/>
                      <w:szCs w:val="21"/>
                    </w:rPr>
                  </w:pPr>
                  <w:r w:rsidRPr="00AB50E0">
                    <w:rPr>
                      <w:rFonts w:ascii="宋体" w:hAnsi="宋体" w:cs="Arial"/>
                      <w:szCs w:val="21"/>
                    </w:rPr>
                    <w:t>费率</w:t>
                  </w:r>
                </w:p>
              </w:tc>
            </w:tr>
            <w:tr w:rsidR="00365F99" w:rsidRPr="00AB50E0" w14:paraId="1DF570FC" w14:textId="77777777" w:rsidTr="00F7332E">
              <w:trPr>
                <w:trHeight w:val="58"/>
              </w:trPr>
              <w:tc>
                <w:tcPr>
                  <w:tcW w:w="2943" w:type="dxa"/>
                  <w:vAlign w:val="center"/>
                </w:tcPr>
                <w:p w14:paraId="6A2DEC82" w14:textId="77777777" w:rsidR="00365F99" w:rsidRPr="00AB50E0" w:rsidRDefault="00365F99" w:rsidP="00365F99">
                  <w:pPr>
                    <w:pStyle w:val="17"/>
                    <w:snapToGrid w:val="0"/>
                    <w:spacing w:line="240" w:lineRule="auto"/>
                    <w:ind w:firstLineChars="0" w:firstLine="0"/>
                    <w:jc w:val="center"/>
                    <w:rPr>
                      <w:rFonts w:ascii="宋体" w:hAnsi="宋体" w:cs="Arial" w:hint="eastAsia"/>
                      <w:szCs w:val="21"/>
                    </w:rPr>
                  </w:pPr>
                  <w:r w:rsidRPr="00AB50E0">
                    <w:rPr>
                      <w:rFonts w:ascii="宋体" w:hAnsi="宋体" w:cs="Arial"/>
                      <w:szCs w:val="21"/>
                    </w:rPr>
                    <w:t>100以下部分</w:t>
                  </w:r>
                </w:p>
              </w:tc>
              <w:tc>
                <w:tcPr>
                  <w:tcW w:w="2943" w:type="dxa"/>
                  <w:vAlign w:val="center"/>
                </w:tcPr>
                <w:p w14:paraId="7ED7200C" w14:textId="77777777" w:rsidR="00365F99" w:rsidRPr="00AB50E0" w:rsidRDefault="00365F99" w:rsidP="00365F99">
                  <w:pPr>
                    <w:pStyle w:val="17"/>
                    <w:snapToGrid w:val="0"/>
                    <w:spacing w:line="240" w:lineRule="auto"/>
                    <w:ind w:firstLineChars="0" w:firstLine="0"/>
                    <w:jc w:val="center"/>
                    <w:rPr>
                      <w:rFonts w:ascii="宋体" w:hAnsi="宋体" w:cs="Arial" w:hint="eastAsia"/>
                      <w:szCs w:val="21"/>
                    </w:rPr>
                  </w:pPr>
                  <w:r w:rsidRPr="00AB50E0">
                    <w:rPr>
                      <w:rFonts w:ascii="宋体" w:hAnsi="宋体" w:cs="Arial"/>
                      <w:szCs w:val="21"/>
                    </w:rPr>
                    <w:t>1.5%</w:t>
                  </w:r>
                </w:p>
              </w:tc>
            </w:tr>
            <w:tr w:rsidR="005A092D" w:rsidRPr="00AB50E0" w14:paraId="66893091" w14:textId="77777777" w:rsidTr="00F7332E">
              <w:trPr>
                <w:trHeight w:val="58"/>
              </w:trPr>
              <w:tc>
                <w:tcPr>
                  <w:tcW w:w="2943" w:type="dxa"/>
                  <w:vAlign w:val="center"/>
                </w:tcPr>
                <w:p w14:paraId="6ADE878B" w14:textId="524ADED3" w:rsidR="005A092D" w:rsidRPr="00AB50E0" w:rsidRDefault="005A092D" w:rsidP="00365F99">
                  <w:pPr>
                    <w:pStyle w:val="17"/>
                    <w:snapToGrid w:val="0"/>
                    <w:spacing w:line="240" w:lineRule="auto"/>
                    <w:ind w:firstLineChars="0" w:firstLine="0"/>
                    <w:jc w:val="center"/>
                    <w:rPr>
                      <w:rFonts w:ascii="宋体" w:hAnsi="宋体" w:cs="Arial" w:hint="eastAsia"/>
                      <w:szCs w:val="21"/>
                    </w:rPr>
                  </w:pPr>
                  <w:r>
                    <w:rPr>
                      <w:rFonts w:ascii="宋体" w:hAnsi="宋体" w:cs="Arial" w:hint="eastAsia"/>
                      <w:szCs w:val="21"/>
                    </w:rPr>
                    <w:t>100～500</w:t>
                  </w:r>
                </w:p>
              </w:tc>
              <w:tc>
                <w:tcPr>
                  <w:tcW w:w="2943" w:type="dxa"/>
                  <w:vAlign w:val="center"/>
                </w:tcPr>
                <w:p w14:paraId="7602DA9A" w14:textId="75F3B464" w:rsidR="005A092D" w:rsidRPr="00AB50E0" w:rsidRDefault="00BA1738" w:rsidP="00365F99">
                  <w:pPr>
                    <w:pStyle w:val="17"/>
                    <w:snapToGrid w:val="0"/>
                    <w:spacing w:line="240" w:lineRule="auto"/>
                    <w:ind w:firstLineChars="0" w:firstLine="0"/>
                    <w:jc w:val="center"/>
                    <w:rPr>
                      <w:rFonts w:ascii="宋体" w:hAnsi="宋体" w:cs="Arial" w:hint="eastAsia"/>
                      <w:szCs w:val="21"/>
                    </w:rPr>
                  </w:pPr>
                  <w:r>
                    <w:rPr>
                      <w:rFonts w:ascii="宋体" w:hAnsi="宋体" w:cs="Arial" w:hint="eastAsia"/>
                      <w:szCs w:val="21"/>
                    </w:rPr>
                    <w:t>1.1%</w:t>
                  </w:r>
                </w:p>
              </w:tc>
            </w:tr>
          </w:tbl>
          <w:p w14:paraId="6BFC3A80" w14:textId="215C5FA2" w:rsidR="00365F99" w:rsidRPr="00AB50E0" w:rsidRDefault="00365F99" w:rsidP="00365F99">
            <w:pPr>
              <w:pStyle w:val="17"/>
              <w:snapToGrid w:val="0"/>
              <w:spacing w:line="300" w:lineRule="auto"/>
              <w:ind w:firstLineChars="0" w:firstLine="0"/>
              <w:rPr>
                <w:rFonts w:ascii="宋体" w:hAnsi="宋体" w:cs="Arial" w:hint="eastAsia"/>
              </w:rPr>
            </w:pPr>
            <w:r w:rsidRPr="00AB50E0">
              <w:rPr>
                <w:rFonts w:ascii="宋体" w:hAnsi="宋体" w:cs="Arial"/>
              </w:rPr>
              <w:t>收费计算示例：（标项中标金额</w:t>
            </w:r>
            <w:r w:rsidR="00BA1738">
              <w:rPr>
                <w:rFonts w:ascii="宋体" w:hAnsi="宋体" w:cs="Arial" w:hint="eastAsia"/>
              </w:rPr>
              <w:t>1</w:t>
            </w:r>
            <w:r w:rsidRPr="00AB50E0">
              <w:rPr>
                <w:rFonts w:ascii="宋体" w:hAnsi="宋体" w:cs="Arial" w:hint="eastAsia"/>
              </w:rPr>
              <w:t>5</w:t>
            </w:r>
            <w:r w:rsidRPr="00AB50E0">
              <w:rPr>
                <w:rFonts w:ascii="宋体" w:hAnsi="宋体" w:cs="Arial"/>
              </w:rPr>
              <w:t>0万元）</w:t>
            </w:r>
          </w:p>
          <w:p w14:paraId="465D413A" w14:textId="05C435FF" w:rsidR="00365F99" w:rsidRPr="00AB50E0" w:rsidRDefault="00365F99" w:rsidP="00365F99">
            <w:pPr>
              <w:pStyle w:val="17"/>
              <w:snapToGrid w:val="0"/>
              <w:spacing w:line="300" w:lineRule="auto"/>
              <w:ind w:firstLineChars="0" w:firstLine="0"/>
              <w:rPr>
                <w:rFonts w:ascii="宋体" w:hAnsi="宋体" w:cs="Arial" w:hint="eastAsia"/>
              </w:rPr>
            </w:pPr>
            <w:r w:rsidRPr="00AB50E0">
              <w:rPr>
                <w:rFonts w:ascii="宋体" w:hAnsi="宋体" w:cs="Arial" w:hint="eastAsia"/>
              </w:rPr>
              <w:t>=</w:t>
            </w:r>
            <w:r w:rsidR="00BA1738">
              <w:rPr>
                <w:rFonts w:ascii="宋体" w:hAnsi="宋体" w:cs="Arial" w:hint="eastAsia"/>
              </w:rPr>
              <w:t>（10</w:t>
            </w:r>
            <w:r w:rsidR="00BA1738" w:rsidRPr="00AB50E0">
              <w:rPr>
                <w:rFonts w:ascii="宋体" w:hAnsi="宋体" w:cs="Arial"/>
              </w:rPr>
              <w:t>0*1.5%</w:t>
            </w:r>
            <w:r w:rsidR="00BA1738">
              <w:rPr>
                <w:rFonts w:ascii="宋体" w:hAnsi="宋体" w:cs="Arial" w:hint="eastAsia"/>
              </w:rPr>
              <w:t>+50*1.1%）</w:t>
            </w:r>
            <w:r w:rsidRPr="00AB50E0">
              <w:rPr>
                <w:rFonts w:ascii="宋体" w:hAnsi="宋体" w:cs="Arial"/>
              </w:rPr>
              <w:t>*90%=</w:t>
            </w:r>
            <w:r w:rsidR="00BA1738">
              <w:rPr>
                <w:rFonts w:ascii="宋体" w:hAnsi="宋体" w:cs="Arial" w:hint="eastAsia"/>
              </w:rPr>
              <w:t>1.845</w:t>
            </w:r>
            <w:r w:rsidRPr="00AB50E0">
              <w:rPr>
                <w:rFonts w:ascii="宋体" w:hAnsi="宋体" w:cs="Arial"/>
              </w:rPr>
              <w:t>万元。</w:t>
            </w:r>
          </w:p>
          <w:p w14:paraId="42982911" w14:textId="77777777" w:rsidR="00040D1D" w:rsidRPr="00AB50E0" w:rsidRDefault="00191AB0">
            <w:pPr>
              <w:pStyle w:val="17"/>
              <w:snapToGrid w:val="0"/>
              <w:spacing w:line="300" w:lineRule="auto"/>
              <w:ind w:firstLineChars="0" w:firstLine="0"/>
              <w:rPr>
                <w:rFonts w:ascii="宋体" w:hAnsi="宋体" w:cs="Arial" w:hint="eastAsia"/>
              </w:rPr>
            </w:pPr>
            <w:r w:rsidRPr="00AB50E0">
              <w:rPr>
                <w:rFonts w:ascii="宋体" w:hAnsi="宋体" w:cs="Arial"/>
              </w:rPr>
              <w:t>采购代理服务费交纳形式：汇票/支票/电汇/现金</w:t>
            </w:r>
          </w:p>
          <w:p w14:paraId="626C4E4F" w14:textId="77777777" w:rsidR="00040D1D" w:rsidRPr="00AB50E0" w:rsidRDefault="00191AB0">
            <w:pPr>
              <w:pStyle w:val="17"/>
              <w:snapToGrid w:val="0"/>
              <w:spacing w:line="300" w:lineRule="auto"/>
              <w:ind w:firstLineChars="0" w:firstLine="0"/>
              <w:rPr>
                <w:rFonts w:ascii="宋体" w:hAnsi="宋体" w:cs="Arial" w:hint="eastAsia"/>
              </w:rPr>
            </w:pPr>
            <w:r w:rsidRPr="00AB50E0">
              <w:rPr>
                <w:rFonts w:ascii="宋体" w:hAnsi="宋体" w:cs="Arial"/>
              </w:rPr>
              <w:t>采购代理服务费由中标人在接到中标通知书时以人民币方式向采购代理机构支付。汇入以下账户：</w:t>
            </w:r>
          </w:p>
          <w:p w14:paraId="369FBE2E" w14:textId="55C46B5A" w:rsidR="00CA1D28" w:rsidRPr="00AB50E0" w:rsidRDefault="00CA1D28" w:rsidP="00CA1D28">
            <w:pPr>
              <w:pStyle w:val="17"/>
              <w:snapToGrid w:val="0"/>
              <w:spacing w:line="300" w:lineRule="auto"/>
              <w:ind w:firstLineChars="0" w:firstLine="0"/>
              <w:rPr>
                <w:rFonts w:ascii="宋体" w:hAnsi="宋体" w:cs="Arial" w:hint="eastAsia"/>
              </w:rPr>
            </w:pPr>
            <w:r w:rsidRPr="00AB50E0">
              <w:rPr>
                <w:rFonts w:ascii="宋体" w:hAnsi="宋体" w:cs="Arial"/>
              </w:rPr>
              <w:t>户名：</w:t>
            </w:r>
            <w:r w:rsidR="00E41581" w:rsidRPr="00371230">
              <w:rPr>
                <w:rFonts w:ascii="宋体" w:hint="eastAsia"/>
              </w:rPr>
              <w:t>浙江省成套招标代理有限公司</w:t>
            </w:r>
          </w:p>
          <w:p w14:paraId="294FB7D0" w14:textId="58D4B728" w:rsidR="00CA1D28" w:rsidRPr="00AB50E0" w:rsidRDefault="00CA1D28" w:rsidP="00CA1D28">
            <w:pPr>
              <w:pStyle w:val="17"/>
              <w:snapToGrid w:val="0"/>
              <w:spacing w:line="300" w:lineRule="auto"/>
              <w:ind w:firstLineChars="0" w:firstLine="0"/>
              <w:rPr>
                <w:rFonts w:ascii="宋体" w:hAnsi="宋体" w:cs="Arial" w:hint="eastAsia"/>
              </w:rPr>
            </w:pPr>
            <w:r w:rsidRPr="00AB50E0">
              <w:rPr>
                <w:rFonts w:ascii="宋体" w:hAnsi="宋体" w:cs="Arial"/>
              </w:rPr>
              <w:t>开户：</w:t>
            </w:r>
            <w:r w:rsidR="00E41581" w:rsidRPr="00371230">
              <w:rPr>
                <w:rFonts w:ascii="宋体" w:hint="eastAsia"/>
              </w:rPr>
              <w:t>中信银行杭州西湖支行</w:t>
            </w:r>
          </w:p>
          <w:p w14:paraId="724F9BAC" w14:textId="3ECA1BAE" w:rsidR="00040D1D" w:rsidRPr="00AB50E0" w:rsidRDefault="00CA1D28" w:rsidP="00AA450E">
            <w:pPr>
              <w:pStyle w:val="17"/>
              <w:snapToGrid w:val="0"/>
              <w:spacing w:line="300" w:lineRule="auto"/>
              <w:ind w:firstLineChars="0" w:firstLine="0"/>
              <w:rPr>
                <w:rFonts w:ascii="宋体" w:hAnsi="宋体" w:cs="宋体" w:hint="eastAsia"/>
                <w:snapToGrid w:val="0"/>
                <w:kern w:val="0"/>
              </w:rPr>
            </w:pPr>
            <w:r w:rsidRPr="00AB50E0">
              <w:rPr>
                <w:rFonts w:ascii="宋体" w:hAnsi="宋体" w:cs="Arial"/>
              </w:rPr>
              <w:lastRenderedPageBreak/>
              <w:t>账号：</w:t>
            </w:r>
            <w:r w:rsidR="00E41581" w:rsidRPr="00371230">
              <w:rPr>
                <w:rFonts w:ascii="宋体" w:hint="eastAsia"/>
              </w:rPr>
              <w:t>7331610182600126385</w:t>
            </w:r>
          </w:p>
        </w:tc>
      </w:tr>
      <w:tr w:rsidR="00040D1D" w:rsidRPr="00AB50E0" w14:paraId="26CEBDCC" w14:textId="77777777">
        <w:trPr>
          <w:trHeight w:val="545"/>
          <w:jc w:val="center"/>
        </w:trPr>
        <w:tc>
          <w:tcPr>
            <w:tcW w:w="648" w:type="dxa"/>
            <w:vAlign w:val="center"/>
          </w:tcPr>
          <w:p w14:paraId="6346417B"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lastRenderedPageBreak/>
              <w:t>31</w:t>
            </w:r>
          </w:p>
        </w:tc>
        <w:tc>
          <w:tcPr>
            <w:tcW w:w="1800" w:type="dxa"/>
            <w:vAlign w:val="center"/>
          </w:tcPr>
          <w:p w14:paraId="194AF2B6"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节能环保要求</w:t>
            </w:r>
          </w:p>
        </w:tc>
        <w:tc>
          <w:tcPr>
            <w:tcW w:w="6383" w:type="dxa"/>
            <w:vAlign w:val="center"/>
          </w:tcPr>
          <w:p w14:paraId="6B4E0096" w14:textId="77777777" w:rsidR="00040D1D" w:rsidRPr="00AB50E0" w:rsidRDefault="00191AB0">
            <w:pPr>
              <w:adjustRightInd w:val="0"/>
              <w:snapToGrid w:val="0"/>
              <w:spacing w:line="320" w:lineRule="exact"/>
              <w:rPr>
                <w:rFonts w:ascii="宋体" w:hAnsi="宋体" w:hint="eastAsia"/>
              </w:rPr>
            </w:pPr>
            <w:r w:rsidRPr="00AB50E0">
              <w:rPr>
                <w:rFonts w:ascii="宋体" w:hAnsi="宋体" w:hint="eastAsia"/>
              </w:rPr>
              <w:t>严格执行《财政部 发展改革委 生态环境部 市场监管总局关于调整</w:t>
            </w:r>
          </w:p>
          <w:p w14:paraId="2A797DD8" w14:textId="77777777" w:rsidR="00040D1D" w:rsidRPr="00AB50E0" w:rsidRDefault="00191AB0">
            <w:pPr>
              <w:adjustRightInd w:val="0"/>
              <w:snapToGrid w:val="0"/>
              <w:spacing w:line="320" w:lineRule="exact"/>
              <w:rPr>
                <w:rFonts w:ascii="宋体" w:hAnsi="宋体" w:hint="eastAsia"/>
              </w:rPr>
            </w:pPr>
            <w:r w:rsidRPr="00AB50E0">
              <w:rPr>
                <w:rFonts w:ascii="宋体" w:hAnsi="宋体" w:hint="eastAsia"/>
              </w:rPr>
              <w:t>优化节能产品、环境标志产品政府采购执行机制的通知》（财库〔2019〕9 号）。</w:t>
            </w:r>
          </w:p>
          <w:p w14:paraId="11DD8AFB" w14:textId="77777777" w:rsidR="00040D1D" w:rsidRPr="00AB50E0" w:rsidRDefault="00191AB0">
            <w:pPr>
              <w:adjustRightInd w:val="0"/>
              <w:snapToGrid w:val="0"/>
              <w:spacing w:line="320" w:lineRule="exact"/>
              <w:rPr>
                <w:rFonts w:ascii="宋体" w:hAnsi="宋体" w:hint="eastAsia"/>
              </w:rPr>
            </w:pPr>
            <w:r w:rsidRPr="00AB50E0">
              <w:rPr>
                <w:rFonts w:ascii="宋体" w:hAnsi="宋体"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B298BE8" w14:textId="77777777" w:rsidR="00040D1D" w:rsidRPr="00AB50E0" w:rsidRDefault="00191AB0">
            <w:pPr>
              <w:adjustRightInd w:val="0"/>
              <w:snapToGrid w:val="0"/>
              <w:spacing w:line="320" w:lineRule="exact"/>
              <w:rPr>
                <w:rFonts w:ascii="宋体" w:hAnsi="宋体" w:hint="eastAsia"/>
                <w:b/>
                <w:bCs/>
              </w:rPr>
            </w:pPr>
            <w:r w:rsidRPr="00AB50E0">
              <w:rPr>
                <w:rFonts w:ascii="宋体" w:hAnsi="宋体" w:cs="宋体" w:hint="eastAsia"/>
                <w:b/>
                <w:bCs/>
              </w:rPr>
              <w:t>▲</w:t>
            </w:r>
            <w:r w:rsidRPr="00AB50E0">
              <w:rPr>
                <w:rFonts w:ascii="宋体" w:hAnsi="宋体" w:hint="eastAsia"/>
                <w:b/>
                <w:bCs/>
              </w:rPr>
              <w:t>（1）采购人拟采购的产品属于政府强制采购的节能产品品目清单范围的，投标人未按招标文件要求提供国家确定的认证机构出具的、处于有效期之内的节能产品认证证书，投标无效。</w:t>
            </w:r>
          </w:p>
          <w:p w14:paraId="03E9437D" w14:textId="77777777" w:rsidR="00040D1D" w:rsidRPr="00AB50E0" w:rsidRDefault="00191AB0">
            <w:pPr>
              <w:adjustRightInd w:val="0"/>
              <w:snapToGrid w:val="0"/>
              <w:spacing w:line="320" w:lineRule="exact"/>
              <w:rPr>
                <w:rFonts w:ascii="宋体" w:hAnsi="宋体" w:hint="eastAsia"/>
              </w:rPr>
            </w:pPr>
            <w:r w:rsidRPr="00AB50E0">
              <w:rPr>
                <w:rFonts w:ascii="宋体" w:hAnsi="宋体" w:hint="eastAsia"/>
              </w:rPr>
              <w:t>（2）属于政府优先采购产品类别的，须按照要求提供依据国家确定的认证机构出具的、处于有效期之内的节能产品或环境标志产品认证证书，否则不予认定。</w:t>
            </w:r>
          </w:p>
        </w:tc>
      </w:tr>
      <w:tr w:rsidR="00040D1D" w:rsidRPr="00AB50E0" w14:paraId="2AC7562C" w14:textId="77777777">
        <w:trPr>
          <w:trHeight w:val="1255"/>
          <w:jc w:val="center"/>
        </w:trPr>
        <w:tc>
          <w:tcPr>
            <w:tcW w:w="648" w:type="dxa"/>
            <w:vAlign w:val="center"/>
          </w:tcPr>
          <w:p w14:paraId="6453F51A"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32</w:t>
            </w:r>
          </w:p>
        </w:tc>
        <w:tc>
          <w:tcPr>
            <w:tcW w:w="1800" w:type="dxa"/>
            <w:vAlign w:val="center"/>
          </w:tcPr>
          <w:p w14:paraId="03EED6EB"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信息安全要求</w:t>
            </w:r>
          </w:p>
        </w:tc>
        <w:tc>
          <w:tcPr>
            <w:tcW w:w="6383" w:type="dxa"/>
            <w:vAlign w:val="center"/>
          </w:tcPr>
          <w:p w14:paraId="7CB79B22" w14:textId="77777777" w:rsidR="00040D1D" w:rsidRPr="00AB50E0" w:rsidRDefault="00191AB0">
            <w:pPr>
              <w:adjustRightInd w:val="0"/>
              <w:snapToGrid w:val="0"/>
              <w:spacing w:line="320" w:lineRule="exact"/>
              <w:rPr>
                <w:rFonts w:ascii="宋体" w:hAnsi="宋体" w:hint="eastAsia"/>
              </w:rPr>
            </w:pPr>
            <w:r w:rsidRPr="00AB50E0">
              <w:rPr>
                <w:rFonts w:ascii="宋体" w:hAnsi="宋体" w:cs="宋体" w:hint="eastAsia"/>
              </w:rPr>
              <w:t>▲</w:t>
            </w:r>
            <w:r w:rsidRPr="00AB50E0">
              <w:rPr>
                <w:rFonts w:ascii="宋体" w:hAnsi="宋体" w:cs="宋体" w:hint="eastAsia"/>
                <w:b/>
                <w:bCs/>
              </w:rPr>
              <w:t>如</w:t>
            </w:r>
            <w:r w:rsidRPr="00AB50E0">
              <w:rPr>
                <w:rFonts w:ascii="宋体" w:hAnsi="宋体" w:hint="eastAsia"/>
                <w:b/>
                <w:bCs/>
              </w:rPr>
              <w:t>本次采购产品属于信息安全产品类别的，须提供由中国网络安全审查技术与认证中心（原中国信息安全认证中心）按国家标准认证颁发的有效认证证书，投标应符合《关于信息安全产品实施政府采购的通知》（财库〔2010〕48 号）要求。</w:t>
            </w:r>
          </w:p>
        </w:tc>
      </w:tr>
      <w:tr w:rsidR="00040D1D" w:rsidRPr="00AB50E0" w14:paraId="52131E39" w14:textId="77777777">
        <w:trPr>
          <w:trHeight w:val="545"/>
          <w:jc w:val="center"/>
        </w:trPr>
        <w:tc>
          <w:tcPr>
            <w:tcW w:w="648" w:type="dxa"/>
            <w:vAlign w:val="center"/>
          </w:tcPr>
          <w:p w14:paraId="3C41A256"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33</w:t>
            </w:r>
          </w:p>
        </w:tc>
        <w:tc>
          <w:tcPr>
            <w:tcW w:w="1800" w:type="dxa"/>
            <w:vAlign w:val="center"/>
          </w:tcPr>
          <w:p w14:paraId="3CFD9A9A"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包装内容</w:t>
            </w:r>
          </w:p>
        </w:tc>
        <w:tc>
          <w:tcPr>
            <w:tcW w:w="6383" w:type="dxa"/>
            <w:vAlign w:val="center"/>
          </w:tcPr>
          <w:p w14:paraId="6820EC38" w14:textId="77777777" w:rsidR="00040D1D" w:rsidRPr="00AB50E0" w:rsidRDefault="00191AB0">
            <w:pPr>
              <w:adjustRightInd w:val="0"/>
              <w:snapToGrid w:val="0"/>
              <w:spacing w:line="320" w:lineRule="exact"/>
              <w:rPr>
                <w:rFonts w:ascii="宋体" w:hAnsi="宋体" w:cs="宋体" w:hint="eastAsia"/>
              </w:rPr>
            </w:pPr>
            <w:r w:rsidRPr="00AB50E0">
              <w:rPr>
                <w:rFonts w:ascii="宋体" w:hAnsi="宋体" w:cs="宋体" w:hint="eastAsia"/>
              </w:rPr>
              <w:t>本项目中如涉及商品包装和快递包装的，其包装需求标准应不低于《关于印发&lt;商品包装政府采购需求标准（试行）&gt;、&lt;快递包装政府采购需求标准（试行）&gt;的通知》（财办库〔2020〕123 号）规定的包装要求，其他包装需求详见采购需求。采购人、中标人双方签订合同及验收环节，应包含上述包装要求的条款。</w:t>
            </w:r>
          </w:p>
        </w:tc>
      </w:tr>
      <w:tr w:rsidR="00040D1D" w:rsidRPr="00AB50E0" w14:paraId="7E10208D" w14:textId="77777777">
        <w:trPr>
          <w:trHeight w:val="545"/>
          <w:jc w:val="center"/>
        </w:trPr>
        <w:tc>
          <w:tcPr>
            <w:tcW w:w="648" w:type="dxa"/>
            <w:vAlign w:val="center"/>
          </w:tcPr>
          <w:p w14:paraId="427B508A"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34</w:t>
            </w:r>
          </w:p>
        </w:tc>
        <w:tc>
          <w:tcPr>
            <w:tcW w:w="1800" w:type="dxa"/>
            <w:vAlign w:val="center"/>
          </w:tcPr>
          <w:p w14:paraId="0FCDA430" w14:textId="77777777" w:rsidR="00040D1D" w:rsidRPr="00AB50E0" w:rsidRDefault="00191AB0">
            <w:pPr>
              <w:spacing w:line="276" w:lineRule="auto"/>
              <w:jc w:val="center"/>
              <w:rPr>
                <w:rFonts w:ascii="宋体" w:hAnsi="宋体" w:cs="宋体" w:hint="eastAsia"/>
                <w:color w:val="000000"/>
                <w:szCs w:val="21"/>
              </w:rPr>
            </w:pPr>
            <w:r w:rsidRPr="00AB50E0">
              <w:rPr>
                <w:rFonts w:ascii="宋体" w:hAnsi="宋体" w:cs="宋体" w:hint="eastAsia"/>
                <w:color w:val="000000"/>
                <w:szCs w:val="21"/>
              </w:rPr>
              <w:t>是否允许采购进口产品</w:t>
            </w:r>
          </w:p>
        </w:tc>
        <w:tc>
          <w:tcPr>
            <w:tcW w:w="6383" w:type="dxa"/>
            <w:vAlign w:val="center"/>
          </w:tcPr>
          <w:p w14:paraId="5F20880C" w14:textId="77777777" w:rsidR="00040D1D" w:rsidRPr="00AB50E0" w:rsidRDefault="00191AB0">
            <w:pPr>
              <w:spacing w:line="276" w:lineRule="auto"/>
              <w:rPr>
                <w:rFonts w:ascii="宋体" w:hAnsi="宋体" w:cs="宋体" w:hint="eastAsia"/>
                <w:bCs/>
                <w:color w:val="000000"/>
                <w:szCs w:val="21"/>
              </w:rPr>
            </w:pPr>
            <w:r w:rsidRPr="00AB50E0">
              <w:rPr>
                <w:rFonts w:ascii="宋体" w:hAnsi="宋体" w:cs="宋体"/>
                <w:bCs/>
                <w:color w:val="000000"/>
                <w:szCs w:val="21"/>
              </w:rPr>
              <w:sym w:font="Wingdings" w:char="00A8"/>
            </w:r>
            <w:r w:rsidRPr="00AB50E0">
              <w:rPr>
                <w:rFonts w:ascii="宋体" w:hAnsi="宋体" w:cs="宋体"/>
                <w:bCs/>
                <w:color w:val="000000"/>
                <w:szCs w:val="21"/>
              </w:rPr>
              <w:t xml:space="preserve">允许    </w:t>
            </w:r>
            <w:r w:rsidRPr="00AB50E0">
              <w:rPr>
                <w:rFonts w:ascii="宋体" w:hAnsi="宋体" w:cs="宋体"/>
                <w:bCs/>
                <w:color w:val="000000"/>
                <w:szCs w:val="21"/>
              </w:rPr>
              <w:sym w:font="Wingdings" w:char="00FE"/>
            </w:r>
            <w:r w:rsidRPr="00AB50E0">
              <w:rPr>
                <w:rFonts w:ascii="宋体" w:hAnsi="宋体" w:cs="宋体"/>
                <w:bCs/>
                <w:color w:val="000000"/>
                <w:szCs w:val="21"/>
              </w:rPr>
              <w:t>不允许</w:t>
            </w:r>
          </w:p>
        </w:tc>
      </w:tr>
      <w:tr w:rsidR="00040D1D" w:rsidRPr="00AB50E0" w14:paraId="0889D5A9" w14:textId="77777777">
        <w:trPr>
          <w:trHeight w:val="545"/>
          <w:jc w:val="center"/>
        </w:trPr>
        <w:tc>
          <w:tcPr>
            <w:tcW w:w="648" w:type="dxa"/>
            <w:vAlign w:val="center"/>
          </w:tcPr>
          <w:p w14:paraId="4BBDCC84"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35</w:t>
            </w:r>
          </w:p>
        </w:tc>
        <w:tc>
          <w:tcPr>
            <w:tcW w:w="1800" w:type="dxa"/>
            <w:vAlign w:val="center"/>
          </w:tcPr>
          <w:p w14:paraId="4B5BB134" w14:textId="77777777" w:rsidR="00040D1D" w:rsidRPr="00AB50E0" w:rsidRDefault="00191AB0">
            <w:pPr>
              <w:adjustRightInd w:val="0"/>
              <w:snapToGrid w:val="0"/>
              <w:jc w:val="center"/>
              <w:rPr>
                <w:rFonts w:ascii="宋体" w:hAnsi="宋体" w:hint="eastAsia"/>
              </w:rPr>
            </w:pPr>
            <w:r w:rsidRPr="00AB50E0">
              <w:rPr>
                <w:rFonts w:ascii="宋体" w:hAnsi="宋体" w:hint="eastAsia"/>
              </w:rPr>
              <w:t>是否专门面向</w:t>
            </w:r>
          </w:p>
          <w:p w14:paraId="17A9FC26" w14:textId="77777777" w:rsidR="00040D1D" w:rsidRPr="00AB50E0" w:rsidRDefault="00191AB0">
            <w:pPr>
              <w:adjustRightInd w:val="0"/>
              <w:snapToGrid w:val="0"/>
              <w:jc w:val="center"/>
              <w:rPr>
                <w:rFonts w:ascii="宋体" w:hAnsi="宋体" w:cs="宋体" w:hint="eastAsia"/>
                <w:color w:val="000000"/>
                <w:szCs w:val="21"/>
              </w:rPr>
            </w:pPr>
            <w:r w:rsidRPr="00AB50E0">
              <w:rPr>
                <w:rFonts w:ascii="宋体" w:hAnsi="宋体" w:hint="eastAsia"/>
              </w:rPr>
              <w:t>中小微企业采购</w:t>
            </w:r>
          </w:p>
        </w:tc>
        <w:tc>
          <w:tcPr>
            <w:tcW w:w="6383" w:type="dxa"/>
            <w:vAlign w:val="center"/>
          </w:tcPr>
          <w:p w14:paraId="6F3AF2A0" w14:textId="77777777" w:rsidR="00040D1D" w:rsidRPr="00AB50E0" w:rsidRDefault="00191AB0">
            <w:pPr>
              <w:adjustRightInd w:val="0"/>
              <w:snapToGrid w:val="0"/>
              <w:spacing w:line="320" w:lineRule="exact"/>
              <w:rPr>
                <w:rFonts w:ascii="宋体" w:hAnsi="宋体" w:cs="宋体" w:hint="eastAsia"/>
              </w:rPr>
            </w:pPr>
            <w:r w:rsidRPr="00AB50E0">
              <w:rPr>
                <w:rFonts w:ascii="宋体" w:hAnsi="宋体" w:cs="宋体" w:hint="eastAsia"/>
              </w:rPr>
              <w:sym w:font="Wingdings" w:char="00FE"/>
            </w:r>
            <w:r w:rsidRPr="00AB50E0">
              <w:rPr>
                <w:rFonts w:ascii="宋体" w:hAnsi="宋体" w:cs="宋体" w:hint="eastAsia"/>
              </w:rPr>
              <w:t>本项目专门面向中小企业采购</w:t>
            </w:r>
          </w:p>
          <w:p w14:paraId="437AE680" w14:textId="77777777" w:rsidR="00040D1D" w:rsidRPr="00AB50E0" w:rsidRDefault="00191AB0">
            <w:pPr>
              <w:adjustRightInd w:val="0"/>
              <w:snapToGrid w:val="0"/>
              <w:spacing w:line="320" w:lineRule="exact"/>
              <w:rPr>
                <w:rFonts w:ascii="宋体" w:hAnsi="宋体" w:cs="宋体" w:hint="eastAsia"/>
              </w:rPr>
            </w:pPr>
            <w:r w:rsidRPr="00AB50E0">
              <w:rPr>
                <w:rFonts w:ascii="宋体" w:hAnsi="宋体" w:cs="宋体" w:hint="eastAsia"/>
              </w:rPr>
              <w:sym w:font="Wingdings" w:char="00A8"/>
            </w:r>
            <w:r w:rsidRPr="00AB50E0">
              <w:rPr>
                <w:rFonts w:ascii="宋体" w:hAnsi="宋体" w:cs="宋体" w:hint="eastAsia"/>
              </w:rPr>
              <w:t>本项目专门面向小微企业采购</w:t>
            </w:r>
          </w:p>
          <w:p w14:paraId="5CE99870" w14:textId="77777777" w:rsidR="00040D1D" w:rsidRPr="00AB50E0" w:rsidRDefault="00191AB0">
            <w:pPr>
              <w:adjustRightInd w:val="0"/>
              <w:snapToGrid w:val="0"/>
              <w:spacing w:line="320" w:lineRule="exact"/>
              <w:rPr>
                <w:rFonts w:ascii="宋体" w:hAnsi="宋体" w:hint="eastAsia"/>
              </w:rPr>
            </w:pPr>
            <w:r w:rsidRPr="00AB50E0">
              <w:rPr>
                <w:rFonts w:ascii="宋体" w:hAnsi="宋体" w:cs="宋体" w:hint="eastAsia"/>
              </w:rPr>
              <w:sym w:font="Wingdings" w:char="00A8"/>
            </w:r>
            <w:r w:rsidRPr="00AB50E0">
              <w:rPr>
                <w:rFonts w:ascii="宋体" w:hAnsi="宋体" w:cs="宋体" w:hint="eastAsia"/>
              </w:rPr>
              <w:t>本项目非专门面向中小企业采购</w:t>
            </w:r>
          </w:p>
        </w:tc>
      </w:tr>
      <w:tr w:rsidR="00040D1D" w:rsidRPr="00AB50E0" w14:paraId="1D555901" w14:textId="77777777">
        <w:trPr>
          <w:trHeight w:val="545"/>
          <w:jc w:val="center"/>
        </w:trPr>
        <w:tc>
          <w:tcPr>
            <w:tcW w:w="648" w:type="dxa"/>
            <w:vAlign w:val="center"/>
          </w:tcPr>
          <w:p w14:paraId="2AD6671F"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36</w:t>
            </w:r>
          </w:p>
        </w:tc>
        <w:tc>
          <w:tcPr>
            <w:tcW w:w="1800" w:type="dxa"/>
            <w:vAlign w:val="center"/>
          </w:tcPr>
          <w:p w14:paraId="7E3EE8F9" w14:textId="77777777" w:rsidR="00040D1D" w:rsidRPr="00AB50E0" w:rsidRDefault="00191AB0">
            <w:pPr>
              <w:adjustRightInd w:val="0"/>
              <w:snapToGrid w:val="0"/>
              <w:jc w:val="center"/>
              <w:rPr>
                <w:rFonts w:ascii="宋体" w:hAnsi="宋体" w:cs="宋体" w:hint="eastAsia"/>
                <w:color w:val="000000"/>
                <w:szCs w:val="21"/>
              </w:rPr>
            </w:pPr>
            <w:r w:rsidRPr="00AB50E0">
              <w:rPr>
                <w:rFonts w:ascii="宋体" w:hAnsi="宋体" w:cs="宋体" w:hint="eastAsia"/>
                <w:color w:val="000000"/>
                <w:szCs w:val="21"/>
              </w:rPr>
              <w:t>采购人是否允许分包</w:t>
            </w:r>
          </w:p>
        </w:tc>
        <w:tc>
          <w:tcPr>
            <w:tcW w:w="6383" w:type="dxa"/>
            <w:vAlign w:val="center"/>
          </w:tcPr>
          <w:p w14:paraId="4E7C9B0E" w14:textId="77777777" w:rsidR="00040D1D" w:rsidRPr="00AB50E0" w:rsidRDefault="00191AB0">
            <w:pPr>
              <w:spacing w:line="276" w:lineRule="auto"/>
              <w:rPr>
                <w:rFonts w:ascii="宋体" w:hAnsi="宋体" w:cs="宋体" w:hint="eastAsia"/>
                <w:bCs/>
                <w:color w:val="000000"/>
                <w:szCs w:val="21"/>
              </w:rPr>
            </w:pPr>
            <w:r w:rsidRPr="00AB50E0">
              <w:rPr>
                <w:rFonts w:ascii="宋体" w:hAnsi="宋体" w:cs="宋体" w:hint="eastAsia"/>
                <w:bCs/>
                <w:color w:val="000000"/>
                <w:szCs w:val="21"/>
              </w:rPr>
              <w:sym w:font="Wingdings" w:char="00FE"/>
            </w:r>
            <w:r w:rsidRPr="00AB50E0">
              <w:rPr>
                <w:rFonts w:ascii="宋体" w:hAnsi="宋体" w:cs="宋体" w:hint="eastAsia"/>
                <w:bCs/>
                <w:color w:val="000000" w:themeColor="text1"/>
                <w:szCs w:val="21"/>
              </w:rPr>
              <w:t>同意将非主体、非关键性的</w:t>
            </w:r>
            <w:r w:rsidRPr="00AB50E0">
              <w:rPr>
                <w:rFonts w:ascii="宋体" w:hAnsi="宋体" w:cs="宋体" w:hint="eastAsia"/>
                <w:bCs/>
                <w:color w:val="000000" w:themeColor="text1"/>
                <w:szCs w:val="21"/>
                <w:u w:val="single"/>
              </w:rPr>
              <w:t>运输</w:t>
            </w:r>
            <w:r w:rsidRPr="00AB50E0">
              <w:rPr>
                <w:rFonts w:ascii="宋体" w:hAnsi="宋体" w:cs="宋体" w:hint="eastAsia"/>
                <w:bCs/>
                <w:color w:val="000000" w:themeColor="text1"/>
                <w:szCs w:val="21"/>
              </w:rPr>
              <w:t xml:space="preserve">工作分包 </w:t>
            </w:r>
            <w:r w:rsidRPr="00AB50E0">
              <w:rPr>
                <w:rFonts w:ascii="宋体" w:hAnsi="宋体" w:cs="宋体" w:hint="eastAsia"/>
                <w:bCs/>
                <w:color w:val="000000"/>
                <w:szCs w:val="21"/>
              </w:rPr>
              <w:t xml:space="preserve">   </w:t>
            </w:r>
            <w:r w:rsidRPr="00AB50E0">
              <w:rPr>
                <w:rFonts w:ascii="宋体" w:hAnsi="宋体" w:cs="宋体" w:hint="eastAsia"/>
                <w:bCs/>
                <w:color w:val="000000"/>
                <w:szCs w:val="21"/>
              </w:rPr>
              <w:sym w:font="Wingdings" w:char="00A8"/>
            </w:r>
            <w:r w:rsidRPr="00AB50E0">
              <w:rPr>
                <w:rFonts w:ascii="宋体" w:hAnsi="宋体" w:cs="宋体" w:hint="eastAsia"/>
                <w:bCs/>
                <w:color w:val="000000"/>
                <w:szCs w:val="21"/>
              </w:rPr>
              <w:t>不同意分包</w:t>
            </w:r>
          </w:p>
        </w:tc>
      </w:tr>
      <w:tr w:rsidR="00040D1D" w:rsidRPr="00AB50E0" w14:paraId="30FE7010" w14:textId="77777777">
        <w:trPr>
          <w:trHeight w:val="798"/>
          <w:jc w:val="center"/>
        </w:trPr>
        <w:tc>
          <w:tcPr>
            <w:tcW w:w="648" w:type="dxa"/>
            <w:vAlign w:val="center"/>
          </w:tcPr>
          <w:p w14:paraId="6E444AEF"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37</w:t>
            </w:r>
          </w:p>
        </w:tc>
        <w:tc>
          <w:tcPr>
            <w:tcW w:w="1800" w:type="dxa"/>
            <w:vAlign w:val="center"/>
          </w:tcPr>
          <w:p w14:paraId="4CFBAF48"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支持中小企业</w:t>
            </w:r>
          </w:p>
        </w:tc>
        <w:tc>
          <w:tcPr>
            <w:tcW w:w="6383" w:type="dxa"/>
            <w:vAlign w:val="center"/>
          </w:tcPr>
          <w:p w14:paraId="6E802BC1" w14:textId="77777777" w:rsidR="00040D1D" w:rsidRPr="00AB50E0" w:rsidRDefault="00191AB0">
            <w:pPr>
              <w:adjustRightInd w:val="0"/>
              <w:snapToGrid w:val="0"/>
              <w:spacing w:line="320" w:lineRule="exact"/>
              <w:rPr>
                <w:rFonts w:ascii="宋体" w:hAnsi="宋体" w:hint="eastAsia"/>
                <w:b/>
                <w:bCs/>
              </w:rPr>
            </w:pPr>
            <w:r w:rsidRPr="00AB50E0">
              <w:rPr>
                <w:rFonts w:ascii="宋体" w:hAnsi="宋体" w:hint="eastAsia"/>
                <w:b/>
                <w:bCs/>
              </w:rPr>
              <w:t>一、说明</w:t>
            </w:r>
          </w:p>
          <w:p w14:paraId="461B79B5" w14:textId="77777777" w:rsidR="00040D1D" w:rsidRPr="00AB50E0" w:rsidRDefault="00191AB0">
            <w:pPr>
              <w:adjustRightInd w:val="0"/>
              <w:snapToGrid w:val="0"/>
              <w:spacing w:line="320" w:lineRule="exact"/>
              <w:rPr>
                <w:rFonts w:ascii="宋体" w:hAnsi="宋体" w:hint="eastAsia"/>
                <w:b/>
                <w:bCs/>
              </w:rPr>
            </w:pPr>
            <w:r w:rsidRPr="00AB50E0">
              <w:rPr>
                <w:rFonts w:ascii="宋体" w:hAnsi="宋体" w:hint="eastAsia"/>
                <w:b/>
                <w:bCs/>
              </w:rPr>
              <w:t>1、企业类型</w:t>
            </w:r>
          </w:p>
          <w:p w14:paraId="2718F27E" w14:textId="77777777" w:rsidR="00040D1D" w:rsidRPr="00AB50E0" w:rsidRDefault="00191AB0">
            <w:pPr>
              <w:adjustRightInd w:val="0"/>
              <w:snapToGrid w:val="0"/>
              <w:spacing w:line="320" w:lineRule="exact"/>
              <w:rPr>
                <w:rFonts w:ascii="宋体" w:hAnsi="宋体" w:hint="eastAsia"/>
                <w:b/>
                <w:bCs/>
              </w:rPr>
            </w:pPr>
            <w:r w:rsidRPr="00AB50E0">
              <w:rPr>
                <w:rFonts w:ascii="宋体" w:hAnsi="宋体" w:hint="eastAsia"/>
                <w:b/>
                <w:bCs/>
              </w:rPr>
              <w:t>（1）中小企业</w:t>
            </w:r>
          </w:p>
          <w:p w14:paraId="031B882B" w14:textId="77777777" w:rsidR="00040D1D" w:rsidRPr="00AB50E0" w:rsidRDefault="00191AB0">
            <w:pPr>
              <w:adjustRightInd w:val="0"/>
              <w:snapToGrid w:val="0"/>
              <w:spacing w:line="320" w:lineRule="exact"/>
              <w:ind w:firstLineChars="200" w:firstLine="420"/>
              <w:rPr>
                <w:rFonts w:ascii="宋体" w:hAnsi="宋体" w:hint="eastAsia"/>
              </w:rPr>
            </w:pPr>
            <w:r w:rsidRPr="00AB50E0">
              <w:rPr>
                <w:rFonts w:ascii="宋体" w:hAnsi="宋体"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2439C88" w14:textId="77777777" w:rsidR="00040D1D" w:rsidRPr="00AB50E0" w:rsidRDefault="00191AB0">
            <w:pPr>
              <w:adjustRightInd w:val="0"/>
              <w:snapToGrid w:val="0"/>
              <w:spacing w:line="320" w:lineRule="exact"/>
              <w:ind w:firstLineChars="200" w:firstLine="420"/>
              <w:rPr>
                <w:rFonts w:ascii="宋体" w:hAnsi="宋体" w:hint="eastAsia"/>
              </w:rPr>
            </w:pPr>
            <w:r w:rsidRPr="00AB50E0">
              <w:rPr>
                <w:rFonts w:ascii="宋体" w:hAnsi="宋体" w:hint="eastAsia"/>
              </w:rPr>
              <w:t>符合中小企业划分标准的个体工商户，在政府采购活动中视同中小企业。</w:t>
            </w:r>
          </w:p>
          <w:p w14:paraId="06D8EF1E" w14:textId="77777777" w:rsidR="00040D1D" w:rsidRPr="00AB50E0" w:rsidRDefault="00191AB0">
            <w:pPr>
              <w:adjustRightInd w:val="0"/>
              <w:snapToGrid w:val="0"/>
              <w:spacing w:line="320" w:lineRule="exact"/>
              <w:ind w:firstLineChars="200" w:firstLine="420"/>
              <w:rPr>
                <w:rFonts w:ascii="宋体" w:hAnsi="宋体" w:hint="eastAsia"/>
              </w:rPr>
            </w:pPr>
            <w:r w:rsidRPr="00AB50E0">
              <w:rPr>
                <w:rFonts w:ascii="宋体" w:hAnsi="宋体" w:hint="eastAsia"/>
              </w:rPr>
              <w:t>符合上述条件的中小企业参加货物采购活动中，货物由中小企</w:t>
            </w:r>
            <w:r w:rsidRPr="00AB50E0">
              <w:rPr>
                <w:rFonts w:ascii="宋体" w:hAnsi="宋体" w:hint="eastAsia"/>
              </w:rPr>
              <w:lastRenderedPageBreak/>
              <w:t>业制造，即货物由中小企业生产且使用该中小企业商号或者注册商标的，可享受相关中小企业扶持政策。</w:t>
            </w:r>
          </w:p>
          <w:p w14:paraId="4B5A16FB" w14:textId="77777777" w:rsidR="00040D1D" w:rsidRPr="00AB50E0" w:rsidRDefault="00191AB0">
            <w:pPr>
              <w:adjustRightInd w:val="0"/>
              <w:snapToGrid w:val="0"/>
              <w:spacing w:line="320" w:lineRule="exact"/>
              <w:ind w:firstLineChars="200" w:firstLine="422"/>
              <w:rPr>
                <w:rFonts w:ascii="宋体" w:hAnsi="宋体" w:hint="eastAsia"/>
              </w:rPr>
            </w:pPr>
            <w:r w:rsidRPr="00AB50E0">
              <w:rPr>
                <w:rFonts w:ascii="宋体" w:hAnsi="宋体" w:hint="eastAsia"/>
                <w:b/>
                <w:bCs/>
              </w:rPr>
              <w:t>在货物采购项目中，供应商提供的货物既有中小企业制造货物，也有大型企业制造货物的，不享受本办法规定的中小企业扶持政策</w:t>
            </w:r>
            <w:r w:rsidRPr="00AB50E0">
              <w:rPr>
                <w:rFonts w:ascii="宋体" w:hAnsi="宋体" w:hint="eastAsia"/>
              </w:rPr>
              <w:t>。</w:t>
            </w:r>
          </w:p>
          <w:p w14:paraId="5A308727" w14:textId="77777777" w:rsidR="00040D1D" w:rsidRPr="00AB50E0" w:rsidRDefault="00191AB0">
            <w:pPr>
              <w:adjustRightInd w:val="0"/>
              <w:snapToGrid w:val="0"/>
              <w:spacing w:line="320" w:lineRule="exact"/>
              <w:ind w:firstLineChars="200" w:firstLine="420"/>
              <w:rPr>
                <w:rFonts w:ascii="宋体" w:hAnsi="宋体" w:hint="eastAsia"/>
              </w:rPr>
            </w:pPr>
            <w:r w:rsidRPr="00AB50E0">
              <w:rPr>
                <w:rFonts w:ascii="宋体" w:hAnsi="宋体" w:hint="eastAsia"/>
              </w:rPr>
              <w:t>以联合体形式参加政府采购活动，联合体各方均为中小企业的，联合体视同中小企业。其中，联合体各方均为小微企业的，联合体视同小微企业。</w:t>
            </w:r>
          </w:p>
          <w:p w14:paraId="12BDD98F" w14:textId="77777777" w:rsidR="00040D1D" w:rsidRPr="00AB50E0" w:rsidRDefault="00191AB0">
            <w:pPr>
              <w:adjustRightInd w:val="0"/>
              <w:snapToGrid w:val="0"/>
              <w:spacing w:line="320" w:lineRule="exact"/>
              <w:ind w:firstLineChars="200" w:firstLine="422"/>
              <w:rPr>
                <w:rFonts w:ascii="宋体" w:hAnsi="宋体" w:hint="eastAsia"/>
                <w:b/>
                <w:bCs/>
              </w:rPr>
            </w:pPr>
            <w:r w:rsidRPr="00AB50E0">
              <w:rPr>
                <w:rFonts w:ascii="宋体" w:hAnsi="宋体" w:hint="eastAsia"/>
                <w:b/>
                <w:bCs/>
              </w:rPr>
              <w:t>投标文件中须出具《政府采购促进中小企业发展管理办法》【财库（2020）46号】规定的《中小企业声明函》。</w:t>
            </w:r>
          </w:p>
          <w:p w14:paraId="184FF621" w14:textId="77777777" w:rsidR="00040D1D" w:rsidRPr="00AB50E0" w:rsidRDefault="00191AB0">
            <w:pPr>
              <w:adjustRightInd w:val="0"/>
              <w:snapToGrid w:val="0"/>
              <w:spacing w:line="320" w:lineRule="exact"/>
              <w:rPr>
                <w:rFonts w:ascii="宋体" w:hAnsi="宋体" w:hint="eastAsia"/>
                <w:b/>
                <w:bCs/>
              </w:rPr>
            </w:pPr>
            <w:r w:rsidRPr="00AB50E0">
              <w:rPr>
                <w:rFonts w:ascii="宋体" w:hAnsi="宋体" w:hint="eastAsia"/>
                <w:b/>
                <w:bCs/>
              </w:rPr>
              <w:t>（2）残疾人福利性单位</w:t>
            </w:r>
          </w:p>
          <w:p w14:paraId="4EA205C9" w14:textId="77777777" w:rsidR="00040D1D" w:rsidRPr="00AB50E0" w:rsidRDefault="00191AB0">
            <w:pPr>
              <w:adjustRightInd w:val="0"/>
              <w:snapToGrid w:val="0"/>
              <w:spacing w:line="320" w:lineRule="exact"/>
              <w:ind w:firstLineChars="200" w:firstLine="420"/>
              <w:rPr>
                <w:rFonts w:ascii="宋体" w:hAnsi="宋体" w:hint="eastAsia"/>
              </w:rPr>
            </w:pPr>
            <w:r w:rsidRPr="00AB50E0">
              <w:rPr>
                <w:rFonts w:ascii="宋体" w:hAnsi="宋体" w:hint="eastAsia"/>
              </w:rPr>
              <w:t>符合《关于促进残疾人就业政府采购政策的通知》（财库〔2017〕141号）规定的条件并提供《残疾人福利性单位声明函》的残疾人福利性单位视同小型、微型企业；</w:t>
            </w:r>
          </w:p>
          <w:p w14:paraId="38C4D9E5" w14:textId="77777777" w:rsidR="00040D1D" w:rsidRPr="00AB50E0" w:rsidRDefault="00191AB0">
            <w:pPr>
              <w:adjustRightInd w:val="0"/>
              <w:snapToGrid w:val="0"/>
              <w:spacing w:line="320" w:lineRule="exact"/>
              <w:rPr>
                <w:rFonts w:ascii="宋体" w:hAnsi="宋体" w:hint="eastAsia"/>
                <w:b/>
                <w:bCs/>
              </w:rPr>
            </w:pPr>
            <w:r w:rsidRPr="00AB50E0">
              <w:rPr>
                <w:rFonts w:ascii="宋体" w:hAnsi="宋体" w:hint="eastAsia"/>
                <w:b/>
                <w:bCs/>
              </w:rPr>
              <w:t>（3）监狱企业</w:t>
            </w:r>
          </w:p>
          <w:p w14:paraId="72E7F2EA" w14:textId="77777777" w:rsidR="00040D1D" w:rsidRPr="00AB50E0" w:rsidRDefault="00191AB0">
            <w:pPr>
              <w:adjustRightInd w:val="0"/>
              <w:snapToGrid w:val="0"/>
              <w:spacing w:line="320" w:lineRule="exact"/>
              <w:ind w:firstLineChars="200" w:firstLine="420"/>
              <w:rPr>
                <w:rFonts w:ascii="宋体" w:hAnsi="宋体" w:hint="eastAsia"/>
              </w:rPr>
            </w:pPr>
            <w:r w:rsidRPr="00AB50E0">
              <w:rPr>
                <w:rFonts w:ascii="宋体" w:hAnsi="宋体" w:hint="eastAsia"/>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475EFB36" w14:textId="77777777" w:rsidR="00040D1D" w:rsidRPr="00AB50E0" w:rsidRDefault="00191AB0">
            <w:pPr>
              <w:adjustRightInd w:val="0"/>
              <w:snapToGrid w:val="0"/>
              <w:spacing w:line="320" w:lineRule="exact"/>
              <w:rPr>
                <w:rFonts w:ascii="宋体" w:hAnsi="宋体" w:hint="eastAsia"/>
                <w:b/>
                <w:bCs/>
              </w:rPr>
            </w:pPr>
            <w:r w:rsidRPr="00AB50E0">
              <w:rPr>
                <w:rFonts w:ascii="宋体" w:hAnsi="宋体" w:hint="eastAsia"/>
                <w:b/>
                <w:bCs/>
              </w:rPr>
              <w:t>二、针对本项目的相关规定</w:t>
            </w:r>
          </w:p>
          <w:p w14:paraId="21D8185E" w14:textId="77777777" w:rsidR="00040D1D" w:rsidRPr="00AB50E0" w:rsidRDefault="00191AB0">
            <w:pPr>
              <w:adjustRightInd w:val="0"/>
              <w:snapToGrid w:val="0"/>
              <w:spacing w:line="320" w:lineRule="exact"/>
              <w:ind w:firstLineChars="200" w:firstLine="420"/>
              <w:rPr>
                <w:rFonts w:ascii="宋体" w:hAnsi="宋体" w:hint="eastAsia"/>
              </w:rPr>
            </w:pPr>
            <w:r w:rsidRPr="00AB50E0">
              <w:rPr>
                <w:rFonts w:ascii="宋体" w:hAnsi="宋体" w:hint="eastAsia"/>
              </w:rPr>
              <w:t>1.政府采购目录类别：</w:t>
            </w:r>
            <w:r w:rsidRPr="00AB50E0">
              <w:rPr>
                <w:rFonts w:ascii="宋体" w:hAnsi="宋体" w:hint="eastAsia"/>
                <w:b/>
                <w:bCs/>
                <w:u w:val="single"/>
              </w:rPr>
              <w:t>货物类</w:t>
            </w:r>
            <w:r w:rsidRPr="00AB50E0">
              <w:rPr>
                <w:rFonts w:ascii="宋体" w:hAnsi="宋体" w:hint="eastAsia"/>
              </w:rPr>
              <w:t>。</w:t>
            </w:r>
          </w:p>
          <w:p w14:paraId="7A2B8824" w14:textId="77777777" w:rsidR="00040D1D" w:rsidRPr="00AB50E0" w:rsidRDefault="00191AB0">
            <w:pPr>
              <w:adjustRightInd w:val="0"/>
              <w:snapToGrid w:val="0"/>
              <w:spacing w:line="320" w:lineRule="exact"/>
              <w:ind w:firstLineChars="200" w:firstLine="420"/>
              <w:rPr>
                <w:rFonts w:ascii="宋体" w:hAnsi="宋体" w:cs="宋体" w:hint="eastAsia"/>
              </w:rPr>
            </w:pPr>
            <w:r w:rsidRPr="00AB50E0">
              <w:rPr>
                <w:rFonts w:ascii="宋体" w:hAnsi="宋体" w:hint="eastAsia"/>
              </w:rPr>
              <w:t>2.本项目采购标的对应的中小企业计划分标准所属行业为：</w:t>
            </w:r>
            <w:r w:rsidRPr="00AB50E0">
              <w:rPr>
                <w:rFonts w:ascii="宋体" w:hAnsi="宋体" w:cs="宋体" w:hint="eastAsia"/>
                <w:u w:val="single"/>
              </w:rPr>
              <w:t>工业</w:t>
            </w:r>
            <w:r w:rsidRPr="00AB50E0">
              <w:rPr>
                <w:rFonts w:ascii="宋体" w:hAnsi="宋体" w:cs="宋体" w:hint="eastAsia"/>
              </w:rPr>
              <w:t>。</w:t>
            </w:r>
          </w:p>
          <w:p w14:paraId="7312BD8B" w14:textId="77777777" w:rsidR="00040D1D" w:rsidRPr="00AB50E0" w:rsidRDefault="00191AB0">
            <w:pPr>
              <w:adjustRightInd w:val="0"/>
              <w:snapToGrid w:val="0"/>
              <w:spacing w:line="320" w:lineRule="exact"/>
              <w:ind w:firstLineChars="200" w:firstLine="420"/>
              <w:rPr>
                <w:rFonts w:ascii="宋体" w:hAnsi="宋体" w:cs="宋体" w:hint="eastAsia"/>
                <w:snapToGrid w:val="0"/>
                <w:kern w:val="0"/>
              </w:rPr>
            </w:pPr>
            <w:r w:rsidRPr="00AB50E0">
              <w:rPr>
                <w:rFonts w:ascii="宋体" w:hAnsi="宋体" w:hint="eastAsia"/>
              </w:rPr>
              <w:t>3.本项目专门面向中小企业采购，供应商（或联合体）所投全部货物应由中小企业生产且使用该中小企业商号或者注册商标（监狱企业及残疾人福利性单位视同小型、微型企业）。</w:t>
            </w:r>
          </w:p>
        </w:tc>
      </w:tr>
      <w:tr w:rsidR="00040D1D" w:rsidRPr="00AB50E0" w14:paraId="297F25E2" w14:textId="77777777">
        <w:trPr>
          <w:trHeight w:val="798"/>
          <w:jc w:val="center"/>
        </w:trPr>
        <w:tc>
          <w:tcPr>
            <w:tcW w:w="648" w:type="dxa"/>
            <w:vMerge w:val="restart"/>
            <w:vAlign w:val="center"/>
          </w:tcPr>
          <w:p w14:paraId="2C1DE550"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lastRenderedPageBreak/>
              <w:t>38</w:t>
            </w:r>
          </w:p>
        </w:tc>
        <w:tc>
          <w:tcPr>
            <w:tcW w:w="1800" w:type="dxa"/>
            <w:vMerge w:val="restart"/>
            <w:vAlign w:val="center"/>
          </w:tcPr>
          <w:p w14:paraId="11F2FD31" w14:textId="77777777" w:rsidR="00040D1D" w:rsidRPr="00AB50E0" w:rsidRDefault="00191AB0">
            <w:pPr>
              <w:adjustRightInd w:val="0"/>
              <w:snapToGrid w:val="0"/>
              <w:jc w:val="center"/>
              <w:rPr>
                <w:rFonts w:ascii="宋体" w:hAnsi="宋体" w:cs="宋体" w:hint="eastAsia"/>
                <w:snapToGrid w:val="0"/>
                <w:kern w:val="0"/>
              </w:rPr>
            </w:pPr>
            <w:r w:rsidRPr="00AB50E0">
              <w:rPr>
                <w:rFonts w:ascii="宋体" w:hAnsi="宋体" w:cs="宋体" w:hint="eastAsia"/>
                <w:snapToGrid w:val="0"/>
                <w:kern w:val="0"/>
              </w:rPr>
              <w:t>投标人信用信息事项</w:t>
            </w:r>
          </w:p>
        </w:tc>
        <w:tc>
          <w:tcPr>
            <w:tcW w:w="6383" w:type="dxa"/>
            <w:vAlign w:val="center"/>
          </w:tcPr>
          <w:p w14:paraId="31E7ED16" w14:textId="77777777" w:rsidR="00040D1D" w:rsidRPr="00AB50E0" w:rsidRDefault="00191AB0">
            <w:pPr>
              <w:adjustRightInd w:val="0"/>
              <w:snapToGrid w:val="0"/>
              <w:spacing w:line="320" w:lineRule="exact"/>
              <w:rPr>
                <w:rFonts w:ascii="宋体" w:hAnsi="宋体" w:cs="宋体" w:hint="eastAsia"/>
                <w:snapToGrid w:val="0"/>
                <w:kern w:val="0"/>
              </w:rPr>
            </w:pPr>
            <w:r w:rsidRPr="00AB50E0">
              <w:rPr>
                <w:rFonts w:ascii="宋体" w:hAnsi="宋体" w:cs="宋体" w:hint="eastAsia"/>
                <w:snapToGrid w:val="0"/>
                <w:kern w:val="0"/>
              </w:rPr>
              <w:t>信用信息查询渠道：“信用中国”网站(www.creditchina.gov.cn)、中国政府采购网(www.ccgp.gov.cn)。</w:t>
            </w:r>
          </w:p>
        </w:tc>
      </w:tr>
      <w:tr w:rsidR="00040D1D" w:rsidRPr="00AB50E0" w14:paraId="516627CA" w14:textId="77777777">
        <w:trPr>
          <w:trHeight w:val="798"/>
          <w:jc w:val="center"/>
        </w:trPr>
        <w:tc>
          <w:tcPr>
            <w:tcW w:w="648" w:type="dxa"/>
            <w:vMerge/>
            <w:vAlign w:val="center"/>
          </w:tcPr>
          <w:p w14:paraId="0DDD0E1F" w14:textId="77777777" w:rsidR="00040D1D" w:rsidRPr="00AB50E0" w:rsidRDefault="00040D1D">
            <w:pPr>
              <w:jc w:val="center"/>
              <w:rPr>
                <w:rFonts w:ascii="宋体" w:hAnsi="宋体" w:cs="宋体" w:hint="eastAsia"/>
                <w:szCs w:val="21"/>
              </w:rPr>
            </w:pPr>
          </w:p>
        </w:tc>
        <w:tc>
          <w:tcPr>
            <w:tcW w:w="1800" w:type="dxa"/>
            <w:vMerge/>
            <w:vAlign w:val="center"/>
          </w:tcPr>
          <w:p w14:paraId="74736585" w14:textId="77777777" w:rsidR="00040D1D" w:rsidRPr="00AB50E0" w:rsidRDefault="00040D1D">
            <w:pPr>
              <w:snapToGrid w:val="0"/>
              <w:spacing w:line="360" w:lineRule="auto"/>
              <w:rPr>
                <w:rFonts w:ascii="宋体" w:hAnsi="宋体" w:cs="宋体" w:hint="eastAsia"/>
                <w:b/>
                <w:sz w:val="24"/>
              </w:rPr>
            </w:pPr>
          </w:p>
        </w:tc>
        <w:tc>
          <w:tcPr>
            <w:tcW w:w="6383" w:type="dxa"/>
            <w:vAlign w:val="center"/>
          </w:tcPr>
          <w:p w14:paraId="0A0A8A3E" w14:textId="77777777" w:rsidR="00040D1D" w:rsidRPr="00AB50E0" w:rsidRDefault="00191AB0">
            <w:pPr>
              <w:adjustRightInd w:val="0"/>
              <w:snapToGrid w:val="0"/>
              <w:spacing w:line="320" w:lineRule="exact"/>
              <w:rPr>
                <w:rFonts w:ascii="宋体" w:hAnsi="宋体" w:cs="宋体" w:hint="eastAsia"/>
                <w:snapToGrid w:val="0"/>
                <w:kern w:val="0"/>
              </w:rPr>
            </w:pPr>
            <w:r w:rsidRPr="00AB50E0">
              <w:rPr>
                <w:rFonts w:ascii="宋体" w:hAnsi="宋体" w:cs="宋体" w:hint="eastAsia"/>
                <w:snapToGrid w:val="0"/>
                <w:kern w:val="0"/>
              </w:rPr>
              <w:t>信用信息查询记录和证据留存的具体方式：采购代理机构开标当天查询投标人的信用记录，查询结果经确认后与采购文件一起存档。</w:t>
            </w:r>
          </w:p>
        </w:tc>
      </w:tr>
      <w:tr w:rsidR="00040D1D" w:rsidRPr="00AB50E0" w14:paraId="5CEBED12" w14:textId="77777777">
        <w:trPr>
          <w:trHeight w:val="1223"/>
          <w:jc w:val="center"/>
        </w:trPr>
        <w:tc>
          <w:tcPr>
            <w:tcW w:w="648" w:type="dxa"/>
            <w:vMerge/>
            <w:vAlign w:val="center"/>
          </w:tcPr>
          <w:p w14:paraId="57116439" w14:textId="77777777" w:rsidR="00040D1D" w:rsidRPr="00AB50E0" w:rsidRDefault="00040D1D">
            <w:pPr>
              <w:jc w:val="center"/>
              <w:rPr>
                <w:rFonts w:ascii="宋体" w:hAnsi="宋体" w:cs="宋体" w:hint="eastAsia"/>
                <w:szCs w:val="21"/>
              </w:rPr>
            </w:pPr>
          </w:p>
        </w:tc>
        <w:tc>
          <w:tcPr>
            <w:tcW w:w="1800" w:type="dxa"/>
            <w:vMerge/>
            <w:vAlign w:val="center"/>
          </w:tcPr>
          <w:p w14:paraId="513EB181" w14:textId="77777777" w:rsidR="00040D1D" w:rsidRPr="00AB50E0" w:rsidRDefault="00040D1D">
            <w:pPr>
              <w:snapToGrid w:val="0"/>
              <w:spacing w:line="360" w:lineRule="auto"/>
              <w:rPr>
                <w:rFonts w:ascii="宋体" w:hAnsi="宋体" w:cs="宋体" w:hint="eastAsia"/>
                <w:b/>
                <w:sz w:val="24"/>
              </w:rPr>
            </w:pPr>
          </w:p>
        </w:tc>
        <w:tc>
          <w:tcPr>
            <w:tcW w:w="6383" w:type="dxa"/>
            <w:vAlign w:val="center"/>
          </w:tcPr>
          <w:p w14:paraId="6D2C70AF" w14:textId="77777777" w:rsidR="00040D1D" w:rsidRPr="00AB50E0" w:rsidRDefault="00191AB0">
            <w:pPr>
              <w:adjustRightInd w:val="0"/>
              <w:snapToGrid w:val="0"/>
              <w:spacing w:line="320" w:lineRule="exact"/>
              <w:rPr>
                <w:rFonts w:ascii="宋体" w:hAnsi="宋体" w:cs="宋体" w:hint="eastAsia"/>
                <w:snapToGrid w:val="0"/>
                <w:kern w:val="0"/>
              </w:rPr>
            </w:pPr>
            <w:r w:rsidRPr="00AB50E0">
              <w:rPr>
                <w:rFonts w:ascii="宋体" w:hAnsi="宋体" w:cs="宋体" w:hint="eastAsia"/>
                <w:snapToGrid w:val="0"/>
                <w:kern w:val="0"/>
              </w:rPr>
              <w:t>信用信息的使用规则：经查询列入失信被执行人名单、重大税收违法案件当事人名单、政府采购严重违法失信行为记录名单的投标人的投标文件将被拒绝。</w:t>
            </w:r>
          </w:p>
        </w:tc>
      </w:tr>
    </w:tbl>
    <w:p w14:paraId="61F2C359" w14:textId="77777777" w:rsidR="00040D1D" w:rsidRPr="00AB50E0" w:rsidRDefault="00040D1D">
      <w:pPr>
        <w:rPr>
          <w:rFonts w:ascii="宋体" w:hAnsi="宋体" w:cs="宋体" w:hint="eastAsia"/>
          <w:szCs w:val="21"/>
        </w:rPr>
      </w:pPr>
    </w:p>
    <w:p w14:paraId="393D182E" w14:textId="77777777" w:rsidR="00040D1D" w:rsidRPr="00AB50E0" w:rsidRDefault="00191AB0">
      <w:pPr>
        <w:adjustRightInd w:val="0"/>
        <w:snapToGrid w:val="0"/>
        <w:spacing w:beforeLines="50" w:before="120" w:afterLines="50" w:after="120" w:line="360" w:lineRule="auto"/>
        <w:jc w:val="center"/>
        <w:outlineLvl w:val="0"/>
        <w:rPr>
          <w:rFonts w:ascii="宋体" w:hAnsi="宋体" w:cs="宋体" w:hint="eastAsia"/>
          <w:szCs w:val="21"/>
        </w:rPr>
      </w:pPr>
      <w:bookmarkStart w:id="4" w:name="_Toc240450076"/>
      <w:bookmarkStart w:id="5" w:name="_Toc251566649"/>
      <w:r w:rsidRPr="00AB50E0">
        <w:rPr>
          <w:rFonts w:ascii="宋体" w:hAnsi="宋体" w:cs="宋体" w:hint="eastAsia"/>
          <w:szCs w:val="21"/>
        </w:rPr>
        <w:br w:type="page"/>
      </w:r>
      <w:bookmarkStart w:id="6" w:name="_Toc2187"/>
      <w:bookmarkStart w:id="7" w:name="_Toc124504209"/>
      <w:r w:rsidRPr="00AB50E0">
        <w:rPr>
          <w:rFonts w:ascii="宋体" w:hAnsi="宋体" w:cs="宋体" w:hint="eastAsia"/>
          <w:b/>
          <w:sz w:val="30"/>
          <w:szCs w:val="30"/>
        </w:rPr>
        <w:lastRenderedPageBreak/>
        <w:t>第二部分  投标须知</w:t>
      </w:r>
      <w:bookmarkEnd w:id="4"/>
      <w:bookmarkEnd w:id="5"/>
      <w:bookmarkEnd w:id="6"/>
      <w:bookmarkEnd w:id="7"/>
    </w:p>
    <w:p w14:paraId="77D5774C"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8" w:name="_Toc251566650"/>
      <w:bookmarkStart w:id="9" w:name="_Toc124504210"/>
      <w:bookmarkStart w:id="10" w:name="_Toc13842"/>
      <w:bookmarkStart w:id="11" w:name="_Toc240450077"/>
      <w:bookmarkStart w:id="12" w:name="_Toc12000"/>
      <w:r w:rsidRPr="00AB50E0">
        <w:rPr>
          <w:rFonts w:ascii="宋体" w:eastAsia="宋体" w:hAnsi="宋体" w:cs="宋体" w:hint="eastAsia"/>
          <w:sz w:val="21"/>
          <w:szCs w:val="21"/>
        </w:rPr>
        <w:t>一、总则</w:t>
      </w:r>
      <w:bookmarkEnd w:id="8"/>
      <w:bookmarkEnd w:id="9"/>
      <w:bookmarkEnd w:id="10"/>
      <w:bookmarkEnd w:id="11"/>
      <w:bookmarkEnd w:id="12"/>
    </w:p>
    <w:p w14:paraId="534E8F9A"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本次招标工作是按照《中华人民共和国政府采购法》、《中华人民共和国政府采购法实施条例》、《政府采购货物和服务招标投标管理办法》等相关法律法规组织和实施，并接受政府采购监督管理部门的监督。</w:t>
      </w:r>
    </w:p>
    <w:p w14:paraId="07E7DD7E"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1．适用范围</w:t>
      </w:r>
    </w:p>
    <w:p w14:paraId="6528D661"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1.1 本采购文件仅适用于本次招标项目。</w:t>
      </w:r>
    </w:p>
    <w:p w14:paraId="6AB53C80"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1.2 本项目采购方式为公开招标。</w:t>
      </w:r>
    </w:p>
    <w:p w14:paraId="45DEDE9B"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1.3 投标须知为招标文件的通用条款，如通用条款与前附表、采购需求、合同条款等特定条款不一致的，请按特定条款执行。</w:t>
      </w:r>
    </w:p>
    <w:p w14:paraId="120EAD90"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2．定义</w:t>
      </w:r>
    </w:p>
    <w:p w14:paraId="58252B34"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2.1“采购人”系指</w:t>
      </w:r>
      <w:r w:rsidRPr="00AB50E0">
        <w:rPr>
          <w:rFonts w:ascii="宋体" w:hAnsi="宋体" w:cs="宋体"/>
          <w:snapToGrid w:val="0"/>
          <w:kern w:val="0"/>
          <w:szCs w:val="21"/>
        </w:rPr>
        <w:t>浙江省水文管理中心</w:t>
      </w:r>
      <w:r w:rsidRPr="00AB50E0">
        <w:rPr>
          <w:rFonts w:ascii="宋体" w:hAnsi="宋体" w:cs="宋体"/>
          <w:szCs w:val="21"/>
        </w:rPr>
        <w:t>（合同中的甲方）</w:t>
      </w:r>
      <w:r w:rsidRPr="00AB50E0">
        <w:rPr>
          <w:rFonts w:ascii="宋体" w:hAnsi="宋体" w:cs="宋体" w:hint="eastAsia"/>
          <w:snapToGrid w:val="0"/>
          <w:kern w:val="0"/>
          <w:szCs w:val="21"/>
        </w:rPr>
        <w:t>。</w:t>
      </w:r>
    </w:p>
    <w:p w14:paraId="24F74515"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color w:val="000000" w:themeColor="text1"/>
          <w:kern w:val="0"/>
          <w:szCs w:val="21"/>
        </w:rPr>
        <w:t xml:space="preserve">2.2“采购代理机构”系指 </w:t>
      </w:r>
      <w:r w:rsidRPr="00AB50E0">
        <w:rPr>
          <w:rFonts w:ascii="宋体" w:hAnsi="宋体" w:cs="宋体"/>
          <w:snapToGrid w:val="0"/>
          <w:color w:val="000000" w:themeColor="text1"/>
          <w:kern w:val="0"/>
          <w:szCs w:val="21"/>
        </w:rPr>
        <w:t xml:space="preserve">  </w:t>
      </w:r>
      <w:r w:rsidRPr="00AB50E0">
        <w:rPr>
          <w:rFonts w:ascii="宋体" w:hAnsi="宋体" w:cs="宋体"/>
          <w:snapToGrid w:val="0"/>
          <w:color w:val="FF0000"/>
          <w:kern w:val="0"/>
          <w:szCs w:val="21"/>
        </w:rPr>
        <w:t xml:space="preserve">      </w:t>
      </w:r>
      <w:r w:rsidRPr="00AB50E0">
        <w:rPr>
          <w:rFonts w:ascii="宋体" w:hAnsi="宋体" w:cs="宋体"/>
          <w:snapToGrid w:val="0"/>
          <w:color w:val="000000" w:themeColor="text1"/>
          <w:kern w:val="0"/>
          <w:szCs w:val="21"/>
        </w:rPr>
        <w:t xml:space="preserve">   </w:t>
      </w:r>
      <w:r w:rsidRPr="00AB50E0">
        <w:rPr>
          <w:rFonts w:ascii="宋体" w:hAnsi="宋体" w:cs="宋体" w:hint="eastAsia"/>
          <w:snapToGrid w:val="0"/>
          <w:color w:val="000000" w:themeColor="text1"/>
          <w:kern w:val="0"/>
          <w:szCs w:val="21"/>
        </w:rPr>
        <w:t>。</w:t>
      </w:r>
    </w:p>
    <w:p w14:paraId="3D21EC47"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2.3“监督管理部门”系指</w:t>
      </w:r>
      <w:r w:rsidRPr="00AB50E0">
        <w:rPr>
          <w:rFonts w:ascii="宋体" w:hAnsi="宋体" w:cs="宋体"/>
          <w:snapToGrid w:val="0"/>
          <w:kern w:val="0"/>
          <w:szCs w:val="21"/>
        </w:rPr>
        <w:t>浙江省财政厅</w:t>
      </w:r>
      <w:r w:rsidRPr="00AB50E0">
        <w:rPr>
          <w:rFonts w:ascii="宋体" w:hAnsi="宋体" w:cs="宋体" w:hint="eastAsia"/>
          <w:snapToGrid w:val="0"/>
          <w:kern w:val="0"/>
          <w:szCs w:val="21"/>
        </w:rPr>
        <w:t>。</w:t>
      </w:r>
    </w:p>
    <w:p w14:paraId="59723BBB"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2.4“投标人”系指响应本次招标，</w:t>
      </w:r>
      <w:r w:rsidRPr="00AB50E0">
        <w:rPr>
          <w:rFonts w:ascii="宋体" w:hAnsi="宋体" w:cs="宋体"/>
          <w:snapToGrid w:val="0"/>
          <w:kern w:val="0"/>
          <w:szCs w:val="21"/>
        </w:rPr>
        <w:t>参加本次投标的独立法人</w:t>
      </w:r>
      <w:r w:rsidRPr="00AB50E0">
        <w:rPr>
          <w:rFonts w:ascii="宋体" w:hAnsi="宋体" w:cs="宋体"/>
          <w:szCs w:val="21"/>
        </w:rPr>
        <w:t>（合同中的乙方）</w:t>
      </w:r>
      <w:r w:rsidRPr="00AB50E0">
        <w:rPr>
          <w:rFonts w:ascii="宋体" w:hAnsi="宋体" w:cs="宋体" w:hint="eastAsia"/>
          <w:snapToGrid w:val="0"/>
          <w:kern w:val="0"/>
          <w:szCs w:val="21"/>
        </w:rPr>
        <w:t>。</w:t>
      </w:r>
    </w:p>
    <w:p w14:paraId="0E6A49E8"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2.5“货物”系指供应商按采购文件或合同要求，须向采购人提供的一切材料、设备、机械、仪器、备件、配件、工具、手册及其他技术资料和文字材料。</w:t>
      </w:r>
    </w:p>
    <w:p w14:paraId="1EA1FC03"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2.6“实质性条款”系指采购文件条款前标注“▲”标识的条款。</w:t>
      </w:r>
    </w:p>
    <w:p w14:paraId="474DB171" w14:textId="77777777" w:rsidR="00040D1D" w:rsidRPr="00AB50E0" w:rsidRDefault="00191AB0">
      <w:pPr>
        <w:adjustRightInd w:val="0"/>
        <w:spacing w:line="360" w:lineRule="auto"/>
        <w:ind w:firstLineChars="200" w:firstLine="420"/>
        <w:rPr>
          <w:rFonts w:ascii="宋体" w:hAnsi="宋体" w:cs="宋体" w:hint="eastAsia"/>
          <w:szCs w:val="21"/>
        </w:rPr>
      </w:pPr>
      <w:r w:rsidRPr="00AB50E0">
        <w:rPr>
          <w:rFonts w:ascii="宋体" w:hAnsi="宋体" w:cs="宋体" w:hint="eastAsia"/>
          <w:szCs w:val="21"/>
        </w:rPr>
        <w:t>2.7电子签章：本文件所提及电子签章系指各供应商通过CA锁对标书中对应内容进行签章，表明签名人认可其中的内容。</w:t>
      </w:r>
    </w:p>
    <w:p w14:paraId="0A9D184B" w14:textId="77777777" w:rsidR="00040D1D" w:rsidRPr="00AB50E0" w:rsidRDefault="00191AB0">
      <w:pPr>
        <w:adjustRightInd w:val="0"/>
        <w:spacing w:line="360" w:lineRule="auto"/>
        <w:ind w:firstLineChars="200" w:firstLine="420"/>
        <w:rPr>
          <w:rFonts w:ascii="宋体" w:hAnsi="宋体" w:cs="宋体" w:hint="eastAsia"/>
          <w:szCs w:val="21"/>
        </w:rPr>
      </w:pPr>
      <w:r w:rsidRPr="00AB50E0">
        <w:rPr>
          <w:rFonts w:ascii="宋体" w:hAnsi="宋体" w:cs="宋体" w:hint="eastAsia"/>
          <w:szCs w:val="21"/>
        </w:rPr>
        <w:t>2.8公章：系指单位法定名称章。</w:t>
      </w:r>
    </w:p>
    <w:p w14:paraId="47B9995D" w14:textId="77777777" w:rsidR="00040D1D" w:rsidRPr="00AB50E0" w:rsidRDefault="00191AB0">
      <w:pPr>
        <w:adjustRightInd w:val="0"/>
        <w:snapToGrid w:val="0"/>
        <w:spacing w:line="360" w:lineRule="auto"/>
        <w:ind w:firstLineChars="200" w:firstLine="420"/>
        <w:rPr>
          <w:rFonts w:ascii="宋体" w:hAnsi="宋体" w:hint="eastAsia"/>
        </w:rPr>
      </w:pPr>
      <w:r w:rsidRPr="00AB50E0">
        <w:rPr>
          <w:rFonts w:ascii="宋体" w:hAnsi="宋体" w:cs="宋体" w:hint="eastAsia"/>
          <w:snapToGrid w:val="0"/>
          <w:kern w:val="0"/>
          <w:szCs w:val="21"/>
        </w:rPr>
        <w:t>2.9</w:t>
      </w:r>
      <w:r w:rsidRPr="00AB50E0">
        <w:rPr>
          <w:rFonts w:ascii="宋体" w:hAnsi="宋体" w:hint="eastAsia"/>
          <w:snapToGrid w:val="0"/>
          <w:kern w:val="0"/>
          <w:szCs w:val="21"/>
        </w:rPr>
        <w:t>官方指定网站公示的内容视为书面告知。</w:t>
      </w:r>
    </w:p>
    <w:p w14:paraId="363D4D64"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bookmarkStart w:id="13" w:name="_Toc251566651"/>
      <w:bookmarkStart w:id="14" w:name="_Toc240450078"/>
      <w:bookmarkStart w:id="15" w:name="_Toc27862"/>
      <w:r w:rsidRPr="00AB50E0">
        <w:rPr>
          <w:rFonts w:ascii="宋体" w:hAnsi="宋体" w:cs="宋体" w:hint="eastAsia"/>
          <w:b/>
          <w:snapToGrid w:val="0"/>
          <w:kern w:val="0"/>
          <w:szCs w:val="21"/>
        </w:rPr>
        <w:t>3．合格的投标人及合格的投标货物和服务</w:t>
      </w:r>
    </w:p>
    <w:p w14:paraId="68CECF8A"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rPr>
      </w:pPr>
      <w:r w:rsidRPr="00AB50E0">
        <w:rPr>
          <w:rFonts w:ascii="宋体" w:hAnsi="宋体" w:cs="宋体" w:hint="eastAsia"/>
          <w:snapToGrid w:val="0"/>
          <w:kern w:val="0"/>
        </w:rPr>
        <w:t>3.1合格的投标人，详见采购公告第二条规定的投标人必须具备的资格条件并经采购人或采购代理机构审查通过的。</w:t>
      </w:r>
    </w:p>
    <w:p w14:paraId="60FCD5A5"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hint="eastAsia"/>
          <w:b/>
          <w:bCs/>
          <w:snapToGrid w:val="0"/>
          <w:kern w:val="0"/>
        </w:rPr>
        <w:t>3.2对投标人的限制</w:t>
      </w:r>
    </w:p>
    <w:p w14:paraId="5E9D0616"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hint="eastAsia"/>
          <w:b/>
          <w:bCs/>
          <w:snapToGrid w:val="0"/>
          <w:kern w:val="0"/>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48FF7074"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hint="eastAsia"/>
          <w:b/>
          <w:bCs/>
          <w:snapToGrid w:val="0"/>
          <w:kern w:val="0"/>
        </w:rPr>
        <w:t>3.2.2为本项目提供过整体设计、规范编制或者项目管理、监理、检测等服务的供应商，不得再参加该采购项目的其他采购活动（不包括为该项目提供整体设计、规范编制或者项目管理、</w:t>
      </w:r>
      <w:r w:rsidRPr="00AB50E0">
        <w:rPr>
          <w:rFonts w:ascii="宋体" w:hAnsi="宋体" w:cs="宋体" w:hint="eastAsia"/>
          <w:b/>
          <w:bCs/>
          <w:snapToGrid w:val="0"/>
          <w:kern w:val="0"/>
        </w:rPr>
        <w:lastRenderedPageBreak/>
        <w:t>监理、检测等服务）；</w:t>
      </w:r>
    </w:p>
    <w:p w14:paraId="0A89F2A7"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hint="eastAsia"/>
          <w:b/>
          <w:bCs/>
          <w:snapToGrid w:val="0"/>
          <w:kern w:val="0"/>
        </w:rPr>
        <w:t>3.2.3以联合体形式参加政府采购活动的，联合体各方不得再单独参加或者与其他投标人另外组成联合体参加同一合同项下的政府采购活动；（本项目不适用）</w:t>
      </w:r>
    </w:p>
    <w:p w14:paraId="692EA258"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hint="eastAsia"/>
          <w:b/>
          <w:bCs/>
          <w:snapToGrid w:val="0"/>
          <w:kern w:val="0"/>
        </w:rPr>
        <w:t>3.2.4为证明投标人拥有的业绩、荣誉、知识产权、项目案例等而在投标文件中提供的证明材料必须为投标人自身所有。不同法人、其他组织的资料与投标人无关。</w:t>
      </w:r>
    </w:p>
    <w:p w14:paraId="3D16F438"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b/>
          <w:bCs/>
          <w:snapToGrid w:val="0"/>
          <w:kern w:val="0"/>
        </w:rPr>
        <w:t>3.2.5在政府采购活动中，采购人员及相关人员与供应商有下列利害关系之一的，应当回避：</w:t>
      </w:r>
    </w:p>
    <w:p w14:paraId="34A3D18D"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b/>
          <w:bCs/>
          <w:snapToGrid w:val="0"/>
          <w:kern w:val="0"/>
        </w:rPr>
        <w:t>（一）参加采购活动前3年内与供应商存在劳动关系；</w:t>
      </w:r>
    </w:p>
    <w:p w14:paraId="0BAAD376"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b/>
          <w:bCs/>
          <w:snapToGrid w:val="0"/>
          <w:kern w:val="0"/>
        </w:rPr>
        <w:t>（二）参加采购活动前3年内担任供应商的董事、监事；</w:t>
      </w:r>
    </w:p>
    <w:p w14:paraId="337F030D"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b/>
          <w:bCs/>
          <w:snapToGrid w:val="0"/>
          <w:kern w:val="0"/>
        </w:rPr>
        <w:t>（三）参加采购活动前3年内是供应商的控股股东或者实际控制人；</w:t>
      </w:r>
    </w:p>
    <w:p w14:paraId="2AA4D181"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b/>
          <w:bCs/>
          <w:snapToGrid w:val="0"/>
          <w:kern w:val="0"/>
        </w:rPr>
        <w:t>（四）与供应商的法定代表人或者负责人有夫妻、直系血亲、三代以内旁系血亲或者近姻亲关系；</w:t>
      </w:r>
    </w:p>
    <w:p w14:paraId="10061C28"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b/>
          <w:bCs/>
          <w:snapToGrid w:val="0"/>
          <w:kern w:val="0"/>
        </w:rPr>
        <w:t>（五）与供应商有其他可能影响政府采购活动公平、公正进行的关系。</w:t>
      </w:r>
    </w:p>
    <w:p w14:paraId="5572D949"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rPr>
      </w:pPr>
      <w:r w:rsidRPr="00AB50E0">
        <w:rPr>
          <w:rFonts w:ascii="宋体" w:hAnsi="宋体" w:cs="宋体"/>
          <w:b/>
          <w:bCs/>
          <w:snapToGrid w:val="0"/>
          <w:kern w:val="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206AC8C"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4．相关说明</w:t>
      </w:r>
    </w:p>
    <w:p w14:paraId="45164755"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4.1 投标费用</w:t>
      </w:r>
    </w:p>
    <w:p w14:paraId="02BB64DE"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投标人应承担其参加投标所涉及的一切费用，不管投标结果如何，采购人对这些费用不负任何责任。</w:t>
      </w:r>
    </w:p>
    <w:p w14:paraId="6A195C15"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4.2 投标人应仔细阅读采购文件的所有内容，按照采购文件的要求提交投标文件。投标文件应对采购文件的要求作出实质性响应，并对所提供的全部资料的真实性承担法律责任。</w:t>
      </w:r>
    </w:p>
    <w:p w14:paraId="69EE7DC0"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szCs w:val="21"/>
        </w:rPr>
      </w:pPr>
      <w:r w:rsidRPr="00AB50E0">
        <w:rPr>
          <w:rFonts w:ascii="宋体" w:hAnsi="宋体" w:cs="宋体" w:hint="eastAsia"/>
          <w:b/>
          <w:bCs/>
          <w:snapToGrid w:val="0"/>
          <w:kern w:val="0"/>
          <w:szCs w:val="21"/>
        </w:rPr>
        <w:t>4.3投标人投标所使用的资格、信誉、荣誉、业绩与企业认证必须为本法人所拥有。投标人投标拟派项目实施人员必须为本法人员工。</w:t>
      </w:r>
    </w:p>
    <w:p w14:paraId="7D5B23B6" w14:textId="77777777" w:rsidR="00040D1D" w:rsidRPr="00AB50E0" w:rsidRDefault="00191AB0">
      <w:pPr>
        <w:adjustRightInd w:val="0"/>
        <w:snapToGrid w:val="0"/>
        <w:spacing w:line="360" w:lineRule="auto"/>
        <w:ind w:firstLineChars="200" w:firstLine="422"/>
        <w:rPr>
          <w:rFonts w:ascii="宋体" w:hAnsi="宋体" w:cs="宋体" w:hint="eastAsia"/>
          <w:b/>
          <w:bCs/>
          <w:snapToGrid w:val="0"/>
          <w:kern w:val="0"/>
          <w:szCs w:val="21"/>
        </w:rPr>
      </w:pPr>
      <w:r w:rsidRPr="00AB50E0">
        <w:rPr>
          <w:rFonts w:ascii="宋体" w:hAnsi="宋体" w:cs="宋体" w:hint="eastAsia"/>
          <w:b/>
          <w:bCs/>
          <w:snapToGrid w:val="0"/>
          <w:kern w:val="0"/>
          <w:szCs w:val="21"/>
        </w:rPr>
        <w:t>4.4投标人应仔细阅读采购文件的所有内容，按照采购文件的要求提交投标文件，并对所提供的全部资料的真实性承担法律责任。</w:t>
      </w:r>
    </w:p>
    <w:p w14:paraId="2C75EBB6" w14:textId="77777777" w:rsidR="00040D1D" w:rsidRPr="00AB50E0" w:rsidRDefault="00191AB0">
      <w:pPr>
        <w:adjustRightInd w:val="0"/>
        <w:snapToGrid w:val="0"/>
        <w:spacing w:line="360" w:lineRule="auto"/>
        <w:ind w:firstLineChars="200" w:firstLine="422"/>
        <w:rPr>
          <w:rFonts w:ascii="宋体" w:hAnsi="宋体" w:cs="宋体" w:hint="eastAsia"/>
          <w:snapToGrid w:val="0"/>
          <w:kern w:val="0"/>
          <w:szCs w:val="21"/>
        </w:rPr>
      </w:pPr>
      <w:r w:rsidRPr="00AB50E0">
        <w:rPr>
          <w:rFonts w:ascii="宋体" w:hAnsi="宋体" w:cs="宋体" w:hint="eastAsia"/>
          <w:b/>
          <w:bCs/>
          <w:snapToGrid w:val="0"/>
          <w:kern w:val="0"/>
          <w:szCs w:val="21"/>
        </w:rPr>
        <w:t>4.5投标人在投标活动中提供任何虚假材料,其投标无效，并报监管部门查处；中标后发现的,按《政府采购货物和服务招标投标管理办法》（财政部令第87号）相关规定承担相应的法律责任。</w:t>
      </w:r>
    </w:p>
    <w:p w14:paraId="42E082DA"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16" w:name="_Toc124504211"/>
      <w:r w:rsidRPr="00AB50E0">
        <w:rPr>
          <w:rFonts w:ascii="宋体" w:eastAsia="宋体" w:hAnsi="宋体" w:cs="宋体" w:hint="eastAsia"/>
          <w:sz w:val="21"/>
          <w:szCs w:val="21"/>
        </w:rPr>
        <w:t>二、</w:t>
      </w:r>
      <w:bookmarkEnd w:id="13"/>
      <w:bookmarkEnd w:id="14"/>
      <w:r w:rsidRPr="00AB50E0">
        <w:rPr>
          <w:rFonts w:ascii="宋体" w:eastAsia="宋体" w:hAnsi="宋体" w:cs="宋体" w:hint="eastAsia"/>
          <w:sz w:val="21"/>
          <w:szCs w:val="21"/>
        </w:rPr>
        <w:t>采购文件</w:t>
      </w:r>
      <w:bookmarkEnd w:id="15"/>
      <w:bookmarkEnd w:id="16"/>
    </w:p>
    <w:p w14:paraId="3A08C7F4"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bookmarkStart w:id="17" w:name="_Toc251566652"/>
      <w:bookmarkStart w:id="18" w:name="_Toc31368"/>
      <w:bookmarkStart w:id="19" w:name="_Toc240450079"/>
      <w:r w:rsidRPr="00AB50E0">
        <w:rPr>
          <w:rFonts w:ascii="宋体" w:hAnsi="宋体" w:cs="宋体" w:hint="eastAsia"/>
          <w:b/>
          <w:snapToGrid w:val="0"/>
          <w:kern w:val="0"/>
          <w:szCs w:val="21"/>
        </w:rPr>
        <w:t>5．采购文件构成</w:t>
      </w:r>
    </w:p>
    <w:p w14:paraId="7DEB9E8C"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5.1 本采购文件包括目录所示内容及所有按本须知第6、7条发出的补充资料。</w:t>
      </w:r>
    </w:p>
    <w:p w14:paraId="532E68EE"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5.2 除上述所列内容外，采购人和采购代理机构的任何工作人员对投标人所作的任何口头解</w:t>
      </w:r>
      <w:r w:rsidRPr="00AB50E0">
        <w:rPr>
          <w:rFonts w:ascii="宋体" w:hAnsi="宋体" w:cs="宋体" w:hint="eastAsia"/>
          <w:snapToGrid w:val="0"/>
          <w:kern w:val="0"/>
          <w:szCs w:val="21"/>
        </w:rPr>
        <w:lastRenderedPageBreak/>
        <w:t>释、介绍、答复，只能供投标人参考，对采购人、采购代理机构和投标人无任何约束力。</w:t>
      </w:r>
    </w:p>
    <w:p w14:paraId="367C46E8"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5.3 采购文件是招标过程进行的有效依据，也是成交后签订合同的依据，对双方均具有约束力，凡不遵守采购文件规定或对采购文件的实质性内容不响应的，将可能被拒绝或以无效标处理。</w:t>
      </w:r>
    </w:p>
    <w:p w14:paraId="58B900F4"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5.4 本采购文件由采购人或采购代理机构依据相关法律、法规、规章、省市规定及采购文件进行解释。</w:t>
      </w:r>
    </w:p>
    <w:p w14:paraId="4C668634"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6．采购文件的澄清</w:t>
      </w:r>
    </w:p>
    <w:p w14:paraId="14375282" w14:textId="6F5B401F"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 xml:space="preserve">6.1 </w:t>
      </w:r>
      <w:r w:rsidR="00CA1D28" w:rsidRPr="00AB50E0">
        <w:rPr>
          <w:rFonts w:ascii="宋体" w:hAnsi="宋体" w:cs="宋体" w:hint="eastAsia"/>
          <w:snapToGrid w:val="0"/>
          <w:kern w:val="0"/>
          <w:szCs w:val="21"/>
        </w:rPr>
        <w:t>投标人在获取采购文件后，若有问题需要澄清或认为有必要与采购人进行技术交流，应于前附表规定的时间前，</w:t>
      </w:r>
      <w:bookmarkStart w:id="20" w:name="_Hlk129254070"/>
      <w:r w:rsidR="00CA1D28" w:rsidRPr="00AB50E0">
        <w:rPr>
          <w:rFonts w:ascii="宋体" w:hAnsi="宋体" w:cs="宋体" w:hint="eastAsia"/>
          <w:snapToGrid w:val="0"/>
          <w:kern w:val="0"/>
          <w:szCs w:val="21"/>
        </w:rPr>
        <w:t>将问题传真至</w:t>
      </w:r>
      <w:r w:rsidR="00CA1D28" w:rsidRPr="00AB50E0">
        <w:rPr>
          <w:rFonts w:ascii="宋体" w:hAnsi="宋体" w:cs="宋体" w:hint="eastAsia"/>
          <w:snapToGrid w:val="0"/>
          <w:kern w:val="0"/>
          <w:szCs w:val="21"/>
          <w:u w:val="single"/>
        </w:rPr>
        <w:t xml:space="preserve"> </w:t>
      </w:r>
      <w:r w:rsidR="00CA1D28" w:rsidRPr="00AB50E0">
        <w:rPr>
          <w:rFonts w:ascii="宋体" w:hAnsi="宋体" w:cs="宋体"/>
          <w:snapToGrid w:val="0"/>
          <w:color w:val="000000"/>
          <w:kern w:val="0"/>
          <w:szCs w:val="21"/>
          <w:u w:val="single"/>
        </w:rPr>
        <w:t>0571-87630635</w:t>
      </w:r>
      <w:r w:rsidR="00CA1D28" w:rsidRPr="00AB50E0">
        <w:rPr>
          <w:rFonts w:ascii="宋体" w:hAnsi="宋体" w:cs="宋体" w:hint="eastAsia"/>
          <w:snapToGrid w:val="0"/>
          <w:kern w:val="0"/>
          <w:szCs w:val="21"/>
          <w:u w:val="single"/>
        </w:rPr>
        <w:t xml:space="preserve"> </w:t>
      </w:r>
      <w:r w:rsidR="00CA1D28" w:rsidRPr="00AB50E0">
        <w:rPr>
          <w:rFonts w:ascii="宋体" w:hAnsi="宋体" w:cs="宋体" w:hint="eastAsia"/>
          <w:snapToGrid w:val="0"/>
          <w:kern w:val="0"/>
          <w:szCs w:val="21"/>
        </w:rPr>
        <w:t>，同时将问题发电子邮件至</w:t>
      </w:r>
      <w:r w:rsidR="005A092D">
        <w:rPr>
          <w:rFonts w:ascii="宋体" w:hAnsi="宋体" w:cs="宋体"/>
          <w:snapToGrid w:val="0"/>
          <w:color w:val="000000"/>
          <w:kern w:val="0"/>
          <w:szCs w:val="21"/>
          <w:u w:val="single"/>
        </w:rPr>
        <w:t>huangw@zjsct.cn</w:t>
      </w:r>
      <w:r w:rsidR="00CA1D28" w:rsidRPr="00AB50E0">
        <w:rPr>
          <w:rFonts w:ascii="宋体" w:hAnsi="宋体" w:cs="宋体" w:hint="eastAsia"/>
          <w:snapToGrid w:val="0"/>
          <w:kern w:val="0"/>
          <w:szCs w:val="21"/>
        </w:rPr>
        <w:t>（</w:t>
      </w:r>
      <w:bookmarkEnd w:id="20"/>
      <w:r w:rsidR="00CA1D28" w:rsidRPr="00AB50E0">
        <w:rPr>
          <w:rFonts w:ascii="宋体" w:hAnsi="宋体" w:cs="宋体" w:hint="eastAsia"/>
          <w:snapToGrid w:val="0"/>
          <w:kern w:val="0"/>
          <w:szCs w:val="21"/>
        </w:rPr>
        <w:t>电子邮件与书面文件有不一致的，以书面文件为准）。截止期后的疑问将不予受理、答复。</w:t>
      </w:r>
    </w:p>
    <w:p w14:paraId="296501FF"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6.2 投标人要求解释或澄清的问题应以书面或邮件形式提交，并加盖公章、写明日期。</w:t>
      </w:r>
    </w:p>
    <w:p w14:paraId="230A5307"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6.3 所有要求解释或澄清的问题都予以解答，答疑内容与补充内容以更正（澄清）公告形式告知所有获取采购文件的投标人。</w:t>
      </w:r>
    </w:p>
    <w:p w14:paraId="5E2000A5"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7．采购文件的修改</w:t>
      </w:r>
    </w:p>
    <w:p w14:paraId="0CC59043"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14:paraId="123C1769"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7.2 采购文件的修改将以更正（澄清）公告通知所有获取采购文件的投标人，并对其具有约束力。</w:t>
      </w:r>
      <w:r w:rsidRPr="00AB50E0">
        <w:rPr>
          <w:rFonts w:ascii="宋体" w:hAnsi="宋体" w:cs="宋体" w:hint="eastAsia"/>
        </w:rPr>
        <w:t>投标人应及时关注浙江政府采购网上该项目的公告信息</w:t>
      </w:r>
      <w:r w:rsidRPr="00AB50E0">
        <w:rPr>
          <w:rFonts w:ascii="宋体" w:hAnsi="宋体" w:cs="宋体" w:hint="eastAsia"/>
          <w:snapToGrid w:val="0"/>
          <w:kern w:val="0"/>
          <w:szCs w:val="21"/>
        </w:rPr>
        <w:t>。</w:t>
      </w:r>
    </w:p>
    <w:p w14:paraId="265ACC0C"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7.3 在更正（澄清）公告发布后，如果投标人认为编制投标文件的时间不充分的，必须在公告发布之日的24小时内通知采购人和采购代理机构。否则，视同投标人有充足时间编制投标文件。</w:t>
      </w:r>
    </w:p>
    <w:p w14:paraId="0452A4FB"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7.4采购文件澄清、答复、修改、补充的内容为采购文件的组成部分。当采购文件与采购文件的答复、澄清、修改、补充通知就同一内容的表述不一致时，以最后发出的更正（澄清）公告为准。</w:t>
      </w:r>
    </w:p>
    <w:p w14:paraId="718FE2A2"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7.6 采购文件的澄清、答复、修改或补充都应该通过本代理机构以法定形式发布，除此以外的发布不属于采购文件的组成部分。</w:t>
      </w:r>
    </w:p>
    <w:p w14:paraId="37F65C8F"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21" w:name="_Toc124504212"/>
      <w:r w:rsidRPr="00AB50E0">
        <w:rPr>
          <w:rFonts w:ascii="宋体" w:eastAsia="宋体" w:hAnsi="宋体" w:cs="宋体" w:hint="eastAsia"/>
          <w:sz w:val="21"/>
          <w:szCs w:val="21"/>
        </w:rPr>
        <w:t>三、投标文件的编制</w:t>
      </w:r>
      <w:bookmarkEnd w:id="17"/>
      <w:bookmarkEnd w:id="18"/>
      <w:bookmarkEnd w:id="19"/>
      <w:bookmarkEnd w:id="21"/>
    </w:p>
    <w:p w14:paraId="0149AF99" w14:textId="77777777" w:rsidR="00040D1D" w:rsidRPr="00AB50E0" w:rsidRDefault="00191AB0">
      <w:pPr>
        <w:adjustRightInd w:val="0"/>
        <w:snapToGrid w:val="0"/>
        <w:spacing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14:paraId="02E2254D"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lastRenderedPageBreak/>
        <w:t>8．投标文件的语言、计量单位、形式及效力</w:t>
      </w:r>
    </w:p>
    <w:p w14:paraId="38BDAE9A"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8.1语言及计量单位</w:t>
      </w:r>
    </w:p>
    <w:p w14:paraId="5FE00EB0"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14:paraId="31A06522"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8.1.2 除采购文件另有规定外，投标文件所使用的计量单位，均须采用中华人民共和国法定计量单位，否则视同未响应。</w:t>
      </w:r>
    </w:p>
    <w:p w14:paraId="7154921B"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8.2投标文件的形式和效力</w:t>
      </w:r>
    </w:p>
    <w:p w14:paraId="5475FDF5"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8.2.1投标文件为电子投标文件，电子投标文件按“政采云供应商项目采购-电子招投标操作指南”及本招标文件要求制作、加密传输。</w:t>
      </w:r>
    </w:p>
    <w:p w14:paraId="4D9C8C6D"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8.2.2投标文件未在投标截止时间前完成传输的，视为未按时递交投标文件；投标文件未按时解密，视为投标文件撤回。</w:t>
      </w:r>
    </w:p>
    <w:p w14:paraId="09C40512"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9．投标文件构成</w:t>
      </w:r>
    </w:p>
    <w:p w14:paraId="4003445A"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投标人向采购人递交的投标文件均由</w:t>
      </w:r>
      <w:r w:rsidRPr="00AB50E0">
        <w:rPr>
          <w:rFonts w:ascii="宋体" w:hAnsi="宋体" w:cs="宋体" w:hint="eastAsia"/>
          <w:b/>
          <w:bCs/>
          <w:snapToGrid w:val="0"/>
          <w:kern w:val="0"/>
          <w:szCs w:val="21"/>
        </w:rPr>
        <w:t>资格响应文件、商务技术响应文件、报价响应文件</w:t>
      </w:r>
      <w:r w:rsidRPr="00AB50E0">
        <w:rPr>
          <w:rFonts w:ascii="宋体" w:hAnsi="宋体" w:cs="宋体" w:hint="eastAsia"/>
          <w:snapToGrid w:val="0"/>
          <w:kern w:val="0"/>
          <w:szCs w:val="21"/>
        </w:rPr>
        <w:t>组成，具体内容如下：</w:t>
      </w:r>
    </w:p>
    <w:p w14:paraId="58620F1B" w14:textId="77777777" w:rsidR="00040D1D" w:rsidRPr="00AB50E0" w:rsidRDefault="00191AB0">
      <w:pPr>
        <w:autoSpaceDE w:val="0"/>
        <w:autoSpaceDN w:val="0"/>
        <w:adjustRightInd w:val="0"/>
        <w:snapToGrid w:val="0"/>
        <w:spacing w:line="360" w:lineRule="auto"/>
        <w:ind w:firstLineChars="200" w:firstLine="422"/>
        <w:textAlignment w:val="bottom"/>
        <w:rPr>
          <w:rFonts w:ascii="宋体" w:hAnsi="宋体" w:cs="宋体" w:hint="eastAsia"/>
          <w:b/>
          <w:bCs/>
          <w:szCs w:val="21"/>
        </w:rPr>
      </w:pPr>
      <w:r w:rsidRPr="00AB50E0">
        <w:rPr>
          <w:rFonts w:ascii="宋体" w:hAnsi="宋体" w:cs="宋体" w:hint="eastAsia"/>
          <w:b/>
          <w:bCs/>
          <w:szCs w:val="21"/>
        </w:rPr>
        <w:t>9.1资格响应文件</w:t>
      </w:r>
    </w:p>
    <w:p w14:paraId="44EA538D" w14:textId="77777777" w:rsidR="00040D1D" w:rsidRPr="00AB50E0" w:rsidRDefault="00191AB0">
      <w:pPr>
        <w:tabs>
          <w:tab w:val="left" w:pos="720"/>
        </w:tabs>
        <w:adjustRightInd w:val="0"/>
        <w:snapToGrid w:val="0"/>
        <w:spacing w:line="360" w:lineRule="auto"/>
        <w:ind w:left="420"/>
        <w:jc w:val="left"/>
        <w:rPr>
          <w:rFonts w:ascii="宋体" w:hAnsi="宋体" w:cs="宋体" w:hint="eastAsia"/>
          <w:b/>
          <w:snapToGrid w:val="0"/>
          <w:kern w:val="0"/>
          <w:szCs w:val="21"/>
        </w:rPr>
      </w:pPr>
      <w:r w:rsidRPr="00AB50E0">
        <w:rPr>
          <w:rFonts w:ascii="宋体" w:hAnsi="宋体" w:cs="宋体" w:hint="eastAsia"/>
          <w:b/>
          <w:snapToGrid w:val="0"/>
          <w:kern w:val="0"/>
          <w:szCs w:val="21"/>
        </w:rPr>
        <w:t>（1）符合《中华人民共和国政府采购法》第二十二条规定的相关证明材料；</w:t>
      </w:r>
    </w:p>
    <w:p w14:paraId="6C9432C5" w14:textId="77777777" w:rsidR="00040D1D" w:rsidRPr="00AB50E0" w:rsidRDefault="00191AB0">
      <w:pPr>
        <w:tabs>
          <w:tab w:val="left" w:pos="720"/>
        </w:tabs>
        <w:adjustRightInd w:val="0"/>
        <w:snapToGrid w:val="0"/>
        <w:spacing w:line="360" w:lineRule="auto"/>
        <w:ind w:firstLineChars="200" w:firstLine="422"/>
        <w:jc w:val="left"/>
        <w:rPr>
          <w:rFonts w:ascii="宋体" w:hAnsi="宋体" w:cs="宋体" w:hint="eastAsia"/>
          <w:b/>
          <w:snapToGrid w:val="0"/>
          <w:kern w:val="0"/>
          <w:szCs w:val="21"/>
        </w:rPr>
      </w:pPr>
      <w:r w:rsidRPr="00AB50E0">
        <w:rPr>
          <w:rFonts w:ascii="宋体" w:hAnsi="宋体" w:cs="宋体" w:hint="eastAsia"/>
          <w:b/>
          <w:snapToGrid w:val="0"/>
          <w:kern w:val="0"/>
          <w:szCs w:val="21"/>
        </w:rPr>
        <w:t>各投标人须在投标文件中出具对应证明材料。（商业信誉可提前自查，投标文件中可不提供）</w:t>
      </w:r>
    </w:p>
    <w:p w14:paraId="0C6C94A6" w14:textId="77777777" w:rsidR="00040D1D" w:rsidRPr="00AB50E0" w:rsidRDefault="00191AB0">
      <w:pPr>
        <w:pStyle w:val="af6"/>
        <w:numPr>
          <w:ilvl w:val="0"/>
          <w:numId w:val="5"/>
        </w:numPr>
        <w:tabs>
          <w:tab w:val="left" w:pos="630"/>
          <w:tab w:val="left" w:pos="840"/>
          <w:tab w:val="left" w:pos="1050"/>
        </w:tabs>
        <w:adjustRightInd w:val="0"/>
        <w:snapToGrid w:val="0"/>
        <w:spacing w:before="0" w:beforeAutospacing="0" w:after="0" w:afterAutospacing="0" w:line="360" w:lineRule="auto"/>
        <w:ind w:left="5" w:firstLine="415"/>
        <w:rPr>
          <w:rFonts w:ascii="宋体" w:hAnsi="宋体" w:cs="宋体" w:hint="eastAsia"/>
          <w:b/>
          <w:bCs/>
          <w:sz w:val="21"/>
          <w:szCs w:val="21"/>
        </w:rPr>
      </w:pPr>
      <w:r w:rsidRPr="00AB50E0">
        <w:rPr>
          <w:rFonts w:ascii="宋体" w:hAnsi="宋体" w:cs="宋体" w:hint="eastAsia"/>
          <w:b/>
          <w:bCs/>
          <w:sz w:val="21"/>
          <w:szCs w:val="21"/>
        </w:rPr>
        <w:t>符合参与政府采购活动资格条件的承诺函；（参考格式见本文件第六部分）</w:t>
      </w:r>
    </w:p>
    <w:p w14:paraId="3C8F5921" w14:textId="77777777" w:rsidR="00040D1D" w:rsidRPr="00AB50E0" w:rsidRDefault="00191AB0">
      <w:pPr>
        <w:pStyle w:val="af6"/>
        <w:tabs>
          <w:tab w:val="left" w:pos="630"/>
          <w:tab w:val="left" w:pos="840"/>
          <w:tab w:val="left" w:pos="1050"/>
        </w:tabs>
        <w:adjustRightInd w:val="0"/>
        <w:snapToGrid w:val="0"/>
        <w:spacing w:before="0" w:beforeAutospacing="0" w:after="0" w:afterAutospacing="0" w:line="360" w:lineRule="auto"/>
        <w:ind w:firstLineChars="233" w:firstLine="491"/>
        <w:rPr>
          <w:rFonts w:ascii="宋体" w:hAnsi="宋体" w:cs="宋体" w:hint="eastAsia"/>
          <w:b/>
          <w:bCs/>
          <w:sz w:val="21"/>
          <w:szCs w:val="21"/>
        </w:rPr>
      </w:pPr>
      <w:r w:rsidRPr="00AB50E0">
        <w:rPr>
          <w:rFonts w:ascii="宋体" w:hAnsi="宋体" w:cs="宋体" w:hint="eastAsia"/>
          <w:b/>
          <w:bCs/>
          <w:sz w:val="21"/>
          <w:szCs w:val="21"/>
        </w:rPr>
        <w:t>特别说明：已完成信用修复的“缴纳税收和社会保障等方面的失信记录”不包含在《承诺函》第3点所述情形内（属于重大违法纪录情形的除外）。</w:t>
      </w:r>
    </w:p>
    <w:p w14:paraId="625B2300" w14:textId="77777777" w:rsidR="00040D1D" w:rsidRPr="00AB50E0" w:rsidRDefault="00191AB0">
      <w:pPr>
        <w:pStyle w:val="af6"/>
        <w:numPr>
          <w:ilvl w:val="0"/>
          <w:numId w:val="5"/>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hint="eastAsia"/>
          <w:b/>
          <w:bCs/>
          <w:sz w:val="21"/>
          <w:szCs w:val="21"/>
        </w:rPr>
      </w:pPr>
      <w:r w:rsidRPr="00AB50E0">
        <w:rPr>
          <w:rFonts w:ascii="宋体" w:hAnsi="宋体" w:cs="宋体" w:hint="eastAsia"/>
          <w:b/>
          <w:bCs/>
          <w:sz w:val="21"/>
          <w:szCs w:val="21"/>
        </w:rPr>
        <w:t>商业信誉：</w:t>
      </w:r>
    </w:p>
    <w:p w14:paraId="5D5A92F0" w14:textId="77777777" w:rsidR="00040D1D" w:rsidRPr="00AB50E0" w:rsidRDefault="00191AB0">
      <w:pPr>
        <w:pStyle w:val="af6"/>
        <w:adjustRightInd w:val="0"/>
        <w:snapToGrid w:val="0"/>
        <w:spacing w:before="0" w:beforeAutospacing="0" w:after="0" w:afterAutospacing="0" w:line="360" w:lineRule="auto"/>
        <w:ind w:firstLineChars="209" w:firstLine="416"/>
        <w:rPr>
          <w:rFonts w:ascii="宋体" w:hAnsi="宋体" w:cs="宋体" w:hint="eastAsia"/>
          <w:b/>
          <w:spacing w:val="-6"/>
          <w:sz w:val="21"/>
          <w:szCs w:val="21"/>
        </w:rPr>
      </w:pPr>
      <w:r w:rsidRPr="00AB50E0">
        <w:rPr>
          <w:rFonts w:ascii="宋体" w:hAnsi="宋体" w:cs="宋体" w:hint="eastAsia"/>
          <w:b/>
          <w:spacing w:val="-6"/>
          <w:sz w:val="21"/>
          <w:szCs w:val="21"/>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6C3D627" w14:textId="77777777" w:rsidR="00040D1D" w:rsidRPr="00AB50E0" w:rsidRDefault="00191AB0">
      <w:pPr>
        <w:pStyle w:val="af6"/>
        <w:adjustRightInd w:val="0"/>
        <w:snapToGrid w:val="0"/>
        <w:spacing w:before="0" w:beforeAutospacing="0" w:after="0" w:afterAutospacing="0" w:line="360" w:lineRule="auto"/>
        <w:ind w:firstLineChars="209" w:firstLine="416"/>
        <w:rPr>
          <w:rFonts w:ascii="宋体" w:hAnsi="宋体" w:cs="宋体" w:hint="eastAsia"/>
          <w:b/>
          <w:spacing w:val="-6"/>
          <w:sz w:val="21"/>
          <w:szCs w:val="21"/>
        </w:rPr>
      </w:pPr>
      <w:r w:rsidRPr="00AB50E0">
        <w:rPr>
          <w:rFonts w:ascii="宋体" w:hAnsi="宋体" w:cs="宋体" w:hint="eastAsia"/>
          <w:b/>
          <w:spacing w:val="-6"/>
          <w:sz w:val="21"/>
          <w:szCs w:val="21"/>
        </w:rPr>
        <w:t>经查询列入失信被执行人、重大税收违法案件当事人名单、政府采购严重违法失信行为记录名单，截至本项目开标前三年内因违法经营收到刑事处罚或者责令停产停业、吊销许可证或者执照、较大数额罚款等行政处罚的，其投标无效，无效投标人的信用记录查询结果截图将作为项目材料的组成部分。</w:t>
      </w:r>
    </w:p>
    <w:p w14:paraId="51FB959F" w14:textId="77777777" w:rsidR="00040D1D" w:rsidRPr="00AB50E0" w:rsidRDefault="00191AB0">
      <w:pPr>
        <w:pStyle w:val="af6"/>
        <w:numPr>
          <w:ilvl w:val="0"/>
          <w:numId w:val="5"/>
        </w:numPr>
        <w:shd w:val="clear" w:color="auto" w:fill="auto"/>
        <w:adjustRightInd w:val="0"/>
        <w:snapToGrid w:val="0"/>
        <w:spacing w:before="0" w:beforeAutospacing="0" w:after="0" w:afterAutospacing="0" w:line="360" w:lineRule="auto"/>
        <w:ind w:hanging="5"/>
        <w:rPr>
          <w:rFonts w:ascii="宋体" w:hAnsi="宋体" w:cs="宋体" w:hint="eastAsia"/>
          <w:b/>
          <w:bCs/>
          <w:sz w:val="21"/>
          <w:szCs w:val="21"/>
        </w:rPr>
      </w:pPr>
      <w:r w:rsidRPr="00AB50E0">
        <w:rPr>
          <w:rFonts w:ascii="宋体" w:hAnsi="宋体" w:cs="宋体" w:hint="eastAsia"/>
          <w:b/>
          <w:bCs/>
          <w:sz w:val="21"/>
          <w:szCs w:val="21"/>
        </w:rPr>
        <w:t>联合协议（如有）</w:t>
      </w:r>
    </w:p>
    <w:p w14:paraId="3BA7CD8D" w14:textId="77777777" w:rsidR="00040D1D" w:rsidRPr="00AB50E0" w:rsidRDefault="00191AB0">
      <w:pPr>
        <w:pStyle w:val="af6"/>
        <w:adjustRightInd w:val="0"/>
        <w:snapToGrid w:val="0"/>
        <w:spacing w:beforeAutospacing="0" w:afterAutospacing="0" w:line="360" w:lineRule="auto"/>
        <w:ind w:firstLineChars="209" w:firstLine="416"/>
        <w:rPr>
          <w:rFonts w:ascii="宋体" w:hAnsi="宋体" w:cs="宋体" w:hint="eastAsia"/>
          <w:b/>
          <w:spacing w:val="-6"/>
          <w:sz w:val="21"/>
          <w:szCs w:val="21"/>
        </w:rPr>
      </w:pPr>
      <w:r w:rsidRPr="00AB50E0">
        <w:rPr>
          <w:rFonts w:ascii="宋体" w:hAnsi="宋体" w:cs="宋体" w:hint="eastAsia"/>
          <w:b/>
          <w:spacing w:val="-6"/>
          <w:sz w:val="21"/>
          <w:szCs w:val="21"/>
        </w:rPr>
        <w:lastRenderedPageBreak/>
        <w:t>以联合体形式参加的，还应提供联合协议（格式见第六部分）。且联合体各方均应提供上述a项材料。</w:t>
      </w:r>
    </w:p>
    <w:p w14:paraId="2F857D6E" w14:textId="77777777" w:rsidR="00040D1D" w:rsidRPr="00AB50E0" w:rsidRDefault="00191AB0">
      <w:pPr>
        <w:tabs>
          <w:tab w:val="left" w:pos="720"/>
        </w:tabs>
        <w:adjustRightInd w:val="0"/>
        <w:snapToGrid w:val="0"/>
        <w:spacing w:line="360" w:lineRule="auto"/>
        <w:ind w:firstLineChars="200" w:firstLine="422"/>
        <w:jc w:val="left"/>
        <w:rPr>
          <w:rFonts w:ascii="宋体" w:hAnsi="宋体" w:cs="宋体" w:hint="eastAsia"/>
          <w:b/>
          <w:snapToGrid w:val="0"/>
          <w:kern w:val="0"/>
          <w:szCs w:val="21"/>
        </w:rPr>
      </w:pPr>
      <w:r w:rsidRPr="00AB50E0">
        <w:rPr>
          <w:rFonts w:ascii="宋体" w:hAnsi="宋体" w:cs="宋体" w:hint="eastAsia"/>
          <w:b/>
          <w:snapToGrid w:val="0"/>
          <w:kern w:val="0"/>
          <w:szCs w:val="21"/>
        </w:rPr>
        <w:t>（2）落实政府采购政策需满足的资格要求所对应的证明材料：《中小企业声明函》（格式详见第六部分）或《残疾人福利性单位声明函》（格式详见第六部分）或省级以上监狱管理局、戒毒管理局（含新疆生产建设兵团）出具的监狱企业证明文件；本项目对应的中小企业划分标准所属行业为工业。</w:t>
      </w:r>
    </w:p>
    <w:p w14:paraId="2F29AB52" w14:textId="77777777" w:rsidR="00040D1D" w:rsidRPr="00AB50E0" w:rsidRDefault="00191AB0">
      <w:pPr>
        <w:tabs>
          <w:tab w:val="left" w:pos="720"/>
        </w:tabs>
        <w:adjustRightInd w:val="0"/>
        <w:snapToGrid w:val="0"/>
        <w:spacing w:line="360" w:lineRule="auto"/>
        <w:ind w:left="420"/>
        <w:jc w:val="left"/>
        <w:rPr>
          <w:rFonts w:ascii="宋体" w:hAnsi="宋体" w:cs="宋体" w:hint="eastAsia"/>
          <w:b/>
          <w:snapToGrid w:val="0"/>
          <w:kern w:val="0"/>
          <w:szCs w:val="21"/>
        </w:rPr>
      </w:pPr>
      <w:r w:rsidRPr="00AB50E0">
        <w:rPr>
          <w:rFonts w:ascii="宋体" w:hAnsi="宋体" w:cs="宋体" w:hint="eastAsia"/>
          <w:b/>
          <w:snapToGrid w:val="0"/>
          <w:kern w:val="0"/>
          <w:szCs w:val="21"/>
        </w:rPr>
        <w:t>（3）特定资格条件对应的证明材料：无。</w:t>
      </w:r>
    </w:p>
    <w:p w14:paraId="6C9E31C4" w14:textId="77777777" w:rsidR="00040D1D" w:rsidRPr="00AB50E0" w:rsidRDefault="00191AB0">
      <w:pPr>
        <w:autoSpaceDE w:val="0"/>
        <w:autoSpaceDN w:val="0"/>
        <w:adjustRightInd w:val="0"/>
        <w:snapToGrid w:val="0"/>
        <w:spacing w:line="360" w:lineRule="auto"/>
        <w:ind w:firstLineChars="200" w:firstLine="422"/>
        <w:textAlignment w:val="bottom"/>
        <w:rPr>
          <w:rFonts w:ascii="宋体" w:hAnsi="宋体" w:cs="宋体" w:hint="eastAsia"/>
          <w:b/>
          <w:bCs/>
          <w:szCs w:val="21"/>
        </w:rPr>
      </w:pPr>
      <w:r w:rsidRPr="00AB50E0">
        <w:rPr>
          <w:rFonts w:ascii="宋体" w:hAnsi="宋体" w:cs="宋体" w:hint="eastAsia"/>
          <w:b/>
          <w:bCs/>
          <w:szCs w:val="21"/>
        </w:rPr>
        <w:t>9.2 商务技术响应文件</w:t>
      </w:r>
    </w:p>
    <w:p w14:paraId="0BE82943"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评分索引表；</w:t>
      </w:r>
    </w:p>
    <w:p w14:paraId="6483A8F5"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投标函；</w:t>
      </w:r>
    </w:p>
    <w:p w14:paraId="29F5B2FF"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授权委托书；</w:t>
      </w:r>
    </w:p>
    <w:p w14:paraId="51E09B01"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分包意向协议；（如有）</w:t>
      </w:r>
    </w:p>
    <w:p w14:paraId="30A7624F"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投标人情况介绍；</w:t>
      </w:r>
    </w:p>
    <w:p w14:paraId="20734E96"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政府采购供应商廉洁自律承诺书；</w:t>
      </w:r>
    </w:p>
    <w:p w14:paraId="029A9AD3"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color w:val="000000" w:themeColor="text1"/>
          <w:szCs w:val="21"/>
        </w:rPr>
      </w:pPr>
      <w:r w:rsidRPr="00AB50E0">
        <w:rPr>
          <w:rFonts w:ascii="宋体" w:hAnsi="宋体" w:cs="宋体" w:hint="eastAsia"/>
          <w:bCs/>
          <w:color w:val="000000" w:themeColor="text1"/>
          <w:szCs w:val="21"/>
        </w:rPr>
        <w:t>投标人同类项目业绩证明材料；</w:t>
      </w:r>
    </w:p>
    <w:p w14:paraId="00324B53"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投标产品列入财政部、发改委、生态环境部等部门发布的品目清单的，须提供国家确定的认证机构出具的、处于有效期之内的节能产品、环境标志产品认证证书复印件；</w:t>
      </w:r>
    </w:p>
    <w:p w14:paraId="24806B40"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合同条款偏离表/商务条款偏离表；</w:t>
      </w:r>
    </w:p>
    <w:p w14:paraId="6D9F3448"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技术响应表、技术规格书；</w:t>
      </w:r>
    </w:p>
    <w:p w14:paraId="0FA5AD63"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技术资料：产品彩页样本资料或官网公开的参数截图等；</w:t>
      </w:r>
    </w:p>
    <w:p w14:paraId="61F972EC"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安装调试方案；</w:t>
      </w:r>
    </w:p>
    <w:p w14:paraId="39BABE46"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验收方案；</w:t>
      </w:r>
    </w:p>
    <w:p w14:paraId="4C22448B"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售后服务方案，包括每一项设备的质保期，售后服务响应时间、服务质量承诺；</w:t>
      </w:r>
    </w:p>
    <w:p w14:paraId="59AC5C6A"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培训方案，包括培训工程师、培训次数、课程；</w:t>
      </w:r>
    </w:p>
    <w:p w14:paraId="44623921"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常用配件（备品备件）价格表；</w:t>
      </w:r>
    </w:p>
    <w:p w14:paraId="0736930A"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cs="宋体" w:hint="eastAsia"/>
          <w:bCs/>
          <w:szCs w:val="21"/>
        </w:rPr>
      </w:pPr>
      <w:r w:rsidRPr="00AB50E0">
        <w:rPr>
          <w:rFonts w:ascii="宋体" w:hAnsi="宋体" w:cs="宋体" w:hint="eastAsia"/>
          <w:bCs/>
          <w:szCs w:val="21"/>
        </w:rPr>
        <w:t>与技术资信标评分有关的其他材料；</w:t>
      </w:r>
    </w:p>
    <w:p w14:paraId="53B39743" w14:textId="77777777" w:rsidR="00040D1D" w:rsidRPr="00AB50E0" w:rsidRDefault="00191AB0">
      <w:pPr>
        <w:numPr>
          <w:ilvl w:val="0"/>
          <w:numId w:val="6"/>
        </w:numPr>
        <w:tabs>
          <w:tab w:val="left" w:pos="851"/>
          <w:tab w:val="left" w:pos="900"/>
          <w:tab w:val="left" w:pos="1080"/>
        </w:tabs>
        <w:adjustRightInd w:val="0"/>
        <w:snapToGrid w:val="0"/>
        <w:spacing w:line="360" w:lineRule="auto"/>
        <w:ind w:left="80" w:firstLine="340"/>
        <w:jc w:val="left"/>
        <w:rPr>
          <w:rFonts w:ascii="宋体" w:hAnsi="宋体" w:hint="eastAsia"/>
        </w:rPr>
      </w:pPr>
      <w:r w:rsidRPr="00AB50E0">
        <w:rPr>
          <w:rFonts w:ascii="宋体" w:hAnsi="宋体" w:cs="宋体" w:hint="eastAsia"/>
          <w:bCs/>
          <w:szCs w:val="21"/>
        </w:rPr>
        <w:t>投标人认为需要提供的其它文件及资料。（如有）</w:t>
      </w:r>
    </w:p>
    <w:p w14:paraId="2BBEBAC2" w14:textId="77777777" w:rsidR="00040D1D" w:rsidRPr="00AB50E0" w:rsidRDefault="00191AB0">
      <w:pPr>
        <w:adjustRightInd w:val="0"/>
        <w:snapToGrid w:val="0"/>
        <w:spacing w:line="360" w:lineRule="auto"/>
        <w:ind w:firstLineChars="200" w:firstLine="422"/>
        <w:jc w:val="left"/>
        <w:rPr>
          <w:rFonts w:ascii="宋体" w:hAnsi="宋体" w:cs="宋体" w:hint="eastAsia"/>
          <w:snapToGrid w:val="0"/>
          <w:kern w:val="0"/>
          <w:szCs w:val="21"/>
        </w:rPr>
      </w:pPr>
      <w:r w:rsidRPr="00AB50E0">
        <w:rPr>
          <w:rFonts w:ascii="宋体" w:hAnsi="宋体" w:cs="宋体" w:hint="eastAsia"/>
          <w:b/>
          <w:snapToGrid w:val="0"/>
          <w:kern w:val="0"/>
          <w:szCs w:val="21"/>
        </w:rPr>
        <w:t>9.3报价响应文件</w:t>
      </w:r>
    </w:p>
    <w:p w14:paraId="4F0F8103" w14:textId="77777777" w:rsidR="00040D1D" w:rsidRPr="00AB50E0" w:rsidRDefault="00191AB0">
      <w:pPr>
        <w:numPr>
          <w:ilvl w:val="0"/>
          <w:numId w:val="7"/>
        </w:numPr>
        <w:adjustRightInd w:val="0"/>
        <w:snapToGrid w:val="0"/>
        <w:spacing w:line="360" w:lineRule="auto"/>
        <w:ind w:left="993" w:hanging="571"/>
        <w:jc w:val="left"/>
        <w:rPr>
          <w:rFonts w:ascii="宋体" w:hAnsi="宋体" w:cs="宋体" w:hint="eastAsia"/>
          <w:bCs/>
          <w:snapToGrid w:val="0"/>
          <w:kern w:val="0"/>
          <w:szCs w:val="21"/>
        </w:rPr>
      </w:pPr>
      <w:r w:rsidRPr="00AB50E0">
        <w:rPr>
          <w:rFonts w:ascii="宋体" w:hAnsi="宋体" w:cs="宋体" w:hint="eastAsia"/>
          <w:bCs/>
          <w:snapToGrid w:val="0"/>
          <w:kern w:val="0"/>
          <w:szCs w:val="21"/>
        </w:rPr>
        <w:t>开标一览表；</w:t>
      </w:r>
    </w:p>
    <w:p w14:paraId="20D53672" w14:textId="77777777" w:rsidR="00040D1D" w:rsidRPr="00AB50E0" w:rsidRDefault="00191AB0">
      <w:pPr>
        <w:numPr>
          <w:ilvl w:val="0"/>
          <w:numId w:val="7"/>
        </w:numPr>
        <w:adjustRightInd w:val="0"/>
        <w:snapToGrid w:val="0"/>
        <w:spacing w:line="360" w:lineRule="auto"/>
        <w:ind w:left="993" w:hanging="571"/>
        <w:jc w:val="left"/>
        <w:rPr>
          <w:rFonts w:ascii="宋体" w:hAnsi="宋体" w:cs="宋体" w:hint="eastAsia"/>
          <w:bCs/>
          <w:snapToGrid w:val="0"/>
          <w:kern w:val="0"/>
          <w:szCs w:val="21"/>
        </w:rPr>
      </w:pPr>
      <w:r w:rsidRPr="00AB50E0">
        <w:rPr>
          <w:rFonts w:ascii="宋体" w:hAnsi="宋体" w:cs="宋体" w:hint="eastAsia"/>
          <w:bCs/>
          <w:snapToGrid w:val="0"/>
          <w:kern w:val="0"/>
          <w:szCs w:val="21"/>
        </w:rPr>
        <w:t>交纳采购代理服务费承诺书；</w:t>
      </w:r>
    </w:p>
    <w:p w14:paraId="2E966B89" w14:textId="77777777" w:rsidR="00040D1D" w:rsidRPr="00AB50E0" w:rsidRDefault="00191AB0">
      <w:pPr>
        <w:numPr>
          <w:ilvl w:val="0"/>
          <w:numId w:val="7"/>
        </w:numPr>
        <w:adjustRightInd w:val="0"/>
        <w:snapToGrid w:val="0"/>
        <w:spacing w:line="360" w:lineRule="auto"/>
        <w:ind w:left="993" w:hanging="571"/>
        <w:jc w:val="left"/>
        <w:rPr>
          <w:rFonts w:ascii="宋体" w:hAnsi="宋体" w:cs="宋体" w:hint="eastAsia"/>
          <w:bCs/>
          <w:snapToGrid w:val="0"/>
          <w:kern w:val="0"/>
          <w:szCs w:val="21"/>
        </w:rPr>
      </w:pPr>
      <w:r w:rsidRPr="00AB50E0">
        <w:rPr>
          <w:rFonts w:ascii="宋体" w:hAnsi="宋体" w:cs="宋体" w:hint="eastAsia"/>
          <w:bCs/>
          <w:snapToGrid w:val="0"/>
          <w:kern w:val="0"/>
          <w:szCs w:val="21"/>
        </w:rPr>
        <w:t>投标人认为针对报价需要说明的其他文件及资料。</w:t>
      </w:r>
    </w:p>
    <w:p w14:paraId="5BA8427B" w14:textId="77777777" w:rsidR="00040D1D" w:rsidRPr="00AB50E0" w:rsidRDefault="00191AB0">
      <w:pPr>
        <w:adjustRightInd w:val="0"/>
        <w:snapToGrid w:val="0"/>
        <w:spacing w:line="360" w:lineRule="auto"/>
        <w:ind w:firstLineChars="200" w:firstLine="422"/>
        <w:jc w:val="left"/>
        <w:rPr>
          <w:rFonts w:ascii="宋体" w:hAnsi="宋体" w:cs="宋体" w:hint="eastAsia"/>
          <w:b/>
          <w:snapToGrid w:val="0"/>
          <w:kern w:val="0"/>
          <w:szCs w:val="21"/>
        </w:rPr>
      </w:pPr>
      <w:r w:rsidRPr="00AB50E0">
        <w:rPr>
          <w:rFonts w:ascii="宋体" w:hAnsi="宋体" w:cs="宋体" w:hint="eastAsia"/>
          <w:b/>
          <w:snapToGrid w:val="0"/>
          <w:kern w:val="0"/>
          <w:szCs w:val="21"/>
        </w:rPr>
        <w:t>9.4陈述和答辩</w:t>
      </w:r>
    </w:p>
    <w:p w14:paraId="610B4F1C" w14:textId="77777777" w:rsidR="00040D1D" w:rsidRPr="00AB50E0" w:rsidRDefault="00191AB0">
      <w:pPr>
        <w:adjustRightInd w:val="0"/>
        <w:snapToGrid w:val="0"/>
        <w:spacing w:line="360" w:lineRule="auto"/>
        <w:ind w:firstLineChars="200" w:firstLine="420"/>
        <w:jc w:val="left"/>
        <w:rPr>
          <w:rFonts w:ascii="宋体" w:hAnsi="宋体" w:hint="eastAsia"/>
        </w:rPr>
      </w:pPr>
      <w:r w:rsidRPr="00AB50E0">
        <w:rPr>
          <w:rFonts w:ascii="宋体" w:hAnsi="宋体" w:cs="宋体" w:hint="eastAsia"/>
          <w:snapToGrid w:val="0"/>
          <w:kern w:val="0"/>
          <w:szCs w:val="21"/>
        </w:rPr>
        <w:t>本项目不设陈述和答辩环节。</w:t>
      </w:r>
    </w:p>
    <w:p w14:paraId="09E6CAA1"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lastRenderedPageBreak/>
        <w:t>10．投标函</w:t>
      </w:r>
    </w:p>
    <w:p w14:paraId="75F833B7"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10.1 投标人应完整地填写采购文件中提供的投标函和投标相关附件。</w:t>
      </w:r>
    </w:p>
    <w:p w14:paraId="4DE4DA48"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10.2 投标文件应当对采购文件中有关投标有效期、采购需求等实质性内容作出响应。投标人在满足采购文件实质性要求的基础上，可以提出比采购文件要求更有利于采购人的承诺。</w:t>
      </w:r>
    </w:p>
    <w:p w14:paraId="5F96DE16" w14:textId="77777777" w:rsidR="00040D1D" w:rsidRPr="00AB50E0" w:rsidRDefault="00191AB0">
      <w:pPr>
        <w:pStyle w:val="ac"/>
        <w:snapToGrid w:val="0"/>
        <w:spacing w:beforeLines="50" w:before="120"/>
        <w:ind w:firstLineChars="200" w:firstLine="422"/>
        <w:rPr>
          <w:rFonts w:ascii="宋体" w:eastAsia="宋体" w:hAnsi="宋体" w:cs="宋体" w:hint="eastAsia"/>
          <w:b/>
          <w:bCs/>
          <w:snapToGrid w:val="0"/>
          <w:kern w:val="0"/>
          <w:sz w:val="21"/>
          <w:szCs w:val="21"/>
        </w:rPr>
      </w:pPr>
      <w:r w:rsidRPr="00AB50E0">
        <w:rPr>
          <w:rFonts w:ascii="宋体" w:eastAsia="宋体" w:hAnsi="宋体" w:cs="宋体" w:hint="eastAsia"/>
          <w:b/>
          <w:bCs/>
          <w:snapToGrid w:val="0"/>
          <w:kern w:val="0"/>
          <w:sz w:val="21"/>
          <w:szCs w:val="21"/>
        </w:rPr>
        <w:t>11．投标报价</w:t>
      </w:r>
    </w:p>
    <w:p w14:paraId="39D2DB58" w14:textId="77777777" w:rsidR="00040D1D" w:rsidRPr="00AB50E0" w:rsidRDefault="00191AB0">
      <w:pPr>
        <w:widowControl/>
        <w:adjustRightInd w:val="0"/>
        <w:snapToGrid w:val="0"/>
        <w:spacing w:line="360" w:lineRule="auto"/>
        <w:ind w:firstLineChars="200" w:firstLine="422"/>
        <w:jc w:val="left"/>
        <w:rPr>
          <w:rFonts w:ascii="宋体" w:hAnsi="宋体" w:cs="宋体" w:hint="eastAsia"/>
          <w:b/>
          <w:snapToGrid w:val="0"/>
          <w:color w:val="000000"/>
          <w:kern w:val="0"/>
          <w:szCs w:val="21"/>
        </w:rPr>
      </w:pPr>
      <w:r w:rsidRPr="00AB50E0">
        <w:rPr>
          <w:rFonts w:ascii="宋体" w:hAnsi="宋体" w:cs="宋体" w:hint="eastAsia"/>
          <w:b/>
          <w:snapToGrid w:val="0"/>
          <w:color w:val="000000"/>
          <w:kern w:val="0"/>
          <w:szCs w:val="21"/>
        </w:rPr>
        <w:t>11.1本次报价方式为总价包干，采用人民币报价。报价包含供货费、运杂费(含保险费、运输费及卸货费用，保险由投标人自行投保)、采购代理服务费、税金、售后服务、安装中产生的各类附件、配件、线材及拆旧等全部费用。</w:t>
      </w:r>
    </w:p>
    <w:p w14:paraId="69358147" w14:textId="77777777" w:rsidR="00040D1D" w:rsidRPr="00AB50E0" w:rsidRDefault="00191AB0">
      <w:pPr>
        <w:widowControl/>
        <w:adjustRightInd w:val="0"/>
        <w:snapToGrid w:val="0"/>
        <w:spacing w:line="360" w:lineRule="auto"/>
        <w:ind w:firstLineChars="200" w:firstLine="422"/>
        <w:jc w:val="left"/>
        <w:rPr>
          <w:rFonts w:ascii="宋体" w:hAnsi="宋体" w:cs="宋体" w:hint="eastAsia"/>
          <w:b/>
          <w:snapToGrid w:val="0"/>
          <w:color w:val="000000"/>
          <w:kern w:val="0"/>
          <w:szCs w:val="21"/>
        </w:rPr>
      </w:pPr>
      <w:r w:rsidRPr="00AB50E0">
        <w:rPr>
          <w:rFonts w:ascii="宋体" w:hAnsi="宋体" w:cs="宋体" w:hint="eastAsia"/>
          <w:b/>
          <w:snapToGrid w:val="0"/>
          <w:color w:val="000000"/>
          <w:kern w:val="0"/>
          <w:szCs w:val="21"/>
        </w:rPr>
        <w:t>11.2本项目采购代理服务费由中标人向采购代理机构支付，相关成本支出由投标人自行考虑。采购代理服务费计取标准见前附表。</w:t>
      </w:r>
    </w:p>
    <w:p w14:paraId="44AD777B"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11.3本项目只允许一次报价，不允许以开标后调整的报价作为评标的依据（但按本采购文件投标须知投标文件错误的修正并经评标委员会认定或经投标人确认同意的除外）。</w:t>
      </w:r>
    </w:p>
    <w:p w14:paraId="4DCD78BC"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11.4其它需在报价中考虑的因素：</w:t>
      </w:r>
    </w:p>
    <w:p w14:paraId="5E9D8FF9" w14:textId="77777777" w:rsidR="00040D1D" w:rsidRPr="00AB50E0" w:rsidRDefault="00191AB0">
      <w:pPr>
        <w:numPr>
          <w:ilvl w:val="0"/>
          <w:numId w:val="8"/>
        </w:numPr>
        <w:tabs>
          <w:tab w:val="left" w:pos="993"/>
        </w:tabs>
        <w:adjustRightInd w:val="0"/>
        <w:snapToGrid w:val="0"/>
        <w:spacing w:line="360" w:lineRule="auto"/>
        <w:ind w:left="0" w:firstLine="420"/>
        <w:jc w:val="left"/>
        <w:rPr>
          <w:rFonts w:ascii="宋体" w:hAnsi="宋体" w:cs="宋体" w:hint="eastAsia"/>
          <w:b/>
          <w:snapToGrid w:val="0"/>
          <w:kern w:val="0"/>
          <w:szCs w:val="21"/>
        </w:rPr>
      </w:pPr>
      <w:r w:rsidRPr="00AB50E0">
        <w:rPr>
          <w:rFonts w:ascii="宋体" w:hAnsi="宋体" w:cs="宋体" w:hint="eastAsia"/>
          <w:b/>
          <w:snapToGrid w:val="0"/>
          <w:kern w:val="0"/>
          <w:szCs w:val="21"/>
        </w:rPr>
        <w:t>采购</w:t>
      </w:r>
      <w:r w:rsidRPr="00AB50E0">
        <w:rPr>
          <w:rFonts w:ascii="宋体" w:hAnsi="宋体" w:cs="宋体"/>
          <w:b/>
          <w:snapToGrid w:val="0"/>
          <w:kern w:val="0"/>
          <w:szCs w:val="21"/>
        </w:rPr>
        <w:t>需求中明确的需供应商承担的费用均应含在投标总价中；</w:t>
      </w:r>
    </w:p>
    <w:p w14:paraId="5DA92ED4" w14:textId="77777777" w:rsidR="00040D1D" w:rsidRPr="00AB50E0" w:rsidRDefault="00191AB0">
      <w:pPr>
        <w:numPr>
          <w:ilvl w:val="0"/>
          <w:numId w:val="8"/>
        </w:numPr>
        <w:tabs>
          <w:tab w:val="left" w:pos="993"/>
        </w:tabs>
        <w:adjustRightInd w:val="0"/>
        <w:snapToGrid w:val="0"/>
        <w:spacing w:line="360" w:lineRule="auto"/>
        <w:ind w:left="0" w:firstLine="420"/>
        <w:jc w:val="left"/>
        <w:rPr>
          <w:rFonts w:ascii="宋体" w:hAnsi="宋体" w:cs="宋体" w:hint="eastAsia"/>
          <w:b/>
          <w:snapToGrid w:val="0"/>
          <w:kern w:val="0"/>
          <w:szCs w:val="21"/>
        </w:rPr>
      </w:pPr>
      <w:r w:rsidRPr="00AB50E0">
        <w:rPr>
          <w:rFonts w:ascii="宋体" w:hAnsi="宋体" w:cs="宋体"/>
          <w:b/>
          <w:szCs w:val="21"/>
        </w:rPr>
        <w:t>采购文件未明示但投标人认为可能产生的潜在费用支出均需自行考虑并计入投标总价中</w:t>
      </w:r>
      <w:r w:rsidRPr="00AB50E0">
        <w:rPr>
          <w:rFonts w:ascii="宋体" w:hAnsi="宋体" w:cs="宋体" w:hint="eastAsia"/>
          <w:b/>
          <w:szCs w:val="21"/>
        </w:rPr>
        <w:t>。</w:t>
      </w:r>
    </w:p>
    <w:p w14:paraId="3E766005" w14:textId="77777777" w:rsidR="00040D1D" w:rsidRPr="00AB50E0" w:rsidRDefault="00191AB0">
      <w:pPr>
        <w:pStyle w:val="ac"/>
        <w:snapToGrid w:val="0"/>
        <w:spacing w:beforeLines="50" w:before="120"/>
        <w:ind w:firstLineChars="200" w:firstLine="422"/>
        <w:rPr>
          <w:rFonts w:ascii="宋体" w:eastAsia="宋体" w:hAnsi="宋体" w:cs="宋体" w:hint="eastAsia"/>
          <w:b/>
          <w:bCs/>
          <w:snapToGrid w:val="0"/>
          <w:kern w:val="0"/>
          <w:sz w:val="21"/>
          <w:szCs w:val="21"/>
        </w:rPr>
      </w:pPr>
      <w:r w:rsidRPr="00AB50E0">
        <w:rPr>
          <w:rFonts w:ascii="宋体" w:eastAsia="宋体" w:hAnsi="宋体" w:cs="宋体" w:hint="eastAsia"/>
          <w:b/>
          <w:bCs/>
          <w:snapToGrid w:val="0"/>
          <w:kern w:val="0"/>
          <w:sz w:val="21"/>
          <w:szCs w:val="21"/>
        </w:rPr>
        <w:t>12．投标货币</w:t>
      </w:r>
    </w:p>
    <w:p w14:paraId="5E4E73F6"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投标人用人民币报价。</w:t>
      </w:r>
    </w:p>
    <w:p w14:paraId="02C37D89" w14:textId="77777777" w:rsidR="00040D1D" w:rsidRPr="00AB50E0" w:rsidRDefault="00191AB0">
      <w:pPr>
        <w:pStyle w:val="ac"/>
        <w:numPr>
          <w:ilvl w:val="0"/>
          <w:numId w:val="9"/>
        </w:numPr>
        <w:snapToGrid w:val="0"/>
        <w:spacing w:beforeLines="50" w:before="120"/>
        <w:ind w:firstLineChars="200" w:firstLine="422"/>
        <w:rPr>
          <w:rFonts w:ascii="宋体" w:eastAsia="宋体" w:hAnsi="宋体" w:cs="宋体" w:hint="eastAsia"/>
          <w:b/>
          <w:bCs/>
          <w:snapToGrid w:val="0"/>
          <w:kern w:val="0"/>
          <w:sz w:val="21"/>
          <w:szCs w:val="21"/>
        </w:rPr>
      </w:pPr>
      <w:bookmarkStart w:id="22" w:name="_Toc11108"/>
      <w:bookmarkStart w:id="23" w:name="_Toc1575"/>
      <w:bookmarkStart w:id="24" w:name="_Toc240450080"/>
      <w:bookmarkStart w:id="25" w:name="_Toc251566653"/>
      <w:r w:rsidRPr="00AB50E0">
        <w:rPr>
          <w:rFonts w:ascii="宋体" w:eastAsia="宋体" w:hAnsi="宋体" w:cs="宋体" w:hint="eastAsia"/>
          <w:b/>
          <w:bCs/>
          <w:snapToGrid w:val="0"/>
          <w:kern w:val="0"/>
          <w:sz w:val="21"/>
          <w:szCs w:val="21"/>
        </w:rPr>
        <w:t>投标保证金</w:t>
      </w:r>
    </w:p>
    <w:p w14:paraId="20B3AA18"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13.1 本项目不收取投标保证金。但违反政府采购相关规定给采购人造成损失的，投标人应当承担赔偿责任。</w:t>
      </w:r>
    </w:p>
    <w:p w14:paraId="27910C7A" w14:textId="77777777" w:rsidR="00040D1D" w:rsidRPr="00AB50E0" w:rsidRDefault="00191AB0">
      <w:pPr>
        <w:pStyle w:val="ac"/>
        <w:snapToGrid w:val="0"/>
        <w:spacing w:beforeLines="50" w:before="120"/>
        <w:ind w:firstLineChars="200" w:firstLine="422"/>
        <w:rPr>
          <w:rFonts w:ascii="宋体" w:eastAsia="宋体" w:hAnsi="宋体" w:cs="宋体" w:hint="eastAsia"/>
          <w:b/>
          <w:bCs/>
          <w:snapToGrid w:val="0"/>
          <w:kern w:val="0"/>
          <w:sz w:val="21"/>
          <w:szCs w:val="21"/>
        </w:rPr>
      </w:pPr>
      <w:r w:rsidRPr="00AB50E0">
        <w:rPr>
          <w:rFonts w:ascii="宋体" w:eastAsia="宋体" w:hAnsi="宋体" w:cs="宋体" w:hint="eastAsia"/>
          <w:b/>
          <w:bCs/>
          <w:snapToGrid w:val="0"/>
          <w:kern w:val="0"/>
          <w:sz w:val="21"/>
          <w:szCs w:val="21"/>
        </w:rPr>
        <w:t>14．投标有效期</w:t>
      </w:r>
    </w:p>
    <w:p w14:paraId="02985FD1"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14.1 投标文件在开标之日起90个日历天内有效。</w:t>
      </w:r>
    </w:p>
    <w:p w14:paraId="2AA090F2"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14.2 在原定投标有效期满之前，如果出现特殊情况，采购人可以以书面形式向投标人提出延长投标有效期的要求。这种要求与答复均应采用书面形式如信件等。投标人可以拒绝接受采购人的这种要求而放弃投标。接受延长投标有效期的投标人将不会被要求和允许修正其投标。</w:t>
      </w:r>
    </w:p>
    <w:p w14:paraId="6CE55A59"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14.3 中标人的投标文件自开标之日起至合同履行完毕止均应保持有效。</w:t>
      </w:r>
    </w:p>
    <w:p w14:paraId="35C7EF49" w14:textId="77777777" w:rsidR="00040D1D" w:rsidRPr="00AB50E0" w:rsidRDefault="00191AB0">
      <w:pPr>
        <w:pStyle w:val="ac"/>
        <w:snapToGrid w:val="0"/>
        <w:spacing w:beforeLines="50" w:before="120"/>
        <w:ind w:firstLineChars="200" w:firstLine="422"/>
        <w:rPr>
          <w:rFonts w:ascii="宋体" w:eastAsia="宋体" w:hAnsi="宋体" w:cs="宋体" w:hint="eastAsia"/>
          <w:b/>
          <w:bCs/>
          <w:snapToGrid w:val="0"/>
          <w:kern w:val="0"/>
          <w:sz w:val="21"/>
          <w:szCs w:val="21"/>
        </w:rPr>
      </w:pPr>
      <w:r w:rsidRPr="00AB50E0">
        <w:rPr>
          <w:rFonts w:ascii="宋体" w:eastAsia="宋体" w:hAnsi="宋体" w:cs="宋体" w:hint="eastAsia"/>
          <w:b/>
          <w:bCs/>
          <w:snapToGrid w:val="0"/>
          <w:kern w:val="0"/>
          <w:sz w:val="21"/>
          <w:szCs w:val="21"/>
        </w:rPr>
        <w:t>15．投标文件的式样</w:t>
      </w:r>
    </w:p>
    <w:p w14:paraId="52338D2C"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15.1 投标人通过“政采云”平台制作电子投标文件，投标文件制作详见“供应商-政府采购项目电子交易操作指南”。</w:t>
      </w:r>
    </w:p>
    <w:p w14:paraId="1EBBC008"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15.2 投标文件是电子投标文件，包括“电子加密投标文件”和“备份投标文件”，在投标文件编制完成后同时生成。</w:t>
      </w:r>
    </w:p>
    <w:p w14:paraId="23C2ADBA"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lastRenderedPageBreak/>
        <w:t>（1）“电子加密投标文件”是指通过“政采云电子交易客户端”完成投标文件编制后生成并加密的数据电文形式的投标文件。</w:t>
      </w:r>
    </w:p>
    <w:p w14:paraId="7E8F8299"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（2）“备份投标文件”是指与“电子加密投标文件”同时生成的数据电文形式的电子文件（备份标书，用于供应商标书解密异常时应急使用），其他方式编制的备份投标文件视为无效备份投标文件。</w:t>
      </w:r>
    </w:p>
    <w:p w14:paraId="6292131A"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（3）一份电子加密标书（后缀格式为.</w:t>
      </w:r>
      <w:proofErr w:type="spellStart"/>
      <w:r w:rsidRPr="00AB50E0">
        <w:rPr>
          <w:rFonts w:ascii="宋体" w:hAnsi="宋体" w:cs="宋体" w:hint="eastAsia"/>
          <w:snapToGrid w:val="0"/>
          <w:kern w:val="0"/>
          <w:szCs w:val="21"/>
        </w:rPr>
        <w:t>jmbs</w:t>
      </w:r>
      <w:proofErr w:type="spellEnd"/>
      <w:r w:rsidRPr="00AB50E0">
        <w:rPr>
          <w:rFonts w:ascii="宋体" w:hAnsi="宋体" w:cs="宋体" w:hint="eastAsia"/>
          <w:snapToGrid w:val="0"/>
          <w:kern w:val="0"/>
          <w:szCs w:val="21"/>
        </w:rPr>
        <w:t>），一份备份标书文件（后缀格式为.</w:t>
      </w:r>
      <w:proofErr w:type="spellStart"/>
      <w:r w:rsidRPr="00AB50E0">
        <w:rPr>
          <w:rFonts w:ascii="宋体" w:hAnsi="宋体" w:cs="宋体" w:hint="eastAsia"/>
          <w:snapToGrid w:val="0"/>
          <w:kern w:val="0"/>
          <w:szCs w:val="21"/>
        </w:rPr>
        <w:t>bfbs</w:t>
      </w:r>
      <w:proofErr w:type="spellEnd"/>
      <w:r w:rsidRPr="00AB50E0">
        <w:rPr>
          <w:rFonts w:ascii="宋体" w:hAnsi="宋体" w:cs="宋体" w:hint="eastAsia"/>
          <w:snapToGrid w:val="0"/>
          <w:kern w:val="0"/>
          <w:szCs w:val="21"/>
        </w:rPr>
        <w:t>）</w:t>
      </w:r>
    </w:p>
    <w:p w14:paraId="18F3BF77"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（4）每份电子投标文件应包括资格响应文件、商务技术响应文件、报价响应文件三部分内容。</w:t>
      </w:r>
    </w:p>
    <w:p w14:paraId="5A04E4BD" w14:textId="77777777" w:rsidR="00040D1D" w:rsidRPr="00AB50E0" w:rsidRDefault="00191AB0">
      <w:pPr>
        <w:adjustRightInd w:val="0"/>
        <w:snapToGrid w:val="0"/>
        <w:spacing w:line="360" w:lineRule="auto"/>
        <w:ind w:firstLineChars="200" w:firstLine="422"/>
        <w:jc w:val="left"/>
        <w:rPr>
          <w:rFonts w:ascii="宋体" w:hAnsi="宋体" w:cs="宋体" w:hint="eastAsia"/>
          <w:b/>
          <w:bCs/>
          <w:snapToGrid w:val="0"/>
          <w:kern w:val="0"/>
          <w:szCs w:val="21"/>
        </w:rPr>
      </w:pPr>
      <w:r w:rsidRPr="00AB50E0">
        <w:rPr>
          <w:rFonts w:ascii="宋体" w:hAnsi="宋体" w:cs="宋体" w:hint="eastAsia"/>
          <w:b/>
          <w:bCs/>
          <w:snapToGrid w:val="0"/>
          <w:kern w:val="0"/>
          <w:szCs w:val="21"/>
        </w:rPr>
        <w:t>15.3 投标文件中投标函、授权委托书的格式、签字、盖章及内容均应符合采购文件格式要求，否则投标文件无效。</w:t>
      </w:r>
    </w:p>
    <w:p w14:paraId="08C7FC75" w14:textId="77777777" w:rsidR="00040D1D" w:rsidRPr="00AB50E0" w:rsidRDefault="00191AB0">
      <w:pPr>
        <w:pStyle w:val="ac"/>
        <w:rPr>
          <w:rFonts w:ascii="宋体" w:eastAsia="宋体" w:hAnsi="宋体" w:hint="eastAsia"/>
          <w:sz w:val="21"/>
          <w:szCs w:val="21"/>
        </w:rPr>
      </w:pPr>
      <w:r w:rsidRPr="00AB50E0">
        <w:rPr>
          <w:rFonts w:ascii="宋体" w:eastAsia="宋体" w:hAnsi="宋体" w:cs="宋体" w:hint="eastAsia"/>
          <w:b/>
          <w:bCs/>
          <w:snapToGrid w:val="0"/>
          <w:kern w:val="0"/>
          <w:sz w:val="21"/>
          <w:szCs w:val="21"/>
        </w:rPr>
        <w:t>说明：凡采购文件要求投标人盖公章的部分，采用电子签章或加盖投标人公章后扫描上传的，均视为符合要求。</w:t>
      </w:r>
    </w:p>
    <w:p w14:paraId="7B2CC727" w14:textId="77777777" w:rsidR="00040D1D" w:rsidRPr="00AB50E0" w:rsidRDefault="00191AB0">
      <w:pPr>
        <w:adjustRightInd w:val="0"/>
        <w:snapToGrid w:val="0"/>
        <w:spacing w:line="360" w:lineRule="auto"/>
        <w:ind w:firstLineChars="200" w:firstLine="422"/>
        <w:jc w:val="left"/>
        <w:rPr>
          <w:rFonts w:ascii="宋体" w:hAnsi="宋体" w:cs="宋体" w:hint="eastAsia"/>
          <w:b/>
          <w:bCs/>
          <w:snapToGrid w:val="0"/>
          <w:kern w:val="0"/>
          <w:szCs w:val="21"/>
        </w:rPr>
      </w:pPr>
      <w:r w:rsidRPr="00AB50E0">
        <w:rPr>
          <w:rFonts w:ascii="宋体" w:hAnsi="宋体" w:cs="宋体" w:hint="eastAsia"/>
          <w:b/>
          <w:bCs/>
          <w:snapToGrid w:val="0"/>
          <w:kern w:val="0"/>
          <w:szCs w:val="21"/>
        </w:rPr>
        <w:t>15.4投标人应根据“政采云供应商项目采购-电子招投标操作指南”及本招标文件规定编制电子投标文件并进行关联定位，以便评标委员会在评标时，点击评分项，可直接定位到该评分项内容。</w:t>
      </w:r>
    </w:p>
    <w:p w14:paraId="7FE11B46" w14:textId="77777777" w:rsidR="00040D1D" w:rsidRPr="00AB50E0" w:rsidRDefault="00191AB0">
      <w:pPr>
        <w:adjustRightInd w:val="0"/>
        <w:snapToGrid w:val="0"/>
        <w:spacing w:line="360" w:lineRule="auto"/>
        <w:ind w:firstLineChars="200" w:firstLine="422"/>
        <w:jc w:val="left"/>
        <w:rPr>
          <w:rFonts w:ascii="宋体" w:hAnsi="宋体" w:cs="宋体" w:hint="eastAsia"/>
          <w:b/>
          <w:bCs/>
          <w:snapToGrid w:val="0"/>
          <w:kern w:val="0"/>
          <w:szCs w:val="21"/>
        </w:rPr>
      </w:pPr>
      <w:r w:rsidRPr="00AB50E0">
        <w:rPr>
          <w:rFonts w:ascii="宋体" w:hAnsi="宋体" w:cs="宋体" w:hint="eastAsia"/>
          <w:b/>
          <w:bCs/>
          <w:snapToGrid w:val="0"/>
          <w:kern w:val="0"/>
          <w:szCs w:val="21"/>
        </w:rPr>
        <w:t>如对招标文件的某项要求，投标人的投标响应文件未能提供相应的内容与其对应，则评标委员会在评审时会提示投标人未对此项招标要求提供相应内容。由此产生的评分影响由投标人自行承担。</w:t>
      </w:r>
    </w:p>
    <w:p w14:paraId="79E05339"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投标文件内容不完整、编排混乱导致投标文件被误读、漏读，或者在按采购文件规定的部分查找不到相关内容的，是投标人的责任。</w:t>
      </w:r>
    </w:p>
    <w:p w14:paraId="2DE5A938"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26" w:name="_Toc124504213"/>
      <w:r w:rsidRPr="00AB50E0">
        <w:rPr>
          <w:rFonts w:ascii="宋体" w:eastAsia="宋体" w:hAnsi="宋体" w:cs="宋体" w:hint="eastAsia"/>
          <w:sz w:val="21"/>
          <w:szCs w:val="21"/>
        </w:rPr>
        <w:t>四、投标文件的递交</w:t>
      </w:r>
      <w:bookmarkEnd w:id="22"/>
      <w:bookmarkEnd w:id="23"/>
      <w:bookmarkEnd w:id="24"/>
      <w:bookmarkEnd w:id="25"/>
      <w:bookmarkEnd w:id="26"/>
    </w:p>
    <w:p w14:paraId="5E999864"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bookmarkStart w:id="27" w:name="_Toc251566654"/>
      <w:bookmarkStart w:id="28" w:name="_Toc240450081"/>
      <w:bookmarkStart w:id="29" w:name="_Toc14566"/>
      <w:bookmarkStart w:id="30" w:name="_Toc13578"/>
      <w:r w:rsidRPr="00AB50E0">
        <w:rPr>
          <w:rFonts w:ascii="宋体" w:hAnsi="宋体" w:cs="宋体" w:hint="eastAsia"/>
          <w:b/>
          <w:szCs w:val="21"/>
        </w:rPr>
        <w:t>16．投标文件的递交</w:t>
      </w:r>
    </w:p>
    <w:p w14:paraId="4578265E" w14:textId="77777777" w:rsidR="00040D1D" w:rsidRPr="00AB50E0" w:rsidRDefault="00191AB0">
      <w:pPr>
        <w:pStyle w:val="af"/>
        <w:adjustRightInd w:val="0"/>
        <w:spacing w:line="360" w:lineRule="auto"/>
        <w:ind w:firstLineChars="200" w:firstLine="420"/>
        <w:rPr>
          <w:rFonts w:ascii="宋体" w:eastAsia="宋体" w:hAnsi="宋体" w:cs="宋体" w:hint="eastAsia"/>
        </w:rPr>
      </w:pPr>
      <w:r w:rsidRPr="00AB50E0">
        <w:rPr>
          <w:rFonts w:ascii="宋体" w:eastAsia="宋体" w:hAnsi="宋体" w:cs="宋体" w:hint="eastAsia"/>
        </w:rPr>
        <w:t>16.1 电子加密投标文件：投标文件制作完成并生成加密标书，在投标截止时间前，投标人需将加密的投标文件上传至政采云平台，到达开标时间后，解密投标文件。</w:t>
      </w:r>
    </w:p>
    <w:p w14:paraId="2D64CF86" w14:textId="77777777" w:rsidR="00040D1D" w:rsidRPr="00AB50E0" w:rsidRDefault="00191AB0">
      <w:pPr>
        <w:pStyle w:val="af"/>
        <w:adjustRightInd w:val="0"/>
        <w:spacing w:line="360" w:lineRule="auto"/>
        <w:ind w:firstLineChars="200" w:firstLine="420"/>
        <w:rPr>
          <w:rFonts w:ascii="宋体" w:eastAsia="宋体" w:hAnsi="宋体" w:cs="宋体" w:hint="eastAsia"/>
        </w:rPr>
      </w:pPr>
      <w:r w:rsidRPr="00AB50E0">
        <w:rPr>
          <w:rFonts w:ascii="宋体" w:eastAsia="宋体" w:hAnsi="宋体" w:cs="宋体" w:hint="eastAsia"/>
        </w:rPr>
        <w:t>a.投标人未能在投标截止时间前成功上传电子加密投标文件的投标无效。</w:t>
      </w:r>
    </w:p>
    <w:p w14:paraId="0F7A0653" w14:textId="77777777" w:rsidR="00040D1D" w:rsidRPr="00AB50E0" w:rsidRDefault="00191AB0">
      <w:pPr>
        <w:pStyle w:val="af"/>
        <w:adjustRightInd w:val="0"/>
        <w:spacing w:line="360" w:lineRule="auto"/>
        <w:ind w:firstLineChars="200" w:firstLine="420"/>
        <w:rPr>
          <w:rFonts w:ascii="宋体" w:eastAsia="宋体" w:hAnsi="宋体" w:cs="宋体" w:hint="eastAsia"/>
        </w:rPr>
      </w:pPr>
      <w:r w:rsidRPr="00AB50E0">
        <w:rPr>
          <w:rFonts w:ascii="宋体" w:eastAsia="宋体" w:hAnsi="宋体" w:cs="宋体" w:hint="eastAsia"/>
        </w:rPr>
        <w:t>b.投标人成功上传电子加密投标文件后，可自行打印投标文件接收回执。</w:t>
      </w:r>
    </w:p>
    <w:p w14:paraId="57514BEF" w14:textId="77777777" w:rsidR="00040D1D" w:rsidRPr="00AB50E0" w:rsidRDefault="00191AB0">
      <w:pPr>
        <w:pStyle w:val="af"/>
        <w:adjustRightInd w:val="0"/>
        <w:spacing w:line="360" w:lineRule="auto"/>
        <w:ind w:firstLineChars="200" w:firstLine="420"/>
        <w:rPr>
          <w:rFonts w:ascii="宋体" w:eastAsia="宋体" w:hAnsi="宋体" w:cs="宋体" w:hint="eastAsia"/>
        </w:rPr>
      </w:pPr>
      <w:r w:rsidRPr="00AB50E0">
        <w:rPr>
          <w:rFonts w:ascii="宋体" w:eastAsia="宋体" w:hAnsi="宋体" w:cs="宋体" w:hint="eastAsia"/>
        </w:rPr>
        <w:t>16.2备份投标文件：供应商确保在投标截止时间前，将备份投标文件通过快递形式寄达采购代理机构处，以便标书解密异常时应急使用。</w:t>
      </w:r>
    </w:p>
    <w:p w14:paraId="64DAE8FD" w14:textId="77777777" w:rsidR="00040D1D" w:rsidRPr="00AB50E0" w:rsidRDefault="00191AB0">
      <w:pPr>
        <w:pStyle w:val="af"/>
        <w:numPr>
          <w:ilvl w:val="0"/>
          <w:numId w:val="10"/>
        </w:numPr>
        <w:adjustRightInd w:val="0"/>
        <w:spacing w:line="360" w:lineRule="auto"/>
        <w:ind w:firstLineChars="200" w:firstLine="420"/>
        <w:rPr>
          <w:rFonts w:ascii="宋体" w:eastAsia="宋体" w:hAnsi="宋体" w:cs="宋体" w:hint="eastAsia"/>
        </w:rPr>
      </w:pPr>
      <w:r w:rsidRPr="00AB50E0">
        <w:rPr>
          <w:rFonts w:ascii="宋体" w:eastAsia="宋体" w:hAnsi="宋体" w:cs="宋体" w:hint="eastAsia"/>
        </w:rPr>
        <w:t>备份投标文件递交要求：投标人须将备份投标文件以光盘或U盘形式放在密封袋中，密封后并在密封袋上注明投标项目名称、投标单位名称并加盖公章。未密封包装或者逾期邮寄送达的“备份投标文件”将不予接收。</w:t>
      </w:r>
    </w:p>
    <w:p w14:paraId="3D291198" w14:textId="77777777" w:rsidR="00040D1D" w:rsidRPr="00AB50E0" w:rsidRDefault="00191AB0">
      <w:pPr>
        <w:pStyle w:val="af"/>
        <w:numPr>
          <w:ilvl w:val="0"/>
          <w:numId w:val="10"/>
        </w:numPr>
        <w:adjustRightInd w:val="0"/>
        <w:spacing w:line="360" w:lineRule="auto"/>
        <w:ind w:firstLineChars="200" w:firstLine="420"/>
        <w:rPr>
          <w:rFonts w:ascii="宋体" w:eastAsia="宋体" w:hAnsi="宋体" w:cs="宋体" w:hint="eastAsia"/>
        </w:rPr>
      </w:pPr>
      <w:r w:rsidRPr="00AB50E0">
        <w:rPr>
          <w:rFonts w:ascii="宋体" w:eastAsia="宋体" w:hAnsi="宋体" w:cs="宋体" w:hint="eastAsia"/>
        </w:rPr>
        <w:t>投标人仅提交备份投标文件的，投标无效。</w:t>
      </w:r>
    </w:p>
    <w:p w14:paraId="6B94CC55"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lastRenderedPageBreak/>
        <w:t>17．投标截止期</w:t>
      </w:r>
    </w:p>
    <w:p w14:paraId="466FCA18"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17.1 投标人应按前附表规定的日期、时间和方式上传、递交投标文件。</w:t>
      </w:r>
    </w:p>
    <w:p w14:paraId="49A8E63E"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17.2 采购人可以按本须知第7条规定，通过修改采购文件适当延长投标截止日期。在此情况下，采购人与投标人受投标截止期制约的所有权利和义务均应延长至新的截止期。</w:t>
      </w:r>
    </w:p>
    <w:p w14:paraId="6F95A519"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18．迟交的投标文件</w:t>
      </w:r>
    </w:p>
    <w:p w14:paraId="5AEBA259"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在本须知第17条规定的截止期后收到的任何投标文件，采购人将不予接收。</w:t>
      </w:r>
    </w:p>
    <w:p w14:paraId="1CC00A53"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19．投标文件的修改与撤回</w:t>
      </w:r>
    </w:p>
    <w:p w14:paraId="0E58CB67" w14:textId="77777777" w:rsidR="00040D1D" w:rsidRPr="00AB50E0" w:rsidRDefault="00191AB0">
      <w:pPr>
        <w:pStyle w:val="af"/>
        <w:adjustRightInd w:val="0"/>
        <w:spacing w:line="360" w:lineRule="auto"/>
        <w:ind w:firstLineChars="200" w:firstLine="420"/>
        <w:rPr>
          <w:rFonts w:ascii="宋体" w:eastAsia="宋体" w:hAnsi="宋体" w:cs="宋体" w:hint="eastAsia"/>
        </w:rPr>
      </w:pPr>
      <w:r w:rsidRPr="00AB50E0">
        <w:rPr>
          <w:rFonts w:ascii="宋体" w:eastAsia="宋体" w:hAnsi="宋体" w:cs="宋体" w:hint="eastAsia"/>
          <w:snapToGrid w:val="0"/>
          <w:kern w:val="0"/>
        </w:rPr>
        <w:t>19.1 投标人在递交投标文件后，在规定的投标截止时间前，</w:t>
      </w:r>
      <w:r w:rsidRPr="00AB50E0">
        <w:rPr>
          <w:rFonts w:ascii="宋体" w:eastAsia="宋体" w:hAnsi="宋体" w:cs="宋体" w:hint="eastAsia"/>
        </w:rPr>
        <w:t>可以补充、修改或者撤回电子交易文件。补充或者修改电子交易文件的，应当先行撤回原文件，补充、修改后重新传输递交。投标截止时间前未完成传输的，视为投标文件撤回，投标无效。</w:t>
      </w:r>
    </w:p>
    <w:p w14:paraId="7F7FD933"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19.2 在投标截止期之后，投标人不得对其投标作任何修改。</w:t>
      </w:r>
    </w:p>
    <w:p w14:paraId="66BC6EDD"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19.3 从投标截止期至投标人在投标函格式中确定的投标有效期期满这段时间内，投标人不得撤回其投标。</w:t>
      </w:r>
    </w:p>
    <w:p w14:paraId="65F5FF81"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31" w:name="_Toc124504214"/>
      <w:r w:rsidRPr="00AB50E0">
        <w:rPr>
          <w:rFonts w:ascii="宋体" w:eastAsia="宋体" w:hAnsi="宋体" w:cs="宋体" w:hint="eastAsia"/>
          <w:sz w:val="21"/>
          <w:szCs w:val="21"/>
        </w:rPr>
        <w:t>五、开标与评标</w:t>
      </w:r>
      <w:bookmarkEnd w:id="27"/>
      <w:bookmarkEnd w:id="28"/>
      <w:bookmarkEnd w:id="29"/>
      <w:bookmarkEnd w:id="30"/>
      <w:bookmarkEnd w:id="31"/>
    </w:p>
    <w:p w14:paraId="2957F54C"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bookmarkStart w:id="32" w:name="_Toc26186"/>
      <w:bookmarkStart w:id="33" w:name="_Toc240450082"/>
      <w:bookmarkStart w:id="34" w:name="_Toc251566655"/>
      <w:r w:rsidRPr="00AB50E0">
        <w:rPr>
          <w:rFonts w:ascii="宋体" w:hAnsi="宋体" w:cs="宋体" w:hint="eastAsia"/>
          <w:b/>
          <w:szCs w:val="21"/>
        </w:rPr>
        <w:t>20．开标</w:t>
      </w:r>
    </w:p>
    <w:p w14:paraId="2E6A1AA2"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20.1 采购人将于前附表规定的时间和地点公开开标。若采购人按本须知第7条规定，通过修改采购文件更改了开标时间和地点的，以后者为准。</w:t>
      </w:r>
    </w:p>
    <w:p w14:paraId="378C9145"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20.2开评标期间，投标人代表应在线操作，并关注政采云有关信息公布、澄清等情况。投标人代表不参加开标程序的，事后不得对采购相关人员、开标过程和开标结果提出异议。</w:t>
      </w:r>
    </w:p>
    <w:p w14:paraId="26ADC46F"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20.3 开标程序</w:t>
      </w:r>
    </w:p>
    <w:p w14:paraId="73558AEC" w14:textId="77777777" w:rsidR="00040D1D" w:rsidRPr="00AB50E0" w:rsidRDefault="00191AB0">
      <w:pPr>
        <w:adjustRightInd w:val="0"/>
        <w:snapToGrid w:val="0"/>
        <w:spacing w:line="360" w:lineRule="auto"/>
        <w:ind w:firstLineChars="200" w:firstLine="422"/>
        <w:jc w:val="left"/>
        <w:rPr>
          <w:rFonts w:ascii="宋体" w:hAnsi="宋体" w:cs="宋体" w:hint="eastAsia"/>
          <w:b/>
          <w:bCs/>
          <w:szCs w:val="21"/>
        </w:rPr>
      </w:pPr>
      <w:r w:rsidRPr="00AB50E0">
        <w:rPr>
          <w:rFonts w:ascii="宋体" w:hAnsi="宋体" w:cs="宋体" w:hint="eastAsia"/>
          <w:b/>
          <w:bCs/>
          <w:szCs w:val="21"/>
        </w:rPr>
        <w:t>20.3.1开标第一阶段</w:t>
      </w:r>
    </w:p>
    <w:p w14:paraId="33BF6D35"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1CD4C44"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（2）商务技术文件开启后30分钟内，供应商通过邮件形式将经授权代表签署的《政府采购活动现场确认声明书》（格式见采购文件第七部分）扫描件发至代理机构经办人邮箱（联系方式详见前附表）；</w:t>
      </w:r>
    </w:p>
    <w:p w14:paraId="4BF3A784"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（3）开启投标文件，进入资格审查；</w:t>
      </w:r>
    </w:p>
    <w:p w14:paraId="5D6E527C"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（4）开启资格审查通过的投标供应商的商务技术文件进入符合性审查、商务技术评审；</w:t>
      </w:r>
    </w:p>
    <w:p w14:paraId="6C5F4F96"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（5）第一阶段开标结束。</w:t>
      </w:r>
    </w:p>
    <w:p w14:paraId="1F7D26F4"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备注：开标程序的第一阶段结束后，采购人或采购代理机构将对依法对投标供应商的资格进</w:t>
      </w:r>
      <w:r w:rsidRPr="00AB50E0">
        <w:rPr>
          <w:rFonts w:ascii="宋体" w:hAnsi="宋体" w:cs="宋体" w:hint="eastAsia"/>
          <w:szCs w:val="21"/>
        </w:rPr>
        <w:lastRenderedPageBreak/>
        <w:t>行审查，资格审查结束后进入符合性审查和商务技术的评审工作。</w:t>
      </w:r>
    </w:p>
    <w:p w14:paraId="1F4C230D" w14:textId="77777777" w:rsidR="00040D1D" w:rsidRPr="00AB50E0" w:rsidRDefault="00191AB0">
      <w:pPr>
        <w:adjustRightInd w:val="0"/>
        <w:snapToGrid w:val="0"/>
        <w:spacing w:line="360" w:lineRule="auto"/>
        <w:ind w:firstLineChars="200" w:firstLine="422"/>
        <w:jc w:val="left"/>
        <w:rPr>
          <w:rFonts w:ascii="宋体" w:hAnsi="宋体" w:cs="宋体" w:hint="eastAsia"/>
          <w:szCs w:val="21"/>
        </w:rPr>
      </w:pPr>
      <w:r w:rsidRPr="00AB50E0">
        <w:rPr>
          <w:rFonts w:ascii="宋体" w:hAnsi="宋体" w:cs="宋体" w:hint="eastAsia"/>
          <w:b/>
          <w:bCs/>
          <w:szCs w:val="21"/>
        </w:rPr>
        <w:t>20.3.2开标第二阶段</w:t>
      </w:r>
    </w:p>
    <w:p w14:paraId="46E97D58"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（1）符合性审查、商务技术评审结束后，进行第二阶段开标。在线公布经商务技术评审后有效投标人的名单，同时公布其商务技术部分得分情况。</w:t>
      </w:r>
    </w:p>
    <w:p w14:paraId="067A67B9"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2）开启符合性审查、商务技术评审有效投标人的《报价响应文件》，代理机构点击“开启签字时段”，供应商对开标纪录进行在线签字确认（不予确认的应说明理由，否则视为无异议）。报价响应文件开标结束后，由评标委员会对报价文件的有效性及报价的合理性、准确性等进行审查核实。</w:t>
      </w:r>
    </w:p>
    <w:p w14:paraId="20E9D403"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（3）评审结束后，在线公布中标（成交）候选供应商名单，及采购人最终确定中标或成交供应商名单的时间和公告方式等。</w:t>
      </w:r>
    </w:p>
    <w:p w14:paraId="45774C95"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20.4如遇“政府采购云平台”电子化开标或评审程序调整的，或者政采云系统提供数据电文交互功能的，按其规定执行。</w:t>
      </w:r>
    </w:p>
    <w:p w14:paraId="0CC1D3A3"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21．评标</w:t>
      </w:r>
    </w:p>
    <w:p w14:paraId="02E0D016" w14:textId="77777777" w:rsidR="00040D1D" w:rsidRPr="00AB50E0" w:rsidRDefault="00191AB0">
      <w:pPr>
        <w:adjustRightInd w:val="0"/>
        <w:snapToGrid w:val="0"/>
        <w:spacing w:line="360" w:lineRule="auto"/>
        <w:ind w:firstLineChars="200" w:firstLine="422"/>
        <w:jc w:val="left"/>
        <w:rPr>
          <w:rFonts w:ascii="宋体" w:hAnsi="宋体" w:cs="宋体" w:hint="eastAsia"/>
          <w:b/>
          <w:szCs w:val="21"/>
        </w:rPr>
      </w:pPr>
      <w:r w:rsidRPr="00AB50E0">
        <w:rPr>
          <w:rFonts w:ascii="宋体" w:hAnsi="宋体" w:cs="宋体" w:hint="eastAsia"/>
          <w:b/>
          <w:szCs w:val="21"/>
        </w:rPr>
        <w:t>21.1 评标组织</w:t>
      </w:r>
    </w:p>
    <w:p w14:paraId="059B947E"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评标工作由招标采购单位负责组织，具体评标事务由招标采购单位依法组建的评标委员会负责。评标委员会由采购人代表和有关技术、经济等方面的专家组成，成员人数应当为五人及以上单数。</w:t>
      </w:r>
    </w:p>
    <w:p w14:paraId="3C9C579B" w14:textId="77777777" w:rsidR="00040D1D" w:rsidRPr="00AB50E0" w:rsidRDefault="00191AB0">
      <w:pPr>
        <w:adjustRightInd w:val="0"/>
        <w:snapToGrid w:val="0"/>
        <w:spacing w:line="360" w:lineRule="auto"/>
        <w:ind w:firstLineChars="200" w:firstLine="422"/>
        <w:jc w:val="left"/>
        <w:rPr>
          <w:rFonts w:ascii="宋体" w:hAnsi="宋体" w:cs="宋体" w:hint="eastAsia"/>
          <w:b/>
          <w:szCs w:val="21"/>
        </w:rPr>
      </w:pPr>
      <w:r w:rsidRPr="00AB50E0">
        <w:rPr>
          <w:rFonts w:ascii="宋体" w:hAnsi="宋体" w:cs="宋体" w:hint="eastAsia"/>
          <w:b/>
          <w:szCs w:val="21"/>
        </w:rPr>
        <w:t>21.2评标纪律</w:t>
      </w:r>
    </w:p>
    <w:p w14:paraId="54D997C2"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本次评标工作将在严格保密的情况下进行，评标委员会成员名单在定标前将保密。</w:t>
      </w:r>
    </w:p>
    <w:p w14:paraId="3A9FE2D1" w14:textId="77777777" w:rsidR="00040D1D" w:rsidRPr="00AB50E0" w:rsidRDefault="00191AB0">
      <w:pPr>
        <w:adjustRightInd w:val="0"/>
        <w:snapToGrid w:val="0"/>
        <w:spacing w:line="360" w:lineRule="auto"/>
        <w:ind w:firstLineChars="200" w:firstLine="422"/>
        <w:jc w:val="left"/>
        <w:rPr>
          <w:rFonts w:ascii="宋体" w:hAnsi="宋体" w:cs="宋体" w:hint="eastAsia"/>
          <w:b/>
          <w:szCs w:val="21"/>
        </w:rPr>
      </w:pPr>
      <w:r w:rsidRPr="00AB50E0">
        <w:rPr>
          <w:rFonts w:ascii="宋体" w:hAnsi="宋体" w:cs="宋体" w:hint="eastAsia"/>
          <w:b/>
          <w:szCs w:val="21"/>
        </w:rPr>
        <w:t>21.3评标办法</w:t>
      </w:r>
    </w:p>
    <w:p w14:paraId="22CD30A3"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采用综合评分法，详见采购文件第五部分“评标办法”。</w:t>
      </w:r>
    </w:p>
    <w:p w14:paraId="34CFA659" w14:textId="77777777" w:rsidR="00040D1D" w:rsidRPr="00AB50E0" w:rsidRDefault="00191AB0">
      <w:pPr>
        <w:tabs>
          <w:tab w:val="left" w:pos="900"/>
          <w:tab w:val="left" w:pos="1080"/>
        </w:tabs>
        <w:adjustRightInd w:val="0"/>
        <w:snapToGrid w:val="0"/>
        <w:spacing w:line="360" w:lineRule="auto"/>
        <w:ind w:firstLineChars="200" w:firstLine="422"/>
        <w:jc w:val="left"/>
        <w:rPr>
          <w:rFonts w:ascii="宋体" w:hAnsi="宋体" w:cs="宋体" w:hint="eastAsia"/>
          <w:snapToGrid w:val="0"/>
          <w:kern w:val="0"/>
          <w:szCs w:val="21"/>
        </w:rPr>
      </w:pPr>
      <w:r w:rsidRPr="00AB50E0">
        <w:rPr>
          <w:rFonts w:ascii="宋体" w:hAnsi="宋体" w:cs="宋体"/>
          <w:b/>
          <w:szCs w:val="21"/>
        </w:rPr>
        <w:t>22．串通投标</w:t>
      </w:r>
    </w:p>
    <w:p w14:paraId="1D2D629A"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有下列情形之一的，视为供应商串通投标，其投标无效：</w:t>
      </w:r>
    </w:p>
    <w:p w14:paraId="712C5F3F"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（1）不同供应商的投标文件由同一单位或者个人编制；</w:t>
      </w:r>
    </w:p>
    <w:p w14:paraId="4E4EE1A8"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（2）不同供应商委托同一单位或者个人办理投标事宜；</w:t>
      </w:r>
    </w:p>
    <w:p w14:paraId="4333C7EB"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（3）不同供应商的投标文件载明的项目管理成员或者联系人员为同一人；</w:t>
      </w:r>
    </w:p>
    <w:p w14:paraId="34894CB3"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（4）不同供应商的投标文件异常一致或者投标报价呈规律性差异；</w:t>
      </w:r>
    </w:p>
    <w:p w14:paraId="12505010"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（5）不同供应商的投标文件相互混装。</w:t>
      </w:r>
    </w:p>
    <w:p w14:paraId="2E1C31E8"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23．废标</w:t>
      </w:r>
    </w:p>
    <w:p w14:paraId="0AB35EB0"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23.1根据《中华人民共和国政府采购法》第三十六条，出现下列情形之一的，应予以废标：</w:t>
      </w:r>
    </w:p>
    <w:p w14:paraId="1E442B67"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（1）符合专业条件的供应商或者对采购文件作实质响应的供应商不足三家的；</w:t>
      </w:r>
    </w:p>
    <w:p w14:paraId="3841E15D"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（2）出现影响采购公正的违法、违规行为的；</w:t>
      </w:r>
    </w:p>
    <w:p w14:paraId="526F898C"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lastRenderedPageBreak/>
        <w:t>（3）所有投标人的报价均超过了采购预算，采购人不能支付的；</w:t>
      </w:r>
    </w:p>
    <w:p w14:paraId="1BFC94C1"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（4）因重大变故，采购任务取消的。</w:t>
      </w:r>
    </w:p>
    <w:p w14:paraId="43E3823C"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23.2采购过程中出现以下情形，导致电子交易平台无法正常运行，或者无法保证电子交易的公平、公正和安全时，采购组织机构可中止电子交易活动：</w:t>
      </w:r>
    </w:p>
    <w:p w14:paraId="0A0814A3"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 xml:space="preserve">（1）电子交易平台发生故障而无法登录访问的； </w:t>
      </w:r>
    </w:p>
    <w:p w14:paraId="730C66B6"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（2）电子交易平台应用或数据库出现错误，不能进行正常操作的；</w:t>
      </w:r>
    </w:p>
    <w:p w14:paraId="3DCD487B"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（3）电子交易平台发现严重安全漏洞，有潜在泄密危险的；</w:t>
      </w:r>
    </w:p>
    <w:p w14:paraId="076273F9"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 xml:space="preserve">（4）病毒发作导致不能进行正常操作的； </w:t>
      </w:r>
    </w:p>
    <w:p w14:paraId="6707D067"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（5）其他无法保证电子交易的公平、公正和安全的情况。</w:t>
      </w:r>
    </w:p>
    <w:p w14:paraId="31D2DB0E"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012A878C"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23.3 废标后，采购人应当将废标理由通知所有投标人并重新组织招标；或者经主管部门批准，采取其他方式组织采购。</w:t>
      </w:r>
    </w:p>
    <w:p w14:paraId="579EC912"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35" w:name="_Toc124504215"/>
      <w:r w:rsidRPr="00AB50E0">
        <w:rPr>
          <w:rFonts w:ascii="宋体" w:eastAsia="宋体" w:hAnsi="宋体" w:cs="宋体" w:hint="eastAsia"/>
          <w:sz w:val="21"/>
          <w:szCs w:val="21"/>
        </w:rPr>
        <w:t>六、确定中标人及授予合同</w:t>
      </w:r>
      <w:bookmarkEnd w:id="32"/>
      <w:bookmarkEnd w:id="33"/>
      <w:bookmarkEnd w:id="34"/>
      <w:bookmarkEnd w:id="35"/>
    </w:p>
    <w:p w14:paraId="01948EC3"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24．中标人的确定</w:t>
      </w:r>
    </w:p>
    <w:p w14:paraId="3B3577E7"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 xml:space="preserve">24.1 </w:t>
      </w:r>
      <w:r w:rsidRPr="00AB50E0">
        <w:rPr>
          <w:rFonts w:ascii="宋体" w:hAnsi="宋体" w:cs="宋体" w:hint="eastAsia"/>
          <w:snapToGrid w:val="0"/>
          <w:kern w:val="0"/>
          <w:szCs w:val="21"/>
        </w:rPr>
        <w:t>采购代理机构应当自评审结束之日起2个工作日内将评审报告送交采购人。</w:t>
      </w:r>
    </w:p>
    <w:p w14:paraId="0D45A114"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43413822"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采购人在收到评标报告5个工作日内未按评标报告推荐的中标候选人顺序确定中标人，又不能说明合法理由的，视同按评标报告推荐的顺序确定排名第一的中标候选人为中标人。</w:t>
      </w:r>
    </w:p>
    <w:p w14:paraId="38134F36"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采购人或者采购代理机构应当自中标人确定之日起2个工作日内，在省级以上财政部门指定的媒体上公告中标结果。中标人享受中小企业扶持政策的，采购人、采购代理机构应当随中标结果公开中标人的《中小企业声明函》。</w:t>
      </w:r>
    </w:p>
    <w:p w14:paraId="57D2A2CF"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公告期限为1个工作日。</w:t>
      </w:r>
    </w:p>
    <w:p w14:paraId="46BCB105"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snapToGrid w:val="0"/>
          <w:kern w:val="0"/>
          <w:szCs w:val="21"/>
        </w:rPr>
        <w:t>24.2 除国务院财政部门规定的情形外，采购人、采购代理机构不得以任何理由组织重新评审。采购人、采购代理机构按照国务院财政部门的规定组织重新评审的，应当书面报告本级人民政府财政部门。</w:t>
      </w:r>
    </w:p>
    <w:p w14:paraId="4FDFF424" w14:textId="77777777" w:rsidR="00040D1D" w:rsidRPr="00AB50E0" w:rsidRDefault="00191AB0">
      <w:pPr>
        <w:adjustRightInd w:val="0"/>
        <w:snapToGrid w:val="0"/>
        <w:spacing w:line="360" w:lineRule="auto"/>
        <w:ind w:leftChars="200" w:left="420"/>
        <w:jc w:val="left"/>
        <w:rPr>
          <w:rFonts w:ascii="宋体" w:hAnsi="宋体" w:cs="宋体" w:hint="eastAsia"/>
          <w:snapToGrid w:val="0"/>
          <w:kern w:val="0"/>
          <w:szCs w:val="21"/>
        </w:rPr>
      </w:pPr>
      <w:r w:rsidRPr="00AB50E0">
        <w:rPr>
          <w:rFonts w:ascii="宋体" w:hAnsi="宋体" w:cs="宋体"/>
          <w:snapToGrid w:val="0"/>
          <w:kern w:val="0"/>
          <w:szCs w:val="21"/>
        </w:rPr>
        <w:t xml:space="preserve">24.3中标通知书发出后，采购人不得违法改变中标结果，中标人无正当理由不得放弃中标。 </w:t>
      </w:r>
    </w:p>
    <w:p w14:paraId="5DA5F56C" w14:textId="77777777" w:rsidR="00040D1D" w:rsidRPr="00AB50E0" w:rsidRDefault="00191AB0">
      <w:pPr>
        <w:adjustRightInd w:val="0"/>
        <w:snapToGrid w:val="0"/>
        <w:spacing w:line="360" w:lineRule="auto"/>
        <w:ind w:firstLineChars="200" w:firstLine="422"/>
        <w:jc w:val="left"/>
        <w:rPr>
          <w:rFonts w:ascii="宋体" w:hAnsi="宋体" w:cs="宋体" w:hint="eastAsia"/>
          <w:b/>
          <w:snapToGrid w:val="0"/>
          <w:kern w:val="0"/>
          <w:szCs w:val="21"/>
        </w:rPr>
      </w:pPr>
      <w:r w:rsidRPr="00AB50E0">
        <w:rPr>
          <w:rFonts w:ascii="宋体" w:hAnsi="宋体" w:cs="宋体"/>
          <w:b/>
          <w:snapToGrid w:val="0"/>
          <w:kern w:val="0"/>
          <w:szCs w:val="21"/>
        </w:rPr>
        <w:t>24.4中标人应为浙江政府采购注册供应商，如尚未注册，必须在投标截止前按照《浙江省政府采购供应商注册及诚信管理暂行办法》（浙财采监字［2009］28号）的相关规定，及时办</w:t>
      </w:r>
      <w:r w:rsidRPr="00AB50E0">
        <w:rPr>
          <w:rFonts w:ascii="宋体" w:hAnsi="宋体" w:cs="宋体"/>
          <w:b/>
          <w:snapToGrid w:val="0"/>
          <w:kern w:val="0"/>
          <w:szCs w:val="21"/>
        </w:rPr>
        <w:lastRenderedPageBreak/>
        <w:t>理更新或供应商注册事项。</w:t>
      </w:r>
    </w:p>
    <w:p w14:paraId="42C52319"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25．合同授予</w:t>
      </w:r>
    </w:p>
    <w:p w14:paraId="1FE06162"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25.1 本项目的合同将授予按本须知第24.1款所确定的中标人。</w:t>
      </w:r>
    </w:p>
    <w:p w14:paraId="7E04A445"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25.2 中标或者成交供应商拒绝与采购人签订合同的，采购人可以按照评审报告推荐的中标或者成交候选人名单排序，确定下一候选人为中标或者成交供应商，也可以重新开展政府采购活动。</w:t>
      </w:r>
    </w:p>
    <w:p w14:paraId="131EE9B3"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26．签订合同</w:t>
      </w:r>
    </w:p>
    <w:p w14:paraId="23F82A9B"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26.1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14:paraId="02874717"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14:paraId="1ABEFB79"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26.3 采购文件、中标人的投标文件及投标修改文件、评标过程中有关澄清文件及经投标人法定代表人或授权代表签字确认的询标回复和承诺及中标通知书均作为合同组成部分。</w:t>
      </w:r>
    </w:p>
    <w:p w14:paraId="2BC21AB1"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27．履约保证金</w:t>
      </w:r>
    </w:p>
    <w:p w14:paraId="5086B897"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27.1 履约保证金具体要求详见前附表。</w:t>
      </w:r>
    </w:p>
    <w:p w14:paraId="5B644CD9"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28.采购代理服务费</w:t>
      </w:r>
    </w:p>
    <w:p w14:paraId="31E5126D"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napToGrid w:val="0"/>
          <w:kern w:val="0"/>
          <w:szCs w:val="21"/>
        </w:rPr>
        <w:t>本项目的采购代理费由中标人支付，</w:t>
      </w:r>
      <w:r w:rsidRPr="00AB50E0">
        <w:rPr>
          <w:rFonts w:ascii="宋体" w:hAnsi="宋体" w:cs="宋体" w:hint="eastAsia"/>
          <w:szCs w:val="21"/>
        </w:rPr>
        <w:t>收费标准详见前附表。</w:t>
      </w:r>
    </w:p>
    <w:p w14:paraId="3C00A129" w14:textId="77777777" w:rsidR="00040D1D" w:rsidRPr="00AB50E0" w:rsidRDefault="00191AB0">
      <w:pPr>
        <w:adjustRightInd w:val="0"/>
        <w:snapToGrid w:val="0"/>
        <w:spacing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29.质疑与投诉</w:t>
      </w:r>
    </w:p>
    <w:p w14:paraId="7F337942"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74BFD13C" w14:textId="77777777" w:rsidR="00040D1D" w:rsidRPr="00AB50E0" w:rsidRDefault="00191AB0">
      <w:pPr>
        <w:adjustRightInd w:val="0"/>
        <w:snapToGrid w:val="0"/>
        <w:spacing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29.1供应商询问</w:t>
      </w:r>
    </w:p>
    <w:p w14:paraId="7DCAD92A"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供应商对政府采购活动事项有疑问的，可以向采购机构提出询问，采购人或者采购代理机构应当在3个工作日内对供应商依法提出的询问作出答复，但答复的内容不得涉及商业秘密。</w:t>
      </w:r>
    </w:p>
    <w:p w14:paraId="69FA0F86" w14:textId="77777777" w:rsidR="00040D1D" w:rsidRPr="00AB50E0" w:rsidRDefault="00191AB0">
      <w:pPr>
        <w:adjustRightInd w:val="0"/>
        <w:snapToGrid w:val="0"/>
        <w:spacing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29.2供应商质疑</w:t>
      </w:r>
    </w:p>
    <w:p w14:paraId="39327DD8"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29.2.1投标人认为采购文件、采购过程、中标或者成交结果使自己的权益受到损害的，可以在知道或者应知其权益受到损害之日起7个工作日内，以书面形式向采购人、采购代理机构提出质疑。</w:t>
      </w:r>
    </w:p>
    <w:p w14:paraId="61128C1A"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本项目要求投标人在法定质疑期内一次性提出针对同一采购程序环节的质疑。</w:t>
      </w:r>
    </w:p>
    <w:p w14:paraId="1F95A9F9"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29.2.2提出质疑的投标人（以下简称质疑人）应当是参与所质疑项目采购活动的投标人。</w:t>
      </w:r>
    </w:p>
    <w:p w14:paraId="4BA677D8"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lastRenderedPageBreak/>
        <w:t>潜在投标人已依法获取其可质疑的采购文件的，可以对该文件提出质疑。对采购文件提出质疑的，应当在获取采购文件或者采购文件公告期限届满之日起7个工作日内提出。</w:t>
      </w:r>
    </w:p>
    <w:p w14:paraId="4C5070C3"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29.2.3投标人提出质疑应当提交质疑函和必要的证明材料。质疑函应当包括下列内容：</w:t>
      </w:r>
    </w:p>
    <w:p w14:paraId="4502B3C5"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（一）投标人的姓名或者名称、地址、邮编、联系人及联系电话；</w:t>
      </w:r>
    </w:p>
    <w:p w14:paraId="13B7589F"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（二）质疑项目的名称、编号；</w:t>
      </w:r>
    </w:p>
    <w:p w14:paraId="7BCF8D3F"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（三）具体、明确的质疑事项和与质疑事项相关的请求；</w:t>
      </w:r>
    </w:p>
    <w:p w14:paraId="646AA0A5"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（四）事实依据；</w:t>
      </w:r>
    </w:p>
    <w:p w14:paraId="69A1D665"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（五）必要的法律依据；</w:t>
      </w:r>
    </w:p>
    <w:p w14:paraId="00AAD595"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（六）提出质疑的日期。</w:t>
      </w:r>
    </w:p>
    <w:p w14:paraId="34D07664"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投标人为自然人的，应当由本人签字；投标人为法人或者其他组织的，应当由法定代表人、主要负责人，或者其授权代表签字或者盖章，并加盖公章。</w:t>
      </w:r>
    </w:p>
    <w:p w14:paraId="3C5ABC30"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29.3.4采购人、采购代理机构在收到法定质疑期内发出的质疑函后7个工作日内作出答复，并以书面形式通知质疑人和其他有关投标人。质疑答复的内容不得涉及商业秘密。</w:t>
      </w:r>
    </w:p>
    <w:p w14:paraId="7FF244F4" w14:textId="77777777" w:rsidR="00040D1D" w:rsidRPr="00AB50E0" w:rsidRDefault="00191AB0">
      <w:pPr>
        <w:adjustRightInd w:val="0"/>
        <w:snapToGrid w:val="0"/>
        <w:spacing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29.3供应商投诉</w:t>
      </w:r>
    </w:p>
    <w:p w14:paraId="0C4C4020"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质疑供应商对采购机构的答复不满意或者采购机构未在规定的时间内作出答复的，可以在答复期满后十五个工作日内向同级政府采购监督管理部门提出投诉。</w:t>
      </w:r>
    </w:p>
    <w:p w14:paraId="6444CC49" w14:textId="77777777" w:rsidR="00040D1D" w:rsidRPr="00AB50E0" w:rsidRDefault="00191AB0">
      <w:pPr>
        <w:adjustRightInd w:val="0"/>
        <w:snapToGrid w:val="0"/>
        <w:spacing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30．采购结束</w:t>
      </w:r>
    </w:p>
    <w:p w14:paraId="3E5E035B"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30.1中标人与采购人签订合同生效后即为采购结束。</w:t>
      </w:r>
    </w:p>
    <w:p w14:paraId="37B3970C"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30.2本项目的投标文件不予退回。</w:t>
      </w:r>
    </w:p>
    <w:p w14:paraId="7FB66ACB" w14:textId="77777777" w:rsidR="00040D1D" w:rsidRPr="00AB50E0" w:rsidRDefault="00191AB0">
      <w:pPr>
        <w:adjustRightInd w:val="0"/>
        <w:snapToGrid w:val="0"/>
        <w:spacing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31．采购项目需要落实的政府采购政策</w:t>
      </w:r>
    </w:p>
    <w:p w14:paraId="142BD9DF"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151F7AE"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31.2支持绿色发展</w:t>
      </w:r>
    </w:p>
    <w:p w14:paraId="7097CCD6"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A9A2D0D" w14:textId="77777777" w:rsidR="00040D1D" w:rsidRPr="00AB50E0" w:rsidRDefault="00191AB0">
      <w:pPr>
        <w:adjustRightInd w:val="0"/>
        <w:snapToGrid w:val="0"/>
        <w:spacing w:line="360" w:lineRule="auto"/>
        <w:ind w:firstLineChars="200" w:firstLine="422"/>
        <w:jc w:val="left"/>
        <w:rPr>
          <w:rFonts w:ascii="宋体" w:hAnsi="宋体" w:cs="宋体" w:hint="eastAsia"/>
          <w:b/>
          <w:bCs/>
          <w:snapToGrid w:val="0"/>
          <w:kern w:val="0"/>
          <w:szCs w:val="21"/>
        </w:rPr>
      </w:pPr>
      <w:r w:rsidRPr="00AB50E0">
        <w:rPr>
          <w:rFonts w:ascii="宋体" w:hAnsi="宋体" w:cs="宋体" w:hint="eastAsia"/>
          <w:b/>
          <w:bCs/>
          <w:snapToGrid w:val="0"/>
          <w:kern w:val="0"/>
          <w:szCs w:val="21"/>
        </w:rPr>
        <w:t>▲采购人拟采购的产品属于政府强制采购的节能产品品目清单范围的，投标人未按招标文件要求提供国家确定的认证机构出具的、处于有效期之内的节能产品认证证书的，投标无效。</w:t>
      </w:r>
    </w:p>
    <w:p w14:paraId="57BEF036"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31.2.2修缮、装修类项目采购建材的，采购人应将绿色建筑和绿色建材性能、指标等作为</w:t>
      </w:r>
      <w:r w:rsidRPr="00AB50E0">
        <w:rPr>
          <w:rFonts w:ascii="宋体" w:hAnsi="宋体" w:cs="宋体" w:hint="eastAsia"/>
          <w:snapToGrid w:val="0"/>
          <w:kern w:val="0"/>
          <w:szCs w:val="21"/>
        </w:rPr>
        <w:lastRenderedPageBreak/>
        <w:t>实质性条件纳入招标文件和合同。</w:t>
      </w:r>
    </w:p>
    <w:p w14:paraId="53123310"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C3DD8C8"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31.3支持中小企业发展</w:t>
      </w:r>
    </w:p>
    <w:p w14:paraId="6BB2670A"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31.3.1中小企业，是指在中华人民共和国境内依法设立，依据国务院批准的中小企业划分标准确定的中型企业、小型企业和微型企业，但与大企业的负责人为同一人，或者与大企业存在直接控股、管理关系的除外。</w:t>
      </w:r>
    </w:p>
    <w:p w14:paraId="3627EA89"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符合中小企业划分标准的个体工商户，在政府采购活动中视同中小企业。</w:t>
      </w:r>
    </w:p>
    <w:p w14:paraId="345D6602"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31.3.2在政府采购活动中，投标人提供的货物、工程或者服务符合下列情形的，享受中小企业扶持政策：</w:t>
      </w:r>
    </w:p>
    <w:p w14:paraId="7E1F2534"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31.3.2.1在货物采购项目中，货物由中小企业制造，即货物由中小企业生产且使用该中小企业商号或者注册商标；</w:t>
      </w:r>
    </w:p>
    <w:p w14:paraId="0BE32ADD"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31.3.2.2在工程采购项目中，工程由中小企业承建，即工程施工单位为中小企业；</w:t>
      </w:r>
    </w:p>
    <w:p w14:paraId="24F01436"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31.3.2.3在服务采购项目中，服务由中小企业承接，即提供服务的人员为中小企业依照《中华人民共和国劳动合同法》订立劳动合同的从业人员。</w:t>
      </w:r>
    </w:p>
    <w:p w14:paraId="294430BD"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在货物采购项目中，投标人提供的货物既有中小企业制造货物，也有大型企业制造货物的，不享受中小企业扶持政策。</w:t>
      </w:r>
    </w:p>
    <w:p w14:paraId="380E8353"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以联合体形式参加政府采购活动，联合体各方均为中小企业的，联合体视同中小企业。其中，联合体各方均为小微企业的，联合体视同小微企业。</w:t>
      </w:r>
    </w:p>
    <w:p w14:paraId="1FD0D7A1"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31.3.3对于未预留份额专门面向中小企业的政府采购货物或服务项目，以及预留份额政府采购货物或服务项目中的非预留部分标项，对小型和微型企业的投标报价给</w:t>
      </w:r>
      <w:r w:rsidRPr="00AB50E0">
        <w:rPr>
          <w:rFonts w:ascii="宋体" w:hAnsi="宋体" w:cs="宋体" w:hint="eastAsia"/>
          <w:snapToGrid w:val="0"/>
          <w:color w:val="000000" w:themeColor="text1"/>
          <w:kern w:val="0"/>
          <w:szCs w:val="21"/>
        </w:rPr>
        <w:t>予20%的扣除</w:t>
      </w:r>
      <w:r w:rsidRPr="00AB50E0">
        <w:rPr>
          <w:rFonts w:ascii="宋体" w:hAnsi="宋体" w:cs="宋体" w:hint="eastAsia"/>
          <w:snapToGrid w:val="0"/>
          <w:kern w:val="0"/>
          <w:szCs w:val="21"/>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ECF21D"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31.3.4符合《关于促进残疾人就业政府采购政策的通知》（财库〔2017〕141号）规定的条件并提供《残疾人福利性单位声明函》（附件1）的残疾人福利性单位视同小型、微型企业；</w:t>
      </w:r>
    </w:p>
    <w:p w14:paraId="021105FA"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1EE737"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31.3.6可享受中小企业扶持政策的投标人应按照招标文件格式要求提供《中小企业声明</w:t>
      </w:r>
      <w:r w:rsidRPr="00AB50E0">
        <w:rPr>
          <w:rFonts w:ascii="宋体" w:hAnsi="宋体" w:cs="宋体" w:hint="eastAsia"/>
          <w:snapToGrid w:val="0"/>
          <w:kern w:val="0"/>
          <w:szCs w:val="21"/>
        </w:rPr>
        <w:lastRenderedPageBreak/>
        <w:t>函》，投标人提供的《中小企业声明函》与实际情况不符的，不享受中小企业扶持政策。声明内容不实的，属于提供虚假材料谋取中标、成交的，依法承担法律责任。</w:t>
      </w:r>
    </w:p>
    <w:p w14:paraId="569906F1"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31.3.7中小企业享受扶持政策获得政府采购合同的，小微企业不得将合同分包给大中型企业，中型企业不得将合同分包给大型企业。</w:t>
      </w:r>
    </w:p>
    <w:p w14:paraId="47AC33DA"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31.4支持创新发展</w:t>
      </w:r>
    </w:p>
    <w:p w14:paraId="344E060B"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31.4.1采购人优先采购被认定为首台套产品和“制造精品”的自主创新产品。</w:t>
      </w:r>
    </w:p>
    <w:p w14:paraId="304A914A"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31.4.2对省级以上主管部门认定的首台套产品，自纳入《省推广应用指导目录》起三年内参加政府采购活动,视同已具备相应销售业绩,业绩分为满分。</w:t>
      </w:r>
      <w:r w:rsidRPr="00AB50E0">
        <w:rPr>
          <w:rFonts w:ascii="宋体" w:hAnsi="宋体" w:cs="宋体"/>
          <w:snapToGrid w:val="0"/>
          <w:kern w:val="0"/>
          <w:szCs w:val="21"/>
        </w:rPr>
        <w:t xml:space="preserve"> </w:t>
      </w:r>
    </w:p>
    <w:p w14:paraId="37B48DB0"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31.</w:t>
      </w:r>
      <w:r w:rsidRPr="00AB50E0">
        <w:rPr>
          <w:rFonts w:ascii="宋体" w:hAnsi="宋体" w:cs="宋体"/>
          <w:snapToGrid w:val="0"/>
          <w:kern w:val="0"/>
          <w:szCs w:val="21"/>
        </w:rPr>
        <w:t>5</w:t>
      </w:r>
      <w:r w:rsidRPr="00AB50E0">
        <w:rPr>
          <w:rFonts w:ascii="宋体" w:hAnsi="宋体" w:cs="宋体" w:hint="eastAsia"/>
          <w:snapToGrid w:val="0"/>
          <w:kern w:val="0"/>
          <w:szCs w:val="21"/>
        </w:rPr>
        <w:t>平等对待内外资企业和符合条件的破产重整企业</w:t>
      </w:r>
    </w:p>
    <w:p w14:paraId="24AC6F8E"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平等对待内外资企业和符合条件的破产重整企业，切实保障企业公平竞争，平等维护企业的合法利益。</w:t>
      </w:r>
    </w:p>
    <w:p w14:paraId="06407388" w14:textId="77777777" w:rsidR="00040D1D" w:rsidRPr="00AB50E0" w:rsidRDefault="00191AB0">
      <w:pPr>
        <w:adjustRightInd w:val="0"/>
        <w:snapToGrid w:val="0"/>
        <w:spacing w:beforeLines="50" w:before="120" w:afterLines="50" w:after="120" w:line="360" w:lineRule="auto"/>
        <w:jc w:val="center"/>
        <w:outlineLvl w:val="0"/>
        <w:rPr>
          <w:rFonts w:ascii="宋体" w:hAnsi="宋体" w:cs="宋体" w:hint="eastAsia"/>
          <w:sz w:val="36"/>
        </w:rPr>
      </w:pPr>
      <w:r w:rsidRPr="00AB50E0">
        <w:rPr>
          <w:rFonts w:ascii="宋体" w:hAnsi="宋体" w:cs="宋体" w:hint="eastAsia"/>
          <w:b/>
          <w:bCs/>
          <w:sz w:val="28"/>
          <w:szCs w:val="21"/>
        </w:rPr>
        <w:br w:type="page"/>
      </w:r>
      <w:bookmarkStart w:id="36" w:name="_Toc83616202"/>
      <w:bookmarkStart w:id="37" w:name="_Toc31190"/>
      <w:bookmarkStart w:id="38" w:name="_Toc242012796"/>
      <w:bookmarkStart w:id="39" w:name="_Toc124504216"/>
      <w:r w:rsidRPr="00AB50E0">
        <w:rPr>
          <w:rFonts w:ascii="宋体" w:hAnsi="宋体" w:cs="宋体" w:hint="eastAsia"/>
          <w:b/>
          <w:sz w:val="30"/>
          <w:szCs w:val="30"/>
        </w:rPr>
        <w:lastRenderedPageBreak/>
        <w:t>第三部分</w:t>
      </w:r>
      <w:bookmarkEnd w:id="36"/>
      <w:r w:rsidRPr="00AB50E0">
        <w:rPr>
          <w:rFonts w:ascii="宋体" w:hAnsi="宋体" w:cs="宋体" w:hint="eastAsia"/>
          <w:b/>
          <w:sz w:val="30"/>
          <w:szCs w:val="30"/>
        </w:rPr>
        <w:t xml:space="preserve"> 采购需求</w:t>
      </w:r>
      <w:bookmarkEnd w:id="37"/>
      <w:bookmarkEnd w:id="38"/>
      <w:r w:rsidRPr="00AB50E0">
        <w:rPr>
          <w:rFonts w:ascii="宋体" w:hAnsi="宋体" w:cs="宋体" w:hint="eastAsia"/>
          <w:b/>
          <w:sz w:val="30"/>
          <w:szCs w:val="30"/>
        </w:rPr>
        <w:t>书</w:t>
      </w:r>
      <w:bookmarkEnd w:id="39"/>
    </w:p>
    <w:p w14:paraId="719CCCD2" w14:textId="77777777" w:rsidR="00040D1D" w:rsidRPr="00AB50E0" w:rsidRDefault="00191AB0">
      <w:pPr>
        <w:pStyle w:val="2"/>
        <w:snapToGrid w:val="0"/>
        <w:spacing w:before="120" w:after="0" w:line="360" w:lineRule="auto"/>
        <w:rPr>
          <w:rFonts w:ascii="宋体" w:eastAsia="宋体" w:hAnsi="宋体" w:cs="Arial" w:hint="eastAsia"/>
          <w:sz w:val="28"/>
          <w:szCs w:val="28"/>
        </w:rPr>
      </w:pPr>
      <w:bookmarkStart w:id="40" w:name="_Toc422946256"/>
      <w:bookmarkStart w:id="41" w:name="_Toc124504217"/>
      <w:bookmarkStart w:id="42" w:name="_Hlk51315882"/>
      <w:r w:rsidRPr="00AB50E0">
        <w:rPr>
          <w:rFonts w:ascii="宋体" w:eastAsia="宋体" w:hAnsi="宋体" w:cs="Arial"/>
          <w:sz w:val="28"/>
          <w:szCs w:val="28"/>
        </w:rPr>
        <w:t>一、</w:t>
      </w:r>
      <w:bookmarkEnd w:id="40"/>
      <w:r w:rsidRPr="00AB50E0">
        <w:rPr>
          <w:rFonts w:ascii="宋体" w:eastAsia="宋体" w:hAnsi="宋体" w:cs="Arial"/>
          <w:sz w:val="28"/>
          <w:szCs w:val="28"/>
        </w:rPr>
        <w:t>采购清单及技术要求</w:t>
      </w:r>
      <w:bookmarkEnd w:id="41"/>
    </w:p>
    <w:p w14:paraId="276A78C5" w14:textId="77777777" w:rsidR="00040D1D" w:rsidRPr="00AB50E0" w:rsidRDefault="00191AB0">
      <w:pPr>
        <w:spacing w:line="360" w:lineRule="auto"/>
        <w:ind w:firstLineChars="200" w:firstLine="422"/>
        <w:rPr>
          <w:rFonts w:ascii="宋体" w:hAnsi="宋体" w:hint="eastAsia"/>
          <w:b/>
          <w:szCs w:val="21"/>
        </w:rPr>
      </w:pPr>
      <w:r w:rsidRPr="00AB50E0">
        <w:rPr>
          <w:rFonts w:ascii="宋体" w:hAnsi="宋体"/>
          <w:b/>
          <w:szCs w:val="21"/>
        </w:rPr>
        <w:t>（一）采购清单</w:t>
      </w:r>
    </w:p>
    <w:tbl>
      <w:tblPr>
        <w:tblpPr w:leftFromText="180" w:rightFromText="180" w:vertAnchor="text" w:tblpXSpec="center" w:tblpY="1"/>
        <w:tblOverlap w:val="never"/>
        <w:tblW w:w="4090" w:type="pct"/>
        <w:tblLook w:val="04A0" w:firstRow="1" w:lastRow="0" w:firstColumn="1" w:lastColumn="0" w:noHBand="0" w:noVBand="1"/>
      </w:tblPr>
      <w:tblGrid>
        <w:gridCol w:w="846"/>
        <w:gridCol w:w="2983"/>
        <w:gridCol w:w="852"/>
        <w:gridCol w:w="852"/>
        <w:gridCol w:w="1696"/>
      </w:tblGrid>
      <w:tr w:rsidR="00040D1D" w:rsidRPr="00AB50E0" w14:paraId="0FC07250" w14:textId="77777777" w:rsidTr="00CF7433">
        <w:trPr>
          <w:trHeight w:hRule="exact" w:val="851"/>
          <w:tblHeader/>
        </w:trPr>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3AA7E75F" w14:textId="77777777" w:rsidR="00040D1D" w:rsidRPr="00AB50E0" w:rsidRDefault="00191AB0" w:rsidP="00CF7433">
            <w:pPr>
              <w:widowControl/>
              <w:snapToGrid w:val="0"/>
              <w:jc w:val="center"/>
              <w:rPr>
                <w:rFonts w:ascii="宋体" w:hAnsi="宋体" w:cs="Arial" w:hint="eastAsia"/>
                <w:b/>
                <w:kern w:val="0"/>
                <w:szCs w:val="21"/>
              </w:rPr>
            </w:pPr>
            <w:r w:rsidRPr="00AB50E0">
              <w:rPr>
                <w:rFonts w:ascii="宋体" w:hAnsi="宋体" w:cs="Arial"/>
                <w:b/>
                <w:kern w:val="0"/>
                <w:szCs w:val="21"/>
              </w:rPr>
              <w:t>序号</w:t>
            </w:r>
          </w:p>
        </w:tc>
        <w:tc>
          <w:tcPr>
            <w:tcW w:w="2063" w:type="pct"/>
            <w:tcBorders>
              <w:top w:val="single" w:sz="4" w:space="0" w:color="auto"/>
              <w:left w:val="nil"/>
              <w:bottom w:val="single" w:sz="4" w:space="0" w:color="auto"/>
              <w:right w:val="single" w:sz="4" w:space="0" w:color="auto"/>
            </w:tcBorders>
            <w:shd w:val="clear" w:color="auto" w:fill="auto"/>
            <w:vAlign w:val="center"/>
          </w:tcPr>
          <w:p w14:paraId="5663FE21" w14:textId="77777777" w:rsidR="00040D1D" w:rsidRPr="00AB50E0" w:rsidRDefault="00191AB0" w:rsidP="00CF7433">
            <w:pPr>
              <w:widowControl/>
              <w:snapToGrid w:val="0"/>
              <w:jc w:val="center"/>
              <w:rPr>
                <w:rFonts w:ascii="宋体" w:hAnsi="宋体" w:cs="Arial" w:hint="eastAsia"/>
                <w:b/>
                <w:kern w:val="0"/>
                <w:szCs w:val="21"/>
              </w:rPr>
            </w:pPr>
            <w:r w:rsidRPr="00AB50E0">
              <w:rPr>
                <w:rFonts w:ascii="宋体" w:hAnsi="宋体" w:cs="Arial"/>
                <w:b/>
                <w:kern w:val="0"/>
                <w:szCs w:val="21"/>
              </w:rPr>
              <w:t>设备名称</w:t>
            </w:r>
          </w:p>
        </w:tc>
        <w:tc>
          <w:tcPr>
            <w:tcW w:w="589" w:type="pct"/>
            <w:tcBorders>
              <w:top w:val="single" w:sz="4" w:space="0" w:color="auto"/>
              <w:left w:val="nil"/>
              <w:bottom w:val="single" w:sz="4" w:space="0" w:color="auto"/>
              <w:right w:val="single" w:sz="4" w:space="0" w:color="auto"/>
            </w:tcBorders>
            <w:shd w:val="clear" w:color="auto" w:fill="auto"/>
            <w:vAlign w:val="center"/>
          </w:tcPr>
          <w:p w14:paraId="551910ED" w14:textId="77777777" w:rsidR="00040D1D" w:rsidRPr="00AB50E0" w:rsidRDefault="00191AB0" w:rsidP="00CF7433">
            <w:pPr>
              <w:widowControl/>
              <w:snapToGrid w:val="0"/>
              <w:jc w:val="center"/>
              <w:rPr>
                <w:rFonts w:ascii="宋体" w:hAnsi="宋体" w:cs="Arial" w:hint="eastAsia"/>
                <w:b/>
                <w:kern w:val="0"/>
                <w:szCs w:val="21"/>
              </w:rPr>
            </w:pPr>
            <w:r w:rsidRPr="00AB50E0">
              <w:rPr>
                <w:rFonts w:ascii="宋体" w:hAnsi="宋体" w:cs="Arial"/>
                <w:b/>
                <w:kern w:val="0"/>
                <w:szCs w:val="21"/>
              </w:rPr>
              <w:t>单位</w:t>
            </w:r>
          </w:p>
        </w:tc>
        <w:tc>
          <w:tcPr>
            <w:tcW w:w="589" w:type="pct"/>
            <w:tcBorders>
              <w:top w:val="single" w:sz="4" w:space="0" w:color="auto"/>
              <w:left w:val="nil"/>
              <w:bottom w:val="single" w:sz="4" w:space="0" w:color="auto"/>
              <w:right w:val="single" w:sz="4" w:space="0" w:color="auto"/>
            </w:tcBorders>
            <w:shd w:val="clear" w:color="auto" w:fill="auto"/>
            <w:vAlign w:val="center"/>
          </w:tcPr>
          <w:p w14:paraId="3DAB453D" w14:textId="77777777" w:rsidR="00040D1D" w:rsidRPr="00AB50E0" w:rsidRDefault="00191AB0" w:rsidP="00CF7433">
            <w:pPr>
              <w:widowControl/>
              <w:snapToGrid w:val="0"/>
              <w:jc w:val="center"/>
              <w:rPr>
                <w:rFonts w:ascii="宋体" w:hAnsi="宋体" w:cs="Arial" w:hint="eastAsia"/>
                <w:b/>
                <w:kern w:val="0"/>
                <w:szCs w:val="21"/>
              </w:rPr>
            </w:pPr>
            <w:r w:rsidRPr="00AB50E0">
              <w:rPr>
                <w:rFonts w:ascii="宋体" w:hAnsi="宋体" w:cs="Arial"/>
                <w:b/>
                <w:kern w:val="0"/>
                <w:szCs w:val="21"/>
              </w:rPr>
              <w:t>数量</w:t>
            </w:r>
          </w:p>
        </w:tc>
        <w:tc>
          <w:tcPr>
            <w:tcW w:w="1173" w:type="pct"/>
            <w:tcBorders>
              <w:top w:val="single" w:sz="4" w:space="0" w:color="auto"/>
              <w:left w:val="nil"/>
              <w:bottom w:val="single" w:sz="4" w:space="0" w:color="auto"/>
              <w:right w:val="single" w:sz="4" w:space="0" w:color="auto"/>
            </w:tcBorders>
            <w:shd w:val="clear" w:color="auto" w:fill="auto"/>
            <w:vAlign w:val="center"/>
          </w:tcPr>
          <w:p w14:paraId="6E8C19A3" w14:textId="77777777" w:rsidR="00040D1D" w:rsidRPr="00AB50E0" w:rsidRDefault="00191AB0" w:rsidP="00CF7433">
            <w:pPr>
              <w:widowControl/>
              <w:snapToGrid w:val="0"/>
              <w:jc w:val="center"/>
              <w:rPr>
                <w:rFonts w:ascii="宋体" w:hAnsi="宋体" w:cs="Arial" w:hint="eastAsia"/>
                <w:b/>
                <w:kern w:val="0"/>
                <w:szCs w:val="21"/>
              </w:rPr>
            </w:pPr>
            <w:r w:rsidRPr="00AB50E0">
              <w:rPr>
                <w:rFonts w:ascii="宋体" w:hAnsi="宋体" w:cs="Arial"/>
                <w:b/>
                <w:kern w:val="0"/>
                <w:szCs w:val="21"/>
              </w:rPr>
              <w:t>备注</w:t>
            </w:r>
          </w:p>
        </w:tc>
      </w:tr>
      <w:tr w:rsidR="00C87760" w:rsidRPr="00AB50E0" w14:paraId="46C0537D" w14:textId="77777777" w:rsidTr="00CF7433">
        <w:trPr>
          <w:trHeight w:hRule="exact" w:val="851"/>
        </w:trPr>
        <w:tc>
          <w:tcPr>
            <w:tcW w:w="585" w:type="pct"/>
            <w:tcBorders>
              <w:top w:val="nil"/>
              <w:left w:val="single" w:sz="4" w:space="0" w:color="auto"/>
              <w:bottom w:val="single" w:sz="4" w:space="0" w:color="auto"/>
              <w:right w:val="single" w:sz="4" w:space="0" w:color="auto"/>
            </w:tcBorders>
            <w:shd w:val="clear" w:color="auto" w:fill="auto"/>
            <w:vAlign w:val="center"/>
          </w:tcPr>
          <w:p w14:paraId="64EE1059" w14:textId="77777777" w:rsidR="00C87760" w:rsidRPr="00AB50E0" w:rsidRDefault="00C87760" w:rsidP="00CF7433">
            <w:pPr>
              <w:widowControl/>
              <w:snapToGrid w:val="0"/>
              <w:jc w:val="center"/>
              <w:rPr>
                <w:rFonts w:ascii="宋体" w:hAnsi="宋体" w:cs="Arial" w:hint="eastAsia"/>
                <w:kern w:val="0"/>
                <w:szCs w:val="21"/>
              </w:rPr>
            </w:pPr>
            <w:r w:rsidRPr="00AB50E0">
              <w:rPr>
                <w:rFonts w:ascii="宋体" w:hAnsi="宋体" w:cs="Arial"/>
                <w:kern w:val="0"/>
                <w:szCs w:val="21"/>
              </w:rPr>
              <w:t>1</w:t>
            </w:r>
          </w:p>
        </w:tc>
        <w:tc>
          <w:tcPr>
            <w:tcW w:w="2063" w:type="pct"/>
            <w:tcBorders>
              <w:top w:val="nil"/>
              <w:left w:val="nil"/>
              <w:bottom w:val="single" w:sz="4" w:space="0" w:color="auto"/>
              <w:right w:val="single" w:sz="4" w:space="0" w:color="auto"/>
            </w:tcBorders>
            <w:shd w:val="clear" w:color="auto" w:fill="auto"/>
            <w:vAlign w:val="center"/>
          </w:tcPr>
          <w:p w14:paraId="1BF60365" w14:textId="4EE2A6AB" w:rsidR="00C87760" w:rsidRPr="00AB50E0" w:rsidRDefault="00CF7433" w:rsidP="00CF7433">
            <w:pPr>
              <w:widowControl/>
              <w:snapToGrid w:val="0"/>
              <w:jc w:val="center"/>
              <w:rPr>
                <w:rFonts w:ascii="宋体" w:hAnsi="宋体" w:cs="Arial" w:hint="eastAsia"/>
                <w:kern w:val="0"/>
                <w:szCs w:val="21"/>
              </w:rPr>
            </w:pPr>
            <w:r w:rsidRPr="00C23E05">
              <w:rPr>
                <w:rFonts w:hint="eastAsia"/>
                <w:bCs/>
                <w:color w:val="000000"/>
                <w:szCs w:val="21"/>
              </w:rPr>
              <w:t>阵列式雷达测流系统</w:t>
            </w:r>
          </w:p>
        </w:tc>
        <w:tc>
          <w:tcPr>
            <w:tcW w:w="589" w:type="pct"/>
            <w:tcBorders>
              <w:top w:val="nil"/>
              <w:left w:val="nil"/>
              <w:bottom w:val="single" w:sz="4" w:space="0" w:color="auto"/>
              <w:right w:val="single" w:sz="4" w:space="0" w:color="auto"/>
            </w:tcBorders>
            <w:shd w:val="clear" w:color="auto" w:fill="auto"/>
            <w:vAlign w:val="center"/>
          </w:tcPr>
          <w:p w14:paraId="47ED0418" w14:textId="08B5EE50" w:rsidR="00C87760" w:rsidRPr="00AB50E0" w:rsidRDefault="00C87760" w:rsidP="00CF7433">
            <w:pPr>
              <w:widowControl/>
              <w:snapToGrid w:val="0"/>
              <w:jc w:val="center"/>
              <w:rPr>
                <w:rFonts w:ascii="宋体" w:hAnsi="宋体" w:cs="Arial" w:hint="eastAsia"/>
                <w:kern w:val="0"/>
                <w:szCs w:val="21"/>
              </w:rPr>
            </w:pPr>
            <w:r w:rsidRPr="00AB50E0">
              <w:rPr>
                <w:rFonts w:ascii="宋体" w:hAnsi="宋体" w:cs="Arial"/>
                <w:kern w:val="0"/>
                <w:szCs w:val="21"/>
              </w:rPr>
              <w:t>套</w:t>
            </w:r>
          </w:p>
        </w:tc>
        <w:tc>
          <w:tcPr>
            <w:tcW w:w="589" w:type="pct"/>
            <w:tcBorders>
              <w:top w:val="nil"/>
              <w:left w:val="nil"/>
              <w:bottom w:val="single" w:sz="4" w:space="0" w:color="auto"/>
              <w:right w:val="single" w:sz="4" w:space="0" w:color="auto"/>
            </w:tcBorders>
            <w:shd w:val="clear" w:color="auto" w:fill="auto"/>
            <w:vAlign w:val="center"/>
          </w:tcPr>
          <w:p w14:paraId="6AC2F4B8" w14:textId="297F3A30" w:rsidR="00C87760" w:rsidRPr="00AB50E0" w:rsidRDefault="00C87760" w:rsidP="00CF7433">
            <w:pPr>
              <w:widowControl/>
              <w:snapToGrid w:val="0"/>
              <w:jc w:val="center"/>
              <w:rPr>
                <w:rFonts w:ascii="宋体" w:hAnsi="宋体" w:cs="Arial" w:hint="eastAsia"/>
                <w:kern w:val="0"/>
                <w:szCs w:val="21"/>
              </w:rPr>
            </w:pPr>
            <w:r>
              <w:rPr>
                <w:rFonts w:ascii="宋体" w:hAnsi="宋体" w:cs="Arial" w:hint="eastAsia"/>
                <w:kern w:val="0"/>
                <w:szCs w:val="21"/>
              </w:rPr>
              <w:t>2</w:t>
            </w:r>
          </w:p>
        </w:tc>
        <w:tc>
          <w:tcPr>
            <w:tcW w:w="1173" w:type="pct"/>
            <w:tcBorders>
              <w:top w:val="nil"/>
              <w:left w:val="nil"/>
              <w:bottom w:val="single" w:sz="4" w:space="0" w:color="auto"/>
              <w:right w:val="single" w:sz="4" w:space="0" w:color="auto"/>
            </w:tcBorders>
            <w:shd w:val="clear" w:color="auto" w:fill="auto"/>
            <w:vAlign w:val="center"/>
          </w:tcPr>
          <w:p w14:paraId="5433152D" w14:textId="0E57E112" w:rsidR="00C87760" w:rsidRPr="00AB50E0" w:rsidRDefault="00CF7433" w:rsidP="00CF7433">
            <w:pPr>
              <w:widowControl/>
              <w:snapToGrid w:val="0"/>
              <w:jc w:val="center"/>
              <w:rPr>
                <w:rFonts w:ascii="宋体" w:hAnsi="宋体" w:cs="Arial" w:hint="eastAsia"/>
                <w:kern w:val="0"/>
                <w:szCs w:val="21"/>
              </w:rPr>
            </w:pPr>
            <w:r>
              <w:rPr>
                <w:rFonts w:ascii="宋体" w:hAnsi="宋体" w:cs="Arial" w:hint="eastAsia"/>
                <w:kern w:val="0"/>
                <w:szCs w:val="21"/>
              </w:rPr>
              <w:t>兰溪</w:t>
            </w:r>
            <w:r w:rsidR="00C87760" w:rsidRPr="00C87760">
              <w:rPr>
                <w:rFonts w:ascii="宋体" w:hAnsi="宋体" w:cs="Arial" w:hint="eastAsia"/>
                <w:kern w:val="0"/>
                <w:szCs w:val="21"/>
              </w:rPr>
              <w:t>水文站与</w:t>
            </w:r>
            <w:r>
              <w:rPr>
                <w:rFonts w:ascii="宋体" w:hAnsi="宋体" w:cs="Arial" w:hint="eastAsia"/>
                <w:kern w:val="0"/>
                <w:szCs w:val="21"/>
              </w:rPr>
              <w:t>之江</w:t>
            </w:r>
            <w:r w:rsidR="00C87760" w:rsidRPr="00C87760">
              <w:rPr>
                <w:rFonts w:ascii="宋体" w:hAnsi="宋体" w:cs="Arial" w:hint="eastAsia"/>
                <w:kern w:val="0"/>
                <w:szCs w:val="21"/>
              </w:rPr>
              <w:t>水文站</w:t>
            </w:r>
            <w:r w:rsidR="00C87760">
              <w:rPr>
                <w:rFonts w:ascii="宋体" w:hAnsi="宋体" w:cs="Arial" w:hint="eastAsia"/>
                <w:kern w:val="0"/>
                <w:szCs w:val="21"/>
              </w:rPr>
              <w:t>各1套</w:t>
            </w:r>
          </w:p>
        </w:tc>
      </w:tr>
      <w:tr w:rsidR="00C87760" w:rsidRPr="00AB50E0" w14:paraId="7A731425" w14:textId="77777777" w:rsidTr="00CF7433">
        <w:trPr>
          <w:trHeight w:hRule="exact" w:val="851"/>
        </w:trPr>
        <w:tc>
          <w:tcPr>
            <w:tcW w:w="585" w:type="pct"/>
            <w:tcBorders>
              <w:top w:val="nil"/>
              <w:left w:val="single" w:sz="4" w:space="0" w:color="auto"/>
              <w:bottom w:val="single" w:sz="4" w:space="0" w:color="auto"/>
              <w:right w:val="single" w:sz="4" w:space="0" w:color="auto"/>
            </w:tcBorders>
            <w:shd w:val="clear" w:color="auto" w:fill="auto"/>
            <w:vAlign w:val="center"/>
          </w:tcPr>
          <w:p w14:paraId="5B4FAAB7" w14:textId="77777777" w:rsidR="00C87760" w:rsidRPr="00AB50E0" w:rsidRDefault="00C87760" w:rsidP="00CF7433">
            <w:pPr>
              <w:widowControl/>
              <w:snapToGrid w:val="0"/>
              <w:jc w:val="center"/>
              <w:rPr>
                <w:rFonts w:ascii="宋体" w:hAnsi="宋体" w:cs="Arial" w:hint="eastAsia"/>
                <w:kern w:val="0"/>
                <w:szCs w:val="21"/>
              </w:rPr>
            </w:pPr>
            <w:r w:rsidRPr="00AB50E0">
              <w:rPr>
                <w:rFonts w:ascii="宋体" w:hAnsi="宋体" w:cs="Arial"/>
                <w:kern w:val="0"/>
                <w:szCs w:val="21"/>
              </w:rPr>
              <w:t>2</w:t>
            </w:r>
          </w:p>
        </w:tc>
        <w:tc>
          <w:tcPr>
            <w:tcW w:w="2063" w:type="pct"/>
            <w:tcBorders>
              <w:top w:val="single" w:sz="4" w:space="0" w:color="auto"/>
              <w:left w:val="nil"/>
              <w:bottom w:val="single" w:sz="4" w:space="0" w:color="auto"/>
              <w:right w:val="single" w:sz="4" w:space="0" w:color="auto"/>
            </w:tcBorders>
            <w:shd w:val="clear" w:color="auto" w:fill="auto"/>
            <w:vAlign w:val="center"/>
          </w:tcPr>
          <w:p w14:paraId="1A551330" w14:textId="3EB99349" w:rsidR="00C87760" w:rsidRPr="00AB50E0" w:rsidRDefault="00CF7433" w:rsidP="00CF7433">
            <w:pPr>
              <w:widowControl/>
              <w:snapToGrid w:val="0"/>
              <w:jc w:val="center"/>
              <w:rPr>
                <w:rFonts w:ascii="宋体" w:hAnsi="宋体" w:cs="Arial" w:hint="eastAsia"/>
                <w:kern w:val="0"/>
                <w:szCs w:val="21"/>
              </w:rPr>
            </w:pPr>
            <w:r w:rsidRPr="00C23E05">
              <w:rPr>
                <w:rFonts w:hint="eastAsia"/>
                <w:bCs/>
                <w:color w:val="000000"/>
                <w:szCs w:val="21"/>
              </w:rPr>
              <w:t>无人机自动测流系统</w:t>
            </w:r>
          </w:p>
        </w:tc>
        <w:tc>
          <w:tcPr>
            <w:tcW w:w="589" w:type="pct"/>
            <w:tcBorders>
              <w:top w:val="single" w:sz="4" w:space="0" w:color="auto"/>
              <w:left w:val="nil"/>
              <w:bottom w:val="single" w:sz="4" w:space="0" w:color="auto"/>
              <w:right w:val="single" w:sz="4" w:space="0" w:color="auto"/>
            </w:tcBorders>
            <w:shd w:val="clear" w:color="auto" w:fill="auto"/>
            <w:vAlign w:val="center"/>
          </w:tcPr>
          <w:p w14:paraId="4CCDD0B5" w14:textId="67B64F2F" w:rsidR="00C87760" w:rsidRPr="00AB50E0" w:rsidRDefault="00C87760" w:rsidP="00CF7433">
            <w:pPr>
              <w:widowControl/>
              <w:snapToGrid w:val="0"/>
              <w:jc w:val="center"/>
              <w:rPr>
                <w:rFonts w:ascii="宋体" w:hAnsi="宋体" w:cs="Arial" w:hint="eastAsia"/>
                <w:kern w:val="0"/>
                <w:szCs w:val="21"/>
              </w:rPr>
            </w:pPr>
            <w:r w:rsidRPr="00AB50E0">
              <w:rPr>
                <w:rFonts w:ascii="宋体" w:hAnsi="宋体" w:cs="Arial"/>
                <w:kern w:val="0"/>
                <w:szCs w:val="21"/>
              </w:rPr>
              <w:t>套</w:t>
            </w:r>
          </w:p>
        </w:tc>
        <w:tc>
          <w:tcPr>
            <w:tcW w:w="589" w:type="pct"/>
            <w:tcBorders>
              <w:top w:val="single" w:sz="4" w:space="0" w:color="auto"/>
              <w:left w:val="nil"/>
              <w:bottom w:val="single" w:sz="4" w:space="0" w:color="auto"/>
              <w:right w:val="single" w:sz="4" w:space="0" w:color="auto"/>
            </w:tcBorders>
            <w:shd w:val="clear" w:color="auto" w:fill="auto"/>
            <w:vAlign w:val="center"/>
          </w:tcPr>
          <w:p w14:paraId="0ECC9968" w14:textId="2E865BB9" w:rsidR="00C87760" w:rsidRPr="00AB50E0" w:rsidRDefault="009F0A2D" w:rsidP="00CF7433">
            <w:pPr>
              <w:widowControl/>
              <w:snapToGrid w:val="0"/>
              <w:jc w:val="center"/>
              <w:rPr>
                <w:rFonts w:ascii="宋体" w:hAnsi="宋体" w:cs="Arial" w:hint="eastAsia"/>
                <w:kern w:val="0"/>
                <w:szCs w:val="21"/>
              </w:rPr>
            </w:pPr>
            <w:r>
              <w:rPr>
                <w:rFonts w:ascii="宋体" w:hAnsi="宋体" w:cs="Arial" w:hint="eastAsia"/>
                <w:kern w:val="0"/>
                <w:szCs w:val="21"/>
              </w:rPr>
              <w:t>1</w:t>
            </w:r>
          </w:p>
        </w:tc>
        <w:tc>
          <w:tcPr>
            <w:tcW w:w="1173" w:type="pct"/>
            <w:tcBorders>
              <w:top w:val="single" w:sz="4" w:space="0" w:color="auto"/>
              <w:left w:val="nil"/>
              <w:bottom w:val="single" w:sz="4" w:space="0" w:color="auto"/>
              <w:right w:val="single" w:sz="4" w:space="0" w:color="auto"/>
            </w:tcBorders>
            <w:shd w:val="clear" w:color="auto" w:fill="auto"/>
            <w:vAlign w:val="center"/>
          </w:tcPr>
          <w:p w14:paraId="5A25E29A" w14:textId="542B27B9" w:rsidR="00C87760" w:rsidRPr="00AB50E0" w:rsidRDefault="00CF7433" w:rsidP="00CF7433">
            <w:pPr>
              <w:snapToGrid w:val="0"/>
              <w:jc w:val="center"/>
              <w:rPr>
                <w:rFonts w:ascii="宋体" w:hAnsi="宋体" w:cs="Arial" w:hint="eastAsia"/>
                <w:kern w:val="0"/>
                <w:szCs w:val="21"/>
              </w:rPr>
            </w:pPr>
            <w:r>
              <w:rPr>
                <w:rFonts w:ascii="宋体" w:hAnsi="宋体" w:cs="Arial" w:hint="eastAsia"/>
                <w:kern w:val="0"/>
                <w:szCs w:val="21"/>
              </w:rPr>
              <w:t>之江</w:t>
            </w:r>
            <w:r w:rsidRPr="00C87760">
              <w:rPr>
                <w:rFonts w:ascii="宋体" w:hAnsi="宋体" w:cs="Arial" w:hint="eastAsia"/>
                <w:kern w:val="0"/>
                <w:szCs w:val="21"/>
              </w:rPr>
              <w:t>水文站</w:t>
            </w:r>
            <w:r>
              <w:rPr>
                <w:rFonts w:ascii="宋体" w:hAnsi="宋体" w:cs="Arial" w:hint="eastAsia"/>
                <w:kern w:val="0"/>
                <w:szCs w:val="21"/>
              </w:rPr>
              <w:t>1套</w:t>
            </w:r>
          </w:p>
        </w:tc>
      </w:tr>
      <w:tr w:rsidR="00C87760" w:rsidRPr="00AB50E0" w14:paraId="29CFCBBB" w14:textId="77777777" w:rsidTr="00CF7433">
        <w:trPr>
          <w:trHeight w:hRule="exact" w:val="851"/>
        </w:trPr>
        <w:tc>
          <w:tcPr>
            <w:tcW w:w="585" w:type="pct"/>
            <w:tcBorders>
              <w:top w:val="nil"/>
              <w:left w:val="single" w:sz="4" w:space="0" w:color="auto"/>
              <w:bottom w:val="single" w:sz="4" w:space="0" w:color="auto"/>
              <w:right w:val="single" w:sz="4" w:space="0" w:color="auto"/>
            </w:tcBorders>
            <w:shd w:val="clear" w:color="auto" w:fill="auto"/>
            <w:vAlign w:val="center"/>
          </w:tcPr>
          <w:p w14:paraId="2BD8C65B" w14:textId="77777777" w:rsidR="00C87760" w:rsidRPr="00AB50E0" w:rsidRDefault="00C87760" w:rsidP="00CF7433">
            <w:pPr>
              <w:widowControl/>
              <w:snapToGrid w:val="0"/>
              <w:jc w:val="center"/>
              <w:rPr>
                <w:rFonts w:ascii="宋体" w:hAnsi="宋体" w:cs="Arial" w:hint="eastAsia"/>
                <w:kern w:val="0"/>
                <w:szCs w:val="21"/>
              </w:rPr>
            </w:pPr>
            <w:r w:rsidRPr="00AB50E0">
              <w:rPr>
                <w:rFonts w:ascii="宋体" w:hAnsi="宋体" w:cs="Arial" w:hint="eastAsia"/>
                <w:kern w:val="0"/>
                <w:szCs w:val="21"/>
              </w:rPr>
              <w:t>3</w:t>
            </w:r>
          </w:p>
        </w:tc>
        <w:tc>
          <w:tcPr>
            <w:tcW w:w="2063" w:type="pct"/>
            <w:tcBorders>
              <w:top w:val="nil"/>
              <w:left w:val="nil"/>
              <w:bottom w:val="single" w:sz="4" w:space="0" w:color="auto"/>
              <w:right w:val="single" w:sz="4" w:space="0" w:color="auto"/>
            </w:tcBorders>
            <w:shd w:val="clear" w:color="auto" w:fill="auto"/>
            <w:vAlign w:val="center"/>
          </w:tcPr>
          <w:p w14:paraId="363E4EBA" w14:textId="4909B3DB" w:rsidR="00C87760" w:rsidRPr="00584120" w:rsidRDefault="00CF7433" w:rsidP="00CF7433">
            <w:pPr>
              <w:widowControl/>
              <w:snapToGrid w:val="0"/>
              <w:jc w:val="center"/>
              <w:rPr>
                <w:rFonts w:ascii="宋体" w:hAnsi="宋体" w:cs="Arial" w:hint="eastAsia"/>
                <w:kern w:val="0"/>
                <w:szCs w:val="21"/>
              </w:rPr>
            </w:pPr>
            <w:r w:rsidRPr="00CF7433">
              <w:rPr>
                <w:rFonts w:ascii="宋体" w:hAnsi="宋体" w:cs="Arial" w:hint="eastAsia"/>
                <w:kern w:val="0"/>
                <w:szCs w:val="21"/>
              </w:rPr>
              <w:t>走航式ADCP及配套遥控船</w:t>
            </w:r>
          </w:p>
        </w:tc>
        <w:tc>
          <w:tcPr>
            <w:tcW w:w="589" w:type="pct"/>
            <w:tcBorders>
              <w:top w:val="nil"/>
              <w:left w:val="nil"/>
              <w:bottom w:val="single" w:sz="4" w:space="0" w:color="auto"/>
              <w:right w:val="single" w:sz="4" w:space="0" w:color="auto"/>
            </w:tcBorders>
            <w:shd w:val="clear" w:color="auto" w:fill="auto"/>
            <w:vAlign w:val="center"/>
          </w:tcPr>
          <w:p w14:paraId="0F5EFBDB" w14:textId="7A7C40FE" w:rsidR="00C87760" w:rsidRPr="00AB50E0" w:rsidRDefault="00C87760" w:rsidP="00CF7433">
            <w:pPr>
              <w:widowControl/>
              <w:snapToGrid w:val="0"/>
              <w:jc w:val="center"/>
              <w:rPr>
                <w:rFonts w:ascii="宋体" w:hAnsi="宋体" w:cs="Arial" w:hint="eastAsia"/>
                <w:kern w:val="0"/>
                <w:szCs w:val="21"/>
              </w:rPr>
            </w:pPr>
            <w:r w:rsidRPr="00AB50E0">
              <w:rPr>
                <w:rFonts w:ascii="宋体" w:hAnsi="宋体" w:cs="Arial"/>
                <w:kern w:val="0"/>
                <w:szCs w:val="21"/>
              </w:rPr>
              <w:t>套</w:t>
            </w:r>
          </w:p>
        </w:tc>
        <w:tc>
          <w:tcPr>
            <w:tcW w:w="589" w:type="pct"/>
            <w:tcBorders>
              <w:top w:val="single" w:sz="4" w:space="0" w:color="auto"/>
              <w:left w:val="nil"/>
              <w:bottom w:val="single" w:sz="4" w:space="0" w:color="auto"/>
              <w:right w:val="single" w:sz="4" w:space="0" w:color="auto"/>
            </w:tcBorders>
            <w:shd w:val="clear" w:color="auto" w:fill="auto"/>
            <w:vAlign w:val="center"/>
          </w:tcPr>
          <w:p w14:paraId="49F0C292" w14:textId="4C3611DA" w:rsidR="00C87760" w:rsidRPr="00AB50E0" w:rsidRDefault="009F0A2D" w:rsidP="00CF7433">
            <w:pPr>
              <w:widowControl/>
              <w:snapToGrid w:val="0"/>
              <w:jc w:val="center"/>
              <w:rPr>
                <w:rFonts w:ascii="宋体" w:hAnsi="宋体" w:cs="Arial" w:hint="eastAsia"/>
                <w:kern w:val="0"/>
                <w:szCs w:val="21"/>
              </w:rPr>
            </w:pPr>
            <w:r>
              <w:rPr>
                <w:rFonts w:ascii="宋体" w:hAnsi="宋体" w:cs="Arial" w:hint="eastAsia"/>
                <w:kern w:val="0"/>
                <w:szCs w:val="21"/>
              </w:rPr>
              <w:t>1</w:t>
            </w:r>
          </w:p>
        </w:tc>
        <w:tc>
          <w:tcPr>
            <w:tcW w:w="1173" w:type="pct"/>
            <w:tcBorders>
              <w:top w:val="single" w:sz="4" w:space="0" w:color="auto"/>
              <w:left w:val="nil"/>
              <w:bottom w:val="single" w:sz="4" w:space="0" w:color="auto"/>
              <w:right w:val="single" w:sz="4" w:space="0" w:color="auto"/>
            </w:tcBorders>
            <w:shd w:val="clear" w:color="auto" w:fill="auto"/>
            <w:vAlign w:val="center"/>
          </w:tcPr>
          <w:p w14:paraId="346535DA" w14:textId="207DC18D" w:rsidR="00C87760" w:rsidRPr="00AB50E0" w:rsidRDefault="009F0A2D" w:rsidP="00CF7433">
            <w:pPr>
              <w:widowControl/>
              <w:snapToGrid w:val="0"/>
              <w:jc w:val="center"/>
              <w:rPr>
                <w:rFonts w:ascii="宋体" w:hAnsi="宋体" w:cs="Arial" w:hint="eastAsia"/>
                <w:kern w:val="0"/>
                <w:szCs w:val="21"/>
              </w:rPr>
            </w:pPr>
            <w:r w:rsidRPr="009F0A2D">
              <w:rPr>
                <w:rFonts w:ascii="宋体" w:hAnsi="宋体" w:cs="Arial" w:hint="eastAsia"/>
                <w:kern w:val="0"/>
                <w:szCs w:val="21"/>
              </w:rPr>
              <w:t>浙江省水文应急机动测验队</w:t>
            </w:r>
            <w:r>
              <w:rPr>
                <w:rFonts w:ascii="宋体" w:hAnsi="宋体" w:cs="Arial" w:hint="eastAsia"/>
                <w:kern w:val="0"/>
                <w:szCs w:val="21"/>
              </w:rPr>
              <w:t>1套</w:t>
            </w:r>
          </w:p>
        </w:tc>
      </w:tr>
    </w:tbl>
    <w:p w14:paraId="65225D42" w14:textId="77777777" w:rsidR="00040D1D" w:rsidRPr="00AB50E0" w:rsidRDefault="00040D1D">
      <w:pPr>
        <w:spacing w:line="360" w:lineRule="auto"/>
        <w:rPr>
          <w:rFonts w:ascii="宋体" w:hAnsi="宋体" w:hint="eastAsia"/>
          <w:sz w:val="28"/>
          <w:szCs w:val="28"/>
        </w:rPr>
      </w:pPr>
    </w:p>
    <w:p w14:paraId="72609367" w14:textId="77777777" w:rsidR="00040D1D" w:rsidRPr="00AB50E0" w:rsidRDefault="00040D1D" w:rsidP="00CA1D28">
      <w:pPr>
        <w:snapToGrid w:val="0"/>
        <w:spacing w:line="360" w:lineRule="auto"/>
        <w:rPr>
          <w:rFonts w:ascii="宋体" w:hAnsi="宋体" w:hint="eastAsia"/>
        </w:rPr>
      </w:pPr>
    </w:p>
    <w:p w14:paraId="02779B61" w14:textId="77777777" w:rsidR="00EC1832" w:rsidRPr="00AB50E0" w:rsidRDefault="00EC1832" w:rsidP="00EC1832">
      <w:pPr>
        <w:snapToGrid w:val="0"/>
        <w:spacing w:line="360" w:lineRule="auto"/>
        <w:ind w:firstLineChars="200" w:firstLine="422"/>
        <w:rPr>
          <w:rFonts w:ascii="宋体" w:hAnsi="宋体" w:hint="eastAsia"/>
          <w:szCs w:val="21"/>
        </w:rPr>
      </w:pPr>
      <w:bookmarkStart w:id="43" w:name="_Toc436382918"/>
      <w:r w:rsidRPr="00AB50E0">
        <w:rPr>
          <w:rFonts w:ascii="宋体" w:hAnsi="宋体"/>
          <w:b/>
          <w:szCs w:val="21"/>
        </w:rPr>
        <w:t>（二）技术要求</w:t>
      </w:r>
    </w:p>
    <w:p w14:paraId="65A32C83" w14:textId="234A3596" w:rsidR="00EC1832" w:rsidRDefault="00EC1832" w:rsidP="009F0A2D">
      <w:pPr>
        <w:snapToGrid w:val="0"/>
        <w:spacing w:line="360" w:lineRule="auto"/>
        <w:ind w:firstLineChars="200" w:firstLine="422"/>
        <w:rPr>
          <w:rFonts w:ascii="宋体" w:hAnsi="宋体" w:hint="eastAsia"/>
          <w:b/>
          <w:bCs/>
          <w:szCs w:val="21"/>
        </w:rPr>
      </w:pPr>
      <w:r w:rsidRPr="00AB50E0">
        <w:rPr>
          <w:rFonts w:ascii="宋体" w:hAnsi="宋体" w:hint="eastAsia"/>
          <w:b/>
          <w:bCs/>
          <w:szCs w:val="21"/>
        </w:rPr>
        <w:t>1.</w:t>
      </w:r>
      <w:r w:rsidR="00C87760" w:rsidRPr="00C87760">
        <w:rPr>
          <w:rFonts w:hint="eastAsia"/>
        </w:rPr>
        <w:t xml:space="preserve"> </w:t>
      </w:r>
      <w:r w:rsidR="009F0A2D" w:rsidRPr="009F0A2D">
        <w:rPr>
          <w:rFonts w:ascii="宋体" w:hAnsi="宋体" w:hint="eastAsia"/>
          <w:b/>
          <w:bCs/>
          <w:szCs w:val="21"/>
        </w:rPr>
        <w:t>阵列式雷达测流设备</w:t>
      </w:r>
    </w:p>
    <w:p w14:paraId="1A46C5BF" w14:textId="7777777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hint="eastAsia"/>
          <w:color w:val="000000" w:themeColor="text1"/>
          <w:szCs w:val="21"/>
        </w:rPr>
        <w:t>（一）雷达流量计阵列主机</w:t>
      </w:r>
    </w:p>
    <w:p w14:paraId="281CE630" w14:textId="7777777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产品功能：断面流量计算+垂线流速测量</w:t>
      </w:r>
    </w:p>
    <w:p w14:paraId="77B782F2" w14:textId="2E783A26"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w:t>
      </w:r>
      <w:r w:rsidR="00B427B6">
        <w:rPr>
          <w:rFonts w:ascii="宋体" w:hAnsi="宋体" w:hint="eastAsia"/>
          <w:color w:val="000000" w:themeColor="text1"/>
          <w:szCs w:val="21"/>
        </w:rPr>
        <w:t>）</w:t>
      </w:r>
      <w:r w:rsidRPr="009F0A2D">
        <w:rPr>
          <w:rFonts w:ascii="宋体" w:hAnsi="宋体"/>
          <w:color w:val="000000" w:themeColor="text1"/>
          <w:szCs w:val="21"/>
        </w:rPr>
        <w:t>测速范围：0.03~20米/秒</w:t>
      </w:r>
    </w:p>
    <w:p w14:paraId="56277101" w14:textId="37510DE4"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2</w:t>
      </w:r>
      <w:r w:rsidR="00B427B6">
        <w:rPr>
          <w:rFonts w:ascii="宋体" w:hAnsi="宋体" w:hint="eastAsia"/>
          <w:color w:val="000000" w:themeColor="text1"/>
          <w:szCs w:val="21"/>
        </w:rPr>
        <w:t>）</w:t>
      </w:r>
      <w:r w:rsidRPr="009F0A2D">
        <w:rPr>
          <w:rFonts w:ascii="宋体" w:hAnsi="宋体"/>
          <w:color w:val="000000" w:themeColor="text1"/>
          <w:szCs w:val="21"/>
        </w:rPr>
        <w:t>测速精度：±0.01米/秒；±1%FS</w:t>
      </w:r>
    </w:p>
    <w:p w14:paraId="42270D34" w14:textId="6A9F825D"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3</w:t>
      </w:r>
      <w:r w:rsidR="00B427B6">
        <w:rPr>
          <w:rFonts w:ascii="宋体" w:hAnsi="宋体" w:hint="eastAsia"/>
          <w:color w:val="000000" w:themeColor="text1"/>
          <w:szCs w:val="21"/>
        </w:rPr>
        <w:t>）</w:t>
      </w:r>
      <w:r w:rsidRPr="009F0A2D">
        <w:rPr>
          <w:rFonts w:ascii="宋体" w:hAnsi="宋体"/>
          <w:color w:val="000000" w:themeColor="text1"/>
          <w:szCs w:val="21"/>
        </w:rPr>
        <w:t>测速频率：24GHz</w:t>
      </w:r>
    </w:p>
    <w:p w14:paraId="6F32558F" w14:textId="6ADDA9E4"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4</w:t>
      </w:r>
      <w:r w:rsidR="00B427B6">
        <w:rPr>
          <w:rFonts w:ascii="宋体" w:hAnsi="宋体" w:hint="eastAsia"/>
          <w:color w:val="000000" w:themeColor="text1"/>
          <w:szCs w:val="21"/>
        </w:rPr>
        <w:t>）</w:t>
      </w:r>
      <w:r w:rsidRPr="009F0A2D">
        <w:rPr>
          <w:rFonts w:ascii="宋体" w:hAnsi="宋体"/>
          <w:color w:val="000000" w:themeColor="text1"/>
          <w:szCs w:val="21"/>
        </w:rPr>
        <w:t>测速雷达波束角：10°</w:t>
      </w:r>
    </w:p>
    <w:p w14:paraId="79094EB3" w14:textId="1EC92705"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5</w:t>
      </w:r>
      <w:r w:rsidR="00B427B6">
        <w:rPr>
          <w:rFonts w:ascii="宋体" w:hAnsi="宋体" w:hint="eastAsia"/>
          <w:color w:val="000000" w:themeColor="text1"/>
          <w:szCs w:val="21"/>
        </w:rPr>
        <w:t>）</w:t>
      </w:r>
      <w:r w:rsidRPr="009F0A2D">
        <w:rPr>
          <w:rFonts w:ascii="宋体" w:hAnsi="宋体"/>
          <w:color w:val="000000" w:themeColor="text1"/>
          <w:szCs w:val="21"/>
        </w:rPr>
        <w:t>俯仰角范围：30~70°</w:t>
      </w:r>
    </w:p>
    <w:p w14:paraId="751D1DB0" w14:textId="7777777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6</w:t>
      </w:r>
      <w:r w:rsidRPr="009F0A2D">
        <w:rPr>
          <w:rFonts w:ascii="宋体" w:hAnsi="宋体" w:hint="eastAsia"/>
          <w:color w:val="000000" w:themeColor="text1"/>
          <w:szCs w:val="21"/>
        </w:rPr>
        <w:t>、</w:t>
      </w:r>
      <w:r w:rsidRPr="009F0A2D">
        <w:rPr>
          <w:rFonts w:ascii="宋体" w:hAnsi="宋体"/>
          <w:color w:val="000000" w:themeColor="text1"/>
          <w:szCs w:val="21"/>
        </w:rPr>
        <w:t>自动角度补偿：精度±0.5°；分辨率± 0.1°</w:t>
      </w:r>
    </w:p>
    <w:p w14:paraId="7908E218" w14:textId="373738DB"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7</w:t>
      </w:r>
      <w:r w:rsidR="00B427B6">
        <w:rPr>
          <w:rFonts w:ascii="宋体" w:hAnsi="宋体" w:hint="eastAsia"/>
          <w:color w:val="000000" w:themeColor="text1"/>
          <w:szCs w:val="21"/>
        </w:rPr>
        <w:t>）</w:t>
      </w:r>
      <w:r w:rsidRPr="009F0A2D">
        <w:rPr>
          <w:rFonts w:ascii="宋体" w:hAnsi="宋体"/>
          <w:color w:val="000000" w:themeColor="text1"/>
          <w:szCs w:val="21"/>
        </w:rPr>
        <w:t>流速跟踪补偿算法：依据水体流速变化的连续性，流速跟踪算法可去除外界干扰；通过引入现场雨量及风速风向信息，补偿环境因素造成的流速测量误差</w:t>
      </w:r>
      <w:r w:rsidRPr="009F0A2D">
        <w:rPr>
          <w:rFonts w:ascii="宋体" w:hAnsi="宋体" w:hint="eastAsia"/>
          <w:color w:val="000000" w:themeColor="text1"/>
          <w:szCs w:val="21"/>
        </w:rPr>
        <w:t>，</w:t>
      </w:r>
      <w:r w:rsidRPr="009F0A2D">
        <w:rPr>
          <w:rFonts w:ascii="宋体" w:hAnsi="宋体"/>
          <w:color w:val="000000" w:themeColor="text1"/>
          <w:szCs w:val="21"/>
        </w:rPr>
        <w:t>并对输出数据进行置信度评估</w:t>
      </w:r>
      <w:r w:rsidRPr="009F0A2D">
        <w:rPr>
          <w:rFonts w:ascii="宋体" w:hAnsi="宋体" w:hint="eastAsia"/>
          <w:color w:val="000000" w:themeColor="text1"/>
          <w:szCs w:val="21"/>
        </w:rPr>
        <w:t>。</w:t>
      </w:r>
    </w:p>
    <w:p w14:paraId="64D6A7FB" w14:textId="26EDE711"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8</w:t>
      </w:r>
      <w:r w:rsidR="00B427B6">
        <w:rPr>
          <w:rFonts w:ascii="宋体" w:hAnsi="宋体" w:hint="eastAsia"/>
          <w:color w:val="000000" w:themeColor="text1"/>
          <w:szCs w:val="21"/>
        </w:rPr>
        <w:t>）</w:t>
      </w:r>
      <w:r w:rsidRPr="009F0A2D">
        <w:rPr>
          <w:rFonts w:ascii="宋体" w:hAnsi="宋体"/>
          <w:color w:val="000000" w:themeColor="text1"/>
          <w:szCs w:val="21"/>
        </w:rPr>
        <w:t>雨量等级：无雨，小雨，中雨，大雨（阈值可设置）</w:t>
      </w:r>
    </w:p>
    <w:p w14:paraId="19F72C5E" w14:textId="44784B23"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9</w:t>
      </w:r>
      <w:r w:rsidR="00B427B6">
        <w:rPr>
          <w:rFonts w:ascii="宋体" w:hAnsi="宋体" w:hint="eastAsia"/>
          <w:color w:val="000000" w:themeColor="text1"/>
          <w:szCs w:val="21"/>
        </w:rPr>
        <w:t>）</w:t>
      </w:r>
      <w:r w:rsidRPr="009F0A2D">
        <w:rPr>
          <w:rFonts w:ascii="宋体" w:hAnsi="宋体"/>
          <w:color w:val="000000" w:themeColor="text1"/>
          <w:szCs w:val="21"/>
        </w:rPr>
        <w:t>风速：0~40m/s，启动风力≥1级风</w:t>
      </w:r>
    </w:p>
    <w:p w14:paraId="3A6DC001" w14:textId="1D737A7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10</w:t>
      </w:r>
      <w:r w:rsidR="00B427B6">
        <w:rPr>
          <w:rFonts w:ascii="宋体" w:hAnsi="宋体" w:hint="eastAsia"/>
          <w:color w:val="000000" w:themeColor="text1"/>
          <w:szCs w:val="21"/>
        </w:rPr>
        <w:t>）</w:t>
      </w:r>
      <w:r w:rsidRPr="009F0A2D">
        <w:rPr>
          <w:rFonts w:ascii="宋体" w:hAnsi="宋体"/>
          <w:color w:val="000000" w:themeColor="text1"/>
          <w:szCs w:val="21"/>
        </w:rPr>
        <w:t>风向：真北参数可调16向，上位机显示8方向，无风时不显示风向</w:t>
      </w:r>
    </w:p>
    <w:p w14:paraId="1F6BC680" w14:textId="6437A2E8"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11</w:t>
      </w:r>
      <w:r w:rsidR="00B427B6">
        <w:rPr>
          <w:rFonts w:ascii="宋体" w:hAnsi="宋体" w:hint="eastAsia"/>
          <w:color w:val="000000" w:themeColor="text1"/>
          <w:szCs w:val="21"/>
        </w:rPr>
        <w:t>）</w:t>
      </w:r>
      <w:r w:rsidRPr="009F0A2D">
        <w:rPr>
          <w:rFonts w:ascii="宋体" w:hAnsi="宋体"/>
          <w:color w:val="000000" w:themeColor="text1"/>
          <w:szCs w:val="21"/>
        </w:rPr>
        <w:t>工作电压：DC6~30V</w:t>
      </w:r>
    </w:p>
    <w:p w14:paraId="04AAD1B4" w14:textId="3055E9B0"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12</w:t>
      </w:r>
      <w:r w:rsidR="00B427B6">
        <w:rPr>
          <w:rFonts w:ascii="宋体" w:hAnsi="宋体" w:hint="eastAsia"/>
          <w:color w:val="000000" w:themeColor="text1"/>
          <w:szCs w:val="21"/>
        </w:rPr>
        <w:t>）</w:t>
      </w:r>
      <w:r w:rsidRPr="009F0A2D">
        <w:rPr>
          <w:rFonts w:ascii="宋体" w:hAnsi="宋体"/>
          <w:color w:val="000000" w:themeColor="text1"/>
          <w:szCs w:val="21"/>
        </w:rPr>
        <w:t>功耗：工作电流&lt;65mA，待机电流 &lt;10mA (@DC12V)</w:t>
      </w:r>
    </w:p>
    <w:p w14:paraId="283B9885" w14:textId="02A4069B"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13</w:t>
      </w:r>
      <w:r w:rsidR="00B427B6">
        <w:rPr>
          <w:rFonts w:ascii="宋体" w:hAnsi="宋体" w:hint="eastAsia"/>
          <w:color w:val="000000" w:themeColor="text1"/>
          <w:szCs w:val="21"/>
        </w:rPr>
        <w:t>）</w:t>
      </w:r>
      <w:r w:rsidRPr="009F0A2D">
        <w:rPr>
          <w:rFonts w:ascii="宋体" w:hAnsi="宋体"/>
          <w:color w:val="000000" w:themeColor="text1"/>
          <w:szCs w:val="21"/>
        </w:rPr>
        <w:t>通讯接口：标配RS485接口</w:t>
      </w:r>
    </w:p>
    <w:p w14:paraId="1156EDA7" w14:textId="72BC32C2"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14</w:t>
      </w:r>
      <w:r w:rsidR="00B427B6">
        <w:rPr>
          <w:rFonts w:ascii="宋体" w:hAnsi="宋体" w:hint="eastAsia"/>
          <w:color w:val="000000" w:themeColor="text1"/>
          <w:szCs w:val="21"/>
        </w:rPr>
        <w:t>）</w:t>
      </w:r>
      <w:r w:rsidRPr="009F0A2D">
        <w:rPr>
          <w:rFonts w:ascii="宋体" w:hAnsi="宋体"/>
          <w:color w:val="000000" w:themeColor="text1"/>
          <w:szCs w:val="21"/>
        </w:rPr>
        <w:t>通讯协议：RS485，Modbus协议；</w:t>
      </w:r>
    </w:p>
    <w:p w14:paraId="4EE7D025" w14:textId="0BE59B1A"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15</w:t>
      </w:r>
      <w:r w:rsidR="00B427B6">
        <w:rPr>
          <w:rFonts w:ascii="宋体" w:hAnsi="宋体" w:hint="eastAsia"/>
          <w:color w:val="000000" w:themeColor="text1"/>
          <w:szCs w:val="21"/>
        </w:rPr>
        <w:t>）</w:t>
      </w:r>
      <w:r w:rsidRPr="009F0A2D">
        <w:rPr>
          <w:rFonts w:ascii="宋体" w:hAnsi="宋体"/>
          <w:color w:val="000000" w:themeColor="text1"/>
          <w:szCs w:val="21"/>
        </w:rPr>
        <w:t>波特率：9600~115200</w:t>
      </w:r>
    </w:p>
    <w:p w14:paraId="2E29094A" w14:textId="69379AFA"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16</w:t>
      </w:r>
      <w:r w:rsidR="00B427B6">
        <w:rPr>
          <w:rFonts w:ascii="宋体" w:hAnsi="宋体" w:hint="eastAsia"/>
          <w:color w:val="000000" w:themeColor="text1"/>
          <w:szCs w:val="21"/>
        </w:rPr>
        <w:t>）</w:t>
      </w:r>
      <w:r w:rsidRPr="009F0A2D">
        <w:rPr>
          <w:rFonts w:ascii="宋体" w:hAnsi="宋体"/>
          <w:color w:val="000000" w:themeColor="text1"/>
          <w:szCs w:val="21"/>
        </w:rPr>
        <w:t>防护等级：IP68</w:t>
      </w:r>
    </w:p>
    <w:p w14:paraId="77561A4C" w14:textId="08BD5B7D"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lastRenderedPageBreak/>
        <w:t>17</w:t>
      </w:r>
      <w:r w:rsidR="00B427B6">
        <w:rPr>
          <w:rFonts w:ascii="宋体" w:hAnsi="宋体" w:hint="eastAsia"/>
          <w:color w:val="000000" w:themeColor="text1"/>
          <w:szCs w:val="21"/>
        </w:rPr>
        <w:t>）</w:t>
      </w:r>
      <w:r w:rsidRPr="009F0A2D">
        <w:rPr>
          <w:rFonts w:ascii="宋体" w:hAnsi="宋体"/>
          <w:color w:val="000000" w:themeColor="text1"/>
          <w:szCs w:val="21"/>
        </w:rPr>
        <w:t>工作温度：-40℃~+80℃</w:t>
      </w:r>
    </w:p>
    <w:p w14:paraId="3D3BBB36" w14:textId="2E4D7930"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hint="eastAsia"/>
          <w:color w:val="000000" w:themeColor="text1"/>
          <w:szCs w:val="21"/>
        </w:rPr>
        <w:t>18</w:t>
      </w:r>
      <w:r w:rsidR="00B427B6">
        <w:rPr>
          <w:rFonts w:ascii="宋体" w:hAnsi="宋体" w:hint="eastAsia"/>
          <w:color w:val="000000" w:themeColor="text1"/>
          <w:szCs w:val="21"/>
        </w:rPr>
        <w:t>）</w:t>
      </w:r>
      <w:r w:rsidRPr="009F0A2D">
        <w:rPr>
          <w:rFonts w:ascii="宋体" w:hAnsi="宋体"/>
          <w:color w:val="000000" w:themeColor="text1"/>
          <w:szCs w:val="21"/>
        </w:rPr>
        <w:t>可根据现场工况选择阵列主/分机间采用有线或无线的通讯方式</w:t>
      </w:r>
      <w:r w:rsidRPr="009F0A2D">
        <w:rPr>
          <w:rFonts w:ascii="宋体" w:hAnsi="宋体" w:hint="eastAsia"/>
          <w:color w:val="000000" w:themeColor="text1"/>
          <w:szCs w:val="21"/>
        </w:rPr>
        <w:t>。</w:t>
      </w:r>
    </w:p>
    <w:p w14:paraId="3789EC25" w14:textId="3F6F725D"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hint="eastAsia"/>
          <w:color w:val="000000" w:themeColor="text1"/>
          <w:szCs w:val="21"/>
        </w:rPr>
        <w:t>19</w:t>
      </w:r>
      <w:r w:rsidR="00B427B6">
        <w:rPr>
          <w:rFonts w:ascii="宋体" w:hAnsi="宋体" w:hint="eastAsia"/>
          <w:color w:val="000000" w:themeColor="text1"/>
          <w:szCs w:val="21"/>
        </w:rPr>
        <w:t>）</w:t>
      </w:r>
      <w:r w:rsidRPr="009F0A2D">
        <w:rPr>
          <w:rFonts w:ascii="宋体" w:hAnsi="宋体"/>
          <w:color w:val="000000" w:themeColor="text1"/>
          <w:szCs w:val="21"/>
        </w:rPr>
        <w:t>提供配套专用软件，可以在电脑上显示主/分机流速、水位、断面瞬时流量、断面累计水量和设备倾角等实时数据</w:t>
      </w:r>
      <w:r w:rsidRPr="009F0A2D">
        <w:rPr>
          <w:rFonts w:ascii="宋体" w:hAnsi="宋体" w:hint="eastAsia"/>
          <w:color w:val="000000" w:themeColor="text1"/>
          <w:szCs w:val="21"/>
        </w:rPr>
        <w:t>。</w:t>
      </w:r>
    </w:p>
    <w:p w14:paraId="41352600" w14:textId="0E01F999"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hint="eastAsia"/>
          <w:color w:val="000000" w:themeColor="text1"/>
          <w:szCs w:val="21"/>
        </w:rPr>
        <w:t>20</w:t>
      </w:r>
      <w:r w:rsidR="00B427B6">
        <w:rPr>
          <w:rFonts w:ascii="宋体" w:hAnsi="宋体" w:hint="eastAsia"/>
          <w:color w:val="000000" w:themeColor="text1"/>
          <w:szCs w:val="21"/>
        </w:rPr>
        <w:t>）</w:t>
      </w:r>
      <w:r w:rsidRPr="009F0A2D">
        <w:rPr>
          <w:rFonts w:ascii="宋体" w:hAnsi="宋体"/>
          <w:color w:val="000000" w:themeColor="text1"/>
          <w:szCs w:val="21"/>
        </w:rPr>
        <w:t>流量主机内嵌计算断面流量的水力模型，模型与断面的粗糙度、坡度、断面形状、水位相关；流量主机可以直接输出主/分机流速、水位、断面瞬时流量和断面累计水量</w:t>
      </w:r>
      <w:r w:rsidRPr="009F0A2D">
        <w:rPr>
          <w:rFonts w:ascii="宋体" w:hAnsi="宋体" w:hint="eastAsia"/>
          <w:color w:val="000000" w:themeColor="text1"/>
          <w:szCs w:val="21"/>
        </w:rPr>
        <w:t>。</w:t>
      </w:r>
    </w:p>
    <w:p w14:paraId="2EFFB0AF" w14:textId="7D8440E4"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2</w:t>
      </w:r>
      <w:r w:rsidRPr="009F0A2D">
        <w:rPr>
          <w:rFonts w:ascii="宋体" w:hAnsi="宋体" w:hint="eastAsia"/>
          <w:color w:val="000000" w:themeColor="text1"/>
          <w:szCs w:val="21"/>
        </w:rPr>
        <w:t>1</w:t>
      </w:r>
      <w:r w:rsidR="00B427B6">
        <w:rPr>
          <w:rFonts w:ascii="宋体" w:hAnsi="宋体" w:hint="eastAsia"/>
          <w:color w:val="000000" w:themeColor="text1"/>
          <w:szCs w:val="21"/>
        </w:rPr>
        <w:t>）</w:t>
      </w:r>
      <w:r w:rsidRPr="009F0A2D">
        <w:rPr>
          <w:rFonts w:ascii="宋体" w:hAnsi="宋体"/>
          <w:color w:val="000000" w:themeColor="text1"/>
          <w:szCs w:val="21"/>
        </w:rPr>
        <w:t>系统流量的计算具备自识别，自过滤，自适应功能。可自动识别阵列式系统的分机对应测点枯水，分机数量新增或减少等情况，自动过滤测量平台抖动等环境因素造成的误差，并能计算出正确的断面流量值</w:t>
      </w:r>
      <w:r w:rsidRPr="009F0A2D">
        <w:rPr>
          <w:rFonts w:ascii="宋体" w:hAnsi="宋体" w:hint="eastAsia"/>
          <w:color w:val="000000" w:themeColor="text1"/>
          <w:szCs w:val="21"/>
        </w:rPr>
        <w:t>。</w:t>
      </w:r>
    </w:p>
    <w:p w14:paraId="2229E585" w14:textId="6CA5D845"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2</w:t>
      </w:r>
      <w:r w:rsidRPr="009F0A2D">
        <w:rPr>
          <w:rFonts w:ascii="宋体" w:hAnsi="宋体" w:hint="eastAsia"/>
          <w:color w:val="000000" w:themeColor="text1"/>
          <w:szCs w:val="21"/>
        </w:rPr>
        <w:t>2</w:t>
      </w:r>
      <w:r w:rsidR="00B427B6">
        <w:rPr>
          <w:rFonts w:ascii="宋体" w:hAnsi="宋体" w:hint="eastAsia"/>
          <w:color w:val="000000" w:themeColor="text1"/>
          <w:szCs w:val="21"/>
        </w:rPr>
        <w:t>）</w:t>
      </w:r>
      <w:r w:rsidRPr="009F0A2D">
        <w:rPr>
          <w:rFonts w:ascii="宋体" w:hAnsi="宋体"/>
          <w:color w:val="000000" w:themeColor="text1"/>
          <w:szCs w:val="21"/>
        </w:rPr>
        <w:t>★具备中国国家知识产权局颁发的流量测量方法的发明专利证书</w:t>
      </w:r>
      <w:r w:rsidRPr="009F0A2D">
        <w:rPr>
          <w:rFonts w:ascii="宋体" w:hAnsi="宋体" w:hint="eastAsia"/>
          <w:color w:val="000000" w:themeColor="text1"/>
          <w:szCs w:val="21"/>
        </w:rPr>
        <w:t>（</w:t>
      </w:r>
      <w:r w:rsidRPr="009F0A2D">
        <w:rPr>
          <w:rFonts w:ascii="宋体" w:hAnsi="宋体"/>
          <w:color w:val="000000" w:themeColor="text1"/>
          <w:szCs w:val="21"/>
        </w:rPr>
        <w:t>提供复印件并加盖原厂商公章</w:t>
      </w:r>
      <w:r w:rsidRPr="009F0A2D">
        <w:rPr>
          <w:rFonts w:ascii="宋体" w:hAnsi="宋体" w:hint="eastAsia"/>
          <w:color w:val="000000" w:themeColor="text1"/>
          <w:szCs w:val="21"/>
        </w:rPr>
        <w:t>）。</w:t>
      </w:r>
    </w:p>
    <w:p w14:paraId="3C56DEC8" w14:textId="4E898EA4"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hint="eastAsia"/>
          <w:color w:val="000000" w:themeColor="text1"/>
          <w:szCs w:val="21"/>
        </w:rPr>
        <w:t>23</w:t>
      </w:r>
      <w:r w:rsidR="00B427B6">
        <w:rPr>
          <w:rFonts w:ascii="宋体" w:hAnsi="宋体" w:hint="eastAsia"/>
          <w:color w:val="000000" w:themeColor="text1"/>
          <w:szCs w:val="21"/>
        </w:rPr>
        <w:t>）</w:t>
      </w:r>
      <w:r w:rsidRPr="009F0A2D">
        <w:rPr>
          <w:rFonts w:ascii="宋体" w:hAnsi="宋体"/>
          <w:color w:val="000000" w:themeColor="text1"/>
          <w:szCs w:val="21"/>
        </w:rPr>
        <w:t>★核心流速测量部件拥有国家无线电监测中心检测中心的《无线电发射设备委托检验报告》</w:t>
      </w:r>
      <w:r w:rsidRPr="009F0A2D">
        <w:rPr>
          <w:rFonts w:ascii="宋体" w:hAnsi="宋体" w:hint="eastAsia"/>
          <w:color w:val="000000" w:themeColor="text1"/>
          <w:szCs w:val="21"/>
        </w:rPr>
        <w:t>（</w:t>
      </w:r>
      <w:r w:rsidRPr="009F0A2D">
        <w:rPr>
          <w:rFonts w:ascii="宋体" w:hAnsi="宋体"/>
          <w:color w:val="000000" w:themeColor="text1"/>
          <w:szCs w:val="21"/>
        </w:rPr>
        <w:t>提供复印件并加盖原厂商公章</w:t>
      </w:r>
      <w:r w:rsidRPr="009F0A2D">
        <w:rPr>
          <w:rFonts w:ascii="宋体" w:hAnsi="宋体" w:hint="eastAsia"/>
          <w:color w:val="000000" w:themeColor="text1"/>
          <w:szCs w:val="21"/>
        </w:rPr>
        <w:t>）。</w:t>
      </w:r>
    </w:p>
    <w:p w14:paraId="6BAD72B9" w14:textId="7777777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hint="eastAsia"/>
          <w:color w:val="000000" w:themeColor="text1"/>
          <w:szCs w:val="21"/>
        </w:rPr>
        <w:t>（二）雷达流量计阵列分机</w:t>
      </w:r>
    </w:p>
    <w:p w14:paraId="78171BC3" w14:textId="7777777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产品功能：水位测量+垂线流速测量</w:t>
      </w:r>
    </w:p>
    <w:p w14:paraId="29911216" w14:textId="2F4F9654"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w:t>
      </w:r>
      <w:r w:rsidR="00B427B6">
        <w:rPr>
          <w:rFonts w:ascii="宋体" w:hAnsi="宋体" w:hint="eastAsia"/>
          <w:color w:val="000000" w:themeColor="text1"/>
          <w:szCs w:val="21"/>
        </w:rPr>
        <w:t>）</w:t>
      </w:r>
      <w:r w:rsidRPr="009F0A2D">
        <w:rPr>
          <w:rFonts w:ascii="宋体" w:hAnsi="宋体"/>
          <w:color w:val="000000" w:themeColor="text1"/>
          <w:szCs w:val="21"/>
        </w:rPr>
        <w:t>测速范围：0.03~20米/秒</w:t>
      </w:r>
    </w:p>
    <w:p w14:paraId="3D6F8E6A" w14:textId="0AFC4D31"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2</w:t>
      </w:r>
      <w:r w:rsidR="00B427B6">
        <w:rPr>
          <w:rFonts w:ascii="宋体" w:hAnsi="宋体" w:hint="eastAsia"/>
          <w:color w:val="000000" w:themeColor="text1"/>
          <w:szCs w:val="21"/>
        </w:rPr>
        <w:t>）</w:t>
      </w:r>
      <w:r w:rsidRPr="009F0A2D">
        <w:rPr>
          <w:rFonts w:ascii="宋体" w:hAnsi="宋体"/>
          <w:color w:val="000000" w:themeColor="text1"/>
          <w:szCs w:val="21"/>
        </w:rPr>
        <w:t>测速精度：±0.01米/秒；±1%FS</w:t>
      </w:r>
    </w:p>
    <w:p w14:paraId="7BB749BA" w14:textId="431E0786"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3</w:t>
      </w:r>
      <w:r w:rsidR="00B427B6">
        <w:rPr>
          <w:rFonts w:ascii="宋体" w:hAnsi="宋体" w:hint="eastAsia"/>
          <w:color w:val="000000" w:themeColor="text1"/>
          <w:szCs w:val="21"/>
        </w:rPr>
        <w:t>）</w:t>
      </w:r>
      <w:r w:rsidRPr="009F0A2D">
        <w:rPr>
          <w:rFonts w:ascii="宋体" w:hAnsi="宋体"/>
          <w:color w:val="000000" w:themeColor="text1"/>
          <w:szCs w:val="21"/>
        </w:rPr>
        <w:t>测速频率：24GHz</w:t>
      </w:r>
    </w:p>
    <w:p w14:paraId="419460E0" w14:textId="72547C0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4</w:t>
      </w:r>
      <w:r w:rsidR="00B427B6">
        <w:rPr>
          <w:rFonts w:ascii="宋体" w:hAnsi="宋体" w:hint="eastAsia"/>
          <w:color w:val="000000" w:themeColor="text1"/>
          <w:szCs w:val="21"/>
        </w:rPr>
        <w:t>）</w:t>
      </w:r>
      <w:r w:rsidRPr="009F0A2D">
        <w:rPr>
          <w:rFonts w:ascii="宋体" w:hAnsi="宋体"/>
          <w:color w:val="000000" w:themeColor="text1"/>
          <w:szCs w:val="21"/>
        </w:rPr>
        <w:t>雷达流速仪波束角：10°</w:t>
      </w:r>
    </w:p>
    <w:p w14:paraId="74555866" w14:textId="28A8DA4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5</w:t>
      </w:r>
      <w:r w:rsidR="00B427B6">
        <w:rPr>
          <w:rFonts w:ascii="宋体" w:hAnsi="宋体" w:hint="eastAsia"/>
          <w:color w:val="000000" w:themeColor="text1"/>
          <w:szCs w:val="21"/>
        </w:rPr>
        <w:t>）</w:t>
      </w:r>
      <w:r w:rsidRPr="009F0A2D">
        <w:rPr>
          <w:rFonts w:ascii="宋体" w:hAnsi="宋体"/>
          <w:color w:val="000000" w:themeColor="text1"/>
          <w:szCs w:val="21"/>
        </w:rPr>
        <w:t>俯仰角范围：30~70°</w:t>
      </w:r>
    </w:p>
    <w:p w14:paraId="092D37E5" w14:textId="2AB24C2C"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6</w:t>
      </w:r>
      <w:r w:rsidR="00B427B6">
        <w:rPr>
          <w:rFonts w:ascii="宋体" w:hAnsi="宋体" w:hint="eastAsia"/>
          <w:color w:val="000000" w:themeColor="text1"/>
          <w:szCs w:val="21"/>
        </w:rPr>
        <w:t>）</w:t>
      </w:r>
      <w:r w:rsidRPr="009F0A2D">
        <w:rPr>
          <w:rFonts w:ascii="宋体" w:hAnsi="宋体"/>
          <w:color w:val="000000" w:themeColor="text1"/>
          <w:szCs w:val="21"/>
        </w:rPr>
        <w:t>自动角度补偿：精度±0.5°；分辨率±0.1°</w:t>
      </w:r>
    </w:p>
    <w:p w14:paraId="26C602F7" w14:textId="2D64889F"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7</w:t>
      </w:r>
      <w:r w:rsidR="00B427B6">
        <w:rPr>
          <w:rFonts w:ascii="宋体" w:hAnsi="宋体" w:hint="eastAsia"/>
          <w:color w:val="000000" w:themeColor="text1"/>
          <w:szCs w:val="21"/>
        </w:rPr>
        <w:t>）</w:t>
      </w:r>
      <w:r w:rsidRPr="009F0A2D">
        <w:rPr>
          <w:rFonts w:ascii="宋体" w:hAnsi="宋体"/>
          <w:color w:val="000000" w:themeColor="text1"/>
          <w:szCs w:val="21"/>
        </w:rPr>
        <w:t>测距范围：0-45m</w:t>
      </w:r>
    </w:p>
    <w:p w14:paraId="156C8F1B" w14:textId="3D6487A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8</w:t>
      </w:r>
      <w:r w:rsidR="00B427B6">
        <w:rPr>
          <w:rFonts w:ascii="宋体" w:hAnsi="宋体" w:hint="eastAsia"/>
          <w:color w:val="000000" w:themeColor="text1"/>
          <w:szCs w:val="21"/>
        </w:rPr>
        <w:t>）</w:t>
      </w:r>
      <w:r w:rsidRPr="009F0A2D">
        <w:rPr>
          <w:rFonts w:ascii="宋体" w:hAnsi="宋体"/>
          <w:color w:val="000000" w:themeColor="text1"/>
          <w:szCs w:val="21"/>
        </w:rPr>
        <w:t>测距精度：±1mm</w:t>
      </w:r>
    </w:p>
    <w:p w14:paraId="00BABC54" w14:textId="3ADB75FD"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9</w:t>
      </w:r>
      <w:r w:rsidR="00B427B6">
        <w:rPr>
          <w:rFonts w:ascii="宋体" w:hAnsi="宋体" w:hint="eastAsia"/>
          <w:color w:val="000000" w:themeColor="text1"/>
          <w:szCs w:val="21"/>
        </w:rPr>
        <w:t>）</w:t>
      </w:r>
      <w:r w:rsidRPr="009F0A2D">
        <w:rPr>
          <w:rFonts w:ascii="宋体" w:hAnsi="宋体"/>
          <w:color w:val="000000" w:themeColor="text1"/>
          <w:szCs w:val="21"/>
        </w:rPr>
        <w:t>测距分辨率：1mm</w:t>
      </w:r>
    </w:p>
    <w:p w14:paraId="16D79ADD" w14:textId="0898F554"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10</w:t>
      </w:r>
      <w:r w:rsidR="00B427B6">
        <w:rPr>
          <w:rFonts w:ascii="宋体" w:hAnsi="宋体" w:hint="eastAsia"/>
          <w:color w:val="000000" w:themeColor="text1"/>
          <w:szCs w:val="21"/>
        </w:rPr>
        <w:t>）</w:t>
      </w:r>
      <w:r w:rsidRPr="009F0A2D">
        <w:rPr>
          <w:rFonts w:ascii="宋体" w:hAnsi="宋体"/>
          <w:color w:val="000000" w:themeColor="text1"/>
          <w:szCs w:val="21"/>
        </w:rPr>
        <w:t>雷达水位计频率：24-26GHz</w:t>
      </w:r>
    </w:p>
    <w:p w14:paraId="685CDA8A" w14:textId="2B0111A8"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11</w:t>
      </w:r>
      <w:r w:rsidR="00B427B6">
        <w:rPr>
          <w:rFonts w:ascii="宋体" w:hAnsi="宋体" w:hint="eastAsia"/>
          <w:color w:val="000000" w:themeColor="text1"/>
          <w:szCs w:val="21"/>
        </w:rPr>
        <w:t>）</w:t>
      </w:r>
      <w:r w:rsidRPr="009F0A2D">
        <w:rPr>
          <w:rFonts w:ascii="宋体" w:hAnsi="宋体"/>
          <w:color w:val="000000" w:themeColor="text1"/>
          <w:szCs w:val="21"/>
        </w:rPr>
        <w:t>雷达水位计波束角：10°</w:t>
      </w:r>
    </w:p>
    <w:p w14:paraId="4D38C5B3" w14:textId="55ADED11"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12</w:t>
      </w:r>
      <w:r w:rsidR="00B427B6">
        <w:rPr>
          <w:rFonts w:ascii="宋体" w:hAnsi="宋体" w:hint="eastAsia"/>
          <w:color w:val="000000" w:themeColor="text1"/>
          <w:szCs w:val="21"/>
        </w:rPr>
        <w:t>）</w:t>
      </w:r>
      <w:r w:rsidRPr="009F0A2D">
        <w:rPr>
          <w:rFonts w:ascii="宋体" w:hAnsi="宋体"/>
          <w:color w:val="000000" w:themeColor="text1"/>
          <w:szCs w:val="21"/>
        </w:rPr>
        <w:t>雷达水位计天线：平面微带阵列天线</w:t>
      </w:r>
    </w:p>
    <w:p w14:paraId="160532DB" w14:textId="1D451C65"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13</w:t>
      </w:r>
      <w:r w:rsidR="00B427B6">
        <w:rPr>
          <w:rFonts w:ascii="宋体" w:hAnsi="宋体" w:hint="eastAsia"/>
          <w:color w:val="000000" w:themeColor="text1"/>
          <w:szCs w:val="21"/>
        </w:rPr>
        <w:t>）</w:t>
      </w:r>
      <w:r w:rsidRPr="009F0A2D">
        <w:rPr>
          <w:rFonts w:ascii="宋体" w:hAnsi="宋体"/>
          <w:color w:val="000000" w:themeColor="text1"/>
          <w:szCs w:val="21"/>
        </w:rPr>
        <w:t>工作原理：调频连续波（FMCW）</w:t>
      </w:r>
    </w:p>
    <w:p w14:paraId="607CB254" w14:textId="7E19184D"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14</w:t>
      </w:r>
      <w:r w:rsidR="00B427B6">
        <w:rPr>
          <w:rFonts w:ascii="宋体" w:hAnsi="宋体" w:hint="eastAsia"/>
          <w:color w:val="000000" w:themeColor="text1"/>
          <w:szCs w:val="21"/>
        </w:rPr>
        <w:t>）</w:t>
      </w:r>
      <w:r w:rsidRPr="009F0A2D">
        <w:rPr>
          <w:rFonts w:ascii="宋体" w:hAnsi="宋体"/>
          <w:color w:val="000000" w:themeColor="text1"/>
          <w:szCs w:val="21"/>
        </w:rPr>
        <w:t>智能水位跟踪识别算法：自学习、自识别、自过滤、自适应保证水位监测数据稳定可靠</w:t>
      </w:r>
      <w:r w:rsidRPr="009F0A2D">
        <w:rPr>
          <w:rFonts w:ascii="宋体" w:hAnsi="宋体" w:hint="eastAsia"/>
          <w:color w:val="000000" w:themeColor="text1"/>
          <w:szCs w:val="21"/>
        </w:rPr>
        <w:t>。</w:t>
      </w:r>
    </w:p>
    <w:p w14:paraId="2AD23841" w14:textId="096C7882"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15</w:t>
      </w:r>
      <w:r w:rsidR="00B427B6">
        <w:rPr>
          <w:rFonts w:ascii="宋体" w:hAnsi="宋体" w:hint="eastAsia"/>
          <w:color w:val="000000" w:themeColor="text1"/>
          <w:szCs w:val="21"/>
        </w:rPr>
        <w:t>）</w:t>
      </w:r>
      <w:r w:rsidRPr="009F0A2D">
        <w:rPr>
          <w:rFonts w:ascii="宋体" w:hAnsi="宋体"/>
          <w:color w:val="000000" w:themeColor="text1"/>
          <w:szCs w:val="21"/>
        </w:rPr>
        <w:t>工作电压：DC6~30V</w:t>
      </w:r>
    </w:p>
    <w:p w14:paraId="5DC4D321" w14:textId="42A7B3F2"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16</w:t>
      </w:r>
      <w:r w:rsidR="00B427B6">
        <w:rPr>
          <w:rFonts w:ascii="宋体" w:hAnsi="宋体" w:hint="eastAsia"/>
          <w:color w:val="000000" w:themeColor="text1"/>
          <w:szCs w:val="21"/>
        </w:rPr>
        <w:t>）</w:t>
      </w:r>
      <w:r w:rsidRPr="009F0A2D">
        <w:rPr>
          <w:rFonts w:ascii="宋体" w:hAnsi="宋体"/>
          <w:color w:val="000000" w:themeColor="text1"/>
          <w:szCs w:val="21"/>
        </w:rPr>
        <w:t>功耗：工作电流 &lt;65mA，待机电流 &lt;10mA (@DC12V)</w:t>
      </w:r>
    </w:p>
    <w:p w14:paraId="62E477B2" w14:textId="790AA74E"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17</w:t>
      </w:r>
      <w:r w:rsidR="00B427B6">
        <w:rPr>
          <w:rFonts w:ascii="宋体" w:hAnsi="宋体" w:hint="eastAsia"/>
          <w:color w:val="000000" w:themeColor="text1"/>
          <w:szCs w:val="21"/>
        </w:rPr>
        <w:t>）</w:t>
      </w:r>
      <w:r w:rsidRPr="009F0A2D">
        <w:rPr>
          <w:rFonts w:ascii="宋体" w:hAnsi="宋体"/>
          <w:color w:val="000000" w:themeColor="text1"/>
          <w:szCs w:val="21"/>
        </w:rPr>
        <w:t>防护等级：IP68</w:t>
      </w:r>
    </w:p>
    <w:p w14:paraId="74061C38" w14:textId="66A4DBE4"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18</w:t>
      </w:r>
      <w:r w:rsidR="00B427B6">
        <w:rPr>
          <w:rFonts w:ascii="宋体" w:hAnsi="宋体" w:hint="eastAsia"/>
          <w:color w:val="000000" w:themeColor="text1"/>
          <w:szCs w:val="21"/>
        </w:rPr>
        <w:t>）</w:t>
      </w:r>
      <w:r w:rsidRPr="009F0A2D">
        <w:rPr>
          <w:rFonts w:ascii="宋体" w:hAnsi="宋体"/>
          <w:color w:val="000000" w:themeColor="text1"/>
          <w:szCs w:val="21"/>
        </w:rPr>
        <w:t>工作温度：-40℃~+80℃</w:t>
      </w:r>
    </w:p>
    <w:p w14:paraId="29757712" w14:textId="7777777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hint="eastAsia"/>
          <w:color w:val="000000" w:themeColor="text1"/>
          <w:szCs w:val="21"/>
        </w:rPr>
        <w:lastRenderedPageBreak/>
        <w:t>（三）雷达流速仪阵列分机</w:t>
      </w:r>
    </w:p>
    <w:p w14:paraId="1A65C894" w14:textId="77777777"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产品功能：垂线流速测量</w:t>
      </w:r>
    </w:p>
    <w:p w14:paraId="4DCCA3D7" w14:textId="2D38DC03"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w:t>
      </w:r>
      <w:r w:rsidR="00B427B6">
        <w:rPr>
          <w:rFonts w:ascii="宋体" w:hAnsi="宋体" w:hint="eastAsia"/>
          <w:color w:val="000000" w:themeColor="text1"/>
          <w:szCs w:val="21"/>
        </w:rPr>
        <w:t>）</w:t>
      </w:r>
      <w:r w:rsidRPr="009F0A2D">
        <w:rPr>
          <w:rFonts w:ascii="宋体" w:hAnsi="宋体"/>
          <w:color w:val="000000" w:themeColor="text1"/>
          <w:szCs w:val="21"/>
        </w:rPr>
        <w:t>测速范围：0.03~20米/秒</w:t>
      </w:r>
    </w:p>
    <w:p w14:paraId="3EB65349" w14:textId="057DF53E"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2</w:t>
      </w:r>
      <w:r w:rsidR="00B427B6">
        <w:rPr>
          <w:rFonts w:ascii="宋体" w:hAnsi="宋体" w:hint="eastAsia"/>
          <w:color w:val="000000" w:themeColor="text1"/>
          <w:szCs w:val="21"/>
        </w:rPr>
        <w:t>）</w:t>
      </w:r>
      <w:r w:rsidRPr="009F0A2D">
        <w:rPr>
          <w:rFonts w:ascii="宋体" w:hAnsi="宋体"/>
          <w:color w:val="000000" w:themeColor="text1"/>
          <w:szCs w:val="21"/>
        </w:rPr>
        <w:t>测速精度：±0.01米/秒；±1%FS</w:t>
      </w:r>
    </w:p>
    <w:p w14:paraId="73A5EBBC" w14:textId="5158D415"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3</w:t>
      </w:r>
      <w:r w:rsidR="00B427B6">
        <w:rPr>
          <w:rFonts w:ascii="宋体" w:hAnsi="宋体" w:hint="eastAsia"/>
          <w:color w:val="000000" w:themeColor="text1"/>
          <w:szCs w:val="21"/>
        </w:rPr>
        <w:t>）</w:t>
      </w:r>
      <w:r w:rsidRPr="009F0A2D">
        <w:rPr>
          <w:rFonts w:ascii="宋体" w:hAnsi="宋体"/>
          <w:color w:val="000000" w:themeColor="text1"/>
          <w:szCs w:val="21"/>
        </w:rPr>
        <w:t>测速频率：24GHz</w:t>
      </w:r>
    </w:p>
    <w:p w14:paraId="3F5191CB" w14:textId="6E9229B2"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4</w:t>
      </w:r>
      <w:r w:rsidR="00B427B6">
        <w:rPr>
          <w:rFonts w:ascii="宋体" w:hAnsi="宋体" w:hint="eastAsia"/>
          <w:color w:val="000000" w:themeColor="text1"/>
          <w:szCs w:val="21"/>
        </w:rPr>
        <w:t>）</w:t>
      </w:r>
      <w:r w:rsidRPr="009F0A2D">
        <w:rPr>
          <w:rFonts w:ascii="宋体" w:hAnsi="宋体"/>
          <w:color w:val="000000" w:themeColor="text1"/>
          <w:szCs w:val="21"/>
        </w:rPr>
        <w:t>波束角：12°</w:t>
      </w:r>
    </w:p>
    <w:p w14:paraId="3752F462" w14:textId="2946E481"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5</w:t>
      </w:r>
      <w:r w:rsidR="00B427B6">
        <w:rPr>
          <w:rFonts w:ascii="宋体" w:hAnsi="宋体" w:hint="eastAsia"/>
          <w:color w:val="000000" w:themeColor="text1"/>
          <w:szCs w:val="21"/>
        </w:rPr>
        <w:t>）</w:t>
      </w:r>
      <w:r w:rsidRPr="009F0A2D">
        <w:rPr>
          <w:rFonts w:ascii="宋体" w:hAnsi="宋体"/>
          <w:color w:val="000000" w:themeColor="text1"/>
          <w:szCs w:val="21"/>
        </w:rPr>
        <w:t>俯仰角范围：30~70°</w:t>
      </w:r>
    </w:p>
    <w:p w14:paraId="04763310" w14:textId="15C69ACB"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6</w:t>
      </w:r>
      <w:r w:rsidR="00B427B6">
        <w:rPr>
          <w:rFonts w:ascii="宋体" w:hAnsi="宋体" w:hint="eastAsia"/>
          <w:color w:val="000000" w:themeColor="text1"/>
          <w:szCs w:val="21"/>
        </w:rPr>
        <w:t>）</w:t>
      </w:r>
      <w:r w:rsidRPr="009F0A2D">
        <w:rPr>
          <w:rFonts w:ascii="宋体" w:hAnsi="宋体"/>
          <w:color w:val="000000" w:themeColor="text1"/>
          <w:szCs w:val="21"/>
        </w:rPr>
        <w:t>自动角度补偿：精度 ±0.5°；分辨率 ±0.1°</w:t>
      </w:r>
    </w:p>
    <w:p w14:paraId="4591B006" w14:textId="7F2E470C"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7</w:t>
      </w:r>
      <w:r w:rsidR="00B427B6">
        <w:rPr>
          <w:rFonts w:ascii="宋体" w:hAnsi="宋体" w:hint="eastAsia"/>
          <w:color w:val="000000" w:themeColor="text1"/>
          <w:szCs w:val="21"/>
        </w:rPr>
        <w:t>）</w:t>
      </w:r>
      <w:r w:rsidRPr="009F0A2D">
        <w:rPr>
          <w:rFonts w:ascii="宋体" w:hAnsi="宋体"/>
          <w:color w:val="000000" w:themeColor="text1"/>
          <w:szCs w:val="21"/>
        </w:rPr>
        <w:t>工作电压：DC6~30V</w:t>
      </w:r>
    </w:p>
    <w:p w14:paraId="011AAD66" w14:textId="20DBBD71"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8</w:t>
      </w:r>
      <w:r w:rsidR="00B427B6">
        <w:rPr>
          <w:rFonts w:ascii="宋体" w:hAnsi="宋体" w:hint="eastAsia"/>
          <w:color w:val="000000" w:themeColor="text1"/>
          <w:szCs w:val="21"/>
        </w:rPr>
        <w:t>）</w:t>
      </w:r>
      <w:r w:rsidRPr="009F0A2D">
        <w:rPr>
          <w:rFonts w:ascii="宋体" w:hAnsi="宋体"/>
          <w:color w:val="000000" w:themeColor="text1"/>
          <w:szCs w:val="21"/>
        </w:rPr>
        <w:t>功耗：工作电流 &lt;40mA，待机电流 &lt;5mA (@DC12V)</w:t>
      </w:r>
    </w:p>
    <w:p w14:paraId="777AE603" w14:textId="65EFE0FB"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9</w:t>
      </w:r>
      <w:r w:rsidR="00B427B6">
        <w:rPr>
          <w:rFonts w:ascii="宋体" w:hAnsi="宋体" w:hint="eastAsia"/>
          <w:color w:val="000000" w:themeColor="text1"/>
          <w:szCs w:val="21"/>
        </w:rPr>
        <w:t>）</w:t>
      </w:r>
      <w:r w:rsidRPr="009F0A2D">
        <w:rPr>
          <w:rFonts w:ascii="宋体" w:hAnsi="宋体"/>
          <w:color w:val="000000" w:themeColor="text1"/>
          <w:szCs w:val="21"/>
        </w:rPr>
        <w:t>通讯接口：标配RS485接口</w:t>
      </w:r>
    </w:p>
    <w:p w14:paraId="40D6F7A1" w14:textId="3C2E2E11"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10</w:t>
      </w:r>
      <w:r w:rsidR="00B427B6">
        <w:rPr>
          <w:rFonts w:ascii="宋体" w:hAnsi="宋体" w:hint="eastAsia"/>
          <w:color w:val="000000" w:themeColor="text1"/>
          <w:szCs w:val="21"/>
        </w:rPr>
        <w:t>）</w:t>
      </w:r>
      <w:r w:rsidRPr="009F0A2D">
        <w:rPr>
          <w:rFonts w:ascii="宋体" w:hAnsi="宋体"/>
          <w:color w:val="000000" w:themeColor="text1"/>
          <w:szCs w:val="21"/>
        </w:rPr>
        <w:t>通讯协议：RS485，Modbus协议</w:t>
      </w:r>
    </w:p>
    <w:p w14:paraId="11E6A825" w14:textId="6315B638"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11</w:t>
      </w:r>
      <w:r w:rsidR="00B427B6">
        <w:rPr>
          <w:rFonts w:ascii="宋体" w:hAnsi="宋体" w:hint="eastAsia"/>
          <w:color w:val="000000" w:themeColor="text1"/>
          <w:szCs w:val="21"/>
        </w:rPr>
        <w:t>）</w:t>
      </w:r>
      <w:r w:rsidRPr="009F0A2D">
        <w:rPr>
          <w:rFonts w:ascii="宋体" w:hAnsi="宋体"/>
          <w:color w:val="000000" w:themeColor="text1"/>
          <w:szCs w:val="21"/>
        </w:rPr>
        <w:t>波特率：9600~115200</w:t>
      </w:r>
    </w:p>
    <w:p w14:paraId="58CD3FF3" w14:textId="37C51919"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12</w:t>
      </w:r>
      <w:r w:rsidR="00B427B6">
        <w:rPr>
          <w:rFonts w:ascii="宋体" w:hAnsi="宋体" w:hint="eastAsia"/>
          <w:color w:val="000000" w:themeColor="text1"/>
          <w:szCs w:val="21"/>
        </w:rPr>
        <w:t>）</w:t>
      </w:r>
      <w:r w:rsidRPr="009F0A2D">
        <w:rPr>
          <w:rFonts w:ascii="宋体" w:hAnsi="宋体"/>
          <w:color w:val="000000" w:themeColor="text1"/>
          <w:szCs w:val="21"/>
        </w:rPr>
        <w:t>防护等级：IP68</w:t>
      </w:r>
    </w:p>
    <w:p w14:paraId="551B2312" w14:textId="5AEEA90D" w:rsidR="009F0A2D" w:rsidRP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13</w:t>
      </w:r>
      <w:r w:rsidR="00B427B6">
        <w:rPr>
          <w:rFonts w:ascii="宋体" w:hAnsi="宋体" w:hint="eastAsia"/>
          <w:color w:val="000000" w:themeColor="text1"/>
          <w:szCs w:val="21"/>
        </w:rPr>
        <w:t>）</w:t>
      </w:r>
      <w:r w:rsidRPr="009F0A2D">
        <w:rPr>
          <w:rFonts w:ascii="宋体" w:hAnsi="宋体"/>
          <w:color w:val="000000" w:themeColor="text1"/>
          <w:szCs w:val="21"/>
        </w:rPr>
        <w:t>工作温度：-40℃~+80℃</w:t>
      </w:r>
    </w:p>
    <w:p w14:paraId="390BF1C4" w14:textId="53F77032" w:rsidR="009F0A2D" w:rsidRDefault="009F0A2D" w:rsidP="009F0A2D">
      <w:pPr>
        <w:snapToGrid w:val="0"/>
        <w:spacing w:line="360" w:lineRule="auto"/>
        <w:ind w:firstLineChars="200" w:firstLine="420"/>
        <w:rPr>
          <w:rFonts w:ascii="宋体" w:hAnsi="宋体" w:hint="eastAsia"/>
          <w:color w:val="000000" w:themeColor="text1"/>
          <w:szCs w:val="21"/>
        </w:rPr>
      </w:pPr>
      <w:r w:rsidRPr="009F0A2D">
        <w:rPr>
          <w:rFonts w:ascii="宋体" w:hAnsi="宋体"/>
          <w:color w:val="000000" w:themeColor="text1"/>
          <w:szCs w:val="21"/>
        </w:rPr>
        <w:t>14</w:t>
      </w:r>
      <w:r w:rsidR="00B427B6">
        <w:rPr>
          <w:rFonts w:ascii="宋体" w:hAnsi="宋体" w:hint="eastAsia"/>
          <w:color w:val="000000" w:themeColor="text1"/>
          <w:szCs w:val="21"/>
        </w:rPr>
        <w:t>）</w:t>
      </w:r>
      <w:r w:rsidRPr="009F0A2D">
        <w:rPr>
          <w:rFonts w:ascii="宋体" w:hAnsi="宋体"/>
          <w:color w:val="000000" w:themeColor="text1"/>
          <w:szCs w:val="21"/>
        </w:rPr>
        <w:t>符合GB/T 15966-2017标准《水文仪器基本参数及通用技术条件》</w:t>
      </w:r>
      <w:r w:rsidRPr="009F0A2D">
        <w:rPr>
          <w:rFonts w:ascii="宋体" w:hAnsi="宋体" w:hint="eastAsia"/>
          <w:color w:val="000000" w:themeColor="text1"/>
          <w:szCs w:val="21"/>
        </w:rPr>
        <w:t>。</w:t>
      </w:r>
    </w:p>
    <w:p w14:paraId="21FEF9F5" w14:textId="77777777" w:rsidR="00B427B6" w:rsidRPr="00B427B6" w:rsidRDefault="00B427B6" w:rsidP="00B427B6"/>
    <w:p w14:paraId="3FEF7CAD" w14:textId="44352B5D" w:rsidR="00EC1832" w:rsidRPr="00AB50E0" w:rsidRDefault="00EC1832" w:rsidP="00EC1832">
      <w:pPr>
        <w:snapToGrid w:val="0"/>
        <w:spacing w:line="360" w:lineRule="auto"/>
        <w:ind w:firstLineChars="200" w:firstLine="422"/>
        <w:rPr>
          <w:rFonts w:ascii="宋体" w:hAnsi="宋体" w:hint="eastAsia"/>
          <w:b/>
          <w:bCs/>
          <w:szCs w:val="21"/>
        </w:rPr>
      </w:pPr>
      <w:r w:rsidRPr="00AB50E0">
        <w:rPr>
          <w:rFonts w:ascii="宋体" w:hAnsi="宋体"/>
          <w:b/>
          <w:bCs/>
          <w:szCs w:val="21"/>
        </w:rPr>
        <w:t>2</w:t>
      </w:r>
      <w:r w:rsidRPr="00AB50E0">
        <w:rPr>
          <w:rFonts w:ascii="宋体" w:hAnsi="宋体" w:hint="eastAsia"/>
          <w:b/>
          <w:bCs/>
          <w:szCs w:val="21"/>
        </w:rPr>
        <w:t>.</w:t>
      </w:r>
      <w:r w:rsidRPr="00AB50E0">
        <w:rPr>
          <w:rFonts w:ascii="宋体" w:hAnsi="宋体" w:hint="eastAsia"/>
          <w:szCs w:val="21"/>
        </w:rPr>
        <w:t xml:space="preserve"> </w:t>
      </w:r>
      <w:r w:rsidR="00F35A71" w:rsidRPr="00F35A71">
        <w:rPr>
          <w:rFonts w:ascii="宋体" w:hAnsi="宋体" w:hint="eastAsia"/>
          <w:b/>
          <w:bCs/>
          <w:szCs w:val="21"/>
        </w:rPr>
        <w:t>无人机自动测流设备</w:t>
      </w:r>
    </w:p>
    <w:p w14:paraId="61BCA182" w14:textId="7777777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（一）无人机飞行平台</w:t>
      </w:r>
    </w:p>
    <w:p w14:paraId="1C8CDBCF" w14:textId="4BDAA401"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w:t>
      </w:r>
      <w:r>
        <w:rPr>
          <w:rFonts w:ascii="宋体" w:hAnsi="宋体" w:hint="eastAsia"/>
          <w:color w:val="000000" w:themeColor="text1"/>
          <w:szCs w:val="21"/>
        </w:rPr>
        <w:t>）</w:t>
      </w:r>
      <w:r w:rsidRPr="00F35A71">
        <w:rPr>
          <w:rFonts w:ascii="宋体" w:hAnsi="宋体" w:hint="eastAsia"/>
          <w:color w:val="000000" w:themeColor="text1"/>
          <w:szCs w:val="21"/>
        </w:rPr>
        <w:t>空机重量（含双电池）不大于6.5 kg；最大起飞重量不小于9kg；轴距尺寸（展开，不包含桨叶）不大于810×670×430 mm（长×宽×高）；</w:t>
      </w:r>
    </w:p>
    <w:p w14:paraId="62D95709" w14:textId="353E4186"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2</w:t>
      </w:r>
      <w:r>
        <w:rPr>
          <w:rFonts w:ascii="宋体" w:hAnsi="宋体" w:hint="eastAsia"/>
          <w:color w:val="000000" w:themeColor="text1"/>
          <w:szCs w:val="21"/>
        </w:rPr>
        <w:t>）</w:t>
      </w:r>
      <w:r w:rsidRPr="00F35A71">
        <w:rPr>
          <w:rFonts w:ascii="宋体" w:hAnsi="宋体" w:hint="eastAsia"/>
          <w:color w:val="000000" w:themeColor="text1"/>
          <w:szCs w:val="21"/>
        </w:rPr>
        <w:t>图传距离（信号有效距离）：20KM（FCC），8KM（CE/SRRC/MIC）；</w:t>
      </w:r>
    </w:p>
    <w:p w14:paraId="46ECCF02" w14:textId="1D79F148"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3</w:t>
      </w:r>
      <w:r>
        <w:rPr>
          <w:rFonts w:ascii="宋体" w:hAnsi="宋体" w:hint="eastAsia"/>
          <w:color w:val="000000" w:themeColor="text1"/>
          <w:szCs w:val="21"/>
        </w:rPr>
        <w:t>）</w:t>
      </w:r>
      <w:r w:rsidRPr="00F35A71">
        <w:rPr>
          <w:rFonts w:ascii="宋体" w:hAnsi="宋体" w:hint="eastAsia"/>
          <w:color w:val="000000" w:themeColor="text1"/>
          <w:szCs w:val="21"/>
        </w:rPr>
        <w:t>六向智能避障功能，视觉障碍物感知范围，前后左右：0.7-40 m，上下：0.6-30 m；红外障碍物感知范围，0.1-8m；</w:t>
      </w:r>
    </w:p>
    <w:p w14:paraId="05CE584C" w14:textId="6D5C12B0"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4</w:t>
      </w:r>
      <w:r>
        <w:rPr>
          <w:rFonts w:ascii="宋体" w:hAnsi="宋体" w:hint="eastAsia"/>
          <w:color w:val="000000" w:themeColor="text1"/>
          <w:szCs w:val="21"/>
        </w:rPr>
        <w:t>）</w:t>
      </w:r>
      <w:r w:rsidRPr="00F35A71">
        <w:rPr>
          <w:rFonts w:ascii="宋体" w:hAnsi="宋体" w:hint="eastAsia"/>
          <w:color w:val="000000" w:themeColor="text1"/>
          <w:szCs w:val="21"/>
        </w:rPr>
        <w:t>IP 防护等级：IP55，工作环境温度：-20°C 至 50°C；</w:t>
      </w:r>
    </w:p>
    <w:p w14:paraId="581E038C" w14:textId="14A47F4B"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5</w:t>
      </w:r>
      <w:r>
        <w:rPr>
          <w:rFonts w:ascii="宋体" w:hAnsi="宋体" w:hint="eastAsia"/>
          <w:color w:val="000000" w:themeColor="text1"/>
          <w:szCs w:val="21"/>
        </w:rPr>
        <w:t>）</w:t>
      </w:r>
      <w:r w:rsidRPr="00F35A71">
        <w:rPr>
          <w:rFonts w:ascii="宋体" w:hAnsi="宋体" w:hint="eastAsia"/>
          <w:color w:val="000000" w:themeColor="text1"/>
          <w:szCs w:val="21"/>
        </w:rPr>
        <w:t>续航时间：不低于55分钟（空载），电池可热切换；</w:t>
      </w:r>
    </w:p>
    <w:p w14:paraId="127AE495" w14:textId="6B81BC6C"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6</w:t>
      </w:r>
      <w:r>
        <w:rPr>
          <w:rFonts w:ascii="宋体" w:hAnsi="宋体" w:hint="eastAsia"/>
          <w:color w:val="000000" w:themeColor="text1"/>
          <w:szCs w:val="21"/>
        </w:rPr>
        <w:t>）</w:t>
      </w:r>
      <w:r w:rsidRPr="00F35A71">
        <w:rPr>
          <w:rFonts w:ascii="宋体" w:hAnsi="宋体" w:hint="eastAsia"/>
          <w:color w:val="000000" w:themeColor="text1"/>
          <w:szCs w:val="21"/>
        </w:rPr>
        <w:t>最大飞行海拔高度：不低于7000m，最大水平飞行速度：23m/s,最大上升速度：6m/s；</w:t>
      </w:r>
    </w:p>
    <w:p w14:paraId="0F9FEFFD" w14:textId="3A65BEEF"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7</w:t>
      </w:r>
      <w:r>
        <w:rPr>
          <w:rFonts w:ascii="宋体" w:hAnsi="宋体" w:hint="eastAsia"/>
          <w:color w:val="000000" w:themeColor="text1"/>
          <w:szCs w:val="21"/>
        </w:rPr>
        <w:t>）</w:t>
      </w:r>
      <w:r w:rsidRPr="00F35A71">
        <w:rPr>
          <w:rFonts w:ascii="宋体" w:hAnsi="宋体" w:hint="eastAsia"/>
          <w:color w:val="000000" w:themeColor="text1"/>
          <w:szCs w:val="21"/>
        </w:rPr>
        <w:t>抗风等级（飞行最大可承受风速）：6级（12M/S）；</w:t>
      </w:r>
    </w:p>
    <w:p w14:paraId="05C677CF" w14:textId="7777777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8、飞行器可进行加装自动触点充电装置；</w:t>
      </w:r>
    </w:p>
    <w:p w14:paraId="29EEEAD6" w14:textId="7777777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（二）全自动智能机场</w:t>
      </w:r>
    </w:p>
    <w:p w14:paraId="4DB3D4C8" w14:textId="6D8043B4"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w:t>
      </w:r>
      <w:r>
        <w:rPr>
          <w:rFonts w:ascii="宋体" w:hAnsi="宋体" w:hint="eastAsia"/>
          <w:color w:val="000000" w:themeColor="text1"/>
          <w:szCs w:val="21"/>
        </w:rPr>
        <w:t>）</w:t>
      </w:r>
      <w:r w:rsidRPr="00F35A71">
        <w:rPr>
          <w:rFonts w:ascii="宋体" w:hAnsi="宋体" w:hint="eastAsia"/>
          <w:color w:val="000000" w:themeColor="text1"/>
          <w:szCs w:val="21"/>
        </w:rPr>
        <w:t>机库整机重量≤300kg；</w:t>
      </w:r>
    </w:p>
    <w:p w14:paraId="06F6C99D" w14:textId="0F0731C3"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2</w:t>
      </w:r>
      <w:r>
        <w:rPr>
          <w:rFonts w:ascii="宋体" w:hAnsi="宋体" w:hint="eastAsia"/>
          <w:color w:val="000000" w:themeColor="text1"/>
          <w:szCs w:val="21"/>
        </w:rPr>
        <w:t>）</w:t>
      </w:r>
      <w:r w:rsidRPr="00F35A71">
        <w:rPr>
          <w:rFonts w:ascii="宋体" w:hAnsi="宋体" w:hint="eastAsia"/>
          <w:color w:val="000000" w:themeColor="text1"/>
          <w:szCs w:val="21"/>
        </w:rPr>
        <w:t>机身全部外壳材料由耐火塑料组成，支持抗磁及防干扰能力；</w:t>
      </w:r>
    </w:p>
    <w:p w14:paraId="44A12E0D" w14:textId="5FEB8A8A"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3</w:t>
      </w:r>
      <w:r>
        <w:rPr>
          <w:rFonts w:ascii="宋体" w:hAnsi="宋体" w:hint="eastAsia"/>
          <w:color w:val="000000" w:themeColor="text1"/>
          <w:szCs w:val="21"/>
        </w:rPr>
        <w:t>）</w:t>
      </w:r>
      <w:r w:rsidRPr="00F35A71">
        <w:rPr>
          <w:rFonts w:ascii="宋体" w:hAnsi="宋体" w:hint="eastAsia"/>
          <w:color w:val="000000" w:themeColor="text1"/>
          <w:szCs w:val="21"/>
        </w:rPr>
        <w:t>★机库开合方式需支持通过一个开关舱驱动装置来同时驱动舱门打开及停机坪的推出和抬升（同时提供第三方检测报告和专利文件）；</w:t>
      </w:r>
    </w:p>
    <w:p w14:paraId="76709464" w14:textId="1FB393A9"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lastRenderedPageBreak/>
        <w:t>4</w:t>
      </w:r>
      <w:r>
        <w:rPr>
          <w:rFonts w:ascii="宋体" w:hAnsi="宋体" w:hint="eastAsia"/>
          <w:color w:val="000000" w:themeColor="text1"/>
          <w:szCs w:val="21"/>
        </w:rPr>
        <w:t>）</w:t>
      </w:r>
      <w:r w:rsidRPr="00F35A71">
        <w:rPr>
          <w:rFonts w:ascii="宋体" w:hAnsi="宋体" w:hint="eastAsia"/>
          <w:color w:val="000000" w:themeColor="text1"/>
          <w:szCs w:val="21"/>
        </w:rPr>
        <w:t>外形尺寸 长度≤2400 mm 宽度≤1330 mm 高度≤1335 mm（舱盖开启不含气象站）， 长度≤1420 mm 宽度≤1330 mm 高度≤1335 mm（舱盖闭合不含气象站）；</w:t>
      </w:r>
    </w:p>
    <w:p w14:paraId="57F9C134" w14:textId="42C0C62A"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5</w:t>
      </w:r>
      <w:r>
        <w:rPr>
          <w:rFonts w:ascii="宋体" w:hAnsi="宋体" w:hint="eastAsia"/>
          <w:color w:val="000000" w:themeColor="text1"/>
          <w:szCs w:val="21"/>
        </w:rPr>
        <w:t>）</w:t>
      </w:r>
      <w:r w:rsidRPr="00F35A71">
        <w:rPr>
          <w:rFonts w:ascii="宋体" w:hAnsi="宋体" w:hint="eastAsia"/>
          <w:color w:val="000000" w:themeColor="text1"/>
          <w:szCs w:val="21"/>
        </w:rPr>
        <w:t>★机库需具备通用性，需同时适配轴距900mm以及900mm以下旋翼无人机，支持≥3种型号并≥2种品牌旋翼无人机（需提供第三方检测报告）；</w:t>
      </w:r>
    </w:p>
    <w:p w14:paraId="2375D1EB" w14:textId="3E9C314A"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6</w:t>
      </w:r>
      <w:r>
        <w:rPr>
          <w:rFonts w:ascii="宋体" w:hAnsi="宋体" w:hint="eastAsia"/>
          <w:color w:val="000000" w:themeColor="text1"/>
          <w:szCs w:val="21"/>
        </w:rPr>
        <w:t>）</w:t>
      </w:r>
      <w:r w:rsidRPr="00F35A71">
        <w:rPr>
          <w:rFonts w:ascii="宋体" w:hAnsi="宋体" w:hint="eastAsia"/>
          <w:color w:val="000000" w:themeColor="text1"/>
          <w:szCs w:val="21"/>
        </w:rPr>
        <w:t>支持全方位多融合降落体系，包括但不限于GPS、RTK、视觉引导、无人机激光导引降落；</w:t>
      </w:r>
    </w:p>
    <w:p w14:paraId="7A02D8AB" w14:textId="0616CD3B"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7</w:t>
      </w:r>
      <w:r>
        <w:rPr>
          <w:rFonts w:ascii="宋体" w:hAnsi="宋体" w:hint="eastAsia"/>
          <w:color w:val="000000" w:themeColor="text1"/>
          <w:szCs w:val="21"/>
        </w:rPr>
        <w:t>）</w:t>
      </w:r>
      <w:r w:rsidRPr="00F35A71">
        <w:rPr>
          <w:rFonts w:ascii="宋体" w:hAnsi="宋体" w:hint="eastAsia"/>
          <w:color w:val="000000" w:themeColor="text1"/>
          <w:szCs w:val="21"/>
        </w:rPr>
        <w:t>输入电压 220 VAC 至 240 VAC，50 Hz 至 60 Hz ；</w:t>
      </w:r>
    </w:p>
    <w:p w14:paraId="5A3F1014" w14:textId="34FE1079"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8</w:t>
      </w:r>
      <w:r>
        <w:rPr>
          <w:rFonts w:ascii="宋体" w:hAnsi="宋体" w:hint="eastAsia"/>
          <w:color w:val="000000" w:themeColor="text1"/>
          <w:szCs w:val="21"/>
        </w:rPr>
        <w:t>）</w:t>
      </w:r>
      <w:r w:rsidRPr="00F35A71">
        <w:rPr>
          <w:rFonts w:ascii="宋体" w:hAnsi="宋体" w:hint="eastAsia"/>
          <w:color w:val="000000" w:themeColor="text1"/>
          <w:szCs w:val="21"/>
        </w:rPr>
        <w:t>输入功率 320 W至2000 W；</w:t>
      </w:r>
    </w:p>
    <w:p w14:paraId="4058C820" w14:textId="29D13B9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9</w:t>
      </w:r>
      <w:r>
        <w:rPr>
          <w:rFonts w:ascii="宋体" w:hAnsi="宋体" w:hint="eastAsia"/>
          <w:color w:val="000000" w:themeColor="text1"/>
          <w:szCs w:val="21"/>
        </w:rPr>
        <w:t>）</w:t>
      </w:r>
      <w:r w:rsidRPr="00F35A71">
        <w:rPr>
          <w:rFonts w:ascii="宋体" w:hAnsi="宋体" w:hint="eastAsia"/>
          <w:color w:val="000000" w:themeColor="text1"/>
          <w:szCs w:val="21"/>
        </w:rPr>
        <w:t>工作环境温度 -30°C 至 50°C；</w:t>
      </w:r>
    </w:p>
    <w:p w14:paraId="29024CF1" w14:textId="2E426FA8"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10</w:t>
      </w:r>
      <w:r>
        <w:rPr>
          <w:rFonts w:ascii="宋体" w:hAnsi="宋体" w:hint="eastAsia"/>
          <w:color w:val="000000" w:themeColor="text1"/>
          <w:szCs w:val="21"/>
        </w:rPr>
        <w:t>）</w:t>
      </w:r>
      <w:r w:rsidRPr="00F35A71">
        <w:rPr>
          <w:rFonts w:ascii="宋体" w:hAnsi="宋体" w:hint="eastAsia"/>
          <w:color w:val="000000" w:themeColor="text1"/>
          <w:szCs w:val="21"/>
        </w:rPr>
        <w:t>防护等级不低于 IP55；</w:t>
      </w:r>
    </w:p>
    <w:p w14:paraId="584E80CE" w14:textId="47BA42D4"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11</w:t>
      </w:r>
      <w:r>
        <w:rPr>
          <w:rFonts w:ascii="宋体" w:hAnsi="宋体" w:hint="eastAsia"/>
          <w:color w:val="000000" w:themeColor="text1"/>
          <w:szCs w:val="21"/>
        </w:rPr>
        <w:t>）</w:t>
      </w:r>
      <w:r w:rsidRPr="00F35A71">
        <w:rPr>
          <w:rFonts w:ascii="宋体" w:hAnsi="宋体" w:hint="eastAsia"/>
          <w:color w:val="000000" w:themeColor="text1"/>
          <w:szCs w:val="21"/>
        </w:rPr>
        <w:t>机库需支持电池吹风冷却功能，需具备空调定向风道设计和散热风扇等同类产品，支持加快无人机电池周边空气流动和温度冷却功能，加快电池降温；</w:t>
      </w:r>
    </w:p>
    <w:p w14:paraId="56B05512" w14:textId="2AB527E8"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12</w:t>
      </w:r>
      <w:r>
        <w:rPr>
          <w:rFonts w:ascii="宋体" w:hAnsi="宋体" w:hint="eastAsia"/>
          <w:color w:val="000000" w:themeColor="text1"/>
          <w:szCs w:val="21"/>
        </w:rPr>
        <w:t>）</w:t>
      </w:r>
      <w:r w:rsidRPr="00F35A71">
        <w:rPr>
          <w:rFonts w:ascii="宋体" w:hAnsi="宋体" w:hint="eastAsia"/>
          <w:color w:val="000000" w:themeColor="text1"/>
          <w:szCs w:val="21"/>
        </w:rPr>
        <w:t>机库具备暖风系统，隔热材料需具备纳米级多孔真空硅材质等效功能；</w:t>
      </w:r>
    </w:p>
    <w:p w14:paraId="45BC8581" w14:textId="690F9C01"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13</w:t>
      </w:r>
      <w:r>
        <w:rPr>
          <w:rFonts w:ascii="宋体" w:hAnsi="宋体" w:hint="eastAsia"/>
          <w:color w:val="000000" w:themeColor="text1"/>
          <w:szCs w:val="21"/>
        </w:rPr>
        <w:t>）</w:t>
      </w:r>
      <w:r w:rsidRPr="00F35A71">
        <w:rPr>
          <w:rFonts w:ascii="宋体" w:hAnsi="宋体" w:hint="eastAsia"/>
          <w:color w:val="000000" w:themeColor="text1"/>
          <w:szCs w:val="21"/>
        </w:rPr>
        <w:t>机库备用电池类型需支持铅酸蓄电池，续航时间≥4小时；</w:t>
      </w:r>
    </w:p>
    <w:p w14:paraId="6C5A8A44" w14:textId="47D8C5EC"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14</w:t>
      </w:r>
      <w:r>
        <w:rPr>
          <w:rFonts w:ascii="宋体" w:hAnsi="宋体" w:hint="eastAsia"/>
          <w:color w:val="000000" w:themeColor="text1"/>
          <w:szCs w:val="21"/>
        </w:rPr>
        <w:t>）</w:t>
      </w:r>
      <w:r w:rsidRPr="00F35A71">
        <w:rPr>
          <w:rFonts w:ascii="宋体" w:hAnsi="宋体" w:hint="eastAsia"/>
          <w:color w:val="000000" w:themeColor="text1"/>
          <w:szCs w:val="21"/>
        </w:rPr>
        <w:t>机库设备需支持4G网络接入；</w:t>
      </w:r>
    </w:p>
    <w:p w14:paraId="68773BD3" w14:textId="12631658"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15</w:t>
      </w:r>
      <w:r>
        <w:rPr>
          <w:rFonts w:ascii="宋体" w:hAnsi="宋体" w:hint="eastAsia"/>
          <w:color w:val="000000" w:themeColor="text1"/>
          <w:szCs w:val="21"/>
        </w:rPr>
        <w:t>）</w:t>
      </w:r>
      <w:r w:rsidRPr="00F35A71">
        <w:rPr>
          <w:rFonts w:ascii="宋体" w:hAnsi="宋体" w:hint="eastAsia"/>
          <w:color w:val="000000" w:themeColor="text1"/>
          <w:szCs w:val="21"/>
        </w:rPr>
        <w:t>风速传感器量程：0~30m/s，测量精度：-3％~3%，运行环境：-30~85℃；</w:t>
      </w:r>
    </w:p>
    <w:p w14:paraId="413F07DC" w14:textId="4CABFF4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16</w:t>
      </w:r>
      <w:r>
        <w:rPr>
          <w:rFonts w:ascii="宋体" w:hAnsi="宋体" w:hint="eastAsia"/>
          <w:color w:val="000000" w:themeColor="text1"/>
          <w:szCs w:val="21"/>
        </w:rPr>
        <w:t>）</w:t>
      </w:r>
      <w:r w:rsidRPr="00F35A71">
        <w:rPr>
          <w:rFonts w:ascii="宋体" w:hAnsi="宋体" w:hint="eastAsia"/>
          <w:color w:val="000000" w:themeColor="text1"/>
          <w:szCs w:val="21"/>
        </w:rPr>
        <w:t>雨量传感器量程：0.3～10mm/min，测量精度：-4％~4%（日累计降雨量），运行环境：-40~60℃；</w:t>
      </w:r>
    </w:p>
    <w:p w14:paraId="2A1D6694" w14:textId="011F2A34"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17</w:t>
      </w:r>
      <w:r>
        <w:rPr>
          <w:rFonts w:ascii="宋体" w:hAnsi="宋体" w:hint="eastAsia"/>
          <w:color w:val="000000" w:themeColor="text1"/>
          <w:szCs w:val="21"/>
        </w:rPr>
        <w:t>）</w:t>
      </w:r>
      <w:r w:rsidRPr="00F35A71">
        <w:rPr>
          <w:rFonts w:ascii="宋体" w:hAnsi="宋体" w:hint="eastAsia"/>
          <w:color w:val="000000" w:themeColor="text1"/>
          <w:szCs w:val="21"/>
        </w:rPr>
        <w:t>舱内温度传感器量程：-40~80℃，测量精度：-0.3℃~0.3℃，运行环境：-40~80℃；</w:t>
      </w:r>
    </w:p>
    <w:p w14:paraId="44F50592" w14:textId="367E1F0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18</w:t>
      </w:r>
      <w:r>
        <w:rPr>
          <w:rFonts w:ascii="宋体" w:hAnsi="宋体" w:hint="eastAsia"/>
          <w:color w:val="000000" w:themeColor="text1"/>
          <w:szCs w:val="21"/>
        </w:rPr>
        <w:t>）</w:t>
      </w:r>
      <w:r w:rsidRPr="00F35A71">
        <w:rPr>
          <w:rFonts w:ascii="宋体" w:hAnsi="宋体" w:hint="eastAsia"/>
          <w:color w:val="000000" w:themeColor="text1"/>
          <w:szCs w:val="21"/>
        </w:rPr>
        <w:t>舱内湿度传感器量程：0～100%RH，测量精度：-3%~3%RH，运行环境：-40~80℃；</w:t>
      </w:r>
    </w:p>
    <w:p w14:paraId="06E388A9" w14:textId="061CF76A"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19</w:t>
      </w:r>
      <w:r>
        <w:rPr>
          <w:rFonts w:ascii="宋体" w:hAnsi="宋体" w:hint="eastAsia"/>
          <w:color w:val="000000" w:themeColor="text1"/>
          <w:szCs w:val="21"/>
        </w:rPr>
        <w:t>）</w:t>
      </w:r>
      <w:r w:rsidRPr="00F35A71">
        <w:rPr>
          <w:rFonts w:ascii="宋体" w:hAnsi="宋体" w:hint="eastAsia"/>
          <w:color w:val="000000" w:themeColor="text1"/>
          <w:szCs w:val="21"/>
        </w:rPr>
        <w:t>舱盖监控相机分辨率：不低于1920×1080；</w:t>
      </w:r>
    </w:p>
    <w:p w14:paraId="61FE6DF8" w14:textId="2AC025B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20</w:t>
      </w:r>
      <w:r>
        <w:rPr>
          <w:rFonts w:ascii="宋体" w:hAnsi="宋体" w:hint="eastAsia"/>
          <w:color w:val="000000" w:themeColor="text1"/>
          <w:szCs w:val="21"/>
        </w:rPr>
        <w:t>）</w:t>
      </w:r>
      <w:r w:rsidRPr="00F35A71">
        <w:rPr>
          <w:rFonts w:ascii="宋体" w:hAnsi="宋体" w:hint="eastAsia"/>
          <w:color w:val="000000" w:themeColor="text1"/>
          <w:szCs w:val="21"/>
        </w:rPr>
        <w:t>机库需内置自动灭火装置，自动灭火激发温度≤120℃，误差≤10℃，灭火种类需支持A、B、C、E类，灭火剂效果不差于全氟己酮；</w:t>
      </w:r>
    </w:p>
    <w:p w14:paraId="78CDB43B" w14:textId="19726FB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21</w:t>
      </w:r>
      <w:r>
        <w:rPr>
          <w:rFonts w:ascii="宋体" w:hAnsi="宋体" w:hint="eastAsia"/>
          <w:color w:val="000000" w:themeColor="text1"/>
          <w:szCs w:val="21"/>
        </w:rPr>
        <w:t>）</w:t>
      </w:r>
      <w:r w:rsidRPr="00F35A71">
        <w:rPr>
          <w:rFonts w:ascii="宋体" w:hAnsi="宋体" w:hint="eastAsia"/>
          <w:color w:val="000000" w:themeColor="text1"/>
          <w:szCs w:val="21"/>
        </w:rPr>
        <w:t>机库需支持通过采用灭火装置和热敏线来对无人机机场增加安全防护措施，一旦出现火源，能够立即响应进行灭火，防止进一步引发严重事故，提升无人机机场的安全等级</w:t>
      </w:r>
    </w:p>
    <w:p w14:paraId="06884648" w14:textId="352AF2A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22</w:t>
      </w:r>
      <w:r>
        <w:rPr>
          <w:rFonts w:ascii="宋体" w:hAnsi="宋体" w:hint="eastAsia"/>
          <w:color w:val="000000" w:themeColor="text1"/>
          <w:szCs w:val="21"/>
        </w:rPr>
        <w:t>）</w:t>
      </w:r>
      <w:r w:rsidRPr="00F35A71">
        <w:rPr>
          <w:rFonts w:ascii="宋体" w:hAnsi="宋体" w:hint="eastAsia"/>
          <w:color w:val="000000" w:themeColor="text1"/>
          <w:szCs w:val="21"/>
        </w:rPr>
        <w:t>需支持开放机库接口API用于对接其他功能数据需求；</w:t>
      </w:r>
    </w:p>
    <w:p w14:paraId="34FCDB99" w14:textId="7777777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（三）雷达流速仪</w:t>
      </w:r>
    </w:p>
    <w:p w14:paraId="63815333" w14:textId="3AF1E263"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w:t>
      </w:r>
      <w:r>
        <w:rPr>
          <w:rFonts w:ascii="宋体" w:hAnsi="宋体" w:hint="eastAsia"/>
          <w:color w:val="000000" w:themeColor="text1"/>
          <w:szCs w:val="21"/>
        </w:rPr>
        <w:t>）</w:t>
      </w:r>
      <w:r w:rsidRPr="00F35A71">
        <w:rPr>
          <w:rFonts w:ascii="宋体" w:hAnsi="宋体" w:hint="eastAsia"/>
          <w:color w:val="000000" w:themeColor="text1"/>
          <w:szCs w:val="21"/>
        </w:rPr>
        <w:t>流速测量范围：0.03 ~20m/s；</w:t>
      </w:r>
    </w:p>
    <w:p w14:paraId="7361A477" w14:textId="07DC4DD3"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2</w:t>
      </w:r>
      <w:r>
        <w:rPr>
          <w:rFonts w:ascii="宋体" w:hAnsi="宋体" w:hint="eastAsia"/>
          <w:color w:val="000000" w:themeColor="text1"/>
          <w:szCs w:val="21"/>
        </w:rPr>
        <w:t>）</w:t>
      </w:r>
      <w:r w:rsidRPr="00F35A71">
        <w:rPr>
          <w:rFonts w:ascii="宋体" w:hAnsi="宋体" w:hint="eastAsia"/>
          <w:color w:val="000000" w:themeColor="text1"/>
          <w:szCs w:val="21"/>
        </w:rPr>
        <w:t>测量精度：±0.01m/s;±1%FS；</w:t>
      </w:r>
    </w:p>
    <w:p w14:paraId="03EF5A60" w14:textId="533CF63E"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3</w:t>
      </w:r>
      <w:r>
        <w:rPr>
          <w:rFonts w:ascii="宋体" w:hAnsi="宋体" w:hint="eastAsia"/>
          <w:color w:val="000000" w:themeColor="text1"/>
          <w:szCs w:val="21"/>
        </w:rPr>
        <w:t>）</w:t>
      </w:r>
      <w:r w:rsidRPr="00F35A71">
        <w:rPr>
          <w:rFonts w:ascii="宋体" w:hAnsi="宋体" w:hint="eastAsia"/>
          <w:color w:val="000000" w:themeColor="text1"/>
          <w:szCs w:val="21"/>
        </w:rPr>
        <w:t>流速测量误差：≤3%</w:t>
      </w:r>
    </w:p>
    <w:p w14:paraId="106AD325" w14:textId="25DB8EB6"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4</w:t>
      </w:r>
      <w:r>
        <w:rPr>
          <w:rFonts w:ascii="宋体" w:hAnsi="宋体" w:hint="eastAsia"/>
          <w:color w:val="000000" w:themeColor="text1"/>
          <w:szCs w:val="21"/>
        </w:rPr>
        <w:t>）</w:t>
      </w:r>
      <w:r w:rsidRPr="00F35A71">
        <w:rPr>
          <w:rFonts w:ascii="宋体" w:hAnsi="宋体" w:hint="eastAsia"/>
          <w:color w:val="000000" w:themeColor="text1"/>
          <w:szCs w:val="21"/>
        </w:rPr>
        <w:t>分辨率：1mm/s；</w:t>
      </w:r>
    </w:p>
    <w:p w14:paraId="6D32E3BE" w14:textId="2F8ED593"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5</w:t>
      </w:r>
      <w:r>
        <w:rPr>
          <w:rFonts w:ascii="宋体" w:hAnsi="宋体" w:hint="eastAsia"/>
          <w:color w:val="000000" w:themeColor="text1"/>
          <w:szCs w:val="21"/>
        </w:rPr>
        <w:t>）</w:t>
      </w:r>
      <w:r w:rsidRPr="00F35A71">
        <w:rPr>
          <w:rFonts w:ascii="宋体" w:hAnsi="宋体" w:hint="eastAsia"/>
          <w:color w:val="000000" w:themeColor="text1"/>
          <w:szCs w:val="21"/>
        </w:rPr>
        <w:t>有效测量高度：40m；</w:t>
      </w:r>
    </w:p>
    <w:p w14:paraId="5457DDCB" w14:textId="58D61E79"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6</w:t>
      </w:r>
      <w:r>
        <w:rPr>
          <w:rFonts w:ascii="宋体" w:hAnsi="宋体" w:hint="eastAsia"/>
          <w:color w:val="000000" w:themeColor="text1"/>
          <w:szCs w:val="21"/>
        </w:rPr>
        <w:t>）</w:t>
      </w:r>
      <w:r w:rsidRPr="00F35A71">
        <w:rPr>
          <w:rFonts w:ascii="宋体" w:hAnsi="宋体" w:hint="eastAsia"/>
          <w:color w:val="000000" w:themeColor="text1"/>
          <w:szCs w:val="21"/>
        </w:rPr>
        <w:t>雷达波束角：12°；</w:t>
      </w:r>
    </w:p>
    <w:p w14:paraId="49E492A2" w14:textId="5C9EEFCC"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7</w:t>
      </w:r>
      <w:r>
        <w:rPr>
          <w:rFonts w:ascii="宋体" w:hAnsi="宋体" w:hint="eastAsia"/>
          <w:color w:val="000000" w:themeColor="text1"/>
          <w:szCs w:val="21"/>
        </w:rPr>
        <w:t>）</w:t>
      </w:r>
      <w:r w:rsidRPr="00F35A71">
        <w:rPr>
          <w:rFonts w:ascii="宋体" w:hAnsi="宋体" w:hint="eastAsia"/>
          <w:color w:val="000000" w:themeColor="text1"/>
          <w:szCs w:val="21"/>
        </w:rPr>
        <w:t>重量：</w:t>
      </w:r>
      <w:r w:rsidR="00DC16CE" w:rsidRPr="00F35A71">
        <w:rPr>
          <w:rFonts w:ascii="宋体" w:hAnsi="宋体" w:hint="eastAsia"/>
          <w:color w:val="000000" w:themeColor="text1"/>
          <w:szCs w:val="21"/>
        </w:rPr>
        <w:t>≤</w:t>
      </w:r>
      <w:r w:rsidRPr="00F35A71">
        <w:rPr>
          <w:rFonts w:ascii="宋体" w:hAnsi="宋体" w:hint="eastAsia"/>
          <w:color w:val="000000" w:themeColor="text1"/>
          <w:szCs w:val="21"/>
        </w:rPr>
        <w:t>800g；</w:t>
      </w:r>
    </w:p>
    <w:p w14:paraId="60DA1B2E" w14:textId="4E9F64B9"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lastRenderedPageBreak/>
        <w:t>8</w:t>
      </w:r>
      <w:r w:rsidR="00DC16CE">
        <w:rPr>
          <w:rFonts w:ascii="宋体" w:hAnsi="宋体" w:hint="eastAsia"/>
          <w:color w:val="000000" w:themeColor="text1"/>
          <w:szCs w:val="21"/>
        </w:rPr>
        <w:t>）</w:t>
      </w:r>
      <w:r w:rsidRPr="00F35A71">
        <w:rPr>
          <w:rFonts w:ascii="宋体" w:hAnsi="宋体" w:hint="eastAsia"/>
          <w:color w:val="000000" w:themeColor="text1"/>
          <w:szCs w:val="21"/>
        </w:rPr>
        <w:t>工作环境：温度：-30℃-70℃，湿度：95%(40℃时)（提供第三方检测报告）；</w:t>
      </w:r>
    </w:p>
    <w:p w14:paraId="2A5194BF" w14:textId="00EE1C2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9</w:t>
      </w:r>
      <w:r w:rsidR="00DC16CE">
        <w:rPr>
          <w:rFonts w:ascii="宋体" w:hAnsi="宋体" w:hint="eastAsia"/>
          <w:color w:val="000000" w:themeColor="text1"/>
          <w:szCs w:val="21"/>
        </w:rPr>
        <w:t>）</w:t>
      </w:r>
      <w:r w:rsidRPr="00F35A71">
        <w:rPr>
          <w:rFonts w:ascii="宋体" w:hAnsi="宋体" w:hint="eastAsia"/>
          <w:color w:val="000000" w:themeColor="text1"/>
          <w:szCs w:val="21"/>
        </w:rPr>
        <w:t>防护等级：IP56，；</w:t>
      </w:r>
    </w:p>
    <w:p w14:paraId="16C41F7B" w14:textId="3CFBC0D4"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10</w:t>
      </w:r>
      <w:r w:rsidR="00DC16CE">
        <w:rPr>
          <w:rFonts w:ascii="宋体" w:hAnsi="宋体" w:hint="eastAsia"/>
          <w:color w:val="000000" w:themeColor="text1"/>
          <w:szCs w:val="21"/>
        </w:rPr>
        <w:t>）</w:t>
      </w:r>
      <w:r w:rsidRPr="00F35A71">
        <w:rPr>
          <w:rFonts w:ascii="宋体" w:hAnsi="宋体" w:hint="eastAsia"/>
          <w:color w:val="000000" w:themeColor="text1"/>
          <w:szCs w:val="21"/>
        </w:rPr>
        <w:t>机械环境适应性：自由跌落及振动均符合 GB/T 15966-2017《水文仪器基本参数及通用技术条件》要求；</w:t>
      </w:r>
    </w:p>
    <w:p w14:paraId="7CF87F15" w14:textId="157AC92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11</w:t>
      </w:r>
      <w:r w:rsidR="00DC16CE">
        <w:rPr>
          <w:rFonts w:ascii="宋体" w:hAnsi="宋体" w:hint="eastAsia"/>
          <w:color w:val="000000" w:themeColor="text1"/>
          <w:szCs w:val="21"/>
        </w:rPr>
        <w:t>）</w:t>
      </w:r>
      <w:r w:rsidRPr="00F35A71">
        <w:rPr>
          <w:rFonts w:ascii="宋体" w:hAnsi="宋体" w:hint="eastAsia"/>
          <w:color w:val="000000" w:themeColor="text1"/>
          <w:szCs w:val="21"/>
        </w:rPr>
        <w:t>雷达类型：平面微带阵列式雷达；</w:t>
      </w:r>
    </w:p>
    <w:p w14:paraId="64303AD1" w14:textId="51CECBCB"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12</w:t>
      </w:r>
      <w:r w:rsidR="00DC16CE">
        <w:rPr>
          <w:rFonts w:ascii="宋体" w:hAnsi="宋体" w:hint="eastAsia"/>
          <w:color w:val="000000" w:themeColor="text1"/>
          <w:szCs w:val="21"/>
        </w:rPr>
        <w:t>）</w:t>
      </w:r>
      <w:r w:rsidRPr="00F35A71">
        <w:rPr>
          <w:rFonts w:ascii="宋体" w:hAnsi="宋体" w:hint="eastAsia"/>
          <w:color w:val="000000" w:themeColor="text1"/>
          <w:szCs w:val="21"/>
        </w:rPr>
        <w:t>水位测量精度：±2MM；</w:t>
      </w:r>
    </w:p>
    <w:p w14:paraId="294D5D3D" w14:textId="44190BDC"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13</w:t>
      </w:r>
      <w:r w:rsidR="00DC16CE">
        <w:rPr>
          <w:rFonts w:ascii="宋体" w:hAnsi="宋体" w:hint="eastAsia"/>
          <w:color w:val="000000" w:themeColor="text1"/>
          <w:szCs w:val="21"/>
        </w:rPr>
        <w:t>）</w:t>
      </w:r>
      <w:r w:rsidRPr="00F35A71">
        <w:rPr>
          <w:rFonts w:ascii="宋体" w:hAnsi="宋体" w:hint="eastAsia"/>
          <w:color w:val="000000" w:themeColor="text1"/>
          <w:szCs w:val="21"/>
        </w:rPr>
        <w:t>最大测量高度（距离）不低于50米；</w:t>
      </w:r>
    </w:p>
    <w:p w14:paraId="17FEA390" w14:textId="7252B25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14</w:t>
      </w:r>
      <w:r w:rsidR="00DC16CE">
        <w:rPr>
          <w:rFonts w:ascii="宋体" w:hAnsi="宋体" w:hint="eastAsia"/>
          <w:color w:val="000000" w:themeColor="text1"/>
          <w:szCs w:val="21"/>
        </w:rPr>
        <w:t>）</w:t>
      </w:r>
      <w:r w:rsidRPr="00F35A71">
        <w:rPr>
          <w:rFonts w:ascii="宋体" w:hAnsi="宋体" w:hint="eastAsia"/>
          <w:color w:val="000000" w:themeColor="text1"/>
          <w:szCs w:val="21"/>
        </w:rPr>
        <w:t>雷达波刷新率：40Hz；</w:t>
      </w:r>
    </w:p>
    <w:p w14:paraId="1ED579D8" w14:textId="0D526430"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15</w:t>
      </w:r>
      <w:r w:rsidR="00DC16CE">
        <w:rPr>
          <w:rFonts w:ascii="宋体" w:hAnsi="宋体" w:hint="eastAsia"/>
          <w:color w:val="000000" w:themeColor="text1"/>
          <w:szCs w:val="21"/>
        </w:rPr>
        <w:t>）</w:t>
      </w:r>
      <w:r w:rsidRPr="00F35A71">
        <w:rPr>
          <w:rFonts w:ascii="宋体" w:hAnsi="宋体" w:hint="eastAsia"/>
          <w:color w:val="000000" w:themeColor="text1"/>
          <w:szCs w:val="21"/>
        </w:rPr>
        <w:t>波束宽度：收发天线的方位面-6dB波束宽度为28°，俯仰面-6dB波束宽度为18°；</w:t>
      </w:r>
    </w:p>
    <w:p w14:paraId="7EB02596" w14:textId="49E8E4A3"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16</w:t>
      </w:r>
      <w:r w:rsidR="00DC16CE">
        <w:rPr>
          <w:rFonts w:ascii="宋体" w:hAnsi="宋体" w:hint="eastAsia"/>
          <w:color w:val="000000" w:themeColor="text1"/>
          <w:szCs w:val="21"/>
        </w:rPr>
        <w:t>）</w:t>
      </w:r>
      <w:r w:rsidRPr="00F35A71">
        <w:rPr>
          <w:rFonts w:ascii="宋体" w:hAnsi="宋体" w:hint="eastAsia"/>
          <w:color w:val="000000" w:themeColor="text1"/>
          <w:szCs w:val="21"/>
        </w:rPr>
        <w:t>雷达流速仪采用电动增稳云台，减少作业中晃动，安装简单、满足快速装卸及探头稳定需求，测流数据通过无人机平台自身数传系统进行数据交互。</w:t>
      </w:r>
    </w:p>
    <w:p w14:paraId="469EEEB1" w14:textId="7777777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（四）测绘激光雷达（含软件）</w:t>
      </w:r>
    </w:p>
    <w:p w14:paraId="5A37D83D" w14:textId="15D1088F"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w:t>
      </w:r>
      <w:r w:rsidR="00DC16CE">
        <w:rPr>
          <w:rFonts w:ascii="宋体" w:hAnsi="宋体" w:hint="eastAsia"/>
          <w:color w:val="000000" w:themeColor="text1"/>
          <w:szCs w:val="21"/>
        </w:rPr>
        <w:t>）</w:t>
      </w:r>
      <w:r w:rsidRPr="00F35A71">
        <w:rPr>
          <w:rFonts w:ascii="宋体" w:hAnsi="宋体" w:hint="eastAsia"/>
          <w:color w:val="000000" w:themeColor="text1"/>
          <w:szCs w:val="21"/>
        </w:rPr>
        <w:t>系统重量（主体）：系统为一体化集成，整体重量≦1.45kg（需包含激光器、定位定姿模块、航测相机）；</w:t>
      </w:r>
    </w:p>
    <w:p w14:paraId="2B6F7121" w14:textId="77785DD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2</w:t>
      </w:r>
      <w:r w:rsidR="00DC16CE">
        <w:rPr>
          <w:rFonts w:ascii="宋体" w:hAnsi="宋体" w:hint="eastAsia"/>
          <w:color w:val="000000" w:themeColor="text1"/>
          <w:szCs w:val="21"/>
        </w:rPr>
        <w:t>）</w:t>
      </w:r>
      <w:r w:rsidRPr="00F35A71">
        <w:rPr>
          <w:rFonts w:ascii="宋体" w:hAnsi="宋体" w:hint="eastAsia"/>
          <w:color w:val="000000" w:themeColor="text1"/>
          <w:szCs w:val="21"/>
        </w:rPr>
        <w:t>绝对精度：水平 5cm，垂直 5cm；</w:t>
      </w:r>
    </w:p>
    <w:p w14:paraId="6D53D813" w14:textId="3AB00B86"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3</w:t>
      </w:r>
      <w:r w:rsidR="00DC16CE">
        <w:rPr>
          <w:rFonts w:ascii="宋体" w:hAnsi="宋体" w:hint="eastAsia"/>
          <w:color w:val="000000" w:themeColor="text1"/>
          <w:szCs w:val="21"/>
        </w:rPr>
        <w:t>）</w:t>
      </w:r>
      <w:r w:rsidRPr="00F35A71">
        <w:rPr>
          <w:rFonts w:ascii="宋体" w:hAnsi="宋体" w:hint="eastAsia"/>
          <w:color w:val="000000" w:themeColor="text1"/>
          <w:szCs w:val="21"/>
        </w:rPr>
        <w:t>设备工作温度范围-20℃~50℃ ,工作湿度范围 80% （无冷凝）以下；</w:t>
      </w:r>
    </w:p>
    <w:p w14:paraId="44954FFB" w14:textId="18E88E54"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4</w:t>
      </w:r>
      <w:r w:rsidR="00DC16CE">
        <w:rPr>
          <w:rFonts w:ascii="宋体" w:hAnsi="宋体" w:hint="eastAsia"/>
          <w:color w:val="000000" w:themeColor="text1"/>
          <w:szCs w:val="21"/>
        </w:rPr>
        <w:t>）</w:t>
      </w:r>
      <w:r w:rsidRPr="00F35A71">
        <w:rPr>
          <w:rFonts w:ascii="宋体" w:hAnsi="宋体" w:hint="eastAsia"/>
          <w:color w:val="000000" w:themeColor="text1"/>
          <w:szCs w:val="21"/>
        </w:rPr>
        <w:t>防护等级：≧ IP64 ；</w:t>
      </w:r>
    </w:p>
    <w:p w14:paraId="2F2A2C6C" w14:textId="69BF15B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5</w:t>
      </w:r>
      <w:r w:rsidR="00DC16CE">
        <w:rPr>
          <w:rFonts w:ascii="宋体" w:hAnsi="宋体" w:hint="eastAsia"/>
          <w:color w:val="000000" w:themeColor="text1"/>
          <w:szCs w:val="21"/>
        </w:rPr>
        <w:t>）</w:t>
      </w:r>
      <w:r w:rsidRPr="00F35A71">
        <w:rPr>
          <w:rFonts w:ascii="宋体" w:hAnsi="宋体" w:hint="eastAsia"/>
          <w:color w:val="000000" w:themeColor="text1"/>
          <w:szCs w:val="21"/>
        </w:rPr>
        <w:t>★最大测程： ≧600m ，Class 1 级激光（符合人眼安全）（提供产品相关检测报告）；</w:t>
      </w:r>
    </w:p>
    <w:p w14:paraId="7FF6F5B6" w14:textId="5EA06592"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6</w:t>
      </w:r>
      <w:r w:rsidR="00DC16CE">
        <w:rPr>
          <w:rFonts w:ascii="宋体" w:hAnsi="宋体" w:hint="eastAsia"/>
          <w:color w:val="000000" w:themeColor="text1"/>
          <w:szCs w:val="21"/>
        </w:rPr>
        <w:t>）</w:t>
      </w:r>
      <w:r w:rsidRPr="00F35A71">
        <w:rPr>
          <w:rFonts w:ascii="宋体" w:hAnsi="宋体" w:hint="eastAsia"/>
          <w:color w:val="000000" w:themeColor="text1"/>
          <w:szCs w:val="21"/>
        </w:rPr>
        <w:t>最大扫描线速≧250 线/秒；</w:t>
      </w:r>
    </w:p>
    <w:p w14:paraId="403D3616" w14:textId="30A34001"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7</w:t>
      </w:r>
      <w:r w:rsidR="00DC16CE">
        <w:rPr>
          <w:rFonts w:ascii="宋体" w:hAnsi="宋体" w:hint="eastAsia"/>
          <w:color w:val="000000" w:themeColor="text1"/>
          <w:szCs w:val="21"/>
        </w:rPr>
        <w:t>）</w:t>
      </w:r>
      <w:r w:rsidRPr="00F35A71">
        <w:rPr>
          <w:rFonts w:ascii="宋体" w:hAnsi="宋体" w:hint="eastAsia"/>
          <w:color w:val="000000" w:themeColor="text1"/>
          <w:szCs w:val="21"/>
        </w:rPr>
        <w:t>测距精度： ≦15mm@150m；重复测距精度： ≦5mm@150m ；</w:t>
      </w:r>
    </w:p>
    <w:p w14:paraId="0750C449" w14:textId="53437C2C"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8</w:t>
      </w:r>
      <w:r w:rsidR="00DC16CE">
        <w:rPr>
          <w:rFonts w:ascii="宋体" w:hAnsi="宋体" w:hint="eastAsia"/>
          <w:color w:val="000000" w:themeColor="text1"/>
          <w:szCs w:val="21"/>
        </w:rPr>
        <w:t>）</w:t>
      </w:r>
      <w:r w:rsidRPr="00F35A71">
        <w:rPr>
          <w:rFonts w:ascii="宋体" w:hAnsi="宋体" w:hint="eastAsia"/>
          <w:color w:val="000000" w:themeColor="text1"/>
          <w:szCs w:val="21"/>
        </w:rPr>
        <w:t>视场角： ≧75 °；角分辨率： ≦0.001°；</w:t>
      </w:r>
    </w:p>
    <w:p w14:paraId="4086D346" w14:textId="0E5F243B"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9</w:t>
      </w:r>
      <w:r w:rsidR="00DC16CE">
        <w:rPr>
          <w:rFonts w:ascii="宋体" w:hAnsi="宋体" w:hint="eastAsia"/>
          <w:color w:val="000000" w:themeColor="text1"/>
          <w:szCs w:val="21"/>
        </w:rPr>
        <w:t>）</w:t>
      </w:r>
      <w:r w:rsidRPr="00F35A71">
        <w:rPr>
          <w:rFonts w:ascii="宋体" w:hAnsi="宋体" w:hint="eastAsia"/>
          <w:color w:val="000000" w:themeColor="text1"/>
          <w:szCs w:val="21"/>
        </w:rPr>
        <w:t>回波处理技术：最大回波次数≧6 次；</w:t>
      </w:r>
    </w:p>
    <w:p w14:paraId="0F640B76" w14:textId="07785A4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10</w:t>
      </w:r>
      <w:r w:rsidR="00DC16CE">
        <w:rPr>
          <w:rFonts w:ascii="宋体" w:hAnsi="宋体" w:hint="eastAsia"/>
          <w:color w:val="000000" w:themeColor="text1"/>
          <w:szCs w:val="21"/>
        </w:rPr>
        <w:t>）</w:t>
      </w:r>
      <w:r w:rsidRPr="00F35A71">
        <w:rPr>
          <w:rFonts w:ascii="宋体" w:hAnsi="宋体" w:hint="eastAsia"/>
          <w:color w:val="000000" w:themeColor="text1"/>
          <w:szCs w:val="21"/>
        </w:rPr>
        <w:t xml:space="preserve">支持卫星系统数据：GPS：L1、L2、L5；GLONASS： L1、L2；BEIDOU：B1、B2、B3；GALILEO：E1、E5a、E5b ； </w:t>
      </w:r>
    </w:p>
    <w:p w14:paraId="0C1857FB" w14:textId="6BCDCAB8"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11</w:t>
      </w:r>
      <w:r w:rsidR="00DC16CE">
        <w:rPr>
          <w:rFonts w:ascii="宋体" w:hAnsi="宋体" w:hint="eastAsia"/>
          <w:color w:val="000000" w:themeColor="text1"/>
          <w:szCs w:val="21"/>
        </w:rPr>
        <w:t>）</w:t>
      </w:r>
      <w:r w:rsidRPr="00F35A71">
        <w:rPr>
          <w:rFonts w:ascii="宋体" w:hAnsi="宋体" w:hint="eastAsia"/>
          <w:color w:val="000000" w:themeColor="text1"/>
          <w:szCs w:val="21"/>
        </w:rPr>
        <w:t>姿态采样频率： ≧500Hz ；</w:t>
      </w:r>
    </w:p>
    <w:p w14:paraId="1CF3EECF" w14:textId="46FD62FC"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12</w:t>
      </w:r>
      <w:r w:rsidR="00DC16CE">
        <w:rPr>
          <w:rFonts w:ascii="宋体" w:hAnsi="宋体" w:hint="eastAsia"/>
          <w:color w:val="000000" w:themeColor="text1"/>
          <w:szCs w:val="21"/>
        </w:rPr>
        <w:t>）</w:t>
      </w:r>
      <w:r w:rsidRPr="00F35A71">
        <w:rPr>
          <w:rFonts w:ascii="宋体" w:hAnsi="宋体" w:hint="eastAsia"/>
          <w:color w:val="000000" w:themeColor="text1"/>
          <w:szCs w:val="21"/>
        </w:rPr>
        <w:t>后处理位置精度：水平≦0.01m、高程≦0.02m ；</w:t>
      </w:r>
    </w:p>
    <w:p w14:paraId="551D3EA2" w14:textId="6E5A68A4"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13</w:t>
      </w:r>
      <w:r w:rsidR="00DC16CE">
        <w:rPr>
          <w:rFonts w:ascii="宋体" w:hAnsi="宋体" w:hint="eastAsia"/>
          <w:color w:val="000000" w:themeColor="text1"/>
          <w:szCs w:val="21"/>
        </w:rPr>
        <w:t>）</w:t>
      </w:r>
      <w:r w:rsidRPr="00F35A71">
        <w:rPr>
          <w:rFonts w:ascii="宋体" w:hAnsi="宋体" w:hint="eastAsia"/>
          <w:color w:val="000000" w:themeColor="text1"/>
          <w:szCs w:val="21"/>
        </w:rPr>
        <w:t>后处理姿态精度：横滚/俯仰≦0.006°、航向≦0.02 °；</w:t>
      </w:r>
    </w:p>
    <w:p w14:paraId="5DF8B8F9" w14:textId="7823CCDB"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w:t>
      </w:r>
      <w:r w:rsidR="00DC16CE">
        <w:rPr>
          <w:rFonts w:ascii="宋体" w:hAnsi="宋体" w:hint="eastAsia"/>
          <w:color w:val="000000" w:themeColor="text1"/>
          <w:szCs w:val="21"/>
        </w:rPr>
        <w:t>4）</w:t>
      </w:r>
      <w:r w:rsidRPr="00F35A71">
        <w:rPr>
          <w:rFonts w:ascii="宋体" w:hAnsi="宋体" w:hint="eastAsia"/>
          <w:color w:val="000000" w:themeColor="text1"/>
          <w:szCs w:val="21"/>
        </w:rPr>
        <w:t>内置相机：半画幅 ≧2600 万像素，最小拍照间隔≦1秒；</w:t>
      </w:r>
    </w:p>
    <w:p w14:paraId="29DD066B" w14:textId="2B080898"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w:t>
      </w:r>
      <w:r w:rsidR="00DC16CE">
        <w:rPr>
          <w:rFonts w:ascii="宋体" w:hAnsi="宋体" w:hint="eastAsia"/>
          <w:color w:val="000000" w:themeColor="text1"/>
          <w:szCs w:val="21"/>
        </w:rPr>
        <w:t>5）</w:t>
      </w:r>
      <w:r w:rsidRPr="00F35A71">
        <w:rPr>
          <w:rFonts w:ascii="宋体" w:hAnsi="宋体" w:hint="eastAsia"/>
          <w:color w:val="000000" w:themeColor="text1"/>
          <w:szCs w:val="21"/>
        </w:rPr>
        <w:t>点云数据预处理软件（配套）</w:t>
      </w:r>
    </w:p>
    <w:p w14:paraId="1F4C082C" w14:textId="6E3E781F" w:rsidR="00F35A71" w:rsidRPr="00DC16CE" w:rsidRDefault="00F35A71" w:rsidP="00DC16CE">
      <w:pPr>
        <w:pStyle w:val="aff"/>
        <w:numPr>
          <w:ilvl w:val="0"/>
          <w:numId w:val="23"/>
        </w:numPr>
        <w:snapToGrid w:val="0"/>
        <w:spacing w:line="360" w:lineRule="auto"/>
        <w:ind w:firstLineChars="0"/>
        <w:rPr>
          <w:rFonts w:ascii="宋体" w:hAnsi="宋体" w:hint="eastAsia"/>
          <w:color w:val="000000" w:themeColor="text1"/>
          <w:szCs w:val="21"/>
        </w:rPr>
      </w:pPr>
      <w:r w:rsidRPr="00DC16CE">
        <w:rPr>
          <w:rFonts w:ascii="宋体" w:hAnsi="宋体" w:hint="eastAsia"/>
          <w:color w:val="000000" w:themeColor="text1"/>
          <w:szCs w:val="21"/>
        </w:rPr>
        <w:t>基于GNSS、IMU数据，一键实现融合解算，生成高精度POS轨迹；</w:t>
      </w:r>
    </w:p>
    <w:p w14:paraId="42E23688" w14:textId="6D933359" w:rsidR="00F35A71" w:rsidRPr="00DC16CE" w:rsidRDefault="00F35A71" w:rsidP="00DC16CE">
      <w:pPr>
        <w:pStyle w:val="aff"/>
        <w:numPr>
          <w:ilvl w:val="0"/>
          <w:numId w:val="23"/>
        </w:numPr>
        <w:snapToGrid w:val="0"/>
        <w:spacing w:line="360" w:lineRule="auto"/>
        <w:ind w:firstLineChars="0"/>
        <w:rPr>
          <w:rFonts w:ascii="宋体" w:hAnsi="宋体" w:hint="eastAsia"/>
          <w:color w:val="000000" w:themeColor="text1"/>
          <w:szCs w:val="21"/>
        </w:rPr>
      </w:pPr>
      <w:r w:rsidRPr="00DC16CE">
        <w:rPr>
          <w:rFonts w:ascii="宋体" w:hAnsi="宋体" w:hint="eastAsia"/>
          <w:color w:val="000000" w:themeColor="text1"/>
          <w:szCs w:val="21"/>
        </w:rPr>
        <w:t>嵌入云基站服务，作业现场可不架设基站，数据解算时自动从云端下载基站数据；</w:t>
      </w:r>
    </w:p>
    <w:p w14:paraId="7B52E23C" w14:textId="4325C15D" w:rsidR="00F35A71" w:rsidRPr="00DC16CE" w:rsidRDefault="00F35A71" w:rsidP="00DC16CE">
      <w:pPr>
        <w:pStyle w:val="aff"/>
        <w:numPr>
          <w:ilvl w:val="0"/>
          <w:numId w:val="23"/>
        </w:numPr>
        <w:snapToGrid w:val="0"/>
        <w:spacing w:line="360" w:lineRule="auto"/>
        <w:ind w:firstLineChars="0"/>
        <w:rPr>
          <w:rFonts w:ascii="宋体" w:hAnsi="宋体" w:hint="eastAsia"/>
          <w:color w:val="000000" w:themeColor="text1"/>
          <w:szCs w:val="21"/>
        </w:rPr>
      </w:pPr>
      <w:r w:rsidRPr="00DC16CE">
        <w:rPr>
          <w:rFonts w:ascii="宋体" w:hAnsi="宋体" w:hint="eastAsia"/>
          <w:color w:val="000000" w:themeColor="text1"/>
          <w:szCs w:val="21"/>
        </w:rPr>
        <w:t>采用多指标对轨迹质量进行评估，并根据评估结果对轨迹进行渲染，根据选择的轨迹导出对应路段的</w:t>
      </w:r>
      <w:proofErr w:type="spellStart"/>
      <w:r w:rsidRPr="00DC16CE">
        <w:rPr>
          <w:rFonts w:ascii="宋体" w:hAnsi="宋体" w:hint="eastAsia"/>
          <w:color w:val="000000" w:themeColor="text1"/>
          <w:szCs w:val="21"/>
        </w:rPr>
        <w:t>kml</w:t>
      </w:r>
      <w:proofErr w:type="spellEnd"/>
      <w:r w:rsidRPr="00DC16CE">
        <w:rPr>
          <w:rFonts w:ascii="宋体" w:hAnsi="宋体" w:hint="eastAsia"/>
          <w:color w:val="000000" w:themeColor="text1"/>
          <w:szCs w:val="21"/>
        </w:rPr>
        <w:t>文件，方便后期外业补采或者采集控制点做纠正；自动探测轨迹中跳</w:t>
      </w:r>
      <w:r w:rsidRPr="00DC16CE">
        <w:rPr>
          <w:rFonts w:ascii="宋体" w:hAnsi="宋体" w:hint="eastAsia"/>
          <w:color w:val="000000" w:themeColor="text1"/>
          <w:szCs w:val="21"/>
        </w:rPr>
        <w:lastRenderedPageBreak/>
        <w:t>变，并提供修复功能，也可查看POS精度曲线；</w:t>
      </w:r>
    </w:p>
    <w:p w14:paraId="35BE080A" w14:textId="1A77D325" w:rsidR="00F35A71" w:rsidRPr="00DC16CE" w:rsidRDefault="00F35A71" w:rsidP="00DC16CE">
      <w:pPr>
        <w:pStyle w:val="aff"/>
        <w:numPr>
          <w:ilvl w:val="0"/>
          <w:numId w:val="23"/>
        </w:numPr>
        <w:snapToGrid w:val="0"/>
        <w:spacing w:line="360" w:lineRule="auto"/>
        <w:ind w:firstLineChars="0"/>
        <w:rPr>
          <w:rFonts w:ascii="宋体" w:hAnsi="宋体" w:hint="eastAsia"/>
          <w:color w:val="000000" w:themeColor="text1"/>
          <w:szCs w:val="21"/>
        </w:rPr>
      </w:pPr>
      <w:r w:rsidRPr="00DC16CE">
        <w:rPr>
          <w:rFonts w:ascii="宋体" w:hAnsi="宋体" w:hint="eastAsia"/>
          <w:color w:val="000000" w:themeColor="text1"/>
          <w:szCs w:val="21"/>
        </w:rPr>
        <w:t>支持点选、矩形框选、多边形选择、时间段选择等多种方式方便选中解算的区域，输出成果。支持在线、离线地图的加载与浏览，实现轨迹、地图和</w:t>
      </w:r>
      <w:proofErr w:type="spellStart"/>
      <w:r w:rsidRPr="00DC16CE">
        <w:rPr>
          <w:rFonts w:ascii="宋体" w:hAnsi="宋体" w:hint="eastAsia"/>
          <w:color w:val="000000" w:themeColor="text1"/>
          <w:szCs w:val="21"/>
        </w:rPr>
        <w:t>dom</w:t>
      </w:r>
      <w:proofErr w:type="spellEnd"/>
      <w:r w:rsidRPr="00DC16CE">
        <w:rPr>
          <w:rFonts w:ascii="宋体" w:hAnsi="宋体" w:hint="eastAsia"/>
          <w:color w:val="000000" w:themeColor="text1"/>
          <w:szCs w:val="21"/>
        </w:rPr>
        <w:t>的同步预览及基于轨迹视图的量测；</w:t>
      </w:r>
    </w:p>
    <w:p w14:paraId="5647455E" w14:textId="01EBFB6D" w:rsidR="00F35A71" w:rsidRPr="00DC16CE" w:rsidRDefault="00F35A71" w:rsidP="00DC16CE">
      <w:pPr>
        <w:pStyle w:val="aff"/>
        <w:numPr>
          <w:ilvl w:val="0"/>
          <w:numId w:val="23"/>
        </w:numPr>
        <w:snapToGrid w:val="0"/>
        <w:spacing w:line="360" w:lineRule="auto"/>
        <w:ind w:firstLineChars="0"/>
        <w:rPr>
          <w:rFonts w:ascii="宋体" w:hAnsi="宋体" w:hint="eastAsia"/>
          <w:color w:val="000000" w:themeColor="text1"/>
          <w:szCs w:val="21"/>
        </w:rPr>
      </w:pPr>
      <w:r w:rsidRPr="00DC16CE">
        <w:rPr>
          <w:rFonts w:ascii="宋体" w:hAnsi="宋体" w:hint="eastAsia"/>
          <w:color w:val="000000" w:themeColor="text1"/>
          <w:szCs w:val="21"/>
        </w:rPr>
        <w:t>新建任务有向导指引，对新手入门友好，使用向导可完成新建任务、坐标系设置、POS解算、兴趣区域选择、成果处理设置等全流程，实现激光点云、正射影像、三维模型多种成果的输出；</w:t>
      </w:r>
    </w:p>
    <w:p w14:paraId="073D09E8" w14:textId="551934ED" w:rsidR="00F35A71" w:rsidRPr="00DC16CE" w:rsidRDefault="00F35A71" w:rsidP="00DC16CE">
      <w:pPr>
        <w:pStyle w:val="aff"/>
        <w:numPr>
          <w:ilvl w:val="0"/>
          <w:numId w:val="23"/>
        </w:numPr>
        <w:snapToGrid w:val="0"/>
        <w:spacing w:line="360" w:lineRule="auto"/>
        <w:ind w:firstLineChars="0"/>
        <w:rPr>
          <w:rFonts w:ascii="宋体" w:hAnsi="宋体" w:hint="eastAsia"/>
          <w:color w:val="000000" w:themeColor="text1"/>
          <w:szCs w:val="21"/>
        </w:rPr>
      </w:pPr>
      <w:r w:rsidRPr="00DC16CE">
        <w:rPr>
          <w:rFonts w:ascii="宋体" w:hAnsi="宋体" w:hint="eastAsia"/>
          <w:color w:val="000000" w:themeColor="text1"/>
          <w:szCs w:val="21"/>
        </w:rPr>
        <w:t>一键式实现点云解算、照片整理、点云着色、深度图等流程批处理，更加简单便捷。点云解算时提供视场角、距离、灰度值、去噪、精化等多种滤波方式。支持多点云格式（las、</w:t>
      </w:r>
      <w:proofErr w:type="spellStart"/>
      <w:r w:rsidRPr="00DC16CE">
        <w:rPr>
          <w:rFonts w:ascii="宋体" w:hAnsi="宋体" w:hint="eastAsia"/>
          <w:color w:val="000000" w:themeColor="text1"/>
          <w:szCs w:val="21"/>
        </w:rPr>
        <w:t>laz</w:t>
      </w:r>
      <w:proofErr w:type="spellEnd"/>
      <w:r w:rsidRPr="00DC16CE">
        <w:rPr>
          <w:rFonts w:ascii="宋体" w:hAnsi="宋体" w:hint="eastAsia"/>
          <w:color w:val="000000" w:themeColor="text1"/>
          <w:szCs w:val="21"/>
        </w:rPr>
        <w:t>、pts、e57、</w:t>
      </w:r>
      <w:proofErr w:type="spellStart"/>
      <w:r w:rsidRPr="00DC16CE">
        <w:rPr>
          <w:rFonts w:ascii="宋体" w:hAnsi="宋体" w:hint="eastAsia"/>
          <w:color w:val="000000" w:themeColor="text1"/>
          <w:szCs w:val="21"/>
        </w:rPr>
        <w:t>codata</w:t>
      </w:r>
      <w:proofErr w:type="spellEnd"/>
      <w:r w:rsidRPr="00DC16CE">
        <w:rPr>
          <w:rFonts w:ascii="宋体" w:hAnsi="宋体" w:hint="eastAsia"/>
          <w:color w:val="000000" w:themeColor="text1"/>
          <w:szCs w:val="21"/>
        </w:rPr>
        <w:t>）输出，las和</w:t>
      </w:r>
      <w:proofErr w:type="spellStart"/>
      <w:r w:rsidRPr="00DC16CE">
        <w:rPr>
          <w:rFonts w:ascii="宋体" w:hAnsi="宋体" w:hint="eastAsia"/>
          <w:color w:val="000000" w:themeColor="text1"/>
          <w:szCs w:val="21"/>
        </w:rPr>
        <w:t>laz</w:t>
      </w:r>
      <w:proofErr w:type="spellEnd"/>
      <w:r w:rsidRPr="00DC16CE">
        <w:rPr>
          <w:rFonts w:ascii="宋体" w:hAnsi="宋体" w:hint="eastAsia"/>
          <w:color w:val="000000" w:themeColor="text1"/>
          <w:szCs w:val="21"/>
        </w:rPr>
        <w:t>同时也支持多个版本，并支持点云按文件大小分段输出；</w:t>
      </w:r>
    </w:p>
    <w:p w14:paraId="4BB1CC31" w14:textId="1BA0DDDD" w:rsidR="00F35A71" w:rsidRPr="00DC16CE" w:rsidRDefault="00DC16CE" w:rsidP="00DC16CE">
      <w:pPr>
        <w:pStyle w:val="aff"/>
        <w:numPr>
          <w:ilvl w:val="0"/>
          <w:numId w:val="23"/>
        </w:numPr>
        <w:snapToGrid w:val="0"/>
        <w:spacing w:line="360" w:lineRule="auto"/>
        <w:ind w:firstLineChars="0"/>
        <w:rPr>
          <w:rFonts w:ascii="宋体" w:hAnsi="宋体" w:hint="eastAsia"/>
          <w:color w:val="000000" w:themeColor="text1"/>
          <w:szCs w:val="21"/>
        </w:rPr>
      </w:pPr>
      <w:r>
        <w:rPr>
          <w:rFonts w:ascii="宋体" w:hAnsi="宋体" w:hint="eastAsia"/>
          <w:color w:val="000000" w:themeColor="text1"/>
          <w:szCs w:val="21"/>
        </w:rPr>
        <w:t>★</w:t>
      </w:r>
      <w:r w:rsidR="00F35A71" w:rsidRPr="00DC16CE">
        <w:rPr>
          <w:rFonts w:ascii="宋体" w:hAnsi="宋体" w:hint="eastAsia"/>
          <w:color w:val="000000" w:themeColor="text1"/>
          <w:szCs w:val="21"/>
        </w:rPr>
        <w:t>含空三加密、正射影像拼接和三维建模等影像重建功能，并支持导入控制点进行空三优化。正射和建模区分高质量和高效率两种模式，软件预估每种模式的耗时，可根据需要进行选择；（提供软件功能截图）</w:t>
      </w:r>
    </w:p>
    <w:p w14:paraId="7EF35581" w14:textId="62A75263" w:rsidR="00F35A71" w:rsidRPr="00DC16CE" w:rsidRDefault="00F35A71" w:rsidP="00DC16CE">
      <w:pPr>
        <w:pStyle w:val="aff"/>
        <w:numPr>
          <w:ilvl w:val="0"/>
          <w:numId w:val="23"/>
        </w:numPr>
        <w:snapToGrid w:val="0"/>
        <w:spacing w:line="360" w:lineRule="auto"/>
        <w:ind w:firstLineChars="0"/>
        <w:rPr>
          <w:rFonts w:ascii="宋体" w:hAnsi="宋体" w:hint="eastAsia"/>
          <w:color w:val="000000" w:themeColor="text1"/>
          <w:szCs w:val="21"/>
        </w:rPr>
      </w:pPr>
      <w:r w:rsidRPr="00DC16CE">
        <w:rPr>
          <w:rFonts w:ascii="宋体" w:hAnsi="宋体" w:hint="eastAsia"/>
          <w:color w:val="000000" w:themeColor="text1"/>
          <w:szCs w:val="21"/>
        </w:rPr>
        <w:t>支持导入高程、平面、三维控制点纠正POS轨迹的位置和姿态，并支持单工程内部与多工程间重复点云数据的匹配拼接，提高数据精度。</w:t>
      </w:r>
    </w:p>
    <w:p w14:paraId="582430AB" w14:textId="0399683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17</w:t>
      </w:r>
      <w:r w:rsidR="00033CA5">
        <w:rPr>
          <w:rFonts w:ascii="宋体" w:hAnsi="宋体" w:hint="eastAsia"/>
          <w:color w:val="000000" w:themeColor="text1"/>
          <w:szCs w:val="21"/>
        </w:rPr>
        <w:t>）</w:t>
      </w:r>
      <w:r w:rsidRPr="00F35A71">
        <w:rPr>
          <w:rFonts w:ascii="宋体" w:hAnsi="宋体" w:hint="eastAsia"/>
          <w:color w:val="000000" w:themeColor="text1"/>
          <w:szCs w:val="21"/>
        </w:rPr>
        <w:t>点云数据后处理软件</w:t>
      </w:r>
    </w:p>
    <w:p w14:paraId="7F6C053B" w14:textId="5816F4E8"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海量点云渲染：软件可将*.las、*.txt、*.csv、*.pts、*.</w:t>
      </w:r>
      <w:proofErr w:type="spellStart"/>
      <w:r w:rsidRPr="00033CA5">
        <w:rPr>
          <w:rFonts w:ascii="宋体" w:hAnsi="宋体" w:hint="eastAsia"/>
          <w:color w:val="000000" w:themeColor="text1"/>
          <w:szCs w:val="21"/>
        </w:rPr>
        <w:t>xyz</w:t>
      </w:r>
      <w:proofErr w:type="spellEnd"/>
      <w:r w:rsidRPr="00033CA5">
        <w:rPr>
          <w:rFonts w:ascii="宋体" w:hAnsi="宋体" w:hint="eastAsia"/>
          <w:color w:val="000000" w:themeColor="text1"/>
          <w:szCs w:val="21"/>
        </w:rPr>
        <w:t>等格式优化后生成结构化点云数据文件，可实现海量点云数据的快速可视化。涵盖高程、强度、真彩色、类别、单色、时间、回波次数、回波序号等常规渲染，提供多色带、高程与强度混合和组合模式渲染，EDL特效进一步增强渲染效果。</w:t>
      </w:r>
    </w:p>
    <w:p w14:paraId="6E11A4F6" w14:textId="03BE3C0E"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数据漫游：实现点云、矢量和影像的场景漫游，根据视角位置进行视点漫游，通过设置浏览路径进行轨迹漫游。</w:t>
      </w:r>
    </w:p>
    <w:p w14:paraId="35F26D60" w14:textId="34129B69"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点云裁剪：提供点云的矩形、多边形选择，实现点云的范围内裁剪、范围外裁剪、清空和保存功能。</w:t>
      </w:r>
    </w:p>
    <w:p w14:paraId="305AC708" w14:textId="48E0D912"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预处理：提供点云数据的合并和采样等预处理功能。</w:t>
      </w:r>
    </w:p>
    <w:p w14:paraId="25923881" w14:textId="74F45DC7"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基础量测：提供点云的单点、多点、距离、面积、密度和角度量测。</w:t>
      </w:r>
    </w:p>
    <w:p w14:paraId="758E61FC" w14:textId="5DBE9E1E"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密度质检：提供点云的密度质检，可以一键生成点云密度报告。</w:t>
      </w:r>
    </w:p>
    <w:p w14:paraId="7251F86E" w14:textId="74C4C46E"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剖面分析：允许绘制多个剖面，移动剖面位置、调整剖面宽度，允许同时打开多个剖面进行对比分析。</w:t>
      </w:r>
    </w:p>
    <w:p w14:paraId="4DB485C7" w14:textId="3BB0A081"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高程检查：支持自定义三维点坐标输入，输出检查报告。</w:t>
      </w:r>
    </w:p>
    <w:p w14:paraId="217CF9D6" w14:textId="020A481D"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点云合并：支持不同类型格式点云合并。</w:t>
      </w:r>
    </w:p>
    <w:p w14:paraId="528958B7" w14:textId="5F7D2C71"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地形模块须包含：点云一键生成DEM，智能分块，点云滤波，手动编辑分类点云，DEM二</w:t>
      </w:r>
      <w:r w:rsidRPr="00033CA5">
        <w:rPr>
          <w:rFonts w:ascii="宋体" w:hAnsi="宋体" w:hint="eastAsia"/>
          <w:color w:val="000000" w:themeColor="text1"/>
          <w:szCs w:val="21"/>
        </w:rPr>
        <w:lastRenderedPageBreak/>
        <w:t>三维视图联动，DEM编辑功能；</w:t>
      </w:r>
    </w:p>
    <w:p w14:paraId="7A1D3360" w14:textId="601ED5D3"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道路勘测模块包含：路线解析，纵断面提取，横断面提取，断面编辑，断面图生成；</w:t>
      </w:r>
    </w:p>
    <w:p w14:paraId="4D48F458" w14:textId="19FDEA47"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智能提取模块包含：支持道路及城市部件要素的快速提取，实现马路牙线、道路边线的批量自动提取，可自动获取实线、虚线等多种线宽及线类型参数，支持道路上下边线、栏杆等线对象的半自动追踪提取，杆状物提取，道路护栏提取等；</w:t>
      </w:r>
    </w:p>
    <w:p w14:paraId="02D2A139" w14:textId="37AD187B" w:rsidR="00F35A71" w:rsidRPr="00033CA5" w:rsidRDefault="00F35A71" w:rsidP="00033CA5">
      <w:pPr>
        <w:pStyle w:val="aff"/>
        <w:numPr>
          <w:ilvl w:val="0"/>
          <w:numId w:val="24"/>
        </w:numPr>
        <w:snapToGrid w:val="0"/>
        <w:spacing w:line="360" w:lineRule="auto"/>
        <w:ind w:firstLineChars="0"/>
        <w:rPr>
          <w:rFonts w:ascii="宋体" w:hAnsi="宋体" w:hint="eastAsia"/>
          <w:color w:val="000000" w:themeColor="text1"/>
          <w:szCs w:val="21"/>
        </w:rPr>
      </w:pPr>
      <w:r w:rsidRPr="00033CA5">
        <w:rPr>
          <w:rFonts w:ascii="宋体" w:hAnsi="宋体" w:hint="eastAsia"/>
          <w:color w:val="000000" w:themeColor="text1"/>
          <w:szCs w:val="21"/>
        </w:rPr>
        <w:t>体积模块支持：坡顶坡底线提取，点云压平，三角网编辑，矢量线编辑，单期投影体积计算，两期体积对比</w:t>
      </w:r>
      <w:r w:rsidR="00033CA5" w:rsidRPr="00033CA5">
        <w:rPr>
          <w:rFonts w:ascii="宋体" w:hAnsi="宋体" w:hint="eastAsia"/>
          <w:color w:val="000000" w:themeColor="text1"/>
          <w:szCs w:val="21"/>
        </w:rPr>
        <w:t>。</w:t>
      </w:r>
    </w:p>
    <w:p w14:paraId="657FC599" w14:textId="7777777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（五）测流控制平台软件</w:t>
      </w:r>
    </w:p>
    <w:p w14:paraId="71CC59C5" w14:textId="5E6030A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w:t>
      </w:r>
      <w:r w:rsidR="00033CA5">
        <w:rPr>
          <w:rFonts w:ascii="宋体" w:hAnsi="宋体" w:hint="eastAsia"/>
          <w:color w:val="000000" w:themeColor="text1"/>
          <w:szCs w:val="21"/>
        </w:rPr>
        <w:t>）</w:t>
      </w:r>
      <w:r w:rsidRPr="00F35A71">
        <w:rPr>
          <w:rFonts w:ascii="宋体" w:hAnsi="宋体" w:hint="eastAsia"/>
          <w:color w:val="000000" w:themeColor="text1"/>
          <w:szCs w:val="21"/>
        </w:rPr>
        <w:t>具有自动控制无人机一键开始任务、自动起降、自动返航和自动测流功能；</w:t>
      </w:r>
    </w:p>
    <w:p w14:paraId="479CCD95" w14:textId="087F2A35"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2</w:t>
      </w:r>
      <w:r w:rsidR="00033CA5">
        <w:rPr>
          <w:rFonts w:ascii="宋体" w:hAnsi="宋体" w:hint="eastAsia"/>
          <w:color w:val="000000" w:themeColor="text1"/>
          <w:szCs w:val="21"/>
        </w:rPr>
        <w:t>）</w:t>
      </w:r>
      <w:r w:rsidRPr="00F35A71">
        <w:rPr>
          <w:rFonts w:ascii="宋体" w:hAnsi="宋体" w:hint="eastAsia"/>
          <w:color w:val="000000" w:themeColor="text1"/>
          <w:szCs w:val="21"/>
        </w:rPr>
        <w:t>★大屏数据统计包含：测流数据、飞行状态数据、设备管理分布态势、机库待机实时监控、飞行器位置、可实时显示、风向、雨量、天气、环境温湿度；（需提供平台相关截图证明）</w:t>
      </w:r>
    </w:p>
    <w:p w14:paraId="6587A013" w14:textId="65282D9F"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3</w:t>
      </w:r>
      <w:r w:rsidR="00033CA5">
        <w:rPr>
          <w:rFonts w:ascii="宋体" w:hAnsi="宋体" w:hint="eastAsia"/>
          <w:color w:val="000000" w:themeColor="text1"/>
          <w:szCs w:val="21"/>
        </w:rPr>
        <w:t>）</w:t>
      </w:r>
      <w:r w:rsidRPr="00F35A71">
        <w:rPr>
          <w:rFonts w:ascii="宋体" w:hAnsi="宋体" w:hint="eastAsia"/>
          <w:color w:val="000000" w:themeColor="text1"/>
          <w:szCs w:val="21"/>
        </w:rPr>
        <w:t>平台支持地图二维、三维随意切换；</w:t>
      </w:r>
    </w:p>
    <w:p w14:paraId="1F14D5AA" w14:textId="15A368AF"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4</w:t>
      </w:r>
      <w:r w:rsidR="00033CA5">
        <w:rPr>
          <w:rFonts w:ascii="宋体" w:hAnsi="宋体" w:hint="eastAsia"/>
          <w:color w:val="000000" w:themeColor="text1"/>
          <w:szCs w:val="21"/>
        </w:rPr>
        <w:t>）</w:t>
      </w:r>
      <w:r w:rsidRPr="00F35A71">
        <w:rPr>
          <w:rFonts w:ascii="宋体" w:hAnsi="宋体" w:hint="eastAsia"/>
          <w:color w:val="000000" w:themeColor="text1"/>
          <w:szCs w:val="21"/>
        </w:rPr>
        <w:t>实时监控调度，可控制单台或多台设备，实时监控机库状态：待机、异常、离线、故障、电量、机库内部温湿度、机库电压，实时监控飞行器状态：关机、待机、飞行、速度、飞行器电池电量、电池温度、偏航角、起点距、高度、图传信号、定位模式；</w:t>
      </w:r>
    </w:p>
    <w:p w14:paraId="7D55AFA6" w14:textId="7A52AFEC"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5</w:t>
      </w:r>
      <w:r w:rsidR="00033CA5">
        <w:rPr>
          <w:rFonts w:ascii="宋体" w:hAnsi="宋体" w:hint="eastAsia"/>
          <w:color w:val="000000" w:themeColor="text1"/>
          <w:szCs w:val="21"/>
        </w:rPr>
        <w:t>）</w:t>
      </w:r>
      <w:r w:rsidRPr="00F35A71">
        <w:rPr>
          <w:rFonts w:ascii="宋体" w:hAnsi="宋体" w:hint="eastAsia"/>
          <w:color w:val="000000" w:themeColor="text1"/>
          <w:szCs w:val="21"/>
        </w:rPr>
        <w:t>平台支持测流模块、测绘相机、测绘激光雷达等多品牌负载，可远程控制使用，并达到数据同一平台传输、管理；</w:t>
      </w:r>
    </w:p>
    <w:p w14:paraId="5B406BCA" w14:textId="5194EE96"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6</w:t>
      </w:r>
      <w:r w:rsidR="00033CA5">
        <w:rPr>
          <w:rFonts w:ascii="宋体" w:hAnsi="宋体" w:hint="eastAsia"/>
          <w:color w:val="000000" w:themeColor="text1"/>
          <w:szCs w:val="21"/>
        </w:rPr>
        <w:t>）</w:t>
      </w:r>
      <w:r w:rsidRPr="00F35A71">
        <w:rPr>
          <w:rFonts w:ascii="宋体" w:hAnsi="宋体" w:hint="eastAsia"/>
          <w:color w:val="000000" w:themeColor="text1"/>
          <w:szCs w:val="21"/>
        </w:rPr>
        <w:t>平台支持AI智能识别、多场景灵活应用；</w:t>
      </w:r>
    </w:p>
    <w:p w14:paraId="51740138" w14:textId="4C5BEA66"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7</w:t>
      </w:r>
      <w:r w:rsidR="00033CA5">
        <w:rPr>
          <w:rFonts w:ascii="宋体" w:hAnsi="宋体" w:hint="eastAsia"/>
          <w:color w:val="000000" w:themeColor="text1"/>
          <w:szCs w:val="21"/>
        </w:rPr>
        <w:t>）</w:t>
      </w:r>
      <w:r w:rsidRPr="00F35A71">
        <w:rPr>
          <w:rFonts w:ascii="宋体" w:hAnsi="宋体" w:hint="eastAsia"/>
          <w:color w:val="000000" w:themeColor="text1"/>
          <w:szCs w:val="21"/>
        </w:rPr>
        <w:t>平台需支持在紧急情况下，操作人员手动控制接管飞行器、负载云台相机执行任务，保证设备安全；</w:t>
      </w:r>
    </w:p>
    <w:p w14:paraId="6A5F9D34" w14:textId="09180314"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8</w:t>
      </w:r>
      <w:r w:rsidR="00033CA5">
        <w:rPr>
          <w:rFonts w:ascii="宋体" w:hAnsi="宋体" w:hint="eastAsia"/>
          <w:color w:val="000000" w:themeColor="text1"/>
          <w:szCs w:val="21"/>
        </w:rPr>
        <w:t>）</w:t>
      </w:r>
      <w:r w:rsidRPr="00F35A71">
        <w:rPr>
          <w:rFonts w:ascii="宋体" w:hAnsi="宋体" w:hint="eastAsia"/>
          <w:color w:val="000000" w:themeColor="text1"/>
          <w:szCs w:val="21"/>
        </w:rPr>
        <w:t>指点飞行功能：通过单点坐标数据进行地图打点，无需规划航线即可执行任务，灵活切换；</w:t>
      </w:r>
    </w:p>
    <w:p w14:paraId="711EC840" w14:textId="628AAAF7"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9</w:t>
      </w:r>
      <w:r w:rsidR="00033CA5">
        <w:rPr>
          <w:rFonts w:ascii="宋体" w:hAnsi="宋体" w:hint="eastAsia"/>
          <w:color w:val="000000" w:themeColor="text1"/>
          <w:szCs w:val="21"/>
        </w:rPr>
        <w:t>）</w:t>
      </w:r>
      <w:r w:rsidRPr="00F35A71">
        <w:rPr>
          <w:rFonts w:ascii="宋体" w:hAnsi="宋体" w:hint="eastAsia"/>
          <w:color w:val="000000" w:themeColor="text1"/>
          <w:szCs w:val="21"/>
        </w:rPr>
        <w:t>机库远程调试：平台支持远程调试机库及飞行器硬件状态、无需人员到场；</w:t>
      </w:r>
    </w:p>
    <w:p w14:paraId="44F542D3" w14:textId="7A3855A3"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10</w:t>
      </w:r>
      <w:r w:rsidR="00033CA5">
        <w:rPr>
          <w:rFonts w:ascii="宋体" w:hAnsi="宋体" w:hint="eastAsia"/>
          <w:color w:val="000000" w:themeColor="text1"/>
          <w:szCs w:val="21"/>
        </w:rPr>
        <w:t>）</w:t>
      </w:r>
      <w:r w:rsidRPr="00F35A71">
        <w:rPr>
          <w:rFonts w:ascii="宋体" w:hAnsi="宋体" w:hint="eastAsia"/>
          <w:color w:val="000000" w:themeColor="text1"/>
          <w:szCs w:val="21"/>
        </w:rPr>
        <w:t>在测流过程中实时显示流速、水位、距水面高、测量时间等数据，实时查看断面流速分布图是否合理、通过导入断面数据、输入系数可计算流量成果，生成导出流量计算成果表；</w:t>
      </w:r>
    </w:p>
    <w:p w14:paraId="101170FF" w14:textId="7A24DB8D" w:rsidR="00F35A71" w:rsidRPr="00F35A71"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11</w:t>
      </w:r>
      <w:r w:rsidR="00033CA5">
        <w:rPr>
          <w:rFonts w:ascii="宋体" w:hAnsi="宋体" w:hint="eastAsia"/>
          <w:color w:val="000000" w:themeColor="text1"/>
          <w:szCs w:val="21"/>
        </w:rPr>
        <w:t>）</w:t>
      </w:r>
      <w:r w:rsidRPr="00F35A71">
        <w:rPr>
          <w:rFonts w:ascii="宋体" w:hAnsi="宋体" w:hint="eastAsia"/>
          <w:color w:val="000000" w:themeColor="text1"/>
          <w:szCs w:val="21"/>
        </w:rPr>
        <w:t>平台支持测流方案同步编辑、excel格式表格方案一键导入，需平台相关截图证明必要情况下需现场演示证明；</w:t>
      </w:r>
    </w:p>
    <w:p w14:paraId="1548DEAB" w14:textId="39AA4BD2" w:rsidR="00EC1832" w:rsidRPr="00AB50E0" w:rsidRDefault="00F35A71" w:rsidP="00F35A71">
      <w:pPr>
        <w:snapToGrid w:val="0"/>
        <w:spacing w:line="360" w:lineRule="auto"/>
        <w:ind w:firstLineChars="200" w:firstLine="420"/>
        <w:rPr>
          <w:rFonts w:ascii="宋体" w:hAnsi="宋体" w:hint="eastAsia"/>
          <w:color w:val="000000" w:themeColor="text1"/>
          <w:szCs w:val="21"/>
        </w:rPr>
      </w:pPr>
      <w:r w:rsidRPr="00F35A71">
        <w:rPr>
          <w:rFonts w:ascii="宋体" w:hAnsi="宋体" w:hint="eastAsia"/>
          <w:color w:val="000000" w:themeColor="text1"/>
          <w:szCs w:val="21"/>
        </w:rPr>
        <w:t>1</w:t>
      </w:r>
      <w:r w:rsidR="00033CA5">
        <w:rPr>
          <w:rFonts w:ascii="宋体" w:hAnsi="宋体" w:hint="eastAsia"/>
          <w:color w:val="000000" w:themeColor="text1"/>
          <w:szCs w:val="21"/>
        </w:rPr>
        <w:t>2）</w:t>
      </w:r>
      <w:r w:rsidRPr="00F35A71">
        <w:rPr>
          <w:rFonts w:ascii="宋体" w:hAnsi="宋体" w:hint="eastAsia"/>
          <w:color w:val="000000" w:themeColor="text1"/>
          <w:szCs w:val="21"/>
        </w:rPr>
        <w:t>测流数据实时同步，测流数据实时同步至云端，实现多端数据实时同步查看</w:t>
      </w:r>
      <w:r w:rsidR="00033CA5">
        <w:rPr>
          <w:rFonts w:ascii="宋体" w:hAnsi="宋体" w:hint="eastAsia"/>
          <w:color w:val="000000" w:themeColor="text1"/>
          <w:szCs w:val="21"/>
        </w:rPr>
        <w:t>。</w:t>
      </w:r>
    </w:p>
    <w:p w14:paraId="27930763" w14:textId="501A9D38" w:rsidR="00EC1832" w:rsidRPr="00AB50E0" w:rsidRDefault="00EC1832" w:rsidP="00EC1832">
      <w:pPr>
        <w:snapToGrid w:val="0"/>
        <w:spacing w:line="360" w:lineRule="auto"/>
        <w:ind w:firstLineChars="200" w:firstLine="422"/>
        <w:rPr>
          <w:rFonts w:ascii="宋体" w:hAnsi="宋体" w:hint="eastAsia"/>
          <w:b/>
          <w:bCs/>
          <w:szCs w:val="21"/>
        </w:rPr>
      </w:pPr>
      <w:r w:rsidRPr="00AB50E0">
        <w:rPr>
          <w:rFonts w:ascii="宋体" w:hAnsi="宋体"/>
          <w:b/>
          <w:bCs/>
          <w:szCs w:val="21"/>
        </w:rPr>
        <w:t>3</w:t>
      </w:r>
      <w:r w:rsidRPr="00AB50E0">
        <w:rPr>
          <w:rFonts w:ascii="宋体" w:hAnsi="宋体" w:hint="eastAsia"/>
          <w:b/>
          <w:bCs/>
          <w:szCs w:val="21"/>
        </w:rPr>
        <w:t xml:space="preserve">. </w:t>
      </w:r>
      <w:r w:rsidR="00033CA5" w:rsidRPr="00033CA5">
        <w:rPr>
          <w:rFonts w:ascii="宋体" w:hAnsi="宋体" w:hint="eastAsia"/>
          <w:b/>
          <w:bCs/>
          <w:szCs w:val="21"/>
        </w:rPr>
        <w:t>走航式ADCP及配套遥控船</w:t>
      </w:r>
    </w:p>
    <w:p w14:paraId="3BED3097" w14:textId="7777777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（一）遥控船参数</w:t>
      </w:r>
    </w:p>
    <w:p w14:paraId="156DD5F1" w14:textId="7777777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（1）船体系统</w:t>
      </w:r>
    </w:p>
    <w:p w14:paraId="31B54429" w14:textId="7F6E16AD"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w:t>
      </w:r>
      <w:r w:rsidRPr="00033CA5">
        <w:rPr>
          <w:rFonts w:ascii="宋体" w:hAnsi="宋体" w:hint="eastAsia"/>
          <w:color w:val="000000" w:themeColor="text1"/>
          <w:szCs w:val="21"/>
        </w:rPr>
        <w:t>船体为三体船设计，船体长度≥1200mm*750mm*400mm，船体自重≤15kg，船身周围配备防撞条，安全性能高</w:t>
      </w:r>
    </w:p>
    <w:p w14:paraId="1204A8EC" w14:textId="67248779"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w:t>
      </w:r>
      <w:r w:rsidR="007763DF">
        <w:rPr>
          <w:rFonts w:ascii="宋体" w:hAnsi="宋体" w:hint="eastAsia"/>
          <w:color w:val="000000" w:themeColor="text1"/>
          <w:szCs w:val="21"/>
        </w:rPr>
        <w:t>）</w:t>
      </w:r>
      <w:r w:rsidRPr="00033CA5">
        <w:rPr>
          <w:rFonts w:ascii="宋体" w:hAnsi="宋体" w:hint="eastAsia"/>
          <w:color w:val="000000" w:themeColor="text1"/>
          <w:szCs w:val="21"/>
        </w:rPr>
        <w:t>抗风浪等级：不低于3级风2级浪</w:t>
      </w:r>
    </w:p>
    <w:p w14:paraId="57D118E9" w14:textId="7EC03003"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lastRenderedPageBreak/>
        <w:t>3</w:t>
      </w:r>
      <w:r w:rsidR="007763DF">
        <w:rPr>
          <w:rFonts w:ascii="宋体" w:hAnsi="宋体" w:hint="eastAsia"/>
          <w:color w:val="000000" w:themeColor="text1"/>
          <w:szCs w:val="21"/>
        </w:rPr>
        <w:t>）</w:t>
      </w:r>
      <w:r w:rsidRPr="00033CA5">
        <w:rPr>
          <w:rFonts w:ascii="宋体" w:hAnsi="宋体" w:hint="eastAsia"/>
          <w:color w:val="000000" w:themeColor="text1"/>
          <w:szCs w:val="21"/>
        </w:rPr>
        <w:t>整船IP67防水</w:t>
      </w:r>
    </w:p>
    <w:p w14:paraId="0BB57ECF" w14:textId="27231D6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4</w:t>
      </w:r>
      <w:r w:rsidR="007763DF">
        <w:rPr>
          <w:rFonts w:ascii="宋体" w:hAnsi="宋体" w:hint="eastAsia"/>
          <w:color w:val="000000" w:themeColor="text1"/>
          <w:szCs w:val="21"/>
        </w:rPr>
        <w:t>）</w:t>
      </w:r>
      <w:r w:rsidRPr="00033CA5">
        <w:rPr>
          <w:rFonts w:ascii="宋体" w:hAnsi="宋体" w:hint="eastAsia"/>
          <w:color w:val="000000" w:themeColor="text1"/>
          <w:szCs w:val="21"/>
        </w:rPr>
        <w:t>续航能力：≥8小时@1.5m/s（可加配电池，续航时间达到12小时）</w:t>
      </w:r>
    </w:p>
    <w:p w14:paraId="4CCE8EB6" w14:textId="7211156E"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5</w:t>
      </w:r>
      <w:r w:rsidR="007763DF">
        <w:rPr>
          <w:rFonts w:ascii="宋体" w:hAnsi="宋体" w:hint="eastAsia"/>
          <w:color w:val="000000" w:themeColor="text1"/>
          <w:szCs w:val="21"/>
        </w:rPr>
        <w:t>）</w:t>
      </w:r>
      <w:r w:rsidRPr="00033CA5">
        <w:rPr>
          <w:rFonts w:ascii="宋体" w:hAnsi="宋体" w:hint="eastAsia"/>
          <w:color w:val="000000" w:themeColor="text1"/>
          <w:szCs w:val="21"/>
        </w:rPr>
        <w:t>最大船速：≥7.5m/s</w:t>
      </w:r>
    </w:p>
    <w:p w14:paraId="2B45A8D8" w14:textId="293EA6E9"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6</w:t>
      </w:r>
      <w:r w:rsidR="007763DF">
        <w:rPr>
          <w:rFonts w:ascii="宋体" w:hAnsi="宋体" w:hint="eastAsia"/>
          <w:color w:val="000000" w:themeColor="text1"/>
          <w:szCs w:val="21"/>
        </w:rPr>
        <w:t>）</w:t>
      </w:r>
      <w:r w:rsidRPr="00033CA5">
        <w:rPr>
          <w:rFonts w:ascii="宋体" w:hAnsi="宋体" w:hint="eastAsia"/>
          <w:color w:val="000000" w:themeColor="text1"/>
          <w:szCs w:val="21"/>
        </w:rPr>
        <w:t>最大载重：≥40kg</w:t>
      </w:r>
    </w:p>
    <w:p w14:paraId="2A6B404F" w14:textId="0BC0B9B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7</w:t>
      </w:r>
      <w:r w:rsidR="007763DF">
        <w:rPr>
          <w:rFonts w:ascii="宋体" w:hAnsi="宋体" w:hint="eastAsia"/>
          <w:color w:val="000000" w:themeColor="text1"/>
          <w:szCs w:val="21"/>
        </w:rPr>
        <w:t>）</w:t>
      </w:r>
      <w:r w:rsidRPr="00033CA5">
        <w:rPr>
          <w:rFonts w:ascii="宋体" w:hAnsi="宋体" w:hint="eastAsia"/>
          <w:color w:val="000000" w:themeColor="text1"/>
          <w:szCs w:val="21"/>
        </w:rPr>
        <w:t>自主返航：具有自动巡航模式及低电量自动返航功能，失联自动返航</w:t>
      </w:r>
    </w:p>
    <w:p w14:paraId="6F8EE85E" w14:textId="7D4127BE"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8</w:t>
      </w:r>
      <w:r w:rsidR="007763DF">
        <w:rPr>
          <w:rFonts w:ascii="宋体" w:hAnsi="宋体" w:hint="eastAsia"/>
          <w:color w:val="000000" w:themeColor="text1"/>
          <w:szCs w:val="21"/>
        </w:rPr>
        <w:t>）</w:t>
      </w:r>
      <w:r w:rsidRPr="00033CA5">
        <w:rPr>
          <w:rFonts w:ascii="宋体" w:hAnsi="宋体" w:hint="eastAsia"/>
          <w:color w:val="000000" w:themeColor="text1"/>
          <w:szCs w:val="21"/>
        </w:rPr>
        <w:t>安全控制与显示：浅滩自动倒车、毫米波主动避障和360°视频视察，续航里程、行驶里程、电池温度显示</w:t>
      </w:r>
    </w:p>
    <w:p w14:paraId="58755DE6" w14:textId="2A88286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9</w:t>
      </w:r>
      <w:r w:rsidR="007763DF">
        <w:rPr>
          <w:rFonts w:ascii="宋体" w:hAnsi="宋体" w:hint="eastAsia"/>
          <w:color w:val="000000" w:themeColor="text1"/>
          <w:szCs w:val="21"/>
        </w:rPr>
        <w:t>）</w:t>
      </w:r>
      <w:r w:rsidRPr="00033CA5">
        <w:rPr>
          <w:rFonts w:ascii="宋体" w:hAnsi="宋体" w:hint="eastAsia"/>
          <w:color w:val="000000" w:themeColor="text1"/>
          <w:szCs w:val="21"/>
        </w:rPr>
        <w:t>双色航行灯，左红右绿，可显示定位解状态、搜星数量、初始化状态</w:t>
      </w:r>
    </w:p>
    <w:p w14:paraId="29A03538" w14:textId="6E1D8F0B"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10</w:t>
      </w:r>
      <w:r w:rsidR="007763DF">
        <w:rPr>
          <w:rFonts w:ascii="宋体" w:hAnsi="宋体" w:hint="eastAsia"/>
          <w:color w:val="000000" w:themeColor="text1"/>
          <w:szCs w:val="21"/>
        </w:rPr>
        <w:t>）</w:t>
      </w:r>
      <w:r w:rsidRPr="00033CA5">
        <w:rPr>
          <w:rFonts w:ascii="宋体" w:hAnsi="宋体" w:hint="eastAsia"/>
          <w:color w:val="000000" w:themeColor="text1"/>
          <w:szCs w:val="21"/>
        </w:rPr>
        <w:t>最远避障距离≥40m</w:t>
      </w:r>
    </w:p>
    <w:p w14:paraId="02267812" w14:textId="158DE2CC"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11</w:t>
      </w:r>
      <w:r w:rsidR="007763DF">
        <w:rPr>
          <w:rFonts w:ascii="宋体" w:hAnsi="宋体" w:hint="eastAsia"/>
          <w:color w:val="000000" w:themeColor="text1"/>
          <w:szCs w:val="21"/>
        </w:rPr>
        <w:t>）</w:t>
      </w:r>
      <w:r w:rsidRPr="00033CA5">
        <w:rPr>
          <w:rFonts w:ascii="宋体" w:hAnsi="宋体" w:hint="eastAsia"/>
          <w:color w:val="000000" w:themeColor="text1"/>
          <w:szCs w:val="21"/>
        </w:rPr>
        <w:t>推进器类型：半嵌式涵道式设计、插拔设计、易拆换，无外挂线缆防剐蹭</w:t>
      </w:r>
    </w:p>
    <w:p w14:paraId="18D8EC09" w14:textId="30654EA6"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12</w:t>
      </w:r>
      <w:r w:rsidR="007763DF">
        <w:rPr>
          <w:rFonts w:ascii="宋体" w:hAnsi="宋体" w:hint="eastAsia"/>
          <w:color w:val="000000" w:themeColor="text1"/>
          <w:szCs w:val="21"/>
        </w:rPr>
        <w:t>）</w:t>
      </w:r>
      <w:r w:rsidRPr="00033CA5">
        <w:rPr>
          <w:rFonts w:ascii="宋体" w:hAnsi="宋体" w:hint="eastAsia"/>
          <w:color w:val="000000" w:themeColor="text1"/>
          <w:szCs w:val="21"/>
        </w:rPr>
        <w:t>具有防水草罩设计，保护螺旋桨。</w:t>
      </w:r>
    </w:p>
    <w:p w14:paraId="54E3D02A" w14:textId="0AFF4A16"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13</w:t>
      </w:r>
      <w:r w:rsidR="007763DF">
        <w:rPr>
          <w:rFonts w:ascii="宋体" w:hAnsi="宋体" w:hint="eastAsia"/>
          <w:color w:val="000000" w:themeColor="text1"/>
          <w:szCs w:val="21"/>
        </w:rPr>
        <w:t>）</w:t>
      </w:r>
      <w:r w:rsidRPr="00033CA5">
        <w:rPr>
          <w:rFonts w:ascii="宋体" w:hAnsi="宋体" w:hint="eastAsia"/>
          <w:color w:val="000000" w:themeColor="text1"/>
          <w:szCs w:val="21"/>
        </w:rPr>
        <w:t>无刷电机最大转速≥7200转/分钟，无舵机转向</w:t>
      </w:r>
    </w:p>
    <w:p w14:paraId="42B5C342" w14:textId="222646E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14</w:t>
      </w:r>
      <w:r w:rsidR="007763DF">
        <w:rPr>
          <w:rFonts w:ascii="宋体" w:hAnsi="宋体" w:hint="eastAsia"/>
          <w:color w:val="000000" w:themeColor="text1"/>
          <w:szCs w:val="21"/>
        </w:rPr>
        <w:t>）</w:t>
      </w:r>
      <w:r w:rsidRPr="00033CA5">
        <w:rPr>
          <w:rFonts w:ascii="宋体" w:hAnsi="宋体" w:hint="eastAsia"/>
          <w:color w:val="000000" w:themeColor="text1"/>
          <w:szCs w:val="21"/>
        </w:rPr>
        <w:t>主控防尘防水等级：IP67</w:t>
      </w:r>
    </w:p>
    <w:p w14:paraId="5210994F" w14:textId="53EC883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15</w:t>
      </w:r>
      <w:r w:rsidR="007763DF">
        <w:rPr>
          <w:rFonts w:ascii="宋体" w:hAnsi="宋体" w:hint="eastAsia"/>
          <w:color w:val="000000" w:themeColor="text1"/>
          <w:szCs w:val="21"/>
        </w:rPr>
        <w:t>）</w:t>
      </w:r>
      <w:r w:rsidRPr="00033CA5">
        <w:rPr>
          <w:rFonts w:ascii="宋体" w:hAnsi="宋体" w:hint="eastAsia"/>
          <w:color w:val="000000" w:themeColor="text1"/>
          <w:szCs w:val="21"/>
        </w:rPr>
        <w:t>无人船数据存储：支持本地≥32Gb多通道存储（无需外接存储卡）</w:t>
      </w:r>
    </w:p>
    <w:p w14:paraId="61D65FD6" w14:textId="11C89CAB"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16</w:t>
      </w:r>
      <w:r w:rsidR="007763DF">
        <w:rPr>
          <w:rFonts w:ascii="宋体" w:hAnsi="宋体" w:hint="eastAsia"/>
          <w:color w:val="000000" w:themeColor="text1"/>
          <w:szCs w:val="21"/>
        </w:rPr>
        <w:t>）</w:t>
      </w:r>
      <w:r w:rsidRPr="00033CA5">
        <w:rPr>
          <w:rFonts w:ascii="宋体" w:hAnsi="宋体" w:hint="eastAsia"/>
          <w:color w:val="000000" w:themeColor="text1"/>
          <w:szCs w:val="21"/>
        </w:rPr>
        <w:t>主控支持</w:t>
      </w:r>
      <w:proofErr w:type="spellStart"/>
      <w:r w:rsidRPr="00033CA5">
        <w:rPr>
          <w:rFonts w:ascii="宋体" w:hAnsi="宋体" w:hint="eastAsia"/>
          <w:color w:val="000000" w:themeColor="text1"/>
          <w:szCs w:val="21"/>
        </w:rPr>
        <w:t>eSim+Nano</w:t>
      </w:r>
      <w:proofErr w:type="spellEnd"/>
      <w:r w:rsidRPr="00033CA5">
        <w:rPr>
          <w:rFonts w:ascii="宋体" w:hAnsi="宋体" w:hint="eastAsia"/>
          <w:color w:val="000000" w:themeColor="text1"/>
          <w:szCs w:val="21"/>
        </w:rPr>
        <w:t>卡槽</w:t>
      </w:r>
    </w:p>
    <w:p w14:paraId="78278368" w14:textId="6A60121D"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17</w:t>
      </w:r>
      <w:r w:rsidR="007763DF">
        <w:rPr>
          <w:rFonts w:ascii="宋体" w:hAnsi="宋体" w:hint="eastAsia"/>
          <w:color w:val="000000" w:themeColor="text1"/>
          <w:szCs w:val="21"/>
        </w:rPr>
        <w:t>）</w:t>
      </w:r>
      <w:r w:rsidRPr="00033CA5">
        <w:rPr>
          <w:rFonts w:ascii="宋体" w:hAnsi="宋体" w:hint="eastAsia"/>
          <w:color w:val="000000" w:themeColor="text1"/>
          <w:szCs w:val="21"/>
        </w:rPr>
        <w:t>主控支持网口≥2个，RS232串口≥3个，RS485串口≥1个，</w:t>
      </w:r>
      <w:proofErr w:type="spellStart"/>
      <w:r w:rsidRPr="00033CA5">
        <w:rPr>
          <w:rFonts w:ascii="宋体" w:hAnsi="宋体" w:hint="eastAsia"/>
          <w:color w:val="000000" w:themeColor="text1"/>
          <w:szCs w:val="21"/>
        </w:rPr>
        <w:t>WiFi</w:t>
      </w:r>
      <w:proofErr w:type="spellEnd"/>
      <w:r w:rsidRPr="00033CA5">
        <w:rPr>
          <w:rFonts w:ascii="宋体" w:hAnsi="宋体" w:hint="eastAsia"/>
          <w:color w:val="000000" w:themeColor="text1"/>
          <w:szCs w:val="21"/>
        </w:rPr>
        <w:t>*1，指示灯*2</w:t>
      </w:r>
    </w:p>
    <w:p w14:paraId="1EE937DA" w14:textId="343D93F2"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18</w:t>
      </w:r>
      <w:r w:rsidR="007763DF">
        <w:rPr>
          <w:rFonts w:ascii="宋体" w:hAnsi="宋体" w:hint="eastAsia"/>
          <w:color w:val="000000" w:themeColor="text1"/>
          <w:szCs w:val="21"/>
        </w:rPr>
        <w:t>）</w:t>
      </w:r>
      <w:r w:rsidRPr="00033CA5">
        <w:rPr>
          <w:rFonts w:ascii="宋体" w:hAnsi="宋体" w:hint="eastAsia"/>
          <w:color w:val="000000" w:themeColor="text1"/>
          <w:szCs w:val="21"/>
        </w:rPr>
        <w:t>系统支持船型自动识别，将各传感器安装偏差自动记录到数据文件中，防止漏操作导致数据成果问题</w:t>
      </w:r>
    </w:p>
    <w:p w14:paraId="74105E77" w14:textId="635848AD"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19</w:t>
      </w:r>
      <w:r w:rsidR="007763DF">
        <w:rPr>
          <w:rFonts w:ascii="宋体" w:hAnsi="宋体" w:hint="eastAsia"/>
          <w:color w:val="000000" w:themeColor="text1"/>
          <w:szCs w:val="21"/>
        </w:rPr>
        <w:t>）</w:t>
      </w:r>
      <w:r w:rsidRPr="00033CA5">
        <w:rPr>
          <w:rFonts w:ascii="宋体" w:hAnsi="宋体" w:hint="eastAsia"/>
          <w:color w:val="000000" w:themeColor="text1"/>
          <w:szCs w:val="21"/>
        </w:rPr>
        <w:t>船体本身自带单波束测深仪，可搭载ADCP同时使用，同时测量水下地形以及断面流量，无需切换；（中标后需提供样机验证）</w:t>
      </w:r>
    </w:p>
    <w:p w14:paraId="3304E4E1" w14:textId="22725813"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20</w:t>
      </w:r>
      <w:r w:rsidR="007763DF">
        <w:rPr>
          <w:rFonts w:ascii="宋体" w:hAnsi="宋体" w:hint="eastAsia"/>
          <w:color w:val="000000" w:themeColor="text1"/>
          <w:szCs w:val="21"/>
        </w:rPr>
        <w:t>）</w:t>
      </w:r>
      <w:r w:rsidRPr="00033CA5">
        <w:rPr>
          <w:rFonts w:ascii="宋体" w:hAnsi="宋体" w:hint="eastAsia"/>
          <w:color w:val="000000" w:themeColor="text1"/>
          <w:szCs w:val="21"/>
        </w:rPr>
        <w:t>★支持挂载要求：ADCP安装孔径≥24cm(提供第三方检测报告)，可搭载市面上主流走航ADCP。</w:t>
      </w:r>
    </w:p>
    <w:p w14:paraId="5DCD6A12" w14:textId="6189BDE5"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21</w:t>
      </w:r>
      <w:r w:rsidR="007763DF">
        <w:rPr>
          <w:rFonts w:ascii="宋体" w:hAnsi="宋体" w:hint="eastAsia"/>
          <w:color w:val="000000" w:themeColor="text1"/>
          <w:szCs w:val="21"/>
        </w:rPr>
        <w:t>）</w:t>
      </w:r>
      <w:r w:rsidRPr="00033CA5">
        <w:rPr>
          <w:rFonts w:ascii="宋体" w:hAnsi="宋体" w:hint="eastAsia"/>
          <w:color w:val="000000" w:themeColor="text1"/>
          <w:szCs w:val="21"/>
        </w:rPr>
        <w:t>测流要求（自适应水流）：测流作业时，船体能根据水流方向和流速自动调整船头姿态、方向、速度等，保持直线测量（中标后需提供样机验证）</w:t>
      </w:r>
    </w:p>
    <w:p w14:paraId="2C6B28AE" w14:textId="45D6565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22</w:t>
      </w:r>
      <w:r w:rsidR="007763DF">
        <w:rPr>
          <w:rFonts w:ascii="宋体" w:hAnsi="宋体" w:hint="eastAsia"/>
          <w:color w:val="000000" w:themeColor="text1"/>
          <w:szCs w:val="21"/>
        </w:rPr>
        <w:t>）</w:t>
      </w:r>
      <w:r w:rsidRPr="00033CA5">
        <w:rPr>
          <w:rFonts w:ascii="宋体" w:hAnsi="宋体" w:hint="eastAsia"/>
          <w:color w:val="000000" w:themeColor="text1"/>
          <w:szCs w:val="21"/>
        </w:rPr>
        <w:t>测验要求（悬停）：无人船具备自动悬停功能，最大支持3m/s流速船体能保持静止5分钟以上，测验岸边流量（中标后需提供样机验证）</w:t>
      </w:r>
    </w:p>
    <w:p w14:paraId="26046385" w14:textId="7777777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（2）船体定位系统</w:t>
      </w:r>
    </w:p>
    <w:p w14:paraId="116AA3A9" w14:textId="0CD8AC3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w:t>
      </w:r>
      <w:r w:rsidRPr="00033CA5">
        <w:rPr>
          <w:rFonts w:ascii="宋体" w:hAnsi="宋体" w:hint="eastAsia"/>
          <w:color w:val="000000" w:themeColor="text1"/>
          <w:szCs w:val="21"/>
        </w:rPr>
        <w:t>内置高精度定位定向系统</w:t>
      </w:r>
    </w:p>
    <w:p w14:paraId="431542AA" w14:textId="77B34A6B"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w:t>
      </w:r>
      <w:r w:rsidR="007763DF">
        <w:rPr>
          <w:rFonts w:ascii="宋体" w:hAnsi="宋体" w:hint="eastAsia"/>
          <w:color w:val="000000" w:themeColor="text1"/>
          <w:szCs w:val="21"/>
        </w:rPr>
        <w:t>）</w:t>
      </w:r>
      <w:r w:rsidRPr="00033CA5">
        <w:rPr>
          <w:rFonts w:ascii="宋体" w:hAnsi="宋体" w:hint="eastAsia"/>
          <w:color w:val="000000" w:themeColor="text1"/>
          <w:szCs w:val="21"/>
        </w:rPr>
        <w:t>支持四星卫星系统，≥1400通道</w:t>
      </w:r>
    </w:p>
    <w:p w14:paraId="21AB5D69" w14:textId="53368B33"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3</w:t>
      </w:r>
      <w:r w:rsidR="007763DF">
        <w:rPr>
          <w:rFonts w:ascii="宋体" w:hAnsi="宋体" w:hint="eastAsia"/>
          <w:color w:val="000000" w:themeColor="text1"/>
          <w:szCs w:val="21"/>
        </w:rPr>
        <w:t>）</w:t>
      </w:r>
      <w:r w:rsidRPr="00033CA5">
        <w:rPr>
          <w:rFonts w:ascii="宋体" w:hAnsi="宋体" w:hint="eastAsia"/>
          <w:color w:val="000000" w:themeColor="text1"/>
          <w:szCs w:val="21"/>
        </w:rPr>
        <w:t>单点定位精度平面≤1.5m，垂直≤2.5m</w:t>
      </w:r>
    </w:p>
    <w:p w14:paraId="462B3CF7" w14:textId="4E56526E"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4</w:t>
      </w:r>
      <w:r w:rsidR="007763DF">
        <w:rPr>
          <w:rFonts w:ascii="宋体" w:hAnsi="宋体" w:hint="eastAsia"/>
          <w:color w:val="000000" w:themeColor="text1"/>
          <w:szCs w:val="21"/>
        </w:rPr>
        <w:t>）</w:t>
      </w:r>
      <w:r w:rsidRPr="00033CA5">
        <w:rPr>
          <w:rFonts w:ascii="宋体" w:hAnsi="宋体" w:hint="eastAsia"/>
          <w:color w:val="000000" w:themeColor="text1"/>
          <w:szCs w:val="21"/>
        </w:rPr>
        <w:t>RTK平面≤0.8cm+1ppm，垂直≤1.5cm+1ppm</w:t>
      </w:r>
    </w:p>
    <w:p w14:paraId="03CEB5F0" w14:textId="384C1DF5"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5</w:t>
      </w:r>
      <w:r w:rsidR="007763DF">
        <w:rPr>
          <w:rFonts w:ascii="宋体" w:hAnsi="宋体" w:hint="eastAsia"/>
          <w:color w:val="000000" w:themeColor="text1"/>
          <w:szCs w:val="21"/>
        </w:rPr>
        <w:t>）</w:t>
      </w:r>
      <w:r w:rsidRPr="00033CA5">
        <w:rPr>
          <w:rFonts w:ascii="宋体" w:hAnsi="宋体" w:hint="eastAsia"/>
          <w:color w:val="000000" w:themeColor="text1"/>
          <w:szCs w:val="21"/>
        </w:rPr>
        <w:t>支持定向功能，精度≤0.2°（1m基线）</w:t>
      </w:r>
    </w:p>
    <w:p w14:paraId="2C266260" w14:textId="5F75483E"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6</w:t>
      </w:r>
      <w:r w:rsidR="007763DF">
        <w:rPr>
          <w:rFonts w:ascii="宋体" w:hAnsi="宋体" w:hint="eastAsia"/>
          <w:color w:val="000000" w:themeColor="text1"/>
          <w:szCs w:val="21"/>
        </w:rPr>
        <w:t>）</w:t>
      </w:r>
      <w:r w:rsidRPr="00033CA5">
        <w:rPr>
          <w:rFonts w:ascii="宋体" w:hAnsi="宋体" w:hint="eastAsia"/>
          <w:color w:val="000000" w:themeColor="text1"/>
          <w:szCs w:val="21"/>
        </w:rPr>
        <w:t>支持惯导功能，精度不低于6°/h</w:t>
      </w:r>
    </w:p>
    <w:p w14:paraId="5798BA77" w14:textId="26C11F30"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lastRenderedPageBreak/>
        <w:t>7</w:t>
      </w:r>
      <w:r w:rsidR="007763DF">
        <w:rPr>
          <w:rFonts w:ascii="宋体" w:hAnsi="宋体" w:hint="eastAsia"/>
          <w:color w:val="000000" w:themeColor="text1"/>
          <w:szCs w:val="21"/>
        </w:rPr>
        <w:t>）</w:t>
      </w:r>
      <w:r w:rsidRPr="00033CA5">
        <w:rPr>
          <w:rFonts w:ascii="宋体" w:hAnsi="宋体" w:hint="eastAsia"/>
          <w:color w:val="000000" w:themeColor="text1"/>
          <w:szCs w:val="21"/>
        </w:rPr>
        <w:t>IMU更新率≥200Hz</w:t>
      </w:r>
    </w:p>
    <w:p w14:paraId="19364CE9" w14:textId="7777777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（3）遥控系统</w:t>
      </w:r>
    </w:p>
    <w:p w14:paraId="53314CC7" w14:textId="45A1D730"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w:t>
      </w:r>
      <w:r w:rsidRPr="00033CA5">
        <w:rPr>
          <w:rFonts w:ascii="宋体" w:hAnsi="宋体" w:hint="eastAsia"/>
          <w:color w:val="000000" w:themeColor="text1"/>
          <w:szCs w:val="21"/>
        </w:rPr>
        <w:t>操作系统：Android 9.1或更新版本</w:t>
      </w:r>
    </w:p>
    <w:p w14:paraId="255B48BC" w14:textId="7E7A64AF"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w:t>
      </w:r>
      <w:r w:rsidR="007763DF">
        <w:rPr>
          <w:rFonts w:ascii="宋体" w:hAnsi="宋体" w:hint="eastAsia"/>
          <w:color w:val="000000" w:themeColor="text1"/>
          <w:szCs w:val="21"/>
        </w:rPr>
        <w:t>）</w:t>
      </w:r>
      <w:r w:rsidRPr="00033CA5">
        <w:rPr>
          <w:rFonts w:ascii="宋体" w:hAnsi="宋体" w:hint="eastAsia"/>
          <w:color w:val="000000" w:themeColor="text1"/>
          <w:szCs w:val="21"/>
        </w:rPr>
        <w:t>智能遥控器作用距离：≥2km，支持4G功能。</w:t>
      </w:r>
    </w:p>
    <w:p w14:paraId="3A0210FD" w14:textId="0D7A0353"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3</w:t>
      </w:r>
      <w:r w:rsidR="007763DF">
        <w:rPr>
          <w:rFonts w:ascii="宋体" w:hAnsi="宋体" w:hint="eastAsia"/>
          <w:color w:val="000000" w:themeColor="text1"/>
          <w:szCs w:val="21"/>
        </w:rPr>
        <w:t>）</w:t>
      </w:r>
      <w:r w:rsidRPr="00033CA5">
        <w:rPr>
          <w:rFonts w:ascii="宋体" w:hAnsi="宋体" w:hint="eastAsia"/>
          <w:color w:val="000000" w:themeColor="text1"/>
          <w:szCs w:val="21"/>
        </w:rPr>
        <w:t>遥控显示屏：尺寸≥10英寸</w:t>
      </w:r>
    </w:p>
    <w:p w14:paraId="7C5298B1" w14:textId="144B265D"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4</w:t>
      </w:r>
      <w:r w:rsidR="007763DF">
        <w:rPr>
          <w:rFonts w:ascii="宋体" w:hAnsi="宋体" w:hint="eastAsia"/>
          <w:color w:val="000000" w:themeColor="text1"/>
          <w:szCs w:val="21"/>
        </w:rPr>
        <w:t>）</w:t>
      </w:r>
      <w:r w:rsidRPr="00033CA5">
        <w:rPr>
          <w:rFonts w:ascii="宋体" w:hAnsi="宋体" w:hint="eastAsia"/>
          <w:color w:val="000000" w:themeColor="text1"/>
          <w:szCs w:val="21"/>
        </w:rPr>
        <w:t>屏幕分辨率：1920*1200</w:t>
      </w:r>
    </w:p>
    <w:p w14:paraId="07B8B5E4" w14:textId="2AF3D54D"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5</w:t>
      </w:r>
      <w:r w:rsidR="007763DF">
        <w:rPr>
          <w:rFonts w:ascii="宋体" w:hAnsi="宋体" w:hint="eastAsia"/>
          <w:color w:val="000000" w:themeColor="text1"/>
          <w:szCs w:val="21"/>
        </w:rPr>
        <w:t>）</w:t>
      </w:r>
      <w:r w:rsidRPr="00033CA5">
        <w:rPr>
          <w:rFonts w:ascii="宋体" w:hAnsi="宋体" w:hint="eastAsia"/>
          <w:color w:val="000000" w:themeColor="text1"/>
          <w:szCs w:val="21"/>
        </w:rPr>
        <w:t>运存≥4Gb，存储容量≥64Gb</w:t>
      </w:r>
    </w:p>
    <w:p w14:paraId="54269B68" w14:textId="69B82FEB"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6</w:t>
      </w:r>
      <w:r w:rsidR="007763DF">
        <w:rPr>
          <w:rFonts w:ascii="宋体" w:hAnsi="宋体" w:hint="eastAsia"/>
          <w:color w:val="000000" w:themeColor="text1"/>
          <w:szCs w:val="21"/>
        </w:rPr>
        <w:t>）</w:t>
      </w:r>
      <w:r w:rsidRPr="00033CA5">
        <w:rPr>
          <w:rFonts w:ascii="宋体" w:hAnsi="宋体" w:hint="eastAsia"/>
          <w:color w:val="000000" w:themeColor="text1"/>
          <w:szCs w:val="21"/>
        </w:rPr>
        <w:t>遥控接口支持USB口、Nano SIM卡槽、LAN网口、音频接口 HDMI接口、TF卡最大支持128Gb、Type-C</w:t>
      </w:r>
    </w:p>
    <w:p w14:paraId="6824CBBB" w14:textId="7777777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（4）船体控制软件</w:t>
      </w:r>
    </w:p>
    <w:p w14:paraId="66A8B4CD" w14:textId="2E82F935"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w:t>
      </w:r>
      <w:r w:rsidRPr="00033CA5">
        <w:rPr>
          <w:rFonts w:ascii="宋体" w:hAnsi="宋体" w:hint="eastAsia"/>
          <w:color w:val="000000" w:themeColor="text1"/>
          <w:szCs w:val="21"/>
        </w:rPr>
        <w:t>安卓平台船控、测量、坐标转换、单波束数据后处理一体化软件</w:t>
      </w:r>
    </w:p>
    <w:p w14:paraId="712CFD94" w14:textId="0584893B"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w:t>
      </w:r>
      <w:r w:rsidR="007763DF">
        <w:rPr>
          <w:rFonts w:ascii="宋体" w:hAnsi="宋体" w:hint="eastAsia"/>
          <w:color w:val="000000" w:themeColor="text1"/>
          <w:szCs w:val="21"/>
        </w:rPr>
        <w:t>）</w:t>
      </w:r>
      <w:r w:rsidRPr="00033CA5">
        <w:rPr>
          <w:rFonts w:ascii="宋体" w:hAnsi="宋体" w:hint="eastAsia"/>
          <w:color w:val="000000" w:themeColor="text1"/>
          <w:szCs w:val="21"/>
        </w:rPr>
        <w:t>数据后处理支持波形图叠加显示，支持姿态一键改正</w:t>
      </w:r>
    </w:p>
    <w:p w14:paraId="66090030" w14:textId="09D5EDC5"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3</w:t>
      </w:r>
      <w:r w:rsidR="007763DF">
        <w:rPr>
          <w:rFonts w:ascii="宋体" w:hAnsi="宋体" w:hint="eastAsia"/>
          <w:color w:val="000000" w:themeColor="text1"/>
          <w:szCs w:val="21"/>
        </w:rPr>
        <w:t>）</w:t>
      </w:r>
      <w:r w:rsidRPr="00033CA5">
        <w:rPr>
          <w:rFonts w:ascii="宋体" w:hAnsi="宋体" w:hint="eastAsia"/>
          <w:color w:val="000000" w:themeColor="text1"/>
          <w:szCs w:val="21"/>
        </w:rPr>
        <w:t>支持定位+水深数据PPK后差分解算</w:t>
      </w:r>
    </w:p>
    <w:p w14:paraId="02592129" w14:textId="38109596"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4</w:t>
      </w:r>
      <w:r w:rsidR="007763DF">
        <w:rPr>
          <w:rFonts w:ascii="宋体" w:hAnsi="宋体" w:hint="eastAsia"/>
          <w:color w:val="000000" w:themeColor="text1"/>
          <w:szCs w:val="21"/>
        </w:rPr>
        <w:t>）</w:t>
      </w:r>
      <w:r w:rsidRPr="00033CA5">
        <w:rPr>
          <w:rFonts w:ascii="宋体" w:hAnsi="宋体" w:hint="eastAsia"/>
          <w:color w:val="000000" w:themeColor="text1"/>
          <w:szCs w:val="21"/>
        </w:rPr>
        <w:t>支持开机系统自检与异常提醒</w:t>
      </w:r>
    </w:p>
    <w:p w14:paraId="3059CEB4" w14:textId="20BB2E9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5</w:t>
      </w:r>
      <w:r w:rsidR="007763DF">
        <w:rPr>
          <w:rFonts w:ascii="宋体" w:hAnsi="宋体" w:hint="eastAsia"/>
          <w:color w:val="000000" w:themeColor="text1"/>
          <w:szCs w:val="21"/>
        </w:rPr>
        <w:t>）</w:t>
      </w:r>
      <w:r w:rsidRPr="00033CA5">
        <w:rPr>
          <w:rFonts w:ascii="宋体" w:hAnsi="宋体" w:hint="eastAsia"/>
          <w:color w:val="000000" w:themeColor="text1"/>
          <w:szCs w:val="21"/>
        </w:rPr>
        <w:t>数据成果导出方式包含U盘、数据线、分享码远程数据共享</w:t>
      </w:r>
    </w:p>
    <w:p w14:paraId="005B9AB3" w14:textId="6FC67D56"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6</w:t>
      </w:r>
      <w:r w:rsidR="007763DF">
        <w:rPr>
          <w:rFonts w:ascii="宋体" w:hAnsi="宋体" w:hint="eastAsia"/>
          <w:color w:val="000000" w:themeColor="text1"/>
          <w:szCs w:val="21"/>
        </w:rPr>
        <w:t>）</w:t>
      </w:r>
      <w:r w:rsidRPr="00033CA5">
        <w:rPr>
          <w:rFonts w:ascii="宋体" w:hAnsi="宋体" w:hint="eastAsia"/>
          <w:color w:val="000000" w:themeColor="text1"/>
          <w:szCs w:val="21"/>
        </w:rPr>
        <w:t>支持在线卫星影像地图加载</w:t>
      </w:r>
    </w:p>
    <w:p w14:paraId="554A7E32" w14:textId="582DE7A1"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7</w:t>
      </w:r>
      <w:r w:rsidR="007763DF">
        <w:rPr>
          <w:rFonts w:ascii="宋体" w:hAnsi="宋体" w:hint="eastAsia"/>
          <w:color w:val="000000" w:themeColor="text1"/>
          <w:szCs w:val="21"/>
        </w:rPr>
        <w:t>）</w:t>
      </w:r>
      <w:r w:rsidRPr="00033CA5">
        <w:rPr>
          <w:rFonts w:ascii="宋体" w:hAnsi="宋体" w:hint="eastAsia"/>
          <w:color w:val="000000" w:themeColor="text1"/>
          <w:szCs w:val="21"/>
        </w:rPr>
        <w:t>支持软固件在线推送升级</w:t>
      </w:r>
    </w:p>
    <w:p w14:paraId="25D834B6" w14:textId="7777777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（5）测深系统</w:t>
      </w:r>
    </w:p>
    <w:p w14:paraId="726AE53C" w14:textId="6FE2DA89"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w:t>
      </w:r>
      <w:r w:rsidRPr="00033CA5">
        <w:rPr>
          <w:rFonts w:ascii="宋体" w:hAnsi="宋体" w:hint="eastAsia"/>
          <w:color w:val="000000" w:themeColor="text1"/>
          <w:szCs w:val="21"/>
        </w:rPr>
        <w:t>波束开角：≥6°</w:t>
      </w:r>
    </w:p>
    <w:p w14:paraId="09E914B4" w14:textId="67C7763D"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w:t>
      </w:r>
      <w:r w:rsidR="007763DF">
        <w:rPr>
          <w:rFonts w:ascii="宋体" w:hAnsi="宋体" w:hint="eastAsia"/>
          <w:color w:val="000000" w:themeColor="text1"/>
          <w:szCs w:val="21"/>
        </w:rPr>
        <w:t>）</w:t>
      </w:r>
      <w:r w:rsidRPr="00033CA5">
        <w:rPr>
          <w:rFonts w:ascii="宋体" w:hAnsi="宋体" w:hint="eastAsia"/>
          <w:color w:val="000000" w:themeColor="text1"/>
          <w:szCs w:val="21"/>
        </w:rPr>
        <w:t>测深范围：0.15-300m</w:t>
      </w:r>
    </w:p>
    <w:p w14:paraId="4DCBF211" w14:textId="02F27E91"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3</w:t>
      </w:r>
      <w:r w:rsidR="007763DF">
        <w:rPr>
          <w:rFonts w:ascii="宋体" w:hAnsi="宋体" w:hint="eastAsia"/>
          <w:color w:val="000000" w:themeColor="text1"/>
          <w:szCs w:val="21"/>
        </w:rPr>
        <w:t>）</w:t>
      </w:r>
      <w:r w:rsidRPr="00033CA5">
        <w:rPr>
          <w:rFonts w:ascii="宋体" w:hAnsi="宋体" w:hint="eastAsia"/>
          <w:color w:val="000000" w:themeColor="text1"/>
          <w:szCs w:val="21"/>
        </w:rPr>
        <w:t>最大采样率：≥30Hz</w:t>
      </w:r>
    </w:p>
    <w:p w14:paraId="24124441" w14:textId="69D56A8D"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4</w:t>
      </w:r>
      <w:r w:rsidR="007763DF">
        <w:rPr>
          <w:rFonts w:ascii="宋体" w:hAnsi="宋体" w:hint="eastAsia"/>
          <w:color w:val="000000" w:themeColor="text1"/>
          <w:szCs w:val="21"/>
        </w:rPr>
        <w:t>）</w:t>
      </w:r>
      <w:r w:rsidRPr="00033CA5">
        <w:rPr>
          <w:rFonts w:ascii="宋体" w:hAnsi="宋体" w:hint="eastAsia"/>
          <w:color w:val="000000" w:themeColor="text1"/>
          <w:szCs w:val="21"/>
        </w:rPr>
        <w:t>主机重量：≤0.9kg，轻便安装</w:t>
      </w:r>
    </w:p>
    <w:p w14:paraId="6BD12F6D" w14:textId="41FCA3A5"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5</w:t>
      </w:r>
      <w:r w:rsidR="007763DF">
        <w:rPr>
          <w:rFonts w:ascii="宋体" w:hAnsi="宋体" w:hint="eastAsia"/>
          <w:color w:val="000000" w:themeColor="text1"/>
          <w:szCs w:val="21"/>
        </w:rPr>
        <w:t>）</w:t>
      </w:r>
      <w:r w:rsidRPr="00033CA5">
        <w:rPr>
          <w:rFonts w:ascii="宋体" w:hAnsi="宋体" w:hint="eastAsia"/>
          <w:color w:val="000000" w:themeColor="text1"/>
          <w:szCs w:val="21"/>
        </w:rPr>
        <w:t>支持蓝牙、</w:t>
      </w:r>
      <w:proofErr w:type="spellStart"/>
      <w:r w:rsidRPr="00033CA5">
        <w:rPr>
          <w:rFonts w:ascii="宋体" w:hAnsi="宋体" w:hint="eastAsia"/>
          <w:color w:val="000000" w:themeColor="text1"/>
          <w:szCs w:val="21"/>
        </w:rPr>
        <w:t>WiFi</w:t>
      </w:r>
      <w:proofErr w:type="spellEnd"/>
      <w:r w:rsidRPr="00033CA5">
        <w:rPr>
          <w:rFonts w:ascii="宋体" w:hAnsi="宋体" w:hint="eastAsia"/>
          <w:color w:val="000000" w:themeColor="text1"/>
          <w:szCs w:val="21"/>
        </w:rPr>
        <w:t>无线传输</w:t>
      </w:r>
    </w:p>
    <w:p w14:paraId="5315632E" w14:textId="7C870A20"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6</w:t>
      </w:r>
      <w:r w:rsidR="007763DF">
        <w:rPr>
          <w:rFonts w:ascii="宋体" w:hAnsi="宋体" w:hint="eastAsia"/>
          <w:color w:val="000000" w:themeColor="text1"/>
          <w:szCs w:val="21"/>
        </w:rPr>
        <w:t>）</w:t>
      </w:r>
      <w:r w:rsidRPr="00033CA5">
        <w:rPr>
          <w:rFonts w:ascii="宋体" w:hAnsi="宋体" w:hint="eastAsia"/>
          <w:color w:val="000000" w:themeColor="text1"/>
          <w:szCs w:val="21"/>
        </w:rPr>
        <w:t>测深仪防尘防水IP67</w:t>
      </w:r>
    </w:p>
    <w:p w14:paraId="768ABBD7" w14:textId="041CC51B"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7</w:t>
      </w:r>
      <w:r w:rsidR="007763DF">
        <w:rPr>
          <w:rFonts w:ascii="宋体" w:hAnsi="宋体" w:hint="eastAsia"/>
          <w:color w:val="000000" w:themeColor="text1"/>
          <w:szCs w:val="21"/>
        </w:rPr>
        <w:t>）</w:t>
      </w:r>
      <w:r w:rsidRPr="00033CA5">
        <w:rPr>
          <w:rFonts w:ascii="宋体" w:hAnsi="宋体" w:hint="eastAsia"/>
          <w:color w:val="000000" w:themeColor="text1"/>
          <w:szCs w:val="21"/>
        </w:rPr>
        <w:t>数据格式支持NMEA SDDPT、NMEA SDDBT、原始波形数据输出；</w:t>
      </w:r>
    </w:p>
    <w:p w14:paraId="43552908" w14:textId="620FD55A"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8</w:t>
      </w:r>
      <w:r w:rsidR="007763DF">
        <w:rPr>
          <w:rFonts w:ascii="宋体" w:hAnsi="宋体" w:hint="eastAsia"/>
          <w:color w:val="000000" w:themeColor="text1"/>
          <w:szCs w:val="21"/>
        </w:rPr>
        <w:t>）</w:t>
      </w:r>
      <w:r w:rsidRPr="00033CA5">
        <w:rPr>
          <w:rFonts w:ascii="宋体" w:hAnsi="宋体" w:hint="eastAsia"/>
          <w:color w:val="000000" w:themeColor="text1"/>
          <w:szCs w:val="21"/>
        </w:rPr>
        <w:t>测深仪支持实时修正水温，支持声速调整范围0-1700m/s。</w:t>
      </w:r>
    </w:p>
    <w:p w14:paraId="3513F08C" w14:textId="7777777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（二）走航ADCP参数</w:t>
      </w:r>
    </w:p>
    <w:p w14:paraId="59000020" w14:textId="7777777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（1）硬件参数：</w:t>
      </w:r>
    </w:p>
    <w:p w14:paraId="7011C096" w14:textId="7656B23D"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w:t>
      </w:r>
      <w:r w:rsidRPr="00033CA5">
        <w:rPr>
          <w:rFonts w:ascii="宋体" w:hAnsi="宋体" w:hint="eastAsia"/>
          <w:color w:val="000000" w:themeColor="text1"/>
          <w:szCs w:val="21"/>
        </w:rPr>
        <w:t>流速器测速范围：±5m/s(典型)，±20m/s（最大）</w:t>
      </w:r>
    </w:p>
    <w:p w14:paraId="74162915" w14:textId="75E82CDF"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w:t>
      </w:r>
      <w:r w:rsidR="007763DF">
        <w:rPr>
          <w:rFonts w:ascii="宋体" w:hAnsi="宋体" w:hint="eastAsia"/>
          <w:color w:val="000000" w:themeColor="text1"/>
          <w:szCs w:val="21"/>
        </w:rPr>
        <w:t>）</w:t>
      </w:r>
      <w:r w:rsidRPr="00033CA5">
        <w:rPr>
          <w:rFonts w:ascii="宋体" w:hAnsi="宋体" w:hint="eastAsia"/>
          <w:color w:val="000000" w:themeColor="text1"/>
          <w:szCs w:val="21"/>
        </w:rPr>
        <w:t>流速分辨率：1mm/s</w:t>
      </w:r>
    </w:p>
    <w:p w14:paraId="11330EBB" w14:textId="2B5E9FFA"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3</w:t>
      </w:r>
      <w:r w:rsidR="007763DF">
        <w:rPr>
          <w:rFonts w:ascii="宋体" w:hAnsi="宋体" w:hint="eastAsia"/>
          <w:color w:val="000000" w:themeColor="text1"/>
          <w:szCs w:val="21"/>
        </w:rPr>
        <w:t>）</w:t>
      </w:r>
      <w:r w:rsidRPr="00033CA5">
        <w:rPr>
          <w:rFonts w:ascii="宋体" w:hAnsi="宋体" w:hint="eastAsia"/>
          <w:color w:val="000000" w:themeColor="text1"/>
          <w:szCs w:val="21"/>
        </w:rPr>
        <w:t>单元层大小：0.02-2m</w:t>
      </w:r>
    </w:p>
    <w:p w14:paraId="6EC8D866" w14:textId="78D9672A"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4</w:t>
      </w:r>
      <w:r w:rsidR="007763DF">
        <w:rPr>
          <w:rFonts w:ascii="宋体" w:hAnsi="宋体" w:hint="eastAsia"/>
          <w:color w:val="000000" w:themeColor="text1"/>
          <w:szCs w:val="21"/>
        </w:rPr>
        <w:t>）</w:t>
      </w:r>
      <w:r w:rsidRPr="00033CA5">
        <w:rPr>
          <w:rFonts w:ascii="宋体" w:hAnsi="宋体" w:hint="eastAsia"/>
          <w:color w:val="000000" w:themeColor="text1"/>
          <w:szCs w:val="21"/>
        </w:rPr>
        <w:t>单元层数：单元层数最多不少于260层</w:t>
      </w:r>
    </w:p>
    <w:p w14:paraId="2A22B14D" w14:textId="0B75793D"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5</w:t>
      </w:r>
      <w:r w:rsidR="007763DF">
        <w:rPr>
          <w:rFonts w:ascii="宋体" w:hAnsi="宋体" w:hint="eastAsia"/>
          <w:color w:val="000000" w:themeColor="text1"/>
          <w:szCs w:val="21"/>
        </w:rPr>
        <w:t>）</w:t>
      </w:r>
      <w:r w:rsidRPr="00033CA5">
        <w:rPr>
          <w:rFonts w:ascii="宋体" w:hAnsi="宋体" w:hint="eastAsia"/>
          <w:color w:val="000000" w:themeColor="text1"/>
          <w:szCs w:val="21"/>
        </w:rPr>
        <w:t>频率：4个测流波束≥1200kHz，1个中央波束≤300kHz</w:t>
      </w:r>
    </w:p>
    <w:p w14:paraId="0FF88E59" w14:textId="34B8E30A"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lastRenderedPageBreak/>
        <w:t>6</w:t>
      </w:r>
      <w:r w:rsidR="007763DF">
        <w:rPr>
          <w:rFonts w:ascii="宋体" w:hAnsi="宋体" w:hint="eastAsia"/>
          <w:color w:val="000000" w:themeColor="text1"/>
          <w:szCs w:val="21"/>
        </w:rPr>
        <w:t>）</w:t>
      </w:r>
      <w:r w:rsidRPr="00033CA5">
        <w:rPr>
          <w:rFonts w:ascii="宋体" w:hAnsi="宋体" w:hint="eastAsia"/>
          <w:color w:val="000000" w:themeColor="text1"/>
          <w:szCs w:val="21"/>
        </w:rPr>
        <w:t>中央波束测深范围：0.2-180m</w:t>
      </w:r>
    </w:p>
    <w:p w14:paraId="4D79A8B9" w14:textId="52DC3D29"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7</w:t>
      </w:r>
      <w:r w:rsidR="007763DF">
        <w:rPr>
          <w:rFonts w:ascii="宋体" w:hAnsi="宋体" w:hint="eastAsia"/>
          <w:color w:val="000000" w:themeColor="text1"/>
          <w:szCs w:val="21"/>
        </w:rPr>
        <w:t>）</w:t>
      </w:r>
      <w:r w:rsidRPr="00033CA5">
        <w:rPr>
          <w:rFonts w:ascii="宋体" w:hAnsi="宋体" w:hint="eastAsia"/>
          <w:color w:val="000000" w:themeColor="text1"/>
          <w:szCs w:val="21"/>
        </w:rPr>
        <w:t>流速剖面量程： 0.15m-40m</w:t>
      </w:r>
    </w:p>
    <w:p w14:paraId="4F4AAA7B" w14:textId="71448019"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8</w:t>
      </w:r>
      <w:r w:rsidR="007763DF">
        <w:rPr>
          <w:rFonts w:ascii="宋体" w:hAnsi="宋体" w:hint="eastAsia"/>
          <w:color w:val="000000" w:themeColor="text1"/>
          <w:szCs w:val="21"/>
        </w:rPr>
        <w:t>）</w:t>
      </w:r>
      <w:r w:rsidRPr="00033CA5">
        <w:rPr>
          <w:rFonts w:ascii="宋体" w:hAnsi="宋体" w:hint="eastAsia"/>
          <w:color w:val="000000" w:themeColor="text1"/>
          <w:szCs w:val="21"/>
        </w:rPr>
        <w:t>波束数量：不少于5波束</w:t>
      </w:r>
    </w:p>
    <w:p w14:paraId="7E7B1263" w14:textId="6E0EE26B"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9</w:t>
      </w:r>
      <w:r w:rsidR="007763DF">
        <w:rPr>
          <w:rFonts w:ascii="宋体" w:hAnsi="宋体" w:hint="eastAsia"/>
          <w:color w:val="000000" w:themeColor="text1"/>
          <w:szCs w:val="21"/>
        </w:rPr>
        <w:t>）</w:t>
      </w:r>
      <w:r w:rsidRPr="00033CA5">
        <w:rPr>
          <w:rFonts w:ascii="宋体" w:hAnsi="宋体" w:hint="eastAsia"/>
          <w:color w:val="000000" w:themeColor="text1"/>
          <w:szCs w:val="21"/>
        </w:rPr>
        <w:t>底跟踪量程：0.15-55m</w:t>
      </w:r>
    </w:p>
    <w:p w14:paraId="527D5AC6" w14:textId="4761AE53"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10</w:t>
      </w:r>
      <w:r w:rsidR="007763DF">
        <w:rPr>
          <w:rFonts w:ascii="宋体" w:hAnsi="宋体" w:hint="eastAsia"/>
          <w:color w:val="000000" w:themeColor="text1"/>
          <w:szCs w:val="21"/>
        </w:rPr>
        <w:t>）</w:t>
      </w:r>
      <w:r w:rsidRPr="00033CA5">
        <w:rPr>
          <w:rFonts w:ascii="宋体" w:hAnsi="宋体" w:hint="eastAsia"/>
          <w:color w:val="000000" w:themeColor="text1"/>
          <w:szCs w:val="21"/>
        </w:rPr>
        <w:t>温度传感器：范围/精度/分辨率为-10℃-85℃/ ±0.1℃/±0.01℃</w:t>
      </w:r>
    </w:p>
    <w:p w14:paraId="2E102CAE" w14:textId="58609C22"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1）</w:t>
      </w:r>
      <w:r w:rsidRPr="00033CA5">
        <w:rPr>
          <w:rFonts w:ascii="宋体" w:hAnsi="宋体" w:hint="eastAsia"/>
          <w:color w:val="000000" w:themeColor="text1"/>
          <w:szCs w:val="21"/>
        </w:rPr>
        <w:t>倾斜仪：范围/精度/分辨率为 ±40°/±0.15°/ 0.01°</w:t>
      </w:r>
    </w:p>
    <w:p w14:paraId="3D8EE561" w14:textId="3084901C"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2）</w:t>
      </w:r>
      <w:r w:rsidRPr="00033CA5">
        <w:rPr>
          <w:rFonts w:ascii="宋体" w:hAnsi="宋体" w:hint="eastAsia"/>
          <w:color w:val="000000" w:themeColor="text1"/>
          <w:szCs w:val="21"/>
        </w:rPr>
        <w:t>磁罗盘： 范围/精度/分辨率为0°~360°/±0.1°/0.01°</w:t>
      </w:r>
    </w:p>
    <w:p w14:paraId="2E028FBC" w14:textId="40F5D603"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3）</w:t>
      </w:r>
      <w:r w:rsidRPr="00033CA5">
        <w:rPr>
          <w:rFonts w:ascii="宋体" w:hAnsi="宋体" w:hint="eastAsia"/>
          <w:color w:val="000000" w:themeColor="text1"/>
          <w:szCs w:val="21"/>
        </w:rPr>
        <w:t>信号模式：支持宽带和脉冲相干</w:t>
      </w:r>
    </w:p>
    <w:p w14:paraId="3350DC71" w14:textId="30BEDD99"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4）</w:t>
      </w:r>
      <w:r w:rsidRPr="00033CA5">
        <w:rPr>
          <w:rFonts w:ascii="宋体" w:hAnsi="宋体" w:hint="eastAsia"/>
          <w:color w:val="000000" w:themeColor="text1"/>
          <w:szCs w:val="21"/>
        </w:rPr>
        <w:t>数据输出频率：最大不低于20Hz</w:t>
      </w:r>
    </w:p>
    <w:p w14:paraId="402596EB" w14:textId="26E4F5E9"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7763DF">
        <w:rPr>
          <w:rFonts w:ascii="宋体" w:hAnsi="宋体" w:hint="eastAsia"/>
          <w:color w:val="000000" w:themeColor="text1"/>
          <w:szCs w:val="21"/>
        </w:rPr>
        <w:t>5）</w:t>
      </w:r>
      <w:r w:rsidRPr="00033CA5">
        <w:rPr>
          <w:rFonts w:ascii="宋体" w:hAnsi="宋体" w:hint="eastAsia"/>
          <w:color w:val="000000" w:themeColor="text1"/>
          <w:szCs w:val="21"/>
        </w:rPr>
        <w:t>存储温度：-30℃-70℃</w:t>
      </w:r>
    </w:p>
    <w:p w14:paraId="7D1B943A" w14:textId="4338675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4C7447">
        <w:rPr>
          <w:rFonts w:ascii="宋体" w:hAnsi="宋体" w:hint="eastAsia"/>
          <w:color w:val="000000" w:themeColor="text1"/>
          <w:szCs w:val="21"/>
        </w:rPr>
        <w:t>6）</w:t>
      </w:r>
      <w:r w:rsidRPr="00033CA5">
        <w:rPr>
          <w:rFonts w:ascii="宋体" w:hAnsi="宋体" w:hint="eastAsia"/>
          <w:color w:val="000000" w:themeColor="text1"/>
          <w:szCs w:val="21"/>
        </w:rPr>
        <w:t>运行温度：-5℃-50℃</w:t>
      </w:r>
    </w:p>
    <w:p w14:paraId="261273A0" w14:textId="2D759E84"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4C7447">
        <w:rPr>
          <w:rFonts w:ascii="宋体" w:hAnsi="宋体" w:hint="eastAsia"/>
          <w:color w:val="000000" w:themeColor="text1"/>
          <w:szCs w:val="21"/>
        </w:rPr>
        <w:t>7）</w:t>
      </w:r>
      <w:r w:rsidRPr="00033CA5">
        <w:rPr>
          <w:rFonts w:ascii="宋体" w:hAnsi="宋体" w:hint="eastAsia"/>
          <w:color w:val="000000" w:themeColor="text1"/>
          <w:szCs w:val="21"/>
        </w:rPr>
        <w:t>通信接口：支持RS232、100兆以太网、RS422（选配）</w:t>
      </w:r>
    </w:p>
    <w:p w14:paraId="2CEA9306" w14:textId="1F4A4DC3"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4C7447">
        <w:rPr>
          <w:rFonts w:ascii="宋体" w:hAnsi="宋体" w:hint="eastAsia"/>
          <w:color w:val="000000" w:themeColor="text1"/>
          <w:szCs w:val="21"/>
        </w:rPr>
        <w:t>8）</w:t>
      </w:r>
      <w:r w:rsidRPr="00033CA5">
        <w:rPr>
          <w:rFonts w:ascii="宋体" w:hAnsi="宋体" w:hint="eastAsia"/>
          <w:color w:val="000000" w:themeColor="text1"/>
          <w:szCs w:val="21"/>
        </w:rPr>
        <w:t>尺寸:直径≥170mm，高度≤195mm</w:t>
      </w:r>
    </w:p>
    <w:p w14:paraId="3E17151C" w14:textId="4BBEC1A1" w:rsidR="00033CA5" w:rsidRPr="00033CA5" w:rsidRDefault="004C7447" w:rsidP="00033CA5">
      <w:pPr>
        <w:snapToGrid w:val="0"/>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19）</w:t>
      </w:r>
      <w:r w:rsidR="00033CA5" w:rsidRPr="00033CA5">
        <w:rPr>
          <w:rFonts w:ascii="宋体" w:hAnsi="宋体" w:hint="eastAsia"/>
          <w:color w:val="000000" w:themeColor="text1"/>
          <w:szCs w:val="21"/>
        </w:rPr>
        <w:t>重量：空气中≤4kg</w:t>
      </w:r>
    </w:p>
    <w:p w14:paraId="1691BB66" w14:textId="4A80D18B"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w:t>
      </w:r>
      <w:r w:rsidR="004C7447">
        <w:rPr>
          <w:rFonts w:ascii="宋体" w:hAnsi="宋体" w:hint="eastAsia"/>
          <w:color w:val="000000" w:themeColor="text1"/>
          <w:szCs w:val="21"/>
        </w:rPr>
        <w:t>0）</w:t>
      </w:r>
      <w:r w:rsidRPr="00033CA5">
        <w:rPr>
          <w:rFonts w:ascii="宋体" w:hAnsi="宋体" w:hint="eastAsia"/>
          <w:color w:val="000000" w:themeColor="text1"/>
          <w:szCs w:val="21"/>
        </w:rPr>
        <w:t>工作电压：11-36V</w:t>
      </w:r>
    </w:p>
    <w:p w14:paraId="6FCF04EE" w14:textId="29615AF4"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w:t>
      </w:r>
      <w:r w:rsidR="004C7447">
        <w:rPr>
          <w:rFonts w:ascii="宋体" w:hAnsi="宋体" w:hint="eastAsia"/>
          <w:color w:val="000000" w:themeColor="text1"/>
          <w:szCs w:val="21"/>
        </w:rPr>
        <w:t>1）</w:t>
      </w:r>
      <w:r w:rsidRPr="00033CA5">
        <w:rPr>
          <w:rFonts w:ascii="宋体" w:hAnsi="宋体" w:hint="eastAsia"/>
          <w:color w:val="000000" w:themeColor="text1"/>
          <w:szCs w:val="21"/>
        </w:rPr>
        <w:t>ADCP工作模式：全自动测量模式（默认）、普通测量模式</w:t>
      </w:r>
    </w:p>
    <w:p w14:paraId="73FD063C" w14:textId="7777777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（2）软件参数：</w:t>
      </w:r>
    </w:p>
    <w:p w14:paraId="4CE51BAA" w14:textId="51F31769"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w:t>
      </w:r>
      <w:r w:rsidR="004C7447">
        <w:rPr>
          <w:rFonts w:ascii="宋体" w:hAnsi="宋体" w:hint="eastAsia"/>
          <w:color w:val="000000" w:themeColor="text1"/>
          <w:szCs w:val="21"/>
        </w:rPr>
        <w:t>）</w:t>
      </w:r>
      <w:r w:rsidRPr="00033CA5">
        <w:rPr>
          <w:rFonts w:ascii="宋体" w:hAnsi="宋体" w:hint="eastAsia"/>
          <w:color w:val="000000" w:themeColor="text1"/>
          <w:szCs w:val="21"/>
        </w:rPr>
        <w:t>测流软件：支持电脑端测流软件，同时搭配无人船支持安卓测流软件。</w:t>
      </w:r>
    </w:p>
    <w:p w14:paraId="0C6329F1" w14:textId="2EE1EEC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2</w:t>
      </w:r>
      <w:r w:rsidR="004C7447">
        <w:rPr>
          <w:rFonts w:ascii="宋体" w:hAnsi="宋体" w:hint="eastAsia"/>
          <w:color w:val="000000" w:themeColor="text1"/>
          <w:szCs w:val="21"/>
        </w:rPr>
        <w:t>）</w:t>
      </w:r>
      <w:r w:rsidRPr="00033CA5">
        <w:rPr>
          <w:rFonts w:ascii="宋体" w:hAnsi="宋体" w:hint="eastAsia"/>
          <w:color w:val="000000" w:themeColor="text1"/>
          <w:szCs w:val="21"/>
        </w:rPr>
        <w:t>支持网络TCP/UDP协议数据传输，连接ADCP无需额外第三方网转串软件。</w:t>
      </w:r>
    </w:p>
    <w:p w14:paraId="534CCC94" w14:textId="03ABF989"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3</w:t>
      </w:r>
      <w:r w:rsidR="004C7447">
        <w:rPr>
          <w:rFonts w:ascii="宋体" w:hAnsi="宋体" w:hint="eastAsia"/>
          <w:color w:val="000000" w:themeColor="text1"/>
          <w:szCs w:val="21"/>
        </w:rPr>
        <w:t>）</w:t>
      </w:r>
      <w:r w:rsidRPr="00033CA5">
        <w:rPr>
          <w:rFonts w:ascii="宋体" w:hAnsi="宋体" w:hint="eastAsia"/>
          <w:color w:val="000000" w:themeColor="text1"/>
          <w:szCs w:val="21"/>
        </w:rPr>
        <w:t>支持设备型号及SN号读取，及固件版本读取。</w:t>
      </w:r>
    </w:p>
    <w:p w14:paraId="4451354A" w14:textId="056CEB10"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4</w:t>
      </w:r>
      <w:r w:rsidR="004C7447">
        <w:rPr>
          <w:rFonts w:ascii="宋体" w:hAnsi="宋体" w:hint="eastAsia"/>
          <w:color w:val="000000" w:themeColor="text1"/>
          <w:szCs w:val="21"/>
        </w:rPr>
        <w:t>）</w:t>
      </w:r>
      <w:r w:rsidRPr="00033CA5">
        <w:rPr>
          <w:rFonts w:ascii="宋体" w:hAnsi="宋体" w:hint="eastAsia"/>
          <w:color w:val="000000" w:themeColor="text1"/>
          <w:szCs w:val="21"/>
        </w:rPr>
        <w:t>支持等值图（流速、回波强度、相关系数）、剖面图（流速、流量、回波强度、相关系数、垂直波束）、时间序列图（流量、流速、内置及外部传感器）及航迹流速矢量图显示。</w:t>
      </w:r>
    </w:p>
    <w:p w14:paraId="7A762475" w14:textId="2CE9109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5</w:t>
      </w:r>
      <w:r w:rsidR="004C7447">
        <w:rPr>
          <w:rFonts w:ascii="宋体" w:hAnsi="宋体" w:hint="eastAsia"/>
          <w:color w:val="000000" w:themeColor="text1"/>
          <w:szCs w:val="21"/>
        </w:rPr>
        <w:t>）</w:t>
      </w:r>
      <w:r w:rsidRPr="00033CA5">
        <w:rPr>
          <w:rFonts w:ascii="宋体" w:hAnsi="宋体" w:hint="eastAsia"/>
          <w:color w:val="000000" w:themeColor="text1"/>
          <w:szCs w:val="21"/>
        </w:rPr>
        <w:t>支持流速、标准流量、流量详表、GPS、底跟踪、回波强度、相关系数、罗经校准、流量汇总表、状态信息及序列数据表的显示与导出。</w:t>
      </w:r>
    </w:p>
    <w:p w14:paraId="21618EC6" w14:textId="00BA8BE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6</w:t>
      </w:r>
      <w:r w:rsidR="004C7447">
        <w:rPr>
          <w:rFonts w:ascii="宋体" w:hAnsi="宋体" w:hint="eastAsia"/>
          <w:color w:val="000000" w:themeColor="text1"/>
          <w:szCs w:val="21"/>
        </w:rPr>
        <w:t>）</w:t>
      </w:r>
      <w:r w:rsidRPr="00033CA5">
        <w:rPr>
          <w:rFonts w:ascii="宋体" w:hAnsi="宋体" w:hint="eastAsia"/>
          <w:color w:val="000000" w:themeColor="text1"/>
          <w:szCs w:val="21"/>
        </w:rPr>
        <w:t>支持页面自定义布局，自定义输出数据，支持外接测深仪。</w:t>
      </w:r>
    </w:p>
    <w:p w14:paraId="36AEF58E" w14:textId="073F411E"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7</w:t>
      </w:r>
      <w:r w:rsidR="004C7447">
        <w:rPr>
          <w:rFonts w:ascii="宋体" w:hAnsi="宋体" w:hint="eastAsia"/>
          <w:color w:val="000000" w:themeColor="text1"/>
          <w:szCs w:val="21"/>
        </w:rPr>
        <w:t>）</w:t>
      </w:r>
      <w:r w:rsidRPr="00033CA5">
        <w:rPr>
          <w:rFonts w:ascii="宋体" w:hAnsi="宋体" w:hint="eastAsia"/>
          <w:color w:val="000000" w:themeColor="text1"/>
          <w:szCs w:val="21"/>
        </w:rPr>
        <w:t>支持实时显示流量汇总表、支持输出流量测验记载表、流量测验成果表的打印预览及输出。</w:t>
      </w:r>
    </w:p>
    <w:p w14:paraId="710F2831" w14:textId="62E45B28"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8</w:t>
      </w:r>
      <w:r w:rsidR="004C7447">
        <w:rPr>
          <w:rFonts w:ascii="宋体" w:hAnsi="宋体" w:hint="eastAsia"/>
          <w:color w:val="000000" w:themeColor="text1"/>
          <w:szCs w:val="21"/>
        </w:rPr>
        <w:t>）</w:t>
      </w:r>
      <w:r w:rsidRPr="00033CA5">
        <w:rPr>
          <w:rFonts w:ascii="宋体" w:hAnsi="宋体" w:hint="eastAsia"/>
          <w:color w:val="000000" w:themeColor="text1"/>
          <w:szCs w:val="21"/>
        </w:rPr>
        <w:t>支持状态信息栏关键要素重点颜色突出显示。</w:t>
      </w:r>
    </w:p>
    <w:p w14:paraId="6D85D74F" w14:textId="63B80D05"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9</w:t>
      </w:r>
      <w:r w:rsidR="004C7447">
        <w:rPr>
          <w:rFonts w:ascii="宋体" w:hAnsi="宋体" w:hint="eastAsia"/>
          <w:color w:val="000000" w:themeColor="text1"/>
          <w:szCs w:val="21"/>
        </w:rPr>
        <w:t>）</w:t>
      </w:r>
      <w:r w:rsidRPr="00033CA5">
        <w:rPr>
          <w:rFonts w:ascii="宋体" w:hAnsi="宋体" w:hint="eastAsia"/>
          <w:color w:val="000000" w:themeColor="text1"/>
          <w:szCs w:val="21"/>
        </w:rPr>
        <w:t>安卓测流软件支持流速剖面伪彩图、卫星地图、视频等数据三向切换，且支持任意一个界面都可以全屏显示。</w:t>
      </w:r>
    </w:p>
    <w:p w14:paraId="42A1E71D" w14:textId="545AC387"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10</w:t>
      </w:r>
      <w:r w:rsidR="004C7447">
        <w:rPr>
          <w:rFonts w:ascii="宋体" w:hAnsi="宋体" w:hint="eastAsia"/>
          <w:color w:val="000000" w:themeColor="text1"/>
          <w:szCs w:val="21"/>
        </w:rPr>
        <w:t>）</w:t>
      </w:r>
      <w:r w:rsidRPr="00033CA5">
        <w:rPr>
          <w:rFonts w:ascii="宋体" w:hAnsi="宋体" w:hint="eastAsia"/>
          <w:color w:val="000000" w:themeColor="text1"/>
          <w:szCs w:val="21"/>
        </w:rPr>
        <w:t>支持输出流量汇总表、流量测验记载表及流量测验成果表输出。</w:t>
      </w:r>
    </w:p>
    <w:p w14:paraId="582C0F49" w14:textId="1D5EA0FF"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11</w:t>
      </w:r>
      <w:r w:rsidR="004C7447">
        <w:rPr>
          <w:rFonts w:ascii="宋体" w:hAnsi="宋体" w:hint="eastAsia"/>
          <w:color w:val="000000" w:themeColor="text1"/>
          <w:szCs w:val="21"/>
        </w:rPr>
        <w:t>）</w:t>
      </w:r>
      <w:r w:rsidRPr="00033CA5">
        <w:rPr>
          <w:rFonts w:ascii="宋体" w:hAnsi="宋体" w:hint="eastAsia"/>
          <w:color w:val="000000" w:themeColor="text1"/>
          <w:szCs w:val="21"/>
        </w:rPr>
        <w:t>支持数据工程文件码分享、文件一键回传电脑。</w:t>
      </w:r>
    </w:p>
    <w:p w14:paraId="2D5355DD" w14:textId="567E4ECB" w:rsidR="00033CA5" w:rsidRPr="00033CA5"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t>12</w:t>
      </w:r>
      <w:r w:rsidR="004C7447">
        <w:rPr>
          <w:rFonts w:ascii="宋体" w:hAnsi="宋体" w:hint="eastAsia"/>
          <w:color w:val="000000" w:themeColor="text1"/>
          <w:szCs w:val="21"/>
        </w:rPr>
        <w:t>）</w:t>
      </w:r>
      <w:r w:rsidRPr="00033CA5">
        <w:rPr>
          <w:rFonts w:ascii="宋体" w:hAnsi="宋体" w:hint="eastAsia"/>
          <w:color w:val="000000" w:themeColor="text1"/>
          <w:szCs w:val="21"/>
        </w:rPr>
        <w:t>具备传统ADCP开始发射、停止发射、开始记录、停止记录按键，与PC软件用户习惯统一。</w:t>
      </w:r>
    </w:p>
    <w:p w14:paraId="1667928E" w14:textId="41A3D21D" w:rsidR="00172089" w:rsidRPr="00172089" w:rsidRDefault="00033CA5" w:rsidP="00033CA5">
      <w:pPr>
        <w:snapToGrid w:val="0"/>
        <w:spacing w:line="360" w:lineRule="auto"/>
        <w:ind w:firstLineChars="200" w:firstLine="420"/>
        <w:rPr>
          <w:rFonts w:ascii="宋体" w:hAnsi="宋体" w:hint="eastAsia"/>
          <w:color w:val="000000" w:themeColor="text1"/>
          <w:szCs w:val="21"/>
        </w:rPr>
      </w:pPr>
      <w:r w:rsidRPr="00033CA5">
        <w:rPr>
          <w:rFonts w:ascii="宋体" w:hAnsi="宋体" w:hint="eastAsia"/>
          <w:color w:val="000000" w:themeColor="text1"/>
          <w:szCs w:val="21"/>
        </w:rPr>
        <w:lastRenderedPageBreak/>
        <w:t>13</w:t>
      </w:r>
      <w:r w:rsidR="004C7447">
        <w:rPr>
          <w:rFonts w:ascii="宋体" w:hAnsi="宋体" w:hint="eastAsia"/>
          <w:color w:val="000000" w:themeColor="text1"/>
          <w:szCs w:val="21"/>
        </w:rPr>
        <w:t>）</w:t>
      </w:r>
      <w:r w:rsidRPr="00033CA5">
        <w:rPr>
          <w:rFonts w:ascii="宋体" w:hAnsi="宋体" w:hint="eastAsia"/>
          <w:color w:val="000000" w:themeColor="text1"/>
          <w:szCs w:val="21"/>
        </w:rPr>
        <w:t>安卓测流软件采集工程数据文件可以在电脑端测流软件显示与处理。</w:t>
      </w:r>
    </w:p>
    <w:p w14:paraId="610C74CB" w14:textId="77777777" w:rsidR="00040D1D" w:rsidRPr="00172089" w:rsidRDefault="00040D1D" w:rsidP="00CA1D28">
      <w:pPr>
        <w:snapToGrid w:val="0"/>
        <w:spacing w:line="360" w:lineRule="auto"/>
        <w:rPr>
          <w:rFonts w:ascii="宋体" w:hAnsi="宋体" w:hint="eastAsia"/>
          <w:color w:val="000000" w:themeColor="text1"/>
          <w:szCs w:val="21"/>
        </w:rPr>
      </w:pPr>
    </w:p>
    <w:p w14:paraId="35E9810A" w14:textId="77777777" w:rsidR="00040D1D" w:rsidRPr="00AB50E0" w:rsidRDefault="00191AB0" w:rsidP="00CA1D28">
      <w:pPr>
        <w:tabs>
          <w:tab w:val="left" w:pos="1260"/>
        </w:tabs>
        <w:snapToGrid w:val="0"/>
        <w:spacing w:line="360" w:lineRule="auto"/>
        <w:ind w:firstLineChars="200" w:firstLine="422"/>
        <w:rPr>
          <w:rFonts w:ascii="宋体" w:hAnsi="宋体" w:cs="Arial" w:hint="eastAsia"/>
          <w:b/>
          <w:bCs/>
          <w:szCs w:val="21"/>
          <w:u w:val="single"/>
        </w:rPr>
      </w:pPr>
      <w:r w:rsidRPr="00AB50E0">
        <w:rPr>
          <w:rFonts w:ascii="宋体" w:hAnsi="宋体" w:cs="Arial"/>
          <w:b/>
          <w:bCs/>
          <w:szCs w:val="21"/>
          <w:u w:val="single"/>
        </w:rPr>
        <w:t>▲说明1：政府采购项下进口产品的界定依据为财政部颁布的文件（财库〔2007〕119号、财办库〔2008〕248号）。</w:t>
      </w:r>
    </w:p>
    <w:p w14:paraId="5A0828AF" w14:textId="7187C96E" w:rsidR="00040D1D" w:rsidRPr="00AB50E0" w:rsidRDefault="00191AB0" w:rsidP="00CA1D28">
      <w:pPr>
        <w:tabs>
          <w:tab w:val="left" w:pos="1260"/>
        </w:tabs>
        <w:snapToGrid w:val="0"/>
        <w:spacing w:line="360" w:lineRule="auto"/>
        <w:ind w:firstLineChars="200" w:firstLine="422"/>
        <w:rPr>
          <w:rFonts w:ascii="宋体" w:hAnsi="宋体" w:cs="Arial" w:hint="eastAsia"/>
          <w:b/>
          <w:bCs/>
          <w:szCs w:val="21"/>
          <w:u w:val="single"/>
        </w:rPr>
      </w:pPr>
      <w:r w:rsidRPr="00AB50E0">
        <w:rPr>
          <w:rFonts w:ascii="宋体" w:hAnsi="宋体" w:cs="Arial"/>
          <w:b/>
          <w:bCs/>
          <w:szCs w:val="21"/>
          <w:u w:val="single"/>
        </w:rPr>
        <w:t>说明2：</w:t>
      </w:r>
      <w:r w:rsidRPr="00CB2321">
        <w:rPr>
          <w:rFonts w:ascii="宋体" w:hAnsi="宋体" w:cs="Arial"/>
          <w:b/>
          <w:bCs/>
          <w:color w:val="FF0000"/>
          <w:szCs w:val="21"/>
          <w:u w:val="single"/>
        </w:rPr>
        <w:t>本项目核心产品为“</w:t>
      </w:r>
      <w:r w:rsidR="004C7447" w:rsidRPr="004C7447">
        <w:rPr>
          <w:rFonts w:ascii="宋体" w:hAnsi="宋体" w:cs="Arial" w:hint="eastAsia"/>
          <w:b/>
          <w:bCs/>
          <w:color w:val="FF0000"/>
          <w:szCs w:val="21"/>
          <w:u w:val="single"/>
        </w:rPr>
        <w:t>无人机自动测流系统</w:t>
      </w:r>
      <w:r w:rsidRPr="00CB2321">
        <w:rPr>
          <w:rFonts w:ascii="宋体" w:hAnsi="宋体" w:cs="Arial"/>
          <w:b/>
          <w:bCs/>
          <w:color w:val="FF0000"/>
          <w:szCs w:val="21"/>
          <w:u w:val="single"/>
        </w:rPr>
        <w:t>”，</w:t>
      </w:r>
      <w:r w:rsidRPr="00AB50E0">
        <w:rPr>
          <w:rFonts w:ascii="宋体" w:hAnsi="宋体" w:cs="Arial"/>
          <w:b/>
          <w:bCs/>
          <w:szCs w:val="21"/>
          <w:u w:val="single"/>
        </w:rPr>
        <w:t>提供相同品牌核心产品且通过资格审查、符合性审查的不同供应商参加同一合同项下投标的，按一家供应商计算，评审后得分最高的同品牌供应商获得中标候选人推荐资格；评审得分相同的，商务技术部分得分最高的供应商获得中标候选人推荐资格，其他同品牌供应商不作为中标候选人。</w:t>
      </w:r>
    </w:p>
    <w:p w14:paraId="060DA96E" w14:textId="77777777" w:rsidR="00040D1D" w:rsidRPr="00AB50E0" w:rsidRDefault="00191AB0" w:rsidP="00CA1D28">
      <w:pPr>
        <w:tabs>
          <w:tab w:val="left" w:pos="1260"/>
        </w:tabs>
        <w:snapToGrid w:val="0"/>
        <w:spacing w:line="360" w:lineRule="auto"/>
        <w:ind w:firstLineChars="200" w:firstLine="422"/>
        <w:rPr>
          <w:rFonts w:ascii="宋体" w:hAnsi="宋体" w:cs="Arial" w:hint="eastAsia"/>
          <w:b/>
          <w:bCs/>
          <w:szCs w:val="21"/>
          <w:u w:val="single"/>
        </w:rPr>
      </w:pPr>
      <w:r w:rsidRPr="00AB50E0">
        <w:rPr>
          <w:rFonts w:ascii="宋体" w:hAnsi="宋体" w:cs="Arial"/>
          <w:b/>
          <w:bCs/>
          <w:szCs w:val="21"/>
          <w:u w:val="single"/>
        </w:rPr>
        <w:t>说明3：采购文件中所有带▲的内容是采购人提出的实质性条款，投标文件响应内容若不满足实质性条款内容，该投标文件将被评标委员会认定为无效。</w:t>
      </w:r>
    </w:p>
    <w:p w14:paraId="55298AFF" w14:textId="77777777" w:rsidR="00040D1D" w:rsidRPr="00AB50E0" w:rsidRDefault="00191AB0" w:rsidP="00CA1D28">
      <w:pPr>
        <w:tabs>
          <w:tab w:val="left" w:pos="1260"/>
        </w:tabs>
        <w:snapToGrid w:val="0"/>
        <w:spacing w:line="360" w:lineRule="auto"/>
        <w:ind w:firstLineChars="200" w:firstLine="422"/>
        <w:rPr>
          <w:rFonts w:ascii="宋体" w:hAnsi="宋体" w:cs="Arial" w:hint="eastAsia"/>
        </w:rPr>
      </w:pPr>
      <w:r w:rsidRPr="00AB50E0">
        <w:rPr>
          <w:rFonts w:ascii="宋体" w:hAnsi="宋体" w:cs="Arial"/>
          <w:b/>
          <w:bCs/>
          <w:szCs w:val="21"/>
          <w:u w:val="single"/>
        </w:rPr>
        <w:t>说明4：采购文件中所涉及的产品品牌或型号均为建议性要求或为档次选择要求或为代替部分技术指标描述，投标人可以选择其他品牌型号的产品参加投标但投标产品须具有相当于或优于采购文件要求的指标、性能、档次。</w:t>
      </w:r>
    </w:p>
    <w:bookmarkEnd w:id="43"/>
    <w:p w14:paraId="35C62EA8" w14:textId="77777777" w:rsidR="00040D1D" w:rsidRPr="00AB50E0" w:rsidRDefault="00040D1D">
      <w:pPr>
        <w:snapToGrid w:val="0"/>
        <w:spacing w:line="360" w:lineRule="auto"/>
        <w:ind w:firstLineChars="200" w:firstLine="422"/>
        <w:rPr>
          <w:rFonts w:ascii="宋体" w:hAnsi="宋体" w:cs="Arial" w:hint="eastAsia"/>
          <w:b/>
          <w:bCs/>
          <w:szCs w:val="21"/>
        </w:rPr>
      </w:pPr>
    </w:p>
    <w:p w14:paraId="0EF8AA97" w14:textId="77777777" w:rsidR="00040D1D" w:rsidRPr="00AB50E0" w:rsidRDefault="00191AB0">
      <w:pPr>
        <w:pStyle w:val="2"/>
        <w:snapToGrid w:val="0"/>
        <w:spacing w:before="120" w:after="0" w:line="360" w:lineRule="auto"/>
        <w:rPr>
          <w:rFonts w:ascii="宋体" w:eastAsia="宋体" w:hAnsi="宋体" w:cs="Arial" w:hint="eastAsia"/>
          <w:sz w:val="28"/>
          <w:szCs w:val="28"/>
        </w:rPr>
      </w:pPr>
      <w:bookmarkStart w:id="44" w:name="_Toc124504218"/>
      <w:r w:rsidRPr="00AB50E0">
        <w:rPr>
          <w:rFonts w:ascii="宋体" w:eastAsia="宋体" w:hAnsi="宋体" w:cs="Arial"/>
          <w:sz w:val="28"/>
          <w:szCs w:val="28"/>
        </w:rPr>
        <w:t>二、服务要求</w:t>
      </w:r>
      <w:bookmarkEnd w:id="44"/>
    </w:p>
    <w:p w14:paraId="74B5283C"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2.1 售中服务</w:t>
      </w:r>
    </w:p>
    <w:p w14:paraId="64D58DA4"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1）包括运输、保险、卸货到采购人指定地点、保管、开箱验收（箱体外观无人为损坏情况下）、安装调试、检测、试运行、检验、权威部门检定、最终验收并交付。（进口设备还需包括进口设备审批、报关、进口、清关）。</w:t>
      </w:r>
    </w:p>
    <w:p w14:paraId="6FA7B28E" w14:textId="77777777" w:rsidR="00040D1D" w:rsidRPr="00AB50E0" w:rsidRDefault="00191AB0">
      <w:pPr>
        <w:tabs>
          <w:tab w:val="left" w:pos="5520"/>
        </w:tabs>
        <w:autoSpaceDE w:val="0"/>
        <w:autoSpaceDN w:val="0"/>
        <w:adjustRightInd w:val="0"/>
        <w:snapToGrid w:val="0"/>
        <w:spacing w:line="360" w:lineRule="auto"/>
        <w:ind w:firstLineChars="200" w:firstLine="420"/>
        <w:textAlignment w:val="bottom"/>
        <w:rPr>
          <w:rFonts w:ascii="宋体" w:hAnsi="宋体" w:cs="Arial" w:hint="eastAsia"/>
        </w:rPr>
      </w:pPr>
      <w:r w:rsidRPr="00AB50E0">
        <w:rPr>
          <w:rFonts w:ascii="宋体" w:hAnsi="宋体" w:cs="Arial"/>
        </w:rPr>
        <w:t>2）到货地点：</w:t>
      </w:r>
      <w:r w:rsidRPr="00AB50E0">
        <w:rPr>
          <w:rFonts w:ascii="宋体" w:hAnsi="宋体" w:cs="Arial"/>
          <w:snapToGrid w:val="0"/>
          <w:kern w:val="0"/>
        </w:rPr>
        <w:t>甲方</w:t>
      </w:r>
      <w:r w:rsidRPr="00AB50E0">
        <w:rPr>
          <w:rFonts w:ascii="宋体" w:hAnsi="宋体" w:cs="Arial"/>
          <w:kern w:val="0"/>
          <w:szCs w:val="21"/>
        </w:rPr>
        <w:t>指定地点</w:t>
      </w:r>
      <w:r w:rsidRPr="00AB50E0">
        <w:rPr>
          <w:rFonts w:ascii="宋体" w:hAnsi="宋体" w:cs="Arial"/>
        </w:rPr>
        <w:t>；</w:t>
      </w:r>
    </w:p>
    <w:p w14:paraId="0F79D398" w14:textId="77777777" w:rsidR="00040D1D" w:rsidRPr="00AB50E0" w:rsidRDefault="00191AB0">
      <w:pPr>
        <w:autoSpaceDE w:val="0"/>
        <w:autoSpaceDN w:val="0"/>
        <w:adjustRightInd w:val="0"/>
        <w:snapToGrid w:val="0"/>
        <w:spacing w:line="360" w:lineRule="auto"/>
        <w:ind w:firstLineChars="200" w:firstLine="420"/>
        <w:textAlignment w:val="bottom"/>
        <w:rPr>
          <w:rFonts w:ascii="宋体" w:hAnsi="宋体" w:cs="Arial" w:hint="eastAsia"/>
        </w:rPr>
      </w:pPr>
      <w:r w:rsidRPr="00AB50E0">
        <w:rPr>
          <w:rFonts w:ascii="宋体" w:hAnsi="宋体" w:cs="Arial"/>
        </w:rPr>
        <w:t>3）交货方式：现场交货；</w:t>
      </w:r>
    </w:p>
    <w:p w14:paraId="4FB7382C" w14:textId="77777777" w:rsidR="00040D1D" w:rsidRPr="00AB50E0" w:rsidRDefault="00191AB0">
      <w:pPr>
        <w:widowControl/>
        <w:autoSpaceDE w:val="0"/>
        <w:autoSpaceDN w:val="0"/>
        <w:adjustRightInd w:val="0"/>
        <w:snapToGrid w:val="0"/>
        <w:spacing w:line="360" w:lineRule="auto"/>
        <w:ind w:firstLineChars="200" w:firstLine="420"/>
        <w:textAlignment w:val="bottom"/>
        <w:rPr>
          <w:rFonts w:ascii="宋体" w:hAnsi="宋体" w:cs="Arial" w:hint="eastAsia"/>
        </w:rPr>
      </w:pPr>
      <w:r w:rsidRPr="00AB50E0">
        <w:rPr>
          <w:rFonts w:ascii="宋体" w:hAnsi="宋体" w:cs="Arial"/>
          <w:szCs w:val="21"/>
        </w:rPr>
        <w:t>4）</w:t>
      </w:r>
      <w:r w:rsidRPr="00AB50E0">
        <w:rPr>
          <w:rFonts w:ascii="宋体" w:hAnsi="宋体" w:cs="Arial"/>
          <w:snapToGrid w:val="0"/>
          <w:kern w:val="0"/>
        </w:rPr>
        <w:t>安装地点：甲方</w:t>
      </w:r>
      <w:r w:rsidRPr="00AB50E0">
        <w:rPr>
          <w:rFonts w:ascii="宋体" w:hAnsi="宋体" w:cs="Arial"/>
          <w:kern w:val="0"/>
          <w:szCs w:val="21"/>
        </w:rPr>
        <w:t>指定地点</w:t>
      </w:r>
      <w:r w:rsidRPr="00AB50E0">
        <w:rPr>
          <w:rFonts w:ascii="宋体" w:hAnsi="宋体" w:cs="Arial"/>
        </w:rPr>
        <w:t>；</w:t>
      </w:r>
    </w:p>
    <w:p w14:paraId="42F2D48A" w14:textId="77777777" w:rsidR="00040D1D" w:rsidRPr="00AB50E0" w:rsidRDefault="00191AB0">
      <w:pPr>
        <w:widowControl/>
        <w:autoSpaceDE w:val="0"/>
        <w:autoSpaceDN w:val="0"/>
        <w:adjustRightInd w:val="0"/>
        <w:snapToGrid w:val="0"/>
        <w:spacing w:line="360" w:lineRule="auto"/>
        <w:ind w:firstLineChars="200" w:firstLine="420"/>
        <w:textAlignment w:val="bottom"/>
        <w:rPr>
          <w:rFonts w:ascii="宋体" w:hAnsi="宋体" w:cs="Arial" w:hint="eastAsia"/>
          <w:snapToGrid w:val="0"/>
          <w:kern w:val="0"/>
        </w:rPr>
      </w:pPr>
      <w:r w:rsidRPr="00AB50E0">
        <w:rPr>
          <w:rFonts w:ascii="宋体" w:hAnsi="宋体" w:cs="Arial"/>
          <w:snapToGrid w:val="0"/>
          <w:kern w:val="0"/>
        </w:rPr>
        <w:t>5）如在规定的时间内由于乙方的原因不能完成安装和调试，乙方应承担由此给甲方造成的损失。</w:t>
      </w:r>
    </w:p>
    <w:p w14:paraId="78D082D4" w14:textId="77777777" w:rsidR="00040D1D" w:rsidRPr="00AB50E0" w:rsidRDefault="00191AB0">
      <w:pPr>
        <w:widowControl/>
        <w:autoSpaceDE w:val="0"/>
        <w:autoSpaceDN w:val="0"/>
        <w:adjustRightInd w:val="0"/>
        <w:snapToGrid w:val="0"/>
        <w:spacing w:line="360" w:lineRule="auto"/>
        <w:ind w:firstLineChars="200" w:firstLine="420"/>
        <w:textAlignment w:val="bottom"/>
        <w:rPr>
          <w:rFonts w:ascii="宋体" w:hAnsi="宋体" w:cs="Arial" w:hint="eastAsia"/>
          <w:snapToGrid w:val="0"/>
          <w:kern w:val="0"/>
        </w:rPr>
      </w:pPr>
      <w:r w:rsidRPr="00AB50E0">
        <w:rPr>
          <w:rFonts w:ascii="宋体" w:hAnsi="宋体" w:cs="Arial"/>
          <w:snapToGrid w:val="0"/>
          <w:kern w:val="0"/>
        </w:rPr>
        <w:t>6）安装标准：符合有关技术规范要求和技术标准。</w:t>
      </w:r>
    </w:p>
    <w:p w14:paraId="7237F0E7" w14:textId="77777777" w:rsidR="00040D1D" w:rsidRPr="00AB50E0" w:rsidRDefault="00191AB0">
      <w:pPr>
        <w:widowControl/>
        <w:autoSpaceDE w:val="0"/>
        <w:autoSpaceDN w:val="0"/>
        <w:adjustRightInd w:val="0"/>
        <w:snapToGrid w:val="0"/>
        <w:spacing w:line="360" w:lineRule="auto"/>
        <w:ind w:firstLineChars="200" w:firstLine="420"/>
        <w:textAlignment w:val="bottom"/>
        <w:rPr>
          <w:rFonts w:ascii="宋体" w:hAnsi="宋体" w:cs="Arial" w:hint="eastAsia"/>
          <w:snapToGrid w:val="0"/>
          <w:kern w:val="0"/>
        </w:rPr>
      </w:pPr>
      <w:r w:rsidRPr="00AB50E0">
        <w:rPr>
          <w:rFonts w:ascii="宋体" w:hAnsi="宋体" w:cs="Arial"/>
          <w:snapToGrid w:val="0"/>
          <w:kern w:val="0"/>
        </w:rPr>
        <w:t>7）安装过程中发生的费用由乙方负责。投标人在投标文件中提供其安装调试过程中需甲方配合的内容。</w:t>
      </w:r>
    </w:p>
    <w:p w14:paraId="6721D1B7" w14:textId="77777777" w:rsidR="00040D1D" w:rsidRPr="00AB50E0" w:rsidRDefault="00191AB0">
      <w:pPr>
        <w:widowControl/>
        <w:autoSpaceDE w:val="0"/>
        <w:autoSpaceDN w:val="0"/>
        <w:adjustRightInd w:val="0"/>
        <w:snapToGrid w:val="0"/>
        <w:spacing w:line="360" w:lineRule="auto"/>
        <w:ind w:firstLineChars="200" w:firstLine="420"/>
        <w:textAlignment w:val="bottom"/>
        <w:rPr>
          <w:rFonts w:ascii="宋体" w:hAnsi="宋体" w:cs="Arial" w:hint="eastAsia"/>
          <w:snapToGrid w:val="0"/>
          <w:kern w:val="0"/>
        </w:rPr>
      </w:pPr>
      <w:r w:rsidRPr="00AB50E0">
        <w:rPr>
          <w:rFonts w:ascii="宋体" w:hAnsi="宋体" w:cs="Arial"/>
        </w:rPr>
        <w:t>8）最终验收</w:t>
      </w:r>
    </w:p>
    <w:p w14:paraId="177746CE" w14:textId="77777777" w:rsidR="00040D1D" w:rsidRPr="00AB50E0" w:rsidRDefault="00191AB0">
      <w:pPr>
        <w:widowControl/>
        <w:autoSpaceDE w:val="0"/>
        <w:autoSpaceDN w:val="0"/>
        <w:adjustRightInd w:val="0"/>
        <w:snapToGrid w:val="0"/>
        <w:spacing w:line="360" w:lineRule="auto"/>
        <w:ind w:firstLineChars="200" w:firstLine="420"/>
        <w:textAlignment w:val="bottom"/>
        <w:rPr>
          <w:rFonts w:ascii="宋体" w:hAnsi="宋体" w:cs="Arial" w:hint="eastAsia"/>
          <w:snapToGrid w:val="0"/>
          <w:kern w:val="0"/>
        </w:rPr>
      </w:pPr>
      <w:r w:rsidRPr="00AB50E0">
        <w:rPr>
          <w:rFonts w:ascii="宋体" w:hAnsi="宋体" w:cs="Arial"/>
          <w:snapToGrid w:val="0"/>
          <w:kern w:val="0"/>
        </w:rPr>
        <w:t>乙方应提供产品的有效检验文件及供货清单，经甲方认可后，与合同的性能指标一起作为产品验收标准。甲方对产品验收合格后，双方共同签署验收合格证书。验收中发现产品达不到验收</w:t>
      </w:r>
      <w:r w:rsidRPr="00AB50E0">
        <w:rPr>
          <w:rFonts w:ascii="宋体" w:hAnsi="宋体" w:cs="Arial"/>
          <w:snapToGrid w:val="0"/>
          <w:kern w:val="0"/>
        </w:rPr>
        <w:lastRenderedPageBreak/>
        <w:t>标准或合同规定的性能指标，乙方必须更换相关零部件，甚至于更换产品。并且赔偿由此给甲方造成的损失。</w:t>
      </w:r>
    </w:p>
    <w:p w14:paraId="55E400D6" w14:textId="77777777" w:rsidR="00040D1D" w:rsidRPr="00AB50E0" w:rsidRDefault="00191AB0">
      <w:pPr>
        <w:widowControl/>
        <w:autoSpaceDE w:val="0"/>
        <w:autoSpaceDN w:val="0"/>
        <w:adjustRightInd w:val="0"/>
        <w:snapToGrid w:val="0"/>
        <w:spacing w:line="360" w:lineRule="auto"/>
        <w:ind w:firstLineChars="200" w:firstLine="420"/>
        <w:textAlignment w:val="bottom"/>
        <w:rPr>
          <w:rFonts w:ascii="宋体" w:hAnsi="宋体" w:cs="Arial" w:hint="eastAsia"/>
          <w:snapToGrid w:val="0"/>
          <w:kern w:val="0"/>
        </w:rPr>
      </w:pPr>
      <w:r w:rsidRPr="00AB50E0">
        <w:rPr>
          <w:rFonts w:ascii="宋体" w:hAnsi="宋体" w:cs="Arial"/>
          <w:snapToGrid w:val="0"/>
          <w:kern w:val="0"/>
        </w:rPr>
        <w:t>验收合格条件：运行结果及使用效果符合招标要求及国家相关标准；在进行测试和验收运行过程中发生的故障和发现的问题已被排除，并得到甲方的认可；所有合同中规定的设备、备品备件和资料都已提交并得到接受。</w:t>
      </w:r>
    </w:p>
    <w:p w14:paraId="2700EDD5" w14:textId="77777777" w:rsidR="00040D1D" w:rsidRPr="00AB50E0" w:rsidRDefault="00191AB0">
      <w:pPr>
        <w:widowControl/>
        <w:autoSpaceDE w:val="0"/>
        <w:autoSpaceDN w:val="0"/>
        <w:adjustRightInd w:val="0"/>
        <w:snapToGrid w:val="0"/>
        <w:spacing w:line="360" w:lineRule="auto"/>
        <w:ind w:firstLineChars="200" w:firstLine="420"/>
        <w:textAlignment w:val="bottom"/>
        <w:rPr>
          <w:rFonts w:ascii="宋体" w:hAnsi="宋体" w:cs="Arial" w:hint="eastAsia"/>
          <w:snapToGrid w:val="0"/>
          <w:kern w:val="0"/>
        </w:rPr>
      </w:pPr>
      <w:r w:rsidRPr="00AB50E0">
        <w:rPr>
          <w:rFonts w:ascii="宋体" w:hAnsi="宋体" w:cs="Arial"/>
          <w:snapToGrid w:val="0"/>
          <w:kern w:val="0"/>
        </w:rPr>
        <w:t>9）其他要求详见采购合同。</w:t>
      </w:r>
    </w:p>
    <w:p w14:paraId="69B0C0EB"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2.2 售后服务</w:t>
      </w:r>
    </w:p>
    <w:p w14:paraId="3CE5EE95" w14:textId="1DF53B0B" w:rsidR="00040D1D" w:rsidRPr="00DB42BE" w:rsidRDefault="00191AB0">
      <w:pPr>
        <w:adjustRightInd w:val="0"/>
        <w:snapToGrid w:val="0"/>
        <w:spacing w:line="360" w:lineRule="auto"/>
        <w:ind w:firstLineChars="200" w:firstLine="420"/>
        <w:jc w:val="left"/>
        <w:rPr>
          <w:rFonts w:ascii="宋体" w:hAnsi="宋体" w:cs="Arial" w:hint="eastAsia"/>
          <w:bCs/>
          <w:snapToGrid w:val="0"/>
          <w:color w:val="FF0000"/>
          <w:kern w:val="0"/>
        </w:rPr>
      </w:pPr>
      <w:r w:rsidRPr="00AB50E0">
        <w:rPr>
          <w:rFonts w:ascii="宋体" w:hAnsi="宋体" w:cs="Arial"/>
          <w:szCs w:val="21"/>
        </w:rPr>
        <w:t>1）▲</w:t>
      </w:r>
      <w:r w:rsidRPr="00AB50E0">
        <w:rPr>
          <w:rFonts w:ascii="宋体" w:hAnsi="宋体" w:cs="Arial"/>
          <w:b/>
          <w:szCs w:val="21"/>
          <w:u w:val="single"/>
        </w:rPr>
        <w:t>质保期</w:t>
      </w:r>
      <w:r w:rsidRPr="00AB50E0">
        <w:rPr>
          <w:rFonts w:ascii="宋体" w:hAnsi="宋体" w:cs="Arial"/>
          <w:szCs w:val="21"/>
          <w:u w:val="single"/>
        </w:rPr>
        <w:t>：1</w:t>
      </w:r>
      <w:r w:rsidRPr="00AB50E0">
        <w:rPr>
          <w:rFonts w:ascii="宋体" w:hAnsi="宋体" w:cs="Arial"/>
          <w:b/>
          <w:snapToGrid w:val="0"/>
          <w:kern w:val="0"/>
          <w:u w:val="single"/>
        </w:rPr>
        <w:t>年（若设备原厂商提供更长质保期，则按最长的质保期执行），从采购人验收合格之日起开始计算；</w:t>
      </w:r>
      <w:bookmarkStart w:id="45" w:name="_Hlk83366907"/>
      <w:r w:rsidRPr="00AB50E0">
        <w:rPr>
          <w:rFonts w:ascii="宋体" w:hAnsi="宋体" w:cs="Arial"/>
          <w:bCs/>
          <w:snapToGrid w:val="0"/>
          <w:kern w:val="0"/>
        </w:rPr>
        <w:t>质保期内</w:t>
      </w:r>
      <w:bookmarkEnd w:id="45"/>
      <w:r w:rsidRPr="00AB50E0">
        <w:rPr>
          <w:rFonts w:ascii="宋体" w:hAnsi="宋体" w:cs="Arial"/>
          <w:bCs/>
          <w:snapToGrid w:val="0"/>
          <w:kern w:val="0"/>
        </w:rPr>
        <w:t>因不能排除的故障而影响工作的情况每发生一次，其质保期相应延长60天，质保期内因设备本身缺陷造成各种故障应由卖方免费技术服务和维修。</w:t>
      </w:r>
    </w:p>
    <w:p w14:paraId="5BFEA398"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2）售后服务机构</w:t>
      </w:r>
    </w:p>
    <w:p w14:paraId="52D6D369"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rPr>
        <w:t>在中华人民共和国国内应设有设备维修中心，维修中心应能提供快捷、周到、规范的服务。</w:t>
      </w:r>
    </w:p>
    <w:p w14:paraId="16795124"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3）售后服务响应</w:t>
      </w:r>
    </w:p>
    <w:p w14:paraId="472A9E6E"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在设备（或系统）整个使用期内，卖方应确保正常使用，在接到用户维修要求后在4小时内响应并提出解决方案，12小时内到达现场对故障进行处理，维修过程中所需材料中标供应商在接到通知后应及时提供，最长不超过24小时必须送达买方。若24小时内无法修复的，应48小时内提供相应备用设备并负责安装调试，为此，投标人应提供相应承诺书。</w:t>
      </w:r>
    </w:p>
    <w:p w14:paraId="490CBF52" w14:textId="77777777" w:rsidR="00040D1D" w:rsidRPr="00AB50E0" w:rsidRDefault="00191AB0">
      <w:pPr>
        <w:adjustRightInd w:val="0"/>
        <w:snapToGrid w:val="0"/>
        <w:spacing w:line="360" w:lineRule="auto"/>
        <w:ind w:firstLineChars="200" w:firstLine="420"/>
        <w:jc w:val="left"/>
        <w:rPr>
          <w:rFonts w:ascii="宋体" w:hAnsi="宋体" w:cs="Arial" w:hint="eastAsia"/>
        </w:rPr>
      </w:pPr>
      <w:r w:rsidRPr="00AB50E0">
        <w:rPr>
          <w:rFonts w:ascii="宋体" w:hAnsi="宋体" w:cs="Arial"/>
          <w:szCs w:val="21"/>
        </w:rPr>
        <w:t>4）在质保期内，中标供应商应负责对其提供的设备进行现场维修、损坏件更换，不收取额外费用，响应时间必须满足采购人工作正常运行的要求。</w:t>
      </w:r>
    </w:p>
    <w:p w14:paraId="09149312" w14:textId="77777777" w:rsidR="00040D1D" w:rsidRPr="00AB50E0" w:rsidRDefault="00191AB0">
      <w:pPr>
        <w:adjustRightInd w:val="0"/>
        <w:snapToGrid w:val="0"/>
        <w:spacing w:line="360" w:lineRule="auto"/>
        <w:ind w:firstLineChars="200" w:firstLine="420"/>
        <w:jc w:val="left"/>
        <w:rPr>
          <w:rFonts w:ascii="宋体" w:hAnsi="宋体" w:cs="Arial" w:hint="eastAsia"/>
        </w:rPr>
      </w:pPr>
      <w:r w:rsidRPr="00AB50E0">
        <w:rPr>
          <w:rFonts w:ascii="宋体" w:hAnsi="宋体" w:cs="Arial"/>
        </w:rPr>
        <w:t>5）售后服务收费</w:t>
      </w:r>
    </w:p>
    <w:p w14:paraId="755ACAB0" w14:textId="77777777" w:rsidR="00040D1D" w:rsidRPr="00AB50E0" w:rsidRDefault="00191AB0">
      <w:pPr>
        <w:adjustRightInd w:val="0"/>
        <w:snapToGrid w:val="0"/>
        <w:spacing w:line="360" w:lineRule="auto"/>
        <w:ind w:firstLineChars="200" w:firstLine="420"/>
        <w:jc w:val="left"/>
        <w:rPr>
          <w:rFonts w:ascii="宋体" w:hAnsi="宋体" w:cs="Arial" w:hint="eastAsia"/>
        </w:rPr>
      </w:pPr>
      <w:r w:rsidRPr="00AB50E0">
        <w:rPr>
          <w:rFonts w:ascii="宋体" w:hAnsi="宋体" w:cs="Arial"/>
        </w:rPr>
        <w:t>在保修期内，乙方提供售后服务，保修期将满时，乙方须对设备进行全面检测一次，解决检测出的问题，并向甲方提供整个书面报告。费用包含在报价中。</w:t>
      </w:r>
    </w:p>
    <w:p w14:paraId="371EC823" w14:textId="77777777" w:rsidR="00040D1D" w:rsidRPr="00AB50E0" w:rsidRDefault="00191AB0">
      <w:pPr>
        <w:autoSpaceDE w:val="0"/>
        <w:autoSpaceDN w:val="0"/>
        <w:adjustRightInd w:val="0"/>
        <w:snapToGrid w:val="0"/>
        <w:spacing w:line="360" w:lineRule="auto"/>
        <w:ind w:firstLineChars="200" w:firstLine="420"/>
        <w:textAlignment w:val="bottom"/>
        <w:rPr>
          <w:rFonts w:ascii="宋体" w:hAnsi="宋体" w:cs="Arial" w:hint="eastAsia"/>
        </w:rPr>
      </w:pPr>
      <w:r w:rsidRPr="00AB50E0">
        <w:rPr>
          <w:rFonts w:ascii="宋体" w:hAnsi="宋体" w:cs="Arial"/>
        </w:rPr>
        <w:t>保修期满后，维修只收取合理的材料费。乙方须提供最优惠材料费、设备费等的维修价格清单，并在投标文件中进行承诺，在设备寿命期内，保证维修配件的供应和及时维修，维修价格保持不变（政策调整因素除外）。</w:t>
      </w:r>
    </w:p>
    <w:p w14:paraId="32F0A67B" w14:textId="77777777" w:rsidR="00040D1D" w:rsidRPr="00AB50E0" w:rsidRDefault="00191AB0">
      <w:pPr>
        <w:autoSpaceDE w:val="0"/>
        <w:autoSpaceDN w:val="0"/>
        <w:adjustRightInd w:val="0"/>
        <w:snapToGrid w:val="0"/>
        <w:spacing w:line="360" w:lineRule="auto"/>
        <w:ind w:firstLineChars="200" w:firstLine="420"/>
        <w:textAlignment w:val="bottom"/>
        <w:rPr>
          <w:rFonts w:ascii="宋体" w:hAnsi="宋体" w:cs="Arial" w:hint="eastAsia"/>
          <w:szCs w:val="21"/>
        </w:rPr>
      </w:pPr>
      <w:r w:rsidRPr="00AB50E0">
        <w:rPr>
          <w:rFonts w:ascii="宋体" w:hAnsi="宋体" w:cs="Arial"/>
        </w:rPr>
        <w:t>6）投标人应在投标文件中对以上内容进行详细、明确的阐述。</w:t>
      </w:r>
    </w:p>
    <w:p w14:paraId="552F8643"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2.3 培训</w:t>
      </w:r>
    </w:p>
    <w:p w14:paraId="1B3EA06B"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中标供应商应对采购人的操作人员及维修人员提供技术培训，使其能对设备进行日常操作和维护保养及能对一般故障进行维修。投标人应提供相应的培训计划，详细说明培训的方式、地点、人数、时间等实质性内容。</w:t>
      </w:r>
      <w:bookmarkStart w:id="46" w:name="_Hlk83367233"/>
    </w:p>
    <w:bookmarkEnd w:id="46"/>
    <w:p w14:paraId="4C9CE7CF"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lastRenderedPageBreak/>
        <w:t>2.4 其他</w:t>
      </w:r>
    </w:p>
    <w:p w14:paraId="3A75E038"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相关服务内容需由除中标人外第三方完成的，须在投标文件中进行说明并取得</w:t>
      </w:r>
      <w:r w:rsidRPr="00AB50E0">
        <w:rPr>
          <w:rFonts w:ascii="宋体" w:hAnsi="宋体" w:cs="Arial"/>
          <w:snapToGrid w:val="0"/>
          <w:kern w:val="0"/>
        </w:rPr>
        <w:t>甲方</w:t>
      </w:r>
      <w:r w:rsidRPr="00AB50E0">
        <w:rPr>
          <w:rFonts w:ascii="宋体" w:hAnsi="宋体" w:cs="Arial"/>
          <w:szCs w:val="21"/>
        </w:rPr>
        <w:t>认可，签订合同后须将分包合同交至</w:t>
      </w:r>
      <w:r w:rsidRPr="00AB50E0">
        <w:rPr>
          <w:rFonts w:ascii="宋体" w:hAnsi="宋体" w:cs="Arial"/>
          <w:snapToGrid w:val="0"/>
          <w:kern w:val="0"/>
        </w:rPr>
        <w:t>甲方</w:t>
      </w:r>
      <w:r w:rsidRPr="00AB50E0">
        <w:rPr>
          <w:rFonts w:ascii="宋体" w:hAnsi="宋体" w:cs="Arial"/>
          <w:szCs w:val="21"/>
        </w:rPr>
        <w:t>备案。</w:t>
      </w:r>
    </w:p>
    <w:p w14:paraId="57278D06" w14:textId="77777777" w:rsidR="00040D1D" w:rsidRPr="00AB50E0" w:rsidRDefault="00191AB0">
      <w:pPr>
        <w:adjustRightInd w:val="0"/>
        <w:snapToGrid w:val="0"/>
        <w:spacing w:line="360" w:lineRule="auto"/>
        <w:ind w:firstLineChars="200" w:firstLine="420"/>
        <w:jc w:val="left"/>
        <w:rPr>
          <w:rFonts w:ascii="宋体" w:hAnsi="宋体" w:cs="Arial" w:hint="eastAsia"/>
        </w:rPr>
      </w:pPr>
      <w:r w:rsidRPr="00AB50E0">
        <w:rPr>
          <w:rFonts w:ascii="宋体" w:hAnsi="宋体" w:cs="Arial"/>
          <w:szCs w:val="21"/>
        </w:rPr>
        <w:t>中标人在签订合同前向甲方提供产品售后服务承诺函，售后服务承诺函中的保修期与投标文件承诺一致。也可在投标文件中提供。</w:t>
      </w:r>
    </w:p>
    <w:p w14:paraId="235A005D" w14:textId="77777777" w:rsidR="00040D1D" w:rsidRPr="00AB50E0" w:rsidRDefault="00191AB0">
      <w:pPr>
        <w:pStyle w:val="2"/>
        <w:snapToGrid w:val="0"/>
        <w:spacing w:before="120" w:after="0" w:line="360" w:lineRule="auto"/>
        <w:rPr>
          <w:rFonts w:ascii="宋体" w:eastAsia="宋体" w:hAnsi="宋体" w:cs="Arial" w:hint="eastAsia"/>
          <w:sz w:val="28"/>
          <w:szCs w:val="28"/>
        </w:rPr>
      </w:pPr>
      <w:bookmarkStart w:id="47" w:name="_Toc124504219"/>
      <w:r w:rsidRPr="00AB50E0">
        <w:rPr>
          <w:rFonts w:ascii="宋体" w:eastAsia="宋体" w:hAnsi="宋体" w:cs="Arial"/>
          <w:sz w:val="28"/>
          <w:szCs w:val="28"/>
        </w:rPr>
        <w:t>三、商务要求</w:t>
      </w:r>
      <w:bookmarkEnd w:id="47"/>
    </w:p>
    <w:p w14:paraId="4ECCB9D0"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3.1 报价要求</w:t>
      </w:r>
    </w:p>
    <w:p w14:paraId="1F014C16" w14:textId="77777777" w:rsidR="00040D1D" w:rsidRPr="00AB50E0" w:rsidRDefault="00191AB0">
      <w:pPr>
        <w:snapToGrid w:val="0"/>
        <w:spacing w:line="360" w:lineRule="auto"/>
        <w:ind w:firstLineChars="200" w:firstLine="420"/>
        <w:rPr>
          <w:rFonts w:ascii="宋体" w:hAnsi="宋体" w:cs="Arial" w:hint="eastAsia"/>
          <w:szCs w:val="21"/>
        </w:rPr>
      </w:pPr>
      <w:r w:rsidRPr="00AB50E0">
        <w:rPr>
          <w:rFonts w:ascii="宋体" w:hAnsi="宋体" w:cs="Arial"/>
          <w:szCs w:val="21"/>
        </w:rPr>
        <w:t>▲</w:t>
      </w:r>
      <w:r w:rsidRPr="00AB50E0">
        <w:rPr>
          <w:rFonts w:ascii="宋体" w:hAnsi="宋体" w:cs="Arial"/>
          <w:b/>
          <w:bCs/>
          <w:szCs w:val="21"/>
          <w:u w:val="single"/>
        </w:rPr>
        <w:t>报价包括设备价、随机备品备件费、运杂费、保险费、安装调试费、检测费、其他费用、管理费、利润、税金、无人机驾照培训费等完成本项目的所有费用。本次投标报价为人民币价。</w:t>
      </w:r>
    </w:p>
    <w:p w14:paraId="0FD0B492"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3.2 签订合同</w:t>
      </w:r>
    </w:p>
    <w:p w14:paraId="54AC10F1" w14:textId="77777777" w:rsidR="00040D1D" w:rsidRPr="00AB50E0" w:rsidRDefault="00191AB0">
      <w:pPr>
        <w:adjustRightInd w:val="0"/>
        <w:snapToGrid w:val="0"/>
        <w:spacing w:line="360" w:lineRule="auto"/>
        <w:ind w:firstLineChars="200" w:firstLine="420"/>
        <w:rPr>
          <w:rFonts w:ascii="宋体" w:hAnsi="宋体" w:cs="Arial" w:hint="eastAsia"/>
          <w:szCs w:val="21"/>
        </w:rPr>
      </w:pPr>
      <w:r w:rsidRPr="00AB50E0">
        <w:rPr>
          <w:rFonts w:ascii="宋体" w:hAnsi="宋体" w:cs="Arial"/>
          <w:szCs w:val="21"/>
        </w:rPr>
        <w:t>▲</w:t>
      </w:r>
      <w:r w:rsidRPr="00AB50E0">
        <w:rPr>
          <w:rFonts w:ascii="宋体" w:hAnsi="宋体" w:cs="Arial"/>
          <w:b/>
          <w:bCs/>
          <w:szCs w:val="21"/>
          <w:u w:val="single"/>
        </w:rPr>
        <w:t>本项目合同甲方为浙江省水文管理中心，乙方为中标人，合同款支付给乙方。</w:t>
      </w:r>
    </w:p>
    <w:p w14:paraId="6812C776"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3.3 履约保证金交纳（不采用）</w:t>
      </w:r>
    </w:p>
    <w:p w14:paraId="337AF8DF"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3.4 完成时间及安装调试</w:t>
      </w:r>
    </w:p>
    <w:p w14:paraId="0FAA5849" w14:textId="58EA6596"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B42650">
        <w:rPr>
          <w:rFonts w:ascii="宋体" w:hAnsi="宋体" w:cs="Arial"/>
          <w:szCs w:val="21"/>
        </w:rPr>
        <w:t>1）▲中标人在签订合同后，必须在合同签订后</w:t>
      </w:r>
      <w:r w:rsidRPr="00B42650">
        <w:rPr>
          <w:rFonts w:ascii="宋体" w:hAnsi="宋体" w:cs="Arial"/>
          <w:szCs w:val="21"/>
          <w:u w:val="single"/>
        </w:rPr>
        <w:t xml:space="preserve"> </w:t>
      </w:r>
      <w:r w:rsidR="00B42650" w:rsidRPr="00B42650">
        <w:rPr>
          <w:rFonts w:ascii="宋体" w:hAnsi="宋体" w:cs="Arial" w:hint="eastAsia"/>
          <w:szCs w:val="21"/>
          <w:u w:val="single"/>
        </w:rPr>
        <w:t>30</w:t>
      </w:r>
      <w:r w:rsidR="00CB2321" w:rsidRPr="00B42650">
        <w:rPr>
          <w:rFonts w:ascii="宋体" w:hAnsi="宋体" w:cs="Arial" w:hint="eastAsia"/>
          <w:szCs w:val="21"/>
          <w:u w:val="single"/>
        </w:rPr>
        <w:t xml:space="preserve"> </w:t>
      </w:r>
      <w:r w:rsidRPr="00B42650">
        <w:rPr>
          <w:rFonts w:ascii="宋体" w:hAnsi="宋体" w:cs="Arial"/>
          <w:szCs w:val="21"/>
        </w:rPr>
        <w:t>天内按采购单位要求完成交货、调试并交付使用。如在规定</w:t>
      </w:r>
      <w:r w:rsidRPr="00AB50E0">
        <w:rPr>
          <w:rFonts w:ascii="宋体" w:hAnsi="宋体" w:cs="Arial"/>
          <w:szCs w:val="21"/>
        </w:rPr>
        <w:t>的时间内由于供应商的原因不能完成交货的，供应商应承担由此给采购单位造成的损失。</w:t>
      </w:r>
    </w:p>
    <w:p w14:paraId="150990C2"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2）安装地点：由采购单位指定。</w:t>
      </w:r>
    </w:p>
    <w:p w14:paraId="2B032AB6"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3）安装标准：符合我国国家有关技术规范要求和技术标准，所有的软件和硬件必须保证同时安装到位。</w:t>
      </w:r>
    </w:p>
    <w:p w14:paraId="338A3F7E"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4）中标人免费提供中标设备的安装调试服务。</w:t>
      </w:r>
    </w:p>
    <w:p w14:paraId="59B2812A"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3.5 验收</w:t>
      </w:r>
    </w:p>
    <w:p w14:paraId="30121189"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1）中标人应提供系统设备的有效检验材料，经采购人认可后，与合同的技术指标一起作为验收标准。采购人对系统设备验收合格后，在《政府采购验收反馈表》上签署意见并加盖单位公章。验收中发现系统设备达不到验收标准或合同规定的技术指标，卖方必须更换，并负担由此给用户造成的损失，直到验收合格为止。</w:t>
      </w:r>
    </w:p>
    <w:p w14:paraId="4037701D"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2）投标人应于投标书中提供系统设备的验收标准和检测办法，并在验收中提供买方认可的</w:t>
      </w:r>
      <w:r w:rsidRPr="00AB50E0">
        <w:rPr>
          <w:rFonts w:ascii="宋体" w:hAnsi="宋体" w:cs="Arial"/>
          <w:szCs w:val="21"/>
        </w:rPr>
        <w:lastRenderedPageBreak/>
        <w:t>相应检测手段，验收标准应符合中国有关的国家、地方、行业的标准，如若中标，经买方确认后作为验收的依据。</w:t>
      </w:r>
    </w:p>
    <w:p w14:paraId="29D4DCFB" w14:textId="77777777" w:rsidR="00040D1D" w:rsidRPr="00AB50E0" w:rsidRDefault="00191AB0">
      <w:pPr>
        <w:adjustRightInd w:val="0"/>
        <w:snapToGrid w:val="0"/>
        <w:spacing w:line="360" w:lineRule="auto"/>
        <w:ind w:firstLineChars="200" w:firstLine="420"/>
        <w:jc w:val="left"/>
        <w:rPr>
          <w:rFonts w:ascii="宋体" w:hAnsi="宋体" w:cs="Arial" w:hint="eastAsia"/>
          <w:szCs w:val="21"/>
        </w:rPr>
      </w:pPr>
      <w:r w:rsidRPr="00AB50E0">
        <w:rPr>
          <w:rFonts w:ascii="宋体" w:hAnsi="宋体" w:cs="Arial"/>
          <w:szCs w:val="21"/>
        </w:rPr>
        <w:t>3）验收费用由中标人承担。</w:t>
      </w:r>
    </w:p>
    <w:p w14:paraId="662E57DB"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3.6 付款条件</w:t>
      </w:r>
    </w:p>
    <w:p w14:paraId="1AED6220" w14:textId="77777777" w:rsidR="00040D1D" w:rsidRPr="00AB50E0" w:rsidRDefault="00191AB0">
      <w:pPr>
        <w:snapToGrid w:val="0"/>
        <w:spacing w:line="360" w:lineRule="auto"/>
        <w:ind w:firstLineChars="200" w:firstLine="420"/>
        <w:rPr>
          <w:rFonts w:ascii="宋体" w:hAnsi="宋体" w:cs="Arial" w:hint="eastAsia"/>
          <w:szCs w:val="21"/>
        </w:rPr>
      </w:pPr>
      <w:r w:rsidRPr="00AB50E0">
        <w:rPr>
          <w:rFonts w:ascii="宋体" w:hAnsi="宋体" w:cs="Arial"/>
          <w:szCs w:val="21"/>
        </w:rPr>
        <w:t>▲</w:t>
      </w:r>
      <w:r w:rsidRPr="00AB50E0">
        <w:rPr>
          <w:rFonts w:ascii="宋体" w:hAnsi="宋体" w:cs="Arial"/>
          <w:b/>
          <w:bCs/>
          <w:szCs w:val="21"/>
          <w:u w:val="single"/>
        </w:rPr>
        <w:t>详见</w:t>
      </w:r>
      <w:r w:rsidRPr="00AB50E0">
        <w:rPr>
          <w:rFonts w:ascii="宋体" w:hAnsi="宋体" w:cs="Arial" w:hint="eastAsia"/>
          <w:b/>
          <w:bCs/>
          <w:szCs w:val="21"/>
          <w:u w:val="single"/>
        </w:rPr>
        <w:t>采购文件</w:t>
      </w:r>
      <w:r w:rsidRPr="00AB50E0">
        <w:rPr>
          <w:rFonts w:ascii="宋体" w:hAnsi="宋体" w:cs="Arial"/>
          <w:b/>
          <w:bCs/>
          <w:szCs w:val="21"/>
          <w:u w:val="single"/>
        </w:rPr>
        <w:t>第四</w:t>
      </w:r>
      <w:r w:rsidRPr="00AB50E0">
        <w:rPr>
          <w:rFonts w:ascii="宋体" w:hAnsi="宋体" w:cs="Arial" w:hint="eastAsia"/>
          <w:b/>
          <w:bCs/>
          <w:szCs w:val="21"/>
          <w:u w:val="single"/>
        </w:rPr>
        <w:t>部分《拟签订的</w:t>
      </w:r>
      <w:r w:rsidRPr="00AB50E0">
        <w:rPr>
          <w:rFonts w:ascii="宋体" w:hAnsi="宋体" w:cs="Arial"/>
          <w:b/>
          <w:bCs/>
          <w:szCs w:val="21"/>
          <w:u w:val="single"/>
        </w:rPr>
        <w:t>合同</w:t>
      </w:r>
      <w:r w:rsidRPr="00AB50E0">
        <w:rPr>
          <w:rFonts w:ascii="宋体" w:hAnsi="宋体" w:cs="Arial" w:hint="eastAsia"/>
          <w:b/>
          <w:bCs/>
          <w:szCs w:val="21"/>
          <w:u w:val="single"/>
        </w:rPr>
        <w:t>文本</w:t>
      </w:r>
      <w:r w:rsidRPr="00AB50E0">
        <w:rPr>
          <w:rFonts w:ascii="宋体" w:hAnsi="宋体" w:cs="Arial"/>
          <w:b/>
          <w:bCs/>
          <w:szCs w:val="21"/>
          <w:u w:val="single"/>
        </w:rPr>
        <w:t>》</w:t>
      </w:r>
    </w:p>
    <w:p w14:paraId="1FDA18E1" w14:textId="77777777" w:rsidR="00040D1D" w:rsidRPr="00AB50E0" w:rsidRDefault="00191AB0">
      <w:pPr>
        <w:pStyle w:val="3"/>
        <w:spacing w:line="360" w:lineRule="auto"/>
        <w:ind w:firstLine="422"/>
        <w:rPr>
          <w:rFonts w:ascii="宋体" w:hAnsi="宋体" w:cs="Arial" w:hint="eastAsia"/>
          <w:sz w:val="21"/>
          <w:szCs w:val="21"/>
        </w:rPr>
      </w:pPr>
      <w:r w:rsidRPr="00AB50E0">
        <w:rPr>
          <w:rFonts w:ascii="宋体" w:hAnsi="宋体" w:cs="Arial"/>
          <w:sz w:val="21"/>
          <w:szCs w:val="21"/>
        </w:rPr>
        <w:t>3.7 其他内容</w:t>
      </w:r>
    </w:p>
    <w:p w14:paraId="0CF92C82" w14:textId="77777777" w:rsidR="00040D1D" w:rsidRPr="00AB50E0" w:rsidRDefault="00191AB0">
      <w:pPr>
        <w:snapToGrid w:val="0"/>
        <w:spacing w:line="360" w:lineRule="auto"/>
        <w:ind w:firstLineChars="200" w:firstLine="420"/>
        <w:rPr>
          <w:rFonts w:ascii="宋体" w:hAnsi="宋体" w:cs="Arial" w:hint="eastAsia"/>
          <w:szCs w:val="21"/>
        </w:rPr>
      </w:pPr>
      <w:r w:rsidRPr="00AB50E0">
        <w:rPr>
          <w:rFonts w:ascii="宋体" w:hAnsi="宋体" w:cs="Arial"/>
          <w:szCs w:val="21"/>
        </w:rPr>
        <w:t>详见</w:t>
      </w:r>
      <w:r w:rsidRPr="00AB50E0">
        <w:rPr>
          <w:rFonts w:ascii="宋体" w:hAnsi="宋体" w:cs="Arial" w:hint="eastAsia"/>
          <w:szCs w:val="21"/>
        </w:rPr>
        <w:t>采购文件第四部分</w:t>
      </w:r>
      <w:r w:rsidRPr="00AB50E0">
        <w:rPr>
          <w:rFonts w:ascii="宋体" w:hAnsi="宋体" w:cs="Arial"/>
          <w:b/>
          <w:bCs/>
          <w:szCs w:val="21"/>
          <w:u w:val="single"/>
        </w:rPr>
        <w:t>《</w:t>
      </w:r>
      <w:r w:rsidRPr="00AB50E0">
        <w:rPr>
          <w:rFonts w:ascii="宋体" w:hAnsi="宋体" w:cs="Arial" w:hint="eastAsia"/>
          <w:b/>
          <w:bCs/>
          <w:szCs w:val="21"/>
          <w:u w:val="single"/>
        </w:rPr>
        <w:t>拟签订的</w:t>
      </w:r>
      <w:r w:rsidRPr="00AB50E0">
        <w:rPr>
          <w:rFonts w:ascii="宋体" w:hAnsi="宋体" w:cs="Arial"/>
          <w:b/>
          <w:bCs/>
          <w:szCs w:val="21"/>
          <w:u w:val="single"/>
        </w:rPr>
        <w:t>合同</w:t>
      </w:r>
      <w:r w:rsidRPr="00AB50E0">
        <w:rPr>
          <w:rFonts w:ascii="宋体" w:hAnsi="宋体" w:cs="Arial" w:hint="eastAsia"/>
          <w:b/>
          <w:bCs/>
          <w:szCs w:val="21"/>
          <w:u w:val="single"/>
        </w:rPr>
        <w:t>文本</w:t>
      </w:r>
      <w:r w:rsidRPr="00AB50E0">
        <w:rPr>
          <w:rFonts w:ascii="宋体" w:hAnsi="宋体" w:cs="Arial"/>
          <w:b/>
          <w:bCs/>
          <w:szCs w:val="21"/>
          <w:u w:val="single"/>
        </w:rPr>
        <w:t>》</w:t>
      </w:r>
      <w:r w:rsidRPr="00AB50E0">
        <w:rPr>
          <w:rFonts w:ascii="宋体" w:hAnsi="宋体" w:cs="Arial"/>
          <w:szCs w:val="21"/>
        </w:rPr>
        <w:t>，投标人应对合同内容进行审核，如有偏离，请在投标文件的“偏离表”中反映。</w:t>
      </w:r>
    </w:p>
    <w:p w14:paraId="4E2D369E" w14:textId="77777777" w:rsidR="00040D1D" w:rsidRPr="00AB50E0" w:rsidRDefault="00191AB0">
      <w:pPr>
        <w:pStyle w:val="2"/>
        <w:snapToGrid w:val="0"/>
        <w:spacing w:before="120" w:after="0" w:line="360" w:lineRule="auto"/>
        <w:rPr>
          <w:rFonts w:ascii="宋体" w:eastAsia="宋体" w:hAnsi="宋体" w:cs="Arial" w:hint="eastAsia"/>
          <w:sz w:val="28"/>
          <w:szCs w:val="28"/>
        </w:rPr>
      </w:pPr>
      <w:bookmarkStart w:id="48" w:name="_Toc124504220"/>
      <w:r w:rsidRPr="00AB50E0">
        <w:rPr>
          <w:rFonts w:ascii="宋体" w:eastAsia="宋体" w:hAnsi="宋体" w:cs="Arial"/>
          <w:sz w:val="28"/>
          <w:szCs w:val="28"/>
        </w:rPr>
        <w:t>四、落实政府采购政策要求</w:t>
      </w:r>
      <w:bookmarkEnd w:id="48"/>
    </w:p>
    <w:bookmarkEnd w:id="42"/>
    <w:p w14:paraId="255F375D" w14:textId="5FC72F0F" w:rsidR="00C94F2E" w:rsidRPr="00AB50E0" w:rsidRDefault="00C94F2E" w:rsidP="00C94F2E">
      <w:pPr>
        <w:snapToGrid w:val="0"/>
        <w:spacing w:line="360" w:lineRule="auto"/>
        <w:ind w:firstLineChars="200" w:firstLine="420"/>
        <w:rPr>
          <w:rFonts w:ascii="宋体" w:hAnsi="宋体" w:cs="Arial" w:hint="eastAsia"/>
          <w:color w:val="000000"/>
          <w:szCs w:val="21"/>
        </w:rPr>
      </w:pPr>
      <w:r w:rsidRPr="00AB50E0">
        <w:rPr>
          <w:rFonts w:ascii="宋体" w:hAnsi="宋体" w:cs="Arial" w:hint="eastAsia"/>
          <w:color w:val="000000"/>
          <w:szCs w:val="21"/>
        </w:rPr>
        <w:t xml:space="preserve">4.1 </w:t>
      </w:r>
      <w:r w:rsidRPr="00AB50E0">
        <w:rPr>
          <w:rFonts w:ascii="宋体" w:hAnsi="宋体" w:cs="Arial"/>
          <w:color w:val="000000"/>
          <w:szCs w:val="21"/>
        </w:rPr>
        <w:t>采购本国货物</w:t>
      </w:r>
    </w:p>
    <w:p w14:paraId="50DBB44A"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szCs w:val="21"/>
        </w:rPr>
        <w:t>▲</w:t>
      </w:r>
      <w:r w:rsidRPr="00AB50E0">
        <w:rPr>
          <w:rFonts w:ascii="宋体" w:hAnsi="宋体" w:cs="Arial"/>
          <w:b/>
          <w:bCs/>
          <w:szCs w:val="21"/>
          <w:u w:val="single"/>
        </w:rPr>
        <w:t>本项目采购本国生产的货物、工程和服务，不允许采购进口产品。</w:t>
      </w:r>
    </w:p>
    <w:p w14:paraId="17A05BFE" w14:textId="4EFE868A" w:rsidR="00C94F2E" w:rsidRPr="00AB50E0" w:rsidRDefault="00C94F2E" w:rsidP="00C94F2E">
      <w:pPr>
        <w:snapToGrid w:val="0"/>
        <w:spacing w:line="360" w:lineRule="auto"/>
        <w:ind w:firstLineChars="200" w:firstLine="420"/>
        <w:rPr>
          <w:rFonts w:ascii="宋体" w:hAnsi="宋体" w:cs="Arial" w:hint="eastAsia"/>
          <w:color w:val="000000"/>
          <w:szCs w:val="21"/>
        </w:rPr>
      </w:pPr>
      <w:r w:rsidRPr="00AB50E0">
        <w:rPr>
          <w:rFonts w:ascii="宋体" w:hAnsi="宋体" w:cs="Arial" w:hint="eastAsia"/>
          <w:color w:val="000000"/>
          <w:szCs w:val="21"/>
        </w:rPr>
        <w:t xml:space="preserve">4.2 </w:t>
      </w:r>
      <w:r w:rsidRPr="00AB50E0">
        <w:rPr>
          <w:rFonts w:ascii="宋体" w:hAnsi="宋体" w:cs="Arial"/>
          <w:color w:val="000000"/>
          <w:szCs w:val="21"/>
        </w:rPr>
        <w:t>支持绿色发展</w:t>
      </w:r>
    </w:p>
    <w:p w14:paraId="7DF5E255" w14:textId="77777777" w:rsidR="00C94F2E" w:rsidRPr="00AB50E0" w:rsidRDefault="00C94F2E" w:rsidP="00C94F2E">
      <w:pPr>
        <w:snapToGrid w:val="0"/>
        <w:spacing w:line="360" w:lineRule="auto"/>
        <w:ind w:firstLineChars="200" w:firstLine="422"/>
        <w:rPr>
          <w:rFonts w:ascii="宋体" w:hAnsi="宋体" w:cs="Arial" w:hint="eastAsia"/>
          <w:b/>
          <w:bCs/>
          <w:color w:val="000000"/>
          <w:szCs w:val="21"/>
          <w:u w:val="single"/>
        </w:rPr>
      </w:pPr>
      <w:r w:rsidRPr="00AB50E0">
        <w:rPr>
          <w:rFonts w:ascii="宋体" w:hAnsi="宋体" w:cs="Arial"/>
          <w:b/>
          <w:bCs/>
          <w:color w:val="000000"/>
          <w:szCs w:val="21"/>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文件中提供该产品节能产品认证证书或“政府强制采购的节能产品用于本项目的承诺书”，否则无效。</w:t>
      </w:r>
    </w:p>
    <w:p w14:paraId="5CF8C685" w14:textId="77777777" w:rsidR="00C94F2E" w:rsidRPr="00AB50E0" w:rsidRDefault="00C94F2E" w:rsidP="00C94F2E">
      <w:pPr>
        <w:snapToGrid w:val="0"/>
        <w:spacing w:line="360" w:lineRule="auto"/>
        <w:ind w:firstLineChars="200" w:firstLine="420"/>
        <w:rPr>
          <w:rFonts w:ascii="宋体" w:hAnsi="宋体" w:cs="Arial" w:hint="eastAsia"/>
          <w:color w:val="000000"/>
          <w:szCs w:val="21"/>
        </w:rPr>
      </w:pPr>
      <w:r w:rsidRPr="00AB50E0">
        <w:rPr>
          <w:rFonts w:ascii="宋体" w:hAnsi="宋体" w:cs="Arial"/>
          <w:color w:val="000000"/>
          <w:szCs w:val="21"/>
        </w:rPr>
        <w:t>本项目执行：</w:t>
      </w:r>
    </w:p>
    <w:p w14:paraId="4EE4CF08" w14:textId="77777777" w:rsidR="00C94F2E" w:rsidRPr="00AB50E0" w:rsidRDefault="00C94F2E" w:rsidP="00C94F2E">
      <w:pPr>
        <w:snapToGrid w:val="0"/>
        <w:spacing w:line="360" w:lineRule="auto"/>
        <w:rPr>
          <w:rFonts w:ascii="宋体" w:hAnsi="宋体" w:cs="Arial" w:hint="eastAsia"/>
          <w:color w:val="000000"/>
          <w:szCs w:val="21"/>
        </w:rPr>
      </w:pPr>
      <w:r w:rsidRPr="00AB50E0">
        <w:rPr>
          <w:rFonts w:ascii="宋体" w:hAnsi="宋体" w:cs="Arial"/>
          <w:color w:val="000000"/>
          <w:szCs w:val="21"/>
        </w:rPr>
        <w:t>【节能产品品目清单详见财政部、国家发展和改革委员会关于印发节能产品政府采购品目清单的通知（财库〔2019〕19号），http://www.ccgp.gov.cn/zcfg/mof/201902/t20190213_11628855.htm】、【产品认证机构详见市场监管总局关于发布参与实施政府采购节能产品、环境标志产品认证机构名录的公告（2019年第16号），http://www.ccgp.gov.cn/zcfg/bwfile/201904/t20190403_11853998.htm】</w:t>
      </w:r>
    </w:p>
    <w:p w14:paraId="3AE74344" w14:textId="77777777" w:rsidR="00C94F2E" w:rsidRPr="00AB50E0" w:rsidRDefault="00C94F2E" w:rsidP="00C94F2E">
      <w:pPr>
        <w:snapToGrid w:val="0"/>
        <w:spacing w:line="360" w:lineRule="auto"/>
        <w:ind w:firstLineChars="200" w:firstLine="420"/>
        <w:rPr>
          <w:rFonts w:ascii="宋体" w:hAnsi="宋体" w:cs="Arial" w:hint="eastAsia"/>
        </w:rPr>
      </w:pPr>
      <w:r w:rsidRPr="00AB50E0">
        <w:rPr>
          <w:rFonts w:ascii="宋体" w:hAnsi="宋体" w:cs="Arial"/>
        </w:rPr>
        <w:t>（2）节能产品、环境标志产品的优先采购政策</w:t>
      </w:r>
    </w:p>
    <w:p w14:paraId="550C6DFB" w14:textId="77777777" w:rsidR="00C94F2E" w:rsidRPr="00AB50E0" w:rsidRDefault="00C94F2E" w:rsidP="00C94F2E">
      <w:pPr>
        <w:snapToGrid w:val="0"/>
        <w:spacing w:line="360" w:lineRule="auto"/>
        <w:ind w:firstLineChars="200" w:firstLine="420"/>
        <w:rPr>
          <w:rFonts w:ascii="宋体" w:hAnsi="宋体" w:cs="Arial" w:hint="eastAsia"/>
          <w:color w:val="000000"/>
          <w:szCs w:val="21"/>
        </w:rPr>
      </w:pPr>
      <w:r w:rsidRPr="00AB50E0">
        <w:rPr>
          <w:rFonts w:ascii="宋体" w:hAnsi="宋体" w:cs="Arial"/>
          <w:color w:val="000000"/>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文件中提供该产品的节能产品认</w:t>
      </w:r>
      <w:r w:rsidRPr="00AB50E0">
        <w:rPr>
          <w:rFonts w:ascii="宋体" w:hAnsi="宋体" w:cs="Arial"/>
          <w:color w:val="000000"/>
          <w:szCs w:val="21"/>
        </w:rPr>
        <w:lastRenderedPageBreak/>
        <w:t>证证书或环境标志产品认证证书、产品所属节能环保品目清单中对应产品名称。</w:t>
      </w:r>
    </w:p>
    <w:p w14:paraId="58E40DB3" w14:textId="77777777" w:rsidR="00C94F2E" w:rsidRPr="00AB50E0" w:rsidRDefault="00C94F2E" w:rsidP="00C94F2E">
      <w:pPr>
        <w:snapToGrid w:val="0"/>
        <w:spacing w:line="360" w:lineRule="auto"/>
        <w:ind w:firstLineChars="200" w:firstLine="420"/>
        <w:rPr>
          <w:rFonts w:ascii="宋体" w:hAnsi="宋体" w:cs="Arial" w:hint="eastAsia"/>
          <w:color w:val="000000"/>
          <w:szCs w:val="21"/>
        </w:rPr>
      </w:pPr>
      <w:r w:rsidRPr="00AB50E0">
        <w:rPr>
          <w:rFonts w:ascii="宋体" w:hAnsi="宋体" w:cs="Arial"/>
          <w:color w:val="000000"/>
          <w:szCs w:val="21"/>
        </w:rPr>
        <w:t>本项目执行：</w:t>
      </w:r>
    </w:p>
    <w:p w14:paraId="3FEE6BDC" w14:textId="77777777" w:rsidR="00C94F2E" w:rsidRPr="00AB50E0" w:rsidRDefault="00C94F2E" w:rsidP="00C94F2E">
      <w:pPr>
        <w:snapToGrid w:val="0"/>
        <w:spacing w:line="360" w:lineRule="auto"/>
        <w:ind w:firstLineChars="200" w:firstLine="420"/>
        <w:rPr>
          <w:rFonts w:ascii="宋体" w:hAnsi="宋体" w:cs="Arial" w:hint="eastAsia"/>
          <w:color w:val="000000"/>
          <w:szCs w:val="21"/>
        </w:rPr>
      </w:pPr>
      <w:r w:rsidRPr="00AB50E0">
        <w:rPr>
          <w:rFonts w:ascii="宋体" w:hAnsi="宋体" w:cs="Arial"/>
          <w:color w:val="000000"/>
          <w:szCs w:val="21"/>
        </w:rPr>
        <w:t>【节能产品品目清单财政部、国家发展和改革委员会关于印发节能产品政府采购品目清单的通知（财库〔2019〕19号），http://www.ccgp.gov.cn/zcfg/mof/201902/t20190213_11628855.htm】【环境标志产品品目清单财政部、生态环境部关于印发环境标志产品政府采购品目清单的通知（财库〔2019〕18号），http://www.ccgp.gov.cn/zcfg/mof/201903/t20190330_11833800.htm】</w:t>
      </w:r>
    </w:p>
    <w:p w14:paraId="38ACBCFA"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color w:val="000000"/>
          <w:szCs w:val="21"/>
        </w:rPr>
        <w:t>【产品认证机构详见市场监管总局关于发布参与实施政府采购节能产品、环境标志产品认证机构名录的公告（2019年第16号），http://www.ccgp.gov.cn/zcfg/bwfile/201904/t20190403_11853998.htm】</w:t>
      </w:r>
    </w:p>
    <w:p w14:paraId="55DA856E"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szCs w:val="21"/>
        </w:rPr>
        <w:t>（3）修缮、装修类项目采购建材的，供应商应按招标文件和合同规定的绿色建筑和绿色建材性能、指标进行采购。</w:t>
      </w:r>
      <w:r w:rsidRPr="00AB50E0">
        <w:rPr>
          <w:rFonts w:ascii="宋体" w:hAnsi="宋体" w:cs="Arial"/>
          <w:b/>
          <w:bCs/>
          <w:szCs w:val="21"/>
        </w:rPr>
        <w:t>【本项目不涉及建材】</w:t>
      </w:r>
    </w:p>
    <w:p w14:paraId="3B3DB928"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9F51876" w14:textId="1AC28ABD" w:rsidR="00C94F2E" w:rsidRPr="00AB50E0" w:rsidRDefault="00C94F2E" w:rsidP="00C94F2E">
      <w:pPr>
        <w:snapToGrid w:val="0"/>
        <w:spacing w:line="360" w:lineRule="auto"/>
        <w:ind w:firstLineChars="200" w:firstLine="420"/>
        <w:rPr>
          <w:rFonts w:ascii="宋体" w:hAnsi="宋体" w:cs="Arial" w:hint="eastAsia"/>
          <w:color w:val="000000"/>
          <w:szCs w:val="21"/>
        </w:rPr>
      </w:pPr>
      <w:r w:rsidRPr="00AB50E0">
        <w:rPr>
          <w:rFonts w:ascii="宋体" w:hAnsi="宋体" w:cs="Arial" w:hint="eastAsia"/>
          <w:color w:val="000000"/>
          <w:szCs w:val="21"/>
        </w:rPr>
        <w:t xml:space="preserve">4.3 </w:t>
      </w:r>
      <w:r w:rsidRPr="00AB50E0">
        <w:rPr>
          <w:rFonts w:ascii="宋体" w:hAnsi="宋体" w:cs="Arial"/>
          <w:color w:val="000000"/>
          <w:szCs w:val="21"/>
        </w:rPr>
        <w:t>支持创新发展</w:t>
      </w:r>
    </w:p>
    <w:p w14:paraId="5AB8340B"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szCs w:val="21"/>
        </w:rPr>
        <w:t>（1）采购人优先采购被认定为首台套产品和“制造精品”的自主创新产品。</w:t>
      </w:r>
    </w:p>
    <w:p w14:paraId="67B16748"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BD41478" w14:textId="4BD9AA25" w:rsidR="00C94F2E" w:rsidRPr="00AB50E0" w:rsidRDefault="00C94F2E" w:rsidP="00C94F2E">
      <w:pPr>
        <w:snapToGrid w:val="0"/>
        <w:spacing w:line="360" w:lineRule="auto"/>
        <w:ind w:firstLineChars="200" w:firstLine="420"/>
        <w:rPr>
          <w:rFonts w:ascii="宋体" w:hAnsi="宋体" w:cs="Arial" w:hint="eastAsia"/>
          <w:color w:val="000000"/>
          <w:szCs w:val="21"/>
        </w:rPr>
      </w:pPr>
      <w:r w:rsidRPr="00AB50E0">
        <w:rPr>
          <w:rFonts w:ascii="宋体" w:hAnsi="宋体" w:cs="Arial" w:hint="eastAsia"/>
          <w:color w:val="000000"/>
          <w:szCs w:val="21"/>
        </w:rPr>
        <w:t xml:space="preserve">4.4 </w:t>
      </w:r>
      <w:r w:rsidRPr="00AB50E0">
        <w:rPr>
          <w:rFonts w:ascii="宋体" w:hAnsi="宋体" w:cs="Arial"/>
          <w:color w:val="000000"/>
          <w:szCs w:val="21"/>
        </w:rPr>
        <w:t>支持中小企业发展</w:t>
      </w:r>
    </w:p>
    <w:p w14:paraId="3221F4DE"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szCs w:val="21"/>
        </w:rPr>
        <w:t>（1）根据财政部 工业和信息化部关于印发《政府采购促进中小企业发展管理办法》的通知（财库〔2020〕46号）的规定，</w:t>
      </w:r>
      <w:r w:rsidRPr="00AB50E0">
        <w:rPr>
          <w:rFonts w:ascii="宋体" w:hAnsi="宋体" w:cs="Arial"/>
          <w:kern w:val="0"/>
          <w:szCs w:val="21"/>
        </w:rPr>
        <w:t>本项目属于预留份额专门面向中小企业采购项目</w:t>
      </w:r>
      <w:r w:rsidRPr="00AB50E0">
        <w:rPr>
          <w:rFonts w:ascii="宋体" w:hAnsi="宋体" w:cs="Arial"/>
          <w:szCs w:val="21"/>
        </w:rPr>
        <w:t>；</w:t>
      </w:r>
    </w:p>
    <w:p w14:paraId="5BBBC81B" w14:textId="403E5D13"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szCs w:val="21"/>
        </w:rPr>
        <w:t>采购标的对应的中小企业划分标准所属行业：【</w:t>
      </w:r>
      <w:r w:rsidRPr="00AB50E0">
        <w:rPr>
          <w:rFonts w:ascii="宋体" w:hAnsi="宋体" w:cs="Arial" w:hint="eastAsia"/>
          <w:b/>
          <w:bCs/>
          <w:szCs w:val="21"/>
        </w:rPr>
        <w:t>工业</w:t>
      </w:r>
      <w:r w:rsidRPr="00AB50E0">
        <w:rPr>
          <w:rFonts w:ascii="宋体" w:hAnsi="宋体" w:cs="Arial"/>
          <w:szCs w:val="21"/>
        </w:rPr>
        <w:t>】；</w:t>
      </w:r>
    </w:p>
    <w:p w14:paraId="4DF89D62"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rPr>
        <w:t>中小企业划分标准：《中小企业划分标准》（工信部联企业[2011]300号）。</w:t>
      </w:r>
    </w:p>
    <w:p w14:paraId="55BA8FD1"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szCs w:val="21"/>
        </w:rPr>
        <w:t>（2）根据财政部 司法部关于政府采购支持监狱企业发展有关问题的通知（财库〔2014〕68号）的规定，监狱企业视同小型、微型企业。</w:t>
      </w:r>
    </w:p>
    <w:p w14:paraId="712C2F3F" w14:textId="77777777" w:rsidR="00C94F2E" w:rsidRPr="00AB50E0" w:rsidRDefault="00C94F2E" w:rsidP="00C94F2E">
      <w:pPr>
        <w:snapToGrid w:val="0"/>
        <w:spacing w:line="360" w:lineRule="auto"/>
        <w:ind w:firstLineChars="200" w:firstLine="420"/>
        <w:rPr>
          <w:rFonts w:ascii="宋体" w:hAnsi="宋体" w:cs="Arial" w:hint="eastAsia"/>
          <w:szCs w:val="21"/>
        </w:rPr>
      </w:pPr>
      <w:r w:rsidRPr="00AB50E0">
        <w:rPr>
          <w:rFonts w:ascii="宋体" w:hAnsi="宋体" w:cs="Arial"/>
          <w:szCs w:val="21"/>
        </w:rPr>
        <w:t>（3）根据财政部 民政部 中国残疾人联合会关于促进残疾人就业政府采购政策的通知（财库〔2017〕141号）的规定，残疾人福利性单位视同小型、微型企业。</w:t>
      </w:r>
    </w:p>
    <w:p w14:paraId="398DB055" w14:textId="77777777" w:rsidR="00040D1D" w:rsidRPr="00AB50E0" w:rsidRDefault="00191AB0">
      <w:pPr>
        <w:adjustRightInd w:val="0"/>
        <w:snapToGrid w:val="0"/>
        <w:spacing w:beforeLines="50" w:before="120" w:afterLines="50" w:after="120" w:line="360" w:lineRule="auto"/>
        <w:jc w:val="center"/>
        <w:outlineLvl w:val="0"/>
        <w:rPr>
          <w:rFonts w:ascii="宋体" w:hAnsi="宋体" w:cs="宋体" w:hint="eastAsia"/>
          <w:sz w:val="36"/>
        </w:rPr>
      </w:pPr>
      <w:r w:rsidRPr="00AB50E0">
        <w:rPr>
          <w:rFonts w:ascii="宋体" w:hAnsi="宋体" w:cs="宋体" w:hint="eastAsia"/>
          <w:szCs w:val="21"/>
        </w:rPr>
        <w:br w:type="page"/>
      </w:r>
      <w:bookmarkStart w:id="49" w:name="_Toc242012824"/>
      <w:bookmarkStart w:id="50" w:name="_Toc19650"/>
      <w:bookmarkStart w:id="51" w:name="_Toc124504221"/>
      <w:bookmarkStart w:id="52" w:name="_Toc13798"/>
      <w:bookmarkStart w:id="53" w:name="_Toc249760790"/>
      <w:bookmarkStart w:id="54" w:name="_Toc251566661"/>
      <w:r w:rsidRPr="00AB50E0">
        <w:rPr>
          <w:rFonts w:ascii="宋体" w:hAnsi="宋体" w:cs="宋体"/>
          <w:b/>
          <w:sz w:val="30"/>
          <w:szCs w:val="30"/>
        </w:rPr>
        <w:lastRenderedPageBreak/>
        <w:t xml:space="preserve">第四部分  </w:t>
      </w:r>
      <w:bookmarkEnd w:id="49"/>
      <w:bookmarkEnd w:id="50"/>
      <w:r w:rsidRPr="00AB50E0">
        <w:rPr>
          <w:rFonts w:ascii="宋体" w:hAnsi="宋体" w:cs="宋体"/>
          <w:b/>
          <w:sz w:val="30"/>
          <w:szCs w:val="30"/>
        </w:rPr>
        <w:t>拟签订的合同文本</w:t>
      </w:r>
      <w:bookmarkEnd w:id="51"/>
      <w:bookmarkEnd w:id="52"/>
    </w:p>
    <w:p w14:paraId="0BB26E72" w14:textId="77777777" w:rsidR="00040D1D" w:rsidRPr="00AB50E0" w:rsidRDefault="00040D1D">
      <w:pPr>
        <w:snapToGrid w:val="0"/>
        <w:spacing w:line="300" w:lineRule="auto"/>
        <w:jc w:val="center"/>
        <w:rPr>
          <w:rFonts w:ascii="宋体" w:hAnsi="宋体" w:cs="Arial" w:hint="eastAsia"/>
          <w:b/>
          <w:sz w:val="36"/>
          <w:szCs w:val="36"/>
        </w:rPr>
      </w:pPr>
    </w:p>
    <w:p w14:paraId="5743BC6B" w14:textId="77777777" w:rsidR="00040D1D" w:rsidRPr="00AB50E0" w:rsidRDefault="00191AB0">
      <w:pPr>
        <w:snapToGrid w:val="0"/>
        <w:spacing w:line="300" w:lineRule="auto"/>
        <w:jc w:val="center"/>
        <w:rPr>
          <w:rFonts w:ascii="宋体" w:hAnsi="宋体" w:cs="Arial" w:hint="eastAsia"/>
          <w:b/>
          <w:sz w:val="36"/>
          <w:szCs w:val="36"/>
        </w:rPr>
      </w:pPr>
      <w:r w:rsidRPr="00AB50E0">
        <w:rPr>
          <w:rFonts w:ascii="宋体" w:hAnsi="宋体" w:cs="Arial"/>
          <w:b/>
          <w:sz w:val="36"/>
          <w:szCs w:val="36"/>
        </w:rPr>
        <w:t>采购合同</w:t>
      </w:r>
    </w:p>
    <w:p w14:paraId="5CA026C4" w14:textId="77777777" w:rsidR="00040D1D" w:rsidRPr="00AB50E0" w:rsidRDefault="00040D1D">
      <w:pPr>
        <w:snapToGrid w:val="0"/>
        <w:spacing w:line="300" w:lineRule="auto"/>
        <w:jc w:val="center"/>
        <w:rPr>
          <w:rFonts w:ascii="宋体" w:hAnsi="宋体" w:cs="Arial" w:hint="eastAsia"/>
          <w:b/>
          <w:bCs/>
        </w:rPr>
      </w:pPr>
    </w:p>
    <w:p w14:paraId="06FC1B80" w14:textId="77777777" w:rsidR="00040D1D" w:rsidRPr="00AB50E0" w:rsidRDefault="00191AB0">
      <w:pPr>
        <w:snapToGrid w:val="0"/>
        <w:spacing w:line="300" w:lineRule="auto"/>
        <w:jc w:val="center"/>
        <w:rPr>
          <w:rFonts w:ascii="宋体" w:hAnsi="宋体" w:cs="Arial" w:hint="eastAsia"/>
        </w:rPr>
      </w:pPr>
      <w:r w:rsidRPr="00AB50E0">
        <w:rPr>
          <w:rFonts w:ascii="宋体" w:hAnsi="宋体" w:cs="Arial"/>
          <w:b/>
          <w:bCs/>
        </w:rPr>
        <w:t>（甲乙双方应按招标文件确定的事项及投标文件响应内容签订本合同，不得对招标文件确定的事项和中标人投标文件作实质性修改）</w:t>
      </w:r>
    </w:p>
    <w:p w14:paraId="10B7BF5D" w14:textId="77777777" w:rsidR="00040D1D" w:rsidRPr="00AB50E0" w:rsidRDefault="00040D1D">
      <w:pPr>
        <w:snapToGrid w:val="0"/>
        <w:spacing w:line="300" w:lineRule="auto"/>
        <w:ind w:firstLineChars="1508" w:firstLine="3179"/>
        <w:rPr>
          <w:rFonts w:ascii="宋体" w:hAnsi="宋体" w:cs="Arial" w:hint="eastAsia"/>
          <w:b/>
          <w:szCs w:val="21"/>
        </w:rPr>
      </w:pPr>
    </w:p>
    <w:p w14:paraId="74351FA9" w14:textId="77777777" w:rsidR="00040D1D" w:rsidRPr="00AB50E0" w:rsidRDefault="00191AB0">
      <w:pPr>
        <w:snapToGrid w:val="0"/>
        <w:spacing w:line="300" w:lineRule="auto"/>
        <w:ind w:firstLineChars="1508" w:firstLine="3179"/>
        <w:rPr>
          <w:rFonts w:ascii="宋体" w:hAnsi="宋体" w:cs="Arial" w:hint="eastAsia"/>
          <w:szCs w:val="21"/>
        </w:rPr>
      </w:pPr>
      <w:r w:rsidRPr="00AB50E0">
        <w:rPr>
          <w:rFonts w:ascii="宋体" w:hAnsi="宋体" w:cs="Arial"/>
          <w:b/>
          <w:szCs w:val="21"/>
        </w:rPr>
        <w:t>合同编号：</w:t>
      </w:r>
      <w:r w:rsidRPr="00AB50E0">
        <w:rPr>
          <w:rFonts w:ascii="宋体" w:hAnsi="宋体" w:cs="Arial"/>
          <w:b/>
          <w:szCs w:val="21"/>
          <w:u w:val="single"/>
        </w:rPr>
        <w:t xml:space="preserve">                </w:t>
      </w:r>
    </w:p>
    <w:p w14:paraId="350C7E2C" w14:textId="77777777" w:rsidR="00040D1D" w:rsidRPr="00AB50E0" w:rsidRDefault="00040D1D">
      <w:pPr>
        <w:snapToGrid w:val="0"/>
        <w:spacing w:line="300" w:lineRule="auto"/>
        <w:rPr>
          <w:rFonts w:ascii="宋体" w:hAnsi="宋体" w:cs="Arial" w:hint="eastAsia"/>
          <w:szCs w:val="21"/>
        </w:rPr>
      </w:pPr>
    </w:p>
    <w:p w14:paraId="3B51277D" w14:textId="77777777" w:rsidR="00040D1D" w:rsidRPr="00AB50E0" w:rsidRDefault="00040D1D">
      <w:pPr>
        <w:snapToGrid w:val="0"/>
        <w:spacing w:line="300" w:lineRule="auto"/>
        <w:rPr>
          <w:rFonts w:ascii="宋体" w:hAnsi="宋体" w:cs="Arial" w:hint="eastAsia"/>
          <w:szCs w:val="21"/>
        </w:rPr>
      </w:pPr>
    </w:p>
    <w:p w14:paraId="3364C785" w14:textId="77777777" w:rsidR="00040D1D" w:rsidRPr="00AB50E0" w:rsidRDefault="00040D1D">
      <w:pPr>
        <w:rPr>
          <w:rFonts w:ascii="宋体" w:hAnsi="宋体" w:hint="eastAsia"/>
        </w:rPr>
      </w:pPr>
    </w:p>
    <w:p w14:paraId="3C46FC61" w14:textId="77777777" w:rsidR="00040D1D" w:rsidRPr="00AB50E0" w:rsidRDefault="00040D1D">
      <w:pPr>
        <w:snapToGrid w:val="0"/>
        <w:spacing w:line="300" w:lineRule="auto"/>
        <w:rPr>
          <w:rFonts w:ascii="宋体" w:hAnsi="宋体" w:cs="Arial" w:hint="eastAsia"/>
          <w:szCs w:val="21"/>
        </w:rPr>
      </w:pPr>
    </w:p>
    <w:p w14:paraId="0A4CDE86" w14:textId="1F4ED690" w:rsidR="00040D1D" w:rsidRPr="00AB50E0" w:rsidRDefault="00191AB0">
      <w:pPr>
        <w:snapToGrid w:val="0"/>
        <w:spacing w:line="300" w:lineRule="auto"/>
        <w:ind w:firstLineChars="650" w:firstLine="1560"/>
        <w:rPr>
          <w:rFonts w:ascii="宋体" w:hAnsi="宋体" w:cs="Arial" w:hint="eastAsia"/>
          <w:sz w:val="24"/>
        </w:rPr>
      </w:pPr>
      <w:r w:rsidRPr="00AB50E0">
        <w:rPr>
          <w:rFonts w:ascii="宋体" w:hAnsi="宋体" w:cs="Arial"/>
          <w:sz w:val="24"/>
        </w:rPr>
        <w:t>项目名称：</w:t>
      </w:r>
      <w:r w:rsidR="00DA5546">
        <w:rPr>
          <w:rFonts w:ascii="宋体" w:hAnsi="宋体" w:cs="Arial"/>
          <w:sz w:val="24"/>
          <w:u w:val="single"/>
        </w:rPr>
        <w:t>超标准洪水测流设备购置</w:t>
      </w:r>
    </w:p>
    <w:p w14:paraId="42016085" w14:textId="016E7827" w:rsidR="00040D1D" w:rsidRPr="00AB50E0" w:rsidRDefault="00191AB0">
      <w:pPr>
        <w:snapToGrid w:val="0"/>
        <w:spacing w:line="300" w:lineRule="auto"/>
        <w:ind w:firstLineChars="650" w:firstLine="1560"/>
        <w:rPr>
          <w:rFonts w:ascii="宋体" w:hAnsi="宋体" w:cs="Arial" w:hint="eastAsia"/>
          <w:sz w:val="24"/>
        </w:rPr>
      </w:pPr>
      <w:r w:rsidRPr="00AB50E0">
        <w:rPr>
          <w:rFonts w:ascii="宋体" w:hAnsi="宋体" w:cs="Arial"/>
          <w:sz w:val="24"/>
        </w:rPr>
        <w:t>合同内容：</w:t>
      </w:r>
      <w:r w:rsidR="00DA5546">
        <w:rPr>
          <w:rFonts w:ascii="宋体" w:hAnsi="宋体" w:cs="Arial"/>
          <w:sz w:val="24"/>
          <w:u w:val="single"/>
        </w:rPr>
        <w:t>超标准洪水测流设备购置</w:t>
      </w:r>
    </w:p>
    <w:p w14:paraId="49E09DBD" w14:textId="77777777" w:rsidR="00040D1D" w:rsidRPr="00AB50E0" w:rsidRDefault="00040D1D">
      <w:pPr>
        <w:snapToGrid w:val="0"/>
        <w:spacing w:line="300" w:lineRule="auto"/>
        <w:rPr>
          <w:rFonts w:ascii="宋体" w:hAnsi="宋体" w:cs="Arial" w:hint="eastAsia"/>
          <w:sz w:val="24"/>
        </w:rPr>
      </w:pPr>
    </w:p>
    <w:p w14:paraId="49104A2E" w14:textId="77777777" w:rsidR="00040D1D" w:rsidRPr="00AB50E0" w:rsidRDefault="00040D1D">
      <w:pPr>
        <w:snapToGrid w:val="0"/>
        <w:spacing w:line="300" w:lineRule="auto"/>
        <w:rPr>
          <w:rFonts w:ascii="宋体" w:hAnsi="宋体" w:cs="Arial" w:hint="eastAsia"/>
          <w:sz w:val="24"/>
        </w:rPr>
      </w:pPr>
    </w:p>
    <w:p w14:paraId="10FA9D7B" w14:textId="77777777" w:rsidR="00040D1D" w:rsidRPr="00AB50E0" w:rsidRDefault="00040D1D">
      <w:pPr>
        <w:snapToGrid w:val="0"/>
        <w:spacing w:line="300" w:lineRule="auto"/>
        <w:rPr>
          <w:rFonts w:ascii="宋体" w:hAnsi="宋体" w:cs="Arial" w:hint="eastAsia"/>
          <w:sz w:val="24"/>
        </w:rPr>
      </w:pPr>
    </w:p>
    <w:p w14:paraId="79783832" w14:textId="77777777" w:rsidR="00040D1D" w:rsidRPr="00AB50E0" w:rsidRDefault="00191AB0">
      <w:pPr>
        <w:snapToGrid w:val="0"/>
        <w:spacing w:line="300" w:lineRule="auto"/>
        <w:ind w:firstLineChars="650" w:firstLine="1560"/>
        <w:rPr>
          <w:rFonts w:ascii="宋体" w:hAnsi="宋体" w:cs="Arial" w:hint="eastAsia"/>
          <w:sz w:val="24"/>
          <w:u w:val="single"/>
        </w:rPr>
      </w:pPr>
      <w:r w:rsidRPr="00AB50E0">
        <w:rPr>
          <w:rFonts w:ascii="宋体" w:hAnsi="宋体" w:cs="Arial"/>
          <w:sz w:val="24"/>
        </w:rPr>
        <w:t>甲方：</w:t>
      </w:r>
      <w:r w:rsidRPr="00AB50E0">
        <w:rPr>
          <w:rFonts w:ascii="宋体" w:hAnsi="宋体" w:cs="Arial"/>
          <w:sz w:val="24"/>
          <w:u w:val="single"/>
        </w:rPr>
        <w:t>浙江省水文管理中心</w:t>
      </w:r>
    </w:p>
    <w:p w14:paraId="1410BF11" w14:textId="77777777" w:rsidR="00040D1D" w:rsidRPr="00AB50E0" w:rsidRDefault="00191AB0">
      <w:pPr>
        <w:snapToGrid w:val="0"/>
        <w:spacing w:line="300" w:lineRule="auto"/>
        <w:ind w:firstLineChars="650" w:firstLine="1560"/>
        <w:rPr>
          <w:rFonts w:ascii="宋体" w:hAnsi="宋体" w:cs="Arial" w:hint="eastAsia"/>
          <w:sz w:val="24"/>
        </w:rPr>
      </w:pPr>
      <w:r w:rsidRPr="00AB50E0">
        <w:rPr>
          <w:rFonts w:ascii="宋体" w:hAnsi="宋体" w:cs="Arial"/>
          <w:sz w:val="24"/>
        </w:rPr>
        <w:t>乙方：</w:t>
      </w:r>
      <w:r w:rsidRPr="00AB50E0">
        <w:rPr>
          <w:rFonts w:ascii="宋体" w:hAnsi="宋体" w:cs="Arial"/>
          <w:sz w:val="24"/>
          <w:u w:val="single"/>
        </w:rPr>
        <w:t xml:space="preserve">                      </w:t>
      </w:r>
    </w:p>
    <w:p w14:paraId="617EAE0A"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 xml:space="preserve"> </w:t>
      </w:r>
    </w:p>
    <w:p w14:paraId="53E79EAE" w14:textId="77777777" w:rsidR="00040D1D" w:rsidRPr="00AB50E0" w:rsidRDefault="00040D1D">
      <w:pPr>
        <w:snapToGrid w:val="0"/>
        <w:spacing w:line="300" w:lineRule="auto"/>
        <w:rPr>
          <w:rFonts w:ascii="宋体" w:hAnsi="宋体" w:cs="Arial" w:hint="eastAsia"/>
          <w:sz w:val="24"/>
        </w:rPr>
      </w:pPr>
    </w:p>
    <w:p w14:paraId="77BF6C5F" w14:textId="77777777" w:rsidR="00040D1D" w:rsidRPr="00AB50E0" w:rsidRDefault="00040D1D">
      <w:pPr>
        <w:snapToGrid w:val="0"/>
        <w:spacing w:line="300" w:lineRule="auto"/>
        <w:rPr>
          <w:rFonts w:ascii="宋体" w:hAnsi="宋体" w:cs="Arial" w:hint="eastAsia"/>
          <w:sz w:val="24"/>
        </w:rPr>
      </w:pPr>
    </w:p>
    <w:p w14:paraId="05AD7FB0" w14:textId="77777777" w:rsidR="00040D1D" w:rsidRPr="00AB50E0" w:rsidRDefault="00040D1D">
      <w:pPr>
        <w:snapToGrid w:val="0"/>
        <w:spacing w:line="300" w:lineRule="auto"/>
        <w:ind w:firstLineChars="750" w:firstLine="1800"/>
        <w:rPr>
          <w:rFonts w:ascii="宋体" w:hAnsi="宋体" w:cs="Arial" w:hint="eastAsia"/>
          <w:sz w:val="24"/>
        </w:rPr>
      </w:pPr>
    </w:p>
    <w:p w14:paraId="6C082A1F" w14:textId="77777777" w:rsidR="00040D1D" w:rsidRPr="00AB50E0" w:rsidRDefault="00040D1D">
      <w:pPr>
        <w:snapToGrid w:val="0"/>
        <w:spacing w:line="300" w:lineRule="auto"/>
        <w:ind w:firstLineChars="750" w:firstLine="1800"/>
        <w:rPr>
          <w:rFonts w:ascii="宋体" w:hAnsi="宋体" w:cs="Arial" w:hint="eastAsia"/>
          <w:sz w:val="24"/>
        </w:rPr>
      </w:pPr>
    </w:p>
    <w:p w14:paraId="1044E764" w14:textId="407C2997" w:rsidR="00040D1D" w:rsidRPr="00AB50E0" w:rsidRDefault="00191AB0">
      <w:pPr>
        <w:snapToGrid w:val="0"/>
        <w:spacing w:line="300" w:lineRule="auto"/>
        <w:ind w:firstLineChars="750" w:firstLine="1800"/>
        <w:rPr>
          <w:rFonts w:ascii="宋体" w:hAnsi="宋体" w:cs="Arial" w:hint="eastAsia"/>
          <w:sz w:val="24"/>
        </w:rPr>
      </w:pPr>
      <w:r w:rsidRPr="00AB50E0">
        <w:rPr>
          <w:rFonts w:ascii="宋体" w:hAnsi="宋体" w:cs="Arial"/>
          <w:sz w:val="24"/>
        </w:rPr>
        <w:t>签署日期：</w:t>
      </w:r>
      <w:r w:rsidRPr="00AB50E0">
        <w:rPr>
          <w:rFonts w:ascii="宋体" w:hAnsi="宋体" w:cs="Arial"/>
          <w:sz w:val="24"/>
          <w:u w:val="single"/>
        </w:rPr>
        <w:t>二〇二</w:t>
      </w:r>
      <w:r w:rsidR="00507D5E" w:rsidRPr="00AB50E0">
        <w:rPr>
          <w:rFonts w:ascii="宋体" w:hAnsi="宋体" w:cs="Arial" w:hint="eastAsia"/>
          <w:sz w:val="24"/>
          <w:u w:val="single"/>
        </w:rPr>
        <w:t>四</w:t>
      </w:r>
      <w:r w:rsidRPr="00AB50E0">
        <w:rPr>
          <w:rFonts w:ascii="宋体" w:hAnsi="宋体" w:cs="Arial"/>
          <w:sz w:val="24"/>
          <w:u w:val="single"/>
        </w:rPr>
        <w:t>年  月  日</w:t>
      </w:r>
    </w:p>
    <w:p w14:paraId="3E6DB22F" w14:textId="77777777" w:rsidR="00040D1D" w:rsidRPr="00AB50E0" w:rsidRDefault="00040D1D">
      <w:pPr>
        <w:snapToGrid w:val="0"/>
        <w:spacing w:line="300" w:lineRule="auto"/>
        <w:rPr>
          <w:rFonts w:ascii="宋体" w:hAnsi="宋体" w:cs="Arial" w:hint="eastAsia"/>
          <w:sz w:val="24"/>
        </w:rPr>
      </w:pPr>
    </w:p>
    <w:p w14:paraId="11597A29" w14:textId="77777777" w:rsidR="00040D1D" w:rsidRPr="00AB50E0" w:rsidRDefault="00191AB0">
      <w:pPr>
        <w:snapToGrid w:val="0"/>
        <w:spacing w:line="300" w:lineRule="auto"/>
        <w:rPr>
          <w:rFonts w:ascii="宋体" w:hAnsi="宋体" w:cs="Arial" w:hint="eastAsia"/>
          <w:b/>
        </w:rPr>
      </w:pPr>
      <w:r w:rsidRPr="00AB50E0">
        <w:rPr>
          <w:rFonts w:ascii="宋体" w:hAnsi="宋体" w:cs="Arial"/>
          <w:szCs w:val="21"/>
        </w:rPr>
        <w:br w:type="page"/>
      </w:r>
    </w:p>
    <w:p w14:paraId="30B03C81" w14:textId="77777777" w:rsidR="00040D1D" w:rsidRPr="00AB50E0" w:rsidRDefault="00191AB0">
      <w:pPr>
        <w:spacing w:line="300" w:lineRule="auto"/>
        <w:jc w:val="center"/>
        <w:outlineLvl w:val="1"/>
        <w:rPr>
          <w:rFonts w:ascii="宋体" w:hAnsi="宋体" w:cs="Arial" w:hint="eastAsia"/>
          <w:b/>
          <w:sz w:val="30"/>
          <w:szCs w:val="30"/>
        </w:rPr>
      </w:pPr>
      <w:bookmarkStart w:id="55" w:name="_Toc124504222"/>
      <w:r w:rsidRPr="00AB50E0">
        <w:rPr>
          <w:rFonts w:ascii="宋体" w:hAnsi="宋体" w:cs="Arial"/>
          <w:b/>
          <w:sz w:val="30"/>
          <w:szCs w:val="30"/>
        </w:rPr>
        <w:lastRenderedPageBreak/>
        <w:t>一、合同协议</w:t>
      </w:r>
      <w:bookmarkEnd w:id="55"/>
    </w:p>
    <w:p w14:paraId="740DF0E2" w14:textId="77777777" w:rsidR="00040D1D" w:rsidRPr="00AB50E0" w:rsidRDefault="00040D1D">
      <w:pPr>
        <w:snapToGrid w:val="0"/>
        <w:spacing w:line="300" w:lineRule="auto"/>
        <w:ind w:firstLineChars="200" w:firstLine="480"/>
        <w:rPr>
          <w:rFonts w:ascii="宋体" w:hAnsi="宋体" w:cs="Arial" w:hint="eastAsia"/>
          <w:sz w:val="24"/>
          <w:u w:val="single"/>
        </w:rPr>
      </w:pPr>
    </w:p>
    <w:p w14:paraId="55DF0E01" w14:textId="77777777" w:rsidR="00040D1D" w:rsidRPr="00AB50E0" w:rsidRDefault="00191AB0">
      <w:pPr>
        <w:snapToGrid w:val="0"/>
        <w:spacing w:line="300" w:lineRule="auto"/>
        <w:ind w:firstLineChars="200" w:firstLine="480"/>
        <w:rPr>
          <w:rFonts w:ascii="宋体" w:hAnsi="宋体" w:cs="Arial" w:hint="eastAsia"/>
          <w:sz w:val="24"/>
        </w:rPr>
      </w:pPr>
      <w:r w:rsidRPr="00AB50E0">
        <w:rPr>
          <w:rFonts w:ascii="宋体" w:hAnsi="宋体" w:cs="Arial"/>
          <w:sz w:val="24"/>
          <w:u w:val="single"/>
        </w:rPr>
        <w:t>浙江省水文管理中心</w:t>
      </w:r>
      <w:r w:rsidRPr="00AB50E0">
        <w:rPr>
          <w:rFonts w:ascii="宋体" w:hAnsi="宋体" w:cs="Arial"/>
          <w:sz w:val="24"/>
        </w:rPr>
        <w:t>（甲方）           （项目名称）中所需                 标项名称）经</w:t>
      </w:r>
      <w:r w:rsidRPr="00AB50E0">
        <w:rPr>
          <w:rFonts w:ascii="宋体" w:hAnsi="宋体" w:cs="Arial"/>
          <w:sz w:val="24"/>
          <w:u w:val="single"/>
        </w:rPr>
        <w:t>浙江省水文管理中心</w:t>
      </w:r>
      <w:r w:rsidRPr="00AB50E0">
        <w:rPr>
          <w:rFonts w:ascii="宋体" w:hAnsi="宋体" w:cs="Arial"/>
          <w:sz w:val="24"/>
        </w:rPr>
        <w:t>（采购人）以采购文件（项目编号：         ）进行公开招标。经评标委员会评定（乙方）为中标人。甲、乙双方依据《中华人民共和国政府采购法》、《中华人民共和国</w:t>
      </w:r>
      <w:r w:rsidRPr="00AB50E0">
        <w:rPr>
          <w:rFonts w:ascii="宋体" w:hAnsi="宋体" w:cs="Arial" w:hint="eastAsia"/>
          <w:sz w:val="24"/>
        </w:rPr>
        <w:t>民法典</w:t>
      </w:r>
      <w:r w:rsidRPr="00AB50E0">
        <w:rPr>
          <w:rFonts w:ascii="宋体" w:hAnsi="宋体" w:cs="Arial"/>
          <w:sz w:val="24"/>
        </w:rPr>
        <w:t>》，在平等自愿的基础上，同意按照下面的条款和条件，签署本合同。</w:t>
      </w:r>
    </w:p>
    <w:p w14:paraId="69291899" w14:textId="77777777" w:rsidR="00040D1D" w:rsidRPr="00AB50E0" w:rsidRDefault="00040D1D">
      <w:pPr>
        <w:pStyle w:val="a1"/>
        <w:rPr>
          <w:rFonts w:ascii="宋体" w:hAnsi="宋体" w:hint="eastAsia"/>
        </w:rPr>
      </w:pPr>
    </w:p>
    <w:p w14:paraId="68A1966C" w14:textId="77777777" w:rsidR="00040D1D" w:rsidRPr="00AB50E0" w:rsidRDefault="00191AB0">
      <w:pPr>
        <w:snapToGrid w:val="0"/>
        <w:spacing w:line="360" w:lineRule="auto"/>
        <w:ind w:firstLineChars="200" w:firstLine="482"/>
        <w:rPr>
          <w:rFonts w:ascii="宋体" w:hAnsi="宋体" w:cs="Arial" w:hint="eastAsia"/>
          <w:b/>
          <w:sz w:val="24"/>
        </w:rPr>
      </w:pPr>
      <w:r w:rsidRPr="00AB50E0">
        <w:rPr>
          <w:rFonts w:ascii="宋体" w:hAnsi="宋体" w:cs="Arial"/>
          <w:b/>
          <w:sz w:val="24"/>
        </w:rPr>
        <w:t>1、项目采购依据</w:t>
      </w:r>
    </w:p>
    <w:p w14:paraId="1A149C35" w14:textId="2BE365BB" w:rsidR="00040D1D" w:rsidRPr="00AB50E0" w:rsidRDefault="00191AB0">
      <w:pPr>
        <w:snapToGrid w:val="0"/>
        <w:spacing w:line="360" w:lineRule="auto"/>
        <w:ind w:firstLineChars="200" w:firstLine="480"/>
        <w:rPr>
          <w:rFonts w:ascii="宋体" w:hAnsi="宋体" w:cs="Arial" w:hint="eastAsia"/>
          <w:sz w:val="24"/>
          <w:u w:val="single"/>
        </w:rPr>
      </w:pPr>
      <w:r w:rsidRPr="00AB50E0">
        <w:rPr>
          <w:rFonts w:ascii="宋体" w:hAnsi="宋体" w:cs="Arial"/>
          <w:sz w:val="24"/>
        </w:rPr>
        <w:t>政府采购预算执行确认书：</w:t>
      </w:r>
      <w:r w:rsidR="00F43A01" w:rsidRPr="00F43A01">
        <w:rPr>
          <w:rFonts w:ascii="宋体" w:hAnsi="宋体" w:cs="Arial" w:hint="eastAsia"/>
          <w:kern w:val="0"/>
          <w:sz w:val="24"/>
        </w:rPr>
        <w:t>浙财采确[2024]</w:t>
      </w:r>
      <w:r w:rsidR="00886538">
        <w:rPr>
          <w:rFonts w:ascii="宋体" w:hAnsi="宋体" w:cs="Arial" w:hint="eastAsia"/>
          <w:kern w:val="0"/>
          <w:sz w:val="24"/>
        </w:rPr>
        <w:t>72036</w:t>
      </w:r>
      <w:r w:rsidR="00F43A01" w:rsidRPr="00F43A01">
        <w:rPr>
          <w:rFonts w:ascii="宋体" w:hAnsi="宋体" w:cs="Arial" w:hint="eastAsia"/>
          <w:kern w:val="0"/>
          <w:sz w:val="24"/>
        </w:rPr>
        <w:t>号</w:t>
      </w:r>
    </w:p>
    <w:p w14:paraId="23B9511B" w14:textId="77777777" w:rsidR="00040D1D" w:rsidRPr="00AB50E0" w:rsidRDefault="00191AB0">
      <w:pPr>
        <w:snapToGrid w:val="0"/>
        <w:spacing w:line="360" w:lineRule="auto"/>
        <w:ind w:firstLineChars="200" w:firstLine="482"/>
        <w:rPr>
          <w:rFonts w:ascii="宋体" w:hAnsi="宋体" w:cs="Arial" w:hint="eastAsia"/>
          <w:b/>
          <w:sz w:val="24"/>
        </w:rPr>
      </w:pPr>
      <w:r w:rsidRPr="00AB50E0">
        <w:rPr>
          <w:rFonts w:ascii="宋体" w:hAnsi="宋体" w:cs="Arial"/>
          <w:b/>
          <w:sz w:val="24"/>
        </w:rPr>
        <w:t>2、合同文件</w:t>
      </w:r>
    </w:p>
    <w:p w14:paraId="176946F6" w14:textId="77777777"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下列文件构成本合同的组成部分，应该认为是一个整体，彼此相互解释，相互补充。组成合同的多个文件的优先支配地位的次序如下：</w:t>
      </w:r>
    </w:p>
    <w:p w14:paraId="3CD41027" w14:textId="77777777"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a.</w:t>
      </w:r>
      <w:r w:rsidRPr="00AB50E0">
        <w:rPr>
          <w:rFonts w:ascii="宋体" w:hAnsi="宋体" w:cs="Arial"/>
          <w:sz w:val="24"/>
        </w:rPr>
        <w:tab/>
        <w:t xml:space="preserve"> 本合同书</w:t>
      </w:r>
    </w:p>
    <w:p w14:paraId="2E7C7845" w14:textId="77777777"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b.</w:t>
      </w:r>
      <w:r w:rsidRPr="00AB50E0">
        <w:rPr>
          <w:rFonts w:ascii="宋体" w:hAnsi="宋体" w:cs="Arial"/>
          <w:sz w:val="24"/>
        </w:rPr>
        <w:tab/>
        <w:t xml:space="preserve"> 中标通知书</w:t>
      </w:r>
      <w:r w:rsidRPr="00AB50E0">
        <w:rPr>
          <w:rFonts w:ascii="宋体" w:hAnsi="宋体" w:cs="Arial"/>
          <w:sz w:val="24"/>
        </w:rPr>
        <w:tab/>
      </w:r>
    </w:p>
    <w:p w14:paraId="781EA935" w14:textId="77777777"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c.</w:t>
      </w:r>
      <w:r w:rsidRPr="00AB50E0">
        <w:rPr>
          <w:rFonts w:ascii="宋体" w:hAnsi="宋体" w:cs="Arial"/>
          <w:sz w:val="24"/>
        </w:rPr>
        <w:tab/>
        <w:t xml:space="preserve"> 投标文件</w:t>
      </w:r>
      <w:r w:rsidRPr="00AB50E0">
        <w:rPr>
          <w:rFonts w:ascii="宋体" w:hAnsi="宋体" w:cs="Arial"/>
          <w:sz w:val="24"/>
        </w:rPr>
        <w:tab/>
      </w:r>
      <w:r w:rsidRPr="00AB50E0">
        <w:rPr>
          <w:rFonts w:ascii="宋体" w:hAnsi="宋体" w:cs="Arial"/>
          <w:sz w:val="24"/>
        </w:rPr>
        <w:tab/>
      </w:r>
      <w:r w:rsidRPr="00AB50E0">
        <w:rPr>
          <w:rFonts w:ascii="宋体" w:hAnsi="宋体" w:cs="Arial"/>
          <w:sz w:val="24"/>
        </w:rPr>
        <w:tab/>
      </w:r>
      <w:r w:rsidRPr="00AB50E0">
        <w:rPr>
          <w:rFonts w:ascii="宋体" w:hAnsi="宋体" w:cs="Arial"/>
          <w:sz w:val="24"/>
        </w:rPr>
        <w:tab/>
        <w:t>（含询标澄清文件）</w:t>
      </w:r>
    </w:p>
    <w:p w14:paraId="4B4E54A8" w14:textId="77777777"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d.</w:t>
      </w:r>
      <w:r w:rsidRPr="00AB50E0">
        <w:rPr>
          <w:rFonts w:ascii="宋体" w:hAnsi="宋体" w:cs="Arial"/>
          <w:sz w:val="24"/>
        </w:rPr>
        <w:tab/>
        <w:t xml:space="preserve"> 采购文件</w:t>
      </w:r>
      <w:r w:rsidRPr="00AB50E0">
        <w:rPr>
          <w:rFonts w:ascii="宋体" w:hAnsi="宋体" w:cs="Arial"/>
          <w:sz w:val="24"/>
        </w:rPr>
        <w:tab/>
      </w:r>
      <w:r w:rsidRPr="00AB50E0">
        <w:rPr>
          <w:rFonts w:ascii="宋体" w:hAnsi="宋体" w:cs="Arial"/>
          <w:sz w:val="24"/>
        </w:rPr>
        <w:tab/>
      </w:r>
      <w:r w:rsidRPr="00AB50E0">
        <w:rPr>
          <w:rFonts w:ascii="宋体" w:hAnsi="宋体" w:cs="Arial"/>
          <w:sz w:val="24"/>
        </w:rPr>
        <w:tab/>
      </w:r>
      <w:r w:rsidRPr="00AB50E0">
        <w:rPr>
          <w:rFonts w:ascii="宋体" w:hAnsi="宋体" w:cs="Arial"/>
          <w:sz w:val="24"/>
        </w:rPr>
        <w:tab/>
        <w:t>（含采购文件补充）</w:t>
      </w:r>
    </w:p>
    <w:p w14:paraId="17129B5B" w14:textId="77777777" w:rsidR="00040D1D" w:rsidRPr="00AB50E0" w:rsidRDefault="00191AB0">
      <w:pPr>
        <w:snapToGrid w:val="0"/>
        <w:spacing w:line="360" w:lineRule="auto"/>
        <w:ind w:firstLineChars="200" w:firstLine="482"/>
        <w:rPr>
          <w:rFonts w:ascii="宋体" w:hAnsi="宋体" w:cs="Arial" w:hint="eastAsia"/>
          <w:sz w:val="24"/>
        </w:rPr>
      </w:pPr>
      <w:r w:rsidRPr="00AB50E0">
        <w:rPr>
          <w:rFonts w:ascii="宋体" w:hAnsi="宋体" w:cs="Arial"/>
          <w:b/>
          <w:sz w:val="24"/>
        </w:rPr>
        <w:t>3、合同标的物</w:t>
      </w:r>
    </w:p>
    <w:p w14:paraId="3FDEC23B" w14:textId="77777777" w:rsidR="00040D1D" w:rsidRPr="00AB50E0" w:rsidRDefault="00040D1D">
      <w:pPr>
        <w:snapToGrid w:val="0"/>
        <w:spacing w:line="360" w:lineRule="auto"/>
        <w:ind w:firstLineChars="200" w:firstLine="420"/>
        <w:rPr>
          <w:rFonts w:ascii="宋体" w:hAnsi="宋体" w:cs="Arial" w:hint="eastAsia"/>
        </w:rPr>
      </w:pPr>
    </w:p>
    <w:p w14:paraId="5FCE38E8" w14:textId="77777777" w:rsidR="00040D1D" w:rsidRPr="00AB50E0" w:rsidRDefault="00191AB0">
      <w:pPr>
        <w:snapToGrid w:val="0"/>
        <w:spacing w:line="360" w:lineRule="auto"/>
        <w:ind w:firstLineChars="200" w:firstLine="482"/>
        <w:rPr>
          <w:rFonts w:ascii="宋体" w:hAnsi="宋体" w:cs="Arial" w:hint="eastAsia"/>
          <w:sz w:val="24"/>
        </w:rPr>
      </w:pPr>
      <w:r w:rsidRPr="00AB50E0">
        <w:rPr>
          <w:rFonts w:ascii="宋体" w:hAnsi="宋体" w:cs="Arial"/>
          <w:b/>
          <w:sz w:val="24"/>
        </w:rPr>
        <w:t>4、合同总价</w:t>
      </w:r>
    </w:p>
    <w:p w14:paraId="056A1691" w14:textId="77777777"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本合同总价为人民币         。</w:t>
      </w:r>
    </w:p>
    <w:p w14:paraId="51F07CEF" w14:textId="77777777" w:rsidR="00040D1D" w:rsidRPr="00AB50E0" w:rsidRDefault="00191AB0">
      <w:pPr>
        <w:snapToGrid w:val="0"/>
        <w:spacing w:line="360" w:lineRule="auto"/>
        <w:ind w:firstLineChars="200" w:firstLine="482"/>
        <w:rPr>
          <w:rFonts w:ascii="宋体" w:hAnsi="宋体" w:cs="Arial" w:hint="eastAsia"/>
          <w:sz w:val="24"/>
        </w:rPr>
      </w:pPr>
      <w:r w:rsidRPr="00AB50E0">
        <w:rPr>
          <w:rFonts w:ascii="宋体" w:hAnsi="宋体" w:cs="Arial"/>
          <w:b/>
          <w:sz w:val="24"/>
        </w:rPr>
        <w:t>5、付款方式</w:t>
      </w:r>
    </w:p>
    <w:p w14:paraId="11F5C8E0" w14:textId="77777777"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本合同的付款方式为：</w:t>
      </w:r>
      <w:r w:rsidRPr="00AB50E0">
        <w:rPr>
          <w:rFonts w:ascii="宋体" w:hAnsi="宋体" w:cs="Arial"/>
          <w:sz w:val="24"/>
          <w:u w:val="single"/>
        </w:rPr>
        <w:t>见合同特殊条款</w:t>
      </w:r>
    </w:p>
    <w:p w14:paraId="1D27EA02" w14:textId="77777777" w:rsidR="00040D1D" w:rsidRPr="00AB50E0" w:rsidRDefault="00191AB0">
      <w:pPr>
        <w:snapToGrid w:val="0"/>
        <w:spacing w:line="360" w:lineRule="auto"/>
        <w:ind w:firstLineChars="200" w:firstLine="482"/>
        <w:rPr>
          <w:rFonts w:ascii="宋体" w:hAnsi="宋体" w:cs="Arial" w:hint="eastAsia"/>
          <w:sz w:val="24"/>
        </w:rPr>
      </w:pPr>
      <w:r w:rsidRPr="00AB50E0">
        <w:rPr>
          <w:rFonts w:ascii="宋体" w:hAnsi="宋体" w:cs="Arial"/>
          <w:b/>
          <w:sz w:val="24"/>
        </w:rPr>
        <w:t>6、本合同标的物的实施周期</w:t>
      </w:r>
    </w:p>
    <w:p w14:paraId="1F48FDC9" w14:textId="414F7813"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交货周期：合同签订后</w:t>
      </w:r>
      <w:r w:rsidR="00997F36" w:rsidRPr="00997F36">
        <w:rPr>
          <w:rFonts w:ascii="宋体" w:hAnsi="宋体" w:cs="Arial" w:hint="eastAsia"/>
          <w:sz w:val="24"/>
          <w:u w:val="single"/>
        </w:rPr>
        <w:t xml:space="preserve">    </w:t>
      </w:r>
      <w:r w:rsidRPr="00AB50E0">
        <w:rPr>
          <w:rFonts w:ascii="宋体" w:hAnsi="宋体" w:cs="Arial"/>
          <w:sz w:val="24"/>
        </w:rPr>
        <w:t>个日历天。</w:t>
      </w:r>
    </w:p>
    <w:p w14:paraId="4E3CBE31" w14:textId="77777777" w:rsidR="00040D1D" w:rsidRPr="00AB50E0" w:rsidRDefault="00191AB0">
      <w:pPr>
        <w:snapToGrid w:val="0"/>
        <w:spacing w:line="360" w:lineRule="auto"/>
        <w:ind w:firstLineChars="200" w:firstLine="482"/>
        <w:rPr>
          <w:rFonts w:ascii="宋体" w:hAnsi="宋体" w:cs="Arial" w:hint="eastAsia"/>
          <w:b/>
          <w:sz w:val="24"/>
        </w:rPr>
      </w:pPr>
      <w:r w:rsidRPr="00AB50E0">
        <w:rPr>
          <w:rFonts w:ascii="宋体" w:hAnsi="宋体" w:cs="Arial"/>
          <w:b/>
          <w:sz w:val="24"/>
        </w:rPr>
        <w:t>7、本合同标的物的交货地点及安装地点</w:t>
      </w:r>
    </w:p>
    <w:p w14:paraId="0B594428" w14:textId="77777777"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交货地点：_</w:t>
      </w:r>
      <w:r w:rsidRPr="00AB50E0">
        <w:rPr>
          <w:rFonts w:ascii="宋体" w:hAnsi="宋体" w:cs="Arial"/>
          <w:sz w:val="24"/>
          <w:u w:val="single"/>
        </w:rPr>
        <w:t xml:space="preserve">               </w:t>
      </w:r>
    </w:p>
    <w:p w14:paraId="7A986AA6" w14:textId="77777777" w:rsidR="00040D1D" w:rsidRPr="00AB50E0" w:rsidRDefault="00191AB0">
      <w:pPr>
        <w:snapToGrid w:val="0"/>
        <w:spacing w:line="360" w:lineRule="auto"/>
        <w:ind w:firstLineChars="200" w:firstLine="480"/>
        <w:rPr>
          <w:rFonts w:ascii="宋体" w:hAnsi="宋体" w:cs="Arial" w:hint="eastAsia"/>
          <w:b/>
          <w:sz w:val="24"/>
        </w:rPr>
      </w:pPr>
      <w:r w:rsidRPr="00AB50E0">
        <w:rPr>
          <w:rFonts w:ascii="宋体" w:hAnsi="宋体" w:cs="Arial"/>
          <w:sz w:val="24"/>
        </w:rPr>
        <w:t>安装地点：</w:t>
      </w:r>
      <w:r w:rsidRPr="00AB50E0">
        <w:rPr>
          <w:rFonts w:ascii="宋体" w:hAnsi="宋体" w:cs="Arial"/>
          <w:sz w:val="24"/>
          <w:u w:val="single"/>
        </w:rPr>
        <w:t xml:space="preserve">                </w:t>
      </w:r>
    </w:p>
    <w:p w14:paraId="44406461" w14:textId="77777777" w:rsidR="00040D1D" w:rsidRPr="00AB50E0" w:rsidRDefault="00191AB0">
      <w:pPr>
        <w:snapToGrid w:val="0"/>
        <w:spacing w:line="360" w:lineRule="auto"/>
        <w:ind w:firstLineChars="200" w:firstLine="482"/>
        <w:rPr>
          <w:rFonts w:ascii="宋体" w:hAnsi="宋体" w:cs="Arial" w:hint="eastAsia"/>
          <w:sz w:val="24"/>
        </w:rPr>
      </w:pPr>
      <w:r w:rsidRPr="00AB50E0">
        <w:rPr>
          <w:rFonts w:ascii="宋体" w:hAnsi="宋体" w:cs="Arial"/>
          <w:b/>
          <w:sz w:val="24"/>
        </w:rPr>
        <w:t>8、合同的生效。</w:t>
      </w:r>
    </w:p>
    <w:p w14:paraId="7557C3AA" w14:textId="77777777" w:rsidR="00040D1D" w:rsidRPr="00AB50E0" w:rsidRDefault="00191AB0">
      <w:pPr>
        <w:snapToGrid w:val="0"/>
        <w:spacing w:line="360" w:lineRule="auto"/>
        <w:ind w:firstLineChars="200" w:firstLine="480"/>
        <w:rPr>
          <w:rFonts w:ascii="宋体" w:hAnsi="宋体" w:cs="Arial" w:hint="eastAsia"/>
          <w:sz w:val="24"/>
        </w:rPr>
      </w:pPr>
      <w:r w:rsidRPr="00AB50E0">
        <w:rPr>
          <w:rFonts w:ascii="宋体" w:hAnsi="宋体" w:cs="Arial"/>
          <w:sz w:val="24"/>
        </w:rPr>
        <w:t>本合同经双方全权代表签署、加盖单位章后生效。授权代表签署的后附法定代表人授权书。</w:t>
      </w:r>
    </w:p>
    <w:p w14:paraId="42FA3636" w14:textId="77777777" w:rsidR="00040D1D" w:rsidRPr="00AB50E0" w:rsidRDefault="00040D1D">
      <w:pPr>
        <w:pStyle w:val="a1"/>
        <w:rPr>
          <w:rFonts w:ascii="宋体" w:hAnsi="宋体" w:hint="eastAsia"/>
        </w:rPr>
      </w:pPr>
    </w:p>
    <w:p w14:paraId="13FE8D5C" w14:textId="77777777" w:rsidR="00040D1D" w:rsidRPr="00AB50E0" w:rsidRDefault="00040D1D">
      <w:pPr>
        <w:pStyle w:val="a1"/>
        <w:rPr>
          <w:rFonts w:ascii="宋体" w:hAnsi="宋体" w:hint="eastAsia"/>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084"/>
      </w:tblGrid>
      <w:tr w:rsidR="00040D1D" w:rsidRPr="00AB50E0" w14:paraId="774FAB34" w14:textId="77777777">
        <w:trPr>
          <w:trHeight w:val="831"/>
        </w:trPr>
        <w:tc>
          <w:tcPr>
            <w:tcW w:w="4700" w:type="dxa"/>
            <w:vAlign w:val="center"/>
          </w:tcPr>
          <w:p w14:paraId="2781D0CC"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 xml:space="preserve">甲方（单位章）： </w:t>
            </w:r>
          </w:p>
        </w:tc>
        <w:tc>
          <w:tcPr>
            <w:tcW w:w="4084" w:type="dxa"/>
            <w:vAlign w:val="center"/>
          </w:tcPr>
          <w:p w14:paraId="3A33FBCD"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乙方（单位章）：</w:t>
            </w:r>
          </w:p>
        </w:tc>
      </w:tr>
      <w:tr w:rsidR="00040D1D" w:rsidRPr="00AB50E0" w14:paraId="41C4F638" w14:textId="77777777">
        <w:trPr>
          <w:trHeight w:val="843"/>
        </w:trPr>
        <w:tc>
          <w:tcPr>
            <w:tcW w:w="4700" w:type="dxa"/>
            <w:vAlign w:val="center"/>
          </w:tcPr>
          <w:p w14:paraId="4667F1E3"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法定代表人（签字或盖章）：</w:t>
            </w:r>
          </w:p>
        </w:tc>
        <w:tc>
          <w:tcPr>
            <w:tcW w:w="4084" w:type="dxa"/>
            <w:vAlign w:val="center"/>
          </w:tcPr>
          <w:p w14:paraId="1CB75F05"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法定代表人（签字或盖章）：</w:t>
            </w:r>
          </w:p>
        </w:tc>
      </w:tr>
      <w:tr w:rsidR="00040D1D" w:rsidRPr="00AB50E0" w14:paraId="7FF552DC" w14:textId="77777777">
        <w:trPr>
          <w:trHeight w:val="982"/>
        </w:trPr>
        <w:tc>
          <w:tcPr>
            <w:tcW w:w="4700" w:type="dxa"/>
            <w:vAlign w:val="center"/>
          </w:tcPr>
          <w:p w14:paraId="3C268D0C"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或授权代表（签字）：</w:t>
            </w:r>
          </w:p>
        </w:tc>
        <w:tc>
          <w:tcPr>
            <w:tcW w:w="4084" w:type="dxa"/>
            <w:vAlign w:val="center"/>
          </w:tcPr>
          <w:p w14:paraId="2DFDE2DF"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或授权代表（签字）：</w:t>
            </w:r>
          </w:p>
        </w:tc>
      </w:tr>
      <w:tr w:rsidR="00040D1D" w:rsidRPr="00AB50E0" w14:paraId="5E140528" w14:textId="77777777">
        <w:trPr>
          <w:trHeight w:val="400"/>
        </w:trPr>
        <w:tc>
          <w:tcPr>
            <w:tcW w:w="4700" w:type="dxa"/>
            <w:vAlign w:val="center"/>
          </w:tcPr>
          <w:p w14:paraId="0178B790"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地　　址：杭州市上城区佑圣观路72号</w:t>
            </w:r>
          </w:p>
        </w:tc>
        <w:tc>
          <w:tcPr>
            <w:tcW w:w="4084" w:type="dxa"/>
            <w:vAlign w:val="center"/>
          </w:tcPr>
          <w:p w14:paraId="0F26C9AF"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地　　址：</w:t>
            </w:r>
          </w:p>
        </w:tc>
      </w:tr>
      <w:tr w:rsidR="00040D1D" w:rsidRPr="00AB50E0" w14:paraId="469FEFB6" w14:textId="77777777">
        <w:trPr>
          <w:trHeight w:val="400"/>
        </w:trPr>
        <w:tc>
          <w:tcPr>
            <w:tcW w:w="4700" w:type="dxa"/>
            <w:vAlign w:val="center"/>
          </w:tcPr>
          <w:p w14:paraId="4116B8EB"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邮政编码：310000</w:t>
            </w:r>
          </w:p>
        </w:tc>
        <w:tc>
          <w:tcPr>
            <w:tcW w:w="4084" w:type="dxa"/>
            <w:vAlign w:val="center"/>
          </w:tcPr>
          <w:p w14:paraId="1FC0E863"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邮政编码：</w:t>
            </w:r>
          </w:p>
        </w:tc>
      </w:tr>
      <w:tr w:rsidR="00040D1D" w:rsidRPr="00AB50E0" w14:paraId="337E2CBA" w14:textId="77777777">
        <w:trPr>
          <w:trHeight w:val="400"/>
        </w:trPr>
        <w:tc>
          <w:tcPr>
            <w:tcW w:w="4700" w:type="dxa"/>
            <w:vAlign w:val="center"/>
          </w:tcPr>
          <w:p w14:paraId="00BBF97B"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电　　话：0571-</w:t>
            </w:r>
          </w:p>
        </w:tc>
        <w:tc>
          <w:tcPr>
            <w:tcW w:w="4084" w:type="dxa"/>
            <w:vAlign w:val="center"/>
          </w:tcPr>
          <w:p w14:paraId="465E876D"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电　　话：</w:t>
            </w:r>
          </w:p>
        </w:tc>
      </w:tr>
      <w:tr w:rsidR="00040D1D" w:rsidRPr="00AB50E0" w14:paraId="6C23D3F3" w14:textId="77777777">
        <w:trPr>
          <w:trHeight w:val="400"/>
        </w:trPr>
        <w:tc>
          <w:tcPr>
            <w:tcW w:w="4700" w:type="dxa"/>
            <w:vAlign w:val="center"/>
          </w:tcPr>
          <w:p w14:paraId="0A86AF7E"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 xml:space="preserve">开户银行： </w:t>
            </w:r>
          </w:p>
        </w:tc>
        <w:tc>
          <w:tcPr>
            <w:tcW w:w="4084" w:type="dxa"/>
            <w:vAlign w:val="center"/>
          </w:tcPr>
          <w:p w14:paraId="6C073908"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开户银行：</w:t>
            </w:r>
          </w:p>
        </w:tc>
      </w:tr>
      <w:tr w:rsidR="00040D1D" w:rsidRPr="00AB50E0" w14:paraId="04AA1142" w14:textId="77777777">
        <w:trPr>
          <w:trHeight w:val="400"/>
        </w:trPr>
        <w:tc>
          <w:tcPr>
            <w:tcW w:w="4700" w:type="dxa"/>
            <w:vAlign w:val="center"/>
          </w:tcPr>
          <w:p w14:paraId="35870EC8"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 xml:space="preserve">账　　号： </w:t>
            </w:r>
          </w:p>
        </w:tc>
        <w:tc>
          <w:tcPr>
            <w:tcW w:w="4084" w:type="dxa"/>
            <w:vAlign w:val="center"/>
          </w:tcPr>
          <w:p w14:paraId="194EF217"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账　　号：</w:t>
            </w:r>
          </w:p>
        </w:tc>
      </w:tr>
      <w:tr w:rsidR="00040D1D" w:rsidRPr="00AB50E0" w14:paraId="1116E69E" w14:textId="77777777">
        <w:trPr>
          <w:trHeight w:val="400"/>
        </w:trPr>
        <w:tc>
          <w:tcPr>
            <w:tcW w:w="4700" w:type="dxa"/>
            <w:vAlign w:val="center"/>
          </w:tcPr>
          <w:p w14:paraId="0B64CD99"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 xml:space="preserve">纳税人识别号： </w:t>
            </w:r>
          </w:p>
        </w:tc>
        <w:tc>
          <w:tcPr>
            <w:tcW w:w="4084" w:type="dxa"/>
            <w:vAlign w:val="center"/>
          </w:tcPr>
          <w:p w14:paraId="35301809"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纳税人识别号：</w:t>
            </w:r>
          </w:p>
        </w:tc>
      </w:tr>
      <w:tr w:rsidR="00040D1D" w:rsidRPr="00AB50E0" w14:paraId="657EE6FB" w14:textId="77777777">
        <w:trPr>
          <w:trHeight w:val="400"/>
        </w:trPr>
        <w:tc>
          <w:tcPr>
            <w:tcW w:w="4700" w:type="dxa"/>
            <w:vAlign w:val="center"/>
          </w:tcPr>
          <w:p w14:paraId="3699EA9B"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部门负责人：</w:t>
            </w:r>
          </w:p>
        </w:tc>
        <w:tc>
          <w:tcPr>
            <w:tcW w:w="4084" w:type="dxa"/>
            <w:vAlign w:val="center"/>
          </w:tcPr>
          <w:p w14:paraId="49CA006B" w14:textId="77777777" w:rsidR="00040D1D" w:rsidRPr="00AB50E0" w:rsidRDefault="00040D1D">
            <w:pPr>
              <w:snapToGrid w:val="0"/>
              <w:spacing w:line="300" w:lineRule="auto"/>
              <w:rPr>
                <w:rFonts w:ascii="宋体" w:hAnsi="宋体" w:cs="Arial" w:hint="eastAsia"/>
                <w:sz w:val="24"/>
              </w:rPr>
            </w:pPr>
          </w:p>
        </w:tc>
      </w:tr>
      <w:tr w:rsidR="00040D1D" w:rsidRPr="00AB50E0" w14:paraId="12C5B4B7" w14:textId="77777777">
        <w:trPr>
          <w:trHeight w:val="400"/>
        </w:trPr>
        <w:tc>
          <w:tcPr>
            <w:tcW w:w="4700" w:type="dxa"/>
            <w:vAlign w:val="center"/>
          </w:tcPr>
          <w:p w14:paraId="50700A6B"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联系人：</w:t>
            </w:r>
          </w:p>
        </w:tc>
        <w:tc>
          <w:tcPr>
            <w:tcW w:w="4084" w:type="dxa"/>
            <w:vAlign w:val="center"/>
          </w:tcPr>
          <w:p w14:paraId="754C7F8A" w14:textId="77777777" w:rsidR="00040D1D" w:rsidRPr="00AB50E0" w:rsidRDefault="00040D1D">
            <w:pPr>
              <w:snapToGrid w:val="0"/>
              <w:spacing w:line="300" w:lineRule="auto"/>
              <w:rPr>
                <w:rFonts w:ascii="宋体" w:hAnsi="宋体" w:cs="Arial" w:hint="eastAsia"/>
                <w:sz w:val="24"/>
              </w:rPr>
            </w:pPr>
          </w:p>
        </w:tc>
      </w:tr>
      <w:tr w:rsidR="00040D1D" w:rsidRPr="00AB50E0" w14:paraId="53DE3EB6" w14:textId="77777777">
        <w:trPr>
          <w:trHeight w:val="400"/>
        </w:trPr>
        <w:tc>
          <w:tcPr>
            <w:tcW w:w="4700" w:type="dxa"/>
            <w:vAlign w:val="center"/>
          </w:tcPr>
          <w:p w14:paraId="45B29364"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签订时间：   年　月　日</w:t>
            </w:r>
          </w:p>
        </w:tc>
        <w:tc>
          <w:tcPr>
            <w:tcW w:w="4084" w:type="dxa"/>
            <w:vAlign w:val="center"/>
          </w:tcPr>
          <w:p w14:paraId="6ECD4508"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签订时间：   年　月　日</w:t>
            </w:r>
          </w:p>
        </w:tc>
      </w:tr>
      <w:tr w:rsidR="00040D1D" w:rsidRPr="00AB50E0" w14:paraId="20B9CA9A" w14:textId="77777777">
        <w:trPr>
          <w:trHeight w:val="400"/>
        </w:trPr>
        <w:tc>
          <w:tcPr>
            <w:tcW w:w="8784" w:type="dxa"/>
            <w:gridSpan w:val="2"/>
            <w:vAlign w:val="center"/>
          </w:tcPr>
          <w:p w14:paraId="1018C13C"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sz w:val="24"/>
              </w:rPr>
              <w:t>签约地点：杭州</w:t>
            </w:r>
          </w:p>
        </w:tc>
      </w:tr>
    </w:tbl>
    <w:p w14:paraId="129E4B71" w14:textId="77777777" w:rsidR="00040D1D" w:rsidRPr="00AB50E0" w:rsidRDefault="00191AB0">
      <w:pPr>
        <w:snapToGrid w:val="0"/>
        <w:spacing w:line="300" w:lineRule="auto"/>
        <w:rPr>
          <w:rFonts w:ascii="宋体" w:hAnsi="宋体" w:cs="Arial" w:hint="eastAsia"/>
          <w:sz w:val="24"/>
        </w:rPr>
      </w:pPr>
      <w:r w:rsidRPr="00AB50E0">
        <w:rPr>
          <w:rFonts w:ascii="宋体" w:hAnsi="宋体" w:cs="Arial"/>
          <w:b/>
          <w:sz w:val="24"/>
        </w:rPr>
        <w:br w:type="page"/>
      </w:r>
    </w:p>
    <w:p w14:paraId="5DC0EB31" w14:textId="77777777" w:rsidR="00040D1D" w:rsidRPr="00AB50E0" w:rsidRDefault="00191AB0" w:rsidP="00CA1D28">
      <w:pPr>
        <w:snapToGrid w:val="0"/>
        <w:spacing w:line="360" w:lineRule="auto"/>
        <w:jc w:val="center"/>
        <w:outlineLvl w:val="1"/>
        <w:rPr>
          <w:rFonts w:ascii="宋体" w:hAnsi="宋体" w:cs="Arial" w:hint="eastAsia"/>
          <w:b/>
          <w:sz w:val="24"/>
        </w:rPr>
      </w:pPr>
      <w:r w:rsidRPr="00AB50E0">
        <w:rPr>
          <w:rFonts w:ascii="宋体" w:hAnsi="宋体" w:cs="Arial"/>
          <w:b/>
          <w:sz w:val="24"/>
        </w:rPr>
        <w:lastRenderedPageBreak/>
        <w:t>合同一般条款</w:t>
      </w:r>
    </w:p>
    <w:p w14:paraId="4D0B9908"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1、定义</w:t>
      </w:r>
    </w:p>
    <w:p w14:paraId="50FAA6C4"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本合同中的下列术语应解释为：</w:t>
      </w:r>
    </w:p>
    <w:p w14:paraId="3ADC856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1.1 “合同”系指甲乙双方签署的、合同格式中载明的甲乙双方所达成的协议，包括所有的附件、附录和构成合同的其它文件。</w:t>
      </w:r>
    </w:p>
    <w:p w14:paraId="38F64584"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1.2 “合同价”系指根据合同约定，乙方在完全履行合同义务后甲方应付给乙方的价格。</w:t>
      </w:r>
    </w:p>
    <w:p w14:paraId="5AD599EA"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1.3 “标的物”系指乙方根据合同约定须向甲方提供的一切设备、机械、仪表、备件，包括工具、手册等其它相关资料。</w:t>
      </w:r>
    </w:p>
    <w:p w14:paraId="4F7E925A"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1.4 “服务”系指根据合同约定乙方承担与标的物有关的辅助服务，如运输、保险及安装、调试、提供技术服务、培训、售后服务和其他合同约定的服务。</w:t>
      </w:r>
    </w:p>
    <w:p w14:paraId="45C1798F"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1.5 “甲方”系指与中标人签属采购合同的单位（含最终用户）。</w:t>
      </w:r>
    </w:p>
    <w:p w14:paraId="2A614E40"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1.6 “乙方”系指根据合同约定提供标的物及相关服务的中标人。</w:t>
      </w:r>
    </w:p>
    <w:p w14:paraId="7203A4EB"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1.7 “现场”系指合同约定标的物将要运至和安装的地点。</w:t>
      </w:r>
    </w:p>
    <w:p w14:paraId="10DACA01"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1.8 “验收”系指合同双方依据强制性的国家技术质量规范和合同约定，确认合同项下的标的物符合合同规定的活动。</w:t>
      </w:r>
    </w:p>
    <w:p w14:paraId="34843AF1"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1.9“质量保证期”系指乙方保证标的物在合同约定的期限内正常运行，免费解决任何因标的物自身质量造成的问题。也称“质保期”</w:t>
      </w:r>
    </w:p>
    <w:p w14:paraId="4FD5FA54"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2、技术规范</w:t>
      </w:r>
    </w:p>
    <w:p w14:paraId="5EF14CFE"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2.1 提交标的物的技术规范应与采购文件规定的技术规范和技术规范附件（如果有的话）及其投标文件的技术规范偏差表（如果被甲方接受的话）相一致。若技术规范中无相应说明，则以国家有关部门最新颁布的相应标准及规范为准。</w:t>
      </w:r>
    </w:p>
    <w:p w14:paraId="6A239C5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3、知识产权</w:t>
      </w:r>
    </w:p>
    <w:p w14:paraId="733291CB"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3.1乙方应保证甲方在使用该标的物或其任何一部分时不受第三方提出的侵犯专利权、 著作权、商标权和工业设计权等的起诉。如果任何第三方提出侵权指控，乙方须与第三方交涉并承担由此发生的一切责任、费用和经济赔偿。</w:t>
      </w:r>
    </w:p>
    <w:p w14:paraId="76101C2B"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4、包装要求</w:t>
      </w:r>
    </w:p>
    <w:p w14:paraId="63158E89"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4.1除合同另有约定外，乙方提供的全部标的物，均应采用本行业通用的方式进行包装，且该包装应符合国家有关包装的法律、法规的规定。包装应适应于远距离运输、防潮、防震、防锈和防粗暴装卸，确保标的物安全无损，运抵现场。由于包装不</w:t>
      </w:r>
      <w:r w:rsidRPr="00AB50E0">
        <w:rPr>
          <w:rFonts w:ascii="宋体" w:hAnsi="宋体" w:cs="Arial"/>
          <w:sz w:val="24"/>
        </w:rPr>
        <w:lastRenderedPageBreak/>
        <w:t>善所引起的标的物锈蚀、损坏和损失均由乙方承担。</w:t>
      </w:r>
    </w:p>
    <w:p w14:paraId="4D0A13C8"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4.2每件包装箱内应附一份详细装箱单和质量合格证。</w:t>
      </w:r>
    </w:p>
    <w:p w14:paraId="16A5BCB8"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5、装运标志</w:t>
      </w:r>
    </w:p>
    <w:p w14:paraId="6F45A93F"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5.1乙方应在每一包装箱的四侧用不褪色的油漆以醒目的中文字样做出下列标记：</w:t>
      </w:r>
    </w:p>
    <w:p w14:paraId="5E7ABDE3"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收货人、合同号、装运标志、收货人代号、目的地、标的物名称、品目号和箱号、毛重／净重、尺寸（长×宽×高以厘米计）。</w:t>
      </w:r>
    </w:p>
    <w:p w14:paraId="25D38BC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5.2如果标的物单件重量在2吨或2吨以上，乙方应在每件包装箱的两侧用中文和适当的运输标记，标明“重心”和“吊装点”，以便装卸和搬运。根据标的物的特点和运输的不同要求，乙方应在包装箱上清楚地标有“小心轻放”、“防潮”“勿倒置”等字样和其他适当的标志。</w:t>
      </w:r>
    </w:p>
    <w:p w14:paraId="3FA70540"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6、交货方式</w:t>
      </w:r>
    </w:p>
    <w:p w14:paraId="0581308F"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6.1交货方式一般为下列其中一种，具体在合同特殊条款中规定。</w:t>
      </w:r>
    </w:p>
    <w:p w14:paraId="48309C4A"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6.1.1现场交货：乙方负责办理运输和保险，将标的物运抵现场。有关运输和保险的一切费用由乙方承担。所有标的物运抵现场的日期为交货日期。</w:t>
      </w:r>
    </w:p>
    <w:p w14:paraId="0BE8A18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6.1.2工厂交货：由乙方负责代办运输和保险事宜。运输费和保险费由甲方承担。运输部门出具收据的日期为交货日期。</w:t>
      </w:r>
    </w:p>
    <w:p w14:paraId="76892E99"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6.1.3甲方自提标的物：由甲方在合同规定地点自行办理提货。提单日期为交货日期。</w:t>
      </w:r>
    </w:p>
    <w:p w14:paraId="07CDA822"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6.2乙方应在合同规定的交货期</w:t>
      </w:r>
      <w:r w:rsidRPr="00AB50E0">
        <w:rPr>
          <w:rFonts w:ascii="宋体" w:hAnsi="宋体" w:cs="Arial"/>
          <w:sz w:val="24"/>
          <w:u w:val="single"/>
        </w:rPr>
        <w:t xml:space="preserve"> 7 </w:t>
      </w:r>
      <w:r w:rsidRPr="00AB50E0">
        <w:rPr>
          <w:rFonts w:ascii="宋体" w:hAnsi="宋体" w:cs="Arial"/>
          <w:sz w:val="24"/>
        </w:rPr>
        <w:t>天以前以书面形式将合同号、标的物名称、数量、包装箱件数、总毛重、总体积（立方米）和备妥交货日期通知甲方。同时乙方应以书面形式将详细交货清单一式6份包括合同号、标的物名称、规格、数量、总毛重、总体积（立方米）、包装箱件数和每个包装箱的尺寸（长×宽×高）、标的物总价和备妥待交日期以及对标的物在运输和仓储的特殊要求和注意事项通知甲方。</w:t>
      </w:r>
    </w:p>
    <w:p w14:paraId="77B7E043"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6.3在现场交货和工厂交货条件下，乙方装运的标的物不应超过合同规定的数量或重量。否则，乙方应对超运部分引起的一切后果负责。</w:t>
      </w:r>
    </w:p>
    <w:p w14:paraId="64236838"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7、装运通知</w:t>
      </w:r>
    </w:p>
    <w:p w14:paraId="3D620C2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7.1在现场交货和工厂交货条件下的标的物，乙方通知甲方标的物已备妥待运输后24小时之内，应将合同号、货名、 数量、毛重、总体积（立方米）、发票金额、运输工具名称及装运日期，以书面形式通知甲方。</w:t>
      </w:r>
    </w:p>
    <w:p w14:paraId="757A0066"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7.2如因乙方延误将上述内容用书面形式通知甲方，由此引起的一切后果损失应</w:t>
      </w:r>
      <w:r w:rsidRPr="00AB50E0">
        <w:rPr>
          <w:rFonts w:ascii="宋体" w:hAnsi="宋体" w:cs="Arial"/>
          <w:sz w:val="24"/>
        </w:rPr>
        <w:lastRenderedPageBreak/>
        <w:t>由乙方负责。</w:t>
      </w:r>
    </w:p>
    <w:p w14:paraId="646E3207"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8、保险</w:t>
      </w:r>
    </w:p>
    <w:p w14:paraId="728222D0"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8.1如果标的物是按现场交货方式或工厂交货方式报价的，由乙方按照发票金额的110%办理“一切险”；如果标的物是按甲方自提标的物方式报价的，其保险由甲方办理。</w:t>
      </w:r>
    </w:p>
    <w:p w14:paraId="057E7177"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9、服务</w:t>
      </w:r>
    </w:p>
    <w:p w14:paraId="5ED384EC"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根据合同约定乙方承担与标的物有关的辅助服务，如运输、保险及安装、调试、提供技术服务、培训、售后服务和其他合同约定的服务。具体在合同特殊条款中约定。</w:t>
      </w:r>
    </w:p>
    <w:p w14:paraId="739F2F64"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10、付款条件</w:t>
      </w:r>
    </w:p>
    <w:p w14:paraId="3CEA117B"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10.1付款条件在合同特殊条款中约定。</w:t>
      </w:r>
    </w:p>
    <w:p w14:paraId="7AAD62CA"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11、技术资料</w:t>
      </w:r>
    </w:p>
    <w:p w14:paraId="68B3C7AE"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合同项下技术资料（除合同特殊条款规定外）将以下列方式交付：</w:t>
      </w:r>
    </w:p>
    <w:p w14:paraId="5400586B"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11.1合同签订时，乙方应将每台产品的中文技术资料一套提供给甲方，技术资料具体包括：</w:t>
      </w:r>
    </w:p>
    <w:p w14:paraId="2C4CE487"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（1）产品样本（中文）；</w:t>
      </w:r>
    </w:p>
    <w:p w14:paraId="1CE7D8DA"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（2）操作手册或使用说明书；</w:t>
      </w:r>
    </w:p>
    <w:p w14:paraId="0576D374"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（3）安装、调试及维修保养手册（含维修线路图）；</w:t>
      </w:r>
    </w:p>
    <w:p w14:paraId="3A9ABBB8"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（4）随机配送的备品备件、易损件、另配件、专用工具清单；</w:t>
      </w:r>
    </w:p>
    <w:p w14:paraId="5D204C9F"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（5）其它文件。</w:t>
      </w:r>
    </w:p>
    <w:p w14:paraId="3B28543E"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11.2交货时，以下资料应包装好随同每批标的物一起发运。</w:t>
      </w:r>
    </w:p>
    <w:p w14:paraId="15349841"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（1）产品样本（中文）；</w:t>
      </w:r>
    </w:p>
    <w:p w14:paraId="1DC1C544"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（2）操作手册或使用说明书；</w:t>
      </w:r>
    </w:p>
    <w:p w14:paraId="2DB97867"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（3）安装、调试及维修保养手册（含维修线路图）；</w:t>
      </w:r>
    </w:p>
    <w:p w14:paraId="3F4CD1D2"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（4）随机配送的备品备件、易损件、另配件、专用工具清单；</w:t>
      </w:r>
    </w:p>
    <w:p w14:paraId="011A4D4B"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（5）出厂合格证；</w:t>
      </w:r>
    </w:p>
    <w:p w14:paraId="6913EE37" w14:textId="77777777" w:rsidR="00040D1D" w:rsidRPr="00AB50E0" w:rsidRDefault="00191AB0">
      <w:pPr>
        <w:pStyle w:val="17"/>
        <w:snapToGrid w:val="0"/>
        <w:spacing w:line="348" w:lineRule="auto"/>
        <w:ind w:firstLine="480"/>
        <w:rPr>
          <w:rFonts w:ascii="宋体" w:hAnsi="宋体" w:cs="Arial" w:hint="eastAsia"/>
          <w:sz w:val="24"/>
        </w:rPr>
      </w:pPr>
      <w:r w:rsidRPr="00AB50E0">
        <w:rPr>
          <w:rFonts w:ascii="宋体" w:hAnsi="宋体" w:cs="Arial"/>
          <w:sz w:val="24"/>
        </w:rPr>
        <w:t>（6）质量保修卡和售后服务卡；</w:t>
      </w:r>
    </w:p>
    <w:p w14:paraId="3CA6A81F"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（7）其它必要的文件。</w:t>
      </w:r>
    </w:p>
    <w:p w14:paraId="608C8108"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11.3如果甲方确认乙方提供的技术资料不完整或在运输过程中丢失，乙方将在收到甲方通知后7天内将这些资料免费寄给甲方。</w:t>
      </w:r>
    </w:p>
    <w:p w14:paraId="093EEC99"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11.4进口设备交货时，需提供相关进口证明完整文件（不仅限于以下）：</w:t>
      </w:r>
      <w:r w:rsidRPr="00AB50E0">
        <w:rPr>
          <w:rFonts w:ascii="宋体" w:hAnsi="宋体" w:cs="Arial"/>
          <w:sz w:val="24"/>
        </w:rPr>
        <w:fldChar w:fldCharType="begin"/>
      </w:r>
      <w:r w:rsidRPr="00AB50E0">
        <w:rPr>
          <w:rFonts w:ascii="宋体" w:hAnsi="宋体" w:cs="Arial"/>
          <w:sz w:val="24"/>
        </w:rPr>
        <w:instrText xml:space="preserve"> = 1 \* GB3 </w:instrText>
      </w:r>
      <w:r w:rsidRPr="00AB50E0">
        <w:rPr>
          <w:rFonts w:ascii="宋体" w:hAnsi="宋体" w:cs="Arial"/>
          <w:sz w:val="24"/>
        </w:rPr>
        <w:fldChar w:fldCharType="separate"/>
      </w:r>
      <w:r w:rsidRPr="00AB50E0">
        <w:rPr>
          <w:rFonts w:ascii="宋体" w:hAnsi="宋体" w:cs="宋体" w:hint="eastAsia"/>
          <w:sz w:val="24"/>
        </w:rPr>
        <w:t>①</w:t>
      </w:r>
      <w:r w:rsidRPr="00AB50E0">
        <w:rPr>
          <w:rFonts w:ascii="宋体" w:hAnsi="宋体" w:cs="Arial"/>
          <w:sz w:val="24"/>
        </w:rPr>
        <w:fldChar w:fldCharType="end"/>
      </w:r>
      <w:r w:rsidRPr="00AB50E0">
        <w:rPr>
          <w:rFonts w:ascii="宋体" w:hAnsi="宋体" w:cs="Arial"/>
          <w:sz w:val="24"/>
        </w:rPr>
        <w:t>原产</w:t>
      </w:r>
      <w:r w:rsidRPr="00AB50E0">
        <w:rPr>
          <w:rFonts w:ascii="宋体" w:hAnsi="宋体" w:cs="Arial"/>
          <w:sz w:val="24"/>
        </w:rPr>
        <w:lastRenderedPageBreak/>
        <w:t>地证明；</w:t>
      </w:r>
      <w:r w:rsidRPr="00AB50E0">
        <w:rPr>
          <w:rFonts w:ascii="宋体" w:hAnsi="宋体" w:cs="Arial"/>
          <w:sz w:val="24"/>
        </w:rPr>
        <w:fldChar w:fldCharType="begin"/>
      </w:r>
      <w:r w:rsidRPr="00AB50E0">
        <w:rPr>
          <w:rFonts w:ascii="宋体" w:hAnsi="宋体" w:cs="Arial"/>
          <w:sz w:val="24"/>
        </w:rPr>
        <w:instrText xml:space="preserve"> = 2 \* GB3 </w:instrText>
      </w:r>
      <w:r w:rsidRPr="00AB50E0">
        <w:rPr>
          <w:rFonts w:ascii="宋体" w:hAnsi="宋体" w:cs="Arial"/>
          <w:sz w:val="24"/>
        </w:rPr>
        <w:fldChar w:fldCharType="separate"/>
      </w:r>
      <w:r w:rsidRPr="00AB50E0">
        <w:rPr>
          <w:rFonts w:ascii="宋体" w:hAnsi="宋体" w:cs="宋体" w:hint="eastAsia"/>
          <w:sz w:val="24"/>
        </w:rPr>
        <w:t>②</w:t>
      </w:r>
      <w:r w:rsidRPr="00AB50E0">
        <w:rPr>
          <w:rFonts w:ascii="宋体" w:hAnsi="宋体" w:cs="Arial"/>
          <w:sz w:val="24"/>
        </w:rPr>
        <w:fldChar w:fldCharType="end"/>
      </w:r>
      <w:r w:rsidRPr="00AB50E0">
        <w:rPr>
          <w:rFonts w:ascii="宋体" w:hAnsi="宋体" w:cs="Arial"/>
          <w:sz w:val="24"/>
        </w:rPr>
        <w:t>报关单；</w:t>
      </w:r>
      <w:r w:rsidRPr="00AB50E0">
        <w:rPr>
          <w:rFonts w:ascii="宋体" w:hAnsi="宋体" w:cs="Arial"/>
          <w:sz w:val="24"/>
        </w:rPr>
        <w:fldChar w:fldCharType="begin"/>
      </w:r>
      <w:r w:rsidRPr="00AB50E0">
        <w:rPr>
          <w:rFonts w:ascii="宋体" w:hAnsi="宋体" w:cs="Arial"/>
          <w:sz w:val="24"/>
        </w:rPr>
        <w:instrText xml:space="preserve"> = 3 \* GB3 </w:instrText>
      </w:r>
      <w:r w:rsidRPr="00AB50E0">
        <w:rPr>
          <w:rFonts w:ascii="宋体" w:hAnsi="宋体" w:cs="Arial"/>
          <w:sz w:val="24"/>
        </w:rPr>
        <w:fldChar w:fldCharType="separate"/>
      </w:r>
      <w:r w:rsidRPr="00AB50E0">
        <w:rPr>
          <w:rFonts w:ascii="宋体" w:hAnsi="宋体" w:cs="宋体" w:hint="eastAsia"/>
          <w:sz w:val="24"/>
        </w:rPr>
        <w:t>③</w:t>
      </w:r>
      <w:r w:rsidRPr="00AB50E0">
        <w:rPr>
          <w:rFonts w:ascii="宋体" w:hAnsi="宋体" w:cs="Arial"/>
          <w:sz w:val="24"/>
        </w:rPr>
        <w:fldChar w:fldCharType="end"/>
      </w:r>
      <w:r w:rsidRPr="00AB50E0">
        <w:rPr>
          <w:rFonts w:ascii="宋体" w:hAnsi="宋体" w:cs="Arial"/>
          <w:sz w:val="24"/>
        </w:rPr>
        <w:t>商检证明；</w:t>
      </w:r>
      <w:r w:rsidRPr="00AB50E0">
        <w:rPr>
          <w:rFonts w:ascii="宋体" w:hAnsi="宋体" w:cs="Arial"/>
          <w:sz w:val="24"/>
        </w:rPr>
        <w:fldChar w:fldCharType="begin"/>
      </w:r>
      <w:r w:rsidRPr="00AB50E0">
        <w:rPr>
          <w:rFonts w:ascii="宋体" w:hAnsi="宋体" w:cs="Arial"/>
          <w:sz w:val="24"/>
        </w:rPr>
        <w:instrText xml:space="preserve"> = 4 \* GB3 </w:instrText>
      </w:r>
      <w:r w:rsidRPr="00AB50E0">
        <w:rPr>
          <w:rFonts w:ascii="宋体" w:hAnsi="宋体" w:cs="Arial"/>
          <w:sz w:val="24"/>
        </w:rPr>
        <w:fldChar w:fldCharType="separate"/>
      </w:r>
      <w:r w:rsidRPr="00AB50E0">
        <w:rPr>
          <w:rFonts w:ascii="宋体" w:hAnsi="宋体" w:cs="宋体" w:hint="eastAsia"/>
          <w:sz w:val="24"/>
        </w:rPr>
        <w:t>④</w:t>
      </w:r>
      <w:r w:rsidRPr="00AB50E0">
        <w:rPr>
          <w:rFonts w:ascii="宋体" w:hAnsi="宋体" w:cs="Arial"/>
          <w:sz w:val="24"/>
        </w:rPr>
        <w:fldChar w:fldCharType="end"/>
      </w:r>
      <w:r w:rsidRPr="00AB50E0">
        <w:rPr>
          <w:rFonts w:ascii="宋体" w:hAnsi="宋体" w:cs="Arial"/>
          <w:sz w:val="24"/>
        </w:rPr>
        <w:t>海（空）运提单；</w:t>
      </w:r>
      <w:r w:rsidRPr="00AB50E0">
        <w:rPr>
          <w:rFonts w:ascii="宋体" w:hAnsi="宋体" w:cs="Arial"/>
          <w:sz w:val="24"/>
        </w:rPr>
        <w:fldChar w:fldCharType="begin"/>
      </w:r>
      <w:r w:rsidRPr="00AB50E0">
        <w:rPr>
          <w:rFonts w:ascii="宋体" w:hAnsi="宋体" w:cs="Arial"/>
          <w:sz w:val="24"/>
        </w:rPr>
        <w:instrText xml:space="preserve"> = 5 \* GB3 </w:instrText>
      </w:r>
      <w:r w:rsidRPr="00AB50E0">
        <w:rPr>
          <w:rFonts w:ascii="宋体" w:hAnsi="宋体" w:cs="Arial"/>
          <w:sz w:val="24"/>
        </w:rPr>
        <w:fldChar w:fldCharType="separate"/>
      </w:r>
      <w:r w:rsidRPr="00AB50E0">
        <w:rPr>
          <w:rFonts w:ascii="宋体" w:hAnsi="宋体" w:cs="宋体" w:hint="eastAsia"/>
          <w:sz w:val="24"/>
        </w:rPr>
        <w:t>⑤</w:t>
      </w:r>
      <w:r w:rsidRPr="00AB50E0">
        <w:rPr>
          <w:rFonts w:ascii="宋体" w:hAnsi="宋体" w:cs="Arial"/>
          <w:sz w:val="24"/>
        </w:rPr>
        <w:fldChar w:fldCharType="end"/>
      </w:r>
      <w:r w:rsidRPr="00AB50E0">
        <w:rPr>
          <w:rFonts w:ascii="宋体" w:hAnsi="宋体" w:cs="Arial"/>
          <w:sz w:val="24"/>
        </w:rPr>
        <w:t>海关完税单；</w:t>
      </w:r>
      <w:r w:rsidRPr="00AB50E0">
        <w:rPr>
          <w:rFonts w:ascii="宋体" w:hAnsi="宋体" w:cs="宋体" w:hint="eastAsia"/>
          <w:sz w:val="24"/>
        </w:rPr>
        <w:t>⑥</w:t>
      </w:r>
      <w:r w:rsidRPr="00AB50E0">
        <w:rPr>
          <w:rFonts w:ascii="宋体" w:hAnsi="宋体" w:cs="Arial"/>
          <w:sz w:val="24"/>
        </w:rPr>
        <w:t>其他资料。</w:t>
      </w:r>
    </w:p>
    <w:p w14:paraId="4E07512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12、质量保证</w:t>
      </w:r>
    </w:p>
    <w:p w14:paraId="09C0CEB0"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12.1乙方须保证标的物是全新、未使用过的，并完全符合强制性的国家技术质量规范和合同规定的质量、规格、性能和技术规范等的要求。</w:t>
      </w:r>
    </w:p>
    <w:p w14:paraId="44C5EC09"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12.2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77FCF4A6"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12.3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p>
    <w:p w14:paraId="3E428D46"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12.4如果乙方在收到通知后约定时间内没有弥补缺陷，甲方可采取必要的补救措施，但由此引发的风险和费用将由乙方承担。</w:t>
      </w:r>
    </w:p>
    <w:p w14:paraId="1A3291C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12.5合同项下标的物的质量保证期为自标的物通过最终验收起计算，具体期限在合同特殊条款中约定。</w:t>
      </w:r>
    </w:p>
    <w:p w14:paraId="210EF627"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13、检验和验收</w:t>
      </w:r>
    </w:p>
    <w:p w14:paraId="560609D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13.1在交货前，中标人应对标的物的质量、规格、性能、数量和重量等进行详细而全面的检验，并出具证明标的物符合合同规定的文件。该文件将作为申请付款单据的一部分，但有关质量、规格、性能、数量或重量的检验不应视为最终检验。</w:t>
      </w:r>
    </w:p>
    <w:p w14:paraId="40B53901"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13.2标的物运抵现场后，甲方应在约定时间内组织乙方及有关人员进行初步表面瑕疵验收，并制作验收备忘录。</w:t>
      </w:r>
    </w:p>
    <w:p w14:paraId="0358AD6A"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13.3甲方有在标的物制造过程中派员监造的权利，乙方有义务为甲方监造人员行使该权利提供方便。</w:t>
      </w:r>
    </w:p>
    <w:p w14:paraId="7C016B02"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13.4乙方安排对所供标的物进行机械运转试验和性能试验时，必须提前通知甲方。</w:t>
      </w:r>
    </w:p>
    <w:p w14:paraId="5D733212"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13.5标的物安装完毕，联合调试完成，甲方应在约定时间内组织乙方及有关人员进行最终验收，并制作验收备忘录。</w:t>
      </w:r>
    </w:p>
    <w:p w14:paraId="2754D09B"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13.6 乙方需做好项目专项财务支出记录，验收时需提供本项目的专项财务支出记录，否则不予验收。</w:t>
      </w:r>
    </w:p>
    <w:p w14:paraId="7BD38BA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lastRenderedPageBreak/>
        <w:t>14、索赔</w:t>
      </w:r>
    </w:p>
    <w:p w14:paraId="7DA121C3"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14.1如果标的物的质量、规格、数量、重量、技术性能等与合同不符，或在第12.5规定的质量保证期内证实标的物存有缺陷，包括潜在的缺陷或使用不符合要求的材料等，甲方有权根据有资质的权威质检机构的检验结果向乙方提出索赔（但责任应由保险公司或运输部门承担的除外）。</w:t>
      </w:r>
    </w:p>
    <w:p w14:paraId="29993A8A"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14.2在根据合同第12条和第13条规定的检验期和质量保证期内，如果乙方对甲方提出的索赔负有责任，乙方应按照甲方同意的下列一种或多种方式解决索赔事宜：</w:t>
      </w:r>
    </w:p>
    <w:p w14:paraId="76678DFB"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14.2.1在法定的退货期内，乙方应按合同规定将货款退还给甲方，并承担由此发生的一切损失和费用，包括利息、银行手续费、运费、保险费、检验费、仓储费、装卸费以及为保护退回标的物所需的其它必要费用。如已超过退货期，但乙方同意退货，可比照上述办法办理，或由双方协商处理。</w:t>
      </w:r>
    </w:p>
    <w:p w14:paraId="7DBECBD1"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14.2.2 根据标的物低劣程度、损坏程度以及甲方所遭受损失的数额，经甲乙双方商定降低标的物的价格，或由有权的部门评估，以降低后的价格或评估价格为准。</w:t>
      </w:r>
    </w:p>
    <w:p w14:paraId="1B9E1806"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14.2.3 用符合规格、质量和性能要求的新零件、部件或标的物来更换有缺陷的部分或／和修补缺陷部分，乙方应承担一切费用和风险并负担甲方所发生的一切直接费用。同时，乙方应按合同第12条规定，相应延长修补或更换件的质量保证期。</w:t>
      </w:r>
    </w:p>
    <w:p w14:paraId="1B0C64D7"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14.3 如果在甲方发出索赔通知后规定时间内，乙方未作答复，上述索赔应视为已被乙方接受。如乙方未能在甲方提出索赔通知后约定时间内或甲方同意的更长时间内，按照本合同第14.2条规定的任何一种方法解决索赔事宜，甲方将从合同款中扣回索赔金额。如果这些金额不足以补偿索赔金额，甲方有权向乙方提出不足部分的补偿。</w:t>
      </w:r>
    </w:p>
    <w:p w14:paraId="45854A98"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15、迟延交货</w:t>
      </w:r>
    </w:p>
    <w:p w14:paraId="258B95CB"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15.1乙方应按照合同规定的时间交货和提供服务。</w:t>
      </w:r>
    </w:p>
    <w:p w14:paraId="76FE47C9"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15.2如果乙方无正当理由迟延交货，甲方有权提出违约损失赔偿或解除合同。</w:t>
      </w:r>
    </w:p>
    <w:p w14:paraId="1414EF52"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15.3在履行合同过程中，如果乙方遇到不能按时交货和提供服务的情况，应及时以书面形式将不能按时交货的理由、预期延误时间通知甲方。甲方收到乙方通知后，认为其理由正当的，可酌情延长交货时间。</w:t>
      </w:r>
    </w:p>
    <w:p w14:paraId="022DD5AA"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16、违约赔偿</w:t>
      </w:r>
    </w:p>
    <w:p w14:paraId="336A8911"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16.1除合同第17条规定外，如果乙方没有按照合同规定的时间交货和提供服务，甲方可要求乙方支付违约金。违约金按每逾期一周支付合同款0.5%的标准计收。但违</w:t>
      </w:r>
      <w:r w:rsidRPr="00AB50E0">
        <w:rPr>
          <w:rFonts w:ascii="宋体" w:hAnsi="宋体" w:cs="Arial"/>
          <w:sz w:val="24"/>
        </w:rPr>
        <w:lastRenderedPageBreak/>
        <w:t>约金的最高限额为合同价的5%。一周按7天计算，不足7天按一周计算。如果达到最高限额，甲方有权解除合同。</w:t>
      </w:r>
    </w:p>
    <w:p w14:paraId="19190E66"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16.2其他违约条款双方协商确定。</w:t>
      </w:r>
    </w:p>
    <w:p w14:paraId="714A1287"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17、不可抗力</w:t>
      </w:r>
    </w:p>
    <w:p w14:paraId="41B5BD14"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17.1如果双方中任何一方遭遇法律规定的不可抗力，致使合同履行受阻时，履行合同的期限应予延长，延长的期限应相当于不可抗力所影响的时间。</w:t>
      </w:r>
    </w:p>
    <w:p w14:paraId="742381C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17.2受事故影响的一方应在不可抗力的事故发生后尽快书面形式通知另一方，并在事故发生后合同规定时间内，将有关部门出具的证明文件送达另一方。</w:t>
      </w:r>
    </w:p>
    <w:p w14:paraId="11379800"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17.3不可抗力使合同的某些内容有变更必要的，双方应通过协商达成进一步履行合同的协议，因不可抗力致使合同不能履行的，合同终止。</w:t>
      </w:r>
    </w:p>
    <w:p w14:paraId="1CCEFBAA"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18、税费</w:t>
      </w:r>
    </w:p>
    <w:p w14:paraId="4B995D0F"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18.1与本合同有关的一切税费均适用中华人民共和国法律的相关规定。</w:t>
      </w:r>
    </w:p>
    <w:p w14:paraId="5593DA0C"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19、合同争议的解决</w:t>
      </w:r>
    </w:p>
    <w:p w14:paraId="2420D0C8"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19.1因合同履行中发生的争议，可通过合同当事人双方友好协商解决。如自协商开始之起15日内得不到解决，双方可以将争议提交政府采购监管部门调解。调解不成的，可向甲方所在地人民法院提起诉讼。</w:t>
      </w:r>
    </w:p>
    <w:p w14:paraId="19F65B01"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20、违约解除合同</w:t>
      </w:r>
    </w:p>
    <w:p w14:paraId="1B0E00BE"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20.1乙方有下列违约情形之一的，甲方可向乙方发出书面通知，部分或全部终止合同。同时保留向乙方追究违约责任的权利。</w:t>
      </w:r>
    </w:p>
    <w:p w14:paraId="033F4887"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 xml:space="preserve">20.1.1乙方未能在合同规定的限期或甲方同意延长的限期内，提供全部或部分标的物的； </w:t>
      </w:r>
    </w:p>
    <w:p w14:paraId="2DCE0BCE"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20.1.2乙方未能履行合同规定的其它主要义务的；</w:t>
      </w:r>
    </w:p>
    <w:p w14:paraId="54A7B07C"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20.1.3甲方认为乙方在本合同履行过程中有腐败和欺诈行为的。</w:t>
      </w:r>
    </w:p>
    <w:p w14:paraId="402A5CF0"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20.1.3.1 “腐败行为”和“欺诈行为”定义如下：</w:t>
      </w:r>
    </w:p>
    <w:p w14:paraId="343C3F80"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20.1.3.1.1 “腐败行为”是指提供/给予/接受或索取任何有价值的东西来影响甲方在合同签订、履行过程中的行为。</w:t>
      </w:r>
    </w:p>
    <w:p w14:paraId="065CE2F3"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20.1.3.1.2 “欺诈行为”是指为了影响合同签订、履行过程，以谎报事实的方法， 损害甲方的利益的行为。</w:t>
      </w:r>
    </w:p>
    <w:p w14:paraId="347B48C3"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20.2项目结束时验收不合格或解除合同，乙方应在收到甲方通知后日内退还甲方已支付的合同款，逾期退还合同款的，每日按未退还金额的%支付违约金。</w:t>
      </w:r>
    </w:p>
    <w:p w14:paraId="78A33B6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lastRenderedPageBreak/>
        <w:t>21、破产终止合同</w:t>
      </w:r>
    </w:p>
    <w:p w14:paraId="292BB597"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21.1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CE23867" w14:textId="77777777" w:rsidR="00040D1D" w:rsidRPr="00AB50E0" w:rsidRDefault="00191AB0">
      <w:pPr>
        <w:adjustRightInd w:val="0"/>
        <w:snapToGrid w:val="0"/>
        <w:spacing w:line="348" w:lineRule="auto"/>
        <w:ind w:firstLineChars="200" w:firstLine="482"/>
        <w:rPr>
          <w:rFonts w:ascii="宋体" w:hAnsi="宋体" w:cs="Arial" w:hint="eastAsia"/>
          <w:sz w:val="24"/>
        </w:rPr>
      </w:pPr>
      <w:r w:rsidRPr="00AB50E0">
        <w:rPr>
          <w:rFonts w:ascii="宋体" w:hAnsi="宋体" w:cs="Arial"/>
          <w:b/>
          <w:sz w:val="24"/>
        </w:rPr>
        <w:t>22、转让和分包</w:t>
      </w:r>
    </w:p>
    <w:p w14:paraId="5D9A7306"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22.1政府采购合同不能转让。</w:t>
      </w:r>
    </w:p>
    <w:p w14:paraId="093BA272"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22.2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4FD3AD28"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23、</w:t>
      </w:r>
      <w:r w:rsidRPr="00AB50E0">
        <w:rPr>
          <w:rFonts w:ascii="宋体" w:hAnsi="宋体" w:cs="Arial"/>
          <w:sz w:val="24"/>
          <w:u w:color="FF0000"/>
        </w:rPr>
        <w:t>合同修改</w:t>
      </w:r>
    </w:p>
    <w:p w14:paraId="06A6A4C9"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23.1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420C70E9"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23.2有下列情形之一的，双方协商一致可以变更合同：</w:t>
      </w:r>
    </w:p>
    <w:p w14:paraId="725475D4"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（1）发生不可预见的紧急情况，继续按照原合同履行不能实现采购目的，又不能从其他供应商处采购；</w:t>
      </w:r>
    </w:p>
    <w:p w14:paraId="2D394864"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（2）因甲方的过错导致不能实现采购目的，重新采购费用和违约金、违约损失赔偿金额占合同金额比例过大，但违背社会公共利益的除外；</w:t>
      </w:r>
    </w:p>
    <w:p w14:paraId="099B004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（3）属于合同主要条款确定的事项，但变更不改变合同实质性内容；</w:t>
      </w:r>
    </w:p>
    <w:p w14:paraId="1A6605A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（4）合同主要条款以外的内容；</w:t>
      </w:r>
    </w:p>
    <w:p w14:paraId="56F47093"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（5）法律、法规规定可以变更合同的其他情形。</w:t>
      </w:r>
    </w:p>
    <w:p w14:paraId="7A8F901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协商一致变更合同的，应当报同级财政部门备案。</w:t>
      </w:r>
    </w:p>
    <w:p w14:paraId="7098AB22"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23.3有下列情形之一的，守约方当事人可以解除合同：</w:t>
      </w:r>
    </w:p>
    <w:p w14:paraId="2BEA284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（1）因不可抗力致使不能实现合同目的；</w:t>
      </w:r>
    </w:p>
    <w:p w14:paraId="5117AEB7"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（2）在履行期限届满之前，乙方明确表示或者以自己的行为表示不履行主要义务；</w:t>
      </w:r>
    </w:p>
    <w:p w14:paraId="14967F8B"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（3）乙方迟延履行主要义务，经催告后在合理期限内仍未履行；</w:t>
      </w:r>
    </w:p>
    <w:p w14:paraId="6CA7C1E6"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（4）乙方迟延履行义务或者有其他违约行为致使不能实现合同目的；</w:t>
      </w:r>
    </w:p>
    <w:p w14:paraId="7AC67C8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（5）乙方转包，或者未经甲方同意采取分包方式履行合同；</w:t>
      </w:r>
    </w:p>
    <w:p w14:paraId="2BA531EC"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lastRenderedPageBreak/>
        <w:t>（6）法律、法规规定的其他情形。</w:t>
      </w:r>
    </w:p>
    <w:p w14:paraId="7B78F89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解除合同的，应当报同级财政部门备案。</w:t>
      </w:r>
    </w:p>
    <w:p w14:paraId="6AE561C4"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24、通知</w:t>
      </w:r>
    </w:p>
    <w:p w14:paraId="7CE47CEF"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24.1本合同任何一方给另一方的通知，都应以书面形式发送，而另一方也应以书面形式确认并发送到对方明确的地址。</w:t>
      </w:r>
    </w:p>
    <w:p w14:paraId="6499C9D8"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25、计量单位</w:t>
      </w:r>
    </w:p>
    <w:p w14:paraId="7AE1486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25.1 除技术规范中另有规定外，计量单位均使用国家法定计量单位。</w:t>
      </w:r>
    </w:p>
    <w:p w14:paraId="2FA33E3B"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26、适用法律</w:t>
      </w:r>
    </w:p>
    <w:p w14:paraId="24973ADF"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26.1本合同应按照中华人民共和国的法律进行解释。</w:t>
      </w:r>
    </w:p>
    <w:p w14:paraId="58BA43E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27、履约保证金（不采用）</w:t>
      </w:r>
    </w:p>
    <w:p w14:paraId="7CCB7B95"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29、合同生效和其它</w:t>
      </w:r>
    </w:p>
    <w:p w14:paraId="255109B4"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29.1政府采购项目的采购合同内容的确定应以采购文件和投标文件为基础，不得违背其实质性内容。政府采购项目的采购合同自签订之日起七个工作日内，甲方应当将合同副本报同级政府采购监督管理部门和有关部门备案。合同将在双方签字盖章后开始生效。</w:t>
      </w:r>
    </w:p>
    <w:p w14:paraId="30EDFA8F"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29.2本合同一式</w:t>
      </w:r>
      <w:r w:rsidRPr="00AB50E0">
        <w:rPr>
          <w:rFonts w:ascii="宋体" w:hAnsi="宋体" w:cs="Arial" w:hint="eastAsia"/>
          <w:sz w:val="24"/>
          <w:u w:val="single"/>
        </w:rPr>
        <w:t xml:space="preserve"> </w:t>
      </w:r>
      <w:r w:rsidRPr="00AB50E0">
        <w:rPr>
          <w:rFonts w:ascii="宋体" w:hAnsi="宋体" w:cs="Arial"/>
          <w:sz w:val="24"/>
          <w:u w:val="single"/>
        </w:rPr>
        <w:t>肆</w:t>
      </w:r>
      <w:r w:rsidRPr="00AB50E0">
        <w:rPr>
          <w:rFonts w:ascii="宋体" w:hAnsi="宋体" w:cs="Arial" w:hint="eastAsia"/>
          <w:sz w:val="24"/>
          <w:u w:val="single"/>
        </w:rPr>
        <w:t xml:space="preserve"> </w:t>
      </w:r>
      <w:r w:rsidRPr="00AB50E0">
        <w:rPr>
          <w:rFonts w:ascii="宋体" w:hAnsi="宋体" w:cs="Arial"/>
          <w:sz w:val="24"/>
        </w:rPr>
        <w:t>份，具同等法律效力。</w:t>
      </w:r>
      <w:r w:rsidRPr="00AB50E0">
        <w:rPr>
          <w:rFonts w:ascii="宋体" w:hAnsi="宋体" w:cs="Arial"/>
          <w:sz w:val="24"/>
          <w:u w:val="single"/>
        </w:rPr>
        <w:t>甲方</w:t>
      </w:r>
      <w:r w:rsidRPr="00AB50E0">
        <w:rPr>
          <w:rFonts w:ascii="宋体" w:hAnsi="宋体" w:cs="Arial"/>
          <w:sz w:val="24"/>
        </w:rPr>
        <w:t>和</w:t>
      </w:r>
      <w:r w:rsidRPr="00AB50E0">
        <w:rPr>
          <w:rFonts w:ascii="宋体" w:hAnsi="宋体" w:cs="Arial"/>
          <w:sz w:val="24"/>
          <w:u w:val="single"/>
        </w:rPr>
        <w:t>乙方</w:t>
      </w:r>
      <w:r w:rsidRPr="00AB50E0">
        <w:rPr>
          <w:rFonts w:ascii="宋体" w:hAnsi="宋体" w:cs="Arial"/>
          <w:sz w:val="24"/>
        </w:rPr>
        <w:t>各执</w:t>
      </w:r>
      <w:r w:rsidRPr="00AB50E0">
        <w:rPr>
          <w:rFonts w:ascii="宋体" w:hAnsi="宋体" w:cs="Arial"/>
          <w:sz w:val="24"/>
          <w:u w:val="single"/>
        </w:rPr>
        <w:t xml:space="preserve"> 贰 </w:t>
      </w:r>
      <w:r w:rsidRPr="00AB50E0">
        <w:rPr>
          <w:rFonts w:ascii="宋体" w:hAnsi="宋体" w:cs="Arial"/>
          <w:sz w:val="24"/>
        </w:rPr>
        <w:t>份。</w:t>
      </w:r>
    </w:p>
    <w:p w14:paraId="34B21452" w14:textId="77777777" w:rsidR="00040D1D" w:rsidRPr="00AB50E0" w:rsidRDefault="00191AB0">
      <w:pPr>
        <w:snapToGrid w:val="0"/>
        <w:spacing w:line="360" w:lineRule="auto"/>
        <w:jc w:val="center"/>
        <w:outlineLvl w:val="1"/>
        <w:rPr>
          <w:rFonts w:ascii="宋体" w:hAnsi="宋体" w:cs="Arial" w:hint="eastAsia"/>
          <w:b/>
          <w:sz w:val="24"/>
        </w:rPr>
      </w:pPr>
      <w:r w:rsidRPr="00AB50E0">
        <w:rPr>
          <w:rFonts w:ascii="宋体" w:hAnsi="宋体" w:cs="Arial"/>
          <w:sz w:val="24"/>
        </w:rPr>
        <w:br w:type="page"/>
      </w:r>
      <w:bookmarkStart w:id="56" w:name="_Toc124504223"/>
      <w:r w:rsidRPr="00AB50E0">
        <w:rPr>
          <w:rFonts w:ascii="宋体" w:hAnsi="宋体" w:cs="Arial"/>
          <w:b/>
          <w:sz w:val="24"/>
        </w:rPr>
        <w:lastRenderedPageBreak/>
        <w:t>合同特殊条款</w:t>
      </w:r>
      <w:bookmarkEnd w:id="56"/>
    </w:p>
    <w:p w14:paraId="2EC2557F"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合同特殊条款是合同一般条款的补充和修改。如果两者之间有抵触，应以特殊条款为准。合同特殊条款的序号与合同一般条款序号相对应。</w:t>
      </w:r>
    </w:p>
    <w:p w14:paraId="7056BC74" w14:textId="77777777" w:rsidR="00040D1D" w:rsidRPr="00AB50E0" w:rsidRDefault="00191AB0">
      <w:pPr>
        <w:snapToGrid w:val="0"/>
        <w:spacing w:line="348" w:lineRule="auto"/>
        <w:ind w:firstLineChars="200" w:firstLine="482"/>
        <w:rPr>
          <w:rFonts w:ascii="宋体" w:hAnsi="宋体" w:cs="Arial" w:hint="eastAsia"/>
          <w:sz w:val="24"/>
        </w:rPr>
      </w:pPr>
      <w:r w:rsidRPr="00AB50E0">
        <w:rPr>
          <w:rFonts w:ascii="宋体" w:hAnsi="宋体" w:cs="Arial"/>
          <w:b/>
          <w:sz w:val="24"/>
        </w:rPr>
        <w:t>1、定义</w:t>
      </w:r>
    </w:p>
    <w:p w14:paraId="4A88ADBE"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1.5甲方：本合同甲方系指：浙江省水文管理中心。</w:t>
      </w:r>
    </w:p>
    <w:p w14:paraId="787E38BF"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1.6乙方：本合同乙方系指：                  。</w:t>
      </w:r>
    </w:p>
    <w:p w14:paraId="1D53F8B7"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1.7现场：本合同项下的标的物安装和运行地点位</w:t>
      </w:r>
      <w:r w:rsidRPr="00AB50E0">
        <w:rPr>
          <w:rFonts w:ascii="宋体" w:hAnsi="宋体" w:cs="Arial"/>
          <w:sz w:val="24"/>
          <w:u w:val="single"/>
        </w:rPr>
        <w:t xml:space="preserve">  采购人指定地点  </w:t>
      </w:r>
      <w:r w:rsidRPr="00AB50E0">
        <w:rPr>
          <w:rFonts w:ascii="宋体" w:hAnsi="宋体" w:cs="Arial"/>
          <w:sz w:val="24"/>
        </w:rPr>
        <w:t>。</w:t>
      </w:r>
    </w:p>
    <w:p w14:paraId="39794BBD" w14:textId="77777777" w:rsidR="00040D1D" w:rsidRPr="00AB50E0" w:rsidRDefault="00191AB0">
      <w:pPr>
        <w:snapToGrid w:val="0"/>
        <w:spacing w:line="348" w:lineRule="auto"/>
        <w:ind w:firstLineChars="200" w:firstLine="482"/>
        <w:rPr>
          <w:rFonts w:ascii="宋体" w:hAnsi="宋体" w:cs="Arial" w:hint="eastAsia"/>
          <w:b/>
          <w:sz w:val="24"/>
        </w:rPr>
      </w:pPr>
      <w:r w:rsidRPr="00AB50E0">
        <w:rPr>
          <w:rFonts w:ascii="宋体" w:hAnsi="宋体" w:cs="Arial"/>
          <w:b/>
          <w:sz w:val="24"/>
        </w:rPr>
        <w:t>6、交货方式</w:t>
      </w:r>
    </w:p>
    <w:p w14:paraId="7D5B6188"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6.1本合同项下的标的物交货方式为：现场交货 。</w:t>
      </w:r>
    </w:p>
    <w:p w14:paraId="35B99060"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6.2乙方应在合同规定的交货期</w:t>
      </w:r>
      <w:r w:rsidRPr="00AB50E0">
        <w:rPr>
          <w:rFonts w:ascii="宋体" w:hAnsi="宋体" w:cs="Arial"/>
          <w:sz w:val="24"/>
          <w:u w:val="single"/>
        </w:rPr>
        <w:t xml:space="preserve"> 7 </w:t>
      </w:r>
      <w:r w:rsidRPr="00AB50E0">
        <w:rPr>
          <w:rFonts w:ascii="宋体" w:hAnsi="宋体" w:cs="Arial"/>
          <w:sz w:val="24"/>
        </w:rPr>
        <w:t>天以前以书面形式将合同号、标的物名称、数量、包装箱件数、总毛重、总体积（立方米）和备妥交货日期通知甲方。</w:t>
      </w:r>
    </w:p>
    <w:p w14:paraId="2AE470FE" w14:textId="77777777" w:rsidR="00040D1D" w:rsidRPr="00AB50E0" w:rsidRDefault="00191AB0">
      <w:pPr>
        <w:snapToGrid w:val="0"/>
        <w:spacing w:line="348" w:lineRule="auto"/>
        <w:ind w:firstLineChars="200" w:firstLine="482"/>
        <w:rPr>
          <w:rFonts w:ascii="宋体" w:hAnsi="宋体" w:cs="Arial" w:hint="eastAsia"/>
          <w:b/>
          <w:sz w:val="24"/>
        </w:rPr>
      </w:pPr>
      <w:r w:rsidRPr="00AB50E0">
        <w:rPr>
          <w:rFonts w:ascii="宋体" w:hAnsi="宋体" w:cs="Arial"/>
          <w:b/>
          <w:sz w:val="24"/>
        </w:rPr>
        <w:t>9、服务</w:t>
      </w:r>
    </w:p>
    <w:p w14:paraId="18CF8A01"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9.1安装调试服务：</w:t>
      </w:r>
    </w:p>
    <w:p w14:paraId="6CEE1802"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乙方须对现场进行查勘，经甲方认可后，在合同约定的时限内到达现场开展设备安装、调试，直到该设备的技术指标符合合同要求为止。</w:t>
      </w:r>
    </w:p>
    <w:p w14:paraId="051C0828" w14:textId="77777777" w:rsidR="00040D1D" w:rsidRPr="00AB50E0" w:rsidRDefault="00191AB0">
      <w:pPr>
        <w:snapToGrid w:val="0"/>
        <w:spacing w:line="348" w:lineRule="auto"/>
        <w:ind w:firstLine="480"/>
        <w:rPr>
          <w:rFonts w:ascii="宋体" w:hAnsi="宋体" w:cs="Arial" w:hint="eastAsia"/>
          <w:sz w:val="24"/>
        </w:rPr>
      </w:pPr>
      <w:r w:rsidRPr="00AB50E0">
        <w:rPr>
          <w:rFonts w:ascii="宋体" w:hAnsi="宋体" w:cs="Arial"/>
          <w:sz w:val="24"/>
        </w:rPr>
        <w:t>9.2技术服务：</w:t>
      </w:r>
    </w:p>
    <w:p w14:paraId="1F718AB9" w14:textId="77777777" w:rsidR="00040D1D" w:rsidRPr="00AB50E0" w:rsidRDefault="00191AB0">
      <w:pPr>
        <w:snapToGrid w:val="0"/>
        <w:spacing w:line="348" w:lineRule="auto"/>
        <w:ind w:firstLine="480"/>
        <w:rPr>
          <w:rFonts w:ascii="宋体" w:hAnsi="宋体" w:cs="Arial" w:hint="eastAsia"/>
          <w:sz w:val="24"/>
        </w:rPr>
      </w:pPr>
      <w:r w:rsidRPr="00AB50E0">
        <w:rPr>
          <w:rFonts w:ascii="宋体" w:hAnsi="宋体" w:cs="Arial"/>
          <w:sz w:val="24"/>
        </w:rPr>
        <w:t>乙方须对系统及设备进行及时、合理的安装调试，保证设备系统正常运转，监测数据传送至浙江省水文通信平台，保证自动监测数据的准确性、可靠性、完整性。</w:t>
      </w:r>
    </w:p>
    <w:p w14:paraId="61E3AAC7"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包括现场技术服务和远程技术服务。</w:t>
      </w:r>
    </w:p>
    <w:p w14:paraId="761B90BF"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9.3培训服务：</w:t>
      </w:r>
    </w:p>
    <w:p w14:paraId="1A8CE447" w14:textId="77777777" w:rsidR="00040D1D" w:rsidRPr="00AB50E0" w:rsidRDefault="00191AB0">
      <w:pPr>
        <w:snapToGrid w:val="0"/>
        <w:spacing w:line="348" w:lineRule="auto"/>
        <w:ind w:firstLine="480"/>
        <w:rPr>
          <w:rFonts w:ascii="宋体" w:hAnsi="宋体" w:cs="Arial" w:hint="eastAsia"/>
          <w:sz w:val="24"/>
        </w:rPr>
      </w:pPr>
      <w:r w:rsidRPr="00AB50E0">
        <w:rPr>
          <w:rFonts w:ascii="宋体" w:hAnsi="宋体" w:cs="Arial"/>
          <w:sz w:val="24"/>
        </w:rPr>
        <w:t>操作培训：乙方须在设备验收前提供操作培训，培训内容应涵盖开关机，日常操作，消耗品更换，维护保养等，并承担所有费用。</w:t>
      </w:r>
    </w:p>
    <w:p w14:paraId="2A1E390F" w14:textId="77777777" w:rsidR="00040D1D" w:rsidRPr="00AB50E0" w:rsidRDefault="00191AB0">
      <w:pPr>
        <w:snapToGrid w:val="0"/>
        <w:spacing w:line="348" w:lineRule="auto"/>
        <w:ind w:firstLine="480"/>
        <w:rPr>
          <w:rFonts w:ascii="宋体" w:hAnsi="宋体" w:cs="Arial" w:hint="eastAsia"/>
        </w:rPr>
      </w:pPr>
      <w:r w:rsidRPr="00AB50E0">
        <w:rPr>
          <w:rFonts w:ascii="宋体" w:hAnsi="宋体" w:cs="Arial"/>
          <w:sz w:val="24"/>
        </w:rPr>
        <w:t>维修培训：乙方须在设备验收前由乙方提供维修培训，培训内容应包括系统原理，各部件功能及原理，拆机培训（如有样机），维护保养，消耗品更换，常见故障排除等，并承担所有费用。</w:t>
      </w:r>
    </w:p>
    <w:p w14:paraId="647FAFF1" w14:textId="77777777" w:rsidR="00040D1D" w:rsidRPr="00AB50E0" w:rsidRDefault="00191AB0">
      <w:pPr>
        <w:pStyle w:val="a1"/>
        <w:snapToGrid w:val="0"/>
        <w:spacing w:line="348" w:lineRule="auto"/>
        <w:ind w:firstLine="480"/>
        <w:rPr>
          <w:rFonts w:ascii="宋体" w:hAnsi="宋体" w:hint="eastAsia"/>
        </w:rPr>
      </w:pPr>
      <w:r w:rsidRPr="00AB50E0">
        <w:rPr>
          <w:rFonts w:ascii="宋体" w:hAnsi="宋体"/>
        </w:rPr>
        <w:t>培训完成后，乙方须提供详细培训记录，培训记录应有培训内容、参加人员（签字）、培训地点、培训时间以及操作人员考核情况。</w:t>
      </w:r>
    </w:p>
    <w:p w14:paraId="118D92EF"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9.4售后服务：</w:t>
      </w:r>
    </w:p>
    <w:p w14:paraId="7F4AA141" w14:textId="77777777" w:rsidR="00040D1D" w:rsidRPr="00AB50E0" w:rsidRDefault="00191AB0">
      <w:pPr>
        <w:snapToGrid w:val="0"/>
        <w:spacing w:line="348" w:lineRule="auto"/>
        <w:ind w:firstLine="480"/>
        <w:rPr>
          <w:rFonts w:ascii="宋体" w:hAnsi="宋体" w:cs="Arial" w:hint="eastAsia"/>
          <w:bCs/>
          <w:sz w:val="24"/>
        </w:rPr>
      </w:pPr>
      <w:r w:rsidRPr="00AB50E0">
        <w:rPr>
          <w:rFonts w:ascii="宋体" w:hAnsi="宋体" w:cs="Arial"/>
          <w:bCs/>
          <w:sz w:val="24"/>
        </w:rPr>
        <w:t>1、质保期：1年（自设备交货验收合格之日起计）。</w:t>
      </w:r>
      <w:r w:rsidRPr="00AB50E0">
        <w:rPr>
          <w:rFonts w:ascii="宋体" w:hAnsi="宋体" w:cs="Arial"/>
          <w:sz w:val="24"/>
        </w:rPr>
        <w:t>在质保期内，乙方须提供设备正常保养服务，</w:t>
      </w:r>
      <w:r w:rsidRPr="00AB50E0">
        <w:rPr>
          <w:rFonts w:ascii="宋体" w:hAnsi="宋体" w:cs="Arial"/>
          <w:bCs/>
          <w:sz w:val="24"/>
        </w:rPr>
        <w:t>负责运维及设备校正，保证正常运行。在</w:t>
      </w:r>
      <w:r w:rsidRPr="00AB50E0">
        <w:rPr>
          <w:rFonts w:ascii="宋体" w:hAnsi="宋体" w:cs="Arial"/>
          <w:sz w:val="24"/>
        </w:rPr>
        <w:t>质保期内</w:t>
      </w:r>
      <w:r w:rsidRPr="00AB50E0">
        <w:rPr>
          <w:rFonts w:ascii="宋体" w:hAnsi="宋体" w:cs="Arial"/>
          <w:bCs/>
          <w:sz w:val="24"/>
        </w:rPr>
        <w:t>出现的设备故障，</w:t>
      </w:r>
      <w:r w:rsidRPr="00AB50E0">
        <w:rPr>
          <w:rFonts w:ascii="宋体" w:hAnsi="宋体" w:cs="Arial"/>
          <w:bCs/>
          <w:sz w:val="24"/>
        </w:rPr>
        <w:lastRenderedPageBreak/>
        <w:t>由乙方负责免费维修和更换零配件。乙方如不能履行质保期设备维修义务，甲方有权委托第三方进行维修，所需用由乙方承担。</w:t>
      </w:r>
    </w:p>
    <w:p w14:paraId="6D1930EC" w14:textId="77777777" w:rsidR="00040D1D" w:rsidRPr="00AB50E0" w:rsidRDefault="00191AB0">
      <w:pPr>
        <w:snapToGrid w:val="0"/>
        <w:spacing w:line="348" w:lineRule="auto"/>
        <w:ind w:firstLine="480"/>
        <w:rPr>
          <w:rFonts w:ascii="宋体" w:hAnsi="宋体" w:cs="Arial" w:hint="eastAsia"/>
          <w:sz w:val="24"/>
        </w:rPr>
      </w:pPr>
      <w:r w:rsidRPr="00AB50E0">
        <w:rPr>
          <w:rFonts w:ascii="宋体" w:hAnsi="宋体" w:cs="Arial"/>
          <w:sz w:val="24"/>
        </w:rPr>
        <w:t>质保期将满时，乙方须对设备进行全面检测一次，解决检测出现的问题。</w:t>
      </w:r>
    </w:p>
    <w:p w14:paraId="7A76C6BE"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质保期满后，乙方应保证维修配件的供应和及时维修，并按照投标文件中承诺的维修价格合理收费。</w:t>
      </w:r>
    </w:p>
    <w:p w14:paraId="39B34E5A" w14:textId="77777777" w:rsidR="00040D1D" w:rsidRPr="00AB50E0" w:rsidRDefault="00191AB0">
      <w:pPr>
        <w:snapToGrid w:val="0"/>
        <w:spacing w:line="348" w:lineRule="auto"/>
        <w:ind w:firstLine="482"/>
        <w:rPr>
          <w:rFonts w:ascii="宋体" w:hAnsi="宋体" w:cs="Arial" w:hint="eastAsia"/>
          <w:sz w:val="24"/>
        </w:rPr>
      </w:pPr>
      <w:r w:rsidRPr="00AB50E0">
        <w:rPr>
          <w:rFonts w:ascii="宋体" w:hAnsi="宋体" w:cs="Arial"/>
          <w:bCs/>
          <w:sz w:val="24"/>
        </w:rPr>
        <w:t>2、</w:t>
      </w:r>
      <w:r w:rsidRPr="00AB50E0">
        <w:rPr>
          <w:rFonts w:ascii="宋体" w:hAnsi="宋体" w:cs="Arial"/>
          <w:sz w:val="24"/>
        </w:rPr>
        <w:t>在设备使用期内，乙方应确保设备的正常使用。乙方在接到甲方报修后应立即作出响应，并在24小时内派员到达现场实施维修。</w:t>
      </w:r>
    </w:p>
    <w:p w14:paraId="2ED198C1" w14:textId="77777777" w:rsidR="00040D1D" w:rsidRPr="00AB50E0" w:rsidRDefault="00191AB0">
      <w:pPr>
        <w:snapToGrid w:val="0"/>
        <w:spacing w:line="348" w:lineRule="auto"/>
        <w:ind w:firstLine="480"/>
        <w:rPr>
          <w:rFonts w:ascii="宋体" w:hAnsi="宋体" w:cs="Arial" w:hint="eastAsia"/>
          <w:sz w:val="24"/>
        </w:rPr>
      </w:pPr>
      <w:r w:rsidRPr="00AB50E0">
        <w:rPr>
          <w:rFonts w:ascii="宋体" w:hAnsi="宋体" w:cs="Arial"/>
          <w:sz w:val="24"/>
        </w:rPr>
        <w:t>3、乙方应保证设备停产后五年内的零配件供应。因零配件无法供应导致设备无法正常运行的，甲方有权要求乙方免费升级、更换新产品、赔偿损失等。</w:t>
      </w:r>
    </w:p>
    <w:p w14:paraId="39DDF796"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4、乙方应免费提供配套应用数据处理软件，并提供终身升级服务。</w:t>
      </w:r>
    </w:p>
    <w:p w14:paraId="136FF64F" w14:textId="77777777" w:rsidR="00040D1D" w:rsidRPr="00AB50E0" w:rsidRDefault="00191AB0">
      <w:pPr>
        <w:snapToGrid w:val="0"/>
        <w:spacing w:line="348" w:lineRule="auto"/>
        <w:ind w:firstLine="480"/>
        <w:rPr>
          <w:rFonts w:ascii="宋体" w:hAnsi="宋体" w:cs="Arial" w:hint="eastAsia"/>
          <w:bCs/>
          <w:sz w:val="24"/>
        </w:rPr>
      </w:pPr>
      <w:r w:rsidRPr="00AB50E0">
        <w:rPr>
          <w:rFonts w:ascii="宋体" w:hAnsi="宋体" w:cs="Arial"/>
          <w:bCs/>
          <w:sz w:val="24"/>
        </w:rPr>
        <w:t>9.5其他服务：</w:t>
      </w:r>
    </w:p>
    <w:p w14:paraId="4948ECBF" w14:textId="77777777" w:rsidR="00040D1D" w:rsidRPr="00AB50E0" w:rsidRDefault="00191AB0">
      <w:pPr>
        <w:snapToGrid w:val="0"/>
        <w:spacing w:line="348" w:lineRule="auto"/>
        <w:ind w:firstLine="480"/>
        <w:rPr>
          <w:rFonts w:ascii="宋体" w:hAnsi="宋体" w:cs="Arial" w:hint="eastAsia"/>
          <w:bCs/>
          <w:sz w:val="24"/>
        </w:rPr>
      </w:pPr>
      <w:r w:rsidRPr="00AB50E0">
        <w:rPr>
          <w:rFonts w:ascii="宋体" w:hAnsi="宋体" w:cs="Arial"/>
          <w:bCs/>
          <w:sz w:val="24"/>
        </w:rPr>
        <w:t>乙方免费提供设备操作说明书及操作规程1份。</w:t>
      </w:r>
    </w:p>
    <w:p w14:paraId="0DAF3022" w14:textId="77777777" w:rsidR="00040D1D" w:rsidRPr="00AB50E0" w:rsidRDefault="00191AB0">
      <w:pPr>
        <w:snapToGrid w:val="0"/>
        <w:spacing w:line="348" w:lineRule="auto"/>
        <w:ind w:firstLine="480"/>
        <w:rPr>
          <w:rFonts w:ascii="宋体" w:hAnsi="宋体" w:cs="Arial" w:hint="eastAsia"/>
          <w:sz w:val="24"/>
        </w:rPr>
      </w:pPr>
      <w:r w:rsidRPr="00AB50E0">
        <w:rPr>
          <w:rFonts w:ascii="宋体" w:hAnsi="宋体" w:cs="Arial"/>
          <w:bCs/>
          <w:sz w:val="24"/>
        </w:rPr>
        <w:t>乙方所提供的产品应具有知识产权的合法产品，且乙方保证所提供的设备或其任何一部分均不会侵犯任何第三方的知识产权。设备所含的软件甲方具有永久使用权。</w:t>
      </w:r>
    </w:p>
    <w:p w14:paraId="14D64C8A" w14:textId="77777777" w:rsidR="00040D1D" w:rsidRPr="00AB50E0" w:rsidRDefault="00191AB0">
      <w:pPr>
        <w:snapToGrid w:val="0"/>
        <w:spacing w:line="348" w:lineRule="auto"/>
        <w:ind w:firstLineChars="200" w:firstLine="482"/>
        <w:rPr>
          <w:rFonts w:ascii="宋体" w:hAnsi="宋体" w:cs="Arial" w:hint="eastAsia"/>
          <w:b/>
          <w:sz w:val="24"/>
        </w:rPr>
      </w:pPr>
      <w:r w:rsidRPr="00AB50E0">
        <w:rPr>
          <w:rFonts w:ascii="宋体" w:hAnsi="宋体" w:cs="Arial"/>
          <w:b/>
          <w:sz w:val="24"/>
        </w:rPr>
        <w:t>10、付款条件</w:t>
      </w:r>
    </w:p>
    <w:tbl>
      <w:tblPr>
        <w:tblW w:w="94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4594"/>
        <w:gridCol w:w="1529"/>
        <w:gridCol w:w="1785"/>
      </w:tblGrid>
      <w:tr w:rsidR="00040D1D" w:rsidRPr="00AB50E0" w14:paraId="0ACD5069" w14:textId="77777777" w:rsidTr="00CB2321">
        <w:trPr>
          <w:trHeight w:val="454"/>
        </w:trPr>
        <w:tc>
          <w:tcPr>
            <w:tcW w:w="1531" w:type="dxa"/>
            <w:vAlign w:val="center"/>
          </w:tcPr>
          <w:p w14:paraId="7C4308D8" w14:textId="77777777" w:rsidR="00040D1D" w:rsidRPr="00AB50E0" w:rsidRDefault="00191AB0">
            <w:pPr>
              <w:adjustRightInd w:val="0"/>
              <w:snapToGrid w:val="0"/>
              <w:spacing w:line="300" w:lineRule="auto"/>
              <w:jc w:val="center"/>
              <w:rPr>
                <w:rFonts w:ascii="宋体" w:hAnsi="宋体" w:cs="Arial" w:hint="eastAsia"/>
                <w:kern w:val="0"/>
                <w:sz w:val="24"/>
              </w:rPr>
            </w:pPr>
            <w:r w:rsidRPr="00AB50E0">
              <w:rPr>
                <w:rFonts w:ascii="宋体" w:hAnsi="宋体" w:cs="Arial"/>
                <w:kern w:val="0"/>
                <w:sz w:val="24"/>
              </w:rPr>
              <w:t>付款次数</w:t>
            </w:r>
          </w:p>
        </w:tc>
        <w:tc>
          <w:tcPr>
            <w:tcW w:w="4594" w:type="dxa"/>
            <w:vAlign w:val="center"/>
          </w:tcPr>
          <w:p w14:paraId="32B747F2" w14:textId="77777777" w:rsidR="00040D1D" w:rsidRPr="00AB50E0" w:rsidRDefault="00191AB0">
            <w:pPr>
              <w:adjustRightInd w:val="0"/>
              <w:snapToGrid w:val="0"/>
              <w:spacing w:line="300" w:lineRule="auto"/>
              <w:jc w:val="center"/>
              <w:rPr>
                <w:rFonts w:ascii="宋体" w:hAnsi="宋体" w:cs="Arial" w:hint="eastAsia"/>
                <w:kern w:val="0"/>
                <w:sz w:val="24"/>
              </w:rPr>
            </w:pPr>
            <w:r w:rsidRPr="00AB50E0">
              <w:rPr>
                <w:rFonts w:ascii="宋体" w:hAnsi="宋体" w:cs="Arial"/>
                <w:kern w:val="0"/>
                <w:sz w:val="24"/>
              </w:rPr>
              <w:t>付款条件</w:t>
            </w:r>
          </w:p>
        </w:tc>
        <w:tc>
          <w:tcPr>
            <w:tcW w:w="1529" w:type="dxa"/>
            <w:vAlign w:val="center"/>
          </w:tcPr>
          <w:p w14:paraId="3C4FE3F5" w14:textId="77777777" w:rsidR="00040D1D" w:rsidRPr="00AB50E0" w:rsidRDefault="00191AB0">
            <w:pPr>
              <w:adjustRightInd w:val="0"/>
              <w:snapToGrid w:val="0"/>
              <w:spacing w:line="300" w:lineRule="auto"/>
              <w:jc w:val="center"/>
              <w:rPr>
                <w:rFonts w:ascii="宋体" w:hAnsi="宋体" w:cs="Arial" w:hint="eastAsia"/>
                <w:kern w:val="0"/>
                <w:sz w:val="24"/>
              </w:rPr>
            </w:pPr>
            <w:r w:rsidRPr="00AB50E0">
              <w:rPr>
                <w:rFonts w:ascii="宋体" w:hAnsi="宋体" w:cs="Arial"/>
                <w:kern w:val="0"/>
                <w:sz w:val="24"/>
              </w:rPr>
              <w:t>金额（元）</w:t>
            </w:r>
          </w:p>
        </w:tc>
        <w:tc>
          <w:tcPr>
            <w:tcW w:w="1785" w:type="dxa"/>
            <w:vAlign w:val="center"/>
          </w:tcPr>
          <w:p w14:paraId="5FE90E0F" w14:textId="77777777" w:rsidR="00040D1D" w:rsidRPr="00AB50E0" w:rsidRDefault="00191AB0">
            <w:pPr>
              <w:adjustRightInd w:val="0"/>
              <w:snapToGrid w:val="0"/>
              <w:spacing w:line="300" w:lineRule="auto"/>
              <w:jc w:val="center"/>
              <w:rPr>
                <w:rFonts w:ascii="宋体" w:hAnsi="宋体" w:cs="Arial" w:hint="eastAsia"/>
                <w:kern w:val="0"/>
                <w:sz w:val="24"/>
              </w:rPr>
            </w:pPr>
            <w:r w:rsidRPr="00AB50E0">
              <w:rPr>
                <w:rFonts w:ascii="宋体" w:hAnsi="宋体" w:cs="Arial"/>
                <w:kern w:val="0"/>
                <w:sz w:val="24"/>
              </w:rPr>
              <w:t>对应预算执行确认书</w:t>
            </w:r>
          </w:p>
        </w:tc>
      </w:tr>
      <w:tr w:rsidR="00040D1D" w:rsidRPr="00AB50E0" w14:paraId="7CA14551" w14:textId="77777777" w:rsidTr="00CB2321">
        <w:trPr>
          <w:trHeight w:val="454"/>
        </w:trPr>
        <w:tc>
          <w:tcPr>
            <w:tcW w:w="1531" w:type="dxa"/>
            <w:vAlign w:val="center"/>
          </w:tcPr>
          <w:p w14:paraId="01928266" w14:textId="77777777" w:rsidR="00040D1D" w:rsidRPr="00AB50E0" w:rsidRDefault="00191AB0">
            <w:pPr>
              <w:adjustRightInd w:val="0"/>
              <w:snapToGrid w:val="0"/>
              <w:spacing w:line="300" w:lineRule="auto"/>
              <w:jc w:val="center"/>
              <w:rPr>
                <w:rFonts w:ascii="宋体" w:hAnsi="宋体" w:cs="Arial" w:hint="eastAsia"/>
                <w:kern w:val="0"/>
                <w:sz w:val="24"/>
              </w:rPr>
            </w:pPr>
            <w:r w:rsidRPr="00AB50E0">
              <w:rPr>
                <w:rFonts w:ascii="宋体" w:hAnsi="宋体" w:cs="Arial"/>
                <w:kern w:val="0"/>
                <w:sz w:val="24"/>
              </w:rPr>
              <w:t>第一次付款</w:t>
            </w:r>
          </w:p>
        </w:tc>
        <w:tc>
          <w:tcPr>
            <w:tcW w:w="4594" w:type="dxa"/>
            <w:vAlign w:val="center"/>
          </w:tcPr>
          <w:p w14:paraId="6CA123A5" w14:textId="77777777" w:rsidR="00040D1D" w:rsidRPr="00AB50E0" w:rsidRDefault="00191AB0">
            <w:pPr>
              <w:adjustRightInd w:val="0"/>
              <w:snapToGrid w:val="0"/>
              <w:spacing w:line="300" w:lineRule="auto"/>
              <w:jc w:val="left"/>
              <w:rPr>
                <w:rFonts w:ascii="宋体" w:hAnsi="宋体" w:cs="Arial" w:hint="eastAsia"/>
                <w:kern w:val="0"/>
                <w:sz w:val="24"/>
              </w:rPr>
            </w:pPr>
            <w:r w:rsidRPr="00AB50E0">
              <w:rPr>
                <w:rFonts w:ascii="宋体" w:hAnsi="宋体" w:cs="Arial"/>
                <w:kern w:val="0"/>
                <w:sz w:val="24"/>
              </w:rPr>
              <w:t>合同生效且甲方收到乙方提供的同等金额的正规发票，在履行财政相关资金审批手续后支付合同总价50%的预付款；</w:t>
            </w:r>
          </w:p>
        </w:tc>
        <w:tc>
          <w:tcPr>
            <w:tcW w:w="1529" w:type="dxa"/>
            <w:vAlign w:val="center"/>
          </w:tcPr>
          <w:p w14:paraId="7CE171AA" w14:textId="77777777" w:rsidR="00040D1D" w:rsidRPr="00AB50E0" w:rsidRDefault="00040D1D">
            <w:pPr>
              <w:adjustRightInd w:val="0"/>
              <w:snapToGrid w:val="0"/>
              <w:spacing w:line="300" w:lineRule="auto"/>
              <w:jc w:val="center"/>
              <w:rPr>
                <w:rFonts w:ascii="宋体" w:hAnsi="宋体" w:cs="Arial" w:hint="eastAsia"/>
                <w:kern w:val="0"/>
                <w:sz w:val="24"/>
              </w:rPr>
            </w:pPr>
          </w:p>
        </w:tc>
        <w:tc>
          <w:tcPr>
            <w:tcW w:w="1785" w:type="dxa"/>
            <w:vMerge w:val="restart"/>
            <w:vAlign w:val="center"/>
          </w:tcPr>
          <w:p w14:paraId="6FD294BF" w14:textId="3BE5715A" w:rsidR="00040D1D" w:rsidRPr="00AB50E0" w:rsidRDefault="00F43A01">
            <w:pPr>
              <w:adjustRightInd w:val="0"/>
              <w:snapToGrid w:val="0"/>
              <w:spacing w:line="300" w:lineRule="auto"/>
              <w:jc w:val="center"/>
              <w:rPr>
                <w:rFonts w:ascii="宋体" w:hAnsi="宋体" w:cs="Arial" w:hint="eastAsia"/>
                <w:kern w:val="0"/>
                <w:sz w:val="24"/>
              </w:rPr>
            </w:pPr>
            <w:r w:rsidRPr="00F43A01">
              <w:rPr>
                <w:rFonts w:ascii="宋体" w:hAnsi="宋体" w:cs="Arial" w:hint="eastAsia"/>
                <w:kern w:val="0"/>
                <w:sz w:val="24"/>
              </w:rPr>
              <w:t>浙财采确[2024]</w:t>
            </w:r>
            <w:r w:rsidR="00886538">
              <w:rPr>
                <w:rFonts w:ascii="宋体" w:hAnsi="宋体" w:cs="Arial" w:hint="eastAsia"/>
                <w:kern w:val="0"/>
                <w:sz w:val="24"/>
              </w:rPr>
              <w:t>72036</w:t>
            </w:r>
            <w:r w:rsidRPr="00F43A01">
              <w:rPr>
                <w:rFonts w:ascii="宋体" w:hAnsi="宋体" w:cs="Arial" w:hint="eastAsia"/>
                <w:kern w:val="0"/>
                <w:sz w:val="24"/>
              </w:rPr>
              <w:t>号</w:t>
            </w:r>
          </w:p>
        </w:tc>
      </w:tr>
      <w:tr w:rsidR="00CB2321" w:rsidRPr="00AB50E0" w14:paraId="71511236" w14:textId="77777777" w:rsidTr="00CB2321">
        <w:trPr>
          <w:trHeight w:val="454"/>
        </w:trPr>
        <w:tc>
          <w:tcPr>
            <w:tcW w:w="1531" w:type="dxa"/>
            <w:vAlign w:val="center"/>
          </w:tcPr>
          <w:p w14:paraId="2E61B5D7" w14:textId="6A448249" w:rsidR="00CB2321" w:rsidRPr="00AB50E0" w:rsidRDefault="00CB2321">
            <w:pPr>
              <w:adjustRightInd w:val="0"/>
              <w:snapToGrid w:val="0"/>
              <w:spacing w:line="300" w:lineRule="auto"/>
              <w:jc w:val="center"/>
              <w:rPr>
                <w:rFonts w:ascii="宋体" w:hAnsi="宋体" w:cs="Arial" w:hint="eastAsia"/>
                <w:kern w:val="0"/>
                <w:sz w:val="24"/>
              </w:rPr>
            </w:pPr>
            <w:r w:rsidRPr="00AB50E0">
              <w:rPr>
                <w:rFonts w:ascii="宋体" w:hAnsi="宋体" w:cs="Arial"/>
                <w:kern w:val="0"/>
                <w:sz w:val="24"/>
              </w:rPr>
              <w:t>第二次付款</w:t>
            </w:r>
          </w:p>
        </w:tc>
        <w:tc>
          <w:tcPr>
            <w:tcW w:w="4594" w:type="dxa"/>
            <w:vAlign w:val="center"/>
          </w:tcPr>
          <w:p w14:paraId="7589B858" w14:textId="09D60F33" w:rsidR="00CB2321" w:rsidRPr="00AB50E0" w:rsidRDefault="00CB2321">
            <w:pPr>
              <w:adjustRightInd w:val="0"/>
              <w:snapToGrid w:val="0"/>
              <w:spacing w:line="300" w:lineRule="auto"/>
              <w:jc w:val="left"/>
              <w:rPr>
                <w:rFonts w:ascii="宋体" w:hAnsi="宋体" w:cs="Arial" w:hint="eastAsia"/>
                <w:kern w:val="0"/>
                <w:sz w:val="24"/>
              </w:rPr>
            </w:pPr>
            <w:r w:rsidRPr="00CB2321">
              <w:rPr>
                <w:rFonts w:ascii="宋体" w:hAnsi="宋体" w:cs="Arial" w:hint="eastAsia"/>
                <w:kern w:val="0"/>
                <w:sz w:val="24"/>
              </w:rPr>
              <w:t>货物全部移交后，甲方收到乙方提供的同等金额的正规发票，在履行财政相关资金审批手续后向乙方支付合同总价45%的款项；</w:t>
            </w:r>
          </w:p>
        </w:tc>
        <w:tc>
          <w:tcPr>
            <w:tcW w:w="1529" w:type="dxa"/>
            <w:vAlign w:val="center"/>
          </w:tcPr>
          <w:p w14:paraId="3F71ED7F" w14:textId="77777777" w:rsidR="00CB2321" w:rsidRPr="00AB50E0" w:rsidRDefault="00CB2321">
            <w:pPr>
              <w:adjustRightInd w:val="0"/>
              <w:snapToGrid w:val="0"/>
              <w:spacing w:line="300" w:lineRule="auto"/>
              <w:jc w:val="center"/>
              <w:rPr>
                <w:rFonts w:ascii="宋体" w:hAnsi="宋体" w:cs="Arial" w:hint="eastAsia"/>
                <w:kern w:val="0"/>
                <w:sz w:val="24"/>
              </w:rPr>
            </w:pPr>
          </w:p>
        </w:tc>
        <w:tc>
          <w:tcPr>
            <w:tcW w:w="1785" w:type="dxa"/>
            <w:vMerge/>
            <w:vAlign w:val="center"/>
          </w:tcPr>
          <w:p w14:paraId="10B0FFC6" w14:textId="77777777" w:rsidR="00CB2321" w:rsidRPr="00F43A01" w:rsidRDefault="00CB2321">
            <w:pPr>
              <w:adjustRightInd w:val="0"/>
              <w:snapToGrid w:val="0"/>
              <w:spacing w:line="300" w:lineRule="auto"/>
              <w:jc w:val="center"/>
              <w:rPr>
                <w:rFonts w:ascii="宋体" w:hAnsi="宋体" w:cs="Arial" w:hint="eastAsia"/>
                <w:kern w:val="0"/>
                <w:sz w:val="24"/>
              </w:rPr>
            </w:pPr>
          </w:p>
        </w:tc>
      </w:tr>
      <w:tr w:rsidR="00040D1D" w:rsidRPr="00AB50E0" w14:paraId="14159D2C" w14:textId="77777777" w:rsidTr="00CB2321">
        <w:trPr>
          <w:trHeight w:val="454"/>
        </w:trPr>
        <w:tc>
          <w:tcPr>
            <w:tcW w:w="1531" w:type="dxa"/>
            <w:vAlign w:val="center"/>
          </w:tcPr>
          <w:p w14:paraId="51ED1DD9" w14:textId="7D6504BF" w:rsidR="00040D1D" w:rsidRPr="00AB50E0" w:rsidRDefault="00191AB0">
            <w:pPr>
              <w:adjustRightInd w:val="0"/>
              <w:snapToGrid w:val="0"/>
              <w:spacing w:line="300" w:lineRule="auto"/>
              <w:jc w:val="center"/>
              <w:rPr>
                <w:rFonts w:ascii="宋体" w:hAnsi="宋体" w:cs="Arial" w:hint="eastAsia"/>
                <w:kern w:val="0"/>
                <w:sz w:val="24"/>
              </w:rPr>
            </w:pPr>
            <w:r w:rsidRPr="00AB50E0">
              <w:rPr>
                <w:rFonts w:ascii="宋体" w:hAnsi="宋体" w:cs="Arial"/>
                <w:kern w:val="0"/>
                <w:sz w:val="24"/>
              </w:rPr>
              <w:t>第</w:t>
            </w:r>
            <w:r w:rsidR="00CB2321">
              <w:rPr>
                <w:rFonts w:ascii="宋体" w:hAnsi="宋体" w:cs="Arial" w:hint="eastAsia"/>
                <w:kern w:val="0"/>
                <w:sz w:val="24"/>
              </w:rPr>
              <w:t>三</w:t>
            </w:r>
            <w:r w:rsidRPr="00AB50E0">
              <w:rPr>
                <w:rFonts w:ascii="宋体" w:hAnsi="宋体" w:cs="Arial"/>
                <w:kern w:val="0"/>
                <w:sz w:val="24"/>
              </w:rPr>
              <w:t>次付款</w:t>
            </w:r>
          </w:p>
        </w:tc>
        <w:tc>
          <w:tcPr>
            <w:tcW w:w="4594" w:type="dxa"/>
            <w:vAlign w:val="center"/>
          </w:tcPr>
          <w:p w14:paraId="109EFD8E" w14:textId="14D1F4D6" w:rsidR="00040D1D" w:rsidRPr="00AB50E0" w:rsidRDefault="00CB2321">
            <w:pPr>
              <w:adjustRightInd w:val="0"/>
              <w:snapToGrid w:val="0"/>
              <w:spacing w:line="300" w:lineRule="auto"/>
              <w:jc w:val="left"/>
              <w:rPr>
                <w:rFonts w:ascii="宋体" w:hAnsi="宋体" w:cs="Arial" w:hint="eastAsia"/>
                <w:kern w:val="0"/>
                <w:sz w:val="24"/>
              </w:rPr>
            </w:pPr>
            <w:r w:rsidRPr="00CB2321">
              <w:rPr>
                <w:rFonts w:ascii="宋体" w:hAnsi="宋体" w:cs="Arial" w:hint="eastAsia"/>
                <w:kern w:val="0"/>
                <w:sz w:val="24"/>
              </w:rPr>
              <w:t>完成设备安装调试，运行正常，项目验收合格后，甲方收到乙方提供的同等金额的正规发票，在履行财政相关资金审批手续后向乙方支付合同总价5%的款项；</w:t>
            </w:r>
          </w:p>
        </w:tc>
        <w:tc>
          <w:tcPr>
            <w:tcW w:w="1529" w:type="dxa"/>
            <w:vAlign w:val="center"/>
          </w:tcPr>
          <w:p w14:paraId="3E71DD65" w14:textId="77777777" w:rsidR="00040D1D" w:rsidRPr="00AB50E0" w:rsidRDefault="00040D1D">
            <w:pPr>
              <w:adjustRightInd w:val="0"/>
              <w:snapToGrid w:val="0"/>
              <w:spacing w:line="300" w:lineRule="auto"/>
              <w:jc w:val="center"/>
              <w:rPr>
                <w:rFonts w:ascii="宋体" w:hAnsi="宋体" w:cs="Arial" w:hint="eastAsia"/>
                <w:kern w:val="0"/>
                <w:sz w:val="24"/>
              </w:rPr>
            </w:pPr>
          </w:p>
        </w:tc>
        <w:tc>
          <w:tcPr>
            <w:tcW w:w="1785" w:type="dxa"/>
            <w:vMerge/>
            <w:vAlign w:val="center"/>
          </w:tcPr>
          <w:p w14:paraId="314736FF" w14:textId="77777777" w:rsidR="00040D1D" w:rsidRPr="00AB50E0" w:rsidRDefault="00040D1D">
            <w:pPr>
              <w:adjustRightInd w:val="0"/>
              <w:snapToGrid w:val="0"/>
              <w:spacing w:line="300" w:lineRule="auto"/>
              <w:jc w:val="center"/>
              <w:rPr>
                <w:rFonts w:ascii="宋体" w:hAnsi="宋体" w:cs="Arial" w:hint="eastAsia"/>
                <w:kern w:val="0"/>
                <w:sz w:val="24"/>
              </w:rPr>
            </w:pPr>
          </w:p>
        </w:tc>
      </w:tr>
    </w:tbl>
    <w:p w14:paraId="1C3B4DDE"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以上付款时间是指甲方完成向省财政部门申报支付手续的时间，财政部门审查及实际支付可能造成的时间延误不视为甲方违约。</w:t>
      </w:r>
    </w:p>
    <w:p w14:paraId="2A270FEC"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每次合同款项支付，乙方需提供同等金额的正规发票（应符合甲方财务管理要求）给甲方，甲方收到发票后按规定向财政部门申请支付。</w:t>
      </w:r>
    </w:p>
    <w:p w14:paraId="379A9525"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lastRenderedPageBreak/>
        <w:t>发票类型：普通发票</w:t>
      </w:r>
    </w:p>
    <w:p w14:paraId="40588010" w14:textId="77777777" w:rsidR="00040D1D" w:rsidRPr="00AB50E0" w:rsidRDefault="00191AB0">
      <w:pPr>
        <w:widowControl/>
        <w:autoSpaceDE w:val="0"/>
        <w:autoSpaceDN w:val="0"/>
        <w:adjustRightInd w:val="0"/>
        <w:snapToGrid w:val="0"/>
        <w:spacing w:line="348" w:lineRule="auto"/>
        <w:ind w:firstLineChars="200" w:firstLine="480"/>
        <w:textAlignment w:val="bottom"/>
        <w:rPr>
          <w:rFonts w:ascii="宋体" w:hAnsi="宋体" w:cs="Arial" w:hint="eastAsia"/>
          <w:sz w:val="24"/>
        </w:rPr>
      </w:pPr>
      <w:r w:rsidRPr="00AB50E0">
        <w:rPr>
          <w:rFonts w:ascii="宋体" w:hAnsi="宋体" w:cs="Arial"/>
          <w:sz w:val="24"/>
        </w:rPr>
        <w:t>项目未经验收或验收不合格，不得支付相应合同款，乙方应当退还甲方已支付的合同款。</w:t>
      </w:r>
    </w:p>
    <w:p w14:paraId="1E35B491" w14:textId="77777777" w:rsidR="00040D1D" w:rsidRPr="00AB50E0" w:rsidRDefault="00191AB0">
      <w:pPr>
        <w:snapToGrid w:val="0"/>
        <w:spacing w:line="348" w:lineRule="auto"/>
        <w:ind w:firstLineChars="200" w:firstLine="482"/>
        <w:rPr>
          <w:rFonts w:ascii="宋体" w:hAnsi="宋体" w:cs="Arial" w:hint="eastAsia"/>
          <w:b/>
          <w:sz w:val="24"/>
        </w:rPr>
      </w:pPr>
      <w:r w:rsidRPr="00AB50E0">
        <w:rPr>
          <w:rFonts w:ascii="宋体" w:hAnsi="宋体" w:cs="Arial"/>
          <w:b/>
          <w:sz w:val="24"/>
        </w:rPr>
        <w:t>11、技术资料</w:t>
      </w:r>
    </w:p>
    <w:p w14:paraId="0D5CCE7C"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11.1合同生效后</w:t>
      </w:r>
      <w:r w:rsidRPr="00AB50E0">
        <w:rPr>
          <w:rFonts w:ascii="宋体" w:hAnsi="宋体" w:cs="Arial"/>
          <w:sz w:val="24"/>
          <w:u w:val="single"/>
        </w:rPr>
        <w:t xml:space="preserve"> 7 </w:t>
      </w:r>
      <w:r w:rsidRPr="00AB50E0">
        <w:rPr>
          <w:rFonts w:ascii="宋体" w:hAnsi="宋体" w:cs="Arial"/>
          <w:sz w:val="24"/>
        </w:rPr>
        <w:t>天之内，乙方应将每台产品的中文技术资料一套，如目录索引、图纸、操作手册、使用指南、维修指南和／或服务手册和示意图寄给甲方。</w:t>
      </w:r>
    </w:p>
    <w:p w14:paraId="3C6A1A2D" w14:textId="77777777" w:rsidR="00040D1D" w:rsidRPr="00AB50E0" w:rsidRDefault="00191AB0">
      <w:pPr>
        <w:snapToGrid w:val="0"/>
        <w:spacing w:line="348" w:lineRule="auto"/>
        <w:ind w:firstLineChars="200" w:firstLine="482"/>
        <w:rPr>
          <w:rFonts w:ascii="宋体" w:hAnsi="宋体" w:cs="Arial" w:hint="eastAsia"/>
          <w:b/>
          <w:sz w:val="24"/>
        </w:rPr>
      </w:pPr>
      <w:r w:rsidRPr="00AB50E0">
        <w:rPr>
          <w:rFonts w:ascii="宋体" w:hAnsi="宋体" w:cs="Arial"/>
          <w:b/>
          <w:sz w:val="24"/>
        </w:rPr>
        <w:t>12、质量保证</w:t>
      </w:r>
    </w:p>
    <w:p w14:paraId="4D7B13DA"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12.3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sidRPr="00AB50E0">
        <w:rPr>
          <w:rFonts w:ascii="宋体" w:hAnsi="宋体" w:cs="Arial"/>
          <w:sz w:val="24"/>
          <w:u w:val="single"/>
        </w:rPr>
        <w:t xml:space="preserve"> 3 </w:t>
      </w:r>
      <w:r w:rsidRPr="00AB50E0">
        <w:rPr>
          <w:rFonts w:ascii="宋体" w:hAnsi="宋体" w:cs="Arial"/>
          <w:sz w:val="24"/>
        </w:rPr>
        <w:t>天内应免费维修或更换有缺陷的标的物或部件。</w:t>
      </w:r>
    </w:p>
    <w:p w14:paraId="05B5746E"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12.4如果乙方在收到通知后</w:t>
      </w:r>
      <w:r w:rsidRPr="00AB50E0">
        <w:rPr>
          <w:rFonts w:ascii="宋体" w:hAnsi="宋体" w:cs="Arial"/>
          <w:sz w:val="24"/>
          <w:u w:val="single"/>
        </w:rPr>
        <w:t xml:space="preserve"> 10 </w:t>
      </w:r>
      <w:r w:rsidRPr="00AB50E0">
        <w:rPr>
          <w:rFonts w:ascii="宋体" w:hAnsi="宋体" w:cs="Arial"/>
          <w:sz w:val="24"/>
        </w:rPr>
        <w:t>天内没有弥补缺陷，甲方可采取必要的补救措施，但风险和费用将由乙方承担。</w:t>
      </w:r>
    </w:p>
    <w:p w14:paraId="1D405876"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12.5合同项下标的物的质保期为自标的物通过最终验收起</w:t>
      </w:r>
      <w:r w:rsidRPr="00AB50E0">
        <w:rPr>
          <w:rFonts w:ascii="宋体" w:hAnsi="宋体" w:cs="Arial"/>
          <w:sz w:val="24"/>
          <w:u w:val="single"/>
        </w:rPr>
        <w:t>12</w:t>
      </w:r>
      <w:r w:rsidRPr="00AB50E0">
        <w:rPr>
          <w:rFonts w:ascii="宋体" w:hAnsi="宋体" w:cs="Arial"/>
          <w:sz w:val="24"/>
        </w:rPr>
        <w:t>个月。</w:t>
      </w:r>
    </w:p>
    <w:p w14:paraId="488E58B2" w14:textId="77777777" w:rsidR="00040D1D" w:rsidRPr="00AB50E0" w:rsidRDefault="00191AB0">
      <w:pPr>
        <w:snapToGrid w:val="0"/>
        <w:spacing w:line="348" w:lineRule="auto"/>
        <w:ind w:firstLineChars="200" w:firstLine="482"/>
        <w:rPr>
          <w:rFonts w:ascii="宋体" w:hAnsi="宋体" w:cs="Arial" w:hint="eastAsia"/>
          <w:b/>
          <w:sz w:val="24"/>
        </w:rPr>
      </w:pPr>
      <w:r w:rsidRPr="00AB50E0">
        <w:rPr>
          <w:rFonts w:ascii="宋体" w:hAnsi="宋体" w:cs="Arial"/>
          <w:b/>
          <w:sz w:val="24"/>
        </w:rPr>
        <w:t>13、检验和验收</w:t>
      </w:r>
    </w:p>
    <w:p w14:paraId="17ED767D" w14:textId="77777777" w:rsidR="00040D1D" w:rsidRPr="00AB50E0" w:rsidRDefault="00191AB0">
      <w:pPr>
        <w:adjustRightInd w:val="0"/>
        <w:snapToGrid w:val="0"/>
        <w:spacing w:line="348" w:lineRule="auto"/>
        <w:ind w:firstLineChars="200" w:firstLine="480"/>
        <w:rPr>
          <w:rFonts w:ascii="宋体" w:hAnsi="宋体" w:cs="Arial" w:hint="eastAsia"/>
          <w:sz w:val="24"/>
        </w:rPr>
      </w:pPr>
      <w:r w:rsidRPr="00AB50E0">
        <w:rPr>
          <w:rFonts w:ascii="宋体" w:hAnsi="宋体" w:cs="Arial"/>
          <w:sz w:val="24"/>
        </w:rPr>
        <w:t>13.2标的物运抵现场后，甲方应在</w:t>
      </w:r>
      <w:r w:rsidRPr="00AB50E0">
        <w:rPr>
          <w:rFonts w:ascii="宋体" w:hAnsi="宋体" w:cs="Arial"/>
          <w:sz w:val="24"/>
          <w:u w:val="single"/>
        </w:rPr>
        <w:t xml:space="preserve"> 15 </w:t>
      </w:r>
      <w:r w:rsidRPr="00AB50E0">
        <w:rPr>
          <w:rFonts w:ascii="宋体" w:hAnsi="宋体" w:cs="Arial"/>
          <w:sz w:val="24"/>
        </w:rPr>
        <w:t>天内组织乙方及有关人员进行初步表面瑕疵验收，并制作验收备忘录。</w:t>
      </w:r>
    </w:p>
    <w:p w14:paraId="0BE75A60"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13.5标的物安装完毕，联合调试完成，甲方应在</w:t>
      </w:r>
      <w:r w:rsidRPr="00AB50E0">
        <w:rPr>
          <w:rFonts w:ascii="宋体" w:hAnsi="宋体" w:cs="Arial"/>
          <w:sz w:val="24"/>
          <w:u w:val="single"/>
        </w:rPr>
        <w:t xml:space="preserve"> 15 </w:t>
      </w:r>
      <w:r w:rsidRPr="00AB50E0">
        <w:rPr>
          <w:rFonts w:ascii="宋体" w:hAnsi="宋体" w:cs="Arial"/>
          <w:sz w:val="24"/>
        </w:rPr>
        <w:t>天内组织乙方及有关人员进行最终验收，并制作验收备忘录。</w:t>
      </w:r>
    </w:p>
    <w:p w14:paraId="4582DADC" w14:textId="77777777" w:rsidR="00040D1D" w:rsidRPr="00AB50E0" w:rsidRDefault="00191AB0">
      <w:pPr>
        <w:pStyle w:val="a1"/>
        <w:snapToGrid w:val="0"/>
        <w:spacing w:line="348" w:lineRule="auto"/>
        <w:ind w:firstLine="480"/>
        <w:rPr>
          <w:rFonts w:ascii="宋体" w:hAnsi="宋体" w:hint="eastAsia"/>
          <w:kern w:val="2"/>
          <w:sz w:val="24"/>
          <w:szCs w:val="24"/>
        </w:rPr>
      </w:pPr>
      <w:r w:rsidRPr="00AB50E0">
        <w:rPr>
          <w:rFonts w:ascii="宋体" w:hAnsi="宋体"/>
          <w:kern w:val="2"/>
          <w:sz w:val="24"/>
          <w:szCs w:val="24"/>
        </w:rPr>
        <w:t>13.6 乙方需做好项目专项财务支出记录，验收时需提供本项目的专项财务支出记录，否则不予验收。</w:t>
      </w:r>
    </w:p>
    <w:p w14:paraId="4812F66C" w14:textId="77777777" w:rsidR="00040D1D" w:rsidRPr="00AB50E0" w:rsidRDefault="00191AB0">
      <w:pPr>
        <w:snapToGrid w:val="0"/>
        <w:spacing w:line="348" w:lineRule="auto"/>
        <w:ind w:firstLineChars="200" w:firstLine="482"/>
        <w:rPr>
          <w:rFonts w:ascii="宋体" w:hAnsi="宋体" w:cs="Arial" w:hint="eastAsia"/>
          <w:sz w:val="24"/>
        </w:rPr>
      </w:pPr>
      <w:r w:rsidRPr="00AB50E0">
        <w:rPr>
          <w:rFonts w:ascii="宋体" w:hAnsi="宋体" w:cs="Arial"/>
          <w:b/>
          <w:sz w:val="24"/>
        </w:rPr>
        <w:t>14、索赔</w:t>
      </w:r>
    </w:p>
    <w:p w14:paraId="1A847889"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14.3索赔通知期限：</w:t>
      </w:r>
      <w:r w:rsidRPr="00AB50E0">
        <w:rPr>
          <w:rFonts w:ascii="宋体" w:hAnsi="宋体" w:cs="Arial"/>
          <w:sz w:val="24"/>
          <w:u w:val="single"/>
        </w:rPr>
        <w:t xml:space="preserve"> 7 </w:t>
      </w:r>
      <w:r w:rsidRPr="00AB50E0">
        <w:rPr>
          <w:rFonts w:ascii="宋体" w:hAnsi="宋体" w:cs="Arial"/>
          <w:sz w:val="24"/>
        </w:rPr>
        <w:t>天。</w:t>
      </w:r>
    </w:p>
    <w:p w14:paraId="6710D770" w14:textId="77777777" w:rsidR="00040D1D" w:rsidRPr="00AB50E0" w:rsidRDefault="00191AB0">
      <w:pPr>
        <w:snapToGrid w:val="0"/>
        <w:spacing w:line="348" w:lineRule="auto"/>
        <w:ind w:firstLineChars="200" w:firstLine="482"/>
        <w:rPr>
          <w:rFonts w:ascii="宋体" w:hAnsi="宋体" w:cs="Arial" w:hint="eastAsia"/>
          <w:b/>
          <w:sz w:val="24"/>
        </w:rPr>
      </w:pPr>
      <w:r w:rsidRPr="00AB50E0">
        <w:rPr>
          <w:rFonts w:ascii="宋体" w:hAnsi="宋体" w:cs="Arial"/>
          <w:b/>
          <w:sz w:val="24"/>
        </w:rPr>
        <w:t>16、违约赔偿</w:t>
      </w:r>
    </w:p>
    <w:p w14:paraId="0C25E252" w14:textId="77777777" w:rsidR="00040D1D" w:rsidRPr="00AB50E0" w:rsidRDefault="00191AB0">
      <w:pPr>
        <w:snapToGrid w:val="0"/>
        <w:spacing w:line="348" w:lineRule="auto"/>
        <w:ind w:firstLine="480"/>
        <w:rPr>
          <w:rFonts w:ascii="宋体" w:hAnsi="宋体" w:cs="Arial" w:hint="eastAsia"/>
          <w:sz w:val="24"/>
        </w:rPr>
      </w:pPr>
      <w:r w:rsidRPr="00AB50E0">
        <w:rPr>
          <w:rFonts w:ascii="宋体" w:hAnsi="宋体" w:cs="Arial"/>
          <w:sz w:val="24"/>
        </w:rPr>
        <w:t>16.1除合同一般条款第17条规定外，如果乙方没有按照合同规定的时间交货和提供服务，甲方可要求乙方支付违约金。违约金按每周合同款的0.5%计收。但违约金的最高限额为合同价的5%。一周按7天计算，不足7天按一周计算。如果达到最高限额，甲方有权解除合同。</w:t>
      </w:r>
    </w:p>
    <w:p w14:paraId="24681638" w14:textId="77777777" w:rsidR="00040D1D" w:rsidRPr="00AB50E0" w:rsidRDefault="00191AB0">
      <w:pPr>
        <w:snapToGrid w:val="0"/>
        <w:spacing w:line="348" w:lineRule="auto"/>
        <w:ind w:firstLineChars="200" w:firstLine="482"/>
        <w:rPr>
          <w:rFonts w:ascii="宋体" w:hAnsi="宋体" w:cs="Arial" w:hint="eastAsia"/>
          <w:b/>
          <w:sz w:val="24"/>
        </w:rPr>
      </w:pPr>
      <w:r w:rsidRPr="00AB50E0">
        <w:rPr>
          <w:rFonts w:ascii="宋体" w:hAnsi="宋体" w:cs="Arial"/>
          <w:b/>
          <w:sz w:val="24"/>
        </w:rPr>
        <w:t>17、不可抗力</w:t>
      </w:r>
    </w:p>
    <w:p w14:paraId="48291F2F" w14:textId="77777777" w:rsidR="00040D1D" w:rsidRPr="00AB50E0" w:rsidRDefault="00191AB0">
      <w:pPr>
        <w:snapToGrid w:val="0"/>
        <w:spacing w:line="348" w:lineRule="auto"/>
        <w:ind w:firstLineChars="200" w:firstLine="480"/>
        <w:rPr>
          <w:rFonts w:ascii="宋体" w:hAnsi="宋体" w:cs="Arial" w:hint="eastAsia"/>
          <w:sz w:val="24"/>
        </w:rPr>
      </w:pPr>
      <w:r w:rsidRPr="00AB50E0">
        <w:rPr>
          <w:rFonts w:ascii="宋体" w:hAnsi="宋体" w:cs="Arial"/>
          <w:sz w:val="24"/>
        </w:rPr>
        <w:t>17.2不可抗力通知送达时间：事故发生后</w:t>
      </w:r>
      <w:r w:rsidRPr="00AB50E0">
        <w:rPr>
          <w:rFonts w:ascii="宋体" w:hAnsi="宋体" w:cs="Arial"/>
          <w:sz w:val="24"/>
          <w:u w:val="single"/>
        </w:rPr>
        <w:t xml:space="preserve"> 7 </w:t>
      </w:r>
      <w:r w:rsidRPr="00AB50E0">
        <w:rPr>
          <w:rFonts w:ascii="宋体" w:hAnsi="宋体" w:cs="Arial"/>
          <w:sz w:val="24"/>
        </w:rPr>
        <w:t>天内。</w:t>
      </w:r>
    </w:p>
    <w:p w14:paraId="25E1DF97" w14:textId="77777777" w:rsidR="001865D4" w:rsidRPr="00AB50E0" w:rsidRDefault="00191AB0">
      <w:pPr>
        <w:snapToGrid w:val="0"/>
        <w:spacing w:line="348" w:lineRule="auto"/>
        <w:ind w:firstLineChars="200" w:firstLine="482"/>
        <w:rPr>
          <w:rFonts w:ascii="宋体" w:hAnsi="宋体" w:cs="Arial" w:hint="eastAsia"/>
          <w:b/>
          <w:sz w:val="24"/>
        </w:rPr>
      </w:pPr>
      <w:r w:rsidRPr="00AB50E0">
        <w:rPr>
          <w:rFonts w:ascii="宋体" w:hAnsi="宋体" w:cs="Arial"/>
          <w:b/>
          <w:sz w:val="24"/>
        </w:rPr>
        <w:lastRenderedPageBreak/>
        <w:t>28、其他未及事宜</w:t>
      </w:r>
    </w:p>
    <w:p w14:paraId="0D426D18" w14:textId="654B59F4" w:rsidR="00040D1D" w:rsidRPr="00AB50E0" w:rsidRDefault="00191AB0" w:rsidP="001865D4">
      <w:pPr>
        <w:snapToGrid w:val="0"/>
        <w:spacing w:line="348" w:lineRule="auto"/>
        <w:ind w:firstLineChars="200" w:firstLine="480"/>
        <w:rPr>
          <w:rFonts w:ascii="宋体" w:hAnsi="宋体" w:hint="eastAsia"/>
        </w:rPr>
      </w:pPr>
      <w:r w:rsidRPr="00AB50E0">
        <w:rPr>
          <w:rFonts w:ascii="宋体" w:hAnsi="宋体" w:cs="Arial"/>
          <w:sz w:val="24"/>
        </w:rPr>
        <w:t>无。</w:t>
      </w:r>
      <w:bookmarkStart w:id="57" w:name="_Toc124504224"/>
      <w:bookmarkStart w:id="58" w:name="_Toc14349"/>
    </w:p>
    <w:p w14:paraId="338291B9" w14:textId="77777777" w:rsidR="00CA1D28" w:rsidRPr="00AB50E0" w:rsidRDefault="00CA1D28">
      <w:pPr>
        <w:widowControl/>
        <w:jc w:val="left"/>
        <w:rPr>
          <w:rFonts w:ascii="宋体" w:hAnsi="宋体" w:cs="宋体" w:hint="eastAsia"/>
          <w:b/>
          <w:sz w:val="30"/>
          <w:szCs w:val="30"/>
        </w:rPr>
      </w:pPr>
      <w:r w:rsidRPr="00AB50E0">
        <w:rPr>
          <w:rFonts w:ascii="宋体" w:hAnsi="宋体" w:cs="宋体"/>
          <w:b/>
          <w:sz w:val="30"/>
          <w:szCs w:val="30"/>
        </w:rPr>
        <w:br w:type="page"/>
      </w:r>
    </w:p>
    <w:p w14:paraId="485FE232" w14:textId="080E9BFB" w:rsidR="00040D1D" w:rsidRPr="00AB50E0" w:rsidRDefault="00191AB0">
      <w:pPr>
        <w:adjustRightInd w:val="0"/>
        <w:snapToGrid w:val="0"/>
        <w:spacing w:beforeLines="50" w:before="120" w:afterLines="50" w:after="120" w:line="360" w:lineRule="auto"/>
        <w:jc w:val="center"/>
        <w:outlineLvl w:val="0"/>
        <w:rPr>
          <w:rFonts w:ascii="宋体" w:hAnsi="宋体" w:cs="宋体" w:hint="eastAsia"/>
          <w:b/>
          <w:sz w:val="30"/>
          <w:szCs w:val="30"/>
        </w:rPr>
      </w:pPr>
      <w:r w:rsidRPr="00AB50E0">
        <w:rPr>
          <w:rFonts w:ascii="宋体" w:hAnsi="宋体" w:cs="宋体" w:hint="eastAsia"/>
          <w:b/>
          <w:sz w:val="30"/>
          <w:szCs w:val="30"/>
        </w:rPr>
        <w:lastRenderedPageBreak/>
        <w:t>第五部分  评标办法（综合评分法）</w:t>
      </w:r>
      <w:bookmarkEnd w:id="53"/>
      <w:bookmarkEnd w:id="54"/>
      <w:bookmarkEnd w:id="57"/>
      <w:bookmarkEnd w:id="58"/>
    </w:p>
    <w:p w14:paraId="21758603" w14:textId="77777777" w:rsidR="00040D1D" w:rsidRPr="00AB50E0" w:rsidRDefault="00191AB0">
      <w:pPr>
        <w:tabs>
          <w:tab w:val="left" w:pos="735"/>
        </w:tabs>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napToGrid w:val="0"/>
          <w:kern w:val="0"/>
          <w:szCs w:val="21"/>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sidRPr="00AB50E0">
        <w:rPr>
          <w:rFonts w:ascii="宋体" w:hAnsi="宋体" w:cs="宋体" w:hint="eastAsia"/>
          <w:szCs w:val="21"/>
        </w:rPr>
        <w:t>。</w:t>
      </w:r>
    </w:p>
    <w:p w14:paraId="34A2DF82"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59" w:name="_Toc251566662"/>
      <w:bookmarkStart w:id="60" w:name="_Toc249760791"/>
      <w:bookmarkStart w:id="61" w:name="_Toc124504225"/>
      <w:bookmarkStart w:id="62" w:name="_Toc9435"/>
      <w:r w:rsidRPr="00AB50E0">
        <w:rPr>
          <w:rFonts w:ascii="宋体" w:eastAsia="宋体" w:hAnsi="宋体" w:cs="宋体" w:hint="eastAsia"/>
          <w:sz w:val="21"/>
          <w:szCs w:val="21"/>
        </w:rPr>
        <w:t>一、总则</w:t>
      </w:r>
      <w:bookmarkEnd w:id="59"/>
      <w:bookmarkEnd w:id="60"/>
      <w:bookmarkEnd w:id="61"/>
      <w:bookmarkEnd w:id="62"/>
    </w:p>
    <w:p w14:paraId="67653D77"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bookmarkStart w:id="63" w:name="_Toc249760792"/>
      <w:bookmarkStart w:id="64" w:name="_Toc251566663"/>
      <w:r w:rsidRPr="00AB50E0">
        <w:rPr>
          <w:rFonts w:ascii="宋体" w:hAnsi="宋体" w:cs="宋体" w:hint="eastAsia"/>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14:paraId="31F3E3C2"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65" w:name="_Toc22739"/>
      <w:bookmarkStart w:id="66" w:name="_Toc124504226"/>
      <w:r w:rsidRPr="00AB50E0">
        <w:rPr>
          <w:rFonts w:ascii="宋体" w:eastAsia="宋体" w:hAnsi="宋体" w:cs="宋体" w:hint="eastAsia"/>
          <w:sz w:val="21"/>
          <w:szCs w:val="21"/>
        </w:rPr>
        <w:t>二、评标组织</w:t>
      </w:r>
      <w:bookmarkEnd w:id="63"/>
      <w:bookmarkEnd w:id="64"/>
      <w:bookmarkEnd w:id="65"/>
      <w:bookmarkEnd w:id="66"/>
    </w:p>
    <w:p w14:paraId="74756808" w14:textId="6B4B1792"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napToGrid w:val="0"/>
          <w:kern w:val="0"/>
          <w:szCs w:val="21"/>
        </w:rPr>
        <w:t>评标委员会由采购人代表和评审专家组成，成员人数应当为 5 人（含）以上单数，其中评审专家不得少于成员总数的三分之二。评标委员会负责对投标文件进行审查、质询、评审等。</w:t>
      </w:r>
    </w:p>
    <w:p w14:paraId="572503F3"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67" w:name="_Toc251566664"/>
      <w:bookmarkStart w:id="68" w:name="_Toc124504227"/>
      <w:bookmarkStart w:id="69" w:name="_Toc249760793"/>
      <w:bookmarkStart w:id="70" w:name="_Toc31345"/>
      <w:r w:rsidRPr="00AB50E0">
        <w:rPr>
          <w:rFonts w:ascii="宋体" w:eastAsia="宋体" w:hAnsi="宋体" w:cs="宋体" w:hint="eastAsia"/>
          <w:sz w:val="21"/>
          <w:szCs w:val="21"/>
        </w:rPr>
        <w:t>三、评标纪律</w:t>
      </w:r>
      <w:bookmarkEnd w:id="67"/>
      <w:bookmarkEnd w:id="68"/>
      <w:bookmarkEnd w:id="69"/>
      <w:bookmarkEnd w:id="70"/>
    </w:p>
    <w:p w14:paraId="421563A9"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1．评标是招标工作的重要环节，评标工作在评标委员会内独立进行。评标委员会将按照评标原则的要求，公正、平等地对待所有投标人。</w:t>
      </w:r>
    </w:p>
    <w:p w14:paraId="499D10D4"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2．所有评标人员应忠于职守、廉洁自律、秉公办事、不徇私情。</w:t>
      </w:r>
    </w:p>
    <w:p w14:paraId="299B64F7"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3．评标人员不得接受或参加投标人或与投标有关的单位、组织或个人的有碍公务的宴请、娱乐活动等，不得以任何形式弄虚作假。</w:t>
      </w:r>
    </w:p>
    <w:p w14:paraId="497D2A4D"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4．评标期间，评标人员不得随意出入评标地点、与外界通讯、会客等。</w:t>
      </w:r>
    </w:p>
    <w:p w14:paraId="61CCAC41"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5．在投标文件的审查、澄清、评价和比较以及授予合同的过程中，投标人对采购人、采购代理机构人员及评标委员会成员施加影响的任何行为，都将导致被取消投标资格。</w:t>
      </w:r>
    </w:p>
    <w:p w14:paraId="03F9231E"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14:paraId="07C4DFCA"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14:paraId="26C9EA1A"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8．评标结束后，各评标人员应将全部资料整理上交采购人，严禁将评标过程中的任何资料带出评标现场向投标人或其他单位提供。</w:t>
      </w:r>
    </w:p>
    <w:p w14:paraId="2B26B73F"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9．在中标结果公布前应对评标委员会成员名单予以保密。</w:t>
      </w:r>
    </w:p>
    <w:p w14:paraId="0750B086" w14:textId="77777777" w:rsidR="00040D1D" w:rsidRPr="00AB50E0" w:rsidRDefault="00191AB0">
      <w:pPr>
        <w:adjustRightInd w:val="0"/>
        <w:snapToGrid w:val="0"/>
        <w:spacing w:line="360" w:lineRule="auto"/>
        <w:ind w:firstLineChars="202" w:firstLine="424"/>
        <w:rPr>
          <w:rFonts w:ascii="宋体" w:hAnsi="宋体" w:cs="宋体" w:hint="eastAsia"/>
          <w:szCs w:val="21"/>
        </w:rPr>
      </w:pPr>
      <w:r w:rsidRPr="00AB50E0">
        <w:rPr>
          <w:rFonts w:ascii="宋体" w:hAnsi="宋体" w:cs="宋体" w:hint="eastAsia"/>
          <w:szCs w:val="21"/>
        </w:rPr>
        <w:t>10．评标委员会对各投标人的商业秘密予以保密。</w:t>
      </w:r>
    </w:p>
    <w:p w14:paraId="3D90C6D8"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11．评标委员会成员应当客观、公正地履行职责，遵守职业道德，对所提出的评审意见承担</w:t>
      </w:r>
      <w:r w:rsidRPr="00AB50E0">
        <w:rPr>
          <w:rFonts w:ascii="宋体" w:hAnsi="宋体" w:cs="宋体" w:hint="eastAsia"/>
          <w:szCs w:val="21"/>
        </w:rPr>
        <w:lastRenderedPageBreak/>
        <w:t>个人责任。</w:t>
      </w:r>
    </w:p>
    <w:p w14:paraId="76290EDA"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12．在整个评标过程中，投标人企图影响招标结果的任何活动，可能导致其投标失败。如有违法行为，将依法追究其法律责任。</w:t>
      </w:r>
    </w:p>
    <w:p w14:paraId="202BBEDA" w14:textId="77777777" w:rsidR="00040D1D" w:rsidRPr="00AB50E0" w:rsidRDefault="00191AB0">
      <w:pPr>
        <w:pStyle w:val="2"/>
        <w:snapToGrid w:val="0"/>
        <w:spacing w:beforeLines="50" w:before="120" w:afterLines="50" w:after="120" w:line="360" w:lineRule="auto"/>
        <w:rPr>
          <w:rFonts w:ascii="宋体" w:eastAsia="宋体" w:hAnsi="宋体" w:cs="宋体" w:hint="eastAsia"/>
          <w:b w:val="0"/>
          <w:sz w:val="21"/>
          <w:szCs w:val="21"/>
        </w:rPr>
      </w:pPr>
      <w:bookmarkStart w:id="71" w:name="_Toc124504228"/>
      <w:bookmarkStart w:id="72" w:name="_Toc5877"/>
      <w:bookmarkStart w:id="73" w:name="_Toc249760794"/>
      <w:bookmarkStart w:id="74" w:name="_Toc251566665"/>
      <w:r w:rsidRPr="00AB50E0">
        <w:rPr>
          <w:rFonts w:ascii="宋体" w:eastAsia="宋体" w:hAnsi="宋体" w:cs="宋体" w:hint="eastAsia"/>
          <w:sz w:val="21"/>
          <w:szCs w:val="21"/>
        </w:rPr>
        <w:t>四、评标程序</w:t>
      </w:r>
      <w:bookmarkEnd w:id="71"/>
      <w:bookmarkEnd w:id="72"/>
      <w:bookmarkEnd w:id="73"/>
      <w:bookmarkEnd w:id="74"/>
    </w:p>
    <w:p w14:paraId="49457C33"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1．本项目采用不公开方式评标，评标的依据为采购文件和投标文件。</w:t>
      </w:r>
    </w:p>
    <w:p w14:paraId="09BA838D"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2．熟悉采购文件和评标办法。</w:t>
      </w:r>
    </w:p>
    <w:p w14:paraId="53557597"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3．采购代理机构按照采购文件规定的时间、地点及程序组织评审。流程如下：</w:t>
      </w:r>
    </w:p>
    <w:p w14:paraId="108CF2A2" w14:textId="77777777" w:rsidR="00040D1D" w:rsidRPr="00AB50E0" w:rsidRDefault="00191AB0">
      <w:pPr>
        <w:numPr>
          <w:ilvl w:val="1"/>
          <w:numId w:val="11"/>
        </w:numPr>
        <w:tabs>
          <w:tab w:val="left" w:pos="851"/>
          <w:tab w:val="left" w:pos="993"/>
        </w:tabs>
        <w:adjustRightInd w:val="0"/>
        <w:snapToGrid w:val="0"/>
        <w:spacing w:line="360" w:lineRule="auto"/>
        <w:ind w:left="0" w:firstLine="426"/>
        <w:rPr>
          <w:rFonts w:ascii="宋体" w:hAnsi="宋体" w:cs="宋体" w:hint="eastAsia"/>
          <w:szCs w:val="21"/>
        </w:rPr>
      </w:pPr>
      <w:r w:rsidRPr="00AB50E0">
        <w:rPr>
          <w:rFonts w:ascii="宋体" w:hAnsi="宋体" w:cs="宋体" w:hint="eastAsia"/>
          <w:szCs w:val="21"/>
        </w:rPr>
        <w:t>开启评审场地的录音录像采集设备，并确保其正常运行。</w:t>
      </w:r>
    </w:p>
    <w:p w14:paraId="0A44DCFD" w14:textId="77777777" w:rsidR="00040D1D" w:rsidRPr="00AB50E0" w:rsidRDefault="00191AB0">
      <w:pPr>
        <w:numPr>
          <w:ilvl w:val="1"/>
          <w:numId w:val="11"/>
        </w:numPr>
        <w:tabs>
          <w:tab w:val="left" w:pos="851"/>
          <w:tab w:val="left" w:pos="993"/>
        </w:tabs>
        <w:adjustRightInd w:val="0"/>
        <w:snapToGrid w:val="0"/>
        <w:spacing w:line="360" w:lineRule="auto"/>
        <w:ind w:left="0" w:firstLine="426"/>
        <w:rPr>
          <w:rFonts w:ascii="宋体" w:hAnsi="宋体" w:cs="宋体" w:hint="eastAsia"/>
          <w:szCs w:val="21"/>
        </w:rPr>
      </w:pPr>
      <w:r w:rsidRPr="00AB50E0">
        <w:rPr>
          <w:rFonts w:ascii="宋体" w:hAnsi="宋体" w:cs="宋体" w:hint="eastAsia"/>
          <w:szCs w:val="21"/>
        </w:rPr>
        <w:t>核验出席评审活动现场的评审小组各成员和相关监督人员身份，并要求其分别登记、签到，按规定统一收缴、保存其通讯工具，无关人员一律拒绝其进入评审现场。</w:t>
      </w:r>
    </w:p>
    <w:p w14:paraId="0EDE88DD" w14:textId="77777777" w:rsidR="00040D1D" w:rsidRPr="00AB50E0" w:rsidRDefault="00191AB0">
      <w:pPr>
        <w:numPr>
          <w:ilvl w:val="1"/>
          <w:numId w:val="11"/>
        </w:numPr>
        <w:tabs>
          <w:tab w:val="left" w:pos="851"/>
          <w:tab w:val="left" w:pos="993"/>
        </w:tabs>
        <w:adjustRightInd w:val="0"/>
        <w:snapToGrid w:val="0"/>
        <w:spacing w:line="360" w:lineRule="auto"/>
        <w:ind w:left="0" w:firstLine="426"/>
        <w:rPr>
          <w:rFonts w:ascii="宋体" w:hAnsi="宋体" w:cs="宋体" w:hint="eastAsia"/>
          <w:szCs w:val="21"/>
        </w:rPr>
      </w:pPr>
      <w:r w:rsidRPr="00AB50E0">
        <w:rPr>
          <w:rFonts w:ascii="宋体" w:hAnsi="宋体" w:cs="宋体" w:hint="eastAsia"/>
          <w:szCs w:val="21"/>
        </w:rPr>
        <w:t>介绍评审现场的人员情况，宣布评审工作纪律，告知评审人员应当回避情形；组织推选评审小组组长。</w:t>
      </w:r>
    </w:p>
    <w:p w14:paraId="0A354D8C" w14:textId="77777777" w:rsidR="00040D1D" w:rsidRPr="00AB50E0" w:rsidRDefault="00191AB0">
      <w:pPr>
        <w:numPr>
          <w:ilvl w:val="1"/>
          <w:numId w:val="11"/>
        </w:numPr>
        <w:tabs>
          <w:tab w:val="left" w:pos="851"/>
          <w:tab w:val="left" w:pos="993"/>
        </w:tabs>
        <w:adjustRightInd w:val="0"/>
        <w:snapToGrid w:val="0"/>
        <w:spacing w:line="360" w:lineRule="auto"/>
        <w:ind w:left="0" w:firstLine="426"/>
        <w:rPr>
          <w:rFonts w:ascii="宋体" w:hAnsi="宋体" w:cs="宋体" w:hint="eastAsia"/>
          <w:szCs w:val="21"/>
        </w:rPr>
      </w:pPr>
      <w:r w:rsidRPr="00AB50E0">
        <w:rPr>
          <w:rFonts w:ascii="宋体" w:hAnsi="宋体" w:cs="宋体" w:hint="eastAsia"/>
          <w:szCs w:val="21"/>
        </w:rPr>
        <w:t>通报报名参加本项目采购的投标人名单及资格预审情况（如有），宣读最终提交采购响应文件的投标人名单，组织评审小组各位成员签订《政府采购评审人员廉洁自律承诺书》。</w:t>
      </w:r>
    </w:p>
    <w:p w14:paraId="39EC9D5F" w14:textId="77777777" w:rsidR="00040D1D" w:rsidRPr="00AB50E0" w:rsidRDefault="00191AB0">
      <w:pPr>
        <w:numPr>
          <w:ilvl w:val="1"/>
          <w:numId w:val="11"/>
        </w:numPr>
        <w:tabs>
          <w:tab w:val="left" w:pos="851"/>
          <w:tab w:val="left" w:pos="993"/>
        </w:tabs>
        <w:adjustRightInd w:val="0"/>
        <w:snapToGrid w:val="0"/>
        <w:spacing w:line="360" w:lineRule="auto"/>
        <w:ind w:left="0" w:firstLine="426"/>
        <w:rPr>
          <w:rFonts w:ascii="宋体" w:hAnsi="宋体" w:cs="宋体" w:hint="eastAsia"/>
          <w:szCs w:val="21"/>
        </w:rPr>
      </w:pPr>
      <w:r w:rsidRPr="00AB50E0">
        <w:rPr>
          <w:rFonts w:ascii="宋体" w:hAnsi="宋体" w:cs="宋体" w:hint="eastAsia"/>
          <w:szCs w:val="21"/>
        </w:rPr>
        <w:t>根据需要简要介绍采购文件（含补充文件）制定及质疑答复情况、按书面陈述项目基本情况及评审工作需注意事项等。</w:t>
      </w:r>
    </w:p>
    <w:p w14:paraId="455E111D" w14:textId="77777777" w:rsidR="00040D1D" w:rsidRPr="00AB50E0" w:rsidRDefault="00191AB0">
      <w:pPr>
        <w:numPr>
          <w:ilvl w:val="1"/>
          <w:numId w:val="11"/>
        </w:numPr>
        <w:tabs>
          <w:tab w:val="left" w:pos="851"/>
          <w:tab w:val="left" w:pos="993"/>
        </w:tabs>
        <w:adjustRightInd w:val="0"/>
        <w:snapToGrid w:val="0"/>
        <w:spacing w:line="360" w:lineRule="auto"/>
        <w:ind w:left="0" w:firstLine="426"/>
        <w:rPr>
          <w:rFonts w:ascii="宋体" w:hAnsi="宋体" w:cs="宋体" w:hint="eastAsia"/>
          <w:szCs w:val="21"/>
        </w:rPr>
      </w:pPr>
      <w:r w:rsidRPr="00AB50E0">
        <w:rPr>
          <w:rFonts w:ascii="宋体" w:hAnsi="宋体" w:cs="宋体" w:hint="eastAsia"/>
          <w:szCs w:val="21"/>
        </w:rPr>
        <w:t>评审小组组长组织评审人员独立评审。评标程序见本文件投标须知第21.4条。</w:t>
      </w:r>
    </w:p>
    <w:p w14:paraId="44C369F0" w14:textId="77777777" w:rsidR="00040D1D" w:rsidRPr="00AB50E0" w:rsidRDefault="00191AB0">
      <w:pPr>
        <w:tabs>
          <w:tab w:val="left" w:pos="851"/>
          <w:tab w:val="left" w:pos="993"/>
        </w:tabs>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评审小组对拟认定为采购响应文件无效、投标人资格不符合的，应组织相关投标人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14:paraId="17C40551" w14:textId="77777777" w:rsidR="00040D1D" w:rsidRPr="00AB50E0" w:rsidRDefault="00191AB0">
      <w:pPr>
        <w:numPr>
          <w:ilvl w:val="1"/>
          <w:numId w:val="11"/>
        </w:numPr>
        <w:tabs>
          <w:tab w:val="left" w:pos="851"/>
          <w:tab w:val="left" w:pos="993"/>
        </w:tabs>
        <w:adjustRightInd w:val="0"/>
        <w:snapToGrid w:val="0"/>
        <w:spacing w:line="360" w:lineRule="auto"/>
        <w:ind w:left="0" w:firstLine="426"/>
        <w:rPr>
          <w:rFonts w:ascii="宋体" w:hAnsi="宋体" w:cs="宋体" w:hint="eastAsia"/>
          <w:szCs w:val="21"/>
        </w:rPr>
      </w:pPr>
      <w:r w:rsidRPr="00AB50E0">
        <w:rPr>
          <w:rFonts w:ascii="宋体" w:hAnsi="宋体" w:cs="宋体" w:hint="eastAsia"/>
          <w:szCs w:val="21"/>
        </w:rPr>
        <w:t>评审小组根据评审汇总情况和采购文件规定确定中标（成交）候选供应商排序名单。</w:t>
      </w:r>
    </w:p>
    <w:p w14:paraId="560CA1D5" w14:textId="77777777" w:rsidR="00040D1D" w:rsidRPr="00AB50E0" w:rsidRDefault="00191AB0">
      <w:pPr>
        <w:numPr>
          <w:ilvl w:val="1"/>
          <w:numId w:val="11"/>
        </w:numPr>
        <w:tabs>
          <w:tab w:val="left" w:pos="851"/>
          <w:tab w:val="left" w:pos="993"/>
        </w:tabs>
        <w:adjustRightInd w:val="0"/>
        <w:snapToGrid w:val="0"/>
        <w:spacing w:line="360" w:lineRule="auto"/>
        <w:ind w:left="0" w:firstLine="426"/>
        <w:rPr>
          <w:rFonts w:ascii="宋体" w:hAnsi="宋体" w:cs="宋体" w:hint="eastAsia"/>
          <w:szCs w:val="21"/>
        </w:rPr>
      </w:pPr>
      <w:r w:rsidRPr="00AB50E0">
        <w:rPr>
          <w:rFonts w:ascii="宋体" w:hAnsi="宋体" w:cs="宋体" w:hint="eastAsia"/>
          <w:szCs w:val="21"/>
        </w:rPr>
        <w:t>起草评审报告，所有评审人员须在评审报告上签字确认。</w:t>
      </w:r>
    </w:p>
    <w:p w14:paraId="3DA94511"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21CB6B1A"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评标报告是评标委员会根据全体评标成员签字的原始评标记录和评标结果编写的报告，其主要内容包括：</w:t>
      </w:r>
    </w:p>
    <w:p w14:paraId="13D89AB1"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（1）采购公告刊登的媒体名称、开标日期和地点；</w:t>
      </w:r>
    </w:p>
    <w:p w14:paraId="77B32E65"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lastRenderedPageBreak/>
        <w:t>（2）获取采购文件的投标人名单和评标委员会成员名单；</w:t>
      </w:r>
    </w:p>
    <w:p w14:paraId="3007DE71"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（3）评标方法和标准；</w:t>
      </w:r>
    </w:p>
    <w:p w14:paraId="38ED515E"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（4）开标记录和评标情况及说明，包括投标无效投标人名单及原因；</w:t>
      </w:r>
    </w:p>
    <w:p w14:paraId="03576575"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（5）评标结果和中标候选人排序；</w:t>
      </w:r>
    </w:p>
    <w:p w14:paraId="4ADBF8F8" w14:textId="77777777" w:rsidR="00040D1D" w:rsidRPr="00AB50E0" w:rsidRDefault="00191AB0">
      <w:pPr>
        <w:adjustRightInd w:val="0"/>
        <w:snapToGrid w:val="0"/>
        <w:spacing w:line="360" w:lineRule="auto"/>
        <w:ind w:firstLineChars="200" w:firstLine="420"/>
        <w:rPr>
          <w:rFonts w:ascii="宋体" w:hAnsi="宋体" w:cs="宋体" w:hint="eastAsia"/>
          <w:szCs w:val="21"/>
        </w:rPr>
      </w:pPr>
      <w:r w:rsidRPr="00AB50E0">
        <w:rPr>
          <w:rFonts w:ascii="宋体" w:hAnsi="宋体" w:cs="宋体" w:hint="eastAsia"/>
          <w:szCs w:val="21"/>
        </w:rPr>
        <w:t>（6）评标委员会的授标建议。</w:t>
      </w:r>
    </w:p>
    <w:p w14:paraId="73EB1629" w14:textId="77777777" w:rsidR="00040D1D" w:rsidRPr="00AB50E0" w:rsidRDefault="00191AB0">
      <w:pPr>
        <w:adjustRightInd w:val="0"/>
        <w:snapToGrid w:val="0"/>
        <w:spacing w:line="360" w:lineRule="auto"/>
        <w:ind w:firstLineChars="200" w:firstLine="422"/>
        <w:rPr>
          <w:rFonts w:ascii="宋体" w:hAnsi="宋体" w:cs="宋体" w:hint="eastAsia"/>
          <w:b/>
          <w:bCs/>
          <w:szCs w:val="21"/>
        </w:rPr>
      </w:pPr>
      <w:r w:rsidRPr="00AB50E0">
        <w:rPr>
          <w:rFonts w:ascii="宋体" w:hAnsi="宋体" w:cs="宋体" w:hint="eastAsia"/>
          <w:b/>
          <w:bCs/>
          <w:szCs w:val="21"/>
        </w:rPr>
        <w:t>4.评标程序</w:t>
      </w:r>
    </w:p>
    <w:p w14:paraId="1CBE1B75"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4.1投标文件初审。初审分为资格性检查和符合性检查。</w:t>
      </w:r>
    </w:p>
    <w:p w14:paraId="44301505" w14:textId="77777777" w:rsidR="00040D1D" w:rsidRPr="00AB50E0" w:rsidRDefault="00191AB0">
      <w:pPr>
        <w:numPr>
          <w:ilvl w:val="0"/>
          <w:numId w:val="12"/>
        </w:num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资格性检查。</w:t>
      </w:r>
    </w:p>
    <w:p w14:paraId="03A33F88"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开标后，采购人或采购代理机构将依据法律法规和本须知第9.1条规定对投标人的基本资格条件、落实政府采购政策需满足的资格要求及特定资格条件进行审查。</w:t>
      </w:r>
    </w:p>
    <w:p w14:paraId="28C8E84C" w14:textId="77777777" w:rsidR="00040D1D" w:rsidRPr="00AB50E0" w:rsidRDefault="00191AB0">
      <w:pPr>
        <w:numPr>
          <w:ilvl w:val="0"/>
          <w:numId w:val="12"/>
        </w:num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符合性检查。依据采购文件的规定，从投标文件的有效性、完整性和对采购文件的响应程度进行审查，以确定是否对采购文件的实质性要求作出响应。具体审查内容见“无效投标的认定”。</w:t>
      </w:r>
    </w:p>
    <w:p w14:paraId="3E8485AC"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评标委员会决定投标文件的响应性只根据投标文件本身的内容，而不寻求外部证据。</w:t>
      </w:r>
    </w:p>
    <w:p w14:paraId="7D08FE0F"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如果投标文件没有实质上响应采购文件的要求，评标委员会将判定无效，投标人不得通过修改或撤销不合要求的偏离或保留而使其投标成为实质性响应的投标。</w:t>
      </w:r>
    </w:p>
    <w:p w14:paraId="5D0778D6"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4.2澄清有关问题。在评标期间，对投标文件中含义不明确、同类问题表述不一致或者有明显文字和计算错误的内容，可由评审组长将问题汇总后发起询标澄清函（或由采购代理机构代替评审组长发起询标澄清函）。投标人的澄清、说明或者补正不得超出投标文件的范围或者改变投标文件的实质性内容。</w:t>
      </w:r>
    </w:p>
    <w:p w14:paraId="02B39F75"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投标供应商的澄清、说明或者补正应当加盖供应商电子签章后上传提交（或通过平台上传经授权代表签字或加盖公章的扫描件）。</w:t>
      </w:r>
    </w:p>
    <w:p w14:paraId="3FF90CB1"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授权代表对澄清、说明或者补正内容未签字确认的，将自行承担由此可能导致的对其不利的评审结果，评标委员会按少数服从多数原则对相关内容进行评判。</w:t>
      </w:r>
    </w:p>
    <w:p w14:paraId="5068BD31"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除邮件交互外，如政采云平台提供信息发布、澄清说明、数据交换等操作方式的，或者政采云系统平台有新的操作流程的，按其规定。</w:t>
      </w:r>
    </w:p>
    <w:p w14:paraId="5D2ED7F1"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4.3修正原则</w:t>
      </w:r>
    </w:p>
    <w:p w14:paraId="691F1BE7"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投标文件报价出现前后不一致的，按照下列规定修正：</w:t>
      </w:r>
    </w:p>
    <w:p w14:paraId="697E6793" w14:textId="77777777" w:rsidR="00040D1D" w:rsidRPr="00AB50E0" w:rsidRDefault="00191AB0">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hint="eastAsia"/>
          <w:szCs w:val="21"/>
        </w:rPr>
      </w:pPr>
      <w:r w:rsidRPr="00AB50E0">
        <w:rPr>
          <w:rFonts w:ascii="宋体" w:hAnsi="宋体" w:cs="宋体" w:hint="eastAsia"/>
          <w:szCs w:val="21"/>
        </w:rPr>
        <w:t>投标文件中开标一览表(报价表)内容与投标文件中相应内容不一致的，以开标一览表(报价表)为准；</w:t>
      </w:r>
    </w:p>
    <w:p w14:paraId="31585981" w14:textId="77777777" w:rsidR="00040D1D" w:rsidRPr="00AB50E0" w:rsidRDefault="00191AB0">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hint="eastAsia"/>
          <w:szCs w:val="21"/>
        </w:rPr>
      </w:pPr>
      <w:r w:rsidRPr="00AB50E0">
        <w:rPr>
          <w:rFonts w:ascii="宋体" w:hAnsi="宋体" w:cs="宋体" w:hint="eastAsia"/>
          <w:szCs w:val="21"/>
        </w:rPr>
        <w:t>大写金额和小写金额不一致的，以大写金额为准；</w:t>
      </w:r>
    </w:p>
    <w:p w14:paraId="256E814E" w14:textId="77777777" w:rsidR="00040D1D" w:rsidRPr="00AB50E0" w:rsidRDefault="00191AB0">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hint="eastAsia"/>
          <w:szCs w:val="21"/>
        </w:rPr>
      </w:pPr>
      <w:r w:rsidRPr="00AB50E0">
        <w:rPr>
          <w:rFonts w:ascii="宋体" w:hAnsi="宋体" w:cs="宋体" w:hint="eastAsia"/>
          <w:szCs w:val="21"/>
        </w:rPr>
        <w:t>单价金额小数点或者百分比有明显错位的，以开标一览表的总价为准，并修改单价；</w:t>
      </w:r>
    </w:p>
    <w:p w14:paraId="1B636634" w14:textId="77777777" w:rsidR="00040D1D" w:rsidRPr="00AB50E0" w:rsidRDefault="00191AB0">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hint="eastAsia"/>
          <w:szCs w:val="21"/>
        </w:rPr>
      </w:pPr>
      <w:r w:rsidRPr="00AB50E0">
        <w:rPr>
          <w:rFonts w:ascii="宋体" w:hAnsi="宋体" w:cs="宋体" w:hint="eastAsia"/>
          <w:szCs w:val="21"/>
        </w:rPr>
        <w:t>总价金额与按单价汇总金额不一致的，以单价金额计算结果为准。</w:t>
      </w:r>
    </w:p>
    <w:p w14:paraId="4F549CB3"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lastRenderedPageBreak/>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7C0C67A0"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(5)政采云平台填报的开标一览表中的价格与上传的报价响应文件中开标一览表的报价不一致的，以上传的报价响应文件中开标一览表的价格为准，修正平台上的投标报价。</w:t>
      </w:r>
    </w:p>
    <w:p w14:paraId="02F054D9"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4.4比较与评价。</w:t>
      </w:r>
    </w:p>
    <w:p w14:paraId="58F3B5B6"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按采购文件中规定的评标方法和标准，对资格性检查和符合性检查合格的投标文件进行商务和技术评估，综合比较与评价。</w:t>
      </w:r>
    </w:p>
    <w:p w14:paraId="188EFFC2" w14:textId="77777777" w:rsidR="00040D1D" w:rsidRPr="00AB50E0" w:rsidRDefault="00191AB0">
      <w:pPr>
        <w:adjustRightInd w:val="0"/>
        <w:snapToGrid w:val="0"/>
        <w:spacing w:line="360" w:lineRule="auto"/>
        <w:ind w:firstLineChars="200" w:firstLine="420"/>
        <w:jc w:val="left"/>
        <w:rPr>
          <w:rFonts w:ascii="宋体" w:hAnsi="宋体" w:cs="宋体" w:hint="eastAsia"/>
          <w:szCs w:val="21"/>
        </w:rPr>
      </w:pPr>
      <w:r w:rsidRPr="00AB50E0">
        <w:rPr>
          <w:rFonts w:ascii="宋体" w:hAnsi="宋体" w:cs="宋体" w:hint="eastAsia"/>
          <w:szCs w:val="21"/>
        </w:rPr>
        <w:t>4.5按采购文件中规定的评标方法和标准，对投标人进行排序，并推荐中标候选人。</w:t>
      </w:r>
    </w:p>
    <w:p w14:paraId="40F66A87" w14:textId="77777777" w:rsidR="00040D1D" w:rsidRPr="00AB50E0" w:rsidRDefault="00191AB0">
      <w:pPr>
        <w:adjustRightInd w:val="0"/>
        <w:snapToGrid w:val="0"/>
        <w:spacing w:line="360" w:lineRule="auto"/>
        <w:ind w:firstLineChars="200" w:firstLine="420"/>
        <w:jc w:val="left"/>
        <w:rPr>
          <w:rFonts w:ascii="宋体" w:hAnsi="宋体" w:cs="宋体" w:hint="eastAsia"/>
          <w:b/>
          <w:szCs w:val="21"/>
        </w:rPr>
      </w:pPr>
      <w:r w:rsidRPr="00AB50E0">
        <w:rPr>
          <w:rFonts w:ascii="宋体" w:hAnsi="宋体" w:cs="宋体" w:hint="eastAsia"/>
          <w:szCs w:val="21"/>
        </w:rPr>
        <w:t>4.6编写评标报告</w:t>
      </w:r>
      <w:r w:rsidRPr="00AB50E0">
        <w:rPr>
          <w:rFonts w:ascii="宋体" w:hAnsi="宋体" w:cs="宋体" w:hint="eastAsia"/>
          <w:b/>
          <w:szCs w:val="21"/>
        </w:rPr>
        <w:t>。</w:t>
      </w:r>
    </w:p>
    <w:p w14:paraId="48618799" w14:textId="77777777" w:rsidR="00040D1D" w:rsidRPr="00AB50E0" w:rsidRDefault="00191AB0">
      <w:pPr>
        <w:adjustRightInd w:val="0"/>
        <w:snapToGrid w:val="0"/>
        <w:spacing w:beforeLines="50" w:before="120" w:line="360" w:lineRule="auto"/>
        <w:ind w:firstLineChars="200" w:firstLine="422"/>
        <w:rPr>
          <w:rFonts w:ascii="宋体" w:hAnsi="宋体" w:cs="宋体" w:hint="eastAsia"/>
          <w:b/>
          <w:szCs w:val="21"/>
        </w:rPr>
      </w:pPr>
      <w:r w:rsidRPr="00AB50E0">
        <w:rPr>
          <w:rFonts w:ascii="宋体" w:hAnsi="宋体" w:cs="宋体" w:hint="eastAsia"/>
          <w:b/>
          <w:szCs w:val="21"/>
        </w:rPr>
        <w:t>5．无效投标的认定</w:t>
      </w:r>
    </w:p>
    <w:p w14:paraId="609BC827" w14:textId="77777777" w:rsidR="00040D1D" w:rsidRPr="00AB50E0" w:rsidRDefault="00191AB0">
      <w:pPr>
        <w:adjustRightInd w:val="0"/>
        <w:snapToGrid w:val="0"/>
        <w:spacing w:line="360" w:lineRule="auto"/>
        <w:ind w:firstLineChars="200" w:firstLine="422"/>
        <w:jc w:val="left"/>
        <w:rPr>
          <w:rFonts w:ascii="宋体" w:hAnsi="宋体" w:cs="宋体" w:hint="eastAsia"/>
          <w:b/>
          <w:bCs/>
          <w:snapToGrid w:val="0"/>
          <w:kern w:val="0"/>
          <w:szCs w:val="21"/>
        </w:rPr>
      </w:pPr>
      <w:r w:rsidRPr="00AB50E0">
        <w:rPr>
          <w:rFonts w:ascii="宋体" w:hAnsi="宋体" w:cs="宋体" w:hint="eastAsia"/>
          <w:b/>
          <w:bCs/>
          <w:snapToGrid w:val="0"/>
          <w:kern w:val="0"/>
          <w:szCs w:val="21"/>
        </w:rPr>
        <w:t>5.1资格审查阶段</w:t>
      </w:r>
    </w:p>
    <w:p w14:paraId="535A7C9F"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投标人未按照采购文件投标须知9.1条要求提供与基本资格条件、落实政府采购政策需满足的资格要求及特定资格条件相应的有效资格证明材料的，视为投标人不具备采购文件中规定的资格要求，其资格审查不通过。</w:t>
      </w:r>
    </w:p>
    <w:p w14:paraId="516BD4A6" w14:textId="77777777" w:rsidR="00040D1D" w:rsidRPr="00AB50E0" w:rsidRDefault="00191AB0">
      <w:pPr>
        <w:adjustRightInd w:val="0"/>
        <w:snapToGrid w:val="0"/>
        <w:spacing w:line="360" w:lineRule="auto"/>
        <w:ind w:firstLineChars="200" w:firstLine="422"/>
        <w:jc w:val="left"/>
        <w:rPr>
          <w:rFonts w:ascii="宋体" w:hAnsi="宋体" w:cs="宋体" w:hint="eastAsia"/>
          <w:b/>
          <w:bCs/>
          <w:snapToGrid w:val="0"/>
          <w:kern w:val="0"/>
          <w:szCs w:val="21"/>
        </w:rPr>
      </w:pPr>
      <w:r w:rsidRPr="00AB50E0">
        <w:rPr>
          <w:rFonts w:ascii="宋体" w:hAnsi="宋体" w:cs="宋体" w:hint="eastAsia"/>
          <w:b/>
          <w:bCs/>
          <w:snapToGrid w:val="0"/>
          <w:kern w:val="0"/>
          <w:szCs w:val="21"/>
        </w:rPr>
        <w:t>5.2商务技术文件评审阶段</w:t>
      </w:r>
    </w:p>
    <w:p w14:paraId="30C9CBEF"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评审时，对投标人的技术文件、商务资信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8A14B51"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t>5.2.1如发现下列情形之一的，商务文件将被视为无效投标：</w:t>
      </w:r>
    </w:p>
    <w:p w14:paraId="6ED344CE" w14:textId="77777777" w:rsidR="00040D1D" w:rsidRPr="00AB50E0" w:rsidRDefault="00191AB0">
      <w:pPr>
        <w:numPr>
          <w:ilvl w:val="0"/>
          <w:numId w:val="14"/>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AB50E0">
        <w:rPr>
          <w:rFonts w:ascii="宋体" w:hAnsi="宋体" w:cs="宋体" w:hint="eastAsia"/>
          <w:b/>
          <w:snapToGrid w:val="0"/>
          <w:kern w:val="0"/>
          <w:szCs w:val="21"/>
        </w:rPr>
        <w:t>投标文件中授权委托书所载内容与本项目内容有异的或者授权委托书未按照采购文件要求签署、盖章的；</w:t>
      </w:r>
    </w:p>
    <w:p w14:paraId="3A037FA2" w14:textId="77777777" w:rsidR="00040D1D" w:rsidRPr="00AB50E0" w:rsidRDefault="00191AB0">
      <w:pPr>
        <w:numPr>
          <w:ilvl w:val="0"/>
          <w:numId w:val="14"/>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AB50E0">
        <w:rPr>
          <w:rFonts w:ascii="宋体" w:hAnsi="宋体" w:cs="宋体" w:hint="eastAsia"/>
          <w:b/>
          <w:snapToGrid w:val="0"/>
          <w:kern w:val="0"/>
          <w:szCs w:val="21"/>
        </w:rPr>
        <w:t>投标文件内容弄虚作假的；</w:t>
      </w:r>
    </w:p>
    <w:p w14:paraId="334439CD" w14:textId="77777777" w:rsidR="00040D1D" w:rsidRPr="00AB50E0" w:rsidRDefault="00191AB0">
      <w:pPr>
        <w:numPr>
          <w:ilvl w:val="0"/>
          <w:numId w:val="14"/>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AB50E0">
        <w:rPr>
          <w:rFonts w:ascii="宋体" w:hAnsi="宋体" w:cs="宋体" w:hint="eastAsia"/>
          <w:b/>
          <w:snapToGrid w:val="0"/>
          <w:kern w:val="0"/>
          <w:szCs w:val="21"/>
        </w:rPr>
        <w:t>商务技术文件未按采购文件要求盖章的；</w:t>
      </w:r>
    </w:p>
    <w:p w14:paraId="5B6A400B" w14:textId="77777777" w:rsidR="00040D1D" w:rsidRPr="00AB50E0" w:rsidRDefault="00191AB0" w:rsidP="007B132B">
      <w:pPr>
        <w:numPr>
          <w:ilvl w:val="0"/>
          <w:numId w:val="14"/>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7B132B">
        <w:rPr>
          <w:rFonts w:ascii="宋体" w:hAnsi="宋体" w:cs="宋体" w:hint="eastAsia"/>
          <w:b/>
          <w:snapToGrid w:val="0"/>
          <w:kern w:val="0"/>
          <w:szCs w:val="21"/>
        </w:rPr>
        <w:t>不响应采购文件标注“▲”条款要求的；</w:t>
      </w:r>
    </w:p>
    <w:p w14:paraId="1627C648" w14:textId="77777777" w:rsidR="00040D1D" w:rsidRPr="007B132B" w:rsidRDefault="00191AB0" w:rsidP="007B132B">
      <w:pPr>
        <w:numPr>
          <w:ilvl w:val="0"/>
          <w:numId w:val="14"/>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7B132B">
        <w:rPr>
          <w:rFonts w:ascii="宋体" w:hAnsi="宋体" w:cs="宋体" w:hint="eastAsia"/>
          <w:b/>
          <w:snapToGrid w:val="0"/>
          <w:kern w:val="0"/>
          <w:szCs w:val="21"/>
        </w:rPr>
        <w:t>投标有效期等条款不能满足采购文件要求的；</w:t>
      </w:r>
    </w:p>
    <w:p w14:paraId="40A8DB7A" w14:textId="707EDF64" w:rsidR="007B132B" w:rsidRPr="007B132B" w:rsidRDefault="0088461B" w:rsidP="007B132B">
      <w:pPr>
        <w:numPr>
          <w:ilvl w:val="0"/>
          <w:numId w:val="14"/>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88461B">
        <w:rPr>
          <w:rFonts w:ascii="宋体" w:hAnsi="宋体" w:cs="宋体" w:hint="eastAsia"/>
          <w:b/>
          <w:snapToGrid w:val="0"/>
          <w:kern w:val="0"/>
          <w:szCs w:val="21"/>
        </w:rPr>
        <w:t>参与同一标段（包）的供应商存在MAC地址相同、计算机硬盘序列号相同、响应文件细节错误一致且无合理解释、供应商手机号相同等情形的。</w:t>
      </w:r>
    </w:p>
    <w:p w14:paraId="0EEE7B4C" w14:textId="77777777" w:rsidR="00040D1D" w:rsidRPr="007B132B" w:rsidRDefault="00191AB0" w:rsidP="007B132B">
      <w:pPr>
        <w:numPr>
          <w:ilvl w:val="0"/>
          <w:numId w:val="14"/>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7B132B">
        <w:rPr>
          <w:rFonts w:ascii="宋体" w:hAnsi="宋体" w:cs="宋体" w:hint="eastAsia"/>
          <w:b/>
          <w:snapToGrid w:val="0"/>
          <w:kern w:val="0"/>
          <w:szCs w:val="21"/>
        </w:rPr>
        <w:t>存在法律、法规规定及采购文件规定的其它无效情形的。</w:t>
      </w:r>
    </w:p>
    <w:p w14:paraId="6DFCBC7E" w14:textId="77777777" w:rsidR="00040D1D" w:rsidRPr="00AB50E0" w:rsidRDefault="00191AB0">
      <w:pPr>
        <w:adjustRightInd w:val="0"/>
        <w:snapToGrid w:val="0"/>
        <w:spacing w:line="360" w:lineRule="auto"/>
        <w:ind w:firstLineChars="200" w:firstLine="420"/>
        <w:jc w:val="left"/>
        <w:rPr>
          <w:rFonts w:ascii="宋体" w:hAnsi="宋体" w:cs="宋体" w:hint="eastAsia"/>
          <w:snapToGrid w:val="0"/>
          <w:kern w:val="0"/>
          <w:szCs w:val="21"/>
        </w:rPr>
      </w:pPr>
      <w:r w:rsidRPr="00AB50E0">
        <w:rPr>
          <w:rFonts w:ascii="宋体" w:hAnsi="宋体" w:cs="宋体" w:hint="eastAsia"/>
          <w:snapToGrid w:val="0"/>
          <w:kern w:val="0"/>
          <w:szCs w:val="21"/>
        </w:rPr>
        <w:lastRenderedPageBreak/>
        <w:t>5.2.2如发现下列情形之一的，技术文件将被视为无效投标：</w:t>
      </w:r>
    </w:p>
    <w:p w14:paraId="13D81C39" w14:textId="77777777" w:rsidR="00040D1D" w:rsidRPr="00AB50E0" w:rsidRDefault="00191AB0">
      <w:pPr>
        <w:numPr>
          <w:ilvl w:val="0"/>
          <w:numId w:val="15"/>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AB50E0">
        <w:rPr>
          <w:rFonts w:ascii="宋体" w:hAnsi="宋体" w:cs="宋体" w:hint="eastAsia"/>
          <w:b/>
          <w:snapToGrid w:val="0"/>
          <w:kern w:val="0"/>
          <w:szCs w:val="21"/>
        </w:rPr>
        <w:t>技术文件未按采购文件要求盖章的；</w:t>
      </w:r>
    </w:p>
    <w:p w14:paraId="64BF604A" w14:textId="77777777" w:rsidR="00040D1D" w:rsidRPr="00AB50E0" w:rsidRDefault="00191AB0">
      <w:pPr>
        <w:numPr>
          <w:ilvl w:val="0"/>
          <w:numId w:val="15"/>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AB50E0">
        <w:rPr>
          <w:rFonts w:ascii="宋体" w:hAnsi="宋体" w:cs="宋体" w:hint="eastAsia"/>
          <w:b/>
          <w:snapToGrid w:val="0"/>
          <w:kern w:val="0"/>
          <w:szCs w:val="21"/>
        </w:rPr>
        <w:t>技术文件标明的响应或偏离与事实不符或虚假投标的；</w:t>
      </w:r>
    </w:p>
    <w:p w14:paraId="1CDDEFD2" w14:textId="77777777" w:rsidR="00040D1D" w:rsidRPr="00AB50E0" w:rsidRDefault="00191AB0">
      <w:pPr>
        <w:numPr>
          <w:ilvl w:val="0"/>
          <w:numId w:val="15"/>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AB50E0">
        <w:rPr>
          <w:rFonts w:ascii="宋体" w:hAnsi="宋体" w:cs="宋体" w:hint="eastAsia"/>
          <w:b/>
          <w:snapToGrid w:val="0"/>
          <w:kern w:val="0"/>
          <w:szCs w:val="21"/>
        </w:rPr>
        <w:t>明显不符合采购内容、质量标准，或者与采购文件中标注“▲”条款存在实质性偏离的；</w:t>
      </w:r>
    </w:p>
    <w:p w14:paraId="09460536" w14:textId="77777777" w:rsidR="00040D1D" w:rsidRPr="00AB50E0" w:rsidRDefault="00191AB0">
      <w:pPr>
        <w:numPr>
          <w:ilvl w:val="0"/>
          <w:numId w:val="15"/>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AB50E0">
        <w:rPr>
          <w:rFonts w:ascii="宋体" w:hAnsi="宋体" w:cs="宋体" w:hint="eastAsia"/>
          <w:b/>
          <w:snapToGrid w:val="0"/>
          <w:kern w:val="0"/>
          <w:szCs w:val="21"/>
        </w:rPr>
        <w:t>供应商分包不允许分包的工作内容或分包允许分包的内容但未按采购文件要求提供分包意向协议的；</w:t>
      </w:r>
    </w:p>
    <w:p w14:paraId="5E42ABC0" w14:textId="77777777" w:rsidR="00040D1D" w:rsidRPr="00AB50E0" w:rsidRDefault="00191AB0">
      <w:pPr>
        <w:numPr>
          <w:ilvl w:val="0"/>
          <w:numId w:val="15"/>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AB50E0">
        <w:rPr>
          <w:rFonts w:ascii="宋体" w:hAnsi="宋体" w:cs="宋体" w:hint="eastAsia"/>
          <w:b/>
          <w:snapToGrid w:val="0"/>
          <w:kern w:val="0"/>
          <w:szCs w:val="21"/>
        </w:rPr>
        <w:t>投标文件含有采购人不能接受的附加条件的；</w:t>
      </w:r>
    </w:p>
    <w:p w14:paraId="3EC3DB5D" w14:textId="77777777" w:rsidR="00040D1D" w:rsidRPr="00AB50E0" w:rsidRDefault="00191AB0">
      <w:pPr>
        <w:numPr>
          <w:ilvl w:val="0"/>
          <w:numId w:val="15"/>
        </w:numPr>
        <w:tabs>
          <w:tab w:val="clear" w:pos="1273"/>
          <w:tab w:val="left" w:pos="900"/>
        </w:tabs>
        <w:adjustRightInd w:val="0"/>
        <w:snapToGrid w:val="0"/>
        <w:spacing w:line="360" w:lineRule="auto"/>
        <w:ind w:left="0" w:firstLine="360"/>
        <w:jc w:val="left"/>
        <w:rPr>
          <w:rFonts w:ascii="宋体" w:hAnsi="宋体" w:cs="宋体" w:hint="eastAsia"/>
          <w:b/>
          <w:snapToGrid w:val="0"/>
          <w:kern w:val="0"/>
          <w:szCs w:val="21"/>
        </w:rPr>
      </w:pPr>
      <w:r w:rsidRPr="00AB50E0">
        <w:rPr>
          <w:rFonts w:ascii="宋体" w:hAnsi="宋体" w:cs="宋体" w:hint="eastAsia"/>
          <w:b/>
          <w:snapToGrid w:val="0"/>
          <w:kern w:val="0"/>
          <w:szCs w:val="21"/>
        </w:rPr>
        <w:t>存在法律、法规、规章规定的其它无效投标情况的。</w:t>
      </w:r>
    </w:p>
    <w:p w14:paraId="7AC346DD" w14:textId="77777777" w:rsidR="00040D1D" w:rsidRPr="00AB50E0" w:rsidRDefault="00191AB0">
      <w:pPr>
        <w:adjustRightInd w:val="0"/>
        <w:snapToGrid w:val="0"/>
        <w:spacing w:line="360" w:lineRule="auto"/>
        <w:ind w:firstLineChars="200" w:firstLine="422"/>
        <w:jc w:val="left"/>
        <w:rPr>
          <w:rFonts w:ascii="宋体" w:hAnsi="宋体" w:cs="宋体" w:hint="eastAsia"/>
          <w:b/>
          <w:bCs/>
          <w:snapToGrid w:val="0"/>
          <w:kern w:val="0"/>
          <w:szCs w:val="21"/>
        </w:rPr>
      </w:pPr>
      <w:r w:rsidRPr="00AB50E0">
        <w:rPr>
          <w:rFonts w:ascii="宋体" w:hAnsi="宋体" w:cs="宋体" w:hint="eastAsia"/>
          <w:b/>
          <w:bCs/>
          <w:snapToGrid w:val="0"/>
          <w:kern w:val="0"/>
          <w:szCs w:val="21"/>
        </w:rPr>
        <w:t>5.3报价文件评审阶段</w:t>
      </w:r>
    </w:p>
    <w:p w14:paraId="30828273" w14:textId="77777777" w:rsidR="00040D1D" w:rsidRPr="00AB50E0" w:rsidRDefault="00191AB0">
      <w:pPr>
        <w:tabs>
          <w:tab w:val="left" w:pos="900"/>
          <w:tab w:val="left" w:pos="1080"/>
        </w:tabs>
        <w:adjustRightInd w:val="0"/>
        <w:snapToGrid w:val="0"/>
        <w:spacing w:line="360" w:lineRule="auto"/>
        <w:ind w:left="360"/>
        <w:jc w:val="left"/>
        <w:rPr>
          <w:rFonts w:ascii="宋体" w:hAnsi="宋体" w:cs="宋体" w:hint="eastAsia"/>
          <w:snapToGrid w:val="0"/>
          <w:kern w:val="0"/>
          <w:szCs w:val="21"/>
        </w:rPr>
      </w:pPr>
      <w:r w:rsidRPr="00AB50E0">
        <w:rPr>
          <w:rFonts w:ascii="宋体" w:hAnsi="宋体" w:cs="宋体" w:hint="eastAsia"/>
          <w:snapToGrid w:val="0"/>
          <w:kern w:val="0"/>
          <w:szCs w:val="21"/>
        </w:rPr>
        <w:t>在报价评审时，如发现下列情形之一的，报价文件将被视为无效投标：</w:t>
      </w:r>
    </w:p>
    <w:p w14:paraId="19D33A7D" w14:textId="77777777" w:rsidR="00040D1D" w:rsidRPr="00AB50E0" w:rsidRDefault="00191AB0">
      <w:pPr>
        <w:numPr>
          <w:ilvl w:val="0"/>
          <w:numId w:val="16"/>
        </w:numPr>
        <w:tabs>
          <w:tab w:val="clear" w:pos="1273"/>
          <w:tab w:val="left" w:pos="900"/>
          <w:tab w:val="left" w:pos="1080"/>
        </w:tabs>
        <w:adjustRightInd w:val="0"/>
        <w:snapToGrid w:val="0"/>
        <w:spacing w:line="360" w:lineRule="auto"/>
        <w:ind w:left="0" w:firstLine="360"/>
        <w:jc w:val="left"/>
        <w:rPr>
          <w:rFonts w:ascii="宋体" w:hAnsi="宋体" w:cs="宋体" w:hint="eastAsia"/>
          <w:b/>
          <w:bCs/>
          <w:szCs w:val="21"/>
        </w:rPr>
      </w:pPr>
      <w:r w:rsidRPr="00AB50E0">
        <w:rPr>
          <w:rFonts w:ascii="宋体" w:hAnsi="宋体" w:cs="宋体" w:hint="eastAsia"/>
          <w:b/>
          <w:bCs/>
          <w:szCs w:val="21"/>
        </w:rPr>
        <w:t>报价文件未按采购文件要求盖章的；</w:t>
      </w:r>
    </w:p>
    <w:p w14:paraId="5777968A" w14:textId="77777777" w:rsidR="00040D1D" w:rsidRPr="00AB50E0" w:rsidRDefault="00191AB0">
      <w:pPr>
        <w:numPr>
          <w:ilvl w:val="0"/>
          <w:numId w:val="16"/>
        </w:numPr>
        <w:tabs>
          <w:tab w:val="clear" w:pos="1273"/>
          <w:tab w:val="left" w:pos="900"/>
          <w:tab w:val="left" w:pos="1080"/>
        </w:tabs>
        <w:adjustRightInd w:val="0"/>
        <w:snapToGrid w:val="0"/>
        <w:spacing w:line="360" w:lineRule="auto"/>
        <w:ind w:left="0" w:firstLine="360"/>
        <w:jc w:val="left"/>
        <w:rPr>
          <w:rFonts w:ascii="宋体" w:hAnsi="宋体" w:cs="宋体" w:hint="eastAsia"/>
          <w:b/>
          <w:bCs/>
          <w:szCs w:val="21"/>
        </w:rPr>
      </w:pPr>
      <w:r w:rsidRPr="00AB50E0">
        <w:rPr>
          <w:rFonts w:ascii="宋体" w:hAnsi="宋体" w:cs="宋体" w:hint="eastAsia"/>
          <w:b/>
          <w:bCs/>
          <w:szCs w:val="21"/>
        </w:rPr>
        <w:t>政采云平台填报的开标一览表中的价格与上传的报价响应文件中开标一览表的报价不一致时，投标人不同意按“4.3修正原则”第（5）条原则修正的；</w:t>
      </w:r>
    </w:p>
    <w:p w14:paraId="21D710C4" w14:textId="77777777" w:rsidR="00040D1D" w:rsidRPr="00AB50E0" w:rsidRDefault="00191AB0">
      <w:pPr>
        <w:numPr>
          <w:ilvl w:val="0"/>
          <w:numId w:val="16"/>
        </w:numPr>
        <w:tabs>
          <w:tab w:val="clear" w:pos="1273"/>
          <w:tab w:val="left" w:pos="900"/>
          <w:tab w:val="left" w:pos="1080"/>
        </w:tabs>
        <w:adjustRightInd w:val="0"/>
        <w:snapToGrid w:val="0"/>
        <w:spacing w:line="360" w:lineRule="auto"/>
        <w:ind w:left="0" w:firstLine="360"/>
        <w:jc w:val="left"/>
        <w:rPr>
          <w:rFonts w:ascii="宋体" w:hAnsi="宋体" w:cs="宋体" w:hint="eastAsia"/>
          <w:b/>
          <w:bCs/>
          <w:szCs w:val="21"/>
        </w:rPr>
      </w:pPr>
      <w:r w:rsidRPr="00AB50E0">
        <w:rPr>
          <w:rFonts w:ascii="宋体" w:hAnsi="宋体" w:cs="宋体" w:hint="eastAsia"/>
          <w:b/>
          <w:bCs/>
          <w:szCs w:val="21"/>
        </w:rPr>
        <w:t>政采云平台上传的报价响应文件缺少最基本的报价内容（如开标一览表）的；</w:t>
      </w:r>
    </w:p>
    <w:p w14:paraId="52AAE081" w14:textId="77777777" w:rsidR="00040D1D" w:rsidRPr="00AB50E0" w:rsidRDefault="00191AB0">
      <w:pPr>
        <w:numPr>
          <w:ilvl w:val="0"/>
          <w:numId w:val="16"/>
        </w:numPr>
        <w:tabs>
          <w:tab w:val="clear" w:pos="1273"/>
          <w:tab w:val="left" w:pos="900"/>
          <w:tab w:val="left" w:pos="1080"/>
        </w:tabs>
        <w:adjustRightInd w:val="0"/>
        <w:snapToGrid w:val="0"/>
        <w:spacing w:line="360" w:lineRule="auto"/>
        <w:ind w:left="0" w:firstLine="360"/>
        <w:jc w:val="left"/>
        <w:rPr>
          <w:rFonts w:ascii="宋体" w:hAnsi="宋体" w:cs="宋体" w:hint="eastAsia"/>
          <w:b/>
          <w:bCs/>
          <w:szCs w:val="21"/>
        </w:rPr>
      </w:pPr>
      <w:r w:rsidRPr="00AB50E0">
        <w:rPr>
          <w:rFonts w:ascii="宋体" w:hAnsi="宋体" w:cs="宋体" w:hint="eastAsia"/>
          <w:b/>
          <w:bCs/>
          <w:szCs w:val="21"/>
        </w:rPr>
        <w:t>报价明细表存在缺漏项的；</w:t>
      </w:r>
    </w:p>
    <w:p w14:paraId="0073A2A3" w14:textId="77777777" w:rsidR="00040D1D" w:rsidRPr="00AB50E0" w:rsidRDefault="00191AB0">
      <w:pPr>
        <w:numPr>
          <w:ilvl w:val="0"/>
          <w:numId w:val="16"/>
        </w:numPr>
        <w:tabs>
          <w:tab w:val="clear" w:pos="1273"/>
          <w:tab w:val="left" w:pos="900"/>
          <w:tab w:val="left" w:pos="1080"/>
        </w:tabs>
        <w:adjustRightInd w:val="0"/>
        <w:snapToGrid w:val="0"/>
        <w:spacing w:line="360" w:lineRule="auto"/>
        <w:ind w:left="0" w:firstLine="360"/>
        <w:jc w:val="left"/>
        <w:rPr>
          <w:rFonts w:ascii="宋体" w:hAnsi="宋体" w:cs="宋体" w:hint="eastAsia"/>
          <w:b/>
          <w:bCs/>
          <w:szCs w:val="21"/>
        </w:rPr>
      </w:pPr>
      <w:r w:rsidRPr="00AB50E0">
        <w:rPr>
          <w:rFonts w:ascii="宋体" w:hAnsi="宋体" w:cs="宋体" w:hint="eastAsia"/>
          <w:b/>
          <w:bCs/>
          <w:szCs w:val="21"/>
        </w:rPr>
        <w:t>投标人提交两份或多份内容不同的报价响应文件，或在一份报价响应文件中对同一内容报有两个或多个报价，且未声明哪一个为最终报价的；</w:t>
      </w:r>
    </w:p>
    <w:p w14:paraId="6F32FEA9" w14:textId="77777777" w:rsidR="00040D1D" w:rsidRPr="00AB50E0" w:rsidRDefault="00191AB0">
      <w:pPr>
        <w:numPr>
          <w:ilvl w:val="0"/>
          <w:numId w:val="16"/>
        </w:numPr>
        <w:tabs>
          <w:tab w:val="clear" w:pos="1273"/>
          <w:tab w:val="left" w:pos="900"/>
          <w:tab w:val="left" w:pos="1080"/>
        </w:tabs>
        <w:adjustRightInd w:val="0"/>
        <w:snapToGrid w:val="0"/>
        <w:spacing w:line="360" w:lineRule="auto"/>
        <w:ind w:left="0" w:firstLine="360"/>
        <w:jc w:val="left"/>
        <w:rPr>
          <w:rFonts w:ascii="宋体" w:hAnsi="宋体" w:cs="宋体" w:hint="eastAsia"/>
          <w:b/>
          <w:bCs/>
          <w:szCs w:val="21"/>
        </w:rPr>
      </w:pPr>
      <w:r w:rsidRPr="00AB50E0">
        <w:rPr>
          <w:rFonts w:ascii="宋体" w:hAnsi="宋体" w:cs="宋体" w:hint="eastAsia"/>
          <w:b/>
          <w:bCs/>
          <w:szCs w:val="21"/>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14:paraId="1260831F" w14:textId="77777777" w:rsidR="00040D1D" w:rsidRPr="00AB50E0" w:rsidRDefault="00191AB0">
      <w:pPr>
        <w:numPr>
          <w:ilvl w:val="0"/>
          <w:numId w:val="16"/>
        </w:numPr>
        <w:tabs>
          <w:tab w:val="clear" w:pos="1273"/>
          <w:tab w:val="left" w:pos="900"/>
          <w:tab w:val="left" w:pos="1080"/>
        </w:tabs>
        <w:adjustRightInd w:val="0"/>
        <w:snapToGrid w:val="0"/>
        <w:spacing w:line="360" w:lineRule="auto"/>
        <w:ind w:left="0" w:firstLine="360"/>
        <w:jc w:val="left"/>
        <w:rPr>
          <w:rFonts w:ascii="宋体" w:hAnsi="宋体" w:cs="宋体" w:hint="eastAsia"/>
          <w:b/>
          <w:bCs/>
          <w:szCs w:val="21"/>
        </w:rPr>
      </w:pPr>
      <w:r w:rsidRPr="00AB50E0">
        <w:rPr>
          <w:rFonts w:ascii="宋体" w:hAnsi="宋体" w:cs="宋体" w:hint="eastAsia"/>
          <w:b/>
          <w:bCs/>
          <w:szCs w:val="21"/>
        </w:rPr>
        <w:t>投标报价超过采购文件中规定的预算金额（或最高限价）的；</w:t>
      </w:r>
    </w:p>
    <w:p w14:paraId="1B9306AB" w14:textId="77777777" w:rsidR="00040D1D" w:rsidRPr="00AB50E0" w:rsidRDefault="00191AB0">
      <w:pPr>
        <w:numPr>
          <w:ilvl w:val="0"/>
          <w:numId w:val="16"/>
        </w:numPr>
        <w:tabs>
          <w:tab w:val="clear" w:pos="1273"/>
          <w:tab w:val="left" w:pos="900"/>
          <w:tab w:val="left" w:pos="1080"/>
        </w:tabs>
        <w:adjustRightInd w:val="0"/>
        <w:snapToGrid w:val="0"/>
        <w:spacing w:line="360" w:lineRule="auto"/>
        <w:ind w:left="0" w:firstLine="360"/>
        <w:jc w:val="left"/>
        <w:rPr>
          <w:rFonts w:ascii="宋体" w:hAnsi="宋体" w:cs="宋体" w:hint="eastAsia"/>
          <w:b/>
          <w:bCs/>
          <w:szCs w:val="21"/>
        </w:rPr>
      </w:pPr>
      <w:r w:rsidRPr="00AB50E0">
        <w:rPr>
          <w:rFonts w:ascii="宋体" w:hAnsi="宋体" w:cs="宋体" w:hint="eastAsia"/>
          <w:b/>
          <w:bCs/>
          <w:szCs w:val="21"/>
        </w:rPr>
        <w:t>存在法律、法规规定及采购文件规定的其它无效情形的。</w:t>
      </w:r>
    </w:p>
    <w:p w14:paraId="72738FC1" w14:textId="77777777" w:rsidR="00040D1D" w:rsidRPr="00AB50E0" w:rsidRDefault="00191AB0">
      <w:pPr>
        <w:pStyle w:val="2"/>
        <w:snapToGrid w:val="0"/>
        <w:spacing w:beforeLines="50" w:before="120" w:afterLines="50" w:after="120" w:line="360" w:lineRule="auto"/>
        <w:rPr>
          <w:rFonts w:ascii="宋体" w:eastAsia="宋体" w:hAnsi="宋体" w:cs="宋体" w:hint="eastAsia"/>
          <w:sz w:val="21"/>
          <w:szCs w:val="21"/>
        </w:rPr>
      </w:pPr>
      <w:bookmarkStart w:id="75" w:name="_Toc251566666"/>
      <w:bookmarkStart w:id="76" w:name="_Toc249760795"/>
      <w:bookmarkStart w:id="77" w:name="_Toc124504229"/>
      <w:bookmarkStart w:id="78" w:name="_Toc20349"/>
      <w:r w:rsidRPr="00AB50E0">
        <w:rPr>
          <w:rFonts w:ascii="宋体" w:eastAsia="宋体" w:hAnsi="宋体" w:cs="宋体" w:hint="eastAsia"/>
          <w:sz w:val="21"/>
          <w:szCs w:val="21"/>
        </w:rPr>
        <w:t>五、评标</w:t>
      </w:r>
      <w:bookmarkEnd w:id="75"/>
      <w:bookmarkEnd w:id="76"/>
      <w:r w:rsidRPr="00AB50E0">
        <w:rPr>
          <w:rFonts w:ascii="宋体" w:eastAsia="宋体" w:hAnsi="宋体" w:cs="宋体" w:hint="eastAsia"/>
          <w:sz w:val="21"/>
          <w:szCs w:val="21"/>
        </w:rPr>
        <w:t>细则及标准</w:t>
      </w:r>
      <w:bookmarkEnd w:id="77"/>
      <w:bookmarkEnd w:id="78"/>
    </w:p>
    <w:p w14:paraId="565EE3CF" w14:textId="77777777" w:rsidR="00040D1D" w:rsidRPr="00AB50E0" w:rsidRDefault="00191AB0">
      <w:pPr>
        <w:autoSpaceDE w:val="0"/>
        <w:autoSpaceDN w:val="0"/>
        <w:adjustRightInd w:val="0"/>
        <w:spacing w:line="360" w:lineRule="auto"/>
        <w:ind w:firstLine="480"/>
        <w:rPr>
          <w:rFonts w:ascii="宋体" w:hAnsi="宋体" w:cs="宋体" w:hint="eastAsia"/>
          <w:b/>
          <w:szCs w:val="21"/>
          <w:lang w:val="zh-CN"/>
        </w:rPr>
      </w:pPr>
      <w:r w:rsidRPr="00AB50E0">
        <w:rPr>
          <w:rFonts w:ascii="宋体" w:hAnsi="宋体" w:cs="宋体" w:hint="eastAsia"/>
          <w:b/>
          <w:szCs w:val="21"/>
          <w:lang w:val="zh-CN"/>
        </w:rPr>
        <w:t>（一）技术商务评审因素（满分</w:t>
      </w:r>
      <w:r w:rsidRPr="00AB50E0">
        <w:rPr>
          <w:rFonts w:ascii="宋体" w:hAnsi="宋体" w:cs="宋体"/>
          <w:b/>
          <w:szCs w:val="21"/>
          <w:u w:val="single"/>
        </w:rPr>
        <w:t>7</w:t>
      </w:r>
      <w:r w:rsidRPr="00AB50E0">
        <w:rPr>
          <w:rFonts w:ascii="宋体" w:hAnsi="宋体" w:cs="宋体" w:hint="eastAsia"/>
          <w:b/>
          <w:szCs w:val="21"/>
          <w:u w:val="single"/>
        </w:rPr>
        <w:t>0</w:t>
      </w:r>
      <w:r w:rsidRPr="00AB50E0">
        <w:rPr>
          <w:rFonts w:ascii="宋体" w:hAnsi="宋体" w:cs="宋体" w:hint="eastAsia"/>
          <w:b/>
          <w:szCs w:val="21"/>
          <w:lang w:val="zh-CN"/>
        </w:rPr>
        <w:t>分）</w:t>
      </w:r>
    </w:p>
    <w:p w14:paraId="218EC7FA" w14:textId="77777777" w:rsidR="00C34451" w:rsidRPr="00AB50E0" w:rsidRDefault="00191AB0" w:rsidP="00C34451">
      <w:pPr>
        <w:autoSpaceDE w:val="0"/>
        <w:autoSpaceDN w:val="0"/>
        <w:adjustRightInd w:val="0"/>
        <w:spacing w:line="360" w:lineRule="auto"/>
        <w:ind w:firstLine="480"/>
        <w:rPr>
          <w:rFonts w:ascii="宋体" w:hAnsi="宋体" w:cs="宋体" w:hint="eastAsia"/>
          <w:szCs w:val="21"/>
          <w:lang w:val="zh-CN"/>
        </w:rPr>
      </w:pPr>
      <w:r w:rsidRPr="00AB50E0">
        <w:rPr>
          <w:rFonts w:ascii="宋体" w:hAnsi="宋体" w:cs="宋体" w:hint="eastAsia"/>
          <w:szCs w:val="21"/>
          <w:lang w:val="zh-CN"/>
        </w:rPr>
        <w:t>评标委员会对各投标人的技术商务充分审核、讨论及评议后，每人一份评分表，进行独自打分并签名。在统计得分时，如发现某一单项评分超过评分细则规定的分值范围，则该张评分表无效。投标人技术部分的得分为评标委员会各成员的有效评分的算术平均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549"/>
        <w:gridCol w:w="5922"/>
        <w:gridCol w:w="775"/>
      </w:tblGrid>
      <w:tr w:rsidR="00C34451" w14:paraId="5149858A" w14:textId="77777777" w:rsidTr="00F7332E">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07CFB7C" w14:textId="77777777" w:rsidR="00C34451" w:rsidRDefault="00C34451" w:rsidP="00F7332E">
            <w:pPr>
              <w:snapToGrid w:val="0"/>
              <w:jc w:val="center"/>
              <w:rPr>
                <w:b/>
                <w:szCs w:val="21"/>
              </w:rPr>
            </w:pPr>
            <w:r>
              <w:rPr>
                <w:b/>
                <w:szCs w:val="21"/>
              </w:rPr>
              <w:t>序号</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5C895DF" w14:textId="77777777" w:rsidR="00C34451" w:rsidRDefault="00C34451" w:rsidP="00F7332E">
            <w:pPr>
              <w:snapToGrid w:val="0"/>
              <w:jc w:val="center"/>
              <w:rPr>
                <w:b/>
                <w:szCs w:val="21"/>
              </w:rPr>
            </w:pPr>
            <w:r>
              <w:rPr>
                <w:b/>
                <w:szCs w:val="21"/>
              </w:rPr>
              <w:t>评分因素</w:t>
            </w:r>
          </w:p>
        </w:tc>
        <w:tc>
          <w:tcPr>
            <w:tcW w:w="5710" w:type="dxa"/>
            <w:tcBorders>
              <w:top w:val="single" w:sz="4" w:space="0" w:color="auto"/>
              <w:left w:val="single" w:sz="4" w:space="0" w:color="auto"/>
              <w:bottom w:val="single" w:sz="4" w:space="0" w:color="auto"/>
              <w:right w:val="single" w:sz="4" w:space="0" w:color="auto"/>
            </w:tcBorders>
            <w:shd w:val="clear" w:color="auto" w:fill="auto"/>
            <w:vAlign w:val="center"/>
          </w:tcPr>
          <w:p w14:paraId="4B2A4CF9" w14:textId="77777777" w:rsidR="00C34451" w:rsidRDefault="00C34451" w:rsidP="00F7332E">
            <w:pPr>
              <w:snapToGrid w:val="0"/>
              <w:jc w:val="center"/>
              <w:rPr>
                <w:b/>
                <w:szCs w:val="21"/>
              </w:rPr>
            </w:pPr>
            <w:r>
              <w:rPr>
                <w:b/>
                <w:szCs w:val="21"/>
              </w:rPr>
              <w:t>评分细则</w:t>
            </w:r>
          </w:p>
          <w:p w14:paraId="30D7D8CE" w14:textId="77777777" w:rsidR="00C34451" w:rsidRDefault="00C34451" w:rsidP="00F7332E">
            <w:pPr>
              <w:snapToGrid w:val="0"/>
              <w:rPr>
                <w:b/>
                <w:szCs w:val="21"/>
              </w:rPr>
            </w:pPr>
            <w:r>
              <w:rPr>
                <w:b/>
                <w:szCs w:val="21"/>
              </w:rPr>
              <w:t>投标文件中提供的证明材料复印件应清晰可辨，如不清晰，评标委员会可限时要求投标人提供对应原件核对后评分，请投标人事先准备。</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63A52356" w14:textId="77777777" w:rsidR="00C34451" w:rsidRDefault="00C34451" w:rsidP="00F7332E">
            <w:pPr>
              <w:snapToGrid w:val="0"/>
              <w:jc w:val="center"/>
              <w:rPr>
                <w:b/>
                <w:szCs w:val="21"/>
              </w:rPr>
            </w:pPr>
            <w:r>
              <w:rPr>
                <w:b/>
                <w:szCs w:val="21"/>
              </w:rPr>
              <w:t>分值</w:t>
            </w:r>
            <w:r>
              <w:rPr>
                <w:rFonts w:hint="eastAsia"/>
                <w:b/>
                <w:szCs w:val="21"/>
              </w:rPr>
              <w:t>(</w:t>
            </w:r>
            <w:r>
              <w:rPr>
                <w:b/>
                <w:szCs w:val="21"/>
              </w:rPr>
              <w:t>分</w:t>
            </w:r>
            <w:r>
              <w:rPr>
                <w:rFonts w:hint="eastAsia"/>
                <w:b/>
                <w:szCs w:val="21"/>
              </w:rPr>
              <w:t>)</w:t>
            </w:r>
          </w:p>
        </w:tc>
      </w:tr>
      <w:tr w:rsidR="00C34451" w14:paraId="2FF4BDA6" w14:textId="77777777" w:rsidTr="00F7332E">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C94DD2C" w14:textId="77777777" w:rsidR="00C34451" w:rsidRDefault="00C34451" w:rsidP="00F7332E">
            <w:pPr>
              <w:pStyle w:val="af"/>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rPr>
              <w:t>一</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5F592E3" w14:textId="77777777" w:rsidR="00C34451" w:rsidRDefault="00C34451" w:rsidP="00F7332E">
            <w:pPr>
              <w:pStyle w:val="af"/>
              <w:snapToGrid w:val="0"/>
              <w:spacing w:line="300" w:lineRule="auto"/>
              <w:ind w:left="420" w:hanging="420"/>
              <w:jc w:val="left"/>
              <w:rPr>
                <w:rFonts w:ascii="Times New Roman" w:eastAsia="宋体" w:hAnsi="Times New Roman" w:cs="Times New Roman"/>
              </w:rPr>
            </w:pPr>
            <w:r>
              <w:rPr>
                <w:rFonts w:ascii="Times New Roman" w:eastAsia="宋体" w:hAnsi="Times New Roman" w:cs="Times New Roman" w:hint="eastAsia"/>
              </w:rPr>
              <w:t>履约能力</w:t>
            </w:r>
          </w:p>
        </w:tc>
        <w:tc>
          <w:tcPr>
            <w:tcW w:w="5710" w:type="dxa"/>
            <w:tcBorders>
              <w:top w:val="single" w:sz="4" w:space="0" w:color="auto"/>
              <w:left w:val="single" w:sz="4" w:space="0" w:color="auto"/>
              <w:bottom w:val="single" w:sz="4" w:space="0" w:color="auto"/>
              <w:right w:val="single" w:sz="4" w:space="0" w:color="auto"/>
            </w:tcBorders>
            <w:shd w:val="clear" w:color="auto" w:fill="auto"/>
            <w:vAlign w:val="center"/>
          </w:tcPr>
          <w:p w14:paraId="7910E740" w14:textId="77777777" w:rsidR="00C34451" w:rsidRDefault="00C34451" w:rsidP="00F7332E">
            <w:pPr>
              <w:pStyle w:val="af"/>
              <w:snapToGrid w:val="0"/>
              <w:spacing w:line="300" w:lineRule="auto"/>
              <w:ind w:left="420" w:hanging="420"/>
              <w:jc w:val="center"/>
              <w:rPr>
                <w:rFonts w:ascii="Times New Roman" w:eastAsia="宋体" w:hAnsi="Times New Roman" w:cs="Times New Roman"/>
              </w:rPr>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8848BD2" w14:textId="77777777" w:rsidR="00C34451" w:rsidRDefault="00C34451" w:rsidP="00F7332E">
            <w:pPr>
              <w:pStyle w:val="af"/>
              <w:snapToGrid w:val="0"/>
              <w:spacing w:line="300" w:lineRule="auto"/>
              <w:ind w:left="420" w:hanging="420"/>
              <w:jc w:val="center"/>
              <w:rPr>
                <w:rFonts w:ascii="Times New Roman" w:eastAsia="宋体" w:hAnsi="Times New Roman" w:cs="Times New Roman"/>
              </w:rPr>
            </w:pPr>
          </w:p>
        </w:tc>
      </w:tr>
      <w:tr w:rsidR="00C34451" w14:paraId="35B81C4F"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5B1C5249" w14:textId="77777777" w:rsidR="00C34451" w:rsidRDefault="00C34451" w:rsidP="00F7332E">
            <w:pPr>
              <w:autoSpaceDE w:val="0"/>
              <w:adjustRightInd w:val="0"/>
              <w:snapToGrid w:val="0"/>
              <w:spacing w:line="300" w:lineRule="auto"/>
              <w:jc w:val="center"/>
              <w:rPr>
                <w:szCs w:val="21"/>
              </w:rPr>
            </w:pPr>
            <w:r>
              <w:rPr>
                <w:szCs w:val="21"/>
              </w:rPr>
              <w:lastRenderedPageBreak/>
              <w:t>1</w:t>
            </w:r>
          </w:p>
        </w:tc>
        <w:tc>
          <w:tcPr>
            <w:tcW w:w="1494" w:type="dxa"/>
            <w:tcBorders>
              <w:right w:val="single" w:sz="4" w:space="0" w:color="auto"/>
            </w:tcBorders>
            <w:shd w:val="clear" w:color="auto" w:fill="auto"/>
            <w:vAlign w:val="center"/>
          </w:tcPr>
          <w:p w14:paraId="688D9136"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rPr>
              <w:t>投标产品业绩</w:t>
            </w:r>
          </w:p>
        </w:tc>
        <w:tc>
          <w:tcPr>
            <w:tcW w:w="5710" w:type="dxa"/>
            <w:tcBorders>
              <w:left w:val="single" w:sz="4" w:space="0" w:color="auto"/>
            </w:tcBorders>
            <w:shd w:val="clear" w:color="auto" w:fill="auto"/>
            <w:vAlign w:val="center"/>
          </w:tcPr>
          <w:p w14:paraId="1A08A487" w14:textId="77777777" w:rsidR="00C34451" w:rsidRDefault="00C34451" w:rsidP="00F7332E">
            <w:pPr>
              <w:pStyle w:val="af"/>
              <w:adjustRightInd w:val="0"/>
              <w:snapToGrid w:val="0"/>
              <w:jc w:val="left"/>
              <w:rPr>
                <w:rFonts w:ascii="Times New Roman" w:eastAsia="宋体" w:hAnsi="Times New Roman" w:cs="Times New Roman"/>
              </w:rPr>
            </w:pPr>
            <w:r>
              <w:rPr>
                <w:rFonts w:ascii="Times New Roman" w:eastAsia="宋体" w:hAnsi="Times New Roman" w:cs="Times New Roman" w:hint="eastAsia"/>
              </w:rPr>
              <w:t>自</w:t>
            </w:r>
            <w:r>
              <w:rPr>
                <w:rFonts w:ascii="Times New Roman" w:eastAsia="宋体" w:hAnsi="Times New Roman" w:cs="Times New Roman" w:hint="eastAsia"/>
              </w:rPr>
              <w:t>2023</w:t>
            </w:r>
            <w:r>
              <w:rPr>
                <w:rFonts w:ascii="Times New Roman" w:eastAsia="宋体" w:hAnsi="Times New Roman" w:cs="Times New Roman" w:hint="eastAsia"/>
              </w:rPr>
              <w:t>年</w:t>
            </w:r>
            <w:r>
              <w:rPr>
                <w:rFonts w:ascii="Times New Roman" w:eastAsia="宋体" w:hAnsi="Times New Roman" w:cs="Times New Roman" w:hint="eastAsia"/>
              </w:rPr>
              <w:t>1</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hint="eastAsia"/>
              </w:rPr>
              <w:t>日以来（以合同签订时间为准），承担过</w:t>
            </w:r>
            <w:r>
              <w:rPr>
                <w:rFonts w:ascii="Times New Roman" w:eastAsia="宋体" w:hAnsi="Times New Roman" w:cs="Times New Roman"/>
              </w:rPr>
              <w:t>本项目类似水文</w:t>
            </w:r>
            <w:r>
              <w:rPr>
                <w:rFonts w:ascii="Times New Roman" w:eastAsia="宋体" w:hAnsi="Times New Roman" w:cs="Times New Roman" w:hint="eastAsia"/>
              </w:rPr>
              <w:t>测验</w:t>
            </w:r>
            <w:r>
              <w:rPr>
                <w:rFonts w:ascii="Times New Roman" w:eastAsia="宋体" w:hAnsi="Times New Roman" w:cs="Times New Roman"/>
              </w:rPr>
              <w:t>设备采购的</w:t>
            </w:r>
            <w:r>
              <w:rPr>
                <w:rFonts w:ascii="Times New Roman" w:eastAsia="宋体" w:hAnsi="Times New Roman" w:cs="Times New Roman"/>
                <w:kern w:val="0"/>
                <w:lang w:bidi="ar"/>
              </w:rPr>
              <w:t>业绩合同，提供合同</w:t>
            </w:r>
            <w:r>
              <w:rPr>
                <w:rFonts w:ascii="Times New Roman" w:eastAsia="宋体" w:hAnsi="Times New Roman" w:cs="Times New Roman" w:hint="eastAsia"/>
                <w:kern w:val="0"/>
                <w:lang w:bidi="ar"/>
              </w:rPr>
              <w:t>以及业主开具的好评证明材料</w:t>
            </w:r>
            <w:r>
              <w:rPr>
                <w:rFonts w:ascii="Times New Roman" w:eastAsia="宋体" w:hAnsi="Times New Roman" w:cs="Times New Roman"/>
                <w:kern w:val="0"/>
                <w:lang w:bidi="ar"/>
              </w:rPr>
              <w:t>。每个业绩</w:t>
            </w:r>
            <w:r>
              <w:rPr>
                <w:rFonts w:ascii="Times New Roman" w:eastAsia="宋体" w:hAnsi="Times New Roman" w:cs="Times New Roman" w:hint="eastAsia"/>
                <w:kern w:val="0"/>
                <w:lang w:bidi="ar"/>
              </w:rPr>
              <w:t>得</w:t>
            </w:r>
            <w:r>
              <w:rPr>
                <w:rFonts w:ascii="Times New Roman" w:eastAsia="宋体" w:hAnsi="Times New Roman" w:cs="Times New Roman"/>
                <w:kern w:val="0"/>
                <w:lang w:bidi="ar"/>
              </w:rPr>
              <w:t>1</w:t>
            </w:r>
            <w:r>
              <w:rPr>
                <w:rFonts w:ascii="Times New Roman" w:eastAsia="宋体" w:hAnsi="Times New Roman" w:cs="Times New Roman"/>
                <w:kern w:val="0"/>
                <w:lang w:bidi="ar"/>
              </w:rPr>
              <w:t>分，最多</w:t>
            </w:r>
            <w:r>
              <w:rPr>
                <w:rFonts w:ascii="Times New Roman" w:eastAsia="宋体" w:hAnsi="Times New Roman" w:cs="Times New Roman"/>
                <w:kern w:val="0"/>
                <w:lang w:bidi="ar"/>
              </w:rPr>
              <w:t>3</w:t>
            </w:r>
            <w:r>
              <w:rPr>
                <w:rFonts w:ascii="Times New Roman" w:eastAsia="宋体" w:hAnsi="Times New Roman" w:cs="Times New Roman"/>
                <w:kern w:val="0"/>
                <w:lang w:bidi="ar"/>
              </w:rPr>
              <w:t>分。</w:t>
            </w:r>
          </w:p>
          <w:p w14:paraId="589C95B3"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rPr>
              <w:t>说明：投标文件中需</w:t>
            </w:r>
            <w:r>
              <w:rPr>
                <w:rFonts w:ascii="Times New Roman" w:eastAsia="宋体" w:hAnsi="Times New Roman" w:cs="Times New Roman" w:hint="eastAsia"/>
              </w:rPr>
              <w:t>同时</w:t>
            </w:r>
            <w:r>
              <w:rPr>
                <w:rFonts w:ascii="Times New Roman" w:eastAsia="宋体" w:hAnsi="Times New Roman" w:cs="Times New Roman"/>
              </w:rPr>
              <w:t>提供合同</w:t>
            </w:r>
            <w:r>
              <w:rPr>
                <w:rFonts w:ascii="Times New Roman" w:eastAsia="宋体" w:hAnsi="Times New Roman" w:cs="Times New Roman" w:hint="eastAsia"/>
              </w:rPr>
              <w:t>及</w:t>
            </w:r>
            <w:r>
              <w:rPr>
                <w:rFonts w:ascii="Times New Roman" w:eastAsia="宋体" w:hAnsi="Times New Roman" w:cs="Times New Roman" w:hint="eastAsia"/>
                <w:kern w:val="0"/>
                <w:lang w:bidi="ar"/>
              </w:rPr>
              <w:t>业主开具的好评证明</w:t>
            </w:r>
            <w:r>
              <w:rPr>
                <w:rFonts w:ascii="Times New Roman" w:eastAsia="宋体" w:hAnsi="Times New Roman" w:cs="Times New Roman"/>
              </w:rPr>
              <w:t>复印件</w:t>
            </w:r>
            <w:r>
              <w:rPr>
                <w:rFonts w:ascii="Times New Roman" w:eastAsia="宋体" w:hAnsi="Times New Roman" w:cs="Times New Roman" w:hint="eastAsia"/>
                <w:kern w:val="0"/>
                <w:lang w:bidi="ar"/>
              </w:rPr>
              <w:t>等</w:t>
            </w:r>
            <w:r>
              <w:rPr>
                <w:rFonts w:ascii="Times New Roman" w:eastAsia="宋体" w:hAnsi="Times New Roman" w:cs="Times New Roman"/>
              </w:rPr>
              <w:t>证明材料，未提供证明材料不得分。</w:t>
            </w:r>
          </w:p>
        </w:tc>
        <w:tc>
          <w:tcPr>
            <w:tcW w:w="747" w:type="dxa"/>
            <w:shd w:val="clear" w:color="auto" w:fill="auto"/>
            <w:vAlign w:val="center"/>
          </w:tcPr>
          <w:p w14:paraId="0A27D8E2"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rPr>
              <w:t>3</w:t>
            </w:r>
          </w:p>
        </w:tc>
      </w:tr>
      <w:tr w:rsidR="00C34451" w14:paraId="527056DD"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571" w:type="dxa"/>
            <w:shd w:val="clear" w:color="auto" w:fill="auto"/>
            <w:vAlign w:val="center"/>
          </w:tcPr>
          <w:p w14:paraId="7322E41A" w14:textId="77777777" w:rsidR="00C34451" w:rsidRDefault="00C34451" w:rsidP="00F7332E">
            <w:pPr>
              <w:autoSpaceDE w:val="0"/>
              <w:adjustRightInd w:val="0"/>
              <w:snapToGrid w:val="0"/>
              <w:spacing w:line="300" w:lineRule="auto"/>
              <w:jc w:val="center"/>
              <w:rPr>
                <w:szCs w:val="21"/>
              </w:rPr>
            </w:pPr>
            <w:r>
              <w:rPr>
                <w:szCs w:val="21"/>
              </w:rPr>
              <w:t>2</w:t>
            </w:r>
          </w:p>
        </w:tc>
        <w:tc>
          <w:tcPr>
            <w:tcW w:w="1494" w:type="dxa"/>
            <w:tcBorders>
              <w:right w:val="single" w:sz="4" w:space="0" w:color="auto"/>
            </w:tcBorders>
            <w:shd w:val="clear" w:color="auto" w:fill="auto"/>
            <w:vAlign w:val="center"/>
          </w:tcPr>
          <w:p w14:paraId="1C95BEBF"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hint="eastAsia"/>
              </w:rPr>
              <w:t>综合实力</w:t>
            </w:r>
          </w:p>
        </w:tc>
        <w:tc>
          <w:tcPr>
            <w:tcW w:w="5710" w:type="dxa"/>
            <w:tcBorders>
              <w:left w:val="single" w:sz="4" w:space="0" w:color="auto"/>
            </w:tcBorders>
            <w:shd w:val="clear" w:color="auto" w:fill="auto"/>
            <w:vAlign w:val="center"/>
          </w:tcPr>
          <w:p w14:paraId="37C35E42"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rPr>
              <w:t>投标人具有质量管理体系认证证书、环境管理体系认证证书、职业健康安全管理体系认证证书、安全生产标准化认证证书的，每个得</w:t>
            </w:r>
            <w:r>
              <w:rPr>
                <w:rFonts w:ascii="Times New Roman" w:eastAsia="宋体" w:hAnsi="Times New Roman" w:cs="Times New Roman" w:hint="eastAsia"/>
              </w:rPr>
              <w:t>0.5</w:t>
            </w:r>
            <w:r>
              <w:rPr>
                <w:rFonts w:ascii="Times New Roman" w:eastAsia="宋体" w:hAnsi="Times New Roman" w:cs="Times New Roman"/>
              </w:rPr>
              <w:t>分，最多得</w:t>
            </w:r>
            <w:r>
              <w:rPr>
                <w:rFonts w:ascii="Times New Roman" w:eastAsia="宋体" w:hAnsi="Times New Roman" w:cs="Times New Roman" w:hint="eastAsia"/>
              </w:rPr>
              <w:t>2</w:t>
            </w:r>
            <w:r>
              <w:rPr>
                <w:rFonts w:ascii="Times New Roman" w:eastAsia="宋体" w:hAnsi="Times New Roman" w:cs="Times New Roman"/>
              </w:rPr>
              <w:t>分。</w:t>
            </w:r>
          </w:p>
          <w:p w14:paraId="5D03DEA5"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、投标人具有信息安全管理体系认证证书、信息技术服务管理体系认证证书的，每个得</w:t>
            </w:r>
            <w:r>
              <w:rPr>
                <w:rFonts w:ascii="Times New Roman" w:eastAsia="宋体" w:hAnsi="Times New Roman" w:cs="Times New Roman" w:hint="eastAsia"/>
              </w:rPr>
              <w:t>0.5</w:t>
            </w:r>
            <w:r>
              <w:rPr>
                <w:rFonts w:ascii="Times New Roman" w:eastAsia="宋体" w:hAnsi="Times New Roman" w:cs="Times New Roman" w:hint="eastAsia"/>
              </w:rPr>
              <w:t>分，最多得</w:t>
            </w:r>
            <w:r>
              <w:rPr>
                <w:rFonts w:ascii="Times New Roman" w:eastAsia="宋体" w:hAnsi="Times New Roman" w:cs="Times New Roman" w:hint="eastAsia"/>
              </w:rPr>
              <w:t>1</w:t>
            </w:r>
            <w:r>
              <w:rPr>
                <w:rFonts w:ascii="Times New Roman" w:eastAsia="宋体" w:hAnsi="Times New Roman" w:cs="Times New Roman" w:hint="eastAsia"/>
              </w:rPr>
              <w:t>分。</w:t>
            </w:r>
          </w:p>
          <w:p w14:paraId="78814385"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、投标人具有售后服务体系认证证书，四星的得</w:t>
            </w:r>
            <w:r>
              <w:rPr>
                <w:rFonts w:ascii="Times New Roman" w:eastAsia="宋体" w:hAnsi="Times New Roman" w:cs="Times New Roman" w:hint="eastAsia"/>
              </w:rPr>
              <w:t>0.5</w:t>
            </w:r>
            <w:r>
              <w:rPr>
                <w:rFonts w:ascii="Times New Roman" w:eastAsia="宋体" w:hAnsi="Times New Roman" w:cs="Times New Roman" w:hint="eastAsia"/>
              </w:rPr>
              <w:t>分，五星的得</w:t>
            </w:r>
            <w:r>
              <w:rPr>
                <w:rFonts w:ascii="Times New Roman" w:eastAsia="宋体" w:hAnsi="Times New Roman" w:cs="Times New Roman" w:hint="eastAsia"/>
              </w:rPr>
              <w:t>1</w:t>
            </w:r>
            <w:r>
              <w:rPr>
                <w:rFonts w:ascii="Times New Roman" w:eastAsia="宋体" w:hAnsi="Times New Roman" w:cs="Times New Roman" w:hint="eastAsia"/>
              </w:rPr>
              <w:t>分。</w:t>
            </w:r>
          </w:p>
          <w:p w14:paraId="12082E85"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rPr>
              <w:t>说明：</w:t>
            </w:r>
            <w:r>
              <w:rPr>
                <w:rFonts w:ascii="Times New Roman" w:eastAsia="宋体" w:hAnsi="Times New Roman" w:cs="Times New Roman" w:hint="eastAsia"/>
              </w:rPr>
              <w:t>提供有效期内的相关证书原件彩色扫描件，以及国家认证认可监督管理委员会官方网站上相关证书有效的网页截图或网站打印页加盖公章，未提供不得分</w:t>
            </w:r>
            <w:r>
              <w:rPr>
                <w:rFonts w:ascii="Times New Roman" w:eastAsia="宋体" w:hAnsi="Times New Roman" w:cs="Times New Roman"/>
              </w:rPr>
              <w:t>。</w:t>
            </w:r>
          </w:p>
        </w:tc>
        <w:tc>
          <w:tcPr>
            <w:tcW w:w="747" w:type="dxa"/>
            <w:shd w:val="clear" w:color="auto" w:fill="auto"/>
            <w:vAlign w:val="center"/>
          </w:tcPr>
          <w:p w14:paraId="5EED58B1"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rPr>
              <w:t>4</w:t>
            </w:r>
          </w:p>
        </w:tc>
      </w:tr>
      <w:tr w:rsidR="00C34451" w14:paraId="4EBC2123"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0"/>
        </w:trPr>
        <w:tc>
          <w:tcPr>
            <w:tcW w:w="571" w:type="dxa"/>
            <w:shd w:val="clear" w:color="auto" w:fill="auto"/>
            <w:vAlign w:val="center"/>
          </w:tcPr>
          <w:p w14:paraId="3AC150F3" w14:textId="77777777" w:rsidR="00C34451" w:rsidRDefault="00C34451" w:rsidP="00F7332E">
            <w:pPr>
              <w:autoSpaceDE w:val="0"/>
              <w:adjustRightInd w:val="0"/>
              <w:snapToGrid w:val="0"/>
              <w:spacing w:line="300" w:lineRule="auto"/>
              <w:jc w:val="center"/>
              <w:rPr>
                <w:szCs w:val="21"/>
              </w:rPr>
            </w:pPr>
            <w:r>
              <w:rPr>
                <w:rFonts w:hint="eastAsia"/>
                <w:szCs w:val="21"/>
              </w:rPr>
              <w:t>3</w:t>
            </w:r>
          </w:p>
        </w:tc>
        <w:tc>
          <w:tcPr>
            <w:tcW w:w="1494" w:type="dxa"/>
            <w:tcBorders>
              <w:right w:val="single" w:sz="4" w:space="0" w:color="auto"/>
            </w:tcBorders>
            <w:shd w:val="clear" w:color="auto" w:fill="auto"/>
            <w:vAlign w:val="center"/>
          </w:tcPr>
          <w:p w14:paraId="254B4D00"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hint="eastAsia"/>
              </w:rPr>
              <w:t>技术创新能力</w:t>
            </w:r>
          </w:p>
        </w:tc>
        <w:tc>
          <w:tcPr>
            <w:tcW w:w="5710" w:type="dxa"/>
            <w:tcBorders>
              <w:left w:val="single" w:sz="4" w:space="0" w:color="auto"/>
            </w:tcBorders>
            <w:shd w:val="clear" w:color="auto" w:fill="auto"/>
            <w:vAlign w:val="center"/>
          </w:tcPr>
          <w:p w14:paraId="54D5C0DB"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rPr>
              <w:t>投标人</w:t>
            </w:r>
            <w:r>
              <w:rPr>
                <w:rFonts w:ascii="Times New Roman" w:eastAsia="宋体" w:hAnsi="Times New Roman" w:cs="Times New Roman" w:hint="eastAsia"/>
              </w:rPr>
              <w:t>具有水文遥测设备或水旱灾害防御相关的发明专利证书的，</w:t>
            </w:r>
            <w:r>
              <w:rPr>
                <w:rFonts w:ascii="Times New Roman" w:eastAsia="宋体" w:hAnsi="Times New Roman" w:cs="Times New Roman"/>
              </w:rPr>
              <w:t>每个得</w:t>
            </w:r>
            <w:r>
              <w:rPr>
                <w:rFonts w:ascii="Times New Roman" w:eastAsia="宋体" w:hAnsi="Times New Roman" w:cs="Times New Roman" w:hint="eastAsia"/>
              </w:rPr>
              <w:t>0.5</w:t>
            </w:r>
            <w:r>
              <w:rPr>
                <w:rFonts w:ascii="Times New Roman" w:eastAsia="宋体" w:hAnsi="Times New Roman" w:cs="Times New Roman"/>
              </w:rPr>
              <w:t>分，最多得</w:t>
            </w:r>
            <w:r>
              <w:rPr>
                <w:rFonts w:ascii="Times New Roman" w:eastAsia="宋体" w:hAnsi="Times New Roman" w:cs="Times New Roman" w:hint="eastAsia"/>
              </w:rPr>
              <w:t>2</w:t>
            </w:r>
            <w:r>
              <w:rPr>
                <w:rFonts w:ascii="Times New Roman" w:eastAsia="宋体" w:hAnsi="Times New Roman" w:cs="Times New Roman"/>
              </w:rPr>
              <w:t>分。</w:t>
            </w:r>
          </w:p>
          <w:p w14:paraId="275472D1"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说明：提供相关证书原件彩色扫描件，以及国家知识产权局官方网站截图，未提供不得分</w:t>
            </w:r>
            <w:r>
              <w:rPr>
                <w:rFonts w:ascii="Times New Roman" w:eastAsia="宋体" w:hAnsi="Times New Roman" w:cs="Times New Roman"/>
              </w:rPr>
              <w:t>。</w:t>
            </w:r>
          </w:p>
        </w:tc>
        <w:tc>
          <w:tcPr>
            <w:tcW w:w="747" w:type="dxa"/>
            <w:shd w:val="clear" w:color="auto" w:fill="auto"/>
            <w:vAlign w:val="center"/>
          </w:tcPr>
          <w:p w14:paraId="6DC58CEC"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rPr>
              <w:t>2</w:t>
            </w:r>
          </w:p>
        </w:tc>
      </w:tr>
      <w:tr w:rsidR="00C34451" w14:paraId="6F69A772"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571" w:type="dxa"/>
            <w:shd w:val="clear" w:color="auto" w:fill="auto"/>
            <w:vAlign w:val="center"/>
          </w:tcPr>
          <w:p w14:paraId="225008AB" w14:textId="77777777" w:rsidR="00C34451" w:rsidRDefault="00C34451" w:rsidP="00F7332E">
            <w:pPr>
              <w:autoSpaceDE w:val="0"/>
              <w:adjustRightInd w:val="0"/>
              <w:snapToGrid w:val="0"/>
              <w:spacing w:line="300" w:lineRule="auto"/>
              <w:jc w:val="center"/>
              <w:rPr>
                <w:szCs w:val="21"/>
              </w:rPr>
            </w:pPr>
            <w:r>
              <w:rPr>
                <w:rFonts w:hint="eastAsia"/>
                <w:szCs w:val="21"/>
              </w:rPr>
              <w:t>4</w:t>
            </w:r>
          </w:p>
        </w:tc>
        <w:tc>
          <w:tcPr>
            <w:tcW w:w="1494" w:type="dxa"/>
            <w:tcBorders>
              <w:right w:val="single" w:sz="4" w:space="0" w:color="auto"/>
            </w:tcBorders>
            <w:shd w:val="clear" w:color="auto" w:fill="auto"/>
            <w:vAlign w:val="center"/>
          </w:tcPr>
          <w:p w14:paraId="73695080"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hint="eastAsia"/>
              </w:rPr>
              <w:t>流量数据传输保障能力</w:t>
            </w:r>
          </w:p>
        </w:tc>
        <w:tc>
          <w:tcPr>
            <w:tcW w:w="5710" w:type="dxa"/>
            <w:tcBorders>
              <w:left w:val="single" w:sz="4" w:space="0" w:color="auto"/>
            </w:tcBorders>
            <w:shd w:val="clear" w:color="auto" w:fill="auto"/>
            <w:vAlign w:val="center"/>
          </w:tcPr>
          <w:p w14:paraId="2A422A2C"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自</w:t>
            </w:r>
            <w:r>
              <w:rPr>
                <w:rFonts w:ascii="Times New Roman" w:eastAsia="宋体" w:hAnsi="Times New Roman" w:cs="Times New Roman" w:hint="eastAsia"/>
              </w:rPr>
              <w:t>2021</w:t>
            </w:r>
            <w:r>
              <w:rPr>
                <w:rFonts w:ascii="Times New Roman" w:eastAsia="宋体" w:hAnsi="Times New Roman" w:cs="Times New Roman" w:hint="eastAsia"/>
              </w:rPr>
              <w:t>年</w:t>
            </w:r>
            <w:r>
              <w:rPr>
                <w:rFonts w:ascii="Times New Roman" w:eastAsia="宋体" w:hAnsi="Times New Roman" w:cs="Times New Roman" w:hint="eastAsia"/>
              </w:rPr>
              <w:t>1</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hint="eastAsia"/>
              </w:rPr>
              <w:t>日以来参与过政府部门已发布的水文通信相关行业标准或地方标准编制的，得</w:t>
            </w:r>
            <w:r>
              <w:rPr>
                <w:rFonts w:ascii="Times New Roman" w:eastAsia="宋体" w:hAnsi="Times New Roman" w:cs="Times New Roman" w:hint="eastAsia"/>
              </w:rPr>
              <w:t>2</w:t>
            </w:r>
            <w:r>
              <w:rPr>
                <w:rFonts w:ascii="Times New Roman" w:eastAsia="宋体" w:hAnsi="Times New Roman" w:cs="Times New Roman" w:hint="eastAsia"/>
              </w:rPr>
              <w:t>分。</w:t>
            </w:r>
          </w:p>
          <w:p w14:paraId="4758B493"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（提供标准中体现投标人单位名称信息的页面，以及全国标准信息公共服务平台相关标准规范的网页截图，否则不得分。）</w:t>
            </w:r>
          </w:p>
        </w:tc>
        <w:tc>
          <w:tcPr>
            <w:tcW w:w="747" w:type="dxa"/>
            <w:shd w:val="clear" w:color="auto" w:fill="auto"/>
            <w:vAlign w:val="center"/>
          </w:tcPr>
          <w:p w14:paraId="31143608"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rPr>
              <w:t>2</w:t>
            </w:r>
          </w:p>
        </w:tc>
      </w:tr>
      <w:tr w:rsidR="00C34451" w14:paraId="3D702C18"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4349B8C0" w14:textId="77777777" w:rsidR="00C34451" w:rsidRDefault="00C34451" w:rsidP="00F7332E">
            <w:pPr>
              <w:autoSpaceDE w:val="0"/>
              <w:adjustRightInd w:val="0"/>
              <w:snapToGrid w:val="0"/>
              <w:spacing w:line="300" w:lineRule="auto"/>
              <w:jc w:val="center"/>
              <w:rPr>
                <w:szCs w:val="21"/>
              </w:rPr>
            </w:pPr>
            <w:r>
              <w:rPr>
                <w:rFonts w:hint="eastAsia"/>
                <w:szCs w:val="21"/>
              </w:rPr>
              <w:t>5</w:t>
            </w:r>
          </w:p>
        </w:tc>
        <w:tc>
          <w:tcPr>
            <w:tcW w:w="1494" w:type="dxa"/>
            <w:tcBorders>
              <w:right w:val="single" w:sz="4" w:space="0" w:color="auto"/>
            </w:tcBorders>
            <w:shd w:val="clear" w:color="auto" w:fill="auto"/>
            <w:vAlign w:val="center"/>
          </w:tcPr>
          <w:p w14:paraId="7E416CCC"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rPr>
              <w:t>节能环保产品</w:t>
            </w:r>
          </w:p>
        </w:tc>
        <w:tc>
          <w:tcPr>
            <w:tcW w:w="5710" w:type="dxa"/>
            <w:tcBorders>
              <w:left w:val="single" w:sz="4" w:space="0" w:color="auto"/>
            </w:tcBorders>
            <w:shd w:val="clear" w:color="auto" w:fill="auto"/>
            <w:vAlign w:val="center"/>
          </w:tcPr>
          <w:p w14:paraId="2EF7C027"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rPr>
              <w:t>根据财政部、国家发展改革委、生态环境部、国家市场监管总局《关于调整优化节能产品、环境标志产品政府采购执行机制的通知》财库〔</w:t>
            </w:r>
            <w:r>
              <w:rPr>
                <w:rFonts w:ascii="Times New Roman" w:eastAsia="宋体" w:hAnsi="Times New Roman" w:cs="Times New Roman"/>
              </w:rPr>
              <w:t>2019</w:t>
            </w:r>
            <w:r>
              <w:rPr>
                <w:rFonts w:ascii="Times New Roman" w:eastAsia="宋体" w:hAnsi="Times New Roman" w:cs="Times New Roman"/>
              </w:rPr>
              <w:t>〕</w:t>
            </w:r>
            <w:r>
              <w:rPr>
                <w:rFonts w:ascii="Times New Roman" w:eastAsia="宋体" w:hAnsi="Times New Roman" w:cs="Times New Roman"/>
              </w:rPr>
              <w:t>9</w:t>
            </w:r>
            <w:r>
              <w:rPr>
                <w:rFonts w:ascii="Times New Roman" w:eastAsia="宋体" w:hAnsi="Times New Roman" w:cs="Times New Roman"/>
              </w:rPr>
              <w:t>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文件中提供该产品的节能产品认证证书或环境标志产品认证证书、产品所属节能环保品目清单中对应产品名称。未提供不得分，评标委员会根据节能产品、环境标志产品选用情况评</w:t>
            </w:r>
            <w:r>
              <w:rPr>
                <w:rFonts w:ascii="Times New Roman" w:eastAsia="宋体" w:hAnsi="Times New Roman" w:cs="Times New Roman" w:hint="eastAsia"/>
              </w:rPr>
              <w:t>1</w:t>
            </w:r>
            <w:r>
              <w:rPr>
                <w:rFonts w:ascii="Times New Roman" w:eastAsia="宋体" w:hAnsi="Times New Roman" w:cs="Times New Roman"/>
              </w:rPr>
              <w:t>分。</w:t>
            </w:r>
          </w:p>
        </w:tc>
        <w:tc>
          <w:tcPr>
            <w:tcW w:w="747" w:type="dxa"/>
            <w:shd w:val="clear" w:color="auto" w:fill="auto"/>
            <w:vAlign w:val="center"/>
          </w:tcPr>
          <w:p w14:paraId="71935D53"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rPr>
              <w:t>1</w:t>
            </w:r>
          </w:p>
        </w:tc>
      </w:tr>
      <w:tr w:rsidR="00C34451" w14:paraId="3DC74E8D"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135860C6" w14:textId="77777777" w:rsidR="00C34451" w:rsidRDefault="00C34451" w:rsidP="00F7332E">
            <w:pPr>
              <w:autoSpaceDE w:val="0"/>
              <w:adjustRightInd w:val="0"/>
              <w:snapToGrid w:val="0"/>
              <w:spacing w:line="300" w:lineRule="auto"/>
              <w:jc w:val="center"/>
              <w:rPr>
                <w:szCs w:val="21"/>
              </w:rPr>
            </w:pPr>
            <w:r>
              <w:rPr>
                <w:kern w:val="0"/>
                <w:szCs w:val="21"/>
              </w:rPr>
              <w:t>二</w:t>
            </w:r>
          </w:p>
        </w:tc>
        <w:tc>
          <w:tcPr>
            <w:tcW w:w="1494" w:type="dxa"/>
            <w:tcBorders>
              <w:right w:val="single" w:sz="4" w:space="0" w:color="auto"/>
            </w:tcBorders>
            <w:shd w:val="clear" w:color="auto" w:fill="auto"/>
            <w:vAlign w:val="center"/>
          </w:tcPr>
          <w:p w14:paraId="40854D6B" w14:textId="77777777" w:rsidR="00C34451" w:rsidRDefault="00C34451" w:rsidP="00F7332E">
            <w:pPr>
              <w:pStyle w:val="af"/>
              <w:adjustRightInd w:val="0"/>
              <w:snapToGrid w:val="0"/>
              <w:spacing w:line="300" w:lineRule="auto"/>
              <w:ind w:left="420" w:hanging="420"/>
              <w:jc w:val="left"/>
              <w:rPr>
                <w:rFonts w:ascii="Times New Roman" w:eastAsia="宋体" w:hAnsi="Times New Roman" w:cs="Times New Roman"/>
              </w:rPr>
            </w:pPr>
            <w:r>
              <w:rPr>
                <w:rFonts w:ascii="Times New Roman" w:eastAsia="宋体" w:hAnsi="Times New Roman" w:cs="Times New Roman"/>
              </w:rPr>
              <w:t>技术服务水平</w:t>
            </w:r>
          </w:p>
        </w:tc>
        <w:tc>
          <w:tcPr>
            <w:tcW w:w="5710" w:type="dxa"/>
            <w:tcBorders>
              <w:left w:val="single" w:sz="4" w:space="0" w:color="auto"/>
            </w:tcBorders>
            <w:shd w:val="clear" w:color="auto" w:fill="auto"/>
            <w:vAlign w:val="center"/>
          </w:tcPr>
          <w:p w14:paraId="54F7D245" w14:textId="77777777" w:rsidR="00C34451" w:rsidRDefault="00C34451" w:rsidP="00F7332E">
            <w:pPr>
              <w:pStyle w:val="af"/>
              <w:adjustRightInd w:val="0"/>
              <w:snapToGrid w:val="0"/>
              <w:ind w:left="420" w:hanging="420"/>
              <w:jc w:val="left"/>
              <w:rPr>
                <w:rFonts w:ascii="Times New Roman" w:eastAsia="宋体" w:hAnsi="Times New Roman" w:cs="Times New Roman"/>
              </w:rPr>
            </w:pPr>
          </w:p>
        </w:tc>
        <w:tc>
          <w:tcPr>
            <w:tcW w:w="747" w:type="dxa"/>
            <w:shd w:val="clear" w:color="auto" w:fill="auto"/>
            <w:vAlign w:val="center"/>
          </w:tcPr>
          <w:p w14:paraId="424A7716" w14:textId="77777777" w:rsidR="00C34451" w:rsidRDefault="00C34451" w:rsidP="00F7332E">
            <w:pPr>
              <w:pStyle w:val="af"/>
              <w:adjustRightInd w:val="0"/>
              <w:snapToGrid w:val="0"/>
              <w:spacing w:line="300" w:lineRule="auto"/>
              <w:ind w:left="420" w:hanging="420"/>
              <w:jc w:val="left"/>
              <w:rPr>
                <w:rFonts w:ascii="Times New Roman" w:eastAsia="宋体" w:hAnsi="Times New Roman" w:cs="Times New Roman"/>
              </w:rPr>
            </w:pPr>
          </w:p>
        </w:tc>
      </w:tr>
      <w:tr w:rsidR="00C34451" w14:paraId="4C5217FE"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221D3C9C" w14:textId="26555907" w:rsidR="00C34451" w:rsidRDefault="004D5C26" w:rsidP="00F7332E">
            <w:pPr>
              <w:autoSpaceDE w:val="0"/>
              <w:adjustRightInd w:val="0"/>
              <w:snapToGrid w:val="0"/>
              <w:spacing w:line="300" w:lineRule="auto"/>
              <w:jc w:val="center"/>
              <w:rPr>
                <w:szCs w:val="21"/>
              </w:rPr>
            </w:pPr>
            <w:r>
              <w:rPr>
                <w:rFonts w:hint="eastAsia"/>
                <w:szCs w:val="21"/>
              </w:rPr>
              <w:t>6</w:t>
            </w:r>
          </w:p>
        </w:tc>
        <w:tc>
          <w:tcPr>
            <w:tcW w:w="1494" w:type="dxa"/>
            <w:tcBorders>
              <w:right w:val="single" w:sz="4" w:space="0" w:color="auto"/>
            </w:tcBorders>
            <w:shd w:val="clear" w:color="auto" w:fill="auto"/>
            <w:vAlign w:val="center"/>
          </w:tcPr>
          <w:p w14:paraId="56AAE7CA"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rPr>
              <w:t>投标整体方案</w:t>
            </w:r>
          </w:p>
        </w:tc>
        <w:tc>
          <w:tcPr>
            <w:tcW w:w="5710" w:type="dxa"/>
            <w:tcBorders>
              <w:left w:val="single" w:sz="4" w:space="0" w:color="auto"/>
            </w:tcBorders>
            <w:shd w:val="clear" w:color="auto" w:fill="auto"/>
            <w:vAlign w:val="center"/>
          </w:tcPr>
          <w:p w14:paraId="758B1648"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投标人能统筹考虑、协调本项目工作内容提出整体实施方案，方案内容包括但不限于对本项目采购需求的理解、项目组织管理体系及管理事项、安装调试及验收方案等，由评标委员会综合评定。</w:t>
            </w:r>
          </w:p>
          <w:p w14:paraId="73E2C98E"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内容完整且与项目匹配度好的，得3分；</w:t>
            </w:r>
          </w:p>
          <w:p w14:paraId="5E5B4119"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内容较完整且与项目匹配度较好的，得2分；</w:t>
            </w:r>
          </w:p>
          <w:p w14:paraId="6DDD474D"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内容基本完整且与项目匹配度较好的，得1分；</w:t>
            </w:r>
          </w:p>
          <w:p w14:paraId="5D055267" w14:textId="77777777" w:rsidR="00C34451" w:rsidRDefault="00C34451" w:rsidP="00F7332E">
            <w:pPr>
              <w:pStyle w:val="af"/>
              <w:adjustRightInd w:val="0"/>
              <w:snapToGrid w:val="0"/>
              <w:ind w:left="420" w:hanging="420"/>
              <w:rPr>
                <w:rFonts w:ascii="Times New Roman" w:eastAsia="宋体" w:hAnsi="Times New Roman" w:cs="Times New Roman"/>
                <w:kern w:val="0"/>
              </w:rPr>
            </w:pPr>
            <w:r>
              <w:rPr>
                <w:rFonts w:ascii="宋体" w:eastAsia="宋体" w:hAnsi="宋体" w:cs="宋体" w:hint="eastAsia"/>
                <w:kern w:val="0"/>
              </w:rPr>
              <w:t>内容存在欠缺或与项目不匹配的不得分。</w:t>
            </w:r>
          </w:p>
        </w:tc>
        <w:tc>
          <w:tcPr>
            <w:tcW w:w="747" w:type="dxa"/>
            <w:shd w:val="clear" w:color="auto" w:fill="auto"/>
            <w:vAlign w:val="center"/>
          </w:tcPr>
          <w:p w14:paraId="303715F5"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kern w:val="0"/>
              </w:rPr>
              <w:t>3</w:t>
            </w:r>
          </w:p>
        </w:tc>
      </w:tr>
      <w:tr w:rsidR="00C34451" w14:paraId="0E36AB56"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046F49C3" w14:textId="7CA8CDF5" w:rsidR="00C34451" w:rsidRDefault="004D5C26" w:rsidP="00F7332E">
            <w:pPr>
              <w:autoSpaceDE w:val="0"/>
              <w:adjustRightInd w:val="0"/>
              <w:snapToGrid w:val="0"/>
              <w:spacing w:line="300" w:lineRule="auto"/>
              <w:jc w:val="center"/>
              <w:rPr>
                <w:szCs w:val="21"/>
              </w:rPr>
            </w:pPr>
            <w:r>
              <w:rPr>
                <w:rFonts w:hint="eastAsia"/>
                <w:szCs w:val="21"/>
              </w:rPr>
              <w:t>7</w:t>
            </w:r>
          </w:p>
        </w:tc>
        <w:tc>
          <w:tcPr>
            <w:tcW w:w="1494" w:type="dxa"/>
            <w:tcBorders>
              <w:right w:val="single" w:sz="4" w:space="0" w:color="auto"/>
            </w:tcBorders>
            <w:shd w:val="clear" w:color="auto" w:fill="auto"/>
            <w:vAlign w:val="center"/>
          </w:tcPr>
          <w:p w14:paraId="3C6D7330"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rPr>
              <w:t>产品规格、技术参数</w:t>
            </w:r>
          </w:p>
        </w:tc>
        <w:tc>
          <w:tcPr>
            <w:tcW w:w="5710" w:type="dxa"/>
            <w:tcBorders>
              <w:left w:val="single" w:sz="4" w:space="0" w:color="auto"/>
            </w:tcBorders>
            <w:shd w:val="clear" w:color="auto" w:fill="auto"/>
            <w:vAlign w:val="center"/>
          </w:tcPr>
          <w:p w14:paraId="4DE8DEDD" w14:textId="77777777" w:rsidR="00C34451" w:rsidRDefault="00C34451" w:rsidP="00F7332E">
            <w:pPr>
              <w:rPr>
                <w:szCs w:val="21"/>
              </w:rPr>
            </w:pPr>
            <w:r>
              <w:rPr>
                <w:rFonts w:hint="eastAsia"/>
                <w:szCs w:val="21"/>
              </w:rPr>
              <w:t>对招标货物的性能及主要技术参数、配置等要求的响应情况：</w:t>
            </w:r>
          </w:p>
          <w:p w14:paraId="79BAA9BC" w14:textId="01165B10" w:rsidR="00C34451" w:rsidRDefault="00C34451" w:rsidP="00F7332E">
            <w:pPr>
              <w:rPr>
                <w:szCs w:val="21"/>
              </w:rPr>
            </w:pPr>
            <w:r>
              <w:rPr>
                <w:rFonts w:hint="eastAsia"/>
                <w:szCs w:val="21"/>
              </w:rPr>
              <w:t>技术指标完全符合招标需求的得满分</w:t>
            </w:r>
            <w:r>
              <w:rPr>
                <w:rFonts w:hint="eastAsia"/>
                <w:szCs w:val="21"/>
              </w:rPr>
              <w:t>1</w:t>
            </w:r>
            <w:r w:rsidR="00206AAD">
              <w:rPr>
                <w:rFonts w:hint="eastAsia"/>
                <w:szCs w:val="21"/>
              </w:rPr>
              <w:t>6</w:t>
            </w:r>
            <w:r>
              <w:rPr>
                <w:rFonts w:hint="eastAsia"/>
                <w:szCs w:val="21"/>
              </w:rPr>
              <w:t>分，扣至</w:t>
            </w:r>
            <w:r>
              <w:rPr>
                <w:rFonts w:hint="eastAsia"/>
                <w:szCs w:val="21"/>
              </w:rPr>
              <w:t>0</w:t>
            </w:r>
            <w:r>
              <w:rPr>
                <w:rFonts w:hint="eastAsia"/>
                <w:szCs w:val="21"/>
              </w:rPr>
              <w:t>分止：</w:t>
            </w:r>
          </w:p>
          <w:p w14:paraId="090E8F41" w14:textId="49E261DC" w:rsidR="00C34451" w:rsidRDefault="00C34451" w:rsidP="00F7332E">
            <w:pPr>
              <w:rPr>
                <w:szCs w:val="21"/>
              </w:rPr>
            </w:pPr>
            <w:r>
              <w:rPr>
                <w:rFonts w:hint="eastAsia"/>
                <w:szCs w:val="21"/>
              </w:rPr>
              <w:t>1</w:t>
            </w:r>
            <w:r>
              <w:rPr>
                <w:rFonts w:hint="eastAsia"/>
                <w:szCs w:val="21"/>
              </w:rPr>
              <w:t>、对标记“★”条款响应情况评分：低于招标需求（负偏离）的或未做出明确响应的每项扣</w:t>
            </w:r>
            <w:r w:rsidR="002B3DB3">
              <w:rPr>
                <w:rFonts w:hint="eastAsia"/>
                <w:szCs w:val="21"/>
              </w:rPr>
              <w:t>2</w:t>
            </w:r>
            <w:r>
              <w:rPr>
                <w:rFonts w:hint="eastAsia"/>
                <w:szCs w:val="21"/>
              </w:rPr>
              <w:t>分；</w:t>
            </w:r>
          </w:p>
          <w:p w14:paraId="0E9A7121" w14:textId="4DC262E5" w:rsidR="00C34451" w:rsidRDefault="00C34451" w:rsidP="00F7332E">
            <w:pPr>
              <w:rPr>
                <w:szCs w:val="21"/>
              </w:rPr>
            </w:pPr>
            <w:r>
              <w:rPr>
                <w:rFonts w:hint="eastAsia"/>
                <w:szCs w:val="21"/>
              </w:rPr>
              <w:t>2</w:t>
            </w:r>
            <w:r>
              <w:rPr>
                <w:rFonts w:hint="eastAsia"/>
                <w:szCs w:val="21"/>
              </w:rPr>
              <w:t>、其他未作标记的一般条款响应情况评分：低于招标需求（负偏离）的或未做出明确响应的每项扣</w:t>
            </w:r>
            <w:r w:rsidR="002B3DB3">
              <w:rPr>
                <w:rFonts w:hint="eastAsia"/>
                <w:szCs w:val="21"/>
              </w:rPr>
              <w:t>1</w:t>
            </w:r>
            <w:r>
              <w:rPr>
                <w:rFonts w:hint="eastAsia"/>
                <w:szCs w:val="21"/>
              </w:rPr>
              <w:t>分，达到</w:t>
            </w:r>
            <w:r>
              <w:rPr>
                <w:rFonts w:hint="eastAsia"/>
                <w:szCs w:val="21"/>
              </w:rPr>
              <w:t>10</w:t>
            </w:r>
            <w:r>
              <w:rPr>
                <w:rFonts w:hint="eastAsia"/>
                <w:szCs w:val="21"/>
              </w:rPr>
              <w:t>项（含）以</w:t>
            </w:r>
            <w:r>
              <w:rPr>
                <w:rFonts w:hint="eastAsia"/>
                <w:szCs w:val="21"/>
              </w:rPr>
              <w:lastRenderedPageBreak/>
              <w:t>上的，其投标无效。</w:t>
            </w:r>
          </w:p>
          <w:p w14:paraId="55F2C186"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rPr>
              <w:t>备注：投标响应指标与产品样本资料或官方参数、产品检查报告等不一致的，视作负偏离。</w:t>
            </w:r>
          </w:p>
        </w:tc>
        <w:tc>
          <w:tcPr>
            <w:tcW w:w="747" w:type="dxa"/>
            <w:shd w:val="clear" w:color="auto" w:fill="auto"/>
            <w:vAlign w:val="center"/>
          </w:tcPr>
          <w:p w14:paraId="5CF716E8" w14:textId="3D0B0AC5" w:rsidR="00C34451" w:rsidRDefault="00C34451" w:rsidP="00F7332E">
            <w:pPr>
              <w:pStyle w:val="af"/>
              <w:adjustRightInd w:val="0"/>
              <w:snapToGrid w:val="0"/>
              <w:spacing w:line="300" w:lineRule="auto"/>
              <w:ind w:left="420" w:hanging="420"/>
              <w:jc w:val="center"/>
              <w:rPr>
                <w:rFonts w:ascii="Times New Roman" w:eastAsia="宋体" w:hAnsi="Times New Roman" w:cs="Times New Roman"/>
                <w:kern w:val="0"/>
              </w:rPr>
            </w:pPr>
            <w:r>
              <w:rPr>
                <w:rFonts w:ascii="Times New Roman" w:eastAsia="宋体" w:hAnsi="Times New Roman" w:cs="Times New Roman" w:hint="eastAsia"/>
              </w:rPr>
              <w:lastRenderedPageBreak/>
              <w:t>1</w:t>
            </w:r>
            <w:r w:rsidR="00F7332E">
              <w:rPr>
                <w:rFonts w:ascii="Times New Roman" w:eastAsia="宋体" w:hAnsi="Times New Roman" w:cs="Times New Roman"/>
              </w:rPr>
              <w:t>6</w:t>
            </w:r>
          </w:p>
        </w:tc>
      </w:tr>
      <w:tr w:rsidR="00C34451" w14:paraId="04DA3F26"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6257A8AE" w14:textId="518083CB" w:rsidR="00C34451" w:rsidRDefault="004D5C26" w:rsidP="00F7332E">
            <w:pPr>
              <w:autoSpaceDE w:val="0"/>
              <w:adjustRightInd w:val="0"/>
              <w:snapToGrid w:val="0"/>
              <w:spacing w:line="300" w:lineRule="auto"/>
              <w:jc w:val="center"/>
              <w:rPr>
                <w:szCs w:val="21"/>
              </w:rPr>
            </w:pPr>
            <w:r>
              <w:rPr>
                <w:rFonts w:hint="eastAsia"/>
                <w:szCs w:val="21"/>
              </w:rPr>
              <w:t>8</w:t>
            </w:r>
          </w:p>
        </w:tc>
        <w:tc>
          <w:tcPr>
            <w:tcW w:w="1494" w:type="dxa"/>
            <w:tcBorders>
              <w:right w:val="single" w:sz="4" w:space="0" w:color="auto"/>
            </w:tcBorders>
            <w:shd w:val="clear" w:color="auto" w:fill="auto"/>
            <w:vAlign w:val="center"/>
          </w:tcPr>
          <w:p w14:paraId="57EEFC04"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hint="eastAsia"/>
              </w:rPr>
              <w:t>流量自动推流及率定功能</w:t>
            </w:r>
          </w:p>
        </w:tc>
        <w:tc>
          <w:tcPr>
            <w:tcW w:w="5710" w:type="dxa"/>
            <w:tcBorders>
              <w:left w:val="single" w:sz="4" w:space="0" w:color="auto"/>
            </w:tcBorders>
            <w:shd w:val="clear" w:color="auto" w:fill="auto"/>
            <w:vAlign w:val="center"/>
          </w:tcPr>
          <w:p w14:paraId="0647195F" w14:textId="77777777" w:rsidR="00C34451" w:rsidRDefault="00C34451" w:rsidP="00F7332E">
            <w:pPr>
              <w:rPr>
                <w:szCs w:val="21"/>
              </w:rPr>
            </w:pPr>
            <w:r>
              <w:rPr>
                <w:rFonts w:hint="eastAsia"/>
                <w:szCs w:val="21"/>
              </w:rPr>
              <w:t>根据投标人提供的流量在线率定系统功能，包括：</w:t>
            </w:r>
          </w:p>
          <w:p w14:paraId="70A504E9" w14:textId="77777777" w:rsidR="00C34451" w:rsidRDefault="00C34451" w:rsidP="00F7332E">
            <w:pPr>
              <w:rPr>
                <w:szCs w:val="21"/>
              </w:rPr>
            </w:pPr>
            <w:r>
              <w:rPr>
                <w:rFonts w:ascii="宋体" w:hAnsi="宋体" w:hint="eastAsia"/>
                <w:szCs w:val="21"/>
              </w:rPr>
              <w:t>①</w:t>
            </w:r>
            <w:r>
              <w:rPr>
                <w:rFonts w:hint="eastAsia"/>
                <w:szCs w:val="21"/>
              </w:rPr>
              <w:t>平台计算率定后的流量可同步回流到省水文通信应用。（</w:t>
            </w:r>
            <w:r>
              <w:rPr>
                <w:rFonts w:hint="eastAsia"/>
                <w:szCs w:val="21"/>
              </w:rPr>
              <w:t>2</w:t>
            </w:r>
            <w:r>
              <w:rPr>
                <w:rFonts w:hint="eastAsia"/>
                <w:szCs w:val="21"/>
              </w:rPr>
              <w:t>分）</w:t>
            </w:r>
          </w:p>
          <w:p w14:paraId="05BA4FB7" w14:textId="77777777" w:rsidR="00C34451" w:rsidRDefault="00C34451" w:rsidP="00F7332E">
            <w:pPr>
              <w:rPr>
                <w:szCs w:val="21"/>
              </w:rPr>
            </w:pPr>
            <w:r>
              <w:rPr>
                <w:rFonts w:hint="eastAsia"/>
                <w:szCs w:val="21"/>
              </w:rPr>
              <w:t>②可设置代表流速整合公式。（</w:t>
            </w:r>
            <w:r>
              <w:rPr>
                <w:rFonts w:hint="eastAsia"/>
                <w:szCs w:val="21"/>
              </w:rPr>
              <w:t>2</w:t>
            </w:r>
            <w:r>
              <w:rPr>
                <w:rFonts w:hint="eastAsia"/>
                <w:szCs w:val="21"/>
              </w:rPr>
              <w:t>分）</w:t>
            </w:r>
          </w:p>
          <w:p w14:paraId="5790D6B4" w14:textId="77777777" w:rsidR="00C34451" w:rsidRDefault="00C34451" w:rsidP="00F7332E">
            <w:pPr>
              <w:rPr>
                <w:szCs w:val="21"/>
              </w:rPr>
            </w:pPr>
            <w:r>
              <w:rPr>
                <w:rFonts w:hint="eastAsia"/>
                <w:szCs w:val="21"/>
              </w:rPr>
              <w:t>③自动率定：支持导入实测流量成果，自动拟合多元线性相关曲线，确定最终流量比测率定公式，自动生成比测报告。（</w:t>
            </w:r>
            <w:r>
              <w:rPr>
                <w:rFonts w:hint="eastAsia"/>
                <w:szCs w:val="21"/>
              </w:rPr>
              <w:t>2</w:t>
            </w:r>
            <w:r>
              <w:rPr>
                <w:rFonts w:hint="eastAsia"/>
                <w:szCs w:val="21"/>
              </w:rPr>
              <w:t>分）</w:t>
            </w:r>
          </w:p>
          <w:p w14:paraId="6A898C35" w14:textId="77777777" w:rsidR="00C34451" w:rsidRDefault="00C34451" w:rsidP="00F7332E">
            <w:pPr>
              <w:rPr>
                <w:szCs w:val="21"/>
              </w:rPr>
            </w:pPr>
            <w:r>
              <w:rPr>
                <w:rFonts w:hint="eastAsia"/>
                <w:szCs w:val="21"/>
              </w:rPr>
              <w:t>④支持全量程自动精准推流，流速设置可按流速分段、水位分段、时间分段等。（</w:t>
            </w:r>
            <w:r>
              <w:rPr>
                <w:rFonts w:hint="eastAsia"/>
                <w:szCs w:val="21"/>
              </w:rPr>
              <w:t>2</w:t>
            </w:r>
            <w:r>
              <w:rPr>
                <w:rFonts w:hint="eastAsia"/>
                <w:szCs w:val="21"/>
              </w:rPr>
              <w:t>分）</w:t>
            </w:r>
          </w:p>
          <w:p w14:paraId="39D4BEC5" w14:textId="77777777" w:rsidR="00C34451" w:rsidRDefault="00C34451" w:rsidP="00F7332E">
            <w:pPr>
              <w:rPr>
                <w:szCs w:val="21"/>
              </w:rPr>
            </w:pPr>
            <w:r>
              <w:rPr>
                <w:rFonts w:hint="eastAsia"/>
                <w:szCs w:val="21"/>
              </w:rPr>
              <w:t>⑤支持突跳监控，数据修正。（</w:t>
            </w:r>
            <w:r>
              <w:rPr>
                <w:rFonts w:hint="eastAsia"/>
                <w:szCs w:val="21"/>
              </w:rPr>
              <w:t>2</w:t>
            </w:r>
            <w:r>
              <w:rPr>
                <w:rFonts w:hint="eastAsia"/>
                <w:szCs w:val="21"/>
              </w:rPr>
              <w:t>分）</w:t>
            </w:r>
          </w:p>
          <w:p w14:paraId="31A76C86" w14:textId="77777777" w:rsidR="00C34451" w:rsidRDefault="00C34451" w:rsidP="00F7332E">
            <w:pPr>
              <w:rPr>
                <w:szCs w:val="21"/>
              </w:rPr>
            </w:pPr>
            <w:r>
              <w:rPr>
                <w:rFonts w:hint="eastAsia"/>
                <w:szCs w:val="21"/>
              </w:rPr>
              <w:t>（投标人需提供各功能截图等证明材料，提供的材料不满足功能要求或未提供的不得分。）</w:t>
            </w:r>
          </w:p>
        </w:tc>
        <w:tc>
          <w:tcPr>
            <w:tcW w:w="747" w:type="dxa"/>
            <w:shd w:val="clear" w:color="auto" w:fill="auto"/>
            <w:vAlign w:val="center"/>
          </w:tcPr>
          <w:p w14:paraId="7EFB2C2A"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color w:val="0000FF"/>
              </w:rPr>
            </w:pPr>
            <w:r>
              <w:rPr>
                <w:rFonts w:ascii="Times New Roman" w:eastAsia="宋体" w:hAnsi="Times New Roman" w:cs="Times New Roman" w:hint="eastAsia"/>
              </w:rPr>
              <w:t>10</w:t>
            </w:r>
          </w:p>
        </w:tc>
      </w:tr>
      <w:tr w:rsidR="00C34451" w14:paraId="498291A0"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43B539E5" w14:textId="04241C3C" w:rsidR="00C34451" w:rsidRDefault="004D5C26" w:rsidP="00F7332E">
            <w:pPr>
              <w:autoSpaceDE w:val="0"/>
              <w:adjustRightInd w:val="0"/>
              <w:snapToGrid w:val="0"/>
              <w:spacing w:line="300" w:lineRule="auto"/>
              <w:jc w:val="center"/>
              <w:rPr>
                <w:szCs w:val="21"/>
              </w:rPr>
            </w:pPr>
            <w:r>
              <w:rPr>
                <w:rFonts w:hint="eastAsia"/>
                <w:szCs w:val="21"/>
              </w:rPr>
              <w:t>9</w:t>
            </w:r>
          </w:p>
        </w:tc>
        <w:tc>
          <w:tcPr>
            <w:tcW w:w="1494" w:type="dxa"/>
            <w:tcBorders>
              <w:right w:val="single" w:sz="4" w:space="0" w:color="auto"/>
            </w:tcBorders>
            <w:shd w:val="clear" w:color="auto" w:fill="auto"/>
            <w:vAlign w:val="center"/>
          </w:tcPr>
          <w:p w14:paraId="1A7ADCA9"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hint="eastAsia"/>
              </w:rPr>
              <w:t>供货方案</w:t>
            </w:r>
          </w:p>
        </w:tc>
        <w:tc>
          <w:tcPr>
            <w:tcW w:w="5710" w:type="dxa"/>
            <w:tcBorders>
              <w:left w:val="single" w:sz="4" w:space="0" w:color="auto"/>
            </w:tcBorders>
            <w:shd w:val="clear" w:color="auto" w:fill="auto"/>
            <w:vAlign w:val="center"/>
          </w:tcPr>
          <w:p w14:paraId="76700A65"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投标人针对本项目制定的项目设备供货方案，由专家综合评分。</w:t>
            </w:r>
          </w:p>
          <w:p w14:paraId="434BBE13"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方案完整、详细、科学、可行的，得2分；方案基本完整、详细、科学、可行的，得1分；有明显缺陷或未提供的不得分。</w:t>
            </w:r>
          </w:p>
        </w:tc>
        <w:tc>
          <w:tcPr>
            <w:tcW w:w="747" w:type="dxa"/>
            <w:shd w:val="clear" w:color="auto" w:fill="auto"/>
            <w:vAlign w:val="center"/>
          </w:tcPr>
          <w:p w14:paraId="4BC7C2A2"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kern w:val="0"/>
              </w:rPr>
            </w:pPr>
            <w:r>
              <w:rPr>
                <w:rFonts w:ascii="Times New Roman" w:eastAsia="宋体" w:hAnsi="Times New Roman" w:cs="Times New Roman" w:hint="eastAsia"/>
                <w:kern w:val="0"/>
              </w:rPr>
              <w:t>2</w:t>
            </w:r>
          </w:p>
        </w:tc>
      </w:tr>
      <w:tr w:rsidR="00C34451" w14:paraId="346A20D8"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3119799F" w14:textId="3B4A76DD" w:rsidR="00C34451" w:rsidRDefault="004D5C26" w:rsidP="00F7332E">
            <w:pPr>
              <w:autoSpaceDE w:val="0"/>
              <w:adjustRightInd w:val="0"/>
              <w:snapToGrid w:val="0"/>
              <w:spacing w:line="300" w:lineRule="auto"/>
              <w:jc w:val="center"/>
              <w:rPr>
                <w:rFonts w:hint="eastAsia"/>
                <w:szCs w:val="21"/>
              </w:rPr>
            </w:pPr>
            <w:r>
              <w:rPr>
                <w:rFonts w:hint="eastAsia"/>
                <w:szCs w:val="21"/>
              </w:rPr>
              <w:t>10</w:t>
            </w:r>
          </w:p>
        </w:tc>
        <w:tc>
          <w:tcPr>
            <w:tcW w:w="1494" w:type="dxa"/>
            <w:tcBorders>
              <w:right w:val="single" w:sz="4" w:space="0" w:color="auto"/>
            </w:tcBorders>
            <w:shd w:val="clear" w:color="auto" w:fill="auto"/>
            <w:vAlign w:val="center"/>
          </w:tcPr>
          <w:p w14:paraId="395BA214"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hint="eastAsia"/>
              </w:rPr>
              <w:t>工期进度及保证措施</w:t>
            </w:r>
          </w:p>
        </w:tc>
        <w:tc>
          <w:tcPr>
            <w:tcW w:w="5710" w:type="dxa"/>
            <w:tcBorders>
              <w:left w:val="single" w:sz="4" w:space="0" w:color="auto"/>
            </w:tcBorders>
            <w:shd w:val="clear" w:color="auto" w:fill="auto"/>
            <w:vAlign w:val="center"/>
          </w:tcPr>
          <w:p w14:paraId="0B65A087"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根据投标人提供的项目实施节点进度及进度控制措施，由评标委员会综合打分。</w:t>
            </w:r>
          </w:p>
          <w:p w14:paraId="54CC048D"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安排合理，符合本项目需求的，得2分；安排基本合理，符合本项目需求的，得1分；安排不合理或不符合本项目需求的，得0分。</w:t>
            </w:r>
          </w:p>
        </w:tc>
        <w:tc>
          <w:tcPr>
            <w:tcW w:w="747" w:type="dxa"/>
            <w:shd w:val="clear" w:color="auto" w:fill="auto"/>
            <w:vAlign w:val="center"/>
          </w:tcPr>
          <w:p w14:paraId="31D78731"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kern w:val="0"/>
              </w:rPr>
            </w:pPr>
            <w:r>
              <w:rPr>
                <w:rFonts w:ascii="Times New Roman" w:eastAsia="宋体" w:hAnsi="Times New Roman" w:cs="Times New Roman" w:hint="eastAsia"/>
                <w:kern w:val="0"/>
              </w:rPr>
              <w:t>2</w:t>
            </w:r>
          </w:p>
        </w:tc>
      </w:tr>
      <w:tr w:rsidR="00C34451" w14:paraId="6D99BAF5"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3"/>
        </w:trPr>
        <w:tc>
          <w:tcPr>
            <w:tcW w:w="571" w:type="dxa"/>
            <w:shd w:val="clear" w:color="auto" w:fill="auto"/>
            <w:vAlign w:val="center"/>
          </w:tcPr>
          <w:p w14:paraId="667AC13A" w14:textId="3ED0E0FE" w:rsidR="00C34451" w:rsidRDefault="004D5C26" w:rsidP="00F7332E">
            <w:pPr>
              <w:autoSpaceDE w:val="0"/>
              <w:adjustRightInd w:val="0"/>
              <w:snapToGrid w:val="0"/>
              <w:spacing w:line="300" w:lineRule="auto"/>
              <w:jc w:val="center"/>
              <w:rPr>
                <w:rFonts w:hint="eastAsia"/>
                <w:szCs w:val="21"/>
              </w:rPr>
            </w:pPr>
            <w:r>
              <w:rPr>
                <w:rFonts w:hint="eastAsia"/>
                <w:szCs w:val="21"/>
              </w:rPr>
              <w:t>11</w:t>
            </w:r>
          </w:p>
        </w:tc>
        <w:tc>
          <w:tcPr>
            <w:tcW w:w="1494" w:type="dxa"/>
            <w:tcBorders>
              <w:right w:val="single" w:sz="4" w:space="0" w:color="auto"/>
            </w:tcBorders>
            <w:shd w:val="clear" w:color="auto" w:fill="auto"/>
            <w:vAlign w:val="center"/>
          </w:tcPr>
          <w:p w14:paraId="0E53C835"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hint="eastAsia"/>
              </w:rPr>
              <w:t>质量保障方案</w:t>
            </w:r>
          </w:p>
        </w:tc>
        <w:tc>
          <w:tcPr>
            <w:tcW w:w="5710" w:type="dxa"/>
            <w:tcBorders>
              <w:left w:val="single" w:sz="4" w:space="0" w:color="auto"/>
            </w:tcBorders>
            <w:shd w:val="clear" w:color="auto" w:fill="auto"/>
            <w:vAlign w:val="center"/>
          </w:tcPr>
          <w:p w14:paraId="3F344F94"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根据投标人提供的质量保证措施的针对性、科学性，由评标委员会综合打分。</w:t>
            </w:r>
          </w:p>
          <w:p w14:paraId="54DDAEB1" w14:textId="77777777" w:rsidR="00C34451" w:rsidRDefault="00C34451" w:rsidP="00F7332E">
            <w:pPr>
              <w:pStyle w:val="af"/>
              <w:adjustRightInd w:val="0"/>
              <w:snapToGrid w:val="0"/>
              <w:rPr>
                <w:rFonts w:ascii="宋体" w:eastAsia="宋体" w:hAnsi="宋体" w:cs="宋体" w:hint="eastAsia"/>
                <w:kern w:val="0"/>
              </w:rPr>
            </w:pPr>
            <w:r>
              <w:rPr>
                <w:rFonts w:ascii="宋体" w:eastAsia="宋体" w:hAnsi="宋体" w:cs="宋体" w:hint="eastAsia"/>
                <w:kern w:val="0"/>
              </w:rPr>
              <w:t>措施详细能保证项目质量的得2分；措施存在缺陷但能基本保证项目质量的得1分；措施有明显缺陷或不能保证项目质量的得0分。</w:t>
            </w:r>
          </w:p>
        </w:tc>
        <w:tc>
          <w:tcPr>
            <w:tcW w:w="747" w:type="dxa"/>
            <w:shd w:val="clear" w:color="auto" w:fill="auto"/>
            <w:vAlign w:val="center"/>
          </w:tcPr>
          <w:p w14:paraId="5783928B"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kern w:val="0"/>
              </w:rPr>
            </w:pPr>
            <w:r>
              <w:rPr>
                <w:rFonts w:ascii="Times New Roman" w:eastAsia="宋体" w:hAnsi="Times New Roman" w:cs="Times New Roman" w:hint="eastAsia"/>
                <w:kern w:val="0"/>
              </w:rPr>
              <w:t>2</w:t>
            </w:r>
          </w:p>
        </w:tc>
      </w:tr>
      <w:tr w:rsidR="00C34451" w14:paraId="0292BF79"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4"/>
        </w:trPr>
        <w:tc>
          <w:tcPr>
            <w:tcW w:w="571" w:type="dxa"/>
            <w:vMerge w:val="restart"/>
            <w:shd w:val="clear" w:color="auto" w:fill="auto"/>
            <w:vAlign w:val="center"/>
          </w:tcPr>
          <w:p w14:paraId="3DA62863" w14:textId="31A677FA" w:rsidR="00C34451" w:rsidRDefault="00C34451" w:rsidP="00F7332E">
            <w:pPr>
              <w:autoSpaceDE w:val="0"/>
              <w:adjustRightInd w:val="0"/>
              <w:snapToGrid w:val="0"/>
              <w:spacing w:line="300" w:lineRule="auto"/>
              <w:jc w:val="center"/>
              <w:rPr>
                <w:szCs w:val="21"/>
              </w:rPr>
            </w:pPr>
            <w:r>
              <w:rPr>
                <w:rFonts w:hint="eastAsia"/>
                <w:szCs w:val="21"/>
              </w:rPr>
              <w:t>1</w:t>
            </w:r>
            <w:r w:rsidR="004D5C26">
              <w:rPr>
                <w:rFonts w:hint="eastAsia"/>
                <w:szCs w:val="21"/>
              </w:rPr>
              <w:t>2</w:t>
            </w:r>
          </w:p>
        </w:tc>
        <w:tc>
          <w:tcPr>
            <w:tcW w:w="1494" w:type="dxa"/>
            <w:vMerge w:val="restart"/>
            <w:tcBorders>
              <w:right w:val="single" w:sz="4" w:space="0" w:color="auto"/>
            </w:tcBorders>
            <w:shd w:val="clear" w:color="auto" w:fill="auto"/>
            <w:vAlign w:val="center"/>
          </w:tcPr>
          <w:p w14:paraId="2A6840A6"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rPr>
              <w:t>技术力量投入</w:t>
            </w:r>
          </w:p>
        </w:tc>
        <w:tc>
          <w:tcPr>
            <w:tcW w:w="5710" w:type="dxa"/>
            <w:tcBorders>
              <w:left w:val="single" w:sz="4" w:space="0" w:color="auto"/>
              <w:bottom w:val="single" w:sz="4" w:space="0" w:color="auto"/>
            </w:tcBorders>
            <w:shd w:val="clear" w:color="auto" w:fill="auto"/>
            <w:vAlign w:val="center"/>
          </w:tcPr>
          <w:p w14:paraId="7C84DC3E"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项目负责人：</w:t>
            </w:r>
          </w:p>
          <w:p w14:paraId="100242B8"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、具有水文类高级及以上职称的，得</w:t>
            </w:r>
            <w:r>
              <w:rPr>
                <w:rFonts w:ascii="Times New Roman" w:eastAsia="宋体" w:hAnsi="Times New Roman" w:cs="Times New Roman" w:hint="eastAsia"/>
              </w:rPr>
              <w:t>2</w:t>
            </w:r>
            <w:r>
              <w:rPr>
                <w:rFonts w:ascii="Times New Roman" w:eastAsia="宋体" w:hAnsi="Times New Roman" w:cs="Times New Roman" w:hint="eastAsia"/>
              </w:rPr>
              <w:t>分。</w:t>
            </w:r>
          </w:p>
          <w:p w14:paraId="41C63AA0"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、参与过已发布的水文资料整编相关国家标准、行业标准规范编制的，每个得</w:t>
            </w:r>
            <w:r>
              <w:rPr>
                <w:rFonts w:ascii="Times New Roman" w:eastAsia="宋体" w:hAnsi="Times New Roman" w:cs="Times New Roman" w:hint="eastAsia"/>
              </w:rPr>
              <w:t>1</w:t>
            </w:r>
            <w:r>
              <w:rPr>
                <w:rFonts w:ascii="Times New Roman" w:eastAsia="宋体" w:hAnsi="Times New Roman" w:cs="Times New Roman" w:hint="eastAsia"/>
              </w:rPr>
              <w:t>分，最多得</w:t>
            </w:r>
            <w:r>
              <w:rPr>
                <w:rFonts w:ascii="Times New Roman" w:eastAsia="宋体" w:hAnsi="Times New Roman" w:cs="Times New Roman" w:hint="eastAsia"/>
              </w:rPr>
              <w:t>2</w:t>
            </w:r>
            <w:r>
              <w:rPr>
                <w:rFonts w:ascii="Times New Roman" w:eastAsia="宋体" w:hAnsi="Times New Roman" w:cs="Times New Roman" w:hint="eastAsia"/>
              </w:rPr>
              <w:t>分。（须提供标准包含项目负责人信息的页面以及全国标准信息公共服务平台相关标准规范的网页截图。）</w:t>
            </w:r>
          </w:p>
          <w:p w14:paraId="6CC3E54A" w14:textId="4BFBB7C8"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、获得过省级及以上科学技术奖的</w:t>
            </w:r>
            <w:r w:rsidR="00A84E5C">
              <w:rPr>
                <w:rFonts w:ascii="Times New Roman" w:eastAsia="宋体" w:hAnsi="Times New Roman" w:cs="Times New Roman" w:hint="eastAsia"/>
              </w:rPr>
              <w:t>（与本项目采购内容相关）</w:t>
            </w:r>
            <w:r>
              <w:rPr>
                <w:rFonts w:ascii="Times New Roman" w:eastAsia="宋体" w:hAnsi="Times New Roman" w:cs="Times New Roman" w:hint="eastAsia"/>
              </w:rPr>
              <w:t>，得</w:t>
            </w:r>
            <w:r>
              <w:rPr>
                <w:rFonts w:ascii="Times New Roman" w:eastAsia="宋体" w:hAnsi="Times New Roman" w:cs="Times New Roman" w:hint="eastAsia"/>
              </w:rPr>
              <w:t>1</w:t>
            </w:r>
            <w:r>
              <w:rPr>
                <w:rFonts w:ascii="Times New Roman" w:eastAsia="宋体" w:hAnsi="Times New Roman" w:cs="Times New Roman" w:hint="eastAsia"/>
              </w:rPr>
              <w:t>分，没有不得分。</w:t>
            </w:r>
          </w:p>
          <w:p w14:paraId="32402791"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（以上须提供职称证书扫描件，同时提供社保证明（法人可不提供社保证明），未提供或少提供不得分。）</w:t>
            </w:r>
          </w:p>
        </w:tc>
        <w:tc>
          <w:tcPr>
            <w:tcW w:w="747" w:type="dxa"/>
            <w:tcBorders>
              <w:bottom w:val="single" w:sz="4" w:space="0" w:color="auto"/>
            </w:tcBorders>
            <w:shd w:val="clear" w:color="auto" w:fill="auto"/>
            <w:vAlign w:val="center"/>
          </w:tcPr>
          <w:p w14:paraId="623ABDDD"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rPr>
              <w:t>5</w:t>
            </w:r>
          </w:p>
        </w:tc>
      </w:tr>
      <w:tr w:rsidR="00C34451" w14:paraId="77819C30"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571" w:type="dxa"/>
            <w:vMerge/>
            <w:shd w:val="clear" w:color="auto" w:fill="auto"/>
            <w:vAlign w:val="center"/>
          </w:tcPr>
          <w:p w14:paraId="52C845EB" w14:textId="77777777" w:rsidR="00C34451" w:rsidRDefault="00C34451" w:rsidP="00F7332E">
            <w:pPr>
              <w:autoSpaceDE w:val="0"/>
              <w:adjustRightInd w:val="0"/>
              <w:snapToGrid w:val="0"/>
              <w:spacing w:line="300" w:lineRule="auto"/>
              <w:jc w:val="center"/>
              <w:rPr>
                <w:szCs w:val="21"/>
              </w:rPr>
            </w:pPr>
          </w:p>
        </w:tc>
        <w:tc>
          <w:tcPr>
            <w:tcW w:w="1494" w:type="dxa"/>
            <w:vMerge/>
            <w:tcBorders>
              <w:right w:val="single" w:sz="4" w:space="0" w:color="auto"/>
            </w:tcBorders>
            <w:shd w:val="clear" w:color="auto" w:fill="auto"/>
            <w:vAlign w:val="center"/>
          </w:tcPr>
          <w:p w14:paraId="682F34B8"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p>
        </w:tc>
        <w:tc>
          <w:tcPr>
            <w:tcW w:w="5710" w:type="dxa"/>
            <w:tcBorders>
              <w:top w:val="single" w:sz="4" w:space="0" w:color="auto"/>
              <w:left w:val="single" w:sz="4" w:space="0" w:color="auto"/>
            </w:tcBorders>
            <w:shd w:val="clear" w:color="auto" w:fill="auto"/>
            <w:vAlign w:val="center"/>
          </w:tcPr>
          <w:p w14:paraId="76065A58"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技术负责人：</w:t>
            </w:r>
          </w:p>
          <w:p w14:paraId="6CC4EA90" w14:textId="2F8F5282"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具有水利类高级及以上职称证书得</w:t>
            </w:r>
            <w:r>
              <w:rPr>
                <w:rFonts w:ascii="Times New Roman" w:eastAsia="宋体" w:hAnsi="Times New Roman" w:cs="Times New Roman" w:hint="eastAsia"/>
              </w:rPr>
              <w:t>2</w:t>
            </w:r>
            <w:r>
              <w:rPr>
                <w:rFonts w:ascii="Times New Roman" w:eastAsia="宋体" w:hAnsi="Times New Roman" w:cs="Times New Roman" w:hint="eastAsia"/>
              </w:rPr>
              <w:t>分，工程师职称的得</w:t>
            </w:r>
            <w:r>
              <w:rPr>
                <w:rFonts w:ascii="Times New Roman" w:eastAsia="宋体" w:hAnsi="Times New Roman" w:cs="Times New Roman" w:hint="eastAsia"/>
              </w:rPr>
              <w:t>1</w:t>
            </w:r>
            <w:r>
              <w:rPr>
                <w:rFonts w:ascii="Times New Roman" w:eastAsia="宋体" w:hAnsi="Times New Roman" w:cs="Times New Roman" w:hint="eastAsia"/>
              </w:rPr>
              <w:t>分。</w:t>
            </w:r>
          </w:p>
          <w:p w14:paraId="7109D11E"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（以上须提供职称证书扫描件，同时提供社保证明（法人可不提供社保证明），未提供或少提供不得分。）</w:t>
            </w:r>
          </w:p>
        </w:tc>
        <w:tc>
          <w:tcPr>
            <w:tcW w:w="747" w:type="dxa"/>
            <w:tcBorders>
              <w:top w:val="single" w:sz="4" w:space="0" w:color="auto"/>
            </w:tcBorders>
            <w:shd w:val="clear" w:color="auto" w:fill="auto"/>
            <w:vAlign w:val="center"/>
          </w:tcPr>
          <w:p w14:paraId="20A866EF" w14:textId="5C6F949E" w:rsidR="00C34451" w:rsidRDefault="00A84E5C"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rPr>
              <w:t>2</w:t>
            </w:r>
          </w:p>
        </w:tc>
      </w:tr>
      <w:tr w:rsidR="00C34451" w14:paraId="2C84CF60"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571" w:type="dxa"/>
            <w:vMerge/>
            <w:shd w:val="clear" w:color="auto" w:fill="auto"/>
            <w:vAlign w:val="center"/>
          </w:tcPr>
          <w:p w14:paraId="4251D493" w14:textId="77777777" w:rsidR="00C34451" w:rsidRDefault="00C34451" w:rsidP="00F7332E">
            <w:pPr>
              <w:autoSpaceDE w:val="0"/>
              <w:adjustRightInd w:val="0"/>
              <w:snapToGrid w:val="0"/>
              <w:spacing w:line="300" w:lineRule="auto"/>
              <w:jc w:val="center"/>
              <w:rPr>
                <w:szCs w:val="21"/>
              </w:rPr>
            </w:pPr>
          </w:p>
        </w:tc>
        <w:tc>
          <w:tcPr>
            <w:tcW w:w="1494" w:type="dxa"/>
            <w:vMerge/>
            <w:tcBorders>
              <w:right w:val="single" w:sz="4" w:space="0" w:color="auto"/>
            </w:tcBorders>
            <w:shd w:val="clear" w:color="auto" w:fill="auto"/>
            <w:vAlign w:val="center"/>
          </w:tcPr>
          <w:p w14:paraId="5854DE0C"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p>
        </w:tc>
        <w:tc>
          <w:tcPr>
            <w:tcW w:w="5710" w:type="dxa"/>
            <w:tcBorders>
              <w:top w:val="single" w:sz="4" w:space="0" w:color="auto"/>
              <w:left w:val="single" w:sz="4" w:space="0" w:color="auto"/>
            </w:tcBorders>
            <w:shd w:val="clear" w:color="auto" w:fill="auto"/>
            <w:vAlign w:val="center"/>
          </w:tcPr>
          <w:p w14:paraId="4AD7599C"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项目组人员（除项目负责人外）：</w:t>
            </w:r>
          </w:p>
          <w:p w14:paraId="42959B0D"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、具有水文水资源、水利规划设计等专业高级及以上职称的，每个专业得</w:t>
            </w:r>
            <w:r>
              <w:rPr>
                <w:rFonts w:ascii="Times New Roman" w:eastAsia="宋体" w:hAnsi="Times New Roman" w:cs="Times New Roman" w:hint="eastAsia"/>
              </w:rPr>
              <w:t>2</w:t>
            </w:r>
            <w:r>
              <w:rPr>
                <w:rFonts w:ascii="Times New Roman" w:eastAsia="宋体" w:hAnsi="Times New Roman" w:cs="Times New Roman" w:hint="eastAsia"/>
              </w:rPr>
              <w:t>分，工程师得</w:t>
            </w:r>
            <w:r>
              <w:rPr>
                <w:rFonts w:ascii="Times New Roman" w:eastAsia="宋体" w:hAnsi="Times New Roman" w:cs="Times New Roman" w:hint="eastAsia"/>
              </w:rPr>
              <w:t>1</w:t>
            </w:r>
            <w:r>
              <w:rPr>
                <w:rFonts w:ascii="Times New Roman" w:eastAsia="宋体" w:hAnsi="Times New Roman" w:cs="Times New Roman" w:hint="eastAsia"/>
              </w:rPr>
              <w:t>分。本项最高得</w:t>
            </w:r>
            <w:r>
              <w:rPr>
                <w:rFonts w:ascii="Times New Roman" w:eastAsia="宋体" w:hAnsi="Times New Roman" w:cs="Times New Roman" w:hint="eastAsia"/>
              </w:rPr>
              <w:t>4</w:t>
            </w:r>
            <w:r>
              <w:rPr>
                <w:rFonts w:ascii="Times New Roman" w:eastAsia="宋体" w:hAnsi="Times New Roman" w:cs="Times New Roman" w:hint="eastAsia"/>
              </w:rPr>
              <w:t>分。</w:t>
            </w:r>
          </w:p>
          <w:p w14:paraId="006A125A"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、具有低压电工特种操作作业证的每个得</w:t>
            </w:r>
            <w:r>
              <w:rPr>
                <w:rFonts w:ascii="Times New Roman" w:eastAsia="宋体" w:hAnsi="Times New Roman" w:cs="Times New Roman" w:hint="eastAsia"/>
              </w:rPr>
              <w:t>0.5</w:t>
            </w:r>
            <w:r>
              <w:rPr>
                <w:rFonts w:ascii="Times New Roman" w:eastAsia="宋体" w:hAnsi="Times New Roman" w:cs="Times New Roman" w:hint="eastAsia"/>
              </w:rPr>
              <w:t>分，最高得</w:t>
            </w:r>
            <w:r>
              <w:rPr>
                <w:rFonts w:ascii="Times New Roman" w:eastAsia="宋体" w:hAnsi="Times New Roman" w:cs="Times New Roman" w:hint="eastAsia"/>
              </w:rPr>
              <w:t>1</w:t>
            </w:r>
            <w:r>
              <w:rPr>
                <w:rFonts w:ascii="Times New Roman" w:eastAsia="宋体" w:hAnsi="Times New Roman" w:cs="Times New Roman" w:hint="eastAsia"/>
              </w:rPr>
              <w:t>分。</w:t>
            </w:r>
          </w:p>
          <w:p w14:paraId="004EA4E5"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、具有</w:t>
            </w:r>
            <w:bookmarkStart w:id="79" w:name="OLE_LINK109"/>
            <w:r>
              <w:rPr>
                <w:rFonts w:ascii="Times New Roman" w:eastAsia="宋体" w:hAnsi="Times New Roman" w:cs="Times New Roman" w:hint="eastAsia"/>
              </w:rPr>
              <w:t>高</w:t>
            </w:r>
            <w:bookmarkStart w:id="80" w:name="OLE_LINK47"/>
            <w:r>
              <w:rPr>
                <w:rFonts w:ascii="Times New Roman" w:eastAsia="宋体" w:hAnsi="Times New Roman" w:cs="Times New Roman" w:hint="eastAsia"/>
              </w:rPr>
              <w:t>处安装、维护、拆除作业特种作业操作证</w:t>
            </w:r>
            <w:bookmarkEnd w:id="79"/>
            <w:r>
              <w:rPr>
                <w:rFonts w:ascii="Times New Roman" w:eastAsia="宋体" w:hAnsi="Times New Roman" w:cs="Times New Roman" w:hint="eastAsia"/>
              </w:rPr>
              <w:t>的</w:t>
            </w:r>
            <w:bookmarkEnd w:id="80"/>
            <w:r>
              <w:rPr>
                <w:rFonts w:ascii="Times New Roman" w:eastAsia="宋体" w:hAnsi="Times New Roman" w:cs="Times New Roman" w:hint="eastAsia"/>
              </w:rPr>
              <w:t>每个得</w:t>
            </w:r>
            <w:r>
              <w:rPr>
                <w:rFonts w:ascii="Times New Roman" w:eastAsia="宋体" w:hAnsi="Times New Roman" w:cs="Times New Roman" w:hint="eastAsia"/>
              </w:rPr>
              <w:t>0.5</w:t>
            </w:r>
            <w:r>
              <w:rPr>
                <w:rFonts w:ascii="Times New Roman" w:eastAsia="宋体" w:hAnsi="Times New Roman" w:cs="Times New Roman" w:hint="eastAsia"/>
              </w:rPr>
              <w:t>分，最高得</w:t>
            </w:r>
            <w:r>
              <w:rPr>
                <w:rFonts w:ascii="Times New Roman" w:eastAsia="宋体" w:hAnsi="Times New Roman" w:cs="Times New Roman" w:hint="eastAsia"/>
              </w:rPr>
              <w:t>1</w:t>
            </w:r>
            <w:r>
              <w:rPr>
                <w:rFonts w:ascii="Times New Roman" w:eastAsia="宋体" w:hAnsi="Times New Roman" w:cs="Times New Roman" w:hint="eastAsia"/>
              </w:rPr>
              <w:t>分。</w:t>
            </w:r>
          </w:p>
          <w:p w14:paraId="6418A062"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注：</w:t>
            </w:r>
          </w:p>
          <w:p w14:paraId="1FCDC7F9" w14:textId="77777777" w:rsidR="00C34451" w:rsidRDefault="00C34451" w:rsidP="00F7332E">
            <w:pPr>
              <w:pStyle w:val="af"/>
              <w:adjustRightInd w:val="0"/>
              <w:snapToGrid w:val="0"/>
              <w:rPr>
                <w:rFonts w:ascii="Times New Roman" w:eastAsia="宋体" w:hAnsi="Times New Roman" w:cs="Times New Roman"/>
              </w:rPr>
            </w:pPr>
            <w:r>
              <w:rPr>
                <w:rFonts w:ascii="宋体" w:eastAsia="宋体" w:hAnsi="宋体" w:cs="Times New Roman" w:hint="eastAsia"/>
              </w:rPr>
              <w:t>①</w:t>
            </w:r>
            <w:r>
              <w:rPr>
                <w:rFonts w:ascii="Times New Roman" w:eastAsia="宋体" w:hAnsi="Times New Roman" w:cs="Times New Roman" w:hint="eastAsia"/>
              </w:rPr>
              <w:t>上述人员应具有流量比测率定相关经验。提供流量比测报告封面、编制人员页面、验收意见等证明材料，证明材料需加盖</w:t>
            </w:r>
            <w:r>
              <w:rPr>
                <w:rFonts w:ascii="Times New Roman" w:eastAsia="宋体" w:hAnsi="Times New Roman" w:cs="Times New Roman" w:hint="eastAsia"/>
              </w:rPr>
              <w:lastRenderedPageBreak/>
              <w:t>业主单位及编制单位公章，未提供的不得分。</w:t>
            </w:r>
          </w:p>
          <w:p w14:paraId="347D6CE8" w14:textId="77777777" w:rsidR="00C34451" w:rsidRDefault="00C34451" w:rsidP="00F7332E">
            <w:pPr>
              <w:pStyle w:val="af"/>
              <w:adjustRightInd w:val="0"/>
              <w:snapToGrid w:val="0"/>
              <w:rPr>
                <w:rFonts w:ascii="Times New Roman" w:eastAsia="宋体" w:hAnsi="Times New Roman" w:cs="Times New Roman"/>
              </w:rPr>
            </w:pPr>
            <w:r>
              <w:rPr>
                <w:rFonts w:ascii="Times New Roman" w:eastAsia="宋体" w:hAnsi="Times New Roman" w:cs="Times New Roman" w:hint="eastAsia"/>
              </w:rPr>
              <w:t>②以上人员须提供职称证书扫描件，同时提供社保证明（法人可不提供社保证明），未提供或少提供不得分。</w:t>
            </w:r>
          </w:p>
          <w:p w14:paraId="4AC7C4C4" w14:textId="77777777" w:rsidR="00C34451" w:rsidRDefault="00C34451" w:rsidP="00F7332E">
            <w:pPr>
              <w:pStyle w:val="af"/>
              <w:adjustRightInd w:val="0"/>
              <w:snapToGrid w:val="0"/>
              <w:rPr>
                <w:rFonts w:ascii="宋体" w:eastAsia="宋体" w:hAnsi="宋体" w:cs="Times New Roman" w:hint="eastAsia"/>
              </w:rPr>
            </w:pPr>
            <w:r>
              <w:rPr>
                <w:rFonts w:ascii="Times New Roman" w:eastAsia="宋体" w:hAnsi="Times New Roman" w:cs="Times New Roman" w:hint="eastAsia"/>
              </w:rPr>
              <w:t>③同一人员不重复计分。</w:t>
            </w:r>
          </w:p>
        </w:tc>
        <w:tc>
          <w:tcPr>
            <w:tcW w:w="747" w:type="dxa"/>
            <w:tcBorders>
              <w:top w:val="single" w:sz="4" w:space="0" w:color="auto"/>
            </w:tcBorders>
            <w:shd w:val="clear" w:color="auto" w:fill="auto"/>
            <w:vAlign w:val="center"/>
          </w:tcPr>
          <w:p w14:paraId="6CD46DCA"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rPr>
              <w:lastRenderedPageBreak/>
              <w:t>6</w:t>
            </w:r>
          </w:p>
        </w:tc>
      </w:tr>
      <w:tr w:rsidR="00C34451" w14:paraId="00FF4FD7"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7E146C6A" w14:textId="1D82B397" w:rsidR="00C34451" w:rsidRDefault="00C34451" w:rsidP="00F7332E">
            <w:pPr>
              <w:autoSpaceDE w:val="0"/>
              <w:adjustRightInd w:val="0"/>
              <w:snapToGrid w:val="0"/>
              <w:spacing w:line="300" w:lineRule="auto"/>
              <w:jc w:val="center"/>
              <w:rPr>
                <w:szCs w:val="21"/>
              </w:rPr>
            </w:pPr>
            <w:r>
              <w:rPr>
                <w:rFonts w:hint="eastAsia"/>
                <w:szCs w:val="21"/>
              </w:rPr>
              <w:t>1</w:t>
            </w:r>
            <w:r w:rsidR="004D5C26">
              <w:rPr>
                <w:rFonts w:hint="eastAsia"/>
                <w:szCs w:val="21"/>
              </w:rPr>
              <w:t>3</w:t>
            </w:r>
          </w:p>
        </w:tc>
        <w:tc>
          <w:tcPr>
            <w:tcW w:w="1494" w:type="dxa"/>
            <w:tcBorders>
              <w:right w:val="single" w:sz="4" w:space="0" w:color="auto"/>
            </w:tcBorders>
            <w:shd w:val="clear" w:color="auto" w:fill="auto"/>
            <w:vAlign w:val="center"/>
          </w:tcPr>
          <w:p w14:paraId="709016D7" w14:textId="77777777" w:rsidR="00C34451" w:rsidRDefault="00C34451" w:rsidP="00F7332E">
            <w:pPr>
              <w:pStyle w:val="af"/>
              <w:adjustRightInd w:val="0"/>
              <w:snapToGrid w:val="0"/>
              <w:spacing w:line="300" w:lineRule="auto"/>
              <w:jc w:val="center"/>
              <w:rPr>
                <w:rFonts w:ascii="Times New Roman" w:eastAsia="宋体" w:hAnsi="Times New Roman" w:cs="Times New Roman"/>
                <w:kern w:val="0"/>
              </w:rPr>
            </w:pPr>
            <w:r>
              <w:rPr>
                <w:rFonts w:ascii="Times New Roman" w:eastAsia="宋体" w:hAnsi="Times New Roman" w:cs="Times New Roman"/>
                <w:kern w:val="0"/>
              </w:rPr>
              <w:t>培训</w:t>
            </w:r>
            <w:r>
              <w:rPr>
                <w:rFonts w:ascii="Times New Roman" w:eastAsia="宋体" w:hAnsi="Times New Roman" w:cs="Times New Roman"/>
              </w:rPr>
              <w:t>服务</w:t>
            </w:r>
            <w:r>
              <w:rPr>
                <w:rFonts w:ascii="Times New Roman" w:eastAsia="宋体" w:hAnsi="Times New Roman" w:cs="Times New Roman"/>
                <w:kern w:val="0"/>
              </w:rPr>
              <w:t>方案</w:t>
            </w:r>
          </w:p>
        </w:tc>
        <w:tc>
          <w:tcPr>
            <w:tcW w:w="5710" w:type="dxa"/>
            <w:tcBorders>
              <w:left w:val="single" w:sz="4" w:space="0" w:color="auto"/>
            </w:tcBorders>
            <w:shd w:val="clear" w:color="auto" w:fill="auto"/>
            <w:vAlign w:val="center"/>
          </w:tcPr>
          <w:p w14:paraId="62C92B84" w14:textId="77777777" w:rsidR="00C34451" w:rsidRDefault="00C34451" w:rsidP="00F7332E">
            <w:pPr>
              <w:pStyle w:val="19"/>
              <w:spacing w:after="120"/>
              <w:ind w:firstLineChars="0" w:firstLine="0"/>
              <w:rPr>
                <w:kern w:val="0"/>
                <w:szCs w:val="21"/>
              </w:rPr>
            </w:pPr>
            <w:r>
              <w:rPr>
                <w:rFonts w:ascii="宋体" w:hAnsi="宋体" w:cs="宋体" w:hint="eastAsia"/>
              </w:rPr>
              <w:t>根据投标人提供的</w:t>
            </w:r>
            <w:r>
              <w:rPr>
                <w:kern w:val="0"/>
                <w:szCs w:val="21"/>
              </w:rPr>
              <w:t>培训工作计划、组织、培训材料等</w:t>
            </w:r>
            <w:r>
              <w:rPr>
                <w:rFonts w:hint="eastAsia"/>
                <w:kern w:val="0"/>
                <w:szCs w:val="21"/>
              </w:rPr>
              <w:t>内容是否完整、科学合理，</w:t>
            </w:r>
            <w:r>
              <w:rPr>
                <w:rFonts w:ascii="宋体" w:hAnsi="宋体" w:cs="宋体" w:hint="eastAsia"/>
                <w:kern w:val="0"/>
              </w:rPr>
              <w:t>由评标委员会综合打分。</w:t>
            </w:r>
          </w:p>
          <w:p w14:paraId="5A975911" w14:textId="77777777" w:rsidR="00C34451" w:rsidRDefault="00C34451" w:rsidP="00F7332E">
            <w:pPr>
              <w:pStyle w:val="19"/>
              <w:spacing w:after="120"/>
              <w:ind w:firstLineChars="0" w:firstLine="0"/>
              <w:rPr>
                <w:szCs w:val="21"/>
              </w:rPr>
            </w:pPr>
            <w:r>
              <w:rPr>
                <w:rFonts w:hint="eastAsia"/>
                <w:szCs w:val="21"/>
              </w:rPr>
              <w:t>方案</w:t>
            </w:r>
            <w:r>
              <w:rPr>
                <w:szCs w:val="21"/>
              </w:rPr>
              <w:t>全面且适用本项目的得</w:t>
            </w:r>
            <w:r>
              <w:rPr>
                <w:rFonts w:hint="eastAsia"/>
                <w:szCs w:val="21"/>
              </w:rPr>
              <w:t>2</w:t>
            </w:r>
            <w:r>
              <w:rPr>
                <w:szCs w:val="21"/>
              </w:rPr>
              <w:t>分，</w:t>
            </w:r>
            <w:r>
              <w:rPr>
                <w:rFonts w:hint="eastAsia"/>
                <w:szCs w:val="21"/>
              </w:rPr>
              <w:t>较为全面且适用本项目的得</w:t>
            </w:r>
            <w:r>
              <w:rPr>
                <w:rFonts w:hint="eastAsia"/>
                <w:szCs w:val="21"/>
              </w:rPr>
              <w:t>1</w:t>
            </w:r>
            <w:r>
              <w:rPr>
                <w:rFonts w:hint="eastAsia"/>
                <w:szCs w:val="21"/>
              </w:rPr>
              <w:t>分</w:t>
            </w:r>
            <w:r>
              <w:rPr>
                <w:szCs w:val="21"/>
              </w:rPr>
              <w:t>，不适用的得</w:t>
            </w:r>
            <w:r>
              <w:rPr>
                <w:szCs w:val="21"/>
              </w:rPr>
              <w:t>0</w:t>
            </w:r>
            <w:r>
              <w:rPr>
                <w:szCs w:val="21"/>
              </w:rPr>
              <w:t>分。</w:t>
            </w:r>
          </w:p>
        </w:tc>
        <w:tc>
          <w:tcPr>
            <w:tcW w:w="747" w:type="dxa"/>
            <w:shd w:val="clear" w:color="auto" w:fill="auto"/>
            <w:vAlign w:val="center"/>
          </w:tcPr>
          <w:p w14:paraId="7B40D383"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kern w:val="0"/>
              </w:rPr>
              <w:t>2</w:t>
            </w:r>
          </w:p>
        </w:tc>
      </w:tr>
      <w:tr w:rsidR="00C34451" w14:paraId="4C641EDC"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shd w:val="clear" w:color="auto" w:fill="auto"/>
            <w:vAlign w:val="center"/>
          </w:tcPr>
          <w:p w14:paraId="5DA69956" w14:textId="77777777" w:rsidR="00C34451" w:rsidRDefault="00C34451" w:rsidP="00F7332E">
            <w:pPr>
              <w:autoSpaceDE w:val="0"/>
              <w:adjustRightInd w:val="0"/>
              <w:snapToGrid w:val="0"/>
              <w:spacing w:line="300" w:lineRule="auto"/>
              <w:jc w:val="center"/>
              <w:rPr>
                <w:szCs w:val="21"/>
              </w:rPr>
            </w:pPr>
            <w:r>
              <w:rPr>
                <w:szCs w:val="21"/>
              </w:rPr>
              <w:t>三</w:t>
            </w:r>
          </w:p>
        </w:tc>
        <w:tc>
          <w:tcPr>
            <w:tcW w:w="1494" w:type="dxa"/>
            <w:tcBorders>
              <w:right w:val="single" w:sz="4" w:space="0" w:color="auto"/>
            </w:tcBorders>
            <w:shd w:val="clear" w:color="auto" w:fill="auto"/>
            <w:vAlign w:val="center"/>
          </w:tcPr>
          <w:p w14:paraId="5B5554DA" w14:textId="77777777" w:rsidR="00C34451" w:rsidRDefault="00C34451" w:rsidP="00F7332E">
            <w:pPr>
              <w:pStyle w:val="af"/>
              <w:adjustRightInd w:val="0"/>
              <w:snapToGrid w:val="0"/>
              <w:spacing w:line="300" w:lineRule="auto"/>
              <w:ind w:left="420" w:hanging="420"/>
              <w:jc w:val="left"/>
              <w:rPr>
                <w:rFonts w:ascii="Times New Roman" w:eastAsia="宋体" w:hAnsi="Times New Roman" w:cs="Times New Roman"/>
              </w:rPr>
            </w:pPr>
            <w:r>
              <w:rPr>
                <w:rFonts w:ascii="Times New Roman" w:eastAsia="宋体" w:hAnsi="Times New Roman" w:cs="Times New Roman"/>
              </w:rPr>
              <w:t>售后服务</w:t>
            </w:r>
          </w:p>
        </w:tc>
        <w:tc>
          <w:tcPr>
            <w:tcW w:w="5710" w:type="dxa"/>
            <w:tcBorders>
              <w:left w:val="single" w:sz="4" w:space="0" w:color="auto"/>
            </w:tcBorders>
            <w:shd w:val="clear" w:color="auto" w:fill="auto"/>
            <w:vAlign w:val="center"/>
          </w:tcPr>
          <w:p w14:paraId="73A527FA" w14:textId="77777777" w:rsidR="00C34451" w:rsidRDefault="00C34451" w:rsidP="00F7332E">
            <w:pPr>
              <w:pStyle w:val="af"/>
              <w:adjustRightInd w:val="0"/>
              <w:snapToGrid w:val="0"/>
              <w:ind w:left="420" w:hanging="420"/>
              <w:rPr>
                <w:rFonts w:ascii="Times New Roman" w:eastAsia="宋体" w:hAnsi="Times New Roman" w:cs="Times New Roman"/>
              </w:rPr>
            </w:pPr>
          </w:p>
        </w:tc>
        <w:tc>
          <w:tcPr>
            <w:tcW w:w="747" w:type="dxa"/>
            <w:shd w:val="clear" w:color="auto" w:fill="auto"/>
            <w:vAlign w:val="center"/>
          </w:tcPr>
          <w:p w14:paraId="21FB9A88" w14:textId="77777777" w:rsidR="00C34451" w:rsidRDefault="00C34451" w:rsidP="00F7332E">
            <w:pPr>
              <w:pStyle w:val="af"/>
              <w:adjustRightInd w:val="0"/>
              <w:snapToGrid w:val="0"/>
              <w:spacing w:line="300" w:lineRule="auto"/>
              <w:ind w:left="420" w:hanging="420"/>
              <w:jc w:val="left"/>
              <w:rPr>
                <w:rFonts w:ascii="Times New Roman" w:eastAsia="宋体" w:hAnsi="Times New Roman" w:cs="Times New Roman"/>
              </w:rPr>
            </w:pPr>
          </w:p>
        </w:tc>
      </w:tr>
      <w:tr w:rsidR="00C34451" w14:paraId="6C8985BE"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vMerge w:val="restart"/>
            <w:shd w:val="clear" w:color="auto" w:fill="auto"/>
            <w:vAlign w:val="center"/>
          </w:tcPr>
          <w:p w14:paraId="3800B464" w14:textId="6B7A6591" w:rsidR="00C34451" w:rsidRDefault="00C34451" w:rsidP="00F7332E">
            <w:pPr>
              <w:autoSpaceDE w:val="0"/>
              <w:adjustRightInd w:val="0"/>
              <w:snapToGrid w:val="0"/>
              <w:spacing w:line="300" w:lineRule="auto"/>
              <w:jc w:val="center"/>
              <w:rPr>
                <w:szCs w:val="21"/>
              </w:rPr>
            </w:pPr>
            <w:r>
              <w:rPr>
                <w:rFonts w:hint="eastAsia"/>
                <w:szCs w:val="21"/>
              </w:rPr>
              <w:t>1</w:t>
            </w:r>
            <w:r w:rsidR="004D5C26">
              <w:rPr>
                <w:rFonts w:hint="eastAsia"/>
                <w:szCs w:val="21"/>
              </w:rPr>
              <w:t>4</w:t>
            </w:r>
          </w:p>
        </w:tc>
        <w:tc>
          <w:tcPr>
            <w:tcW w:w="1494" w:type="dxa"/>
            <w:vMerge w:val="restart"/>
            <w:tcBorders>
              <w:right w:val="single" w:sz="4" w:space="0" w:color="auto"/>
            </w:tcBorders>
            <w:shd w:val="clear" w:color="auto" w:fill="auto"/>
            <w:vAlign w:val="center"/>
          </w:tcPr>
          <w:p w14:paraId="0E152B56"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r>
              <w:rPr>
                <w:rFonts w:ascii="Times New Roman" w:eastAsia="宋体" w:hAnsi="Times New Roman" w:cs="Times New Roman"/>
              </w:rPr>
              <w:t>保修承诺及期限</w:t>
            </w:r>
          </w:p>
        </w:tc>
        <w:tc>
          <w:tcPr>
            <w:tcW w:w="5710" w:type="dxa"/>
            <w:tcBorders>
              <w:left w:val="single" w:sz="4" w:space="0" w:color="auto"/>
            </w:tcBorders>
            <w:shd w:val="clear" w:color="auto" w:fill="auto"/>
            <w:vAlign w:val="center"/>
          </w:tcPr>
          <w:p w14:paraId="5D2C2EE6" w14:textId="77777777" w:rsidR="00C34451" w:rsidRDefault="00C34451" w:rsidP="00F7332E">
            <w:pPr>
              <w:pStyle w:val="19"/>
              <w:spacing w:after="120"/>
              <w:ind w:firstLineChars="0" w:firstLine="0"/>
              <w:rPr>
                <w:rFonts w:ascii="宋体" w:hAnsi="宋体" w:cs="宋体" w:hint="eastAsia"/>
                <w:szCs w:val="21"/>
              </w:rPr>
            </w:pPr>
            <w:r>
              <w:rPr>
                <w:rFonts w:ascii="宋体" w:hAnsi="宋体" w:cs="宋体" w:hint="eastAsia"/>
                <w:szCs w:val="21"/>
              </w:rPr>
              <w:t>根据投标人提供的本项目验收合格移交后保修服务的承诺、保证措施和提供的</w:t>
            </w:r>
            <w:r>
              <w:t>备品、备件及耗材</w:t>
            </w:r>
            <w:r>
              <w:rPr>
                <w:szCs w:val="21"/>
              </w:rPr>
              <w:t>等</w:t>
            </w:r>
            <w:r>
              <w:rPr>
                <w:rFonts w:hint="eastAsia"/>
                <w:szCs w:val="21"/>
              </w:rPr>
              <w:t>内容</w:t>
            </w:r>
            <w:r>
              <w:rPr>
                <w:rFonts w:ascii="宋体" w:hAnsi="宋体" w:cs="宋体" w:hint="eastAsia"/>
                <w:szCs w:val="21"/>
              </w:rPr>
              <w:t>，由评标委员会综合打分。</w:t>
            </w:r>
          </w:p>
          <w:p w14:paraId="0310114A" w14:textId="77777777" w:rsidR="00C34451" w:rsidRDefault="00C34451" w:rsidP="00F7332E">
            <w:pPr>
              <w:pStyle w:val="19"/>
              <w:spacing w:after="120"/>
              <w:ind w:firstLineChars="0" w:firstLine="0"/>
            </w:pPr>
            <w:r>
              <w:rPr>
                <w:rFonts w:ascii="宋体" w:hAnsi="宋体" w:cs="宋体" w:hint="eastAsia"/>
                <w:szCs w:val="21"/>
              </w:rPr>
              <w:t>内容合理、科学、可行的，每处得3分；内容较合理、科学、可行的，得2分；内容基本合理、科学、可行每得，得1分，内容有明显缺陷或未提供的不得分。</w:t>
            </w:r>
          </w:p>
        </w:tc>
        <w:tc>
          <w:tcPr>
            <w:tcW w:w="747" w:type="dxa"/>
            <w:shd w:val="clear" w:color="auto" w:fill="auto"/>
            <w:vAlign w:val="center"/>
          </w:tcPr>
          <w:p w14:paraId="1A73EE4B"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rPr>
              <w:t>2</w:t>
            </w:r>
          </w:p>
        </w:tc>
      </w:tr>
      <w:tr w:rsidR="00C34451" w14:paraId="04931DEB"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vMerge/>
            <w:shd w:val="clear" w:color="auto" w:fill="auto"/>
            <w:vAlign w:val="center"/>
          </w:tcPr>
          <w:p w14:paraId="72DCBA57" w14:textId="77777777" w:rsidR="00C34451" w:rsidRDefault="00C34451" w:rsidP="00F7332E">
            <w:pPr>
              <w:autoSpaceDE w:val="0"/>
              <w:adjustRightInd w:val="0"/>
              <w:snapToGrid w:val="0"/>
              <w:spacing w:line="300" w:lineRule="auto"/>
              <w:jc w:val="center"/>
              <w:rPr>
                <w:szCs w:val="21"/>
              </w:rPr>
            </w:pPr>
          </w:p>
        </w:tc>
        <w:tc>
          <w:tcPr>
            <w:tcW w:w="1494" w:type="dxa"/>
            <w:vMerge/>
            <w:tcBorders>
              <w:right w:val="single" w:sz="4" w:space="0" w:color="auto"/>
            </w:tcBorders>
            <w:shd w:val="clear" w:color="auto" w:fill="auto"/>
            <w:vAlign w:val="center"/>
          </w:tcPr>
          <w:p w14:paraId="18E5803D" w14:textId="77777777" w:rsidR="00C34451" w:rsidRDefault="00C34451" w:rsidP="00F7332E">
            <w:pPr>
              <w:pStyle w:val="af"/>
              <w:adjustRightInd w:val="0"/>
              <w:snapToGrid w:val="0"/>
              <w:spacing w:line="300" w:lineRule="auto"/>
              <w:jc w:val="center"/>
              <w:rPr>
                <w:rFonts w:ascii="Times New Roman" w:eastAsia="宋体" w:hAnsi="Times New Roman" w:cs="Times New Roman"/>
              </w:rPr>
            </w:pPr>
          </w:p>
        </w:tc>
        <w:tc>
          <w:tcPr>
            <w:tcW w:w="5710" w:type="dxa"/>
            <w:tcBorders>
              <w:left w:val="single" w:sz="4" w:space="0" w:color="auto"/>
            </w:tcBorders>
            <w:shd w:val="clear" w:color="auto" w:fill="auto"/>
            <w:vAlign w:val="center"/>
          </w:tcPr>
          <w:p w14:paraId="3775558A" w14:textId="77777777" w:rsidR="00C34451" w:rsidRDefault="00C34451" w:rsidP="00F7332E">
            <w:pPr>
              <w:pStyle w:val="19"/>
              <w:spacing w:after="120"/>
              <w:ind w:firstLineChars="0" w:firstLine="0"/>
              <w:rPr>
                <w:rFonts w:ascii="宋体" w:hAnsi="宋体" w:cs="宋体" w:hint="eastAsia"/>
                <w:szCs w:val="21"/>
              </w:rPr>
            </w:pPr>
            <w:r>
              <w:t>保修期限满足采购文件规定的得</w:t>
            </w:r>
            <w:r>
              <w:t>0</w:t>
            </w:r>
            <w:r>
              <w:t>分；优于采购文件的规定的酌情给予加分，超出</w:t>
            </w:r>
            <w:r>
              <w:t>1</w:t>
            </w:r>
            <w:r>
              <w:t>年加</w:t>
            </w:r>
            <w:r>
              <w:t>1</w:t>
            </w:r>
            <w:r>
              <w:t>分，最多加</w:t>
            </w:r>
            <w:r>
              <w:rPr>
                <w:rFonts w:hint="eastAsia"/>
              </w:rPr>
              <w:t>1</w:t>
            </w:r>
            <w:r>
              <w:t>分</w:t>
            </w:r>
            <w:r>
              <w:rPr>
                <w:rFonts w:hint="eastAsia"/>
              </w:rPr>
              <w:t>。</w:t>
            </w:r>
          </w:p>
        </w:tc>
        <w:tc>
          <w:tcPr>
            <w:tcW w:w="747" w:type="dxa"/>
            <w:shd w:val="clear" w:color="auto" w:fill="auto"/>
            <w:vAlign w:val="center"/>
          </w:tcPr>
          <w:p w14:paraId="2B5F5D82" w14:textId="77777777" w:rsidR="00C34451" w:rsidRDefault="00C34451" w:rsidP="00F7332E">
            <w:pPr>
              <w:pStyle w:val="af"/>
              <w:adjustRightInd w:val="0"/>
              <w:snapToGrid w:val="0"/>
              <w:spacing w:line="300" w:lineRule="auto"/>
              <w:ind w:left="420" w:hanging="420"/>
              <w:jc w:val="center"/>
              <w:rPr>
                <w:rFonts w:ascii="Times New Roman" w:eastAsia="宋体" w:hAnsi="Times New Roman" w:cs="Times New Roman"/>
              </w:rPr>
            </w:pPr>
            <w:r>
              <w:rPr>
                <w:rFonts w:ascii="Times New Roman" w:eastAsia="宋体" w:hAnsi="Times New Roman" w:cs="Times New Roman" w:hint="eastAsia"/>
              </w:rPr>
              <w:t>1</w:t>
            </w:r>
          </w:p>
        </w:tc>
      </w:tr>
      <w:tr w:rsidR="00C34451" w14:paraId="2D5E07D7"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vMerge w:val="restart"/>
            <w:shd w:val="clear" w:color="auto" w:fill="auto"/>
            <w:vAlign w:val="center"/>
          </w:tcPr>
          <w:p w14:paraId="1AEF841C" w14:textId="370CFFC4" w:rsidR="00C34451" w:rsidRDefault="00C34451" w:rsidP="00F7332E">
            <w:pPr>
              <w:autoSpaceDE w:val="0"/>
              <w:adjustRightInd w:val="0"/>
              <w:snapToGrid w:val="0"/>
              <w:spacing w:line="300" w:lineRule="auto"/>
              <w:jc w:val="center"/>
              <w:rPr>
                <w:kern w:val="0"/>
                <w:szCs w:val="21"/>
              </w:rPr>
            </w:pPr>
            <w:r>
              <w:rPr>
                <w:rFonts w:hint="eastAsia"/>
                <w:kern w:val="0"/>
                <w:szCs w:val="21"/>
              </w:rPr>
              <w:t>1</w:t>
            </w:r>
            <w:r w:rsidR="004D5C26">
              <w:rPr>
                <w:rFonts w:hint="eastAsia"/>
                <w:kern w:val="0"/>
                <w:szCs w:val="21"/>
              </w:rPr>
              <w:t>5</w:t>
            </w:r>
          </w:p>
        </w:tc>
        <w:tc>
          <w:tcPr>
            <w:tcW w:w="1494" w:type="dxa"/>
            <w:vMerge w:val="restart"/>
            <w:tcBorders>
              <w:right w:val="single" w:sz="4" w:space="0" w:color="auto"/>
            </w:tcBorders>
            <w:shd w:val="clear" w:color="auto" w:fill="auto"/>
            <w:vAlign w:val="center"/>
          </w:tcPr>
          <w:p w14:paraId="71ABE170" w14:textId="77777777" w:rsidR="00C34451" w:rsidRDefault="00C34451" w:rsidP="00F7332E">
            <w:pPr>
              <w:pStyle w:val="af"/>
              <w:adjustRightInd w:val="0"/>
              <w:snapToGrid w:val="0"/>
              <w:spacing w:line="300" w:lineRule="auto"/>
              <w:jc w:val="center"/>
              <w:rPr>
                <w:kern w:val="0"/>
              </w:rPr>
            </w:pPr>
            <w:r>
              <w:rPr>
                <w:kern w:val="0"/>
              </w:rPr>
              <w:t>售后技术支持方案</w:t>
            </w:r>
          </w:p>
        </w:tc>
        <w:tc>
          <w:tcPr>
            <w:tcW w:w="5710" w:type="dxa"/>
            <w:tcBorders>
              <w:left w:val="single" w:sz="4" w:space="0" w:color="auto"/>
            </w:tcBorders>
            <w:shd w:val="clear" w:color="auto" w:fill="auto"/>
            <w:vAlign w:val="center"/>
          </w:tcPr>
          <w:p w14:paraId="69F47986" w14:textId="77777777" w:rsidR="00C34451" w:rsidRDefault="00C34451" w:rsidP="00F7332E">
            <w:pPr>
              <w:snapToGrid w:val="0"/>
              <w:rPr>
                <w:rFonts w:ascii="宋体" w:hAnsi="宋体" w:cs="宋体" w:hint="eastAsia"/>
              </w:rPr>
            </w:pPr>
            <w:r>
              <w:rPr>
                <w:rFonts w:ascii="宋体" w:hAnsi="宋体" w:cs="宋体" w:hint="eastAsia"/>
              </w:rPr>
              <w:t>根据投标人针对本项目质保期提供详细的售后维护与服务方案，包括技术支持方案、售后服务团队组成及分工等，由评标委员会综合打分。</w:t>
            </w:r>
          </w:p>
          <w:p w14:paraId="62E702FD" w14:textId="77777777" w:rsidR="00C34451" w:rsidRDefault="00C34451" w:rsidP="00F7332E">
            <w:pPr>
              <w:snapToGrid w:val="0"/>
              <w:rPr>
                <w:rFonts w:ascii="宋体" w:hAnsi="宋体" w:cs="宋体" w:hint="eastAsia"/>
              </w:rPr>
            </w:pPr>
            <w:r>
              <w:rPr>
                <w:rFonts w:ascii="宋体" w:hAnsi="宋体" w:cs="宋体" w:hint="eastAsia"/>
              </w:rPr>
              <w:t>内容完整且与项目匹配度好的，得3分；</w:t>
            </w:r>
          </w:p>
          <w:p w14:paraId="536A80AC" w14:textId="77777777" w:rsidR="00C34451" w:rsidRDefault="00C34451" w:rsidP="00F7332E">
            <w:pPr>
              <w:snapToGrid w:val="0"/>
              <w:rPr>
                <w:rFonts w:ascii="宋体" w:hAnsi="宋体" w:cs="宋体" w:hint="eastAsia"/>
              </w:rPr>
            </w:pPr>
            <w:r>
              <w:rPr>
                <w:rFonts w:ascii="宋体" w:hAnsi="宋体" w:cs="宋体" w:hint="eastAsia"/>
              </w:rPr>
              <w:t>内容较完整且与项目匹配度较好的，得2分；</w:t>
            </w:r>
          </w:p>
          <w:p w14:paraId="37D71B61" w14:textId="77777777" w:rsidR="00C34451" w:rsidRDefault="00C34451" w:rsidP="00F7332E">
            <w:pPr>
              <w:snapToGrid w:val="0"/>
              <w:rPr>
                <w:rFonts w:ascii="宋体" w:hAnsi="宋体" w:cs="宋体" w:hint="eastAsia"/>
              </w:rPr>
            </w:pPr>
            <w:r>
              <w:rPr>
                <w:rFonts w:ascii="宋体" w:hAnsi="宋体" w:cs="宋体" w:hint="eastAsia"/>
              </w:rPr>
              <w:t>内容基本完整且与项目匹配度较好的，得1分；</w:t>
            </w:r>
          </w:p>
          <w:p w14:paraId="52422A5C" w14:textId="77777777" w:rsidR="00C34451" w:rsidRDefault="00C34451" w:rsidP="00F7332E">
            <w:pPr>
              <w:snapToGrid w:val="0"/>
              <w:jc w:val="left"/>
              <w:rPr>
                <w:szCs w:val="21"/>
              </w:rPr>
            </w:pPr>
            <w:r>
              <w:rPr>
                <w:rFonts w:ascii="宋体" w:hAnsi="宋体" w:cs="宋体" w:hint="eastAsia"/>
              </w:rPr>
              <w:t>内容存在欠缺或与项目不匹配的不得分。</w:t>
            </w:r>
          </w:p>
        </w:tc>
        <w:tc>
          <w:tcPr>
            <w:tcW w:w="747" w:type="dxa"/>
            <w:shd w:val="clear" w:color="auto" w:fill="auto"/>
            <w:vAlign w:val="center"/>
          </w:tcPr>
          <w:p w14:paraId="4F5FE842" w14:textId="77777777" w:rsidR="00C34451" w:rsidRDefault="00C34451" w:rsidP="00F7332E">
            <w:pPr>
              <w:snapToGrid w:val="0"/>
              <w:spacing w:line="300" w:lineRule="auto"/>
              <w:jc w:val="center"/>
              <w:rPr>
                <w:szCs w:val="21"/>
              </w:rPr>
            </w:pPr>
            <w:r>
              <w:rPr>
                <w:rFonts w:hint="eastAsia"/>
                <w:kern w:val="0"/>
                <w:szCs w:val="21"/>
              </w:rPr>
              <w:t>3</w:t>
            </w:r>
          </w:p>
        </w:tc>
      </w:tr>
      <w:tr w:rsidR="00C34451" w14:paraId="79C717DD" w14:textId="77777777" w:rsidTr="00F733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571" w:type="dxa"/>
            <w:vMerge/>
            <w:shd w:val="clear" w:color="auto" w:fill="auto"/>
            <w:vAlign w:val="center"/>
          </w:tcPr>
          <w:p w14:paraId="0B5F911C" w14:textId="77777777" w:rsidR="00C34451" w:rsidRDefault="00C34451" w:rsidP="00F7332E">
            <w:pPr>
              <w:autoSpaceDE w:val="0"/>
              <w:adjustRightInd w:val="0"/>
              <w:snapToGrid w:val="0"/>
              <w:spacing w:line="300" w:lineRule="auto"/>
              <w:jc w:val="center"/>
              <w:rPr>
                <w:kern w:val="0"/>
                <w:szCs w:val="21"/>
              </w:rPr>
            </w:pPr>
          </w:p>
        </w:tc>
        <w:tc>
          <w:tcPr>
            <w:tcW w:w="1494" w:type="dxa"/>
            <w:vMerge/>
            <w:tcBorders>
              <w:right w:val="single" w:sz="4" w:space="0" w:color="auto"/>
            </w:tcBorders>
            <w:shd w:val="clear" w:color="auto" w:fill="auto"/>
            <w:vAlign w:val="center"/>
          </w:tcPr>
          <w:p w14:paraId="6C4E9604" w14:textId="77777777" w:rsidR="00C34451" w:rsidRDefault="00C34451" w:rsidP="00F7332E">
            <w:pPr>
              <w:pStyle w:val="af"/>
              <w:adjustRightInd w:val="0"/>
              <w:snapToGrid w:val="0"/>
              <w:spacing w:line="300" w:lineRule="auto"/>
              <w:jc w:val="center"/>
              <w:rPr>
                <w:kern w:val="0"/>
              </w:rPr>
            </w:pPr>
          </w:p>
        </w:tc>
        <w:tc>
          <w:tcPr>
            <w:tcW w:w="5710" w:type="dxa"/>
            <w:tcBorders>
              <w:left w:val="single" w:sz="4" w:space="0" w:color="auto"/>
            </w:tcBorders>
            <w:shd w:val="clear" w:color="auto" w:fill="auto"/>
            <w:vAlign w:val="center"/>
          </w:tcPr>
          <w:p w14:paraId="1DDE1629" w14:textId="2BC79BD8" w:rsidR="00C34451" w:rsidRDefault="00C34451" w:rsidP="00F7332E">
            <w:pPr>
              <w:snapToGrid w:val="0"/>
              <w:jc w:val="left"/>
              <w:rPr>
                <w:rFonts w:ascii="宋体" w:hAnsi="宋体" w:cs="宋体" w:hint="eastAsia"/>
              </w:rPr>
            </w:pPr>
            <w:r>
              <w:rPr>
                <w:rFonts w:ascii="宋体" w:hAnsi="宋体" w:cs="宋体" w:hint="eastAsia"/>
              </w:rPr>
              <w:t>投标人拟派1名人员</w:t>
            </w:r>
            <w:r w:rsidR="002B3DB3">
              <w:rPr>
                <w:rFonts w:ascii="宋体" w:hAnsi="宋体" w:cs="宋体" w:hint="eastAsia"/>
              </w:rPr>
              <w:t>提供</w:t>
            </w:r>
            <w:r>
              <w:rPr>
                <w:rFonts w:ascii="宋体" w:hAnsi="宋体" w:cs="宋体" w:hint="eastAsia"/>
              </w:rPr>
              <w:t>驻点</w:t>
            </w:r>
            <w:r w:rsidR="002B3DB3">
              <w:rPr>
                <w:rFonts w:ascii="宋体" w:hAnsi="宋体" w:cs="宋体" w:hint="eastAsia"/>
              </w:rPr>
              <w:t>服务</w:t>
            </w:r>
            <w:r>
              <w:rPr>
                <w:rFonts w:ascii="宋体" w:hAnsi="宋体" w:cs="宋体" w:hint="eastAsia"/>
              </w:rPr>
              <w:t>的，得2分。</w:t>
            </w:r>
          </w:p>
          <w:p w14:paraId="6C04DC5D" w14:textId="77777777" w:rsidR="00C34451" w:rsidRDefault="00C34451" w:rsidP="00F7332E">
            <w:pPr>
              <w:snapToGrid w:val="0"/>
              <w:jc w:val="left"/>
              <w:rPr>
                <w:rFonts w:ascii="宋体" w:hAnsi="宋体" w:cs="宋体" w:hint="eastAsia"/>
              </w:rPr>
            </w:pPr>
            <w:r>
              <w:rPr>
                <w:rFonts w:ascii="宋体" w:hAnsi="宋体" w:cs="宋体" w:hint="eastAsia"/>
              </w:rPr>
              <w:t>提供承诺书，不提供不得分。</w:t>
            </w:r>
          </w:p>
        </w:tc>
        <w:tc>
          <w:tcPr>
            <w:tcW w:w="747" w:type="dxa"/>
            <w:shd w:val="clear" w:color="auto" w:fill="auto"/>
            <w:vAlign w:val="center"/>
          </w:tcPr>
          <w:p w14:paraId="1186C1D7" w14:textId="77777777" w:rsidR="00C34451" w:rsidRDefault="00C34451" w:rsidP="00F7332E">
            <w:pPr>
              <w:snapToGrid w:val="0"/>
              <w:spacing w:line="300" w:lineRule="auto"/>
              <w:jc w:val="center"/>
              <w:rPr>
                <w:kern w:val="0"/>
                <w:szCs w:val="21"/>
              </w:rPr>
            </w:pPr>
            <w:r>
              <w:rPr>
                <w:rFonts w:hint="eastAsia"/>
                <w:kern w:val="0"/>
                <w:szCs w:val="21"/>
              </w:rPr>
              <w:t>2</w:t>
            </w:r>
          </w:p>
        </w:tc>
      </w:tr>
    </w:tbl>
    <w:p w14:paraId="7618D45F" w14:textId="1648F711" w:rsidR="00040D1D" w:rsidRPr="00AB50E0" w:rsidRDefault="00191AB0">
      <w:pPr>
        <w:autoSpaceDE w:val="0"/>
        <w:autoSpaceDN w:val="0"/>
        <w:adjustRightInd w:val="0"/>
        <w:spacing w:line="360" w:lineRule="auto"/>
        <w:ind w:firstLine="480"/>
        <w:rPr>
          <w:rFonts w:ascii="宋体" w:hAnsi="宋体" w:cs="宋体" w:hint="eastAsia"/>
          <w:b/>
          <w:bCs/>
          <w:szCs w:val="21"/>
          <w:lang w:val="zh-CN"/>
        </w:rPr>
      </w:pPr>
      <w:r w:rsidRPr="00AB50E0">
        <w:rPr>
          <w:rFonts w:ascii="宋体" w:hAnsi="宋体" w:cs="宋体" w:hint="eastAsia"/>
          <w:b/>
          <w:bCs/>
          <w:szCs w:val="21"/>
          <w:lang w:val="zh-CN"/>
        </w:rPr>
        <w:t>注：中标后采购人有权核对本次投标文件评分细则中涉及的所有证明材料原件及技术参数中涉及的检测报告原件；经核对无误后，签订采购合同，如出现虚假应标、篡改参数等情况，取消其中标资格，并将虚假应标行为上报</w:t>
      </w:r>
      <w:r w:rsidR="001B7436">
        <w:rPr>
          <w:rFonts w:ascii="宋体" w:hAnsi="宋体" w:cs="宋体" w:hint="eastAsia"/>
          <w:b/>
          <w:bCs/>
          <w:szCs w:val="21"/>
          <w:lang w:val="zh-CN"/>
        </w:rPr>
        <w:t>监管</w:t>
      </w:r>
      <w:r w:rsidRPr="00AB50E0">
        <w:rPr>
          <w:rFonts w:ascii="宋体" w:hAnsi="宋体" w:cs="宋体" w:hint="eastAsia"/>
          <w:b/>
          <w:bCs/>
          <w:szCs w:val="21"/>
          <w:lang w:val="zh-CN"/>
        </w:rPr>
        <w:t>部门。</w:t>
      </w:r>
    </w:p>
    <w:p w14:paraId="319840CA" w14:textId="77777777" w:rsidR="00040D1D" w:rsidRPr="00AB50E0" w:rsidRDefault="00040D1D">
      <w:pPr>
        <w:autoSpaceDE w:val="0"/>
        <w:autoSpaceDN w:val="0"/>
        <w:adjustRightInd w:val="0"/>
        <w:spacing w:line="360" w:lineRule="auto"/>
        <w:ind w:firstLine="480"/>
        <w:rPr>
          <w:rFonts w:ascii="宋体" w:hAnsi="宋体" w:cs="宋体" w:hint="eastAsia"/>
          <w:b/>
          <w:szCs w:val="21"/>
          <w:lang w:val="zh-CN"/>
        </w:rPr>
      </w:pPr>
    </w:p>
    <w:p w14:paraId="38FA5E06" w14:textId="77777777" w:rsidR="00040D1D" w:rsidRPr="00AB50E0" w:rsidRDefault="00191AB0">
      <w:pPr>
        <w:autoSpaceDE w:val="0"/>
        <w:autoSpaceDN w:val="0"/>
        <w:adjustRightInd w:val="0"/>
        <w:spacing w:line="360" w:lineRule="auto"/>
        <w:ind w:firstLine="480"/>
        <w:rPr>
          <w:rFonts w:ascii="宋体" w:hAnsi="宋体" w:cs="宋体" w:hint="eastAsia"/>
          <w:b/>
          <w:szCs w:val="21"/>
          <w:lang w:val="zh-CN"/>
        </w:rPr>
      </w:pPr>
      <w:r w:rsidRPr="00AB50E0">
        <w:rPr>
          <w:rFonts w:ascii="宋体" w:hAnsi="宋体" w:cs="宋体" w:hint="eastAsia"/>
          <w:b/>
          <w:szCs w:val="21"/>
          <w:lang w:val="zh-CN"/>
        </w:rPr>
        <w:t>（二）价格分（满分</w:t>
      </w:r>
      <w:r w:rsidRPr="00AB50E0">
        <w:rPr>
          <w:rFonts w:ascii="宋体" w:hAnsi="宋体" w:cs="宋体"/>
          <w:b/>
          <w:szCs w:val="21"/>
          <w:u w:val="single"/>
        </w:rPr>
        <w:t>3</w:t>
      </w:r>
      <w:r w:rsidRPr="00AB50E0">
        <w:rPr>
          <w:rFonts w:ascii="宋体" w:hAnsi="宋体" w:cs="宋体" w:hint="eastAsia"/>
          <w:b/>
          <w:szCs w:val="21"/>
          <w:u w:val="single"/>
        </w:rPr>
        <w:t>0</w:t>
      </w:r>
      <w:r w:rsidRPr="00AB50E0">
        <w:rPr>
          <w:rFonts w:ascii="宋体" w:hAnsi="宋体" w:cs="宋体" w:hint="eastAsia"/>
          <w:b/>
          <w:szCs w:val="21"/>
          <w:lang w:val="zh-CN"/>
        </w:rPr>
        <w:t>分）</w:t>
      </w:r>
    </w:p>
    <w:p w14:paraId="77F5E172" w14:textId="77777777" w:rsidR="00040D1D" w:rsidRPr="00AB50E0" w:rsidRDefault="00191AB0">
      <w:pPr>
        <w:adjustRightInd w:val="0"/>
        <w:snapToGrid w:val="0"/>
        <w:spacing w:line="360" w:lineRule="auto"/>
        <w:ind w:firstLineChars="200" w:firstLine="422"/>
        <w:rPr>
          <w:rFonts w:ascii="宋体" w:hAnsi="宋体" w:cs="宋体" w:hint="eastAsia"/>
          <w:b/>
          <w:bCs/>
          <w:szCs w:val="21"/>
          <w:lang w:val="zh-CN"/>
        </w:rPr>
      </w:pPr>
      <w:r w:rsidRPr="00AB50E0">
        <w:rPr>
          <w:rFonts w:ascii="宋体" w:hAnsi="宋体" w:cs="宋体" w:hint="eastAsia"/>
          <w:b/>
          <w:bCs/>
          <w:szCs w:val="21"/>
        </w:rPr>
        <w:t>1.</w:t>
      </w:r>
      <w:r w:rsidRPr="00AB50E0">
        <w:rPr>
          <w:rFonts w:ascii="宋体" w:hAnsi="宋体" w:cs="宋体" w:hint="eastAsia"/>
          <w:b/>
          <w:bCs/>
          <w:szCs w:val="21"/>
          <w:lang w:val="zh-CN"/>
        </w:rPr>
        <w:t>投标价格的合理性：</w:t>
      </w:r>
    </w:p>
    <w:p w14:paraId="2ED6C761" w14:textId="77777777" w:rsidR="00040D1D" w:rsidRPr="00AB50E0" w:rsidRDefault="00191AB0">
      <w:pPr>
        <w:adjustRightInd w:val="0"/>
        <w:snapToGrid w:val="0"/>
        <w:spacing w:line="360" w:lineRule="auto"/>
        <w:ind w:firstLineChars="200" w:firstLine="420"/>
        <w:rPr>
          <w:rFonts w:ascii="宋体" w:hAnsi="宋体" w:cs="宋体" w:hint="eastAsia"/>
          <w:szCs w:val="21"/>
          <w:lang w:val="zh-CN"/>
        </w:rPr>
      </w:pPr>
      <w:r w:rsidRPr="00AB50E0">
        <w:rPr>
          <w:rFonts w:ascii="宋体" w:hAnsi="宋体" w:cs="宋体" w:hint="eastAsia"/>
          <w:szCs w:val="21"/>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14:paraId="00AB9C8C" w14:textId="77777777" w:rsidR="00040D1D" w:rsidRPr="00AB50E0" w:rsidRDefault="00191AB0">
      <w:pPr>
        <w:adjustRightInd w:val="0"/>
        <w:snapToGrid w:val="0"/>
        <w:spacing w:line="360" w:lineRule="auto"/>
        <w:ind w:firstLineChars="200" w:firstLine="422"/>
        <w:rPr>
          <w:rFonts w:ascii="宋体" w:hAnsi="宋体" w:cs="宋体" w:hint="eastAsia"/>
          <w:b/>
          <w:bCs/>
          <w:szCs w:val="21"/>
        </w:rPr>
      </w:pPr>
      <w:r w:rsidRPr="00AB50E0">
        <w:rPr>
          <w:rFonts w:ascii="宋体" w:hAnsi="宋体" w:cs="宋体" w:hint="eastAsia"/>
          <w:b/>
          <w:bCs/>
          <w:szCs w:val="21"/>
        </w:rPr>
        <w:t>2.价格分计算</w:t>
      </w:r>
    </w:p>
    <w:p w14:paraId="52A16533" w14:textId="77777777" w:rsidR="00040D1D" w:rsidRPr="00AB50E0" w:rsidRDefault="00191AB0">
      <w:pPr>
        <w:adjustRightInd w:val="0"/>
        <w:snapToGrid w:val="0"/>
        <w:spacing w:line="360" w:lineRule="auto"/>
        <w:ind w:firstLineChars="200" w:firstLine="420"/>
        <w:rPr>
          <w:rFonts w:ascii="宋体" w:hAnsi="宋体" w:cs="宋体" w:hint="eastAsia"/>
          <w:szCs w:val="21"/>
          <w:lang w:val="zh-CN"/>
        </w:rPr>
      </w:pPr>
      <w:r w:rsidRPr="00AB50E0">
        <w:rPr>
          <w:rFonts w:ascii="宋体" w:hAnsi="宋体" w:cs="宋体" w:hint="eastAsia"/>
          <w:szCs w:val="21"/>
          <w:lang w:val="zh-CN"/>
        </w:rPr>
        <w:t>各投标人的价格分统一采用低价优先法计算，即满足采购文件要求且投标价格最低的投标报价为评标基准价，其价格分为满分</w:t>
      </w:r>
      <w:r w:rsidRPr="00AB50E0">
        <w:rPr>
          <w:rFonts w:ascii="宋体" w:hAnsi="宋体" w:cs="宋体"/>
          <w:szCs w:val="21"/>
          <w:u w:val="single"/>
        </w:rPr>
        <w:t>3</w:t>
      </w:r>
      <w:r w:rsidRPr="00AB50E0">
        <w:rPr>
          <w:rFonts w:ascii="宋体" w:hAnsi="宋体" w:cs="宋体" w:hint="eastAsia"/>
          <w:szCs w:val="21"/>
          <w:u w:val="single"/>
        </w:rPr>
        <w:t>0</w:t>
      </w:r>
      <w:r w:rsidRPr="00AB50E0">
        <w:rPr>
          <w:rFonts w:ascii="宋体" w:hAnsi="宋体" w:cs="宋体" w:hint="eastAsia"/>
          <w:szCs w:val="21"/>
        </w:rPr>
        <w:t>分</w:t>
      </w:r>
      <w:r w:rsidRPr="00AB50E0">
        <w:rPr>
          <w:rFonts w:ascii="宋体" w:hAnsi="宋体" w:cs="宋体" w:hint="eastAsia"/>
          <w:szCs w:val="21"/>
          <w:lang w:val="zh-CN"/>
        </w:rPr>
        <w:t>。其他投标人的价格分统一按照下列公式计算：</w:t>
      </w:r>
    </w:p>
    <w:p w14:paraId="14B4342A" w14:textId="77777777" w:rsidR="00040D1D" w:rsidRPr="00AB50E0" w:rsidRDefault="00191AB0">
      <w:pPr>
        <w:adjustRightInd w:val="0"/>
        <w:snapToGrid w:val="0"/>
        <w:spacing w:line="360" w:lineRule="auto"/>
        <w:ind w:firstLineChars="200" w:firstLine="420"/>
        <w:rPr>
          <w:rFonts w:ascii="宋体" w:hAnsi="宋体" w:cs="宋体" w:hint="eastAsia"/>
          <w:szCs w:val="21"/>
          <w:lang w:val="zh-CN"/>
        </w:rPr>
      </w:pPr>
      <w:r w:rsidRPr="00AB50E0">
        <w:rPr>
          <w:rFonts w:ascii="宋体" w:hAnsi="宋体" w:cs="宋体" w:hint="eastAsia"/>
          <w:szCs w:val="21"/>
          <w:lang w:val="zh-CN"/>
        </w:rPr>
        <w:t>价格分=（评标基准价/投标报价）×价格权值（即</w:t>
      </w:r>
      <w:r w:rsidRPr="00AB50E0">
        <w:rPr>
          <w:rFonts w:ascii="宋体" w:hAnsi="宋体" w:cs="宋体"/>
          <w:szCs w:val="21"/>
          <w:u w:val="single"/>
        </w:rPr>
        <w:t>3</w:t>
      </w:r>
      <w:r w:rsidRPr="00AB50E0">
        <w:rPr>
          <w:rFonts w:ascii="宋体" w:hAnsi="宋体" w:cs="宋体" w:hint="eastAsia"/>
          <w:szCs w:val="21"/>
          <w:u w:val="single"/>
        </w:rPr>
        <w:t>0</w:t>
      </w:r>
      <w:r w:rsidRPr="00AB50E0">
        <w:rPr>
          <w:rFonts w:ascii="宋体" w:hAnsi="宋体" w:cs="宋体" w:hint="eastAsia"/>
          <w:szCs w:val="21"/>
          <w:lang w:val="zh-CN"/>
        </w:rPr>
        <w:t>%）×100</w:t>
      </w:r>
    </w:p>
    <w:p w14:paraId="6041FE01" w14:textId="77777777" w:rsidR="00040D1D" w:rsidRPr="00AB50E0" w:rsidRDefault="00191AB0">
      <w:pPr>
        <w:adjustRightInd w:val="0"/>
        <w:snapToGrid w:val="0"/>
        <w:spacing w:line="360" w:lineRule="auto"/>
        <w:ind w:firstLineChars="200" w:firstLine="422"/>
        <w:rPr>
          <w:rFonts w:ascii="宋体" w:hAnsi="宋体" w:cs="宋体" w:hint="eastAsia"/>
          <w:b/>
          <w:snapToGrid w:val="0"/>
          <w:kern w:val="0"/>
          <w:szCs w:val="21"/>
        </w:rPr>
      </w:pPr>
      <w:r w:rsidRPr="00AB50E0">
        <w:rPr>
          <w:rFonts w:ascii="宋体" w:hAnsi="宋体" w:cs="宋体" w:hint="eastAsia"/>
          <w:b/>
          <w:snapToGrid w:val="0"/>
          <w:kern w:val="0"/>
          <w:szCs w:val="21"/>
        </w:rPr>
        <w:t>（四）其他</w:t>
      </w:r>
    </w:p>
    <w:p w14:paraId="5EBA68E4" w14:textId="77777777" w:rsidR="00040D1D" w:rsidRPr="00AB50E0" w:rsidRDefault="00191AB0">
      <w:pPr>
        <w:adjustRightInd w:val="0"/>
        <w:snapToGrid w:val="0"/>
        <w:spacing w:line="36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lastRenderedPageBreak/>
        <w:t>评分时保留小数点后1位小数，计算评分值时保留小数点后2位小数，由评标委员会当场统一计算。投标人的最终总得分为技术商务及报价部分二部分得分的总和。</w:t>
      </w:r>
    </w:p>
    <w:p w14:paraId="3056EEB0" w14:textId="77777777" w:rsidR="00040D1D" w:rsidRPr="00AB50E0" w:rsidRDefault="00191AB0">
      <w:pPr>
        <w:adjustRightInd w:val="0"/>
        <w:snapToGrid w:val="0"/>
        <w:spacing w:line="360" w:lineRule="auto"/>
        <w:ind w:firstLineChars="200" w:firstLine="422"/>
        <w:jc w:val="left"/>
        <w:rPr>
          <w:rFonts w:ascii="宋体" w:hAnsi="宋体" w:cs="宋体" w:hint="eastAsia"/>
          <w:szCs w:val="21"/>
        </w:rPr>
      </w:pPr>
      <w:r w:rsidRPr="00AB50E0">
        <w:rPr>
          <w:rFonts w:ascii="宋体" w:hAnsi="宋体" w:cs="宋体" w:hint="eastAsia"/>
          <w:b/>
          <w:snapToGrid w:val="0"/>
          <w:kern w:val="0"/>
          <w:szCs w:val="21"/>
        </w:rPr>
        <w:t>报价是中标的一个重要因素，但最低报价不是中标的唯一依据。</w:t>
      </w:r>
    </w:p>
    <w:p w14:paraId="120F9315" w14:textId="77777777" w:rsidR="00040D1D" w:rsidRPr="00AB50E0" w:rsidRDefault="00191AB0">
      <w:pPr>
        <w:adjustRightInd w:val="0"/>
        <w:snapToGrid w:val="0"/>
        <w:spacing w:beforeLines="50" w:before="120" w:afterLines="50" w:after="120" w:line="360" w:lineRule="auto"/>
        <w:jc w:val="center"/>
        <w:outlineLvl w:val="0"/>
        <w:rPr>
          <w:rFonts w:ascii="宋体" w:hAnsi="宋体" w:cs="宋体" w:hint="eastAsia"/>
          <w:b/>
          <w:bCs/>
          <w:sz w:val="32"/>
          <w:szCs w:val="32"/>
        </w:rPr>
      </w:pPr>
      <w:r w:rsidRPr="00AB50E0">
        <w:rPr>
          <w:rFonts w:ascii="宋体" w:hAnsi="宋体" w:cs="宋体" w:hint="eastAsia"/>
          <w:szCs w:val="21"/>
        </w:rPr>
        <w:br w:type="page"/>
      </w:r>
      <w:bookmarkStart w:id="81" w:name="_Toc251566668"/>
      <w:bookmarkStart w:id="82" w:name="_Toc249760797"/>
      <w:bookmarkStart w:id="83" w:name="_Toc234764855"/>
      <w:bookmarkStart w:id="84" w:name="_Toc1306"/>
      <w:bookmarkStart w:id="85" w:name="_Toc124504230"/>
      <w:r w:rsidRPr="00AB50E0">
        <w:rPr>
          <w:rFonts w:ascii="宋体" w:hAnsi="宋体" w:cs="宋体" w:hint="eastAsia"/>
          <w:b/>
          <w:sz w:val="30"/>
          <w:szCs w:val="30"/>
        </w:rPr>
        <w:lastRenderedPageBreak/>
        <w:t>第六部分  投标文件格式</w:t>
      </w:r>
      <w:bookmarkEnd w:id="81"/>
      <w:bookmarkEnd w:id="82"/>
      <w:bookmarkEnd w:id="83"/>
      <w:bookmarkEnd w:id="84"/>
      <w:bookmarkEnd w:id="85"/>
    </w:p>
    <w:p w14:paraId="7A8A487E" w14:textId="77777777" w:rsidR="00040D1D" w:rsidRPr="00AB50E0" w:rsidRDefault="00040D1D">
      <w:pPr>
        <w:autoSpaceDE w:val="0"/>
        <w:autoSpaceDN w:val="0"/>
        <w:adjustRightInd w:val="0"/>
        <w:spacing w:line="360" w:lineRule="auto"/>
        <w:ind w:firstLine="480"/>
        <w:rPr>
          <w:rFonts w:ascii="宋体" w:hAnsi="宋体" w:cs="宋体" w:hint="eastAsia"/>
          <w:sz w:val="24"/>
        </w:rPr>
      </w:pPr>
    </w:p>
    <w:p w14:paraId="260C0EFF" w14:textId="77777777" w:rsidR="00040D1D" w:rsidRPr="00AB50E0" w:rsidRDefault="00191AB0">
      <w:pPr>
        <w:pStyle w:val="af"/>
        <w:spacing w:line="360" w:lineRule="auto"/>
        <w:ind w:firstLineChars="200" w:firstLine="420"/>
        <w:rPr>
          <w:rFonts w:ascii="宋体" w:eastAsia="宋体" w:hAnsi="宋体" w:cs="宋体" w:hint="eastAsia"/>
        </w:rPr>
      </w:pPr>
      <w:r w:rsidRPr="00AB50E0">
        <w:rPr>
          <w:rFonts w:ascii="宋体" w:eastAsia="宋体" w:hAnsi="宋体" w:cs="宋体" w:hint="eastAsia"/>
        </w:rPr>
        <w:t>说明：</w:t>
      </w:r>
    </w:p>
    <w:p w14:paraId="37A824FA" w14:textId="77777777" w:rsidR="00040D1D" w:rsidRPr="00AB50E0" w:rsidRDefault="00191AB0">
      <w:pPr>
        <w:pStyle w:val="af"/>
        <w:spacing w:line="360" w:lineRule="auto"/>
        <w:ind w:firstLineChars="200" w:firstLine="420"/>
        <w:rPr>
          <w:rFonts w:ascii="宋体" w:eastAsia="宋体" w:hAnsi="宋体" w:cs="宋体" w:hint="eastAsia"/>
        </w:rPr>
      </w:pPr>
      <w:r w:rsidRPr="00AB50E0">
        <w:rPr>
          <w:rFonts w:ascii="宋体" w:eastAsia="宋体" w:hAnsi="宋体" w:cs="宋体" w:hint="eastAsia"/>
        </w:rPr>
        <w:t>1．投标文件由投标人根据采购文件要求参照附件格式编制。</w:t>
      </w:r>
    </w:p>
    <w:p w14:paraId="489F6A94" w14:textId="77777777" w:rsidR="00040D1D" w:rsidRPr="00AB50E0" w:rsidRDefault="00191AB0">
      <w:pPr>
        <w:pStyle w:val="af"/>
        <w:spacing w:line="360" w:lineRule="auto"/>
        <w:ind w:firstLineChars="200" w:firstLine="420"/>
        <w:rPr>
          <w:rFonts w:ascii="宋体" w:eastAsia="宋体" w:hAnsi="宋体" w:cs="宋体" w:hint="eastAsia"/>
        </w:rPr>
      </w:pPr>
      <w:r w:rsidRPr="00AB50E0">
        <w:rPr>
          <w:rFonts w:ascii="宋体" w:eastAsia="宋体" w:hAnsi="宋体" w:cs="宋体" w:hint="eastAsia"/>
        </w:rPr>
        <w:t>2．投标人根据实际情况填写。</w:t>
      </w:r>
    </w:p>
    <w:p w14:paraId="26C88EDA" w14:textId="77777777" w:rsidR="00040D1D" w:rsidRPr="00AB50E0" w:rsidRDefault="00191AB0">
      <w:pPr>
        <w:pStyle w:val="af"/>
        <w:spacing w:line="360" w:lineRule="auto"/>
        <w:ind w:firstLineChars="200" w:firstLine="420"/>
        <w:rPr>
          <w:rFonts w:ascii="宋体" w:eastAsia="宋体" w:hAnsi="宋体" w:cs="宋体" w:hint="eastAsia"/>
        </w:rPr>
      </w:pPr>
      <w:r w:rsidRPr="00AB50E0">
        <w:rPr>
          <w:rFonts w:ascii="宋体" w:eastAsia="宋体" w:hAnsi="宋体" w:cs="宋体" w:hint="eastAsia"/>
        </w:rPr>
        <w:t>3．采购文件中没有参考格式的，投标人自行编制。</w:t>
      </w:r>
    </w:p>
    <w:p w14:paraId="771D07ED" w14:textId="77777777" w:rsidR="00040D1D" w:rsidRPr="00AB50E0" w:rsidRDefault="00191AB0">
      <w:pPr>
        <w:autoSpaceDE w:val="0"/>
        <w:autoSpaceDN w:val="0"/>
        <w:adjustRightInd w:val="0"/>
        <w:snapToGrid w:val="0"/>
        <w:spacing w:line="360" w:lineRule="auto"/>
        <w:outlineLvl w:val="1"/>
        <w:rPr>
          <w:rFonts w:ascii="宋体" w:hAnsi="宋体" w:cs="宋体" w:hint="eastAsia"/>
          <w:bCs/>
          <w:snapToGrid w:val="0"/>
          <w:kern w:val="0"/>
          <w:szCs w:val="21"/>
        </w:rPr>
      </w:pPr>
      <w:r w:rsidRPr="00AB50E0">
        <w:rPr>
          <w:rFonts w:ascii="宋体" w:hAnsi="宋体" w:cs="宋体" w:hint="eastAsia"/>
          <w:b/>
          <w:bCs/>
          <w:sz w:val="32"/>
          <w:szCs w:val="32"/>
        </w:rPr>
        <w:br w:type="page"/>
      </w:r>
      <w:bookmarkStart w:id="86" w:name="_Toc27220"/>
      <w:bookmarkStart w:id="87" w:name="_Toc1647"/>
      <w:bookmarkStart w:id="88" w:name="_Toc124504231"/>
      <w:r w:rsidRPr="00AB50E0">
        <w:rPr>
          <w:rFonts w:ascii="宋体" w:hAnsi="宋体" w:cs="宋体" w:hint="eastAsia"/>
          <w:bCs/>
          <w:snapToGrid w:val="0"/>
          <w:kern w:val="0"/>
          <w:szCs w:val="21"/>
        </w:rPr>
        <w:lastRenderedPageBreak/>
        <w:t>一、</w:t>
      </w:r>
      <w:bookmarkStart w:id="89" w:name="_Toc27346"/>
      <w:bookmarkStart w:id="90" w:name="_Toc32101"/>
      <w:bookmarkEnd w:id="86"/>
      <w:bookmarkEnd w:id="87"/>
      <w:r w:rsidRPr="00AB50E0">
        <w:rPr>
          <w:rFonts w:ascii="宋体" w:hAnsi="宋体" w:cs="宋体" w:hint="eastAsia"/>
          <w:bCs/>
          <w:snapToGrid w:val="0"/>
          <w:kern w:val="0"/>
          <w:szCs w:val="21"/>
        </w:rPr>
        <w:t>投标文件封面（格式供参考）</w:t>
      </w:r>
      <w:bookmarkEnd w:id="88"/>
      <w:bookmarkEnd w:id="89"/>
      <w:bookmarkEnd w:id="90"/>
    </w:p>
    <w:p w14:paraId="2FC5FAEC" w14:textId="77777777" w:rsidR="00040D1D" w:rsidRPr="00AB50E0" w:rsidRDefault="00040D1D">
      <w:pPr>
        <w:autoSpaceDE w:val="0"/>
        <w:autoSpaceDN w:val="0"/>
        <w:adjustRightInd w:val="0"/>
        <w:rPr>
          <w:rFonts w:ascii="宋体" w:hAnsi="宋体" w:cs="宋体" w:hint="eastAsia"/>
          <w:bCs/>
        </w:rPr>
      </w:pPr>
    </w:p>
    <w:p w14:paraId="5937F1E5" w14:textId="77777777" w:rsidR="00040D1D" w:rsidRPr="00AB50E0" w:rsidRDefault="00191AB0">
      <w:pPr>
        <w:autoSpaceDE w:val="0"/>
        <w:autoSpaceDN w:val="0"/>
        <w:adjustRightInd w:val="0"/>
        <w:rPr>
          <w:rFonts w:ascii="宋体" w:hAnsi="宋体" w:cs="宋体" w:hint="eastAsia"/>
          <w:bCs/>
        </w:rPr>
      </w:pPr>
      <w:r w:rsidRPr="00AB50E0">
        <w:rPr>
          <w:rFonts w:ascii="宋体" w:hAnsi="宋体" w:cs="宋体" w:hint="eastAsia"/>
          <w:bCs/>
        </w:rPr>
        <w:t>1.1报价响应文件封面格式</w:t>
      </w:r>
    </w:p>
    <w:p w14:paraId="5247C6F1" w14:textId="77777777" w:rsidR="00040D1D" w:rsidRPr="00AB50E0" w:rsidRDefault="00040D1D">
      <w:pPr>
        <w:autoSpaceDE w:val="0"/>
        <w:autoSpaceDN w:val="0"/>
        <w:adjustRightInd w:val="0"/>
        <w:spacing w:line="360" w:lineRule="auto"/>
        <w:jc w:val="right"/>
        <w:rPr>
          <w:rFonts w:ascii="宋体" w:hAnsi="宋体" w:cs="宋体" w:hint="eastAsia"/>
          <w:b/>
          <w:sz w:val="28"/>
          <w:szCs w:val="28"/>
        </w:rPr>
      </w:pPr>
    </w:p>
    <w:p w14:paraId="26A7E2D8" w14:textId="77777777" w:rsidR="00040D1D" w:rsidRPr="00AB50E0" w:rsidRDefault="00040D1D">
      <w:pPr>
        <w:autoSpaceDE w:val="0"/>
        <w:autoSpaceDN w:val="0"/>
        <w:adjustRightInd w:val="0"/>
        <w:spacing w:line="360" w:lineRule="auto"/>
        <w:jc w:val="center"/>
        <w:rPr>
          <w:rFonts w:ascii="宋体" w:hAnsi="宋体" w:cs="宋体" w:hint="eastAsia"/>
          <w:b/>
          <w:sz w:val="32"/>
          <w:szCs w:val="32"/>
        </w:rPr>
      </w:pPr>
    </w:p>
    <w:p w14:paraId="11B64366" w14:textId="77777777" w:rsidR="00040D1D" w:rsidRPr="00AB50E0" w:rsidRDefault="00191AB0">
      <w:pPr>
        <w:autoSpaceDE w:val="0"/>
        <w:autoSpaceDN w:val="0"/>
        <w:adjustRightInd w:val="0"/>
        <w:spacing w:line="360" w:lineRule="auto"/>
        <w:jc w:val="center"/>
        <w:rPr>
          <w:rFonts w:ascii="宋体" w:hAnsi="宋体" w:cs="宋体" w:hint="eastAsia"/>
          <w:b/>
          <w:sz w:val="32"/>
          <w:szCs w:val="32"/>
        </w:rPr>
      </w:pPr>
      <w:r w:rsidRPr="00AB50E0">
        <w:rPr>
          <w:rFonts w:ascii="宋体" w:hAnsi="宋体" w:cs="宋体" w:hint="eastAsia"/>
          <w:b/>
          <w:sz w:val="32"/>
          <w:szCs w:val="32"/>
          <w:u w:val="single"/>
        </w:rPr>
        <w:t xml:space="preserve">       项目名称       </w:t>
      </w:r>
    </w:p>
    <w:p w14:paraId="18446C1C" w14:textId="77777777" w:rsidR="00040D1D" w:rsidRPr="00AB50E0" w:rsidRDefault="00040D1D">
      <w:pPr>
        <w:autoSpaceDE w:val="0"/>
        <w:autoSpaceDN w:val="0"/>
        <w:adjustRightInd w:val="0"/>
        <w:spacing w:line="360" w:lineRule="auto"/>
        <w:jc w:val="center"/>
        <w:rPr>
          <w:rFonts w:ascii="宋体" w:hAnsi="宋体" w:cs="宋体" w:hint="eastAsia"/>
          <w:sz w:val="32"/>
          <w:szCs w:val="32"/>
          <w:u w:val="single"/>
        </w:rPr>
      </w:pPr>
    </w:p>
    <w:p w14:paraId="13F42FAA" w14:textId="77777777" w:rsidR="00040D1D" w:rsidRPr="00AB50E0" w:rsidRDefault="00040D1D">
      <w:pPr>
        <w:autoSpaceDE w:val="0"/>
        <w:autoSpaceDN w:val="0"/>
        <w:adjustRightInd w:val="0"/>
        <w:spacing w:line="360" w:lineRule="auto"/>
        <w:jc w:val="center"/>
        <w:rPr>
          <w:rFonts w:ascii="宋体" w:hAnsi="宋体" w:cs="宋体" w:hint="eastAsia"/>
          <w:b/>
          <w:sz w:val="32"/>
          <w:szCs w:val="32"/>
        </w:rPr>
      </w:pPr>
    </w:p>
    <w:p w14:paraId="19D536CC" w14:textId="77777777" w:rsidR="00040D1D" w:rsidRPr="00AB50E0" w:rsidRDefault="00191AB0">
      <w:pPr>
        <w:spacing w:line="360" w:lineRule="auto"/>
        <w:jc w:val="center"/>
        <w:rPr>
          <w:rFonts w:ascii="宋体" w:hAnsi="宋体" w:cs="宋体" w:hint="eastAsia"/>
          <w:spacing w:val="40"/>
          <w:w w:val="90"/>
          <w:sz w:val="96"/>
          <w:szCs w:val="96"/>
          <w:lang w:bidi="th-TH"/>
        </w:rPr>
      </w:pPr>
      <w:r w:rsidRPr="00AB50E0">
        <w:rPr>
          <w:rFonts w:ascii="宋体" w:hAnsi="宋体" w:cs="宋体" w:hint="eastAsia"/>
          <w:spacing w:val="40"/>
          <w:w w:val="90"/>
          <w:sz w:val="96"/>
          <w:szCs w:val="96"/>
          <w:lang w:bidi="th-TH"/>
        </w:rPr>
        <w:t>投 标 文 件</w:t>
      </w:r>
    </w:p>
    <w:p w14:paraId="23A3DFC4" w14:textId="77777777" w:rsidR="00040D1D" w:rsidRPr="00AB50E0" w:rsidRDefault="00191AB0">
      <w:pPr>
        <w:autoSpaceDE w:val="0"/>
        <w:autoSpaceDN w:val="0"/>
        <w:adjustRightInd w:val="0"/>
        <w:spacing w:line="360" w:lineRule="auto"/>
        <w:jc w:val="center"/>
        <w:rPr>
          <w:rFonts w:ascii="宋体" w:hAnsi="宋体" w:cs="宋体" w:hint="eastAsia"/>
          <w:b/>
          <w:sz w:val="44"/>
          <w:szCs w:val="44"/>
        </w:rPr>
      </w:pPr>
      <w:r w:rsidRPr="00AB50E0">
        <w:rPr>
          <w:rFonts w:ascii="宋体" w:hAnsi="宋体" w:cs="宋体" w:hint="eastAsia"/>
          <w:b/>
          <w:sz w:val="44"/>
          <w:szCs w:val="44"/>
        </w:rPr>
        <w:t>（报价响应文件）</w:t>
      </w:r>
    </w:p>
    <w:p w14:paraId="60CC29C2" w14:textId="77777777" w:rsidR="00040D1D" w:rsidRPr="00AB50E0" w:rsidRDefault="00191AB0">
      <w:pPr>
        <w:autoSpaceDE w:val="0"/>
        <w:autoSpaceDN w:val="0"/>
        <w:adjustRightInd w:val="0"/>
        <w:spacing w:line="360" w:lineRule="auto"/>
        <w:jc w:val="center"/>
        <w:rPr>
          <w:rFonts w:ascii="宋体" w:hAnsi="宋体" w:cs="宋体" w:hint="eastAsia"/>
          <w:b/>
          <w:sz w:val="32"/>
          <w:szCs w:val="32"/>
        </w:rPr>
      </w:pPr>
      <w:r w:rsidRPr="00AB50E0">
        <w:rPr>
          <w:rFonts w:ascii="宋体" w:hAnsi="宋体" w:cs="宋体" w:hint="eastAsia"/>
          <w:b/>
          <w:sz w:val="32"/>
          <w:szCs w:val="32"/>
        </w:rPr>
        <w:t xml:space="preserve">采购编号：    </w:t>
      </w:r>
    </w:p>
    <w:p w14:paraId="136AE33A"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069BE331"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25678E58"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10CC7AA6"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0F89DA05"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367DAFA2" w14:textId="77777777" w:rsidR="00040D1D" w:rsidRPr="00AB50E0" w:rsidRDefault="00191AB0">
      <w:pPr>
        <w:autoSpaceDE w:val="0"/>
        <w:autoSpaceDN w:val="0"/>
        <w:adjustRightInd w:val="0"/>
        <w:spacing w:line="360" w:lineRule="auto"/>
        <w:rPr>
          <w:rFonts w:ascii="宋体" w:hAnsi="宋体" w:cs="宋体" w:hint="eastAsia"/>
          <w:b/>
          <w:sz w:val="32"/>
          <w:szCs w:val="32"/>
        </w:rPr>
      </w:pPr>
      <w:r w:rsidRPr="00AB50E0">
        <w:rPr>
          <w:rFonts w:ascii="宋体" w:hAnsi="宋体" w:cs="宋体" w:hint="eastAsia"/>
          <w:b/>
          <w:sz w:val="32"/>
          <w:szCs w:val="32"/>
        </w:rPr>
        <w:t>投标人名称（盖公章或电子签章）：</w:t>
      </w:r>
    </w:p>
    <w:p w14:paraId="0EC7AE13"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1D6DC8AD"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17B84A0D"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13FD86DA" w14:textId="77777777" w:rsidR="00040D1D" w:rsidRPr="00AB50E0" w:rsidRDefault="00191AB0">
      <w:pPr>
        <w:autoSpaceDE w:val="0"/>
        <w:autoSpaceDN w:val="0"/>
        <w:adjustRightInd w:val="0"/>
        <w:spacing w:line="360" w:lineRule="auto"/>
        <w:jc w:val="center"/>
        <w:rPr>
          <w:rFonts w:ascii="宋体" w:hAnsi="宋体" w:cs="宋体" w:hint="eastAsia"/>
          <w:b/>
          <w:sz w:val="32"/>
          <w:szCs w:val="32"/>
        </w:rPr>
      </w:pPr>
      <w:r w:rsidRPr="00AB50E0">
        <w:rPr>
          <w:rFonts w:ascii="宋体" w:hAnsi="宋体" w:cs="宋体" w:hint="eastAsia"/>
          <w:b/>
          <w:sz w:val="32"/>
          <w:szCs w:val="32"/>
        </w:rPr>
        <w:t>时间：    年   月   日</w:t>
      </w:r>
    </w:p>
    <w:p w14:paraId="002B2088" w14:textId="77777777" w:rsidR="00040D1D" w:rsidRPr="00AB50E0" w:rsidRDefault="00191AB0">
      <w:pPr>
        <w:autoSpaceDE w:val="0"/>
        <w:autoSpaceDN w:val="0"/>
        <w:adjustRightInd w:val="0"/>
        <w:rPr>
          <w:rFonts w:ascii="宋体" w:hAnsi="宋体" w:cs="宋体" w:hint="eastAsia"/>
          <w:bCs/>
        </w:rPr>
      </w:pPr>
      <w:r w:rsidRPr="00AB50E0">
        <w:rPr>
          <w:rFonts w:ascii="宋体" w:hAnsi="宋体" w:cs="宋体" w:hint="eastAsia"/>
        </w:rPr>
        <w:br w:type="page"/>
      </w:r>
      <w:r w:rsidRPr="00AB50E0">
        <w:rPr>
          <w:rFonts w:ascii="宋体" w:hAnsi="宋体" w:cs="宋体" w:hint="eastAsia"/>
          <w:bCs/>
        </w:rPr>
        <w:lastRenderedPageBreak/>
        <w:t>1.2资格响应文件/商务技术响应文件封面格式</w:t>
      </w:r>
    </w:p>
    <w:p w14:paraId="118BB1E3" w14:textId="77777777" w:rsidR="00040D1D" w:rsidRPr="00AB50E0" w:rsidRDefault="00040D1D">
      <w:pPr>
        <w:autoSpaceDE w:val="0"/>
        <w:autoSpaceDN w:val="0"/>
        <w:adjustRightInd w:val="0"/>
        <w:rPr>
          <w:rFonts w:ascii="宋体" w:hAnsi="宋体" w:cs="宋体" w:hint="eastAsia"/>
          <w:b/>
          <w:bCs/>
        </w:rPr>
      </w:pPr>
    </w:p>
    <w:p w14:paraId="373418F3" w14:textId="77777777" w:rsidR="00040D1D" w:rsidRPr="00AB50E0" w:rsidRDefault="00040D1D">
      <w:pPr>
        <w:autoSpaceDE w:val="0"/>
        <w:autoSpaceDN w:val="0"/>
        <w:adjustRightInd w:val="0"/>
        <w:spacing w:line="360" w:lineRule="auto"/>
        <w:jc w:val="right"/>
        <w:rPr>
          <w:rFonts w:ascii="宋体" w:hAnsi="宋体" w:cs="宋体" w:hint="eastAsia"/>
          <w:b/>
          <w:sz w:val="28"/>
          <w:szCs w:val="28"/>
        </w:rPr>
      </w:pPr>
    </w:p>
    <w:p w14:paraId="64ADEF0F" w14:textId="77777777" w:rsidR="00040D1D" w:rsidRPr="00AB50E0" w:rsidRDefault="00040D1D">
      <w:pPr>
        <w:autoSpaceDE w:val="0"/>
        <w:autoSpaceDN w:val="0"/>
        <w:adjustRightInd w:val="0"/>
        <w:spacing w:line="360" w:lineRule="auto"/>
        <w:jc w:val="center"/>
        <w:rPr>
          <w:rFonts w:ascii="宋体" w:hAnsi="宋体" w:cs="宋体" w:hint="eastAsia"/>
          <w:b/>
          <w:sz w:val="32"/>
          <w:szCs w:val="32"/>
        </w:rPr>
      </w:pPr>
    </w:p>
    <w:p w14:paraId="7FB8FB1F" w14:textId="77777777" w:rsidR="00040D1D" w:rsidRPr="00AB50E0" w:rsidRDefault="00191AB0">
      <w:pPr>
        <w:autoSpaceDE w:val="0"/>
        <w:autoSpaceDN w:val="0"/>
        <w:adjustRightInd w:val="0"/>
        <w:spacing w:line="360" w:lineRule="auto"/>
        <w:jc w:val="center"/>
        <w:rPr>
          <w:rFonts w:ascii="宋体" w:hAnsi="宋体" w:cs="宋体" w:hint="eastAsia"/>
          <w:b/>
          <w:sz w:val="32"/>
          <w:szCs w:val="32"/>
        </w:rPr>
      </w:pPr>
      <w:r w:rsidRPr="00AB50E0">
        <w:rPr>
          <w:rFonts w:ascii="宋体" w:hAnsi="宋体" w:cs="宋体" w:hint="eastAsia"/>
          <w:b/>
          <w:sz w:val="32"/>
          <w:szCs w:val="32"/>
          <w:u w:val="single"/>
        </w:rPr>
        <w:t xml:space="preserve">       项目名称       </w:t>
      </w:r>
    </w:p>
    <w:p w14:paraId="7686CAF2" w14:textId="77777777" w:rsidR="00040D1D" w:rsidRPr="00AB50E0" w:rsidRDefault="00040D1D">
      <w:pPr>
        <w:autoSpaceDE w:val="0"/>
        <w:autoSpaceDN w:val="0"/>
        <w:adjustRightInd w:val="0"/>
        <w:spacing w:line="360" w:lineRule="auto"/>
        <w:jc w:val="center"/>
        <w:rPr>
          <w:rFonts w:ascii="宋体" w:hAnsi="宋体" w:cs="宋体" w:hint="eastAsia"/>
          <w:sz w:val="32"/>
          <w:szCs w:val="32"/>
          <w:u w:val="single"/>
        </w:rPr>
      </w:pPr>
    </w:p>
    <w:p w14:paraId="2C249B54" w14:textId="77777777" w:rsidR="00040D1D" w:rsidRPr="00AB50E0" w:rsidRDefault="00040D1D">
      <w:pPr>
        <w:autoSpaceDE w:val="0"/>
        <w:autoSpaceDN w:val="0"/>
        <w:adjustRightInd w:val="0"/>
        <w:spacing w:line="360" w:lineRule="auto"/>
        <w:jc w:val="center"/>
        <w:rPr>
          <w:rFonts w:ascii="宋体" w:hAnsi="宋体" w:cs="宋体" w:hint="eastAsia"/>
          <w:b/>
          <w:sz w:val="32"/>
          <w:szCs w:val="32"/>
        </w:rPr>
      </w:pPr>
    </w:p>
    <w:p w14:paraId="1367B145" w14:textId="77777777" w:rsidR="00040D1D" w:rsidRPr="00AB50E0" w:rsidRDefault="00191AB0">
      <w:pPr>
        <w:spacing w:line="360" w:lineRule="auto"/>
        <w:jc w:val="center"/>
        <w:rPr>
          <w:rFonts w:ascii="宋体" w:hAnsi="宋体" w:cs="宋体" w:hint="eastAsia"/>
          <w:spacing w:val="40"/>
          <w:w w:val="90"/>
          <w:sz w:val="96"/>
          <w:szCs w:val="96"/>
          <w:lang w:bidi="th-TH"/>
        </w:rPr>
      </w:pPr>
      <w:r w:rsidRPr="00AB50E0">
        <w:rPr>
          <w:rFonts w:ascii="宋体" w:hAnsi="宋体" w:cs="宋体" w:hint="eastAsia"/>
          <w:spacing w:val="40"/>
          <w:w w:val="90"/>
          <w:sz w:val="96"/>
          <w:szCs w:val="96"/>
          <w:lang w:bidi="th-TH"/>
        </w:rPr>
        <w:t>投 标 文 件</w:t>
      </w:r>
    </w:p>
    <w:p w14:paraId="0C08700C" w14:textId="77777777" w:rsidR="00040D1D" w:rsidRPr="00AB50E0" w:rsidRDefault="00191AB0">
      <w:pPr>
        <w:autoSpaceDE w:val="0"/>
        <w:autoSpaceDN w:val="0"/>
        <w:adjustRightInd w:val="0"/>
        <w:spacing w:line="360" w:lineRule="auto"/>
        <w:jc w:val="center"/>
        <w:rPr>
          <w:rFonts w:ascii="宋体" w:hAnsi="宋体" w:cs="宋体" w:hint="eastAsia"/>
          <w:b/>
          <w:sz w:val="44"/>
          <w:szCs w:val="44"/>
        </w:rPr>
      </w:pPr>
      <w:r w:rsidRPr="00AB50E0">
        <w:rPr>
          <w:rFonts w:ascii="宋体" w:hAnsi="宋体" w:cs="宋体" w:hint="eastAsia"/>
          <w:b/>
          <w:sz w:val="44"/>
          <w:szCs w:val="44"/>
        </w:rPr>
        <w:t>（资格响应文件/商务技术响应文件）</w:t>
      </w:r>
    </w:p>
    <w:p w14:paraId="3ABF36E1" w14:textId="77777777" w:rsidR="00040D1D" w:rsidRPr="00AB50E0" w:rsidRDefault="00191AB0">
      <w:pPr>
        <w:autoSpaceDE w:val="0"/>
        <w:autoSpaceDN w:val="0"/>
        <w:adjustRightInd w:val="0"/>
        <w:spacing w:line="360" w:lineRule="auto"/>
        <w:jc w:val="center"/>
        <w:rPr>
          <w:rFonts w:ascii="宋体" w:hAnsi="宋体" w:cs="宋体" w:hint="eastAsia"/>
          <w:b/>
          <w:sz w:val="32"/>
          <w:szCs w:val="32"/>
        </w:rPr>
      </w:pPr>
      <w:r w:rsidRPr="00AB50E0">
        <w:rPr>
          <w:rFonts w:ascii="宋体" w:hAnsi="宋体" w:cs="宋体" w:hint="eastAsia"/>
          <w:b/>
          <w:sz w:val="32"/>
          <w:szCs w:val="32"/>
        </w:rPr>
        <w:t xml:space="preserve">采购编号：    </w:t>
      </w:r>
    </w:p>
    <w:p w14:paraId="54A92A42"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78C6FB9E"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04AFCDD8"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67788B3E"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1682B712"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2FB5F672" w14:textId="77777777" w:rsidR="00040D1D" w:rsidRPr="00AB50E0" w:rsidRDefault="00191AB0">
      <w:pPr>
        <w:autoSpaceDE w:val="0"/>
        <w:autoSpaceDN w:val="0"/>
        <w:adjustRightInd w:val="0"/>
        <w:spacing w:line="360" w:lineRule="auto"/>
        <w:rPr>
          <w:rFonts w:ascii="宋体" w:hAnsi="宋体" w:cs="宋体" w:hint="eastAsia"/>
          <w:b/>
          <w:sz w:val="32"/>
          <w:szCs w:val="32"/>
        </w:rPr>
      </w:pPr>
      <w:r w:rsidRPr="00AB50E0">
        <w:rPr>
          <w:rFonts w:ascii="宋体" w:hAnsi="宋体" w:cs="宋体" w:hint="eastAsia"/>
          <w:b/>
          <w:sz w:val="32"/>
          <w:szCs w:val="32"/>
        </w:rPr>
        <w:t>投标人名称（盖公章或电子签章）：</w:t>
      </w:r>
    </w:p>
    <w:p w14:paraId="72BC4323"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3B6879BF" w14:textId="77777777" w:rsidR="00040D1D" w:rsidRPr="00AB50E0" w:rsidRDefault="00040D1D">
      <w:pPr>
        <w:autoSpaceDE w:val="0"/>
        <w:autoSpaceDN w:val="0"/>
        <w:adjustRightInd w:val="0"/>
        <w:spacing w:line="360" w:lineRule="auto"/>
        <w:rPr>
          <w:rFonts w:ascii="宋体" w:hAnsi="宋体" w:cs="宋体" w:hint="eastAsia"/>
          <w:b/>
          <w:sz w:val="32"/>
          <w:szCs w:val="32"/>
        </w:rPr>
      </w:pPr>
    </w:p>
    <w:p w14:paraId="32135ABF" w14:textId="77777777" w:rsidR="00040D1D" w:rsidRPr="00AB50E0" w:rsidRDefault="00191AB0">
      <w:pPr>
        <w:autoSpaceDE w:val="0"/>
        <w:autoSpaceDN w:val="0"/>
        <w:adjustRightInd w:val="0"/>
        <w:spacing w:line="360" w:lineRule="auto"/>
        <w:jc w:val="center"/>
        <w:rPr>
          <w:rFonts w:ascii="宋体" w:hAnsi="宋体" w:cs="宋体" w:hint="eastAsia"/>
          <w:b/>
          <w:sz w:val="32"/>
          <w:szCs w:val="32"/>
        </w:rPr>
      </w:pPr>
      <w:r w:rsidRPr="00AB50E0">
        <w:rPr>
          <w:rFonts w:ascii="宋体" w:hAnsi="宋体" w:cs="宋体" w:hint="eastAsia"/>
          <w:b/>
          <w:sz w:val="32"/>
          <w:szCs w:val="32"/>
        </w:rPr>
        <w:t>时间：    年   月   日</w:t>
      </w:r>
    </w:p>
    <w:p w14:paraId="2B8D1A5E" w14:textId="77777777" w:rsidR="00040D1D" w:rsidRPr="00AB50E0" w:rsidRDefault="00040D1D">
      <w:pPr>
        <w:autoSpaceDE w:val="0"/>
        <w:autoSpaceDN w:val="0"/>
        <w:adjustRightInd w:val="0"/>
        <w:spacing w:line="360" w:lineRule="auto"/>
        <w:rPr>
          <w:rFonts w:ascii="宋体" w:hAnsi="宋体" w:cs="宋体" w:hint="eastAsia"/>
        </w:rPr>
      </w:pPr>
    </w:p>
    <w:p w14:paraId="5F395ED7" w14:textId="77777777" w:rsidR="00040D1D" w:rsidRPr="00AB50E0" w:rsidRDefault="00191AB0">
      <w:pPr>
        <w:rPr>
          <w:rFonts w:ascii="宋体" w:hAnsi="宋体" w:cs="宋体" w:hint="eastAsia"/>
        </w:rPr>
      </w:pPr>
      <w:r w:rsidRPr="00AB50E0">
        <w:rPr>
          <w:rFonts w:ascii="宋体" w:hAnsi="宋体" w:cs="宋体" w:hint="eastAsia"/>
          <w:snapToGrid w:val="0"/>
          <w:kern w:val="0"/>
        </w:rPr>
        <w:br w:type="page"/>
      </w:r>
    </w:p>
    <w:p w14:paraId="36F83E04" w14:textId="77777777" w:rsidR="00040D1D" w:rsidRPr="00AB50E0" w:rsidRDefault="00191AB0">
      <w:pPr>
        <w:autoSpaceDE w:val="0"/>
        <w:autoSpaceDN w:val="0"/>
        <w:adjustRightInd w:val="0"/>
        <w:spacing w:line="360" w:lineRule="auto"/>
        <w:outlineLvl w:val="1"/>
        <w:rPr>
          <w:rFonts w:ascii="宋体" w:hAnsi="宋体" w:cs="宋体" w:hint="eastAsia"/>
          <w:b/>
          <w:bCs/>
          <w:sz w:val="24"/>
        </w:rPr>
      </w:pPr>
      <w:bookmarkStart w:id="91" w:name="_Toc31523"/>
      <w:bookmarkStart w:id="92" w:name="_Toc15653"/>
      <w:bookmarkStart w:id="93" w:name="_Toc124504232"/>
      <w:r w:rsidRPr="00AB50E0">
        <w:rPr>
          <w:rFonts w:ascii="宋体" w:hAnsi="宋体" w:cs="宋体" w:hint="eastAsia"/>
          <w:b/>
          <w:bCs/>
          <w:sz w:val="24"/>
        </w:rPr>
        <w:lastRenderedPageBreak/>
        <w:t>二、</w:t>
      </w:r>
      <w:bookmarkEnd w:id="91"/>
      <w:bookmarkEnd w:id="92"/>
      <w:r w:rsidRPr="00AB50E0">
        <w:rPr>
          <w:rFonts w:ascii="宋体" w:hAnsi="宋体" w:cs="宋体" w:hint="eastAsia"/>
          <w:b/>
          <w:bCs/>
          <w:sz w:val="24"/>
        </w:rPr>
        <w:t>资格响应文件</w:t>
      </w:r>
      <w:bookmarkEnd w:id="93"/>
    </w:p>
    <w:p w14:paraId="6C6FE61C" w14:textId="77777777" w:rsidR="00040D1D" w:rsidRPr="00AB50E0" w:rsidRDefault="00191AB0">
      <w:pPr>
        <w:pStyle w:val="af6"/>
        <w:tabs>
          <w:tab w:val="left" w:pos="630"/>
          <w:tab w:val="left" w:pos="840"/>
          <w:tab w:val="left" w:pos="1050"/>
        </w:tabs>
        <w:adjustRightInd w:val="0"/>
        <w:snapToGrid w:val="0"/>
        <w:spacing w:before="0" w:beforeAutospacing="0" w:after="0" w:afterAutospacing="0" w:line="360" w:lineRule="auto"/>
        <w:rPr>
          <w:rFonts w:ascii="宋体" w:hAnsi="宋体" w:cs="宋体" w:hint="eastAsia"/>
          <w:b/>
          <w:bCs/>
          <w:sz w:val="21"/>
          <w:szCs w:val="21"/>
        </w:rPr>
      </w:pPr>
      <w:r w:rsidRPr="00AB50E0">
        <w:rPr>
          <w:rFonts w:ascii="宋体" w:hAnsi="宋体" w:cs="宋体" w:hint="eastAsia"/>
          <w:b/>
          <w:sz w:val="21"/>
          <w:szCs w:val="21"/>
        </w:rPr>
        <w:t>2.1基本资格条件相关证明材料</w:t>
      </w:r>
    </w:p>
    <w:p w14:paraId="1BDBA507" w14:textId="77777777" w:rsidR="00040D1D" w:rsidRPr="00AB50E0" w:rsidRDefault="00191AB0">
      <w:pPr>
        <w:pStyle w:val="af6"/>
        <w:numPr>
          <w:ilvl w:val="0"/>
          <w:numId w:val="17"/>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hint="eastAsia"/>
          <w:b/>
          <w:bCs/>
          <w:sz w:val="21"/>
          <w:szCs w:val="21"/>
        </w:rPr>
      </w:pPr>
      <w:r w:rsidRPr="00AB50E0">
        <w:rPr>
          <w:rFonts w:ascii="宋体" w:hAnsi="宋体" w:cs="宋体" w:hint="eastAsia"/>
          <w:b/>
          <w:bCs/>
          <w:sz w:val="21"/>
          <w:szCs w:val="21"/>
        </w:rPr>
        <w:t>符合参与政府采购活动资格条件的承诺函：</w:t>
      </w:r>
    </w:p>
    <w:p w14:paraId="5456C3E6" w14:textId="77777777" w:rsidR="00040D1D" w:rsidRPr="00AB50E0" w:rsidRDefault="00040D1D">
      <w:pPr>
        <w:pStyle w:val="af6"/>
        <w:adjustRightInd w:val="0"/>
        <w:snapToGrid w:val="0"/>
        <w:spacing w:before="0" w:beforeAutospacing="0" w:after="0" w:afterAutospacing="0" w:line="360" w:lineRule="auto"/>
        <w:ind w:leftChars="200" w:left="420"/>
        <w:rPr>
          <w:rFonts w:ascii="宋体" w:hAnsi="宋体" w:cs="宋体" w:hint="eastAsia"/>
          <w:b/>
          <w:bCs/>
          <w:sz w:val="21"/>
          <w:szCs w:val="21"/>
        </w:rPr>
      </w:pPr>
    </w:p>
    <w:p w14:paraId="1FA63DE7" w14:textId="77777777" w:rsidR="00040D1D" w:rsidRPr="00AB50E0" w:rsidRDefault="00191AB0">
      <w:pPr>
        <w:pStyle w:val="af6"/>
        <w:adjustRightInd w:val="0"/>
        <w:snapToGrid w:val="0"/>
        <w:spacing w:before="0" w:beforeAutospacing="0" w:after="0" w:afterAutospacing="0" w:line="360" w:lineRule="auto"/>
        <w:jc w:val="center"/>
        <w:rPr>
          <w:rFonts w:ascii="宋体" w:hAnsi="宋体" w:cs="宋体" w:hint="eastAsia"/>
          <w:b/>
          <w:bCs/>
          <w:sz w:val="32"/>
          <w:szCs w:val="32"/>
        </w:rPr>
      </w:pPr>
      <w:r w:rsidRPr="00AB50E0">
        <w:rPr>
          <w:rFonts w:ascii="宋体" w:hAnsi="宋体" w:cs="宋体" w:hint="eastAsia"/>
          <w:b/>
          <w:bCs/>
          <w:sz w:val="32"/>
          <w:szCs w:val="32"/>
        </w:rPr>
        <w:t>承诺函</w:t>
      </w:r>
    </w:p>
    <w:p w14:paraId="47A1773F" w14:textId="77777777" w:rsidR="00040D1D" w:rsidRPr="00AB50E0" w:rsidRDefault="00191AB0">
      <w:pPr>
        <w:snapToGrid w:val="0"/>
        <w:spacing w:line="360" w:lineRule="auto"/>
        <w:rPr>
          <w:rFonts w:ascii="宋体" w:hAnsi="宋体" w:cs="宋体" w:hint="eastAsia"/>
          <w:szCs w:val="21"/>
        </w:rPr>
      </w:pPr>
      <w:r w:rsidRPr="00AB50E0">
        <w:rPr>
          <w:rFonts w:ascii="宋体" w:hAnsi="宋体" w:cs="宋体" w:hint="eastAsia"/>
          <w:szCs w:val="21"/>
          <w:u w:val="single"/>
        </w:rPr>
        <w:t>（采购人）</w:t>
      </w:r>
      <w:r w:rsidRPr="00AB50E0">
        <w:rPr>
          <w:rFonts w:ascii="宋体" w:hAnsi="宋体" w:cs="宋体" w:hint="eastAsia"/>
          <w:szCs w:val="21"/>
        </w:rPr>
        <w:t>：</w:t>
      </w:r>
    </w:p>
    <w:p w14:paraId="18688BCC" w14:textId="77777777" w:rsidR="00040D1D" w:rsidRPr="00AB50E0" w:rsidRDefault="00191AB0">
      <w:pPr>
        <w:snapToGrid w:val="0"/>
        <w:spacing w:line="360" w:lineRule="auto"/>
        <w:ind w:firstLine="420"/>
        <w:rPr>
          <w:rFonts w:ascii="宋体" w:hAnsi="宋体" w:cs="宋体" w:hint="eastAsia"/>
          <w:szCs w:val="21"/>
        </w:rPr>
      </w:pPr>
      <w:r w:rsidRPr="00AB50E0">
        <w:rPr>
          <w:rFonts w:ascii="宋体" w:hAnsi="宋体" w:cs="宋体" w:hint="eastAsia"/>
          <w:szCs w:val="21"/>
        </w:rPr>
        <w:t>我方参与（项目名称）【项目编号：     】政府采购活动，郑重承诺：</w:t>
      </w:r>
    </w:p>
    <w:p w14:paraId="7DC7D7C3" w14:textId="77777777" w:rsidR="00040D1D" w:rsidRPr="00AB50E0" w:rsidRDefault="00191AB0">
      <w:pPr>
        <w:snapToGrid w:val="0"/>
        <w:spacing w:line="360" w:lineRule="auto"/>
        <w:ind w:firstLineChars="150" w:firstLine="315"/>
        <w:rPr>
          <w:rFonts w:ascii="宋体" w:hAnsi="宋体" w:cs="宋体" w:hint="eastAsia"/>
          <w:szCs w:val="21"/>
        </w:rPr>
      </w:pPr>
      <w:r w:rsidRPr="00AB50E0">
        <w:rPr>
          <w:rFonts w:ascii="宋体" w:hAnsi="宋体" w:cs="宋体" w:hint="eastAsia"/>
          <w:szCs w:val="21"/>
        </w:rPr>
        <w:t>（一）具备《中华人民共和国政府采购法》第二十二条第一款规定的条件：</w:t>
      </w:r>
    </w:p>
    <w:p w14:paraId="76AD5F0E"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1、具有独立承担民事责任的能力；</w:t>
      </w:r>
    </w:p>
    <w:p w14:paraId="742488CE"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 xml:space="preserve">2、具有良好的商业信誉和健全的财务会计制度； </w:t>
      </w:r>
    </w:p>
    <w:p w14:paraId="38A13641"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3、具有履行合同所必需的设备和专业技术能力；</w:t>
      </w:r>
    </w:p>
    <w:p w14:paraId="1BAB395A"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4、有依法缴纳税收和社会保障资金的良好记录；</w:t>
      </w:r>
    </w:p>
    <w:p w14:paraId="12C3EE17"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5、参加政府采购活动前三年内，在经营活动中没有重大违法记录；</w:t>
      </w:r>
    </w:p>
    <w:p w14:paraId="0191AB45"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6、具有法律、行政法规规定的其他条件。</w:t>
      </w:r>
    </w:p>
    <w:p w14:paraId="4C643169"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14:paraId="3AC85D97"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（三）不存在以下情况：</w:t>
      </w:r>
    </w:p>
    <w:p w14:paraId="33BB43FF"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1、单位负责人为同一人或者存在直接控股、管理关系的不同供应商参加同一合同项下的政府采购活动的；</w:t>
      </w:r>
    </w:p>
    <w:p w14:paraId="322C54D2" w14:textId="77777777" w:rsidR="00040D1D" w:rsidRPr="00AB50E0" w:rsidRDefault="00191AB0">
      <w:pPr>
        <w:snapToGrid w:val="0"/>
        <w:spacing w:line="360" w:lineRule="auto"/>
        <w:ind w:firstLineChars="200" w:firstLine="420"/>
        <w:rPr>
          <w:rFonts w:ascii="宋体" w:hAnsi="宋体" w:cs="宋体" w:hint="eastAsia"/>
          <w:szCs w:val="21"/>
        </w:rPr>
      </w:pPr>
      <w:r w:rsidRPr="00AB50E0">
        <w:rPr>
          <w:rFonts w:ascii="宋体" w:hAnsi="宋体" w:cs="宋体" w:hint="eastAsia"/>
          <w:szCs w:val="21"/>
        </w:rPr>
        <w:t>2、为采购项目提供整体设计、规范编制或者项目管理、监理、检测等服务后再参加该采购项目的其他采购活动的。</w:t>
      </w:r>
    </w:p>
    <w:p w14:paraId="69BEC531" w14:textId="77777777" w:rsidR="00040D1D" w:rsidRPr="00AB50E0" w:rsidRDefault="00040D1D">
      <w:pPr>
        <w:pStyle w:val="af6"/>
        <w:spacing w:before="0" w:beforeAutospacing="0" w:after="0" w:afterAutospacing="0" w:line="480" w:lineRule="auto"/>
        <w:ind w:firstLineChars="200" w:firstLine="422"/>
        <w:rPr>
          <w:rFonts w:ascii="宋体" w:hAnsi="宋体" w:cs="宋体" w:hint="eastAsia"/>
          <w:b/>
          <w:bCs/>
          <w:sz w:val="21"/>
          <w:szCs w:val="21"/>
        </w:rPr>
      </w:pPr>
    </w:p>
    <w:p w14:paraId="569FDEE3" w14:textId="77777777" w:rsidR="00040D1D" w:rsidRPr="00AB50E0" w:rsidRDefault="00040D1D">
      <w:pPr>
        <w:pStyle w:val="af6"/>
        <w:spacing w:before="0" w:beforeAutospacing="0" w:after="0" w:afterAutospacing="0" w:line="480" w:lineRule="auto"/>
        <w:ind w:firstLineChars="200" w:firstLine="422"/>
        <w:rPr>
          <w:rFonts w:ascii="宋体" w:hAnsi="宋体" w:cs="宋体" w:hint="eastAsia"/>
          <w:b/>
          <w:bCs/>
          <w:sz w:val="21"/>
          <w:szCs w:val="21"/>
        </w:rPr>
      </w:pPr>
    </w:p>
    <w:p w14:paraId="4E368E7E" w14:textId="77777777" w:rsidR="00040D1D" w:rsidRPr="00AB50E0" w:rsidRDefault="00191AB0">
      <w:pPr>
        <w:pStyle w:val="af6"/>
        <w:spacing w:before="0" w:beforeAutospacing="0" w:after="0" w:afterAutospacing="0" w:line="480" w:lineRule="auto"/>
        <w:ind w:firstLineChars="200" w:firstLine="420"/>
        <w:rPr>
          <w:rFonts w:ascii="宋体" w:hAnsi="宋体" w:cs="宋体" w:hint="eastAsia"/>
          <w:sz w:val="21"/>
          <w:szCs w:val="21"/>
        </w:rPr>
      </w:pPr>
      <w:r w:rsidRPr="00AB50E0">
        <w:rPr>
          <w:rFonts w:ascii="宋体" w:hAnsi="宋体" w:cs="宋体" w:hint="eastAsia"/>
          <w:sz w:val="21"/>
          <w:szCs w:val="21"/>
        </w:rPr>
        <w:t xml:space="preserve">供应商名称（盖公章或电子签章） ： </w:t>
      </w:r>
    </w:p>
    <w:p w14:paraId="1E05646C" w14:textId="77777777" w:rsidR="00040D1D" w:rsidRPr="00AB50E0" w:rsidRDefault="00040D1D">
      <w:pPr>
        <w:pStyle w:val="af6"/>
        <w:spacing w:before="0" w:beforeAutospacing="0" w:after="0" w:afterAutospacing="0" w:line="480" w:lineRule="auto"/>
        <w:ind w:firstLineChars="200" w:firstLine="420"/>
        <w:rPr>
          <w:rFonts w:ascii="宋体" w:hAnsi="宋体" w:cs="宋体" w:hint="eastAsia"/>
          <w:sz w:val="21"/>
          <w:szCs w:val="21"/>
        </w:rPr>
      </w:pPr>
    </w:p>
    <w:p w14:paraId="4FEA453F" w14:textId="77777777" w:rsidR="00040D1D" w:rsidRPr="00AB50E0" w:rsidRDefault="00191AB0">
      <w:pPr>
        <w:snapToGrid w:val="0"/>
        <w:spacing w:line="360" w:lineRule="auto"/>
        <w:ind w:firstLineChars="200" w:firstLine="420"/>
        <w:rPr>
          <w:rFonts w:ascii="宋体" w:hAnsi="宋体" w:cs="宋体" w:hint="eastAsia"/>
          <w:spacing w:val="20"/>
        </w:rPr>
      </w:pPr>
      <w:r w:rsidRPr="00AB50E0">
        <w:rPr>
          <w:rFonts w:ascii="宋体" w:hAnsi="宋体" w:cs="宋体" w:hint="eastAsia"/>
          <w:szCs w:val="21"/>
        </w:rPr>
        <w:t xml:space="preserve">日期：  年  月  日    </w:t>
      </w:r>
    </w:p>
    <w:p w14:paraId="696F5CB3" w14:textId="77777777" w:rsidR="00040D1D" w:rsidRPr="00AB50E0" w:rsidRDefault="00040D1D">
      <w:pPr>
        <w:rPr>
          <w:rFonts w:ascii="宋体" w:hAnsi="宋体" w:hint="eastAsia"/>
        </w:rPr>
      </w:pPr>
    </w:p>
    <w:p w14:paraId="70441E8F" w14:textId="77777777" w:rsidR="00040D1D" w:rsidRPr="00AB50E0" w:rsidRDefault="00040D1D">
      <w:pPr>
        <w:rPr>
          <w:rFonts w:ascii="宋体" w:hAnsi="宋体" w:hint="eastAsia"/>
        </w:rPr>
      </w:pPr>
    </w:p>
    <w:p w14:paraId="0055447F" w14:textId="77777777" w:rsidR="00040D1D" w:rsidRPr="00AB50E0" w:rsidRDefault="00191AB0">
      <w:pPr>
        <w:pStyle w:val="af6"/>
        <w:spacing w:before="0" w:beforeAutospacing="0" w:after="0" w:afterAutospacing="0" w:line="360" w:lineRule="auto"/>
        <w:ind w:firstLineChars="200" w:firstLine="422"/>
        <w:rPr>
          <w:rFonts w:ascii="宋体" w:hAnsi="宋体" w:cs="宋体" w:hint="eastAsia"/>
          <w:b/>
          <w:bCs/>
          <w:sz w:val="21"/>
          <w:szCs w:val="21"/>
        </w:rPr>
      </w:pPr>
      <w:r w:rsidRPr="00AB50E0">
        <w:rPr>
          <w:rFonts w:ascii="宋体" w:hAnsi="宋体" w:cs="宋体" w:hint="eastAsia"/>
          <w:b/>
          <w:bCs/>
          <w:sz w:val="21"/>
          <w:szCs w:val="21"/>
        </w:rPr>
        <w:t>特别说明：已完成信用修复的“缴纳税收和社会保障等方面的失信记录”不包含在上述第3点所述情形内（属于重大违法纪录情形的除外）。</w:t>
      </w:r>
    </w:p>
    <w:p w14:paraId="62316904" w14:textId="77777777" w:rsidR="00040D1D" w:rsidRPr="00AB50E0" w:rsidRDefault="00191AB0">
      <w:pPr>
        <w:rPr>
          <w:rFonts w:ascii="宋体" w:hAnsi="宋体" w:cs="宋体" w:hint="eastAsia"/>
          <w:b/>
          <w:bCs/>
          <w:szCs w:val="21"/>
        </w:rPr>
      </w:pPr>
      <w:r w:rsidRPr="00AB50E0">
        <w:rPr>
          <w:rFonts w:ascii="宋体" w:hAnsi="宋体" w:cs="宋体" w:hint="eastAsia"/>
          <w:b/>
          <w:bCs/>
          <w:szCs w:val="21"/>
        </w:rPr>
        <w:br w:type="page"/>
      </w:r>
    </w:p>
    <w:p w14:paraId="1C96B717" w14:textId="77777777" w:rsidR="00040D1D" w:rsidRPr="00AB50E0" w:rsidRDefault="00191AB0">
      <w:pPr>
        <w:snapToGrid w:val="0"/>
        <w:spacing w:before="50" w:after="50" w:line="360" w:lineRule="auto"/>
        <w:rPr>
          <w:rFonts w:ascii="宋体" w:hAnsi="宋体" w:cs="宋体" w:hint="eastAsia"/>
          <w:sz w:val="28"/>
          <w:szCs w:val="28"/>
        </w:rPr>
      </w:pPr>
      <w:r w:rsidRPr="00AB50E0">
        <w:rPr>
          <w:rFonts w:ascii="宋体" w:hAnsi="宋体" w:cs="宋体" w:hint="eastAsia"/>
        </w:rPr>
        <w:lastRenderedPageBreak/>
        <w:t>b. 联合协议（以联合体形式投标的，提供联合协议；投标人不以联合体形式投标的，则不需要提供）</w:t>
      </w:r>
    </w:p>
    <w:p w14:paraId="5CFAC026" w14:textId="77777777" w:rsidR="00040D1D" w:rsidRPr="00AB50E0" w:rsidRDefault="00191AB0">
      <w:pPr>
        <w:snapToGrid w:val="0"/>
        <w:spacing w:before="50" w:after="50" w:line="360" w:lineRule="auto"/>
        <w:jc w:val="center"/>
        <w:rPr>
          <w:rFonts w:ascii="宋体" w:hAnsi="宋体" w:cs="宋体" w:hint="eastAsia"/>
          <w:b/>
          <w:kern w:val="0"/>
          <w:sz w:val="32"/>
          <w:szCs w:val="32"/>
          <w:lang w:val="zh-CN"/>
        </w:rPr>
      </w:pPr>
      <w:r w:rsidRPr="00AB50E0">
        <w:rPr>
          <w:rFonts w:ascii="宋体" w:hAnsi="宋体" w:cs="宋体" w:hint="eastAsia"/>
          <w:b/>
          <w:kern w:val="0"/>
          <w:sz w:val="32"/>
          <w:szCs w:val="32"/>
          <w:lang w:val="zh-CN"/>
        </w:rPr>
        <w:t>联合协议</w:t>
      </w:r>
    </w:p>
    <w:p w14:paraId="1AAA66FF"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u w:val="single"/>
        </w:rPr>
        <w:t>（联合体所有成员名称）</w:t>
      </w:r>
      <w:r w:rsidRPr="00AB50E0">
        <w:rPr>
          <w:rFonts w:ascii="宋体" w:hAnsi="宋体" w:cs="宋体" w:hint="eastAsia"/>
          <w:kern w:val="0"/>
          <w:szCs w:val="21"/>
        </w:rPr>
        <w:t>自愿</w:t>
      </w:r>
      <w:r w:rsidRPr="00AB50E0">
        <w:rPr>
          <w:rFonts w:ascii="宋体" w:hAnsi="宋体" w:cs="宋体" w:hint="eastAsia"/>
          <w:kern w:val="0"/>
          <w:szCs w:val="21"/>
          <w:lang w:val="zh-CN"/>
        </w:rPr>
        <w:t>组成一个联合体，以一个投标人的身份</w:t>
      </w:r>
      <w:r w:rsidRPr="00AB50E0">
        <w:rPr>
          <w:rFonts w:ascii="宋体" w:hAnsi="宋体" w:cs="宋体" w:hint="eastAsia"/>
          <w:kern w:val="0"/>
          <w:szCs w:val="21"/>
        </w:rPr>
        <w:t>参加</w:t>
      </w:r>
      <w:r w:rsidRPr="00AB50E0">
        <w:rPr>
          <w:rFonts w:ascii="宋体" w:hAnsi="宋体" w:cs="宋体" w:hint="eastAsia"/>
          <w:szCs w:val="21"/>
        </w:rPr>
        <w:t>（项目名称）【项目编号：      】</w:t>
      </w:r>
      <w:r w:rsidRPr="00AB50E0">
        <w:rPr>
          <w:rFonts w:ascii="宋体" w:hAnsi="宋体" w:cs="宋体" w:hint="eastAsia"/>
          <w:kern w:val="0"/>
          <w:szCs w:val="21"/>
          <w:lang w:val="zh-CN"/>
        </w:rPr>
        <w:t xml:space="preserve">投标。 </w:t>
      </w:r>
    </w:p>
    <w:p w14:paraId="163DFB6A"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一、各方一致决定，</w:t>
      </w:r>
      <w:r w:rsidRPr="00AB50E0">
        <w:rPr>
          <w:rFonts w:ascii="宋体" w:hAnsi="宋体" w:cs="宋体" w:hint="eastAsia"/>
          <w:kern w:val="0"/>
          <w:szCs w:val="21"/>
          <w:u w:val="single"/>
        </w:rPr>
        <w:t>（某联合体成员名称）</w:t>
      </w:r>
      <w:r w:rsidRPr="00AB50E0">
        <w:rPr>
          <w:rFonts w:ascii="宋体" w:hAnsi="宋体" w:cs="宋体" w:hint="eastAsia"/>
          <w:kern w:val="0"/>
          <w:szCs w:val="21"/>
        </w:rPr>
        <w:t>为联合体</w:t>
      </w:r>
      <w:r w:rsidRPr="00AB50E0">
        <w:rPr>
          <w:rFonts w:ascii="宋体" w:hAnsi="宋体" w:cs="宋体" w:hint="eastAsia"/>
          <w:kern w:val="0"/>
          <w:szCs w:val="21"/>
          <w:lang w:val="zh-CN"/>
        </w:rPr>
        <w:t>牵头人</w:t>
      </w:r>
      <w:r w:rsidRPr="00AB50E0">
        <w:rPr>
          <w:rFonts w:ascii="宋体" w:hAnsi="宋体" w:cs="宋体" w:hint="eastAsia"/>
          <w:szCs w:val="21"/>
        </w:rPr>
        <w:t>，代表所有联合体成员负责投标和合同实施阶段的主办、协调工作</w:t>
      </w:r>
      <w:r w:rsidRPr="00AB50E0">
        <w:rPr>
          <w:rFonts w:ascii="宋体" w:hAnsi="宋体" w:cs="宋体" w:hint="eastAsia"/>
          <w:kern w:val="0"/>
          <w:szCs w:val="21"/>
          <w:lang w:val="zh-CN"/>
        </w:rPr>
        <w:t>。</w:t>
      </w:r>
    </w:p>
    <w:p w14:paraId="62E2BC84"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二、</w:t>
      </w:r>
      <w:r w:rsidRPr="00AB50E0">
        <w:rPr>
          <w:rFonts w:ascii="宋体" w:hAnsi="宋体" w:cs="宋体" w:hint="eastAsia"/>
          <w:szCs w:val="21"/>
        </w:rPr>
        <w:t>所有联合体成员各方签署授权书，授权书载明的</w:t>
      </w:r>
      <w:r w:rsidRPr="00AB50E0">
        <w:rPr>
          <w:rFonts w:ascii="宋体" w:hAnsi="宋体" w:cs="宋体" w:hint="eastAsia"/>
          <w:kern w:val="0"/>
          <w:szCs w:val="21"/>
          <w:lang w:val="zh-CN"/>
        </w:rPr>
        <w:t>授权代表根据招标文件规定及投标内容而对采购人、采购机构所作的任何合法承诺，包括书面澄清及相应等均对联合投标各方产生约束力。</w:t>
      </w:r>
    </w:p>
    <w:p w14:paraId="2F66F7D5"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三、本次联合投标中，分工如下：</w:t>
      </w:r>
      <w:r w:rsidRPr="00AB50E0">
        <w:rPr>
          <w:rFonts w:ascii="宋体" w:hAnsi="宋体" w:cs="宋体" w:hint="eastAsia"/>
          <w:kern w:val="0"/>
          <w:szCs w:val="21"/>
          <w:u w:val="single"/>
        </w:rPr>
        <w:t>（联合体其中一方成员名称）</w:t>
      </w:r>
      <w:r w:rsidRPr="00AB50E0">
        <w:rPr>
          <w:rFonts w:ascii="宋体" w:hAnsi="宋体" w:cs="宋体" w:hint="eastAsia"/>
          <w:kern w:val="0"/>
          <w:szCs w:val="21"/>
          <w:lang w:val="zh-CN"/>
        </w:rPr>
        <w:t>承担的工作和义务为：</w:t>
      </w:r>
      <w:r w:rsidRPr="00AB50E0">
        <w:rPr>
          <w:rFonts w:ascii="宋体" w:hAnsi="宋体" w:cs="宋体" w:hint="eastAsia"/>
          <w:kern w:val="0"/>
          <w:szCs w:val="21"/>
        </w:rPr>
        <w:t>______________</w:t>
      </w:r>
      <w:r w:rsidRPr="00AB50E0">
        <w:rPr>
          <w:rFonts w:ascii="宋体" w:hAnsi="宋体" w:cs="宋体" w:hint="eastAsia"/>
          <w:kern w:val="0"/>
          <w:szCs w:val="21"/>
          <w:lang w:val="zh-CN"/>
        </w:rPr>
        <w:t>；</w:t>
      </w:r>
      <w:r w:rsidRPr="00AB50E0">
        <w:rPr>
          <w:rFonts w:ascii="宋体" w:hAnsi="宋体" w:cs="宋体" w:hint="eastAsia"/>
          <w:kern w:val="0"/>
          <w:szCs w:val="21"/>
          <w:u w:val="single"/>
        </w:rPr>
        <w:t>（联合体其中一方成员名称）</w:t>
      </w:r>
      <w:r w:rsidRPr="00AB50E0">
        <w:rPr>
          <w:rFonts w:ascii="宋体" w:hAnsi="宋体" w:cs="宋体" w:hint="eastAsia"/>
          <w:kern w:val="0"/>
          <w:szCs w:val="21"/>
          <w:lang w:val="zh-CN"/>
        </w:rPr>
        <w:t>承担的工作和义务为：</w:t>
      </w:r>
      <w:r w:rsidRPr="00AB50E0">
        <w:rPr>
          <w:rFonts w:ascii="宋体" w:hAnsi="宋体" w:cs="宋体" w:hint="eastAsia"/>
          <w:kern w:val="0"/>
          <w:szCs w:val="21"/>
        </w:rPr>
        <w:t>_________________</w:t>
      </w:r>
      <w:r w:rsidRPr="00AB50E0">
        <w:rPr>
          <w:rFonts w:ascii="宋体" w:hAnsi="宋体" w:cs="宋体" w:hint="eastAsia"/>
          <w:kern w:val="0"/>
          <w:szCs w:val="21"/>
          <w:lang w:val="zh-CN"/>
        </w:rPr>
        <w:t xml:space="preserve"> ；……。</w:t>
      </w:r>
    </w:p>
    <w:p w14:paraId="1C3E8517"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四、（联合体其中一方成员名称）提供的全部货物由小微企业制造，其合同份额占到合同总金额</w:t>
      </w:r>
      <w:r w:rsidRPr="00AB50E0">
        <w:rPr>
          <w:rFonts w:ascii="宋体" w:hAnsi="宋体" w:cs="宋体" w:hint="eastAsia"/>
          <w:kern w:val="0"/>
          <w:szCs w:val="21"/>
        </w:rPr>
        <w:t>______</w:t>
      </w:r>
      <w:r w:rsidRPr="00AB50E0">
        <w:rPr>
          <w:rFonts w:ascii="宋体" w:hAnsi="宋体" w:cs="宋体" w:hint="eastAsia"/>
          <w:kern w:val="0"/>
          <w:szCs w:val="21"/>
          <w:lang w:val="zh-CN"/>
        </w:rPr>
        <w:t>%以上；……。</w:t>
      </w:r>
    </w:p>
    <w:p w14:paraId="25848D9D"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五、如果中标，</w:t>
      </w:r>
      <w:r w:rsidRPr="00AB50E0">
        <w:rPr>
          <w:rFonts w:ascii="宋体" w:hAnsi="宋体" w:cs="宋体" w:hint="eastAsia"/>
          <w:szCs w:val="21"/>
        </w:rPr>
        <w:t>联合体各成员方共同与采购人签订合同，并就采购合同约定的事项对采购人承担连带责任。</w:t>
      </w:r>
    </w:p>
    <w:p w14:paraId="693973BC"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六、有关本次联合投标的其他事宜：</w:t>
      </w:r>
    </w:p>
    <w:p w14:paraId="5C19D9DF"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1、联合体各方不再单独参加或者与其他供应商另外组成联合体参加同一合同项下的政府采购活动。</w:t>
      </w:r>
    </w:p>
    <w:p w14:paraId="66C83366"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2、联合体中有同类资质的各方按照联合体分工承担相同工作的，按照资质等级较低的供应商确定资质等级。</w:t>
      </w:r>
    </w:p>
    <w:p w14:paraId="2968C5C5" w14:textId="77777777"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3、本协议提交采购人、采购机构后，联合体各方不得以任何形式对上述内容进行修改或撤销。</w:t>
      </w:r>
    </w:p>
    <w:p w14:paraId="3377D7C1" w14:textId="77777777" w:rsidR="00040D1D" w:rsidRPr="00AB50E0" w:rsidRDefault="00191AB0">
      <w:pPr>
        <w:snapToGrid w:val="0"/>
        <w:spacing w:line="360" w:lineRule="auto"/>
        <w:ind w:firstLineChars="2100" w:firstLine="4410"/>
        <w:rPr>
          <w:rFonts w:ascii="宋体" w:hAnsi="宋体" w:cs="宋体" w:hint="eastAsia"/>
          <w:kern w:val="0"/>
          <w:szCs w:val="21"/>
          <w:lang w:val="zh-CN"/>
        </w:rPr>
      </w:pPr>
      <w:r w:rsidRPr="00AB50E0">
        <w:rPr>
          <w:rFonts w:ascii="宋体" w:hAnsi="宋体" w:cs="宋体" w:hint="eastAsia"/>
          <w:kern w:val="0"/>
          <w:szCs w:val="21"/>
          <w:lang w:val="zh-CN"/>
        </w:rPr>
        <w:t>联合体成员名称(电子签名/公章)：</w:t>
      </w:r>
    </w:p>
    <w:p w14:paraId="179CE201" w14:textId="77777777" w:rsidR="00040D1D" w:rsidRPr="00AB50E0" w:rsidRDefault="00191AB0">
      <w:pPr>
        <w:snapToGrid w:val="0"/>
        <w:spacing w:line="360" w:lineRule="auto"/>
        <w:ind w:firstLineChars="2100" w:firstLine="4410"/>
        <w:rPr>
          <w:rFonts w:ascii="宋体" w:hAnsi="宋体" w:cs="宋体" w:hint="eastAsia"/>
          <w:kern w:val="0"/>
          <w:szCs w:val="21"/>
          <w:lang w:val="zh-CN"/>
        </w:rPr>
      </w:pPr>
      <w:r w:rsidRPr="00AB50E0">
        <w:rPr>
          <w:rFonts w:ascii="宋体" w:hAnsi="宋体" w:cs="宋体" w:hint="eastAsia"/>
          <w:kern w:val="0"/>
          <w:szCs w:val="21"/>
          <w:lang w:val="zh-CN"/>
        </w:rPr>
        <w:t>联合体成员名称(电子签名/公章)：</w:t>
      </w:r>
    </w:p>
    <w:p w14:paraId="78970080" w14:textId="77777777" w:rsidR="00040D1D" w:rsidRPr="00AB50E0" w:rsidRDefault="00191AB0">
      <w:pPr>
        <w:snapToGrid w:val="0"/>
        <w:spacing w:line="360" w:lineRule="auto"/>
        <w:ind w:firstLineChars="2400" w:firstLine="5040"/>
        <w:rPr>
          <w:rFonts w:ascii="宋体" w:hAnsi="宋体" w:cs="宋体" w:hint="eastAsia"/>
          <w:szCs w:val="21"/>
        </w:rPr>
      </w:pPr>
      <w:r w:rsidRPr="00AB50E0">
        <w:rPr>
          <w:rFonts w:ascii="宋体" w:hAnsi="宋体" w:cs="宋体" w:hint="eastAsia"/>
          <w:kern w:val="0"/>
          <w:szCs w:val="21"/>
          <w:lang w:val="zh-CN"/>
        </w:rPr>
        <w:t>……</w:t>
      </w:r>
    </w:p>
    <w:p w14:paraId="53FB1AEC" w14:textId="77777777" w:rsidR="00040D1D" w:rsidRPr="00AB50E0" w:rsidRDefault="00191AB0">
      <w:pPr>
        <w:pStyle w:val="ac"/>
        <w:snapToGrid w:val="0"/>
        <w:ind w:firstLine="0"/>
        <w:rPr>
          <w:rFonts w:ascii="宋体" w:eastAsia="宋体" w:hAnsi="宋体" w:cs="宋体" w:hint="eastAsia"/>
          <w:kern w:val="0"/>
          <w:sz w:val="21"/>
          <w:szCs w:val="21"/>
          <w:lang w:val="zh-CN"/>
        </w:rPr>
      </w:pPr>
      <w:r w:rsidRPr="00AB50E0">
        <w:rPr>
          <w:rFonts w:ascii="宋体" w:eastAsia="宋体" w:hAnsi="宋体" w:cs="宋体" w:hint="eastAsia"/>
          <w:kern w:val="0"/>
          <w:sz w:val="21"/>
          <w:szCs w:val="21"/>
          <w:lang w:val="zh-CN"/>
        </w:rPr>
        <w:t xml:space="preserve">                                               日期：  年  月   日</w:t>
      </w:r>
    </w:p>
    <w:p w14:paraId="6344A347" w14:textId="77777777" w:rsidR="00040D1D" w:rsidRPr="00AB50E0" w:rsidRDefault="00040D1D">
      <w:pPr>
        <w:pStyle w:val="af6"/>
        <w:spacing w:before="0" w:beforeAutospacing="0" w:after="0" w:afterAutospacing="0" w:line="360" w:lineRule="auto"/>
        <w:ind w:firstLineChars="200" w:firstLine="422"/>
        <w:rPr>
          <w:rFonts w:ascii="宋体" w:hAnsi="宋体" w:cs="宋体" w:hint="eastAsia"/>
          <w:b/>
          <w:bCs/>
          <w:sz w:val="21"/>
          <w:szCs w:val="21"/>
        </w:rPr>
      </w:pPr>
    </w:p>
    <w:p w14:paraId="5B38C8F0" w14:textId="77777777" w:rsidR="00040D1D" w:rsidRPr="00AB50E0" w:rsidRDefault="00191AB0">
      <w:pPr>
        <w:pStyle w:val="ac"/>
        <w:snapToGrid w:val="0"/>
        <w:ind w:firstLine="0"/>
        <w:rPr>
          <w:rFonts w:ascii="宋体" w:eastAsia="宋体" w:hAnsi="宋体" w:cs="宋体" w:hint="eastAsia"/>
        </w:rPr>
      </w:pPr>
      <w:r w:rsidRPr="00AB50E0">
        <w:rPr>
          <w:rFonts w:ascii="宋体" w:eastAsia="宋体" w:hAnsi="宋体" w:cs="宋体" w:hint="eastAsia"/>
        </w:rPr>
        <w:br w:type="page"/>
      </w:r>
      <w:r w:rsidRPr="00AB50E0">
        <w:rPr>
          <w:rFonts w:ascii="宋体" w:eastAsia="宋体" w:hAnsi="宋体" w:cs="宋体"/>
          <w:b/>
          <w:bCs/>
          <w:sz w:val="21"/>
          <w:szCs w:val="16"/>
        </w:rPr>
        <w:lastRenderedPageBreak/>
        <w:t>2.</w:t>
      </w:r>
      <w:r w:rsidRPr="00AB50E0">
        <w:rPr>
          <w:rFonts w:ascii="宋体" w:eastAsia="宋体" w:hAnsi="宋体" w:cs="宋体" w:hint="eastAsia"/>
          <w:b/>
          <w:bCs/>
          <w:sz w:val="21"/>
          <w:szCs w:val="16"/>
        </w:rPr>
        <w:t>2</w:t>
      </w:r>
      <w:r w:rsidRPr="00AB50E0">
        <w:rPr>
          <w:rFonts w:ascii="宋体" w:eastAsia="宋体" w:hAnsi="宋体" w:cs="宋体"/>
          <w:b/>
          <w:bCs/>
          <w:sz w:val="21"/>
          <w:szCs w:val="16"/>
        </w:rPr>
        <w:t>落实政府采购政策需满足的资格要求：</w:t>
      </w:r>
      <w:r w:rsidRPr="00AB50E0">
        <w:rPr>
          <w:rFonts w:ascii="宋体" w:eastAsia="宋体" w:hAnsi="宋体" w:cs="宋体" w:hint="eastAsia"/>
          <w:b/>
          <w:bCs/>
          <w:sz w:val="21"/>
          <w:szCs w:val="16"/>
        </w:rPr>
        <w:t>本项目专门面向中小企业采购，供应商应为中小微企业（监狱企业及残疾人福利性单位视同小型、微型企业）；本项目对应的中小企业划分标准所属行业为工业。</w:t>
      </w:r>
    </w:p>
    <w:p w14:paraId="2C81797A" w14:textId="77777777" w:rsidR="00040D1D" w:rsidRPr="00AB50E0" w:rsidRDefault="00191AB0">
      <w:pPr>
        <w:pStyle w:val="ac"/>
        <w:snapToGrid w:val="0"/>
        <w:ind w:firstLineChars="200" w:firstLine="420"/>
        <w:rPr>
          <w:rFonts w:ascii="宋体" w:eastAsia="宋体" w:hAnsi="宋体" w:cs="宋体" w:hint="eastAsia"/>
          <w:sz w:val="21"/>
          <w:szCs w:val="21"/>
        </w:rPr>
      </w:pPr>
      <w:r w:rsidRPr="00AB50E0">
        <w:rPr>
          <w:rFonts w:ascii="宋体" w:eastAsia="宋体" w:hAnsi="宋体" w:cs="宋体" w:hint="eastAsia"/>
          <w:sz w:val="21"/>
          <w:szCs w:val="21"/>
        </w:rPr>
        <w:t xml:space="preserve">a.中小企业声明函（格式见下一页）； </w:t>
      </w:r>
    </w:p>
    <w:p w14:paraId="7E1E126F" w14:textId="77777777" w:rsidR="00040D1D" w:rsidRPr="00AB50E0" w:rsidRDefault="00040D1D">
      <w:pPr>
        <w:pStyle w:val="ac"/>
        <w:snapToGrid w:val="0"/>
        <w:ind w:firstLineChars="200" w:firstLine="420"/>
        <w:rPr>
          <w:rFonts w:ascii="宋体" w:eastAsia="宋体" w:hAnsi="宋体" w:cs="宋体" w:hint="eastAsia"/>
          <w:sz w:val="21"/>
          <w:szCs w:val="21"/>
        </w:rPr>
      </w:pPr>
    </w:p>
    <w:p w14:paraId="62B639B6" w14:textId="77777777" w:rsidR="00040D1D" w:rsidRPr="00AB50E0" w:rsidRDefault="00191AB0">
      <w:pPr>
        <w:pStyle w:val="ac"/>
        <w:snapToGrid w:val="0"/>
        <w:ind w:firstLineChars="200" w:firstLine="420"/>
        <w:rPr>
          <w:rFonts w:ascii="宋体" w:eastAsia="宋体" w:hAnsi="宋体" w:cs="宋体" w:hint="eastAsia"/>
          <w:sz w:val="21"/>
          <w:szCs w:val="21"/>
        </w:rPr>
      </w:pPr>
      <w:r w:rsidRPr="00AB50E0">
        <w:rPr>
          <w:rFonts w:ascii="宋体" w:eastAsia="宋体" w:hAnsi="宋体" w:cs="宋体" w:hint="eastAsia"/>
          <w:sz w:val="21"/>
          <w:szCs w:val="21"/>
        </w:rPr>
        <w:t>或b.供应商为监狱企业的证明文件：省级以上监狱管理局、戒毒管理局（含新疆生产建设兵团）出具；（如有）</w:t>
      </w:r>
    </w:p>
    <w:p w14:paraId="03D0F208" w14:textId="77777777" w:rsidR="00040D1D" w:rsidRPr="00AB50E0" w:rsidRDefault="00040D1D">
      <w:pPr>
        <w:pStyle w:val="ac"/>
        <w:snapToGrid w:val="0"/>
        <w:ind w:firstLineChars="200" w:firstLine="420"/>
        <w:rPr>
          <w:rFonts w:ascii="宋体" w:eastAsia="宋体" w:hAnsi="宋体" w:cs="宋体" w:hint="eastAsia"/>
          <w:sz w:val="21"/>
          <w:szCs w:val="21"/>
        </w:rPr>
      </w:pPr>
    </w:p>
    <w:p w14:paraId="01E1DA80" w14:textId="77777777" w:rsidR="00040D1D" w:rsidRPr="00AB50E0" w:rsidRDefault="00191AB0">
      <w:pPr>
        <w:pStyle w:val="ac"/>
        <w:snapToGrid w:val="0"/>
        <w:ind w:firstLineChars="200" w:firstLine="420"/>
        <w:rPr>
          <w:rFonts w:ascii="宋体" w:eastAsia="宋体" w:hAnsi="宋体" w:cs="宋体" w:hint="eastAsia"/>
          <w:b/>
          <w:bCs/>
          <w:sz w:val="21"/>
          <w:szCs w:val="16"/>
        </w:rPr>
      </w:pPr>
      <w:r w:rsidRPr="00AB50E0">
        <w:rPr>
          <w:rFonts w:ascii="宋体" w:eastAsia="宋体" w:hAnsi="宋体" w:cs="宋体" w:hint="eastAsia"/>
          <w:sz w:val="21"/>
          <w:szCs w:val="21"/>
        </w:rPr>
        <w:t>或c.供应商如符合《财政部、民政部、中国残疾人联合会关于促进残疾人就业政府采购政策的通知》（财库〔2017〕141号）政策规定的，须提供《残疾人福利性单位声明函》。（如有）</w:t>
      </w:r>
      <w:r w:rsidRPr="00AB50E0">
        <w:rPr>
          <w:rFonts w:ascii="宋体" w:eastAsia="宋体" w:hAnsi="宋体" w:cs="宋体" w:hint="eastAsia"/>
          <w:b/>
          <w:bCs/>
          <w:sz w:val="21"/>
          <w:szCs w:val="16"/>
        </w:rPr>
        <w:t>。</w:t>
      </w:r>
    </w:p>
    <w:p w14:paraId="50881FD0" w14:textId="77777777" w:rsidR="00040D1D" w:rsidRPr="00AB50E0" w:rsidRDefault="00191AB0">
      <w:pPr>
        <w:rPr>
          <w:rFonts w:ascii="宋体" w:hAnsi="宋体" w:cs="宋体" w:hint="eastAsia"/>
          <w:b/>
          <w:bCs/>
          <w:szCs w:val="16"/>
        </w:rPr>
      </w:pPr>
      <w:r w:rsidRPr="00AB50E0">
        <w:rPr>
          <w:rFonts w:ascii="宋体" w:hAnsi="宋体" w:cs="宋体" w:hint="eastAsia"/>
          <w:b/>
          <w:bCs/>
          <w:szCs w:val="16"/>
        </w:rPr>
        <w:br w:type="page"/>
      </w:r>
    </w:p>
    <w:p w14:paraId="11395B10" w14:textId="77777777" w:rsidR="00040D1D" w:rsidRPr="00AB50E0" w:rsidRDefault="00191AB0">
      <w:pPr>
        <w:rPr>
          <w:rFonts w:ascii="宋体" w:hAnsi="宋体" w:hint="eastAsia"/>
        </w:rPr>
      </w:pPr>
      <w:r w:rsidRPr="00AB50E0">
        <w:rPr>
          <w:rFonts w:ascii="宋体" w:hAnsi="宋体" w:cs="宋体" w:hint="eastAsia"/>
          <w:b/>
          <w:szCs w:val="21"/>
        </w:rPr>
        <w:lastRenderedPageBreak/>
        <w:t>a.</w:t>
      </w:r>
      <w:r w:rsidRPr="00AB50E0">
        <w:rPr>
          <w:rFonts w:ascii="宋体" w:hAnsi="宋体" w:cs="宋体"/>
          <w:b/>
          <w:szCs w:val="21"/>
        </w:rPr>
        <w:t>中小企业声明函</w:t>
      </w:r>
    </w:p>
    <w:p w14:paraId="60673FE4" w14:textId="77777777" w:rsidR="00040D1D" w:rsidRPr="00AB50E0" w:rsidRDefault="00191AB0">
      <w:pPr>
        <w:pStyle w:val="ac"/>
        <w:spacing w:line="600" w:lineRule="exact"/>
        <w:ind w:firstLine="0"/>
        <w:jc w:val="center"/>
        <w:rPr>
          <w:rFonts w:ascii="宋体" w:eastAsia="宋体" w:hAnsi="宋体" w:cs="宋体" w:hint="eastAsia"/>
          <w:b/>
          <w:bCs/>
          <w:snapToGrid w:val="0"/>
          <w:kern w:val="0"/>
          <w:sz w:val="28"/>
          <w:szCs w:val="28"/>
        </w:rPr>
      </w:pPr>
      <w:r w:rsidRPr="00AB50E0">
        <w:rPr>
          <w:rFonts w:ascii="宋体" w:eastAsia="宋体" w:hAnsi="宋体" w:cs="宋体" w:hint="eastAsia"/>
          <w:b/>
          <w:bCs/>
          <w:snapToGrid w:val="0"/>
          <w:kern w:val="0"/>
          <w:sz w:val="28"/>
          <w:szCs w:val="28"/>
        </w:rPr>
        <w:t>中小企业声明函（货物）</w:t>
      </w:r>
    </w:p>
    <w:p w14:paraId="740AE7D0" w14:textId="77777777" w:rsidR="00040D1D" w:rsidRPr="00AB50E0" w:rsidRDefault="00040D1D">
      <w:pPr>
        <w:pStyle w:val="aa"/>
        <w:rPr>
          <w:rFonts w:ascii="宋体" w:hAnsi="宋体" w:hint="eastAsia"/>
          <w:b/>
          <w:sz w:val="20"/>
        </w:rPr>
      </w:pPr>
    </w:p>
    <w:p w14:paraId="616C1C88" w14:textId="77777777" w:rsidR="00040D1D" w:rsidRPr="00AB50E0" w:rsidRDefault="00040D1D">
      <w:pPr>
        <w:pStyle w:val="aa"/>
        <w:spacing w:before="2"/>
        <w:rPr>
          <w:rFonts w:ascii="宋体" w:hAnsi="宋体" w:hint="eastAsia"/>
          <w:b/>
          <w:sz w:val="24"/>
        </w:rPr>
      </w:pPr>
    </w:p>
    <w:p w14:paraId="0B8F84EC" w14:textId="6E3A0D0C" w:rsidR="00040D1D" w:rsidRPr="004C7447" w:rsidRDefault="00191AB0">
      <w:pPr>
        <w:pStyle w:val="aa"/>
        <w:autoSpaceDE w:val="0"/>
        <w:autoSpaceDN w:val="0"/>
        <w:spacing w:after="0" w:line="360" w:lineRule="auto"/>
        <w:ind w:rightChars="-31" w:right="-65" w:firstLineChars="200" w:firstLine="420"/>
        <w:rPr>
          <w:rFonts w:ascii="宋体" w:hAnsi="宋体" w:cs="宋体" w:hint="eastAsia"/>
          <w:szCs w:val="21"/>
        </w:rPr>
      </w:pPr>
      <w:r w:rsidRPr="00AB50E0">
        <w:rPr>
          <w:rFonts w:ascii="宋体" w:hAnsi="宋体" w:cs="宋体" w:hint="eastAsia"/>
          <w:szCs w:val="21"/>
        </w:rPr>
        <w:t>本公司（联合体）郑重声明，根据《政府采购促进中小企业发展管理办法》（财库﹝2020﹞46 号）的规定，本公司（联合体）参加</w:t>
      </w:r>
      <w:r w:rsidRPr="00AB50E0">
        <w:rPr>
          <w:rFonts w:ascii="宋体" w:hAnsi="宋体" w:cs="宋体" w:hint="eastAsia"/>
          <w:i/>
          <w:szCs w:val="21"/>
          <w:u w:val="single"/>
        </w:rPr>
        <w:t>浙江省水文管理中心</w:t>
      </w:r>
      <w:r w:rsidRPr="00AB50E0">
        <w:rPr>
          <w:rFonts w:ascii="宋体" w:hAnsi="宋体" w:cs="宋体" w:hint="eastAsia"/>
          <w:szCs w:val="21"/>
        </w:rPr>
        <w:t>的</w:t>
      </w:r>
      <w:r w:rsidR="00DA5546">
        <w:rPr>
          <w:rFonts w:ascii="宋体" w:hAnsi="宋体" w:cs="宋体" w:hint="eastAsia"/>
          <w:i/>
          <w:szCs w:val="21"/>
          <w:u w:val="single"/>
        </w:rPr>
        <w:t>超标准洪水测流设备购置</w:t>
      </w:r>
      <w:r w:rsidRPr="00AB50E0">
        <w:rPr>
          <w:rFonts w:ascii="宋体" w:hAnsi="宋体" w:cs="宋体" w:hint="eastAsia"/>
          <w:szCs w:val="21"/>
        </w:rPr>
        <w:t>采购活动，</w:t>
      </w:r>
      <w:r w:rsidRPr="00AB50E0">
        <w:rPr>
          <w:rFonts w:ascii="宋体" w:hAnsi="宋体" w:cs="宋体" w:hint="eastAsia"/>
          <w:b/>
          <w:bCs/>
          <w:szCs w:val="21"/>
        </w:rPr>
        <w:t>提</w:t>
      </w:r>
      <w:r w:rsidRPr="00AB50E0">
        <w:rPr>
          <w:rFonts w:ascii="宋体" w:hAnsi="宋体" w:cs="宋体" w:hint="eastAsia"/>
          <w:b/>
          <w:bCs/>
          <w:w w:val="95"/>
          <w:szCs w:val="21"/>
        </w:rPr>
        <w:t>供的货物全</w:t>
      </w:r>
      <w:r w:rsidRPr="004C7447">
        <w:rPr>
          <w:rFonts w:ascii="宋体" w:hAnsi="宋体" w:cs="宋体" w:hint="eastAsia"/>
          <w:b/>
          <w:bCs/>
          <w:w w:val="95"/>
          <w:szCs w:val="21"/>
        </w:rPr>
        <w:t>部由符合政策要求的中小企业制造。</w:t>
      </w:r>
      <w:r w:rsidRPr="004C7447">
        <w:rPr>
          <w:rFonts w:ascii="宋体" w:hAnsi="宋体" w:cs="宋体" w:hint="eastAsia"/>
          <w:w w:val="95"/>
          <w:szCs w:val="21"/>
        </w:rPr>
        <w:t>相关企业</w:t>
      </w:r>
      <w:r w:rsidRPr="004C7447">
        <w:rPr>
          <w:rFonts w:ascii="宋体" w:hAnsi="宋体" w:cs="宋体" w:hint="eastAsia"/>
          <w:szCs w:val="21"/>
        </w:rPr>
        <w:t>（含联合体中的中小企业、签订分包意向协议的中小企业）的具体情况如下：</w:t>
      </w:r>
    </w:p>
    <w:p w14:paraId="1BEAFA59" w14:textId="0B871CF3" w:rsidR="00040D1D" w:rsidRPr="004C7447" w:rsidRDefault="00191AB0">
      <w:pPr>
        <w:pStyle w:val="13"/>
        <w:adjustRightInd w:val="0"/>
        <w:snapToGrid w:val="0"/>
        <w:spacing w:line="300" w:lineRule="auto"/>
        <w:ind w:firstLineChars="200" w:firstLine="420"/>
        <w:rPr>
          <w:rFonts w:hAnsi="宋体" w:cs="Arial"/>
          <w:kern w:val="0"/>
          <w:szCs w:val="21"/>
        </w:rPr>
      </w:pPr>
      <w:r w:rsidRPr="004C7447">
        <w:rPr>
          <w:rFonts w:hAnsi="宋体" w:cs="Arial" w:hint="default"/>
          <w:kern w:val="0"/>
          <w:szCs w:val="21"/>
        </w:rPr>
        <w:t>1.</w:t>
      </w:r>
      <w:r w:rsidRPr="004C7447">
        <w:rPr>
          <w:rFonts w:hAnsi="宋体" w:cs="Arial" w:hint="default"/>
          <w:kern w:val="0"/>
          <w:szCs w:val="21"/>
          <w:lang w:bidi="ar"/>
        </w:rPr>
        <w:t xml:space="preserve"> </w:t>
      </w:r>
      <w:r w:rsidR="004C7447" w:rsidRPr="004C7447">
        <w:rPr>
          <w:rFonts w:hAnsi="宋体" w:cs="Arial"/>
          <w:kern w:val="0"/>
          <w:szCs w:val="21"/>
          <w:u w:val="single"/>
          <w:lang w:bidi="ar"/>
        </w:rPr>
        <w:t>阵列式雷达测流设备</w:t>
      </w:r>
      <w:r w:rsidRPr="004C7447">
        <w:rPr>
          <w:rFonts w:hAnsi="宋体" w:cs="Arial" w:hint="default"/>
          <w:kern w:val="0"/>
          <w:szCs w:val="21"/>
        </w:rPr>
        <w:t>，属于</w:t>
      </w:r>
      <w:r w:rsidRPr="004C7447">
        <w:rPr>
          <w:rFonts w:hAnsi="宋体" w:cs="Arial" w:hint="default"/>
          <w:kern w:val="0"/>
          <w:szCs w:val="21"/>
          <w:u w:val="single"/>
        </w:rPr>
        <w:t>（工业）</w:t>
      </w:r>
      <w:r w:rsidRPr="004C7447">
        <w:rPr>
          <w:rFonts w:hAnsi="宋体" w:cs="Arial" w:hint="default"/>
          <w:kern w:val="0"/>
          <w:szCs w:val="21"/>
        </w:rPr>
        <w:t xml:space="preserve">行业 ；制造商为 </w:t>
      </w:r>
      <w:r w:rsidRPr="004C7447">
        <w:rPr>
          <w:rFonts w:hAnsi="宋体" w:cs="Arial" w:hint="default"/>
          <w:kern w:val="0"/>
          <w:szCs w:val="21"/>
          <w:u w:val="single"/>
        </w:rPr>
        <w:t>（企业名称）</w:t>
      </w:r>
      <w:r w:rsidRPr="004C7447">
        <w:rPr>
          <w:rFonts w:hAnsi="宋体" w:cs="Arial" w:hint="default"/>
          <w:kern w:val="0"/>
          <w:szCs w:val="21"/>
        </w:rPr>
        <w:t>，从业人员</w:t>
      </w:r>
      <w:r w:rsidRPr="004C7447">
        <w:rPr>
          <w:rFonts w:hAnsi="宋体" w:cs="Arial" w:hint="default"/>
          <w:kern w:val="0"/>
          <w:szCs w:val="21"/>
          <w:u w:val="single"/>
        </w:rPr>
        <w:t xml:space="preserve">   </w:t>
      </w:r>
      <w:r w:rsidRPr="004C7447">
        <w:rPr>
          <w:rFonts w:hAnsi="宋体" w:cs="Arial" w:hint="default"/>
          <w:kern w:val="0"/>
          <w:szCs w:val="21"/>
        </w:rPr>
        <w:t>人，营业收入为</w:t>
      </w:r>
      <w:r w:rsidRPr="004C7447">
        <w:rPr>
          <w:rFonts w:hAnsi="宋体" w:cs="Arial" w:hint="default"/>
          <w:kern w:val="0"/>
          <w:szCs w:val="21"/>
          <w:u w:val="single"/>
        </w:rPr>
        <w:t xml:space="preserve">   </w:t>
      </w:r>
      <w:r w:rsidRPr="004C7447">
        <w:rPr>
          <w:rFonts w:hAnsi="宋体" w:cs="Arial" w:hint="default"/>
          <w:kern w:val="0"/>
          <w:szCs w:val="21"/>
        </w:rPr>
        <w:t>万元，资产总额为</w:t>
      </w:r>
      <w:r w:rsidRPr="004C7447">
        <w:rPr>
          <w:rFonts w:hAnsi="宋体" w:cs="Arial" w:hint="default"/>
          <w:kern w:val="0"/>
          <w:szCs w:val="21"/>
          <w:u w:val="single"/>
        </w:rPr>
        <w:t xml:space="preserve">   </w:t>
      </w:r>
      <w:r w:rsidRPr="004C7447">
        <w:rPr>
          <w:rFonts w:hAnsi="宋体" w:cs="Arial" w:hint="default"/>
          <w:kern w:val="0"/>
          <w:szCs w:val="21"/>
        </w:rPr>
        <w:t>万元，属于</w:t>
      </w:r>
      <w:r w:rsidRPr="004C7447">
        <w:rPr>
          <w:rFonts w:hAnsi="宋体" w:cs="Arial" w:hint="default"/>
          <w:kern w:val="0"/>
          <w:szCs w:val="21"/>
          <w:u w:val="single"/>
        </w:rPr>
        <w:t>（中型企业、小型企业、微型企业【注：投标人按实际情况填写其中一类】）</w:t>
      </w:r>
      <w:r w:rsidRPr="004C7447">
        <w:rPr>
          <w:rFonts w:hAnsi="宋体" w:cs="Arial" w:hint="default"/>
          <w:kern w:val="0"/>
          <w:szCs w:val="21"/>
        </w:rPr>
        <w:t>；</w:t>
      </w:r>
    </w:p>
    <w:p w14:paraId="2092ED0B" w14:textId="28C8D1A7" w:rsidR="00040D1D" w:rsidRPr="004C7447" w:rsidRDefault="00191AB0">
      <w:pPr>
        <w:pStyle w:val="13"/>
        <w:adjustRightInd w:val="0"/>
        <w:snapToGrid w:val="0"/>
        <w:spacing w:line="300" w:lineRule="auto"/>
        <w:ind w:firstLineChars="200" w:firstLine="420"/>
        <w:rPr>
          <w:rFonts w:hAnsi="宋体" w:cs="Arial"/>
          <w:kern w:val="0"/>
          <w:szCs w:val="21"/>
        </w:rPr>
      </w:pPr>
      <w:r w:rsidRPr="004C7447">
        <w:rPr>
          <w:rFonts w:hAnsi="宋体" w:cs="Arial" w:hint="default"/>
          <w:kern w:val="0"/>
          <w:szCs w:val="21"/>
        </w:rPr>
        <w:t xml:space="preserve">2. </w:t>
      </w:r>
      <w:r w:rsidR="004C7447" w:rsidRPr="004C7447">
        <w:rPr>
          <w:rFonts w:hAnsi="宋体" w:cs="Arial"/>
          <w:kern w:val="0"/>
          <w:szCs w:val="21"/>
          <w:u w:val="single"/>
          <w:lang w:bidi="ar"/>
        </w:rPr>
        <w:t>无人机自动测流系统</w:t>
      </w:r>
      <w:r w:rsidRPr="004C7447">
        <w:rPr>
          <w:rFonts w:hAnsi="宋体" w:cs="Arial" w:hint="default"/>
          <w:kern w:val="0"/>
          <w:szCs w:val="21"/>
        </w:rPr>
        <w:t>，属于</w:t>
      </w:r>
      <w:r w:rsidRPr="004C7447">
        <w:rPr>
          <w:rFonts w:hAnsi="宋体" w:cs="Arial" w:hint="default"/>
          <w:kern w:val="0"/>
          <w:szCs w:val="21"/>
          <w:u w:val="single"/>
        </w:rPr>
        <w:t>（工业）</w:t>
      </w:r>
      <w:r w:rsidRPr="004C7447">
        <w:rPr>
          <w:rFonts w:hAnsi="宋体" w:cs="Arial" w:hint="default"/>
          <w:kern w:val="0"/>
          <w:szCs w:val="21"/>
        </w:rPr>
        <w:t xml:space="preserve">行业 ；制造商为 </w:t>
      </w:r>
      <w:r w:rsidRPr="004C7447">
        <w:rPr>
          <w:rFonts w:hAnsi="宋体" w:cs="Arial" w:hint="default"/>
          <w:kern w:val="0"/>
          <w:szCs w:val="21"/>
          <w:u w:val="single"/>
        </w:rPr>
        <w:t>（企业名称）</w:t>
      </w:r>
      <w:r w:rsidRPr="004C7447">
        <w:rPr>
          <w:rFonts w:hAnsi="宋体" w:cs="Arial" w:hint="default"/>
          <w:kern w:val="0"/>
          <w:szCs w:val="21"/>
        </w:rPr>
        <w:t>，从业人员</w:t>
      </w:r>
      <w:r w:rsidRPr="004C7447">
        <w:rPr>
          <w:rFonts w:hAnsi="宋体" w:cs="Arial" w:hint="default"/>
          <w:kern w:val="0"/>
          <w:szCs w:val="21"/>
          <w:u w:val="single"/>
        </w:rPr>
        <w:t xml:space="preserve">   </w:t>
      </w:r>
      <w:r w:rsidRPr="004C7447">
        <w:rPr>
          <w:rFonts w:hAnsi="宋体" w:cs="Arial" w:hint="default"/>
          <w:kern w:val="0"/>
          <w:szCs w:val="21"/>
        </w:rPr>
        <w:t>人，营业收入为</w:t>
      </w:r>
      <w:r w:rsidRPr="004C7447">
        <w:rPr>
          <w:rFonts w:hAnsi="宋体" w:cs="Arial" w:hint="default"/>
          <w:kern w:val="0"/>
          <w:szCs w:val="21"/>
          <w:u w:val="single"/>
        </w:rPr>
        <w:t xml:space="preserve">   </w:t>
      </w:r>
      <w:r w:rsidRPr="004C7447">
        <w:rPr>
          <w:rFonts w:hAnsi="宋体" w:cs="Arial" w:hint="default"/>
          <w:kern w:val="0"/>
          <w:szCs w:val="21"/>
        </w:rPr>
        <w:t>万元，资产总额为</w:t>
      </w:r>
      <w:r w:rsidRPr="004C7447">
        <w:rPr>
          <w:rFonts w:hAnsi="宋体" w:cs="Arial" w:hint="default"/>
          <w:kern w:val="0"/>
          <w:szCs w:val="21"/>
          <w:u w:val="single"/>
        </w:rPr>
        <w:t xml:space="preserve">   </w:t>
      </w:r>
      <w:r w:rsidRPr="004C7447">
        <w:rPr>
          <w:rFonts w:hAnsi="宋体" w:cs="Arial" w:hint="default"/>
          <w:kern w:val="0"/>
          <w:szCs w:val="21"/>
        </w:rPr>
        <w:t>万元，属于</w:t>
      </w:r>
      <w:r w:rsidRPr="004C7447">
        <w:rPr>
          <w:rFonts w:hAnsi="宋体" w:cs="Arial" w:hint="default"/>
          <w:kern w:val="0"/>
          <w:szCs w:val="21"/>
          <w:u w:val="single"/>
        </w:rPr>
        <w:t>（中型企业、小型企业、微型企业【注：投标人按实际情况填写其中一类】）</w:t>
      </w:r>
      <w:r w:rsidRPr="004C7447">
        <w:rPr>
          <w:rFonts w:hAnsi="宋体" w:cs="Arial" w:hint="default"/>
          <w:kern w:val="0"/>
          <w:szCs w:val="21"/>
        </w:rPr>
        <w:t>；</w:t>
      </w:r>
    </w:p>
    <w:p w14:paraId="3F9C8820" w14:textId="60A5B458" w:rsidR="00040D1D" w:rsidRPr="004C7447" w:rsidRDefault="00191AB0">
      <w:pPr>
        <w:pStyle w:val="13"/>
        <w:adjustRightInd w:val="0"/>
        <w:snapToGrid w:val="0"/>
        <w:spacing w:line="300" w:lineRule="auto"/>
        <w:ind w:firstLineChars="200" w:firstLine="420"/>
        <w:rPr>
          <w:rFonts w:hAnsi="宋体" w:cs="Arial"/>
          <w:kern w:val="0"/>
          <w:szCs w:val="21"/>
        </w:rPr>
      </w:pPr>
      <w:r w:rsidRPr="004C7447">
        <w:rPr>
          <w:rFonts w:hAnsi="宋体" w:cs="Arial" w:hint="default"/>
          <w:kern w:val="0"/>
          <w:szCs w:val="21"/>
        </w:rPr>
        <w:t>3.</w:t>
      </w:r>
      <w:r w:rsidRPr="004C7447">
        <w:rPr>
          <w:rFonts w:hAnsi="宋体" w:cs="Arial" w:hint="default"/>
          <w:kern w:val="0"/>
          <w:szCs w:val="21"/>
          <w:lang w:bidi="ar"/>
        </w:rPr>
        <w:t xml:space="preserve"> </w:t>
      </w:r>
      <w:r w:rsidR="004C7447" w:rsidRPr="004C7447">
        <w:rPr>
          <w:rFonts w:hAnsi="宋体" w:cs="Arial"/>
          <w:kern w:val="0"/>
          <w:szCs w:val="21"/>
          <w:u w:val="single"/>
          <w:lang w:bidi="ar"/>
        </w:rPr>
        <w:t>走航式ADCP及配套遥控船</w:t>
      </w:r>
      <w:r w:rsidRPr="004C7447">
        <w:rPr>
          <w:rFonts w:hAnsi="宋体" w:cs="Arial" w:hint="default"/>
          <w:kern w:val="0"/>
          <w:szCs w:val="21"/>
        </w:rPr>
        <w:t>，属于</w:t>
      </w:r>
      <w:r w:rsidRPr="004C7447">
        <w:rPr>
          <w:rFonts w:hAnsi="宋体" w:cs="Arial" w:hint="default"/>
          <w:kern w:val="0"/>
          <w:szCs w:val="21"/>
          <w:u w:val="single"/>
        </w:rPr>
        <w:t>（工业）</w:t>
      </w:r>
      <w:r w:rsidRPr="004C7447">
        <w:rPr>
          <w:rFonts w:hAnsi="宋体" w:cs="Arial" w:hint="default"/>
          <w:kern w:val="0"/>
          <w:szCs w:val="21"/>
        </w:rPr>
        <w:t xml:space="preserve">行业 ；制造商为 </w:t>
      </w:r>
      <w:r w:rsidRPr="004C7447">
        <w:rPr>
          <w:rFonts w:hAnsi="宋体" w:cs="Arial" w:hint="default"/>
          <w:kern w:val="0"/>
          <w:szCs w:val="21"/>
          <w:u w:val="single"/>
        </w:rPr>
        <w:t>（企业名称）</w:t>
      </w:r>
      <w:r w:rsidRPr="004C7447">
        <w:rPr>
          <w:rFonts w:hAnsi="宋体" w:cs="Arial" w:hint="default"/>
          <w:kern w:val="0"/>
          <w:szCs w:val="21"/>
        </w:rPr>
        <w:t>，从业人员</w:t>
      </w:r>
      <w:r w:rsidRPr="004C7447">
        <w:rPr>
          <w:rFonts w:hAnsi="宋体" w:cs="Arial" w:hint="default"/>
          <w:kern w:val="0"/>
          <w:szCs w:val="21"/>
          <w:u w:val="single"/>
        </w:rPr>
        <w:t xml:space="preserve">   </w:t>
      </w:r>
      <w:r w:rsidRPr="004C7447">
        <w:rPr>
          <w:rFonts w:hAnsi="宋体" w:cs="Arial" w:hint="default"/>
          <w:kern w:val="0"/>
          <w:szCs w:val="21"/>
        </w:rPr>
        <w:t>人，营业收入为</w:t>
      </w:r>
      <w:r w:rsidRPr="004C7447">
        <w:rPr>
          <w:rFonts w:hAnsi="宋体" w:cs="Arial" w:hint="default"/>
          <w:kern w:val="0"/>
          <w:szCs w:val="21"/>
          <w:u w:val="single"/>
        </w:rPr>
        <w:t xml:space="preserve">   </w:t>
      </w:r>
      <w:r w:rsidRPr="004C7447">
        <w:rPr>
          <w:rFonts w:hAnsi="宋体" w:cs="Arial" w:hint="default"/>
          <w:kern w:val="0"/>
          <w:szCs w:val="21"/>
        </w:rPr>
        <w:t>万元，资产总额为</w:t>
      </w:r>
      <w:r w:rsidRPr="004C7447">
        <w:rPr>
          <w:rFonts w:hAnsi="宋体" w:cs="Arial" w:hint="default"/>
          <w:kern w:val="0"/>
          <w:szCs w:val="21"/>
          <w:u w:val="single"/>
        </w:rPr>
        <w:t xml:space="preserve">   </w:t>
      </w:r>
      <w:r w:rsidRPr="004C7447">
        <w:rPr>
          <w:rFonts w:hAnsi="宋体" w:cs="Arial" w:hint="default"/>
          <w:kern w:val="0"/>
          <w:szCs w:val="21"/>
        </w:rPr>
        <w:t>万元，属于</w:t>
      </w:r>
      <w:r w:rsidRPr="004C7447">
        <w:rPr>
          <w:rFonts w:hAnsi="宋体" w:cs="Arial" w:hint="default"/>
          <w:kern w:val="0"/>
          <w:szCs w:val="21"/>
          <w:u w:val="single"/>
        </w:rPr>
        <w:t>（中型企业、小型企业、微型企业【注：投标人按实际情况填写其中一类】）</w:t>
      </w:r>
      <w:r w:rsidRPr="004C7447">
        <w:rPr>
          <w:rFonts w:hAnsi="宋体" w:cs="Arial" w:hint="default"/>
          <w:kern w:val="0"/>
          <w:szCs w:val="21"/>
        </w:rPr>
        <w:t>；</w:t>
      </w:r>
    </w:p>
    <w:p w14:paraId="2EB03722" w14:textId="77777777" w:rsidR="00040D1D" w:rsidRPr="004C7447" w:rsidRDefault="00191AB0">
      <w:pPr>
        <w:pStyle w:val="aa"/>
        <w:autoSpaceDE w:val="0"/>
        <w:autoSpaceDN w:val="0"/>
        <w:spacing w:after="0" w:line="360" w:lineRule="auto"/>
        <w:ind w:rightChars="-31" w:right="-65" w:firstLineChars="200" w:firstLine="420"/>
        <w:rPr>
          <w:rFonts w:ascii="宋体" w:hAnsi="宋体" w:cs="宋体" w:hint="eastAsia"/>
          <w:szCs w:val="21"/>
        </w:rPr>
      </w:pPr>
      <w:r w:rsidRPr="004C7447">
        <w:rPr>
          <w:rFonts w:ascii="宋体" w:hAnsi="宋体" w:cs="宋体" w:hint="eastAsia"/>
          <w:szCs w:val="21"/>
        </w:rPr>
        <w:t>以上企业，不属于大企业的分支机构，不存在控股股东为大企业的情形，也不存在与大企业的负责人为同一人的情形。</w:t>
      </w:r>
    </w:p>
    <w:p w14:paraId="393FD72A" w14:textId="77777777" w:rsidR="00040D1D" w:rsidRPr="00AB50E0" w:rsidRDefault="00191AB0">
      <w:pPr>
        <w:pStyle w:val="aa"/>
        <w:autoSpaceDE w:val="0"/>
        <w:autoSpaceDN w:val="0"/>
        <w:spacing w:after="0" w:line="360" w:lineRule="auto"/>
        <w:ind w:rightChars="-31" w:right="-65" w:firstLineChars="200" w:firstLine="420"/>
        <w:rPr>
          <w:rFonts w:ascii="宋体" w:hAnsi="宋体" w:cs="宋体" w:hint="eastAsia"/>
          <w:szCs w:val="21"/>
        </w:rPr>
      </w:pPr>
      <w:r w:rsidRPr="004C7447">
        <w:rPr>
          <w:rFonts w:ascii="宋体" w:hAnsi="宋体" w:cs="宋体" w:hint="eastAsia"/>
          <w:szCs w:val="21"/>
        </w:rPr>
        <w:t>本企业对上述声明内容的真实性</w:t>
      </w:r>
      <w:r w:rsidRPr="00AB50E0">
        <w:rPr>
          <w:rFonts w:ascii="宋体" w:hAnsi="宋体" w:cs="宋体" w:hint="eastAsia"/>
          <w:szCs w:val="21"/>
        </w:rPr>
        <w:t>负责。如有虚假，将依法承担相应责任。</w:t>
      </w:r>
    </w:p>
    <w:p w14:paraId="42D4597E" w14:textId="77777777" w:rsidR="00040D1D" w:rsidRPr="00AB50E0" w:rsidRDefault="00040D1D">
      <w:pPr>
        <w:pStyle w:val="aa"/>
        <w:autoSpaceDE w:val="0"/>
        <w:autoSpaceDN w:val="0"/>
        <w:spacing w:after="0" w:line="360" w:lineRule="auto"/>
        <w:ind w:right="372" w:firstLine="645"/>
        <w:rPr>
          <w:rFonts w:ascii="宋体" w:hAnsi="宋体" w:cs="宋体" w:hint="eastAsia"/>
          <w:szCs w:val="21"/>
        </w:rPr>
      </w:pPr>
    </w:p>
    <w:p w14:paraId="677A09F1" w14:textId="77777777" w:rsidR="00040D1D" w:rsidRPr="00AB50E0" w:rsidRDefault="00191AB0">
      <w:pPr>
        <w:pStyle w:val="aa"/>
        <w:autoSpaceDE w:val="0"/>
        <w:autoSpaceDN w:val="0"/>
        <w:spacing w:after="0" w:line="360" w:lineRule="auto"/>
        <w:ind w:left="4060" w:right="2166"/>
        <w:rPr>
          <w:rFonts w:ascii="宋体" w:hAnsi="宋体" w:cs="宋体" w:hint="eastAsia"/>
          <w:w w:val="99"/>
          <w:szCs w:val="21"/>
        </w:rPr>
      </w:pPr>
      <w:r w:rsidRPr="00AB50E0">
        <w:rPr>
          <w:rFonts w:ascii="宋体" w:hAnsi="宋体" w:cs="宋体" w:hint="eastAsia"/>
          <w:w w:val="99"/>
          <w:szCs w:val="21"/>
        </w:rPr>
        <w:t>投标人(盖公章或电子签章)：</w:t>
      </w:r>
    </w:p>
    <w:p w14:paraId="5297B0E0" w14:textId="1830D978" w:rsidR="00040D1D" w:rsidRPr="00AB50E0" w:rsidRDefault="00191AB0" w:rsidP="009A77DD">
      <w:pPr>
        <w:pStyle w:val="aa"/>
        <w:autoSpaceDE w:val="0"/>
        <w:autoSpaceDN w:val="0"/>
        <w:spacing w:after="0" w:line="360" w:lineRule="auto"/>
        <w:ind w:left="4060" w:right="2166"/>
        <w:rPr>
          <w:rFonts w:ascii="宋体" w:hAnsi="宋体" w:cs="宋体" w:hint="eastAsia"/>
          <w:b/>
          <w:sz w:val="24"/>
        </w:rPr>
      </w:pPr>
      <w:r w:rsidRPr="00AB50E0">
        <w:rPr>
          <w:rFonts w:ascii="宋体" w:hAnsi="宋体" w:cs="宋体" w:hint="eastAsia"/>
          <w:szCs w:val="21"/>
        </w:rPr>
        <w:t>日期：</w:t>
      </w:r>
    </w:p>
    <w:p w14:paraId="2069549F" w14:textId="77777777" w:rsidR="00040D1D" w:rsidRDefault="00040D1D" w:rsidP="00654712">
      <w:pPr>
        <w:pStyle w:val="ac"/>
        <w:ind w:firstLine="0"/>
        <w:rPr>
          <w:rFonts w:ascii="宋体" w:eastAsia="宋体" w:hAnsi="宋体" w:hint="eastAsia"/>
          <w:sz w:val="21"/>
          <w:szCs w:val="21"/>
        </w:rPr>
      </w:pPr>
    </w:p>
    <w:p w14:paraId="09C4C7A7" w14:textId="77777777" w:rsidR="00654712" w:rsidRDefault="00654712" w:rsidP="00654712"/>
    <w:p w14:paraId="7A6FA966" w14:textId="77777777" w:rsidR="00654712" w:rsidRPr="00654712" w:rsidRDefault="00654712" w:rsidP="00654712"/>
    <w:p w14:paraId="7E21D487" w14:textId="77777777" w:rsidR="00654712" w:rsidRDefault="00654712" w:rsidP="00654712">
      <w:pPr>
        <w:autoSpaceDE w:val="0"/>
        <w:autoSpaceDN w:val="0"/>
        <w:adjustRightInd w:val="0"/>
        <w:snapToGrid w:val="0"/>
        <w:spacing w:line="360" w:lineRule="auto"/>
        <w:jc w:val="left"/>
        <w:rPr>
          <w:rFonts w:ascii="宋体" w:hAnsi="宋体" w:hint="eastAsia"/>
          <w:b/>
          <w:szCs w:val="21"/>
        </w:rPr>
      </w:pPr>
      <w:r>
        <w:rPr>
          <w:rFonts w:hint="eastAsia"/>
          <w:b/>
        </w:rPr>
        <w:t>1</w:t>
      </w:r>
      <w:r>
        <w:rPr>
          <w:rFonts w:ascii="宋体" w:hAnsi="宋体" w:hint="eastAsia"/>
          <w:b/>
        </w:rPr>
        <w:t>、《中小企业声明函》填写要求及规定：</w:t>
      </w:r>
    </w:p>
    <w:p w14:paraId="72E33DD2" w14:textId="77777777" w:rsidR="00654712" w:rsidRDefault="00654712" w:rsidP="00654712">
      <w:pPr>
        <w:autoSpaceDE w:val="0"/>
        <w:autoSpaceDN w:val="0"/>
        <w:adjustRightInd w:val="0"/>
        <w:snapToGrid w:val="0"/>
        <w:spacing w:line="360" w:lineRule="auto"/>
        <w:jc w:val="left"/>
        <w:rPr>
          <w:rFonts w:ascii="宋体" w:hAnsi="宋体" w:hint="eastAsia"/>
          <w:b/>
        </w:rPr>
      </w:pPr>
      <w:r>
        <w:rPr>
          <w:rFonts w:ascii="宋体" w:hAnsi="宋体" w:hint="eastAsia"/>
        </w:rPr>
        <w:t>（</w:t>
      </w:r>
      <w:r>
        <w:rPr>
          <w:rFonts w:hint="eastAsia"/>
        </w:rPr>
        <w:t>1</w:t>
      </w:r>
      <w:r>
        <w:rPr>
          <w:rFonts w:ascii="宋体" w:hAnsi="宋体" w:hint="eastAsia"/>
        </w:rPr>
        <w:t>）“标的名称”、“采购文件中明确的所属行业”</w:t>
      </w:r>
      <w:r>
        <w:rPr>
          <w:rFonts w:ascii="宋体" w:hAnsi="宋体"/>
        </w:rPr>
        <w:t>依据</w:t>
      </w:r>
      <w:r>
        <w:rPr>
          <w:rFonts w:ascii="宋体" w:hAnsi="宋体" w:hint="eastAsia"/>
        </w:rPr>
        <w:t>招标文件第二部分投标人须知前附表中“采购标的及其对应的中小企业划分标准所属行业”逐一填写，不得缺漏。</w:t>
      </w:r>
    </w:p>
    <w:p w14:paraId="12C78805" w14:textId="77777777" w:rsidR="00654712" w:rsidRDefault="00654712" w:rsidP="00654712">
      <w:pPr>
        <w:autoSpaceDE w:val="0"/>
        <w:autoSpaceDN w:val="0"/>
        <w:adjustRightInd w:val="0"/>
        <w:snapToGrid w:val="0"/>
        <w:spacing w:line="360" w:lineRule="auto"/>
        <w:jc w:val="left"/>
        <w:rPr>
          <w:rFonts w:ascii="Calibri" w:hAnsi="Calibri"/>
          <w:u w:val="single"/>
        </w:rPr>
      </w:pPr>
      <w:r>
        <w:rPr>
          <w:rFonts w:ascii="宋体" w:hAnsi="宋体"/>
          <w:u w:val="single"/>
        </w:rPr>
        <w:t>投标人</w:t>
      </w:r>
      <w:r>
        <w:rPr>
          <w:rFonts w:ascii="宋体" w:hAnsi="宋体" w:hint="eastAsia"/>
          <w:u w:val="single"/>
        </w:rPr>
        <w:t>的《中小企业</w:t>
      </w:r>
      <w:r>
        <w:rPr>
          <w:rFonts w:ascii="宋体" w:hAnsi="宋体"/>
          <w:u w:val="single"/>
        </w:rPr>
        <w:t>声明函</w:t>
      </w:r>
      <w:r>
        <w:rPr>
          <w:rFonts w:ascii="宋体" w:hAnsi="宋体" w:hint="eastAsia"/>
          <w:u w:val="single"/>
        </w:rPr>
        <w:t>》未包括全部采购标的，</w:t>
      </w:r>
      <w:r>
        <w:rPr>
          <w:rFonts w:ascii="宋体" w:hAnsi="宋体"/>
          <w:u w:val="single"/>
        </w:rPr>
        <w:t>未填写</w:t>
      </w:r>
      <w:r>
        <w:rPr>
          <w:rFonts w:ascii="宋体" w:hAnsi="宋体" w:hint="eastAsia"/>
          <w:u w:val="single"/>
        </w:rPr>
        <w:t>“所属</w:t>
      </w:r>
      <w:r>
        <w:rPr>
          <w:rFonts w:ascii="宋体" w:hAnsi="宋体"/>
          <w:u w:val="single"/>
        </w:rPr>
        <w:t>行业</w:t>
      </w:r>
      <w:r>
        <w:rPr>
          <w:rFonts w:ascii="宋体" w:hAnsi="宋体" w:hint="eastAsia"/>
          <w:u w:val="single"/>
        </w:rPr>
        <w:t>”，或者</w:t>
      </w:r>
      <w:r>
        <w:rPr>
          <w:rFonts w:ascii="宋体" w:hAnsi="宋体"/>
          <w:u w:val="single"/>
        </w:rPr>
        <w:t>填写</w:t>
      </w:r>
      <w:r>
        <w:rPr>
          <w:rFonts w:ascii="宋体" w:hAnsi="宋体" w:hint="eastAsia"/>
          <w:u w:val="single"/>
        </w:rPr>
        <w:t>的“所属</w:t>
      </w:r>
      <w:r>
        <w:rPr>
          <w:rFonts w:ascii="宋体" w:hAnsi="宋体"/>
          <w:u w:val="single"/>
        </w:rPr>
        <w:t>行业</w:t>
      </w:r>
      <w:r>
        <w:rPr>
          <w:rFonts w:ascii="宋体" w:hAnsi="宋体" w:hint="eastAsia"/>
          <w:u w:val="single"/>
        </w:rPr>
        <w:t>”</w:t>
      </w:r>
      <w:r>
        <w:rPr>
          <w:rFonts w:ascii="宋体" w:hAnsi="宋体"/>
          <w:u w:val="single"/>
        </w:rPr>
        <w:t>与采购文件中明确的所属行业不一致的，</w:t>
      </w:r>
      <w:r>
        <w:rPr>
          <w:rFonts w:ascii="宋体" w:hAnsi="宋体" w:hint="eastAsia"/>
          <w:u w:val="single"/>
        </w:rPr>
        <w:t>《中小企业</w:t>
      </w:r>
      <w:r>
        <w:rPr>
          <w:rFonts w:ascii="宋体" w:hAnsi="宋体"/>
          <w:u w:val="single"/>
        </w:rPr>
        <w:t>声明函</w:t>
      </w:r>
      <w:r>
        <w:rPr>
          <w:rFonts w:ascii="宋体" w:hAnsi="宋体" w:hint="eastAsia"/>
          <w:u w:val="single"/>
        </w:rPr>
        <w:t>》均无效。</w:t>
      </w:r>
    </w:p>
    <w:p w14:paraId="0BB9DC7F" w14:textId="77777777" w:rsidR="00654712" w:rsidRDefault="00654712" w:rsidP="00654712">
      <w:pPr>
        <w:autoSpaceDE w:val="0"/>
        <w:autoSpaceDN w:val="0"/>
        <w:adjustRightInd w:val="0"/>
        <w:snapToGrid w:val="0"/>
        <w:spacing w:line="360" w:lineRule="auto"/>
        <w:jc w:val="left"/>
      </w:pPr>
      <w:r>
        <w:rPr>
          <w:rFonts w:ascii="宋体" w:hAnsi="宋体" w:hint="eastAsia"/>
        </w:rPr>
        <w:t>（</w:t>
      </w:r>
      <w:r>
        <w:rPr>
          <w:rFonts w:hint="eastAsia"/>
        </w:rPr>
        <w:t>2</w:t>
      </w:r>
      <w:r>
        <w:rPr>
          <w:rFonts w:ascii="宋体" w:hAnsi="宋体" w:hint="eastAsia"/>
        </w:rPr>
        <w:t>）“从业人员、营业收入、资产总额”等</w:t>
      </w:r>
      <w:r>
        <w:rPr>
          <w:rFonts w:hint="eastAsia"/>
        </w:rPr>
        <w:t>3</w:t>
      </w:r>
      <w:r>
        <w:rPr>
          <w:rFonts w:ascii="宋体" w:hAnsi="宋体" w:hint="eastAsia"/>
        </w:rPr>
        <w:t>项数据依据上一年度的数据进行填写。</w:t>
      </w:r>
    </w:p>
    <w:p w14:paraId="744C9BD9" w14:textId="77777777" w:rsidR="00654712" w:rsidRDefault="00654712" w:rsidP="00654712">
      <w:pPr>
        <w:autoSpaceDE w:val="0"/>
        <w:autoSpaceDN w:val="0"/>
        <w:adjustRightInd w:val="0"/>
        <w:snapToGrid w:val="0"/>
        <w:spacing w:line="360" w:lineRule="auto"/>
        <w:jc w:val="left"/>
        <w:rPr>
          <w:u w:val="single"/>
        </w:rPr>
      </w:pPr>
      <w:r>
        <w:rPr>
          <w:rFonts w:ascii="宋体" w:hAnsi="宋体" w:hint="eastAsia"/>
          <w:u w:val="single"/>
        </w:rPr>
        <w:t>本年度新成立企业，无上一年度数据的，可以不填写“从业人员、营业收入、资产总额”等</w:t>
      </w:r>
      <w:r>
        <w:rPr>
          <w:rFonts w:hint="eastAsia"/>
          <w:u w:val="single"/>
        </w:rPr>
        <w:t>3</w:t>
      </w:r>
      <w:r>
        <w:rPr>
          <w:rFonts w:ascii="宋体" w:hAnsi="宋体" w:hint="eastAsia"/>
          <w:u w:val="single"/>
        </w:rPr>
        <w:t>项数据，但仍应对“企业类型”和“与大企业的负责人是否为同一人，或者与大企业是否存在直接控股、管理关系”进行声明，否则《中小企业</w:t>
      </w:r>
      <w:r>
        <w:rPr>
          <w:rFonts w:ascii="宋体" w:hAnsi="宋体"/>
          <w:u w:val="single"/>
        </w:rPr>
        <w:t>声明函</w:t>
      </w:r>
      <w:r>
        <w:rPr>
          <w:rFonts w:ascii="宋体" w:hAnsi="宋体" w:hint="eastAsia"/>
          <w:u w:val="single"/>
        </w:rPr>
        <w:t>》无效。</w:t>
      </w:r>
    </w:p>
    <w:p w14:paraId="3A03B803" w14:textId="77777777" w:rsidR="00654712" w:rsidRDefault="00654712" w:rsidP="00654712">
      <w:pPr>
        <w:autoSpaceDE w:val="0"/>
        <w:autoSpaceDN w:val="0"/>
        <w:adjustRightInd w:val="0"/>
        <w:snapToGrid w:val="0"/>
        <w:spacing w:line="360" w:lineRule="auto"/>
        <w:jc w:val="left"/>
      </w:pPr>
      <w:r>
        <w:rPr>
          <w:rFonts w:ascii="宋体" w:hAnsi="宋体" w:hint="eastAsia"/>
        </w:rPr>
        <w:lastRenderedPageBreak/>
        <w:t>（</w:t>
      </w:r>
      <w:r>
        <w:rPr>
          <w:rFonts w:hint="eastAsia"/>
        </w:rPr>
        <w:t>3</w:t>
      </w:r>
      <w:r>
        <w:rPr>
          <w:rFonts w:ascii="宋体" w:hAnsi="宋体" w:hint="eastAsia"/>
        </w:rPr>
        <w:t>）“企业类型”（包括“中型企业”、“小型企业”及“微型企业”三类）依据《中小企业划型标准规定》（工信部联企业〔</w:t>
      </w:r>
      <w:r>
        <w:rPr>
          <w:rFonts w:hint="eastAsia"/>
        </w:rPr>
        <w:t>2011</w:t>
      </w:r>
      <w:r>
        <w:rPr>
          <w:rFonts w:ascii="宋体" w:hAnsi="宋体" w:hint="eastAsia"/>
        </w:rPr>
        <w:t>〕</w:t>
      </w:r>
      <w:r>
        <w:rPr>
          <w:rFonts w:hint="eastAsia"/>
        </w:rPr>
        <w:t>300</w:t>
      </w:r>
      <w:r>
        <w:rPr>
          <w:rFonts w:ascii="宋体" w:hAnsi="宋体" w:hint="eastAsia"/>
        </w:rPr>
        <w:t>号），结合以上数据，进行确定并填写。</w:t>
      </w:r>
    </w:p>
    <w:p w14:paraId="3BB71F62" w14:textId="77777777" w:rsidR="00654712" w:rsidRDefault="00654712" w:rsidP="00654712">
      <w:pPr>
        <w:autoSpaceDE w:val="0"/>
        <w:autoSpaceDN w:val="0"/>
        <w:adjustRightInd w:val="0"/>
        <w:snapToGrid w:val="0"/>
        <w:spacing w:line="360" w:lineRule="auto"/>
        <w:jc w:val="left"/>
        <w:rPr>
          <w:u w:val="single"/>
        </w:rPr>
      </w:pPr>
      <w:r>
        <w:rPr>
          <w:rFonts w:ascii="宋体" w:hAnsi="宋体" w:hint="eastAsia"/>
          <w:u w:val="single"/>
        </w:rPr>
        <w:t>投标人未填写“企业类型”或者填写的“企业类型”与实际不符的，《中小企业</w:t>
      </w:r>
      <w:r>
        <w:rPr>
          <w:rFonts w:ascii="宋体" w:hAnsi="宋体"/>
          <w:u w:val="single"/>
        </w:rPr>
        <w:t>声明函</w:t>
      </w:r>
      <w:r>
        <w:rPr>
          <w:rFonts w:ascii="宋体" w:hAnsi="宋体" w:hint="eastAsia"/>
          <w:u w:val="single"/>
        </w:rPr>
        <w:t>》无效。投标人声明的“企业类型”获得了本不应获得的利益（资格审查通过或价格扣除）的，按提供虚假材料认定</w:t>
      </w:r>
      <w:r>
        <w:rPr>
          <w:rFonts w:ascii="宋体" w:hAnsi="宋体"/>
          <w:u w:val="single"/>
        </w:rPr>
        <w:t>，</w:t>
      </w:r>
      <w:r>
        <w:rPr>
          <w:rFonts w:ascii="宋体" w:hAnsi="宋体" w:hint="eastAsia"/>
          <w:u w:val="single"/>
        </w:rPr>
        <w:t>依法承担法律责任。</w:t>
      </w:r>
    </w:p>
    <w:p w14:paraId="7B3BD9B3" w14:textId="77777777" w:rsidR="00654712" w:rsidRDefault="00654712" w:rsidP="00654712">
      <w:pPr>
        <w:autoSpaceDE w:val="0"/>
        <w:autoSpaceDN w:val="0"/>
        <w:adjustRightInd w:val="0"/>
        <w:snapToGrid w:val="0"/>
        <w:spacing w:line="360" w:lineRule="auto"/>
        <w:jc w:val="left"/>
        <w:rPr>
          <w:rFonts w:ascii="宋体" w:hAnsi="宋体" w:hint="eastAsia"/>
          <w:b/>
        </w:rPr>
      </w:pPr>
      <w:r>
        <w:rPr>
          <w:rFonts w:hint="eastAsia"/>
          <w:b/>
        </w:rPr>
        <w:t>2</w:t>
      </w:r>
      <w:r>
        <w:rPr>
          <w:rFonts w:ascii="宋体" w:hAnsi="宋体" w:hint="eastAsia"/>
          <w:b/>
        </w:rPr>
        <w:t>、</w:t>
      </w:r>
      <w:r>
        <w:rPr>
          <w:rFonts w:ascii="宋体" w:hAnsi="宋体"/>
          <w:b/>
        </w:rPr>
        <w:t>视同为小型</w:t>
      </w:r>
      <w:r>
        <w:rPr>
          <w:rFonts w:ascii="宋体" w:hAnsi="宋体" w:hint="eastAsia"/>
          <w:b/>
        </w:rPr>
        <w:t>、</w:t>
      </w:r>
      <w:r>
        <w:rPr>
          <w:rFonts w:ascii="宋体" w:hAnsi="宋体"/>
          <w:b/>
        </w:rPr>
        <w:t>微型企业</w:t>
      </w:r>
      <w:r>
        <w:rPr>
          <w:rFonts w:ascii="宋体" w:hAnsi="宋体" w:hint="eastAsia"/>
          <w:b/>
        </w:rPr>
        <w:t>。</w:t>
      </w:r>
    </w:p>
    <w:p w14:paraId="421BA5D5" w14:textId="77777777" w:rsidR="00654712" w:rsidRDefault="00654712" w:rsidP="00654712">
      <w:pPr>
        <w:autoSpaceDE w:val="0"/>
        <w:autoSpaceDN w:val="0"/>
        <w:adjustRightInd w:val="0"/>
        <w:snapToGrid w:val="0"/>
        <w:spacing w:line="360" w:lineRule="auto"/>
        <w:jc w:val="left"/>
        <w:rPr>
          <w:rFonts w:ascii="宋体" w:hAnsi="宋体" w:hint="eastAsia"/>
        </w:rPr>
      </w:pPr>
      <w:r>
        <w:rPr>
          <w:rFonts w:ascii="宋体" w:hAnsi="宋体" w:hint="eastAsia"/>
        </w:rPr>
        <w:t>（</w:t>
      </w:r>
      <w:r>
        <w:rPr>
          <w:rFonts w:hint="eastAsia"/>
        </w:rPr>
        <w:t>1</w:t>
      </w:r>
      <w:r>
        <w:rPr>
          <w:rFonts w:ascii="宋体" w:hAnsi="宋体" w:hint="eastAsia"/>
        </w:rPr>
        <w:t>）根据《关于促进残疾人就业政府采购政策的通知》（财库〔</w:t>
      </w:r>
      <w:r>
        <w:t>2017</w:t>
      </w:r>
      <w:r>
        <w:rPr>
          <w:rFonts w:ascii="宋体" w:hAnsi="宋体"/>
        </w:rPr>
        <w:t>〕</w:t>
      </w:r>
      <w:r>
        <w:t>141</w:t>
      </w:r>
      <w:r>
        <w:rPr>
          <w:rFonts w:ascii="宋体" w:hAnsi="宋体"/>
        </w:rPr>
        <w:t>号）规定</w:t>
      </w:r>
      <w:r>
        <w:rPr>
          <w:rFonts w:ascii="宋体" w:hAnsi="宋体" w:hint="eastAsia"/>
        </w:rPr>
        <w:t>，符合</w:t>
      </w:r>
      <w:r>
        <w:rPr>
          <w:rFonts w:ascii="宋体" w:hAnsi="宋体"/>
        </w:rPr>
        <w:t>条件的残疾人福利性单位提供《残疾人福利性单位声明函》（</w:t>
      </w:r>
      <w:r>
        <w:rPr>
          <w:rFonts w:ascii="宋体" w:hAnsi="宋体" w:hint="eastAsia"/>
        </w:rPr>
        <w:t>格式见第七章附件</w:t>
      </w:r>
      <w:r>
        <w:rPr>
          <w:rFonts w:hint="eastAsia"/>
        </w:rPr>
        <w:t>4</w:t>
      </w:r>
      <w:r>
        <w:rPr>
          <w:rFonts w:ascii="宋体" w:hAnsi="宋体"/>
        </w:rPr>
        <w:t>）</w:t>
      </w:r>
      <w:r>
        <w:rPr>
          <w:rFonts w:ascii="宋体" w:hAnsi="宋体" w:hint="eastAsia"/>
        </w:rPr>
        <w:t>，</w:t>
      </w:r>
      <w:r>
        <w:rPr>
          <w:rFonts w:ascii="宋体" w:hAnsi="宋体"/>
        </w:rPr>
        <w:t>视同小型、微型企业</w:t>
      </w:r>
      <w:r>
        <w:rPr>
          <w:rFonts w:ascii="宋体" w:hAnsi="宋体" w:hint="eastAsia"/>
        </w:rPr>
        <w:t>。</w:t>
      </w:r>
    </w:p>
    <w:p w14:paraId="39B5B552" w14:textId="77777777" w:rsidR="00654712" w:rsidRDefault="00654712" w:rsidP="00654712">
      <w:pPr>
        <w:autoSpaceDE w:val="0"/>
        <w:autoSpaceDN w:val="0"/>
        <w:adjustRightInd w:val="0"/>
        <w:snapToGrid w:val="0"/>
        <w:spacing w:line="360" w:lineRule="auto"/>
        <w:jc w:val="left"/>
        <w:rPr>
          <w:rFonts w:ascii="宋体" w:hAnsi="宋体" w:hint="eastAsia"/>
        </w:rPr>
      </w:pPr>
      <w:r>
        <w:rPr>
          <w:rFonts w:ascii="宋体" w:hAnsi="宋体" w:hint="eastAsia"/>
        </w:rPr>
        <w:t>（</w:t>
      </w:r>
      <w:r>
        <w:rPr>
          <w:rFonts w:hint="eastAsia"/>
        </w:rPr>
        <w:t>2</w:t>
      </w:r>
      <w:r>
        <w:rPr>
          <w:rFonts w:ascii="宋体" w:hAnsi="宋体" w:hint="eastAsia"/>
        </w:rPr>
        <w:t>）</w:t>
      </w:r>
      <w:r>
        <w:rPr>
          <w:rFonts w:ascii="宋体" w:hAnsi="宋体"/>
        </w:rPr>
        <w:t>根据《关于政府采购支持监狱企业发展有关问题的通知》（财库</w:t>
      </w:r>
      <w:r>
        <w:rPr>
          <w:rFonts w:ascii="宋体" w:hAnsi="宋体" w:hint="eastAsia"/>
        </w:rPr>
        <w:t>〔</w:t>
      </w:r>
      <w:r>
        <w:rPr>
          <w:rFonts w:hint="eastAsia"/>
        </w:rPr>
        <w:t>2014</w:t>
      </w:r>
      <w:r>
        <w:rPr>
          <w:rFonts w:ascii="宋体" w:hAnsi="宋体" w:hint="eastAsia"/>
        </w:rPr>
        <w:t>〕</w:t>
      </w:r>
      <w:r>
        <w:t>68</w:t>
      </w:r>
      <w:r>
        <w:rPr>
          <w:rFonts w:ascii="宋体" w:hAnsi="宋体"/>
        </w:rPr>
        <w:t>号）规定，监狱企业提供由省级以上监狱管理局、戒毒管理局（含新疆生产建设兵团）出具的属于监狱企业证明文件的，视同为小型</w:t>
      </w:r>
      <w:r>
        <w:rPr>
          <w:rFonts w:ascii="宋体" w:hAnsi="宋体" w:hint="eastAsia"/>
        </w:rPr>
        <w:t>、</w:t>
      </w:r>
      <w:r>
        <w:rPr>
          <w:rFonts w:ascii="宋体" w:hAnsi="宋体"/>
        </w:rPr>
        <w:t>微型企业。</w:t>
      </w:r>
    </w:p>
    <w:p w14:paraId="0AF9D592" w14:textId="77777777" w:rsidR="00654712" w:rsidRDefault="00654712" w:rsidP="00654712">
      <w:pPr>
        <w:snapToGrid w:val="0"/>
        <w:spacing w:line="360" w:lineRule="auto"/>
        <w:rPr>
          <w:rFonts w:ascii="Calibri" w:hAnsi="Calibri"/>
        </w:rPr>
      </w:pPr>
      <w:r>
        <w:rPr>
          <w:rFonts w:ascii="宋体" w:hAnsi="宋体" w:hint="eastAsia"/>
        </w:rPr>
        <w:t>（</w:t>
      </w:r>
      <w:r>
        <w:rPr>
          <w:rFonts w:hint="eastAsia"/>
        </w:rPr>
        <w:t>3</w:t>
      </w:r>
      <w:r>
        <w:rPr>
          <w:rFonts w:ascii="宋体" w:hAnsi="宋体" w:hint="eastAsia"/>
        </w:rPr>
        <w:t>）视同</w:t>
      </w:r>
      <w:r>
        <w:rPr>
          <w:rFonts w:ascii="宋体" w:hAnsi="宋体"/>
        </w:rPr>
        <w:t>小型</w:t>
      </w:r>
      <w:r>
        <w:rPr>
          <w:rFonts w:ascii="宋体" w:hAnsi="宋体" w:hint="eastAsia"/>
        </w:rPr>
        <w:t>、</w:t>
      </w:r>
      <w:r>
        <w:rPr>
          <w:rFonts w:ascii="宋体" w:hAnsi="宋体"/>
        </w:rPr>
        <w:t>微型企业</w:t>
      </w:r>
      <w:r>
        <w:rPr>
          <w:rFonts w:ascii="宋体" w:hAnsi="宋体" w:hint="eastAsia"/>
        </w:rPr>
        <w:t>的</w:t>
      </w:r>
      <w:r>
        <w:rPr>
          <w:rFonts w:ascii="宋体" w:hAnsi="宋体"/>
        </w:rPr>
        <w:t>残疾人福利性单位</w:t>
      </w:r>
      <w:r>
        <w:rPr>
          <w:rFonts w:ascii="宋体" w:hAnsi="宋体" w:hint="eastAsia"/>
        </w:rPr>
        <w:t>、</w:t>
      </w:r>
      <w:r>
        <w:rPr>
          <w:rFonts w:ascii="宋体" w:hAnsi="宋体"/>
        </w:rPr>
        <w:t>监狱企业</w:t>
      </w:r>
      <w:r>
        <w:rPr>
          <w:rFonts w:ascii="宋体" w:hAnsi="宋体" w:hint="eastAsia"/>
        </w:rPr>
        <w:t>，提供符合要求的</w:t>
      </w:r>
      <w:r>
        <w:rPr>
          <w:rFonts w:ascii="宋体" w:hAnsi="宋体"/>
        </w:rPr>
        <w:t>《残疾人福利性单位声明函》</w:t>
      </w:r>
      <w:r>
        <w:rPr>
          <w:rFonts w:ascii="宋体" w:hAnsi="宋体" w:hint="eastAsia"/>
        </w:rPr>
        <w:t>或</w:t>
      </w:r>
      <w:r>
        <w:rPr>
          <w:rFonts w:ascii="宋体" w:hAnsi="宋体"/>
        </w:rPr>
        <w:t>监狱企业证明文件</w:t>
      </w:r>
      <w:r>
        <w:rPr>
          <w:rFonts w:ascii="宋体" w:hAnsi="宋体" w:hint="eastAsia"/>
        </w:rPr>
        <w:t>后，不需要提供《中小企业</w:t>
      </w:r>
      <w:r>
        <w:rPr>
          <w:rFonts w:ascii="宋体" w:hAnsi="宋体"/>
        </w:rPr>
        <w:t>声明函</w:t>
      </w:r>
      <w:r>
        <w:rPr>
          <w:rFonts w:ascii="宋体" w:hAnsi="宋体" w:hint="eastAsia"/>
        </w:rPr>
        <w:t>》。</w:t>
      </w:r>
    </w:p>
    <w:p w14:paraId="5D20DF21" w14:textId="04CE6C6A" w:rsidR="00040D1D" w:rsidRPr="00654712" w:rsidRDefault="00040D1D">
      <w:pPr>
        <w:adjustRightInd w:val="0"/>
        <w:snapToGrid w:val="0"/>
        <w:spacing w:line="320" w:lineRule="exact"/>
        <w:ind w:left="20"/>
        <w:jc w:val="left"/>
        <w:rPr>
          <w:rFonts w:ascii="宋体" w:hAnsi="宋体" w:cs="宋体" w:hint="eastAsia"/>
          <w:b/>
          <w:sz w:val="18"/>
        </w:rPr>
      </w:pPr>
    </w:p>
    <w:p w14:paraId="511CCB28" w14:textId="77777777" w:rsidR="00040D1D" w:rsidRPr="00AB50E0" w:rsidRDefault="00040D1D">
      <w:pPr>
        <w:pStyle w:val="ac"/>
        <w:rPr>
          <w:rFonts w:ascii="宋体" w:eastAsia="宋体" w:hAnsi="宋体" w:cs="宋体" w:hint="eastAsia"/>
          <w:b/>
          <w:sz w:val="18"/>
        </w:rPr>
      </w:pPr>
    </w:p>
    <w:p w14:paraId="58AA9306" w14:textId="77777777" w:rsidR="00040D1D" w:rsidRPr="00AB50E0" w:rsidRDefault="00040D1D">
      <w:pPr>
        <w:pStyle w:val="ac"/>
        <w:rPr>
          <w:rFonts w:ascii="宋体" w:eastAsia="宋体" w:hAnsi="宋体" w:cs="宋体" w:hint="eastAsia"/>
          <w:b/>
          <w:sz w:val="18"/>
        </w:rPr>
        <w:sectPr w:rsidR="00040D1D" w:rsidRPr="00AB50E0" w:rsidSect="003A4F40">
          <w:footerReference w:type="default" r:id="rId13"/>
          <w:pgSz w:w="11910" w:h="16840"/>
          <w:pgMar w:top="1304" w:right="1531" w:bottom="1304" w:left="1531" w:header="1191" w:footer="1372" w:gutter="0"/>
          <w:cols w:space="720"/>
        </w:sectPr>
      </w:pPr>
    </w:p>
    <w:p w14:paraId="22D730B0" w14:textId="77777777" w:rsidR="00040D1D" w:rsidRPr="00AB50E0" w:rsidRDefault="00191AB0">
      <w:pPr>
        <w:pStyle w:val="af6"/>
        <w:spacing w:before="0" w:beforeAutospacing="0" w:after="0" w:afterAutospacing="0" w:line="360" w:lineRule="auto"/>
        <w:ind w:firstLineChars="200" w:firstLine="360"/>
        <w:jc w:val="both"/>
        <w:rPr>
          <w:rFonts w:ascii="宋体" w:hAnsi="宋体" w:cs="宋体" w:hint="eastAsia"/>
          <w:b/>
          <w:sz w:val="24"/>
        </w:rPr>
        <w:sectPr w:rsidR="00040D1D" w:rsidRPr="00AB50E0" w:rsidSect="003A4F40">
          <w:pgSz w:w="16838" w:h="11906" w:orient="landscape"/>
          <w:pgMar w:top="1588" w:right="1247" w:bottom="1588" w:left="1089" w:header="851" w:footer="992" w:gutter="0"/>
          <w:cols w:space="720"/>
          <w:docGrid w:linePitch="312"/>
        </w:sectPr>
      </w:pPr>
      <w:r w:rsidRPr="00AB50E0">
        <w:rPr>
          <w:rFonts w:ascii="宋体" w:hAnsi="宋体"/>
          <w:noProof/>
        </w:rPr>
        <w:lastRenderedPageBreak/>
        <w:drawing>
          <wp:inline distT="0" distB="0" distL="0" distR="0" wp14:anchorId="33A474AB" wp14:editId="471C90C6">
            <wp:extent cx="9036050" cy="5483225"/>
            <wp:effectExtent l="0" t="0" r="1270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036050" cy="5483225"/>
                    </a:xfrm>
                    <a:prstGeom prst="rect">
                      <a:avLst/>
                    </a:prstGeom>
                    <a:noFill/>
                    <a:ln>
                      <a:noFill/>
                    </a:ln>
                  </pic:spPr>
                </pic:pic>
              </a:graphicData>
            </a:graphic>
          </wp:inline>
        </w:drawing>
      </w:r>
    </w:p>
    <w:p w14:paraId="34738BCE" w14:textId="77777777" w:rsidR="00040D1D" w:rsidRPr="00AB50E0" w:rsidRDefault="00191AB0">
      <w:pPr>
        <w:snapToGrid w:val="0"/>
        <w:spacing w:line="360" w:lineRule="auto"/>
        <w:rPr>
          <w:rFonts w:ascii="宋体" w:hAnsi="宋体" w:cs="宋体" w:hint="eastAsia"/>
          <w:b/>
          <w:szCs w:val="21"/>
        </w:rPr>
      </w:pPr>
      <w:r w:rsidRPr="00AB50E0">
        <w:rPr>
          <w:rFonts w:ascii="宋体" w:hAnsi="宋体" w:cs="宋体" w:hint="eastAsia"/>
          <w:b/>
          <w:sz w:val="24"/>
        </w:rPr>
        <w:lastRenderedPageBreak/>
        <w:t>或b.</w:t>
      </w:r>
      <w:r w:rsidRPr="00AB50E0">
        <w:rPr>
          <w:rFonts w:ascii="宋体" w:hAnsi="宋体" w:cs="宋体"/>
          <w:b/>
          <w:szCs w:val="21"/>
        </w:rPr>
        <w:t>供应商为监狱企业的证明文件：省级以上监狱管理局、戒毒管理局（含新疆生产建设兵团）出具（如有）</w:t>
      </w:r>
    </w:p>
    <w:p w14:paraId="4FC73CB2" w14:textId="77777777" w:rsidR="00040D1D" w:rsidRPr="00AB50E0" w:rsidRDefault="00040D1D">
      <w:pPr>
        <w:snapToGrid w:val="0"/>
        <w:spacing w:line="360" w:lineRule="auto"/>
        <w:rPr>
          <w:rFonts w:ascii="宋体" w:hAnsi="宋体" w:cs="宋体" w:hint="eastAsia"/>
          <w:snapToGrid w:val="0"/>
          <w:kern w:val="0"/>
          <w:szCs w:val="21"/>
        </w:rPr>
      </w:pPr>
    </w:p>
    <w:p w14:paraId="297050DB" w14:textId="77777777" w:rsidR="00040D1D" w:rsidRPr="00AB50E0" w:rsidRDefault="00040D1D">
      <w:pPr>
        <w:snapToGrid w:val="0"/>
        <w:spacing w:line="360" w:lineRule="auto"/>
        <w:rPr>
          <w:rFonts w:ascii="宋体" w:hAnsi="宋体" w:cs="宋体" w:hint="eastAsia"/>
          <w:snapToGrid w:val="0"/>
          <w:kern w:val="0"/>
          <w:szCs w:val="21"/>
        </w:rPr>
      </w:pPr>
    </w:p>
    <w:p w14:paraId="54DAB361" w14:textId="77777777" w:rsidR="00040D1D" w:rsidRPr="00AB50E0" w:rsidRDefault="00040D1D">
      <w:pPr>
        <w:snapToGrid w:val="0"/>
        <w:spacing w:line="360" w:lineRule="auto"/>
        <w:rPr>
          <w:rFonts w:ascii="宋体" w:hAnsi="宋体" w:cs="宋体" w:hint="eastAsia"/>
          <w:snapToGrid w:val="0"/>
          <w:kern w:val="0"/>
          <w:szCs w:val="21"/>
        </w:rPr>
      </w:pPr>
    </w:p>
    <w:p w14:paraId="65207790" w14:textId="77777777" w:rsidR="00040D1D" w:rsidRPr="00AB50E0" w:rsidRDefault="00040D1D">
      <w:pPr>
        <w:snapToGrid w:val="0"/>
        <w:spacing w:line="360" w:lineRule="auto"/>
        <w:rPr>
          <w:rFonts w:ascii="宋体" w:hAnsi="宋体" w:cs="宋体" w:hint="eastAsia"/>
          <w:snapToGrid w:val="0"/>
          <w:kern w:val="0"/>
          <w:szCs w:val="21"/>
        </w:rPr>
      </w:pPr>
    </w:p>
    <w:p w14:paraId="2997BBA9" w14:textId="77777777" w:rsidR="00040D1D" w:rsidRPr="00AB50E0" w:rsidRDefault="00191AB0">
      <w:pPr>
        <w:spacing w:line="588" w:lineRule="exact"/>
        <w:rPr>
          <w:rFonts w:ascii="宋体" w:hAnsi="宋体" w:cs="宋体" w:hint="eastAsia"/>
          <w:b/>
          <w:szCs w:val="21"/>
        </w:rPr>
      </w:pPr>
      <w:r w:rsidRPr="00AB50E0">
        <w:rPr>
          <w:rFonts w:ascii="宋体" w:hAnsi="宋体" w:cs="宋体" w:hint="eastAsia"/>
          <w:b/>
          <w:szCs w:val="21"/>
        </w:rPr>
        <w:t>或c.</w:t>
      </w:r>
      <w:r w:rsidRPr="00AB50E0">
        <w:rPr>
          <w:rFonts w:ascii="宋体" w:hAnsi="宋体" w:cs="宋体"/>
          <w:b/>
          <w:szCs w:val="21"/>
        </w:rPr>
        <w:t>残疾人福利性单位声明函（如有）</w:t>
      </w:r>
    </w:p>
    <w:p w14:paraId="3D070EE6" w14:textId="77777777" w:rsidR="00040D1D" w:rsidRPr="00AB50E0" w:rsidRDefault="00040D1D">
      <w:pPr>
        <w:spacing w:line="360" w:lineRule="atLeast"/>
        <w:jc w:val="center"/>
        <w:rPr>
          <w:rFonts w:ascii="宋体" w:hAnsi="宋体" w:cs="宋体" w:hint="eastAsia"/>
          <w:b/>
          <w:sz w:val="28"/>
          <w:szCs w:val="28"/>
        </w:rPr>
      </w:pPr>
    </w:p>
    <w:p w14:paraId="52D3527D" w14:textId="77777777" w:rsidR="00040D1D" w:rsidRPr="00AB50E0" w:rsidRDefault="00191AB0">
      <w:pPr>
        <w:spacing w:line="360" w:lineRule="atLeast"/>
        <w:jc w:val="center"/>
        <w:rPr>
          <w:rFonts w:ascii="宋体" w:hAnsi="宋体" w:cs="宋体" w:hint="eastAsia"/>
          <w:b/>
          <w:sz w:val="28"/>
          <w:szCs w:val="28"/>
        </w:rPr>
      </w:pPr>
      <w:r w:rsidRPr="00AB50E0">
        <w:rPr>
          <w:rFonts w:ascii="宋体" w:hAnsi="宋体" w:cs="宋体"/>
          <w:b/>
          <w:sz w:val="28"/>
          <w:szCs w:val="28"/>
        </w:rPr>
        <w:t>残疾人福利性单位声明函</w:t>
      </w:r>
    </w:p>
    <w:p w14:paraId="10106373" w14:textId="77777777" w:rsidR="00040D1D" w:rsidRPr="00AB50E0" w:rsidRDefault="00040D1D">
      <w:pPr>
        <w:spacing w:line="588" w:lineRule="exact"/>
        <w:rPr>
          <w:rFonts w:ascii="宋体" w:hAnsi="宋体" w:cs="宋体" w:hint="eastAsia"/>
          <w:b/>
          <w:spacing w:val="6"/>
          <w:sz w:val="30"/>
          <w:szCs w:val="30"/>
        </w:rPr>
      </w:pPr>
    </w:p>
    <w:p w14:paraId="5FC3E4AE" w14:textId="77777777" w:rsidR="00040D1D" w:rsidRPr="00AB50E0" w:rsidRDefault="00191AB0">
      <w:pPr>
        <w:spacing w:line="588" w:lineRule="exact"/>
        <w:ind w:firstLineChars="200" w:firstLine="444"/>
        <w:rPr>
          <w:rFonts w:ascii="宋体" w:hAnsi="宋体" w:cs="宋体" w:hint="eastAsia"/>
          <w:spacing w:val="6"/>
          <w:szCs w:val="21"/>
        </w:rPr>
      </w:pPr>
      <w:r w:rsidRPr="00AB50E0">
        <w:rPr>
          <w:rFonts w:ascii="宋体" w:hAnsi="宋体" w:cs="宋体"/>
          <w:spacing w:val="6"/>
          <w:szCs w:val="21"/>
        </w:rPr>
        <w:t>本单位郑重声明，根据《财政部 民政部 中国残疾人联合会关于促进残疾人就业政府采购政策的通知》（财库</w:t>
      </w:r>
      <w:r w:rsidRPr="00AB50E0">
        <w:rPr>
          <w:rFonts w:ascii="宋体" w:hAnsi="宋体" w:cs="宋体"/>
          <w:szCs w:val="21"/>
        </w:rPr>
        <w:t>〔2017〕 141</w:t>
      </w:r>
      <w:r w:rsidRPr="00AB50E0">
        <w:rPr>
          <w:rFonts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28BFFF" w14:textId="77777777" w:rsidR="00040D1D" w:rsidRPr="00AB50E0" w:rsidRDefault="00191AB0">
      <w:pPr>
        <w:spacing w:line="588" w:lineRule="exact"/>
        <w:ind w:firstLineChars="200" w:firstLine="444"/>
        <w:rPr>
          <w:rFonts w:ascii="宋体" w:hAnsi="宋体" w:cs="宋体" w:hint="eastAsia"/>
          <w:spacing w:val="6"/>
          <w:szCs w:val="21"/>
        </w:rPr>
      </w:pPr>
      <w:r w:rsidRPr="00AB50E0">
        <w:rPr>
          <w:rFonts w:ascii="宋体" w:hAnsi="宋体" w:cs="宋体"/>
          <w:spacing w:val="6"/>
          <w:szCs w:val="21"/>
        </w:rPr>
        <w:t>本单位对上述声明的真实性负责。如有虚假，将依法承担相应责任。</w:t>
      </w:r>
    </w:p>
    <w:p w14:paraId="2B5AA335" w14:textId="77777777" w:rsidR="00040D1D" w:rsidRPr="00AB50E0" w:rsidRDefault="00040D1D">
      <w:pPr>
        <w:spacing w:line="588" w:lineRule="exact"/>
        <w:ind w:firstLineChars="200" w:firstLine="444"/>
        <w:rPr>
          <w:rFonts w:ascii="宋体" w:hAnsi="宋体" w:cs="宋体" w:hint="eastAsia"/>
          <w:spacing w:val="6"/>
          <w:szCs w:val="21"/>
        </w:rPr>
      </w:pPr>
    </w:p>
    <w:p w14:paraId="4F33EE9C" w14:textId="77777777" w:rsidR="00040D1D" w:rsidRPr="00AB50E0" w:rsidRDefault="00040D1D">
      <w:pPr>
        <w:spacing w:line="588" w:lineRule="exact"/>
        <w:ind w:firstLineChars="200" w:firstLine="444"/>
        <w:rPr>
          <w:rFonts w:ascii="宋体" w:hAnsi="宋体" w:cs="宋体" w:hint="eastAsia"/>
          <w:spacing w:val="6"/>
          <w:szCs w:val="21"/>
        </w:rPr>
      </w:pPr>
    </w:p>
    <w:p w14:paraId="1655C605" w14:textId="77777777" w:rsidR="00040D1D" w:rsidRPr="00AB50E0" w:rsidRDefault="00191AB0">
      <w:pPr>
        <w:tabs>
          <w:tab w:val="left" w:pos="4860"/>
        </w:tabs>
        <w:spacing w:line="588" w:lineRule="exact"/>
        <w:ind w:right="1560" w:firstLineChars="200" w:firstLine="444"/>
        <w:jc w:val="center"/>
        <w:rPr>
          <w:rFonts w:ascii="宋体" w:hAnsi="宋体" w:cs="宋体" w:hint="eastAsia"/>
          <w:spacing w:val="6"/>
          <w:szCs w:val="21"/>
        </w:rPr>
      </w:pPr>
      <w:r w:rsidRPr="00AB50E0">
        <w:rPr>
          <w:rFonts w:ascii="宋体" w:hAnsi="宋体" w:cs="宋体" w:hint="eastAsia"/>
          <w:spacing w:val="6"/>
          <w:szCs w:val="21"/>
        </w:rPr>
        <w:t>投标人(盖公章或电子签章)</w:t>
      </w:r>
      <w:r w:rsidRPr="00AB50E0">
        <w:rPr>
          <w:rFonts w:ascii="宋体" w:hAnsi="宋体" w:cs="宋体"/>
          <w:spacing w:val="6"/>
          <w:szCs w:val="21"/>
        </w:rPr>
        <w:t>：</w:t>
      </w:r>
    </w:p>
    <w:p w14:paraId="739A5E24" w14:textId="77777777" w:rsidR="00040D1D" w:rsidRPr="00AB50E0" w:rsidRDefault="00191AB0">
      <w:pPr>
        <w:pStyle w:val="af"/>
        <w:spacing w:line="420" w:lineRule="exact"/>
        <w:ind w:firstLineChars="2150" w:firstLine="4773"/>
        <w:rPr>
          <w:rFonts w:ascii="宋体" w:eastAsia="宋体" w:hAnsi="宋体" w:cs="宋体" w:hint="eastAsia"/>
        </w:rPr>
      </w:pPr>
      <w:r w:rsidRPr="00AB50E0">
        <w:rPr>
          <w:rFonts w:ascii="宋体" w:eastAsia="宋体" w:hAnsi="宋体" w:cs="宋体"/>
          <w:spacing w:val="6"/>
        </w:rPr>
        <w:t xml:space="preserve">      日  期</w:t>
      </w:r>
    </w:p>
    <w:p w14:paraId="041A915B" w14:textId="77777777" w:rsidR="00040D1D" w:rsidRPr="00AB50E0" w:rsidRDefault="00191AB0">
      <w:pPr>
        <w:tabs>
          <w:tab w:val="left" w:pos="720"/>
        </w:tabs>
        <w:adjustRightInd w:val="0"/>
        <w:snapToGrid w:val="0"/>
        <w:spacing w:line="360" w:lineRule="auto"/>
        <w:jc w:val="left"/>
        <w:rPr>
          <w:rFonts w:ascii="宋体" w:hAnsi="宋体" w:cs="宋体" w:hint="eastAsia"/>
          <w:b/>
          <w:snapToGrid w:val="0"/>
          <w:kern w:val="0"/>
          <w:szCs w:val="21"/>
          <w:highlight w:val="green"/>
        </w:rPr>
      </w:pPr>
      <w:r w:rsidRPr="00AB50E0">
        <w:rPr>
          <w:rFonts w:ascii="宋体" w:hAnsi="宋体" w:cs="宋体"/>
          <w:snapToGrid w:val="0"/>
          <w:kern w:val="0"/>
          <w:szCs w:val="21"/>
        </w:rPr>
        <w:br w:type="page"/>
      </w:r>
      <w:r w:rsidRPr="00AB50E0">
        <w:rPr>
          <w:rFonts w:ascii="宋体" w:hAnsi="宋体" w:cs="宋体" w:hint="eastAsia"/>
          <w:b/>
          <w:snapToGrid w:val="0"/>
          <w:kern w:val="0"/>
          <w:szCs w:val="21"/>
        </w:rPr>
        <w:lastRenderedPageBreak/>
        <w:t>2.3特定资格条件对应的证明材料：无。</w:t>
      </w:r>
    </w:p>
    <w:p w14:paraId="0A46F05B" w14:textId="77777777" w:rsidR="00040D1D" w:rsidRPr="00AB50E0" w:rsidRDefault="00040D1D">
      <w:pPr>
        <w:tabs>
          <w:tab w:val="left" w:pos="720"/>
        </w:tabs>
        <w:adjustRightInd w:val="0"/>
        <w:snapToGrid w:val="0"/>
        <w:spacing w:line="360" w:lineRule="auto"/>
        <w:jc w:val="left"/>
        <w:rPr>
          <w:rFonts w:ascii="宋体" w:hAnsi="宋体" w:cs="宋体" w:hint="eastAsia"/>
          <w:b/>
          <w:snapToGrid w:val="0"/>
          <w:kern w:val="0"/>
          <w:szCs w:val="21"/>
          <w:highlight w:val="green"/>
        </w:rPr>
      </w:pPr>
    </w:p>
    <w:p w14:paraId="5E7F918C" w14:textId="77777777" w:rsidR="00040D1D" w:rsidRPr="00AB50E0" w:rsidRDefault="00191AB0">
      <w:pPr>
        <w:rPr>
          <w:rFonts w:ascii="宋体" w:hAnsi="宋体" w:cs="宋体" w:hint="eastAsia"/>
        </w:rPr>
      </w:pPr>
      <w:r w:rsidRPr="00AB50E0">
        <w:rPr>
          <w:rFonts w:ascii="宋体" w:hAnsi="宋体" w:cs="宋体" w:hint="eastAsia"/>
        </w:rPr>
        <w:br w:type="page"/>
      </w:r>
      <w:bookmarkStart w:id="94" w:name="_Toc3961"/>
    </w:p>
    <w:p w14:paraId="5EFF946E" w14:textId="77777777" w:rsidR="00040D1D" w:rsidRPr="00AB50E0" w:rsidRDefault="00191AB0">
      <w:pPr>
        <w:autoSpaceDE w:val="0"/>
        <w:autoSpaceDN w:val="0"/>
        <w:adjustRightInd w:val="0"/>
        <w:spacing w:line="360" w:lineRule="auto"/>
        <w:outlineLvl w:val="1"/>
        <w:rPr>
          <w:rFonts w:ascii="宋体" w:hAnsi="宋体" w:cs="宋体" w:hint="eastAsia"/>
          <w:b/>
          <w:bCs/>
          <w:sz w:val="24"/>
        </w:rPr>
      </w:pPr>
      <w:bookmarkStart w:id="95" w:name="_Toc124504233"/>
      <w:r w:rsidRPr="00AB50E0">
        <w:rPr>
          <w:rFonts w:ascii="宋体" w:hAnsi="宋体" w:cs="宋体" w:hint="eastAsia"/>
          <w:b/>
          <w:bCs/>
          <w:sz w:val="24"/>
        </w:rPr>
        <w:lastRenderedPageBreak/>
        <w:t>三、商务技术响应文件部分格式</w:t>
      </w:r>
      <w:bookmarkEnd w:id="94"/>
      <w:bookmarkEnd w:id="95"/>
    </w:p>
    <w:p w14:paraId="0DEE215F" w14:textId="77777777" w:rsidR="00040D1D" w:rsidRPr="00AB50E0" w:rsidRDefault="00191AB0">
      <w:pPr>
        <w:autoSpaceDE w:val="0"/>
        <w:autoSpaceDN w:val="0"/>
        <w:adjustRightInd w:val="0"/>
        <w:spacing w:line="360" w:lineRule="auto"/>
        <w:rPr>
          <w:rFonts w:ascii="宋体" w:hAnsi="宋体" w:cs="宋体" w:hint="eastAsia"/>
          <w:b/>
          <w:szCs w:val="21"/>
        </w:rPr>
      </w:pPr>
      <w:r w:rsidRPr="00AB50E0">
        <w:rPr>
          <w:rFonts w:ascii="宋体" w:hAnsi="宋体" w:cs="宋体" w:hint="eastAsia"/>
          <w:b/>
          <w:szCs w:val="21"/>
        </w:rPr>
        <w:t>（顺序不做强制；未提供格式的，可自行提供）</w:t>
      </w:r>
    </w:p>
    <w:p w14:paraId="0382F216" w14:textId="77777777" w:rsidR="00040D1D" w:rsidRPr="00AB50E0" w:rsidRDefault="00191AB0">
      <w:pPr>
        <w:autoSpaceDE w:val="0"/>
        <w:autoSpaceDN w:val="0"/>
        <w:adjustRightInd w:val="0"/>
        <w:spacing w:line="360" w:lineRule="auto"/>
        <w:rPr>
          <w:rFonts w:ascii="宋体" w:hAnsi="宋体" w:cs="宋体" w:hint="eastAsia"/>
          <w:b/>
          <w:szCs w:val="21"/>
        </w:rPr>
      </w:pPr>
      <w:r w:rsidRPr="00AB50E0">
        <w:rPr>
          <w:rFonts w:ascii="宋体" w:hAnsi="宋体" w:cs="宋体" w:hint="eastAsia"/>
          <w:b/>
          <w:szCs w:val="21"/>
        </w:rPr>
        <w:t>3.1评分索引表；</w:t>
      </w:r>
    </w:p>
    <w:p w14:paraId="518DEEC9" w14:textId="77777777" w:rsidR="00040D1D" w:rsidRPr="00AB50E0" w:rsidRDefault="00191AB0">
      <w:pPr>
        <w:pStyle w:val="af"/>
        <w:snapToGrid w:val="0"/>
        <w:spacing w:line="360" w:lineRule="auto"/>
        <w:jc w:val="center"/>
        <w:rPr>
          <w:rFonts w:ascii="宋体" w:eastAsia="宋体" w:hAnsi="宋体" w:cs="宋体" w:hint="eastAsia"/>
          <w:b/>
          <w:snapToGrid w:val="0"/>
          <w:kern w:val="0"/>
          <w:sz w:val="28"/>
          <w:szCs w:val="28"/>
        </w:rPr>
      </w:pPr>
      <w:r w:rsidRPr="00AB50E0">
        <w:rPr>
          <w:rFonts w:ascii="宋体" w:eastAsia="宋体" w:hAnsi="宋体" w:cs="宋体" w:hint="eastAsia"/>
          <w:b/>
          <w:snapToGrid w:val="0"/>
          <w:kern w:val="0"/>
          <w:sz w:val="28"/>
          <w:szCs w:val="28"/>
        </w:rPr>
        <w:t>评分索引表</w:t>
      </w:r>
    </w:p>
    <w:tbl>
      <w:tblPr>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5033"/>
        <w:gridCol w:w="1134"/>
        <w:gridCol w:w="1082"/>
        <w:gridCol w:w="1044"/>
      </w:tblGrid>
      <w:tr w:rsidR="00040D1D" w:rsidRPr="00AB50E0" w14:paraId="7E799FED" w14:textId="77777777">
        <w:trPr>
          <w:trHeight w:val="716"/>
        </w:trPr>
        <w:tc>
          <w:tcPr>
            <w:tcW w:w="745" w:type="dxa"/>
            <w:vAlign w:val="center"/>
          </w:tcPr>
          <w:p w14:paraId="4D0E8915" w14:textId="77777777" w:rsidR="00040D1D" w:rsidRPr="00AB50E0" w:rsidRDefault="00191AB0">
            <w:pPr>
              <w:adjustRightInd w:val="0"/>
              <w:snapToGrid w:val="0"/>
              <w:jc w:val="center"/>
              <w:rPr>
                <w:rFonts w:ascii="宋体" w:hAnsi="宋体" w:cs="宋体" w:hint="eastAsia"/>
                <w:b/>
                <w:snapToGrid w:val="0"/>
                <w:kern w:val="0"/>
                <w:szCs w:val="21"/>
              </w:rPr>
            </w:pPr>
            <w:r w:rsidRPr="00AB50E0">
              <w:rPr>
                <w:rFonts w:ascii="宋体" w:hAnsi="宋体" w:cs="宋体" w:hint="eastAsia"/>
                <w:b/>
                <w:snapToGrid w:val="0"/>
                <w:kern w:val="0"/>
                <w:szCs w:val="21"/>
              </w:rPr>
              <w:t>序号</w:t>
            </w:r>
          </w:p>
        </w:tc>
        <w:tc>
          <w:tcPr>
            <w:tcW w:w="5033" w:type="dxa"/>
            <w:vAlign w:val="center"/>
          </w:tcPr>
          <w:p w14:paraId="41ADD254" w14:textId="77777777" w:rsidR="00040D1D" w:rsidRPr="00AB50E0" w:rsidRDefault="00191AB0">
            <w:pPr>
              <w:adjustRightInd w:val="0"/>
              <w:snapToGrid w:val="0"/>
              <w:jc w:val="center"/>
              <w:rPr>
                <w:rFonts w:ascii="宋体" w:hAnsi="宋体" w:cs="宋体" w:hint="eastAsia"/>
                <w:b/>
                <w:snapToGrid w:val="0"/>
                <w:kern w:val="0"/>
                <w:szCs w:val="21"/>
              </w:rPr>
            </w:pPr>
            <w:r w:rsidRPr="00AB50E0">
              <w:rPr>
                <w:rFonts w:ascii="宋体" w:hAnsi="宋体" w:cs="宋体" w:hint="eastAsia"/>
                <w:b/>
                <w:snapToGrid w:val="0"/>
                <w:kern w:val="0"/>
                <w:szCs w:val="21"/>
              </w:rPr>
              <w:t>评分细则内容</w:t>
            </w:r>
          </w:p>
        </w:tc>
        <w:tc>
          <w:tcPr>
            <w:tcW w:w="1134" w:type="dxa"/>
            <w:vAlign w:val="center"/>
          </w:tcPr>
          <w:p w14:paraId="446AC957" w14:textId="77777777" w:rsidR="00040D1D" w:rsidRPr="00AB50E0" w:rsidRDefault="00191AB0">
            <w:pPr>
              <w:adjustRightInd w:val="0"/>
              <w:snapToGrid w:val="0"/>
              <w:jc w:val="center"/>
              <w:rPr>
                <w:rFonts w:ascii="宋体" w:hAnsi="宋体" w:cs="宋体" w:hint="eastAsia"/>
                <w:b/>
                <w:snapToGrid w:val="0"/>
                <w:kern w:val="0"/>
                <w:szCs w:val="21"/>
              </w:rPr>
            </w:pPr>
            <w:r w:rsidRPr="00AB50E0">
              <w:rPr>
                <w:rFonts w:ascii="宋体" w:hAnsi="宋体" w:cs="宋体" w:hint="eastAsia"/>
                <w:b/>
                <w:snapToGrid w:val="0"/>
                <w:kern w:val="0"/>
                <w:szCs w:val="21"/>
              </w:rPr>
              <w:t>投标响应情况</w:t>
            </w:r>
          </w:p>
        </w:tc>
        <w:tc>
          <w:tcPr>
            <w:tcW w:w="1082" w:type="dxa"/>
            <w:vAlign w:val="center"/>
          </w:tcPr>
          <w:p w14:paraId="4FBAECDD" w14:textId="77777777" w:rsidR="00040D1D" w:rsidRPr="00AB50E0" w:rsidRDefault="00191AB0">
            <w:pPr>
              <w:adjustRightInd w:val="0"/>
              <w:snapToGrid w:val="0"/>
              <w:jc w:val="center"/>
              <w:rPr>
                <w:rFonts w:ascii="宋体" w:hAnsi="宋体" w:cs="宋体" w:hint="eastAsia"/>
                <w:b/>
                <w:snapToGrid w:val="0"/>
                <w:kern w:val="0"/>
                <w:szCs w:val="21"/>
              </w:rPr>
            </w:pPr>
            <w:r w:rsidRPr="00AB50E0">
              <w:rPr>
                <w:rFonts w:ascii="宋体" w:hAnsi="宋体" w:cs="宋体" w:hint="eastAsia"/>
                <w:b/>
                <w:snapToGrid w:val="0"/>
                <w:kern w:val="0"/>
                <w:szCs w:val="21"/>
              </w:rPr>
              <w:t>证明材料所在页码</w:t>
            </w:r>
          </w:p>
        </w:tc>
        <w:tc>
          <w:tcPr>
            <w:tcW w:w="1044" w:type="dxa"/>
            <w:vAlign w:val="center"/>
          </w:tcPr>
          <w:p w14:paraId="511DC774" w14:textId="77777777" w:rsidR="00040D1D" w:rsidRPr="00AB50E0" w:rsidRDefault="00191AB0">
            <w:pPr>
              <w:adjustRightInd w:val="0"/>
              <w:snapToGrid w:val="0"/>
              <w:jc w:val="center"/>
              <w:rPr>
                <w:rFonts w:ascii="宋体" w:hAnsi="宋体" w:cs="宋体" w:hint="eastAsia"/>
                <w:b/>
                <w:snapToGrid w:val="0"/>
                <w:kern w:val="0"/>
                <w:szCs w:val="21"/>
              </w:rPr>
            </w:pPr>
            <w:r w:rsidRPr="00AB50E0">
              <w:rPr>
                <w:rFonts w:ascii="宋体" w:hAnsi="宋体" w:cs="宋体" w:hint="eastAsia"/>
                <w:b/>
                <w:snapToGrid w:val="0"/>
                <w:kern w:val="0"/>
                <w:szCs w:val="21"/>
              </w:rPr>
              <w:t>备注</w:t>
            </w:r>
          </w:p>
        </w:tc>
      </w:tr>
      <w:tr w:rsidR="00040D1D" w:rsidRPr="00AB50E0" w14:paraId="0862F190" w14:textId="77777777">
        <w:trPr>
          <w:trHeight w:val="716"/>
        </w:trPr>
        <w:tc>
          <w:tcPr>
            <w:tcW w:w="745" w:type="dxa"/>
            <w:vAlign w:val="center"/>
          </w:tcPr>
          <w:p w14:paraId="1AF951CB"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69C3949D" w14:textId="77777777" w:rsidR="00040D1D" w:rsidRPr="00AB50E0" w:rsidRDefault="00040D1D">
            <w:pPr>
              <w:adjustRightInd w:val="0"/>
              <w:snapToGrid w:val="0"/>
              <w:rPr>
                <w:rFonts w:ascii="宋体" w:hAnsi="宋体" w:cs="宋体" w:hint="eastAsia"/>
                <w:snapToGrid w:val="0"/>
                <w:kern w:val="0"/>
                <w:szCs w:val="21"/>
              </w:rPr>
            </w:pPr>
          </w:p>
        </w:tc>
        <w:tc>
          <w:tcPr>
            <w:tcW w:w="1134" w:type="dxa"/>
            <w:vAlign w:val="center"/>
          </w:tcPr>
          <w:p w14:paraId="0F2929E6"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39390E62"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5CE9976C" w14:textId="77777777" w:rsidR="00040D1D" w:rsidRPr="00AB50E0" w:rsidRDefault="00040D1D">
            <w:pPr>
              <w:adjustRightInd w:val="0"/>
              <w:snapToGrid w:val="0"/>
              <w:jc w:val="center"/>
              <w:rPr>
                <w:rFonts w:ascii="宋体" w:hAnsi="宋体" w:cs="宋体" w:hint="eastAsia"/>
                <w:b/>
                <w:snapToGrid w:val="0"/>
                <w:kern w:val="0"/>
                <w:szCs w:val="21"/>
              </w:rPr>
            </w:pPr>
          </w:p>
        </w:tc>
      </w:tr>
      <w:tr w:rsidR="00040D1D" w:rsidRPr="00AB50E0" w14:paraId="04FE65DD" w14:textId="77777777">
        <w:trPr>
          <w:trHeight w:val="716"/>
        </w:trPr>
        <w:tc>
          <w:tcPr>
            <w:tcW w:w="745" w:type="dxa"/>
            <w:vAlign w:val="center"/>
          </w:tcPr>
          <w:p w14:paraId="56D9E74B"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008B1B1E" w14:textId="77777777" w:rsidR="00040D1D" w:rsidRPr="00AB50E0" w:rsidRDefault="00040D1D">
            <w:pPr>
              <w:adjustRightInd w:val="0"/>
              <w:snapToGrid w:val="0"/>
              <w:rPr>
                <w:rFonts w:ascii="宋体" w:hAnsi="宋体" w:cs="宋体" w:hint="eastAsia"/>
                <w:szCs w:val="21"/>
              </w:rPr>
            </w:pPr>
          </w:p>
        </w:tc>
        <w:tc>
          <w:tcPr>
            <w:tcW w:w="1134" w:type="dxa"/>
            <w:vAlign w:val="center"/>
          </w:tcPr>
          <w:p w14:paraId="739BEC77"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3FCB95A1"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0038255F" w14:textId="77777777" w:rsidR="00040D1D" w:rsidRPr="00AB50E0" w:rsidRDefault="00040D1D">
            <w:pPr>
              <w:adjustRightInd w:val="0"/>
              <w:snapToGrid w:val="0"/>
              <w:jc w:val="center"/>
              <w:rPr>
                <w:rFonts w:ascii="宋体" w:hAnsi="宋体" w:cs="宋体" w:hint="eastAsia"/>
                <w:b/>
                <w:snapToGrid w:val="0"/>
                <w:kern w:val="0"/>
                <w:szCs w:val="21"/>
              </w:rPr>
            </w:pPr>
          </w:p>
        </w:tc>
      </w:tr>
      <w:tr w:rsidR="00040D1D" w:rsidRPr="00AB50E0" w14:paraId="5F393F80" w14:textId="77777777">
        <w:trPr>
          <w:trHeight w:val="716"/>
        </w:trPr>
        <w:tc>
          <w:tcPr>
            <w:tcW w:w="745" w:type="dxa"/>
            <w:vAlign w:val="center"/>
          </w:tcPr>
          <w:p w14:paraId="2E96732E"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5CCD6DC8" w14:textId="77777777" w:rsidR="00040D1D" w:rsidRPr="00AB50E0" w:rsidRDefault="00040D1D">
            <w:pPr>
              <w:adjustRightInd w:val="0"/>
              <w:snapToGrid w:val="0"/>
              <w:rPr>
                <w:rFonts w:ascii="宋体" w:hAnsi="宋体" w:cs="宋体" w:hint="eastAsia"/>
                <w:szCs w:val="21"/>
              </w:rPr>
            </w:pPr>
          </w:p>
        </w:tc>
        <w:tc>
          <w:tcPr>
            <w:tcW w:w="1134" w:type="dxa"/>
            <w:vAlign w:val="center"/>
          </w:tcPr>
          <w:p w14:paraId="4FF982E9"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3220005C"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10BA897D" w14:textId="77777777" w:rsidR="00040D1D" w:rsidRPr="00AB50E0" w:rsidRDefault="00040D1D">
            <w:pPr>
              <w:adjustRightInd w:val="0"/>
              <w:snapToGrid w:val="0"/>
              <w:jc w:val="center"/>
              <w:rPr>
                <w:rFonts w:ascii="宋体" w:hAnsi="宋体" w:cs="宋体" w:hint="eastAsia"/>
                <w:b/>
                <w:snapToGrid w:val="0"/>
                <w:kern w:val="0"/>
                <w:szCs w:val="21"/>
              </w:rPr>
            </w:pPr>
          </w:p>
        </w:tc>
      </w:tr>
      <w:tr w:rsidR="00040D1D" w:rsidRPr="00AB50E0" w14:paraId="5110E15B" w14:textId="77777777">
        <w:trPr>
          <w:trHeight w:val="716"/>
        </w:trPr>
        <w:tc>
          <w:tcPr>
            <w:tcW w:w="745" w:type="dxa"/>
            <w:vAlign w:val="center"/>
          </w:tcPr>
          <w:p w14:paraId="3245E918"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3F0BFE28" w14:textId="77777777" w:rsidR="00040D1D" w:rsidRPr="00AB50E0" w:rsidRDefault="00040D1D">
            <w:pPr>
              <w:adjustRightInd w:val="0"/>
              <w:snapToGrid w:val="0"/>
              <w:rPr>
                <w:rFonts w:ascii="宋体" w:hAnsi="宋体" w:cs="宋体" w:hint="eastAsia"/>
                <w:szCs w:val="21"/>
              </w:rPr>
            </w:pPr>
          </w:p>
        </w:tc>
        <w:tc>
          <w:tcPr>
            <w:tcW w:w="1134" w:type="dxa"/>
            <w:vAlign w:val="center"/>
          </w:tcPr>
          <w:p w14:paraId="4A222676"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1B2A6638"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44A034A8" w14:textId="77777777" w:rsidR="00040D1D" w:rsidRPr="00AB50E0" w:rsidRDefault="00040D1D">
            <w:pPr>
              <w:adjustRightInd w:val="0"/>
              <w:snapToGrid w:val="0"/>
              <w:jc w:val="center"/>
              <w:rPr>
                <w:rFonts w:ascii="宋体" w:hAnsi="宋体" w:cs="宋体" w:hint="eastAsia"/>
                <w:b/>
                <w:snapToGrid w:val="0"/>
                <w:kern w:val="0"/>
                <w:szCs w:val="21"/>
              </w:rPr>
            </w:pPr>
          </w:p>
        </w:tc>
      </w:tr>
      <w:tr w:rsidR="00040D1D" w:rsidRPr="00AB50E0" w14:paraId="7FDED467" w14:textId="77777777">
        <w:trPr>
          <w:trHeight w:val="716"/>
        </w:trPr>
        <w:tc>
          <w:tcPr>
            <w:tcW w:w="745" w:type="dxa"/>
            <w:vAlign w:val="center"/>
          </w:tcPr>
          <w:p w14:paraId="0FA22F1C"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5BF610D9" w14:textId="77777777" w:rsidR="00040D1D" w:rsidRPr="00AB50E0" w:rsidRDefault="00040D1D">
            <w:pPr>
              <w:adjustRightInd w:val="0"/>
              <w:snapToGrid w:val="0"/>
              <w:rPr>
                <w:rFonts w:ascii="宋体" w:hAnsi="宋体" w:cs="宋体" w:hint="eastAsia"/>
                <w:szCs w:val="21"/>
              </w:rPr>
            </w:pPr>
          </w:p>
        </w:tc>
        <w:tc>
          <w:tcPr>
            <w:tcW w:w="1134" w:type="dxa"/>
            <w:vAlign w:val="center"/>
          </w:tcPr>
          <w:p w14:paraId="09F14035"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0738EFE6"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2E57F856" w14:textId="77777777" w:rsidR="00040D1D" w:rsidRPr="00AB50E0" w:rsidRDefault="00040D1D">
            <w:pPr>
              <w:adjustRightInd w:val="0"/>
              <w:snapToGrid w:val="0"/>
              <w:jc w:val="center"/>
              <w:rPr>
                <w:rFonts w:ascii="宋体" w:hAnsi="宋体" w:cs="宋体" w:hint="eastAsia"/>
                <w:b/>
                <w:snapToGrid w:val="0"/>
                <w:kern w:val="0"/>
                <w:szCs w:val="21"/>
              </w:rPr>
            </w:pPr>
          </w:p>
        </w:tc>
      </w:tr>
      <w:tr w:rsidR="00040D1D" w:rsidRPr="00AB50E0" w14:paraId="5885FD46" w14:textId="77777777">
        <w:trPr>
          <w:trHeight w:val="716"/>
        </w:trPr>
        <w:tc>
          <w:tcPr>
            <w:tcW w:w="745" w:type="dxa"/>
            <w:vAlign w:val="center"/>
          </w:tcPr>
          <w:p w14:paraId="22877978"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424BA26C" w14:textId="77777777" w:rsidR="00040D1D" w:rsidRPr="00AB50E0" w:rsidRDefault="00040D1D">
            <w:pPr>
              <w:adjustRightInd w:val="0"/>
              <w:snapToGrid w:val="0"/>
              <w:rPr>
                <w:rFonts w:ascii="宋体" w:hAnsi="宋体" w:cs="宋体" w:hint="eastAsia"/>
                <w:szCs w:val="21"/>
              </w:rPr>
            </w:pPr>
          </w:p>
        </w:tc>
        <w:tc>
          <w:tcPr>
            <w:tcW w:w="1134" w:type="dxa"/>
            <w:vAlign w:val="center"/>
          </w:tcPr>
          <w:p w14:paraId="6AA2DB0E"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04BA8F6A"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041C9B7F" w14:textId="77777777" w:rsidR="00040D1D" w:rsidRPr="00AB50E0" w:rsidRDefault="00040D1D">
            <w:pPr>
              <w:adjustRightInd w:val="0"/>
              <w:snapToGrid w:val="0"/>
              <w:jc w:val="center"/>
              <w:rPr>
                <w:rFonts w:ascii="宋体" w:hAnsi="宋体" w:cs="宋体" w:hint="eastAsia"/>
                <w:b/>
                <w:snapToGrid w:val="0"/>
                <w:kern w:val="0"/>
                <w:szCs w:val="21"/>
              </w:rPr>
            </w:pPr>
          </w:p>
        </w:tc>
      </w:tr>
      <w:tr w:rsidR="00040D1D" w:rsidRPr="00AB50E0" w14:paraId="44AD0616" w14:textId="77777777">
        <w:trPr>
          <w:trHeight w:val="716"/>
        </w:trPr>
        <w:tc>
          <w:tcPr>
            <w:tcW w:w="745" w:type="dxa"/>
            <w:vAlign w:val="center"/>
          </w:tcPr>
          <w:p w14:paraId="275251BB"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1C162A9C" w14:textId="77777777" w:rsidR="00040D1D" w:rsidRPr="00AB50E0" w:rsidRDefault="00040D1D">
            <w:pPr>
              <w:adjustRightInd w:val="0"/>
              <w:snapToGrid w:val="0"/>
              <w:rPr>
                <w:rFonts w:ascii="宋体" w:hAnsi="宋体" w:cs="宋体" w:hint="eastAsia"/>
                <w:szCs w:val="21"/>
              </w:rPr>
            </w:pPr>
          </w:p>
        </w:tc>
        <w:tc>
          <w:tcPr>
            <w:tcW w:w="1134" w:type="dxa"/>
            <w:vAlign w:val="center"/>
          </w:tcPr>
          <w:p w14:paraId="196D5494"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12526432"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7DDA8F01" w14:textId="77777777" w:rsidR="00040D1D" w:rsidRPr="00AB50E0" w:rsidRDefault="00040D1D">
            <w:pPr>
              <w:adjustRightInd w:val="0"/>
              <w:snapToGrid w:val="0"/>
              <w:jc w:val="center"/>
              <w:rPr>
                <w:rFonts w:ascii="宋体" w:hAnsi="宋体" w:cs="宋体" w:hint="eastAsia"/>
                <w:b/>
                <w:snapToGrid w:val="0"/>
                <w:kern w:val="0"/>
                <w:szCs w:val="21"/>
              </w:rPr>
            </w:pPr>
          </w:p>
        </w:tc>
      </w:tr>
      <w:tr w:rsidR="00040D1D" w:rsidRPr="00AB50E0" w14:paraId="0F6EDC0C" w14:textId="77777777">
        <w:trPr>
          <w:trHeight w:val="716"/>
        </w:trPr>
        <w:tc>
          <w:tcPr>
            <w:tcW w:w="745" w:type="dxa"/>
            <w:vAlign w:val="center"/>
          </w:tcPr>
          <w:p w14:paraId="3CCF430C"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764C0104" w14:textId="77777777" w:rsidR="00040D1D" w:rsidRPr="00AB50E0" w:rsidRDefault="00040D1D">
            <w:pPr>
              <w:adjustRightInd w:val="0"/>
              <w:snapToGrid w:val="0"/>
              <w:rPr>
                <w:rFonts w:ascii="宋体" w:hAnsi="宋体" w:cs="宋体" w:hint="eastAsia"/>
                <w:szCs w:val="21"/>
              </w:rPr>
            </w:pPr>
          </w:p>
        </w:tc>
        <w:tc>
          <w:tcPr>
            <w:tcW w:w="1134" w:type="dxa"/>
            <w:vAlign w:val="center"/>
          </w:tcPr>
          <w:p w14:paraId="5CCFF89A"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3181196B"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40B8DFCF" w14:textId="77777777" w:rsidR="00040D1D" w:rsidRPr="00AB50E0" w:rsidRDefault="00040D1D">
            <w:pPr>
              <w:adjustRightInd w:val="0"/>
              <w:snapToGrid w:val="0"/>
              <w:jc w:val="center"/>
              <w:rPr>
                <w:rFonts w:ascii="宋体" w:hAnsi="宋体" w:cs="宋体" w:hint="eastAsia"/>
                <w:b/>
                <w:snapToGrid w:val="0"/>
                <w:kern w:val="0"/>
                <w:szCs w:val="21"/>
              </w:rPr>
            </w:pPr>
          </w:p>
        </w:tc>
      </w:tr>
      <w:tr w:rsidR="00040D1D" w:rsidRPr="00AB50E0" w14:paraId="360545F2" w14:textId="77777777">
        <w:trPr>
          <w:trHeight w:val="716"/>
        </w:trPr>
        <w:tc>
          <w:tcPr>
            <w:tcW w:w="745" w:type="dxa"/>
            <w:vAlign w:val="center"/>
          </w:tcPr>
          <w:p w14:paraId="2AFC75A7"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323A5179" w14:textId="77777777" w:rsidR="00040D1D" w:rsidRPr="00AB50E0" w:rsidRDefault="00040D1D">
            <w:pPr>
              <w:adjustRightInd w:val="0"/>
              <w:snapToGrid w:val="0"/>
              <w:rPr>
                <w:rFonts w:ascii="宋体" w:hAnsi="宋体" w:cs="宋体" w:hint="eastAsia"/>
                <w:szCs w:val="21"/>
              </w:rPr>
            </w:pPr>
          </w:p>
        </w:tc>
        <w:tc>
          <w:tcPr>
            <w:tcW w:w="1134" w:type="dxa"/>
            <w:vAlign w:val="center"/>
          </w:tcPr>
          <w:p w14:paraId="02546594"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7AC99157"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21D9A7C0" w14:textId="77777777" w:rsidR="00040D1D" w:rsidRPr="00AB50E0" w:rsidRDefault="00040D1D">
            <w:pPr>
              <w:adjustRightInd w:val="0"/>
              <w:snapToGrid w:val="0"/>
              <w:jc w:val="center"/>
              <w:rPr>
                <w:rFonts w:ascii="宋体" w:hAnsi="宋体" w:cs="宋体" w:hint="eastAsia"/>
                <w:b/>
                <w:snapToGrid w:val="0"/>
                <w:kern w:val="0"/>
                <w:szCs w:val="21"/>
              </w:rPr>
            </w:pPr>
          </w:p>
        </w:tc>
      </w:tr>
      <w:tr w:rsidR="00040D1D" w:rsidRPr="00AB50E0" w14:paraId="045E776B" w14:textId="77777777">
        <w:trPr>
          <w:trHeight w:val="716"/>
        </w:trPr>
        <w:tc>
          <w:tcPr>
            <w:tcW w:w="745" w:type="dxa"/>
            <w:vAlign w:val="center"/>
          </w:tcPr>
          <w:p w14:paraId="03591C8D" w14:textId="77777777" w:rsidR="00040D1D" w:rsidRPr="00AB50E0" w:rsidRDefault="00040D1D">
            <w:pPr>
              <w:adjustRightInd w:val="0"/>
              <w:snapToGrid w:val="0"/>
              <w:jc w:val="center"/>
              <w:rPr>
                <w:rFonts w:ascii="宋体" w:hAnsi="宋体" w:cs="宋体" w:hint="eastAsia"/>
                <w:snapToGrid w:val="0"/>
                <w:kern w:val="0"/>
                <w:szCs w:val="21"/>
              </w:rPr>
            </w:pPr>
          </w:p>
        </w:tc>
        <w:tc>
          <w:tcPr>
            <w:tcW w:w="5033" w:type="dxa"/>
            <w:vAlign w:val="center"/>
          </w:tcPr>
          <w:p w14:paraId="0CA8F337" w14:textId="77777777" w:rsidR="00040D1D" w:rsidRPr="00AB50E0" w:rsidRDefault="00040D1D">
            <w:pPr>
              <w:adjustRightInd w:val="0"/>
              <w:snapToGrid w:val="0"/>
              <w:rPr>
                <w:rFonts w:ascii="宋体" w:hAnsi="宋体" w:cs="宋体" w:hint="eastAsia"/>
                <w:szCs w:val="21"/>
              </w:rPr>
            </w:pPr>
          </w:p>
        </w:tc>
        <w:tc>
          <w:tcPr>
            <w:tcW w:w="1134" w:type="dxa"/>
            <w:vAlign w:val="center"/>
          </w:tcPr>
          <w:p w14:paraId="48873BFA" w14:textId="77777777" w:rsidR="00040D1D" w:rsidRPr="00AB50E0" w:rsidRDefault="00040D1D">
            <w:pPr>
              <w:adjustRightInd w:val="0"/>
              <w:snapToGrid w:val="0"/>
              <w:jc w:val="center"/>
              <w:rPr>
                <w:rFonts w:ascii="宋体" w:hAnsi="宋体" w:cs="宋体" w:hint="eastAsia"/>
                <w:b/>
                <w:snapToGrid w:val="0"/>
                <w:kern w:val="0"/>
                <w:szCs w:val="21"/>
              </w:rPr>
            </w:pPr>
          </w:p>
        </w:tc>
        <w:tc>
          <w:tcPr>
            <w:tcW w:w="1082" w:type="dxa"/>
            <w:vAlign w:val="center"/>
          </w:tcPr>
          <w:p w14:paraId="0714CC1A" w14:textId="77777777" w:rsidR="00040D1D" w:rsidRPr="00AB50E0" w:rsidRDefault="00040D1D">
            <w:pPr>
              <w:adjustRightInd w:val="0"/>
              <w:snapToGrid w:val="0"/>
              <w:jc w:val="center"/>
              <w:rPr>
                <w:rFonts w:ascii="宋体" w:hAnsi="宋体" w:cs="宋体" w:hint="eastAsia"/>
                <w:b/>
                <w:snapToGrid w:val="0"/>
                <w:kern w:val="0"/>
                <w:szCs w:val="21"/>
              </w:rPr>
            </w:pPr>
          </w:p>
        </w:tc>
        <w:tc>
          <w:tcPr>
            <w:tcW w:w="1044" w:type="dxa"/>
            <w:vAlign w:val="center"/>
          </w:tcPr>
          <w:p w14:paraId="43E6B299" w14:textId="77777777" w:rsidR="00040D1D" w:rsidRPr="00AB50E0" w:rsidRDefault="00040D1D">
            <w:pPr>
              <w:adjustRightInd w:val="0"/>
              <w:snapToGrid w:val="0"/>
              <w:jc w:val="center"/>
              <w:rPr>
                <w:rFonts w:ascii="宋体" w:hAnsi="宋体" w:cs="宋体" w:hint="eastAsia"/>
                <w:b/>
                <w:snapToGrid w:val="0"/>
                <w:kern w:val="0"/>
                <w:szCs w:val="21"/>
              </w:rPr>
            </w:pPr>
          </w:p>
        </w:tc>
      </w:tr>
    </w:tbl>
    <w:p w14:paraId="37180390" w14:textId="77777777" w:rsidR="00040D1D" w:rsidRPr="00AB50E0" w:rsidRDefault="00040D1D">
      <w:pPr>
        <w:autoSpaceDE w:val="0"/>
        <w:autoSpaceDN w:val="0"/>
        <w:adjustRightInd w:val="0"/>
        <w:spacing w:line="360" w:lineRule="auto"/>
        <w:rPr>
          <w:rFonts w:ascii="宋体" w:hAnsi="宋体" w:cs="宋体" w:hint="eastAsia"/>
          <w:b/>
          <w:szCs w:val="21"/>
        </w:rPr>
        <w:sectPr w:rsidR="00040D1D" w:rsidRPr="00AB50E0" w:rsidSect="003A4F40">
          <w:footerReference w:type="even" r:id="rId15"/>
          <w:footerReference w:type="default" r:id="rId16"/>
          <w:pgSz w:w="11906" w:h="16838"/>
          <w:pgMar w:top="1247" w:right="1588" w:bottom="1089" w:left="1588" w:header="851" w:footer="992" w:gutter="0"/>
          <w:cols w:space="720"/>
          <w:docGrid w:linePitch="312"/>
        </w:sectPr>
      </w:pPr>
    </w:p>
    <w:p w14:paraId="2F4D6DED" w14:textId="77777777" w:rsidR="00040D1D" w:rsidRPr="00AB50E0" w:rsidRDefault="00191AB0">
      <w:pPr>
        <w:autoSpaceDE w:val="0"/>
        <w:autoSpaceDN w:val="0"/>
        <w:adjustRightInd w:val="0"/>
        <w:snapToGrid w:val="0"/>
        <w:spacing w:line="312" w:lineRule="auto"/>
        <w:rPr>
          <w:rFonts w:ascii="宋体" w:hAnsi="宋体" w:cs="宋体" w:hint="eastAsia"/>
          <w:b/>
          <w:bCs/>
          <w:szCs w:val="21"/>
        </w:rPr>
      </w:pPr>
      <w:r w:rsidRPr="00AB50E0">
        <w:rPr>
          <w:rFonts w:ascii="宋体" w:hAnsi="宋体" w:cs="宋体" w:hint="eastAsia"/>
          <w:b/>
          <w:bCs/>
          <w:szCs w:val="21"/>
        </w:rPr>
        <w:lastRenderedPageBreak/>
        <w:t>3.2投标函</w:t>
      </w:r>
    </w:p>
    <w:p w14:paraId="487EE2EE" w14:textId="77777777" w:rsidR="00040D1D" w:rsidRPr="00AB50E0" w:rsidRDefault="00191AB0">
      <w:pPr>
        <w:pStyle w:val="af"/>
        <w:snapToGrid w:val="0"/>
        <w:spacing w:line="312" w:lineRule="auto"/>
        <w:jc w:val="center"/>
        <w:rPr>
          <w:rFonts w:ascii="宋体" w:eastAsia="宋体" w:hAnsi="宋体" w:cs="宋体" w:hint="eastAsia"/>
          <w:b/>
          <w:sz w:val="28"/>
          <w:szCs w:val="28"/>
        </w:rPr>
      </w:pPr>
      <w:r w:rsidRPr="00AB50E0">
        <w:rPr>
          <w:rFonts w:ascii="宋体" w:eastAsia="宋体" w:hAnsi="宋体" w:cs="宋体" w:hint="eastAsia"/>
          <w:b/>
          <w:sz w:val="28"/>
          <w:szCs w:val="28"/>
        </w:rPr>
        <w:t>投标函</w:t>
      </w:r>
    </w:p>
    <w:p w14:paraId="46D4A964" w14:textId="77777777" w:rsidR="00040D1D" w:rsidRPr="00AB50E0" w:rsidRDefault="00191AB0">
      <w:pPr>
        <w:pStyle w:val="af"/>
        <w:snapToGrid w:val="0"/>
        <w:spacing w:line="312" w:lineRule="auto"/>
        <w:rPr>
          <w:rFonts w:ascii="宋体" w:eastAsia="宋体" w:hAnsi="宋体" w:cs="宋体" w:hint="eastAsia"/>
          <w:u w:val="single"/>
        </w:rPr>
      </w:pPr>
      <w:r w:rsidRPr="00AB50E0">
        <w:rPr>
          <w:rFonts w:ascii="宋体" w:eastAsia="宋体" w:hAnsi="宋体" w:cs="宋体" w:hint="eastAsia"/>
        </w:rPr>
        <w:t>浙江省水文管理中心：</w:t>
      </w:r>
    </w:p>
    <w:p w14:paraId="67732E81"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u w:val="single"/>
        </w:rPr>
        <w:t xml:space="preserve">         </w:t>
      </w:r>
      <w:r w:rsidRPr="00AB50E0">
        <w:rPr>
          <w:rFonts w:ascii="宋体" w:eastAsia="宋体" w:hAnsi="宋体" w:cs="宋体" w:hint="eastAsia"/>
        </w:rPr>
        <w:t>(投标人全称)授权</w:t>
      </w:r>
      <w:r w:rsidRPr="00AB50E0">
        <w:rPr>
          <w:rFonts w:ascii="宋体" w:eastAsia="宋体" w:hAnsi="宋体" w:cs="宋体" w:hint="eastAsia"/>
          <w:u w:val="single"/>
        </w:rPr>
        <w:t xml:space="preserve">         </w:t>
      </w:r>
      <w:r w:rsidRPr="00AB50E0">
        <w:rPr>
          <w:rFonts w:ascii="宋体" w:eastAsia="宋体" w:hAnsi="宋体" w:cs="宋体" w:hint="eastAsia"/>
        </w:rPr>
        <w:t>(全权代表姓名)</w:t>
      </w:r>
      <w:r w:rsidRPr="00AB50E0">
        <w:rPr>
          <w:rFonts w:ascii="宋体" w:eastAsia="宋体" w:hAnsi="宋体" w:cs="宋体" w:hint="eastAsia"/>
          <w:u w:val="single"/>
        </w:rPr>
        <w:t xml:space="preserve">       </w:t>
      </w:r>
      <w:r w:rsidRPr="00AB50E0">
        <w:rPr>
          <w:rFonts w:ascii="宋体" w:eastAsia="宋体" w:hAnsi="宋体" w:cs="宋体" w:hint="eastAsia"/>
        </w:rPr>
        <w:t>(职务、职称)为全权代表，参加贵方组织的</w:t>
      </w:r>
      <w:r w:rsidRPr="00AB50E0">
        <w:rPr>
          <w:rFonts w:ascii="宋体" w:eastAsia="宋体" w:hAnsi="宋体" w:cs="宋体" w:hint="eastAsia"/>
          <w:u w:val="single"/>
        </w:rPr>
        <w:t xml:space="preserve">            </w:t>
      </w:r>
      <w:r w:rsidRPr="00AB50E0">
        <w:rPr>
          <w:rFonts w:ascii="宋体" w:eastAsia="宋体" w:hAnsi="宋体" w:cs="宋体" w:hint="eastAsia"/>
        </w:rPr>
        <w:t>项目(采购编号：</w:t>
      </w:r>
      <w:r w:rsidRPr="00AB50E0">
        <w:rPr>
          <w:rFonts w:ascii="宋体" w:eastAsia="宋体" w:hAnsi="宋体" w:cs="宋体" w:hint="eastAsia"/>
          <w:u w:val="single"/>
        </w:rPr>
        <w:t xml:space="preserve">         </w:t>
      </w:r>
      <w:r w:rsidRPr="00AB50E0">
        <w:rPr>
          <w:rFonts w:ascii="宋体" w:eastAsia="宋体" w:hAnsi="宋体" w:cs="宋体" w:hint="eastAsia"/>
        </w:rPr>
        <w:t>)的有关活动，并对此项目进行投标。为此：</w:t>
      </w:r>
    </w:p>
    <w:p w14:paraId="48CBE826"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1、我方同意在投标人编制和提交投标文件须知规定的开标日期起遵守本投标书中的承诺且在投标有效期满之前均具有约束力。</w:t>
      </w:r>
    </w:p>
    <w:p w14:paraId="5195D91D"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2、提供编制和提交投标文件须知规定的全部投标文件，包括一份电子加密标书（后缀格式为.</w:t>
      </w:r>
      <w:proofErr w:type="spellStart"/>
      <w:r w:rsidRPr="00AB50E0">
        <w:rPr>
          <w:rFonts w:ascii="宋体" w:eastAsia="宋体" w:hAnsi="宋体" w:cs="宋体" w:hint="eastAsia"/>
        </w:rPr>
        <w:t>jmbs</w:t>
      </w:r>
      <w:proofErr w:type="spellEnd"/>
      <w:r w:rsidRPr="00AB50E0">
        <w:rPr>
          <w:rFonts w:ascii="宋体" w:eastAsia="宋体" w:hAnsi="宋体" w:cs="宋体" w:hint="eastAsia"/>
        </w:rPr>
        <w:t>）。具体内容为：</w:t>
      </w:r>
    </w:p>
    <w:p w14:paraId="7CB7092B"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(1)资格响应文件、商务技术响应文件、报价响应文件报价文件；</w:t>
      </w:r>
    </w:p>
    <w:p w14:paraId="14E7BC72"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(2)编制和提交投标文件须知要求投标人提交的全部文件；</w:t>
      </w:r>
    </w:p>
    <w:p w14:paraId="193524C7"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(3)按采购文件要求提供和交付的货物和服务的投标报价详见开标一览表；</w:t>
      </w:r>
    </w:p>
    <w:p w14:paraId="26D0A516"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(4)保证忠实地执行双方所签订的合同，并承担合同规定的责任和义务；</w:t>
      </w:r>
    </w:p>
    <w:p w14:paraId="2D59F8B6"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(5)保证遵守采购文件中的其他有关规定。</w:t>
      </w:r>
    </w:p>
    <w:p w14:paraId="6FA72F0A"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3、我方完全理解贵方不一定要接受最低价的投标。</w:t>
      </w:r>
    </w:p>
    <w:p w14:paraId="7BC47310"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4、我方愿意向贵方提供任何与该项投标有关的数据、情况和技术资料。若贵方需要，我方愿意提供我方作出的一切承诺的证明材料。</w:t>
      </w:r>
    </w:p>
    <w:p w14:paraId="3A7F2453"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5、我方已详细审核全部采购文件，包括采购文件修改书(如果有)、参考资料及有关附件，确认无误。</w:t>
      </w:r>
    </w:p>
    <w:p w14:paraId="3AA15334"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6、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A01BD91"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a)提供虚假材料谋取中标、成交的；</w:t>
      </w:r>
    </w:p>
    <w:p w14:paraId="0FD24F0D"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b)采取不正当手段诋毁、排挤其他投标人的；</w:t>
      </w:r>
    </w:p>
    <w:p w14:paraId="122F645E"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c)与采购人、其它投标人或者采购代理机构恶意串通的；</w:t>
      </w:r>
    </w:p>
    <w:p w14:paraId="3F2A17EE"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d)向采购人、采购代理机构行贿或者提供其他不正当利益的；</w:t>
      </w:r>
    </w:p>
    <w:p w14:paraId="4CE4DEA0"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e)在招标采购过程中与采购人进行协商谈判的；</w:t>
      </w:r>
    </w:p>
    <w:p w14:paraId="033D7FD0"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f)拒绝有关部门监督检查或提供虚假情况的。</w:t>
      </w:r>
    </w:p>
    <w:p w14:paraId="695D0050"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投标人有前款第a)至e)项情形之一的，中标、成交无效。</w:t>
      </w:r>
    </w:p>
    <w:p w14:paraId="2FE1EE48"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投标人（盖公章</w:t>
      </w:r>
      <w:r w:rsidRPr="00AB50E0">
        <w:rPr>
          <w:rFonts w:ascii="宋体" w:eastAsia="宋体" w:hAnsi="宋体" w:cs="宋体" w:hint="eastAsia"/>
          <w:bCs/>
        </w:rPr>
        <w:t>或电子签章</w:t>
      </w:r>
      <w:r w:rsidRPr="00AB50E0">
        <w:rPr>
          <w:rFonts w:ascii="宋体" w:eastAsia="宋体" w:hAnsi="宋体" w:cs="宋体" w:hint="eastAsia"/>
        </w:rPr>
        <w:t>）：</w:t>
      </w:r>
    </w:p>
    <w:p w14:paraId="097F1C3F"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联系人：</w:t>
      </w:r>
      <w:r w:rsidRPr="00AB50E0">
        <w:rPr>
          <w:rFonts w:ascii="宋体" w:eastAsia="宋体" w:hAnsi="宋体" w:cs="宋体" w:hint="eastAsia"/>
          <w:u w:val="single"/>
        </w:rPr>
        <w:t xml:space="preserve">            </w:t>
      </w:r>
      <w:r w:rsidRPr="00AB50E0">
        <w:rPr>
          <w:rFonts w:ascii="宋体" w:eastAsia="宋体" w:hAnsi="宋体" w:cs="宋体" w:hint="eastAsia"/>
        </w:rPr>
        <w:t xml:space="preserve">      联系电话</w:t>
      </w:r>
      <w:r w:rsidRPr="00AB50E0">
        <w:rPr>
          <w:rFonts w:ascii="宋体" w:eastAsia="宋体" w:hAnsi="宋体" w:cs="宋体" w:hint="eastAsia"/>
          <w:u w:val="single"/>
        </w:rPr>
        <w:t xml:space="preserve">：                 </w:t>
      </w:r>
    </w:p>
    <w:p w14:paraId="6C6B596D"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联系地址：</w:t>
      </w:r>
      <w:r w:rsidRPr="00AB50E0">
        <w:rPr>
          <w:rFonts w:ascii="宋体" w:eastAsia="宋体" w:hAnsi="宋体" w:cs="宋体" w:hint="eastAsia"/>
          <w:u w:val="single"/>
        </w:rPr>
        <w:t xml:space="preserve">                    </w:t>
      </w:r>
    </w:p>
    <w:p w14:paraId="6D52A1CE" w14:textId="77777777" w:rsidR="00040D1D" w:rsidRPr="00AB50E0" w:rsidRDefault="00191AB0">
      <w:pPr>
        <w:pStyle w:val="af"/>
        <w:snapToGrid w:val="0"/>
        <w:spacing w:line="312" w:lineRule="auto"/>
        <w:ind w:firstLineChars="200" w:firstLine="420"/>
        <w:rPr>
          <w:rFonts w:ascii="宋体" w:eastAsia="宋体" w:hAnsi="宋体" w:cs="宋体" w:hint="eastAsia"/>
        </w:rPr>
      </w:pPr>
      <w:r w:rsidRPr="00AB50E0">
        <w:rPr>
          <w:rFonts w:ascii="宋体" w:eastAsia="宋体" w:hAnsi="宋体" w:cs="宋体" w:hint="eastAsia"/>
        </w:rPr>
        <w:t>邮政编码：</w:t>
      </w:r>
      <w:r w:rsidRPr="00AB50E0">
        <w:rPr>
          <w:rFonts w:ascii="宋体" w:eastAsia="宋体" w:hAnsi="宋体" w:cs="宋体" w:hint="eastAsia"/>
          <w:u w:val="single"/>
        </w:rPr>
        <w:t xml:space="preserve">              </w:t>
      </w:r>
      <w:r w:rsidRPr="00AB50E0">
        <w:rPr>
          <w:rFonts w:ascii="宋体" w:eastAsia="宋体" w:hAnsi="宋体" w:cs="宋体" w:hint="eastAsia"/>
        </w:rPr>
        <w:t xml:space="preserve">    传真号码</w:t>
      </w:r>
      <w:r w:rsidRPr="00AB50E0">
        <w:rPr>
          <w:rFonts w:ascii="宋体" w:eastAsia="宋体" w:hAnsi="宋体" w:cs="宋体" w:hint="eastAsia"/>
          <w:u w:val="single"/>
        </w:rPr>
        <w:t xml:space="preserve">：                     </w:t>
      </w:r>
    </w:p>
    <w:p w14:paraId="16165BBE" w14:textId="77777777" w:rsidR="00040D1D" w:rsidRPr="00AB50E0" w:rsidRDefault="00191AB0">
      <w:pPr>
        <w:pStyle w:val="af"/>
        <w:snapToGrid w:val="0"/>
        <w:spacing w:line="312" w:lineRule="auto"/>
        <w:jc w:val="center"/>
        <w:rPr>
          <w:rFonts w:ascii="宋体" w:eastAsia="宋体" w:hAnsi="宋体" w:cs="宋体" w:hint="eastAsia"/>
        </w:rPr>
      </w:pPr>
      <w:r w:rsidRPr="00AB50E0">
        <w:rPr>
          <w:rFonts w:ascii="宋体" w:eastAsia="宋体" w:hAnsi="宋体" w:cs="宋体" w:hint="eastAsia"/>
        </w:rPr>
        <w:t>日    期：</w:t>
      </w:r>
      <w:r w:rsidRPr="00AB50E0">
        <w:rPr>
          <w:rFonts w:ascii="宋体" w:eastAsia="宋体" w:hAnsi="宋体" w:cs="宋体" w:hint="eastAsia"/>
          <w:u w:val="single"/>
        </w:rPr>
        <w:t xml:space="preserve">   </w:t>
      </w:r>
      <w:r w:rsidRPr="00AB50E0">
        <w:rPr>
          <w:rFonts w:ascii="宋体" w:eastAsia="宋体" w:hAnsi="宋体" w:cs="宋体" w:hint="eastAsia"/>
        </w:rPr>
        <w:t>年</w:t>
      </w:r>
      <w:r w:rsidRPr="00AB50E0">
        <w:rPr>
          <w:rFonts w:ascii="宋体" w:eastAsia="宋体" w:hAnsi="宋体" w:cs="宋体" w:hint="eastAsia"/>
          <w:u w:val="single"/>
        </w:rPr>
        <w:t xml:space="preserve">   </w:t>
      </w:r>
      <w:r w:rsidRPr="00AB50E0">
        <w:rPr>
          <w:rFonts w:ascii="宋体" w:eastAsia="宋体" w:hAnsi="宋体" w:cs="宋体" w:hint="eastAsia"/>
        </w:rPr>
        <w:t>月</w:t>
      </w:r>
      <w:r w:rsidRPr="00AB50E0">
        <w:rPr>
          <w:rFonts w:ascii="宋体" w:eastAsia="宋体" w:hAnsi="宋体" w:cs="宋体" w:hint="eastAsia"/>
          <w:u w:val="single"/>
        </w:rPr>
        <w:t xml:space="preserve">   </w:t>
      </w:r>
      <w:r w:rsidRPr="00AB50E0">
        <w:rPr>
          <w:rFonts w:ascii="宋体" w:eastAsia="宋体" w:hAnsi="宋体" w:cs="宋体" w:hint="eastAsia"/>
        </w:rPr>
        <w:t>日</w:t>
      </w:r>
    </w:p>
    <w:p w14:paraId="72CA3DE5" w14:textId="77777777" w:rsidR="00040D1D" w:rsidRPr="00AB50E0" w:rsidRDefault="00191AB0">
      <w:pPr>
        <w:autoSpaceDE w:val="0"/>
        <w:autoSpaceDN w:val="0"/>
        <w:adjustRightInd w:val="0"/>
        <w:spacing w:line="360" w:lineRule="auto"/>
        <w:rPr>
          <w:rFonts w:ascii="宋体" w:hAnsi="宋体" w:cs="宋体" w:hint="eastAsia"/>
          <w:b/>
          <w:szCs w:val="21"/>
        </w:rPr>
      </w:pPr>
      <w:r w:rsidRPr="00AB50E0">
        <w:rPr>
          <w:rFonts w:ascii="宋体" w:hAnsi="宋体" w:cs="宋体" w:hint="eastAsia"/>
          <w:b/>
          <w:szCs w:val="21"/>
        </w:rPr>
        <w:br w:type="page"/>
      </w:r>
      <w:r w:rsidRPr="00AB50E0">
        <w:rPr>
          <w:rFonts w:ascii="宋体" w:hAnsi="宋体" w:cs="宋体" w:hint="eastAsia"/>
          <w:b/>
          <w:szCs w:val="21"/>
        </w:rPr>
        <w:lastRenderedPageBreak/>
        <w:t>3.3投标响应一览表</w:t>
      </w:r>
    </w:p>
    <w:p w14:paraId="53B56B08" w14:textId="77777777" w:rsidR="00040D1D" w:rsidRPr="00AB50E0" w:rsidRDefault="00191AB0">
      <w:pPr>
        <w:pStyle w:val="af"/>
        <w:snapToGrid w:val="0"/>
        <w:spacing w:line="360" w:lineRule="auto"/>
        <w:jc w:val="center"/>
        <w:rPr>
          <w:rFonts w:ascii="宋体" w:eastAsia="宋体" w:hAnsi="宋体" w:cs="宋体" w:hint="eastAsia"/>
          <w:b/>
          <w:snapToGrid w:val="0"/>
          <w:kern w:val="0"/>
          <w:sz w:val="28"/>
          <w:szCs w:val="28"/>
        </w:rPr>
      </w:pPr>
      <w:r w:rsidRPr="00AB50E0">
        <w:rPr>
          <w:rFonts w:ascii="宋体" w:eastAsia="宋体" w:hAnsi="宋体" w:cs="宋体" w:hint="eastAsia"/>
          <w:b/>
          <w:snapToGrid w:val="0"/>
          <w:kern w:val="0"/>
          <w:sz w:val="28"/>
          <w:szCs w:val="28"/>
        </w:rPr>
        <w:t>投标响应一览表</w:t>
      </w:r>
    </w:p>
    <w:p w14:paraId="71D80106" w14:textId="77777777" w:rsidR="00040D1D" w:rsidRPr="00AB50E0" w:rsidRDefault="00191AB0">
      <w:pPr>
        <w:adjustRightInd w:val="0"/>
        <w:snapToGrid w:val="0"/>
        <w:spacing w:line="360" w:lineRule="auto"/>
        <w:rPr>
          <w:rFonts w:ascii="宋体" w:hAnsi="宋体" w:cs="宋体" w:hint="eastAsia"/>
          <w:snapToGrid w:val="0"/>
          <w:kern w:val="0"/>
          <w:szCs w:val="21"/>
          <w:u w:val="single"/>
        </w:rPr>
      </w:pPr>
      <w:r w:rsidRPr="00AB50E0">
        <w:rPr>
          <w:rFonts w:ascii="宋体" w:hAnsi="宋体" w:cs="宋体" w:hint="eastAsia"/>
          <w:snapToGrid w:val="0"/>
          <w:kern w:val="0"/>
          <w:szCs w:val="21"/>
        </w:rPr>
        <w:t xml:space="preserve">项目名称：                                                  </w:t>
      </w:r>
    </w:p>
    <w:p w14:paraId="06AC2B55" w14:textId="77777777" w:rsidR="00040D1D" w:rsidRPr="00AB50E0" w:rsidRDefault="00191AB0">
      <w:pPr>
        <w:adjustRightInd w:val="0"/>
        <w:snapToGrid w:val="0"/>
        <w:spacing w:line="360" w:lineRule="auto"/>
        <w:rPr>
          <w:rFonts w:ascii="宋体" w:hAnsi="宋体" w:cs="宋体" w:hint="eastAsia"/>
          <w:snapToGrid w:val="0"/>
          <w:kern w:val="0"/>
          <w:szCs w:val="21"/>
        </w:rPr>
      </w:pPr>
      <w:r w:rsidRPr="00AB50E0">
        <w:rPr>
          <w:rFonts w:ascii="宋体" w:hAnsi="宋体" w:cs="宋体" w:hint="eastAsia"/>
          <w:snapToGrid w:val="0"/>
          <w:kern w:val="0"/>
          <w:szCs w:val="21"/>
        </w:rPr>
        <w:t>采购编号：</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2"/>
        <w:gridCol w:w="5271"/>
      </w:tblGrid>
      <w:tr w:rsidR="00040D1D" w:rsidRPr="00AB50E0" w14:paraId="67D15F35" w14:textId="77777777">
        <w:trPr>
          <w:trHeight w:val="572"/>
          <w:jc w:val="center"/>
        </w:trPr>
        <w:tc>
          <w:tcPr>
            <w:tcW w:w="3462" w:type="dxa"/>
            <w:vAlign w:val="center"/>
          </w:tcPr>
          <w:p w14:paraId="160721F1" w14:textId="77777777" w:rsidR="00040D1D" w:rsidRPr="00AB50E0" w:rsidRDefault="00191AB0">
            <w:pPr>
              <w:adjustRightInd w:val="0"/>
              <w:snapToGrid w:val="0"/>
              <w:jc w:val="center"/>
              <w:rPr>
                <w:rFonts w:ascii="宋体" w:hAnsi="宋体" w:cs="宋体" w:hint="eastAsia"/>
                <w:snapToGrid w:val="0"/>
                <w:kern w:val="0"/>
                <w:szCs w:val="21"/>
              </w:rPr>
            </w:pPr>
            <w:r w:rsidRPr="00AB50E0">
              <w:rPr>
                <w:rFonts w:ascii="宋体" w:hAnsi="宋体" w:cs="宋体" w:hint="eastAsia"/>
                <w:snapToGrid w:val="0"/>
                <w:kern w:val="0"/>
                <w:szCs w:val="21"/>
              </w:rPr>
              <w:t>交货期</w:t>
            </w:r>
          </w:p>
        </w:tc>
        <w:tc>
          <w:tcPr>
            <w:tcW w:w="5271" w:type="dxa"/>
            <w:vAlign w:val="center"/>
          </w:tcPr>
          <w:p w14:paraId="2AADC7A9" w14:textId="77777777" w:rsidR="00040D1D" w:rsidRPr="00AB50E0" w:rsidRDefault="00040D1D">
            <w:pPr>
              <w:adjustRightInd w:val="0"/>
              <w:snapToGrid w:val="0"/>
              <w:spacing w:line="360" w:lineRule="auto"/>
              <w:jc w:val="center"/>
              <w:rPr>
                <w:rFonts w:ascii="宋体" w:hAnsi="宋体" w:cs="宋体" w:hint="eastAsia"/>
                <w:snapToGrid w:val="0"/>
                <w:kern w:val="0"/>
                <w:szCs w:val="21"/>
              </w:rPr>
            </w:pPr>
          </w:p>
        </w:tc>
      </w:tr>
      <w:tr w:rsidR="00040D1D" w:rsidRPr="00AB50E0" w14:paraId="1F16D10D" w14:textId="77777777">
        <w:trPr>
          <w:trHeight w:val="572"/>
          <w:jc w:val="center"/>
        </w:trPr>
        <w:tc>
          <w:tcPr>
            <w:tcW w:w="3462" w:type="dxa"/>
            <w:vAlign w:val="center"/>
          </w:tcPr>
          <w:p w14:paraId="663E52A9" w14:textId="77777777" w:rsidR="00040D1D" w:rsidRPr="00AB50E0" w:rsidRDefault="00191AB0">
            <w:pPr>
              <w:adjustRightInd w:val="0"/>
              <w:snapToGrid w:val="0"/>
              <w:jc w:val="center"/>
              <w:rPr>
                <w:rFonts w:ascii="宋体" w:hAnsi="宋体" w:cs="宋体" w:hint="eastAsia"/>
                <w:snapToGrid w:val="0"/>
                <w:kern w:val="0"/>
                <w:szCs w:val="21"/>
              </w:rPr>
            </w:pPr>
            <w:r w:rsidRPr="00AB50E0">
              <w:rPr>
                <w:rFonts w:ascii="宋体" w:hAnsi="宋体" w:cs="宋体" w:hint="eastAsia"/>
                <w:snapToGrid w:val="0"/>
                <w:kern w:val="0"/>
                <w:szCs w:val="21"/>
              </w:rPr>
              <w:t>拟派项目负责人</w:t>
            </w:r>
          </w:p>
        </w:tc>
        <w:tc>
          <w:tcPr>
            <w:tcW w:w="5271" w:type="dxa"/>
            <w:vAlign w:val="center"/>
          </w:tcPr>
          <w:p w14:paraId="7FF61880" w14:textId="77777777" w:rsidR="00040D1D" w:rsidRPr="00AB50E0" w:rsidRDefault="00040D1D">
            <w:pPr>
              <w:adjustRightInd w:val="0"/>
              <w:snapToGrid w:val="0"/>
              <w:spacing w:line="360" w:lineRule="auto"/>
              <w:jc w:val="center"/>
              <w:rPr>
                <w:rFonts w:ascii="宋体" w:hAnsi="宋体" w:cs="宋体" w:hint="eastAsia"/>
                <w:snapToGrid w:val="0"/>
                <w:kern w:val="0"/>
                <w:szCs w:val="21"/>
              </w:rPr>
            </w:pPr>
          </w:p>
        </w:tc>
      </w:tr>
    </w:tbl>
    <w:p w14:paraId="495E9E96" w14:textId="77777777" w:rsidR="00040D1D" w:rsidRPr="00AB50E0" w:rsidRDefault="00040D1D">
      <w:pPr>
        <w:adjustRightInd w:val="0"/>
        <w:snapToGrid w:val="0"/>
        <w:spacing w:line="360" w:lineRule="auto"/>
        <w:jc w:val="left"/>
        <w:rPr>
          <w:rFonts w:ascii="宋体" w:hAnsi="宋体" w:cs="宋体" w:hint="eastAsia"/>
          <w:snapToGrid w:val="0"/>
          <w:kern w:val="0"/>
          <w:szCs w:val="21"/>
        </w:rPr>
      </w:pPr>
    </w:p>
    <w:p w14:paraId="4DF6C98B" w14:textId="77777777" w:rsidR="00040D1D" w:rsidRPr="00AB50E0" w:rsidRDefault="00040D1D">
      <w:pPr>
        <w:widowControl/>
        <w:adjustRightInd w:val="0"/>
        <w:snapToGrid w:val="0"/>
        <w:spacing w:line="360" w:lineRule="auto"/>
        <w:ind w:firstLineChars="200" w:firstLine="420"/>
        <w:jc w:val="left"/>
        <w:rPr>
          <w:rFonts w:ascii="宋体" w:hAnsi="宋体" w:cs="宋体" w:hint="eastAsia"/>
          <w:snapToGrid w:val="0"/>
          <w:kern w:val="0"/>
          <w:szCs w:val="21"/>
        </w:rPr>
      </w:pPr>
    </w:p>
    <w:p w14:paraId="0F9EA64D" w14:textId="77777777" w:rsidR="00040D1D" w:rsidRPr="00AB50E0" w:rsidRDefault="00040D1D">
      <w:pPr>
        <w:adjustRightInd w:val="0"/>
        <w:snapToGrid w:val="0"/>
        <w:spacing w:line="360" w:lineRule="auto"/>
        <w:ind w:firstLineChars="2150" w:firstLine="4515"/>
        <w:rPr>
          <w:rFonts w:ascii="宋体" w:hAnsi="宋体" w:cs="宋体" w:hint="eastAsia"/>
          <w:snapToGrid w:val="0"/>
          <w:kern w:val="0"/>
          <w:szCs w:val="21"/>
        </w:rPr>
      </w:pPr>
    </w:p>
    <w:p w14:paraId="545E926A" w14:textId="77777777" w:rsidR="00040D1D" w:rsidRPr="00AB50E0" w:rsidRDefault="00191AB0">
      <w:pPr>
        <w:adjustRightInd w:val="0"/>
        <w:snapToGrid w:val="0"/>
        <w:spacing w:line="360" w:lineRule="auto"/>
        <w:ind w:firstLineChars="2150" w:firstLine="4515"/>
        <w:rPr>
          <w:rFonts w:ascii="宋体" w:hAnsi="宋体" w:cs="宋体" w:hint="eastAsia"/>
          <w:snapToGrid w:val="0"/>
          <w:kern w:val="0"/>
          <w:szCs w:val="21"/>
        </w:rPr>
      </w:pPr>
      <w:r w:rsidRPr="00AB50E0">
        <w:rPr>
          <w:rFonts w:ascii="宋体" w:hAnsi="宋体" w:cs="宋体" w:hint="eastAsia"/>
          <w:snapToGrid w:val="0"/>
          <w:kern w:val="0"/>
          <w:szCs w:val="21"/>
        </w:rPr>
        <w:t>投标人(盖公章或电子签章)：</w:t>
      </w:r>
    </w:p>
    <w:p w14:paraId="4B23E06C" w14:textId="77777777" w:rsidR="00040D1D" w:rsidRPr="00AB50E0" w:rsidRDefault="00040D1D">
      <w:pPr>
        <w:adjustRightInd w:val="0"/>
        <w:snapToGrid w:val="0"/>
        <w:spacing w:line="360" w:lineRule="auto"/>
        <w:ind w:firstLineChars="2150" w:firstLine="4515"/>
        <w:rPr>
          <w:rFonts w:ascii="宋体" w:hAnsi="宋体" w:cs="宋体" w:hint="eastAsia"/>
          <w:snapToGrid w:val="0"/>
          <w:kern w:val="0"/>
          <w:szCs w:val="21"/>
        </w:rPr>
      </w:pPr>
    </w:p>
    <w:p w14:paraId="3A656900" w14:textId="77777777" w:rsidR="00040D1D" w:rsidRPr="00AB50E0" w:rsidRDefault="00191AB0">
      <w:pPr>
        <w:adjustRightInd w:val="0"/>
        <w:snapToGrid w:val="0"/>
        <w:spacing w:line="360" w:lineRule="auto"/>
        <w:ind w:firstLineChars="2150" w:firstLine="4515"/>
        <w:rPr>
          <w:rFonts w:ascii="宋体" w:hAnsi="宋体" w:cs="宋体" w:hint="eastAsia"/>
          <w:snapToGrid w:val="0"/>
          <w:kern w:val="0"/>
          <w:szCs w:val="21"/>
        </w:rPr>
      </w:pPr>
      <w:r w:rsidRPr="00AB50E0">
        <w:rPr>
          <w:rFonts w:ascii="宋体" w:hAnsi="宋体" w:cs="宋体" w:hint="eastAsia"/>
          <w:snapToGrid w:val="0"/>
          <w:kern w:val="0"/>
          <w:szCs w:val="21"/>
        </w:rPr>
        <w:t>日期：</w:t>
      </w:r>
    </w:p>
    <w:p w14:paraId="5F79EFB4" w14:textId="77777777" w:rsidR="00040D1D" w:rsidRPr="00AB50E0" w:rsidRDefault="00040D1D">
      <w:pPr>
        <w:pStyle w:val="aa"/>
        <w:rPr>
          <w:rFonts w:ascii="宋体" w:hAnsi="宋体" w:hint="eastAsia"/>
        </w:rPr>
      </w:pPr>
    </w:p>
    <w:p w14:paraId="63EDA9E6" w14:textId="77777777" w:rsidR="00040D1D" w:rsidRPr="00AB50E0" w:rsidRDefault="00040D1D">
      <w:pPr>
        <w:pStyle w:val="aa"/>
        <w:rPr>
          <w:rFonts w:ascii="宋体" w:hAnsi="宋体" w:hint="eastAsia"/>
        </w:rPr>
      </w:pPr>
    </w:p>
    <w:p w14:paraId="2F9BD0C5" w14:textId="77777777" w:rsidR="00040D1D" w:rsidRPr="00AB50E0" w:rsidRDefault="00040D1D">
      <w:pPr>
        <w:autoSpaceDE w:val="0"/>
        <w:autoSpaceDN w:val="0"/>
        <w:adjustRightInd w:val="0"/>
        <w:spacing w:line="360" w:lineRule="auto"/>
        <w:rPr>
          <w:rFonts w:ascii="宋体" w:hAnsi="宋体" w:cs="宋体" w:hint="eastAsia"/>
          <w:b/>
          <w:szCs w:val="21"/>
        </w:rPr>
        <w:sectPr w:rsidR="00040D1D" w:rsidRPr="00AB50E0" w:rsidSect="003A4F40">
          <w:pgSz w:w="11906" w:h="16838"/>
          <w:pgMar w:top="1247" w:right="1588" w:bottom="1089" w:left="1588" w:header="851" w:footer="992" w:gutter="0"/>
          <w:cols w:space="720"/>
          <w:docGrid w:linePitch="312"/>
        </w:sectPr>
      </w:pPr>
    </w:p>
    <w:p w14:paraId="07A4E4D8" w14:textId="77777777" w:rsidR="00040D1D" w:rsidRPr="00AB50E0" w:rsidRDefault="00191AB0">
      <w:pPr>
        <w:autoSpaceDE w:val="0"/>
        <w:autoSpaceDN w:val="0"/>
        <w:adjustRightInd w:val="0"/>
        <w:spacing w:line="360" w:lineRule="auto"/>
        <w:rPr>
          <w:rFonts w:ascii="宋体" w:hAnsi="宋体" w:cs="宋体" w:hint="eastAsia"/>
          <w:b/>
          <w:szCs w:val="21"/>
        </w:rPr>
      </w:pPr>
      <w:r w:rsidRPr="00AB50E0">
        <w:rPr>
          <w:rFonts w:ascii="宋体" w:hAnsi="宋体" w:cs="宋体" w:hint="eastAsia"/>
          <w:b/>
          <w:szCs w:val="21"/>
        </w:rPr>
        <w:lastRenderedPageBreak/>
        <w:t>3.4投标人基本情况</w:t>
      </w:r>
    </w:p>
    <w:p w14:paraId="5BEBECB0" w14:textId="77777777" w:rsidR="00040D1D" w:rsidRPr="00AB50E0" w:rsidRDefault="00191AB0">
      <w:pPr>
        <w:spacing w:line="240" w:lineRule="atLeast"/>
        <w:jc w:val="center"/>
        <w:rPr>
          <w:rFonts w:ascii="宋体" w:hAnsi="宋体" w:cs="宋体" w:hint="eastAsia"/>
          <w:b/>
          <w:sz w:val="32"/>
          <w:szCs w:val="32"/>
        </w:rPr>
      </w:pPr>
      <w:r w:rsidRPr="00AB50E0">
        <w:rPr>
          <w:rFonts w:ascii="宋体" w:hAnsi="宋体" w:cs="宋体" w:hint="eastAsia"/>
          <w:b/>
          <w:sz w:val="32"/>
          <w:szCs w:val="32"/>
        </w:rPr>
        <w:t>投标人基本情况表</w:t>
      </w:r>
    </w:p>
    <w:p w14:paraId="04E3FAF3" w14:textId="77777777" w:rsidR="00040D1D" w:rsidRPr="00AB50E0" w:rsidRDefault="00040D1D">
      <w:pPr>
        <w:spacing w:line="240" w:lineRule="atLeast"/>
        <w:ind w:firstLineChars="695" w:firstLine="2233"/>
        <w:rPr>
          <w:rFonts w:ascii="宋体" w:hAnsi="宋体" w:cs="宋体" w:hint="eastAsia"/>
          <w:b/>
          <w:sz w:val="32"/>
          <w:szCs w:val="32"/>
        </w:rPr>
      </w:pPr>
    </w:p>
    <w:tbl>
      <w:tblPr>
        <w:tblW w:w="8848" w:type="dxa"/>
        <w:tblInd w:w="28" w:type="dxa"/>
        <w:tblLayout w:type="fixed"/>
        <w:tblCellMar>
          <w:left w:w="28" w:type="dxa"/>
          <w:right w:w="28" w:type="dxa"/>
        </w:tblCellMar>
        <w:tblLook w:val="04A0" w:firstRow="1" w:lastRow="0" w:firstColumn="1" w:lastColumn="0" w:noHBand="0" w:noVBand="1"/>
      </w:tblPr>
      <w:tblGrid>
        <w:gridCol w:w="2368"/>
        <w:gridCol w:w="2490"/>
        <w:gridCol w:w="1575"/>
        <w:gridCol w:w="2415"/>
      </w:tblGrid>
      <w:tr w:rsidR="00040D1D" w:rsidRPr="00AB50E0" w14:paraId="513B1E7A" w14:textId="77777777">
        <w:trPr>
          <w:cantSplit/>
        </w:trPr>
        <w:tc>
          <w:tcPr>
            <w:tcW w:w="2368" w:type="dxa"/>
            <w:tcBorders>
              <w:top w:val="single" w:sz="6" w:space="0" w:color="auto"/>
              <w:left w:val="single" w:sz="6" w:space="0" w:color="auto"/>
              <w:bottom w:val="single" w:sz="6" w:space="0" w:color="auto"/>
              <w:right w:val="single" w:sz="6" w:space="0" w:color="auto"/>
            </w:tcBorders>
          </w:tcPr>
          <w:p w14:paraId="391EFC0B" w14:textId="77777777" w:rsidR="00040D1D" w:rsidRPr="00AB50E0" w:rsidRDefault="00191AB0">
            <w:pPr>
              <w:widowControl/>
              <w:autoSpaceDE w:val="0"/>
              <w:autoSpaceDN w:val="0"/>
              <w:spacing w:line="440" w:lineRule="atLeast"/>
              <w:ind w:left="105"/>
              <w:jc w:val="center"/>
              <w:textAlignment w:val="bottom"/>
              <w:rPr>
                <w:rFonts w:ascii="宋体" w:hAnsi="宋体" w:cs="宋体" w:hint="eastAsia"/>
              </w:rPr>
            </w:pPr>
            <w:r w:rsidRPr="00AB50E0">
              <w:rPr>
                <w:rFonts w:ascii="宋体" w:hAnsi="宋体" w:cs="宋体" w:hint="eastAsia"/>
              </w:rPr>
              <w:t>投标人全称</w:t>
            </w:r>
          </w:p>
        </w:tc>
        <w:tc>
          <w:tcPr>
            <w:tcW w:w="6480" w:type="dxa"/>
            <w:gridSpan w:val="3"/>
            <w:tcBorders>
              <w:top w:val="single" w:sz="6" w:space="0" w:color="auto"/>
              <w:left w:val="single" w:sz="6" w:space="0" w:color="auto"/>
              <w:bottom w:val="single" w:sz="6" w:space="0" w:color="auto"/>
              <w:right w:val="single" w:sz="6" w:space="0" w:color="auto"/>
            </w:tcBorders>
          </w:tcPr>
          <w:p w14:paraId="74B7FB93" w14:textId="77777777" w:rsidR="00040D1D" w:rsidRPr="00AB50E0" w:rsidRDefault="00040D1D">
            <w:pPr>
              <w:widowControl/>
              <w:autoSpaceDE w:val="0"/>
              <w:autoSpaceDN w:val="0"/>
              <w:spacing w:line="440" w:lineRule="atLeast"/>
              <w:textAlignment w:val="bottom"/>
              <w:rPr>
                <w:rFonts w:ascii="宋体" w:hAnsi="宋体" w:cs="宋体" w:hint="eastAsia"/>
              </w:rPr>
            </w:pPr>
          </w:p>
        </w:tc>
      </w:tr>
      <w:tr w:rsidR="00040D1D" w:rsidRPr="00AB50E0" w14:paraId="3D08ED3A" w14:textId="77777777">
        <w:trPr>
          <w:cantSplit/>
        </w:trPr>
        <w:tc>
          <w:tcPr>
            <w:tcW w:w="2368" w:type="dxa"/>
            <w:tcBorders>
              <w:top w:val="single" w:sz="6" w:space="0" w:color="auto"/>
              <w:left w:val="single" w:sz="6" w:space="0" w:color="auto"/>
              <w:bottom w:val="single" w:sz="6" w:space="0" w:color="auto"/>
              <w:right w:val="single" w:sz="6" w:space="0" w:color="auto"/>
            </w:tcBorders>
          </w:tcPr>
          <w:p w14:paraId="640D13B2" w14:textId="77777777" w:rsidR="00040D1D" w:rsidRPr="00AB50E0" w:rsidRDefault="00191AB0">
            <w:pPr>
              <w:widowControl/>
              <w:autoSpaceDE w:val="0"/>
              <w:autoSpaceDN w:val="0"/>
              <w:spacing w:line="440" w:lineRule="atLeast"/>
              <w:ind w:left="105"/>
              <w:jc w:val="center"/>
              <w:textAlignment w:val="bottom"/>
              <w:rPr>
                <w:rFonts w:ascii="宋体" w:hAnsi="宋体" w:cs="宋体" w:hint="eastAsia"/>
              </w:rPr>
            </w:pPr>
            <w:r w:rsidRPr="00AB50E0">
              <w:rPr>
                <w:rFonts w:ascii="宋体" w:hAnsi="宋体" w:cs="宋体" w:hint="eastAsia"/>
              </w:rPr>
              <w:t>企业资质</w:t>
            </w:r>
          </w:p>
        </w:tc>
        <w:tc>
          <w:tcPr>
            <w:tcW w:w="6480" w:type="dxa"/>
            <w:gridSpan w:val="3"/>
            <w:tcBorders>
              <w:top w:val="single" w:sz="6" w:space="0" w:color="auto"/>
              <w:left w:val="single" w:sz="6" w:space="0" w:color="auto"/>
              <w:bottom w:val="single" w:sz="6" w:space="0" w:color="auto"/>
              <w:right w:val="single" w:sz="6" w:space="0" w:color="auto"/>
            </w:tcBorders>
          </w:tcPr>
          <w:p w14:paraId="64B98AA6" w14:textId="77777777" w:rsidR="00040D1D" w:rsidRPr="00AB50E0" w:rsidRDefault="00191AB0">
            <w:pPr>
              <w:widowControl/>
              <w:autoSpaceDE w:val="0"/>
              <w:autoSpaceDN w:val="0"/>
              <w:spacing w:line="440" w:lineRule="atLeast"/>
              <w:textAlignment w:val="bottom"/>
              <w:rPr>
                <w:rFonts w:ascii="宋体" w:hAnsi="宋体" w:cs="宋体" w:hint="eastAsia"/>
              </w:rPr>
            </w:pPr>
            <w:r w:rsidRPr="00AB50E0">
              <w:rPr>
                <w:rFonts w:ascii="宋体" w:hAnsi="宋体" w:cs="宋体" w:hint="eastAsia"/>
              </w:rPr>
              <w:t xml:space="preserve">1.等级:            2.证书号:       3.发证单位: </w:t>
            </w:r>
          </w:p>
        </w:tc>
      </w:tr>
      <w:tr w:rsidR="00040D1D" w:rsidRPr="00AB50E0" w14:paraId="11CCDE8F" w14:textId="77777777">
        <w:trPr>
          <w:cantSplit/>
        </w:trPr>
        <w:tc>
          <w:tcPr>
            <w:tcW w:w="2368" w:type="dxa"/>
            <w:tcBorders>
              <w:top w:val="single" w:sz="6" w:space="0" w:color="auto"/>
              <w:left w:val="single" w:sz="6" w:space="0" w:color="auto"/>
              <w:bottom w:val="single" w:sz="6" w:space="0" w:color="auto"/>
              <w:right w:val="single" w:sz="6" w:space="0" w:color="auto"/>
            </w:tcBorders>
          </w:tcPr>
          <w:p w14:paraId="1A81ABA1" w14:textId="77777777" w:rsidR="00040D1D" w:rsidRPr="00AB50E0" w:rsidRDefault="00191AB0">
            <w:pPr>
              <w:widowControl/>
              <w:autoSpaceDE w:val="0"/>
              <w:autoSpaceDN w:val="0"/>
              <w:spacing w:line="440" w:lineRule="atLeast"/>
              <w:ind w:left="105"/>
              <w:jc w:val="center"/>
              <w:textAlignment w:val="bottom"/>
              <w:rPr>
                <w:rFonts w:ascii="宋体" w:hAnsi="宋体" w:cs="宋体" w:hint="eastAsia"/>
              </w:rPr>
            </w:pPr>
            <w:r w:rsidRPr="00AB50E0">
              <w:rPr>
                <w:rFonts w:ascii="宋体" w:hAnsi="宋体" w:cs="宋体" w:hint="eastAsia"/>
              </w:rPr>
              <w:t>营业执照</w:t>
            </w:r>
          </w:p>
        </w:tc>
        <w:tc>
          <w:tcPr>
            <w:tcW w:w="6480" w:type="dxa"/>
            <w:gridSpan w:val="3"/>
            <w:tcBorders>
              <w:top w:val="single" w:sz="6" w:space="0" w:color="auto"/>
              <w:left w:val="single" w:sz="6" w:space="0" w:color="auto"/>
              <w:bottom w:val="single" w:sz="6" w:space="0" w:color="auto"/>
              <w:right w:val="single" w:sz="6" w:space="0" w:color="auto"/>
            </w:tcBorders>
          </w:tcPr>
          <w:p w14:paraId="7BA205FE" w14:textId="77777777" w:rsidR="00040D1D" w:rsidRPr="00AB50E0" w:rsidRDefault="00191AB0">
            <w:pPr>
              <w:widowControl/>
              <w:autoSpaceDE w:val="0"/>
              <w:autoSpaceDN w:val="0"/>
              <w:spacing w:line="440" w:lineRule="atLeast"/>
              <w:textAlignment w:val="bottom"/>
              <w:rPr>
                <w:rFonts w:ascii="宋体" w:hAnsi="宋体" w:cs="宋体" w:hint="eastAsia"/>
              </w:rPr>
            </w:pPr>
            <w:r w:rsidRPr="00AB50E0">
              <w:rPr>
                <w:rFonts w:ascii="宋体" w:hAnsi="宋体" w:cs="宋体" w:hint="eastAsia"/>
              </w:rPr>
              <w:t xml:space="preserve">1.编号:            2.营业范围:     3.发照单位: </w:t>
            </w:r>
          </w:p>
        </w:tc>
      </w:tr>
      <w:tr w:rsidR="00040D1D" w:rsidRPr="00AB50E0" w14:paraId="5D82ED61" w14:textId="77777777">
        <w:trPr>
          <w:cantSplit/>
        </w:trPr>
        <w:tc>
          <w:tcPr>
            <w:tcW w:w="2368" w:type="dxa"/>
            <w:tcBorders>
              <w:top w:val="single" w:sz="6" w:space="0" w:color="auto"/>
              <w:left w:val="single" w:sz="6" w:space="0" w:color="auto"/>
              <w:bottom w:val="single" w:sz="6" w:space="0" w:color="auto"/>
              <w:right w:val="single" w:sz="6" w:space="0" w:color="auto"/>
            </w:tcBorders>
          </w:tcPr>
          <w:p w14:paraId="7B82BC08" w14:textId="77777777" w:rsidR="00040D1D" w:rsidRPr="00AB50E0" w:rsidRDefault="00191AB0">
            <w:pPr>
              <w:widowControl/>
              <w:autoSpaceDE w:val="0"/>
              <w:autoSpaceDN w:val="0"/>
              <w:spacing w:line="440" w:lineRule="atLeast"/>
              <w:ind w:left="105"/>
              <w:jc w:val="center"/>
              <w:textAlignment w:val="bottom"/>
              <w:rPr>
                <w:rFonts w:ascii="宋体" w:hAnsi="宋体" w:cs="宋体" w:hint="eastAsia"/>
              </w:rPr>
            </w:pPr>
            <w:r w:rsidRPr="00AB50E0">
              <w:rPr>
                <w:rFonts w:ascii="宋体" w:hAnsi="宋体" w:cs="宋体" w:hint="eastAsia"/>
              </w:rPr>
              <w:t>建立日期</w:t>
            </w:r>
          </w:p>
        </w:tc>
        <w:tc>
          <w:tcPr>
            <w:tcW w:w="2490" w:type="dxa"/>
            <w:tcBorders>
              <w:top w:val="single" w:sz="6" w:space="0" w:color="auto"/>
              <w:left w:val="single" w:sz="6" w:space="0" w:color="auto"/>
              <w:bottom w:val="single" w:sz="6" w:space="0" w:color="auto"/>
              <w:right w:val="single" w:sz="6" w:space="0" w:color="auto"/>
            </w:tcBorders>
          </w:tcPr>
          <w:p w14:paraId="617485ED" w14:textId="77777777" w:rsidR="00040D1D" w:rsidRPr="00AB50E0" w:rsidRDefault="00040D1D">
            <w:pPr>
              <w:widowControl/>
              <w:autoSpaceDE w:val="0"/>
              <w:autoSpaceDN w:val="0"/>
              <w:spacing w:line="440" w:lineRule="atLeast"/>
              <w:textAlignment w:val="bottom"/>
              <w:rPr>
                <w:rFonts w:ascii="宋体" w:hAnsi="宋体" w:cs="宋体" w:hint="eastAsia"/>
              </w:rPr>
            </w:pPr>
          </w:p>
        </w:tc>
        <w:tc>
          <w:tcPr>
            <w:tcW w:w="1575" w:type="dxa"/>
            <w:tcBorders>
              <w:top w:val="single" w:sz="6" w:space="0" w:color="auto"/>
              <w:left w:val="single" w:sz="6" w:space="0" w:color="auto"/>
              <w:bottom w:val="single" w:sz="6" w:space="0" w:color="auto"/>
              <w:right w:val="single" w:sz="6" w:space="0" w:color="auto"/>
            </w:tcBorders>
          </w:tcPr>
          <w:p w14:paraId="4E42BB39" w14:textId="77777777" w:rsidR="00040D1D" w:rsidRPr="00AB50E0" w:rsidRDefault="00191AB0">
            <w:pPr>
              <w:widowControl/>
              <w:autoSpaceDE w:val="0"/>
              <w:autoSpaceDN w:val="0"/>
              <w:spacing w:line="440" w:lineRule="atLeast"/>
              <w:jc w:val="center"/>
              <w:textAlignment w:val="bottom"/>
              <w:rPr>
                <w:rFonts w:ascii="宋体" w:hAnsi="宋体" w:cs="宋体" w:hint="eastAsia"/>
              </w:rPr>
            </w:pPr>
            <w:r w:rsidRPr="00AB50E0">
              <w:rPr>
                <w:rFonts w:ascii="宋体" w:hAnsi="宋体" w:cs="宋体" w:hint="eastAsia"/>
              </w:rPr>
              <w:t>现有职工</w:t>
            </w:r>
          </w:p>
        </w:tc>
        <w:tc>
          <w:tcPr>
            <w:tcW w:w="2415" w:type="dxa"/>
            <w:tcBorders>
              <w:top w:val="single" w:sz="6" w:space="0" w:color="auto"/>
              <w:left w:val="single" w:sz="6" w:space="0" w:color="auto"/>
              <w:bottom w:val="single" w:sz="6" w:space="0" w:color="auto"/>
              <w:right w:val="single" w:sz="6" w:space="0" w:color="auto"/>
            </w:tcBorders>
          </w:tcPr>
          <w:p w14:paraId="711569A6" w14:textId="77777777" w:rsidR="00040D1D" w:rsidRPr="00AB50E0" w:rsidRDefault="00040D1D">
            <w:pPr>
              <w:widowControl/>
              <w:autoSpaceDE w:val="0"/>
              <w:autoSpaceDN w:val="0"/>
              <w:spacing w:line="440" w:lineRule="atLeast"/>
              <w:textAlignment w:val="bottom"/>
              <w:rPr>
                <w:rFonts w:ascii="宋体" w:hAnsi="宋体" w:cs="宋体" w:hint="eastAsia"/>
              </w:rPr>
            </w:pPr>
          </w:p>
        </w:tc>
      </w:tr>
      <w:tr w:rsidR="00040D1D" w:rsidRPr="00AB50E0" w14:paraId="70796FBD" w14:textId="77777777">
        <w:trPr>
          <w:cantSplit/>
        </w:trPr>
        <w:tc>
          <w:tcPr>
            <w:tcW w:w="2368" w:type="dxa"/>
            <w:tcBorders>
              <w:top w:val="single" w:sz="6" w:space="0" w:color="auto"/>
              <w:left w:val="single" w:sz="6" w:space="0" w:color="auto"/>
              <w:bottom w:val="single" w:sz="6" w:space="0" w:color="auto"/>
              <w:right w:val="single" w:sz="6" w:space="0" w:color="auto"/>
            </w:tcBorders>
          </w:tcPr>
          <w:p w14:paraId="02D9879F" w14:textId="77777777" w:rsidR="00040D1D" w:rsidRPr="00AB50E0" w:rsidRDefault="00191AB0">
            <w:pPr>
              <w:widowControl/>
              <w:autoSpaceDE w:val="0"/>
              <w:autoSpaceDN w:val="0"/>
              <w:spacing w:line="440" w:lineRule="atLeast"/>
              <w:jc w:val="center"/>
              <w:textAlignment w:val="bottom"/>
              <w:rPr>
                <w:rFonts w:ascii="宋体" w:hAnsi="宋体" w:cs="宋体" w:hint="eastAsia"/>
              </w:rPr>
            </w:pPr>
            <w:r w:rsidRPr="00AB50E0">
              <w:rPr>
                <w:rFonts w:ascii="宋体" w:hAnsi="宋体" w:cs="宋体" w:hint="eastAsia"/>
              </w:rPr>
              <w:t>固定资产净值(万元)</w:t>
            </w:r>
          </w:p>
        </w:tc>
        <w:tc>
          <w:tcPr>
            <w:tcW w:w="6480" w:type="dxa"/>
            <w:gridSpan w:val="3"/>
            <w:tcBorders>
              <w:top w:val="single" w:sz="6" w:space="0" w:color="auto"/>
              <w:left w:val="single" w:sz="6" w:space="0" w:color="auto"/>
              <w:bottom w:val="single" w:sz="6" w:space="0" w:color="auto"/>
              <w:right w:val="single" w:sz="6" w:space="0" w:color="auto"/>
            </w:tcBorders>
          </w:tcPr>
          <w:p w14:paraId="6E348905" w14:textId="77777777" w:rsidR="00040D1D" w:rsidRPr="00AB50E0" w:rsidRDefault="00040D1D">
            <w:pPr>
              <w:widowControl/>
              <w:autoSpaceDE w:val="0"/>
              <w:autoSpaceDN w:val="0"/>
              <w:spacing w:line="440" w:lineRule="atLeast"/>
              <w:textAlignment w:val="bottom"/>
              <w:rPr>
                <w:rFonts w:ascii="宋体" w:hAnsi="宋体" w:cs="宋体" w:hint="eastAsia"/>
              </w:rPr>
            </w:pPr>
          </w:p>
        </w:tc>
      </w:tr>
      <w:tr w:rsidR="00040D1D" w:rsidRPr="00AB50E0" w14:paraId="6D629F7D" w14:textId="77777777">
        <w:trPr>
          <w:cantSplit/>
        </w:trPr>
        <w:tc>
          <w:tcPr>
            <w:tcW w:w="2368" w:type="dxa"/>
            <w:tcBorders>
              <w:top w:val="single" w:sz="6" w:space="0" w:color="auto"/>
              <w:left w:val="single" w:sz="6" w:space="0" w:color="auto"/>
              <w:bottom w:val="single" w:sz="6" w:space="0" w:color="auto"/>
              <w:right w:val="single" w:sz="6" w:space="0" w:color="auto"/>
            </w:tcBorders>
          </w:tcPr>
          <w:p w14:paraId="7DC09E37" w14:textId="77777777" w:rsidR="00040D1D" w:rsidRPr="00AB50E0" w:rsidRDefault="00191AB0">
            <w:pPr>
              <w:widowControl/>
              <w:autoSpaceDE w:val="0"/>
              <w:autoSpaceDN w:val="0"/>
              <w:spacing w:line="440" w:lineRule="atLeast"/>
              <w:ind w:left="105"/>
              <w:jc w:val="center"/>
              <w:textAlignment w:val="bottom"/>
              <w:rPr>
                <w:rFonts w:ascii="宋体" w:hAnsi="宋体" w:cs="宋体" w:hint="eastAsia"/>
              </w:rPr>
            </w:pPr>
            <w:r w:rsidRPr="00AB50E0">
              <w:rPr>
                <w:rFonts w:ascii="宋体" w:hAnsi="宋体" w:cs="宋体" w:hint="eastAsia"/>
              </w:rPr>
              <w:t>行政负责人</w:t>
            </w:r>
          </w:p>
        </w:tc>
        <w:tc>
          <w:tcPr>
            <w:tcW w:w="6480" w:type="dxa"/>
            <w:gridSpan w:val="3"/>
            <w:tcBorders>
              <w:top w:val="single" w:sz="6" w:space="0" w:color="auto"/>
              <w:left w:val="single" w:sz="6" w:space="0" w:color="auto"/>
              <w:bottom w:val="single" w:sz="6" w:space="0" w:color="auto"/>
              <w:right w:val="single" w:sz="6" w:space="0" w:color="auto"/>
            </w:tcBorders>
          </w:tcPr>
          <w:p w14:paraId="6182AE39" w14:textId="77777777" w:rsidR="00040D1D" w:rsidRPr="00AB50E0" w:rsidRDefault="00191AB0">
            <w:pPr>
              <w:widowControl/>
              <w:autoSpaceDE w:val="0"/>
              <w:autoSpaceDN w:val="0"/>
              <w:spacing w:line="440" w:lineRule="atLeast"/>
              <w:textAlignment w:val="bottom"/>
              <w:rPr>
                <w:rFonts w:ascii="宋体" w:hAnsi="宋体" w:cs="宋体" w:hint="eastAsia"/>
              </w:rPr>
            </w:pPr>
            <w:r w:rsidRPr="00AB50E0">
              <w:rPr>
                <w:rFonts w:ascii="宋体" w:hAnsi="宋体" w:cs="宋体" w:hint="eastAsia"/>
              </w:rPr>
              <w:t>姓名:             职务:             职称:</w:t>
            </w:r>
          </w:p>
        </w:tc>
      </w:tr>
      <w:tr w:rsidR="00040D1D" w:rsidRPr="00AB50E0" w14:paraId="4CE84DCB" w14:textId="77777777">
        <w:trPr>
          <w:cantSplit/>
        </w:trPr>
        <w:tc>
          <w:tcPr>
            <w:tcW w:w="2368" w:type="dxa"/>
            <w:tcBorders>
              <w:top w:val="single" w:sz="6" w:space="0" w:color="auto"/>
              <w:left w:val="single" w:sz="6" w:space="0" w:color="auto"/>
              <w:bottom w:val="single" w:sz="6" w:space="0" w:color="auto"/>
              <w:right w:val="single" w:sz="6" w:space="0" w:color="auto"/>
            </w:tcBorders>
          </w:tcPr>
          <w:p w14:paraId="7B8D75FE" w14:textId="77777777" w:rsidR="00040D1D" w:rsidRPr="00AB50E0" w:rsidRDefault="00191AB0">
            <w:pPr>
              <w:widowControl/>
              <w:autoSpaceDE w:val="0"/>
              <w:autoSpaceDN w:val="0"/>
              <w:spacing w:line="440" w:lineRule="atLeast"/>
              <w:ind w:left="105"/>
              <w:jc w:val="center"/>
              <w:textAlignment w:val="bottom"/>
              <w:rPr>
                <w:rFonts w:ascii="宋体" w:hAnsi="宋体" w:cs="宋体" w:hint="eastAsia"/>
              </w:rPr>
            </w:pPr>
            <w:r w:rsidRPr="00AB50E0">
              <w:rPr>
                <w:rFonts w:ascii="宋体" w:hAnsi="宋体" w:cs="宋体" w:hint="eastAsia"/>
              </w:rPr>
              <w:t>技术负责人</w:t>
            </w:r>
          </w:p>
        </w:tc>
        <w:tc>
          <w:tcPr>
            <w:tcW w:w="6480" w:type="dxa"/>
            <w:gridSpan w:val="3"/>
            <w:tcBorders>
              <w:top w:val="single" w:sz="6" w:space="0" w:color="auto"/>
              <w:left w:val="single" w:sz="6" w:space="0" w:color="auto"/>
              <w:bottom w:val="single" w:sz="6" w:space="0" w:color="auto"/>
              <w:right w:val="single" w:sz="6" w:space="0" w:color="auto"/>
            </w:tcBorders>
          </w:tcPr>
          <w:p w14:paraId="7CF48D93" w14:textId="77777777" w:rsidR="00040D1D" w:rsidRPr="00AB50E0" w:rsidRDefault="00191AB0">
            <w:pPr>
              <w:widowControl/>
              <w:autoSpaceDE w:val="0"/>
              <w:autoSpaceDN w:val="0"/>
              <w:spacing w:line="440" w:lineRule="atLeast"/>
              <w:textAlignment w:val="bottom"/>
              <w:rPr>
                <w:rFonts w:ascii="宋体" w:hAnsi="宋体" w:cs="宋体" w:hint="eastAsia"/>
              </w:rPr>
            </w:pPr>
            <w:r w:rsidRPr="00AB50E0">
              <w:rPr>
                <w:rFonts w:ascii="宋体" w:hAnsi="宋体" w:cs="宋体" w:hint="eastAsia"/>
              </w:rPr>
              <w:t>姓名:             职务:             职称:</w:t>
            </w:r>
          </w:p>
        </w:tc>
      </w:tr>
      <w:tr w:rsidR="00040D1D" w:rsidRPr="00AB50E0" w14:paraId="5E30A579" w14:textId="77777777">
        <w:trPr>
          <w:cantSplit/>
        </w:trPr>
        <w:tc>
          <w:tcPr>
            <w:tcW w:w="2368" w:type="dxa"/>
            <w:tcBorders>
              <w:top w:val="single" w:sz="6" w:space="0" w:color="auto"/>
              <w:left w:val="single" w:sz="6" w:space="0" w:color="auto"/>
              <w:bottom w:val="single" w:sz="6" w:space="0" w:color="auto"/>
              <w:right w:val="single" w:sz="6" w:space="0" w:color="auto"/>
            </w:tcBorders>
            <w:vAlign w:val="center"/>
          </w:tcPr>
          <w:p w14:paraId="06FD354C" w14:textId="77777777" w:rsidR="00040D1D" w:rsidRPr="00AB50E0" w:rsidRDefault="00191AB0">
            <w:pPr>
              <w:widowControl/>
              <w:autoSpaceDE w:val="0"/>
              <w:autoSpaceDN w:val="0"/>
              <w:spacing w:line="440" w:lineRule="atLeast"/>
              <w:ind w:left="105"/>
              <w:jc w:val="center"/>
              <w:textAlignment w:val="bottom"/>
              <w:rPr>
                <w:rFonts w:ascii="宋体" w:hAnsi="宋体" w:cs="宋体" w:hint="eastAsia"/>
              </w:rPr>
            </w:pPr>
            <w:r w:rsidRPr="00AB50E0">
              <w:rPr>
                <w:rFonts w:ascii="宋体" w:hAnsi="宋体" w:cs="宋体" w:hint="eastAsia"/>
              </w:rPr>
              <w:t>联系方式</w:t>
            </w:r>
          </w:p>
        </w:tc>
        <w:tc>
          <w:tcPr>
            <w:tcW w:w="6480" w:type="dxa"/>
            <w:gridSpan w:val="3"/>
            <w:tcBorders>
              <w:top w:val="single" w:sz="6" w:space="0" w:color="auto"/>
              <w:left w:val="single" w:sz="6" w:space="0" w:color="auto"/>
              <w:bottom w:val="single" w:sz="6" w:space="0" w:color="auto"/>
              <w:right w:val="single" w:sz="6" w:space="0" w:color="auto"/>
            </w:tcBorders>
          </w:tcPr>
          <w:p w14:paraId="3AF26233" w14:textId="77777777" w:rsidR="00040D1D" w:rsidRPr="00AB50E0" w:rsidRDefault="00191AB0">
            <w:pPr>
              <w:widowControl/>
              <w:autoSpaceDE w:val="0"/>
              <w:autoSpaceDN w:val="0"/>
              <w:spacing w:line="440" w:lineRule="atLeast"/>
              <w:textAlignment w:val="bottom"/>
              <w:rPr>
                <w:rFonts w:ascii="宋体" w:hAnsi="宋体" w:cs="宋体" w:hint="eastAsia"/>
              </w:rPr>
            </w:pPr>
            <w:r w:rsidRPr="00AB50E0">
              <w:rPr>
                <w:rFonts w:ascii="宋体" w:hAnsi="宋体" w:cs="宋体" w:hint="eastAsia"/>
              </w:rPr>
              <w:t>地址</w:t>
            </w:r>
          </w:p>
          <w:p w14:paraId="7FAE2434" w14:textId="77777777" w:rsidR="00040D1D" w:rsidRPr="00AB50E0" w:rsidRDefault="00191AB0">
            <w:pPr>
              <w:widowControl/>
              <w:autoSpaceDE w:val="0"/>
              <w:autoSpaceDN w:val="0"/>
              <w:spacing w:line="440" w:lineRule="atLeast"/>
              <w:textAlignment w:val="bottom"/>
              <w:rPr>
                <w:rFonts w:ascii="宋体" w:hAnsi="宋体" w:cs="宋体" w:hint="eastAsia"/>
              </w:rPr>
            </w:pPr>
            <w:r w:rsidRPr="00AB50E0">
              <w:rPr>
                <w:rFonts w:ascii="宋体" w:hAnsi="宋体" w:cs="宋体" w:hint="eastAsia"/>
              </w:rPr>
              <w:t>邮编:</w:t>
            </w:r>
          </w:p>
          <w:p w14:paraId="56AFCB63" w14:textId="77777777" w:rsidR="00040D1D" w:rsidRPr="00AB50E0" w:rsidRDefault="00191AB0">
            <w:pPr>
              <w:widowControl/>
              <w:autoSpaceDE w:val="0"/>
              <w:autoSpaceDN w:val="0"/>
              <w:spacing w:line="440" w:lineRule="atLeast"/>
              <w:textAlignment w:val="bottom"/>
              <w:rPr>
                <w:rFonts w:ascii="宋体" w:hAnsi="宋体" w:cs="宋体" w:hint="eastAsia"/>
              </w:rPr>
            </w:pPr>
            <w:r w:rsidRPr="00AB50E0">
              <w:rPr>
                <w:rFonts w:ascii="宋体" w:hAnsi="宋体" w:cs="宋体" w:hint="eastAsia"/>
              </w:rPr>
              <w:t xml:space="preserve">电话:  </w:t>
            </w:r>
          </w:p>
          <w:p w14:paraId="311A6F68" w14:textId="77777777" w:rsidR="00040D1D" w:rsidRPr="00AB50E0" w:rsidRDefault="00191AB0">
            <w:pPr>
              <w:widowControl/>
              <w:autoSpaceDE w:val="0"/>
              <w:autoSpaceDN w:val="0"/>
              <w:spacing w:line="440" w:lineRule="atLeast"/>
              <w:textAlignment w:val="bottom"/>
              <w:rPr>
                <w:rFonts w:ascii="宋体" w:hAnsi="宋体" w:cs="宋体" w:hint="eastAsia"/>
              </w:rPr>
            </w:pPr>
            <w:r w:rsidRPr="00AB50E0">
              <w:rPr>
                <w:rFonts w:ascii="宋体" w:hAnsi="宋体" w:cs="宋体" w:hint="eastAsia"/>
              </w:rPr>
              <w:t xml:space="preserve">传真:       </w:t>
            </w:r>
          </w:p>
        </w:tc>
      </w:tr>
      <w:tr w:rsidR="00040D1D" w:rsidRPr="00AB50E0" w14:paraId="1F4461D5" w14:textId="77777777">
        <w:trPr>
          <w:cantSplit/>
        </w:trPr>
        <w:tc>
          <w:tcPr>
            <w:tcW w:w="2368" w:type="dxa"/>
            <w:tcBorders>
              <w:top w:val="single" w:sz="6" w:space="0" w:color="auto"/>
              <w:left w:val="single" w:sz="6" w:space="0" w:color="auto"/>
              <w:bottom w:val="single" w:sz="6" w:space="0" w:color="auto"/>
              <w:right w:val="single" w:sz="6" w:space="0" w:color="auto"/>
            </w:tcBorders>
          </w:tcPr>
          <w:p w14:paraId="0B48F1BF" w14:textId="77777777" w:rsidR="00040D1D" w:rsidRPr="00AB50E0" w:rsidRDefault="00191AB0">
            <w:pPr>
              <w:widowControl/>
              <w:autoSpaceDE w:val="0"/>
              <w:autoSpaceDN w:val="0"/>
              <w:spacing w:line="440" w:lineRule="atLeast"/>
              <w:ind w:left="105"/>
              <w:jc w:val="center"/>
              <w:textAlignment w:val="bottom"/>
              <w:rPr>
                <w:rFonts w:ascii="宋体" w:hAnsi="宋体" w:cs="宋体" w:hint="eastAsia"/>
              </w:rPr>
            </w:pPr>
            <w:r w:rsidRPr="00AB50E0">
              <w:rPr>
                <w:rFonts w:ascii="宋体" w:hAnsi="宋体" w:cs="宋体" w:hint="eastAsia"/>
              </w:rPr>
              <w:t>开户银行</w:t>
            </w:r>
          </w:p>
        </w:tc>
        <w:tc>
          <w:tcPr>
            <w:tcW w:w="6480" w:type="dxa"/>
            <w:gridSpan w:val="3"/>
            <w:tcBorders>
              <w:top w:val="single" w:sz="6" w:space="0" w:color="auto"/>
              <w:left w:val="single" w:sz="6" w:space="0" w:color="auto"/>
              <w:bottom w:val="single" w:sz="6" w:space="0" w:color="auto"/>
              <w:right w:val="single" w:sz="6" w:space="0" w:color="auto"/>
            </w:tcBorders>
          </w:tcPr>
          <w:p w14:paraId="086ED740" w14:textId="77777777" w:rsidR="00040D1D" w:rsidRPr="00AB50E0" w:rsidRDefault="00191AB0">
            <w:pPr>
              <w:widowControl/>
              <w:autoSpaceDE w:val="0"/>
              <w:autoSpaceDN w:val="0"/>
              <w:spacing w:line="440" w:lineRule="atLeast"/>
              <w:textAlignment w:val="bottom"/>
              <w:rPr>
                <w:rFonts w:ascii="宋体" w:hAnsi="宋体" w:cs="宋体" w:hint="eastAsia"/>
              </w:rPr>
            </w:pPr>
            <w:r w:rsidRPr="00AB50E0">
              <w:rPr>
                <w:rFonts w:ascii="宋体" w:hAnsi="宋体" w:cs="宋体" w:hint="eastAsia"/>
              </w:rPr>
              <w:t xml:space="preserve">名称:                      账号:          </w:t>
            </w:r>
          </w:p>
        </w:tc>
      </w:tr>
      <w:tr w:rsidR="00040D1D" w:rsidRPr="00AB50E0" w14:paraId="65C3A027" w14:textId="77777777">
        <w:trPr>
          <w:cantSplit/>
          <w:trHeight w:val="5279"/>
        </w:trPr>
        <w:tc>
          <w:tcPr>
            <w:tcW w:w="2368" w:type="dxa"/>
            <w:tcBorders>
              <w:top w:val="single" w:sz="6" w:space="0" w:color="auto"/>
              <w:left w:val="single" w:sz="6" w:space="0" w:color="auto"/>
              <w:bottom w:val="single" w:sz="6" w:space="0" w:color="auto"/>
              <w:right w:val="single" w:sz="6" w:space="0" w:color="auto"/>
            </w:tcBorders>
          </w:tcPr>
          <w:p w14:paraId="1D69E8F8" w14:textId="77777777" w:rsidR="00040D1D" w:rsidRPr="00AB50E0" w:rsidRDefault="00040D1D">
            <w:pPr>
              <w:widowControl/>
              <w:autoSpaceDE w:val="0"/>
              <w:autoSpaceDN w:val="0"/>
              <w:spacing w:line="440" w:lineRule="atLeast"/>
              <w:ind w:left="105"/>
              <w:jc w:val="center"/>
              <w:textAlignment w:val="bottom"/>
              <w:rPr>
                <w:rFonts w:ascii="宋体" w:hAnsi="宋体" w:cs="宋体" w:hint="eastAsia"/>
              </w:rPr>
            </w:pPr>
          </w:p>
          <w:p w14:paraId="031B3B9A" w14:textId="77777777" w:rsidR="00040D1D" w:rsidRPr="00AB50E0" w:rsidRDefault="00040D1D">
            <w:pPr>
              <w:widowControl/>
              <w:autoSpaceDE w:val="0"/>
              <w:autoSpaceDN w:val="0"/>
              <w:spacing w:line="440" w:lineRule="atLeast"/>
              <w:ind w:left="105"/>
              <w:jc w:val="center"/>
              <w:textAlignment w:val="bottom"/>
              <w:rPr>
                <w:rFonts w:ascii="宋体" w:hAnsi="宋体" w:cs="宋体" w:hint="eastAsia"/>
              </w:rPr>
            </w:pPr>
          </w:p>
          <w:p w14:paraId="46CA3DB0" w14:textId="77777777" w:rsidR="00040D1D" w:rsidRPr="00AB50E0" w:rsidRDefault="00040D1D">
            <w:pPr>
              <w:widowControl/>
              <w:autoSpaceDE w:val="0"/>
              <w:autoSpaceDN w:val="0"/>
              <w:spacing w:line="440" w:lineRule="atLeast"/>
              <w:ind w:left="105"/>
              <w:jc w:val="center"/>
              <w:textAlignment w:val="bottom"/>
              <w:rPr>
                <w:rFonts w:ascii="宋体" w:hAnsi="宋体" w:cs="宋体" w:hint="eastAsia"/>
              </w:rPr>
            </w:pPr>
          </w:p>
          <w:p w14:paraId="57AD725D" w14:textId="77777777" w:rsidR="00040D1D" w:rsidRPr="00AB50E0" w:rsidRDefault="00040D1D">
            <w:pPr>
              <w:widowControl/>
              <w:autoSpaceDE w:val="0"/>
              <w:autoSpaceDN w:val="0"/>
              <w:spacing w:line="440" w:lineRule="atLeast"/>
              <w:textAlignment w:val="bottom"/>
              <w:rPr>
                <w:rFonts w:ascii="宋体" w:hAnsi="宋体" w:cs="宋体" w:hint="eastAsia"/>
              </w:rPr>
            </w:pPr>
          </w:p>
          <w:p w14:paraId="34093A12" w14:textId="77777777" w:rsidR="00040D1D" w:rsidRPr="00AB50E0" w:rsidRDefault="00040D1D">
            <w:pPr>
              <w:widowControl/>
              <w:autoSpaceDE w:val="0"/>
              <w:autoSpaceDN w:val="0"/>
              <w:spacing w:line="440" w:lineRule="atLeast"/>
              <w:ind w:left="105"/>
              <w:jc w:val="center"/>
              <w:textAlignment w:val="bottom"/>
              <w:rPr>
                <w:rFonts w:ascii="宋体" w:hAnsi="宋体" w:cs="宋体" w:hint="eastAsia"/>
              </w:rPr>
            </w:pPr>
          </w:p>
          <w:p w14:paraId="610587AC" w14:textId="77777777" w:rsidR="00040D1D" w:rsidRPr="00AB50E0" w:rsidRDefault="00040D1D">
            <w:pPr>
              <w:widowControl/>
              <w:autoSpaceDE w:val="0"/>
              <w:autoSpaceDN w:val="0"/>
              <w:spacing w:line="440" w:lineRule="atLeast"/>
              <w:ind w:left="105"/>
              <w:jc w:val="center"/>
              <w:textAlignment w:val="bottom"/>
              <w:rPr>
                <w:rFonts w:ascii="宋体" w:hAnsi="宋体" w:cs="宋体" w:hint="eastAsia"/>
              </w:rPr>
            </w:pPr>
          </w:p>
          <w:p w14:paraId="2C32C819" w14:textId="77777777" w:rsidR="00040D1D" w:rsidRPr="00AB50E0" w:rsidRDefault="00191AB0">
            <w:pPr>
              <w:widowControl/>
              <w:autoSpaceDE w:val="0"/>
              <w:autoSpaceDN w:val="0"/>
              <w:spacing w:line="440" w:lineRule="atLeast"/>
              <w:ind w:left="105"/>
              <w:jc w:val="center"/>
              <w:textAlignment w:val="bottom"/>
              <w:rPr>
                <w:rFonts w:ascii="宋体" w:hAnsi="宋体" w:cs="宋体" w:hint="eastAsia"/>
              </w:rPr>
            </w:pPr>
            <w:r w:rsidRPr="00AB50E0">
              <w:rPr>
                <w:rFonts w:ascii="宋体" w:hAnsi="宋体" w:cs="宋体" w:hint="eastAsia"/>
              </w:rPr>
              <w:t>组织机构框图</w:t>
            </w:r>
          </w:p>
          <w:p w14:paraId="33332F2A" w14:textId="77777777" w:rsidR="00040D1D" w:rsidRPr="00AB50E0" w:rsidRDefault="00040D1D">
            <w:pPr>
              <w:widowControl/>
              <w:autoSpaceDE w:val="0"/>
              <w:autoSpaceDN w:val="0"/>
              <w:spacing w:line="440" w:lineRule="atLeast"/>
              <w:ind w:left="105"/>
              <w:jc w:val="center"/>
              <w:textAlignment w:val="bottom"/>
              <w:rPr>
                <w:rFonts w:ascii="宋体" w:hAnsi="宋体" w:cs="宋体" w:hint="eastAsia"/>
              </w:rPr>
            </w:pPr>
          </w:p>
          <w:p w14:paraId="4DA52E0E" w14:textId="77777777" w:rsidR="00040D1D" w:rsidRPr="00AB50E0" w:rsidRDefault="00040D1D">
            <w:pPr>
              <w:autoSpaceDE w:val="0"/>
              <w:autoSpaceDN w:val="0"/>
              <w:spacing w:line="440" w:lineRule="atLeast"/>
              <w:ind w:left="105"/>
              <w:textAlignment w:val="bottom"/>
              <w:rPr>
                <w:rFonts w:ascii="宋体" w:hAnsi="宋体" w:cs="宋体" w:hint="eastAsia"/>
              </w:rPr>
            </w:pPr>
          </w:p>
        </w:tc>
        <w:tc>
          <w:tcPr>
            <w:tcW w:w="6480" w:type="dxa"/>
            <w:gridSpan w:val="3"/>
            <w:tcBorders>
              <w:top w:val="single" w:sz="6" w:space="0" w:color="auto"/>
              <w:left w:val="single" w:sz="6" w:space="0" w:color="auto"/>
              <w:bottom w:val="single" w:sz="6" w:space="0" w:color="auto"/>
              <w:right w:val="single" w:sz="6" w:space="0" w:color="auto"/>
            </w:tcBorders>
          </w:tcPr>
          <w:p w14:paraId="54E4BA15" w14:textId="77777777" w:rsidR="00040D1D" w:rsidRPr="00AB50E0" w:rsidRDefault="00040D1D">
            <w:pPr>
              <w:widowControl/>
              <w:autoSpaceDE w:val="0"/>
              <w:autoSpaceDN w:val="0"/>
              <w:spacing w:line="440" w:lineRule="atLeast"/>
              <w:textAlignment w:val="bottom"/>
              <w:rPr>
                <w:rFonts w:ascii="宋体" w:hAnsi="宋体" w:cs="宋体" w:hint="eastAsia"/>
              </w:rPr>
            </w:pPr>
          </w:p>
        </w:tc>
      </w:tr>
    </w:tbl>
    <w:p w14:paraId="1CE3E0EC" w14:textId="77777777" w:rsidR="00040D1D" w:rsidRPr="00AB50E0" w:rsidRDefault="00040D1D">
      <w:pPr>
        <w:spacing w:line="360" w:lineRule="auto"/>
        <w:ind w:left="630" w:hangingChars="300" w:hanging="630"/>
        <w:rPr>
          <w:rFonts w:ascii="宋体" w:hAnsi="宋体" w:cs="宋体" w:hint="eastAsia"/>
        </w:rPr>
      </w:pPr>
    </w:p>
    <w:p w14:paraId="6D386EA9" w14:textId="77777777" w:rsidR="00040D1D" w:rsidRPr="00AB50E0" w:rsidRDefault="00191AB0">
      <w:pPr>
        <w:adjustRightInd w:val="0"/>
        <w:snapToGrid w:val="0"/>
        <w:spacing w:beforeLines="50" w:before="120" w:line="360" w:lineRule="auto"/>
        <w:rPr>
          <w:rFonts w:ascii="宋体" w:hAnsi="宋体" w:cs="宋体" w:hint="eastAsia"/>
          <w:b/>
        </w:rPr>
      </w:pPr>
      <w:r w:rsidRPr="00AB50E0">
        <w:rPr>
          <w:rFonts w:ascii="宋体" w:hAnsi="宋体" w:cs="宋体" w:hint="eastAsia"/>
          <w:b/>
          <w:sz w:val="24"/>
        </w:rPr>
        <w:br w:type="page"/>
      </w:r>
      <w:r w:rsidRPr="00AB50E0">
        <w:rPr>
          <w:rFonts w:ascii="宋体" w:hAnsi="宋体" w:cs="宋体" w:hint="eastAsia"/>
          <w:b/>
        </w:rPr>
        <w:lastRenderedPageBreak/>
        <w:t>3.5授权委托书</w:t>
      </w:r>
    </w:p>
    <w:p w14:paraId="28FA3AB0" w14:textId="77777777" w:rsidR="00040D1D" w:rsidRPr="00AB50E0" w:rsidRDefault="00040D1D">
      <w:pPr>
        <w:rPr>
          <w:rFonts w:ascii="宋体" w:hAnsi="宋体" w:cs="宋体" w:hint="eastAsia"/>
          <w:b/>
          <w:snapToGrid w:val="0"/>
          <w:kern w:val="0"/>
          <w:szCs w:val="21"/>
        </w:rPr>
      </w:pPr>
    </w:p>
    <w:p w14:paraId="22AA3DFE" w14:textId="77777777" w:rsidR="00040D1D" w:rsidRPr="00AB50E0" w:rsidRDefault="00040D1D">
      <w:pPr>
        <w:adjustRightInd w:val="0"/>
        <w:spacing w:line="360" w:lineRule="auto"/>
        <w:rPr>
          <w:rFonts w:ascii="宋体" w:hAnsi="宋体" w:cs="宋体" w:hint="eastAsia"/>
          <w:snapToGrid w:val="0"/>
          <w:kern w:val="0"/>
          <w:szCs w:val="21"/>
        </w:rPr>
      </w:pPr>
    </w:p>
    <w:p w14:paraId="7818FAC2" w14:textId="77777777" w:rsidR="00040D1D" w:rsidRPr="00AB50E0" w:rsidRDefault="00191AB0">
      <w:pPr>
        <w:adjustRightInd w:val="0"/>
        <w:spacing w:line="360" w:lineRule="auto"/>
        <w:jc w:val="center"/>
        <w:rPr>
          <w:rFonts w:ascii="宋体" w:hAnsi="宋体" w:cs="宋体" w:hint="eastAsia"/>
          <w:b/>
          <w:snapToGrid w:val="0"/>
          <w:kern w:val="0"/>
          <w:sz w:val="28"/>
          <w:szCs w:val="28"/>
        </w:rPr>
      </w:pPr>
      <w:r w:rsidRPr="00AB50E0">
        <w:rPr>
          <w:rFonts w:ascii="宋体" w:hAnsi="宋体" w:cs="宋体" w:hint="eastAsia"/>
          <w:b/>
          <w:bCs/>
          <w:snapToGrid w:val="0"/>
          <w:kern w:val="0"/>
          <w:sz w:val="28"/>
          <w:szCs w:val="28"/>
        </w:rPr>
        <w:t>授权委托书</w:t>
      </w:r>
    </w:p>
    <w:p w14:paraId="7158DB3C" w14:textId="77777777" w:rsidR="00040D1D" w:rsidRPr="00AB50E0" w:rsidRDefault="00040D1D">
      <w:pPr>
        <w:adjustRightInd w:val="0"/>
        <w:spacing w:line="360" w:lineRule="auto"/>
        <w:jc w:val="left"/>
        <w:rPr>
          <w:rFonts w:ascii="宋体" w:hAnsi="宋体" w:cs="宋体" w:hint="eastAsia"/>
          <w:b/>
          <w:snapToGrid w:val="0"/>
          <w:kern w:val="0"/>
          <w:sz w:val="32"/>
          <w:szCs w:val="20"/>
        </w:rPr>
      </w:pPr>
    </w:p>
    <w:p w14:paraId="78DF8940" w14:textId="77777777" w:rsidR="00040D1D" w:rsidRPr="00AB50E0" w:rsidRDefault="00191AB0">
      <w:pPr>
        <w:adjustRightInd w:val="0"/>
        <w:spacing w:line="480" w:lineRule="auto"/>
        <w:ind w:left="4" w:firstLineChars="217" w:firstLine="456"/>
        <w:rPr>
          <w:rFonts w:ascii="宋体" w:hAnsi="宋体" w:cs="宋体" w:hint="eastAsia"/>
          <w:snapToGrid w:val="0"/>
          <w:kern w:val="0"/>
          <w:szCs w:val="21"/>
        </w:rPr>
      </w:pPr>
      <w:r w:rsidRPr="00AB50E0">
        <w:rPr>
          <w:rFonts w:ascii="宋体" w:hAnsi="宋体" w:cs="宋体" w:hint="eastAsia"/>
          <w:snapToGrid w:val="0"/>
          <w:kern w:val="0"/>
          <w:szCs w:val="21"/>
        </w:rPr>
        <w:t>我</w:t>
      </w:r>
      <w:r w:rsidRPr="00AB50E0">
        <w:rPr>
          <w:rFonts w:ascii="宋体" w:hAnsi="宋体" w:cs="宋体" w:hint="eastAsia"/>
          <w:snapToGrid w:val="0"/>
          <w:kern w:val="0"/>
          <w:szCs w:val="21"/>
          <w:u w:val="single"/>
        </w:rPr>
        <w:t xml:space="preserve">         </w:t>
      </w:r>
      <w:r w:rsidRPr="00AB50E0">
        <w:rPr>
          <w:rFonts w:ascii="宋体" w:hAnsi="宋体" w:cs="宋体" w:hint="eastAsia"/>
          <w:snapToGrid w:val="0"/>
          <w:kern w:val="0"/>
          <w:szCs w:val="21"/>
        </w:rPr>
        <w:t>（投标人名称），现授权委托</w:t>
      </w:r>
      <w:r w:rsidRPr="00AB50E0">
        <w:rPr>
          <w:rFonts w:ascii="宋体" w:hAnsi="宋体" w:cs="宋体" w:hint="eastAsia"/>
          <w:snapToGrid w:val="0"/>
          <w:kern w:val="0"/>
          <w:szCs w:val="21"/>
          <w:u w:val="single"/>
        </w:rPr>
        <w:t xml:space="preserve">          </w:t>
      </w:r>
      <w:r w:rsidRPr="00AB50E0">
        <w:rPr>
          <w:rFonts w:ascii="宋体" w:hAnsi="宋体" w:cs="宋体" w:hint="eastAsia"/>
          <w:snapToGrid w:val="0"/>
          <w:kern w:val="0"/>
          <w:szCs w:val="21"/>
        </w:rPr>
        <w:t>（姓名、身份证号）为我公司授权代表，以本公司的名义参加</w:t>
      </w:r>
      <w:r w:rsidRPr="00AB50E0">
        <w:rPr>
          <w:rFonts w:ascii="宋体" w:hAnsi="宋体" w:cs="宋体" w:hint="eastAsia"/>
          <w:snapToGrid w:val="0"/>
          <w:kern w:val="0"/>
          <w:szCs w:val="21"/>
          <w:u w:val="single"/>
        </w:rPr>
        <w:t xml:space="preserve">   （采购人）    </w:t>
      </w:r>
      <w:r w:rsidRPr="00AB50E0">
        <w:rPr>
          <w:rFonts w:ascii="宋体" w:hAnsi="宋体" w:cs="宋体" w:hint="eastAsia"/>
          <w:snapToGrid w:val="0"/>
          <w:kern w:val="0"/>
          <w:szCs w:val="21"/>
        </w:rPr>
        <w:t>的</w:t>
      </w:r>
      <w:r w:rsidRPr="00AB50E0">
        <w:rPr>
          <w:rFonts w:ascii="宋体" w:hAnsi="宋体" w:cs="宋体" w:hint="eastAsia"/>
          <w:snapToGrid w:val="0"/>
          <w:kern w:val="0"/>
          <w:szCs w:val="21"/>
          <w:u w:val="single"/>
        </w:rPr>
        <w:t xml:space="preserve">          </w:t>
      </w:r>
      <w:r w:rsidRPr="00AB50E0">
        <w:rPr>
          <w:rFonts w:ascii="宋体" w:hAnsi="宋体" w:cs="宋体" w:hint="eastAsia"/>
          <w:snapToGrid w:val="0"/>
          <w:kern w:val="0"/>
          <w:szCs w:val="21"/>
        </w:rPr>
        <w:t>项目的投标活动。授权代表在开标、评标、合同谈判过程中所签署的一切文件和处理与之有关的一切事务，我均予以承认。</w:t>
      </w:r>
    </w:p>
    <w:p w14:paraId="32A15137" w14:textId="77777777" w:rsidR="00040D1D" w:rsidRPr="00AB50E0" w:rsidRDefault="00191AB0">
      <w:pPr>
        <w:adjustRightInd w:val="0"/>
        <w:spacing w:line="480" w:lineRule="auto"/>
        <w:ind w:firstLineChars="200" w:firstLine="420"/>
        <w:rPr>
          <w:rFonts w:ascii="宋体" w:hAnsi="宋体" w:cs="宋体" w:hint="eastAsia"/>
          <w:snapToGrid w:val="0"/>
          <w:kern w:val="0"/>
          <w:szCs w:val="21"/>
        </w:rPr>
      </w:pPr>
      <w:r w:rsidRPr="00AB50E0">
        <w:rPr>
          <w:rFonts w:ascii="宋体" w:hAnsi="宋体" w:cs="宋体" w:hint="eastAsia"/>
          <w:snapToGrid w:val="0"/>
          <w:kern w:val="0"/>
          <w:szCs w:val="21"/>
        </w:rPr>
        <w:t>授权代表无权转委托。特此委托。</w:t>
      </w:r>
    </w:p>
    <w:p w14:paraId="71B57349" w14:textId="77777777" w:rsidR="00040D1D" w:rsidRPr="00AB50E0" w:rsidRDefault="00191AB0">
      <w:pPr>
        <w:spacing w:line="360" w:lineRule="auto"/>
        <w:ind w:right="1800" w:firstLineChars="1800" w:firstLine="3780"/>
        <w:rPr>
          <w:rFonts w:ascii="宋体" w:hAnsi="宋体" w:cs="宋体" w:hint="eastAsia"/>
          <w:snapToGrid w:val="0"/>
          <w:kern w:val="0"/>
          <w:szCs w:val="21"/>
        </w:rPr>
      </w:pPr>
      <w:r w:rsidRPr="00AB50E0">
        <w:rPr>
          <w:rFonts w:ascii="宋体" w:hAnsi="宋体" w:cs="宋体" w:hint="eastAsia"/>
          <w:snapToGrid w:val="0"/>
          <w:kern w:val="0"/>
          <w:szCs w:val="21"/>
        </w:rPr>
        <w:t xml:space="preserve">投标人：（盖公章或电子签章）       </w:t>
      </w:r>
    </w:p>
    <w:p w14:paraId="59149C39" w14:textId="77777777" w:rsidR="00040D1D" w:rsidRPr="00AB50E0" w:rsidRDefault="00191AB0">
      <w:pPr>
        <w:autoSpaceDE w:val="0"/>
        <w:autoSpaceDN w:val="0"/>
        <w:adjustRightInd w:val="0"/>
        <w:spacing w:line="360" w:lineRule="auto"/>
        <w:ind w:right="420"/>
        <w:jc w:val="center"/>
        <w:rPr>
          <w:rFonts w:ascii="宋体" w:hAnsi="宋体" w:cs="宋体" w:hint="eastAsia"/>
          <w:snapToGrid w:val="0"/>
          <w:kern w:val="0"/>
          <w:szCs w:val="21"/>
        </w:rPr>
      </w:pPr>
      <w:r w:rsidRPr="00AB50E0">
        <w:rPr>
          <w:rFonts w:ascii="宋体" w:hAnsi="宋体" w:cs="宋体" w:hint="eastAsia"/>
          <w:snapToGrid w:val="0"/>
          <w:kern w:val="0"/>
          <w:szCs w:val="21"/>
        </w:rPr>
        <w:t xml:space="preserve">           授权代表身份证号码：</w:t>
      </w:r>
    </w:p>
    <w:p w14:paraId="06BA1558" w14:textId="77777777" w:rsidR="00040D1D" w:rsidRPr="00AB50E0" w:rsidRDefault="00040D1D">
      <w:pPr>
        <w:autoSpaceDE w:val="0"/>
        <w:autoSpaceDN w:val="0"/>
        <w:adjustRightInd w:val="0"/>
        <w:spacing w:line="360" w:lineRule="auto"/>
        <w:ind w:right="420"/>
        <w:rPr>
          <w:rFonts w:ascii="宋体" w:hAnsi="宋体" w:cs="宋体" w:hint="eastAsia"/>
          <w:snapToGrid w:val="0"/>
          <w:kern w:val="0"/>
          <w:szCs w:val="21"/>
        </w:rPr>
      </w:pPr>
    </w:p>
    <w:p w14:paraId="2BD19442" w14:textId="77777777" w:rsidR="00040D1D" w:rsidRPr="00AB50E0" w:rsidRDefault="00191AB0">
      <w:pPr>
        <w:autoSpaceDE w:val="0"/>
        <w:autoSpaceDN w:val="0"/>
        <w:adjustRightInd w:val="0"/>
        <w:spacing w:line="360" w:lineRule="auto"/>
        <w:ind w:right="420"/>
        <w:jc w:val="center"/>
        <w:rPr>
          <w:rFonts w:ascii="宋体" w:hAnsi="宋体" w:cs="宋体" w:hint="eastAsia"/>
          <w:snapToGrid w:val="0"/>
          <w:kern w:val="0"/>
          <w:szCs w:val="21"/>
        </w:rPr>
      </w:pPr>
      <w:r w:rsidRPr="00AB50E0">
        <w:rPr>
          <w:rFonts w:ascii="宋体" w:hAnsi="宋体" w:cs="宋体" w:hint="eastAsia"/>
          <w:snapToGrid w:val="0"/>
          <w:kern w:val="0"/>
          <w:szCs w:val="21"/>
        </w:rPr>
        <w:t xml:space="preserve">                                                年    月    日</w:t>
      </w:r>
    </w:p>
    <w:p w14:paraId="22315FCD" w14:textId="77777777" w:rsidR="00040D1D" w:rsidRPr="00AB50E0" w:rsidRDefault="00040D1D">
      <w:pPr>
        <w:autoSpaceDE w:val="0"/>
        <w:autoSpaceDN w:val="0"/>
        <w:adjustRightInd w:val="0"/>
        <w:snapToGrid w:val="0"/>
        <w:spacing w:line="360" w:lineRule="auto"/>
        <w:ind w:right="420"/>
        <w:rPr>
          <w:rFonts w:ascii="宋体" w:hAnsi="宋体" w:cs="宋体" w:hint="eastAsia"/>
          <w:b/>
          <w:snapToGrid w:val="0"/>
          <w:kern w:val="0"/>
          <w:szCs w:val="21"/>
        </w:rPr>
      </w:pPr>
    </w:p>
    <w:p w14:paraId="5B34FB4F" w14:textId="77777777" w:rsidR="00040D1D" w:rsidRPr="00AB50E0" w:rsidRDefault="00040D1D">
      <w:pPr>
        <w:autoSpaceDE w:val="0"/>
        <w:autoSpaceDN w:val="0"/>
        <w:adjustRightInd w:val="0"/>
        <w:snapToGrid w:val="0"/>
        <w:spacing w:line="360" w:lineRule="auto"/>
        <w:ind w:right="420"/>
        <w:rPr>
          <w:rFonts w:ascii="宋体" w:hAnsi="宋体" w:cs="宋体" w:hint="eastAsia"/>
          <w:b/>
          <w:snapToGrid w:val="0"/>
          <w:kern w:val="0"/>
          <w:szCs w:val="21"/>
        </w:rPr>
      </w:pPr>
    </w:p>
    <w:p w14:paraId="1A99FC9D" w14:textId="77777777" w:rsidR="00040D1D" w:rsidRPr="00AB50E0" w:rsidRDefault="00040D1D">
      <w:pPr>
        <w:autoSpaceDE w:val="0"/>
        <w:autoSpaceDN w:val="0"/>
        <w:adjustRightInd w:val="0"/>
        <w:snapToGrid w:val="0"/>
        <w:spacing w:line="360" w:lineRule="auto"/>
        <w:ind w:right="420"/>
        <w:rPr>
          <w:rFonts w:ascii="宋体" w:hAnsi="宋体" w:cs="宋体" w:hint="eastAsia"/>
          <w:b/>
          <w:snapToGrid w:val="0"/>
          <w:kern w:val="0"/>
          <w:szCs w:val="21"/>
        </w:rPr>
      </w:pPr>
    </w:p>
    <w:p w14:paraId="207CD0A1" w14:textId="77777777" w:rsidR="00040D1D" w:rsidRPr="00AB50E0" w:rsidRDefault="00191AB0">
      <w:pPr>
        <w:autoSpaceDE w:val="0"/>
        <w:autoSpaceDN w:val="0"/>
        <w:adjustRightInd w:val="0"/>
        <w:snapToGrid w:val="0"/>
        <w:spacing w:line="360" w:lineRule="auto"/>
        <w:ind w:right="420"/>
        <w:rPr>
          <w:rFonts w:ascii="宋体" w:hAnsi="宋体" w:cs="宋体" w:hint="eastAsia"/>
          <w:b/>
          <w:snapToGrid w:val="0"/>
          <w:kern w:val="0"/>
          <w:szCs w:val="21"/>
        </w:rPr>
      </w:pPr>
      <w:r w:rsidRPr="00AB50E0">
        <w:rPr>
          <w:rFonts w:ascii="宋体" w:hAnsi="宋体" w:cs="宋体" w:hint="eastAsia"/>
          <w:b/>
          <w:snapToGrid w:val="0"/>
          <w:kern w:val="0"/>
          <w:szCs w:val="21"/>
        </w:rPr>
        <w:t>附：授权代表的身份证复印件。（正反面）</w:t>
      </w:r>
    </w:p>
    <w:tbl>
      <w:tblPr>
        <w:tblStyle w:val="af9"/>
        <w:tblW w:w="8900" w:type="dxa"/>
        <w:tblLayout w:type="fixed"/>
        <w:tblLook w:val="04A0" w:firstRow="1" w:lastRow="0" w:firstColumn="1" w:lastColumn="0" w:noHBand="0" w:noVBand="1"/>
      </w:tblPr>
      <w:tblGrid>
        <w:gridCol w:w="8900"/>
      </w:tblGrid>
      <w:tr w:rsidR="00040D1D" w:rsidRPr="00AB50E0" w14:paraId="1C96B63B" w14:textId="77777777">
        <w:trPr>
          <w:trHeight w:val="5221"/>
        </w:trPr>
        <w:tc>
          <w:tcPr>
            <w:tcW w:w="8900" w:type="dxa"/>
          </w:tcPr>
          <w:p w14:paraId="6F5C6FCD" w14:textId="77777777" w:rsidR="00040D1D" w:rsidRPr="00AB50E0" w:rsidRDefault="00040D1D">
            <w:pPr>
              <w:autoSpaceDE w:val="0"/>
              <w:autoSpaceDN w:val="0"/>
              <w:adjustRightInd w:val="0"/>
              <w:spacing w:line="360" w:lineRule="auto"/>
              <w:rPr>
                <w:rFonts w:ascii="宋体" w:hAnsi="宋体" w:hint="eastAsia"/>
              </w:rPr>
            </w:pPr>
          </w:p>
          <w:p w14:paraId="4839F7F8" w14:textId="77777777" w:rsidR="00040D1D" w:rsidRPr="00AB50E0" w:rsidRDefault="00040D1D">
            <w:pPr>
              <w:pStyle w:val="ac"/>
              <w:ind w:firstLine="0"/>
              <w:rPr>
                <w:rFonts w:ascii="宋体" w:eastAsia="宋体" w:hAnsi="宋体" w:hint="eastAsia"/>
              </w:rPr>
            </w:pPr>
          </w:p>
          <w:p w14:paraId="72EABF88" w14:textId="77777777" w:rsidR="00040D1D" w:rsidRPr="00AB50E0" w:rsidRDefault="00040D1D">
            <w:pPr>
              <w:rPr>
                <w:rFonts w:ascii="宋体" w:hAnsi="宋体" w:hint="eastAsia"/>
              </w:rPr>
            </w:pPr>
          </w:p>
          <w:p w14:paraId="32C2A776" w14:textId="77777777" w:rsidR="00040D1D" w:rsidRPr="00AB50E0" w:rsidRDefault="00040D1D">
            <w:pPr>
              <w:pStyle w:val="ac"/>
              <w:ind w:firstLine="0"/>
              <w:rPr>
                <w:rFonts w:ascii="宋体" w:eastAsia="宋体" w:hAnsi="宋体" w:hint="eastAsia"/>
              </w:rPr>
            </w:pPr>
          </w:p>
          <w:p w14:paraId="709F38CC" w14:textId="77777777" w:rsidR="00040D1D" w:rsidRPr="00AB50E0" w:rsidRDefault="00040D1D">
            <w:pPr>
              <w:rPr>
                <w:rFonts w:ascii="宋体" w:hAnsi="宋体" w:hint="eastAsia"/>
              </w:rPr>
            </w:pPr>
          </w:p>
          <w:p w14:paraId="2752EFA2" w14:textId="77777777" w:rsidR="00040D1D" w:rsidRPr="00AB50E0" w:rsidRDefault="00040D1D">
            <w:pPr>
              <w:pStyle w:val="ac"/>
              <w:ind w:firstLine="0"/>
              <w:rPr>
                <w:rFonts w:ascii="宋体" w:eastAsia="宋体" w:hAnsi="宋体" w:hint="eastAsia"/>
              </w:rPr>
            </w:pPr>
          </w:p>
          <w:p w14:paraId="33BFE7B4" w14:textId="77777777" w:rsidR="00040D1D" w:rsidRPr="00AB50E0" w:rsidRDefault="00040D1D">
            <w:pPr>
              <w:rPr>
                <w:rFonts w:ascii="宋体" w:hAnsi="宋体" w:hint="eastAsia"/>
              </w:rPr>
            </w:pPr>
          </w:p>
          <w:p w14:paraId="6428B3AA" w14:textId="77777777" w:rsidR="00040D1D" w:rsidRPr="00AB50E0" w:rsidRDefault="00040D1D">
            <w:pPr>
              <w:pStyle w:val="ac"/>
              <w:ind w:firstLine="0"/>
              <w:rPr>
                <w:rFonts w:ascii="宋体" w:eastAsia="宋体" w:hAnsi="宋体" w:hint="eastAsia"/>
              </w:rPr>
            </w:pPr>
          </w:p>
          <w:p w14:paraId="08816158" w14:textId="77777777" w:rsidR="00040D1D" w:rsidRPr="00AB50E0" w:rsidRDefault="00040D1D">
            <w:pPr>
              <w:rPr>
                <w:rFonts w:ascii="宋体" w:hAnsi="宋体" w:hint="eastAsia"/>
              </w:rPr>
            </w:pPr>
          </w:p>
          <w:p w14:paraId="6680259D" w14:textId="77777777" w:rsidR="00040D1D" w:rsidRPr="00AB50E0" w:rsidRDefault="00040D1D">
            <w:pPr>
              <w:pStyle w:val="ac"/>
              <w:ind w:firstLine="0"/>
              <w:rPr>
                <w:rFonts w:ascii="宋体" w:eastAsia="宋体" w:hAnsi="宋体" w:hint="eastAsia"/>
              </w:rPr>
            </w:pPr>
          </w:p>
          <w:p w14:paraId="5D2FDE29" w14:textId="77777777" w:rsidR="00040D1D" w:rsidRPr="00AB50E0" w:rsidRDefault="00040D1D">
            <w:pPr>
              <w:pStyle w:val="22"/>
              <w:ind w:firstLineChars="0" w:firstLine="0"/>
              <w:rPr>
                <w:rFonts w:ascii="宋体" w:eastAsia="宋体" w:hAnsi="宋体" w:hint="eastAsia"/>
              </w:rPr>
            </w:pPr>
          </w:p>
          <w:p w14:paraId="106ABAD7" w14:textId="77777777" w:rsidR="00040D1D" w:rsidRPr="00AB50E0" w:rsidRDefault="00040D1D">
            <w:pPr>
              <w:rPr>
                <w:rFonts w:ascii="宋体" w:hAnsi="宋体" w:hint="eastAsia"/>
              </w:rPr>
            </w:pPr>
          </w:p>
          <w:p w14:paraId="698E8BD1" w14:textId="77777777" w:rsidR="00040D1D" w:rsidRPr="00AB50E0" w:rsidRDefault="00040D1D">
            <w:pPr>
              <w:pStyle w:val="ac"/>
              <w:ind w:firstLine="0"/>
              <w:rPr>
                <w:rFonts w:ascii="宋体" w:eastAsia="宋体" w:hAnsi="宋体" w:hint="eastAsia"/>
              </w:rPr>
            </w:pPr>
          </w:p>
        </w:tc>
      </w:tr>
    </w:tbl>
    <w:p w14:paraId="5CD9BF16" w14:textId="77777777" w:rsidR="00040D1D" w:rsidRPr="00AB50E0" w:rsidRDefault="00191AB0">
      <w:pPr>
        <w:rPr>
          <w:rFonts w:ascii="宋体" w:hAnsi="宋体" w:cs="宋体" w:hint="eastAsia"/>
          <w:snapToGrid w:val="0"/>
          <w:kern w:val="0"/>
          <w:szCs w:val="21"/>
        </w:rPr>
      </w:pPr>
      <w:r w:rsidRPr="00AB50E0">
        <w:rPr>
          <w:rFonts w:ascii="宋体" w:hAnsi="宋体" w:cs="宋体" w:hint="eastAsia"/>
          <w:snapToGrid w:val="0"/>
          <w:kern w:val="0"/>
          <w:szCs w:val="21"/>
        </w:rPr>
        <w:br w:type="page"/>
      </w:r>
    </w:p>
    <w:p w14:paraId="28849E0A" w14:textId="77777777" w:rsidR="00040D1D" w:rsidRPr="00AB50E0" w:rsidRDefault="00191AB0">
      <w:pPr>
        <w:autoSpaceDE w:val="0"/>
        <w:autoSpaceDN w:val="0"/>
        <w:adjustRightInd w:val="0"/>
        <w:spacing w:line="360" w:lineRule="auto"/>
        <w:rPr>
          <w:rFonts w:ascii="宋体" w:hAnsi="宋体" w:cs="宋体" w:hint="eastAsia"/>
          <w:b/>
        </w:rPr>
      </w:pPr>
      <w:r w:rsidRPr="00AB50E0">
        <w:rPr>
          <w:rFonts w:ascii="宋体" w:hAnsi="宋体" w:cs="宋体" w:hint="eastAsia"/>
          <w:b/>
        </w:rPr>
        <w:lastRenderedPageBreak/>
        <w:t>3.6分包意向协议（以分包方式履行合同的，提供分包意向协议；投标人中标后不以分包方式履行合同的，则不需要提供。）</w:t>
      </w:r>
    </w:p>
    <w:p w14:paraId="02AFA075" w14:textId="77777777" w:rsidR="00040D1D" w:rsidRPr="00AB50E0" w:rsidRDefault="00040D1D">
      <w:pPr>
        <w:autoSpaceDE w:val="0"/>
        <w:autoSpaceDN w:val="0"/>
        <w:adjustRightInd w:val="0"/>
        <w:spacing w:line="360" w:lineRule="auto"/>
        <w:rPr>
          <w:rFonts w:ascii="宋体" w:hAnsi="宋体" w:cs="宋体" w:hint="eastAsia"/>
          <w:b/>
        </w:rPr>
      </w:pPr>
    </w:p>
    <w:p w14:paraId="26AB4C2C" w14:textId="77777777" w:rsidR="00040D1D" w:rsidRPr="00AB50E0" w:rsidRDefault="00191AB0">
      <w:pPr>
        <w:snapToGrid w:val="0"/>
        <w:spacing w:before="50" w:after="50" w:line="360" w:lineRule="auto"/>
        <w:jc w:val="center"/>
        <w:rPr>
          <w:rFonts w:ascii="宋体" w:hAnsi="宋体" w:cs="宋体" w:hint="eastAsia"/>
          <w:b/>
          <w:kern w:val="0"/>
          <w:sz w:val="32"/>
          <w:szCs w:val="32"/>
          <w:lang w:val="zh-CN"/>
        </w:rPr>
      </w:pPr>
      <w:r w:rsidRPr="00AB50E0">
        <w:rPr>
          <w:rFonts w:ascii="宋体" w:hAnsi="宋体" w:cs="宋体" w:hint="eastAsia"/>
          <w:b/>
          <w:kern w:val="0"/>
          <w:sz w:val="32"/>
          <w:szCs w:val="32"/>
          <w:lang w:val="zh-CN"/>
        </w:rPr>
        <w:t>分包意向协议</w:t>
      </w:r>
    </w:p>
    <w:p w14:paraId="1495F926" w14:textId="5961AA30" w:rsidR="00040D1D" w:rsidRPr="00AB50E0" w:rsidRDefault="00191AB0">
      <w:pPr>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u w:val="single"/>
        </w:rPr>
        <w:t>（投标人名称）</w:t>
      </w:r>
      <w:r w:rsidRPr="00AB50E0">
        <w:rPr>
          <w:rFonts w:ascii="宋体" w:hAnsi="宋体" w:cs="宋体" w:hint="eastAsia"/>
          <w:kern w:val="0"/>
          <w:szCs w:val="21"/>
          <w:lang w:val="zh-CN"/>
        </w:rPr>
        <w:t>若成为</w:t>
      </w:r>
      <w:r w:rsidR="00DA5546">
        <w:rPr>
          <w:rFonts w:ascii="宋体" w:hAnsi="宋体" w:cs="宋体" w:hint="eastAsia"/>
          <w:szCs w:val="21"/>
        </w:rPr>
        <w:t>超标准洪水测流设备购置</w:t>
      </w:r>
      <w:r w:rsidRPr="00AB50E0">
        <w:rPr>
          <w:rFonts w:ascii="宋体" w:hAnsi="宋体" w:cs="宋体" w:hint="eastAsia"/>
          <w:szCs w:val="21"/>
        </w:rPr>
        <w:t>【项目编号：</w:t>
      </w:r>
      <w:r w:rsidR="00DA5546">
        <w:rPr>
          <w:rFonts w:ascii="宋体" w:hAnsi="宋体" w:cs="宋体" w:hint="eastAsia"/>
          <w:szCs w:val="21"/>
        </w:rPr>
        <w:t>ZJSW2024005</w:t>
      </w:r>
      <w:r w:rsidRPr="00AB50E0">
        <w:rPr>
          <w:rFonts w:ascii="宋体" w:hAnsi="宋体" w:cs="宋体" w:hint="eastAsia"/>
          <w:szCs w:val="21"/>
        </w:rPr>
        <w:t>】</w:t>
      </w:r>
      <w:r w:rsidRPr="00AB50E0">
        <w:rPr>
          <w:rFonts w:ascii="宋体" w:hAnsi="宋体" w:cs="宋体" w:hint="eastAsia"/>
          <w:kern w:val="0"/>
          <w:szCs w:val="21"/>
          <w:lang w:val="zh-CN"/>
        </w:rPr>
        <w:t>的中标供应商，将依法采取分包方式履行合同。</w:t>
      </w:r>
      <w:r w:rsidRPr="00AB50E0">
        <w:rPr>
          <w:rFonts w:ascii="宋体" w:hAnsi="宋体" w:cs="宋体" w:hint="eastAsia"/>
          <w:kern w:val="0"/>
          <w:szCs w:val="21"/>
          <w:u w:val="single"/>
        </w:rPr>
        <w:t>（投标人名称）</w:t>
      </w:r>
      <w:r w:rsidRPr="00AB50E0">
        <w:rPr>
          <w:rFonts w:ascii="宋体" w:hAnsi="宋体" w:cs="宋体" w:hint="eastAsia"/>
          <w:kern w:val="0"/>
          <w:szCs w:val="21"/>
        </w:rPr>
        <w:t>与</w:t>
      </w:r>
      <w:r w:rsidRPr="00AB50E0">
        <w:rPr>
          <w:rFonts w:ascii="宋体" w:hAnsi="宋体" w:cs="宋体" w:hint="eastAsia"/>
          <w:kern w:val="0"/>
          <w:szCs w:val="21"/>
          <w:u w:val="single"/>
        </w:rPr>
        <w:t>（所有分包供应商名称）</w:t>
      </w:r>
      <w:r w:rsidRPr="00AB50E0">
        <w:rPr>
          <w:rFonts w:ascii="宋体" w:hAnsi="宋体" w:cs="宋体" w:hint="eastAsia"/>
          <w:kern w:val="0"/>
          <w:szCs w:val="21"/>
        </w:rPr>
        <w:t>达成分包意向协议</w:t>
      </w:r>
      <w:r w:rsidRPr="00AB50E0">
        <w:rPr>
          <w:rFonts w:ascii="宋体" w:hAnsi="宋体" w:cs="宋体" w:hint="eastAsia"/>
          <w:kern w:val="0"/>
          <w:szCs w:val="21"/>
          <w:lang w:val="zh-CN"/>
        </w:rPr>
        <w:t xml:space="preserve">。 </w:t>
      </w:r>
    </w:p>
    <w:p w14:paraId="5883E405"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一、分包标的及数量</w:t>
      </w:r>
    </w:p>
    <w:p w14:paraId="56CF7D04"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u w:val="single"/>
        </w:rPr>
        <w:t>（投标人名称）</w:t>
      </w:r>
      <w:r w:rsidRPr="00AB50E0">
        <w:rPr>
          <w:rFonts w:ascii="宋体" w:hAnsi="宋体" w:cs="宋体" w:hint="eastAsia"/>
          <w:kern w:val="0"/>
          <w:szCs w:val="21"/>
          <w:lang w:val="zh-CN"/>
        </w:rPr>
        <w:t>将</w:t>
      </w:r>
      <w:r w:rsidRPr="00AB50E0">
        <w:rPr>
          <w:rFonts w:ascii="宋体" w:hAnsi="宋体" w:cs="宋体" w:hint="eastAsia"/>
          <w:szCs w:val="21"/>
          <w:u w:val="single"/>
        </w:rPr>
        <w:t xml:space="preserve">   XX工作内容   </w:t>
      </w:r>
      <w:r w:rsidRPr="00AB50E0">
        <w:rPr>
          <w:rFonts w:ascii="宋体" w:hAnsi="宋体" w:cs="宋体" w:hint="eastAsia"/>
          <w:szCs w:val="21"/>
        </w:rPr>
        <w:t>分包给</w:t>
      </w:r>
      <w:r w:rsidRPr="00AB50E0">
        <w:rPr>
          <w:rFonts w:ascii="宋体" w:hAnsi="宋体" w:cs="宋体" w:hint="eastAsia"/>
          <w:kern w:val="0"/>
          <w:szCs w:val="21"/>
          <w:u w:val="single"/>
        </w:rPr>
        <w:t>（某分包供应商名称）</w:t>
      </w:r>
      <w:r w:rsidRPr="00AB50E0">
        <w:rPr>
          <w:rFonts w:ascii="宋体" w:hAnsi="宋体" w:cs="宋体" w:hint="eastAsia"/>
          <w:kern w:val="0"/>
          <w:szCs w:val="21"/>
          <w:lang w:val="zh-CN"/>
        </w:rPr>
        <w:t>，</w:t>
      </w:r>
      <w:r w:rsidRPr="00AB50E0">
        <w:rPr>
          <w:rFonts w:ascii="宋体" w:hAnsi="宋体" w:cs="宋体" w:hint="eastAsia"/>
          <w:kern w:val="0"/>
          <w:szCs w:val="21"/>
          <w:u w:val="single"/>
        </w:rPr>
        <w:t>（某分包供应商名称），</w:t>
      </w:r>
      <w:r w:rsidRPr="00AB50E0">
        <w:rPr>
          <w:rFonts w:ascii="宋体" w:hAnsi="宋体" w:cs="宋体" w:hint="eastAsia"/>
          <w:kern w:val="0"/>
          <w:szCs w:val="21"/>
          <w:lang w:val="zh-CN"/>
        </w:rPr>
        <w:t>具备承</w:t>
      </w:r>
      <w:r w:rsidRPr="00AB50E0">
        <w:rPr>
          <w:rFonts w:ascii="宋体" w:hAnsi="宋体" w:cs="宋体" w:hint="eastAsia"/>
          <w:kern w:val="0"/>
          <w:szCs w:val="21"/>
        </w:rPr>
        <w:t>担</w:t>
      </w:r>
      <w:r w:rsidRPr="00AB50E0">
        <w:rPr>
          <w:rFonts w:ascii="宋体" w:hAnsi="宋体" w:cs="宋体" w:hint="eastAsia"/>
          <w:kern w:val="0"/>
          <w:szCs w:val="21"/>
          <w:u w:val="single"/>
          <w:lang w:val="zh-CN"/>
        </w:rPr>
        <w:t>XX工作内容</w:t>
      </w:r>
      <w:r w:rsidRPr="00AB50E0">
        <w:rPr>
          <w:rFonts w:ascii="宋体" w:hAnsi="宋体" w:cs="宋体" w:hint="eastAsia"/>
          <w:kern w:val="0"/>
          <w:szCs w:val="21"/>
          <w:lang w:val="zh-CN"/>
        </w:rPr>
        <w:t>相应资质条件且不得再次分包；</w:t>
      </w:r>
    </w:p>
    <w:p w14:paraId="70FBDD30" w14:textId="77777777" w:rsidR="00040D1D" w:rsidRPr="00AB50E0" w:rsidRDefault="00191AB0">
      <w:pPr>
        <w:keepNext/>
        <w:keepLines/>
        <w:tabs>
          <w:tab w:val="left" w:pos="432"/>
        </w:tabs>
        <w:adjustRightInd w:val="0"/>
        <w:snapToGrid w:val="0"/>
        <w:spacing w:line="360" w:lineRule="auto"/>
        <w:ind w:leftChars="316" w:left="664" w:firstLineChars="95" w:firstLine="199"/>
        <w:rPr>
          <w:rFonts w:ascii="宋体" w:hAnsi="宋体" w:cs="宋体" w:hint="eastAsia"/>
          <w:szCs w:val="21"/>
        </w:rPr>
      </w:pPr>
      <w:r w:rsidRPr="00AB50E0">
        <w:rPr>
          <w:rFonts w:ascii="宋体" w:hAnsi="宋体" w:cs="宋体" w:hint="eastAsia"/>
          <w:kern w:val="0"/>
          <w:szCs w:val="21"/>
        </w:rPr>
        <w:t>……</w:t>
      </w:r>
    </w:p>
    <w:p w14:paraId="0961795F"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二、分包工作履行期限、地点、方式</w:t>
      </w:r>
    </w:p>
    <w:p w14:paraId="7B79D998" w14:textId="77777777" w:rsidR="00040D1D" w:rsidRPr="00AB50E0" w:rsidRDefault="00191AB0">
      <w:pPr>
        <w:adjustRightInd w:val="0"/>
        <w:snapToGrid w:val="0"/>
        <w:spacing w:line="360" w:lineRule="auto"/>
        <w:ind w:firstLine="576"/>
        <w:rPr>
          <w:rFonts w:ascii="宋体" w:hAnsi="宋体" w:cs="宋体" w:hint="eastAsia"/>
          <w:szCs w:val="21"/>
          <w:u w:val="single"/>
        </w:rPr>
      </w:pPr>
      <w:r w:rsidRPr="00AB50E0">
        <w:rPr>
          <w:rFonts w:ascii="宋体" w:hAnsi="宋体" w:cs="宋体" w:hint="eastAsia"/>
          <w:szCs w:val="21"/>
          <w:u w:val="single"/>
        </w:rPr>
        <w:t xml:space="preserve">                                                                                  </w:t>
      </w:r>
    </w:p>
    <w:p w14:paraId="0C9DA33E"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三、质量</w:t>
      </w:r>
    </w:p>
    <w:p w14:paraId="168C414A"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szCs w:val="21"/>
          <w:u w:val="single"/>
        </w:rPr>
        <w:t xml:space="preserve">                                                                                       </w:t>
      </w:r>
    </w:p>
    <w:p w14:paraId="1DB17D77"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四、价款或者报酬</w:t>
      </w:r>
    </w:p>
    <w:p w14:paraId="3D26FFF1" w14:textId="77777777" w:rsidR="00040D1D" w:rsidRPr="00AB50E0" w:rsidRDefault="00191AB0">
      <w:pPr>
        <w:adjustRightInd w:val="0"/>
        <w:snapToGrid w:val="0"/>
        <w:spacing w:line="360" w:lineRule="auto"/>
        <w:ind w:leftChars="273" w:left="573"/>
        <w:rPr>
          <w:rFonts w:ascii="宋体" w:hAnsi="宋体" w:cs="宋体" w:hint="eastAsia"/>
          <w:kern w:val="0"/>
          <w:szCs w:val="21"/>
          <w:lang w:val="zh-CN"/>
        </w:rPr>
      </w:pPr>
      <w:r w:rsidRPr="00AB50E0">
        <w:rPr>
          <w:rFonts w:ascii="宋体" w:hAnsi="宋体" w:cs="宋体" w:hint="eastAsia"/>
          <w:szCs w:val="21"/>
          <w:u w:val="single"/>
        </w:rPr>
        <w:t xml:space="preserve">                                                                                     </w:t>
      </w:r>
    </w:p>
    <w:p w14:paraId="1C35A5DB" w14:textId="77777777" w:rsidR="00040D1D" w:rsidRPr="00AB50E0" w:rsidRDefault="00191AB0">
      <w:pPr>
        <w:adjustRightInd w:val="0"/>
        <w:snapToGrid w:val="0"/>
        <w:spacing w:line="360" w:lineRule="auto"/>
        <w:ind w:leftChars="273" w:left="573"/>
        <w:rPr>
          <w:rFonts w:ascii="宋体" w:hAnsi="宋体" w:cs="宋体" w:hint="eastAsia"/>
          <w:kern w:val="0"/>
          <w:szCs w:val="21"/>
          <w:lang w:val="zh-CN"/>
        </w:rPr>
      </w:pPr>
      <w:r w:rsidRPr="00AB50E0">
        <w:rPr>
          <w:rFonts w:ascii="宋体" w:hAnsi="宋体" w:cs="宋体" w:hint="eastAsia"/>
          <w:kern w:val="0"/>
          <w:szCs w:val="21"/>
          <w:lang w:val="zh-CN"/>
        </w:rPr>
        <w:t>五、违约责任</w:t>
      </w:r>
    </w:p>
    <w:p w14:paraId="51288C36"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szCs w:val="21"/>
          <w:u w:val="single"/>
        </w:rPr>
        <w:t xml:space="preserve">                                                                                     </w:t>
      </w:r>
    </w:p>
    <w:p w14:paraId="1B97E2AA"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六、争议解决的办法</w:t>
      </w:r>
    </w:p>
    <w:p w14:paraId="2CDF4E94"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szCs w:val="21"/>
          <w:u w:val="single"/>
        </w:rPr>
        <w:t xml:space="preserve">                                                                                  </w:t>
      </w:r>
    </w:p>
    <w:p w14:paraId="0DD64DCC" w14:textId="77777777" w:rsidR="00040D1D" w:rsidRPr="00AB50E0" w:rsidRDefault="00191AB0">
      <w:pPr>
        <w:adjustRightInd w:val="0"/>
        <w:snapToGrid w:val="0"/>
        <w:spacing w:line="360" w:lineRule="auto"/>
        <w:ind w:firstLine="576"/>
        <w:rPr>
          <w:rFonts w:ascii="宋体" w:hAnsi="宋体" w:cs="宋体" w:hint="eastAsia"/>
          <w:kern w:val="0"/>
          <w:szCs w:val="21"/>
          <w:lang w:val="zh-CN"/>
        </w:rPr>
      </w:pPr>
      <w:r w:rsidRPr="00AB50E0">
        <w:rPr>
          <w:rFonts w:ascii="宋体" w:hAnsi="宋体" w:cs="宋体" w:hint="eastAsia"/>
          <w:kern w:val="0"/>
          <w:szCs w:val="21"/>
          <w:lang w:val="zh-CN"/>
        </w:rPr>
        <w:t>七、其他</w:t>
      </w:r>
    </w:p>
    <w:p w14:paraId="71735044" w14:textId="77777777" w:rsidR="00040D1D" w:rsidRPr="00AB50E0" w:rsidRDefault="00191AB0">
      <w:pPr>
        <w:adjustRightInd w:val="0"/>
        <w:snapToGrid w:val="0"/>
        <w:ind w:leftChars="342" w:left="5128" w:hangingChars="2100" w:hanging="4410"/>
        <w:rPr>
          <w:rFonts w:ascii="宋体" w:hAnsi="宋体" w:cs="宋体" w:hint="eastAsia"/>
          <w:kern w:val="0"/>
          <w:szCs w:val="21"/>
          <w:lang w:val="zh-CN"/>
        </w:rPr>
      </w:pPr>
      <w:r w:rsidRPr="00AB50E0">
        <w:rPr>
          <w:rFonts w:ascii="宋体" w:hAnsi="宋体" w:cs="宋体" w:hint="eastAsia"/>
          <w:szCs w:val="21"/>
        </w:rPr>
        <w:t>小微企业制造的货物占合同总金额的</w:t>
      </w:r>
      <w:r w:rsidRPr="00AB50E0">
        <w:rPr>
          <w:rFonts w:ascii="宋体" w:hAnsi="宋体" w:cs="宋体" w:hint="eastAsia"/>
          <w:szCs w:val="21"/>
          <w:u w:val="single"/>
        </w:rPr>
        <w:t xml:space="preserve">  </w:t>
      </w:r>
      <w:r w:rsidRPr="00AB50E0">
        <w:rPr>
          <w:rFonts w:ascii="宋体" w:hAnsi="宋体" w:cs="宋体" w:hint="eastAsia"/>
          <w:szCs w:val="21"/>
        </w:rPr>
        <w:t>%</w:t>
      </w:r>
      <w:r w:rsidRPr="00AB50E0">
        <w:rPr>
          <w:rFonts w:ascii="宋体" w:hAnsi="宋体" w:cs="宋体" w:hint="eastAsia"/>
          <w:kern w:val="0"/>
          <w:szCs w:val="21"/>
          <w:lang w:val="zh-CN"/>
        </w:rPr>
        <w:t>。</w:t>
      </w:r>
    </w:p>
    <w:p w14:paraId="6FDB33A4" w14:textId="77777777" w:rsidR="00040D1D" w:rsidRPr="00AB50E0" w:rsidRDefault="00040D1D">
      <w:pPr>
        <w:adjustRightInd w:val="0"/>
        <w:snapToGrid w:val="0"/>
        <w:ind w:leftChars="342" w:left="5758" w:hangingChars="2100" w:hanging="5040"/>
        <w:rPr>
          <w:rFonts w:ascii="宋体" w:hAnsi="宋体" w:cs="仿宋_GB2312" w:hint="eastAsia"/>
          <w:kern w:val="0"/>
          <w:sz w:val="24"/>
          <w:lang w:val="zh-CN"/>
        </w:rPr>
      </w:pPr>
    </w:p>
    <w:p w14:paraId="47590CFE" w14:textId="77777777" w:rsidR="00040D1D" w:rsidRPr="00AB50E0" w:rsidRDefault="00191AB0">
      <w:pPr>
        <w:autoSpaceDE w:val="0"/>
        <w:autoSpaceDN w:val="0"/>
        <w:spacing w:line="360" w:lineRule="auto"/>
        <w:ind w:firstLineChars="2000" w:firstLine="4200"/>
        <w:jc w:val="left"/>
        <w:rPr>
          <w:rFonts w:ascii="宋体" w:hAnsi="宋体" w:cs="宋体" w:hint="eastAsia"/>
          <w:kern w:val="0"/>
          <w:szCs w:val="21"/>
          <w:lang w:val="zh-CN"/>
        </w:rPr>
      </w:pPr>
      <w:r w:rsidRPr="00AB50E0">
        <w:rPr>
          <w:rFonts w:ascii="宋体" w:hAnsi="宋体" w:cs="宋体" w:hint="eastAsia"/>
          <w:kern w:val="0"/>
          <w:szCs w:val="21"/>
          <w:lang w:val="zh-CN"/>
        </w:rPr>
        <w:t>投标人名称(电子签名/公章)：</w:t>
      </w:r>
    </w:p>
    <w:p w14:paraId="3E545433" w14:textId="77777777" w:rsidR="00040D1D" w:rsidRPr="00AB50E0" w:rsidRDefault="00191AB0">
      <w:pPr>
        <w:autoSpaceDE w:val="0"/>
        <w:autoSpaceDN w:val="0"/>
        <w:spacing w:line="360" w:lineRule="auto"/>
        <w:ind w:firstLineChars="2000" w:firstLine="4200"/>
        <w:jc w:val="left"/>
        <w:rPr>
          <w:rFonts w:ascii="宋体" w:hAnsi="宋体" w:cs="宋体" w:hint="eastAsia"/>
          <w:kern w:val="0"/>
          <w:szCs w:val="21"/>
          <w:lang w:val="zh-CN"/>
        </w:rPr>
      </w:pPr>
      <w:r w:rsidRPr="00AB50E0">
        <w:rPr>
          <w:rFonts w:ascii="宋体" w:hAnsi="宋体" w:cs="宋体" w:hint="eastAsia"/>
          <w:kern w:val="0"/>
          <w:szCs w:val="21"/>
          <w:lang w:val="zh-CN"/>
        </w:rPr>
        <w:t>分包供应商名称(电子签名/公章)：</w:t>
      </w:r>
    </w:p>
    <w:p w14:paraId="442EFFE5" w14:textId="77777777" w:rsidR="00040D1D" w:rsidRPr="00AB50E0" w:rsidRDefault="00191AB0">
      <w:pPr>
        <w:autoSpaceDE w:val="0"/>
        <w:autoSpaceDN w:val="0"/>
        <w:adjustRightInd w:val="0"/>
        <w:spacing w:line="360" w:lineRule="auto"/>
        <w:rPr>
          <w:rFonts w:ascii="宋体" w:hAnsi="宋体" w:cs="宋体" w:hint="eastAsia"/>
          <w:b/>
          <w:szCs w:val="21"/>
          <w:lang w:val="zh-CN"/>
        </w:rPr>
      </w:pPr>
      <w:r w:rsidRPr="00AB50E0">
        <w:rPr>
          <w:rFonts w:ascii="宋体" w:hAnsi="宋体" w:cs="宋体" w:hint="eastAsia"/>
          <w:b/>
          <w:szCs w:val="21"/>
          <w:lang w:val="zh-CN"/>
        </w:rPr>
        <w:t xml:space="preserve">                                  </w:t>
      </w:r>
      <w:r w:rsidRPr="00AB50E0">
        <w:rPr>
          <w:rFonts w:ascii="宋体" w:hAnsi="宋体" w:cs="宋体" w:hint="eastAsia"/>
          <w:bCs/>
          <w:szCs w:val="21"/>
          <w:lang w:val="zh-CN"/>
        </w:rPr>
        <w:t xml:space="preserve"> </w:t>
      </w:r>
      <w:r w:rsidRPr="00AB50E0">
        <w:rPr>
          <w:rFonts w:ascii="宋体" w:hAnsi="宋体" w:cs="宋体" w:hint="eastAsia"/>
          <w:bCs/>
          <w:szCs w:val="21"/>
        </w:rPr>
        <w:t xml:space="preserve">  </w:t>
      </w:r>
      <w:r w:rsidRPr="00AB50E0">
        <w:rPr>
          <w:rFonts w:ascii="宋体" w:hAnsi="宋体" w:cs="宋体" w:hint="eastAsia"/>
          <w:bCs/>
          <w:szCs w:val="21"/>
          <w:lang w:val="zh-CN"/>
        </w:rPr>
        <w:t xml:space="preserve">            日期：  年  月   日</w:t>
      </w:r>
    </w:p>
    <w:p w14:paraId="5A1BC616" w14:textId="77777777" w:rsidR="00040D1D" w:rsidRPr="00AB50E0" w:rsidRDefault="00040D1D">
      <w:pPr>
        <w:autoSpaceDE w:val="0"/>
        <w:autoSpaceDN w:val="0"/>
        <w:adjustRightInd w:val="0"/>
        <w:spacing w:line="360" w:lineRule="auto"/>
        <w:rPr>
          <w:rFonts w:ascii="宋体" w:hAnsi="宋体" w:cs="宋体" w:hint="eastAsia"/>
          <w:b/>
        </w:rPr>
      </w:pPr>
    </w:p>
    <w:p w14:paraId="768B2849" w14:textId="77777777" w:rsidR="00040D1D" w:rsidRPr="00AB50E0" w:rsidRDefault="00191AB0">
      <w:pPr>
        <w:rPr>
          <w:rFonts w:ascii="宋体" w:hAnsi="宋体" w:cs="宋体" w:hint="eastAsia"/>
          <w:b/>
        </w:rPr>
      </w:pPr>
      <w:r w:rsidRPr="00AB50E0">
        <w:rPr>
          <w:rFonts w:ascii="宋体" w:hAnsi="宋体" w:cs="宋体" w:hint="eastAsia"/>
          <w:b/>
        </w:rPr>
        <w:br w:type="page"/>
      </w:r>
    </w:p>
    <w:p w14:paraId="539560BE" w14:textId="77777777" w:rsidR="00040D1D" w:rsidRPr="00AB50E0" w:rsidRDefault="00191AB0">
      <w:pPr>
        <w:autoSpaceDE w:val="0"/>
        <w:autoSpaceDN w:val="0"/>
        <w:adjustRightInd w:val="0"/>
        <w:spacing w:line="360" w:lineRule="auto"/>
        <w:rPr>
          <w:rFonts w:ascii="宋体" w:hAnsi="宋体" w:cs="宋体" w:hint="eastAsia"/>
          <w:b/>
        </w:rPr>
      </w:pPr>
      <w:r w:rsidRPr="00AB50E0">
        <w:rPr>
          <w:rFonts w:ascii="宋体" w:hAnsi="宋体" w:cs="宋体" w:hint="eastAsia"/>
          <w:b/>
        </w:rPr>
        <w:lastRenderedPageBreak/>
        <w:t>3.7政府采购供应商廉洁自律承诺书</w:t>
      </w:r>
    </w:p>
    <w:p w14:paraId="24AD4C57" w14:textId="77777777" w:rsidR="00040D1D" w:rsidRPr="00AB50E0" w:rsidRDefault="00040D1D">
      <w:pPr>
        <w:autoSpaceDE w:val="0"/>
        <w:autoSpaceDN w:val="0"/>
        <w:adjustRightInd w:val="0"/>
        <w:spacing w:line="360" w:lineRule="auto"/>
        <w:rPr>
          <w:rFonts w:ascii="宋体" w:hAnsi="宋体" w:cs="宋体" w:hint="eastAsia"/>
          <w:b/>
        </w:rPr>
      </w:pPr>
    </w:p>
    <w:p w14:paraId="27566DFD" w14:textId="77777777" w:rsidR="00040D1D" w:rsidRPr="00AB50E0" w:rsidRDefault="00191AB0">
      <w:pPr>
        <w:adjustRightInd w:val="0"/>
        <w:spacing w:line="360" w:lineRule="auto"/>
        <w:jc w:val="center"/>
        <w:rPr>
          <w:rFonts w:ascii="宋体" w:hAnsi="宋体" w:cs="宋体" w:hint="eastAsia"/>
          <w:b/>
          <w:bCs/>
          <w:snapToGrid w:val="0"/>
          <w:kern w:val="0"/>
          <w:sz w:val="28"/>
          <w:szCs w:val="28"/>
        </w:rPr>
      </w:pPr>
      <w:r w:rsidRPr="00AB50E0">
        <w:rPr>
          <w:rFonts w:ascii="宋体" w:hAnsi="宋体" w:cs="宋体" w:hint="eastAsia"/>
          <w:b/>
          <w:bCs/>
          <w:snapToGrid w:val="0"/>
          <w:kern w:val="0"/>
          <w:sz w:val="28"/>
          <w:szCs w:val="28"/>
        </w:rPr>
        <w:t>政府采购供应商廉洁自律承诺书</w:t>
      </w:r>
    </w:p>
    <w:p w14:paraId="39C64838" w14:textId="77777777" w:rsidR="00040D1D" w:rsidRPr="00AB50E0" w:rsidRDefault="00191AB0">
      <w:pPr>
        <w:spacing w:line="360" w:lineRule="auto"/>
        <w:jc w:val="center"/>
        <w:rPr>
          <w:rFonts w:ascii="宋体" w:hAnsi="宋体" w:cs="仿宋_GB2312" w:hint="eastAsia"/>
          <w:sz w:val="24"/>
        </w:rPr>
      </w:pPr>
      <w:r w:rsidRPr="00AB50E0">
        <w:rPr>
          <w:rFonts w:ascii="宋体" w:hAnsi="宋体" w:cs="宋体" w:hint="eastAsia"/>
          <w:sz w:val="24"/>
        </w:rPr>
        <w:t> </w:t>
      </w:r>
    </w:p>
    <w:p w14:paraId="06CD66DC" w14:textId="77777777" w:rsidR="00040D1D" w:rsidRPr="00AB50E0" w:rsidRDefault="00191AB0">
      <w:pPr>
        <w:spacing w:line="360" w:lineRule="auto"/>
        <w:rPr>
          <w:rFonts w:ascii="宋体" w:hAnsi="宋体" w:cs="宋体" w:hint="eastAsia"/>
          <w:sz w:val="24"/>
          <w:u w:val="single"/>
        </w:rPr>
      </w:pPr>
      <w:r w:rsidRPr="00AB50E0">
        <w:rPr>
          <w:rFonts w:ascii="宋体" w:hAnsi="宋体" w:cs="宋体" w:hint="eastAsia"/>
          <w:sz w:val="24"/>
          <w:u w:val="single"/>
        </w:rPr>
        <w:t>采购人名称、代理机构名称：</w:t>
      </w:r>
    </w:p>
    <w:p w14:paraId="10EFC996" w14:textId="77777777" w:rsidR="00040D1D" w:rsidRPr="00AB50E0" w:rsidRDefault="00191AB0">
      <w:pPr>
        <w:spacing w:line="360" w:lineRule="auto"/>
        <w:ind w:leftChars="114" w:left="239" w:firstLineChars="100" w:firstLine="240"/>
        <w:jc w:val="left"/>
        <w:rPr>
          <w:rFonts w:ascii="宋体" w:hAnsi="宋体" w:cs="宋体" w:hint="eastAsia"/>
          <w:sz w:val="24"/>
        </w:rPr>
      </w:pPr>
      <w:r w:rsidRPr="00AB50E0">
        <w:rPr>
          <w:rFonts w:ascii="宋体" w:hAnsi="宋体" w:cs="宋体" w:hint="eastAsia"/>
          <w:sz w:val="24"/>
        </w:rPr>
        <w:t>本单位合法参加采购项目【编号：】政府采购活动，就有关廉洁自律和公平竞争事项郑重声明如下：</w:t>
      </w:r>
    </w:p>
    <w:p w14:paraId="5A1533CA" w14:textId="77777777" w:rsidR="00040D1D" w:rsidRPr="00AB50E0" w:rsidRDefault="00191AB0">
      <w:pPr>
        <w:spacing w:line="360" w:lineRule="auto"/>
        <w:ind w:firstLineChars="200" w:firstLine="480"/>
        <w:jc w:val="left"/>
        <w:rPr>
          <w:rFonts w:ascii="宋体" w:hAnsi="宋体" w:cs="宋体" w:hint="eastAsia"/>
          <w:sz w:val="24"/>
        </w:rPr>
      </w:pPr>
      <w:r w:rsidRPr="00AB50E0">
        <w:rPr>
          <w:rFonts w:ascii="宋体" w:hAnsi="宋体" w:cs="宋体" w:hint="eastAsia"/>
          <w:sz w:val="24"/>
        </w:rPr>
        <w:t>一、本单位与采购人之间不存在利害关系，不存在行贿、串通等违法行为。</w:t>
      </w:r>
    </w:p>
    <w:p w14:paraId="7A70C457" w14:textId="77777777" w:rsidR="00040D1D" w:rsidRPr="00AB50E0" w:rsidRDefault="00191AB0">
      <w:pPr>
        <w:spacing w:line="360" w:lineRule="auto"/>
        <w:ind w:firstLineChars="200" w:firstLine="480"/>
        <w:jc w:val="left"/>
        <w:rPr>
          <w:rFonts w:ascii="宋体" w:hAnsi="宋体" w:cs="宋体" w:hint="eastAsia"/>
          <w:sz w:val="24"/>
        </w:rPr>
      </w:pPr>
      <w:r w:rsidRPr="00AB50E0">
        <w:rPr>
          <w:rFonts w:ascii="宋体" w:hAnsi="宋体" w:cs="宋体" w:hint="eastAsia"/>
          <w:sz w:val="24"/>
        </w:rPr>
        <w:t>二、本单位与其他当事人之间不存在直接控股、管理关系等情况，不存在法定的不允许投标情形，不存在行贿、串通等违法行为。</w:t>
      </w:r>
    </w:p>
    <w:p w14:paraId="53293664" w14:textId="77777777" w:rsidR="00040D1D" w:rsidRPr="00AB50E0" w:rsidRDefault="00191AB0">
      <w:pPr>
        <w:spacing w:line="360" w:lineRule="auto"/>
        <w:ind w:firstLineChars="200" w:firstLine="480"/>
        <w:jc w:val="left"/>
        <w:rPr>
          <w:rFonts w:ascii="宋体" w:hAnsi="宋体" w:cs="宋体" w:hint="eastAsia"/>
          <w:sz w:val="24"/>
        </w:rPr>
      </w:pPr>
      <w:r w:rsidRPr="00AB50E0">
        <w:rPr>
          <w:rFonts w:ascii="宋体" w:hAnsi="宋体" w:cs="宋体" w:hint="eastAsia"/>
          <w:sz w:val="24"/>
        </w:rPr>
        <w:t>三、本单位清楚知道并严格遵守政府采购法律法规、政策文件和相关纪律。</w:t>
      </w:r>
    </w:p>
    <w:p w14:paraId="6F186CAC" w14:textId="77777777" w:rsidR="00040D1D" w:rsidRPr="00AB50E0" w:rsidRDefault="00040D1D">
      <w:pPr>
        <w:autoSpaceDE w:val="0"/>
        <w:autoSpaceDN w:val="0"/>
        <w:spacing w:line="360" w:lineRule="auto"/>
        <w:ind w:firstLineChars="2100" w:firstLine="5040"/>
        <w:jc w:val="left"/>
        <w:rPr>
          <w:rFonts w:ascii="宋体" w:hAnsi="宋体" w:cs="宋体" w:hint="eastAsia"/>
          <w:kern w:val="0"/>
          <w:sz w:val="24"/>
          <w:lang w:val="zh-CN"/>
        </w:rPr>
      </w:pPr>
    </w:p>
    <w:p w14:paraId="170DF43A" w14:textId="77777777" w:rsidR="00040D1D" w:rsidRPr="00AB50E0" w:rsidRDefault="00040D1D">
      <w:pPr>
        <w:autoSpaceDE w:val="0"/>
        <w:autoSpaceDN w:val="0"/>
        <w:spacing w:line="360" w:lineRule="auto"/>
        <w:ind w:firstLineChars="2100" w:firstLine="5040"/>
        <w:jc w:val="left"/>
        <w:rPr>
          <w:rFonts w:ascii="宋体" w:hAnsi="宋体" w:cs="宋体" w:hint="eastAsia"/>
          <w:kern w:val="0"/>
          <w:sz w:val="24"/>
          <w:lang w:val="zh-CN"/>
        </w:rPr>
      </w:pPr>
    </w:p>
    <w:p w14:paraId="0D5F24B9" w14:textId="77777777" w:rsidR="00040D1D" w:rsidRPr="00AB50E0" w:rsidRDefault="00191AB0">
      <w:pPr>
        <w:autoSpaceDE w:val="0"/>
        <w:autoSpaceDN w:val="0"/>
        <w:spacing w:line="360" w:lineRule="auto"/>
        <w:ind w:firstLineChars="1600" w:firstLine="3840"/>
        <w:jc w:val="left"/>
        <w:rPr>
          <w:rFonts w:ascii="宋体" w:hAnsi="宋体" w:cs="宋体" w:hint="eastAsia"/>
          <w:kern w:val="0"/>
          <w:sz w:val="24"/>
        </w:rPr>
      </w:pPr>
      <w:r w:rsidRPr="00AB50E0">
        <w:rPr>
          <w:rFonts w:ascii="宋体" w:hAnsi="宋体" w:cs="宋体" w:hint="eastAsia"/>
          <w:kern w:val="0"/>
          <w:sz w:val="24"/>
          <w:lang w:val="zh-CN"/>
        </w:rPr>
        <w:t>投标人名称（盖公章或电子签章）：</w:t>
      </w:r>
    </w:p>
    <w:p w14:paraId="161083E8" w14:textId="77777777" w:rsidR="00040D1D" w:rsidRPr="00AB50E0" w:rsidRDefault="00191AB0">
      <w:pPr>
        <w:autoSpaceDE w:val="0"/>
        <w:autoSpaceDN w:val="0"/>
        <w:adjustRightInd w:val="0"/>
        <w:spacing w:line="360" w:lineRule="auto"/>
        <w:ind w:firstLineChars="1600" w:firstLine="3840"/>
        <w:rPr>
          <w:rFonts w:ascii="宋体" w:hAnsi="宋体" w:cs="宋体" w:hint="eastAsia"/>
          <w:b/>
          <w:sz w:val="24"/>
        </w:rPr>
      </w:pPr>
      <w:r w:rsidRPr="00AB50E0">
        <w:rPr>
          <w:rFonts w:ascii="宋体" w:hAnsi="宋体" w:cs="宋体" w:hint="eastAsia"/>
          <w:kern w:val="0"/>
          <w:sz w:val="24"/>
          <w:lang w:val="zh-CN"/>
        </w:rPr>
        <w:t>日期：  年  月   日</w:t>
      </w:r>
      <w:r w:rsidRPr="00AB50E0">
        <w:rPr>
          <w:rFonts w:ascii="宋体" w:hAnsi="宋体" w:cs="宋体" w:hint="eastAsia"/>
          <w:b/>
          <w:highlight w:val="cyan"/>
        </w:rPr>
        <w:br w:type="page"/>
      </w:r>
      <w:r w:rsidRPr="00AB50E0">
        <w:rPr>
          <w:rFonts w:ascii="宋体" w:hAnsi="宋体" w:cs="宋体" w:hint="eastAsia"/>
          <w:b/>
        </w:rPr>
        <w:lastRenderedPageBreak/>
        <w:t>3.8廉政承诺书</w:t>
      </w:r>
    </w:p>
    <w:p w14:paraId="12A125B0" w14:textId="77777777" w:rsidR="00040D1D" w:rsidRPr="00AB50E0" w:rsidRDefault="00191AB0">
      <w:pPr>
        <w:autoSpaceDE w:val="0"/>
        <w:autoSpaceDN w:val="0"/>
        <w:adjustRightInd w:val="0"/>
        <w:spacing w:line="360" w:lineRule="auto"/>
        <w:jc w:val="center"/>
        <w:rPr>
          <w:rFonts w:ascii="宋体" w:hAnsi="宋体" w:cs="宋体" w:hint="eastAsia"/>
          <w:b/>
          <w:bCs/>
          <w:sz w:val="32"/>
          <w:szCs w:val="32"/>
        </w:rPr>
      </w:pPr>
      <w:r w:rsidRPr="00AB50E0">
        <w:rPr>
          <w:rFonts w:ascii="宋体" w:hAnsi="宋体" w:cs="宋体" w:hint="eastAsia"/>
          <w:b/>
          <w:bCs/>
          <w:sz w:val="32"/>
          <w:szCs w:val="32"/>
        </w:rPr>
        <w:t>廉 政 承 诺 书</w:t>
      </w:r>
    </w:p>
    <w:p w14:paraId="4B2F9293"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浙江省水文管理中心：</w:t>
      </w:r>
    </w:p>
    <w:p w14:paraId="7B16EFBC"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 xml:space="preserve">    我单位响应你单位项目招标要求参加应标。在这次应标过程中和中标后，我们将严格遵守国家法律法规规定要求，并郑重承诺：</w:t>
      </w:r>
    </w:p>
    <w:p w14:paraId="39F7F370"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 xml:space="preserve">    一、不向项目有关人员及部门赠送礼金礼物、有价证券、回扣以及中介费、介绍费、咨询费等好处费；</w:t>
      </w:r>
    </w:p>
    <w:p w14:paraId="7842D824"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 xml:space="preserve">    二、不为项目有关人员及部门报销应由你方单位或个人支付的费用；</w:t>
      </w:r>
    </w:p>
    <w:p w14:paraId="376ACFB8"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 xml:space="preserve">    三、不向项目有关人员及部门提供有可能影响公正执行公务的宴请和健身娱乐等活动；</w:t>
      </w:r>
    </w:p>
    <w:p w14:paraId="17AF9C64"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 xml:space="preserve">    四、不为项目有关人员及部门出国（境）、旅游等提供方便；</w:t>
      </w:r>
    </w:p>
    <w:p w14:paraId="470F53F0"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 xml:space="preserve">    五、不为项目有关人员个人装修住房、婚丧嫁娶、配偶子女工作安排等提供好处； </w:t>
      </w:r>
    </w:p>
    <w:p w14:paraId="3213ED17"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 xml:space="preserve">    六、严格遵守政府采购法、民法典等法律，诚实守信，合法经营，坚决抵制各种违法违纪行为。</w:t>
      </w:r>
    </w:p>
    <w:p w14:paraId="417B4919"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 xml:space="preserve">    如违反上述承诺，你单位有权立即取消我单位应标、中标或在建项目的资格，有权拒绝我单位在一定时期内参与你单位项目采购或其他经营活动，并通报监管部门。由此引起的相应损失均由我单位承担。</w:t>
      </w:r>
    </w:p>
    <w:p w14:paraId="31B01156" w14:textId="77777777" w:rsidR="00040D1D" w:rsidRPr="00AB50E0" w:rsidRDefault="00040D1D">
      <w:pPr>
        <w:autoSpaceDE w:val="0"/>
        <w:autoSpaceDN w:val="0"/>
        <w:adjustRightInd w:val="0"/>
        <w:spacing w:line="360" w:lineRule="auto"/>
        <w:rPr>
          <w:rFonts w:ascii="宋体" w:hAnsi="宋体" w:cs="宋体" w:hint="eastAsia"/>
          <w:bCs/>
          <w:szCs w:val="21"/>
        </w:rPr>
      </w:pPr>
    </w:p>
    <w:p w14:paraId="4A95CE22" w14:textId="77777777" w:rsidR="00040D1D" w:rsidRPr="00AB50E0" w:rsidRDefault="00040D1D">
      <w:pPr>
        <w:autoSpaceDE w:val="0"/>
        <w:autoSpaceDN w:val="0"/>
        <w:adjustRightInd w:val="0"/>
        <w:spacing w:line="360" w:lineRule="auto"/>
        <w:rPr>
          <w:rFonts w:ascii="宋体" w:hAnsi="宋体" w:cs="宋体" w:hint="eastAsia"/>
          <w:bCs/>
          <w:szCs w:val="21"/>
        </w:rPr>
      </w:pPr>
    </w:p>
    <w:p w14:paraId="7011C989"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bCs/>
          <w:szCs w:val="21"/>
        </w:rPr>
        <w:t xml:space="preserve">投标人（盖公章或电子签章）：                </w:t>
      </w:r>
    </w:p>
    <w:p w14:paraId="756D8F24" w14:textId="77777777" w:rsidR="00040D1D" w:rsidRPr="00AB50E0" w:rsidRDefault="00040D1D">
      <w:pPr>
        <w:autoSpaceDE w:val="0"/>
        <w:autoSpaceDN w:val="0"/>
        <w:adjustRightInd w:val="0"/>
        <w:spacing w:line="360" w:lineRule="auto"/>
        <w:rPr>
          <w:rFonts w:ascii="宋体" w:hAnsi="宋体" w:cs="宋体" w:hint="eastAsia"/>
          <w:bCs/>
          <w:szCs w:val="21"/>
        </w:rPr>
      </w:pPr>
    </w:p>
    <w:p w14:paraId="07195A62" w14:textId="77777777" w:rsidR="00040D1D" w:rsidRPr="00AB50E0" w:rsidRDefault="00040D1D">
      <w:pPr>
        <w:autoSpaceDE w:val="0"/>
        <w:autoSpaceDN w:val="0"/>
        <w:adjustRightInd w:val="0"/>
        <w:spacing w:line="360" w:lineRule="auto"/>
        <w:rPr>
          <w:rFonts w:ascii="宋体" w:hAnsi="宋体" w:cs="宋体" w:hint="eastAsia"/>
          <w:bCs/>
          <w:szCs w:val="21"/>
        </w:rPr>
      </w:pPr>
    </w:p>
    <w:p w14:paraId="72AD1047" w14:textId="77777777" w:rsidR="00040D1D" w:rsidRPr="00AB50E0" w:rsidRDefault="00040D1D">
      <w:pPr>
        <w:autoSpaceDE w:val="0"/>
        <w:autoSpaceDN w:val="0"/>
        <w:adjustRightInd w:val="0"/>
        <w:spacing w:line="360" w:lineRule="auto"/>
        <w:rPr>
          <w:rFonts w:ascii="宋体" w:hAnsi="宋体" w:cs="宋体" w:hint="eastAsia"/>
          <w:bCs/>
          <w:szCs w:val="21"/>
        </w:rPr>
      </w:pPr>
    </w:p>
    <w:p w14:paraId="74567A36" w14:textId="77777777" w:rsidR="00040D1D" w:rsidRPr="00AB50E0" w:rsidRDefault="00191AB0">
      <w:pPr>
        <w:autoSpaceDE w:val="0"/>
        <w:autoSpaceDN w:val="0"/>
        <w:adjustRightInd w:val="0"/>
        <w:spacing w:line="360" w:lineRule="auto"/>
        <w:rPr>
          <w:rFonts w:ascii="宋体" w:hAnsi="宋体" w:cs="宋体" w:hint="eastAsia"/>
          <w:bCs/>
          <w:szCs w:val="21"/>
        </w:rPr>
      </w:pPr>
      <w:r w:rsidRPr="00AB50E0">
        <w:rPr>
          <w:rFonts w:ascii="宋体" w:hAnsi="宋体" w:cs="宋体" w:hint="eastAsia"/>
        </w:rPr>
        <w:t>年  月  日</w:t>
      </w:r>
    </w:p>
    <w:p w14:paraId="349B64BA" w14:textId="77777777" w:rsidR="00040D1D" w:rsidRPr="00AB50E0" w:rsidRDefault="00191AB0">
      <w:pPr>
        <w:autoSpaceDE w:val="0"/>
        <w:autoSpaceDN w:val="0"/>
        <w:adjustRightInd w:val="0"/>
        <w:spacing w:line="360" w:lineRule="auto"/>
        <w:rPr>
          <w:rFonts w:ascii="宋体" w:hAnsi="宋体" w:cs="宋体" w:hint="eastAsia"/>
          <w:b/>
          <w:bCs/>
          <w:szCs w:val="21"/>
        </w:rPr>
      </w:pPr>
      <w:r w:rsidRPr="00AB50E0">
        <w:rPr>
          <w:rFonts w:ascii="宋体" w:hAnsi="宋体" w:cs="宋体" w:hint="eastAsia"/>
          <w:b/>
          <w:sz w:val="24"/>
        </w:rPr>
        <w:br w:type="page"/>
      </w:r>
      <w:r w:rsidRPr="00AB50E0">
        <w:rPr>
          <w:rFonts w:ascii="宋体" w:hAnsi="宋体" w:cs="宋体" w:hint="eastAsia"/>
          <w:b/>
          <w:bCs/>
          <w:szCs w:val="21"/>
        </w:rPr>
        <w:lastRenderedPageBreak/>
        <w:t>3.9类似业绩</w:t>
      </w:r>
    </w:p>
    <w:p w14:paraId="4873F7D4" w14:textId="77777777" w:rsidR="00040D1D" w:rsidRPr="00AB50E0" w:rsidRDefault="00191AB0">
      <w:pPr>
        <w:snapToGrid w:val="0"/>
        <w:spacing w:line="360" w:lineRule="auto"/>
        <w:jc w:val="center"/>
        <w:rPr>
          <w:rFonts w:ascii="宋体" w:hAnsi="宋体" w:cs="宋体" w:hint="eastAsia"/>
          <w:b/>
          <w:snapToGrid w:val="0"/>
          <w:kern w:val="0"/>
          <w:sz w:val="24"/>
        </w:rPr>
      </w:pPr>
      <w:r w:rsidRPr="00AB50E0">
        <w:rPr>
          <w:rFonts w:ascii="宋体" w:hAnsi="宋体" w:cs="宋体" w:hint="eastAsia"/>
          <w:b/>
          <w:snapToGrid w:val="0"/>
          <w:kern w:val="0"/>
          <w:sz w:val="24"/>
        </w:rPr>
        <w:t>投标人曾承担过的类似项目业绩一览表</w:t>
      </w:r>
    </w:p>
    <w:tbl>
      <w:tblPr>
        <w:tblW w:w="89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2399"/>
        <w:gridCol w:w="2213"/>
        <w:gridCol w:w="1800"/>
        <w:gridCol w:w="1800"/>
      </w:tblGrid>
      <w:tr w:rsidR="00040D1D" w:rsidRPr="00AB50E0" w14:paraId="36427B04" w14:textId="77777777">
        <w:trPr>
          <w:trHeight w:val="602"/>
        </w:trPr>
        <w:tc>
          <w:tcPr>
            <w:tcW w:w="743" w:type="dxa"/>
            <w:tcBorders>
              <w:top w:val="single" w:sz="4" w:space="0" w:color="auto"/>
              <w:left w:val="single" w:sz="4" w:space="0" w:color="auto"/>
              <w:bottom w:val="single" w:sz="4" w:space="0" w:color="auto"/>
              <w:right w:val="single" w:sz="4" w:space="0" w:color="auto"/>
            </w:tcBorders>
            <w:vAlign w:val="center"/>
          </w:tcPr>
          <w:p w14:paraId="23F76C10" w14:textId="77777777" w:rsidR="00040D1D" w:rsidRPr="00AB50E0" w:rsidRDefault="00191AB0">
            <w:pPr>
              <w:autoSpaceDE w:val="0"/>
              <w:autoSpaceDN w:val="0"/>
              <w:adjustRightInd w:val="0"/>
              <w:snapToGrid w:val="0"/>
              <w:jc w:val="center"/>
              <w:textAlignment w:val="bottom"/>
              <w:rPr>
                <w:rFonts w:ascii="宋体" w:hAnsi="宋体" w:cs="宋体" w:hint="eastAsia"/>
                <w:szCs w:val="21"/>
              </w:rPr>
            </w:pPr>
            <w:r w:rsidRPr="00AB50E0">
              <w:rPr>
                <w:rFonts w:ascii="宋体" w:hAnsi="宋体" w:cs="宋体" w:hint="eastAsia"/>
                <w:spacing w:val="30"/>
              </w:rPr>
              <w:t>序号</w:t>
            </w:r>
          </w:p>
        </w:tc>
        <w:tc>
          <w:tcPr>
            <w:tcW w:w="2399" w:type="dxa"/>
            <w:tcBorders>
              <w:top w:val="single" w:sz="4" w:space="0" w:color="auto"/>
              <w:left w:val="single" w:sz="4" w:space="0" w:color="auto"/>
              <w:bottom w:val="single" w:sz="4" w:space="0" w:color="auto"/>
              <w:right w:val="single" w:sz="4" w:space="0" w:color="auto"/>
            </w:tcBorders>
            <w:vAlign w:val="center"/>
          </w:tcPr>
          <w:p w14:paraId="65F978CD" w14:textId="77777777" w:rsidR="00040D1D" w:rsidRPr="00AB50E0" w:rsidRDefault="00191AB0">
            <w:pPr>
              <w:autoSpaceDE w:val="0"/>
              <w:autoSpaceDN w:val="0"/>
              <w:adjustRightInd w:val="0"/>
              <w:snapToGrid w:val="0"/>
              <w:jc w:val="center"/>
              <w:textAlignment w:val="bottom"/>
              <w:rPr>
                <w:rFonts w:ascii="宋体" w:hAnsi="宋体" w:cs="宋体" w:hint="eastAsia"/>
                <w:szCs w:val="21"/>
              </w:rPr>
            </w:pPr>
            <w:r w:rsidRPr="00AB50E0">
              <w:rPr>
                <w:rFonts w:ascii="宋体" w:hAnsi="宋体" w:cs="宋体" w:hint="eastAsia"/>
                <w:spacing w:val="30"/>
              </w:rPr>
              <w:t>项目名称</w:t>
            </w:r>
          </w:p>
        </w:tc>
        <w:tc>
          <w:tcPr>
            <w:tcW w:w="2213" w:type="dxa"/>
            <w:tcBorders>
              <w:top w:val="single" w:sz="4" w:space="0" w:color="auto"/>
              <w:left w:val="single" w:sz="4" w:space="0" w:color="auto"/>
              <w:bottom w:val="single" w:sz="4" w:space="0" w:color="auto"/>
              <w:right w:val="single" w:sz="4" w:space="0" w:color="auto"/>
            </w:tcBorders>
            <w:vAlign w:val="center"/>
          </w:tcPr>
          <w:p w14:paraId="2E9C4C41" w14:textId="77777777" w:rsidR="00040D1D" w:rsidRPr="00AB50E0" w:rsidRDefault="00191AB0">
            <w:pPr>
              <w:autoSpaceDE w:val="0"/>
              <w:autoSpaceDN w:val="0"/>
              <w:adjustRightInd w:val="0"/>
              <w:snapToGrid w:val="0"/>
              <w:jc w:val="center"/>
              <w:textAlignment w:val="bottom"/>
              <w:rPr>
                <w:rFonts w:ascii="宋体" w:hAnsi="宋体" w:cs="宋体" w:hint="eastAsia"/>
                <w:szCs w:val="21"/>
              </w:rPr>
            </w:pPr>
            <w:r w:rsidRPr="00AB50E0">
              <w:rPr>
                <w:rFonts w:ascii="宋体" w:hAnsi="宋体" w:cs="宋体" w:hint="eastAsia"/>
                <w:spacing w:val="30"/>
              </w:rPr>
              <w:t>业主单位</w:t>
            </w:r>
          </w:p>
        </w:tc>
        <w:tc>
          <w:tcPr>
            <w:tcW w:w="1800" w:type="dxa"/>
            <w:tcBorders>
              <w:top w:val="single" w:sz="4" w:space="0" w:color="auto"/>
              <w:left w:val="single" w:sz="4" w:space="0" w:color="auto"/>
              <w:bottom w:val="single" w:sz="4" w:space="0" w:color="auto"/>
              <w:right w:val="single" w:sz="4" w:space="0" w:color="auto"/>
            </w:tcBorders>
            <w:vAlign w:val="center"/>
          </w:tcPr>
          <w:p w14:paraId="3D263626" w14:textId="77777777" w:rsidR="00040D1D" w:rsidRPr="00AB50E0" w:rsidRDefault="00191AB0">
            <w:pPr>
              <w:autoSpaceDE w:val="0"/>
              <w:autoSpaceDN w:val="0"/>
              <w:adjustRightInd w:val="0"/>
              <w:snapToGrid w:val="0"/>
              <w:jc w:val="center"/>
              <w:textAlignment w:val="bottom"/>
              <w:rPr>
                <w:rFonts w:ascii="宋体" w:hAnsi="宋体" w:cs="宋体" w:hint="eastAsia"/>
                <w:bCs/>
                <w:szCs w:val="21"/>
              </w:rPr>
            </w:pPr>
            <w:r w:rsidRPr="00AB50E0">
              <w:rPr>
                <w:rFonts w:ascii="宋体" w:hAnsi="宋体" w:cs="宋体" w:hint="eastAsia"/>
                <w:bCs/>
                <w:szCs w:val="21"/>
              </w:rPr>
              <w:t>联系方式</w:t>
            </w:r>
          </w:p>
        </w:tc>
        <w:tc>
          <w:tcPr>
            <w:tcW w:w="1800" w:type="dxa"/>
            <w:tcBorders>
              <w:top w:val="single" w:sz="4" w:space="0" w:color="auto"/>
              <w:left w:val="single" w:sz="4" w:space="0" w:color="auto"/>
              <w:bottom w:val="single" w:sz="4" w:space="0" w:color="auto"/>
              <w:right w:val="single" w:sz="4" w:space="0" w:color="auto"/>
            </w:tcBorders>
            <w:vAlign w:val="center"/>
          </w:tcPr>
          <w:p w14:paraId="7DF83627" w14:textId="77777777" w:rsidR="00040D1D" w:rsidRPr="00AB50E0" w:rsidRDefault="00191AB0">
            <w:pPr>
              <w:adjustRightInd w:val="0"/>
              <w:snapToGrid w:val="0"/>
              <w:jc w:val="center"/>
              <w:rPr>
                <w:rFonts w:ascii="宋体" w:hAnsi="宋体" w:cs="宋体" w:hint="eastAsia"/>
                <w:bCs/>
                <w:szCs w:val="21"/>
              </w:rPr>
            </w:pPr>
            <w:r w:rsidRPr="00AB50E0">
              <w:rPr>
                <w:rFonts w:ascii="宋体" w:hAnsi="宋体" w:cs="宋体" w:hint="eastAsia"/>
                <w:spacing w:val="30"/>
              </w:rPr>
              <w:t>备注</w:t>
            </w:r>
          </w:p>
        </w:tc>
      </w:tr>
      <w:tr w:rsidR="00040D1D" w:rsidRPr="00AB50E0" w14:paraId="43459401" w14:textId="77777777">
        <w:tc>
          <w:tcPr>
            <w:tcW w:w="743" w:type="dxa"/>
            <w:tcBorders>
              <w:top w:val="single" w:sz="4" w:space="0" w:color="auto"/>
              <w:left w:val="single" w:sz="4" w:space="0" w:color="auto"/>
              <w:bottom w:val="single" w:sz="4" w:space="0" w:color="auto"/>
              <w:right w:val="single" w:sz="4" w:space="0" w:color="auto"/>
            </w:tcBorders>
          </w:tcPr>
          <w:p w14:paraId="2F76243E" w14:textId="77777777" w:rsidR="00040D1D" w:rsidRPr="00AB50E0" w:rsidRDefault="00040D1D">
            <w:pPr>
              <w:snapToGrid w:val="0"/>
              <w:spacing w:beforeLines="50" w:before="120" w:after="50" w:line="460" w:lineRule="exact"/>
              <w:rPr>
                <w:rFonts w:ascii="宋体" w:hAnsi="宋体" w:cs="宋体" w:hint="eastAsia"/>
                <w:szCs w:val="21"/>
              </w:rPr>
            </w:pPr>
          </w:p>
        </w:tc>
        <w:tc>
          <w:tcPr>
            <w:tcW w:w="2399" w:type="dxa"/>
            <w:tcBorders>
              <w:top w:val="single" w:sz="4" w:space="0" w:color="auto"/>
              <w:left w:val="single" w:sz="4" w:space="0" w:color="auto"/>
              <w:bottom w:val="single" w:sz="4" w:space="0" w:color="auto"/>
              <w:right w:val="single" w:sz="4" w:space="0" w:color="auto"/>
            </w:tcBorders>
          </w:tcPr>
          <w:p w14:paraId="6259258E" w14:textId="77777777" w:rsidR="00040D1D" w:rsidRPr="00AB50E0" w:rsidRDefault="00040D1D">
            <w:pPr>
              <w:snapToGrid w:val="0"/>
              <w:spacing w:beforeLines="50" w:before="120" w:after="50" w:line="460" w:lineRule="exact"/>
              <w:rPr>
                <w:rFonts w:ascii="宋体" w:hAnsi="宋体" w:cs="宋体" w:hint="eastAsia"/>
                <w:szCs w:val="21"/>
              </w:rPr>
            </w:pPr>
          </w:p>
        </w:tc>
        <w:tc>
          <w:tcPr>
            <w:tcW w:w="2213" w:type="dxa"/>
            <w:tcBorders>
              <w:top w:val="single" w:sz="4" w:space="0" w:color="auto"/>
              <w:left w:val="single" w:sz="4" w:space="0" w:color="auto"/>
              <w:bottom w:val="single" w:sz="4" w:space="0" w:color="auto"/>
              <w:right w:val="single" w:sz="4" w:space="0" w:color="auto"/>
            </w:tcBorders>
          </w:tcPr>
          <w:p w14:paraId="110299EC"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2BD7A457"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0AC85A87" w14:textId="77777777" w:rsidR="00040D1D" w:rsidRPr="00AB50E0" w:rsidRDefault="00040D1D">
            <w:pPr>
              <w:snapToGrid w:val="0"/>
              <w:spacing w:beforeLines="50" w:before="120" w:after="50" w:line="460" w:lineRule="exact"/>
              <w:rPr>
                <w:rFonts w:ascii="宋体" w:hAnsi="宋体" w:cs="宋体" w:hint="eastAsia"/>
                <w:szCs w:val="21"/>
              </w:rPr>
            </w:pPr>
          </w:p>
        </w:tc>
      </w:tr>
      <w:tr w:rsidR="00040D1D" w:rsidRPr="00AB50E0" w14:paraId="54E4B533" w14:textId="77777777">
        <w:tc>
          <w:tcPr>
            <w:tcW w:w="743" w:type="dxa"/>
            <w:tcBorders>
              <w:top w:val="single" w:sz="4" w:space="0" w:color="auto"/>
              <w:left w:val="single" w:sz="4" w:space="0" w:color="auto"/>
              <w:bottom w:val="single" w:sz="4" w:space="0" w:color="auto"/>
              <w:right w:val="single" w:sz="4" w:space="0" w:color="auto"/>
            </w:tcBorders>
          </w:tcPr>
          <w:p w14:paraId="5F4BD596" w14:textId="77777777" w:rsidR="00040D1D" w:rsidRPr="00AB50E0" w:rsidRDefault="00040D1D">
            <w:pPr>
              <w:snapToGrid w:val="0"/>
              <w:spacing w:beforeLines="50" w:before="120" w:after="50" w:line="460" w:lineRule="exact"/>
              <w:rPr>
                <w:rFonts w:ascii="宋体" w:hAnsi="宋体" w:cs="宋体" w:hint="eastAsia"/>
                <w:szCs w:val="21"/>
              </w:rPr>
            </w:pPr>
          </w:p>
        </w:tc>
        <w:tc>
          <w:tcPr>
            <w:tcW w:w="2399" w:type="dxa"/>
            <w:tcBorders>
              <w:top w:val="single" w:sz="4" w:space="0" w:color="auto"/>
              <w:left w:val="single" w:sz="4" w:space="0" w:color="auto"/>
              <w:bottom w:val="single" w:sz="4" w:space="0" w:color="auto"/>
              <w:right w:val="single" w:sz="4" w:space="0" w:color="auto"/>
            </w:tcBorders>
          </w:tcPr>
          <w:p w14:paraId="7B4DB28E" w14:textId="77777777" w:rsidR="00040D1D" w:rsidRPr="00AB50E0" w:rsidRDefault="00040D1D">
            <w:pPr>
              <w:snapToGrid w:val="0"/>
              <w:spacing w:beforeLines="50" w:before="120" w:after="50" w:line="460" w:lineRule="exact"/>
              <w:rPr>
                <w:rFonts w:ascii="宋体" w:hAnsi="宋体" w:cs="宋体" w:hint="eastAsia"/>
                <w:szCs w:val="21"/>
              </w:rPr>
            </w:pPr>
          </w:p>
        </w:tc>
        <w:tc>
          <w:tcPr>
            <w:tcW w:w="2213" w:type="dxa"/>
            <w:tcBorders>
              <w:top w:val="single" w:sz="4" w:space="0" w:color="auto"/>
              <w:left w:val="single" w:sz="4" w:space="0" w:color="auto"/>
              <w:bottom w:val="single" w:sz="4" w:space="0" w:color="auto"/>
              <w:right w:val="single" w:sz="4" w:space="0" w:color="auto"/>
            </w:tcBorders>
          </w:tcPr>
          <w:p w14:paraId="6EC7F455"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07F55FBC"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6B6676B4" w14:textId="77777777" w:rsidR="00040D1D" w:rsidRPr="00AB50E0" w:rsidRDefault="00040D1D">
            <w:pPr>
              <w:snapToGrid w:val="0"/>
              <w:spacing w:beforeLines="50" w:before="120" w:after="50" w:line="460" w:lineRule="exact"/>
              <w:rPr>
                <w:rFonts w:ascii="宋体" w:hAnsi="宋体" w:cs="宋体" w:hint="eastAsia"/>
                <w:szCs w:val="21"/>
              </w:rPr>
            </w:pPr>
          </w:p>
        </w:tc>
      </w:tr>
      <w:tr w:rsidR="00040D1D" w:rsidRPr="00AB50E0" w14:paraId="591B0F31" w14:textId="77777777">
        <w:tc>
          <w:tcPr>
            <w:tcW w:w="743" w:type="dxa"/>
            <w:tcBorders>
              <w:top w:val="single" w:sz="4" w:space="0" w:color="auto"/>
              <w:left w:val="single" w:sz="4" w:space="0" w:color="auto"/>
              <w:bottom w:val="single" w:sz="4" w:space="0" w:color="auto"/>
              <w:right w:val="single" w:sz="4" w:space="0" w:color="auto"/>
            </w:tcBorders>
          </w:tcPr>
          <w:p w14:paraId="65084F40" w14:textId="77777777" w:rsidR="00040D1D" w:rsidRPr="00AB50E0" w:rsidRDefault="00040D1D">
            <w:pPr>
              <w:snapToGrid w:val="0"/>
              <w:spacing w:beforeLines="50" w:before="120" w:after="50" w:line="460" w:lineRule="exact"/>
              <w:rPr>
                <w:rFonts w:ascii="宋体" w:hAnsi="宋体" w:cs="宋体" w:hint="eastAsia"/>
                <w:szCs w:val="21"/>
              </w:rPr>
            </w:pPr>
          </w:p>
        </w:tc>
        <w:tc>
          <w:tcPr>
            <w:tcW w:w="2399" w:type="dxa"/>
            <w:tcBorders>
              <w:top w:val="single" w:sz="4" w:space="0" w:color="auto"/>
              <w:left w:val="single" w:sz="4" w:space="0" w:color="auto"/>
              <w:bottom w:val="single" w:sz="4" w:space="0" w:color="auto"/>
              <w:right w:val="single" w:sz="4" w:space="0" w:color="auto"/>
            </w:tcBorders>
          </w:tcPr>
          <w:p w14:paraId="0AD52F68" w14:textId="77777777" w:rsidR="00040D1D" w:rsidRPr="00AB50E0" w:rsidRDefault="00040D1D">
            <w:pPr>
              <w:snapToGrid w:val="0"/>
              <w:spacing w:beforeLines="50" w:before="120" w:after="50" w:line="460" w:lineRule="exact"/>
              <w:rPr>
                <w:rFonts w:ascii="宋体" w:hAnsi="宋体" w:cs="宋体" w:hint="eastAsia"/>
                <w:szCs w:val="21"/>
              </w:rPr>
            </w:pPr>
          </w:p>
        </w:tc>
        <w:tc>
          <w:tcPr>
            <w:tcW w:w="2213" w:type="dxa"/>
            <w:tcBorders>
              <w:top w:val="single" w:sz="4" w:space="0" w:color="auto"/>
              <w:left w:val="single" w:sz="4" w:space="0" w:color="auto"/>
              <w:bottom w:val="single" w:sz="4" w:space="0" w:color="auto"/>
              <w:right w:val="single" w:sz="4" w:space="0" w:color="auto"/>
            </w:tcBorders>
          </w:tcPr>
          <w:p w14:paraId="2F886480" w14:textId="77777777" w:rsidR="00040D1D" w:rsidRPr="00AB50E0" w:rsidRDefault="00040D1D">
            <w:pPr>
              <w:pStyle w:val="af1"/>
              <w:snapToGrid w:val="0"/>
              <w:spacing w:beforeLines="50" w:before="120" w:after="50" w:line="460" w:lineRule="exact"/>
              <w:ind w:left="5250"/>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1E84536D"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558136AB" w14:textId="77777777" w:rsidR="00040D1D" w:rsidRPr="00AB50E0" w:rsidRDefault="00040D1D">
            <w:pPr>
              <w:snapToGrid w:val="0"/>
              <w:spacing w:beforeLines="50" w:before="120" w:after="50" w:line="460" w:lineRule="exact"/>
              <w:rPr>
                <w:rFonts w:ascii="宋体" w:hAnsi="宋体" w:cs="宋体" w:hint="eastAsia"/>
                <w:szCs w:val="21"/>
              </w:rPr>
            </w:pPr>
          </w:p>
        </w:tc>
      </w:tr>
      <w:tr w:rsidR="00040D1D" w:rsidRPr="00AB50E0" w14:paraId="1D426D33" w14:textId="77777777">
        <w:tc>
          <w:tcPr>
            <w:tcW w:w="743" w:type="dxa"/>
            <w:tcBorders>
              <w:top w:val="single" w:sz="4" w:space="0" w:color="auto"/>
              <w:left w:val="single" w:sz="4" w:space="0" w:color="auto"/>
              <w:bottom w:val="single" w:sz="4" w:space="0" w:color="auto"/>
              <w:right w:val="single" w:sz="4" w:space="0" w:color="auto"/>
            </w:tcBorders>
          </w:tcPr>
          <w:p w14:paraId="7E22B92B" w14:textId="77777777" w:rsidR="00040D1D" w:rsidRPr="00AB50E0" w:rsidRDefault="00040D1D">
            <w:pPr>
              <w:snapToGrid w:val="0"/>
              <w:spacing w:beforeLines="50" w:before="120" w:after="50" w:line="460" w:lineRule="exact"/>
              <w:rPr>
                <w:rFonts w:ascii="宋体" w:hAnsi="宋体" w:cs="宋体" w:hint="eastAsia"/>
                <w:szCs w:val="21"/>
              </w:rPr>
            </w:pPr>
          </w:p>
        </w:tc>
        <w:tc>
          <w:tcPr>
            <w:tcW w:w="2399" w:type="dxa"/>
            <w:tcBorders>
              <w:top w:val="single" w:sz="4" w:space="0" w:color="auto"/>
              <w:left w:val="single" w:sz="4" w:space="0" w:color="auto"/>
              <w:bottom w:val="single" w:sz="4" w:space="0" w:color="auto"/>
              <w:right w:val="single" w:sz="4" w:space="0" w:color="auto"/>
            </w:tcBorders>
          </w:tcPr>
          <w:p w14:paraId="152695D1" w14:textId="77777777" w:rsidR="00040D1D" w:rsidRPr="00AB50E0" w:rsidRDefault="00040D1D">
            <w:pPr>
              <w:snapToGrid w:val="0"/>
              <w:spacing w:beforeLines="50" w:before="120" w:after="50" w:line="460" w:lineRule="exact"/>
              <w:rPr>
                <w:rFonts w:ascii="宋体" w:hAnsi="宋体" w:cs="宋体" w:hint="eastAsia"/>
                <w:szCs w:val="21"/>
              </w:rPr>
            </w:pPr>
          </w:p>
        </w:tc>
        <w:tc>
          <w:tcPr>
            <w:tcW w:w="2213" w:type="dxa"/>
            <w:tcBorders>
              <w:top w:val="single" w:sz="4" w:space="0" w:color="auto"/>
              <w:left w:val="single" w:sz="4" w:space="0" w:color="auto"/>
              <w:bottom w:val="single" w:sz="4" w:space="0" w:color="auto"/>
              <w:right w:val="single" w:sz="4" w:space="0" w:color="auto"/>
            </w:tcBorders>
          </w:tcPr>
          <w:p w14:paraId="044E3BAF"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48546A5C"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698137B1" w14:textId="77777777" w:rsidR="00040D1D" w:rsidRPr="00AB50E0" w:rsidRDefault="00040D1D">
            <w:pPr>
              <w:snapToGrid w:val="0"/>
              <w:spacing w:beforeLines="50" w:before="120" w:after="50" w:line="460" w:lineRule="exact"/>
              <w:rPr>
                <w:rFonts w:ascii="宋体" w:hAnsi="宋体" w:cs="宋体" w:hint="eastAsia"/>
                <w:szCs w:val="21"/>
              </w:rPr>
            </w:pPr>
          </w:p>
        </w:tc>
      </w:tr>
      <w:tr w:rsidR="00040D1D" w:rsidRPr="00AB50E0" w14:paraId="599813FC" w14:textId="77777777">
        <w:tc>
          <w:tcPr>
            <w:tcW w:w="743" w:type="dxa"/>
            <w:tcBorders>
              <w:top w:val="single" w:sz="4" w:space="0" w:color="auto"/>
              <w:left w:val="single" w:sz="4" w:space="0" w:color="auto"/>
              <w:bottom w:val="single" w:sz="4" w:space="0" w:color="auto"/>
              <w:right w:val="single" w:sz="4" w:space="0" w:color="auto"/>
            </w:tcBorders>
          </w:tcPr>
          <w:p w14:paraId="18640696" w14:textId="77777777" w:rsidR="00040D1D" w:rsidRPr="00AB50E0" w:rsidRDefault="00040D1D">
            <w:pPr>
              <w:snapToGrid w:val="0"/>
              <w:spacing w:beforeLines="50" w:before="120" w:after="50" w:line="460" w:lineRule="exact"/>
              <w:rPr>
                <w:rFonts w:ascii="宋体" w:hAnsi="宋体" w:cs="宋体" w:hint="eastAsia"/>
                <w:szCs w:val="21"/>
              </w:rPr>
            </w:pPr>
          </w:p>
        </w:tc>
        <w:tc>
          <w:tcPr>
            <w:tcW w:w="2399" w:type="dxa"/>
            <w:tcBorders>
              <w:top w:val="single" w:sz="4" w:space="0" w:color="auto"/>
              <w:left w:val="single" w:sz="4" w:space="0" w:color="auto"/>
              <w:bottom w:val="single" w:sz="4" w:space="0" w:color="auto"/>
              <w:right w:val="single" w:sz="4" w:space="0" w:color="auto"/>
            </w:tcBorders>
          </w:tcPr>
          <w:p w14:paraId="505D5FCA" w14:textId="77777777" w:rsidR="00040D1D" w:rsidRPr="00AB50E0" w:rsidRDefault="00040D1D">
            <w:pPr>
              <w:snapToGrid w:val="0"/>
              <w:spacing w:beforeLines="50" w:before="120" w:after="50" w:line="460" w:lineRule="exact"/>
              <w:rPr>
                <w:rFonts w:ascii="宋体" w:hAnsi="宋体" w:cs="宋体" w:hint="eastAsia"/>
                <w:szCs w:val="21"/>
              </w:rPr>
            </w:pPr>
          </w:p>
        </w:tc>
        <w:tc>
          <w:tcPr>
            <w:tcW w:w="2213" w:type="dxa"/>
            <w:tcBorders>
              <w:top w:val="single" w:sz="4" w:space="0" w:color="auto"/>
              <w:left w:val="single" w:sz="4" w:space="0" w:color="auto"/>
              <w:bottom w:val="single" w:sz="4" w:space="0" w:color="auto"/>
              <w:right w:val="single" w:sz="4" w:space="0" w:color="auto"/>
            </w:tcBorders>
          </w:tcPr>
          <w:p w14:paraId="2930A42C"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4A16F304"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6D75C1C8" w14:textId="77777777" w:rsidR="00040D1D" w:rsidRPr="00AB50E0" w:rsidRDefault="00040D1D">
            <w:pPr>
              <w:snapToGrid w:val="0"/>
              <w:spacing w:beforeLines="50" w:before="120" w:after="50" w:line="460" w:lineRule="exact"/>
              <w:rPr>
                <w:rFonts w:ascii="宋体" w:hAnsi="宋体" w:cs="宋体" w:hint="eastAsia"/>
                <w:szCs w:val="21"/>
              </w:rPr>
            </w:pPr>
          </w:p>
        </w:tc>
      </w:tr>
      <w:tr w:rsidR="00040D1D" w:rsidRPr="00AB50E0" w14:paraId="3481ACAF" w14:textId="77777777">
        <w:tc>
          <w:tcPr>
            <w:tcW w:w="743" w:type="dxa"/>
            <w:tcBorders>
              <w:top w:val="single" w:sz="4" w:space="0" w:color="auto"/>
              <w:left w:val="single" w:sz="4" w:space="0" w:color="auto"/>
              <w:bottom w:val="single" w:sz="4" w:space="0" w:color="auto"/>
              <w:right w:val="single" w:sz="4" w:space="0" w:color="auto"/>
            </w:tcBorders>
          </w:tcPr>
          <w:p w14:paraId="3A438DFA" w14:textId="77777777" w:rsidR="00040D1D" w:rsidRPr="00AB50E0" w:rsidRDefault="00040D1D">
            <w:pPr>
              <w:snapToGrid w:val="0"/>
              <w:spacing w:beforeLines="50" w:before="120" w:after="50" w:line="460" w:lineRule="exact"/>
              <w:rPr>
                <w:rFonts w:ascii="宋体" w:hAnsi="宋体" w:cs="宋体" w:hint="eastAsia"/>
                <w:szCs w:val="21"/>
              </w:rPr>
            </w:pPr>
          </w:p>
        </w:tc>
        <w:tc>
          <w:tcPr>
            <w:tcW w:w="2399" w:type="dxa"/>
            <w:tcBorders>
              <w:top w:val="single" w:sz="4" w:space="0" w:color="auto"/>
              <w:left w:val="single" w:sz="4" w:space="0" w:color="auto"/>
              <w:bottom w:val="single" w:sz="4" w:space="0" w:color="auto"/>
              <w:right w:val="single" w:sz="4" w:space="0" w:color="auto"/>
            </w:tcBorders>
          </w:tcPr>
          <w:p w14:paraId="4CAA8B15" w14:textId="77777777" w:rsidR="00040D1D" w:rsidRPr="00AB50E0" w:rsidRDefault="00040D1D">
            <w:pPr>
              <w:snapToGrid w:val="0"/>
              <w:spacing w:beforeLines="50" w:before="120" w:after="50" w:line="460" w:lineRule="exact"/>
              <w:rPr>
                <w:rFonts w:ascii="宋体" w:hAnsi="宋体" w:cs="宋体" w:hint="eastAsia"/>
                <w:szCs w:val="21"/>
              </w:rPr>
            </w:pPr>
          </w:p>
        </w:tc>
        <w:tc>
          <w:tcPr>
            <w:tcW w:w="2213" w:type="dxa"/>
            <w:tcBorders>
              <w:top w:val="single" w:sz="4" w:space="0" w:color="auto"/>
              <w:left w:val="single" w:sz="4" w:space="0" w:color="auto"/>
              <w:bottom w:val="single" w:sz="4" w:space="0" w:color="auto"/>
              <w:right w:val="single" w:sz="4" w:space="0" w:color="auto"/>
            </w:tcBorders>
          </w:tcPr>
          <w:p w14:paraId="45A6879C"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20AD437D"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3202E7C1" w14:textId="77777777" w:rsidR="00040D1D" w:rsidRPr="00AB50E0" w:rsidRDefault="00040D1D">
            <w:pPr>
              <w:snapToGrid w:val="0"/>
              <w:spacing w:beforeLines="50" w:before="120" w:after="50" w:line="460" w:lineRule="exact"/>
              <w:rPr>
                <w:rFonts w:ascii="宋体" w:hAnsi="宋体" w:cs="宋体" w:hint="eastAsia"/>
                <w:szCs w:val="21"/>
              </w:rPr>
            </w:pPr>
          </w:p>
        </w:tc>
      </w:tr>
      <w:tr w:rsidR="00040D1D" w:rsidRPr="00AB50E0" w14:paraId="2368C746" w14:textId="77777777">
        <w:tc>
          <w:tcPr>
            <w:tcW w:w="743" w:type="dxa"/>
            <w:tcBorders>
              <w:top w:val="single" w:sz="4" w:space="0" w:color="auto"/>
              <w:left w:val="single" w:sz="4" w:space="0" w:color="auto"/>
              <w:bottom w:val="single" w:sz="4" w:space="0" w:color="auto"/>
              <w:right w:val="single" w:sz="4" w:space="0" w:color="auto"/>
            </w:tcBorders>
          </w:tcPr>
          <w:p w14:paraId="6DCA79AE" w14:textId="77777777" w:rsidR="00040D1D" w:rsidRPr="00AB50E0" w:rsidRDefault="00040D1D">
            <w:pPr>
              <w:snapToGrid w:val="0"/>
              <w:spacing w:beforeLines="50" w:before="120" w:after="50" w:line="460" w:lineRule="exact"/>
              <w:rPr>
                <w:rFonts w:ascii="宋体" w:hAnsi="宋体" w:cs="宋体" w:hint="eastAsia"/>
                <w:szCs w:val="21"/>
              </w:rPr>
            </w:pPr>
          </w:p>
        </w:tc>
        <w:tc>
          <w:tcPr>
            <w:tcW w:w="2399" w:type="dxa"/>
            <w:tcBorders>
              <w:top w:val="single" w:sz="4" w:space="0" w:color="auto"/>
              <w:left w:val="single" w:sz="4" w:space="0" w:color="auto"/>
              <w:bottom w:val="single" w:sz="4" w:space="0" w:color="auto"/>
              <w:right w:val="single" w:sz="4" w:space="0" w:color="auto"/>
            </w:tcBorders>
          </w:tcPr>
          <w:p w14:paraId="0BAB0CB0" w14:textId="77777777" w:rsidR="00040D1D" w:rsidRPr="00AB50E0" w:rsidRDefault="00040D1D">
            <w:pPr>
              <w:snapToGrid w:val="0"/>
              <w:spacing w:beforeLines="50" w:before="120" w:after="50" w:line="460" w:lineRule="exact"/>
              <w:rPr>
                <w:rFonts w:ascii="宋体" w:hAnsi="宋体" w:cs="宋体" w:hint="eastAsia"/>
                <w:szCs w:val="21"/>
              </w:rPr>
            </w:pPr>
          </w:p>
        </w:tc>
        <w:tc>
          <w:tcPr>
            <w:tcW w:w="2213" w:type="dxa"/>
            <w:tcBorders>
              <w:top w:val="single" w:sz="4" w:space="0" w:color="auto"/>
              <w:left w:val="single" w:sz="4" w:space="0" w:color="auto"/>
              <w:bottom w:val="single" w:sz="4" w:space="0" w:color="auto"/>
              <w:right w:val="single" w:sz="4" w:space="0" w:color="auto"/>
            </w:tcBorders>
          </w:tcPr>
          <w:p w14:paraId="3C1274CF"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2B17FDDF"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5273113A" w14:textId="77777777" w:rsidR="00040D1D" w:rsidRPr="00AB50E0" w:rsidRDefault="00040D1D">
            <w:pPr>
              <w:snapToGrid w:val="0"/>
              <w:spacing w:beforeLines="50" w:before="120" w:after="50" w:line="460" w:lineRule="exact"/>
              <w:rPr>
                <w:rFonts w:ascii="宋体" w:hAnsi="宋体" w:cs="宋体" w:hint="eastAsia"/>
                <w:szCs w:val="21"/>
              </w:rPr>
            </w:pPr>
          </w:p>
        </w:tc>
      </w:tr>
      <w:tr w:rsidR="00040D1D" w:rsidRPr="00AB50E0" w14:paraId="7E252DA9" w14:textId="77777777">
        <w:tc>
          <w:tcPr>
            <w:tcW w:w="743" w:type="dxa"/>
            <w:tcBorders>
              <w:top w:val="single" w:sz="4" w:space="0" w:color="auto"/>
              <w:left w:val="single" w:sz="4" w:space="0" w:color="auto"/>
              <w:bottom w:val="single" w:sz="4" w:space="0" w:color="auto"/>
              <w:right w:val="single" w:sz="4" w:space="0" w:color="auto"/>
            </w:tcBorders>
          </w:tcPr>
          <w:p w14:paraId="05B17CCF" w14:textId="77777777" w:rsidR="00040D1D" w:rsidRPr="00AB50E0" w:rsidRDefault="00040D1D">
            <w:pPr>
              <w:snapToGrid w:val="0"/>
              <w:spacing w:beforeLines="50" w:before="120" w:after="50" w:line="460" w:lineRule="exact"/>
              <w:rPr>
                <w:rFonts w:ascii="宋体" w:hAnsi="宋体" w:cs="宋体" w:hint="eastAsia"/>
                <w:szCs w:val="21"/>
              </w:rPr>
            </w:pPr>
          </w:p>
        </w:tc>
        <w:tc>
          <w:tcPr>
            <w:tcW w:w="2399" w:type="dxa"/>
            <w:tcBorders>
              <w:top w:val="single" w:sz="4" w:space="0" w:color="auto"/>
              <w:left w:val="single" w:sz="4" w:space="0" w:color="auto"/>
              <w:bottom w:val="single" w:sz="4" w:space="0" w:color="auto"/>
              <w:right w:val="single" w:sz="4" w:space="0" w:color="auto"/>
            </w:tcBorders>
          </w:tcPr>
          <w:p w14:paraId="050DC368" w14:textId="77777777" w:rsidR="00040D1D" w:rsidRPr="00AB50E0" w:rsidRDefault="00040D1D">
            <w:pPr>
              <w:snapToGrid w:val="0"/>
              <w:spacing w:beforeLines="50" w:before="120" w:after="50" w:line="460" w:lineRule="exact"/>
              <w:rPr>
                <w:rFonts w:ascii="宋体" w:hAnsi="宋体" w:cs="宋体" w:hint="eastAsia"/>
                <w:szCs w:val="21"/>
              </w:rPr>
            </w:pPr>
          </w:p>
        </w:tc>
        <w:tc>
          <w:tcPr>
            <w:tcW w:w="2213" w:type="dxa"/>
            <w:tcBorders>
              <w:top w:val="single" w:sz="4" w:space="0" w:color="auto"/>
              <w:left w:val="single" w:sz="4" w:space="0" w:color="auto"/>
              <w:bottom w:val="single" w:sz="4" w:space="0" w:color="auto"/>
              <w:right w:val="single" w:sz="4" w:space="0" w:color="auto"/>
            </w:tcBorders>
          </w:tcPr>
          <w:p w14:paraId="7C0E14B7"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433DA991"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2F9EE789" w14:textId="77777777" w:rsidR="00040D1D" w:rsidRPr="00AB50E0" w:rsidRDefault="00040D1D">
            <w:pPr>
              <w:snapToGrid w:val="0"/>
              <w:spacing w:beforeLines="50" w:before="120" w:after="50" w:line="460" w:lineRule="exact"/>
              <w:rPr>
                <w:rFonts w:ascii="宋体" w:hAnsi="宋体" w:cs="宋体" w:hint="eastAsia"/>
                <w:szCs w:val="21"/>
              </w:rPr>
            </w:pPr>
          </w:p>
        </w:tc>
      </w:tr>
      <w:tr w:rsidR="00040D1D" w:rsidRPr="00AB50E0" w14:paraId="62356B42" w14:textId="77777777">
        <w:tc>
          <w:tcPr>
            <w:tcW w:w="743" w:type="dxa"/>
            <w:tcBorders>
              <w:top w:val="single" w:sz="4" w:space="0" w:color="auto"/>
              <w:left w:val="single" w:sz="4" w:space="0" w:color="auto"/>
              <w:bottom w:val="single" w:sz="4" w:space="0" w:color="auto"/>
              <w:right w:val="single" w:sz="4" w:space="0" w:color="auto"/>
            </w:tcBorders>
          </w:tcPr>
          <w:p w14:paraId="7355A3C1" w14:textId="77777777" w:rsidR="00040D1D" w:rsidRPr="00AB50E0" w:rsidRDefault="00040D1D">
            <w:pPr>
              <w:snapToGrid w:val="0"/>
              <w:spacing w:beforeLines="50" w:before="120" w:after="50" w:line="460" w:lineRule="exact"/>
              <w:rPr>
                <w:rFonts w:ascii="宋体" w:hAnsi="宋体" w:cs="宋体" w:hint="eastAsia"/>
                <w:szCs w:val="21"/>
              </w:rPr>
            </w:pPr>
          </w:p>
        </w:tc>
        <w:tc>
          <w:tcPr>
            <w:tcW w:w="2399" w:type="dxa"/>
            <w:tcBorders>
              <w:top w:val="single" w:sz="4" w:space="0" w:color="auto"/>
              <w:left w:val="single" w:sz="4" w:space="0" w:color="auto"/>
              <w:bottom w:val="single" w:sz="4" w:space="0" w:color="auto"/>
              <w:right w:val="single" w:sz="4" w:space="0" w:color="auto"/>
            </w:tcBorders>
          </w:tcPr>
          <w:p w14:paraId="37780A97" w14:textId="77777777" w:rsidR="00040D1D" w:rsidRPr="00AB50E0" w:rsidRDefault="00040D1D">
            <w:pPr>
              <w:snapToGrid w:val="0"/>
              <w:spacing w:beforeLines="50" w:before="120" w:after="50" w:line="460" w:lineRule="exact"/>
              <w:rPr>
                <w:rFonts w:ascii="宋体" w:hAnsi="宋体" w:cs="宋体" w:hint="eastAsia"/>
                <w:szCs w:val="21"/>
              </w:rPr>
            </w:pPr>
          </w:p>
        </w:tc>
        <w:tc>
          <w:tcPr>
            <w:tcW w:w="2213" w:type="dxa"/>
            <w:tcBorders>
              <w:top w:val="single" w:sz="4" w:space="0" w:color="auto"/>
              <w:left w:val="single" w:sz="4" w:space="0" w:color="auto"/>
              <w:bottom w:val="single" w:sz="4" w:space="0" w:color="auto"/>
              <w:right w:val="single" w:sz="4" w:space="0" w:color="auto"/>
            </w:tcBorders>
          </w:tcPr>
          <w:p w14:paraId="133B16DA"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5CE8746C" w14:textId="77777777" w:rsidR="00040D1D" w:rsidRPr="00AB50E0" w:rsidRDefault="00040D1D">
            <w:pPr>
              <w:snapToGrid w:val="0"/>
              <w:spacing w:beforeLines="50" w:before="120" w:after="50" w:line="460" w:lineRule="exact"/>
              <w:rPr>
                <w:rFonts w:ascii="宋体" w:hAnsi="宋体" w:cs="宋体" w:hint="eastAsia"/>
                <w:szCs w:val="21"/>
              </w:rPr>
            </w:pPr>
          </w:p>
        </w:tc>
        <w:tc>
          <w:tcPr>
            <w:tcW w:w="1800" w:type="dxa"/>
            <w:tcBorders>
              <w:top w:val="single" w:sz="4" w:space="0" w:color="auto"/>
              <w:left w:val="single" w:sz="4" w:space="0" w:color="auto"/>
              <w:bottom w:val="single" w:sz="4" w:space="0" w:color="auto"/>
              <w:right w:val="single" w:sz="4" w:space="0" w:color="auto"/>
            </w:tcBorders>
          </w:tcPr>
          <w:p w14:paraId="5CC73B29" w14:textId="77777777" w:rsidR="00040D1D" w:rsidRPr="00AB50E0" w:rsidRDefault="00040D1D">
            <w:pPr>
              <w:snapToGrid w:val="0"/>
              <w:spacing w:beforeLines="50" w:before="120" w:after="50" w:line="460" w:lineRule="exact"/>
              <w:rPr>
                <w:rFonts w:ascii="宋体" w:hAnsi="宋体" w:cs="宋体" w:hint="eastAsia"/>
                <w:szCs w:val="21"/>
              </w:rPr>
            </w:pPr>
          </w:p>
        </w:tc>
      </w:tr>
    </w:tbl>
    <w:p w14:paraId="3660BB3D" w14:textId="77777777" w:rsidR="00040D1D" w:rsidRPr="00AB50E0" w:rsidRDefault="00191AB0">
      <w:pPr>
        <w:tabs>
          <w:tab w:val="left" w:pos="744"/>
        </w:tabs>
        <w:spacing w:line="400" w:lineRule="exact"/>
        <w:ind w:firstLineChars="147" w:firstLine="309"/>
        <w:rPr>
          <w:rFonts w:ascii="宋体" w:hAnsi="宋体" w:cs="宋体" w:hint="eastAsia"/>
        </w:rPr>
      </w:pPr>
      <w:r w:rsidRPr="00AB50E0">
        <w:rPr>
          <w:rFonts w:ascii="宋体" w:hAnsi="宋体" w:cs="宋体" w:hint="eastAsia"/>
        </w:rPr>
        <w:t>注：1.表中所列业绩如与评分有关的，出具的证明材料需满足评审依据，否则不予得分。</w:t>
      </w:r>
    </w:p>
    <w:p w14:paraId="37FBDB18" w14:textId="77777777" w:rsidR="00040D1D" w:rsidRPr="00AB50E0" w:rsidRDefault="00040D1D">
      <w:pPr>
        <w:tabs>
          <w:tab w:val="left" w:pos="744"/>
        </w:tabs>
        <w:spacing w:line="400" w:lineRule="exact"/>
        <w:ind w:firstLineChars="147" w:firstLine="309"/>
        <w:rPr>
          <w:rFonts w:ascii="宋体" w:hAnsi="宋体" w:cs="宋体" w:hint="eastAsia"/>
        </w:rPr>
      </w:pPr>
    </w:p>
    <w:p w14:paraId="5410E994" w14:textId="77777777" w:rsidR="00040D1D" w:rsidRPr="00AB50E0" w:rsidRDefault="00040D1D">
      <w:pPr>
        <w:rPr>
          <w:rFonts w:ascii="宋体" w:hAnsi="宋体" w:cs="宋体" w:hint="eastAsia"/>
        </w:rPr>
      </w:pPr>
    </w:p>
    <w:p w14:paraId="27DDC602" w14:textId="77777777" w:rsidR="00040D1D" w:rsidRPr="00AB50E0" w:rsidRDefault="00040D1D">
      <w:pPr>
        <w:rPr>
          <w:rFonts w:ascii="宋体" w:hAnsi="宋体" w:cs="宋体" w:hint="eastAsia"/>
        </w:rPr>
      </w:pPr>
    </w:p>
    <w:p w14:paraId="0201FC25" w14:textId="77777777" w:rsidR="00040D1D" w:rsidRPr="00AB50E0" w:rsidRDefault="00191AB0">
      <w:pPr>
        <w:adjustRightInd w:val="0"/>
        <w:snapToGrid w:val="0"/>
        <w:spacing w:line="360" w:lineRule="auto"/>
        <w:ind w:firstLineChars="1980" w:firstLine="4158"/>
        <w:rPr>
          <w:rFonts w:ascii="宋体" w:hAnsi="宋体" w:cs="宋体" w:hint="eastAsia"/>
          <w:snapToGrid w:val="0"/>
          <w:kern w:val="0"/>
          <w:szCs w:val="21"/>
        </w:rPr>
      </w:pPr>
      <w:r w:rsidRPr="00AB50E0">
        <w:rPr>
          <w:rFonts w:ascii="宋体" w:hAnsi="宋体" w:cs="宋体" w:hint="eastAsia"/>
          <w:snapToGrid w:val="0"/>
          <w:kern w:val="0"/>
          <w:szCs w:val="21"/>
        </w:rPr>
        <w:t>投标人(盖公章</w:t>
      </w:r>
      <w:r w:rsidRPr="00AB50E0">
        <w:rPr>
          <w:rFonts w:ascii="宋体" w:hAnsi="宋体" w:cs="宋体" w:hint="eastAsia"/>
          <w:bCs/>
          <w:szCs w:val="21"/>
        </w:rPr>
        <w:t>或电子签章</w:t>
      </w:r>
      <w:r w:rsidRPr="00AB50E0">
        <w:rPr>
          <w:rFonts w:ascii="宋体" w:hAnsi="宋体" w:cs="宋体" w:hint="eastAsia"/>
          <w:snapToGrid w:val="0"/>
          <w:kern w:val="0"/>
          <w:szCs w:val="21"/>
        </w:rPr>
        <w:t>)</w:t>
      </w:r>
    </w:p>
    <w:p w14:paraId="2132BA83" w14:textId="77777777" w:rsidR="00040D1D" w:rsidRPr="00AB50E0" w:rsidRDefault="00040D1D">
      <w:pPr>
        <w:adjustRightInd w:val="0"/>
        <w:snapToGrid w:val="0"/>
        <w:spacing w:line="360" w:lineRule="auto"/>
        <w:ind w:firstLineChars="1980" w:firstLine="4158"/>
        <w:rPr>
          <w:rFonts w:ascii="宋体" w:hAnsi="宋体" w:cs="宋体" w:hint="eastAsia"/>
          <w:snapToGrid w:val="0"/>
          <w:kern w:val="0"/>
          <w:szCs w:val="21"/>
        </w:rPr>
      </w:pPr>
    </w:p>
    <w:p w14:paraId="3229E75E" w14:textId="77777777" w:rsidR="00040D1D" w:rsidRPr="00AB50E0" w:rsidRDefault="00191AB0">
      <w:pPr>
        <w:adjustRightInd w:val="0"/>
        <w:snapToGrid w:val="0"/>
        <w:spacing w:line="360" w:lineRule="auto"/>
        <w:ind w:firstLineChars="1980" w:firstLine="4158"/>
        <w:rPr>
          <w:rFonts w:ascii="宋体" w:hAnsi="宋体" w:cs="宋体" w:hint="eastAsia"/>
          <w:snapToGrid w:val="0"/>
          <w:kern w:val="0"/>
          <w:szCs w:val="21"/>
        </w:rPr>
      </w:pPr>
      <w:r w:rsidRPr="00AB50E0">
        <w:rPr>
          <w:rFonts w:ascii="宋体" w:hAnsi="宋体" w:cs="宋体" w:hint="eastAsia"/>
          <w:snapToGrid w:val="0"/>
          <w:kern w:val="0"/>
          <w:szCs w:val="21"/>
        </w:rPr>
        <w:t>日期：</w:t>
      </w:r>
    </w:p>
    <w:p w14:paraId="0C9DDF56" w14:textId="77777777" w:rsidR="00040D1D" w:rsidRPr="00AB50E0" w:rsidRDefault="00191AB0">
      <w:pPr>
        <w:autoSpaceDE w:val="0"/>
        <w:autoSpaceDN w:val="0"/>
        <w:adjustRightInd w:val="0"/>
        <w:spacing w:line="360" w:lineRule="auto"/>
        <w:rPr>
          <w:rFonts w:ascii="宋体" w:hAnsi="宋体" w:cs="宋体" w:hint="eastAsia"/>
          <w:snapToGrid w:val="0"/>
          <w:kern w:val="0"/>
          <w:szCs w:val="21"/>
        </w:rPr>
      </w:pPr>
      <w:r w:rsidRPr="00AB50E0">
        <w:rPr>
          <w:rFonts w:ascii="宋体" w:hAnsi="宋体" w:cs="宋体" w:hint="eastAsia"/>
          <w:snapToGrid w:val="0"/>
          <w:kern w:val="0"/>
          <w:szCs w:val="21"/>
        </w:rPr>
        <w:br w:type="page"/>
      </w:r>
    </w:p>
    <w:p w14:paraId="1F8DA615" w14:textId="77777777" w:rsidR="00040D1D" w:rsidRPr="00AB50E0" w:rsidRDefault="00191AB0">
      <w:pPr>
        <w:autoSpaceDE w:val="0"/>
        <w:autoSpaceDN w:val="0"/>
        <w:adjustRightInd w:val="0"/>
        <w:spacing w:line="360" w:lineRule="auto"/>
        <w:rPr>
          <w:rFonts w:ascii="宋体" w:hAnsi="宋体" w:cs="宋体" w:hint="eastAsia"/>
          <w:b/>
          <w:bCs/>
          <w:szCs w:val="21"/>
        </w:rPr>
      </w:pPr>
      <w:r w:rsidRPr="00AB50E0">
        <w:rPr>
          <w:rFonts w:ascii="宋体" w:hAnsi="宋体" w:cs="宋体"/>
          <w:b/>
          <w:bCs/>
          <w:szCs w:val="21"/>
        </w:rPr>
        <w:lastRenderedPageBreak/>
        <w:t>3.</w:t>
      </w:r>
      <w:r w:rsidRPr="00AB50E0">
        <w:rPr>
          <w:rFonts w:ascii="宋体" w:hAnsi="宋体" w:cs="宋体" w:hint="eastAsia"/>
          <w:b/>
          <w:bCs/>
          <w:szCs w:val="21"/>
        </w:rPr>
        <w:t>10</w:t>
      </w:r>
      <w:r w:rsidRPr="00AB50E0">
        <w:rPr>
          <w:rFonts w:ascii="宋体" w:hAnsi="宋体" w:cs="宋体"/>
          <w:b/>
          <w:bCs/>
          <w:szCs w:val="21"/>
        </w:rPr>
        <w:t xml:space="preserve"> 投标产品列入财政部、发改委、生态环境部等部门发布的品目清单的，须提供国家确定的认证机构出具的、处于有效期之内的节能产品、环境标志产品认证证书复印件。</w:t>
      </w:r>
      <w:r w:rsidRPr="00AB50E0">
        <w:rPr>
          <w:rFonts w:ascii="宋体" w:hAnsi="宋体" w:cs="宋体" w:hint="eastAsia"/>
          <w:snapToGrid w:val="0"/>
          <w:kern w:val="0"/>
          <w:szCs w:val="21"/>
        </w:rPr>
        <w:br w:type="page"/>
      </w:r>
      <w:r w:rsidRPr="00AB50E0">
        <w:rPr>
          <w:rFonts w:ascii="宋体" w:hAnsi="宋体" w:cs="宋体" w:hint="eastAsia"/>
          <w:b/>
          <w:bCs/>
          <w:szCs w:val="21"/>
        </w:rPr>
        <w:lastRenderedPageBreak/>
        <w:t>3.11合同/商务条款偏离表</w:t>
      </w:r>
    </w:p>
    <w:p w14:paraId="1829442E" w14:textId="77777777" w:rsidR="00040D1D" w:rsidRPr="00AB50E0" w:rsidRDefault="00191AB0">
      <w:pPr>
        <w:spacing w:line="360" w:lineRule="atLeast"/>
        <w:jc w:val="center"/>
        <w:rPr>
          <w:rFonts w:ascii="宋体" w:hAnsi="宋体" w:cs="宋体" w:hint="eastAsia"/>
          <w:b/>
          <w:sz w:val="28"/>
          <w:szCs w:val="28"/>
        </w:rPr>
      </w:pPr>
      <w:r w:rsidRPr="00AB50E0">
        <w:rPr>
          <w:rFonts w:ascii="宋体" w:hAnsi="宋体" w:cs="宋体" w:hint="eastAsia"/>
          <w:b/>
          <w:sz w:val="28"/>
          <w:szCs w:val="28"/>
        </w:rPr>
        <w:t>合同/商务条款偏离表</w:t>
      </w:r>
    </w:p>
    <w:p w14:paraId="0229564E" w14:textId="77777777" w:rsidR="00040D1D" w:rsidRPr="00AB50E0" w:rsidRDefault="00040D1D">
      <w:pPr>
        <w:spacing w:line="360" w:lineRule="atLeast"/>
        <w:jc w:val="center"/>
        <w:rPr>
          <w:rFonts w:ascii="宋体" w:hAnsi="宋体" w:cs="宋体" w:hint="eastAsia"/>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60"/>
        <w:gridCol w:w="1785"/>
        <w:gridCol w:w="1785"/>
        <w:gridCol w:w="1785"/>
        <w:gridCol w:w="1785"/>
        <w:gridCol w:w="840"/>
      </w:tblGrid>
      <w:tr w:rsidR="00040D1D" w:rsidRPr="00AB50E0" w14:paraId="08C4E0E1" w14:textId="77777777">
        <w:trPr>
          <w:cantSplit/>
          <w:trHeight w:val="674"/>
          <w:jc w:val="center"/>
        </w:trPr>
        <w:tc>
          <w:tcPr>
            <w:tcW w:w="660" w:type="dxa"/>
            <w:vMerge w:val="restart"/>
            <w:tcBorders>
              <w:top w:val="single" w:sz="6" w:space="0" w:color="000000"/>
              <w:left w:val="single" w:sz="6" w:space="0" w:color="000000"/>
              <w:bottom w:val="single" w:sz="6" w:space="0" w:color="000000"/>
              <w:right w:val="single" w:sz="6" w:space="0" w:color="000000"/>
            </w:tcBorders>
            <w:vAlign w:val="center"/>
          </w:tcPr>
          <w:p w14:paraId="06E0ADA7" w14:textId="77777777" w:rsidR="00040D1D" w:rsidRPr="00AB50E0" w:rsidRDefault="00191AB0">
            <w:pPr>
              <w:spacing w:line="440" w:lineRule="exact"/>
              <w:jc w:val="center"/>
              <w:rPr>
                <w:rFonts w:ascii="宋体" w:hAnsi="宋体" w:cs="宋体" w:hint="eastAsia"/>
                <w:szCs w:val="21"/>
              </w:rPr>
            </w:pPr>
            <w:r w:rsidRPr="00AB50E0">
              <w:rPr>
                <w:rFonts w:ascii="宋体" w:hAnsi="宋体" w:cs="宋体" w:hint="eastAsia"/>
                <w:szCs w:val="21"/>
              </w:rPr>
              <w:t>序号</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14:paraId="7472A5CD" w14:textId="77777777" w:rsidR="00040D1D" w:rsidRPr="00AB50E0" w:rsidRDefault="00191AB0">
            <w:pPr>
              <w:spacing w:line="440" w:lineRule="exact"/>
              <w:jc w:val="center"/>
              <w:rPr>
                <w:rFonts w:ascii="宋体" w:hAnsi="宋体" w:cs="宋体" w:hint="eastAsia"/>
                <w:szCs w:val="21"/>
              </w:rPr>
            </w:pPr>
            <w:r w:rsidRPr="00AB50E0">
              <w:rPr>
                <w:rFonts w:ascii="宋体" w:hAnsi="宋体" w:cs="宋体" w:hint="eastAsia"/>
                <w:szCs w:val="21"/>
              </w:rPr>
              <w:t>采购文件要求</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14:paraId="6D4F9AE7" w14:textId="77777777" w:rsidR="00040D1D" w:rsidRPr="00AB50E0" w:rsidRDefault="00191AB0">
            <w:pPr>
              <w:spacing w:line="440" w:lineRule="exact"/>
              <w:jc w:val="center"/>
              <w:rPr>
                <w:rFonts w:ascii="宋体" w:hAnsi="宋体" w:cs="宋体" w:hint="eastAsia"/>
                <w:szCs w:val="21"/>
              </w:rPr>
            </w:pPr>
            <w:r w:rsidRPr="00AB50E0">
              <w:rPr>
                <w:rFonts w:ascii="宋体" w:hAnsi="宋体" w:cs="宋体" w:hint="eastAsia"/>
                <w:szCs w:val="21"/>
              </w:rPr>
              <w:t>投标文件响应</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14:paraId="21F68123" w14:textId="77777777" w:rsidR="00040D1D" w:rsidRPr="00AB50E0" w:rsidRDefault="00191AB0">
            <w:pPr>
              <w:spacing w:line="440" w:lineRule="exact"/>
              <w:jc w:val="center"/>
              <w:rPr>
                <w:rFonts w:ascii="宋体" w:hAnsi="宋体" w:cs="宋体" w:hint="eastAsia"/>
                <w:szCs w:val="21"/>
              </w:rPr>
            </w:pPr>
            <w:r w:rsidRPr="00AB50E0">
              <w:rPr>
                <w:rFonts w:ascii="宋体" w:hAnsi="宋体" w:cs="宋体" w:hint="eastAsia"/>
                <w:szCs w:val="21"/>
              </w:rPr>
              <w:t>备注</w:t>
            </w:r>
          </w:p>
        </w:tc>
      </w:tr>
      <w:tr w:rsidR="00040D1D" w:rsidRPr="00AB50E0" w14:paraId="71F8B546" w14:textId="77777777">
        <w:trPr>
          <w:cantSplit/>
          <w:trHeight w:val="800"/>
          <w:jc w:val="center"/>
        </w:trPr>
        <w:tc>
          <w:tcPr>
            <w:tcW w:w="660" w:type="dxa"/>
            <w:vMerge/>
            <w:tcBorders>
              <w:top w:val="single" w:sz="6" w:space="0" w:color="000000"/>
              <w:left w:val="single" w:sz="6" w:space="0" w:color="000000"/>
              <w:bottom w:val="single" w:sz="6" w:space="0" w:color="000000"/>
              <w:right w:val="single" w:sz="6" w:space="0" w:color="000000"/>
            </w:tcBorders>
          </w:tcPr>
          <w:p w14:paraId="03F3BDF5"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8CB058B" w14:textId="77777777" w:rsidR="00040D1D" w:rsidRPr="00AB50E0" w:rsidRDefault="00191AB0">
            <w:pPr>
              <w:spacing w:line="360" w:lineRule="atLeast"/>
              <w:jc w:val="center"/>
              <w:rPr>
                <w:rFonts w:ascii="宋体" w:hAnsi="宋体" w:cs="宋体" w:hint="eastAsia"/>
                <w:szCs w:val="21"/>
              </w:rPr>
            </w:pPr>
            <w:r w:rsidRPr="00AB50E0">
              <w:rPr>
                <w:rFonts w:ascii="宋体" w:hAnsi="宋体" w:cs="宋体" w:hint="eastAsia"/>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14:paraId="5FA07F69" w14:textId="77777777" w:rsidR="00040D1D" w:rsidRPr="00AB50E0" w:rsidRDefault="00191AB0">
            <w:pPr>
              <w:spacing w:line="360" w:lineRule="atLeast"/>
              <w:jc w:val="center"/>
              <w:rPr>
                <w:rFonts w:ascii="宋体" w:hAnsi="宋体" w:cs="宋体" w:hint="eastAsia"/>
                <w:szCs w:val="21"/>
              </w:rPr>
            </w:pPr>
            <w:r w:rsidRPr="00AB50E0">
              <w:rPr>
                <w:rFonts w:ascii="宋体" w:hAnsi="宋体" w:cs="宋体" w:hint="eastAsia"/>
                <w:szCs w:val="21"/>
              </w:rPr>
              <w:t>条款内容描述</w:t>
            </w:r>
          </w:p>
        </w:tc>
        <w:tc>
          <w:tcPr>
            <w:tcW w:w="1785" w:type="dxa"/>
            <w:tcBorders>
              <w:top w:val="single" w:sz="6" w:space="0" w:color="000000"/>
              <w:left w:val="single" w:sz="6" w:space="0" w:color="000000"/>
              <w:bottom w:val="single" w:sz="6" w:space="0" w:color="000000"/>
              <w:right w:val="single" w:sz="6" w:space="0" w:color="000000"/>
            </w:tcBorders>
            <w:vAlign w:val="center"/>
          </w:tcPr>
          <w:p w14:paraId="2B44B7C9" w14:textId="77777777" w:rsidR="00040D1D" w:rsidRPr="00AB50E0" w:rsidRDefault="00191AB0">
            <w:pPr>
              <w:spacing w:line="360" w:lineRule="atLeast"/>
              <w:jc w:val="center"/>
              <w:rPr>
                <w:rFonts w:ascii="宋体" w:hAnsi="宋体" w:cs="宋体" w:hint="eastAsia"/>
                <w:szCs w:val="21"/>
              </w:rPr>
            </w:pPr>
            <w:r w:rsidRPr="00AB50E0">
              <w:rPr>
                <w:rFonts w:ascii="宋体" w:hAnsi="宋体" w:cs="宋体" w:hint="eastAsia"/>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14:paraId="064B6F4B" w14:textId="77777777" w:rsidR="00040D1D" w:rsidRPr="00AB50E0" w:rsidRDefault="00191AB0">
            <w:pPr>
              <w:spacing w:line="360" w:lineRule="atLeast"/>
              <w:jc w:val="center"/>
              <w:rPr>
                <w:rFonts w:ascii="宋体" w:hAnsi="宋体" w:cs="宋体" w:hint="eastAsia"/>
                <w:szCs w:val="21"/>
              </w:rPr>
            </w:pPr>
            <w:r w:rsidRPr="00AB50E0">
              <w:rPr>
                <w:rFonts w:ascii="宋体" w:hAnsi="宋体" w:cs="宋体" w:hint="eastAsia"/>
                <w:szCs w:val="21"/>
              </w:rPr>
              <w:t>条款内容描述</w:t>
            </w:r>
          </w:p>
        </w:tc>
        <w:tc>
          <w:tcPr>
            <w:tcW w:w="840" w:type="dxa"/>
            <w:vMerge/>
            <w:tcBorders>
              <w:top w:val="single" w:sz="6" w:space="0" w:color="000000"/>
              <w:left w:val="single" w:sz="6" w:space="0" w:color="000000"/>
              <w:bottom w:val="single" w:sz="6" w:space="0" w:color="000000"/>
              <w:right w:val="single" w:sz="6" w:space="0" w:color="000000"/>
            </w:tcBorders>
          </w:tcPr>
          <w:p w14:paraId="16F9387C" w14:textId="77777777" w:rsidR="00040D1D" w:rsidRPr="00AB50E0" w:rsidRDefault="00040D1D">
            <w:pPr>
              <w:spacing w:line="360" w:lineRule="atLeast"/>
              <w:rPr>
                <w:rFonts w:ascii="宋体" w:hAnsi="宋体" w:cs="宋体" w:hint="eastAsia"/>
                <w:szCs w:val="21"/>
              </w:rPr>
            </w:pPr>
          </w:p>
        </w:tc>
      </w:tr>
      <w:tr w:rsidR="00040D1D" w:rsidRPr="00AB50E0" w14:paraId="0968BC28"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6D4F4287"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4B817E0"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578B654"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2F79912"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FB81863" w14:textId="77777777" w:rsidR="00040D1D" w:rsidRPr="00AB50E0" w:rsidRDefault="00040D1D">
            <w:pPr>
              <w:spacing w:line="360" w:lineRule="atLeast"/>
              <w:rPr>
                <w:rFonts w:ascii="宋体" w:hAnsi="宋体" w:cs="宋体" w:hint="eastAsia"/>
                <w:szCs w:val="21"/>
              </w:rPr>
            </w:pPr>
          </w:p>
        </w:tc>
        <w:tc>
          <w:tcPr>
            <w:tcW w:w="840" w:type="dxa"/>
            <w:tcBorders>
              <w:top w:val="single" w:sz="6" w:space="0" w:color="000000"/>
              <w:left w:val="single" w:sz="6" w:space="0" w:color="000000"/>
              <w:bottom w:val="single" w:sz="6" w:space="0" w:color="000000"/>
              <w:right w:val="single" w:sz="6" w:space="0" w:color="000000"/>
            </w:tcBorders>
          </w:tcPr>
          <w:p w14:paraId="348C676E" w14:textId="77777777" w:rsidR="00040D1D" w:rsidRPr="00AB50E0" w:rsidRDefault="00040D1D">
            <w:pPr>
              <w:spacing w:line="360" w:lineRule="atLeast"/>
              <w:rPr>
                <w:rFonts w:ascii="宋体" w:hAnsi="宋体" w:cs="宋体" w:hint="eastAsia"/>
                <w:szCs w:val="21"/>
              </w:rPr>
            </w:pPr>
          </w:p>
        </w:tc>
      </w:tr>
      <w:tr w:rsidR="00040D1D" w:rsidRPr="00AB50E0" w14:paraId="00BB5FFE"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1207122A"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450A19C"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454BB09"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1980830"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07ECA98" w14:textId="77777777" w:rsidR="00040D1D" w:rsidRPr="00AB50E0" w:rsidRDefault="00040D1D">
            <w:pPr>
              <w:spacing w:line="360" w:lineRule="atLeast"/>
              <w:rPr>
                <w:rFonts w:ascii="宋体" w:hAnsi="宋体" w:cs="宋体" w:hint="eastAsia"/>
                <w:szCs w:val="21"/>
              </w:rPr>
            </w:pPr>
          </w:p>
        </w:tc>
        <w:tc>
          <w:tcPr>
            <w:tcW w:w="840" w:type="dxa"/>
            <w:tcBorders>
              <w:top w:val="single" w:sz="6" w:space="0" w:color="000000"/>
              <w:left w:val="single" w:sz="6" w:space="0" w:color="000000"/>
              <w:bottom w:val="single" w:sz="6" w:space="0" w:color="000000"/>
              <w:right w:val="single" w:sz="6" w:space="0" w:color="000000"/>
            </w:tcBorders>
          </w:tcPr>
          <w:p w14:paraId="6B2EE2B0" w14:textId="77777777" w:rsidR="00040D1D" w:rsidRPr="00AB50E0" w:rsidRDefault="00040D1D">
            <w:pPr>
              <w:spacing w:line="360" w:lineRule="atLeast"/>
              <w:rPr>
                <w:rFonts w:ascii="宋体" w:hAnsi="宋体" w:cs="宋体" w:hint="eastAsia"/>
                <w:szCs w:val="21"/>
              </w:rPr>
            </w:pPr>
          </w:p>
        </w:tc>
      </w:tr>
      <w:tr w:rsidR="00040D1D" w:rsidRPr="00AB50E0" w14:paraId="76E45BBE"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2F5E5609"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1176B0A"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A7246D3"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D13C2E6"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A28DEE0" w14:textId="77777777" w:rsidR="00040D1D" w:rsidRPr="00AB50E0" w:rsidRDefault="00040D1D">
            <w:pPr>
              <w:spacing w:line="360" w:lineRule="atLeast"/>
              <w:rPr>
                <w:rFonts w:ascii="宋体" w:hAnsi="宋体" w:cs="宋体" w:hint="eastAsia"/>
                <w:szCs w:val="21"/>
              </w:rPr>
            </w:pPr>
          </w:p>
        </w:tc>
        <w:tc>
          <w:tcPr>
            <w:tcW w:w="840" w:type="dxa"/>
            <w:tcBorders>
              <w:top w:val="single" w:sz="6" w:space="0" w:color="000000"/>
              <w:left w:val="single" w:sz="6" w:space="0" w:color="000000"/>
              <w:bottom w:val="single" w:sz="6" w:space="0" w:color="000000"/>
              <w:right w:val="single" w:sz="6" w:space="0" w:color="000000"/>
            </w:tcBorders>
          </w:tcPr>
          <w:p w14:paraId="6CFB11BC" w14:textId="77777777" w:rsidR="00040D1D" w:rsidRPr="00AB50E0" w:rsidRDefault="00040D1D">
            <w:pPr>
              <w:spacing w:line="360" w:lineRule="atLeast"/>
              <w:rPr>
                <w:rFonts w:ascii="宋体" w:hAnsi="宋体" w:cs="宋体" w:hint="eastAsia"/>
                <w:szCs w:val="21"/>
              </w:rPr>
            </w:pPr>
          </w:p>
        </w:tc>
      </w:tr>
      <w:tr w:rsidR="00040D1D" w:rsidRPr="00AB50E0" w14:paraId="619B4BBC"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31A0915E"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7F59B09"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449AAF2"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92FD75D"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B65CF44" w14:textId="77777777" w:rsidR="00040D1D" w:rsidRPr="00AB50E0" w:rsidRDefault="00040D1D">
            <w:pPr>
              <w:spacing w:line="360" w:lineRule="atLeast"/>
              <w:rPr>
                <w:rFonts w:ascii="宋体" w:hAnsi="宋体" w:cs="宋体" w:hint="eastAsia"/>
                <w:szCs w:val="21"/>
              </w:rPr>
            </w:pPr>
          </w:p>
        </w:tc>
        <w:tc>
          <w:tcPr>
            <w:tcW w:w="840" w:type="dxa"/>
            <w:tcBorders>
              <w:top w:val="single" w:sz="6" w:space="0" w:color="000000"/>
              <w:left w:val="single" w:sz="6" w:space="0" w:color="000000"/>
              <w:bottom w:val="single" w:sz="6" w:space="0" w:color="000000"/>
              <w:right w:val="single" w:sz="6" w:space="0" w:color="000000"/>
            </w:tcBorders>
          </w:tcPr>
          <w:p w14:paraId="0BCD64A9" w14:textId="77777777" w:rsidR="00040D1D" w:rsidRPr="00AB50E0" w:rsidRDefault="00040D1D">
            <w:pPr>
              <w:spacing w:line="360" w:lineRule="atLeast"/>
              <w:rPr>
                <w:rFonts w:ascii="宋体" w:hAnsi="宋体" w:cs="宋体" w:hint="eastAsia"/>
                <w:szCs w:val="21"/>
              </w:rPr>
            </w:pPr>
          </w:p>
        </w:tc>
      </w:tr>
      <w:tr w:rsidR="00040D1D" w:rsidRPr="00AB50E0" w14:paraId="38DB003C"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1DB548CF"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4EB6FB0D"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CC9F0FF"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4A2F4738"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2CC0E5B" w14:textId="77777777" w:rsidR="00040D1D" w:rsidRPr="00AB50E0" w:rsidRDefault="00040D1D">
            <w:pPr>
              <w:spacing w:line="360" w:lineRule="atLeast"/>
              <w:rPr>
                <w:rFonts w:ascii="宋体" w:hAnsi="宋体" w:cs="宋体" w:hint="eastAsia"/>
                <w:szCs w:val="21"/>
              </w:rPr>
            </w:pPr>
          </w:p>
        </w:tc>
        <w:tc>
          <w:tcPr>
            <w:tcW w:w="840" w:type="dxa"/>
            <w:tcBorders>
              <w:top w:val="single" w:sz="6" w:space="0" w:color="000000"/>
              <w:left w:val="single" w:sz="6" w:space="0" w:color="000000"/>
              <w:bottom w:val="single" w:sz="6" w:space="0" w:color="000000"/>
              <w:right w:val="single" w:sz="6" w:space="0" w:color="000000"/>
            </w:tcBorders>
          </w:tcPr>
          <w:p w14:paraId="394F78D3" w14:textId="77777777" w:rsidR="00040D1D" w:rsidRPr="00AB50E0" w:rsidRDefault="00040D1D">
            <w:pPr>
              <w:spacing w:line="360" w:lineRule="atLeast"/>
              <w:rPr>
                <w:rFonts w:ascii="宋体" w:hAnsi="宋体" w:cs="宋体" w:hint="eastAsia"/>
                <w:szCs w:val="21"/>
              </w:rPr>
            </w:pPr>
          </w:p>
        </w:tc>
      </w:tr>
      <w:tr w:rsidR="00040D1D" w:rsidRPr="00AB50E0" w14:paraId="6E0225A1"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44A4BF82"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F53C387"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4B81020F"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F38E892"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53EEAD4" w14:textId="77777777" w:rsidR="00040D1D" w:rsidRPr="00AB50E0" w:rsidRDefault="00040D1D">
            <w:pPr>
              <w:spacing w:line="360" w:lineRule="atLeast"/>
              <w:rPr>
                <w:rFonts w:ascii="宋体" w:hAnsi="宋体" w:cs="宋体" w:hint="eastAsia"/>
                <w:szCs w:val="21"/>
              </w:rPr>
            </w:pPr>
          </w:p>
        </w:tc>
        <w:tc>
          <w:tcPr>
            <w:tcW w:w="840" w:type="dxa"/>
            <w:tcBorders>
              <w:top w:val="single" w:sz="6" w:space="0" w:color="000000"/>
              <w:left w:val="single" w:sz="6" w:space="0" w:color="000000"/>
              <w:bottom w:val="single" w:sz="6" w:space="0" w:color="000000"/>
              <w:right w:val="single" w:sz="6" w:space="0" w:color="000000"/>
            </w:tcBorders>
          </w:tcPr>
          <w:p w14:paraId="49C38CEC" w14:textId="77777777" w:rsidR="00040D1D" w:rsidRPr="00AB50E0" w:rsidRDefault="00040D1D">
            <w:pPr>
              <w:spacing w:line="360" w:lineRule="atLeast"/>
              <w:rPr>
                <w:rFonts w:ascii="宋体" w:hAnsi="宋体" w:cs="宋体" w:hint="eastAsia"/>
                <w:szCs w:val="21"/>
              </w:rPr>
            </w:pPr>
          </w:p>
        </w:tc>
      </w:tr>
      <w:tr w:rsidR="00040D1D" w:rsidRPr="00AB50E0" w14:paraId="4ACE32D7"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636A80E8"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7E02205"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3C85D636"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5779886"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82354C1" w14:textId="77777777" w:rsidR="00040D1D" w:rsidRPr="00AB50E0" w:rsidRDefault="00040D1D">
            <w:pPr>
              <w:spacing w:line="360" w:lineRule="atLeast"/>
              <w:rPr>
                <w:rFonts w:ascii="宋体" w:hAnsi="宋体" w:cs="宋体" w:hint="eastAsia"/>
                <w:szCs w:val="21"/>
              </w:rPr>
            </w:pPr>
          </w:p>
        </w:tc>
        <w:tc>
          <w:tcPr>
            <w:tcW w:w="840" w:type="dxa"/>
            <w:tcBorders>
              <w:top w:val="single" w:sz="6" w:space="0" w:color="000000"/>
              <w:left w:val="single" w:sz="6" w:space="0" w:color="000000"/>
              <w:bottom w:val="single" w:sz="6" w:space="0" w:color="000000"/>
              <w:right w:val="single" w:sz="6" w:space="0" w:color="000000"/>
            </w:tcBorders>
          </w:tcPr>
          <w:p w14:paraId="4E771E32" w14:textId="77777777" w:rsidR="00040D1D" w:rsidRPr="00AB50E0" w:rsidRDefault="00040D1D">
            <w:pPr>
              <w:spacing w:line="360" w:lineRule="atLeast"/>
              <w:rPr>
                <w:rFonts w:ascii="宋体" w:hAnsi="宋体" w:cs="宋体" w:hint="eastAsia"/>
                <w:szCs w:val="21"/>
              </w:rPr>
            </w:pPr>
          </w:p>
        </w:tc>
      </w:tr>
      <w:tr w:rsidR="00040D1D" w:rsidRPr="00AB50E0" w14:paraId="1EAA3D27"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6381314E"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6E4D56F3"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80D8B69"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2AA9FA9C"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560006BE" w14:textId="77777777" w:rsidR="00040D1D" w:rsidRPr="00AB50E0" w:rsidRDefault="00040D1D">
            <w:pPr>
              <w:spacing w:line="360" w:lineRule="atLeast"/>
              <w:rPr>
                <w:rFonts w:ascii="宋体" w:hAnsi="宋体" w:cs="宋体" w:hint="eastAsia"/>
                <w:szCs w:val="21"/>
              </w:rPr>
            </w:pPr>
          </w:p>
        </w:tc>
        <w:tc>
          <w:tcPr>
            <w:tcW w:w="840" w:type="dxa"/>
            <w:tcBorders>
              <w:top w:val="single" w:sz="6" w:space="0" w:color="000000"/>
              <w:left w:val="single" w:sz="6" w:space="0" w:color="000000"/>
              <w:bottom w:val="single" w:sz="6" w:space="0" w:color="000000"/>
              <w:right w:val="single" w:sz="6" w:space="0" w:color="000000"/>
            </w:tcBorders>
          </w:tcPr>
          <w:p w14:paraId="5A0F7938" w14:textId="77777777" w:rsidR="00040D1D" w:rsidRPr="00AB50E0" w:rsidRDefault="00040D1D">
            <w:pPr>
              <w:spacing w:line="360" w:lineRule="atLeast"/>
              <w:rPr>
                <w:rFonts w:ascii="宋体" w:hAnsi="宋体" w:cs="宋体" w:hint="eastAsia"/>
                <w:szCs w:val="21"/>
              </w:rPr>
            </w:pPr>
          </w:p>
        </w:tc>
      </w:tr>
      <w:tr w:rsidR="00040D1D" w:rsidRPr="00AB50E0" w14:paraId="08186068" w14:textId="77777777">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14:paraId="03F8B28D"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6E6733B"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01DF9E7D"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7ACFE538" w14:textId="77777777" w:rsidR="00040D1D" w:rsidRPr="00AB50E0" w:rsidRDefault="00040D1D">
            <w:pPr>
              <w:spacing w:line="360" w:lineRule="atLeast"/>
              <w:rPr>
                <w:rFonts w:ascii="宋体" w:hAnsi="宋体" w:cs="宋体" w:hint="eastAsia"/>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14:paraId="14997DF3" w14:textId="77777777" w:rsidR="00040D1D" w:rsidRPr="00AB50E0" w:rsidRDefault="00040D1D">
            <w:pPr>
              <w:spacing w:line="360" w:lineRule="atLeast"/>
              <w:rPr>
                <w:rFonts w:ascii="宋体" w:hAnsi="宋体" w:cs="宋体" w:hint="eastAsia"/>
                <w:szCs w:val="21"/>
              </w:rPr>
            </w:pPr>
          </w:p>
        </w:tc>
        <w:tc>
          <w:tcPr>
            <w:tcW w:w="840" w:type="dxa"/>
            <w:tcBorders>
              <w:top w:val="single" w:sz="6" w:space="0" w:color="000000"/>
              <w:left w:val="single" w:sz="6" w:space="0" w:color="000000"/>
              <w:bottom w:val="single" w:sz="6" w:space="0" w:color="000000"/>
              <w:right w:val="single" w:sz="6" w:space="0" w:color="000000"/>
            </w:tcBorders>
          </w:tcPr>
          <w:p w14:paraId="5F818D58" w14:textId="77777777" w:rsidR="00040D1D" w:rsidRPr="00AB50E0" w:rsidRDefault="00040D1D">
            <w:pPr>
              <w:spacing w:line="360" w:lineRule="atLeast"/>
              <w:rPr>
                <w:rFonts w:ascii="宋体" w:hAnsi="宋体" w:cs="宋体" w:hint="eastAsia"/>
                <w:szCs w:val="21"/>
              </w:rPr>
            </w:pPr>
          </w:p>
        </w:tc>
      </w:tr>
    </w:tbl>
    <w:p w14:paraId="2A373DCA" w14:textId="77777777" w:rsidR="00040D1D" w:rsidRPr="00AB50E0" w:rsidRDefault="00191AB0">
      <w:pPr>
        <w:spacing w:line="360" w:lineRule="atLeast"/>
        <w:rPr>
          <w:rFonts w:ascii="宋体" w:hAnsi="宋体" w:cs="宋体" w:hint="eastAsia"/>
        </w:rPr>
      </w:pPr>
      <w:r w:rsidRPr="00AB50E0">
        <w:rPr>
          <w:rFonts w:ascii="宋体" w:hAnsi="宋体" w:cs="宋体" w:hint="eastAsia"/>
        </w:rPr>
        <w:t>注：若不填写或只填写“无”视作完全响应采购文件的要求。</w:t>
      </w:r>
    </w:p>
    <w:p w14:paraId="244A3737" w14:textId="77777777" w:rsidR="00040D1D" w:rsidRPr="00AB50E0" w:rsidRDefault="00040D1D">
      <w:pPr>
        <w:spacing w:line="360" w:lineRule="atLeast"/>
        <w:rPr>
          <w:rFonts w:ascii="宋体" w:hAnsi="宋体" w:cs="宋体" w:hint="eastAsia"/>
        </w:rPr>
      </w:pPr>
    </w:p>
    <w:p w14:paraId="4E3501BC" w14:textId="77777777" w:rsidR="00040D1D" w:rsidRPr="00AB50E0" w:rsidRDefault="00040D1D">
      <w:pPr>
        <w:spacing w:line="360" w:lineRule="atLeast"/>
        <w:rPr>
          <w:rFonts w:ascii="宋体" w:hAnsi="宋体" w:cs="宋体" w:hint="eastAsia"/>
        </w:rPr>
      </w:pPr>
    </w:p>
    <w:p w14:paraId="62907172" w14:textId="77777777" w:rsidR="00040D1D" w:rsidRPr="00AB50E0" w:rsidRDefault="00191AB0">
      <w:pPr>
        <w:spacing w:line="360" w:lineRule="atLeast"/>
        <w:jc w:val="left"/>
        <w:rPr>
          <w:rFonts w:ascii="宋体" w:hAnsi="宋体" w:cs="宋体" w:hint="eastAsia"/>
          <w:szCs w:val="21"/>
        </w:rPr>
      </w:pPr>
      <w:r w:rsidRPr="00AB50E0">
        <w:rPr>
          <w:rFonts w:ascii="宋体" w:hAnsi="宋体" w:cs="宋体" w:hint="eastAsia"/>
          <w:szCs w:val="21"/>
        </w:rPr>
        <w:t>投标人(盖公章</w:t>
      </w:r>
      <w:r w:rsidRPr="00AB50E0">
        <w:rPr>
          <w:rFonts w:ascii="宋体" w:hAnsi="宋体" w:cs="宋体" w:hint="eastAsia"/>
          <w:bCs/>
          <w:szCs w:val="21"/>
        </w:rPr>
        <w:t>或电子签章</w:t>
      </w:r>
      <w:r w:rsidRPr="00AB50E0">
        <w:rPr>
          <w:rFonts w:ascii="宋体" w:hAnsi="宋体" w:cs="宋体" w:hint="eastAsia"/>
          <w:szCs w:val="21"/>
        </w:rPr>
        <w:t>)：</w:t>
      </w:r>
    </w:p>
    <w:p w14:paraId="5A5D0EAF" w14:textId="77777777" w:rsidR="00040D1D" w:rsidRPr="00AB50E0" w:rsidRDefault="00040D1D">
      <w:pPr>
        <w:spacing w:line="360" w:lineRule="atLeast"/>
        <w:jc w:val="left"/>
        <w:rPr>
          <w:rFonts w:ascii="宋体" w:hAnsi="宋体" w:cs="宋体" w:hint="eastAsia"/>
          <w:szCs w:val="21"/>
        </w:rPr>
      </w:pPr>
    </w:p>
    <w:p w14:paraId="3F093B79" w14:textId="77777777" w:rsidR="00040D1D" w:rsidRPr="00AB50E0" w:rsidRDefault="00040D1D">
      <w:pPr>
        <w:spacing w:line="360" w:lineRule="atLeast"/>
        <w:rPr>
          <w:rFonts w:ascii="宋体" w:hAnsi="宋体" w:cs="宋体" w:hint="eastAsia"/>
          <w:szCs w:val="21"/>
        </w:rPr>
      </w:pPr>
    </w:p>
    <w:p w14:paraId="603B5A03" w14:textId="77777777" w:rsidR="00040D1D" w:rsidRPr="00AB50E0" w:rsidRDefault="00191AB0">
      <w:pPr>
        <w:rPr>
          <w:rFonts w:ascii="宋体" w:hAnsi="宋体" w:cs="宋体" w:hint="eastAsia"/>
        </w:rPr>
      </w:pPr>
      <w:r w:rsidRPr="00AB50E0">
        <w:rPr>
          <w:rFonts w:ascii="宋体" w:hAnsi="宋体" w:cs="宋体" w:hint="eastAsia"/>
        </w:rPr>
        <w:t>日</w:t>
      </w:r>
      <w:r w:rsidRPr="00AB50E0">
        <w:rPr>
          <w:rFonts w:ascii="宋体" w:hAnsi="宋体" w:cs="宋体" w:hint="eastAsia"/>
        </w:rPr>
        <w:tab/>
        <w:t>期：</w:t>
      </w:r>
    </w:p>
    <w:p w14:paraId="5FF902C0" w14:textId="77777777" w:rsidR="00040D1D" w:rsidRPr="00AB50E0" w:rsidRDefault="00191AB0">
      <w:pPr>
        <w:adjustRightInd w:val="0"/>
        <w:spacing w:line="360" w:lineRule="auto"/>
        <w:rPr>
          <w:rFonts w:ascii="宋体" w:hAnsi="宋体" w:cs="宋体" w:hint="eastAsia"/>
          <w:b/>
          <w:bCs/>
          <w:szCs w:val="21"/>
        </w:rPr>
      </w:pPr>
      <w:r w:rsidRPr="00AB50E0">
        <w:rPr>
          <w:rFonts w:ascii="宋体" w:hAnsi="宋体" w:cs="宋体" w:hint="eastAsia"/>
          <w:b/>
          <w:sz w:val="24"/>
        </w:rPr>
        <w:br w:type="page"/>
      </w:r>
      <w:r w:rsidRPr="00AB50E0">
        <w:rPr>
          <w:rFonts w:ascii="宋体" w:hAnsi="宋体" w:cs="宋体" w:hint="eastAsia"/>
          <w:b/>
          <w:bCs/>
          <w:szCs w:val="21"/>
        </w:rPr>
        <w:lastRenderedPageBreak/>
        <w:t>3.12技术响应表</w:t>
      </w:r>
    </w:p>
    <w:p w14:paraId="6EEB5B89" w14:textId="77777777" w:rsidR="00040D1D" w:rsidRPr="00AB50E0" w:rsidRDefault="00191AB0">
      <w:pPr>
        <w:spacing w:beforeLines="50" w:before="120" w:afterLines="50" w:after="120" w:line="360" w:lineRule="auto"/>
        <w:jc w:val="center"/>
        <w:rPr>
          <w:rFonts w:ascii="宋体" w:hAnsi="宋体" w:cs="宋体" w:hint="eastAsia"/>
          <w:b/>
          <w:sz w:val="28"/>
          <w:szCs w:val="28"/>
        </w:rPr>
      </w:pPr>
      <w:r w:rsidRPr="00AB50E0">
        <w:rPr>
          <w:rFonts w:ascii="宋体" w:hAnsi="宋体" w:cs="宋体" w:hint="eastAsia"/>
          <w:b/>
          <w:sz w:val="28"/>
          <w:szCs w:val="28"/>
        </w:rPr>
        <w:t>技术响应表</w:t>
      </w:r>
    </w:p>
    <w:tbl>
      <w:tblPr>
        <w:tblW w:w="9085" w:type="dxa"/>
        <w:tblLayout w:type="fixed"/>
        <w:tblLook w:val="04A0" w:firstRow="1" w:lastRow="0" w:firstColumn="1" w:lastColumn="0" w:noHBand="0" w:noVBand="1"/>
      </w:tblPr>
      <w:tblGrid>
        <w:gridCol w:w="648"/>
        <w:gridCol w:w="3374"/>
        <w:gridCol w:w="3670"/>
        <w:gridCol w:w="1393"/>
      </w:tblGrid>
      <w:tr w:rsidR="00040D1D" w:rsidRPr="00AB50E0" w14:paraId="790D955D" w14:textId="77777777">
        <w:trPr>
          <w:cantSplit/>
        </w:trPr>
        <w:tc>
          <w:tcPr>
            <w:tcW w:w="648" w:type="dxa"/>
            <w:tcBorders>
              <w:top w:val="single" w:sz="4" w:space="0" w:color="auto"/>
              <w:left w:val="single" w:sz="4" w:space="0" w:color="auto"/>
              <w:bottom w:val="single" w:sz="4" w:space="0" w:color="auto"/>
              <w:right w:val="single" w:sz="4" w:space="0" w:color="auto"/>
            </w:tcBorders>
            <w:vAlign w:val="center"/>
          </w:tcPr>
          <w:p w14:paraId="5623842A" w14:textId="77777777" w:rsidR="00040D1D" w:rsidRPr="00AB50E0" w:rsidRDefault="00191AB0">
            <w:pPr>
              <w:adjustRightInd w:val="0"/>
              <w:jc w:val="center"/>
              <w:rPr>
                <w:rFonts w:ascii="宋体" w:hAnsi="宋体" w:cs="宋体" w:hint="eastAsia"/>
                <w:color w:val="000000"/>
                <w:szCs w:val="21"/>
              </w:rPr>
            </w:pPr>
            <w:r w:rsidRPr="00AB50E0">
              <w:rPr>
                <w:rFonts w:ascii="宋体" w:hAnsi="宋体" w:cs="宋体"/>
                <w:color w:val="000000"/>
                <w:szCs w:val="21"/>
              </w:rPr>
              <w:t>序号</w:t>
            </w:r>
          </w:p>
        </w:tc>
        <w:tc>
          <w:tcPr>
            <w:tcW w:w="3374" w:type="dxa"/>
            <w:tcBorders>
              <w:top w:val="single" w:sz="4" w:space="0" w:color="auto"/>
              <w:left w:val="nil"/>
              <w:bottom w:val="single" w:sz="4" w:space="0" w:color="auto"/>
              <w:right w:val="single" w:sz="4" w:space="0" w:color="auto"/>
            </w:tcBorders>
            <w:vAlign w:val="center"/>
          </w:tcPr>
          <w:p w14:paraId="2B922097" w14:textId="77777777" w:rsidR="00040D1D" w:rsidRPr="00AB50E0" w:rsidRDefault="00191AB0">
            <w:pPr>
              <w:adjustRightInd w:val="0"/>
              <w:jc w:val="center"/>
              <w:rPr>
                <w:rFonts w:ascii="宋体" w:hAnsi="宋体" w:cs="宋体" w:hint="eastAsia"/>
                <w:color w:val="000000"/>
                <w:szCs w:val="21"/>
              </w:rPr>
            </w:pPr>
            <w:r w:rsidRPr="00AB50E0">
              <w:rPr>
                <w:rFonts w:ascii="宋体" w:hAnsi="宋体" w:cs="宋体"/>
                <w:color w:val="000000"/>
                <w:szCs w:val="21"/>
              </w:rPr>
              <w:t>采购文件技术要求</w:t>
            </w:r>
          </w:p>
        </w:tc>
        <w:tc>
          <w:tcPr>
            <w:tcW w:w="3670" w:type="dxa"/>
            <w:tcBorders>
              <w:top w:val="single" w:sz="4" w:space="0" w:color="auto"/>
              <w:left w:val="nil"/>
              <w:bottom w:val="nil"/>
              <w:right w:val="single" w:sz="4" w:space="0" w:color="auto"/>
            </w:tcBorders>
            <w:vAlign w:val="center"/>
          </w:tcPr>
          <w:p w14:paraId="1FF918D3" w14:textId="77777777" w:rsidR="00040D1D" w:rsidRPr="00AB50E0" w:rsidRDefault="00191AB0">
            <w:pPr>
              <w:adjustRightInd w:val="0"/>
              <w:jc w:val="center"/>
              <w:rPr>
                <w:rFonts w:ascii="宋体" w:hAnsi="宋体" w:cs="宋体" w:hint="eastAsia"/>
                <w:color w:val="000000"/>
                <w:szCs w:val="21"/>
              </w:rPr>
            </w:pPr>
            <w:r w:rsidRPr="00AB50E0">
              <w:rPr>
                <w:rFonts w:ascii="宋体" w:hAnsi="宋体" w:cs="宋体"/>
                <w:color w:val="000000"/>
                <w:szCs w:val="21"/>
              </w:rPr>
              <w:t>投标产品响应技术参数</w:t>
            </w:r>
          </w:p>
        </w:tc>
        <w:tc>
          <w:tcPr>
            <w:tcW w:w="1393" w:type="dxa"/>
            <w:tcBorders>
              <w:top w:val="single" w:sz="4" w:space="0" w:color="auto"/>
              <w:left w:val="nil"/>
              <w:bottom w:val="nil"/>
              <w:right w:val="single" w:sz="4" w:space="0" w:color="auto"/>
            </w:tcBorders>
            <w:vAlign w:val="center"/>
          </w:tcPr>
          <w:p w14:paraId="323A1392" w14:textId="77777777" w:rsidR="00040D1D" w:rsidRPr="00AB50E0" w:rsidRDefault="00191AB0">
            <w:pPr>
              <w:adjustRightInd w:val="0"/>
              <w:jc w:val="center"/>
              <w:rPr>
                <w:rFonts w:ascii="宋体" w:hAnsi="宋体" w:cs="宋体" w:hint="eastAsia"/>
                <w:color w:val="000000"/>
                <w:szCs w:val="21"/>
              </w:rPr>
            </w:pPr>
            <w:r w:rsidRPr="00AB50E0">
              <w:rPr>
                <w:rFonts w:ascii="宋体" w:hAnsi="宋体" w:cs="宋体"/>
                <w:color w:val="000000"/>
                <w:szCs w:val="21"/>
              </w:rPr>
              <w:t>正偏离或负偏离或响应</w:t>
            </w:r>
          </w:p>
        </w:tc>
      </w:tr>
      <w:tr w:rsidR="00040D1D" w:rsidRPr="00AB50E0" w14:paraId="6260B921" w14:textId="77777777">
        <w:trPr>
          <w:cantSplit/>
          <w:trHeight w:val="360"/>
        </w:trPr>
        <w:tc>
          <w:tcPr>
            <w:tcW w:w="648" w:type="dxa"/>
            <w:tcBorders>
              <w:top w:val="single" w:sz="4" w:space="0" w:color="auto"/>
              <w:left w:val="single" w:sz="4" w:space="0" w:color="auto"/>
              <w:bottom w:val="single" w:sz="4" w:space="0" w:color="auto"/>
              <w:right w:val="single" w:sz="4" w:space="0" w:color="auto"/>
            </w:tcBorders>
            <w:vAlign w:val="center"/>
          </w:tcPr>
          <w:p w14:paraId="1927FC03"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2DFBAFDF"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2B96BB01"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5090E9A8"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6E5918E4" w14:textId="77777777">
        <w:trPr>
          <w:cantSplit/>
          <w:trHeight w:val="360"/>
        </w:trPr>
        <w:tc>
          <w:tcPr>
            <w:tcW w:w="648" w:type="dxa"/>
            <w:tcBorders>
              <w:top w:val="single" w:sz="4" w:space="0" w:color="auto"/>
              <w:left w:val="single" w:sz="4" w:space="0" w:color="auto"/>
              <w:bottom w:val="single" w:sz="4" w:space="0" w:color="auto"/>
              <w:right w:val="single" w:sz="4" w:space="0" w:color="auto"/>
            </w:tcBorders>
            <w:vAlign w:val="center"/>
          </w:tcPr>
          <w:p w14:paraId="33AB24CB"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47AF589C"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2CE742D9"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3EFC4112"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7E360AD5" w14:textId="77777777">
        <w:trPr>
          <w:cantSplit/>
          <w:trHeight w:val="210"/>
        </w:trPr>
        <w:tc>
          <w:tcPr>
            <w:tcW w:w="648" w:type="dxa"/>
            <w:tcBorders>
              <w:top w:val="single" w:sz="4" w:space="0" w:color="auto"/>
              <w:left w:val="single" w:sz="4" w:space="0" w:color="auto"/>
              <w:bottom w:val="single" w:sz="4" w:space="0" w:color="auto"/>
              <w:right w:val="single" w:sz="4" w:space="0" w:color="auto"/>
            </w:tcBorders>
            <w:vAlign w:val="center"/>
          </w:tcPr>
          <w:p w14:paraId="6B1CDC5C"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4D3EA73D"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77A2A5B3"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35BBBC5D"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7B68E1E5" w14:textId="77777777">
        <w:trPr>
          <w:cantSplit/>
          <w:trHeight w:val="74"/>
        </w:trPr>
        <w:tc>
          <w:tcPr>
            <w:tcW w:w="648" w:type="dxa"/>
            <w:tcBorders>
              <w:top w:val="single" w:sz="4" w:space="0" w:color="auto"/>
              <w:left w:val="single" w:sz="4" w:space="0" w:color="auto"/>
              <w:bottom w:val="single" w:sz="4" w:space="0" w:color="auto"/>
              <w:right w:val="single" w:sz="4" w:space="0" w:color="auto"/>
            </w:tcBorders>
            <w:vAlign w:val="center"/>
          </w:tcPr>
          <w:p w14:paraId="7A4A7F6B" w14:textId="77777777" w:rsidR="00040D1D" w:rsidRPr="00AB50E0" w:rsidRDefault="00040D1D">
            <w:pPr>
              <w:numPr>
                <w:ilvl w:val="0"/>
                <w:numId w:val="18"/>
              </w:numPr>
              <w:adjustRightInd w:val="0"/>
              <w:spacing w:line="360" w:lineRule="auto"/>
              <w:jc w:val="center"/>
              <w:rPr>
                <w:rFonts w:ascii="宋体" w:hAnsi="宋体" w:cs="宋体" w:hint="eastAsia"/>
                <w:color w:val="000000"/>
                <w:sz w:val="8"/>
                <w:szCs w:val="21"/>
              </w:rPr>
            </w:pPr>
          </w:p>
        </w:tc>
        <w:tc>
          <w:tcPr>
            <w:tcW w:w="3374" w:type="dxa"/>
            <w:tcBorders>
              <w:top w:val="single" w:sz="4" w:space="0" w:color="auto"/>
              <w:left w:val="nil"/>
              <w:bottom w:val="single" w:sz="4" w:space="0" w:color="auto"/>
              <w:right w:val="single" w:sz="4" w:space="0" w:color="auto"/>
            </w:tcBorders>
            <w:vAlign w:val="center"/>
          </w:tcPr>
          <w:p w14:paraId="17071765" w14:textId="77777777" w:rsidR="00040D1D" w:rsidRPr="00AB50E0" w:rsidRDefault="00040D1D">
            <w:pPr>
              <w:adjustRightInd w:val="0"/>
              <w:spacing w:line="360" w:lineRule="auto"/>
              <w:jc w:val="center"/>
              <w:rPr>
                <w:rFonts w:ascii="宋体" w:hAnsi="宋体" w:cs="宋体" w:hint="eastAsia"/>
                <w:color w:val="000000"/>
                <w:sz w:val="8"/>
                <w:szCs w:val="21"/>
              </w:rPr>
            </w:pPr>
          </w:p>
        </w:tc>
        <w:tc>
          <w:tcPr>
            <w:tcW w:w="3670" w:type="dxa"/>
            <w:tcBorders>
              <w:top w:val="single" w:sz="4" w:space="0" w:color="auto"/>
              <w:left w:val="nil"/>
              <w:bottom w:val="single" w:sz="4" w:space="0" w:color="auto"/>
              <w:right w:val="single" w:sz="4" w:space="0" w:color="auto"/>
            </w:tcBorders>
            <w:vAlign w:val="center"/>
          </w:tcPr>
          <w:p w14:paraId="06194A59" w14:textId="77777777" w:rsidR="00040D1D" w:rsidRPr="00AB50E0" w:rsidRDefault="00040D1D">
            <w:pPr>
              <w:adjustRightInd w:val="0"/>
              <w:spacing w:line="360" w:lineRule="auto"/>
              <w:jc w:val="center"/>
              <w:rPr>
                <w:rFonts w:ascii="宋体" w:hAnsi="宋体" w:cs="宋体" w:hint="eastAsia"/>
                <w:color w:val="000000"/>
                <w:sz w:val="8"/>
                <w:szCs w:val="21"/>
              </w:rPr>
            </w:pPr>
          </w:p>
        </w:tc>
        <w:tc>
          <w:tcPr>
            <w:tcW w:w="1393" w:type="dxa"/>
            <w:tcBorders>
              <w:top w:val="single" w:sz="4" w:space="0" w:color="auto"/>
              <w:left w:val="nil"/>
              <w:bottom w:val="single" w:sz="4" w:space="0" w:color="auto"/>
              <w:right w:val="single" w:sz="4" w:space="0" w:color="auto"/>
            </w:tcBorders>
            <w:vAlign w:val="center"/>
          </w:tcPr>
          <w:p w14:paraId="1345E4D8" w14:textId="77777777" w:rsidR="00040D1D" w:rsidRPr="00AB50E0" w:rsidRDefault="00040D1D">
            <w:pPr>
              <w:adjustRightInd w:val="0"/>
              <w:spacing w:line="360" w:lineRule="auto"/>
              <w:jc w:val="center"/>
              <w:rPr>
                <w:rFonts w:ascii="宋体" w:hAnsi="宋体" w:cs="宋体" w:hint="eastAsia"/>
                <w:color w:val="000000"/>
                <w:sz w:val="8"/>
                <w:szCs w:val="21"/>
              </w:rPr>
            </w:pPr>
          </w:p>
        </w:tc>
      </w:tr>
      <w:tr w:rsidR="00040D1D" w:rsidRPr="00AB50E0" w14:paraId="20B2E965" w14:textId="77777777">
        <w:trPr>
          <w:cantSplit/>
          <w:trHeight w:val="74"/>
        </w:trPr>
        <w:tc>
          <w:tcPr>
            <w:tcW w:w="648" w:type="dxa"/>
            <w:tcBorders>
              <w:top w:val="single" w:sz="4" w:space="0" w:color="auto"/>
              <w:left w:val="single" w:sz="4" w:space="0" w:color="auto"/>
              <w:bottom w:val="single" w:sz="4" w:space="0" w:color="auto"/>
              <w:right w:val="single" w:sz="4" w:space="0" w:color="auto"/>
            </w:tcBorders>
            <w:vAlign w:val="center"/>
          </w:tcPr>
          <w:p w14:paraId="01AF0D93" w14:textId="77777777" w:rsidR="00040D1D" w:rsidRPr="00AB50E0" w:rsidRDefault="00040D1D">
            <w:pPr>
              <w:numPr>
                <w:ilvl w:val="0"/>
                <w:numId w:val="18"/>
              </w:numPr>
              <w:adjustRightInd w:val="0"/>
              <w:spacing w:line="360" w:lineRule="auto"/>
              <w:jc w:val="center"/>
              <w:rPr>
                <w:rFonts w:ascii="宋体" w:hAnsi="宋体" w:cs="宋体" w:hint="eastAsia"/>
                <w:color w:val="000000"/>
                <w:sz w:val="8"/>
                <w:szCs w:val="21"/>
              </w:rPr>
            </w:pPr>
          </w:p>
        </w:tc>
        <w:tc>
          <w:tcPr>
            <w:tcW w:w="3374" w:type="dxa"/>
            <w:tcBorders>
              <w:top w:val="single" w:sz="4" w:space="0" w:color="auto"/>
              <w:left w:val="nil"/>
              <w:bottom w:val="single" w:sz="4" w:space="0" w:color="auto"/>
              <w:right w:val="single" w:sz="4" w:space="0" w:color="auto"/>
            </w:tcBorders>
            <w:vAlign w:val="center"/>
          </w:tcPr>
          <w:p w14:paraId="33A86BC9" w14:textId="77777777" w:rsidR="00040D1D" w:rsidRPr="00AB50E0" w:rsidRDefault="00040D1D">
            <w:pPr>
              <w:adjustRightInd w:val="0"/>
              <w:spacing w:line="360" w:lineRule="auto"/>
              <w:jc w:val="center"/>
              <w:rPr>
                <w:rFonts w:ascii="宋体" w:hAnsi="宋体" w:cs="宋体" w:hint="eastAsia"/>
                <w:color w:val="000000"/>
                <w:sz w:val="8"/>
                <w:szCs w:val="21"/>
              </w:rPr>
            </w:pPr>
          </w:p>
        </w:tc>
        <w:tc>
          <w:tcPr>
            <w:tcW w:w="3670" w:type="dxa"/>
            <w:tcBorders>
              <w:top w:val="single" w:sz="4" w:space="0" w:color="auto"/>
              <w:left w:val="nil"/>
              <w:bottom w:val="single" w:sz="4" w:space="0" w:color="auto"/>
              <w:right w:val="single" w:sz="4" w:space="0" w:color="auto"/>
            </w:tcBorders>
            <w:vAlign w:val="center"/>
          </w:tcPr>
          <w:p w14:paraId="5F3BDE61" w14:textId="77777777" w:rsidR="00040D1D" w:rsidRPr="00AB50E0" w:rsidRDefault="00040D1D">
            <w:pPr>
              <w:adjustRightInd w:val="0"/>
              <w:spacing w:line="360" w:lineRule="auto"/>
              <w:jc w:val="center"/>
              <w:rPr>
                <w:rFonts w:ascii="宋体" w:hAnsi="宋体" w:cs="宋体" w:hint="eastAsia"/>
                <w:color w:val="000000"/>
                <w:sz w:val="8"/>
                <w:szCs w:val="21"/>
              </w:rPr>
            </w:pPr>
          </w:p>
        </w:tc>
        <w:tc>
          <w:tcPr>
            <w:tcW w:w="1393" w:type="dxa"/>
            <w:tcBorders>
              <w:top w:val="single" w:sz="4" w:space="0" w:color="auto"/>
              <w:left w:val="nil"/>
              <w:bottom w:val="single" w:sz="4" w:space="0" w:color="auto"/>
              <w:right w:val="single" w:sz="4" w:space="0" w:color="auto"/>
            </w:tcBorders>
            <w:vAlign w:val="center"/>
          </w:tcPr>
          <w:p w14:paraId="16CF1059" w14:textId="77777777" w:rsidR="00040D1D" w:rsidRPr="00AB50E0" w:rsidRDefault="00040D1D">
            <w:pPr>
              <w:adjustRightInd w:val="0"/>
              <w:spacing w:line="360" w:lineRule="auto"/>
              <w:jc w:val="center"/>
              <w:rPr>
                <w:rFonts w:ascii="宋体" w:hAnsi="宋体" w:cs="宋体" w:hint="eastAsia"/>
                <w:color w:val="000000"/>
                <w:sz w:val="8"/>
                <w:szCs w:val="21"/>
              </w:rPr>
            </w:pPr>
          </w:p>
        </w:tc>
      </w:tr>
      <w:tr w:rsidR="00040D1D" w:rsidRPr="00AB50E0" w14:paraId="67ABFA2E" w14:textId="77777777">
        <w:trPr>
          <w:trHeight w:val="223"/>
        </w:trPr>
        <w:tc>
          <w:tcPr>
            <w:tcW w:w="648" w:type="dxa"/>
            <w:tcBorders>
              <w:top w:val="single" w:sz="4" w:space="0" w:color="auto"/>
              <w:left w:val="single" w:sz="4" w:space="0" w:color="auto"/>
              <w:bottom w:val="single" w:sz="4" w:space="0" w:color="auto"/>
              <w:right w:val="single" w:sz="4" w:space="0" w:color="auto"/>
            </w:tcBorders>
            <w:vAlign w:val="center"/>
          </w:tcPr>
          <w:p w14:paraId="0AB090FA"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32B66CA9"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1B735ED2"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34096672"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305E6F2B" w14:textId="77777777">
        <w:tc>
          <w:tcPr>
            <w:tcW w:w="648" w:type="dxa"/>
            <w:tcBorders>
              <w:top w:val="single" w:sz="4" w:space="0" w:color="auto"/>
              <w:left w:val="single" w:sz="4" w:space="0" w:color="auto"/>
              <w:bottom w:val="single" w:sz="4" w:space="0" w:color="auto"/>
              <w:right w:val="single" w:sz="4" w:space="0" w:color="auto"/>
            </w:tcBorders>
            <w:vAlign w:val="center"/>
          </w:tcPr>
          <w:p w14:paraId="4BA99D96"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450F6C64"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7BBE1D8E"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4780B9A3"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42BE220F" w14:textId="77777777">
        <w:tc>
          <w:tcPr>
            <w:tcW w:w="648" w:type="dxa"/>
            <w:tcBorders>
              <w:top w:val="single" w:sz="4" w:space="0" w:color="auto"/>
              <w:left w:val="single" w:sz="4" w:space="0" w:color="auto"/>
              <w:bottom w:val="single" w:sz="4" w:space="0" w:color="auto"/>
              <w:right w:val="single" w:sz="4" w:space="0" w:color="auto"/>
            </w:tcBorders>
            <w:vAlign w:val="center"/>
          </w:tcPr>
          <w:p w14:paraId="31DB8D01"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4EBD24AC"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4934B4FF"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061084AA"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36F5A986" w14:textId="77777777">
        <w:tc>
          <w:tcPr>
            <w:tcW w:w="648" w:type="dxa"/>
            <w:tcBorders>
              <w:top w:val="single" w:sz="4" w:space="0" w:color="auto"/>
              <w:left w:val="single" w:sz="4" w:space="0" w:color="auto"/>
              <w:bottom w:val="single" w:sz="4" w:space="0" w:color="auto"/>
              <w:right w:val="single" w:sz="4" w:space="0" w:color="auto"/>
            </w:tcBorders>
            <w:vAlign w:val="center"/>
          </w:tcPr>
          <w:p w14:paraId="132D6B0D"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50707DC8"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06963402"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4B55D5BE"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05057342" w14:textId="77777777">
        <w:trPr>
          <w:cantSplit/>
          <w:trHeight w:val="405"/>
        </w:trPr>
        <w:tc>
          <w:tcPr>
            <w:tcW w:w="648" w:type="dxa"/>
            <w:tcBorders>
              <w:top w:val="single" w:sz="4" w:space="0" w:color="auto"/>
              <w:left w:val="single" w:sz="4" w:space="0" w:color="auto"/>
              <w:bottom w:val="single" w:sz="4" w:space="0" w:color="auto"/>
              <w:right w:val="single" w:sz="4" w:space="0" w:color="auto"/>
            </w:tcBorders>
            <w:vAlign w:val="center"/>
          </w:tcPr>
          <w:p w14:paraId="097548CF"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7376D97B"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31822AF0" w14:textId="77777777" w:rsidR="00040D1D" w:rsidRPr="00AB50E0" w:rsidRDefault="00040D1D">
            <w:pPr>
              <w:adjustRightInd w:val="0"/>
              <w:spacing w:line="360" w:lineRule="auto"/>
              <w:ind w:firstLineChars="900" w:firstLine="1890"/>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69B5F85A" w14:textId="77777777" w:rsidR="00040D1D" w:rsidRPr="00AB50E0" w:rsidRDefault="00040D1D">
            <w:pPr>
              <w:adjustRightInd w:val="0"/>
              <w:spacing w:line="360" w:lineRule="auto"/>
              <w:ind w:firstLineChars="900" w:firstLine="1890"/>
              <w:rPr>
                <w:rFonts w:ascii="宋体" w:hAnsi="宋体" w:cs="宋体" w:hint="eastAsia"/>
                <w:color w:val="000000"/>
                <w:szCs w:val="21"/>
              </w:rPr>
            </w:pPr>
          </w:p>
        </w:tc>
      </w:tr>
      <w:tr w:rsidR="00040D1D" w:rsidRPr="00AB50E0" w14:paraId="3BD85CF1" w14:textId="77777777">
        <w:trPr>
          <w:cantSplit/>
          <w:trHeight w:val="405"/>
        </w:trPr>
        <w:tc>
          <w:tcPr>
            <w:tcW w:w="648" w:type="dxa"/>
            <w:tcBorders>
              <w:top w:val="single" w:sz="4" w:space="0" w:color="auto"/>
              <w:left w:val="single" w:sz="4" w:space="0" w:color="auto"/>
              <w:bottom w:val="single" w:sz="4" w:space="0" w:color="auto"/>
              <w:right w:val="single" w:sz="4" w:space="0" w:color="auto"/>
            </w:tcBorders>
            <w:vAlign w:val="center"/>
          </w:tcPr>
          <w:p w14:paraId="3D23674B"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123E8A8E"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0456290E" w14:textId="77777777" w:rsidR="00040D1D" w:rsidRPr="00AB50E0" w:rsidRDefault="00040D1D">
            <w:pPr>
              <w:adjustRightInd w:val="0"/>
              <w:spacing w:line="360" w:lineRule="auto"/>
              <w:ind w:firstLineChars="900" w:firstLine="1890"/>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7871ABCA" w14:textId="77777777" w:rsidR="00040D1D" w:rsidRPr="00AB50E0" w:rsidRDefault="00040D1D">
            <w:pPr>
              <w:adjustRightInd w:val="0"/>
              <w:spacing w:line="360" w:lineRule="auto"/>
              <w:ind w:firstLineChars="900" w:firstLine="1890"/>
              <w:rPr>
                <w:rFonts w:ascii="宋体" w:hAnsi="宋体" w:cs="宋体" w:hint="eastAsia"/>
                <w:color w:val="000000"/>
                <w:szCs w:val="21"/>
              </w:rPr>
            </w:pPr>
          </w:p>
        </w:tc>
      </w:tr>
      <w:tr w:rsidR="00040D1D" w:rsidRPr="00AB50E0" w14:paraId="50656AC8" w14:textId="77777777">
        <w:tc>
          <w:tcPr>
            <w:tcW w:w="648" w:type="dxa"/>
            <w:tcBorders>
              <w:top w:val="single" w:sz="4" w:space="0" w:color="auto"/>
              <w:left w:val="single" w:sz="4" w:space="0" w:color="auto"/>
              <w:bottom w:val="single" w:sz="4" w:space="0" w:color="auto"/>
              <w:right w:val="single" w:sz="4" w:space="0" w:color="auto"/>
            </w:tcBorders>
            <w:vAlign w:val="center"/>
          </w:tcPr>
          <w:p w14:paraId="76726D6D"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1EDCF3AC"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1D7CD7BE"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596D47B9"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485B03F3" w14:textId="77777777">
        <w:tc>
          <w:tcPr>
            <w:tcW w:w="648" w:type="dxa"/>
            <w:tcBorders>
              <w:top w:val="single" w:sz="4" w:space="0" w:color="auto"/>
              <w:left w:val="single" w:sz="4" w:space="0" w:color="auto"/>
              <w:bottom w:val="single" w:sz="4" w:space="0" w:color="auto"/>
              <w:right w:val="single" w:sz="4" w:space="0" w:color="auto"/>
            </w:tcBorders>
            <w:vAlign w:val="center"/>
          </w:tcPr>
          <w:p w14:paraId="5DBE6E0B"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6D9091B5"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5E32B44E"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5A3BEF5F"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77DEDD1C" w14:textId="77777777">
        <w:trPr>
          <w:trHeight w:val="77"/>
        </w:trPr>
        <w:tc>
          <w:tcPr>
            <w:tcW w:w="648" w:type="dxa"/>
            <w:tcBorders>
              <w:top w:val="single" w:sz="4" w:space="0" w:color="auto"/>
              <w:left w:val="single" w:sz="4" w:space="0" w:color="auto"/>
              <w:bottom w:val="single" w:sz="4" w:space="0" w:color="auto"/>
              <w:right w:val="single" w:sz="4" w:space="0" w:color="auto"/>
            </w:tcBorders>
            <w:vAlign w:val="center"/>
          </w:tcPr>
          <w:p w14:paraId="66B36574" w14:textId="77777777" w:rsidR="00040D1D" w:rsidRPr="00AB50E0" w:rsidRDefault="00040D1D">
            <w:pPr>
              <w:numPr>
                <w:ilvl w:val="0"/>
                <w:numId w:val="18"/>
              </w:numPr>
              <w:adjustRightInd w:val="0"/>
              <w:spacing w:line="360" w:lineRule="auto"/>
              <w:jc w:val="center"/>
              <w:rPr>
                <w:rFonts w:ascii="宋体" w:hAnsi="宋体" w:cs="宋体" w:hint="eastAsia"/>
                <w:color w:val="000000"/>
                <w:sz w:val="8"/>
                <w:szCs w:val="21"/>
              </w:rPr>
            </w:pPr>
          </w:p>
        </w:tc>
        <w:tc>
          <w:tcPr>
            <w:tcW w:w="3374" w:type="dxa"/>
            <w:tcBorders>
              <w:top w:val="single" w:sz="4" w:space="0" w:color="auto"/>
              <w:left w:val="nil"/>
              <w:bottom w:val="single" w:sz="4" w:space="0" w:color="auto"/>
              <w:right w:val="single" w:sz="4" w:space="0" w:color="auto"/>
            </w:tcBorders>
            <w:vAlign w:val="center"/>
          </w:tcPr>
          <w:p w14:paraId="0B480DBA" w14:textId="77777777" w:rsidR="00040D1D" w:rsidRPr="00AB50E0" w:rsidRDefault="00040D1D">
            <w:pPr>
              <w:adjustRightInd w:val="0"/>
              <w:spacing w:line="360" w:lineRule="auto"/>
              <w:jc w:val="center"/>
              <w:rPr>
                <w:rFonts w:ascii="宋体" w:hAnsi="宋体" w:cs="宋体" w:hint="eastAsia"/>
                <w:color w:val="000000"/>
                <w:sz w:val="8"/>
                <w:szCs w:val="21"/>
              </w:rPr>
            </w:pPr>
          </w:p>
        </w:tc>
        <w:tc>
          <w:tcPr>
            <w:tcW w:w="3670" w:type="dxa"/>
            <w:tcBorders>
              <w:top w:val="single" w:sz="4" w:space="0" w:color="auto"/>
              <w:left w:val="nil"/>
              <w:bottom w:val="single" w:sz="4" w:space="0" w:color="auto"/>
              <w:right w:val="single" w:sz="4" w:space="0" w:color="auto"/>
            </w:tcBorders>
            <w:vAlign w:val="center"/>
          </w:tcPr>
          <w:p w14:paraId="66435257" w14:textId="77777777" w:rsidR="00040D1D" w:rsidRPr="00AB50E0" w:rsidRDefault="00040D1D">
            <w:pPr>
              <w:adjustRightInd w:val="0"/>
              <w:spacing w:line="360" w:lineRule="auto"/>
              <w:jc w:val="center"/>
              <w:rPr>
                <w:rFonts w:ascii="宋体" w:hAnsi="宋体" w:cs="宋体" w:hint="eastAsia"/>
                <w:color w:val="000000"/>
                <w:sz w:val="8"/>
                <w:szCs w:val="21"/>
              </w:rPr>
            </w:pPr>
          </w:p>
        </w:tc>
        <w:tc>
          <w:tcPr>
            <w:tcW w:w="1393" w:type="dxa"/>
            <w:tcBorders>
              <w:top w:val="single" w:sz="4" w:space="0" w:color="auto"/>
              <w:left w:val="nil"/>
              <w:bottom w:val="single" w:sz="4" w:space="0" w:color="auto"/>
              <w:right w:val="single" w:sz="4" w:space="0" w:color="auto"/>
            </w:tcBorders>
            <w:vAlign w:val="center"/>
          </w:tcPr>
          <w:p w14:paraId="3FBAAF2B" w14:textId="77777777" w:rsidR="00040D1D" w:rsidRPr="00AB50E0" w:rsidRDefault="00040D1D">
            <w:pPr>
              <w:adjustRightInd w:val="0"/>
              <w:spacing w:line="360" w:lineRule="auto"/>
              <w:jc w:val="center"/>
              <w:rPr>
                <w:rFonts w:ascii="宋体" w:hAnsi="宋体" w:cs="宋体" w:hint="eastAsia"/>
                <w:color w:val="000000"/>
                <w:sz w:val="8"/>
                <w:szCs w:val="21"/>
              </w:rPr>
            </w:pPr>
          </w:p>
        </w:tc>
      </w:tr>
      <w:tr w:rsidR="00040D1D" w:rsidRPr="00AB50E0" w14:paraId="1511DC02" w14:textId="77777777">
        <w:trPr>
          <w:trHeight w:val="77"/>
        </w:trPr>
        <w:tc>
          <w:tcPr>
            <w:tcW w:w="648" w:type="dxa"/>
            <w:tcBorders>
              <w:top w:val="single" w:sz="4" w:space="0" w:color="auto"/>
              <w:left w:val="single" w:sz="4" w:space="0" w:color="auto"/>
              <w:bottom w:val="single" w:sz="4" w:space="0" w:color="auto"/>
              <w:right w:val="single" w:sz="4" w:space="0" w:color="auto"/>
            </w:tcBorders>
            <w:vAlign w:val="center"/>
          </w:tcPr>
          <w:p w14:paraId="3BD568DE" w14:textId="77777777" w:rsidR="00040D1D" w:rsidRPr="00AB50E0" w:rsidRDefault="00040D1D">
            <w:pPr>
              <w:numPr>
                <w:ilvl w:val="0"/>
                <w:numId w:val="18"/>
              </w:numPr>
              <w:adjustRightInd w:val="0"/>
              <w:spacing w:line="360" w:lineRule="auto"/>
              <w:jc w:val="center"/>
              <w:rPr>
                <w:rFonts w:ascii="宋体" w:hAnsi="宋体" w:cs="宋体" w:hint="eastAsia"/>
                <w:color w:val="000000"/>
                <w:sz w:val="8"/>
                <w:szCs w:val="21"/>
              </w:rPr>
            </w:pPr>
          </w:p>
        </w:tc>
        <w:tc>
          <w:tcPr>
            <w:tcW w:w="3374" w:type="dxa"/>
            <w:tcBorders>
              <w:top w:val="single" w:sz="4" w:space="0" w:color="auto"/>
              <w:left w:val="nil"/>
              <w:bottom w:val="single" w:sz="4" w:space="0" w:color="auto"/>
              <w:right w:val="single" w:sz="4" w:space="0" w:color="auto"/>
            </w:tcBorders>
            <w:vAlign w:val="center"/>
          </w:tcPr>
          <w:p w14:paraId="0524E37F" w14:textId="77777777" w:rsidR="00040D1D" w:rsidRPr="00AB50E0" w:rsidRDefault="00040D1D">
            <w:pPr>
              <w:adjustRightInd w:val="0"/>
              <w:spacing w:line="360" w:lineRule="auto"/>
              <w:jc w:val="center"/>
              <w:rPr>
                <w:rFonts w:ascii="宋体" w:hAnsi="宋体" w:cs="宋体" w:hint="eastAsia"/>
                <w:color w:val="000000"/>
                <w:sz w:val="8"/>
                <w:szCs w:val="21"/>
              </w:rPr>
            </w:pPr>
          </w:p>
        </w:tc>
        <w:tc>
          <w:tcPr>
            <w:tcW w:w="3670" w:type="dxa"/>
            <w:tcBorders>
              <w:top w:val="single" w:sz="4" w:space="0" w:color="auto"/>
              <w:left w:val="nil"/>
              <w:bottom w:val="single" w:sz="4" w:space="0" w:color="auto"/>
              <w:right w:val="single" w:sz="4" w:space="0" w:color="auto"/>
            </w:tcBorders>
            <w:vAlign w:val="center"/>
          </w:tcPr>
          <w:p w14:paraId="73382041" w14:textId="77777777" w:rsidR="00040D1D" w:rsidRPr="00AB50E0" w:rsidRDefault="00040D1D">
            <w:pPr>
              <w:adjustRightInd w:val="0"/>
              <w:spacing w:line="360" w:lineRule="auto"/>
              <w:jc w:val="center"/>
              <w:rPr>
                <w:rFonts w:ascii="宋体" w:hAnsi="宋体" w:cs="宋体" w:hint="eastAsia"/>
                <w:color w:val="000000"/>
                <w:sz w:val="8"/>
                <w:szCs w:val="21"/>
              </w:rPr>
            </w:pPr>
          </w:p>
        </w:tc>
        <w:tc>
          <w:tcPr>
            <w:tcW w:w="1393" w:type="dxa"/>
            <w:tcBorders>
              <w:top w:val="single" w:sz="4" w:space="0" w:color="auto"/>
              <w:left w:val="nil"/>
              <w:bottom w:val="single" w:sz="4" w:space="0" w:color="auto"/>
              <w:right w:val="single" w:sz="4" w:space="0" w:color="auto"/>
            </w:tcBorders>
            <w:vAlign w:val="center"/>
          </w:tcPr>
          <w:p w14:paraId="4B3A4264" w14:textId="77777777" w:rsidR="00040D1D" w:rsidRPr="00AB50E0" w:rsidRDefault="00040D1D">
            <w:pPr>
              <w:adjustRightInd w:val="0"/>
              <w:spacing w:line="360" w:lineRule="auto"/>
              <w:jc w:val="center"/>
              <w:rPr>
                <w:rFonts w:ascii="宋体" w:hAnsi="宋体" w:cs="宋体" w:hint="eastAsia"/>
                <w:color w:val="000000"/>
                <w:sz w:val="8"/>
                <w:szCs w:val="21"/>
              </w:rPr>
            </w:pPr>
          </w:p>
        </w:tc>
      </w:tr>
      <w:tr w:rsidR="00040D1D" w:rsidRPr="00AB50E0" w14:paraId="0B108C09" w14:textId="77777777">
        <w:trPr>
          <w:trHeight w:val="308"/>
        </w:trPr>
        <w:tc>
          <w:tcPr>
            <w:tcW w:w="648" w:type="dxa"/>
            <w:tcBorders>
              <w:top w:val="single" w:sz="4" w:space="0" w:color="auto"/>
              <w:left w:val="single" w:sz="4" w:space="0" w:color="auto"/>
              <w:bottom w:val="single" w:sz="4" w:space="0" w:color="auto"/>
              <w:right w:val="single" w:sz="4" w:space="0" w:color="auto"/>
            </w:tcBorders>
            <w:vAlign w:val="center"/>
          </w:tcPr>
          <w:p w14:paraId="6931FEDB"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3E0B185C"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4AB2647A" w14:textId="77777777" w:rsidR="00040D1D" w:rsidRPr="00AB50E0" w:rsidRDefault="00040D1D">
            <w:pPr>
              <w:adjustRightInd w:val="0"/>
              <w:spacing w:line="360" w:lineRule="auto"/>
              <w:ind w:firstLine="960"/>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38C57B1B" w14:textId="77777777" w:rsidR="00040D1D" w:rsidRPr="00AB50E0" w:rsidRDefault="00040D1D">
            <w:pPr>
              <w:adjustRightInd w:val="0"/>
              <w:spacing w:line="360" w:lineRule="auto"/>
              <w:ind w:firstLine="960"/>
              <w:jc w:val="center"/>
              <w:rPr>
                <w:rFonts w:ascii="宋体" w:hAnsi="宋体" w:cs="宋体" w:hint="eastAsia"/>
                <w:color w:val="000000"/>
                <w:szCs w:val="21"/>
              </w:rPr>
            </w:pPr>
          </w:p>
        </w:tc>
      </w:tr>
      <w:tr w:rsidR="00040D1D" w:rsidRPr="00AB50E0" w14:paraId="71C36C71" w14:textId="77777777">
        <w:trPr>
          <w:trHeight w:val="308"/>
        </w:trPr>
        <w:tc>
          <w:tcPr>
            <w:tcW w:w="648" w:type="dxa"/>
            <w:tcBorders>
              <w:top w:val="single" w:sz="4" w:space="0" w:color="auto"/>
              <w:left w:val="single" w:sz="4" w:space="0" w:color="auto"/>
              <w:bottom w:val="single" w:sz="4" w:space="0" w:color="auto"/>
              <w:right w:val="single" w:sz="4" w:space="0" w:color="auto"/>
            </w:tcBorders>
            <w:vAlign w:val="center"/>
          </w:tcPr>
          <w:p w14:paraId="14D8E4DA"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5FD03FC8"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532BCB86"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522BB4C9" w14:textId="77777777" w:rsidR="00040D1D" w:rsidRPr="00AB50E0" w:rsidRDefault="00040D1D">
            <w:pPr>
              <w:adjustRightInd w:val="0"/>
              <w:spacing w:line="360" w:lineRule="auto"/>
              <w:jc w:val="center"/>
              <w:rPr>
                <w:rFonts w:ascii="宋体" w:hAnsi="宋体" w:cs="宋体" w:hint="eastAsia"/>
                <w:color w:val="000000"/>
                <w:szCs w:val="21"/>
              </w:rPr>
            </w:pPr>
          </w:p>
        </w:tc>
      </w:tr>
      <w:tr w:rsidR="00040D1D" w:rsidRPr="00AB50E0" w14:paraId="68E7E383" w14:textId="77777777">
        <w:trPr>
          <w:trHeight w:val="308"/>
        </w:trPr>
        <w:tc>
          <w:tcPr>
            <w:tcW w:w="648" w:type="dxa"/>
            <w:tcBorders>
              <w:top w:val="single" w:sz="4" w:space="0" w:color="auto"/>
              <w:left w:val="single" w:sz="4" w:space="0" w:color="auto"/>
              <w:bottom w:val="single" w:sz="4" w:space="0" w:color="auto"/>
              <w:right w:val="single" w:sz="4" w:space="0" w:color="auto"/>
            </w:tcBorders>
            <w:vAlign w:val="center"/>
          </w:tcPr>
          <w:p w14:paraId="71241AB1" w14:textId="77777777" w:rsidR="00040D1D" w:rsidRPr="00AB50E0" w:rsidRDefault="00040D1D">
            <w:pPr>
              <w:numPr>
                <w:ilvl w:val="0"/>
                <w:numId w:val="18"/>
              </w:numPr>
              <w:adjustRightInd w:val="0"/>
              <w:spacing w:line="360" w:lineRule="auto"/>
              <w:jc w:val="center"/>
              <w:rPr>
                <w:rFonts w:ascii="宋体" w:hAnsi="宋体" w:cs="宋体" w:hint="eastAsia"/>
                <w:color w:val="000000"/>
                <w:szCs w:val="21"/>
              </w:rPr>
            </w:pPr>
          </w:p>
        </w:tc>
        <w:tc>
          <w:tcPr>
            <w:tcW w:w="3374" w:type="dxa"/>
            <w:tcBorders>
              <w:top w:val="single" w:sz="4" w:space="0" w:color="auto"/>
              <w:left w:val="nil"/>
              <w:bottom w:val="single" w:sz="4" w:space="0" w:color="auto"/>
              <w:right w:val="single" w:sz="4" w:space="0" w:color="auto"/>
            </w:tcBorders>
            <w:vAlign w:val="center"/>
          </w:tcPr>
          <w:p w14:paraId="1120EB05" w14:textId="77777777" w:rsidR="00040D1D" w:rsidRPr="00AB50E0" w:rsidRDefault="00040D1D">
            <w:pPr>
              <w:adjustRightInd w:val="0"/>
              <w:spacing w:line="360" w:lineRule="auto"/>
              <w:jc w:val="center"/>
              <w:rPr>
                <w:rFonts w:ascii="宋体" w:hAnsi="宋体" w:cs="宋体" w:hint="eastAsia"/>
                <w:color w:val="000000"/>
                <w:szCs w:val="21"/>
              </w:rPr>
            </w:pPr>
          </w:p>
        </w:tc>
        <w:tc>
          <w:tcPr>
            <w:tcW w:w="3670" w:type="dxa"/>
            <w:tcBorders>
              <w:top w:val="single" w:sz="4" w:space="0" w:color="auto"/>
              <w:left w:val="nil"/>
              <w:bottom w:val="single" w:sz="4" w:space="0" w:color="auto"/>
              <w:right w:val="single" w:sz="4" w:space="0" w:color="auto"/>
            </w:tcBorders>
            <w:vAlign w:val="center"/>
          </w:tcPr>
          <w:p w14:paraId="36E4D5E4" w14:textId="77777777" w:rsidR="00040D1D" w:rsidRPr="00AB50E0" w:rsidRDefault="00040D1D">
            <w:pPr>
              <w:adjustRightInd w:val="0"/>
              <w:spacing w:line="360" w:lineRule="auto"/>
              <w:jc w:val="center"/>
              <w:rPr>
                <w:rFonts w:ascii="宋体" w:hAnsi="宋体" w:cs="宋体" w:hint="eastAsia"/>
                <w:color w:val="000000"/>
                <w:szCs w:val="21"/>
              </w:rPr>
            </w:pPr>
          </w:p>
        </w:tc>
        <w:tc>
          <w:tcPr>
            <w:tcW w:w="1393" w:type="dxa"/>
            <w:tcBorders>
              <w:top w:val="single" w:sz="4" w:space="0" w:color="auto"/>
              <w:left w:val="nil"/>
              <w:bottom w:val="single" w:sz="4" w:space="0" w:color="auto"/>
              <w:right w:val="single" w:sz="4" w:space="0" w:color="auto"/>
            </w:tcBorders>
            <w:vAlign w:val="center"/>
          </w:tcPr>
          <w:p w14:paraId="03EE52B7" w14:textId="77777777" w:rsidR="00040D1D" w:rsidRPr="00AB50E0" w:rsidRDefault="00040D1D">
            <w:pPr>
              <w:adjustRightInd w:val="0"/>
              <w:spacing w:line="360" w:lineRule="auto"/>
              <w:jc w:val="center"/>
              <w:rPr>
                <w:rFonts w:ascii="宋体" w:hAnsi="宋体" w:cs="宋体" w:hint="eastAsia"/>
                <w:color w:val="000000"/>
                <w:szCs w:val="21"/>
              </w:rPr>
            </w:pPr>
          </w:p>
        </w:tc>
      </w:tr>
    </w:tbl>
    <w:p w14:paraId="230FF8CD" w14:textId="77777777" w:rsidR="00040D1D" w:rsidRPr="00AB50E0" w:rsidRDefault="00040D1D">
      <w:pPr>
        <w:snapToGrid w:val="0"/>
        <w:spacing w:line="360" w:lineRule="auto"/>
        <w:jc w:val="center"/>
        <w:rPr>
          <w:rFonts w:ascii="宋体" w:hAnsi="宋体" w:cs="宋体" w:hint="eastAsia"/>
          <w:color w:val="000000"/>
          <w:sz w:val="24"/>
        </w:rPr>
      </w:pPr>
    </w:p>
    <w:p w14:paraId="36C88CA4" w14:textId="77777777" w:rsidR="00040D1D" w:rsidRPr="00AB50E0" w:rsidRDefault="00191AB0">
      <w:pPr>
        <w:adjustRightInd w:val="0"/>
        <w:ind w:firstLineChars="1980" w:firstLine="4158"/>
        <w:rPr>
          <w:rFonts w:ascii="宋体" w:hAnsi="宋体" w:cs="宋体" w:hint="eastAsia"/>
          <w:color w:val="000000"/>
          <w:szCs w:val="21"/>
        </w:rPr>
      </w:pPr>
      <w:r w:rsidRPr="00AB50E0">
        <w:rPr>
          <w:rFonts w:ascii="宋体" w:hAnsi="宋体" w:cs="宋体"/>
          <w:color w:val="000000"/>
          <w:szCs w:val="21"/>
        </w:rPr>
        <w:t>投标人(盖公章</w:t>
      </w:r>
      <w:r w:rsidRPr="00AB50E0">
        <w:rPr>
          <w:rFonts w:ascii="宋体" w:hAnsi="宋体" w:cs="宋体" w:hint="eastAsia"/>
          <w:bCs/>
          <w:szCs w:val="21"/>
        </w:rPr>
        <w:t>或电子签章</w:t>
      </w:r>
      <w:r w:rsidRPr="00AB50E0">
        <w:rPr>
          <w:rFonts w:ascii="宋体" w:hAnsi="宋体" w:cs="宋体"/>
          <w:color w:val="000000"/>
          <w:szCs w:val="21"/>
        </w:rPr>
        <w:t>)</w:t>
      </w:r>
    </w:p>
    <w:p w14:paraId="46C843F3" w14:textId="77777777" w:rsidR="00040D1D" w:rsidRPr="00AB50E0" w:rsidRDefault="00040D1D">
      <w:pPr>
        <w:adjustRightInd w:val="0"/>
        <w:ind w:firstLineChars="1980" w:firstLine="4158"/>
        <w:rPr>
          <w:rFonts w:ascii="宋体" w:hAnsi="宋体" w:cs="宋体" w:hint="eastAsia"/>
          <w:color w:val="000000"/>
          <w:szCs w:val="21"/>
        </w:rPr>
      </w:pPr>
    </w:p>
    <w:p w14:paraId="0BE388FD" w14:textId="77777777" w:rsidR="00040D1D" w:rsidRPr="00AB50E0" w:rsidRDefault="00040D1D">
      <w:pPr>
        <w:adjustRightInd w:val="0"/>
        <w:ind w:firstLineChars="1980" w:firstLine="4158"/>
        <w:rPr>
          <w:rFonts w:ascii="宋体" w:hAnsi="宋体" w:cs="宋体" w:hint="eastAsia"/>
          <w:color w:val="000000"/>
          <w:szCs w:val="21"/>
        </w:rPr>
      </w:pPr>
    </w:p>
    <w:p w14:paraId="330AFEDE" w14:textId="77777777" w:rsidR="00040D1D" w:rsidRPr="00AB50E0" w:rsidRDefault="00040D1D">
      <w:pPr>
        <w:adjustRightInd w:val="0"/>
        <w:ind w:firstLineChars="1980" w:firstLine="4158"/>
        <w:rPr>
          <w:rFonts w:ascii="宋体" w:hAnsi="宋体" w:cs="宋体" w:hint="eastAsia"/>
          <w:color w:val="000000"/>
          <w:szCs w:val="21"/>
        </w:rPr>
      </w:pPr>
    </w:p>
    <w:p w14:paraId="47E063E3" w14:textId="77777777" w:rsidR="00040D1D" w:rsidRPr="00AB50E0" w:rsidRDefault="00191AB0">
      <w:pPr>
        <w:spacing w:line="360" w:lineRule="atLeast"/>
        <w:ind w:firstLineChars="2000" w:firstLine="4200"/>
        <w:rPr>
          <w:rFonts w:ascii="宋体" w:hAnsi="宋体" w:cs="宋体" w:hint="eastAsia"/>
          <w:color w:val="000000"/>
          <w:szCs w:val="21"/>
        </w:rPr>
      </w:pPr>
      <w:r w:rsidRPr="00AB50E0">
        <w:rPr>
          <w:rFonts w:ascii="宋体" w:hAnsi="宋体" w:cs="宋体"/>
          <w:color w:val="000000"/>
          <w:szCs w:val="21"/>
        </w:rPr>
        <w:t>日  期：</w:t>
      </w:r>
    </w:p>
    <w:p w14:paraId="0664E21F" w14:textId="77777777" w:rsidR="00040D1D" w:rsidRPr="00AB50E0" w:rsidRDefault="00191AB0">
      <w:pPr>
        <w:adjustRightInd w:val="0"/>
        <w:snapToGrid w:val="0"/>
        <w:spacing w:line="360" w:lineRule="auto"/>
        <w:rPr>
          <w:rFonts w:ascii="宋体" w:hAnsi="宋体" w:cs="Arial" w:hint="eastAsia"/>
          <w:b/>
          <w:bCs/>
          <w:color w:val="000000"/>
          <w:szCs w:val="21"/>
        </w:rPr>
      </w:pPr>
      <w:r w:rsidRPr="00AB50E0">
        <w:rPr>
          <w:rFonts w:ascii="宋体" w:hAnsi="宋体" w:cs="宋体"/>
          <w:color w:val="000000"/>
          <w:szCs w:val="21"/>
        </w:rPr>
        <w:br w:type="page"/>
      </w:r>
      <w:r w:rsidRPr="00AB50E0">
        <w:rPr>
          <w:rFonts w:ascii="宋体" w:hAnsi="宋体" w:cs="Arial"/>
          <w:b/>
          <w:bCs/>
          <w:color w:val="000000"/>
          <w:szCs w:val="21"/>
        </w:rPr>
        <w:lastRenderedPageBreak/>
        <w:t>3.1</w:t>
      </w:r>
      <w:r w:rsidRPr="00AB50E0">
        <w:rPr>
          <w:rFonts w:ascii="宋体" w:hAnsi="宋体" w:cs="Arial" w:hint="eastAsia"/>
          <w:b/>
          <w:bCs/>
          <w:color w:val="000000"/>
          <w:szCs w:val="21"/>
        </w:rPr>
        <w:t>3</w:t>
      </w:r>
      <w:r w:rsidRPr="00AB50E0">
        <w:rPr>
          <w:rFonts w:ascii="宋体" w:hAnsi="宋体" w:cs="Arial"/>
          <w:b/>
          <w:bCs/>
          <w:color w:val="000000"/>
          <w:szCs w:val="21"/>
        </w:rPr>
        <w:t xml:space="preserve"> 技术规格书</w:t>
      </w:r>
    </w:p>
    <w:p w14:paraId="67436CE4" w14:textId="77777777" w:rsidR="00040D1D" w:rsidRPr="00AB50E0" w:rsidRDefault="00191AB0">
      <w:pPr>
        <w:adjustRightInd w:val="0"/>
        <w:snapToGrid w:val="0"/>
        <w:spacing w:line="360" w:lineRule="auto"/>
        <w:jc w:val="center"/>
        <w:rPr>
          <w:rFonts w:ascii="宋体" w:hAnsi="宋体" w:cs="宋体" w:hint="eastAsia"/>
          <w:bCs/>
          <w:color w:val="000000"/>
          <w:sz w:val="32"/>
          <w:szCs w:val="32"/>
        </w:rPr>
      </w:pPr>
      <w:r w:rsidRPr="00AB50E0">
        <w:rPr>
          <w:rFonts w:ascii="宋体" w:hAnsi="宋体" w:cs="宋体"/>
          <w:bCs/>
          <w:color w:val="000000"/>
          <w:sz w:val="32"/>
          <w:szCs w:val="32"/>
        </w:rPr>
        <w:t>技术规格书</w:t>
      </w:r>
    </w:p>
    <w:tbl>
      <w:tblPr>
        <w:tblW w:w="91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581"/>
        <w:gridCol w:w="1910"/>
        <w:gridCol w:w="874"/>
        <w:gridCol w:w="1336"/>
        <w:gridCol w:w="893"/>
        <w:gridCol w:w="894"/>
        <w:gridCol w:w="1786"/>
        <w:gridCol w:w="893"/>
      </w:tblGrid>
      <w:tr w:rsidR="00040D1D" w:rsidRPr="00AB50E0" w14:paraId="54016D73" w14:textId="77777777">
        <w:trPr>
          <w:cantSplit/>
          <w:trHeight w:val="786"/>
          <w:jc w:val="center"/>
        </w:trPr>
        <w:tc>
          <w:tcPr>
            <w:tcW w:w="581" w:type="dxa"/>
            <w:vAlign w:val="center"/>
          </w:tcPr>
          <w:p w14:paraId="20B5586C" w14:textId="77777777" w:rsidR="00040D1D" w:rsidRPr="00AB50E0" w:rsidRDefault="00191AB0">
            <w:pPr>
              <w:adjustRightInd w:val="0"/>
              <w:snapToGrid w:val="0"/>
              <w:spacing w:line="360" w:lineRule="auto"/>
              <w:jc w:val="center"/>
              <w:rPr>
                <w:rFonts w:ascii="宋体" w:hAnsi="宋体" w:cs="宋体" w:hint="eastAsia"/>
                <w:color w:val="000000"/>
              </w:rPr>
            </w:pPr>
            <w:r w:rsidRPr="00AB50E0">
              <w:rPr>
                <w:rFonts w:ascii="宋体" w:hAnsi="宋体" w:cs="宋体"/>
                <w:color w:val="000000"/>
              </w:rPr>
              <w:t>序号</w:t>
            </w:r>
          </w:p>
        </w:tc>
        <w:tc>
          <w:tcPr>
            <w:tcW w:w="1910" w:type="dxa"/>
            <w:tcBorders>
              <w:right w:val="single" w:sz="4" w:space="0" w:color="auto"/>
            </w:tcBorders>
            <w:vAlign w:val="center"/>
          </w:tcPr>
          <w:p w14:paraId="680DE8CB" w14:textId="77777777" w:rsidR="00040D1D" w:rsidRPr="00AB50E0" w:rsidRDefault="00191AB0">
            <w:pPr>
              <w:adjustRightInd w:val="0"/>
              <w:snapToGrid w:val="0"/>
              <w:spacing w:line="360" w:lineRule="auto"/>
              <w:jc w:val="center"/>
              <w:rPr>
                <w:rFonts w:ascii="宋体" w:hAnsi="宋体" w:cs="宋体" w:hint="eastAsia"/>
                <w:color w:val="000000"/>
              </w:rPr>
            </w:pPr>
            <w:r w:rsidRPr="00AB50E0">
              <w:rPr>
                <w:rFonts w:ascii="宋体" w:hAnsi="宋体" w:cs="宋体"/>
                <w:color w:val="000000"/>
              </w:rPr>
              <w:t>投标货物名称</w:t>
            </w:r>
          </w:p>
        </w:tc>
        <w:tc>
          <w:tcPr>
            <w:tcW w:w="874" w:type="dxa"/>
            <w:tcBorders>
              <w:right w:val="single" w:sz="4" w:space="0" w:color="auto"/>
            </w:tcBorders>
            <w:vAlign w:val="center"/>
          </w:tcPr>
          <w:p w14:paraId="78A8B179" w14:textId="77777777" w:rsidR="00040D1D" w:rsidRPr="00AB50E0" w:rsidRDefault="00191AB0">
            <w:pPr>
              <w:adjustRightInd w:val="0"/>
              <w:snapToGrid w:val="0"/>
              <w:spacing w:line="360" w:lineRule="auto"/>
              <w:jc w:val="center"/>
              <w:rPr>
                <w:rFonts w:ascii="宋体" w:hAnsi="宋体" w:cs="宋体" w:hint="eastAsia"/>
                <w:color w:val="000000"/>
              </w:rPr>
            </w:pPr>
            <w:r w:rsidRPr="00AB50E0">
              <w:rPr>
                <w:rFonts w:ascii="宋体" w:hAnsi="宋体" w:cs="宋体"/>
                <w:color w:val="000000"/>
              </w:rPr>
              <w:t>数量</w:t>
            </w:r>
          </w:p>
        </w:tc>
        <w:tc>
          <w:tcPr>
            <w:tcW w:w="1336" w:type="dxa"/>
            <w:tcBorders>
              <w:right w:val="single" w:sz="4" w:space="0" w:color="auto"/>
            </w:tcBorders>
            <w:vAlign w:val="center"/>
          </w:tcPr>
          <w:p w14:paraId="7AAD6737" w14:textId="77777777" w:rsidR="00040D1D" w:rsidRPr="00AB50E0" w:rsidRDefault="00191AB0">
            <w:pPr>
              <w:adjustRightInd w:val="0"/>
              <w:snapToGrid w:val="0"/>
              <w:spacing w:line="360" w:lineRule="auto"/>
              <w:jc w:val="center"/>
              <w:rPr>
                <w:rFonts w:ascii="宋体" w:hAnsi="宋体" w:cs="宋体" w:hint="eastAsia"/>
                <w:color w:val="000000"/>
              </w:rPr>
            </w:pPr>
            <w:r w:rsidRPr="00AB50E0">
              <w:rPr>
                <w:rFonts w:ascii="宋体" w:hAnsi="宋体" w:cs="宋体"/>
                <w:color w:val="000000"/>
              </w:rPr>
              <w:t>规格型号</w:t>
            </w:r>
          </w:p>
        </w:tc>
        <w:tc>
          <w:tcPr>
            <w:tcW w:w="893" w:type="dxa"/>
            <w:tcBorders>
              <w:right w:val="single" w:sz="4" w:space="0" w:color="auto"/>
            </w:tcBorders>
            <w:vAlign w:val="center"/>
          </w:tcPr>
          <w:p w14:paraId="695D9759" w14:textId="77777777" w:rsidR="00040D1D" w:rsidRPr="00AB50E0" w:rsidRDefault="00191AB0">
            <w:pPr>
              <w:adjustRightInd w:val="0"/>
              <w:snapToGrid w:val="0"/>
              <w:spacing w:line="360" w:lineRule="auto"/>
              <w:jc w:val="center"/>
              <w:rPr>
                <w:rFonts w:ascii="宋体" w:hAnsi="宋体" w:cs="宋体" w:hint="eastAsia"/>
                <w:color w:val="000000"/>
              </w:rPr>
            </w:pPr>
            <w:r w:rsidRPr="00AB50E0">
              <w:rPr>
                <w:rFonts w:ascii="宋体" w:hAnsi="宋体" w:cs="宋体"/>
                <w:color w:val="000000"/>
              </w:rPr>
              <w:t>品牌</w:t>
            </w:r>
          </w:p>
        </w:tc>
        <w:tc>
          <w:tcPr>
            <w:tcW w:w="894" w:type="dxa"/>
            <w:vAlign w:val="center"/>
          </w:tcPr>
          <w:p w14:paraId="4684209A" w14:textId="77777777" w:rsidR="00040D1D" w:rsidRPr="00AB50E0" w:rsidRDefault="00191AB0">
            <w:pPr>
              <w:adjustRightInd w:val="0"/>
              <w:snapToGrid w:val="0"/>
              <w:spacing w:line="360" w:lineRule="auto"/>
              <w:jc w:val="center"/>
              <w:rPr>
                <w:rFonts w:ascii="宋体" w:hAnsi="宋体" w:cs="宋体" w:hint="eastAsia"/>
                <w:color w:val="000000"/>
              </w:rPr>
            </w:pPr>
            <w:r w:rsidRPr="00AB50E0">
              <w:rPr>
                <w:rFonts w:ascii="宋体" w:hAnsi="宋体" w:cs="宋体"/>
                <w:color w:val="000000"/>
              </w:rPr>
              <w:t>产地</w:t>
            </w:r>
          </w:p>
        </w:tc>
        <w:tc>
          <w:tcPr>
            <w:tcW w:w="1786" w:type="dxa"/>
            <w:vAlign w:val="center"/>
          </w:tcPr>
          <w:p w14:paraId="55E383AB" w14:textId="77777777" w:rsidR="00040D1D" w:rsidRPr="00AB50E0" w:rsidRDefault="00191AB0">
            <w:pPr>
              <w:adjustRightInd w:val="0"/>
              <w:snapToGrid w:val="0"/>
              <w:spacing w:line="360" w:lineRule="auto"/>
              <w:jc w:val="center"/>
              <w:rPr>
                <w:rFonts w:ascii="宋体" w:hAnsi="宋体" w:cs="宋体" w:hint="eastAsia"/>
                <w:color w:val="000000"/>
              </w:rPr>
            </w:pPr>
            <w:r w:rsidRPr="00AB50E0">
              <w:rPr>
                <w:rFonts w:ascii="宋体" w:hAnsi="宋体" w:cs="宋体"/>
                <w:color w:val="000000"/>
              </w:rPr>
              <w:t>制造商</w:t>
            </w:r>
          </w:p>
        </w:tc>
        <w:tc>
          <w:tcPr>
            <w:tcW w:w="893" w:type="dxa"/>
            <w:vAlign w:val="center"/>
          </w:tcPr>
          <w:p w14:paraId="143F1B27" w14:textId="77777777" w:rsidR="00040D1D" w:rsidRPr="00AB50E0" w:rsidRDefault="00191AB0">
            <w:pPr>
              <w:adjustRightInd w:val="0"/>
              <w:snapToGrid w:val="0"/>
              <w:spacing w:line="360" w:lineRule="auto"/>
              <w:jc w:val="center"/>
              <w:rPr>
                <w:rFonts w:ascii="宋体" w:hAnsi="宋体" w:cs="宋体" w:hint="eastAsia"/>
                <w:color w:val="000000"/>
              </w:rPr>
            </w:pPr>
            <w:r w:rsidRPr="00AB50E0">
              <w:rPr>
                <w:rFonts w:ascii="宋体" w:hAnsi="宋体" w:cs="宋体"/>
                <w:color w:val="000000"/>
              </w:rPr>
              <w:t>备注</w:t>
            </w:r>
          </w:p>
        </w:tc>
      </w:tr>
      <w:tr w:rsidR="00040D1D" w:rsidRPr="00AB50E0" w14:paraId="46F20A92" w14:textId="77777777">
        <w:trPr>
          <w:jc w:val="center"/>
        </w:trPr>
        <w:tc>
          <w:tcPr>
            <w:tcW w:w="581" w:type="dxa"/>
            <w:vAlign w:val="center"/>
          </w:tcPr>
          <w:p w14:paraId="55D0BD27"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910" w:type="dxa"/>
            <w:tcBorders>
              <w:right w:val="single" w:sz="4" w:space="0" w:color="auto"/>
            </w:tcBorders>
            <w:vAlign w:val="center"/>
          </w:tcPr>
          <w:p w14:paraId="43F55BFB"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74" w:type="dxa"/>
            <w:tcBorders>
              <w:right w:val="single" w:sz="4" w:space="0" w:color="auto"/>
            </w:tcBorders>
          </w:tcPr>
          <w:p w14:paraId="36D68BB8"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336" w:type="dxa"/>
            <w:tcBorders>
              <w:right w:val="single" w:sz="4" w:space="0" w:color="auto"/>
            </w:tcBorders>
          </w:tcPr>
          <w:p w14:paraId="5FBADC05"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tcBorders>
              <w:right w:val="single" w:sz="4" w:space="0" w:color="auto"/>
            </w:tcBorders>
          </w:tcPr>
          <w:p w14:paraId="1E97A547"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4" w:type="dxa"/>
            <w:vAlign w:val="center"/>
          </w:tcPr>
          <w:p w14:paraId="3AAC5921"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786" w:type="dxa"/>
            <w:vAlign w:val="center"/>
          </w:tcPr>
          <w:p w14:paraId="00E413A5"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vAlign w:val="center"/>
          </w:tcPr>
          <w:p w14:paraId="48D24D73" w14:textId="77777777" w:rsidR="00040D1D" w:rsidRPr="00AB50E0" w:rsidRDefault="00040D1D">
            <w:pPr>
              <w:adjustRightInd w:val="0"/>
              <w:snapToGrid w:val="0"/>
              <w:spacing w:line="360" w:lineRule="auto"/>
              <w:jc w:val="center"/>
              <w:rPr>
                <w:rFonts w:ascii="宋体" w:hAnsi="宋体" w:cs="宋体" w:hint="eastAsia"/>
                <w:color w:val="000000"/>
              </w:rPr>
            </w:pPr>
          </w:p>
        </w:tc>
      </w:tr>
      <w:tr w:rsidR="00040D1D" w:rsidRPr="00AB50E0" w14:paraId="21C2FEB4" w14:textId="77777777">
        <w:trPr>
          <w:jc w:val="center"/>
        </w:trPr>
        <w:tc>
          <w:tcPr>
            <w:tcW w:w="581" w:type="dxa"/>
            <w:vAlign w:val="center"/>
          </w:tcPr>
          <w:p w14:paraId="4E8C6784"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910" w:type="dxa"/>
            <w:tcBorders>
              <w:right w:val="single" w:sz="4" w:space="0" w:color="auto"/>
            </w:tcBorders>
            <w:vAlign w:val="center"/>
          </w:tcPr>
          <w:p w14:paraId="7B6C230B"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74" w:type="dxa"/>
            <w:tcBorders>
              <w:right w:val="single" w:sz="4" w:space="0" w:color="auto"/>
            </w:tcBorders>
          </w:tcPr>
          <w:p w14:paraId="7E895301"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336" w:type="dxa"/>
            <w:tcBorders>
              <w:right w:val="single" w:sz="4" w:space="0" w:color="auto"/>
            </w:tcBorders>
          </w:tcPr>
          <w:p w14:paraId="754250DC"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tcBorders>
              <w:right w:val="single" w:sz="4" w:space="0" w:color="auto"/>
            </w:tcBorders>
          </w:tcPr>
          <w:p w14:paraId="0C24FFBC"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4" w:type="dxa"/>
            <w:vAlign w:val="center"/>
          </w:tcPr>
          <w:p w14:paraId="027393DC"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786" w:type="dxa"/>
            <w:vAlign w:val="center"/>
          </w:tcPr>
          <w:p w14:paraId="26FC1A1E"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vAlign w:val="center"/>
          </w:tcPr>
          <w:p w14:paraId="3082B769" w14:textId="77777777" w:rsidR="00040D1D" w:rsidRPr="00AB50E0" w:rsidRDefault="00040D1D">
            <w:pPr>
              <w:adjustRightInd w:val="0"/>
              <w:snapToGrid w:val="0"/>
              <w:spacing w:line="360" w:lineRule="auto"/>
              <w:jc w:val="center"/>
              <w:rPr>
                <w:rFonts w:ascii="宋体" w:hAnsi="宋体" w:cs="宋体" w:hint="eastAsia"/>
                <w:color w:val="000000"/>
              </w:rPr>
            </w:pPr>
          </w:p>
        </w:tc>
      </w:tr>
      <w:tr w:rsidR="00040D1D" w:rsidRPr="00AB50E0" w14:paraId="62C85BB9" w14:textId="77777777">
        <w:trPr>
          <w:jc w:val="center"/>
        </w:trPr>
        <w:tc>
          <w:tcPr>
            <w:tcW w:w="581" w:type="dxa"/>
            <w:vAlign w:val="center"/>
          </w:tcPr>
          <w:p w14:paraId="50B204C6"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910" w:type="dxa"/>
            <w:tcBorders>
              <w:right w:val="single" w:sz="4" w:space="0" w:color="auto"/>
            </w:tcBorders>
            <w:vAlign w:val="center"/>
          </w:tcPr>
          <w:p w14:paraId="586E0169"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74" w:type="dxa"/>
            <w:tcBorders>
              <w:right w:val="single" w:sz="4" w:space="0" w:color="auto"/>
            </w:tcBorders>
          </w:tcPr>
          <w:p w14:paraId="0F38FF0D"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336" w:type="dxa"/>
            <w:tcBorders>
              <w:right w:val="single" w:sz="4" w:space="0" w:color="auto"/>
            </w:tcBorders>
          </w:tcPr>
          <w:p w14:paraId="189D4A66"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tcBorders>
              <w:right w:val="single" w:sz="4" w:space="0" w:color="auto"/>
            </w:tcBorders>
          </w:tcPr>
          <w:p w14:paraId="653BF921"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4" w:type="dxa"/>
            <w:vAlign w:val="center"/>
          </w:tcPr>
          <w:p w14:paraId="48D14B2B"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786" w:type="dxa"/>
            <w:vAlign w:val="center"/>
          </w:tcPr>
          <w:p w14:paraId="203D84D8"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vAlign w:val="center"/>
          </w:tcPr>
          <w:p w14:paraId="731E0C3C" w14:textId="77777777" w:rsidR="00040D1D" w:rsidRPr="00AB50E0" w:rsidRDefault="00040D1D">
            <w:pPr>
              <w:adjustRightInd w:val="0"/>
              <w:snapToGrid w:val="0"/>
              <w:spacing w:line="360" w:lineRule="auto"/>
              <w:jc w:val="center"/>
              <w:rPr>
                <w:rFonts w:ascii="宋体" w:hAnsi="宋体" w:cs="宋体" w:hint="eastAsia"/>
                <w:color w:val="000000"/>
              </w:rPr>
            </w:pPr>
          </w:p>
        </w:tc>
      </w:tr>
      <w:tr w:rsidR="00040D1D" w:rsidRPr="00AB50E0" w14:paraId="26DE5127" w14:textId="77777777">
        <w:trPr>
          <w:jc w:val="center"/>
        </w:trPr>
        <w:tc>
          <w:tcPr>
            <w:tcW w:w="581" w:type="dxa"/>
            <w:vAlign w:val="center"/>
          </w:tcPr>
          <w:p w14:paraId="3B73A0D9"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910" w:type="dxa"/>
            <w:tcBorders>
              <w:right w:val="single" w:sz="4" w:space="0" w:color="auto"/>
            </w:tcBorders>
            <w:vAlign w:val="center"/>
          </w:tcPr>
          <w:p w14:paraId="5DEE7A19"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74" w:type="dxa"/>
            <w:tcBorders>
              <w:right w:val="single" w:sz="4" w:space="0" w:color="auto"/>
            </w:tcBorders>
          </w:tcPr>
          <w:p w14:paraId="20CF060C"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336" w:type="dxa"/>
            <w:tcBorders>
              <w:right w:val="single" w:sz="4" w:space="0" w:color="auto"/>
            </w:tcBorders>
          </w:tcPr>
          <w:p w14:paraId="4127C297"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tcBorders>
              <w:right w:val="single" w:sz="4" w:space="0" w:color="auto"/>
            </w:tcBorders>
          </w:tcPr>
          <w:p w14:paraId="2D60F898"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4" w:type="dxa"/>
            <w:vAlign w:val="center"/>
          </w:tcPr>
          <w:p w14:paraId="7C2D9B9C"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786" w:type="dxa"/>
            <w:vAlign w:val="center"/>
          </w:tcPr>
          <w:p w14:paraId="7CB798F1"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vAlign w:val="center"/>
          </w:tcPr>
          <w:p w14:paraId="2A735DB2" w14:textId="77777777" w:rsidR="00040D1D" w:rsidRPr="00AB50E0" w:rsidRDefault="00040D1D">
            <w:pPr>
              <w:adjustRightInd w:val="0"/>
              <w:snapToGrid w:val="0"/>
              <w:spacing w:line="360" w:lineRule="auto"/>
              <w:jc w:val="center"/>
              <w:rPr>
                <w:rFonts w:ascii="宋体" w:hAnsi="宋体" w:cs="宋体" w:hint="eastAsia"/>
                <w:color w:val="000000"/>
              </w:rPr>
            </w:pPr>
          </w:p>
        </w:tc>
      </w:tr>
      <w:tr w:rsidR="00040D1D" w:rsidRPr="00AB50E0" w14:paraId="010E5121" w14:textId="77777777">
        <w:trPr>
          <w:jc w:val="center"/>
        </w:trPr>
        <w:tc>
          <w:tcPr>
            <w:tcW w:w="581" w:type="dxa"/>
            <w:vAlign w:val="center"/>
          </w:tcPr>
          <w:p w14:paraId="39DC16B1"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910" w:type="dxa"/>
            <w:tcBorders>
              <w:right w:val="single" w:sz="4" w:space="0" w:color="auto"/>
            </w:tcBorders>
            <w:vAlign w:val="center"/>
          </w:tcPr>
          <w:p w14:paraId="4B5F4FC1" w14:textId="77777777" w:rsidR="00040D1D" w:rsidRPr="00AB50E0" w:rsidRDefault="00191AB0">
            <w:pPr>
              <w:adjustRightInd w:val="0"/>
              <w:snapToGrid w:val="0"/>
              <w:spacing w:line="360" w:lineRule="auto"/>
              <w:jc w:val="center"/>
              <w:rPr>
                <w:rFonts w:ascii="宋体" w:hAnsi="宋体" w:cs="宋体" w:hint="eastAsia"/>
                <w:color w:val="000000"/>
              </w:rPr>
            </w:pPr>
            <w:r w:rsidRPr="00AB50E0">
              <w:rPr>
                <w:rFonts w:ascii="宋体" w:hAnsi="宋体" w:cs="宋体"/>
                <w:color w:val="000000"/>
              </w:rPr>
              <w:t>……</w:t>
            </w:r>
          </w:p>
        </w:tc>
        <w:tc>
          <w:tcPr>
            <w:tcW w:w="874" w:type="dxa"/>
            <w:tcBorders>
              <w:right w:val="single" w:sz="4" w:space="0" w:color="auto"/>
            </w:tcBorders>
          </w:tcPr>
          <w:p w14:paraId="22837595"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336" w:type="dxa"/>
            <w:tcBorders>
              <w:right w:val="single" w:sz="4" w:space="0" w:color="auto"/>
            </w:tcBorders>
          </w:tcPr>
          <w:p w14:paraId="2842A022"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tcBorders>
              <w:right w:val="single" w:sz="4" w:space="0" w:color="auto"/>
            </w:tcBorders>
          </w:tcPr>
          <w:p w14:paraId="1F060B60"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4" w:type="dxa"/>
            <w:vAlign w:val="center"/>
          </w:tcPr>
          <w:p w14:paraId="45EF1F3E"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1786" w:type="dxa"/>
            <w:vAlign w:val="center"/>
          </w:tcPr>
          <w:p w14:paraId="018E5E4D" w14:textId="77777777" w:rsidR="00040D1D" w:rsidRPr="00AB50E0" w:rsidRDefault="00040D1D">
            <w:pPr>
              <w:adjustRightInd w:val="0"/>
              <w:snapToGrid w:val="0"/>
              <w:spacing w:line="360" w:lineRule="auto"/>
              <w:jc w:val="center"/>
              <w:rPr>
                <w:rFonts w:ascii="宋体" w:hAnsi="宋体" w:cs="宋体" w:hint="eastAsia"/>
                <w:color w:val="000000"/>
              </w:rPr>
            </w:pPr>
          </w:p>
        </w:tc>
        <w:tc>
          <w:tcPr>
            <w:tcW w:w="893" w:type="dxa"/>
            <w:vAlign w:val="center"/>
          </w:tcPr>
          <w:p w14:paraId="4DC45C1B" w14:textId="77777777" w:rsidR="00040D1D" w:rsidRPr="00AB50E0" w:rsidRDefault="00040D1D">
            <w:pPr>
              <w:adjustRightInd w:val="0"/>
              <w:snapToGrid w:val="0"/>
              <w:spacing w:line="360" w:lineRule="auto"/>
              <w:jc w:val="center"/>
              <w:rPr>
                <w:rFonts w:ascii="宋体" w:hAnsi="宋体" w:cs="宋体" w:hint="eastAsia"/>
                <w:color w:val="000000"/>
              </w:rPr>
            </w:pPr>
          </w:p>
        </w:tc>
      </w:tr>
    </w:tbl>
    <w:p w14:paraId="1D4B0B59" w14:textId="77777777" w:rsidR="00040D1D" w:rsidRPr="00AB50E0" w:rsidRDefault="00040D1D">
      <w:pPr>
        <w:adjustRightInd w:val="0"/>
        <w:snapToGrid w:val="0"/>
        <w:spacing w:line="360" w:lineRule="auto"/>
        <w:rPr>
          <w:rFonts w:ascii="宋体" w:hAnsi="宋体" w:cs="宋体" w:hint="eastAsia"/>
          <w:color w:val="000000"/>
          <w:szCs w:val="21"/>
        </w:rPr>
      </w:pPr>
    </w:p>
    <w:p w14:paraId="62FF1D30" w14:textId="77777777" w:rsidR="00040D1D" w:rsidRPr="00AB50E0" w:rsidRDefault="00191AB0">
      <w:pPr>
        <w:adjustRightInd w:val="0"/>
        <w:ind w:firstLineChars="1980" w:firstLine="4158"/>
        <w:rPr>
          <w:rFonts w:ascii="宋体" w:hAnsi="宋体" w:cs="宋体" w:hint="eastAsia"/>
          <w:color w:val="000000"/>
          <w:szCs w:val="21"/>
        </w:rPr>
      </w:pPr>
      <w:r w:rsidRPr="00AB50E0">
        <w:rPr>
          <w:rFonts w:ascii="宋体" w:hAnsi="宋体" w:cs="宋体"/>
          <w:color w:val="000000"/>
          <w:szCs w:val="21"/>
        </w:rPr>
        <w:t>投标人(盖公章</w:t>
      </w:r>
      <w:r w:rsidRPr="00AB50E0">
        <w:rPr>
          <w:rFonts w:ascii="宋体" w:hAnsi="宋体" w:cs="宋体" w:hint="eastAsia"/>
          <w:bCs/>
          <w:szCs w:val="21"/>
        </w:rPr>
        <w:t>或电子签章</w:t>
      </w:r>
      <w:r w:rsidRPr="00AB50E0">
        <w:rPr>
          <w:rFonts w:ascii="宋体" w:hAnsi="宋体" w:cs="宋体"/>
          <w:color w:val="000000"/>
          <w:szCs w:val="21"/>
        </w:rPr>
        <w:t>)</w:t>
      </w:r>
    </w:p>
    <w:p w14:paraId="700FA731" w14:textId="77777777" w:rsidR="00040D1D" w:rsidRPr="00AB50E0" w:rsidRDefault="00040D1D">
      <w:pPr>
        <w:adjustRightInd w:val="0"/>
        <w:ind w:firstLineChars="1980" w:firstLine="4158"/>
        <w:rPr>
          <w:rFonts w:ascii="宋体" w:hAnsi="宋体" w:cs="宋体" w:hint="eastAsia"/>
          <w:color w:val="000000"/>
          <w:szCs w:val="21"/>
        </w:rPr>
      </w:pPr>
    </w:p>
    <w:p w14:paraId="238E08C6" w14:textId="77777777" w:rsidR="00040D1D" w:rsidRPr="00AB50E0" w:rsidRDefault="00040D1D">
      <w:pPr>
        <w:adjustRightInd w:val="0"/>
        <w:ind w:firstLineChars="1980" w:firstLine="4158"/>
        <w:rPr>
          <w:rFonts w:ascii="宋体" w:hAnsi="宋体" w:cs="宋体" w:hint="eastAsia"/>
          <w:color w:val="000000"/>
          <w:szCs w:val="21"/>
        </w:rPr>
      </w:pPr>
    </w:p>
    <w:p w14:paraId="1AF36514" w14:textId="77777777" w:rsidR="00040D1D" w:rsidRPr="00AB50E0" w:rsidRDefault="00040D1D">
      <w:pPr>
        <w:adjustRightInd w:val="0"/>
        <w:ind w:firstLineChars="1980" w:firstLine="4158"/>
        <w:rPr>
          <w:rFonts w:ascii="宋体" w:hAnsi="宋体" w:cs="宋体" w:hint="eastAsia"/>
          <w:color w:val="000000"/>
          <w:szCs w:val="21"/>
        </w:rPr>
      </w:pPr>
    </w:p>
    <w:p w14:paraId="06797F3E" w14:textId="77777777" w:rsidR="00040D1D" w:rsidRPr="00AB50E0" w:rsidRDefault="00191AB0">
      <w:pPr>
        <w:spacing w:line="360" w:lineRule="atLeast"/>
        <w:ind w:firstLineChars="2000" w:firstLine="4200"/>
        <w:rPr>
          <w:rFonts w:ascii="宋体" w:hAnsi="宋体" w:cs="宋体" w:hint="eastAsia"/>
          <w:color w:val="000000"/>
          <w:szCs w:val="21"/>
        </w:rPr>
      </w:pPr>
      <w:r w:rsidRPr="00AB50E0">
        <w:rPr>
          <w:rFonts w:ascii="宋体" w:hAnsi="宋体" w:cs="宋体"/>
          <w:color w:val="000000"/>
          <w:szCs w:val="21"/>
        </w:rPr>
        <w:t>日  期：</w:t>
      </w:r>
    </w:p>
    <w:p w14:paraId="7E13323B" w14:textId="77777777" w:rsidR="00040D1D" w:rsidRPr="00AB50E0" w:rsidRDefault="00040D1D">
      <w:pPr>
        <w:spacing w:line="360" w:lineRule="atLeast"/>
        <w:ind w:firstLineChars="2000" w:firstLine="4200"/>
        <w:rPr>
          <w:rFonts w:ascii="宋体" w:hAnsi="宋体" w:cs="宋体" w:hint="eastAsia"/>
          <w:color w:val="000000"/>
          <w:szCs w:val="21"/>
        </w:rPr>
      </w:pPr>
    </w:p>
    <w:p w14:paraId="417AF0ED" w14:textId="77777777" w:rsidR="00040D1D" w:rsidRPr="00AB50E0" w:rsidRDefault="00191AB0">
      <w:pPr>
        <w:spacing w:line="360" w:lineRule="auto"/>
        <w:rPr>
          <w:rFonts w:ascii="宋体" w:hAnsi="宋体" w:cs="宋体" w:hint="eastAsia"/>
          <w:b/>
          <w:bCs/>
          <w:szCs w:val="21"/>
        </w:rPr>
      </w:pPr>
      <w:r w:rsidRPr="00AB50E0">
        <w:rPr>
          <w:rFonts w:ascii="宋体" w:hAnsi="宋体" w:cs="宋体"/>
          <w:color w:val="000000"/>
          <w:sz w:val="24"/>
        </w:rPr>
        <w:br w:type="page"/>
      </w:r>
      <w:r w:rsidRPr="00AB50E0">
        <w:rPr>
          <w:rFonts w:ascii="宋体" w:hAnsi="宋体" w:cs="宋体" w:hint="eastAsia"/>
          <w:b/>
          <w:bCs/>
          <w:szCs w:val="21"/>
        </w:rPr>
        <w:lastRenderedPageBreak/>
        <w:t>3.14常用配件（备品备件）价格表</w:t>
      </w:r>
    </w:p>
    <w:p w14:paraId="247998BA" w14:textId="77777777" w:rsidR="00040D1D" w:rsidRPr="00AB50E0" w:rsidRDefault="00191AB0">
      <w:pPr>
        <w:spacing w:beforeLines="50" w:before="120" w:afterLines="50" w:after="120" w:line="360" w:lineRule="auto"/>
        <w:jc w:val="center"/>
        <w:rPr>
          <w:rFonts w:ascii="宋体" w:hAnsi="宋体" w:cs="宋体" w:hint="eastAsia"/>
          <w:b/>
          <w:sz w:val="28"/>
          <w:szCs w:val="28"/>
        </w:rPr>
      </w:pPr>
      <w:r w:rsidRPr="00AB50E0">
        <w:rPr>
          <w:rFonts w:ascii="宋体" w:hAnsi="宋体" w:cs="宋体" w:hint="eastAsia"/>
          <w:b/>
          <w:sz w:val="28"/>
          <w:szCs w:val="28"/>
        </w:rPr>
        <w:t>常用配件（备品备件）价格表</w:t>
      </w:r>
    </w:p>
    <w:p w14:paraId="67E4EF3C" w14:textId="77777777" w:rsidR="00040D1D" w:rsidRPr="00AB50E0" w:rsidRDefault="00191AB0">
      <w:pPr>
        <w:spacing w:line="360" w:lineRule="atLeast"/>
        <w:jc w:val="left"/>
        <w:rPr>
          <w:rFonts w:ascii="宋体" w:hAnsi="宋体" w:cs="宋体" w:hint="eastAsia"/>
          <w:color w:val="000000"/>
          <w:sz w:val="24"/>
        </w:rPr>
      </w:pPr>
      <w:r w:rsidRPr="00AB50E0">
        <w:rPr>
          <w:rFonts w:ascii="宋体" w:hAnsi="宋体" w:cs="宋体"/>
          <w:color w:val="000000"/>
          <w:sz w:val="24"/>
        </w:rPr>
        <w:t>项目名称：                             项目编号：</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988"/>
        <w:gridCol w:w="1431"/>
        <w:gridCol w:w="1242"/>
        <w:gridCol w:w="2178"/>
        <w:gridCol w:w="1242"/>
      </w:tblGrid>
      <w:tr w:rsidR="00040D1D" w:rsidRPr="00AB50E0" w14:paraId="0AF0CB41" w14:textId="77777777">
        <w:trPr>
          <w:trHeight w:val="771"/>
        </w:trPr>
        <w:tc>
          <w:tcPr>
            <w:tcW w:w="829" w:type="dxa"/>
            <w:vAlign w:val="center"/>
          </w:tcPr>
          <w:p w14:paraId="54BABE91" w14:textId="77777777" w:rsidR="00040D1D" w:rsidRPr="00AB50E0" w:rsidRDefault="00191AB0">
            <w:pPr>
              <w:rPr>
                <w:rFonts w:ascii="宋体" w:hAnsi="宋体" w:cs="宋体" w:hint="eastAsia"/>
                <w:color w:val="000000"/>
                <w:sz w:val="24"/>
              </w:rPr>
            </w:pPr>
            <w:r w:rsidRPr="00AB50E0">
              <w:rPr>
                <w:rFonts w:ascii="宋体" w:hAnsi="宋体" w:cs="宋体"/>
                <w:color w:val="000000"/>
                <w:sz w:val="24"/>
              </w:rPr>
              <w:t>序号</w:t>
            </w:r>
          </w:p>
        </w:tc>
        <w:tc>
          <w:tcPr>
            <w:tcW w:w="1988" w:type="dxa"/>
            <w:vAlign w:val="center"/>
          </w:tcPr>
          <w:p w14:paraId="1B2D9E7D" w14:textId="77777777" w:rsidR="00040D1D" w:rsidRPr="00AB50E0" w:rsidRDefault="00191AB0">
            <w:pPr>
              <w:jc w:val="center"/>
              <w:rPr>
                <w:rFonts w:ascii="宋体" w:hAnsi="宋体" w:cs="宋体" w:hint="eastAsia"/>
                <w:color w:val="000000"/>
                <w:sz w:val="24"/>
              </w:rPr>
            </w:pPr>
            <w:r w:rsidRPr="00AB50E0">
              <w:rPr>
                <w:rFonts w:ascii="宋体" w:hAnsi="宋体" w:cs="宋体"/>
                <w:color w:val="000000"/>
                <w:sz w:val="24"/>
              </w:rPr>
              <w:t>配件名称</w:t>
            </w:r>
          </w:p>
        </w:tc>
        <w:tc>
          <w:tcPr>
            <w:tcW w:w="1431" w:type="dxa"/>
            <w:vAlign w:val="center"/>
          </w:tcPr>
          <w:p w14:paraId="4025E4C5" w14:textId="77777777" w:rsidR="00040D1D" w:rsidRPr="00AB50E0" w:rsidRDefault="00191AB0">
            <w:pPr>
              <w:jc w:val="center"/>
              <w:rPr>
                <w:rFonts w:ascii="宋体" w:hAnsi="宋体" w:cs="宋体" w:hint="eastAsia"/>
                <w:color w:val="000000"/>
                <w:sz w:val="24"/>
              </w:rPr>
            </w:pPr>
            <w:r w:rsidRPr="00AB50E0">
              <w:rPr>
                <w:rFonts w:ascii="宋体" w:hAnsi="宋体" w:cs="宋体"/>
                <w:color w:val="000000"/>
                <w:sz w:val="24"/>
              </w:rPr>
              <w:t>单价</w:t>
            </w:r>
          </w:p>
        </w:tc>
        <w:tc>
          <w:tcPr>
            <w:tcW w:w="1242" w:type="dxa"/>
            <w:vAlign w:val="center"/>
          </w:tcPr>
          <w:p w14:paraId="08C63EB9" w14:textId="77777777" w:rsidR="00040D1D" w:rsidRPr="00AB50E0" w:rsidRDefault="00191AB0">
            <w:pPr>
              <w:jc w:val="center"/>
              <w:rPr>
                <w:rFonts w:ascii="宋体" w:hAnsi="宋体" w:cs="宋体" w:hint="eastAsia"/>
                <w:color w:val="000000"/>
                <w:sz w:val="24"/>
              </w:rPr>
            </w:pPr>
            <w:r w:rsidRPr="00AB50E0">
              <w:rPr>
                <w:rFonts w:ascii="宋体" w:hAnsi="宋体" w:cs="宋体"/>
                <w:color w:val="000000"/>
                <w:sz w:val="24"/>
              </w:rPr>
              <w:t>数量</w:t>
            </w:r>
          </w:p>
        </w:tc>
        <w:tc>
          <w:tcPr>
            <w:tcW w:w="2178" w:type="dxa"/>
            <w:vAlign w:val="center"/>
          </w:tcPr>
          <w:p w14:paraId="3860FAED" w14:textId="77777777" w:rsidR="00040D1D" w:rsidRPr="00AB50E0" w:rsidRDefault="00191AB0">
            <w:pPr>
              <w:jc w:val="center"/>
              <w:rPr>
                <w:rFonts w:ascii="宋体" w:hAnsi="宋体" w:cs="宋体" w:hint="eastAsia"/>
                <w:color w:val="000000"/>
                <w:sz w:val="24"/>
              </w:rPr>
            </w:pPr>
            <w:r w:rsidRPr="00AB50E0">
              <w:rPr>
                <w:rFonts w:ascii="宋体" w:hAnsi="宋体" w:cs="宋体"/>
                <w:color w:val="000000"/>
                <w:sz w:val="24"/>
              </w:rPr>
              <w:t>品牌</w:t>
            </w:r>
          </w:p>
        </w:tc>
        <w:tc>
          <w:tcPr>
            <w:tcW w:w="1242" w:type="dxa"/>
            <w:vAlign w:val="center"/>
          </w:tcPr>
          <w:p w14:paraId="7B872704" w14:textId="77777777" w:rsidR="00040D1D" w:rsidRPr="00AB50E0" w:rsidRDefault="00191AB0">
            <w:pPr>
              <w:jc w:val="center"/>
              <w:rPr>
                <w:rFonts w:ascii="宋体" w:hAnsi="宋体" w:cs="宋体" w:hint="eastAsia"/>
                <w:color w:val="000000"/>
                <w:sz w:val="24"/>
              </w:rPr>
            </w:pPr>
            <w:r w:rsidRPr="00AB50E0">
              <w:rPr>
                <w:rFonts w:ascii="宋体" w:hAnsi="宋体" w:cs="宋体"/>
                <w:color w:val="000000"/>
                <w:sz w:val="24"/>
              </w:rPr>
              <w:t>产地</w:t>
            </w:r>
          </w:p>
        </w:tc>
      </w:tr>
      <w:tr w:rsidR="00040D1D" w:rsidRPr="00AB50E0" w14:paraId="10D85894" w14:textId="77777777">
        <w:trPr>
          <w:trHeight w:hRule="exact" w:val="569"/>
        </w:trPr>
        <w:tc>
          <w:tcPr>
            <w:tcW w:w="829" w:type="dxa"/>
            <w:vAlign w:val="center"/>
          </w:tcPr>
          <w:p w14:paraId="52B22766" w14:textId="77777777" w:rsidR="00040D1D" w:rsidRPr="00AB50E0" w:rsidRDefault="00040D1D">
            <w:pPr>
              <w:spacing w:line="360" w:lineRule="atLeast"/>
              <w:jc w:val="center"/>
              <w:rPr>
                <w:rFonts w:ascii="宋体" w:hAnsi="宋体" w:cs="宋体" w:hint="eastAsia"/>
                <w:color w:val="000000"/>
                <w:sz w:val="24"/>
              </w:rPr>
            </w:pPr>
          </w:p>
        </w:tc>
        <w:tc>
          <w:tcPr>
            <w:tcW w:w="1988" w:type="dxa"/>
            <w:vAlign w:val="center"/>
          </w:tcPr>
          <w:p w14:paraId="179E4308" w14:textId="77777777" w:rsidR="00040D1D" w:rsidRPr="00AB50E0" w:rsidRDefault="00040D1D">
            <w:pPr>
              <w:spacing w:line="360" w:lineRule="atLeast"/>
              <w:jc w:val="center"/>
              <w:rPr>
                <w:rFonts w:ascii="宋体" w:hAnsi="宋体" w:cs="宋体" w:hint="eastAsia"/>
                <w:color w:val="000000"/>
                <w:sz w:val="24"/>
              </w:rPr>
            </w:pPr>
          </w:p>
        </w:tc>
        <w:tc>
          <w:tcPr>
            <w:tcW w:w="1431" w:type="dxa"/>
            <w:vAlign w:val="center"/>
          </w:tcPr>
          <w:p w14:paraId="2D7E4E9E"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619ACC87" w14:textId="77777777" w:rsidR="00040D1D" w:rsidRPr="00AB50E0" w:rsidRDefault="00040D1D">
            <w:pPr>
              <w:spacing w:line="360" w:lineRule="atLeast"/>
              <w:jc w:val="center"/>
              <w:rPr>
                <w:rFonts w:ascii="宋体" w:hAnsi="宋体" w:cs="宋体" w:hint="eastAsia"/>
                <w:color w:val="000000"/>
                <w:sz w:val="24"/>
              </w:rPr>
            </w:pPr>
          </w:p>
        </w:tc>
        <w:tc>
          <w:tcPr>
            <w:tcW w:w="2178" w:type="dxa"/>
            <w:vAlign w:val="center"/>
          </w:tcPr>
          <w:p w14:paraId="0AA53BAD"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7FEF0D26" w14:textId="77777777" w:rsidR="00040D1D" w:rsidRPr="00AB50E0" w:rsidRDefault="00040D1D">
            <w:pPr>
              <w:spacing w:line="360" w:lineRule="atLeast"/>
              <w:jc w:val="center"/>
              <w:rPr>
                <w:rFonts w:ascii="宋体" w:hAnsi="宋体" w:cs="宋体" w:hint="eastAsia"/>
                <w:color w:val="000000"/>
                <w:sz w:val="24"/>
              </w:rPr>
            </w:pPr>
          </w:p>
        </w:tc>
      </w:tr>
      <w:tr w:rsidR="00040D1D" w:rsidRPr="00AB50E0" w14:paraId="31BB27A4" w14:textId="77777777">
        <w:trPr>
          <w:trHeight w:hRule="exact" w:val="569"/>
        </w:trPr>
        <w:tc>
          <w:tcPr>
            <w:tcW w:w="829" w:type="dxa"/>
            <w:vAlign w:val="center"/>
          </w:tcPr>
          <w:p w14:paraId="56CADD49" w14:textId="77777777" w:rsidR="00040D1D" w:rsidRPr="00AB50E0" w:rsidRDefault="00040D1D">
            <w:pPr>
              <w:spacing w:line="360" w:lineRule="atLeast"/>
              <w:jc w:val="center"/>
              <w:rPr>
                <w:rFonts w:ascii="宋体" w:hAnsi="宋体" w:cs="宋体" w:hint="eastAsia"/>
                <w:color w:val="000000"/>
                <w:sz w:val="24"/>
              </w:rPr>
            </w:pPr>
          </w:p>
        </w:tc>
        <w:tc>
          <w:tcPr>
            <w:tcW w:w="1988" w:type="dxa"/>
            <w:vAlign w:val="center"/>
          </w:tcPr>
          <w:p w14:paraId="3F982A36" w14:textId="77777777" w:rsidR="00040D1D" w:rsidRPr="00AB50E0" w:rsidRDefault="00040D1D">
            <w:pPr>
              <w:spacing w:line="360" w:lineRule="atLeast"/>
              <w:jc w:val="center"/>
              <w:rPr>
                <w:rFonts w:ascii="宋体" w:hAnsi="宋体" w:cs="宋体" w:hint="eastAsia"/>
                <w:color w:val="000000"/>
                <w:sz w:val="24"/>
              </w:rPr>
            </w:pPr>
          </w:p>
        </w:tc>
        <w:tc>
          <w:tcPr>
            <w:tcW w:w="1431" w:type="dxa"/>
            <w:vAlign w:val="center"/>
          </w:tcPr>
          <w:p w14:paraId="4B983AA6"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2A0ED4C3" w14:textId="77777777" w:rsidR="00040D1D" w:rsidRPr="00AB50E0" w:rsidRDefault="00040D1D">
            <w:pPr>
              <w:spacing w:line="360" w:lineRule="atLeast"/>
              <w:jc w:val="center"/>
              <w:rPr>
                <w:rFonts w:ascii="宋体" w:hAnsi="宋体" w:cs="宋体" w:hint="eastAsia"/>
                <w:color w:val="000000"/>
                <w:sz w:val="24"/>
              </w:rPr>
            </w:pPr>
          </w:p>
        </w:tc>
        <w:tc>
          <w:tcPr>
            <w:tcW w:w="2178" w:type="dxa"/>
            <w:vAlign w:val="center"/>
          </w:tcPr>
          <w:p w14:paraId="16050A3E"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5A66B859" w14:textId="77777777" w:rsidR="00040D1D" w:rsidRPr="00AB50E0" w:rsidRDefault="00040D1D">
            <w:pPr>
              <w:spacing w:line="360" w:lineRule="atLeast"/>
              <w:jc w:val="center"/>
              <w:rPr>
                <w:rFonts w:ascii="宋体" w:hAnsi="宋体" w:cs="宋体" w:hint="eastAsia"/>
                <w:color w:val="000000"/>
                <w:sz w:val="24"/>
              </w:rPr>
            </w:pPr>
          </w:p>
        </w:tc>
      </w:tr>
      <w:tr w:rsidR="00040D1D" w:rsidRPr="00AB50E0" w14:paraId="7425F816" w14:textId="77777777">
        <w:trPr>
          <w:trHeight w:hRule="exact" w:val="569"/>
        </w:trPr>
        <w:tc>
          <w:tcPr>
            <w:tcW w:w="829" w:type="dxa"/>
            <w:vAlign w:val="center"/>
          </w:tcPr>
          <w:p w14:paraId="73EC9B56" w14:textId="77777777" w:rsidR="00040D1D" w:rsidRPr="00AB50E0" w:rsidRDefault="00040D1D">
            <w:pPr>
              <w:spacing w:line="360" w:lineRule="atLeast"/>
              <w:jc w:val="center"/>
              <w:rPr>
                <w:rFonts w:ascii="宋体" w:hAnsi="宋体" w:cs="宋体" w:hint="eastAsia"/>
                <w:color w:val="000000"/>
                <w:sz w:val="24"/>
              </w:rPr>
            </w:pPr>
          </w:p>
        </w:tc>
        <w:tc>
          <w:tcPr>
            <w:tcW w:w="1988" w:type="dxa"/>
            <w:vAlign w:val="center"/>
          </w:tcPr>
          <w:p w14:paraId="57102D80" w14:textId="77777777" w:rsidR="00040D1D" w:rsidRPr="00AB50E0" w:rsidRDefault="00040D1D">
            <w:pPr>
              <w:spacing w:line="360" w:lineRule="atLeast"/>
              <w:jc w:val="center"/>
              <w:rPr>
                <w:rFonts w:ascii="宋体" w:hAnsi="宋体" w:cs="宋体" w:hint="eastAsia"/>
                <w:color w:val="000000"/>
                <w:sz w:val="24"/>
              </w:rPr>
            </w:pPr>
          </w:p>
        </w:tc>
        <w:tc>
          <w:tcPr>
            <w:tcW w:w="1431" w:type="dxa"/>
            <w:vAlign w:val="center"/>
          </w:tcPr>
          <w:p w14:paraId="22AE59B3"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15B3E579" w14:textId="77777777" w:rsidR="00040D1D" w:rsidRPr="00AB50E0" w:rsidRDefault="00040D1D">
            <w:pPr>
              <w:spacing w:line="360" w:lineRule="atLeast"/>
              <w:jc w:val="center"/>
              <w:rPr>
                <w:rFonts w:ascii="宋体" w:hAnsi="宋体" w:cs="宋体" w:hint="eastAsia"/>
                <w:color w:val="000000"/>
                <w:sz w:val="24"/>
              </w:rPr>
            </w:pPr>
          </w:p>
        </w:tc>
        <w:tc>
          <w:tcPr>
            <w:tcW w:w="2178" w:type="dxa"/>
            <w:vAlign w:val="center"/>
          </w:tcPr>
          <w:p w14:paraId="31770456"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3DEE259E" w14:textId="77777777" w:rsidR="00040D1D" w:rsidRPr="00AB50E0" w:rsidRDefault="00040D1D">
            <w:pPr>
              <w:spacing w:line="360" w:lineRule="atLeast"/>
              <w:jc w:val="center"/>
              <w:rPr>
                <w:rFonts w:ascii="宋体" w:hAnsi="宋体" w:cs="宋体" w:hint="eastAsia"/>
                <w:color w:val="000000"/>
                <w:sz w:val="24"/>
              </w:rPr>
            </w:pPr>
          </w:p>
        </w:tc>
      </w:tr>
      <w:tr w:rsidR="00040D1D" w:rsidRPr="00AB50E0" w14:paraId="6CA9DAEE" w14:textId="77777777">
        <w:trPr>
          <w:trHeight w:hRule="exact" w:val="569"/>
        </w:trPr>
        <w:tc>
          <w:tcPr>
            <w:tcW w:w="829" w:type="dxa"/>
            <w:vAlign w:val="center"/>
          </w:tcPr>
          <w:p w14:paraId="6FAB4E17" w14:textId="77777777" w:rsidR="00040D1D" w:rsidRPr="00AB50E0" w:rsidRDefault="00040D1D">
            <w:pPr>
              <w:spacing w:line="360" w:lineRule="atLeast"/>
              <w:jc w:val="center"/>
              <w:rPr>
                <w:rFonts w:ascii="宋体" w:hAnsi="宋体" w:cs="宋体" w:hint="eastAsia"/>
                <w:color w:val="000000"/>
                <w:sz w:val="24"/>
              </w:rPr>
            </w:pPr>
          </w:p>
        </w:tc>
        <w:tc>
          <w:tcPr>
            <w:tcW w:w="1988" w:type="dxa"/>
            <w:vAlign w:val="center"/>
          </w:tcPr>
          <w:p w14:paraId="19DFA9FD" w14:textId="77777777" w:rsidR="00040D1D" w:rsidRPr="00AB50E0" w:rsidRDefault="00040D1D">
            <w:pPr>
              <w:spacing w:line="360" w:lineRule="atLeast"/>
              <w:jc w:val="center"/>
              <w:rPr>
                <w:rFonts w:ascii="宋体" w:hAnsi="宋体" w:cs="宋体" w:hint="eastAsia"/>
                <w:color w:val="000000"/>
                <w:sz w:val="24"/>
              </w:rPr>
            </w:pPr>
          </w:p>
        </w:tc>
        <w:tc>
          <w:tcPr>
            <w:tcW w:w="1431" w:type="dxa"/>
            <w:vAlign w:val="center"/>
          </w:tcPr>
          <w:p w14:paraId="34891C76"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0B15B4A3" w14:textId="77777777" w:rsidR="00040D1D" w:rsidRPr="00AB50E0" w:rsidRDefault="00040D1D">
            <w:pPr>
              <w:spacing w:line="360" w:lineRule="atLeast"/>
              <w:jc w:val="center"/>
              <w:rPr>
                <w:rFonts w:ascii="宋体" w:hAnsi="宋体" w:cs="宋体" w:hint="eastAsia"/>
                <w:color w:val="000000"/>
                <w:sz w:val="24"/>
              </w:rPr>
            </w:pPr>
          </w:p>
        </w:tc>
        <w:tc>
          <w:tcPr>
            <w:tcW w:w="2178" w:type="dxa"/>
            <w:vAlign w:val="center"/>
          </w:tcPr>
          <w:p w14:paraId="5ABF758E"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7E0DA618" w14:textId="77777777" w:rsidR="00040D1D" w:rsidRPr="00AB50E0" w:rsidRDefault="00040D1D">
            <w:pPr>
              <w:spacing w:line="360" w:lineRule="atLeast"/>
              <w:jc w:val="center"/>
              <w:rPr>
                <w:rFonts w:ascii="宋体" w:hAnsi="宋体" w:cs="宋体" w:hint="eastAsia"/>
                <w:color w:val="000000"/>
                <w:sz w:val="24"/>
              </w:rPr>
            </w:pPr>
          </w:p>
        </w:tc>
      </w:tr>
      <w:tr w:rsidR="00040D1D" w:rsidRPr="00AB50E0" w14:paraId="3C1B2BE4" w14:textId="77777777">
        <w:trPr>
          <w:trHeight w:hRule="exact" w:val="569"/>
        </w:trPr>
        <w:tc>
          <w:tcPr>
            <w:tcW w:w="829" w:type="dxa"/>
            <w:vAlign w:val="center"/>
          </w:tcPr>
          <w:p w14:paraId="4B40D22C" w14:textId="77777777" w:rsidR="00040D1D" w:rsidRPr="00AB50E0" w:rsidRDefault="00040D1D">
            <w:pPr>
              <w:spacing w:line="360" w:lineRule="atLeast"/>
              <w:jc w:val="center"/>
              <w:rPr>
                <w:rFonts w:ascii="宋体" w:hAnsi="宋体" w:cs="宋体" w:hint="eastAsia"/>
                <w:color w:val="000000"/>
                <w:sz w:val="24"/>
              </w:rPr>
            </w:pPr>
          </w:p>
        </w:tc>
        <w:tc>
          <w:tcPr>
            <w:tcW w:w="1988" w:type="dxa"/>
            <w:vAlign w:val="center"/>
          </w:tcPr>
          <w:p w14:paraId="10CBC99D" w14:textId="77777777" w:rsidR="00040D1D" w:rsidRPr="00AB50E0" w:rsidRDefault="00040D1D">
            <w:pPr>
              <w:spacing w:line="360" w:lineRule="atLeast"/>
              <w:jc w:val="center"/>
              <w:rPr>
                <w:rFonts w:ascii="宋体" w:hAnsi="宋体" w:cs="宋体" w:hint="eastAsia"/>
                <w:color w:val="000000"/>
                <w:sz w:val="24"/>
              </w:rPr>
            </w:pPr>
          </w:p>
        </w:tc>
        <w:tc>
          <w:tcPr>
            <w:tcW w:w="1431" w:type="dxa"/>
            <w:vAlign w:val="center"/>
          </w:tcPr>
          <w:p w14:paraId="75024786"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737EE86C" w14:textId="77777777" w:rsidR="00040D1D" w:rsidRPr="00AB50E0" w:rsidRDefault="00040D1D">
            <w:pPr>
              <w:spacing w:line="360" w:lineRule="atLeast"/>
              <w:jc w:val="center"/>
              <w:rPr>
                <w:rFonts w:ascii="宋体" w:hAnsi="宋体" w:cs="宋体" w:hint="eastAsia"/>
                <w:color w:val="000000"/>
                <w:sz w:val="24"/>
              </w:rPr>
            </w:pPr>
          </w:p>
        </w:tc>
        <w:tc>
          <w:tcPr>
            <w:tcW w:w="2178" w:type="dxa"/>
            <w:vAlign w:val="center"/>
          </w:tcPr>
          <w:p w14:paraId="66A7641A"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3EB836CD" w14:textId="77777777" w:rsidR="00040D1D" w:rsidRPr="00AB50E0" w:rsidRDefault="00040D1D">
            <w:pPr>
              <w:spacing w:line="360" w:lineRule="atLeast"/>
              <w:jc w:val="center"/>
              <w:rPr>
                <w:rFonts w:ascii="宋体" w:hAnsi="宋体" w:cs="宋体" w:hint="eastAsia"/>
                <w:color w:val="000000"/>
                <w:sz w:val="24"/>
              </w:rPr>
            </w:pPr>
          </w:p>
        </w:tc>
      </w:tr>
      <w:tr w:rsidR="00040D1D" w:rsidRPr="00AB50E0" w14:paraId="64B8A83E" w14:textId="77777777">
        <w:trPr>
          <w:trHeight w:hRule="exact" w:val="569"/>
        </w:trPr>
        <w:tc>
          <w:tcPr>
            <w:tcW w:w="829" w:type="dxa"/>
            <w:vAlign w:val="center"/>
          </w:tcPr>
          <w:p w14:paraId="796FA65D" w14:textId="77777777" w:rsidR="00040D1D" w:rsidRPr="00AB50E0" w:rsidRDefault="00040D1D">
            <w:pPr>
              <w:spacing w:line="360" w:lineRule="atLeast"/>
              <w:jc w:val="center"/>
              <w:rPr>
                <w:rFonts w:ascii="宋体" w:hAnsi="宋体" w:cs="宋体" w:hint="eastAsia"/>
                <w:color w:val="000000"/>
                <w:sz w:val="24"/>
              </w:rPr>
            </w:pPr>
          </w:p>
        </w:tc>
        <w:tc>
          <w:tcPr>
            <w:tcW w:w="1988" w:type="dxa"/>
            <w:vAlign w:val="center"/>
          </w:tcPr>
          <w:p w14:paraId="4B4E2423" w14:textId="77777777" w:rsidR="00040D1D" w:rsidRPr="00AB50E0" w:rsidRDefault="00040D1D">
            <w:pPr>
              <w:spacing w:line="360" w:lineRule="atLeast"/>
              <w:jc w:val="center"/>
              <w:rPr>
                <w:rFonts w:ascii="宋体" w:hAnsi="宋体" w:cs="宋体" w:hint="eastAsia"/>
                <w:color w:val="000000"/>
                <w:sz w:val="24"/>
              </w:rPr>
            </w:pPr>
          </w:p>
        </w:tc>
        <w:tc>
          <w:tcPr>
            <w:tcW w:w="1431" w:type="dxa"/>
            <w:vAlign w:val="center"/>
          </w:tcPr>
          <w:p w14:paraId="0FCD315A"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4DEB0CFB" w14:textId="77777777" w:rsidR="00040D1D" w:rsidRPr="00AB50E0" w:rsidRDefault="00040D1D">
            <w:pPr>
              <w:spacing w:line="360" w:lineRule="atLeast"/>
              <w:jc w:val="center"/>
              <w:rPr>
                <w:rFonts w:ascii="宋体" w:hAnsi="宋体" w:cs="宋体" w:hint="eastAsia"/>
                <w:color w:val="000000"/>
                <w:sz w:val="24"/>
              </w:rPr>
            </w:pPr>
          </w:p>
        </w:tc>
        <w:tc>
          <w:tcPr>
            <w:tcW w:w="2178" w:type="dxa"/>
            <w:vAlign w:val="center"/>
          </w:tcPr>
          <w:p w14:paraId="4D5DD75E"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241C175A" w14:textId="77777777" w:rsidR="00040D1D" w:rsidRPr="00AB50E0" w:rsidRDefault="00040D1D">
            <w:pPr>
              <w:spacing w:line="360" w:lineRule="atLeast"/>
              <w:jc w:val="center"/>
              <w:rPr>
                <w:rFonts w:ascii="宋体" w:hAnsi="宋体" w:cs="宋体" w:hint="eastAsia"/>
                <w:color w:val="000000"/>
                <w:sz w:val="24"/>
              </w:rPr>
            </w:pPr>
          </w:p>
        </w:tc>
      </w:tr>
      <w:tr w:rsidR="00040D1D" w:rsidRPr="00AB50E0" w14:paraId="75C8422D" w14:textId="77777777">
        <w:trPr>
          <w:trHeight w:hRule="exact" w:val="569"/>
        </w:trPr>
        <w:tc>
          <w:tcPr>
            <w:tcW w:w="829" w:type="dxa"/>
            <w:vAlign w:val="center"/>
          </w:tcPr>
          <w:p w14:paraId="1B1B367B" w14:textId="77777777" w:rsidR="00040D1D" w:rsidRPr="00AB50E0" w:rsidRDefault="00040D1D">
            <w:pPr>
              <w:spacing w:line="360" w:lineRule="atLeast"/>
              <w:jc w:val="center"/>
              <w:rPr>
                <w:rFonts w:ascii="宋体" w:hAnsi="宋体" w:cs="宋体" w:hint="eastAsia"/>
                <w:color w:val="000000"/>
                <w:sz w:val="24"/>
              </w:rPr>
            </w:pPr>
          </w:p>
        </w:tc>
        <w:tc>
          <w:tcPr>
            <w:tcW w:w="1988" w:type="dxa"/>
            <w:vAlign w:val="center"/>
          </w:tcPr>
          <w:p w14:paraId="7E05CBFF" w14:textId="77777777" w:rsidR="00040D1D" w:rsidRPr="00AB50E0" w:rsidRDefault="00040D1D">
            <w:pPr>
              <w:spacing w:line="360" w:lineRule="atLeast"/>
              <w:jc w:val="center"/>
              <w:rPr>
                <w:rFonts w:ascii="宋体" w:hAnsi="宋体" w:cs="宋体" w:hint="eastAsia"/>
                <w:color w:val="000000"/>
                <w:sz w:val="24"/>
              </w:rPr>
            </w:pPr>
          </w:p>
        </w:tc>
        <w:tc>
          <w:tcPr>
            <w:tcW w:w="1431" w:type="dxa"/>
            <w:vAlign w:val="center"/>
          </w:tcPr>
          <w:p w14:paraId="3F6FE222"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42430CCA" w14:textId="77777777" w:rsidR="00040D1D" w:rsidRPr="00AB50E0" w:rsidRDefault="00040D1D">
            <w:pPr>
              <w:spacing w:line="360" w:lineRule="atLeast"/>
              <w:jc w:val="center"/>
              <w:rPr>
                <w:rFonts w:ascii="宋体" w:hAnsi="宋体" w:cs="宋体" w:hint="eastAsia"/>
                <w:color w:val="000000"/>
                <w:sz w:val="24"/>
              </w:rPr>
            </w:pPr>
          </w:p>
        </w:tc>
        <w:tc>
          <w:tcPr>
            <w:tcW w:w="2178" w:type="dxa"/>
            <w:vAlign w:val="center"/>
          </w:tcPr>
          <w:p w14:paraId="214E8471"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5C3B9B78" w14:textId="77777777" w:rsidR="00040D1D" w:rsidRPr="00AB50E0" w:rsidRDefault="00040D1D">
            <w:pPr>
              <w:spacing w:line="360" w:lineRule="atLeast"/>
              <w:jc w:val="center"/>
              <w:rPr>
                <w:rFonts w:ascii="宋体" w:hAnsi="宋体" w:cs="宋体" w:hint="eastAsia"/>
                <w:color w:val="000000"/>
                <w:sz w:val="24"/>
              </w:rPr>
            </w:pPr>
          </w:p>
        </w:tc>
      </w:tr>
      <w:tr w:rsidR="00040D1D" w:rsidRPr="00AB50E0" w14:paraId="7B67794B" w14:textId="77777777">
        <w:trPr>
          <w:trHeight w:hRule="exact" w:val="569"/>
        </w:trPr>
        <w:tc>
          <w:tcPr>
            <w:tcW w:w="829" w:type="dxa"/>
            <w:vAlign w:val="center"/>
          </w:tcPr>
          <w:p w14:paraId="1E9FB4A8" w14:textId="77777777" w:rsidR="00040D1D" w:rsidRPr="00AB50E0" w:rsidRDefault="00040D1D">
            <w:pPr>
              <w:spacing w:line="360" w:lineRule="atLeast"/>
              <w:jc w:val="center"/>
              <w:rPr>
                <w:rFonts w:ascii="宋体" w:hAnsi="宋体" w:cs="宋体" w:hint="eastAsia"/>
                <w:color w:val="000000"/>
                <w:sz w:val="24"/>
              </w:rPr>
            </w:pPr>
          </w:p>
        </w:tc>
        <w:tc>
          <w:tcPr>
            <w:tcW w:w="1988" w:type="dxa"/>
            <w:vAlign w:val="center"/>
          </w:tcPr>
          <w:p w14:paraId="6FE251B1" w14:textId="77777777" w:rsidR="00040D1D" w:rsidRPr="00AB50E0" w:rsidRDefault="00040D1D">
            <w:pPr>
              <w:spacing w:line="360" w:lineRule="atLeast"/>
              <w:jc w:val="center"/>
              <w:rPr>
                <w:rFonts w:ascii="宋体" w:hAnsi="宋体" w:cs="宋体" w:hint="eastAsia"/>
                <w:color w:val="000000"/>
                <w:sz w:val="24"/>
              </w:rPr>
            </w:pPr>
          </w:p>
        </w:tc>
        <w:tc>
          <w:tcPr>
            <w:tcW w:w="1431" w:type="dxa"/>
            <w:vAlign w:val="center"/>
          </w:tcPr>
          <w:p w14:paraId="5864EA23"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32771DDA" w14:textId="77777777" w:rsidR="00040D1D" w:rsidRPr="00AB50E0" w:rsidRDefault="00040D1D">
            <w:pPr>
              <w:spacing w:line="360" w:lineRule="atLeast"/>
              <w:jc w:val="center"/>
              <w:rPr>
                <w:rFonts w:ascii="宋体" w:hAnsi="宋体" w:cs="宋体" w:hint="eastAsia"/>
                <w:color w:val="000000"/>
                <w:sz w:val="24"/>
              </w:rPr>
            </w:pPr>
          </w:p>
        </w:tc>
        <w:tc>
          <w:tcPr>
            <w:tcW w:w="2178" w:type="dxa"/>
            <w:vAlign w:val="center"/>
          </w:tcPr>
          <w:p w14:paraId="1EC10592" w14:textId="77777777" w:rsidR="00040D1D" w:rsidRPr="00AB50E0" w:rsidRDefault="00040D1D">
            <w:pPr>
              <w:spacing w:line="360" w:lineRule="atLeast"/>
              <w:jc w:val="center"/>
              <w:rPr>
                <w:rFonts w:ascii="宋体" w:hAnsi="宋体" w:cs="宋体" w:hint="eastAsia"/>
                <w:color w:val="000000"/>
                <w:sz w:val="24"/>
              </w:rPr>
            </w:pPr>
          </w:p>
        </w:tc>
        <w:tc>
          <w:tcPr>
            <w:tcW w:w="1242" w:type="dxa"/>
            <w:vAlign w:val="center"/>
          </w:tcPr>
          <w:p w14:paraId="6DFF6F8D" w14:textId="77777777" w:rsidR="00040D1D" w:rsidRPr="00AB50E0" w:rsidRDefault="00040D1D">
            <w:pPr>
              <w:spacing w:line="360" w:lineRule="atLeast"/>
              <w:jc w:val="center"/>
              <w:rPr>
                <w:rFonts w:ascii="宋体" w:hAnsi="宋体" w:cs="宋体" w:hint="eastAsia"/>
                <w:color w:val="000000"/>
                <w:sz w:val="24"/>
              </w:rPr>
            </w:pPr>
          </w:p>
        </w:tc>
      </w:tr>
    </w:tbl>
    <w:p w14:paraId="4BA522DD" w14:textId="77777777" w:rsidR="00040D1D" w:rsidRPr="00AB50E0" w:rsidRDefault="00040D1D">
      <w:pPr>
        <w:adjustRightInd w:val="0"/>
        <w:rPr>
          <w:rFonts w:ascii="宋体" w:hAnsi="宋体" w:cs="宋体" w:hint="eastAsia"/>
          <w:color w:val="000000"/>
          <w:szCs w:val="21"/>
        </w:rPr>
      </w:pPr>
    </w:p>
    <w:p w14:paraId="1937526D" w14:textId="77777777" w:rsidR="00040D1D" w:rsidRPr="00AB50E0" w:rsidRDefault="00040D1D">
      <w:pPr>
        <w:adjustRightInd w:val="0"/>
        <w:rPr>
          <w:rFonts w:ascii="宋体" w:hAnsi="宋体" w:cs="宋体" w:hint="eastAsia"/>
          <w:color w:val="000000"/>
          <w:szCs w:val="21"/>
        </w:rPr>
      </w:pPr>
    </w:p>
    <w:p w14:paraId="7A61E6C7" w14:textId="77777777" w:rsidR="00040D1D" w:rsidRPr="00AB50E0" w:rsidRDefault="00191AB0">
      <w:pPr>
        <w:adjustRightInd w:val="0"/>
        <w:ind w:firstLineChars="1980" w:firstLine="4158"/>
        <w:rPr>
          <w:rFonts w:ascii="宋体" w:hAnsi="宋体" w:cs="宋体" w:hint="eastAsia"/>
          <w:color w:val="000000"/>
          <w:szCs w:val="21"/>
        </w:rPr>
      </w:pPr>
      <w:r w:rsidRPr="00AB50E0">
        <w:rPr>
          <w:rFonts w:ascii="宋体" w:hAnsi="宋体" w:cs="宋体"/>
          <w:color w:val="000000"/>
          <w:szCs w:val="21"/>
        </w:rPr>
        <w:t>投标人(盖公章</w:t>
      </w:r>
      <w:r w:rsidRPr="00AB50E0">
        <w:rPr>
          <w:rFonts w:ascii="宋体" w:hAnsi="宋体" w:cs="宋体" w:hint="eastAsia"/>
          <w:bCs/>
          <w:szCs w:val="21"/>
        </w:rPr>
        <w:t>或电子签章</w:t>
      </w:r>
      <w:r w:rsidRPr="00AB50E0">
        <w:rPr>
          <w:rFonts w:ascii="宋体" w:hAnsi="宋体" w:cs="宋体"/>
          <w:color w:val="000000"/>
          <w:szCs w:val="21"/>
        </w:rPr>
        <w:t>)</w:t>
      </w:r>
    </w:p>
    <w:p w14:paraId="18DF4F90" w14:textId="77777777" w:rsidR="00040D1D" w:rsidRPr="00AB50E0" w:rsidRDefault="00040D1D">
      <w:pPr>
        <w:adjustRightInd w:val="0"/>
        <w:ind w:firstLineChars="1980" w:firstLine="4158"/>
        <w:rPr>
          <w:rFonts w:ascii="宋体" w:hAnsi="宋体" w:cs="宋体" w:hint="eastAsia"/>
          <w:color w:val="000000"/>
          <w:szCs w:val="21"/>
        </w:rPr>
      </w:pPr>
    </w:p>
    <w:p w14:paraId="49FC171C" w14:textId="77777777" w:rsidR="00040D1D" w:rsidRPr="00AB50E0" w:rsidRDefault="00040D1D">
      <w:pPr>
        <w:adjustRightInd w:val="0"/>
        <w:ind w:firstLineChars="1980" w:firstLine="4158"/>
        <w:rPr>
          <w:rFonts w:ascii="宋体" w:hAnsi="宋体" w:cs="宋体" w:hint="eastAsia"/>
          <w:color w:val="000000"/>
          <w:szCs w:val="21"/>
        </w:rPr>
      </w:pPr>
    </w:p>
    <w:p w14:paraId="670F782B" w14:textId="77777777" w:rsidR="00040D1D" w:rsidRPr="00AB50E0" w:rsidRDefault="00040D1D">
      <w:pPr>
        <w:adjustRightInd w:val="0"/>
        <w:ind w:firstLineChars="1980" w:firstLine="4158"/>
        <w:rPr>
          <w:rFonts w:ascii="宋体" w:hAnsi="宋体" w:cs="宋体" w:hint="eastAsia"/>
          <w:color w:val="000000"/>
          <w:szCs w:val="21"/>
        </w:rPr>
      </w:pPr>
    </w:p>
    <w:p w14:paraId="5781F225" w14:textId="77777777" w:rsidR="00040D1D" w:rsidRPr="00AB50E0" w:rsidRDefault="00191AB0">
      <w:pPr>
        <w:spacing w:line="360" w:lineRule="atLeast"/>
        <w:jc w:val="center"/>
        <w:rPr>
          <w:rFonts w:ascii="宋体" w:hAnsi="宋体" w:cs="宋体" w:hint="eastAsia"/>
          <w:color w:val="000000"/>
          <w:szCs w:val="21"/>
        </w:rPr>
      </w:pPr>
      <w:r w:rsidRPr="00AB50E0">
        <w:rPr>
          <w:rFonts w:ascii="宋体" w:hAnsi="宋体" w:cs="宋体"/>
          <w:color w:val="000000"/>
          <w:szCs w:val="21"/>
        </w:rPr>
        <w:t xml:space="preserve">                      日  期：</w:t>
      </w:r>
    </w:p>
    <w:p w14:paraId="2F335E31" w14:textId="77777777" w:rsidR="00040D1D" w:rsidRPr="00AB50E0" w:rsidRDefault="00191AB0">
      <w:pPr>
        <w:spacing w:line="360" w:lineRule="atLeast"/>
        <w:rPr>
          <w:rFonts w:ascii="宋体" w:hAnsi="宋体" w:cs="宋体" w:hint="eastAsia"/>
          <w:b/>
          <w:bCs/>
          <w:szCs w:val="21"/>
        </w:rPr>
      </w:pPr>
      <w:r w:rsidRPr="00AB50E0">
        <w:rPr>
          <w:rFonts w:ascii="宋体" w:hAnsi="宋体" w:cs="宋体"/>
          <w:color w:val="000000"/>
        </w:rPr>
        <w:br w:type="page"/>
      </w:r>
      <w:bookmarkStart w:id="96" w:name="_Toc105141032"/>
      <w:bookmarkEnd w:id="96"/>
      <w:r w:rsidRPr="00AB50E0">
        <w:rPr>
          <w:rFonts w:ascii="宋体" w:hAnsi="宋体" w:cs="宋体" w:hint="eastAsia"/>
          <w:b/>
          <w:bCs/>
          <w:szCs w:val="21"/>
        </w:rPr>
        <w:lastRenderedPageBreak/>
        <w:t>3.15实施进度计划表</w:t>
      </w:r>
    </w:p>
    <w:p w14:paraId="60B15517" w14:textId="77777777" w:rsidR="00040D1D" w:rsidRPr="00AB50E0" w:rsidRDefault="00191AB0">
      <w:pPr>
        <w:spacing w:beforeLines="50" w:before="120" w:afterLines="50" w:after="120" w:line="360" w:lineRule="auto"/>
        <w:jc w:val="center"/>
        <w:rPr>
          <w:rFonts w:ascii="宋体" w:hAnsi="宋体" w:cs="宋体" w:hint="eastAsia"/>
          <w:b/>
          <w:sz w:val="28"/>
          <w:szCs w:val="28"/>
        </w:rPr>
      </w:pPr>
      <w:r w:rsidRPr="00AB50E0">
        <w:rPr>
          <w:rFonts w:ascii="宋体" w:hAnsi="宋体" w:cs="宋体" w:hint="eastAsia"/>
          <w:b/>
          <w:sz w:val="28"/>
          <w:szCs w:val="28"/>
        </w:rPr>
        <w:t>实施进度计划表</w:t>
      </w:r>
    </w:p>
    <w:p w14:paraId="0E1A44A7" w14:textId="77777777" w:rsidR="00040D1D" w:rsidRPr="00AB50E0" w:rsidRDefault="00040D1D">
      <w:pPr>
        <w:spacing w:line="300" w:lineRule="auto"/>
        <w:rPr>
          <w:rFonts w:ascii="宋体" w:hAnsi="宋体" w:cs="宋体" w:hint="eastAsia"/>
          <w:b/>
          <w:bCs/>
          <w:color w:val="000000"/>
          <w:szCs w:val="21"/>
        </w:rPr>
      </w:pPr>
    </w:p>
    <w:p w14:paraId="20C8605C" w14:textId="77777777" w:rsidR="00040D1D" w:rsidRPr="00AB50E0" w:rsidRDefault="00191AB0">
      <w:pPr>
        <w:spacing w:line="360" w:lineRule="auto"/>
        <w:rPr>
          <w:rFonts w:ascii="宋体" w:hAnsi="宋体" w:cs="宋体" w:hint="eastAsia"/>
          <w:color w:val="000000"/>
          <w:szCs w:val="21"/>
        </w:rPr>
      </w:pPr>
      <w:r w:rsidRPr="00AB50E0">
        <w:rPr>
          <w:rFonts w:ascii="宋体" w:hAnsi="宋体" w:cs="宋体"/>
          <w:color w:val="000000"/>
          <w:szCs w:val="21"/>
        </w:rPr>
        <w:t>项目名称：                                             项目编号：</w:t>
      </w:r>
    </w:p>
    <w:p w14:paraId="42256AE9" w14:textId="77777777" w:rsidR="00040D1D" w:rsidRPr="00AB50E0" w:rsidRDefault="00191AB0">
      <w:pPr>
        <w:spacing w:line="360" w:lineRule="auto"/>
        <w:jc w:val="right"/>
        <w:rPr>
          <w:rFonts w:ascii="宋体" w:hAnsi="宋体" w:cs="宋体" w:hint="eastAsia"/>
          <w:color w:val="000000"/>
          <w:szCs w:val="21"/>
        </w:rPr>
      </w:pPr>
      <w:r w:rsidRPr="00AB50E0">
        <w:rPr>
          <w:rFonts w:ascii="宋体" w:hAnsi="宋体" w:cs="宋体"/>
          <w:color w:val="000000"/>
          <w:szCs w:val="21"/>
        </w:rPr>
        <w:t xml:space="preserve">(以生效日算起) </w:t>
      </w:r>
    </w:p>
    <w:tbl>
      <w:tblPr>
        <w:tblW w:w="9081" w:type="dxa"/>
        <w:tblInd w:w="-252" w:type="dxa"/>
        <w:tblLayout w:type="fixed"/>
        <w:tblLook w:val="04A0" w:firstRow="1" w:lastRow="0" w:firstColumn="1" w:lastColumn="0" w:noHBand="0" w:noVBand="1"/>
      </w:tblPr>
      <w:tblGrid>
        <w:gridCol w:w="2169"/>
        <w:gridCol w:w="987"/>
        <w:gridCol w:w="987"/>
        <w:gridCol w:w="987"/>
        <w:gridCol w:w="987"/>
        <w:gridCol w:w="987"/>
        <w:gridCol w:w="987"/>
        <w:gridCol w:w="990"/>
      </w:tblGrid>
      <w:tr w:rsidR="00040D1D" w:rsidRPr="00AB50E0" w14:paraId="3B787DD4" w14:textId="77777777">
        <w:tc>
          <w:tcPr>
            <w:tcW w:w="2169" w:type="dxa"/>
            <w:tcBorders>
              <w:top w:val="single" w:sz="4" w:space="0" w:color="auto"/>
              <w:left w:val="single" w:sz="4" w:space="0" w:color="auto"/>
              <w:bottom w:val="single" w:sz="4" w:space="0" w:color="auto"/>
              <w:right w:val="single" w:sz="4" w:space="0" w:color="auto"/>
            </w:tcBorders>
            <w:vAlign w:val="center"/>
          </w:tcPr>
          <w:p w14:paraId="30833D0B"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时间进度</w:t>
            </w:r>
          </w:p>
        </w:tc>
        <w:tc>
          <w:tcPr>
            <w:tcW w:w="987" w:type="dxa"/>
            <w:tcBorders>
              <w:top w:val="single" w:sz="4" w:space="0" w:color="auto"/>
              <w:left w:val="nil"/>
              <w:bottom w:val="single" w:sz="4" w:space="0" w:color="auto"/>
              <w:right w:val="single" w:sz="4" w:space="0" w:color="auto"/>
            </w:tcBorders>
            <w:vAlign w:val="center"/>
          </w:tcPr>
          <w:p w14:paraId="35C9A504"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1</w:t>
            </w:r>
          </w:p>
        </w:tc>
        <w:tc>
          <w:tcPr>
            <w:tcW w:w="987" w:type="dxa"/>
            <w:tcBorders>
              <w:top w:val="single" w:sz="4" w:space="0" w:color="auto"/>
              <w:left w:val="nil"/>
              <w:bottom w:val="single" w:sz="4" w:space="0" w:color="auto"/>
              <w:right w:val="single" w:sz="4" w:space="0" w:color="auto"/>
            </w:tcBorders>
            <w:vAlign w:val="center"/>
          </w:tcPr>
          <w:p w14:paraId="13CC5203"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2</w:t>
            </w:r>
          </w:p>
        </w:tc>
        <w:tc>
          <w:tcPr>
            <w:tcW w:w="987" w:type="dxa"/>
            <w:tcBorders>
              <w:top w:val="single" w:sz="4" w:space="0" w:color="auto"/>
              <w:left w:val="nil"/>
              <w:bottom w:val="single" w:sz="4" w:space="0" w:color="auto"/>
              <w:right w:val="single" w:sz="4" w:space="0" w:color="auto"/>
            </w:tcBorders>
            <w:vAlign w:val="center"/>
          </w:tcPr>
          <w:p w14:paraId="2073027A"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3</w:t>
            </w:r>
          </w:p>
        </w:tc>
        <w:tc>
          <w:tcPr>
            <w:tcW w:w="987" w:type="dxa"/>
            <w:tcBorders>
              <w:top w:val="single" w:sz="4" w:space="0" w:color="auto"/>
              <w:left w:val="nil"/>
              <w:bottom w:val="single" w:sz="4" w:space="0" w:color="auto"/>
              <w:right w:val="single" w:sz="4" w:space="0" w:color="auto"/>
            </w:tcBorders>
            <w:vAlign w:val="center"/>
          </w:tcPr>
          <w:p w14:paraId="7732BD70"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4</w:t>
            </w:r>
          </w:p>
        </w:tc>
        <w:tc>
          <w:tcPr>
            <w:tcW w:w="987" w:type="dxa"/>
            <w:tcBorders>
              <w:top w:val="single" w:sz="4" w:space="0" w:color="auto"/>
              <w:left w:val="nil"/>
              <w:bottom w:val="single" w:sz="4" w:space="0" w:color="auto"/>
              <w:right w:val="single" w:sz="4" w:space="0" w:color="auto"/>
            </w:tcBorders>
            <w:vAlign w:val="center"/>
          </w:tcPr>
          <w:p w14:paraId="709A5796"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5</w:t>
            </w:r>
          </w:p>
        </w:tc>
        <w:tc>
          <w:tcPr>
            <w:tcW w:w="987" w:type="dxa"/>
            <w:tcBorders>
              <w:top w:val="single" w:sz="4" w:space="0" w:color="auto"/>
              <w:left w:val="nil"/>
              <w:bottom w:val="single" w:sz="4" w:space="0" w:color="auto"/>
              <w:right w:val="single" w:sz="4" w:space="0" w:color="auto"/>
            </w:tcBorders>
            <w:vAlign w:val="center"/>
          </w:tcPr>
          <w:p w14:paraId="6C1F16E4"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6</w:t>
            </w:r>
          </w:p>
        </w:tc>
        <w:tc>
          <w:tcPr>
            <w:tcW w:w="990" w:type="dxa"/>
            <w:tcBorders>
              <w:top w:val="single" w:sz="4" w:space="0" w:color="auto"/>
              <w:left w:val="nil"/>
              <w:bottom w:val="single" w:sz="4" w:space="0" w:color="auto"/>
              <w:right w:val="single" w:sz="4" w:space="0" w:color="auto"/>
            </w:tcBorders>
            <w:vAlign w:val="center"/>
          </w:tcPr>
          <w:p w14:paraId="7FBE1D57"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7</w:t>
            </w:r>
          </w:p>
        </w:tc>
      </w:tr>
      <w:tr w:rsidR="00040D1D" w:rsidRPr="00AB50E0" w14:paraId="232572B7" w14:textId="77777777">
        <w:tc>
          <w:tcPr>
            <w:tcW w:w="2169" w:type="dxa"/>
            <w:tcBorders>
              <w:top w:val="single" w:sz="4" w:space="0" w:color="auto"/>
              <w:left w:val="single" w:sz="4" w:space="0" w:color="auto"/>
              <w:bottom w:val="single" w:sz="4" w:space="0" w:color="auto"/>
              <w:right w:val="single" w:sz="4" w:space="0" w:color="auto"/>
            </w:tcBorders>
            <w:vAlign w:val="center"/>
          </w:tcPr>
          <w:p w14:paraId="18800529" w14:textId="77777777" w:rsidR="00040D1D" w:rsidRPr="00AB50E0" w:rsidRDefault="00040D1D">
            <w:pPr>
              <w:spacing w:line="360" w:lineRule="auto"/>
              <w:jc w:val="center"/>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0252B2E4"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39A582C3"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1D963395"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2645A336"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58931E6A"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1F02B382" w14:textId="77777777" w:rsidR="00040D1D" w:rsidRPr="00AB50E0" w:rsidRDefault="00040D1D">
            <w:pPr>
              <w:spacing w:line="360" w:lineRule="auto"/>
              <w:rPr>
                <w:rFonts w:ascii="宋体" w:hAnsi="宋体" w:cs="宋体" w:hint="eastAsia"/>
                <w:color w:val="000000"/>
                <w:szCs w:val="21"/>
              </w:rPr>
            </w:pPr>
          </w:p>
        </w:tc>
        <w:tc>
          <w:tcPr>
            <w:tcW w:w="990" w:type="dxa"/>
            <w:tcBorders>
              <w:top w:val="single" w:sz="4" w:space="0" w:color="auto"/>
              <w:left w:val="nil"/>
              <w:bottom w:val="single" w:sz="4" w:space="0" w:color="auto"/>
              <w:right w:val="single" w:sz="4" w:space="0" w:color="auto"/>
            </w:tcBorders>
          </w:tcPr>
          <w:p w14:paraId="45AD4463" w14:textId="77777777" w:rsidR="00040D1D" w:rsidRPr="00AB50E0" w:rsidRDefault="00040D1D">
            <w:pPr>
              <w:spacing w:line="360" w:lineRule="auto"/>
              <w:rPr>
                <w:rFonts w:ascii="宋体" w:hAnsi="宋体" w:cs="宋体" w:hint="eastAsia"/>
                <w:color w:val="000000"/>
                <w:szCs w:val="21"/>
              </w:rPr>
            </w:pPr>
          </w:p>
        </w:tc>
      </w:tr>
      <w:tr w:rsidR="00040D1D" w:rsidRPr="00AB50E0" w14:paraId="6CD852DE" w14:textId="77777777">
        <w:tc>
          <w:tcPr>
            <w:tcW w:w="2169" w:type="dxa"/>
            <w:tcBorders>
              <w:top w:val="single" w:sz="4" w:space="0" w:color="auto"/>
              <w:left w:val="single" w:sz="4" w:space="0" w:color="auto"/>
              <w:bottom w:val="single" w:sz="4" w:space="0" w:color="auto"/>
              <w:right w:val="single" w:sz="4" w:space="0" w:color="auto"/>
            </w:tcBorders>
            <w:vAlign w:val="center"/>
          </w:tcPr>
          <w:p w14:paraId="6EAEADC5" w14:textId="77777777" w:rsidR="00040D1D" w:rsidRPr="00AB50E0" w:rsidRDefault="00040D1D">
            <w:pPr>
              <w:spacing w:line="360" w:lineRule="auto"/>
              <w:jc w:val="center"/>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3E4D4FDC"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36FD76FA"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34CA164F"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47C6A519"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2AB8861A"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03FD5B01" w14:textId="77777777" w:rsidR="00040D1D" w:rsidRPr="00AB50E0" w:rsidRDefault="00040D1D">
            <w:pPr>
              <w:spacing w:line="360" w:lineRule="auto"/>
              <w:rPr>
                <w:rFonts w:ascii="宋体" w:hAnsi="宋体" w:cs="宋体" w:hint="eastAsia"/>
                <w:color w:val="000000"/>
                <w:szCs w:val="21"/>
              </w:rPr>
            </w:pPr>
          </w:p>
        </w:tc>
        <w:tc>
          <w:tcPr>
            <w:tcW w:w="990" w:type="dxa"/>
            <w:tcBorders>
              <w:top w:val="single" w:sz="4" w:space="0" w:color="auto"/>
              <w:left w:val="nil"/>
              <w:bottom w:val="single" w:sz="4" w:space="0" w:color="auto"/>
              <w:right w:val="single" w:sz="4" w:space="0" w:color="auto"/>
            </w:tcBorders>
          </w:tcPr>
          <w:p w14:paraId="2998FAC0" w14:textId="77777777" w:rsidR="00040D1D" w:rsidRPr="00AB50E0" w:rsidRDefault="00040D1D">
            <w:pPr>
              <w:spacing w:line="360" w:lineRule="auto"/>
              <w:rPr>
                <w:rFonts w:ascii="宋体" w:hAnsi="宋体" w:cs="宋体" w:hint="eastAsia"/>
                <w:color w:val="000000"/>
                <w:szCs w:val="21"/>
              </w:rPr>
            </w:pPr>
          </w:p>
        </w:tc>
      </w:tr>
      <w:tr w:rsidR="00040D1D" w:rsidRPr="00AB50E0" w14:paraId="2197CFDC" w14:textId="77777777">
        <w:tc>
          <w:tcPr>
            <w:tcW w:w="2169" w:type="dxa"/>
            <w:tcBorders>
              <w:top w:val="single" w:sz="4" w:space="0" w:color="auto"/>
              <w:left w:val="single" w:sz="4" w:space="0" w:color="auto"/>
              <w:bottom w:val="single" w:sz="4" w:space="0" w:color="auto"/>
              <w:right w:val="single" w:sz="4" w:space="0" w:color="auto"/>
            </w:tcBorders>
            <w:vAlign w:val="center"/>
          </w:tcPr>
          <w:p w14:paraId="41EFF48D" w14:textId="77777777" w:rsidR="00040D1D" w:rsidRPr="00AB50E0" w:rsidRDefault="00040D1D">
            <w:pPr>
              <w:spacing w:line="360" w:lineRule="auto"/>
              <w:jc w:val="center"/>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2D85A043"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7A61F869"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1B83DEB1"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2D02DA3C"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617AF089"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446A8F36" w14:textId="77777777" w:rsidR="00040D1D" w:rsidRPr="00AB50E0" w:rsidRDefault="00040D1D">
            <w:pPr>
              <w:spacing w:line="360" w:lineRule="auto"/>
              <w:rPr>
                <w:rFonts w:ascii="宋体" w:hAnsi="宋体" w:cs="宋体" w:hint="eastAsia"/>
                <w:color w:val="000000"/>
                <w:szCs w:val="21"/>
              </w:rPr>
            </w:pPr>
          </w:p>
        </w:tc>
        <w:tc>
          <w:tcPr>
            <w:tcW w:w="990" w:type="dxa"/>
            <w:tcBorders>
              <w:top w:val="single" w:sz="4" w:space="0" w:color="auto"/>
              <w:left w:val="nil"/>
              <w:bottom w:val="single" w:sz="4" w:space="0" w:color="auto"/>
              <w:right w:val="single" w:sz="4" w:space="0" w:color="auto"/>
            </w:tcBorders>
          </w:tcPr>
          <w:p w14:paraId="4704E37B" w14:textId="77777777" w:rsidR="00040D1D" w:rsidRPr="00AB50E0" w:rsidRDefault="00040D1D">
            <w:pPr>
              <w:spacing w:line="360" w:lineRule="auto"/>
              <w:rPr>
                <w:rFonts w:ascii="宋体" w:hAnsi="宋体" w:cs="宋体" w:hint="eastAsia"/>
                <w:color w:val="000000"/>
                <w:szCs w:val="21"/>
              </w:rPr>
            </w:pPr>
          </w:p>
        </w:tc>
      </w:tr>
      <w:tr w:rsidR="00040D1D" w:rsidRPr="00AB50E0" w14:paraId="73FD601D" w14:textId="77777777">
        <w:tc>
          <w:tcPr>
            <w:tcW w:w="2169" w:type="dxa"/>
            <w:tcBorders>
              <w:top w:val="single" w:sz="4" w:space="0" w:color="auto"/>
              <w:left w:val="single" w:sz="4" w:space="0" w:color="auto"/>
              <w:bottom w:val="single" w:sz="4" w:space="0" w:color="auto"/>
              <w:right w:val="single" w:sz="4" w:space="0" w:color="auto"/>
            </w:tcBorders>
            <w:vAlign w:val="center"/>
          </w:tcPr>
          <w:p w14:paraId="580DED28" w14:textId="77777777" w:rsidR="00040D1D" w:rsidRPr="00AB50E0" w:rsidRDefault="00040D1D">
            <w:pPr>
              <w:spacing w:line="360" w:lineRule="auto"/>
              <w:jc w:val="center"/>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29500740"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7E32F56B"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03FDFB8B"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41A7A5BD"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578E1DDF"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021CE888" w14:textId="77777777" w:rsidR="00040D1D" w:rsidRPr="00AB50E0" w:rsidRDefault="00040D1D">
            <w:pPr>
              <w:spacing w:line="360" w:lineRule="auto"/>
              <w:rPr>
                <w:rFonts w:ascii="宋体" w:hAnsi="宋体" w:cs="宋体" w:hint="eastAsia"/>
                <w:color w:val="000000"/>
                <w:szCs w:val="21"/>
              </w:rPr>
            </w:pPr>
          </w:p>
        </w:tc>
        <w:tc>
          <w:tcPr>
            <w:tcW w:w="990" w:type="dxa"/>
            <w:tcBorders>
              <w:top w:val="single" w:sz="4" w:space="0" w:color="auto"/>
              <w:left w:val="nil"/>
              <w:bottom w:val="single" w:sz="4" w:space="0" w:color="auto"/>
              <w:right w:val="single" w:sz="4" w:space="0" w:color="auto"/>
            </w:tcBorders>
          </w:tcPr>
          <w:p w14:paraId="2A1147D4" w14:textId="77777777" w:rsidR="00040D1D" w:rsidRPr="00AB50E0" w:rsidRDefault="00040D1D">
            <w:pPr>
              <w:spacing w:line="360" w:lineRule="auto"/>
              <w:rPr>
                <w:rFonts w:ascii="宋体" w:hAnsi="宋体" w:cs="宋体" w:hint="eastAsia"/>
                <w:color w:val="000000"/>
                <w:szCs w:val="21"/>
              </w:rPr>
            </w:pPr>
          </w:p>
        </w:tc>
      </w:tr>
      <w:tr w:rsidR="00040D1D" w:rsidRPr="00AB50E0" w14:paraId="483777AA" w14:textId="77777777">
        <w:tc>
          <w:tcPr>
            <w:tcW w:w="2169" w:type="dxa"/>
            <w:tcBorders>
              <w:top w:val="single" w:sz="4" w:space="0" w:color="auto"/>
              <w:left w:val="single" w:sz="4" w:space="0" w:color="auto"/>
              <w:bottom w:val="single" w:sz="4" w:space="0" w:color="auto"/>
              <w:right w:val="single" w:sz="4" w:space="0" w:color="auto"/>
            </w:tcBorders>
            <w:vAlign w:val="center"/>
          </w:tcPr>
          <w:p w14:paraId="5A5D300B" w14:textId="77777777" w:rsidR="00040D1D" w:rsidRPr="00AB50E0" w:rsidRDefault="00040D1D">
            <w:pPr>
              <w:spacing w:line="360" w:lineRule="auto"/>
              <w:jc w:val="center"/>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44090B69"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2A0786D3"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7DCC11A8"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18CE6567"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4114CE33"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563753B1" w14:textId="77777777" w:rsidR="00040D1D" w:rsidRPr="00AB50E0" w:rsidRDefault="00040D1D">
            <w:pPr>
              <w:spacing w:line="360" w:lineRule="auto"/>
              <w:rPr>
                <w:rFonts w:ascii="宋体" w:hAnsi="宋体" w:cs="宋体" w:hint="eastAsia"/>
                <w:color w:val="000000"/>
                <w:szCs w:val="21"/>
              </w:rPr>
            </w:pPr>
          </w:p>
        </w:tc>
        <w:tc>
          <w:tcPr>
            <w:tcW w:w="990" w:type="dxa"/>
            <w:tcBorders>
              <w:top w:val="single" w:sz="4" w:space="0" w:color="auto"/>
              <w:left w:val="nil"/>
              <w:bottom w:val="single" w:sz="4" w:space="0" w:color="auto"/>
              <w:right w:val="single" w:sz="4" w:space="0" w:color="auto"/>
            </w:tcBorders>
          </w:tcPr>
          <w:p w14:paraId="23928CFC" w14:textId="77777777" w:rsidR="00040D1D" w:rsidRPr="00AB50E0" w:rsidRDefault="00040D1D">
            <w:pPr>
              <w:spacing w:line="360" w:lineRule="auto"/>
              <w:rPr>
                <w:rFonts w:ascii="宋体" w:hAnsi="宋体" w:cs="宋体" w:hint="eastAsia"/>
                <w:color w:val="000000"/>
                <w:szCs w:val="21"/>
              </w:rPr>
            </w:pPr>
          </w:p>
        </w:tc>
      </w:tr>
      <w:tr w:rsidR="00040D1D" w:rsidRPr="00AB50E0" w14:paraId="78555348" w14:textId="77777777">
        <w:tc>
          <w:tcPr>
            <w:tcW w:w="2169" w:type="dxa"/>
            <w:tcBorders>
              <w:top w:val="single" w:sz="4" w:space="0" w:color="auto"/>
              <w:left w:val="single" w:sz="4" w:space="0" w:color="auto"/>
              <w:bottom w:val="single" w:sz="4" w:space="0" w:color="auto"/>
              <w:right w:val="single" w:sz="4" w:space="0" w:color="auto"/>
            </w:tcBorders>
            <w:vAlign w:val="center"/>
          </w:tcPr>
          <w:p w14:paraId="12F67F9D" w14:textId="77777777" w:rsidR="00040D1D" w:rsidRPr="00AB50E0" w:rsidRDefault="00040D1D">
            <w:pPr>
              <w:spacing w:line="360" w:lineRule="auto"/>
              <w:jc w:val="center"/>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158A6F1F"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7AD5BDDE"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74E1E408"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18F606D0"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31700F70"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330D062B" w14:textId="77777777" w:rsidR="00040D1D" w:rsidRPr="00AB50E0" w:rsidRDefault="00040D1D">
            <w:pPr>
              <w:spacing w:line="360" w:lineRule="auto"/>
              <w:rPr>
                <w:rFonts w:ascii="宋体" w:hAnsi="宋体" w:cs="宋体" w:hint="eastAsia"/>
                <w:color w:val="000000"/>
                <w:szCs w:val="21"/>
              </w:rPr>
            </w:pPr>
          </w:p>
        </w:tc>
        <w:tc>
          <w:tcPr>
            <w:tcW w:w="990" w:type="dxa"/>
            <w:tcBorders>
              <w:top w:val="single" w:sz="4" w:space="0" w:color="auto"/>
              <w:left w:val="nil"/>
              <w:bottom w:val="single" w:sz="4" w:space="0" w:color="auto"/>
              <w:right w:val="single" w:sz="4" w:space="0" w:color="auto"/>
            </w:tcBorders>
          </w:tcPr>
          <w:p w14:paraId="15B2683B" w14:textId="77777777" w:rsidR="00040D1D" w:rsidRPr="00AB50E0" w:rsidRDefault="00040D1D">
            <w:pPr>
              <w:spacing w:line="360" w:lineRule="auto"/>
              <w:rPr>
                <w:rFonts w:ascii="宋体" w:hAnsi="宋体" w:cs="宋体" w:hint="eastAsia"/>
                <w:color w:val="000000"/>
                <w:szCs w:val="21"/>
              </w:rPr>
            </w:pPr>
          </w:p>
        </w:tc>
      </w:tr>
      <w:tr w:rsidR="00040D1D" w:rsidRPr="00AB50E0" w14:paraId="3580E41B" w14:textId="77777777">
        <w:tc>
          <w:tcPr>
            <w:tcW w:w="2169" w:type="dxa"/>
            <w:tcBorders>
              <w:top w:val="single" w:sz="4" w:space="0" w:color="auto"/>
              <w:left w:val="single" w:sz="4" w:space="0" w:color="auto"/>
              <w:bottom w:val="single" w:sz="4" w:space="0" w:color="auto"/>
              <w:right w:val="single" w:sz="4" w:space="0" w:color="auto"/>
            </w:tcBorders>
            <w:vAlign w:val="center"/>
          </w:tcPr>
          <w:p w14:paraId="7C68E5AB" w14:textId="77777777" w:rsidR="00040D1D" w:rsidRPr="00AB50E0" w:rsidRDefault="00040D1D">
            <w:pPr>
              <w:spacing w:line="360" w:lineRule="auto"/>
              <w:jc w:val="center"/>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5F3FBC58"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2B29531D"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6B663C86"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4C2CDB56"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6FE7596A" w14:textId="77777777" w:rsidR="00040D1D" w:rsidRPr="00AB50E0" w:rsidRDefault="00040D1D">
            <w:pPr>
              <w:spacing w:line="360" w:lineRule="auto"/>
              <w:rPr>
                <w:rFonts w:ascii="宋体" w:hAnsi="宋体" w:cs="宋体" w:hint="eastAsia"/>
                <w:color w:val="000000"/>
                <w:szCs w:val="21"/>
              </w:rPr>
            </w:pPr>
          </w:p>
        </w:tc>
        <w:tc>
          <w:tcPr>
            <w:tcW w:w="987" w:type="dxa"/>
            <w:tcBorders>
              <w:top w:val="single" w:sz="4" w:space="0" w:color="auto"/>
              <w:left w:val="nil"/>
              <w:bottom w:val="single" w:sz="4" w:space="0" w:color="auto"/>
              <w:right w:val="single" w:sz="4" w:space="0" w:color="auto"/>
            </w:tcBorders>
          </w:tcPr>
          <w:p w14:paraId="195E3C49" w14:textId="77777777" w:rsidR="00040D1D" w:rsidRPr="00AB50E0" w:rsidRDefault="00040D1D">
            <w:pPr>
              <w:spacing w:line="360" w:lineRule="auto"/>
              <w:rPr>
                <w:rFonts w:ascii="宋体" w:hAnsi="宋体" w:cs="宋体" w:hint="eastAsia"/>
                <w:color w:val="000000"/>
                <w:szCs w:val="21"/>
              </w:rPr>
            </w:pPr>
          </w:p>
        </w:tc>
        <w:tc>
          <w:tcPr>
            <w:tcW w:w="990" w:type="dxa"/>
            <w:tcBorders>
              <w:top w:val="single" w:sz="4" w:space="0" w:color="auto"/>
              <w:left w:val="nil"/>
              <w:bottom w:val="single" w:sz="4" w:space="0" w:color="auto"/>
              <w:right w:val="single" w:sz="4" w:space="0" w:color="auto"/>
            </w:tcBorders>
          </w:tcPr>
          <w:p w14:paraId="4F3B6AE6" w14:textId="77777777" w:rsidR="00040D1D" w:rsidRPr="00AB50E0" w:rsidRDefault="00040D1D">
            <w:pPr>
              <w:spacing w:line="360" w:lineRule="auto"/>
              <w:rPr>
                <w:rFonts w:ascii="宋体" w:hAnsi="宋体" w:cs="宋体" w:hint="eastAsia"/>
                <w:color w:val="000000"/>
                <w:szCs w:val="21"/>
              </w:rPr>
            </w:pPr>
          </w:p>
        </w:tc>
      </w:tr>
    </w:tbl>
    <w:p w14:paraId="2CBB9E86" w14:textId="77777777" w:rsidR="00040D1D" w:rsidRPr="00AB50E0" w:rsidRDefault="00040D1D">
      <w:pPr>
        <w:spacing w:line="360" w:lineRule="auto"/>
        <w:rPr>
          <w:rFonts w:ascii="宋体" w:hAnsi="宋体" w:cs="宋体" w:hint="eastAsia"/>
          <w:color w:val="000000"/>
          <w:szCs w:val="21"/>
        </w:rPr>
      </w:pPr>
    </w:p>
    <w:p w14:paraId="34BD55CB" w14:textId="77777777" w:rsidR="00040D1D" w:rsidRPr="00AB50E0" w:rsidRDefault="00191AB0">
      <w:pPr>
        <w:adjustRightInd w:val="0"/>
        <w:spacing w:line="360" w:lineRule="auto"/>
        <w:rPr>
          <w:rFonts w:ascii="宋体" w:hAnsi="宋体" w:cs="宋体" w:hint="eastAsia"/>
          <w:b/>
          <w:bCs/>
          <w:color w:val="000000"/>
          <w:szCs w:val="21"/>
        </w:rPr>
      </w:pPr>
      <w:r w:rsidRPr="00AB50E0">
        <w:rPr>
          <w:rFonts w:ascii="宋体" w:hAnsi="宋体" w:cs="宋体"/>
          <w:b/>
          <w:bCs/>
          <w:color w:val="000000"/>
          <w:szCs w:val="21"/>
        </w:rPr>
        <w:t>注：上述时间表的格式仅供参考，采购人可自行编制切合实际的具体时间表。</w:t>
      </w:r>
    </w:p>
    <w:p w14:paraId="5E9121CA" w14:textId="77777777" w:rsidR="00040D1D" w:rsidRPr="00AB50E0" w:rsidRDefault="00040D1D">
      <w:pPr>
        <w:adjustRightInd w:val="0"/>
        <w:ind w:firstLineChars="1980" w:firstLine="4158"/>
        <w:rPr>
          <w:rFonts w:ascii="宋体" w:hAnsi="宋体" w:cs="宋体" w:hint="eastAsia"/>
          <w:color w:val="000000"/>
          <w:szCs w:val="21"/>
        </w:rPr>
      </w:pPr>
    </w:p>
    <w:p w14:paraId="00CA2272" w14:textId="77777777" w:rsidR="00040D1D" w:rsidRPr="00AB50E0" w:rsidRDefault="00040D1D">
      <w:pPr>
        <w:adjustRightInd w:val="0"/>
        <w:ind w:firstLineChars="1980" w:firstLine="4158"/>
        <w:rPr>
          <w:rFonts w:ascii="宋体" w:hAnsi="宋体" w:cs="宋体" w:hint="eastAsia"/>
          <w:color w:val="000000"/>
          <w:szCs w:val="21"/>
        </w:rPr>
      </w:pPr>
    </w:p>
    <w:p w14:paraId="65981DA5" w14:textId="77777777" w:rsidR="00040D1D" w:rsidRPr="00AB50E0" w:rsidRDefault="00191AB0">
      <w:pPr>
        <w:adjustRightInd w:val="0"/>
        <w:ind w:firstLineChars="1980" w:firstLine="4158"/>
        <w:rPr>
          <w:rFonts w:ascii="宋体" w:hAnsi="宋体" w:cs="宋体" w:hint="eastAsia"/>
          <w:color w:val="000000"/>
          <w:szCs w:val="21"/>
        </w:rPr>
      </w:pPr>
      <w:r w:rsidRPr="00AB50E0">
        <w:rPr>
          <w:rFonts w:ascii="宋体" w:hAnsi="宋体" w:cs="宋体"/>
          <w:color w:val="000000"/>
          <w:szCs w:val="21"/>
        </w:rPr>
        <w:t>投标人(盖公章</w:t>
      </w:r>
      <w:r w:rsidRPr="00AB50E0">
        <w:rPr>
          <w:rFonts w:ascii="宋体" w:hAnsi="宋体" w:cs="宋体" w:hint="eastAsia"/>
          <w:bCs/>
          <w:szCs w:val="21"/>
        </w:rPr>
        <w:t>或电子签章</w:t>
      </w:r>
      <w:r w:rsidRPr="00AB50E0">
        <w:rPr>
          <w:rFonts w:ascii="宋体" w:hAnsi="宋体" w:cs="宋体"/>
          <w:color w:val="000000"/>
          <w:szCs w:val="21"/>
        </w:rPr>
        <w:t>)</w:t>
      </w:r>
    </w:p>
    <w:p w14:paraId="17B61F8F" w14:textId="77777777" w:rsidR="00040D1D" w:rsidRPr="00AB50E0" w:rsidRDefault="00040D1D">
      <w:pPr>
        <w:adjustRightInd w:val="0"/>
        <w:ind w:firstLineChars="1980" w:firstLine="4158"/>
        <w:rPr>
          <w:rFonts w:ascii="宋体" w:hAnsi="宋体" w:cs="宋体" w:hint="eastAsia"/>
          <w:color w:val="000000"/>
          <w:szCs w:val="21"/>
        </w:rPr>
      </w:pPr>
    </w:p>
    <w:p w14:paraId="40E55D02" w14:textId="77777777" w:rsidR="00040D1D" w:rsidRPr="00AB50E0" w:rsidRDefault="00040D1D">
      <w:pPr>
        <w:adjustRightInd w:val="0"/>
        <w:ind w:firstLineChars="1980" w:firstLine="4158"/>
        <w:rPr>
          <w:rFonts w:ascii="宋体" w:hAnsi="宋体" w:cs="宋体" w:hint="eastAsia"/>
          <w:color w:val="000000"/>
          <w:szCs w:val="21"/>
        </w:rPr>
      </w:pPr>
    </w:p>
    <w:p w14:paraId="3A2DE813" w14:textId="77777777" w:rsidR="00040D1D" w:rsidRPr="00AB50E0" w:rsidRDefault="00191AB0">
      <w:pPr>
        <w:spacing w:line="360" w:lineRule="atLeast"/>
        <w:ind w:firstLineChars="2000" w:firstLine="4200"/>
        <w:rPr>
          <w:rFonts w:ascii="宋体" w:hAnsi="宋体" w:cs="宋体" w:hint="eastAsia"/>
          <w:color w:val="000000"/>
          <w:szCs w:val="21"/>
        </w:rPr>
      </w:pPr>
      <w:r w:rsidRPr="00AB50E0">
        <w:rPr>
          <w:rFonts w:ascii="宋体" w:hAnsi="宋体" w:cs="宋体"/>
          <w:color w:val="000000"/>
          <w:szCs w:val="21"/>
        </w:rPr>
        <w:t>日  期：</w:t>
      </w:r>
    </w:p>
    <w:p w14:paraId="0E2CEC49" w14:textId="77777777" w:rsidR="00040D1D" w:rsidRPr="00AB50E0" w:rsidRDefault="00040D1D">
      <w:pPr>
        <w:adjustRightInd w:val="0"/>
        <w:spacing w:line="360" w:lineRule="auto"/>
        <w:rPr>
          <w:rFonts w:ascii="宋体" w:hAnsi="宋体" w:cs="宋体" w:hint="eastAsia"/>
          <w:b/>
          <w:bCs/>
          <w:color w:val="000000"/>
          <w:szCs w:val="21"/>
        </w:rPr>
      </w:pPr>
    </w:p>
    <w:p w14:paraId="6C7155A7" w14:textId="77777777" w:rsidR="00040D1D" w:rsidRPr="00AB50E0" w:rsidRDefault="00191AB0">
      <w:pPr>
        <w:spacing w:line="360" w:lineRule="atLeast"/>
        <w:rPr>
          <w:rFonts w:ascii="宋体" w:hAnsi="宋体" w:cs="宋体" w:hint="eastAsia"/>
          <w:b/>
          <w:bCs/>
          <w:szCs w:val="21"/>
        </w:rPr>
      </w:pPr>
      <w:r w:rsidRPr="00AB50E0">
        <w:rPr>
          <w:rFonts w:ascii="宋体" w:hAnsi="宋体" w:cs="宋体"/>
          <w:b/>
          <w:bCs/>
          <w:color w:val="000000"/>
          <w:sz w:val="28"/>
          <w:szCs w:val="28"/>
        </w:rPr>
        <w:br w:type="page"/>
      </w:r>
      <w:r w:rsidRPr="00AB50E0">
        <w:rPr>
          <w:rFonts w:ascii="宋体" w:hAnsi="宋体" w:cs="宋体" w:hint="eastAsia"/>
          <w:b/>
          <w:bCs/>
          <w:szCs w:val="21"/>
        </w:rPr>
        <w:lastRenderedPageBreak/>
        <w:t>3.16售后服务表</w:t>
      </w:r>
    </w:p>
    <w:p w14:paraId="52EFDD28" w14:textId="77777777" w:rsidR="00040D1D" w:rsidRPr="00AB50E0" w:rsidRDefault="00191AB0">
      <w:pPr>
        <w:spacing w:beforeLines="50" w:before="120" w:afterLines="50" w:after="120" w:line="360" w:lineRule="auto"/>
        <w:jc w:val="center"/>
        <w:rPr>
          <w:rFonts w:ascii="宋体" w:hAnsi="宋体" w:cs="宋体" w:hint="eastAsia"/>
          <w:b/>
          <w:sz w:val="28"/>
          <w:szCs w:val="28"/>
        </w:rPr>
      </w:pPr>
      <w:r w:rsidRPr="00AB50E0">
        <w:rPr>
          <w:rFonts w:ascii="宋体" w:hAnsi="宋体" w:cs="宋体" w:hint="eastAsia"/>
          <w:b/>
          <w:sz w:val="28"/>
          <w:szCs w:val="28"/>
        </w:rPr>
        <w:t>售后服务表</w:t>
      </w:r>
    </w:p>
    <w:p w14:paraId="57041A2D" w14:textId="77777777" w:rsidR="00040D1D" w:rsidRPr="00AB50E0" w:rsidRDefault="00191AB0">
      <w:pPr>
        <w:spacing w:line="360" w:lineRule="auto"/>
        <w:ind w:firstLineChars="100" w:firstLine="210"/>
        <w:rPr>
          <w:rFonts w:ascii="宋体" w:hAnsi="宋体" w:cs="宋体" w:hint="eastAsia"/>
          <w:color w:val="000000"/>
          <w:szCs w:val="21"/>
        </w:rPr>
      </w:pPr>
      <w:r w:rsidRPr="00AB50E0">
        <w:rPr>
          <w:rFonts w:ascii="宋体" w:hAnsi="宋体" w:cs="宋体"/>
          <w:color w:val="000000"/>
          <w:szCs w:val="21"/>
        </w:rPr>
        <w:t>投标人名称：（加盖公章）</w:t>
      </w:r>
    </w:p>
    <w:tbl>
      <w:tblPr>
        <w:tblW w:w="9019" w:type="dxa"/>
        <w:tblInd w:w="135" w:type="dxa"/>
        <w:tblLayout w:type="fixed"/>
        <w:tblLook w:val="04A0" w:firstRow="1" w:lastRow="0" w:firstColumn="1" w:lastColumn="0" w:noHBand="0" w:noVBand="1"/>
      </w:tblPr>
      <w:tblGrid>
        <w:gridCol w:w="843"/>
        <w:gridCol w:w="8176"/>
      </w:tblGrid>
      <w:tr w:rsidR="00040D1D" w:rsidRPr="00AB50E0" w14:paraId="7C0306FD"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536D1799"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序号</w:t>
            </w:r>
          </w:p>
        </w:tc>
        <w:tc>
          <w:tcPr>
            <w:tcW w:w="8176" w:type="dxa"/>
            <w:tcBorders>
              <w:top w:val="single" w:sz="4" w:space="0" w:color="auto"/>
              <w:left w:val="nil"/>
              <w:bottom w:val="single" w:sz="4" w:space="0" w:color="auto"/>
              <w:right w:val="single" w:sz="4" w:space="0" w:color="auto"/>
            </w:tcBorders>
            <w:vAlign w:val="center"/>
          </w:tcPr>
          <w:p w14:paraId="1B2F2DF6"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售后服务内容</w:t>
            </w:r>
          </w:p>
        </w:tc>
      </w:tr>
      <w:tr w:rsidR="00040D1D" w:rsidRPr="00AB50E0" w14:paraId="68ED4B90"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1B3002D6"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1</w:t>
            </w:r>
          </w:p>
        </w:tc>
        <w:tc>
          <w:tcPr>
            <w:tcW w:w="8176" w:type="dxa"/>
            <w:tcBorders>
              <w:top w:val="single" w:sz="4" w:space="0" w:color="auto"/>
              <w:left w:val="nil"/>
              <w:bottom w:val="single" w:sz="4" w:space="0" w:color="auto"/>
              <w:right w:val="single" w:sz="4" w:space="0" w:color="auto"/>
            </w:tcBorders>
            <w:vAlign w:val="center"/>
          </w:tcPr>
          <w:p w14:paraId="1BE98703"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维修网点</w:t>
            </w:r>
          </w:p>
        </w:tc>
      </w:tr>
      <w:tr w:rsidR="00040D1D" w:rsidRPr="00AB50E0" w14:paraId="507C31CB"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7278CC78"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1F490CC9"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44B82501"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478F0A1E"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558404C7"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7146C971"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6770619D"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2</w:t>
            </w:r>
          </w:p>
        </w:tc>
        <w:tc>
          <w:tcPr>
            <w:tcW w:w="8176" w:type="dxa"/>
            <w:tcBorders>
              <w:top w:val="single" w:sz="4" w:space="0" w:color="auto"/>
              <w:left w:val="nil"/>
              <w:bottom w:val="single" w:sz="4" w:space="0" w:color="auto"/>
              <w:right w:val="single" w:sz="4" w:space="0" w:color="auto"/>
            </w:tcBorders>
            <w:vAlign w:val="center"/>
          </w:tcPr>
          <w:p w14:paraId="5D5DC476"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维修人员</w:t>
            </w:r>
          </w:p>
        </w:tc>
      </w:tr>
      <w:tr w:rsidR="00040D1D" w:rsidRPr="00AB50E0" w14:paraId="05D8959C"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43AAE771"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0E7DA967"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36DF202E"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60F03632"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7A5C02AA"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2C7723C4"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28E25842"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3</w:t>
            </w:r>
          </w:p>
        </w:tc>
        <w:tc>
          <w:tcPr>
            <w:tcW w:w="8176" w:type="dxa"/>
            <w:tcBorders>
              <w:top w:val="single" w:sz="4" w:space="0" w:color="auto"/>
              <w:left w:val="nil"/>
              <w:bottom w:val="single" w:sz="4" w:space="0" w:color="auto"/>
              <w:right w:val="single" w:sz="4" w:space="0" w:color="auto"/>
            </w:tcBorders>
            <w:vAlign w:val="center"/>
          </w:tcPr>
          <w:p w14:paraId="0E60A3C3"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免费保修期限</w:t>
            </w:r>
          </w:p>
        </w:tc>
      </w:tr>
      <w:tr w:rsidR="00040D1D" w:rsidRPr="00AB50E0" w14:paraId="43A51579"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71A3EB52"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38878FD1"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1B051C4A"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2F35A6EA"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38511E53"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7DB9363B"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2E1AF6F6"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4</w:t>
            </w:r>
          </w:p>
        </w:tc>
        <w:tc>
          <w:tcPr>
            <w:tcW w:w="8176" w:type="dxa"/>
            <w:tcBorders>
              <w:top w:val="single" w:sz="4" w:space="0" w:color="auto"/>
              <w:left w:val="nil"/>
              <w:bottom w:val="single" w:sz="4" w:space="0" w:color="auto"/>
              <w:right w:val="single" w:sz="4" w:space="0" w:color="auto"/>
            </w:tcBorders>
            <w:vAlign w:val="center"/>
          </w:tcPr>
          <w:p w14:paraId="5B80F80F"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响应时间</w:t>
            </w:r>
          </w:p>
        </w:tc>
      </w:tr>
      <w:tr w:rsidR="00040D1D" w:rsidRPr="00AB50E0" w14:paraId="6AF7AF6D"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45626D05"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6BFD2EC2"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16503652"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3B11D89E"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36AFEE28"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6C956A5D"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1E40ADB3"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5</w:t>
            </w:r>
          </w:p>
        </w:tc>
        <w:tc>
          <w:tcPr>
            <w:tcW w:w="8176" w:type="dxa"/>
            <w:tcBorders>
              <w:top w:val="single" w:sz="4" w:space="0" w:color="auto"/>
              <w:left w:val="nil"/>
              <w:bottom w:val="single" w:sz="4" w:space="0" w:color="auto"/>
              <w:right w:val="single" w:sz="4" w:space="0" w:color="auto"/>
            </w:tcBorders>
            <w:vAlign w:val="center"/>
          </w:tcPr>
          <w:p w14:paraId="32547190"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服务承诺（售后服务范围和内容）</w:t>
            </w:r>
          </w:p>
        </w:tc>
      </w:tr>
      <w:tr w:rsidR="00040D1D" w:rsidRPr="00AB50E0" w14:paraId="2FB3ADAF"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3B1E75CF"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1A9A6224"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24D84B32"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1B1AEBAB"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72CFB178"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6F3A77F6"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18C987B8"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06686D6C"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0D122C05"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31190D42"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6</w:t>
            </w:r>
          </w:p>
        </w:tc>
        <w:tc>
          <w:tcPr>
            <w:tcW w:w="8176" w:type="dxa"/>
            <w:tcBorders>
              <w:top w:val="single" w:sz="4" w:space="0" w:color="auto"/>
              <w:left w:val="nil"/>
              <w:bottom w:val="single" w:sz="4" w:space="0" w:color="auto"/>
              <w:right w:val="single" w:sz="4" w:space="0" w:color="auto"/>
            </w:tcBorders>
            <w:vAlign w:val="center"/>
          </w:tcPr>
          <w:p w14:paraId="291E5E3E" w14:textId="77777777" w:rsidR="00040D1D" w:rsidRPr="00AB50E0" w:rsidRDefault="00191AB0">
            <w:pPr>
              <w:spacing w:line="360" w:lineRule="auto"/>
              <w:jc w:val="center"/>
              <w:rPr>
                <w:rFonts w:ascii="宋体" w:hAnsi="宋体" w:cs="宋体" w:hint="eastAsia"/>
                <w:color w:val="000000"/>
                <w:szCs w:val="21"/>
              </w:rPr>
            </w:pPr>
            <w:r w:rsidRPr="00AB50E0">
              <w:rPr>
                <w:rFonts w:ascii="宋体" w:hAnsi="宋体" w:cs="宋体"/>
                <w:color w:val="000000"/>
                <w:szCs w:val="21"/>
              </w:rPr>
              <w:t>免费保修期后的服务费</w:t>
            </w:r>
          </w:p>
        </w:tc>
      </w:tr>
      <w:tr w:rsidR="00040D1D" w:rsidRPr="00AB50E0" w14:paraId="508D754C"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0D2F77D6"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7115132C" w14:textId="77777777" w:rsidR="00040D1D" w:rsidRPr="00AB50E0" w:rsidRDefault="00040D1D">
            <w:pPr>
              <w:spacing w:line="360" w:lineRule="auto"/>
              <w:jc w:val="center"/>
              <w:rPr>
                <w:rFonts w:ascii="宋体" w:hAnsi="宋体" w:cs="宋体" w:hint="eastAsia"/>
                <w:color w:val="000000"/>
                <w:szCs w:val="21"/>
              </w:rPr>
            </w:pPr>
          </w:p>
        </w:tc>
      </w:tr>
      <w:tr w:rsidR="00040D1D" w:rsidRPr="00AB50E0" w14:paraId="43CB46AA" w14:textId="77777777">
        <w:trPr>
          <w:cantSplit/>
          <w:trHeight w:val="500"/>
        </w:trPr>
        <w:tc>
          <w:tcPr>
            <w:tcW w:w="843" w:type="dxa"/>
            <w:tcBorders>
              <w:top w:val="single" w:sz="4" w:space="0" w:color="auto"/>
              <w:left w:val="single" w:sz="4" w:space="0" w:color="auto"/>
              <w:bottom w:val="single" w:sz="4" w:space="0" w:color="auto"/>
              <w:right w:val="single" w:sz="4" w:space="0" w:color="auto"/>
            </w:tcBorders>
            <w:vAlign w:val="center"/>
          </w:tcPr>
          <w:p w14:paraId="5DD9B741" w14:textId="77777777" w:rsidR="00040D1D" w:rsidRPr="00AB50E0" w:rsidRDefault="00040D1D">
            <w:pPr>
              <w:spacing w:line="360" w:lineRule="auto"/>
              <w:jc w:val="center"/>
              <w:rPr>
                <w:rFonts w:ascii="宋体" w:hAnsi="宋体" w:cs="宋体" w:hint="eastAsia"/>
                <w:color w:val="000000"/>
                <w:szCs w:val="21"/>
              </w:rPr>
            </w:pPr>
          </w:p>
        </w:tc>
        <w:tc>
          <w:tcPr>
            <w:tcW w:w="8176" w:type="dxa"/>
            <w:tcBorders>
              <w:top w:val="single" w:sz="4" w:space="0" w:color="auto"/>
              <w:left w:val="nil"/>
              <w:bottom w:val="single" w:sz="4" w:space="0" w:color="auto"/>
              <w:right w:val="single" w:sz="4" w:space="0" w:color="auto"/>
            </w:tcBorders>
            <w:vAlign w:val="center"/>
          </w:tcPr>
          <w:p w14:paraId="04581FDE" w14:textId="77777777" w:rsidR="00040D1D" w:rsidRPr="00AB50E0" w:rsidRDefault="00040D1D">
            <w:pPr>
              <w:spacing w:line="360" w:lineRule="auto"/>
              <w:jc w:val="center"/>
              <w:rPr>
                <w:rFonts w:ascii="宋体" w:hAnsi="宋体" w:cs="宋体" w:hint="eastAsia"/>
                <w:color w:val="000000"/>
                <w:szCs w:val="21"/>
              </w:rPr>
            </w:pPr>
          </w:p>
        </w:tc>
      </w:tr>
    </w:tbl>
    <w:p w14:paraId="6862B861" w14:textId="77777777" w:rsidR="00040D1D" w:rsidRPr="00AB50E0" w:rsidRDefault="00191AB0">
      <w:pPr>
        <w:spacing w:line="360" w:lineRule="auto"/>
        <w:rPr>
          <w:rFonts w:ascii="宋体" w:hAnsi="宋体" w:cs="宋体" w:hint="eastAsia"/>
          <w:color w:val="000000"/>
          <w:szCs w:val="21"/>
        </w:rPr>
      </w:pPr>
      <w:r w:rsidRPr="00AB50E0">
        <w:rPr>
          <w:rFonts w:ascii="宋体" w:hAnsi="宋体" w:cs="宋体"/>
          <w:color w:val="000000"/>
          <w:szCs w:val="21"/>
        </w:rPr>
        <w:t>注：表中相关内容亦可以附件形式进行描述，内容可自行添加。</w:t>
      </w:r>
    </w:p>
    <w:p w14:paraId="2E484C2A" w14:textId="77777777" w:rsidR="00040D1D" w:rsidRPr="00AB50E0" w:rsidRDefault="00191AB0">
      <w:pPr>
        <w:adjustRightInd w:val="0"/>
        <w:ind w:firstLineChars="1980" w:firstLine="4158"/>
        <w:rPr>
          <w:rFonts w:ascii="宋体" w:hAnsi="宋体" w:cs="宋体" w:hint="eastAsia"/>
          <w:color w:val="000000"/>
          <w:szCs w:val="21"/>
        </w:rPr>
      </w:pPr>
      <w:r w:rsidRPr="00AB50E0">
        <w:rPr>
          <w:rFonts w:ascii="宋体" w:hAnsi="宋体" w:cs="宋体"/>
          <w:color w:val="000000"/>
          <w:szCs w:val="21"/>
        </w:rPr>
        <w:t>投标人(盖公章</w:t>
      </w:r>
      <w:r w:rsidRPr="00AB50E0">
        <w:rPr>
          <w:rFonts w:ascii="宋体" w:hAnsi="宋体" w:cs="宋体" w:hint="eastAsia"/>
          <w:bCs/>
          <w:szCs w:val="21"/>
        </w:rPr>
        <w:t>或电子签章</w:t>
      </w:r>
      <w:r w:rsidRPr="00AB50E0">
        <w:rPr>
          <w:rFonts w:ascii="宋体" w:hAnsi="宋体" w:cs="宋体"/>
          <w:color w:val="000000"/>
          <w:szCs w:val="21"/>
        </w:rPr>
        <w:t>)</w:t>
      </w:r>
    </w:p>
    <w:p w14:paraId="269EA274" w14:textId="77777777" w:rsidR="00040D1D" w:rsidRPr="00AB50E0" w:rsidRDefault="00040D1D">
      <w:pPr>
        <w:adjustRightInd w:val="0"/>
        <w:ind w:firstLineChars="1980" w:firstLine="4158"/>
        <w:rPr>
          <w:rFonts w:ascii="宋体" w:hAnsi="宋体" w:cs="宋体" w:hint="eastAsia"/>
          <w:color w:val="000000"/>
          <w:szCs w:val="21"/>
        </w:rPr>
      </w:pPr>
    </w:p>
    <w:p w14:paraId="2ECB02A6" w14:textId="77777777" w:rsidR="00040D1D" w:rsidRPr="00AB50E0" w:rsidRDefault="00191AB0">
      <w:pPr>
        <w:spacing w:line="360" w:lineRule="atLeast"/>
        <w:ind w:firstLineChars="2000" w:firstLine="4200"/>
        <w:rPr>
          <w:rFonts w:ascii="宋体" w:hAnsi="宋体" w:cs="宋体" w:hint="eastAsia"/>
          <w:color w:val="000000"/>
          <w:szCs w:val="21"/>
        </w:rPr>
      </w:pPr>
      <w:r w:rsidRPr="00AB50E0">
        <w:rPr>
          <w:rFonts w:ascii="宋体" w:hAnsi="宋体" w:cs="宋体"/>
          <w:color w:val="000000"/>
          <w:szCs w:val="21"/>
        </w:rPr>
        <w:t>日  期：</w:t>
      </w:r>
    </w:p>
    <w:p w14:paraId="3D317139" w14:textId="77777777" w:rsidR="00040D1D" w:rsidRPr="00AB50E0" w:rsidRDefault="00040D1D">
      <w:pPr>
        <w:snapToGrid w:val="0"/>
        <w:spacing w:line="360" w:lineRule="auto"/>
        <w:ind w:firstLineChars="2000" w:firstLine="4200"/>
        <w:rPr>
          <w:rFonts w:ascii="宋体" w:hAnsi="宋体" w:cs="宋体" w:hint="eastAsia"/>
          <w:snapToGrid w:val="0"/>
          <w:kern w:val="0"/>
          <w:szCs w:val="21"/>
        </w:rPr>
      </w:pPr>
    </w:p>
    <w:p w14:paraId="2CD16629" w14:textId="77777777" w:rsidR="00040D1D" w:rsidRPr="00AB50E0" w:rsidRDefault="00191AB0">
      <w:pPr>
        <w:spacing w:line="360" w:lineRule="atLeast"/>
        <w:outlineLvl w:val="1"/>
        <w:rPr>
          <w:rFonts w:ascii="宋体" w:hAnsi="宋体" w:cs="宋体" w:hint="eastAsia"/>
          <w:sz w:val="24"/>
        </w:rPr>
      </w:pPr>
      <w:r w:rsidRPr="00AB50E0">
        <w:rPr>
          <w:rFonts w:ascii="宋体" w:hAnsi="宋体" w:cs="宋体" w:hint="eastAsia"/>
          <w:snapToGrid w:val="0"/>
          <w:kern w:val="0"/>
          <w:szCs w:val="21"/>
        </w:rPr>
        <w:br w:type="page"/>
      </w:r>
      <w:bookmarkStart w:id="97" w:name="_Toc28558"/>
      <w:bookmarkStart w:id="98" w:name="_Toc124504234"/>
      <w:r w:rsidRPr="00AB50E0">
        <w:rPr>
          <w:rFonts w:ascii="宋体" w:hAnsi="宋体" w:cs="宋体" w:hint="eastAsia"/>
          <w:sz w:val="24"/>
        </w:rPr>
        <w:lastRenderedPageBreak/>
        <w:t>四、报价响应文件部分格式</w:t>
      </w:r>
      <w:bookmarkEnd w:id="97"/>
      <w:bookmarkEnd w:id="98"/>
    </w:p>
    <w:p w14:paraId="7848ED30" w14:textId="77777777" w:rsidR="00040D1D" w:rsidRPr="00AB50E0" w:rsidRDefault="00191AB0">
      <w:pPr>
        <w:autoSpaceDE w:val="0"/>
        <w:autoSpaceDN w:val="0"/>
        <w:adjustRightInd w:val="0"/>
        <w:spacing w:line="360" w:lineRule="auto"/>
        <w:rPr>
          <w:rFonts w:ascii="宋体" w:hAnsi="宋体" w:cs="宋体" w:hint="eastAsia"/>
          <w:b/>
          <w:bCs/>
          <w:szCs w:val="21"/>
        </w:rPr>
      </w:pPr>
      <w:r w:rsidRPr="00AB50E0">
        <w:rPr>
          <w:rFonts w:ascii="宋体" w:hAnsi="宋体" w:cs="宋体" w:hint="eastAsia"/>
          <w:b/>
          <w:bCs/>
          <w:szCs w:val="21"/>
        </w:rPr>
        <w:t>4.1开标一览表</w:t>
      </w:r>
    </w:p>
    <w:p w14:paraId="20C0306B" w14:textId="77777777" w:rsidR="00040D1D" w:rsidRPr="00AB50E0" w:rsidRDefault="00191AB0">
      <w:pPr>
        <w:pStyle w:val="ac"/>
        <w:spacing w:line="600" w:lineRule="exact"/>
        <w:ind w:firstLine="0"/>
        <w:jc w:val="center"/>
        <w:rPr>
          <w:rFonts w:ascii="宋体" w:eastAsia="宋体" w:hAnsi="宋体" w:cs="宋体" w:hint="eastAsia"/>
          <w:b/>
          <w:bCs/>
          <w:snapToGrid w:val="0"/>
          <w:kern w:val="0"/>
          <w:sz w:val="28"/>
          <w:szCs w:val="28"/>
        </w:rPr>
      </w:pPr>
      <w:r w:rsidRPr="00AB50E0">
        <w:rPr>
          <w:rFonts w:ascii="宋体" w:eastAsia="宋体" w:hAnsi="宋体" w:cs="宋体" w:hint="eastAsia"/>
          <w:b/>
          <w:bCs/>
          <w:snapToGrid w:val="0"/>
          <w:kern w:val="0"/>
          <w:sz w:val="28"/>
          <w:szCs w:val="28"/>
        </w:rPr>
        <w:t>开标一览表</w:t>
      </w:r>
    </w:p>
    <w:p w14:paraId="080E3498" w14:textId="77777777" w:rsidR="00040D1D" w:rsidRPr="00AB50E0" w:rsidRDefault="00040D1D">
      <w:pPr>
        <w:adjustRightInd w:val="0"/>
        <w:spacing w:line="360" w:lineRule="auto"/>
        <w:rPr>
          <w:rFonts w:ascii="宋体" w:hAnsi="宋体" w:cs="宋体" w:hint="eastAsia"/>
          <w:szCs w:val="21"/>
        </w:rPr>
      </w:pPr>
    </w:p>
    <w:p w14:paraId="240455C8" w14:textId="77777777" w:rsidR="00040D1D" w:rsidRPr="00AB50E0" w:rsidRDefault="00191AB0">
      <w:pPr>
        <w:adjustRightInd w:val="0"/>
        <w:spacing w:line="360" w:lineRule="auto"/>
        <w:rPr>
          <w:rFonts w:ascii="宋体" w:hAnsi="宋体" w:cs="宋体" w:hint="eastAsia"/>
          <w:szCs w:val="21"/>
        </w:rPr>
      </w:pPr>
      <w:r w:rsidRPr="00AB50E0">
        <w:rPr>
          <w:rFonts w:ascii="宋体" w:hAnsi="宋体" w:cs="宋体" w:hint="eastAsia"/>
          <w:szCs w:val="21"/>
        </w:rPr>
        <w:t>项目名称：                                 采购编号：</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851"/>
        <w:gridCol w:w="851"/>
        <w:gridCol w:w="851"/>
        <w:gridCol w:w="1702"/>
        <w:gridCol w:w="992"/>
        <w:gridCol w:w="990"/>
      </w:tblGrid>
      <w:tr w:rsidR="00040D1D" w:rsidRPr="00AB50E0" w14:paraId="6A74350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55B93BA" w14:textId="77777777" w:rsidR="00040D1D" w:rsidRPr="00AB50E0" w:rsidRDefault="00191AB0">
            <w:pPr>
              <w:tabs>
                <w:tab w:val="left" w:pos="1418"/>
              </w:tabs>
              <w:spacing w:line="360" w:lineRule="auto"/>
              <w:jc w:val="center"/>
              <w:rPr>
                <w:rFonts w:ascii="宋体" w:hAnsi="宋体" w:cs="宋体" w:hint="eastAsia"/>
                <w:color w:val="000000"/>
                <w:spacing w:val="-6"/>
                <w:sz w:val="24"/>
              </w:rPr>
            </w:pPr>
            <w:r w:rsidRPr="00AB50E0">
              <w:rPr>
                <w:rFonts w:ascii="宋体" w:hAnsi="宋体" w:cs="宋体"/>
                <w:color w:val="000000"/>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353F17A5" w14:textId="77777777" w:rsidR="00040D1D" w:rsidRPr="00AB50E0" w:rsidRDefault="00191AB0">
            <w:pPr>
              <w:tabs>
                <w:tab w:val="left" w:pos="1418"/>
              </w:tabs>
              <w:spacing w:line="360" w:lineRule="auto"/>
              <w:jc w:val="center"/>
              <w:rPr>
                <w:rFonts w:ascii="宋体" w:hAnsi="宋体" w:cs="宋体" w:hint="eastAsia"/>
                <w:color w:val="000000"/>
                <w:spacing w:val="-6"/>
                <w:sz w:val="24"/>
              </w:rPr>
            </w:pPr>
            <w:r w:rsidRPr="00AB50E0">
              <w:rPr>
                <w:rFonts w:ascii="宋体" w:hAnsi="宋体" w:cs="宋体"/>
                <w:color w:val="000000"/>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507ADCF2" w14:textId="77777777" w:rsidR="00040D1D" w:rsidRPr="00AB50E0" w:rsidRDefault="00191AB0">
            <w:pPr>
              <w:tabs>
                <w:tab w:val="left" w:pos="1418"/>
              </w:tabs>
              <w:spacing w:line="360" w:lineRule="auto"/>
              <w:jc w:val="center"/>
              <w:rPr>
                <w:rFonts w:ascii="宋体" w:hAnsi="宋体" w:cs="宋体" w:hint="eastAsia"/>
                <w:color w:val="000000"/>
                <w:spacing w:val="-6"/>
                <w:sz w:val="24"/>
              </w:rPr>
            </w:pPr>
            <w:r w:rsidRPr="00AB50E0">
              <w:rPr>
                <w:rFonts w:ascii="宋体" w:hAnsi="宋体" w:cs="宋体"/>
                <w:color w:val="000000"/>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147B1F1C" w14:textId="77777777" w:rsidR="00040D1D" w:rsidRPr="00AB50E0" w:rsidRDefault="00191AB0">
            <w:pPr>
              <w:tabs>
                <w:tab w:val="left" w:pos="1418"/>
              </w:tabs>
              <w:spacing w:line="360" w:lineRule="auto"/>
              <w:jc w:val="center"/>
              <w:rPr>
                <w:rFonts w:ascii="宋体" w:hAnsi="宋体" w:cs="宋体" w:hint="eastAsia"/>
                <w:color w:val="000000"/>
                <w:spacing w:val="-6"/>
                <w:sz w:val="24"/>
              </w:rPr>
            </w:pPr>
            <w:r w:rsidRPr="00AB50E0">
              <w:rPr>
                <w:rFonts w:ascii="宋体" w:hAnsi="宋体" w:cs="宋体"/>
                <w:color w:val="000000"/>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52653DED" w14:textId="77777777" w:rsidR="00040D1D" w:rsidRPr="00AB50E0" w:rsidRDefault="00191AB0">
            <w:pPr>
              <w:tabs>
                <w:tab w:val="left" w:pos="1418"/>
              </w:tabs>
              <w:spacing w:line="360" w:lineRule="auto"/>
              <w:jc w:val="center"/>
              <w:rPr>
                <w:rFonts w:ascii="宋体" w:hAnsi="宋体" w:cs="宋体" w:hint="eastAsia"/>
                <w:color w:val="000000"/>
                <w:spacing w:val="-6"/>
                <w:sz w:val="24"/>
              </w:rPr>
            </w:pPr>
            <w:r w:rsidRPr="00AB50E0">
              <w:rPr>
                <w:rFonts w:ascii="宋体" w:hAnsi="宋体" w:cs="宋体"/>
                <w:color w:val="000000"/>
                <w:spacing w:val="-6"/>
                <w:sz w:val="24"/>
              </w:rPr>
              <w:t>品牌</w:t>
            </w:r>
          </w:p>
        </w:tc>
        <w:tc>
          <w:tcPr>
            <w:tcW w:w="1702" w:type="dxa"/>
            <w:tcBorders>
              <w:top w:val="single" w:sz="4" w:space="0" w:color="auto"/>
              <w:left w:val="single" w:sz="4" w:space="0" w:color="auto"/>
              <w:bottom w:val="single" w:sz="4" w:space="0" w:color="auto"/>
              <w:right w:val="single" w:sz="4" w:space="0" w:color="auto"/>
            </w:tcBorders>
            <w:vAlign w:val="center"/>
          </w:tcPr>
          <w:p w14:paraId="11059540" w14:textId="77777777" w:rsidR="00040D1D" w:rsidRPr="00AB50E0" w:rsidRDefault="00191AB0">
            <w:pPr>
              <w:tabs>
                <w:tab w:val="left" w:pos="1418"/>
              </w:tabs>
              <w:spacing w:line="360" w:lineRule="auto"/>
              <w:jc w:val="center"/>
              <w:rPr>
                <w:rFonts w:ascii="宋体" w:hAnsi="宋体" w:cs="宋体" w:hint="eastAsia"/>
                <w:color w:val="000000"/>
                <w:spacing w:val="-6"/>
                <w:sz w:val="24"/>
              </w:rPr>
            </w:pPr>
            <w:r w:rsidRPr="00AB50E0">
              <w:rPr>
                <w:rFonts w:ascii="宋体" w:hAnsi="宋体" w:cs="宋体"/>
                <w:color w:val="000000"/>
                <w:spacing w:val="-6"/>
                <w:sz w:val="24"/>
              </w:rPr>
              <w:t>型号</w:t>
            </w:r>
          </w:p>
        </w:tc>
        <w:tc>
          <w:tcPr>
            <w:tcW w:w="992" w:type="dxa"/>
            <w:tcBorders>
              <w:top w:val="single" w:sz="4" w:space="0" w:color="auto"/>
              <w:left w:val="single" w:sz="4" w:space="0" w:color="auto"/>
              <w:bottom w:val="single" w:sz="4" w:space="0" w:color="auto"/>
              <w:right w:val="single" w:sz="4" w:space="0" w:color="auto"/>
            </w:tcBorders>
            <w:vAlign w:val="center"/>
          </w:tcPr>
          <w:p w14:paraId="1E3B7E29" w14:textId="77777777" w:rsidR="00040D1D" w:rsidRPr="00AB50E0" w:rsidRDefault="00191AB0">
            <w:pPr>
              <w:tabs>
                <w:tab w:val="left" w:pos="1418"/>
              </w:tabs>
              <w:spacing w:line="360" w:lineRule="auto"/>
              <w:jc w:val="center"/>
              <w:rPr>
                <w:rFonts w:ascii="宋体" w:hAnsi="宋体" w:cs="宋体" w:hint="eastAsia"/>
                <w:color w:val="000000"/>
                <w:spacing w:val="-6"/>
                <w:sz w:val="24"/>
              </w:rPr>
            </w:pPr>
            <w:r w:rsidRPr="00AB50E0">
              <w:rPr>
                <w:rFonts w:ascii="宋体" w:hAnsi="宋体" w:cs="宋体"/>
                <w:color w:val="000000"/>
                <w:spacing w:val="-6"/>
                <w:sz w:val="24"/>
              </w:rPr>
              <w:t>单价</w:t>
            </w:r>
          </w:p>
        </w:tc>
        <w:tc>
          <w:tcPr>
            <w:tcW w:w="990" w:type="dxa"/>
            <w:tcBorders>
              <w:top w:val="single" w:sz="4" w:space="0" w:color="auto"/>
              <w:left w:val="single" w:sz="4" w:space="0" w:color="auto"/>
              <w:bottom w:val="single" w:sz="4" w:space="0" w:color="auto"/>
              <w:right w:val="single" w:sz="4" w:space="0" w:color="auto"/>
            </w:tcBorders>
            <w:vAlign w:val="center"/>
          </w:tcPr>
          <w:p w14:paraId="6B63B06D" w14:textId="77777777" w:rsidR="00040D1D" w:rsidRPr="00AB50E0" w:rsidRDefault="00191AB0">
            <w:pPr>
              <w:tabs>
                <w:tab w:val="left" w:pos="1418"/>
              </w:tabs>
              <w:spacing w:line="360" w:lineRule="auto"/>
              <w:jc w:val="center"/>
              <w:rPr>
                <w:rFonts w:ascii="宋体" w:hAnsi="宋体" w:cs="宋体" w:hint="eastAsia"/>
                <w:color w:val="000000"/>
                <w:spacing w:val="-6"/>
                <w:sz w:val="24"/>
              </w:rPr>
            </w:pPr>
            <w:r w:rsidRPr="00AB50E0">
              <w:rPr>
                <w:rFonts w:ascii="宋体" w:hAnsi="宋体" w:cs="宋体"/>
                <w:color w:val="000000"/>
                <w:spacing w:val="-6"/>
                <w:sz w:val="24"/>
              </w:rPr>
              <w:t>总价</w:t>
            </w:r>
          </w:p>
        </w:tc>
      </w:tr>
      <w:tr w:rsidR="00040D1D" w:rsidRPr="00AB50E0" w14:paraId="457BF10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722B831" w14:textId="77777777" w:rsidR="00040D1D" w:rsidRPr="00AB50E0" w:rsidRDefault="00191AB0">
            <w:pPr>
              <w:tabs>
                <w:tab w:val="left" w:pos="1418"/>
              </w:tabs>
              <w:spacing w:line="360" w:lineRule="auto"/>
              <w:jc w:val="center"/>
              <w:rPr>
                <w:rFonts w:ascii="宋体" w:hAnsi="宋体" w:cs="宋体" w:hint="eastAsia"/>
                <w:color w:val="000000"/>
                <w:spacing w:val="-6"/>
                <w:sz w:val="24"/>
              </w:rPr>
            </w:pPr>
            <w:r w:rsidRPr="00AB50E0">
              <w:rPr>
                <w:rFonts w:ascii="宋体" w:hAnsi="宋体" w:cs="宋体" w:hint="eastAsia"/>
                <w:color w:val="000000"/>
                <w:spacing w:val="-6"/>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5A00EC31"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071FD13"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006A39B"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9BF6C1D"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FA38993"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E19BBF"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0D20FC4E"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r>
      <w:tr w:rsidR="00040D1D" w:rsidRPr="00AB50E0" w14:paraId="69B2B4D8"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ED9CE2A"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C70570"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2286DE9"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0D3D6B"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AF9E713"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0227608"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16D83D"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48727300"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r>
      <w:tr w:rsidR="00040D1D" w:rsidRPr="00AB50E0" w14:paraId="2991C898"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7D0A740"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AAD017D"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A1EFDF1"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00BEBF"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1A28811"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34AD67B"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131283"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BB9FFA8"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r>
      <w:tr w:rsidR="00040D1D" w:rsidRPr="00AB50E0" w14:paraId="5854EF26"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8C92CBC"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8C60702"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007A1FC"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DDF43F"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0EFFB76"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18ED141"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EFEA054"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95977C7"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r>
      <w:tr w:rsidR="00040D1D" w:rsidRPr="00AB50E0" w14:paraId="0FA3D726"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D67672F"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2EE62E0"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E53D4F5"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11DB3F0"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8CDE78"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63F8B17"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C7E7F8"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461ADD2D"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r>
      <w:tr w:rsidR="00040D1D" w:rsidRPr="00AB50E0" w14:paraId="1ADAC16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B819171"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4B55E36"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EC265E"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88BB71"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A8BA8FC"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ADE713D"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AAF2A6"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632B9AB3"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r>
      <w:tr w:rsidR="00040D1D" w:rsidRPr="00AB50E0" w14:paraId="7097D90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53AA0B3"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533DEC6"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F63369"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D1F290D"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F768C65"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1F4F322"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201D52"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44118E96"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r>
      <w:tr w:rsidR="00040D1D" w:rsidRPr="00AB50E0" w14:paraId="098F634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C6D8E6E"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1FDBDF1"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E6CB84A"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BE6E4C0"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3E24283"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A1E6E3D"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77DB0C"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2D1B40BD"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r>
      <w:tr w:rsidR="00040D1D" w:rsidRPr="00AB50E0" w14:paraId="522EDCEA"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CE0AC14"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2365CD3"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93D128"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3CBE8D0"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0AF4204"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5E844DBF"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A77E5E"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8A7A341" w14:textId="77777777" w:rsidR="00040D1D" w:rsidRPr="00AB50E0" w:rsidRDefault="00040D1D">
            <w:pPr>
              <w:tabs>
                <w:tab w:val="left" w:pos="1418"/>
              </w:tabs>
              <w:spacing w:line="360" w:lineRule="auto"/>
              <w:jc w:val="center"/>
              <w:rPr>
                <w:rFonts w:ascii="宋体" w:hAnsi="宋体" w:cs="宋体" w:hint="eastAsia"/>
                <w:color w:val="000000"/>
                <w:spacing w:val="-6"/>
                <w:sz w:val="24"/>
              </w:rPr>
            </w:pPr>
          </w:p>
        </w:tc>
      </w:tr>
      <w:tr w:rsidR="00040D1D" w:rsidRPr="00AB50E0" w14:paraId="5AA21ED9" w14:textId="77777777">
        <w:trPr>
          <w:trHeight w:val="567"/>
        </w:trPr>
        <w:tc>
          <w:tcPr>
            <w:tcW w:w="8789" w:type="dxa"/>
            <w:gridSpan w:val="8"/>
            <w:tcBorders>
              <w:top w:val="single" w:sz="4" w:space="0" w:color="auto"/>
              <w:left w:val="single" w:sz="4" w:space="0" w:color="auto"/>
              <w:bottom w:val="single" w:sz="4" w:space="0" w:color="auto"/>
              <w:right w:val="single" w:sz="4" w:space="0" w:color="auto"/>
            </w:tcBorders>
            <w:vAlign w:val="center"/>
          </w:tcPr>
          <w:p w14:paraId="6ADDD0DA" w14:textId="77777777" w:rsidR="00040D1D" w:rsidRPr="00AB50E0" w:rsidRDefault="00191AB0">
            <w:pPr>
              <w:tabs>
                <w:tab w:val="left" w:pos="1418"/>
              </w:tabs>
              <w:spacing w:line="360" w:lineRule="auto"/>
              <w:jc w:val="left"/>
              <w:rPr>
                <w:rFonts w:ascii="宋体" w:hAnsi="宋体" w:cs="宋体" w:hint="eastAsia"/>
                <w:color w:val="000000"/>
                <w:spacing w:val="-6"/>
                <w:sz w:val="24"/>
              </w:rPr>
            </w:pPr>
            <w:r w:rsidRPr="00AB50E0">
              <w:rPr>
                <w:rFonts w:ascii="宋体" w:hAnsi="宋体" w:cs="宋体"/>
                <w:color w:val="000000"/>
                <w:spacing w:val="-6"/>
                <w:sz w:val="24"/>
              </w:rPr>
              <w:t xml:space="preserve">投标总价： </w:t>
            </w:r>
          </w:p>
        </w:tc>
      </w:tr>
    </w:tbl>
    <w:p w14:paraId="18865B27" w14:textId="77777777" w:rsidR="00040D1D" w:rsidRPr="00AB50E0" w:rsidRDefault="00040D1D">
      <w:pPr>
        <w:adjustRightInd w:val="0"/>
        <w:spacing w:line="360" w:lineRule="auto"/>
        <w:jc w:val="left"/>
        <w:rPr>
          <w:rFonts w:ascii="宋体" w:hAnsi="宋体" w:cs="宋体" w:hint="eastAsia"/>
          <w:szCs w:val="21"/>
        </w:rPr>
      </w:pPr>
    </w:p>
    <w:p w14:paraId="7563A55B" w14:textId="77777777" w:rsidR="00040D1D" w:rsidRPr="00AB50E0" w:rsidRDefault="00191AB0">
      <w:pPr>
        <w:adjustRightInd w:val="0"/>
        <w:spacing w:line="360" w:lineRule="auto"/>
        <w:rPr>
          <w:rFonts w:ascii="宋体" w:hAnsi="宋体" w:cs="宋体" w:hint="eastAsia"/>
          <w:b/>
          <w:bCs/>
          <w:szCs w:val="21"/>
        </w:rPr>
      </w:pPr>
      <w:r w:rsidRPr="00AB50E0">
        <w:rPr>
          <w:rFonts w:ascii="宋体" w:hAnsi="宋体" w:cs="宋体" w:hint="eastAsia"/>
          <w:b/>
          <w:bCs/>
          <w:szCs w:val="21"/>
        </w:rPr>
        <w:t>注：“报价方式”以一次报清，完成本项目所需的所有费用必须包含在总报价中。</w:t>
      </w:r>
    </w:p>
    <w:p w14:paraId="0ACB8B20" w14:textId="77777777" w:rsidR="00040D1D" w:rsidRPr="00AB50E0" w:rsidRDefault="00040D1D">
      <w:pPr>
        <w:adjustRightInd w:val="0"/>
        <w:spacing w:line="360" w:lineRule="auto"/>
        <w:ind w:firstLineChars="200" w:firstLine="420"/>
        <w:rPr>
          <w:rFonts w:ascii="宋体" w:hAnsi="宋体" w:cs="宋体" w:hint="eastAsia"/>
          <w:szCs w:val="21"/>
        </w:rPr>
      </w:pPr>
    </w:p>
    <w:p w14:paraId="3DA4EFDD" w14:textId="77777777" w:rsidR="00040D1D" w:rsidRPr="00AB50E0" w:rsidRDefault="00040D1D">
      <w:pPr>
        <w:adjustRightInd w:val="0"/>
        <w:spacing w:line="360" w:lineRule="auto"/>
        <w:ind w:firstLineChars="200" w:firstLine="420"/>
        <w:rPr>
          <w:rFonts w:ascii="宋体" w:hAnsi="宋体" w:cs="宋体" w:hint="eastAsia"/>
          <w:szCs w:val="21"/>
        </w:rPr>
      </w:pPr>
    </w:p>
    <w:p w14:paraId="7B92D5B0" w14:textId="77777777" w:rsidR="00040D1D" w:rsidRPr="00AB50E0" w:rsidRDefault="00040D1D">
      <w:pPr>
        <w:adjustRightInd w:val="0"/>
        <w:spacing w:line="360" w:lineRule="auto"/>
        <w:ind w:firstLineChars="200" w:firstLine="420"/>
        <w:rPr>
          <w:rFonts w:ascii="宋体" w:hAnsi="宋体" w:cs="宋体" w:hint="eastAsia"/>
          <w:szCs w:val="21"/>
        </w:rPr>
      </w:pPr>
    </w:p>
    <w:p w14:paraId="4B1CAA10" w14:textId="77777777" w:rsidR="00040D1D" w:rsidRPr="00AB50E0" w:rsidRDefault="00191AB0">
      <w:pPr>
        <w:adjustRightInd w:val="0"/>
        <w:spacing w:line="360" w:lineRule="auto"/>
        <w:ind w:firstLineChars="2150" w:firstLine="4515"/>
        <w:rPr>
          <w:rFonts w:ascii="宋体" w:hAnsi="宋体" w:cs="宋体" w:hint="eastAsia"/>
          <w:szCs w:val="21"/>
        </w:rPr>
      </w:pPr>
      <w:r w:rsidRPr="00AB50E0">
        <w:rPr>
          <w:rFonts w:ascii="宋体" w:hAnsi="宋体" w:cs="宋体" w:hint="eastAsia"/>
          <w:szCs w:val="21"/>
        </w:rPr>
        <w:t>投标人(盖公章</w:t>
      </w:r>
      <w:r w:rsidRPr="00AB50E0">
        <w:rPr>
          <w:rFonts w:ascii="宋体" w:hAnsi="宋体" w:cs="宋体" w:hint="eastAsia"/>
          <w:bCs/>
          <w:szCs w:val="21"/>
        </w:rPr>
        <w:t>或电子签章</w:t>
      </w:r>
      <w:r w:rsidRPr="00AB50E0">
        <w:rPr>
          <w:rFonts w:ascii="宋体" w:hAnsi="宋体" w:cs="宋体" w:hint="eastAsia"/>
          <w:szCs w:val="21"/>
        </w:rPr>
        <w:t>)</w:t>
      </w:r>
    </w:p>
    <w:p w14:paraId="25B4FBA9" w14:textId="77777777" w:rsidR="00040D1D" w:rsidRPr="00AB50E0" w:rsidRDefault="00040D1D">
      <w:pPr>
        <w:adjustRightInd w:val="0"/>
        <w:spacing w:line="360" w:lineRule="auto"/>
        <w:ind w:firstLineChars="2150" w:firstLine="4515"/>
        <w:rPr>
          <w:rFonts w:ascii="宋体" w:hAnsi="宋体" w:cs="宋体" w:hint="eastAsia"/>
          <w:szCs w:val="21"/>
        </w:rPr>
      </w:pPr>
    </w:p>
    <w:p w14:paraId="2B273FB0" w14:textId="77777777" w:rsidR="00040D1D" w:rsidRPr="00AB50E0" w:rsidRDefault="00191AB0">
      <w:pPr>
        <w:pStyle w:val="af"/>
        <w:spacing w:line="420" w:lineRule="exact"/>
        <w:ind w:firstLineChars="2150" w:firstLine="4515"/>
        <w:rPr>
          <w:rFonts w:ascii="宋体" w:eastAsia="宋体" w:hAnsi="宋体" w:cs="宋体" w:hint="eastAsia"/>
        </w:rPr>
      </w:pPr>
      <w:r w:rsidRPr="00AB50E0">
        <w:rPr>
          <w:rFonts w:ascii="宋体" w:eastAsia="宋体" w:hAnsi="宋体" w:cs="宋体" w:hint="eastAsia"/>
        </w:rPr>
        <w:t>日     期：</w:t>
      </w:r>
    </w:p>
    <w:p w14:paraId="1BC30CBF" w14:textId="77777777" w:rsidR="00040D1D" w:rsidRPr="00AB50E0" w:rsidRDefault="00191AB0">
      <w:pPr>
        <w:widowControl/>
        <w:jc w:val="left"/>
        <w:rPr>
          <w:rFonts w:ascii="宋体" w:hAnsi="宋体" w:cs="宋体" w:hint="eastAsia"/>
          <w:szCs w:val="21"/>
        </w:rPr>
      </w:pPr>
      <w:r w:rsidRPr="00AB50E0">
        <w:rPr>
          <w:rFonts w:ascii="宋体" w:hAnsi="宋体" w:cs="宋体"/>
        </w:rPr>
        <w:br w:type="page"/>
      </w:r>
    </w:p>
    <w:p w14:paraId="24CCABA4" w14:textId="77777777" w:rsidR="00040D1D" w:rsidRPr="00AB50E0" w:rsidRDefault="00191AB0">
      <w:pPr>
        <w:snapToGrid w:val="0"/>
        <w:spacing w:line="360" w:lineRule="auto"/>
        <w:rPr>
          <w:rFonts w:ascii="宋体" w:hAnsi="宋体" w:cs="Arial" w:hint="eastAsia"/>
        </w:rPr>
      </w:pPr>
      <w:r w:rsidRPr="00AB50E0">
        <w:rPr>
          <w:rFonts w:ascii="宋体" w:hAnsi="宋体" w:cs="宋体" w:hint="eastAsia"/>
          <w:b/>
          <w:szCs w:val="21"/>
        </w:rPr>
        <w:lastRenderedPageBreak/>
        <w:t>4.</w:t>
      </w:r>
      <w:r w:rsidRPr="00AB50E0">
        <w:rPr>
          <w:rFonts w:ascii="宋体" w:hAnsi="宋体" w:cs="宋体"/>
          <w:b/>
          <w:szCs w:val="21"/>
        </w:rPr>
        <w:t>2交纳采购代理服务费承诺书</w:t>
      </w:r>
    </w:p>
    <w:p w14:paraId="5AE18B84" w14:textId="77777777" w:rsidR="00040D1D" w:rsidRPr="00AB50E0" w:rsidRDefault="00040D1D">
      <w:pPr>
        <w:adjustRightInd w:val="0"/>
        <w:snapToGrid w:val="0"/>
        <w:spacing w:line="300" w:lineRule="auto"/>
        <w:ind w:firstLine="422"/>
        <w:jc w:val="center"/>
        <w:rPr>
          <w:rFonts w:ascii="宋体" w:hAnsi="宋体" w:cs="Arial" w:hint="eastAsia"/>
          <w:b/>
          <w:bCs/>
          <w:sz w:val="24"/>
        </w:rPr>
      </w:pPr>
    </w:p>
    <w:p w14:paraId="19B23819" w14:textId="77777777" w:rsidR="00040D1D" w:rsidRPr="00AB50E0" w:rsidRDefault="00191AB0">
      <w:pPr>
        <w:pStyle w:val="af"/>
        <w:adjustRightInd w:val="0"/>
        <w:snapToGrid w:val="0"/>
        <w:spacing w:line="360" w:lineRule="auto"/>
        <w:jc w:val="center"/>
        <w:rPr>
          <w:rFonts w:ascii="宋体" w:eastAsia="宋体" w:hAnsi="宋体" w:cs="Arial" w:hint="eastAsia"/>
          <w:b/>
          <w:bCs/>
          <w:sz w:val="28"/>
          <w:szCs w:val="28"/>
        </w:rPr>
      </w:pPr>
      <w:r w:rsidRPr="00AB50E0">
        <w:rPr>
          <w:rFonts w:ascii="宋体" w:eastAsia="宋体" w:hAnsi="宋体" w:cs="Arial"/>
          <w:b/>
          <w:bCs/>
          <w:sz w:val="28"/>
          <w:szCs w:val="28"/>
        </w:rPr>
        <w:t>交纳采购代理服务费承诺书</w:t>
      </w:r>
    </w:p>
    <w:p w14:paraId="651ED532" w14:textId="77777777" w:rsidR="00040D1D" w:rsidRPr="00AB50E0" w:rsidRDefault="00040D1D">
      <w:pPr>
        <w:adjustRightInd w:val="0"/>
        <w:snapToGrid w:val="0"/>
        <w:spacing w:line="360" w:lineRule="auto"/>
        <w:rPr>
          <w:rFonts w:ascii="宋体" w:hAnsi="宋体" w:cs="Arial" w:hint="eastAsia"/>
          <w:szCs w:val="21"/>
        </w:rPr>
      </w:pPr>
    </w:p>
    <w:p w14:paraId="6AE5CF41" w14:textId="77777777" w:rsidR="00040D1D" w:rsidRPr="00AB50E0" w:rsidRDefault="00191AB0">
      <w:pPr>
        <w:adjustRightInd w:val="0"/>
        <w:snapToGrid w:val="0"/>
        <w:spacing w:line="360" w:lineRule="auto"/>
        <w:rPr>
          <w:rFonts w:ascii="宋体" w:hAnsi="宋体" w:cs="Arial" w:hint="eastAsia"/>
          <w:szCs w:val="21"/>
        </w:rPr>
      </w:pPr>
      <w:r w:rsidRPr="00AB50E0">
        <w:rPr>
          <w:rFonts w:ascii="宋体" w:hAnsi="宋体" w:cs="Arial" w:hint="eastAsia"/>
          <w:szCs w:val="21"/>
        </w:rPr>
        <w:t>（采购代理机构）</w:t>
      </w:r>
      <w:r w:rsidRPr="00AB50E0">
        <w:rPr>
          <w:rFonts w:ascii="宋体" w:hAnsi="宋体" w:cs="Arial"/>
          <w:szCs w:val="21"/>
        </w:rPr>
        <w:t>：</w:t>
      </w:r>
    </w:p>
    <w:p w14:paraId="0D4CE6A1" w14:textId="77777777" w:rsidR="00040D1D" w:rsidRPr="00AB50E0" w:rsidRDefault="00040D1D">
      <w:pPr>
        <w:adjustRightInd w:val="0"/>
        <w:snapToGrid w:val="0"/>
        <w:spacing w:line="360" w:lineRule="auto"/>
        <w:ind w:firstLineChars="200" w:firstLine="420"/>
        <w:rPr>
          <w:rFonts w:ascii="宋体" w:hAnsi="宋体" w:cs="Arial" w:hint="eastAsia"/>
          <w:szCs w:val="21"/>
        </w:rPr>
      </w:pPr>
    </w:p>
    <w:p w14:paraId="5A386542" w14:textId="42627283" w:rsidR="00040D1D" w:rsidRPr="00AB50E0" w:rsidRDefault="00191AB0">
      <w:pPr>
        <w:adjustRightInd w:val="0"/>
        <w:snapToGrid w:val="0"/>
        <w:spacing w:line="360" w:lineRule="auto"/>
        <w:ind w:firstLineChars="200" w:firstLine="420"/>
        <w:rPr>
          <w:rFonts w:ascii="宋体" w:hAnsi="宋体" w:cs="Arial" w:hint="eastAsia"/>
          <w:szCs w:val="21"/>
        </w:rPr>
      </w:pPr>
      <w:r w:rsidRPr="00AB50E0">
        <w:rPr>
          <w:rFonts w:ascii="宋体" w:hAnsi="宋体" w:cs="Arial"/>
          <w:szCs w:val="21"/>
        </w:rPr>
        <w:t>我单位在你公司组织的</w:t>
      </w:r>
      <w:r w:rsidRPr="00AB50E0">
        <w:rPr>
          <w:rFonts w:ascii="宋体" w:hAnsi="宋体" w:cs="Arial"/>
          <w:u w:val="single"/>
        </w:rPr>
        <w:t>浙江省水文管理中心</w:t>
      </w:r>
      <w:r w:rsidRPr="00AB50E0">
        <w:rPr>
          <w:rFonts w:ascii="宋体" w:hAnsi="宋体" w:cs="Arial"/>
        </w:rPr>
        <w:t>（采购人）</w:t>
      </w:r>
      <w:r w:rsidR="00DA5546">
        <w:rPr>
          <w:rFonts w:ascii="宋体" w:hAnsi="宋体" w:cs="Arial" w:hint="eastAsia"/>
          <w:u w:val="single"/>
        </w:rPr>
        <w:t>超标准洪水测流设备购置</w:t>
      </w:r>
      <w:r w:rsidRPr="00AB50E0">
        <w:rPr>
          <w:rFonts w:ascii="宋体" w:hAnsi="宋体" w:cs="Arial"/>
        </w:rPr>
        <w:t>（项目名称）（项目编号）</w:t>
      </w:r>
      <w:r w:rsidR="00DA5546">
        <w:rPr>
          <w:rFonts w:ascii="宋体" w:hAnsi="宋体" w:cs="Arial" w:hint="eastAsia"/>
          <w:u w:val="single"/>
        </w:rPr>
        <w:t>超标准洪水测流设备购置</w:t>
      </w:r>
      <w:r w:rsidRPr="00AB50E0">
        <w:rPr>
          <w:rFonts w:ascii="宋体" w:hAnsi="宋体" w:cs="Arial"/>
        </w:rPr>
        <w:t>（标项</w:t>
      </w:r>
      <w:r w:rsidRPr="00AB50E0">
        <w:rPr>
          <w:rFonts w:ascii="宋体" w:hAnsi="宋体" w:cs="Arial"/>
          <w:szCs w:val="21"/>
        </w:rPr>
        <w:t>名称）的招标中若获中标，</w:t>
      </w:r>
      <w:bookmarkStart w:id="99" w:name="_Hlk43302823"/>
      <w:r w:rsidRPr="00AB50E0">
        <w:rPr>
          <w:rFonts w:ascii="宋体" w:hAnsi="宋体" w:cs="Arial"/>
          <w:szCs w:val="21"/>
        </w:rPr>
        <w:t>我单位保证按采购文件规定，</w:t>
      </w:r>
      <w:r w:rsidRPr="00AB50E0">
        <w:rPr>
          <w:rFonts w:ascii="宋体" w:hAnsi="宋体" w:cs="Arial"/>
          <w:b/>
          <w:bCs/>
          <w:szCs w:val="21"/>
          <w:u w:val="single"/>
        </w:rPr>
        <w:t>在领取中标通知书时</w:t>
      </w:r>
      <w:r w:rsidRPr="00AB50E0">
        <w:rPr>
          <w:rFonts w:ascii="宋体" w:hAnsi="宋体" w:cs="Arial"/>
          <w:szCs w:val="21"/>
        </w:rPr>
        <w:t>向你公司即</w:t>
      </w:r>
      <w:r w:rsidRPr="00AB50E0">
        <w:rPr>
          <w:rFonts w:ascii="宋体" w:hAnsi="宋体" w:cs="Arial" w:hint="eastAsia"/>
          <w:szCs w:val="21"/>
        </w:rPr>
        <w:t>（采购代理机构）</w:t>
      </w:r>
      <w:r w:rsidRPr="00AB50E0">
        <w:rPr>
          <w:rFonts w:ascii="宋体" w:hAnsi="宋体" w:cs="Arial"/>
          <w:szCs w:val="21"/>
        </w:rPr>
        <w:t>支付采购代理服务费，</w:t>
      </w:r>
      <w:r w:rsidRPr="00AB50E0">
        <w:rPr>
          <w:rFonts w:ascii="宋体" w:hAnsi="宋体" w:cs="Arial"/>
          <w:b/>
          <w:bCs/>
          <w:szCs w:val="21"/>
          <w:u w:val="single"/>
        </w:rPr>
        <w:t>未能及时支付的，视为放弃领取中标通知书</w:t>
      </w:r>
      <w:r w:rsidRPr="00AB50E0">
        <w:rPr>
          <w:rFonts w:ascii="宋体" w:hAnsi="宋体" w:cs="Arial"/>
          <w:szCs w:val="21"/>
        </w:rPr>
        <w:t>。如我单位未按上述承诺支付采购代理服务费，你公司有权取消我单位中标资格，由此产生的一切法律后果和责任由我单位承担。我单位声明放弃对此提出任何异议和追索的权利。</w:t>
      </w:r>
      <w:bookmarkEnd w:id="99"/>
    </w:p>
    <w:p w14:paraId="40918CB6" w14:textId="77777777" w:rsidR="00040D1D" w:rsidRPr="00AB50E0" w:rsidRDefault="00040D1D">
      <w:pPr>
        <w:adjustRightInd w:val="0"/>
        <w:snapToGrid w:val="0"/>
        <w:spacing w:line="360" w:lineRule="auto"/>
        <w:ind w:firstLineChars="200" w:firstLine="420"/>
        <w:rPr>
          <w:rFonts w:ascii="宋体" w:hAnsi="宋体" w:cs="Arial" w:hint="eastAsia"/>
          <w:szCs w:val="21"/>
        </w:rPr>
      </w:pPr>
    </w:p>
    <w:p w14:paraId="2AD00600" w14:textId="77777777" w:rsidR="00040D1D" w:rsidRPr="00AB50E0" w:rsidRDefault="00191AB0">
      <w:pPr>
        <w:pStyle w:val="af"/>
        <w:adjustRightInd w:val="0"/>
        <w:snapToGrid w:val="0"/>
        <w:spacing w:line="360" w:lineRule="auto"/>
        <w:ind w:firstLineChars="200" w:firstLine="420"/>
        <w:rPr>
          <w:rFonts w:ascii="宋体" w:eastAsia="宋体" w:hAnsi="宋体" w:cs="Arial" w:hint="eastAsia"/>
        </w:rPr>
      </w:pPr>
      <w:r w:rsidRPr="00AB50E0">
        <w:rPr>
          <w:rFonts w:ascii="宋体" w:eastAsia="宋体" w:hAnsi="宋体" w:cs="Arial"/>
        </w:rPr>
        <w:t>特此承诺。</w:t>
      </w:r>
    </w:p>
    <w:p w14:paraId="0982E65A" w14:textId="77777777" w:rsidR="00040D1D" w:rsidRPr="00AB50E0" w:rsidRDefault="00191AB0">
      <w:pPr>
        <w:pStyle w:val="af"/>
        <w:adjustRightInd w:val="0"/>
        <w:snapToGrid w:val="0"/>
        <w:spacing w:line="360" w:lineRule="auto"/>
        <w:ind w:firstLineChars="200" w:firstLine="420"/>
        <w:rPr>
          <w:rFonts w:ascii="宋体" w:eastAsia="宋体" w:hAnsi="宋体" w:cs="Arial" w:hint="eastAsia"/>
          <w:u w:val="single"/>
        </w:rPr>
      </w:pPr>
      <w:r w:rsidRPr="00AB50E0">
        <w:rPr>
          <w:rFonts w:ascii="宋体" w:eastAsia="宋体" w:hAnsi="宋体" w:cs="Arial"/>
        </w:rPr>
        <w:t>投标人全称：</w:t>
      </w:r>
      <w:r w:rsidRPr="00AB50E0">
        <w:rPr>
          <w:rFonts w:ascii="宋体" w:eastAsia="宋体" w:hAnsi="宋体" w:cs="Arial"/>
          <w:u w:val="single"/>
        </w:rPr>
        <w:t xml:space="preserve">                      </w:t>
      </w:r>
      <w:r w:rsidRPr="00AB50E0">
        <w:rPr>
          <w:rFonts w:ascii="宋体" w:eastAsia="宋体" w:hAnsi="宋体" w:cs="Arial"/>
        </w:rPr>
        <w:t>（盖单位公章）</w:t>
      </w:r>
    </w:p>
    <w:p w14:paraId="7DCBAE95" w14:textId="35378E39" w:rsidR="00040D1D" w:rsidRPr="00AB50E0" w:rsidRDefault="00191AB0">
      <w:pPr>
        <w:pStyle w:val="af"/>
        <w:adjustRightInd w:val="0"/>
        <w:snapToGrid w:val="0"/>
        <w:spacing w:line="360" w:lineRule="auto"/>
        <w:ind w:firstLineChars="200" w:firstLine="420"/>
        <w:rPr>
          <w:rFonts w:ascii="宋体" w:eastAsia="宋体" w:hAnsi="宋体" w:cs="Arial" w:hint="eastAsia"/>
          <w:u w:val="single"/>
        </w:rPr>
      </w:pPr>
      <w:r w:rsidRPr="00AB50E0">
        <w:rPr>
          <w:rFonts w:ascii="宋体" w:eastAsia="宋体" w:hAnsi="宋体" w:cs="Arial"/>
        </w:rPr>
        <w:t>日期：</w:t>
      </w:r>
      <w:r w:rsidR="00B70500" w:rsidRPr="00AB50E0">
        <w:rPr>
          <w:rFonts w:ascii="宋体" w:eastAsia="宋体" w:hAnsi="宋体" w:cs="Arial"/>
          <w:u w:val="single"/>
        </w:rPr>
        <w:t xml:space="preserve"> </w:t>
      </w:r>
    </w:p>
    <w:p w14:paraId="09F58A8F" w14:textId="77777777" w:rsidR="00040D1D" w:rsidRPr="00AB50E0" w:rsidRDefault="00040D1D">
      <w:pPr>
        <w:pStyle w:val="af"/>
        <w:spacing w:line="420" w:lineRule="exact"/>
        <w:rPr>
          <w:rFonts w:ascii="宋体" w:eastAsia="宋体" w:hAnsi="宋体" w:cs="宋体" w:hint="eastAsia"/>
        </w:rPr>
      </w:pPr>
    </w:p>
    <w:p w14:paraId="2BD15050" w14:textId="77777777" w:rsidR="00040D1D" w:rsidRPr="00AB50E0" w:rsidRDefault="00191AB0">
      <w:pPr>
        <w:pStyle w:val="af"/>
        <w:spacing w:line="420" w:lineRule="exact"/>
        <w:ind w:firstLineChars="2150" w:firstLine="4515"/>
        <w:rPr>
          <w:rFonts w:ascii="宋体" w:eastAsia="宋体" w:hAnsi="宋体" w:cs="宋体" w:hint="eastAsia"/>
        </w:rPr>
      </w:pPr>
      <w:r w:rsidRPr="00AB50E0">
        <w:rPr>
          <w:rFonts w:ascii="宋体" w:eastAsia="宋体" w:hAnsi="宋体" w:cs="宋体" w:hint="eastAsia"/>
        </w:rPr>
        <w:br w:type="page"/>
      </w:r>
    </w:p>
    <w:p w14:paraId="1802E807" w14:textId="77777777" w:rsidR="00040D1D" w:rsidRPr="00AB50E0" w:rsidRDefault="00191AB0">
      <w:pPr>
        <w:adjustRightInd w:val="0"/>
        <w:snapToGrid w:val="0"/>
        <w:spacing w:beforeLines="50" w:before="120" w:afterLines="50" w:after="120" w:line="360" w:lineRule="auto"/>
        <w:jc w:val="center"/>
        <w:outlineLvl w:val="0"/>
        <w:rPr>
          <w:rFonts w:ascii="宋体" w:hAnsi="宋体" w:cs="宋体" w:hint="eastAsia"/>
          <w:b/>
          <w:sz w:val="30"/>
          <w:szCs w:val="30"/>
        </w:rPr>
      </w:pPr>
      <w:bookmarkStart w:id="100" w:name="_Toc124504235"/>
      <w:bookmarkStart w:id="101" w:name="_Toc29263"/>
      <w:r w:rsidRPr="00AB50E0">
        <w:rPr>
          <w:rFonts w:ascii="宋体" w:hAnsi="宋体" w:cs="宋体" w:hint="eastAsia"/>
          <w:b/>
          <w:sz w:val="30"/>
          <w:szCs w:val="30"/>
        </w:rPr>
        <w:lastRenderedPageBreak/>
        <w:t>第七部分   其它</w:t>
      </w:r>
      <w:bookmarkEnd w:id="100"/>
      <w:bookmarkEnd w:id="101"/>
    </w:p>
    <w:p w14:paraId="428C1BA6" w14:textId="77777777" w:rsidR="00040D1D" w:rsidRPr="00AB50E0" w:rsidRDefault="00191AB0">
      <w:pPr>
        <w:pStyle w:val="13"/>
        <w:widowControl w:val="0"/>
        <w:snapToGrid w:val="0"/>
        <w:spacing w:line="500" w:lineRule="exact"/>
        <w:jc w:val="center"/>
        <w:rPr>
          <w:rFonts w:hAnsi="宋体" w:cs="方正小标宋简体"/>
          <w:b/>
          <w:color w:val="000000"/>
          <w:sz w:val="28"/>
          <w:szCs w:val="28"/>
        </w:rPr>
      </w:pPr>
      <w:r w:rsidRPr="00AB50E0">
        <w:rPr>
          <w:rFonts w:hAnsi="宋体" w:cs="方正小标宋简体"/>
          <w:b/>
          <w:color w:val="000000"/>
          <w:sz w:val="28"/>
          <w:szCs w:val="28"/>
        </w:rPr>
        <w:t>政府采购活动现场确认声明书</w:t>
      </w:r>
    </w:p>
    <w:p w14:paraId="140D979C" w14:textId="77777777" w:rsidR="00040D1D" w:rsidRPr="00AB50E0" w:rsidRDefault="00040D1D">
      <w:pPr>
        <w:pStyle w:val="13"/>
        <w:widowControl w:val="0"/>
        <w:adjustRightInd w:val="0"/>
        <w:snapToGrid w:val="0"/>
        <w:spacing w:line="360" w:lineRule="auto"/>
        <w:jc w:val="both"/>
        <w:rPr>
          <w:rFonts w:hAnsi="宋体"/>
          <w:color w:val="000000"/>
          <w:kern w:val="0"/>
          <w:szCs w:val="21"/>
          <w:u w:val="single"/>
        </w:rPr>
      </w:pPr>
    </w:p>
    <w:p w14:paraId="687DE927" w14:textId="77777777" w:rsidR="00040D1D" w:rsidRPr="00AB50E0" w:rsidRDefault="00191AB0">
      <w:pPr>
        <w:pStyle w:val="13"/>
        <w:widowControl w:val="0"/>
        <w:adjustRightInd w:val="0"/>
        <w:snapToGrid w:val="0"/>
        <w:spacing w:line="360" w:lineRule="auto"/>
        <w:jc w:val="both"/>
        <w:rPr>
          <w:rFonts w:hAnsi="宋体"/>
          <w:b/>
          <w:color w:val="000000"/>
          <w:szCs w:val="21"/>
        </w:rPr>
      </w:pPr>
      <w:r w:rsidRPr="00AB50E0">
        <w:rPr>
          <w:rFonts w:hAnsi="宋体"/>
          <w:color w:val="000000"/>
          <w:kern w:val="0"/>
          <w:szCs w:val="21"/>
          <w:u w:val="single"/>
        </w:rPr>
        <w:t>（采购代理机构）</w:t>
      </w:r>
      <w:r w:rsidRPr="00AB50E0">
        <w:rPr>
          <w:rFonts w:hAnsi="宋体"/>
          <w:color w:val="000000"/>
          <w:kern w:val="0"/>
          <w:szCs w:val="21"/>
        </w:rPr>
        <w:t>：</w:t>
      </w:r>
    </w:p>
    <w:p w14:paraId="416660D3" w14:textId="77777777" w:rsidR="00040D1D" w:rsidRPr="00AB50E0" w:rsidRDefault="00191AB0">
      <w:pPr>
        <w:pStyle w:val="13"/>
        <w:widowControl w:val="0"/>
        <w:adjustRightInd w:val="0"/>
        <w:snapToGrid w:val="0"/>
        <w:spacing w:line="360" w:lineRule="auto"/>
        <w:ind w:firstLineChars="200" w:firstLine="444"/>
        <w:jc w:val="both"/>
        <w:rPr>
          <w:rFonts w:hAnsi="宋体"/>
          <w:color w:val="000000"/>
          <w:spacing w:val="6"/>
          <w:szCs w:val="21"/>
        </w:rPr>
      </w:pPr>
      <w:r w:rsidRPr="00AB50E0">
        <w:rPr>
          <w:rFonts w:hAnsi="宋体"/>
          <w:color w:val="000000"/>
          <w:spacing w:val="6"/>
          <w:szCs w:val="21"/>
        </w:rPr>
        <w:t>本人经由</w:t>
      </w:r>
      <w:r w:rsidRPr="00AB50E0">
        <w:rPr>
          <w:rFonts w:hAnsi="宋体"/>
          <w:color w:val="000000"/>
          <w:spacing w:val="6"/>
          <w:szCs w:val="21"/>
          <w:u w:val="single"/>
        </w:rPr>
        <w:t xml:space="preserve">              （单位）</w:t>
      </w:r>
      <w:r w:rsidRPr="00AB50E0">
        <w:rPr>
          <w:rFonts w:hAnsi="宋体"/>
          <w:color w:val="000000"/>
          <w:spacing w:val="6"/>
          <w:szCs w:val="21"/>
        </w:rPr>
        <w:t>负责人</w:t>
      </w:r>
      <w:r w:rsidRPr="00AB50E0">
        <w:rPr>
          <w:rFonts w:hAnsi="宋体"/>
          <w:color w:val="000000"/>
          <w:spacing w:val="6"/>
          <w:szCs w:val="21"/>
          <w:u w:val="single"/>
        </w:rPr>
        <w:t xml:space="preserve">      （姓名）</w:t>
      </w:r>
      <w:r w:rsidRPr="00AB50E0">
        <w:rPr>
          <w:rFonts w:hAnsi="宋体"/>
          <w:color w:val="000000"/>
          <w:spacing w:val="6"/>
          <w:szCs w:val="21"/>
        </w:rPr>
        <w:t>合法授权参加项目</w:t>
      </w:r>
      <w:r w:rsidRPr="00AB50E0">
        <w:rPr>
          <w:rFonts w:hAnsi="宋体"/>
          <w:color w:val="000000"/>
          <w:spacing w:val="6"/>
          <w:szCs w:val="21"/>
          <w:u w:val="single"/>
        </w:rPr>
        <w:t>（编号：    ）</w:t>
      </w:r>
      <w:r w:rsidRPr="00AB50E0">
        <w:rPr>
          <w:rFonts w:hAnsi="宋体"/>
          <w:color w:val="000000"/>
          <w:spacing w:val="6"/>
          <w:szCs w:val="21"/>
        </w:rPr>
        <w:t xml:space="preserve">政府采购活动，经与本单位法人代表（负责人）联系确认，现就有关公平竞争事项郑重声明如下： </w:t>
      </w:r>
    </w:p>
    <w:p w14:paraId="0F9D4876" w14:textId="77777777" w:rsidR="00040D1D" w:rsidRPr="00AB50E0" w:rsidRDefault="00191AB0">
      <w:pPr>
        <w:pStyle w:val="12"/>
        <w:widowControl/>
        <w:numPr>
          <w:ilvl w:val="0"/>
          <w:numId w:val="19"/>
        </w:numPr>
        <w:adjustRightInd w:val="0"/>
        <w:snapToGrid w:val="0"/>
        <w:spacing w:line="360" w:lineRule="auto"/>
        <w:ind w:firstLineChars="189" w:firstLine="397"/>
        <w:rPr>
          <w:rFonts w:ascii="宋体" w:hAnsi="宋体"/>
          <w:color w:val="000000"/>
          <w:kern w:val="0"/>
          <w:szCs w:val="21"/>
        </w:rPr>
      </w:pPr>
      <w:r w:rsidRPr="00AB50E0">
        <w:rPr>
          <w:rFonts w:ascii="宋体" w:hAnsi="宋体"/>
          <w:color w:val="000000"/>
          <w:kern w:val="0"/>
          <w:szCs w:val="21"/>
        </w:rPr>
        <w:t xml:space="preserve">本单位与采购人之间 </w:t>
      </w:r>
      <w:r w:rsidRPr="00AB50E0">
        <w:rPr>
          <w:rFonts w:ascii="宋体" w:hAnsi="宋体" w:cs="宋体"/>
          <w:color w:val="000000"/>
          <w:kern w:val="0"/>
          <w:szCs w:val="21"/>
        </w:rPr>
        <w:t>□</w:t>
      </w:r>
      <w:r w:rsidRPr="00AB50E0">
        <w:rPr>
          <w:rFonts w:ascii="宋体" w:hAnsi="宋体"/>
          <w:color w:val="000000"/>
          <w:kern w:val="0"/>
          <w:szCs w:val="21"/>
        </w:rPr>
        <w:t xml:space="preserve">不存在利害关系 </w:t>
      </w:r>
      <w:r w:rsidRPr="00AB50E0">
        <w:rPr>
          <w:rFonts w:ascii="宋体" w:hAnsi="宋体" w:cs="宋体"/>
          <w:color w:val="000000"/>
          <w:kern w:val="0"/>
          <w:szCs w:val="21"/>
        </w:rPr>
        <w:t>□</w:t>
      </w:r>
      <w:r w:rsidRPr="00AB50E0">
        <w:rPr>
          <w:rFonts w:ascii="宋体" w:hAnsi="宋体"/>
          <w:color w:val="000000"/>
          <w:kern w:val="0"/>
          <w:szCs w:val="21"/>
        </w:rPr>
        <w:t>存在下列利害关系：</w:t>
      </w:r>
    </w:p>
    <w:p w14:paraId="1FF18720" w14:textId="77777777" w:rsidR="00040D1D" w:rsidRPr="00AB50E0" w:rsidRDefault="00191AB0">
      <w:pPr>
        <w:pStyle w:val="12"/>
        <w:widowControl/>
        <w:adjustRightInd w:val="0"/>
        <w:snapToGrid w:val="0"/>
        <w:spacing w:line="360" w:lineRule="auto"/>
        <w:ind w:firstLine="200"/>
        <w:rPr>
          <w:rFonts w:ascii="宋体" w:hAnsi="宋体"/>
          <w:color w:val="000000"/>
          <w:kern w:val="0"/>
          <w:szCs w:val="21"/>
        </w:rPr>
      </w:pPr>
      <w:r w:rsidRPr="00AB50E0">
        <w:rPr>
          <w:rFonts w:ascii="宋体" w:hAnsi="宋体"/>
          <w:color w:val="000000"/>
          <w:kern w:val="0"/>
          <w:szCs w:val="21"/>
        </w:rPr>
        <w:t xml:space="preserve">  A.投资关系    B.行政隶属关系    C.业务指导关系</w:t>
      </w:r>
    </w:p>
    <w:p w14:paraId="0FD98934" w14:textId="77777777" w:rsidR="00040D1D" w:rsidRPr="00AB50E0" w:rsidRDefault="00191AB0">
      <w:pPr>
        <w:pStyle w:val="12"/>
        <w:widowControl/>
        <w:adjustRightInd w:val="0"/>
        <w:snapToGrid w:val="0"/>
        <w:spacing w:line="360" w:lineRule="auto"/>
        <w:ind w:firstLine="200"/>
        <w:rPr>
          <w:rFonts w:ascii="宋体" w:hAnsi="宋体"/>
          <w:color w:val="000000"/>
          <w:kern w:val="0"/>
          <w:szCs w:val="21"/>
        </w:rPr>
      </w:pPr>
      <w:r w:rsidRPr="00AB50E0">
        <w:rPr>
          <w:rFonts w:ascii="宋体" w:hAnsi="宋体"/>
          <w:color w:val="000000"/>
          <w:kern w:val="0"/>
          <w:szCs w:val="21"/>
        </w:rPr>
        <w:t xml:space="preserve">  D.其他可能</w:t>
      </w:r>
      <w:r w:rsidRPr="00AB50E0">
        <w:rPr>
          <w:rFonts w:ascii="宋体" w:hAnsi="宋体"/>
          <w:color w:val="000000"/>
          <w:szCs w:val="21"/>
        </w:rPr>
        <w:t>影响采购公正的</w:t>
      </w:r>
      <w:r w:rsidRPr="00AB50E0">
        <w:rPr>
          <w:rFonts w:ascii="宋体" w:hAnsi="宋体"/>
          <w:color w:val="000000"/>
          <w:kern w:val="0"/>
          <w:szCs w:val="21"/>
        </w:rPr>
        <w:t>利害关系</w:t>
      </w:r>
      <w:r w:rsidRPr="00AB50E0">
        <w:rPr>
          <w:rFonts w:ascii="宋体" w:hAnsi="宋体"/>
          <w:color w:val="000000"/>
          <w:kern w:val="0"/>
          <w:szCs w:val="21"/>
          <w:u w:val="single"/>
        </w:rPr>
        <w:t xml:space="preserve">（如有，请如实说明）                 </w:t>
      </w:r>
      <w:r w:rsidRPr="00AB50E0">
        <w:rPr>
          <w:rFonts w:ascii="宋体" w:hAnsi="宋体"/>
          <w:color w:val="000000"/>
          <w:kern w:val="0"/>
          <w:szCs w:val="21"/>
        </w:rPr>
        <w:t>。</w:t>
      </w:r>
    </w:p>
    <w:p w14:paraId="27715AAC" w14:textId="77777777" w:rsidR="00040D1D" w:rsidRPr="00AB50E0" w:rsidRDefault="00191AB0">
      <w:pPr>
        <w:pStyle w:val="12"/>
        <w:widowControl/>
        <w:adjustRightInd w:val="0"/>
        <w:snapToGrid w:val="0"/>
        <w:spacing w:line="360" w:lineRule="auto"/>
        <w:ind w:firstLine="200"/>
        <w:rPr>
          <w:rFonts w:ascii="宋体" w:hAnsi="宋体"/>
          <w:color w:val="000000"/>
          <w:kern w:val="0"/>
          <w:szCs w:val="21"/>
        </w:rPr>
      </w:pPr>
      <w:r w:rsidRPr="00AB50E0">
        <w:rPr>
          <w:rFonts w:ascii="宋体" w:hAnsi="宋体"/>
          <w:color w:val="000000"/>
          <w:spacing w:val="6"/>
          <w:szCs w:val="21"/>
        </w:rPr>
        <w:t xml:space="preserve">  二、</w:t>
      </w:r>
      <w:r w:rsidRPr="00AB50E0">
        <w:rPr>
          <w:rFonts w:ascii="宋体" w:hAnsi="宋体"/>
          <w:color w:val="000000"/>
          <w:kern w:val="0"/>
          <w:szCs w:val="21"/>
        </w:rPr>
        <w:t xml:space="preserve">现已清楚知道参加本项目采购活动的其他所有供应商名称，本单位 </w:t>
      </w:r>
      <w:r w:rsidRPr="00AB50E0">
        <w:rPr>
          <w:rFonts w:ascii="宋体" w:hAnsi="宋体" w:cs="宋体"/>
          <w:color w:val="000000"/>
          <w:kern w:val="0"/>
          <w:szCs w:val="21"/>
        </w:rPr>
        <w:t>□与其他所有供应商之间均</w:t>
      </w:r>
      <w:r w:rsidRPr="00AB50E0">
        <w:rPr>
          <w:rFonts w:ascii="宋体" w:hAnsi="宋体"/>
          <w:color w:val="000000"/>
          <w:kern w:val="0"/>
          <w:szCs w:val="21"/>
        </w:rPr>
        <w:t xml:space="preserve">不存在利害关系 </w:t>
      </w:r>
      <w:r w:rsidRPr="00AB50E0">
        <w:rPr>
          <w:rFonts w:ascii="宋体" w:hAnsi="宋体" w:cs="宋体"/>
          <w:color w:val="000000"/>
          <w:kern w:val="0"/>
          <w:szCs w:val="21"/>
        </w:rPr>
        <w:t>□与</w:t>
      </w:r>
      <w:r w:rsidRPr="00AB50E0">
        <w:rPr>
          <w:rFonts w:ascii="宋体" w:hAnsi="宋体" w:cs="宋体"/>
          <w:color w:val="000000"/>
          <w:kern w:val="0"/>
          <w:szCs w:val="21"/>
          <w:u w:val="single"/>
        </w:rPr>
        <w:t xml:space="preserve">           （供应商名称）</w:t>
      </w:r>
      <w:r w:rsidRPr="00AB50E0">
        <w:rPr>
          <w:rFonts w:ascii="宋体" w:hAnsi="宋体" w:cs="宋体"/>
          <w:color w:val="000000"/>
          <w:kern w:val="0"/>
          <w:szCs w:val="21"/>
        </w:rPr>
        <w:t>之间</w:t>
      </w:r>
      <w:r w:rsidRPr="00AB50E0">
        <w:rPr>
          <w:rFonts w:ascii="宋体" w:hAnsi="宋体"/>
          <w:color w:val="000000"/>
          <w:kern w:val="0"/>
          <w:szCs w:val="21"/>
        </w:rPr>
        <w:t>存在下列利害关系：</w:t>
      </w:r>
    </w:p>
    <w:p w14:paraId="42B0369A" w14:textId="77777777" w:rsidR="00040D1D" w:rsidRPr="00AB50E0" w:rsidRDefault="00191AB0">
      <w:pPr>
        <w:pStyle w:val="13"/>
        <w:widowControl w:val="0"/>
        <w:adjustRightInd w:val="0"/>
        <w:snapToGrid w:val="0"/>
        <w:spacing w:line="360" w:lineRule="auto"/>
        <w:ind w:firstLine="200"/>
        <w:jc w:val="both"/>
        <w:rPr>
          <w:rFonts w:hAnsi="宋体"/>
          <w:color w:val="000000"/>
          <w:kern w:val="0"/>
          <w:szCs w:val="21"/>
        </w:rPr>
      </w:pPr>
      <w:r w:rsidRPr="00AB50E0">
        <w:rPr>
          <w:rFonts w:hAnsi="宋体"/>
          <w:color w:val="000000"/>
          <w:kern w:val="0"/>
          <w:szCs w:val="21"/>
        </w:rPr>
        <w:t xml:space="preserve">  A.法定代表人或负责人或实际控制人是同一人</w:t>
      </w:r>
    </w:p>
    <w:p w14:paraId="7D2B7BAC" w14:textId="77777777" w:rsidR="00040D1D" w:rsidRPr="00AB50E0" w:rsidRDefault="00191AB0">
      <w:pPr>
        <w:pStyle w:val="13"/>
        <w:widowControl w:val="0"/>
        <w:adjustRightInd w:val="0"/>
        <w:snapToGrid w:val="0"/>
        <w:spacing w:line="360" w:lineRule="auto"/>
        <w:ind w:firstLine="200"/>
        <w:jc w:val="both"/>
        <w:rPr>
          <w:rFonts w:hAnsi="宋体"/>
          <w:color w:val="000000"/>
          <w:spacing w:val="6"/>
          <w:szCs w:val="21"/>
        </w:rPr>
      </w:pPr>
      <w:r w:rsidRPr="00AB50E0">
        <w:rPr>
          <w:rFonts w:hAnsi="宋体"/>
          <w:color w:val="000000"/>
          <w:kern w:val="0"/>
          <w:szCs w:val="21"/>
        </w:rPr>
        <w:t xml:space="preserve">  B.法定代表人或负责人或实际控制人是夫妻关系</w:t>
      </w:r>
    </w:p>
    <w:p w14:paraId="08346B80" w14:textId="77777777" w:rsidR="00040D1D" w:rsidRPr="00AB50E0" w:rsidRDefault="00191AB0">
      <w:pPr>
        <w:pStyle w:val="13"/>
        <w:widowControl w:val="0"/>
        <w:adjustRightInd w:val="0"/>
        <w:snapToGrid w:val="0"/>
        <w:spacing w:line="360" w:lineRule="auto"/>
        <w:ind w:firstLine="200"/>
        <w:jc w:val="both"/>
        <w:rPr>
          <w:rFonts w:hAnsi="宋体"/>
          <w:color w:val="000000"/>
          <w:spacing w:val="6"/>
          <w:szCs w:val="21"/>
        </w:rPr>
      </w:pPr>
      <w:r w:rsidRPr="00AB50E0">
        <w:rPr>
          <w:rFonts w:hAnsi="宋体"/>
          <w:color w:val="000000"/>
          <w:kern w:val="0"/>
          <w:szCs w:val="21"/>
        </w:rPr>
        <w:t xml:space="preserve">  C.法定代表人或负责人或实际控制人是直系血亲关系</w:t>
      </w:r>
    </w:p>
    <w:p w14:paraId="5E0CC445" w14:textId="77777777" w:rsidR="00040D1D" w:rsidRPr="00AB50E0" w:rsidRDefault="00191AB0">
      <w:pPr>
        <w:pStyle w:val="13"/>
        <w:widowControl w:val="0"/>
        <w:adjustRightInd w:val="0"/>
        <w:snapToGrid w:val="0"/>
        <w:spacing w:line="360" w:lineRule="auto"/>
        <w:ind w:firstLine="200"/>
        <w:jc w:val="both"/>
        <w:rPr>
          <w:rFonts w:hAnsi="宋体"/>
          <w:color w:val="000000"/>
          <w:spacing w:val="6"/>
          <w:szCs w:val="21"/>
        </w:rPr>
      </w:pPr>
      <w:r w:rsidRPr="00AB50E0">
        <w:rPr>
          <w:rFonts w:hAnsi="宋体"/>
          <w:color w:val="000000"/>
          <w:kern w:val="0"/>
          <w:szCs w:val="21"/>
        </w:rPr>
        <w:t xml:space="preserve">  D.法定代表人或负责人或实际控制人存在三代以内旁系血亲关系</w:t>
      </w:r>
    </w:p>
    <w:p w14:paraId="2AD282CE" w14:textId="77777777" w:rsidR="00040D1D" w:rsidRPr="00AB50E0" w:rsidRDefault="00191AB0">
      <w:pPr>
        <w:pStyle w:val="13"/>
        <w:widowControl w:val="0"/>
        <w:adjustRightInd w:val="0"/>
        <w:snapToGrid w:val="0"/>
        <w:spacing w:line="360" w:lineRule="auto"/>
        <w:ind w:firstLine="200"/>
        <w:jc w:val="both"/>
        <w:rPr>
          <w:rFonts w:hAnsi="宋体"/>
          <w:color w:val="000000"/>
          <w:kern w:val="0"/>
          <w:szCs w:val="21"/>
        </w:rPr>
      </w:pPr>
      <w:r w:rsidRPr="00AB50E0">
        <w:rPr>
          <w:rFonts w:hAnsi="宋体"/>
          <w:color w:val="000000"/>
          <w:kern w:val="0"/>
          <w:szCs w:val="21"/>
        </w:rPr>
        <w:t xml:space="preserve">  E.法定代表人或负责人或实际控制人存在近姻亲关系</w:t>
      </w:r>
    </w:p>
    <w:p w14:paraId="68F0D65A" w14:textId="77777777" w:rsidR="00040D1D" w:rsidRPr="00AB50E0" w:rsidRDefault="00191AB0">
      <w:pPr>
        <w:pStyle w:val="13"/>
        <w:widowControl w:val="0"/>
        <w:adjustRightInd w:val="0"/>
        <w:snapToGrid w:val="0"/>
        <w:spacing w:line="360" w:lineRule="auto"/>
        <w:ind w:firstLine="200"/>
        <w:jc w:val="both"/>
        <w:rPr>
          <w:rFonts w:hAnsi="宋体"/>
          <w:color w:val="000000"/>
          <w:kern w:val="0"/>
          <w:szCs w:val="21"/>
        </w:rPr>
      </w:pPr>
      <w:r w:rsidRPr="00AB50E0">
        <w:rPr>
          <w:rFonts w:hAnsi="宋体"/>
          <w:color w:val="000000"/>
          <w:kern w:val="0"/>
          <w:szCs w:val="21"/>
        </w:rPr>
        <w:t xml:space="preserve">  F.法定代表人或负责人或实际控制人存在股份控制或实际控制关系</w:t>
      </w:r>
    </w:p>
    <w:p w14:paraId="7A5C1967" w14:textId="77777777" w:rsidR="00040D1D" w:rsidRPr="00AB50E0" w:rsidRDefault="00191AB0">
      <w:pPr>
        <w:pStyle w:val="13"/>
        <w:widowControl w:val="0"/>
        <w:adjustRightInd w:val="0"/>
        <w:snapToGrid w:val="0"/>
        <w:spacing w:line="360" w:lineRule="auto"/>
        <w:ind w:firstLine="200"/>
        <w:jc w:val="both"/>
        <w:rPr>
          <w:rFonts w:hAnsi="宋体"/>
          <w:color w:val="000000"/>
          <w:kern w:val="0"/>
          <w:szCs w:val="21"/>
        </w:rPr>
      </w:pPr>
      <w:r w:rsidRPr="00AB50E0">
        <w:rPr>
          <w:rFonts w:hAnsi="宋体"/>
          <w:color w:val="000000"/>
          <w:kern w:val="0"/>
          <w:szCs w:val="21"/>
        </w:rPr>
        <w:t xml:space="preserve">  G.存在共同直接或间接投资设立子公司、联营企业和合营企业情况</w:t>
      </w:r>
    </w:p>
    <w:p w14:paraId="3A477509" w14:textId="77777777" w:rsidR="00040D1D" w:rsidRPr="00AB50E0" w:rsidRDefault="00191AB0">
      <w:pPr>
        <w:pStyle w:val="13"/>
        <w:widowControl w:val="0"/>
        <w:adjustRightInd w:val="0"/>
        <w:snapToGrid w:val="0"/>
        <w:spacing w:line="360" w:lineRule="auto"/>
        <w:ind w:firstLine="200"/>
        <w:jc w:val="both"/>
        <w:rPr>
          <w:rFonts w:hAnsi="宋体"/>
          <w:color w:val="000000"/>
          <w:szCs w:val="21"/>
        </w:rPr>
      </w:pPr>
      <w:r w:rsidRPr="00AB50E0">
        <w:rPr>
          <w:rFonts w:hAnsi="宋体"/>
          <w:color w:val="000000"/>
          <w:kern w:val="0"/>
          <w:szCs w:val="21"/>
        </w:rPr>
        <w:t xml:space="preserve">  H.存在分级代理或代销关系、同一生产制造商关系、</w:t>
      </w:r>
      <w:r w:rsidRPr="00AB50E0">
        <w:rPr>
          <w:rFonts w:hAnsi="宋体"/>
          <w:color w:val="000000"/>
          <w:szCs w:val="21"/>
        </w:rPr>
        <w:t>管理关系、重要业务（占主营业务收入50%以上）或重要财务往来关系（如融资）等其他实质性控制关系</w:t>
      </w:r>
    </w:p>
    <w:p w14:paraId="6261B468" w14:textId="77777777" w:rsidR="00040D1D" w:rsidRPr="00AB50E0" w:rsidRDefault="00191AB0">
      <w:pPr>
        <w:pStyle w:val="13"/>
        <w:widowControl w:val="0"/>
        <w:adjustRightInd w:val="0"/>
        <w:snapToGrid w:val="0"/>
        <w:spacing w:line="360" w:lineRule="auto"/>
        <w:ind w:firstLine="200"/>
        <w:jc w:val="both"/>
        <w:rPr>
          <w:rFonts w:hAnsi="宋体"/>
          <w:color w:val="000000"/>
          <w:spacing w:val="6"/>
          <w:szCs w:val="21"/>
        </w:rPr>
      </w:pPr>
      <w:r w:rsidRPr="00AB50E0">
        <w:rPr>
          <w:rFonts w:hAnsi="宋体"/>
          <w:color w:val="000000"/>
          <w:szCs w:val="21"/>
        </w:rPr>
        <w:t xml:space="preserve">   I</w:t>
      </w:r>
      <w:r w:rsidRPr="00AB50E0">
        <w:rPr>
          <w:rFonts w:hAnsi="宋体"/>
          <w:color w:val="000000"/>
          <w:kern w:val="0"/>
          <w:szCs w:val="21"/>
        </w:rPr>
        <w:t>.</w:t>
      </w:r>
      <w:r w:rsidRPr="00AB50E0">
        <w:rPr>
          <w:rFonts w:hAnsi="宋体"/>
          <w:color w:val="000000"/>
          <w:szCs w:val="21"/>
        </w:rPr>
        <w:t>其他利害关系情况</w:t>
      </w:r>
      <w:r w:rsidRPr="00AB50E0">
        <w:rPr>
          <w:rFonts w:hAnsi="宋体"/>
          <w:color w:val="000000"/>
          <w:kern w:val="0"/>
          <w:szCs w:val="21"/>
        </w:rPr>
        <w:t>。</w:t>
      </w:r>
    </w:p>
    <w:p w14:paraId="5952E753" w14:textId="77777777" w:rsidR="00040D1D" w:rsidRPr="00AB50E0" w:rsidRDefault="00191AB0">
      <w:pPr>
        <w:pStyle w:val="12"/>
        <w:widowControl/>
        <w:numPr>
          <w:ilvl w:val="0"/>
          <w:numId w:val="20"/>
        </w:numPr>
        <w:adjustRightInd w:val="0"/>
        <w:snapToGrid w:val="0"/>
        <w:spacing w:line="360" w:lineRule="auto"/>
        <w:ind w:firstLineChars="189" w:firstLine="397"/>
        <w:rPr>
          <w:rFonts w:ascii="宋体" w:hAnsi="宋体"/>
          <w:color w:val="000000"/>
          <w:kern w:val="0"/>
          <w:szCs w:val="21"/>
        </w:rPr>
      </w:pPr>
      <w:r w:rsidRPr="00AB50E0">
        <w:rPr>
          <w:rFonts w:ascii="宋体" w:hAnsi="宋体"/>
          <w:color w:val="000000"/>
          <w:szCs w:val="21"/>
        </w:rPr>
        <w:t>现已清楚知道并</w:t>
      </w:r>
      <w:r w:rsidRPr="00AB50E0">
        <w:rPr>
          <w:rFonts w:ascii="宋体" w:hAnsi="宋体"/>
          <w:color w:val="000000"/>
          <w:kern w:val="0"/>
          <w:szCs w:val="21"/>
        </w:rPr>
        <w:t>严格遵守政府采购法律法规和现场纪律。</w:t>
      </w:r>
    </w:p>
    <w:p w14:paraId="5C814A6B" w14:textId="77777777" w:rsidR="00040D1D" w:rsidRPr="00AB50E0" w:rsidRDefault="00191AB0">
      <w:pPr>
        <w:pStyle w:val="12"/>
        <w:widowControl/>
        <w:numPr>
          <w:ilvl w:val="0"/>
          <w:numId w:val="20"/>
        </w:numPr>
        <w:adjustRightInd w:val="0"/>
        <w:snapToGrid w:val="0"/>
        <w:spacing w:line="360" w:lineRule="auto"/>
        <w:ind w:firstLineChars="189" w:firstLine="397"/>
        <w:rPr>
          <w:rFonts w:ascii="宋体" w:hAnsi="宋体"/>
          <w:color w:val="000000"/>
          <w:kern w:val="0"/>
          <w:szCs w:val="21"/>
        </w:rPr>
      </w:pPr>
      <w:r w:rsidRPr="00AB50E0">
        <w:rPr>
          <w:rFonts w:ascii="宋体" w:hAnsi="宋体"/>
          <w:color w:val="000000"/>
          <w:kern w:val="0"/>
          <w:szCs w:val="21"/>
        </w:rPr>
        <w:t>我发现供应商之间存在或可能存在上述第二条第项利害关系。</w:t>
      </w:r>
    </w:p>
    <w:p w14:paraId="6710E0F5" w14:textId="77777777" w:rsidR="00040D1D" w:rsidRPr="00AB50E0" w:rsidRDefault="00040D1D">
      <w:pPr>
        <w:pStyle w:val="12"/>
        <w:widowControl/>
        <w:adjustRightInd w:val="0"/>
        <w:snapToGrid w:val="0"/>
        <w:spacing w:line="360" w:lineRule="auto"/>
        <w:rPr>
          <w:rFonts w:ascii="宋体" w:hAnsi="宋体"/>
          <w:color w:val="000000"/>
          <w:kern w:val="0"/>
          <w:szCs w:val="21"/>
        </w:rPr>
      </w:pPr>
    </w:p>
    <w:p w14:paraId="0D92FB09" w14:textId="77777777" w:rsidR="00040D1D" w:rsidRPr="00AB50E0" w:rsidRDefault="00040D1D">
      <w:pPr>
        <w:pStyle w:val="12"/>
        <w:widowControl/>
        <w:adjustRightInd w:val="0"/>
        <w:snapToGrid w:val="0"/>
        <w:spacing w:line="360" w:lineRule="auto"/>
        <w:rPr>
          <w:rFonts w:ascii="宋体" w:hAnsi="宋体"/>
          <w:color w:val="000000"/>
          <w:kern w:val="0"/>
          <w:szCs w:val="21"/>
        </w:rPr>
      </w:pPr>
    </w:p>
    <w:p w14:paraId="5AB54E8D" w14:textId="77777777" w:rsidR="00040D1D" w:rsidRPr="00AB50E0" w:rsidRDefault="00040D1D">
      <w:pPr>
        <w:pStyle w:val="12"/>
        <w:widowControl/>
        <w:adjustRightInd w:val="0"/>
        <w:snapToGrid w:val="0"/>
        <w:spacing w:line="360" w:lineRule="auto"/>
        <w:rPr>
          <w:rFonts w:ascii="宋体" w:hAnsi="宋体"/>
          <w:color w:val="000000"/>
          <w:kern w:val="0"/>
          <w:szCs w:val="21"/>
        </w:rPr>
      </w:pPr>
    </w:p>
    <w:p w14:paraId="78935F98" w14:textId="77777777" w:rsidR="00040D1D" w:rsidRPr="00AB50E0" w:rsidRDefault="00191AB0">
      <w:pPr>
        <w:pStyle w:val="13"/>
        <w:widowControl w:val="0"/>
        <w:adjustRightInd w:val="0"/>
        <w:snapToGrid w:val="0"/>
        <w:spacing w:line="360" w:lineRule="auto"/>
        <w:ind w:firstLineChars="200" w:firstLine="420"/>
        <w:jc w:val="both"/>
        <w:rPr>
          <w:rFonts w:hAnsi="宋体"/>
          <w:color w:val="000000"/>
          <w:szCs w:val="21"/>
        </w:rPr>
      </w:pPr>
      <w:r w:rsidRPr="00AB50E0">
        <w:rPr>
          <w:rFonts w:hAnsi="宋体"/>
          <w:color w:val="000000"/>
          <w:szCs w:val="21"/>
        </w:rPr>
        <w:t xml:space="preserve">                                （供应商代表签名）</w:t>
      </w:r>
    </w:p>
    <w:p w14:paraId="48C74B65" w14:textId="77777777" w:rsidR="00040D1D" w:rsidRPr="00AB50E0" w:rsidRDefault="00191AB0">
      <w:pPr>
        <w:adjustRightInd w:val="0"/>
        <w:snapToGrid w:val="0"/>
        <w:spacing w:line="360" w:lineRule="auto"/>
        <w:jc w:val="right"/>
        <w:rPr>
          <w:rFonts w:ascii="宋体" w:hAnsi="宋体" w:hint="eastAsia"/>
          <w:szCs w:val="21"/>
        </w:rPr>
      </w:pPr>
      <w:r w:rsidRPr="00AB50E0">
        <w:rPr>
          <w:rFonts w:ascii="宋体" w:hAnsi="宋体"/>
          <w:szCs w:val="21"/>
        </w:rPr>
        <w:t>年</w:t>
      </w:r>
      <w:r w:rsidRPr="00AB50E0">
        <w:rPr>
          <w:rFonts w:ascii="宋体" w:hAnsi="宋体" w:hint="eastAsia"/>
          <w:szCs w:val="21"/>
        </w:rPr>
        <w:t xml:space="preserve">   </w:t>
      </w:r>
      <w:r w:rsidRPr="00AB50E0">
        <w:rPr>
          <w:rFonts w:ascii="宋体" w:hAnsi="宋体"/>
          <w:szCs w:val="21"/>
        </w:rPr>
        <w:t>月</w:t>
      </w:r>
      <w:r w:rsidRPr="00AB50E0">
        <w:rPr>
          <w:rFonts w:ascii="宋体" w:hAnsi="宋体" w:hint="eastAsia"/>
          <w:szCs w:val="21"/>
        </w:rPr>
        <w:t xml:space="preserve">   </w:t>
      </w:r>
      <w:r w:rsidRPr="00AB50E0">
        <w:rPr>
          <w:rFonts w:ascii="宋体" w:hAnsi="宋体"/>
          <w:szCs w:val="21"/>
        </w:rPr>
        <w:t>日</w:t>
      </w:r>
    </w:p>
    <w:p w14:paraId="20A4413A" w14:textId="77777777" w:rsidR="00040D1D" w:rsidRPr="00AB50E0" w:rsidRDefault="00040D1D">
      <w:pPr>
        <w:spacing w:line="360" w:lineRule="auto"/>
        <w:rPr>
          <w:rFonts w:ascii="宋体" w:hAnsi="宋体" w:cs="宋体" w:hint="eastAsia"/>
          <w:szCs w:val="21"/>
        </w:rPr>
      </w:pPr>
    </w:p>
    <w:p w14:paraId="58671840" w14:textId="77777777" w:rsidR="00040D1D" w:rsidRPr="00AB50E0" w:rsidRDefault="00040D1D">
      <w:pPr>
        <w:rPr>
          <w:rFonts w:ascii="宋体" w:hAnsi="宋体" w:hint="eastAsia"/>
          <w:szCs w:val="21"/>
        </w:rPr>
      </w:pPr>
    </w:p>
    <w:p w14:paraId="061A2259" w14:textId="77777777" w:rsidR="00040D1D" w:rsidRPr="00AB50E0" w:rsidRDefault="00040D1D">
      <w:pPr>
        <w:rPr>
          <w:rFonts w:ascii="宋体" w:hAnsi="宋体" w:hint="eastAsia"/>
        </w:rPr>
      </w:pPr>
    </w:p>
    <w:sectPr w:rsidR="00040D1D" w:rsidRPr="00AB50E0">
      <w:footerReference w:type="default" r:id="rId17"/>
      <w:pgSz w:w="11911" w:h="16838"/>
      <w:pgMar w:top="1502" w:right="1378" w:bottom="1780" w:left="1582" w:header="0" w:footer="1378"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64B77" w14:textId="77777777" w:rsidR="005550D6" w:rsidRDefault="005550D6">
      <w:r>
        <w:separator/>
      </w:r>
    </w:p>
  </w:endnote>
  <w:endnote w:type="continuationSeparator" w:id="0">
    <w:p w14:paraId="1FC826C2" w14:textId="77777777" w:rsidR="005550D6" w:rsidRDefault="0055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entury Gothic">
    <w:altName w:val="AmdtSymbols"/>
    <w:panose1 w:val="020B0502020202020204"/>
    <w:charset w:val="00"/>
    <w:family w:val="swiss"/>
    <w:pitch w:val="variable"/>
    <w:sig w:usb0="00000287" w:usb1="00000000" w:usb2="00000000" w:usb3="00000000" w:csb0="0000009F" w:csb1="00000000"/>
    <w:embedRegular r:id="rId1" w:subsetted="1" w:fontKey="{DAF00CBF-F01A-48DC-B05F-A5982691809B}"/>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default"/>
    <w:sig w:usb0="00000003"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_x000B__x000C_">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C27E1" w14:textId="77777777" w:rsidR="00F7332E" w:rsidRDefault="00F7332E">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495E" w14:textId="77777777" w:rsidR="00F7332E" w:rsidRDefault="00F7332E">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8DBC" w14:textId="77777777" w:rsidR="00F7332E" w:rsidRDefault="00F7332E">
    <w:pPr>
      <w:pStyle w:val="af3"/>
    </w:pPr>
    <w:r>
      <w:rPr>
        <w:noProof/>
      </w:rPr>
      <mc:AlternateContent>
        <mc:Choice Requires="wps">
          <w:drawing>
            <wp:anchor distT="0" distB="0" distL="114300" distR="114300" simplePos="0" relativeHeight="251661312" behindDoc="0" locked="0" layoutInCell="1" allowOverlap="1" wp14:anchorId="031243D4" wp14:editId="6EC0CCCB">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B96145D" w14:textId="77777777" w:rsidR="00F7332E" w:rsidRDefault="00F7332E">
                          <w:pPr>
                            <w:pStyle w:val="af3"/>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type w14:anchorId="031243D4" id="_x0000_t202" coordsize="21600,21600" o:spt="202" path="m,l,21600r21600,l21600,xe">
              <v:stroke joinstyle="miter"/>
              <v:path gradientshapeok="t" o:connecttype="rect"/>
            </v:shapetype>
            <v:shape id="文本框 6"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nrrCQZMBAAAxAwAADgAAAAAAAAAA&#10;AAAAAAAuAgAAZHJzL2Uyb0RvYy54bWxQSwECLQAUAAYACAAAACEAqooLHNgAAAAFAQAADwAAAAAA&#10;AAAAAAAAAADtAwAAZHJzL2Rvd25yZXYueG1sUEsFBgAAAAAEAAQA8wAAAPIEAAAAAA==&#10;" filled="f" stroked="f" strokeweight="1.25pt">
              <v:textbox style="mso-fit-shape-to-text:t" inset="0,0,0,0">
                <w:txbxContent>
                  <w:p w14:paraId="3B96145D" w14:textId="77777777" w:rsidR="00F7332E" w:rsidRDefault="00F7332E">
                    <w:pPr>
                      <w:pStyle w:val="af3"/>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1904"/>
    </w:sdtPr>
    <w:sdtContent>
      <w:p w14:paraId="67AD6885" w14:textId="77777777" w:rsidR="00F7332E" w:rsidRDefault="00F7332E">
        <w:pPr>
          <w:pStyle w:val="af3"/>
          <w:jc w:val="center"/>
        </w:pPr>
        <w:r>
          <w:fldChar w:fldCharType="begin"/>
        </w:r>
        <w:r>
          <w:instrText>PAGE   \* MERGEFORMAT</w:instrText>
        </w:r>
        <w:r>
          <w:fldChar w:fldCharType="separate"/>
        </w:r>
        <w:r w:rsidR="00A84E5C" w:rsidRPr="00A84E5C">
          <w:rPr>
            <w:noProof/>
            <w:lang w:val="zh-CN"/>
          </w:rPr>
          <w:t>2</w:t>
        </w:r>
        <w:r>
          <w:fldChar w:fldCharType="end"/>
        </w:r>
      </w:p>
    </w:sdtContent>
  </w:sdt>
  <w:p w14:paraId="028FB52D" w14:textId="77777777" w:rsidR="00F7332E" w:rsidRDefault="00F7332E">
    <w:pPr>
      <w:pStyle w:val="af3"/>
      <w:tabs>
        <w:tab w:val="clear" w:pos="4153"/>
        <w:tab w:val="clear" w:pos="8306"/>
        <w:tab w:val="center" w:pos="442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9A44" w14:textId="77777777" w:rsidR="00F7332E" w:rsidRDefault="00F7332E">
    <w:pPr>
      <w:pStyle w:val="af3"/>
      <w:framePr w:wrap="around" w:vAnchor="text" w:hAnchor="margin" w:xAlign="center" w:y="1"/>
      <w:rPr>
        <w:rStyle w:val="afb"/>
      </w:rPr>
    </w:pPr>
    <w:r>
      <w:fldChar w:fldCharType="begin"/>
    </w:r>
    <w:r>
      <w:rPr>
        <w:rStyle w:val="afb"/>
      </w:rPr>
      <w:instrText xml:space="preserve">PAGE  </w:instrText>
    </w:r>
    <w:r>
      <w:fldChar w:fldCharType="end"/>
    </w:r>
  </w:p>
  <w:p w14:paraId="19D5278E" w14:textId="77777777" w:rsidR="00F7332E" w:rsidRDefault="00F7332E">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C21F" w14:textId="77777777" w:rsidR="00F7332E" w:rsidRDefault="00F7332E">
    <w:pPr>
      <w:pStyle w:val="af3"/>
      <w:tabs>
        <w:tab w:val="clear" w:pos="4153"/>
        <w:tab w:val="clear" w:pos="8306"/>
        <w:tab w:val="left" w:pos="900"/>
      </w:tabs>
      <w:jc w:val="center"/>
    </w:pPr>
    <w:r>
      <w:rPr>
        <w:noProof/>
      </w:rPr>
      <mc:AlternateContent>
        <mc:Choice Requires="wps">
          <w:drawing>
            <wp:anchor distT="0" distB="0" distL="114300" distR="114300" simplePos="0" relativeHeight="251659264" behindDoc="0" locked="0" layoutInCell="1" allowOverlap="1" wp14:anchorId="757D6B1A" wp14:editId="6782AFD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03E1A0F" w14:textId="77777777" w:rsidR="00F7332E" w:rsidRDefault="00F7332E">
                          <w:pPr>
                            <w:pStyle w:val="af3"/>
                            <w:tabs>
                              <w:tab w:val="clear" w:pos="4153"/>
                              <w:tab w:val="clear" w:pos="8306"/>
                              <w:tab w:val="left" w:pos="900"/>
                            </w:tabs>
                            <w:jc w:val="center"/>
                          </w:pPr>
                          <w:r>
                            <w:fldChar w:fldCharType="begin"/>
                          </w:r>
                          <w:r>
                            <w:rPr>
                              <w:rStyle w:val="afb"/>
                            </w:rPr>
                            <w:instrText xml:space="preserve"> PAGE </w:instrText>
                          </w:r>
                          <w:r>
                            <w:fldChar w:fldCharType="separate"/>
                          </w:r>
                          <w:r w:rsidR="00A84E5C">
                            <w:rPr>
                              <w:rStyle w:val="afb"/>
                              <w:noProof/>
                            </w:rPr>
                            <w:t>79</w:t>
                          </w:r>
                          <w:r>
                            <w:fldChar w:fldCharType="end"/>
                          </w:r>
                        </w:p>
                      </w:txbxContent>
                    </wps:txbx>
                    <wps:bodyPr vert="horz" wrap="none" lIns="0" tIns="0" rIns="0" bIns="0" anchor="t">
                      <a:spAutoFit/>
                    </wps:bodyPr>
                  </wps:wsp>
                </a:graphicData>
              </a:graphic>
            </wp:anchor>
          </w:drawing>
        </mc:Choice>
        <mc:Fallback>
          <w:pict>
            <v:shapetype w14:anchorId="757D6B1A"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" filled="f" stroked="f" strokeweight="1.25pt">
              <v:textbox style="mso-fit-shape-to-text:t" inset="0,0,0,0">
                <w:txbxContent>
                  <w:p w14:paraId="703E1A0F" w14:textId="77777777" w:rsidR="00F7332E" w:rsidRDefault="00F7332E">
                    <w:pPr>
                      <w:pStyle w:val="af3"/>
                      <w:tabs>
                        <w:tab w:val="clear" w:pos="4153"/>
                        <w:tab w:val="clear" w:pos="8306"/>
                        <w:tab w:val="left" w:pos="900"/>
                      </w:tabs>
                      <w:jc w:val="center"/>
                    </w:pPr>
                    <w:r>
                      <w:fldChar w:fldCharType="begin"/>
                    </w:r>
                    <w:r>
                      <w:rPr>
                        <w:rStyle w:val="afb"/>
                      </w:rPr>
                      <w:instrText xml:space="preserve"> PAGE </w:instrText>
                    </w:r>
                    <w:r>
                      <w:fldChar w:fldCharType="separate"/>
                    </w:r>
                    <w:r w:rsidR="00A84E5C">
                      <w:rPr>
                        <w:rStyle w:val="afb"/>
                        <w:noProof/>
                      </w:rPr>
                      <w:t>79</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9F30" w14:textId="77777777" w:rsidR="00F7332E" w:rsidRDefault="00F7332E">
    <w:pPr>
      <w:pStyle w:val="af3"/>
    </w:pPr>
    <w:r>
      <w:rPr>
        <w:noProof/>
      </w:rPr>
      <mc:AlternateContent>
        <mc:Choice Requires="wps">
          <w:drawing>
            <wp:anchor distT="0" distB="0" distL="114300" distR="114300" simplePos="0" relativeHeight="251660288" behindDoc="0" locked="0" layoutInCell="1" allowOverlap="1" wp14:anchorId="1B9FCA02" wp14:editId="5C15637A">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368808F" w14:textId="77777777" w:rsidR="00F7332E" w:rsidRDefault="00F7332E">
                          <w:pPr>
                            <w:pStyle w:val="af3"/>
                          </w:pPr>
                          <w:r>
                            <w:fldChar w:fldCharType="begin"/>
                          </w:r>
                          <w:r>
                            <w:instrText xml:space="preserve"> PAGE  \* MERGEFORMAT </w:instrText>
                          </w:r>
                          <w:r>
                            <w:fldChar w:fldCharType="separate"/>
                          </w:r>
                          <w:r w:rsidR="00A84E5C">
                            <w:rPr>
                              <w:noProof/>
                            </w:rPr>
                            <w:t>95</w:t>
                          </w:r>
                          <w:r>
                            <w:fldChar w:fldCharType="end"/>
                          </w:r>
                        </w:p>
                      </w:txbxContent>
                    </wps:txbx>
                    <wps:bodyPr vert="horz" wrap="none" lIns="0" tIns="0" rIns="0" bIns="0" anchor="t">
                      <a:spAutoFit/>
                    </wps:bodyPr>
                  </wps:wsp>
                </a:graphicData>
              </a:graphic>
            </wp:anchor>
          </w:drawing>
        </mc:Choice>
        <mc:Fallback>
          <w:pict>
            <v:shapetype w14:anchorId="1B9FCA02" id="_x0000_t202" coordsize="21600,21600" o:spt="202" path="m,l,21600r21600,l21600,xe">
              <v:stroke joinstyle="miter"/>
              <v:path gradientshapeok="t" o:connecttype="rect"/>
            </v:shapetype>
            <v:shape id="文本框 4"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" filled="f" stroked="f" strokeweight="1.25pt">
              <v:textbox style="mso-fit-shape-to-text:t" inset="0,0,0,0">
                <w:txbxContent>
                  <w:p w14:paraId="1368808F" w14:textId="77777777" w:rsidR="00F7332E" w:rsidRDefault="00F7332E">
                    <w:pPr>
                      <w:pStyle w:val="af3"/>
                    </w:pPr>
                    <w:r>
                      <w:fldChar w:fldCharType="begin"/>
                    </w:r>
                    <w:r>
                      <w:instrText xml:space="preserve"> PAGE  \* MERGEFORMAT </w:instrText>
                    </w:r>
                    <w:r>
                      <w:fldChar w:fldCharType="separate"/>
                    </w:r>
                    <w:r w:rsidR="00A84E5C">
                      <w:rPr>
                        <w:noProof/>
                      </w:rPr>
                      <w:t>95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5D695" w14:textId="77777777" w:rsidR="005550D6" w:rsidRDefault="005550D6">
      <w:r>
        <w:separator/>
      </w:r>
    </w:p>
  </w:footnote>
  <w:footnote w:type="continuationSeparator" w:id="0">
    <w:p w14:paraId="7D506539" w14:textId="77777777" w:rsidR="005550D6" w:rsidRDefault="0055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9287" w14:textId="77777777" w:rsidR="00F7332E" w:rsidRDefault="00F7332E">
    <w:pPr>
      <w:pStyle w:val="af5"/>
      <w:pBdr>
        <w:bottom w:val="none" w:sz="0" w:space="0" w:color="auto"/>
      </w:pBdr>
      <w:jc w:val="right"/>
      <w:rPr>
        <w:rFonts w:ascii="宋体" w:hAnsi="宋体" w:cs="宋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7853C1"/>
    <w:multiLevelType w:val="singleLevel"/>
    <w:tmpl w:val="837853C1"/>
    <w:lvl w:ilvl="0">
      <w:start w:val="1"/>
      <w:numFmt w:val="lowerLetter"/>
      <w:lvlText w:val="%1."/>
      <w:lvlJc w:val="left"/>
      <w:pPr>
        <w:tabs>
          <w:tab w:val="left" w:pos="312"/>
        </w:tabs>
      </w:pPr>
    </w:lvl>
  </w:abstractNum>
  <w:abstractNum w:abstractNumId="1" w15:restartNumberingAfterBreak="0">
    <w:nsid w:val="98C19939"/>
    <w:multiLevelType w:val="singleLevel"/>
    <w:tmpl w:val="98C19939"/>
    <w:lvl w:ilvl="0">
      <w:start w:val="1"/>
      <w:numFmt w:val="decimal"/>
      <w:suff w:val="nothing"/>
      <w:lvlText w:val="（%1）"/>
      <w:lvlJc w:val="left"/>
    </w:lvl>
  </w:abstractNum>
  <w:abstractNum w:abstractNumId="2" w15:restartNumberingAfterBreak="0">
    <w:nsid w:val="A748B2BA"/>
    <w:multiLevelType w:val="singleLevel"/>
    <w:tmpl w:val="A748B2BA"/>
    <w:lvl w:ilvl="0">
      <w:start w:val="1"/>
      <w:numFmt w:val="decimal"/>
      <w:lvlText w:val="%1."/>
      <w:lvlJc w:val="left"/>
      <w:pPr>
        <w:tabs>
          <w:tab w:val="left" w:pos="312"/>
        </w:tabs>
      </w:pPr>
    </w:lvl>
  </w:abstractNum>
  <w:abstractNum w:abstractNumId="3" w15:restartNumberingAfterBreak="0">
    <w:nsid w:val="B09E43A5"/>
    <w:multiLevelType w:val="singleLevel"/>
    <w:tmpl w:val="B09E43A5"/>
    <w:lvl w:ilvl="0">
      <w:start w:val="1"/>
      <w:numFmt w:val="decimal"/>
      <w:suff w:val="space"/>
      <w:lvlText w:val="%1."/>
      <w:lvlJc w:val="left"/>
    </w:lvl>
  </w:abstractNum>
  <w:abstractNum w:abstractNumId="4" w15:restartNumberingAfterBreak="0">
    <w:nsid w:val="C8E4A651"/>
    <w:multiLevelType w:val="singleLevel"/>
    <w:tmpl w:val="C8E4A651"/>
    <w:lvl w:ilvl="0">
      <w:start w:val="1"/>
      <w:numFmt w:val="decimal"/>
      <w:lvlText w:val="(%1)"/>
      <w:lvlJc w:val="left"/>
      <w:pPr>
        <w:ind w:left="425" w:hanging="425"/>
      </w:pPr>
      <w:rPr>
        <w:rFonts w:hint="default"/>
      </w:rPr>
    </w:lvl>
  </w:abstractNum>
  <w:abstractNum w:abstractNumId="5" w15:restartNumberingAfterBreak="0">
    <w:nsid w:val="F1D14BBD"/>
    <w:multiLevelType w:val="multilevel"/>
    <w:tmpl w:val="F1D14BBD"/>
    <w:lvl w:ilvl="0">
      <w:start w:val="1"/>
      <w:numFmt w:val="decimal"/>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15:restartNumberingAfterBreak="0">
    <w:nsid w:val="FD8902AC"/>
    <w:multiLevelType w:val="singleLevel"/>
    <w:tmpl w:val="FD8902AC"/>
    <w:lvl w:ilvl="0">
      <w:start w:val="1"/>
      <w:numFmt w:val="lowerLetter"/>
      <w:lvlText w:val="%1."/>
      <w:lvlJc w:val="left"/>
      <w:pPr>
        <w:ind w:left="425" w:hanging="425"/>
      </w:pPr>
      <w:rPr>
        <w:rFonts w:hint="default"/>
      </w:rPr>
    </w:lvl>
  </w:abstractNum>
  <w:abstractNum w:abstractNumId="7" w15:restartNumberingAfterBreak="0">
    <w:nsid w:val="00000003"/>
    <w:multiLevelType w:val="multilevel"/>
    <w:tmpl w:val="00000003"/>
    <w:lvl w:ilvl="0">
      <w:start w:val="1"/>
      <w:numFmt w:val="decimal"/>
      <w:lvlText w:val="（%1）"/>
      <w:lvlJc w:val="left"/>
      <w:pPr>
        <w:tabs>
          <w:tab w:val="left" w:pos="937"/>
        </w:tabs>
        <w:ind w:left="1006" w:hanging="50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2FCA2B6"/>
    <w:multiLevelType w:val="singleLevel"/>
    <w:tmpl w:val="02FCA2B6"/>
    <w:lvl w:ilvl="0">
      <w:start w:val="1"/>
      <w:numFmt w:val="decimal"/>
      <w:suff w:val="space"/>
      <w:lvlText w:val="%1."/>
      <w:lvlJc w:val="left"/>
    </w:lvl>
  </w:abstractNum>
  <w:abstractNum w:abstractNumId="9" w15:restartNumberingAfterBreak="0">
    <w:nsid w:val="05704C5C"/>
    <w:multiLevelType w:val="hybridMultilevel"/>
    <w:tmpl w:val="3E6AC5D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0AB90C6B"/>
    <w:multiLevelType w:val="multilevel"/>
    <w:tmpl w:val="0AB90C6B"/>
    <w:lvl w:ilvl="0">
      <w:start w:val="1"/>
      <w:numFmt w:val="decimal"/>
      <w:lvlText w:val="（%1）"/>
      <w:lvlJc w:val="left"/>
      <w:pPr>
        <w:tabs>
          <w:tab w:val="left" w:pos="1273"/>
        </w:tabs>
        <w:ind w:left="1262" w:hanging="500"/>
      </w:pPr>
      <w:rPr>
        <w:rFonts w:hint="eastAsia"/>
      </w:rPr>
    </w:lvl>
    <w:lvl w:ilvl="1">
      <w:start w:val="1"/>
      <w:numFmt w:val="japaneseCounting"/>
      <w:lvlText w:val="（%2）"/>
      <w:lvlJc w:val="left"/>
      <w:pPr>
        <w:ind w:left="1562" w:hanging="720"/>
      </w:pPr>
      <w:rPr>
        <w:rFonts w:hint="default"/>
      </w:r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1" w15:restartNumberingAfterBreak="0">
    <w:nsid w:val="0E2295CC"/>
    <w:multiLevelType w:val="multilevel"/>
    <w:tmpl w:val="0E2295CC"/>
    <w:lvl w:ilvl="0">
      <w:start w:val="1"/>
      <w:numFmt w:val="decimal"/>
      <w:lvlText w:val="（%1）"/>
      <w:lvlJc w:val="left"/>
      <w:pPr>
        <w:tabs>
          <w:tab w:val="left" w:pos="1273"/>
        </w:tabs>
        <w:ind w:left="1262" w:hanging="500"/>
      </w:pPr>
      <w:rPr>
        <w:rFonts w:hint="eastAsia"/>
      </w:rPr>
    </w:lvl>
    <w:lvl w:ilvl="1">
      <w:start w:val="1"/>
      <w:numFmt w:val="japaneseCounting"/>
      <w:lvlText w:val="（%2）"/>
      <w:lvlJc w:val="left"/>
      <w:pPr>
        <w:ind w:left="1562" w:hanging="720"/>
      </w:pPr>
      <w:rPr>
        <w:rFonts w:hint="default"/>
      </w:r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2" w15:restartNumberingAfterBreak="0">
    <w:nsid w:val="30B017B4"/>
    <w:multiLevelType w:val="hybridMultilevel"/>
    <w:tmpl w:val="A78410D6"/>
    <w:lvl w:ilvl="0" w:tplc="83B0789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3B306ED"/>
    <w:multiLevelType w:val="multilevel"/>
    <w:tmpl w:val="33B306ED"/>
    <w:lvl w:ilvl="0">
      <w:start w:val="1"/>
      <w:numFmt w:val="decimal"/>
      <w:lvlText w:val="%1"/>
      <w:lvlJc w:val="left"/>
      <w:pPr>
        <w:tabs>
          <w:tab w:val="left" w:pos="600"/>
        </w:tabs>
        <w:ind w:left="600" w:hanging="420"/>
      </w:pPr>
      <w:rPr>
        <w:rFonts w:ascii="宋体" w:eastAsia="宋体" w:hAnsi="宋体" w:hint="eastAsia"/>
        <w:sz w:val="24"/>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4" w15:restartNumberingAfterBreak="0">
    <w:nsid w:val="39E4E3C9"/>
    <w:multiLevelType w:val="singleLevel"/>
    <w:tmpl w:val="39E4E3C9"/>
    <w:lvl w:ilvl="0">
      <w:start w:val="13"/>
      <w:numFmt w:val="decimal"/>
      <w:suff w:val="nothing"/>
      <w:lvlText w:val="%1．"/>
      <w:lvlJc w:val="left"/>
    </w:lvl>
  </w:abstractNum>
  <w:abstractNum w:abstractNumId="15" w15:restartNumberingAfterBreak="0">
    <w:nsid w:val="4C436078"/>
    <w:multiLevelType w:val="hybridMultilevel"/>
    <w:tmpl w:val="A4782132"/>
    <w:lvl w:ilvl="0" w:tplc="04090001">
      <w:start w:val="1"/>
      <w:numFmt w:val="bullet"/>
      <w:lvlText w:val=""/>
      <w:lvlJc w:val="left"/>
      <w:pPr>
        <w:ind w:left="860" w:hanging="440"/>
      </w:pPr>
      <w:rPr>
        <w:rFonts w:ascii="Wingdings" w:hAnsi="Wingdings" w:hint="default"/>
      </w:rPr>
    </w:lvl>
    <w:lvl w:ilvl="1" w:tplc="E43EB348">
      <w:numFmt w:val="bullet"/>
      <w:lvlText w:val="★"/>
      <w:lvlJc w:val="left"/>
      <w:pPr>
        <w:ind w:left="1220" w:hanging="360"/>
      </w:pPr>
      <w:rPr>
        <w:rFonts w:ascii="宋体" w:eastAsia="宋体" w:hAnsi="宋体" w:cs="Times New Roman" w:hint="eastAsia"/>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6" w15:restartNumberingAfterBreak="0">
    <w:nsid w:val="54F403B5"/>
    <w:multiLevelType w:val="singleLevel"/>
    <w:tmpl w:val="54F403B5"/>
    <w:lvl w:ilvl="0">
      <w:start w:val="1"/>
      <w:numFmt w:val="chineseCounting"/>
      <w:suff w:val="nothing"/>
      <w:lvlText w:val="%1、"/>
      <w:lvlJc w:val="left"/>
    </w:lvl>
  </w:abstractNum>
  <w:abstractNum w:abstractNumId="17" w15:restartNumberingAfterBreak="0">
    <w:nsid w:val="557FD3DA"/>
    <w:multiLevelType w:val="singleLevel"/>
    <w:tmpl w:val="557FD3DA"/>
    <w:lvl w:ilvl="0">
      <w:start w:val="3"/>
      <w:numFmt w:val="chineseCounting"/>
      <w:suff w:val="nothing"/>
      <w:lvlText w:val="%1、"/>
      <w:lvlJc w:val="left"/>
    </w:lvl>
  </w:abstractNum>
  <w:abstractNum w:abstractNumId="18" w15:restartNumberingAfterBreak="0">
    <w:nsid w:val="5A3C02B2"/>
    <w:multiLevelType w:val="singleLevel"/>
    <w:tmpl w:val="5A3C02B2"/>
    <w:lvl w:ilvl="0">
      <w:start w:val="1"/>
      <w:numFmt w:val="lowerLetter"/>
      <w:lvlText w:val="%1."/>
      <w:lvlJc w:val="left"/>
      <w:pPr>
        <w:ind w:left="425" w:hanging="425"/>
      </w:pPr>
      <w:rPr>
        <w:rFonts w:hint="default"/>
      </w:rPr>
    </w:lvl>
  </w:abstractNum>
  <w:abstractNum w:abstractNumId="19" w15:restartNumberingAfterBreak="0">
    <w:nsid w:val="5D3209EA"/>
    <w:multiLevelType w:val="multilevel"/>
    <w:tmpl w:val="5D3209EA"/>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631C03F0"/>
    <w:multiLevelType w:val="multilevel"/>
    <w:tmpl w:val="631C03F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69F25829"/>
    <w:multiLevelType w:val="multilevel"/>
    <w:tmpl w:val="69F25829"/>
    <w:lvl w:ilvl="0">
      <w:start w:val="1"/>
      <w:numFmt w:val="decimal"/>
      <w:lvlText w:val="（%1）"/>
      <w:lvlJc w:val="left"/>
      <w:pPr>
        <w:tabs>
          <w:tab w:val="left" w:pos="1273"/>
        </w:tabs>
        <w:ind w:left="1262" w:hanging="500"/>
      </w:pPr>
      <w:rPr>
        <w:rFonts w:hint="eastAsia"/>
      </w:rPr>
    </w:lvl>
    <w:lvl w:ilvl="1">
      <w:start w:val="1"/>
      <w:numFmt w:val="japaneseCounting"/>
      <w:lvlText w:val="（%2）"/>
      <w:lvlJc w:val="left"/>
      <w:pPr>
        <w:ind w:left="1562" w:hanging="720"/>
      </w:pPr>
      <w:rPr>
        <w:rFonts w:hint="default"/>
      </w:r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22" w15:restartNumberingAfterBreak="0">
    <w:nsid w:val="7D4C19BB"/>
    <w:multiLevelType w:val="multilevel"/>
    <w:tmpl w:val="7D4C19BB"/>
    <w:lvl w:ilvl="0">
      <w:start w:val="1"/>
      <w:numFmt w:val="decimal"/>
      <w:lvlText w:val="（%1）"/>
      <w:lvlJc w:val="left"/>
      <w:pPr>
        <w:ind w:left="1249" w:hanging="420"/>
      </w:pPr>
      <w:rPr>
        <w:rFonts w:hint="eastAsia"/>
      </w:rPr>
    </w:lvl>
    <w:lvl w:ilvl="1">
      <w:start w:val="1"/>
      <w:numFmt w:val="decimal"/>
      <w:lvlText w:val="（%2）"/>
      <w:lvlJc w:val="left"/>
      <w:pPr>
        <w:ind w:left="3398" w:hanging="420"/>
      </w:pPr>
      <w:rPr>
        <w:rFonts w:hint="eastAsia"/>
      </w:rPr>
    </w:lvl>
    <w:lvl w:ilvl="2">
      <w:start w:val="1"/>
      <w:numFmt w:val="lowerRoman"/>
      <w:lvlText w:val="%3."/>
      <w:lvlJc w:val="right"/>
      <w:pPr>
        <w:ind w:left="2089" w:hanging="420"/>
      </w:pPr>
    </w:lvl>
    <w:lvl w:ilvl="3">
      <w:start w:val="1"/>
      <w:numFmt w:val="decimal"/>
      <w:lvlText w:val="%4."/>
      <w:lvlJc w:val="left"/>
      <w:pPr>
        <w:ind w:left="2509" w:hanging="420"/>
      </w:pPr>
    </w:lvl>
    <w:lvl w:ilvl="4">
      <w:start w:val="1"/>
      <w:numFmt w:val="lowerLetter"/>
      <w:lvlText w:val="%5)"/>
      <w:lvlJc w:val="left"/>
      <w:pPr>
        <w:ind w:left="2929" w:hanging="420"/>
      </w:pPr>
    </w:lvl>
    <w:lvl w:ilvl="5">
      <w:start w:val="1"/>
      <w:numFmt w:val="lowerRoman"/>
      <w:lvlText w:val="%6."/>
      <w:lvlJc w:val="right"/>
      <w:pPr>
        <w:ind w:left="3349" w:hanging="420"/>
      </w:pPr>
    </w:lvl>
    <w:lvl w:ilvl="6">
      <w:start w:val="1"/>
      <w:numFmt w:val="decimal"/>
      <w:lvlText w:val="%7."/>
      <w:lvlJc w:val="left"/>
      <w:pPr>
        <w:ind w:left="3769" w:hanging="420"/>
      </w:pPr>
    </w:lvl>
    <w:lvl w:ilvl="7">
      <w:start w:val="1"/>
      <w:numFmt w:val="lowerLetter"/>
      <w:lvlText w:val="%8)"/>
      <w:lvlJc w:val="left"/>
      <w:pPr>
        <w:ind w:left="4189" w:hanging="420"/>
      </w:pPr>
    </w:lvl>
    <w:lvl w:ilvl="8">
      <w:start w:val="1"/>
      <w:numFmt w:val="lowerRoman"/>
      <w:lvlText w:val="%9."/>
      <w:lvlJc w:val="right"/>
      <w:pPr>
        <w:ind w:left="4609" w:hanging="420"/>
      </w:pPr>
    </w:lvl>
  </w:abstractNum>
  <w:abstractNum w:abstractNumId="23" w15:restartNumberingAfterBreak="0">
    <w:nsid w:val="7F750893"/>
    <w:multiLevelType w:val="hybridMultilevel"/>
    <w:tmpl w:val="0C8E0A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399711206">
    <w:abstractNumId w:val="19"/>
  </w:num>
  <w:num w:numId="2" w16cid:durableId="726729371">
    <w:abstractNumId w:val="3"/>
  </w:num>
  <w:num w:numId="3" w16cid:durableId="92284005">
    <w:abstractNumId w:val="8"/>
  </w:num>
  <w:num w:numId="4" w16cid:durableId="920407279">
    <w:abstractNumId w:val="2"/>
  </w:num>
  <w:num w:numId="5" w16cid:durableId="1827093398">
    <w:abstractNumId w:val="18"/>
  </w:num>
  <w:num w:numId="6" w16cid:durableId="1813981167">
    <w:abstractNumId w:val="7"/>
  </w:num>
  <w:num w:numId="7" w16cid:durableId="2080208592">
    <w:abstractNumId w:val="5"/>
  </w:num>
  <w:num w:numId="8" w16cid:durableId="2011370980">
    <w:abstractNumId w:val="20"/>
  </w:num>
  <w:num w:numId="9" w16cid:durableId="670528893">
    <w:abstractNumId w:val="14"/>
  </w:num>
  <w:num w:numId="10" w16cid:durableId="803347771">
    <w:abstractNumId w:val="0"/>
  </w:num>
  <w:num w:numId="11" w16cid:durableId="1662583969">
    <w:abstractNumId w:val="22"/>
  </w:num>
  <w:num w:numId="12" w16cid:durableId="950937085">
    <w:abstractNumId w:val="1"/>
  </w:num>
  <w:num w:numId="13" w16cid:durableId="1049494822">
    <w:abstractNumId w:val="4"/>
  </w:num>
  <w:num w:numId="14" w16cid:durableId="2058816888">
    <w:abstractNumId w:val="10"/>
  </w:num>
  <w:num w:numId="15" w16cid:durableId="1348213711">
    <w:abstractNumId w:val="21"/>
  </w:num>
  <w:num w:numId="16" w16cid:durableId="318077564">
    <w:abstractNumId w:val="11"/>
  </w:num>
  <w:num w:numId="17" w16cid:durableId="637994961">
    <w:abstractNumId w:val="6"/>
  </w:num>
  <w:num w:numId="18" w16cid:durableId="2117628619">
    <w:abstractNumId w:val="13"/>
  </w:num>
  <w:num w:numId="19" w16cid:durableId="2091803590">
    <w:abstractNumId w:val="16"/>
  </w:num>
  <w:num w:numId="20" w16cid:durableId="993492155">
    <w:abstractNumId w:val="17"/>
  </w:num>
  <w:num w:numId="21" w16cid:durableId="547885382">
    <w:abstractNumId w:val="23"/>
  </w:num>
  <w:num w:numId="22" w16cid:durableId="1625455247">
    <w:abstractNumId w:val="12"/>
  </w:num>
  <w:num w:numId="23" w16cid:durableId="173421936">
    <w:abstractNumId w:val="15"/>
  </w:num>
  <w:num w:numId="24" w16cid:durableId="1622035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wY2QzODZmNGE1YjRmYjcwMGZmYTNjNzJlYzMwZGMifQ=="/>
  </w:docVars>
  <w:rsids>
    <w:rsidRoot w:val="00172A27"/>
    <w:rsid w:val="00001E56"/>
    <w:rsid w:val="0000396E"/>
    <w:rsid w:val="00004478"/>
    <w:rsid w:val="00010FCD"/>
    <w:rsid w:val="000151EB"/>
    <w:rsid w:val="00016763"/>
    <w:rsid w:val="000173D9"/>
    <w:rsid w:val="000210DD"/>
    <w:rsid w:val="00023C95"/>
    <w:rsid w:val="00032142"/>
    <w:rsid w:val="00033CA5"/>
    <w:rsid w:val="00033EE6"/>
    <w:rsid w:val="000364DE"/>
    <w:rsid w:val="00036535"/>
    <w:rsid w:val="000371E8"/>
    <w:rsid w:val="00040D1D"/>
    <w:rsid w:val="0004165F"/>
    <w:rsid w:val="000445EB"/>
    <w:rsid w:val="00050BD9"/>
    <w:rsid w:val="00051929"/>
    <w:rsid w:val="00053E49"/>
    <w:rsid w:val="00056429"/>
    <w:rsid w:val="00063A1A"/>
    <w:rsid w:val="0006572B"/>
    <w:rsid w:val="0006711B"/>
    <w:rsid w:val="0006742A"/>
    <w:rsid w:val="00067A80"/>
    <w:rsid w:val="00067D63"/>
    <w:rsid w:val="0007044B"/>
    <w:rsid w:val="00070D93"/>
    <w:rsid w:val="0007753E"/>
    <w:rsid w:val="0008108E"/>
    <w:rsid w:val="00082EC3"/>
    <w:rsid w:val="00090B82"/>
    <w:rsid w:val="00091D8A"/>
    <w:rsid w:val="00091E58"/>
    <w:rsid w:val="00096A49"/>
    <w:rsid w:val="0009779F"/>
    <w:rsid w:val="000A26A0"/>
    <w:rsid w:val="000A534A"/>
    <w:rsid w:val="000A7899"/>
    <w:rsid w:val="000B0696"/>
    <w:rsid w:val="000B7C98"/>
    <w:rsid w:val="000C296B"/>
    <w:rsid w:val="000C314E"/>
    <w:rsid w:val="000E5537"/>
    <w:rsid w:val="000F1CA5"/>
    <w:rsid w:val="000F42B2"/>
    <w:rsid w:val="000F5E49"/>
    <w:rsid w:val="00107383"/>
    <w:rsid w:val="0011283B"/>
    <w:rsid w:val="00114CF3"/>
    <w:rsid w:val="001236DA"/>
    <w:rsid w:val="001278EF"/>
    <w:rsid w:val="001307EB"/>
    <w:rsid w:val="00132FF2"/>
    <w:rsid w:val="001377A8"/>
    <w:rsid w:val="00140949"/>
    <w:rsid w:val="001474A4"/>
    <w:rsid w:val="001662B9"/>
    <w:rsid w:val="00172089"/>
    <w:rsid w:val="00172A27"/>
    <w:rsid w:val="001865D4"/>
    <w:rsid w:val="00191731"/>
    <w:rsid w:val="00191AB0"/>
    <w:rsid w:val="001A2705"/>
    <w:rsid w:val="001A3C11"/>
    <w:rsid w:val="001B00F6"/>
    <w:rsid w:val="001B3D36"/>
    <w:rsid w:val="001B666B"/>
    <w:rsid w:val="001B7436"/>
    <w:rsid w:val="001C1CCC"/>
    <w:rsid w:val="001C455B"/>
    <w:rsid w:val="001C45D1"/>
    <w:rsid w:val="001C5282"/>
    <w:rsid w:val="001D028B"/>
    <w:rsid w:val="001D0DE0"/>
    <w:rsid w:val="001D452C"/>
    <w:rsid w:val="001D5900"/>
    <w:rsid w:val="001E07E0"/>
    <w:rsid w:val="001E4D05"/>
    <w:rsid w:val="001F136F"/>
    <w:rsid w:val="001F4AAA"/>
    <w:rsid w:val="001F771D"/>
    <w:rsid w:val="0020144A"/>
    <w:rsid w:val="00201DE7"/>
    <w:rsid w:val="00205FDC"/>
    <w:rsid w:val="00206AAD"/>
    <w:rsid w:val="002161CA"/>
    <w:rsid w:val="002320D4"/>
    <w:rsid w:val="00233863"/>
    <w:rsid w:val="00244BE9"/>
    <w:rsid w:val="00252D74"/>
    <w:rsid w:val="00253BE4"/>
    <w:rsid w:val="00255979"/>
    <w:rsid w:val="00255D75"/>
    <w:rsid w:val="00260A47"/>
    <w:rsid w:val="00261C5B"/>
    <w:rsid w:val="002638B0"/>
    <w:rsid w:val="00271A3C"/>
    <w:rsid w:val="0027239F"/>
    <w:rsid w:val="00273D40"/>
    <w:rsid w:val="00280335"/>
    <w:rsid w:val="002851C3"/>
    <w:rsid w:val="00291A1B"/>
    <w:rsid w:val="002A0A4C"/>
    <w:rsid w:val="002A2A05"/>
    <w:rsid w:val="002A41F7"/>
    <w:rsid w:val="002A6597"/>
    <w:rsid w:val="002B2FED"/>
    <w:rsid w:val="002B3DB3"/>
    <w:rsid w:val="002B7F8B"/>
    <w:rsid w:val="002C2B43"/>
    <w:rsid w:val="002C3E6B"/>
    <w:rsid w:val="002D3FEA"/>
    <w:rsid w:val="002D6EE8"/>
    <w:rsid w:val="002D780C"/>
    <w:rsid w:val="002E0511"/>
    <w:rsid w:val="002E4523"/>
    <w:rsid w:val="002E650F"/>
    <w:rsid w:val="002E7540"/>
    <w:rsid w:val="002F52E1"/>
    <w:rsid w:val="002F5751"/>
    <w:rsid w:val="00301A3B"/>
    <w:rsid w:val="00302127"/>
    <w:rsid w:val="00312338"/>
    <w:rsid w:val="003167FF"/>
    <w:rsid w:val="0032329B"/>
    <w:rsid w:val="00331789"/>
    <w:rsid w:val="0033728A"/>
    <w:rsid w:val="00340FBD"/>
    <w:rsid w:val="00342B20"/>
    <w:rsid w:val="00342F24"/>
    <w:rsid w:val="003458DD"/>
    <w:rsid w:val="00346FD6"/>
    <w:rsid w:val="0035269E"/>
    <w:rsid w:val="003577F6"/>
    <w:rsid w:val="00361C53"/>
    <w:rsid w:val="00361F13"/>
    <w:rsid w:val="00365F99"/>
    <w:rsid w:val="00371116"/>
    <w:rsid w:val="00371219"/>
    <w:rsid w:val="0037302D"/>
    <w:rsid w:val="00373E7F"/>
    <w:rsid w:val="00375001"/>
    <w:rsid w:val="00376577"/>
    <w:rsid w:val="00377D84"/>
    <w:rsid w:val="00380738"/>
    <w:rsid w:val="003846B2"/>
    <w:rsid w:val="00391928"/>
    <w:rsid w:val="0039194D"/>
    <w:rsid w:val="003919E1"/>
    <w:rsid w:val="003A0E66"/>
    <w:rsid w:val="003A404F"/>
    <w:rsid w:val="003A48E1"/>
    <w:rsid w:val="003A4F40"/>
    <w:rsid w:val="003A5394"/>
    <w:rsid w:val="003A7DEE"/>
    <w:rsid w:val="003B3663"/>
    <w:rsid w:val="003B5191"/>
    <w:rsid w:val="003B65D1"/>
    <w:rsid w:val="003D0F5F"/>
    <w:rsid w:val="003D47F3"/>
    <w:rsid w:val="003D4FE5"/>
    <w:rsid w:val="003D62AA"/>
    <w:rsid w:val="003E445D"/>
    <w:rsid w:val="003E4D6D"/>
    <w:rsid w:val="003E55A5"/>
    <w:rsid w:val="003E686C"/>
    <w:rsid w:val="003E6B86"/>
    <w:rsid w:val="003E76A2"/>
    <w:rsid w:val="003F19B5"/>
    <w:rsid w:val="003F298D"/>
    <w:rsid w:val="004018CD"/>
    <w:rsid w:val="004060E9"/>
    <w:rsid w:val="00410F94"/>
    <w:rsid w:val="00423C3E"/>
    <w:rsid w:val="00424195"/>
    <w:rsid w:val="004241E3"/>
    <w:rsid w:val="004278F1"/>
    <w:rsid w:val="0043095A"/>
    <w:rsid w:val="00431055"/>
    <w:rsid w:val="00433B4B"/>
    <w:rsid w:val="00437005"/>
    <w:rsid w:val="00450CCF"/>
    <w:rsid w:val="0046312D"/>
    <w:rsid w:val="004652D2"/>
    <w:rsid w:val="00467081"/>
    <w:rsid w:val="00471CFD"/>
    <w:rsid w:val="00474574"/>
    <w:rsid w:val="00485F51"/>
    <w:rsid w:val="004A1324"/>
    <w:rsid w:val="004A3F59"/>
    <w:rsid w:val="004B081B"/>
    <w:rsid w:val="004B212A"/>
    <w:rsid w:val="004B7600"/>
    <w:rsid w:val="004C7447"/>
    <w:rsid w:val="004C7C34"/>
    <w:rsid w:val="004D09F0"/>
    <w:rsid w:val="004D1FE1"/>
    <w:rsid w:val="004D4D0B"/>
    <w:rsid w:val="004D5C26"/>
    <w:rsid w:val="004D5C48"/>
    <w:rsid w:val="004E0815"/>
    <w:rsid w:val="004E1A7A"/>
    <w:rsid w:val="004E560B"/>
    <w:rsid w:val="004F220B"/>
    <w:rsid w:val="004F29EC"/>
    <w:rsid w:val="004F2FE1"/>
    <w:rsid w:val="004F3A58"/>
    <w:rsid w:val="004F54AA"/>
    <w:rsid w:val="004F550E"/>
    <w:rsid w:val="004F653D"/>
    <w:rsid w:val="004F6A40"/>
    <w:rsid w:val="00500F82"/>
    <w:rsid w:val="005062D6"/>
    <w:rsid w:val="00507D5E"/>
    <w:rsid w:val="005163F8"/>
    <w:rsid w:val="0052516E"/>
    <w:rsid w:val="00527F3E"/>
    <w:rsid w:val="00537424"/>
    <w:rsid w:val="00542801"/>
    <w:rsid w:val="0054542F"/>
    <w:rsid w:val="0055186A"/>
    <w:rsid w:val="005550D6"/>
    <w:rsid w:val="00561644"/>
    <w:rsid w:val="00563456"/>
    <w:rsid w:val="00565B42"/>
    <w:rsid w:val="00566AEF"/>
    <w:rsid w:val="0057779F"/>
    <w:rsid w:val="00584120"/>
    <w:rsid w:val="005923FB"/>
    <w:rsid w:val="0059694F"/>
    <w:rsid w:val="005A092D"/>
    <w:rsid w:val="005A1025"/>
    <w:rsid w:val="005A3D2E"/>
    <w:rsid w:val="005A6DC2"/>
    <w:rsid w:val="005B0298"/>
    <w:rsid w:val="005D09F5"/>
    <w:rsid w:val="005D3123"/>
    <w:rsid w:val="005E181F"/>
    <w:rsid w:val="005E2542"/>
    <w:rsid w:val="005E6149"/>
    <w:rsid w:val="005F124C"/>
    <w:rsid w:val="005F4032"/>
    <w:rsid w:val="00600A3F"/>
    <w:rsid w:val="006358C5"/>
    <w:rsid w:val="0063778C"/>
    <w:rsid w:val="006448E6"/>
    <w:rsid w:val="0064546A"/>
    <w:rsid w:val="00646EED"/>
    <w:rsid w:val="0065327C"/>
    <w:rsid w:val="00654712"/>
    <w:rsid w:val="0066425D"/>
    <w:rsid w:val="006802A2"/>
    <w:rsid w:val="006907C1"/>
    <w:rsid w:val="006939FC"/>
    <w:rsid w:val="00697C01"/>
    <w:rsid w:val="006A232A"/>
    <w:rsid w:val="006A5767"/>
    <w:rsid w:val="006A7289"/>
    <w:rsid w:val="006B3CD7"/>
    <w:rsid w:val="006B5486"/>
    <w:rsid w:val="006B55CD"/>
    <w:rsid w:val="006D2082"/>
    <w:rsid w:val="006D3A10"/>
    <w:rsid w:val="006D753A"/>
    <w:rsid w:val="006E2A6C"/>
    <w:rsid w:val="006E3886"/>
    <w:rsid w:val="006F05AD"/>
    <w:rsid w:val="006F05D4"/>
    <w:rsid w:val="006F15FC"/>
    <w:rsid w:val="006F3E6E"/>
    <w:rsid w:val="006F4D30"/>
    <w:rsid w:val="006F5A9E"/>
    <w:rsid w:val="00700BC8"/>
    <w:rsid w:val="007031BD"/>
    <w:rsid w:val="00704C7C"/>
    <w:rsid w:val="0071174F"/>
    <w:rsid w:val="00713771"/>
    <w:rsid w:val="0071519C"/>
    <w:rsid w:val="00720826"/>
    <w:rsid w:val="007239AA"/>
    <w:rsid w:val="00723BA4"/>
    <w:rsid w:val="00725619"/>
    <w:rsid w:val="007347A8"/>
    <w:rsid w:val="007524E0"/>
    <w:rsid w:val="007536BE"/>
    <w:rsid w:val="007704B1"/>
    <w:rsid w:val="00775D40"/>
    <w:rsid w:val="007763DF"/>
    <w:rsid w:val="00781837"/>
    <w:rsid w:val="007823CF"/>
    <w:rsid w:val="00787B86"/>
    <w:rsid w:val="00792D0A"/>
    <w:rsid w:val="0079652A"/>
    <w:rsid w:val="007A1F17"/>
    <w:rsid w:val="007A48FD"/>
    <w:rsid w:val="007B132B"/>
    <w:rsid w:val="007B1F76"/>
    <w:rsid w:val="007B3CD3"/>
    <w:rsid w:val="007C4BA4"/>
    <w:rsid w:val="007C552C"/>
    <w:rsid w:val="007D1C40"/>
    <w:rsid w:val="007D3403"/>
    <w:rsid w:val="007F187A"/>
    <w:rsid w:val="007F320F"/>
    <w:rsid w:val="007F5CA2"/>
    <w:rsid w:val="007F7433"/>
    <w:rsid w:val="0080105D"/>
    <w:rsid w:val="0080136F"/>
    <w:rsid w:val="008013A5"/>
    <w:rsid w:val="008016EB"/>
    <w:rsid w:val="00806699"/>
    <w:rsid w:val="00807C1C"/>
    <w:rsid w:val="00811AE1"/>
    <w:rsid w:val="0082579B"/>
    <w:rsid w:val="00826803"/>
    <w:rsid w:val="00827882"/>
    <w:rsid w:val="0083061E"/>
    <w:rsid w:val="00831073"/>
    <w:rsid w:val="008349C4"/>
    <w:rsid w:val="00837A9F"/>
    <w:rsid w:val="00845F66"/>
    <w:rsid w:val="0084660B"/>
    <w:rsid w:val="008523D4"/>
    <w:rsid w:val="00855641"/>
    <w:rsid w:val="008561C8"/>
    <w:rsid w:val="00860063"/>
    <w:rsid w:val="00863B15"/>
    <w:rsid w:val="008731B9"/>
    <w:rsid w:val="00873832"/>
    <w:rsid w:val="00874A1E"/>
    <w:rsid w:val="00882251"/>
    <w:rsid w:val="0088345F"/>
    <w:rsid w:val="0088461B"/>
    <w:rsid w:val="00885DFC"/>
    <w:rsid w:val="00886538"/>
    <w:rsid w:val="0089426F"/>
    <w:rsid w:val="008A27A6"/>
    <w:rsid w:val="008B365F"/>
    <w:rsid w:val="008B6EF3"/>
    <w:rsid w:val="008C194F"/>
    <w:rsid w:val="008C34C8"/>
    <w:rsid w:val="008C4BC7"/>
    <w:rsid w:val="008C597D"/>
    <w:rsid w:val="008C658E"/>
    <w:rsid w:val="008D0582"/>
    <w:rsid w:val="008D3C24"/>
    <w:rsid w:val="008E1AD7"/>
    <w:rsid w:val="008E637C"/>
    <w:rsid w:val="008F2BED"/>
    <w:rsid w:val="008F7272"/>
    <w:rsid w:val="008F7D01"/>
    <w:rsid w:val="00901E7C"/>
    <w:rsid w:val="009072E5"/>
    <w:rsid w:val="00910F4C"/>
    <w:rsid w:val="009152B2"/>
    <w:rsid w:val="00917B9E"/>
    <w:rsid w:val="00932BD4"/>
    <w:rsid w:val="0093363C"/>
    <w:rsid w:val="009454AF"/>
    <w:rsid w:val="009506F2"/>
    <w:rsid w:val="009513E2"/>
    <w:rsid w:val="00961ECC"/>
    <w:rsid w:val="00962D2C"/>
    <w:rsid w:val="00966D12"/>
    <w:rsid w:val="00971B09"/>
    <w:rsid w:val="00975676"/>
    <w:rsid w:val="00986960"/>
    <w:rsid w:val="009943EA"/>
    <w:rsid w:val="00995388"/>
    <w:rsid w:val="00997F36"/>
    <w:rsid w:val="009A77DD"/>
    <w:rsid w:val="009B2C10"/>
    <w:rsid w:val="009B59D2"/>
    <w:rsid w:val="009C0E6D"/>
    <w:rsid w:val="009C1567"/>
    <w:rsid w:val="009C46C6"/>
    <w:rsid w:val="009C5B37"/>
    <w:rsid w:val="009C67E9"/>
    <w:rsid w:val="009C797E"/>
    <w:rsid w:val="009D0543"/>
    <w:rsid w:val="009D0DDC"/>
    <w:rsid w:val="009D1220"/>
    <w:rsid w:val="009D25EA"/>
    <w:rsid w:val="009D7429"/>
    <w:rsid w:val="009D7EFB"/>
    <w:rsid w:val="009E29F7"/>
    <w:rsid w:val="009F0A2D"/>
    <w:rsid w:val="009F1028"/>
    <w:rsid w:val="009F206D"/>
    <w:rsid w:val="009F4908"/>
    <w:rsid w:val="009F557F"/>
    <w:rsid w:val="00A00775"/>
    <w:rsid w:val="00A02ABC"/>
    <w:rsid w:val="00A047AA"/>
    <w:rsid w:val="00A04A75"/>
    <w:rsid w:val="00A04F8F"/>
    <w:rsid w:val="00A10C7D"/>
    <w:rsid w:val="00A1343F"/>
    <w:rsid w:val="00A20DA2"/>
    <w:rsid w:val="00A237A7"/>
    <w:rsid w:val="00A2385C"/>
    <w:rsid w:val="00A2501C"/>
    <w:rsid w:val="00A33491"/>
    <w:rsid w:val="00A34A36"/>
    <w:rsid w:val="00A34D63"/>
    <w:rsid w:val="00A34F2B"/>
    <w:rsid w:val="00A50C08"/>
    <w:rsid w:val="00A52CAF"/>
    <w:rsid w:val="00A630E7"/>
    <w:rsid w:val="00A64A15"/>
    <w:rsid w:val="00A67310"/>
    <w:rsid w:val="00A702A9"/>
    <w:rsid w:val="00A70D13"/>
    <w:rsid w:val="00A8066B"/>
    <w:rsid w:val="00A84E5C"/>
    <w:rsid w:val="00A85D23"/>
    <w:rsid w:val="00A918D1"/>
    <w:rsid w:val="00A92FFB"/>
    <w:rsid w:val="00A93FC0"/>
    <w:rsid w:val="00A94D98"/>
    <w:rsid w:val="00A94EA8"/>
    <w:rsid w:val="00A950A0"/>
    <w:rsid w:val="00A97D06"/>
    <w:rsid w:val="00AA071D"/>
    <w:rsid w:val="00AA144C"/>
    <w:rsid w:val="00AA410D"/>
    <w:rsid w:val="00AA450E"/>
    <w:rsid w:val="00AA6793"/>
    <w:rsid w:val="00AA7912"/>
    <w:rsid w:val="00AB0E74"/>
    <w:rsid w:val="00AB1E3E"/>
    <w:rsid w:val="00AB48CB"/>
    <w:rsid w:val="00AB50E0"/>
    <w:rsid w:val="00AC0163"/>
    <w:rsid w:val="00AC2A2E"/>
    <w:rsid w:val="00AC6473"/>
    <w:rsid w:val="00AD5656"/>
    <w:rsid w:val="00AD77EE"/>
    <w:rsid w:val="00AE0282"/>
    <w:rsid w:val="00AE1A20"/>
    <w:rsid w:val="00AE4E6E"/>
    <w:rsid w:val="00AF301D"/>
    <w:rsid w:val="00AF341D"/>
    <w:rsid w:val="00AF343E"/>
    <w:rsid w:val="00B0444C"/>
    <w:rsid w:val="00B057FD"/>
    <w:rsid w:val="00B0668C"/>
    <w:rsid w:val="00B12E13"/>
    <w:rsid w:val="00B14E38"/>
    <w:rsid w:val="00B2298A"/>
    <w:rsid w:val="00B234C2"/>
    <w:rsid w:val="00B27DD7"/>
    <w:rsid w:val="00B42650"/>
    <w:rsid w:val="00B427B6"/>
    <w:rsid w:val="00B46D44"/>
    <w:rsid w:val="00B51E27"/>
    <w:rsid w:val="00B63DF2"/>
    <w:rsid w:val="00B70500"/>
    <w:rsid w:val="00B750BD"/>
    <w:rsid w:val="00B80C17"/>
    <w:rsid w:val="00B8103A"/>
    <w:rsid w:val="00B878F6"/>
    <w:rsid w:val="00B91D79"/>
    <w:rsid w:val="00B96E56"/>
    <w:rsid w:val="00BA1738"/>
    <w:rsid w:val="00BA1E0D"/>
    <w:rsid w:val="00BA577A"/>
    <w:rsid w:val="00BA64EB"/>
    <w:rsid w:val="00BA65C2"/>
    <w:rsid w:val="00BB2521"/>
    <w:rsid w:val="00BB663C"/>
    <w:rsid w:val="00BB6771"/>
    <w:rsid w:val="00BC170D"/>
    <w:rsid w:val="00BC46F3"/>
    <w:rsid w:val="00BD29D6"/>
    <w:rsid w:val="00BD2D21"/>
    <w:rsid w:val="00BE4640"/>
    <w:rsid w:val="00BE5C72"/>
    <w:rsid w:val="00BF3CB2"/>
    <w:rsid w:val="00BF40B3"/>
    <w:rsid w:val="00C022FB"/>
    <w:rsid w:val="00C05A03"/>
    <w:rsid w:val="00C06B0F"/>
    <w:rsid w:val="00C1372F"/>
    <w:rsid w:val="00C13CF4"/>
    <w:rsid w:val="00C146B3"/>
    <w:rsid w:val="00C15D7E"/>
    <w:rsid w:val="00C17F0A"/>
    <w:rsid w:val="00C219B9"/>
    <w:rsid w:val="00C239C7"/>
    <w:rsid w:val="00C34451"/>
    <w:rsid w:val="00C36642"/>
    <w:rsid w:val="00C3672B"/>
    <w:rsid w:val="00C36CB6"/>
    <w:rsid w:val="00C37ACA"/>
    <w:rsid w:val="00C4636D"/>
    <w:rsid w:val="00C568C3"/>
    <w:rsid w:val="00C63AC2"/>
    <w:rsid w:val="00C747A1"/>
    <w:rsid w:val="00C76B54"/>
    <w:rsid w:val="00C76F02"/>
    <w:rsid w:val="00C77444"/>
    <w:rsid w:val="00C80386"/>
    <w:rsid w:val="00C81CE0"/>
    <w:rsid w:val="00C83733"/>
    <w:rsid w:val="00C87760"/>
    <w:rsid w:val="00C90DED"/>
    <w:rsid w:val="00C93FFE"/>
    <w:rsid w:val="00C94F2E"/>
    <w:rsid w:val="00C95402"/>
    <w:rsid w:val="00CA082F"/>
    <w:rsid w:val="00CA1D28"/>
    <w:rsid w:val="00CA4188"/>
    <w:rsid w:val="00CA4368"/>
    <w:rsid w:val="00CA4F76"/>
    <w:rsid w:val="00CB2321"/>
    <w:rsid w:val="00CB5D2B"/>
    <w:rsid w:val="00CB6394"/>
    <w:rsid w:val="00CB6EDF"/>
    <w:rsid w:val="00CC1307"/>
    <w:rsid w:val="00CC6586"/>
    <w:rsid w:val="00CC7090"/>
    <w:rsid w:val="00CD0199"/>
    <w:rsid w:val="00CD4ED5"/>
    <w:rsid w:val="00CE3067"/>
    <w:rsid w:val="00CE70F7"/>
    <w:rsid w:val="00CE78DD"/>
    <w:rsid w:val="00CF4441"/>
    <w:rsid w:val="00CF4CC8"/>
    <w:rsid w:val="00CF7433"/>
    <w:rsid w:val="00D027DA"/>
    <w:rsid w:val="00D05FAF"/>
    <w:rsid w:val="00D11F79"/>
    <w:rsid w:val="00D1761F"/>
    <w:rsid w:val="00D20019"/>
    <w:rsid w:val="00D2195C"/>
    <w:rsid w:val="00D227EA"/>
    <w:rsid w:val="00D2534B"/>
    <w:rsid w:val="00D31DA9"/>
    <w:rsid w:val="00D34B9F"/>
    <w:rsid w:val="00D35E8E"/>
    <w:rsid w:val="00D60662"/>
    <w:rsid w:val="00D61159"/>
    <w:rsid w:val="00D61F52"/>
    <w:rsid w:val="00D62F34"/>
    <w:rsid w:val="00D63519"/>
    <w:rsid w:val="00D64A62"/>
    <w:rsid w:val="00D65057"/>
    <w:rsid w:val="00D71BDF"/>
    <w:rsid w:val="00D71F9C"/>
    <w:rsid w:val="00D746AB"/>
    <w:rsid w:val="00D755AB"/>
    <w:rsid w:val="00DA2635"/>
    <w:rsid w:val="00DA5546"/>
    <w:rsid w:val="00DA692B"/>
    <w:rsid w:val="00DB42BE"/>
    <w:rsid w:val="00DC16CE"/>
    <w:rsid w:val="00DC2D9B"/>
    <w:rsid w:val="00DD1A81"/>
    <w:rsid w:val="00DD5EF7"/>
    <w:rsid w:val="00DE2076"/>
    <w:rsid w:val="00DE5EED"/>
    <w:rsid w:val="00DE7222"/>
    <w:rsid w:val="00DF070C"/>
    <w:rsid w:val="00DF56AD"/>
    <w:rsid w:val="00DF5723"/>
    <w:rsid w:val="00E15B05"/>
    <w:rsid w:val="00E169CF"/>
    <w:rsid w:val="00E16BA3"/>
    <w:rsid w:val="00E23444"/>
    <w:rsid w:val="00E25909"/>
    <w:rsid w:val="00E260E6"/>
    <w:rsid w:val="00E309C7"/>
    <w:rsid w:val="00E3133A"/>
    <w:rsid w:val="00E32D71"/>
    <w:rsid w:val="00E3317D"/>
    <w:rsid w:val="00E369A3"/>
    <w:rsid w:val="00E41581"/>
    <w:rsid w:val="00E41D4E"/>
    <w:rsid w:val="00E438FF"/>
    <w:rsid w:val="00E43DC1"/>
    <w:rsid w:val="00E465CF"/>
    <w:rsid w:val="00E521AE"/>
    <w:rsid w:val="00E53716"/>
    <w:rsid w:val="00E56245"/>
    <w:rsid w:val="00E568CF"/>
    <w:rsid w:val="00E76F26"/>
    <w:rsid w:val="00E83784"/>
    <w:rsid w:val="00E901C8"/>
    <w:rsid w:val="00E94094"/>
    <w:rsid w:val="00E941BD"/>
    <w:rsid w:val="00EA18F3"/>
    <w:rsid w:val="00EA3E1C"/>
    <w:rsid w:val="00EA48D4"/>
    <w:rsid w:val="00EA55DA"/>
    <w:rsid w:val="00EB1314"/>
    <w:rsid w:val="00EB1392"/>
    <w:rsid w:val="00EB17DC"/>
    <w:rsid w:val="00EC1832"/>
    <w:rsid w:val="00EC4FF2"/>
    <w:rsid w:val="00ED0811"/>
    <w:rsid w:val="00ED23D6"/>
    <w:rsid w:val="00EF231F"/>
    <w:rsid w:val="00EF2793"/>
    <w:rsid w:val="00EF502F"/>
    <w:rsid w:val="00F04038"/>
    <w:rsid w:val="00F057E6"/>
    <w:rsid w:val="00F11557"/>
    <w:rsid w:val="00F11630"/>
    <w:rsid w:val="00F1486C"/>
    <w:rsid w:val="00F16532"/>
    <w:rsid w:val="00F17641"/>
    <w:rsid w:val="00F20DC4"/>
    <w:rsid w:val="00F251D9"/>
    <w:rsid w:val="00F263DC"/>
    <w:rsid w:val="00F32409"/>
    <w:rsid w:val="00F3248B"/>
    <w:rsid w:val="00F32DC6"/>
    <w:rsid w:val="00F3307C"/>
    <w:rsid w:val="00F33F05"/>
    <w:rsid w:val="00F35A71"/>
    <w:rsid w:val="00F42052"/>
    <w:rsid w:val="00F43A01"/>
    <w:rsid w:val="00F45876"/>
    <w:rsid w:val="00F52B2E"/>
    <w:rsid w:val="00F53CE7"/>
    <w:rsid w:val="00F548C4"/>
    <w:rsid w:val="00F64AA5"/>
    <w:rsid w:val="00F6671F"/>
    <w:rsid w:val="00F67079"/>
    <w:rsid w:val="00F723A9"/>
    <w:rsid w:val="00F7323D"/>
    <w:rsid w:val="00F7332E"/>
    <w:rsid w:val="00F7339A"/>
    <w:rsid w:val="00F76031"/>
    <w:rsid w:val="00F81931"/>
    <w:rsid w:val="00F8405C"/>
    <w:rsid w:val="00F86D16"/>
    <w:rsid w:val="00F93265"/>
    <w:rsid w:val="00F93EFE"/>
    <w:rsid w:val="00FA1C44"/>
    <w:rsid w:val="00FA3B25"/>
    <w:rsid w:val="00FA64AC"/>
    <w:rsid w:val="00FB457F"/>
    <w:rsid w:val="00FC1946"/>
    <w:rsid w:val="00FC43EC"/>
    <w:rsid w:val="00FC6360"/>
    <w:rsid w:val="00FD5426"/>
    <w:rsid w:val="00FE2BA1"/>
    <w:rsid w:val="00FE56AD"/>
    <w:rsid w:val="00FE6D09"/>
    <w:rsid w:val="00FF11C3"/>
    <w:rsid w:val="00FF2500"/>
    <w:rsid w:val="00FF3F0D"/>
    <w:rsid w:val="00FF466A"/>
    <w:rsid w:val="01242C13"/>
    <w:rsid w:val="016A18BB"/>
    <w:rsid w:val="01A026F0"/>
    <w:rsid w:val="02205968"/>
    <w:rsid w:val="023D593B"/>
    <w:rsid w:val="02932217"/>
    <w:rsid w:val="02C00B3F"/>
    <w:rsid w:val="02F25DD2"/>
    <w:rsid w:val="033F29FA"/>
    <w:rsid w:val="038652C6"/>
    <w:rsid w:val="03936BB9"/>
    <w:rsid w:val="03A9328A"/>
    <w:rsid w:val="03F12571"/>
    <w:rsid w:val="043B541F"/>
    <w:rsid w:val="043C216A"/>
    <w:rsid w:val="044819E6"/>
    <w:rsid w:val="046532AA"/>
    <w:rsid w:val="04FC5702"/>
    <w:rsid w:val="0698749F"/>
    <w:rsid w:val="069C06D4"/>
    <w:rsid w:val="06D74D2C"/>
    <w:rsid w:val="06F002AA"/>
    <w:rsid w:val="070F4A44"/>
    <w:rsid w:val="07272FEF"/>
    <w:rsid w:val="074D09F7"/>
    <w:rsid w:val="07611FC2"/>
    <w:rsid w:val="077B67C3"/>
    <w:rsid w:val="07810992"/>
    <w:rsid w:val="07C766EF"/>
    <w:rsid w:val="07F6398C"/>
    <w:rsid w:val="080F5EFD"/>
    <w:rsid w:val="08C67131"/>
    <w:rsid w:val="08DD1D65"/>
    <w:rsid w:val="09023E0B"/>
    <w:rsid w:val="094D3FF6"/>
    <w:rsid w:val="094E5EB9"/>
    <w:rsid w:val="09647A9E"/>
    <w:rsid w:val="0A3068F2"/>
    <w:rsid w:val="0A46071C"/>
    <w:rsid w:val="0A5B187C"/>
    <w:rsid w:val="0A690634"/>
    <w:rsid w:val="0AA350C7"/>
    <w:rsid w:val="0AB16EAD"/>
    <w:rsid w:val="0AE67C59"/>
    <w:rsid w:val="0AEB64A8"/>
    <w:rsid w:val="0AED3445"/>
    <w:rsid w:val="0B48684A"/>
    <w:rsid w:val="0B533B29"/>
    <w:rsid w:val="0B631A54"/>
    <w:rsid w:val="0B6A19F7"/>
    <w:rsid w:val="0BC41ADB"/>
    <w:rsid w:val="0BE0144B"/>
    <w:rsid w:val="0BE10566"/>
    <w:rsid w:val="0C09300C"/>
    <w:rsid w:val="0C3236E7"/>
    <w:rsid w:val="0C6D71DA"/>
    <w:rsid w:val="0CD31EEE"/>
    <w:rsid w:val="0D5864B2"/>
    <w:rsid w:val="0D6A1AC0"/>
    <w:rsid w:val="0D9A0057"/>
    <w:rsid w:val="0DEE147C"/>
    <w:rsid w:val="0E584A9E"/>
    <w:rsid w:val="0E60507D"/>
    <w:rsid w:val="0E9406B6"/>
    <w:rsid w:val="0E9A60E2"/>
    <w:rsid w:val="0EA0410D"/>
    <w:rsid w:val="0EAA475B"/>
    <w:rsid w:val="0EF426BB"/>
    <w:rsid w:val="0FD41F31"/>
    <w:rsid w:val="1051038C"/>
    <w:rsid w:val="1082485A"/>
    <w:rsid w:val="109C580E"/>
    <w:rsid w:val="10A55004"/>
    <w:rsid w:val="10F378F4"/>
    <w:rsid w:val="10F55783"/>
    <w:rsid w:val="113B45F9"/>
    <w:rsid w:val="114306D4"/>
    <w:rsid w:val="11811A5F"/>
    <w:rsid w:val="11B562D3"/>
    <w:rsid w:val="1223175C"/>
    <w:rsid w:val="123B3047"/>
    <w:rsid w:val="12A400B1"/>
    <w:rsid w:val="12C65CEA"/>
    <w:rsid w:val="12EB69CE"/>
    <w:rsid w:val="131A39E2"/>
    <w:rsid w:val="1322372F"/>
    <w:rsid w:val="13465BC3"/>
    <w:rsid w:val="1379231B"/>
    <w:rsid w:val="137E3213"/>
    <w:rsid w:val="139E5A9A"/>
    <w:rsid w:val="13BB084D"/>
    <w:rsid w:val="13CA1266"/>
    <w:rsid w:val="13E94203"/>
    <w:rsid w:val="13F15346"/>
    <w:rsid w:val="145B492E"/>
    <w:rsid w:val="14961447"/>
    <w:rsid w:val="14AF52CE"/>
    <w:rsid w:val="14B4797E"/>
    <w:rsid w:val="15604361"/>
    <w:rsid w:val="15B55363"/>
    <w:rsid w:val="15C169AC"/>
    <w:rsid w:val="16815DE7"/>
    <w:rsid w:val="17ED243B"/>
    <w:rsid w:val="18110CF1"/>
    <w:rsid w:val="1927222A"/>
    <w:rsid w:val="1964129D"/>
    <w:rsid w:val="19AC7816"/>
    <w:rsid w:val="19BB6910"/>
    <w:rsid w:val="19D27DA3"/>
    <w:rsid w:val="19E26DAC"/>
    <w:rsid w:val="1A3641C6"/>
    <w:rsid w:val="1A8D3E34"/>
    <w:rsid w:val="1AC03B28"/>
    <w:rsid w:val="1AC6675E"/>
    <w:rsid w:val="1B0419DC"/>
    <w:rsid w:val="1B55025B"/>
    <w:rsid w:val="1BAF5235"/>
    <w:rsid w:val="1BC55301"/>
    <w:rsid w:val="1C1E2754"/>
    <w:rsid w:val="1C225C02"/>
    <w:rsid w:val="1C577B84"/>
    <w:rsid w:val="1C887545"/>
    <w:rsid w:val="1D422969"/>
    <w:rsid w:val="1D767C76"/>
    <w:rsid w:val="1D8F2F1D"/>
    <w:rsid w:val="1E4644CC"/>
    <w:rsid w:val="1F6A3BAE"/>
    <w:rsid w:val="1F92756A"/>
    <w:rsid w:val="1FB3007D"/>
    <w:rsid w:val="1FC86FB2"/>
    <w:rsid w:val="20017C8D"/>
    <w:rsid w:val="208D5545"/>
    <w:rsid w:val="20D91FEB"/>
    <w:rsid w:val="211E47B1"/>
    <w:rsid w:val="213B0E23"/>
    <w:rsid w:val="21A34E14"/>
    <w:rsid w:val="21BF6859"/>
    <w:rsid w:val="21DB0BBB"/>
    <w:rsid w:val="224C7E9B"/>
    <w:rsid w:val="227F52E9"/>
    <w:rsid w:val="228B768D"/>
    <w:rsid w:val="22B1623E"/>
    <w:rsid w:val="22E047E0"/>
    <w:rsid w:val="23061CAF"/>
    <w:rsid w:val="230963C7"/>
    <w:rsid w:val="237F6EB1"/>
    <w:rsid w:val="23A029D8"/>
    <w:rsid w:val="23BC0851"/>
    <w:rsid w:val="23FE2357"/>
    <w:rsid w:val="24424307"/>
    <w:rsid w:val="24547469"/>
    <w:rsid w:val="24C63A20"/>
    <w:rsid w:val="24F7098E"/>
    <w:rsid w:val="251F3280"/>
    <w:rsid w:val="25416241"/>
    <w:rsid w:val="25910D87"/>
    <w:rsid w:val="25931026"/>
    <w:rsid w:val="25BC5CB5"/>
    <w:rsid w:val="26140373"/>
    <w:rsid w:val="263B02FB"/>
    <w:rsid w:val="266427D3"/>
    <w:rsid w:val="2675674A"/>
    <w:rsid w:val="26846979"/>
    <w:rsid w:val="268A6D0C"/>
    <w:rsid w:val="268B606C"/>
    <w:rsid w:val="26EC0359"/>
    <w:rsid w:val="27973D84"/>
    <w:rsid w:val="27F4792F"/>
    <w:rsid w:val="280C2F29"/>
    <w:rsid w:val="287B628F"/>
    <w:rsid w:val="289F2FF8"/>
    <w:rsid w:val="28B30360"/>
    <w:rsid w:val="293E708B"/>
    <w:rsid w:val="29950586"/>
    <w:rsid w:val="29B61E7E"/>
    <w:rsid w:val="29BD120F"/>
    <w:rsid w:val="29C769C8"/>
    <w:rsid w:val="29CD0C0D"/>
    <w:rsid w:val="29F36D30"/>
    <w:rsid w:val="2A1D6494"/>
    <w:rsid w:val="2ACF5A8C"/>
    <w:rsid w:val="2ADF4AAE"/>
    <w:rsid w:val="2AF51552"/>
    <w:rsid w:val="2B2621F1"/>
    <w:rsid w:val="2B833DCF"/>
    <w:rsid w:val="2B9C72A6"/>
    <w:rsid w:val="2CB949F3"/>
    <w:rsid w:val="2CBA18BB"/>
    <w:rsid w:val="2CE622BF"/>
    <w:rsid w:val="2D7A277D"/>
    <w:rsid w:val="2D962D8D"/>
    <w:rsid w:val="2DA65AC5"/>
    <w:rsid w:val="2DDC0D17"/>
    <w:rsid w:val="2E76742B"/>
    <w:rsid w:val="2E9B6C8E"/>
    <w:rsid w:val="2F6971AB"/>
    <w:rsid w:val="2FE23FCB"/>
    <w:rsid w:val="300D77D0"/>
    <w:rsid w:val="30387810"/>
    <w:rsid w:val="30424923"/>
    <w:rsid w:val="310D28FD"/>
    <w:rsid w:val="312622CD"/>
    <w:rsid w:val="31C132B8"/>
    <w:rsid w:val="31F65A58"/>
    <w:rsid w:val="32263C46"/>
    <w:rsid w:val="32435C17"/>
    <w:rsid w:val="32485814"/>
    <w:rsid w:val="32A457A0"/>
    <w:rsid w:val="330C460D"/>
    <w:rsid w:val="334603F1"/>
    <w:rsid w:val="33BC135E"/>
    <w:rsid w:val="341A06B8"/>
    <w:rsid w:val="34832720"/>
    <w:rsid w:val="34940253"/>
    <w:rsid w:val="34A913BC"/>
    <w:rsid w:val="35520FD6"/>
    <w:rsid w:val="35852EE6"/>
    <w:rsid w:val="35D17A35"/>
    <w:rsid w:val="36301CAE"/>
    <w:rsid w:val="36525ABC"/>
    <w:rsid w:val="366B14B6"/>
    <w:rsid w:val="36A24CBE"/>
    <w:rsid w:val="36BC7D30"/>
    <w:rsid w:val="36E62C72"/>
    <w:rsid w:val="37543839"/>
    <w:rsid w:val="37584050"/>
    <w:rsid w:val="37585C03"/>
    <w:rsid w:val="376626CD"/>
    <w:rsid w:val="37B71B23"/>
    <w:rsid w:val="37EF25FC"/>
    <w:rsid w:val="38134DDD"/>
    <w:rsid w:val="38AB6509"/>
    <w:rsid w:val="38C67BAB"/>
    <w:rsid w:val="39243F17"/>
    <w:rsid w:val="394C66DD"/>
    <w:rsid w:val="39764D37"/>
    <w:rsid w:val="3AA610CA"/>
    <w:rsid w:val="3B054112"/>
    <w:rsid w:val="3B3D0765"/>
    <w:rsid w:val="3B802375"/>
    <w:rsid w:val="3BB13E90"/>
    <w:rsid w:val="3C266052"/>
    <w:rsid w:val="3CA40291"/>
    <w:rsid w:val="3CBB3D82"/>
    <w:rsid w:val="3D2364DC"/>
    <w:rsid w:val="3D272E16"/>
    <w:rsid w:val="3D3313E5"/>
    <w:rsid w:val="3D9D0729"/>
    <w:rsid w:val="3DAC39CF"/>
    <w:rsid w:val="3DAE434A"/>
    <w:rsid w:val="3E050A5C"/>
    <w:rsid w:val="3E234D34"/>
    <w:rsid w:val="3E4B6981"/>
    <w:rsid w:val="3EBE084F"/>
    <w:rsid w:val="3EC32B74"/>
    <w:rsid w:val="3ED92825"/>
    <w:rsid w:val="3EDB7087"/>
    <w:rsid w:val="3F062266"/>
    <w:rsid w:val="3F326DBB"/>
    <w:rsid w:val="3F4E4B32"/>
    <w:rsid w:val="3FDA1D33"/>
    <w:rsid w:val="3FE815EE"/>
    <w:rsid w:val="40DC05C4"/>
    <w:rsid w:val="40EC294D"/>
    <w:rsid w:val="41567FFC"/>
    <w:rsid w:val="419F3437"/>
    <w:rsid w:val="42007BC3"/>
    <w:rsid w:val="422723C1"/>
    <w:rsid w:val="42636B59"/>
    <w:rsid w:val="42AC1AFD"/>
    <w:rsid w:val="42C80099"/>
    <w:rsid w:val="42D03DF9"/>
    <w:rsid w:val="432675D2"/>
    <w:rsid w:val="4351111A"/>
    <w:rsid w:val="43804A43"/>
    <w:rsid w:val="43891467"/>
    <w:rsid w:val="43A05748"/>
    <w:rsid w:val="43DC17D0"/>
    <w:rsid w:val="441060A4"/>
    <w:rsid w:val="44597D49"/>
    <w:rsid w:val="445C25FF"/>
    <w:rsid w:val="446374FE"/>
    <w:rsid w:val="44897E3F"/>
    <w:rsid w:val="449A179A"/>
    <w:rsid w:val="44E93611"/>
    <w:rsid w:val="45201CD0"/>
    <w:rsid w:val="453B4135"/>
    <w:rsid w:val="453B4205"/>
    <w:rsid w:val="457971DE"/>
    <w:rsid w:val="45A95584"/>
    <w:rsid w:val="45FD6F20"/>
    <w:rsid w:val="461934A2"/>
    <w:rsid w:val="46993185"/>
    <w:rsid w:val="469C4BEC"/>
    <w:rsid w:val="469D4E95"/>
    <w:rsid w:val="46B40B6B"/>
    <w:rsid w:val="46D64DD7"/>
    <w:rsid w:val="46F43BD9"/>
    <w:rsid w:val="472C3214"/>
    <w:rsid w:val="47985C0F"/>
    <w:rsid w:val="47EB5971"/>
    <w:rsid w:val="48164085"/>
    <w:rsid w:val="48A279E5"/>
    <w:rsid w:val="48CD24C3"/>
    <w:rsid w:val="49BA1A4E"/>
    <w:rsid w:val="49BB4DFF"/>
    <w:rsid w:val="49BB7C9F"/>
    <w:rsid w:val="4A4A6CEE"/>
    <w:rsid w:val="4AAB7AF7"/>
    <w:rsid w:val="4ABA6312"/>
    <w:rsid w:val="4AC378B0"/>
    <w:rsid w:val="4AE9143A"/>
    <w:rsid w:val="4B014F0F"/>
    <w:rsid w:val="4B3D4D2C"/>
    <w:rsid w:val="4B660844"/>
    <w:rsid w:val="4B8A588A"/>
    <w:rsid w:val="4BB15C21"/>
    <w:rsid w:val="4CA46B27"/>
    <w:rsid w:val="4D1A1400"/>
    <w:rsid w:val="4D4F3090"/>
    <w:rsid w:val="4D514AC7"/>
    <w:rsid w:val="4DCD57DE"/>
    <w:rsid w:val="4E3653FD"/>
    <w:rsid w:val="4E3D3DE0"/>
    <w:rsid w:val="4E473566"/>
    <w:rsid w:val="4E5972CA"/>
    <w:rsid w:val="4E8B47DA"/>
    <w:rsid w:val="4EA5389D"/>
    <w:rsid w:val="4EB733D6"/>
    <w:rsid w:val="4EC66C86"/>
    <w:rsid w:val="4F321DBF"/>
    <w:rsid w:val="4F396A11"/>
    <w:rsid w:val="4F4D1362"/>
    <w:rsid w:val="4FD446AB"/>
    <w:rsid w:val="4FF41057"/>
    <w:rsid w:val="505F1AAD"/>
    <w:rsid w:val="50744D60"/>
    <w:rsid w:val="50803083"/>
    <w:rsid w:val="50AD68A1"/>
    <w:rsid w:val="50F17066"/>
    <w:rsid w:val="51431745"/>
    <w:rsid w:val="51722F47"/>
    <w:rsid w:val="51AD19CD"/>
    <w:rsid w:val="51F46B32"/>
    <w:rsid w:val="523C2CD5"/>
    <w:rsid w:val="524C3FFD"/>
    <w:rsid w:val="52866215"/>
    <w:rsid w:val="52A36D3A"/>
    <w:rsid w:val="531C6B04"/>
    <w:rsid w:val="53365130"/>
    <w:rsid w:val="533C3D72"/>
    <w:rsid w:val="53F52163"/>
    <w:rsid w:val="54B8031D"/>
    <w:rsid w:val="54DB1C81"/>
    <w:rsid w:val="551D5901"/>
    <w:rsid w:val="55787787"/>
    <w:rsid w:val="55BF392A"/>
    <w:rsid w:val="55D903ED"/>
    <w:rsid w:val="562770B6"/>
    <w:rsid w:val="568D1ECF"/>
    <w:rsid w:val="56A81C1A"/>
    <w:rsid w:val="56C30E51"/>
    <w:rsid w:val="57D17F4B"/>
    <w:rsid w:val="57F934C0"/>
    <w:rsid w:val="583F6838"/>
    <w:rsid w:val="58951C97"/>
    <w:rsid w:val="58B0410D"/>
    <w:rsid w:val="58C62C27"/>
    <w:rsid w:val="58C963C2"/>
    <w:rsid w:val="58CC2A45"/>
    <w:rsid w:val="58FC5AEF"/>
    <w:rsid w:val="59003107"/>
    <w:rsid w:val="591E45BB"/>
    <w:rsid w:val="593058DC"/>
    <w:rsid w:val="596379A9"/>
    <w:rsid w:val="597D0736"/>
    <w:rsid w:val="59D17D75"/>
    <w:rsid w:val="59D471D7"/>
    <w:rsid w:val="5A366F84"/>
    <w:rsid w:val="5A3F0176"/>
    <w:rsid w:val="5A933BF3"/>
    <w:rsid w:val="5AE8322E"/>
    <w:rsid w:val="5B0D7295"/>
    <w:rsid w:val="5B206399"/>
    <w:rsid w:val="5BD133DF"/>
    <w:rsid w:val="5BD366A4"/>
    <w:rsid w:val="5C3655A9"/>
    <w:rsid w:val="5C3E78DA"/>
    <w:rsid w:val="5C640E34"/>
    <w:rsid w:val="5C6D3417"/>
    <w:rsid w:val="5CF211BB"/>
    <w:rsid w:val="5D3E1CB7"/>
    <w:rsid w:val="5E1F592C"/>
    <w:rsid w:val="5E3C350F"/>
    <w:rsid w:val="5EFF0ED2"/>
    <w:rsid w:val="5FD73AA6"/>
    <w:rsid w:val="5FD85EAF"/>
    <w:rsid w:val="608F1BD3"/>
    <w:rsid w:val="610D69FF"/>
    <w:rsid w:val="61221138"/>
    <w:rsid w:val="61986F4F"/>
    <w:rsid w:val="623332DC"/>
    <w:rsid w:val="62461BBC"/>
    <w:rsid w:val="628B5453"/>
    <w:rsid w:val="62983D63"/>
    <w:rsid w:val="62DF39AC"/>
    <w:rsid w:val="63AF2E7A"/>
    <w:rsid w:val="63B425DD"/>
    <w:rsid w:val="63CC1CCC"/>
    <w:rsid w:val="63FE569C"/>
    <w:rsid w:val="644E2285"/>
    <w:rsid w:val="646F5E54"/>
    <w:rsid w:val="64B0068F"/>
    <w:rsid w:val="64B0634B"/>
    <w:rsid w:val="64C60289"/>
    <w:rsid w:val="64F25914"/>
    <w:rsid w:val="65691302"/>
    <w:rsid w:val="658F1D57"/>
    <w:rsid w:val="659A117B"/>
    <w:rsid w:val="65AD379D"/>
    <w:rsid w:val="65DD0D4C"/>
    <w:rsid w:val="65E6167B"/>
    <w:rsid w:val="66482D7B"/>
    <w:rsid w:val="66F66984"/>
    <w:rsid w:val="67420658"/>
    <w:rsid w:val="675178A4"/>
    <w:rsid w:val="67715456"/>
    <w:rsid w:val="67A50830"/>
    <w:rsid w:val="68400AB2"/>
    <w:rsid w:val="689A44D2"/>
    <w:rsid w:val="68E47A64"/>
    <w:rsid w:val="68E94352"/>
    <w:rsid w:val="68F058E5"/>
    <w:rsid w:val="692A1417"/>
    <w:rsid w:val="696778E1"/>
    <w:rsid w:val="69781887"/>
    <w:rsid w:val="69945F1A"/>
    <w:rsid w:val="69C356D6"/>
    <w:rsid w:val="69D152E0"/>
    <w:rsid w:val="69D57630"/>
    <w:rsid w:val="69DD1BB9"/>
    <w:rsid w:val="6A11337E"/>
    <w:rsid w:val="6A5E345A"/>
    <w:rsid w:val="6A5F7EB4"/>
    <w:rsid w:val="6B353BDC"/>
    <w:rsid w:val="6B421A04"/>
    <w:rsid w:val="6B8428B4"/>
    <w:rsid w:val="6BCA73D5"/>
    <w:rsid w:val="6C267CEF"/>
    <w:rsid w:val="6C271424"/>
    <w:rsid w:val="6C9E3F84"/>
    <w:rsid w:val="6CCB2A5C"/>
    <w:rsid w:val="6CCE109B"/>
    <w:rsid w:val="6CE223CC"/>
    <w:rsid w:val="6CE47F86"/>
    <w:rsid w:val="6CEF474A"/>
    <w:rsid w:val="6CF1162C"/>
    <w:rsid w:val="6D3A60CF"/>
    <w:rsid w:val="6D652811"/>
    <w:rsid w:val="6DEF3963"/>
    <w:rsid w:val="6E35541C"/>
    <w:rsid w:val="6E451788"/>
    <w:rsid w:val="6E541B46"/>
    <w:rsid w:val="6EC553D5"/>
    <w:rsid w:val="6F074349"/>
    <w:rsid w:val="6F107761"/>
    <w:rsid w:val="6FC844B0"/>
    <w:rsid w:val="6FC91D09"/>
    <w:rsid w:val="6FEA3F10"/>
    <w:rsid w:val="6FFB1752"/>
    <w:rsid w:val="70430C64"/>
    <w:rsid w:val="70A9037A"/>
    <w:rsid w:val="70BE54E1"/>
    <w:rsid w:val="70CE24FD"/>
    <w:rsid w:val="70CE3CD6"/>
    <w:rsid w:val="7176061E"/>
    <w:rsid w:val="71B23F18"/>
    <w:rsid w:val="71BF210D"/>
    <w:rsid w:val="71D821BD"/>
    <w:rsid w:val="723C33F8"/>
    <w:rsid w:val="729D76F0"/>
    <w:rsid w:val="72DA0A6D"/>
    <w:rsid w:val="72F40F30"/>
    <w:rsid w:val="731A6169"/>
    <w:rsid w:val="73223DF1"/>
    <w:rsid w:val="738D0B84"/>
    <w:rsid w:val="74232A0F"/>
    <w:rsid w:val="744F6468"/>
    <w:rsid w:val="74633D61"/>
    <w:rsid w:val="746F110A"/>
    <w:rsid w:val="74981804"/>
    <w:rsid w:val="74A62A32"/>
    <w:rsid w:val="74DA01CE"/>
    <w:rsid w:val="74E11CE7"/>
    <w:rsid w:val="75285984"/>
    <w:rsid w:val="755872FB"/>
    <w:rsid w:val="757A24EA"/>
    <w:rsid w:val="758510F8"/>
    <w:rsid w:val="75A60898"/>
    <w:rsid w:val="75B2591B"/>
    <w:rsid w:val="75E53387"/>
    <w:rsid w:val="76064B3E"/>
    <w:rsid w:val="76976535"/>
    <w:rsid w:val="769B0408"/>
    <w:rsid w:val="77052BDB"/>
    <w:rsid w:val="775920E8"/>
    <w:rsid w:val="776E6AB1"/>
    <w:rsid w:val="779B0383"/>
    <w:rsid w:val="78207CA2"/>
    <w:rsid w:val="78346968"/>
    <w:rsid w:val="784F1296"/>
    <w:rsid w:val="78D665EA"/>
    <w:rsid w:val="78E05ACF"/>
    <w:rsid w:val="78E9231B"/>
    <w:rsid w:val="791A21AC"/>
    <w:rsid w:val="791F2A74"/>
    <w:rsid w:val="79647BD1"/>
    <w:rsid w:val="797A12D2"/>
    <w:rsid w:val="79821501"/>
    <w:rsid w:val="79A64908"/>
    <w:rsid w:val="79D06D40"/>
    <w:rsid w:val="79D17055"/>
    <w:rsid w:val="79E93CD4"/>
    <w:rsid w:val="7A2567D8"/>
    <w:rsid w:val="7A821A65"/>
    <w:rsid w:val="7A9B02A0"/>
    <w:rsid w:val="7C3946D8"/>
    <w:rsid w:val="7C41114A"/>
    <w:rsid w:val="7C5A528B"/>
    <w:rsid w:val="7CA273D9"/>
    <w:rsid w:val="7CCE5944"/>
    <w:rsid w:val="7D2137C5"/>
    <w:rsid w:val="7D6F3459"/>
    <w:rsid w:val="7DBC38D5"/>
    <w:rsid w:val="7DDE2123"/>
    <w:rsid w:val="7DE37724"/>
    <w:rsid w:val="7DEE0D61"/>
    <w:rsid w:val="7E5A3003"/>
    <w:rsid w:val="7E5B0E84"/>
    <w:rsid w:val="7E73447D"/>
    <w:rsid w:val="7EC350C0"/>
    <w:rsid w:val="7EE550A7"/>
    <w:rsid w:val="7F093C4D"/>
    <w:rsid w:val="7F181840"/>
    <w:rsid w:val="7F920ABD"/>
    <w:rsid w:val="7F942DB0"/>
    <w:rsid w:val="7FB73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2BC26"/>
  <w15:docId w15:val="{48793891-19B9-4A0C-8B50-6254EA3D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annotation text" w:semiHidden="1" w:qFormat="1"/>
    <w:lsdException w:name="header" w:qFormat="1"/>
    <w:lsdException w:name="footer" w:uiPriority="99" w:qFormat="1"/>
    <w:lsdException w:name="caption" w:qFormat="1"/>
    <w:lsdException w:name="annotation reference" w:semiHidden="1" w:qFormat="1"/>
    <w:lsdException w:name="page number" w:qFormat="1"/>
    <w:lsdException w:name="List Bullet" w:qFormat="1"/>
    <w:lsdException w:name="List Number"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rFonts w:eastAsia="Century Gothic"/>
      <w:b/>
      <w:bCs/>
      <w:kern w:val="44"/>
      <w:sz w:val="44"/>
      <w:szCs w:val="44"/>
    </w:rPr>
  </w:style>
  <w:style w:type="paragraph" w:styleId="2">
    <w:name w:val="heading 2"/>
    <w:basedOn w:val="a0"/>
    <w:next w:val="a0"/>
    <w:qFormat/>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0"/>
    <w:next w:val="a0"/>
    <w:qFormat/>
    <w:pPr>
      <w:keepNext/>
      <w:keepLines/>
      <w:spacing w:before="260" w:after="260" w:line="416" w:lineRule="auto"/>
      <w:outlineLvl w:val="2"/>
    </w:pPr>
    <w:rPr>
      <w:b/>
      <w:bCs/>
      <w:sz w:val="32"/>
      <w:szCs w:val="32"/>
    </w:rPr>
  </w:style>
  <w:style w:type="paragraph" w:styleId="4">
    <w:name w:val="heading 4"/>
    <w:basedOn w:val="a0"/>
    <w:next w:val="a1"/>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0"/>
    <w:next w:val="a0"/>
    <w:qFormat/>
    <w:pPr>
      <w:widowControl/>
      <w:spacing w:before="240" w:after="60"/>
      <w:jc w:val="left"/>
      <w:outlineLvl w:val="4"/>
    </w:pPr>
    <w:rPr>
      <w:rFonts w:ascii="MS Sans Serif" w:eastAsia="MS Sans Serif"/>
      <w:kern w:val="0"/>
      <w:sz w:val="24"/>
      <w:szCs w:val="20"/>
    </w:rPr>
  </w:style>
  <w:style w:type="paragraph" w:styleId="6">
    <w:name w:val="heading 6"/>
    <w:basedOn w:val="a0"/>
    <w:next w:val="a1"/>
    <w:qFormat/>
    <w:pPr>
      <w:keepNext/>
      <w:keepLines/>
      <w:spacing w:before="240" w:after="64" w:line="320" w:lineRule="auto"/>
      <w:outlineLvl w:val="5"/>
    </w:pPr>
    <w:rPr>
      <w:rFonts w:ascii="黑体" w:eastAsia="楷体" w:hAnsi="黑体"/>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黑体" w:eastAsia="楷体" w:hAnsi="黑体"/>
      <w:sz w:val="24"/>
      <w:szCs w:val="20"/>
    </w:rPr>
  </w:style>
  <w:style w:type="paragraph" w:styleId="9">
    <w:name w:val="heading 9"/>
    <w:basedOn w:val="a0"/>
    <w:next w:val="a1"/>
    <w:qFormat/>
    <w:pPr>
      <w:keepNext/>
      <w:keepLines/>
      <w:spacing w:before="240" w:after="64" w:line="320" w:lineRule="auto"/>
      <w:outlineLvl w:val="8"/>
    </w:pPr>
    <w:rPr>
      <w:rFonts w:ascii="黑体" w:eastAsia="楷体" w:hAnsi="黑体"/>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uiPriority w:val="99"/>
    <w:qFormat/>
    <w:pPr>
      <w:widowControl/>
      <w:ind w:firstLine="420"/>
      <w:jc w:val="left"/>
    </w:pPr>
    <w:rPr>
      <w:rFonts w:ascii="Arial" w:hAnsi="Arial" w:cs="Arial"/>
      <w:kern w:val="0"/>
      <w:sz w:val="20"/>
      <w:szCs w:val="20"/>
    </w:rPr>
  </w:style>
  <w:style w:type="paragraph" w:styleId="TOC7">
    <w:name w:val="toc 7"/>
    <w:basedOn w:val="a0"/>
    <w:next w:val="a0"/>
    <w:semiHidden/>
    <w:qFormat/>
    <w:pPr>
      <w:ind w:left="1260"/>
      <w:jc w:val="left"/>
    </w:pPr>
    <w:rPr>
      <w:sz w:val="18"/>
      <w:szCs w:val="18"/>
    </w:rPr>
  </w:style>
  <w:style w:type="paragraph" w:styleId="a6">
    <w:name w:val="List Number"/>
    <w:basedOn w:val="a0"/>
    <w:qFormat/>
    <w:pPr>
      <w:widowControl/>
      <w:tabs>
        <w:tab w:val="left" w:pos="420"/>
        <w:tab w:val="left" w:pos="454"/>
      </w:tabs>
      <w:spacing w:afterLines="50"/>
      <w:ind w:left="454" w:hanging="284"/>
      <w:jc w:val="left"/>
    </w:pPr>
    <w:rPr>
      <w:kern w:val="0"/>
      <w:sz w:val="24"/>
      <w:szCs w:val="20"/>
    </w:rPr>
  </w:style>
  <w:style w:type="paragraph" w:styleId="a7">
    <w:name w:val="caption"/>
    <w:basedOn w:val="a0"/>
    <w:next w:val="a0"/>
    <w:qFormat/>
    <w:rPr>
      <w:rFonts w:ascii="黑体" w:eastAsia="楷体" w:hAnsi="黑体" w:cs="黑体"/>
      <w:sz w:val="20"/>
      <w:szCs w:val="20"/>
    </w:rPr>
  </w:style>
  <w:style w:type="paragraph" w:styleId="a">
    <w:name w:val="List Bullet"/>
    <w:basedOn w:val="a0"/>
    <w:qFormat/>
    <w:pPr>
      <w:numPr>
        <w:numId w:val="1"/>
      </w:numPr>
      <w:ind w:left="360" w:hangingChars="200" w:hanging="360"/>
      <w:contextualSpacing/>
    </w:pPr>
  </w:style>
  <w:style w:type="paragraph" w:styleId="a8">
    <w:name w:val="Document Map"/>
    <w:basedOn w:val="a0"/>
    <w:semiHidden/>
    <w:qFormat/>
    <w:pPr>
      <w:shd w:val="clear" w:color="auto" w:fill="000080"/>
    </w:pPr>
  </w:style>
  <w:style w:type="paragraph" w:styleId="a9">
    <w:name w:val="annotation text"/>
    <w:basedOn w:val="a0"/>
    <w:semiHidden/>
    <w:qFormat/>
    <w:pPr>
      <w:jc w:val="left"/>
    </w:pPr>
  </w:style>
  <w:style w:type="paragraph" w:styleId="aa">
    <w:name w:val="Body Text"/>
    <w:basedOn w:val="a0"/>
    <w:next w:val="ab"/>
    <w:qFormat/>
    <w:pPr>
      <w:spacing w:after="120"/>
    </w:pPr>
  </w:style>
  <w:style w:type="paragraph" w:styleId="ab">
    <w:name w:val="Body Text First Indent"/>
    <w:basedOn w:val="aa"/>
    <w:qFormat/>
    <w:pPr>
      <w:ind w:firstLine="420"/>
    </w:pPr>
  </w:style>
  <w:style w:type="paragraph" w:styleId="ac">
    <w:name w:val="Body Text Indent"/>
    <w:basedOn w:val="a0"/>
    <w:next w:val="a0"/>
    <w:link w:val="ad"/>
    <w:qFormat/>
    <w:pPr>
      <w:adjustRightInd w:val="0"/>
      <w:spacing w:line="360" w:lineRule="auto"/>
      <w:ind w:firstLine="490"/>
      <w:jc w:val="left"/>
    </w:pPr>
    <w:rPr>
      <w:rFonts w:ascii="Century Gothic" w:eastAsia="Century Gothic" w:hAnsi="Century Gothic"/>
      <w:sz w:val="24"/>
      <w:szCs w:val="20"/>
    </w:rPr>
  </w:style>
  <w:style w:type="paragraph" w:styleId="30">
    <w:name w:val="List Number 3"/>
    <w:basedOn w:val="a0"/>
    <w:qFormat/>
    <w:pPr>
      <w:widowControl/>
      <w:tabs>
        <w:tab w:val="left" w:pos="482"/>
        <w:tab w:val="left" w:pos="1157"/>
      </w:tabs>
      <w:spacing w:afterLines="50"/>
      <w:ind w:left="482" w:hanging="340"/>
      <w:jc w:val="left"/>
    </w:pPr>
    <w:rPr>
      <w:kern w:val="0"/>
      <w:sz w:val="24"/>
      <w:szCs w:val="20"/>
    </w:rPr>
  </w:style>
  <w:style w:type="paragraph" w:styleId="ae">
    <w:name w:val="Block Text"/>
    <w:basedOn w:val="a0"/>
    <w:qFormat/>
    <w:pPr>
      <w:adjustRightInd w:val="0"/>
      <w:snapToGrid w:val="0"/>
      <w:spacing w:line="300" w:lineRule="auto"/>
      <w:ind w:left="958" w:rightChars="-120" w:right="-120"/>
      <w:jc w:val="left"/>
    </w:pPr>
    <w:rPr>
      <w:rFonts w:ascii="Century Gothic" w:hAnsi="Century Gothic" w:hint="eastAsia"/>
      <w:sz w:val="28"/>
      <w:szCs w:val="20"/>
    </w:rPr>
  </w:style>
  <w:style w:type="paragraph" w:styleId="TOC5">
    <w:name w:val="toc 5"/>
    <w:basedOn w:val="a0"/>
    <w:next w:val="a0"/>
    <w:semiHidden/>
    <w:qFormat/>
    <w:pPr>
      <w:ind w:left="840"/>
      <w:jc w:val="left"/>
    </w:pPr>
    <w:rPr>
      <w:sz w:val="18"/>
      <w:szCs w:val="18"/>
    </w:rPr>
  </w:style>
  <w:style w:type="paragraph" w:styleId="TOC3">
    <w:name w:val="toc 3"/>
    <w:basedOn w:val="a0"/>
    <w:next w:val="a0"/>
    <w:semiHidden/>
    <w:qFormat/>
    <w:pPr>
      <w:ind w:left="420"/>
      <w:jc w:val="left"/>
    </w:pPr>
    <w:rPr>
      <w:i/>
      <w:iCs/>
      <w:sz w:val="20"/>
      <w:szCs w:val="20"/>
    </w:rPr>
  </w:style>
  <w:style w:type="paragraph" w:styleId="af">
    <w:name w:val="Plain Text"/>
    <w:basedOn w:val="a0"/>
    <w:link w:val="af0"/>
    <w:qFormat/>
    <w:rPr>
      <w:rFonts w:ascii="Century Gothic" w:eastAsia="Century Gothic" w:hAnsi="楷体_GB2312" w:cs="楷体_GB2312"/>
      <w:szCs w:val="21"/>
    </w:rPr>
  </w:style>
  <w:style w:type="paragraph" w:styleId="TOC8">
    <w:name w:val="toc 8"/>
    <w:basedOn w:val="a0"/>
    <w:next w:val="a0"/>
    <w:semiHidden/>
    <w:qFormat/>
    <w:pPr>
      <w:ind w:left="1470"/>
      <w:jc w:val="left"/>
    </w:pPr>
    <w:rPr>
      <w:sz w:val="18"/>
      <w:szCs w:val="18"/>
    </w:rPr>
  </w:style>
  <w:style w:type="paragraph" w:styleId="af1">
    <w:name w:val="Date"/>
    <w:basedOn w:val="a0"/>
    <w:next w:val="a0"/>
    <w:qFormat/>
    <w:pPr>
      <w:ind w:leftChars="2500" w:left="100"/>
    </w:pPr>
  </w:style>
  <w:style w:type="paragraph" w:styleId="20">
    <w:name w:val="Body Text Indent 2"/>
    <w:basedOn w:val="a0"/>
    <w:qFormat/>
    <w:pPr>
      <w:adjustRightInd w:val="0"/>
      <w:spacing w:line="360" w:lineRule="auto"/>
      <w:ind w:firstLineChars="210" w:firstLine="504"/>
      <w:jc w:val="left"/>
    </w:pPr>
    <w:rPr>
      <w:rFonts w:ascii="Century Gothic" w:hAnsi="Century Gothic" w:hint="eastAsia"/>
      <w:sz w:val="24"/>
      <w:szCs w:val="20"/>
    </w:rPr>
  </w:style>
  <w:style w:type="paragraph" w:styleId="af2">
    <w:name w:val="Balloon Text"/>
    <w:basedOn w:val="a0"/>
    <w:semiHidden/>
    <w:qFormat/>
    <w:rPr>
      <w:sz w:val="18"/>
      <w:szCs w:val="18"/>
    </w:rPr>
  </w:style>
  <w:style w:type="paragraph" w:styleId="af3">
    <w:name w:val="footer"/>
    <w:basedOn w:val="a0"/>
    <w:link w:val="af4"/>
    <w:uiPriority w:val="99"/>
    <w:qFormat/>
    <w:pPr>
      <w:tabs>
        <w:tab w:val="center" w:pos="4153"/>
        <w:tab w:val="right" w:pos="8306"/>
      </w:tabs>
      <w:adjustRightInd w:val="0"/>
      <w:jc w:val="left"/>
    </w:pPr>
    <w:rPr>
      <w:rFonts w:eastAsia="Century Gothic"/>
      <w:sz w:val="18"/>
      <w:szCs w:val="20"/>
    </w:rPr>
  </w:style>
  <w:style w:type="paragraph" w:styleId="af5">
    <w:name w:val="header"/>
    <w:basedOn w:val="a0"/>
    <w:next w:val="a0"/>
    <w:qFormat/>
    <w:pPr>
      <w:pBdr>
        <w:bottom w:val="single" w:sz="6" w:space="1" w:color="auto"/>
      </w:pBdr>
      <w:tabs>
        <w:tab w:val="center" w:pos="4153"/>
        <w:tab w:val="right" w:pos="8306"/>
      </w:tabs>
      <w:adjustRightInd w:val="0"/>
      <w:jc w:val="center"/>
    </w:pPr>
    <w:rPr>
      <w:sz w:val="18"/>
      <w:szCs w:val="20"/>
    </w:rPr>
  </w:style>
  <w:style w:type="paragraph" w:styleId="TOC1">
    <w:name w:val="toc 1"/>
    <w:basedOn w:val="a0"/>
    <w:next w:val="a0"/>
    <w:uiPriority w:val="39"/>
    <w:qFormat/>
    <w:pPr>
      <w:tabs>
        <w:tab w:val="right" w:leader="dot" w:pos="8720"/>
      </w:tabs>
      <w:spacing w:before="120" w:after="120"/>
      <w:jc w:val="left"/>
    </w:pPr>
    <w:rPr>
      <w:rFonts w:ascii="Century Gothic" w:hAnsi="Century Gothic"/>
      <w:bCs/>
      <w:caps/>
      <w:sz w:val="20"/>
      <w:szCs w:val="20"/>
    </w:rPr>
  </w:style>
  <w:style w:type="paragraph" w:styleId="TOC4">
    <w:name w:val="toc 4"/>
    <w:basedOn w:val="a0"/>
    <w:next w:val="a0"/>
    <w:semiHidden/>
    <w:qFormat/>
    <w:pPr>
      <w:ind w:left="630"/>
      <w:jc w:val="left"/>
    </w:pPr>
    <w:rPr>
      <w:sz w:val="18"/>
      <w:szCs w:val="18"/>
    </w:rPr>
  </w:style>
  <w:style w:type="paragraph" w:styleId="TOC6">
    <w:name w:val="toc 6"/>
    <w:basedOn w:val="a0"/>
    <w:next w:val="a0"/>
    <w:semiHidden/>
    <w:qFormat/>
    <w:pPr>
      <w:ind w:left="1050"/>
      <w:jc w:val="left"/>
    </w:pPr>
    <w:rPr>
      <w:sz w:val="18"/>
      <w:szCs w:val="18"/>
    </w:rPr>
  </w:style>
  <w:style w:type="paragraph" w:styleId="50">
    <w:name w:val="List 5"/>
    <w:basedOn w:val="a0"/>
    <w:qFormat/>
    <w:pPr>
      <w:ind w:leftChars="800" w:left="100" w:hangingChars="200" w:hanging="200"/>
    </w:pPr>
    <w:rPr>
      <w:szCs w:val="20"/>
    </w:rPr>
  </w:style>
  <w:style w:type="paragraph" w:styleId="31">
    <w:name w:val="Body Text Indent 3"/>
    <w:basedOn w:val="a0"/>
    <w:qFormat/>
    <w:pPr>
      <w:spacing w:after="120"/>
      <w:ind w:leftChars="200" w:left="420"/>
    </w:pPr>
    <w:rPr>
      <w:sz w:val="16"/>
      <w:szCs w:val="16"/>
    </w:rPr>
  </w:style>
  <w:style w:type="paragraph" w:styleId="TOC2">
    <w:name w:val="toc 2"/>
    <w:basedOn w:val="a0"/>
    <w:next w:val="a0"/>
    <w:uiPriority w:val="39"/>
    <w:qFormat/>
    <w:pPr>
      <w:tabs>
        <w:tab w:val="right" w:leader="dot" w:pos="8720"/>
      </w:tabs>
      <w:adjustRightInd w:val="0"/>
      <w:snapToGrid w:val="0"/>
      <w:jc w:val="left"/>
    </w:pPr>
    <w:rPr>
      <w:smallCaps/>
      <w:sz w:val="20"/>
      <w:szCs w:val="20"/>
    </w:rPr>
  </w:style>
  <w:style w:type="paragraph" w:styleId="TOC9">
    <w:name w:val="toc 9"/>
    <w:basedOn w:val="a0"/>
    <w:next w:val="a0"/>
    <w:semiHidden/>
    <w:qFormat/>
    <w:pPr>
      <w:ind w:left="1680"/>
      <w:jc w:val="left"/>
    </w:pPr>
    <w:rPr>
      <w:sz w:val="18"/>
      <w:szCs w:val="18"/>
    </w:rPr>
  </w:style>
  <w:style w:type="paragraph" w:styleId="21">
    <w:name w:val="Body Text 2"/>
    <w:basedOn w:val="a0"/>
    <w:qFormat/>
    <w:rPr>
      <w:sz w:val="24"/>
    </w:rPr>
  </w:style>
  <w:style w:type="paragraph" w:styleId="af6">
    <w:name w:val="Normal (Web)"/>
    <w:basedOn w:val="a0"/>
    <w:qFormat/>
    <w:pPr>
      <w:widowControl/>
      <w:shd w:val="clear" w:color="auto" w:fill="FFFFFF"/>
      <w:spacing w:before="100" w:beforeAutospacing="1" w:after="100" w:afterAutospacing="1"/>
      <w:jc w:val="left"/>
    </w:pPr>
    <w:rPr>
      <w:rFonts w:ascii="Century Gothic" w:hAnsi="Century Gothic"/>
      <w:kern w:val="0"/>
      <w:sz w:val="18"/>
      <w:szCs w:val="18"/>
    </w:rPr>
  </w:style>
  <w:style w:type="paragraph" w:styleId="af7">
    <w:name w:val="Title"/>
    <w:basedOn w:val="a0"/>
    <w:qFormat/>
    <w:pPr>
      <w:tabs>
        <w:tab w:val="left" w:pos="1200"/>
      </w:tabs>
      <w:spacing w:afterLines="200"/>
      <w:ind w:left="1440" w:hanging="720"/>
      <w:jc w:val="center"/>
    </w:pPr>
    <w:rPr>
      <w:b/>
      <w:bCs/>
      <w:spacing w:val="60"/>
      <w:sz w:val="32"/>
    </w:rPr>
  </w:style>
  <w:style w:type="paragraph" w:styleId="af8">
    <w:name w:val="annotation subject"/>
    <w:basedOn w:val="a9"/>
    <w:next w:val="a9"/>
    <w:semiHidden/>
    <w:qFormat/>
    <w:rPr>
      <w:b/>
      <w:bCs/>
    </w:rPr>
  </w:style>
  <w:style w:type="paragraph" w:styleId="22">
    <w:name w:val="Body Text First Indent 2"/>
    <w:basedOn w:val="ac"/>
    <w:next w:val="a0"/>
    <w:uiPriority w:val="99"/>
    <w:unhideWhenUsed/>
    <w:qFormat/>
    <w:pPr>
      <w:ind w:firstLineChars="200" w:firstLine="420"/>
    </w:pPr>
  </w:style>
  <w:style w:type="table" w:styleId="af9">
    <w:name w:val="Table Grid"/>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a">
    <w:name w:val="Strong"/>
    <w:qFormat/>
    <w:rPr>
      <w:b/>
    </w:rPr>
  </w:style>
  <w:style w:type="character" w:styleId="afb">
    <w:name w:val="page number"/>
    <w:basedOn w:val="a2"/>
    <w:qFormat/>
  </w:style>
  <w:style w:type="character" w:styleId="afc">
    <w:name w:val="FollowedHyperlink"/>
    <w:qFormat/>
    <w:rPr>
      <w:color w:val="800080"/>
      <w:u w:val="single"/>
    </w:rPr>
  </w:style>
  <w:style w:type="character" w:styleId="afd">
    <w:name w:val="Hyperlink"/>
    <w:qFormat/>
    <w:rPr>
      <w:color w:val="0000FF"/>
      <w:u w:val="single"/>
    </w:rPr>
  </w:style>
  <w:style w:type="character" w:styleId="afe">
    <w:name w:val="annotation reference"/>
    <w:semiHidden/>
    <w:qFormat/>
    <w:rPr>
      <w:sz w:val="21"/>
      <w:szCs w:val="21"/>
    </w:rPr>
  </w:style>
  <w:style w:type="paragraph" w:styleId="aff">
    <w:name w:val="List Paragraph"/>
    <w:aliases w:val="序号,Bullet List,numbered,FooterText,Paragraphe de liste1,List,List1,编号,列出段落12,列出段落4,List Paragraph,正文段落1,符号列表"/>
    <w:basedOn w:val="a0"/>
    <w:next w:val="a0"/>
    <w:link w:val="aff0"/>
    <w:uiPriority w:val="34"/>
    <w:qFormat/>
    <w:pPr>
      <w:ind w:firstLineChars="200" w:firstLine="420"/>
    </w:pPr>
  </w:style>
  <w:style w:type="paragraph" w:customStyle="1" w:styleId="Default">
    <w:name w:val="Default"/>
    <w:next w:val="TOC71"/>
    <w:qFormat/>
    <w:pPr>
      <w:widowControl w:val="0"/>
      <w:autoSpaceDE w:val="0"/>
      <w:autoSpaceDN w:val="0"/>
      <w:adjustRightInd w:val="0"/>
    </w:pPr>
    <w:rPr>
      <w:rFonts w:ascii="楷体" w:eastAsia="楷体"/>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71">
    <w:name w:val="目录 71"/>
    <w:next w:val="a0"/>
    <w:qFormat/>
    <w:pPr>
      <w:wordWrap w:val="0"/>
      <w:ind w:left="2550"/>
      <w:jc w:val="both"/>
    </w:pPr>
    <w:rPr>
      <w:sz w:val="21"/>
      <w:szCs w:val="22"/>
    </w:rPr>
  </w:style>
  <w:style w:type="paragraph" w:customStyle="1" w:styleId="xl30">
    <w:name w:val="xl30"/>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11">
    <w:name w:val="列出段落1"/>
    <w:basedOn w:val="a0"/>
    <w:uiPriority w:val="34"/>
    <w:qFormat/>
    <w:pPr>
      <w:ind w:left="720"/>
      <w:contextualSpacing/>
    </w:pPr>
    <w:rPr>
      <w:szCs w:val="20"/>
    </w:rPr>
  </w:style>
  <w:style w:type="paragraph" w:customStyle="1" w:styleId="aff1">
    <w:name w:val="正文段"/>
    <w:basedOn w:val="a0"/>
    <w:qFormat/>
    <w:pPr>
      <w:widowControl/>
      <w:snapToGrid w:val="0"/>
      <w:spacing w:afterLines="50"/>
      <w:ind w:firstLineChars="200" w:firstLine="200"/>
    </w:pPr>
    <w:rPr>
      <w:kern w:val="0"/>
      <w:sz w:val="24"/>
      <w:szCs w:val="20"/>
    </w:rPr>
  </w:style>
  <w:style w:type="paragraph" w:customStyle="1" w:styleId="40">
    <w:name w:val="标书标题4"/>
    <w:basedOn w:val="4"/>
    <w:qFormat/>
    <w:pPr>
      <w:widowControl w:val="0"/>
      <w:adjustRightInd w:val="0"/>
      <w:snapToGrid w:val="0"/>
      <w:spacing w:line="300" w:lineRule="auto"/>
      <w:jc w:val="both"/>
    </w:pPr>
    <w:rPr>
      <w:rFonts w:ascii="_x000B__x000C_" w:eastAsia="Courier New" w:hAnsi="_x000B__x000C_"/>
      <w:b/>
      <w:snapToGrid/>
      <w:color w:val="000000"/>
      <w:sz w:val="28"/>
      <w:szCs w:val="32"/>
    </w:rPr>
  </w:style>
  <w:style w:type="paragraph" w:customStyle="1" w:styleId="xl31">
    <w:name w:val="xl31"/>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title11">
    <w:name w:val="title11"/>
    <w:basedOn w:val="a0"/>
    <w:qFormat/>
    <w:pPr>
      <w:spacing w:before="150"/>
      <w:jc w:val="left"/>
    </w:pPr>
    <w:rPr>
      <w:b/>
      <w:kern w:val="0"/>
    </w:rPr>
  </w:style>
  <w:style w:type="paragraph" w:customStyle="1" w:styleId="23">
    <w:name w:val="标书标题2"/>
    <w:basedOn w:val="2"/>
    <w:qFormat/>
    <w:pPr>
      <w:keepLines w:val="0"/>
      <w:widowControl/>
      <w:tabs>
        <w:tab w:val="left" w:pos="1320"/>
      </w:tabs>
      <w:snapToGrid w:val="0"/>
      <w:spacing w:beforeLines="50" w:after="60" w:line="300" w:lineRule="auto"/>
      <w:ind w:left="1320" w:hanging="420"/>
      <w:jc w:val="both"/>
    </w:pPr>
    <w:rPr>
      <w:rFonts w:ascii="_x000B__x000C_" w:eastAsia="Courier New" w:hAnsi="_x000B__x000C_"/>
      <w:color w:val="000000"/>
      <w:kern w:val="0"/>
      <w:sz w:val="28"/>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35">
    <w:name w:val="xl35"/>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32">
    <w:name w:val="标书标题3"/>
    <w:basedOn w:val="3"/>
    <w:qFormat/>
    <w:pPr>
      <w:keepLines w:val="0"/>
      <w:widowControl/>
      <w:adjustRightInd w:val="0"/>
      <w:snapToGrid w:val="0"/>
      <w:spacing w:before="120" w:after="60" w:line="300" w:lineRule="auto"/>
      <w:jc w:val="left"/>
    </w:pPr>
    <w:rPr>
      <w:rFonts w:ascii="_x000B__x000C_" w:eastAsia="Courier New" w:hAnsi="_x000B__x000C_"/>
      <w:b w:val="0"/>
      <w:bCs w:val="0"/>
      <w:color w:val="000000"/>
      <w:kern w:val="0"/>
      <w:sz w:val="28"/>
    </w:rPr>
  </w:style>
  <w:style w:type="paragraph" w:customStyle="1" w:styleId="aff2">
    <w:name w:val="正文文字格式"/>
    <w:basedOn w:val="a0"/>
    <w:qFormat/>
    <w:pPr>
      <w:spacing w:line="460" w:lineRule="exact"/>
      <w:ind w:firstLine="505"/>
      <w:jc w:val="left"/>
    </w:pPr>
    <w:rPr>
      <w:rFonts w:ascii="Century Gothic"/>
      <w:kern w:val="24"/>
      <w:sz w:val="24"/>
      <w:szCs w:val="20"/>
    </w:rPr>
  </w:style>
  <w:style w:type="paragraph" w:customStyle="1" w:styleId="Char">
    <w:name w:val="Char"/>
    <w:basedOn w:val="a0"/>
    <w:qFormat/>
    <w:rPr>
      <w:rFonts w:ascii="Courier New" w:eastAsia="Courier New"/>
      <w:b/>
      <w:sz w:val="32"/>
      <w:szCs w:val="32"/>
    </w:rPr>
  </w:style>
  <w:style w:type="paragraph" w:customStyle="1" w:styleId="24">
    <w:name w:val="正文2"/>
    <w:basedOn w:val="a0"/>
    <w:link w:val="2Char"/>
    <w:qFormat/>
    <w:pPr>
      <w:spacing w:before="156" w:line="360" w:lineRule="auto"/>
      <w:ind w:firstLineChars="200" w:firstLine="510"/>
    </w:pPr>
    <w:rPr>
      <w:sz w:val="24"/>
      <w:szCs w:val="20"/>
    </w:rPr>
  </w:style>
  <w:style w:type="paragraph" w:customStyle="1" w:styleId="DAS">
    <w:name w:val="DAS正文"/>
    <w:basedOn w:val="a0"/>
    <w:qFormat/>
    <w:pPr>
      <w:spacing w:line="360" w:lineRule="auto"/>
      <w:ind w:right="181" w:firstLineChars="200" w:firstLine="480"/>
    </w:pPr>
    <w:rPr>
      <w:rFonts w:ascii="Verdana" w:hAnsi="Verdana"/>
      <w:sz w:val="24"/>
    </w:rPr>
  </w:style>
  <w:style w:type="paragraph" w:customStyle="1" w:styleId="xl32">
    <w:name w:val="xl3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9">
    <w:name w:val="xl29"/>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11">
    <w:name w:val="Char11"/>
    <w:basedOn w:val="a0"/>
    <w:qFormat/>
  </w:style>
  <w:style w:type="paragraph" w:customStyle="1" w:styleId="12">
    <w:name w:val="正文1"/>
    <w:qFormat/>
    <w:pPr>
      <w:widowControl w:val="0"/>
      <w:jc w:val="both"/>
    </w:pPr>
    <w:rPr>
      <w:rFonts w:hint="eastAsia"/>
      <w:kern w:val="2"/>
      <w:sz w:val="21"/>
    </w:rPr>
  </w:style>
  <w:style w:type="paragraph" w:customStyle="1" w:styleId="xl36">
    <w:name w:val="xl36"/>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aff3">
    <w:name w:val="节"/>
    <w:basedOn w:val="2"/>
    <w:qFormat/>
    <w:pPr>
      <w:adjustRightInd/>
      <w:spacing w:before="160" w:after="160" w:line="720" w:lineRule="exact"/>
      <w:jc w:val="center"/>
    </w:pPr>
    <w:rPr>
      <w:rFonts w:ascii="Arial" w:hAnsi="Arial"/>
      <w:b w:val="0"/>
      <w:color w:val="000000"/>
      <w:spacing w:val="14"/>
      <w:kern w:val="24"/>
      <w:sz w:val="28"/>
      <w:szCs w:val="20"/>
    </w:rPr>
  </w:style>
  <w:style w:type="paragraph" w:customStyle="1" w:styleId="CharCharCharCharChar">
    <w:name w:val="Char Char Char Char Char"/>
    <w:basedOn w:val="a0"/>
    <w:qFormat/>
    <w:pPr>
      <w:widowControl/>
      <w:spacing w:after="160" w:line="240" w:lineRule="exact"/>
      <w:jc w:val="left"/>
    </w:pPr>
    <w:rPr>
      <w:rFonts w:ascii="Verdana" w:eastAsia="华文细黑" w:hAnsi="Verdana"/>
    </w:rPr>
  </w:style>
  <w:style w:type="paragraph" w:customStyle="1" w:styleId="p0">
    <w:name w:val="p0"/>
    <w:basedOn w:val="a0"/>
    <w:unhideWhenUsed/>
    <w:qFormat/>
    <w:pPr>
      <w:widowControl/>
    </w:pPr>
    <w:rPr>
      <w:rFonts w:hint="eastAsi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font6">
    <w:name w:val="font6"/>
    <w:basedOn w:val="a0"/>
    <w:qFormat/>
    <w:pPr>
      <w:widowControl/>
      <w:spacing w:before="100" w:beforeAutospacing="1" w:after="100" w:afterAutospacing="1"/>
      <w:jc w:val="left"/>
    </w:pPr>
    <w:rPr>
      <w:kern w:val="0"/>
      <w:sz w:val="18"/>
      <w:szCs w:val="18"/>
    </w:rPr>
  </w:style>
  <w:style w:type="paragraph" w:customStyle="1" w:styleId="font5">
    <w:name w:val="font5"/>
    <w:basedOn w:val="a0"/>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13">
    <w:name w:val="纯文本1"/>
    <w:basedOn w:val="12"/>
    <w:qFormat/>
    <w:pPr>
      <w:widowControl/>
      <w:jc w:val="left"/>
    </w:pPr>
    <w:rPr>
      <w:rFonts w:ascii="宋体" w:hAnsi="Courier New"/>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aff4">
    <w:name w:val="表头"/>
    <w:basedOn w:val="a0"/>
    <w:qFormat/>
    <w:pPr>
      <w:adjustRightInd w:val="0"/>
      <w:spacing w:before="60" w:after="60" w:line="420" w:lineRule="atLeast"/>
      <w:jc w:val="left"/>
      <w:textAlignment w:val="baseline"/>
    </w:pPr>
    <w:rPr>
      <w:rFonts w:ascii="黑体" w:eastAsia="黑体"/>
      <w:b/>
      <w:kern w:val="0"/>
      <w:szCs w:val="20"/>
    </w:rPr>
  </w:style>
  <w:style w:type="paragraph" w:customStyle="1" w:styleId="trseditor">
    <w:name w:val="trs_editor"/>
    <w:basedOn w:val="a0"/>
    <w:qFormat/>
    <w:pPr>
      <w:widowControl/>
      <w:spacing w:before="100" w:beforeAutospacing="1" w:after="100" w:afterAutospacing="1"/>
      <w:jc w:val="left"/>
    </w:pPr>
    <w:rPr>
      <w:rFonts w:ascii="宋体" w:hAnsi="宋体" w:cs="宋体"/>
      <w:kern w:val="0"/>
      <w:sz w:val="24"/>
    </w:rPr>
  </w:style>
  <w:style w:type="paragraph" w:customStyle="1" w:styleId="Char1">
    <w:name w:val="Char1"/>
    <w:basedOn w:val="a0"/>
    <w:qFormat/>
    <w:pPr>
      <w:widowControl/>
      <w:spacing w:after="160" w:line="240" w:lineRule="exact"/>
      <w:jc w:val="left"/>
    </w:pPr>
    <w:rPr>
      <w:szCs w:val="20"/>
    </w:rPr>
  </w:style>
  <w:style w:type="paragraph" w:customStyle="1" w:styleId="xl27">
    <w:name w:val="xl27"/>
    <w:basedOn w:val="a0"/>
    <w:qFormat/>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xl38">
    <w:name w:val="xl38"/>
    <w:basedOn w:val="a0"/>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Char3CharCharChar">
    <w:name w:val="Char3 Char Char Char"/>
    <w:basedOn w:val="a0"/>
    <w:qFormat/>
    <w:pPr>
      <w:widowControl/>
      <w:spacing w:after="160" w:line="240" w:lineRule="exact"/>
      <w:jc w:val="left"/>
    </w:pPr>
    <w:rPr>
      <w:szCs w:val="20"/>
    </w:rPr>
  </w:style>
  <w:style w:type="paragraph" w:customStyle="1" w:styleId="CharCharCharChar">
    <w:name w:val="Char Char Char Char"/>
    <w:basedOn w:val="a0"/>
    <w:qFormat/>
    <w:rPr>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11CharCharCharCharCharCharCharCharCharCharChar">
    <w:name w:val="Char Char11 Char Char Char Char Char Char Char Char Char Char Char"/>
    <w:basedOn w:val="a0"/>
    <w:qFormat/>
    <w:pPr>
      <w:spacing w:line="360" w:lineRule="auto"/>
    </w:pPr>
    <w:rPr>
      <w:rFonts w:eastAsia="黑体"/>
      <w:snapToGrid w:val="0"/>
      <w:kern w:val="0"/>
      <w:szCs w:val="21"/>
    </w:rPr>
  </w:style>
  <w:style w:type="paragraph" w:customStyle="1" w:styleId="14">
    <w:name w:val="无间隔1"/>
    <w:qFormat/>
    <w:rPr>
      <w:sz w:val="22"/>
      <w:szCs w:val="22"/>
      <w:lang w:eastAsia="en-US"/>
    </w:rPr>
  </w:style>
  <w:style w:type="paragraph" w:customStyle="1" w:styleId="aff5">
    <w:name w:val="小节"/>
    <w:basedOn w:val="3"/>
    <w:qFormat/>
    <w:pPr>
      <w:spacing w:before="200" w:after="200" w:line="560" w:lineRule="exact"/>
      <w:jc w:val="left"/>
    </w:pPr>
    <w:rPr>
      <w:rFonts w:ascii="Century Gothic" w:hAnsi="Century Gothic"/>
      <w:bCs w:val="0"/>
      <w:color w:val="000000"/>
      <w:spacing w:val="10"/>
      <w:kern w:val="24"/>
      <w:sz w:val="28"/>
    </w:rPr>
  </w:style>
  <w:style w:type="paragraph" w:customStyle="1" w:styleId="210">
    <w:name w:val="正文文本 21"/>
    <w:basedOn w:val="a0"/>
    <w:qFormat/>
    <w:pPr>
      <w:adjustRightInd w:val="0"/>
      <w:spacing w:line="300" w:lineRule="auto"/>
      <w:jc w:val="center"/>
    </w:pPr>
    <w:rPr>
      <w:rFonts w:ascii="Century Gothic" w:hAnsi="Century Gothic" w:hint="eastAsia"/>
      <w:sz w:val="24"/>
      <w:szCs w:val="20"/>
    </w:rPr>
  </w:style>
  <w:style w:type="paragraph" w:customStyle="1" w:styleId="aff6">
    <w:name w:val="标准文本"/>
    <w:basedOn w:val="a0"/>
    <w:link w:val="Char0"/>
    <w:qFormat/>
    <w:pPr>
      <w:spacing w:line="360" w:lineRule="auto"/>
      <w:ind w:firstLineChars="200" w:firstLine="480"/>
    </w:pPr>
    <w:rPr>
      <w:rFonts w:cs="宋体"/>
      <w:sz w:val="24"/>
      <w:szCs w:val="20"/>
    </w:rPr>
  </w:style>
  <w:style w:type="paragraph" w:customStyle="1" w:styleId="CharCharCharCharCharCharCharChar">
    <w:name w:val="Char Char Char Char Char Char Char Char"/>
    <w:basedOn w:val="a0"/>
    <w:qFormat/>
    <w:pPr>
      <w:tabs>
        <w:tab w:val="left" w:pos="360"/>
      </w:tabs>
    </w:pPr>
    <w:rPr>
      <w:rFonts w:ascii="Calibri" w:hAnsi="Calibri"/>
      <w:szCs w:val="20"/>
    </w:rPr>
  </w:style>
  <w:style w:type="paragraph" w:customStyle="1" w:styleId="font1">
    <w:name w:val="font1"/>
    <w:basedOn w:val="a0"/>
    <w:qFormat/>
    <w:pPr>
      <w:widowControl/>
      <w:spacing w:before="100" w:beforeAutospacing="1" w:after="100" w:afterAutospacing="1"/>
      <w:jc w:val="left"/>
    </w:pPr>
    <w:rPr>
      <w:rFonts w:ascii="Century Gothic" w:hAnsi="Century Gothic"/>
      <w:kern w:val="0"/>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51">
    <w:name w:val="样式5"/>
    <w:basedOn w:val="4"/>
    <w:qFormat/>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xl33">
    <w:name w:val="xl33"/>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4">
    <w:name w:val="xl3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ListParagraph1">
    <w:name w:val="List Paragraph1"/>
    <w:basedOn w:val="a0"/>
    <w:qFormat/>
    <w:pPr>
      <w:ind w:firstLineChars="200" w:firstLine="420"/>
    </w:p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character" w:customStyle="1" w:styleId="style1">
    <w:name w:val="style1"/>
    <w:basedOn w:val="a2"/>
    <w:qFormat/>
  </w:style>
  <w:style w:type="character" w:customStyle="1" w:styleId="af0">
    <w:name w:val="纯文本 字符"/>
    <w:link w:val="af"/>
    <w:qFormat/>
    <w:rPr>
      <w:rFonts w:ascii="Century Gothic" w:eastAsia="Century Gothic" w:hAnsi="楷体_GB2312" w:cs="楷体_GB2312"/>
      <w:kern w:val="2"/>
      <w:sz w:val="21"/>
      <w:szCs w:val="21"/>
      <w:lang w:val="en-US" w:eastAsia="zh-CN" w:bidi="ar-SA"/>
    </w:rPr>
  </w:style>
  <w:style w:type="character" w:customStyle="1" w:styleId="10">
    <w:name w:val="标题 1 字符"/>
    <w:link w:val="1"/>
    <w:qFormat/>
    <w:rPr>
      <w:rFonts w:eastAsia="Century Gothic"/>
      <w:b/>
      <w:bCs/>
      <w:kern w:val="44"/>
      <w:sz w:val="44"/>
      <w:szCs w:val="44"/>
      <w:lang w:val="en-US" w:eastAsia="zh-CN" w:bidi="ar-SA"/>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zbggmainstyle9">
    <w:name w:val="zbggmain style9"/>
    <w:qFormat/>
    <w:rPr>
      <w:rFonts w:ascii="Courier New" w:eastAsia="Courier New"/>
      <w:b/>
      <w:kern w:val="2"/>
      <w:sz w:val="32"/>
      <w:szCs w:val="32"/>
      <w:lang w:val="en-US" w:eastAsia="zh-CN" w:bidi="ar-SA"/>
    </w:rPr>
  </w:style>
  <w:style w:type="character" w:customStyle="1" w:styleId="2Char">
    <w:name w:val="正文2 Char"/>
    <w:link w:val="24"/>
    <w:qFormat/>
    <w:rPr>
      <w:rFonts w:eastAsia="宋体"/>
      <w:kern w:val="2"/>
      <w:sz w:val="24"/>
      <w:lang w:val="en-US" w:eastAsia="zh-CN" w:bidi="ar-SA"/>
    </w:rPr>
  </w:style>
  <w:style w:type="character" w:customStyle="1" w:styleId="af4">
    <w:name w:val="页脚 字符"/>
    <w:link w:val="af3"/>
    <w:uiPriority w:val="99"/>
    <w:qFormat/>
    <w:rPr>
      <w:rFonts w:eastAsia="Century Gothic"/>
      <w:kern w:val="2"/>
      <w:sz w:val="18"/>
      <w:lang w:val="en-US" w:eastAsia="zh-CN" w:bidi="ar-SA"/>
    </w:rPr>
  </w:style>
  <w:style w:type="character" w:customStyle="1" w:styleId="a5">
    <w:name w:val="正文缩进 字符"/>
    <w:link w:val="a1"/>
    <w:qFormat/>
    <w:rPr>
      <w:rFonts w:ascii="Arial" w:eastAsia="宋体" w:hAnsi="Arial" w:cs="Arial"/>
      <w:lang w:val="en-US" w:eastAsia="zh-CN" w:bidi="ar-SA"/>
    </w:rPr>
  </w:style>
  <w:style w:type="character" w:customStyle="1" w:styleId="tpccontent1">
    <w:name w:val="tpc_content1"/>
    <w:qFormat/>
    <w:rPr>
      <w:sz w:val="20"/>
      <w:szCs w:val="20"/>
    </w:rPr>
  </w:style>
  <w:style w:type="character" w:customStyle="1" w:styleId="CharChar">
    <w:name w:val="Char Char"/>
    <w:qFormat/>
    <w:rPr>
      <w:rFonts w:ascii="Courier New" w:eastAsia="Courier New"/>
      <w:color w:val="FF0000"/>
      <w:kern w:val="2"/>
      <w:sz w:val="24"/>
      <w:szCs w:val="24"/>
      <w:u w:val="single"/>
      <w:lang w:val="en-US" w:eastAsia="zh-CN" w:bidi="ar-SA"/>
    </w:rPr>
  </w:style>
  <w:style w:type="character" w:customStyle="1" w:styleId="CharChar1">
    <w:name w:val="普通文字 Char Char1"/>
    <w:qFormat/>
    <w:rPr>
      <w:rFonts w:ascii="Century Gothic" w:eastAsia="Century Gothic" w:hAnsi="楷体_GB2312" w:cs="楷体_GB2312"/>
      <w:kern w:val="2"/>
      <w:sz w:val="21"/>
      <w:szCs w:val="21"/>
      <w:lang w:val="en-US" w:eastAsia="zh-CN" w:bidi="ar-SA"/>
    </w:rPr>
  </w:style>
  <w:style w:type="character" w:customStyle="1" w:styleId="zbggtop11style5">
    <w:name w:val="zbggtop11 style5"/>
    <w:basedOn w:val="a2"/>
    <w:qFormat/>
  </w:style>
  <w:style w:type="character" w:customStyle="1" w:styleId="ad">
    <w:name w:val="正文文本缩进 字符"/>
    <w:link w:val="ac"/>
    <w:semiHidden/>
    <w:qFormat/>
    <w:rPr>
      <w:rFonts w:ascii="Century Gothic" w:eastAsia="Century Gothic" w:hAnsi="Century Gothic"/>
      <w:kern w:val="2"/>
      <w:sz w:val="24"/>
      <w:lang w:val="en-US" w:eastAsia="zh-CN" w:bidi="ar-SA"/>
    </w:rPr>
  </w:style>
  <w:style w:type="character" w:customStyle="1" w:styleId="CharChar21">
    <w:name w:val="Char Char21"/>
    <w:qFormat/>
    <w:rPr>
      <w:rFonts w:eastAsia="Century Gothic"/>
      <w:b/>
      <w:bCs/>
      <w:kern w:val="44"/>
      <w:sz w:val="32"/>
      <w:szCs w:val="44"/>
      <w:lang w:val="en-US" w:eastAsia="zh-CN" w:bidi="ar-SA"/>
    </w:rPr>
  </w:style>
  <w:style w:type="character" w:customStyle="1" w:styleId="bulletintext1">
    <w:name w:val="bulletintext1"/>
    <w:qFormat/>
    <w:rPr>
      <w:color w:val="000000"/>
      <w:sz w:val="18"/>
    </w:rPr>
  </w:style>
  <w:style w:type="character" w:customStyle="1" w:styleId="Char0">
    <w:name w:val="标准文本 Char"/>
    <w:link w:val="aff6"/>
    <w:qFormat/>
    <w:rPr>
      <w:rFonts w:eastAsia="宋体" w:cs="宋体"/>
      <w:kern w:val="2"/>
      <w:sz w:val="24"/>
      <w:lang w:val="en-US" w:eastAsia="zh-CN" w:bidi="ar-SA"/>
    </w:rPr>
  </w:style>
  <w:style w:type="character" w:customStyle="1" w:styleId="15">
    <w:name w:val="15"/>
    <w:basedOn w:val="a2"/>
    <w:qFormat/>
    <w:rPr>
      <w:rFonts w:ascii="Times New Roman" w:hAnsi="Times New Roman" w:cs="Times New Roman" w:hint="default"/>
    </w:rPr>
  </w:style>
  <w:style w:type="character" w:customStyle="1" w:styleId="100">
    <w:name w:val="10"/>
    <w:basedOn w:val="a2"/>
    <w:qFormat/>
    <w:rPr>
      <w:rFonts w:ascii="Times New Roman" w:hAnsi="Times New Roman" w:cs="Times New Roman" w:hint="default"/>
    </w:rPr>
  </w:style>
  <w:style w:type="table" w:customStyle="1" w:styleId="1-51">
    <w:name w:val="网格表 1 浅色 - 着色 51"/>
    <w:basedOn w:val="a3"/>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cPr>
      <w:tcBorders>
        <w:top w:val="single" w:sz="4" w:space="0" w:color="B6DDE8"/>
        <w:left w:val="single" w:sz="4" w:space="0" w:color="B6DDE8"/>
        <w:bottom w:val="single" w:sz="4" w:space="0" w:color="B6DDE8"/>
        <w:right w:val="single" w:sz="4" w:space="0" w:color="B6DDE8"/>
      </w:tcBorders>
    </w:tcPr>
    <w:tblStylePr w:type="firstRow">
      <w:rPr>
        <w:rFonts w:ascii="Times New Roman" w:hAnsi="Times New Roman" w:cs="Times New Roman" w:hint="default"/>
        <w:b/>
      </w:rPr>
      <w:tblPr/>
      <w:tcPr>
        <w:tcBorders>
          <w:bottom w:val="single" w:sz="12" w:space="0" w:color="92CDDC"/>
        </w:tcBorders>
      </w:tcPr>
    </w:tblStylePr>
    <w:tblStylePr w:type="lastRow">
      <w:rPr>
        <w:rFonts w:ascii="Times New Roman" w:hAnsi="Times New Roman" w:cs="Times New Roman" w:hint="default"/>
        <w:b/>
      </w:rPr>
      <w:tblPr/>
      <w:tcPr>
        <w:tcBorders>
          <w:top w:val="double" w:sz="2" w:space="0" w:color="92CDDC"/>
        </w:tcBorders>
      </w:tcPr>
    </w:tblStylePr>
    <w:tblStylePr w:type="firstCol">
      <w:rPr>
        <w:rFonts w:ascii="Times New Roman" w:hAnsi="Times New Roman" w:cs="Times New Roman" w:hint="default"/>
        <w:b/>
      </w:rPr>
    </w:tblStylePr>
    <w:tblStylePr w:type="lastCol">
      <w:rPr>
        <w:rFonts w:ascii="Times New Roman" w:hAnsi="Times New Roman" w:cs="Times New Roman" w:hint="default"/>
        <w:b/>
      </w:rPr>
    </w:tblStylePr>
  </w:style>
  <w:style w:type="table" w:customStyle="1" w:styleId="16">
    <w:name w:val="网格型浅色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7">
    <w:name w:val="章正文"/>
    <w:basedOn w:val="a0"/>
    <w:qFormat/>
    <w:locked/>
    <w:pPr>
      <w:spacing w:beforeLines="50" w:after="120" w:line="300" w:lineRule="auto"/>
      <w:ind w:firstLine="480"/>
    </w:pPr>
    <w:rPr>
      <w:rFonts w:ascii="Helvetica" w:hAnsi="Helvetica"/>
      <w:kern w:val="0"/>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17">
    <w:name w:val="样式1"/>
    <w:basedOn w:val="a0"/>
    <w:link w:val="1CharChar"/>
    <w:qFormat/>
    <w:pPr>
      <w:spacing w:line="360" w:lineRule="exact"/>
      <w:ind w:firstLineChars="200" w:firstLine="200"/>
    </w:pPr>
    <w:rPr>
      <w:rFonts w:ascii="Arial" w:hAnsi="Arial"/>
    </w:rPr>
  </w:style>
  <w:style w:type="character" w:customStyle="1" w:styleId="1CharChar">
    <w:name w:val="样式1 Char Char"/>
    <w:link w:val="17"/>
    <w:qFormat/>
    <w:locked/>
    <w:rPr>
      <w:rFonts w:ascii="Arial" w:hAnsi="Arial"/>
      <w:kern w:val="2"/>
      <w:sz w:val="21"/>
      <w:szCs w:val="24"/>
    </w:rPr>
  </w:style>
  <w:style w:type="paragraph" w:customStyle="1" w:styleId="25">
    <w:name w:val="纯文本2"/>
    <w:basedOn w:val="a0"/>
    <w:uiPriority w:val="99"/>
    <w:qFormat/>
    <w:pPr>
      <w:widowControl/>
      <w:jc w:val="left"/>
    </w:pPr>
    <w:rPr>
      <w:rFonts w:ascii="宋体" w:hAnsi="Courier New"/>
      <w:szCs w:val="20"/>
    </w:rPr>
  </w:style>
  <w:style w:type="character" w:customStyle="1" w:styleId="aff0">
    <w:name w:val="列表段落 字符"/>
    <w:aliases w:val="序号 字符,Bullet List 字符,numbered 字符,FooterText 字符,Paragraphe de liste1 字符,List 字符,List1 字符,编号 字符,列出段落12 字符,列出段落4 字符,List Paragraph 字符,正文段落1 字符,符号列表 字符"/>
    <w:link w:val="aff"/>
    <w:uiPriority w:val="34"/>
    <w:qFormat/>
    <w:rPr>
      <w:kern w:val="2"/>
      <w:sz w:val="21"/>
      <w:szCs w:val="24"/>
    </w:rPr>
  </w:style>
  <w:style w:type="paragraph" w:customStyle="1" w:styleId="18">
    <w:name w:val="样式 正文首行缩进 + 首行缩进:  1 字符"/>
    <w:basedOn w:val="ab"/>
    <w:next w:val="a"/>
    <w:qFormat/>
    <w:pPr>
      <w:spacing w:after="40"/>
      <w:ind w:firstLineChars="200" w:firstLine="200"/>
    </w:pPr>
    <w:rPr>
      <w:rFonts w:eastAsia="隶书" w:cs="宋体"/>
      <w:shd w:val="clear" w:color="auto" w:fill="FFFFFF"/>
    </w:rPr>
  </w:style>
  <w:style w:type="paragraph" w:customStyle="1" w:styleId="19">
    <w:name w:val="正文缩进1"/>
    <w:basedOn w:val="a0"/>
    <w:qFormat/>
    <w:pPr>
      <w:ind w:firstLineChars="200" w:firstLine="420"/>
    </w:pPr>
  </w:style>
  <w:style w:type="paragraph" w:customStyle="1" w:styleId="-">
    <w:name w:val="江西-正文"/>
    <w:basedOn w:val="a0"/>
    <w:qFormat/>
    <w:pPr>
      <w:ind w:firstLineChars="200" w:firstLine="200"/>
    </w:pPr>
    <w:rPr>
      <w:rFonts w:eastAsia="华文中宋"/>
      <w:kern w:val="0"/>
      <w:sz w:val="24"/>
      <w:szCs w:val="20"/>
    </w:rPr>
  </w:style>
  <w:style w:type="character" w:customStyle="1" w:styleId="1a">
    <w:name w:val="未处理的提及1"/>
    <w:basedOn w:val="a2"/>
    <w:uiPriority w:val="99"/>
    <w:semiHidden/>
    <w:unhideWhenUsed/>
    <w:rsid w:val="00507D5E"/>
    <w:rPr>
      <w:color w:val="605E5C"/>
      <w:shd w:val="clear" w:color="auto" w:fill="E1DFDD"/>
    </w:rPr>
  </w:style>
  <w:style w:type="paragraph" w:customStyle="1" w:styleId="aff8">
    <w:name w:val="首行缩进"/>
    <w:basedOn w:val="a0"/>
    <w:qFormat/>
    <w:rsid w:val="00507D5E"/>
    <w:pPr>
      <w:spacing w:line="360" w:lineRule="auto"/>
      <w:ind w:firstLineChars="200" w:firstLine="480"/>
    </w:pPr>
    <w:rPr>
      <w:rFonts w:ascii="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70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E7F68C-7939-49C8-908E-6F29F5DADD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96</Pages>
  <Words>9311</Words>
  <Characters>53078</Characters>
  <Application>Microsoft Office Word</Application>
  <DocSecurity>0</DocSecurity>
  <Lines>442</Lines>
  <Paragraphs>124</Paragraphs>
  <ScaleCrop>false</ScaleCrop>
  <Company>China</Company>
  <LinksUpToDate>false</LinksUpToDate>
  <CharactersWithSpaces>62265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zjhsw</dc:creator>
  <cp:lastModifiedBy>小伟 黄</cp:lastModifiedBy>
  <cp:revision>23</cp:revision>
  <cp:lastPrinted>2024-10-16T08:47:00Z</cp:lastPrinted>
  <dcterms:created xsi:type="dcterms:W3CDTF">2024-04-20T07:53:00Z</dcterms:created>
  <dcterms:modified xsi:type="dcterms:W3CDTF">2024-11-01T13:56:00Z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AA6D4D622812404DBF492F56B0423DD5</vt:lpwstr>
  </property>
</Properties>
</file>