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1CBC9" w14:textId="77777777" w:rsidR="00544780" w:rsidRDefault="00544780">
      <w:pPr>
        <w:spacing w:line="360" w:lineRule="auto"/>
        <w:ind w:firstLine="482"/>
        <w:jc w:val="center"/>
        <w:rPr>
          <w:rFonts w:ascii="宋体" w:hAnsi="宋体" w:cs="宋体" w:hint="eastAsia"/>
          <w:b/>
          <w:sz w:val="24"/>
        </w:rPr>
      </w:pPr>
    </w:p>
    <w:p w14:paraId="0303D336" w14:textId="77777777" w:rsidR="00544780" w:rsidRDefault="00544780">
      <w:pPr>
        <w:adjustRightInd/>
        <w:spacing w:line="360" w:lineRule="auto"/>
        <w:ind w:firstLine="964"/>
        <w:jc w:val="center"/>
        <w:rPr>
          <w:rFonts w:ascii="宋体" w:hAnsi="宋体" w:cs="宋体" w:hint="eastAsia"/>
          <w:sz w:val="48"/>
          <w:szCs w:val="48"/>
        </w:rPr>
      </w:pPr>
    </w:p>
    <w:p w14:paraId="44CA7564" w14:textId="77777777" w:rsidR="00544780" w:rsidRDefault="00000000">
      <w:pPr>
        <w:adjustRightInd/>
        <w:spacing w:line="360" w:lineRule="auto"/>
        <w:jc w:val="center"/>
        <w:rPr>
          <w:rFonts w:ascii="宋体" w:hAnsi="宋体" w:cs="仿宋_GB2312" w:hint="eastAsia"/>
          <w:b/>
          <w:spacing w:val="-12"/>
          <w:sz w:val="48"/>
          <w:szCs w:val="48"/>
        </w:rPr>
      </w:pPr>
      <w:bookmarkStart w:id="0" w:name="_Hlk176938518"/>
      <w:r>
        <w:rPr>
          <w:rFonts w:ascii="宋体" w:hAnsi="宋体" w:cs="仿宋_GB2312" w:hint="eastAsia"/>
          <w:b/>
          <w:sz w:val="48"/>
          <w:szCs w:val="48"/>
        </w:rPr>
        <w:t>浙江新农科教育教学中心建设项目校门及围墙工程</w:t>
      </w:r>
      <w:bookmarkEnd w:id="0"/>
      <w:r>
        <w:rPr>
          <w:rFonts w:ascii="宋体" w:hAnsi="宋体" w:cs="仿宋_GB2312" w:hint="eastAsia"/>
          <w:b/>
          <w:sz w:val="48"/>
          <w:szCs w:val="48"/>
        </w:rPr>
        <w:t>(EPC)</w:t>
      </w:r>
    </w:p>
    <w:p w14:paraId="26064EB4" w14:textId="77777777" w:rsidR="00544780" w:rsidRDefault="00544780">
      <w:pPr>
        <w:adjustRightInd/>
        <w:spacing w:line="360" w:lineRule="auto"/>
        <w:ind w:firstLine="964"/>
        <w:jc w:val="center"/>
        <w:rPr>
          <w:rFonts w:ascii="宋体" w:hAnsi="宋体" w:cs="宋体" w:hint="eastAsia"/>
          <w:sz w:val="48"/>
          <w:szCs w:val="48"/>
        </w:rPr>
      </w:pPr>
    </w:p>
    <w:p w14:paraId="5B0623E9" w14:textId="77777777" w:rsidR="00544780" w:rsidRDefault="00000000">
      <w:pPr>
        <w:adjustRightInd/>
        <w:spacing w:line="360" w:lineRule="auto"/>
        <w:ind w:firstLine="1044"/>
        <w:jc w:val="center"/>
        <w:rPr>
          <w:rFonts w:ascii="宋体" w:hAnsi="宋体" w:cs="宋体" w:hint="eastAsia"/>
          <w:sz w:val="52"/>
          <w:szCs w:val="52"/>
        </w:rPr>
      </w:pPr>
      <w:r>
        <w:rPr>
          <w:rFonts w:ascii="宋体" w:hAnsi="宋体" w:cs="宋体" w:hint="eastAsia"/>
          <w:sz w:val="52"/>
          <w:szCs w:val="52"/>
        </w:rPr>
        <w:t>竞争性磋商文件</w:t>
      </w:r>
    </w:p>
    <w:p w14:paraId="159C774A" w14:textId="77777777" w:rsidR="00544780" w:rsidRDefault="00000000">
      <w:pPr>
        <w:adjustRightInd/>
        <w:spacing w:line="360" w:lineRule="auto"/>
        <w:ind w:firstLine="883"/>
        <w:jc w:val="center"/>
        <w:rPr>
          <w:rFonts w:ascii="宋体" w:hAnsi="宋体" w:cs="宋体" w:hint="eastAsia"/>
          <w:b/>
          <w:sz w:val="44"/>
          <w:szCs w:val="44"/>
        </w:rPr>
      </w:pPr>
      <w:r>
        <w:rPr>
          <w:rFonts w:ascii="宋体" w:hAnsi="宋体" w:cs="宋体" w:hint="eastAsia"/>
          <w:b/>
          <w:sz w:val="44"/>
          <w:szCs w:val="44"/>
        </w:rPr>
        <w:t>（电子交易）</w:t>
      </w:r>
    </w:p>
    <w:p w14:paraId="2E991CF6" w14:textId="77777777" w:rsidR="00544780" w:rsidRDefault="00000000">
      <w:pPr>
        <w:snapToGrid w:val="0"/>
        <w:spacing w:line="360" w:lineRule="auto"/>
        <w:ind w:firstLine="602"/>
        <w:jc w:val="center"/>
        <w:rPr>
          <w:rFonts w:ascii="宋体" w:hAnsi="宋体" w:cs="宋体" w:hint="eastAsia"/>
          <w:sz w:val="30"/>
          <w:szCs w:val="30"/>
        </w:rPr>
      </w:pPr>
      <w:r>
        <w:rPr>
          <w:rFonts w:ascii="宋体" w:hAnsi="宋体" w:cs="宋体" w:hint="eastAsia"/>
          <w:sz w:val="30"/>
          <w:szCs w:val="30"/>
        </w:rPr>
        <w:t>编号:</w:t>
      </w:r>
      <w:r>
        <w:rPr>
          <w:rFonts w:ascii="宋体" w:hAnsi="宋体" w:cs="仿宋" w:hint="eastAsia"/>
          <w:sz w:val="30"/>
          <w:szCs w:val="30"/>
        </w:rPr>
        <w:t xml:space="preserve"> </w:t>
      </w:r>
      <w:bookmarkStart w:id="1" w:name="_Hlk176938527"/>
      <w:r>
        <w:rPr>
          <w:rFonts w:ascii="宋体" w:hAnsi="宋体" w:cs="宋体"/>
          <w:sz w:val="30"/>
          <w:szCs w:val="30"/>
        </w:rPr>
        <w:t>CTZB-2024090173</w:t>
      </w:r>
      <w:bookmarkEnd w:id="1"/>
      <w:r>
        <w:rPr>
          <w:rFonts w:ascii="宋体" w:hAnsi="宋体" w:cs="宋体" w:hint="eastAsia"/>
          <w:sz w:val="30"/>
          <w:szCs w:val="30"/>
        </w:rPr>
        <w:t xml:space="preserve"> </w:t>
      </w:r>
    </w:p>
    <w:p w14:paraId="42F8E35B" w14:textId="77777777" w:rsidR="00544780" w:rsidRDefault="00544780">
      <w:pPr>
        <w:adjustRightInd/>
        <w:spacing w:line="360" w:lineRule="auto"/>
        <w:ind w:firstLine="562"/>
        <w:rPr>
          <w:rFonts w:ascii="宋体" w:hAnsi="宋体" w:cs="宋体" w:hint="eastAsia"/>
          <w:sz w:val="28"/>
          <w:szCs w:val="20"/>
        </w:rPr>
      </w:pPr>
    </w:p>
    <w:p w14:paraId="6136F9AA" w14:textId="77777777" w:rsidR="00544780" w:rsidRDefault="00000000">
      <w:pPr>
        <w:spacing w:line="360" w:lineRule="auto"/>
        <w:ind w:firstLine="883"/>
        <w:jc w:val="center"/>
        <w:rPr>
          <w:rFonts w:ascii="宋体" w:hAnsi="宋体" w:cs="宋体" w:hint="eastAsia"/>
          <w:sz w:val="24"/>
        </w:rPr>
      </w:pPr>
      <w:r>
        <w:rPr>
          <w:rFonts w:ascii="宋体" w:hAnsi="宋体" w:cs="宋体" w:hint="eastAsia"/>
          <w:b/>
          <w:sz w:val="44"/>
          <w:szCs w:val="44"/>
        </w:rPr>
        <w:t xml:space="preserve"> </w:t>
      </w:r>
      <w:r>
        <w:rPr>
          <w:rFonts w:ascii="宋体" w:hAnsi="宋体" w:cs="仿宋"/>
          <w:noProof/>
          <w:sz w:val="30"/>
          <w:szCs w:val="30"/>
        </w:rPr>
        <w:drawing>
          <wp:inline distT="0" distB="0" distL="0" distR="0" wp14:anchorId="300A3E87" wp14:editId="140D9F75">
            <wp:extent cx="1769110" cy="1371600"/>
            <wp:effectExtent l="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69110" cy="1371600"/>
                    </a:xfrm>
                    <a:prstGeom prst="rect">
                      <a:avLst/>
                    </a:prstGeom>
                    <a:noFill/>
                    <a:ln>
                      <a:noFill/>
                    </a:ln>
                  </pic:spPr>
                </pic:pic>
              </a:graphicData>
            </a:graphic>
          </wp:inline>
        </w:drawing>
      </w:r>
    </w:p>
    <w:p w14:paraId="1514E645" w14:textId="77777777" w:rsidR="00544780" w:rsidRDefault="00544780">
      <w:pPr>
        <w:spacing w:line="360" w:lineRule="auto"/>
        <w:jc w:val="center"/>
        <w:rPr>
          <w:rFonts w:ascii="宋体" w:hAnsi="宋体" w:cs="宋体" w:hint="eastAsia"/>
          <w:sz w:val="24"/>
        </w:rPr>
      </w:pPr>
    </w:p>
    <w:p w14:paraId="5DD2B40A" w14:textId="77777777" w:rsidR="00544780" w:rsidRDefault="00544780">
      <w:pPr>
        <w:spacing w:line="360" w:lineRule="auto"/>
        <w:ind w:firstLine="643"/>
        <w:rPr>
          <w:rFonts w:ascii="宋体" w:hAnsi="宋体" w:cs="宋体" w:hint="eastAsia"/>
          <w:sz w:val="32"/>
          <w:szCs w:val="32"/>
        </w:rPr>
      </w:pPr>
    </w:p>
    <w:p w14:paraId="7751CEB4" w14:textId="77777777" w:rsidR="00544780" w:rsidRDefault="00000000">
      <w:pPr>
        <w:snapToGrid w:val="0"/>
        <w:spacing w:line="360" w:lineRule="auto"/>
        <w:ind w:leftChars="810" w:left="1701"/>
        <w:rPr>
          <w:rFonts w:ascii="宋体" w:hAnsi="宋体" w:cs="仿宋" w:hint="eastAsia"/>
          <w:sz w:val="32"/>
          <w:szCs w:val="32"/>
        </w:rPr>
      </w:pPr>
      <w:bookmarkStart w:id="2" w:name="_Hlk176938556"/>
      <w:r>
        <w:rPr>
          <w:rFonts w:ascii="宋体" w:hAnsi="宋体" w:cs="仿宋" w:hint="eastAsia"/>
          <w:sz w:val="32"/>
          <w:szCs w:val="32"/>
        </w:rPr>
        <w:t>采购单位：浙江农林大学</w:t>
      </w:r>
    </w:p>
    <w:p w14:paraId="1873BEE3" w14:textId="77777777" w:rsidR="00544780" w:rsidRDefault="00000000">
      <w:pPr>
        <w:spacing w:line="360" w:lineRule="auto"/>
        <w:ind w:leftChars="810" w:left="1701"/>
        <w:rPr>
          <w:rFonts w:ascii="宋体" w:hAnsi="宋体" w:cs="仿宋" w:hint="eastAsia"/>
          <w:bCs/>
          <w:sz w:val="32"/>
          <w:szCs w:val="32"/>
        </w:rPr>
      </w:pPr>
      <w:r>
        <w:rPr>
          <w:rFonts w:ascii="宋体" w:hAnsi="宋体" w:cs="仿宋" w:hint="eastAsia"/>
          <w:bCs/>
          <w:sz w:val="32"/>
          <w:szCs w:val="32"/>
        </w:rPr>
        <w:t>采购代理机构：浙江省成套招标代理有限公司</w:t>
      </w:r>
    </w:p>
    <w:p w14:paraId="2B6EC8BB" w14:textId="77777777" w:rsidR="00544780" w:rsidRDefault="00544780">
      <w:pPr>
        <w:spacing w:line="360" w:lineRule="auto"/>
        <w:ind w:firstLine="643"/>
        <w:jc w:val="center"/>
        <w:rPr>
          <w:rFonts w:ascii="宋体" w:hAnsi="宋体" w:cs="宋体" w:hint="eastAsia"/>
          <w:bCs/>
          <w:sz w:val="32"/>
          <w:szCs w:val="32"/>
        </w:rPr>
      </w:pPr>
    </w:p>
    <w:p w14:paraId="54178599" w14:textId="77777777" w:rsidR="00544780" w:rsidRDefault="00000000">
      <w:pPr>
        <w:snapToGrid w:val="0"/>
        <w:spacing w:line="360" w:lineRule="auto"/>
        <w:ind w:firstLine="643"/>
        <w:jc w:val="center"/>
        <w:rPr>
          <w:rFonts w:ascii="宋体" w:hAnsi="宋体" w:cs="宋体" w:hint="eastAsia"/>
          <w:bCs/>
          <w:sz w:val="32"/>
          <w:szCs w:val="32"/>
        </w:rPr>
      </w:pPr>
      <w:r>
        <w:rPr>
          <w:rFonts w:ascii="宋体" w:hAnsi="宋体" w:cs="宋体" w:hint="eastAsia"/>
          <w:bCs/>
          <w:sz w:val="32"/>
          <w:szCs w:val="32"/>
        </w:rPr>
        <w:t>二〇二四年九月</w:t>
      </w:r>
      <w:bookmarkEnd w:id="2"/>
    </w:p>
    <w:p w14:paraId="256D2C5B" w14:textId="77777777" w:rsidR="00544780" w:rsidRDefault="00000000">
      <w:pPr>
        <w:spacing w:line="360" w:lineRule="auto"/>
        <w:jc w:val="center"/>
        <w:rPr>
          <w:rFonts w:ascii="宋体" w:hAnsi="宋体" w:cs="宋体" w:hint="eastAsia"/>
          <w:sz w:val="24"/>
        </w:rPr>
      </w:pPr>
      <w:r>
        <w:rPr>
          <w:rFonts w:ascii="宋体" w:hAnsi="宋体" w:cs="宋体" w:hint="eastAsia"/>
          <w:sz w:val="24"/>
        </w:rPr>
        <w:br w:type="page"/>
      </w:r>
      <w:bookmarkStart w:id="3" w:name="_Hlt67893495"/>
      <w:bookmarkEnd w:id="3"/>
    </w:p>
    <w:p w14:paraId="684B5681" w14:textId="77777777" w:rsidR="00544780" w:rsidRDefault="00544780">
      <w:pPr>
        <w:spacing w:line="360" w:lineRule="auto"/>
        <w:jc w:val="center"/>
        <w:rPr>
          <w:rFonts w:ascii="宋体" w:hAnsi="宋体" w:cs="宋体" w:hint="eastAsia"/>
          <w:sz w:val="24"/>
        </w:rPr>
      </w:pPr>
    </w:p>
    <w:p w14:paraId="2D427C97" w14:textId="77777777" w:rsidR="00544780" w:rsidRDefault="00000000">
      <w:pPr>
        <w:spacing w:line="360" w:lineRule="auto"/>
        <w:jc w:val="center"/>
        <w:rPr>
          <w:rFonts w:ascii="宋体" w:hAnsi="宋体" w:cs="宋体" w:hint="eastAsia"/>
          <w:b/>
          <w:sz w:val="48"/>
          <w:szCs w:val="48"/>
        </w:rPr>
      </w:pPr>
      <w:r>
        <w:rPr>
          <w:rFonts w:ascii="宋体" w:hAnsi="宋体" w:cs="宋体" w:hint="eastAsia"/>
          <w:b/>
          <w:sz w:val="48"/>
          <w:szCs w:val="48"/>
        </w:rPr>
        <w:t>目  录</w:t>
      </w:r>
    </w:p>
    <w:p w14:paraId="6AB26BA5" w14:textId="77777777" w:rsidR="00544780" w:rsidRDefault="00544780">
      <w:pPr>
        <w:spacing w:line="360" w:lineRule="auto"/>
        <w:ind w:firstLine="643"/>
        <w:rPr>
          <w:rFonts w:ascii="宋体" w:hAnsi="宋体" w:cs="宋体" w:hint="eastAsia"/>
          <w:sz w:val="32"/>
          <w:szCs w:val="32"/>
        </w:rPr>
      </w:pPr>
    </w:p>
    <w:p w14:paraId="59D87B05" w14:textId="77777777" w:rsidR="00544780" w:rsidRDefault="00544780">
      <w:pPr>
        <w:spacing w:line="360" w:lineRule="auto"/>
        <w:ind w:firstLine="643"/>
        <w:rPr>
          <w:rFonts w:ascii="宋体" w:hAnsi="宋体" w:cs="宋体" w:hint="eastAsia"/>
          <w:sz w:val="32"/>
          <w:szCs w:val="32"/>
        </w:rPr>
      </w:pPr>
    </w:p>
    <w:p w14:paraId="60F4661A" w14:textId="77777777" w:rsidR="0054478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竞争性磋商公告</w:t>
      </w:r>
    </w:p>
    <w:p w14:paraId="1AFDD3E1" w14:textId="77777777" w:rsidR="0054478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供应商须知</w:t>
      </w:r>
    </w:p>
    <w:p w14:paraId="16B62FD0" w14:textId="77777777" w:rsidR="0054478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14:paraId="66550691" w14:textId="77777777" w:rsidR="0054478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评审办法</w:t>
      </w:r>
    </w:p>
    <w:p w14:paraId="66E9D7DE" w14:textId="77777777" w:rsidR="0054478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14:paraId="340B4EC5" w14:textId="77777777" w:rsidR="0054478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30D99D5B" w14:textId="77777777" w:rsidR="00544780" w:rsidRDefault="00544780">
      <w:pPr>
        <w:spacing w:line="360" w:lineRule="auto"/>
        <w:ind w:firstLineChars="400" w:firstLine="1280"/>
        <w:rPr>
          <w:rFonts w:ascii="宋体" w:hAnsi="宋体" w:cs="宋体" w:hint="eastAsia"/>
          <w:sz w:val="32"/>
          <w:szCs w:val="32"/>
        </w:rPr>
      </w:pPr>
    </w:p>
    <w:p w14:paraId="277671F8" w14:textId="77777777" w:rsidR="00544780" w:rsidRDefault="00000000">
      <w:pPr>
        <w:spacing w:line="360" w:lineRule="auto"/>
        <w:jc w:val="center"/>
        <w:outlineLvl w:val="0"/>
        <w:rPr>
          <w:rFonts w:ascii="宋体" w:hAnsi="宋体" w:cs="宋体" w:hint="eastAsia"/>
          <w:b/>
          <w:sz w:val="36"/>
          <w:szCs w:val="36"/>
        </w:rPr>
      </w:pPr>
      <w:bookmarkStart w:id="4" w:name="_Hlt91233176"/>
      <w:bookmarkStart w:id="5" w:name="第二部分"/>
      <w:bookmarkStart w:id="6" w:name="_Toc91899870"/>
      <w:bookmarkStart w:id="7" w:name="_Toc91899871"/>
      <w:bookmarkEnd w:id="4"/>
      <w:r>
        <w:rPr>
          <w:rFonts w:ascii="宋体" w:hAnsi="宋体" w:cs="宋体"/>
          <w:sz w:val="24"/>
        </w:rPr>
        <w:br w:type="page"/>
      </w:r>
      <w:r>
        <w:rPr>
          <w:rFonts w:ascii="宋体" w:hAnsi="宋体" w:cs="宋体" w:hint="eastAsia"/>
          <w:b/>
          <w:sz w:val="36"/>
          <w:szCs w:val="36"/>
        </w:rPr>
        <w:t>第一部分 竞争性磋商公告</w:t>
      </w:r>
    </w:p>
    <w:p w14:paraId="05FEFCA2" w14:textId="77777777" w:rsidR="00544780"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222E758C" w14:textId="6DAAC146" w:rsidR="00544780"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u w:val="single"/>
        </w:rPr>
      </w:pPr>
      <w:bookmarkStart w:id="8" w:name="_Hlk176938637"/>
      <w:r>
        <w:rPr>
          <w:rFonts w:ascii="宋体" w:hAnsi="宋体" w:cs="仿宋" w:hint="eastAsia"/>
          <w:sz w:val="24"/>
          <w:u w:val="single"/>
        </w:rPr>
        <w:t>浙江新农科教育教学中心建设项目校门及围墙工程</w:t>
      </w:r>
      <w:bookmarkEnd w:id="8"/>
      <w:r>
        <w:rPr>
          <w:rFonts w:ascii="宋体" w:hAnsi="宋体" w:cs="仿宋" w:hint="eastAsia"/>
          <w:sz w:val="24"/>
          <w:u w:val="single"/>
        </w:rPr>
        <w:t>(EPC)</w:t>
      </w:r>
      <w:r>
        <w:rPr>
          <w:rFonts w:ascii="宋体" w:hAnsi="宋体" w:cs="宋体" w:hint="eastAsia"/>
          <w:sz w:val="24"/>
        </w:rPr>
        <w:t>采购项目的潜在供应商应在政</w:t>
      </w:r>
      <w:proofErr w:type="gramStart"/>
      <w:r>
        <w:rPr>
          <w:rFonts w:ascii="宋体" w:hAnsi="宋体" w:cs="宋体" w:hint="eastAsia"/>
          <w:sz w:val="24"/>
        </w:rPr>
        <w:t>采云</w:t>
      </w:r>
      <w:proofErr w:type="gramEnd"/>
      <w:r>
        <w:rPr>
          <w:rFonts w:ascii="宋体" w:hAnsi="宋体" w:cs="宋体" w:hint="eastAsia"/>
          <w:sz w:val="24"/>
        </w:rPr>
        <w:t>平台（</w:t>
      </w:r>
      <w:hyperlink r:id="rId9" w:history="1">
        <w:r w:rsidR="003D44FB" w:rsidRPr="004D5252">
          <w:rPr>
            <w:rStyle w:val="affb"/>
            <w:rFonts w:ascii="宋体" w:eastAsia="宋体" w:hAnsi="宋体" w:cs="宋体" w:hint="eastAsia"/>
            <w:kern w:val="2"/>
            <w:sz w:val="24"/>
            <w:szCs w:val="24"/>
          </w:rPr>
          <w:t>https://www.zcygov.cn/）获取（下载）采购文件，并于2024年 10 月12 日9点00分</w:t>
        </w:r>
        <w:r w:rsidR="003D44FB" w:rsidRPr="004D5252">
          <w:rPr>
            <w:rStyle w:val="affb"/>
            <w:rFonts w:ascii="宋体" w:eastAsia="宋体" w:hAnsi="宋体" w:cs="宋体" w:hint="eastAsia"/>
            <w:bCs/>
            <w:kern w:val="2"/>
            <w:sz w:val="24"/>
            <w:szCs w:val="24"/>
          </w:rPr>
          <w:t>00秒</w:t>
        </w:r>
      </w:hyperlink>
      <w:r>
        <w:rPr>
          <w:rFonts w:ascii="宋体" w:hAnsi="宋体" w:cs="宋体" w:hint="eastAsia"/>
          <w:bCs/>
          <w:sz w:val="24"/>
        </w:rPr>
        <w:t>（北京时间）前</w:t>
      </w:r>
      <w:r>
        <w:rPr>
          <w:rFonts w:ascii="宋体" w:hAnsi="宋体" w:cs="宋体" w:hint="eastAsia"/>
          <w:sz w:val="24"/>
        </w:rPr>
        <w:t>提交（上传）响应文件。</w:t>
      </w:r>
    </w:p>
    <w:p w14:paraId="6B603327" w14:textId="77777777" w:rsidR="00544780" w:rsidRDefault="00000000">
      <w:pPr>
        <w:snapToGrid w:val="0"/>
        <w:spacing w:line="360" w:lineRule="auto"/>
        <w:ind w:firstLine="482"/>
        <w:rPr>
          <w:rFonts w:ascii="宋体" w:hAnsi="宋体" w:cs="宋体" w:hint="eastAsia"/>
          <w:b/>
          <w:sz w:val="24"/>
        </w:rPr>
      </w:pPr>
      <w:r>
        <w:rPr>
          <w:rFonts w:ascii="宋体" w:hAnsi="宋体" w:cs="宋体" w:hint="eastAsia"/>
          <w:b/>
          <w:sz w:val="24"/>
        </w:rPr>
        <w:t xml:space="preserve">一、项目基本情况                                            </w:t>
      </w:r>
    </w:p>
    <w:p w14:paraId="64976151" w14:textId="77777777" w:rsidR="00544780" w:rsidRDefault="00000000">
      <w:pPr>
        <w:snapToGrid w:val="0"/>
        <w:spacing w:line="360" w:lineRule="auto"/>
        <w:ind w:firstLineChars="200" w:firstLine="482"/>
        <w:rPr>
          <w:rFonts w:ascii="宋体" w:hAnsi="宋体" w:cs="宋体" w:hint="eastAsia"/>
          <w:sz w:val="24"/>
        </w:rPr>
      </w:pPr>
      <w:r>
        <w:rPr>
          <w:rFonts w:ascii="宋体" w:hAnsi="宋体" w:cs="宋体" w:hint="eastAsia"/>
          <w:b/>
          <w:sz w:val="24"/>
        </w:rPr>
        <w:t>项目编号：</w:t>
      </w:r>
      <w:bookmarkStart w:id="9" w:name="_Hlk176938665"/>
      <w:r>
        <w:rPr>
          <w:rFonts w:ascii="宋体" w:hAnsi="宋体" w:cs="仿宋"/>
          <w:sz w:val="24"/>
        </w:rPr>
        <w:t>CTZB-2024090173</w:t>
      </w:r>
      <w:bookmarkEnd w:id="9"/>
    </w:p>
    <w:p w14:paraId="1E7D4DE6" w14:textId="77777777" w:rsidR="00544780" w:rsidRDefault="00000000">
      <w:pPr>
        <w:snapToGrid w:val="0"/>
        <w:spacing w:line="360" w:lineRule="auto"/>
        <w:ind w:firstLineChars="200" w:firstLine="482"/>
        <w:rPr>
          <w:rFonts w:ascii="宋体" w:hAnsi="宋体" w:cs="宋体" w:hint="eastAsia"/>
          <w:sz w:val="24"/>
        </w:rPr>
      </w:pPr>
      <w:r>
        <w:rPr>
          <w:rFonts w:ascii="宋体" w:hAnsi="宋体" w:cs="宋体" w:hint="eastAsia"/>
          <w:b/>
          <w:sz w:val="24"/>
        </w:rPr>
        <w:t>项目名称：</w:t>
      </w:r>
      <w:r>
        <w:rPr>
          <w:rFonts w:ascii="宋体" w:hAnsi="宋体" w:cs="仿宋" w:hint="eastAsia"/>
          <w:sz w:val="24"/>
        </w:rPr>
        <w:t>浙江新农科教育教学中心建设项目校门及围墙工程(EPC)</w:t>
      </w:r>
    </w:p>
    <w:p w14:paraId="4822327E" w14:textId="77777777" w:rsidR="00544780" w:rsidRDefault="00000000">
      <w:pPr>
        <w:snapToGrid w:val="0"/>
        <w:spacing w:line="360" w:lineRule="auto"/>
        <w:ind w:firstLineChars="200" w:firstLine="482"/>
        <w:rPr>
          <w:rFonts w:ascii="宋体" w:hAnsi="宋体" w:cs="宋体" w:hint="eastAsia"/>
          <w:sz w:val="24"/>
        </w:rPr>
      </w:pPr>
      <w:r>
        <w:rPr>
          <w:rFonts w:ascii="宋体" w:hAnsi="宋体" w:cs="宋体" w:hint="eastAsia"/>
          <w:b/>
          <w:sz w:val="24"/>
        </w:rPr>
        <w:t>预算金额（元）：</w:t>
      </w:r>
      <w:bookmarkStart w:id="10" w:name="_Hlk176938672"/>
      <w:r>
        <w:rPr>
          <w:rFonts w:ascii="宋体" w:hAnsi="宋体" w:cs="仿宋" w:hint="eastAsia"/>
          <w:b/>
          <w:sz w:val="24"/>
        </w:rPr>
        <w:t>98</w:t>
      </w:r>
      <w:r>
        <w:rPr>
          <w:rFonts w:ascii="宋体" w:hAnsi="宋体" w:cs="宋体" w:hint="eastAsia"/>
          <w:b/>
          <w:sz w:val="24"/>
        </w:rPr>
        <w:t>0000</w:t>
      </w:r>
      <w:bookmarkEnd w:id="10"/>
    </w:p>
    <w:p w14:paraId="62F7DF9E" w14:textId="5EB5CDF4" w:rsidR="00544780" w:rsidRDefault="00000000">
      <w:pPr>
        <w:snapToGrid w:val="0"/>
        <w:spacing w:line="360" w:lineRule="auto"/>
        <w:ind w:firstLineChars="200" w:firstLine="482"/>
        <w:rPr>
          <w:rFonts w:ascii="宋体" w:hAnsi="宋体" w:cs="宋体" w:hint="eastAsia"/>
          <w:sz w:val="24"/>
        </w:rPr>
      </w:pPr>
      <w:r>
        <w:rPr>
          <w:rFonts w:ascii="宋体" w:hAnsi="宋体" w:cs="宋体" w:hint="eastAsia"/>
          <w:b/>
          <w:sz w:val="24"/>
        </w:rPr>
        <w:t>最高限价（元）：</w:t>
      </w:r>
      <w:r w:rsidR="003D44FB" w:rsidRPr="003D44FB">
        <w:rPr>
          <w:rFonts w:ascii="宋体" w:hAnsi="宋体" w:cs="仿宋"/>
          <w:b/>
          <w:sz w:val="24"/>
        </w:rPr>
        <w:t>951882.84</w:t>
      </w:r>
    </w:p>
    <w:p w14:paraId="5A4A940D" w14:textId="77777777" w:rsidR="00544780" w:rsidRDefault="00000000">
      <w:pPr>
        <w:pStyle w:val="a4"/>
        <w:spacing w:line="360" w:lineRule="auto"/>
        <w:ind w:firstLineChars="200" w:firstLine="482"/>
        <w:rPr>
          <w:rFonts w:hAnsi="宋体" w:cs="宋体" w:hint="eastAsia"/>
          <w:bCs/>
          <w:color w:val="auto"/>
          <w:kern w:val="2"/>
          <w:sz w:val="24"/>
          <w:szCs w:val="24"/>
        </w:rPr>
      </w:pPr>
      <w:r>
        <w:rPr>
          <w:rFonts w:hAnsi="宋体" w:cs="宋体" w:hint="eastAsia"/>
          <w:b/>
          <w:color w:val="auto"/>
          <w:sz w:val="24"/>
        </w:rPr>
        <w:t>采购需求：</w:t>
      </w:r>
      <w:r>
        <w:rPr>
          <w:rFonts w:hAnsi="宋体" w:cs="宋体" w:hint="eastAsia"/>
          <w:bCs/>
          <w:color w:val="auto"/>
          <w:kern w:val="2"/>
          <w:sz w:val="24"/>
          <w:szCs w:val="24"/>
        </w:rPr>
        <w:t>项目主要内容：</w:t>
      </w:r>
      <w:bookmarkStart w:id="11" w:name="_Hlk176938689"/>
      <w:r>
        <w:rPr>
          <w:rFonts w:hAnsi="宋体" w:cs="宋体" w:hint="eastAsia"/>
          <w:bCs/>
          <w:color w:val="auto"/>
          <w:kern w:val="2"/>
          <w:sz w:val="24"/>
          <w:szCs w:val="24"/>
        </w:rPr>
        <w:t>浙江新农科教育教学中心建设项目校门及围墙工程</w:t>
      </w:r>
      <w:bookmarkEnd w:id="11"/>
      <w:r>
        <w:rPr>
          <w:rFonts w:hAnsi="宋体" w:cs="仿宋" w:hint="eastAsia"/>
          <w:color w:val="auto"/>
          <w:sz w:val="24"/>
        </w:rPr>
        <w:t>。</w:t>
      </w:r>
      <w:r>
        <w:rPr>
          <w:rFonts w:hAnsi="宋体" w:cs="宋体" w:hint="eastAsia"/>
          <w:bCs/>
          <w:color w:val="auto"/>
          <w:kern w:val="2"/>
          <w:sz w:val="24"/>
          <w:szCs w:val="24"/>
        </w:rPr>
        <w:t>详见采购文件第三部分采购需求。</w:t>
      </w:r>
    </w:p>
    <w:p w14:paraId="7A1EA6E3" w14:textId="77777777" w:rsidR="00544780" w:rsidRDefault="00000000">
      <w:pPr>
        <w:pStyle w:val="28"/>
        <w:snapToGrid w:val="0"/>
        <w:spacing w:before="0"/>
        <w:ind w:firstLine="482"/>
        <w:outlineLvl w:val="2"/>
        <w:rPr>
          <w:rFonts w:ascii="宋体" w:hAnsi="宋体" w:cs="宋体" w:hint="eastAsia"/>
        </w:rPr>
      </w:pPr>
      <w:r>
        <w:rPr>
          <w:rFonts w:ascii="宋体" w:hAnsi="宋体" w:cs="宋体" w:hint="eastAsia"/>
          <w:b/>
        </w:rPr>
        <w:t>合同履约期限：</w:t>
      </w:r>
      <w:r>
        <w:rPr>
          <w:rFonts w:ascii="宋体" w:hAnsi="宋体" w:cs="仿宋_GB2312" w:hint="eastAsia"/>
        </w:rPr>
        <w:t>合同签订后</w:t>
      </w:r>
      <w:bookmarkStart w:id="12" w:name="_Hlk176938710"/>
      <w:r>
        <w:rPr>
          <w:rFonts w:ascii="宋体" w:hAnsi="宋体" w:cs="仿宋_GB2312" w:hint="eastAsia"/>
        </w:rPr>
        <w:t>30</w:t>
      </w:r>
      <w:proofErr w:type="gramStart"/>
      <w:r>
        <w:rPr>
          <w:rFonts w:ascii="宋体" w:hAnsi="宋体" w:cs="仿宋_GB2312" w:hint="eastAsia"/>
        </w:rPr>
        <w:t>日历天</w:t>
      </w:r>
      <w:bookmarkEnd w:id="12"/>
      <w:proofErr w:type="gramEnd"/>
      <w:r>
        <w:rPr>
          <w:rFonts w:ascii="宋体" w:hAnsi="宋体" w:cs="仿宋_GB2312" w:hint="eastAsia"/>
        </w:rPr>
        <w:t>内交付。</w:t>
      </w:r>
    </w:p>
    <w:p w14:paraId="04F54F73" w14:textId="77777777" w:rsidR="00544780" w:rsidRDefault="00000000">
      <w:pPr>
        <w:pStyle w:val="a4"/>
        <w:spacing w:line="360" w:lineRule="auto"/>
        <w:ind w:firstLineChars="200" w:firstLine="482"/>
        <w:rPr>
          <w:rFonts w:hAnsi="宋体" w:cs="宋体" w:hint="eastAsia"/>
          <w:b/>
          <w:color w:val="auto"/>
          <w:sz w:val="24"/>
        </w:rPr>
      </w:pPr>
      <w:r>
        <w:rPr>
          <w:rFonts w:hAnsi="宋体" w:cs="宋体" w:hint="eastAsia"/>
          <w:b/>
          <w:color w:val="auto"/>
          <w:sz w:val="24"/>
        </w:rPr>
        <w:t>本项目接受联合体：</w:t>
      </w:r>
    </w:p>
    <w:p w14:paraId="51F5A15A" w14:textId="77777777" w:rsidR="00544780" w:rsidRDefault="00000000">
      <w:pPr>
        <w:pStyle w:val="a4"/>
        <w:spacing w:line="360" w:lineRule="auto"/>
        <w:ind w:firstLineChars="200" w:firstLine="480"/>
        <w:rPr>
          <w:rFonts w:hAnsi="宋体" w:cs="宋体" w:hint="eastAsia"/>
          <w:color w:val="auto"/>
          <w:sz w:val="24"/>
        </w:rPr>
      </w:pPr>
      <w:r>
        <w:rPr>
          <w:rFonts w:hAnsi="宋体" w:cs="宋体"/>
          <w:color w:val="auto"/>
          <w:kern w:val="0"/>
          <w:sz w:val="24"/>
        </w:rPr>
        <w:sym w:font="Wingdings" w:char="F0FE"/>
      </w:r>
      <w:r>
        <w:rPr>
          <w:rFonts w:hAnsi="宋体" w:cs="宋体" w:hint="eastAsia"/>
          <w:color w:val="auto"/>
          <w:sz w:val="24"/>
        </w:rPr>
        <w:t>是；</w:t>
      </w:r>
    </w:p>
    <w:p w14:paraId="573BEAD6" w14:textId="77777777" w:rsidR="00544780" w:rsidRDefault="00000000">
      <w:pPr>
        <w:pStyle w:val="a4"/>
        <w:spacing w:line="360" w:lineRule="auto"/>
        <w:ind w:firstLineChars="200" w:firstLine="480"/>
        <w:rPr>
          <w:rFonts w:hAnsi="宋体" w:cs="宋体" w:hint="eastAsia"/>
          <w:color w:val="auto"/>
          <w:kern w:val="0"/>
          <w:sz w:val="24"/>
        </w:rPr>
      </w:pPr>
      <w:r>
        <w:rPr>
          <w:rFonts w:ascii="MS Mincho" w:eastAsia="MS Mincho" w:hAnsi="MS Mincho" w:cs="MS Mincho" w:hint="eastAsia"/>
          <w:color w:val="auto"/>
          <w:kern w:val="0"/>
          <w:sz w:val="24"/>
        </w:rPr>
        <w:t>☐</w:t>
      </w:r>
      <w:r>
        <w:rPr>
          <w:rFonts w:hAnsi="宋体" w:cs="宋体" w:hint="eastAsia"/>
          <w:color w:val="auto"/>
          <w:sz w:val="24"/>
        </w:rPr>
        <w:t>否</w:t>
      </w:r>
      <w:r>
        <w:rPr>
          <w:rFonts w:hAnsi="宋体" w:cs="宋体" w:hint="eastAsia"/>
          <w:color w:val="auto"/>
          <w:kern w:val="0"/>
          <w:sz w:val="24"/>
        </w:rPr>
        <w:t>，不接受联合体理由：</w:t>
      </w:r>
      <w:r>
        <w:rPr>
          <w:rFonts w:hAnsi="宋体" w:cs="宋体"/>
          <w:color w:val="auto"/>
          <w:kern w:val="0"/>
          <w:sz w:val="24"/>
          <w:u w:val="single"/>
        </w:rPr>
        <w:t xml:space="preserve">              </w:t>
      </w:r>
      <w:r>
        <w:rPr>
          <w:rFonts w:hAnsi="宋体" w:cs="宋体" w:hint="eastAsia"/>
          <w:color w:val="auto"/>
          <w:kern w:val="0"/>
          <w:sz w:val="24"/>
        </w:rPr>
        <w:t>。</w:t>
      </w:r>
    </w:p>
    <w:p w14:paraId="30ACF839" w14:textId="77777777" w:rsidR="00544780" w:rsidRDefault="00000000">
      <w:pPr>
        <w:pStyle w:val="28"/>
        <w:snapToGrid w:val="0"/>
        <w:spacing w:before="0"/>
        <w:ind w:firstLine="482"/>
        <w:outlineLvl w:val="2"/>
        <w:rPr>
          <w:rFonts w:ascii="宋体" w:hAnsi="宋体" w:cs="宋体" w:hint="eastAsia"/>
          <w:b/>
        </w:rPr>
      </w:pPr>
      <w:r>
        <w:rPr>
          <w:rFonts w:ascii="宋体" w:hAnsi="宋体" w:cs="宋体" w:hint="eastAsia"/>
          <w:b/>
        </w:rPr>
        <w:t>注：不得限制大中型企业与小</w:t>
      </w:r>
      <w:proofErr w:type="gramStart"/>
      <w:r>
        <w:rPr>
          <w:rFonts w:ascii="宋体" w:hAnsi="宋体" w:cs="宋体" w:hint="eastAsia"/>
          <w:b/>
        </w:rPr>
        <w:t>微企业</w:t>
      </w:r>
      <w:proofErr w:type="gramEnd"/>
      <w:r>
        <w:rPr>
          <w:rFonts w:ascii="宋体" w:hAnsi="宋体" w:cs="宋体" w:hint="eastAsia"/>
          <w:b/>
        </w:rPr>
        <w:t>组成联合体参与。</w:t>
      </w:r>
    </w:p>
    <w:p w14:paraId="76BB6C6F" w14:textId="77777777" w:rsidR="00544780" w:rsidRDefault="00000000">
      <w:pPr>
        <w:snapToGrid w:val="0"/>
        <w:spacing w:line="360" w:lineRule="auto"/>
        <w:ind w:firstLine="482"/>
        <w:rPr>
          <w:rFonts w:ascii="宋体" w:hAnsi="宋体" w:cs="宋体" w:hint="eastAsia"/>
          <w:b/>
          <w:sz w:val="24"/>
        </w:rPr>
      </w:pPr>
      <w:r>
        <w:rPr>
          <w:rFonts w:ascii="宋体" w:hAnsi="宋体" w:cs="宋体" w:hint="eastAsia"/>
          <w:b/>
          <w:sz w:val="24"/>
        </w:rPr>
        <w:t>二、</w:t>
      </w:r>
      <w:bookmarkStart w:id="13" w:name="_Hlk101132948"/>
      <w:r>
        <w:rPr>
          <w:rFonts w:ascii="宋体" w:hAnsi="宋体" w:cs="宋体" w:hint="eastAsia"/>
          <w:b/>
          <w:sz w:val="24"/>
        </w:rPr>
        <w:t>申请人的资格要求</w:t>
      </w:r>
      <w:bookmarkEnd w:id="13"/>
      <w:r>
        <w:rPr>
          <w:rFonts w:ascii="宋体" w:hAnsi="宋体" w:cs="宋体" w:hint="eastAsia"/>
          <w:b/>
          <w:sz w:val="24"/>
        </w:rPr>
        <w:t>：</w:t>
      </w:r>
    </w:p>
    <w:p w14:paraId="0F3BD457" w14:textId="77777777" w:rsidR="00544780" w:rsidRDefault="00000000">
      <w:pPr>
        <w:snapToGrid w:val="0"/>
        <w:spacing w:line="360" w:lineRule="auto"/>
        <w:ind w:firstLine="482"/>
        <w:rPr>
          <w:rFonts w:ascii="宋体" w:hAnsi="宋体" w:cs="宋体" w:hint="eastAsia"/>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54DC462" w14:textId="77777777" w:rsidR="00544780" w:rsidRDefault="00000000">
      <w:pPr>
        <w:snapToGrid w:val="0"/>
        <w:spacing w:line="360" w:lineRule="auto"/>
        <w:rPr>
          <w:rFonts w:ascii="宋体" w:hAnsi="宋体" w:cs="宋体" w:hint="eastAsia"/>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ascii="宋体" w:hAnsi="宋体" w:hint="eastAsia"/>
        </w:rPr>
        <w:t xml:space="preserve"> </w:t>
      </w:r>
      <w:r>
        <w:rPr>
          <w:rFonts w:ascii="宋体" w:hAnsi="宋体" w:cs="宋体" w:hint="eastAsia"/>
          <w:snapToGrid w:val="0"/>
          <w:kern w:val="28"/>
          <w:sz w:val="24"/>
          <w:szCs w:val="20"/>
        </w:rPr>
        <w:t>以联合体形</w:t>
      </w:r>
      <w:proofErr w:type="gramStart"/>
      <w:r>
        <w:rPr>
          <w:rFonts w:ascii="宋体" w:hAnsi="宋体" w:cs="宋体" w:hint="eastAsia"/>
          <w:snapToGrid w:val="0"/>
          <w:kern w:val="28"/>
          <w:sz w:val="24"/>
          <w:szCs w:val="20"/>
        </w:rPr>
        <w:t>式参与</w:t>
      </w:r>
      <w:proofErr w:type="gramEnd"/>
      <w:r>
        <w:rPr>
          <w:rFonts w:ascii="宋体" w:hAnsi="宋体" w:cs="宋体" w:hint="eastAsia"/>
          <w:snapToGrid w:val="0"/>
          <w:kern w:val="28"/>
          <w:sz w:val="24"/>
          <w:szCs w:val="20"/>
        </w:rPr>
        <w:t>的，提供联合协议(本项目不接受联合体或者供应商不以联合体形</w:t>
      </w:r>
      <w:proofErr w:type="gramStart"/>
      <w:r>
        <w:rPr>
          <w:rFonts w:ascii="宋体" w:hAnsi="宋体" w:cs="宋体" w:hint="eastAsia"/>
          <w:snapToGrid w:val="0"/>
          <w:kern w:val="28"/>
          <w:sz w:val="24"/>
          <w:szCs w:val="20"/>
        </w:rPr>
        <w:t>式参与</w:t>
      </w:r>
      <w:proofErr w:type="gramEnd"/>
      <w:r>
        <w:rPr>
          <w:rFonts w:ascii="宋体" w:hAnsi="宋体" w:cs="宋体" w:hint="eastAsia"/>
          <w:snapToGrid w:val="0"/>
          <w:kern w:val="28"/>
          <w:sz w:val="24"/>
          <w:szCs w:val="20"/>
        </w:rPr>
        <w:t>的，则不需要提供) ；</w:t>
      </w:r>
    </w:p>
    <w:p w14:paraId="13738E9D" w14:textId="77777777" w:rsidR="00544780" w:rsidRDefault="00000000">
      <w:pPr>
        <w:snapToGrid w:val="0"/>
        <w:spacing w:line="360" w:lineRule="auto"/>
        <w:ind w:firstLineChars="200" w:firstLine="480"/>
        <w:rPr>
          <w:rFonts w:ascii="宋体" w:hAnsi="宋体" w:cs="宋体" w:hint="eastAsia"/>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5332DA8D" w14:textId="77777777" w:rsidR="00544780" w:rsidRDefault="00000000">
      <w:pPr>
        <w:snapToGrid w:val="0"/>
        <w:spacing w:line="360" w:lineRule="auto"/>
        <w:ind w:firstLineChars="200" w:firstLine="480"/>
        <w:rPr>
          <w:rFonts w:ascii="宋体" w:hAnsi="宋体" w:cs="宋体" w:hint="eastAsia"/>
          <w:sz w:val="24"/>
        </w:rPr>
      </w:pPr>
      <w:r>
        <w:rPr>
          <w:rFonts w:ascii="MS Mincho" w:eastAsia="MS Mincho" w:hAnsi="MS Mincho" w:cs="MS Mincho" w:hint="eastAsia"/>
          <w:kern w:val="0"/>
          <w:sz w:val="24"/>
        </w:rPr>
        <w:t>☐</w:t>
      </w:r>
      <w:r>
        <w:rPr>
          <w:rFonts w:ascii="宋体" w:hAnsi="宋体" w:cs="宋体" w:hint="eastAsia"/>
          <w:sz w:val="24"/>
        </w:rPr>
        <w:t>无；</w:t>
      </w:r>
    </w:p>
    <w:p w14:paraId="60F731EE"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sym w:font="Wingdings" w:char="F0FE"/>
      </w:r>
      <w:r>
        <w:rPr>
          <w:rFonts w:ascii="宋体" w:hAnsi="宋体" w:cs="宋体" w:hint="eastAsia"/>
          <w:kern w:val="0"/>
          <w:sz w:val="24"/>
        </w:rPr>
        <w:t>专</w:t>
      </w:r>
      <w:r>
        <w:rPr>
          <w:rFonts w:ascii="宋体" w:hAnsi="宋体" w:cs="宋体" w:hint="eastAsia"/>
          <w:sz w:val="24"/>
        </w:rPr>
        <w:t>门面向中小企业</w:t>
      </w:r>
    </w:p>
    <w:p w14:paraId="06436815" w14:textId="77777777" w:rsidR="00544780" w:rsidRDefault="00000000">
      <w:pPr>
        <w:snapToGrid w:val="0"/>
        <w:spacing w:line="360" w:lineRule="auto"/>
        <w:ind w:firstLineChars="374" w:firstLine="898"/>
        <w:rPr>
          <w:rFonts w:ascii="宋体" w:hAnsi="宋体" w:cs="宋体" w:hint="eastAsia"/>
          <w:sz w:val="24"/>
          <w:u w:val="single"/>
        </w:rPr>
      </w:pPr>
      <w:r>
        <w:rPr>
          <w:rFonts w:ascii="宋体" w:hAnsi="宋体" w:cs="宋体" w:hint="eastAsia"/>
          <w:kern w:val="0"/>
          <w:sz w:val="24"/>
        </w:rPr>
        <w:sym w:font="Wingdings" w:char="F0FE"/>
      </w:r>
      <w:r>
        <w:rPr>
          <w:rFonts w:ascii="宋体" w:hAnsi="宋体" w:cs="宋体" w:hint="eastAsia"/>
          <w:sz w:val="24"/>
        </w:rPr>
        <w:t>工程全部由符合政策要求的中小企业承建，提供中小企业声明函；</w:t>
      </w:r>
    </w:p>
    <w:p w14:paraId="62FCA154" w14:textId="77777777" w:rsidR="00544780" w:rsidRDefault="00000000">
      <w:pPr>
        <w:snapToGrid w:val="0"/>
        <w:spacing w:line="360" w:lineRule="auto"/>
        <w:ind w:firstLineChars="374" w:firstLine="898"/>
        <w:rPr>
          <w:rFonts w:ascii="宋体" w:hAnsi="宋体" w:cs="宋体" w:hint="eastAsia"/>
          <w:sz w:val="24"/>
        </w:rPr>
      </w:pPr>
      <w:r>
        <w:rPr>
          <w:rFonts w:ascii="MS Mincho" w:eastAsia="MS Mincho" w:hAnsi="MS Mincho" w:cs="MS Mincho" w:hint="eastAsia"/>
          <w:kern w:val="0"/>
          <w:sz w:val="24"/>
        </w:rPr>
        <w:t>☐</w:t>
      </w:r>
      <w:r>
        <w:rPr>
          <w:rFonts w:ascii="宋体" w:hAnsi="宋体" w:cs="宋体" w:hint="eastAsia"/>
          <w:sz w:val="24"/>
        </w:rPr>
        <w:t>工程全部由符合政策要求的小</w:t>
      </w:r>
      <w:proofErr w:type="gramStart"/>
      <w:r>
        <w:rPr>
          <w:rFonts w:ascii="宋体" w:hAnsi="宋体" w:cs="宋体" w:hint="eastAsia"/>
          <w:sz w:val="24"/>
        </w:rPr>
        <w:t>微企业</w:t>
      </w:r>
      <w:proofErr w:type="gramEnd"/>
      <w:r>
        <w:rPr>
          <w:rFonts w:ascii="宋体" w:hAnsi="宋体" w:cs="宋体" w:hint="eastAsia"/>
          <w:sz w:val="24"/>
        </w:rPr>
        <w:t>承建，提供中小企业声明函；</w:t>
      </w:r>
    </w:p>
    <w:p w14:paraId="10C5FA18" w14:textId="77777777" w:rsidR="00544780" w:rsidRDefault="00000000">
      <w:pPr>
        <w:snapToGrid w:val="0"/>
        <w:spacing w:line="360" w:lineRule="auto"/>
        <w:ind w:firstLineChars="200" w:firstLine="480"/>
        <w:rPr>
          <w:rFonts w:ascii="宋体" w:hAnsi="宋体" w:cs="宋体" w:hint="eastAsia"/>
          <w:sz w:val="24"/>
        </w:rPr>
      </w:pPr>
      <w:r>
        <w:rPr>
          <w:rFonts w:ascii="MS Mincho" w:eastAsia="MS Mincho" w:hAnsi="MS Mincho" w:cs="MS Mincho" w:hint="eastAsia"/>
          <w:kern w:val="0"/>
          <w:sz w:val="24"/>
        </w:rPr>
        <w:t>☐</w:t>
      </w:r>
      <w:bookmarkStart w:id="14" w:name="_Hlk101132524"/>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ascii="宋体" w:hAnsi="宋体" w:cs="宋体" w:hint="eastAsia"/>
          <w:sz w:val="24"/>
        </w:rPr>
        <w:t>；</w:t>
      </w:r>
    </w:p>
    <w:bookmarkEnd w:id="14"/>
    <w:p w14:paraId="161837BF" w14:textId="77777777" w:rsidR="00544780" w:rsidRDefault="00000000">
      <w:pPr>
        <w:snapToGrid w:val="0"/>
        <w:spacing w:line="360" w:lineRule="auto"/>
        <w:ind w:firstLineChars="200" w:firstLine="480"/>
        <w:rPr>
          <w:rFonts w:ascii="宋体" w:hAnsi="宋体" w:cs="宋体" w:hint="eastAsia"/>
          <w:sz w:val="24"/>
        </w:rPr>
      </w:pPr>
      <w:r>
        <w:rPr>
          <w:rFonts w:ascii="MS Mincho" w:eastAsia="MS Mincho" w:hAnsi="MS Mincho" w:cs="MS Mincho" w:hint="eastAsia"/>
          <w:kern w:val="0"/>
          <w:sz w:val="24"/>
        </w:rPr>
        <w:t>☐</w:t>
      </w:r>
      <w:r>
        <w:rPr>
          <w:rFonts w:ascii="宋体" w:hAnsi="宋体" w:cs="宋体" w:hint="eastAsia"/>
          <w:sz w:val="24"/>
        </w:rPr>
        <w:t>要求合同分包，提供分包意向协议和中小企业声明函，分包意向协议中中小企业合同金额应当</w:t>
      </w:r>
      <w:proofErr w:type="gramStart"/>
      <w:r>
        <w:rPr>
          <w:rFonts w:ascii="宋体" w:hAnsi="宋体" w:cs="宋体" w:hint="eastAsia"/>
          <w:sz w:val="24"/>
        </w:rPr>
        <w:t>达到达到</w:t>
      </w:r>
      <w:proofErr w:type="gramEnd"/>
      <w:r>
        <w:rPr>
          <w:rFonts w:ascii="宋体" w:hAnsi="宋体" w:cs="宋体" w:hint="eastAsia"/>
          <w:sz w:val="24"/>
          <w:u w:val="single"/>
        </w:rPr>
        <w:t xml:space="preserve">  </w:t>
      </w:r>
      <w:r>
        <w:rPr>
          <w:rFonts w:ascii="宋体" w:hAnsi="宋体" w:cs="宋体" w:hint="eastAsia"/>
          <w:sz w:val="24"/>
        </w:rPr>
        <w:t>% ，其中小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如果供应商本身提供所有标的均由中小企业承建，并相应达到了前述比例要求，视同符合了资格条件，无需再向中小企业分包，无需提供分包意向协议</w:t>
      </w:r>
      <w:r>
        <w:rPr>
          <w:rFonts w:ascii="宋体" w:hAnsi="宋体" w:cs="宋体" w:hint="eastAsia"/>
          <w:sz w:val="24"/>
        </w:rPr>
        <w:t>；</w:t>
      </w:r>
    </w:p>
    <w:p w14:paraId="3A1F69BD" w14:textId="77777777" w:rsidR="00544780" w:rsidRDefault="00000000">
      <w:pPr>
        <w:snapToGrid w:val="0"/>
        <w:spacing w:line="360" w:lineRule="auto"/>
        <w:ind w:firstLineChars="200" w:firstLine="480"/>
        <w:rPr>
          <w:rFonts w:ascii="宋体" w:hAnsi="宋体" w:cs="宋体" w:hint="eastAsia"/>
          <w:snapToGrid w:val="0"/>
          <w:kern w:val="28"/>
          <w:sz w:val="24"/>
          <w:szCs w:val="20"/>
        </w:rPr>
      </w:pPr>
      <w:r>
        <w:rPr>
          <w:rFonts w:ascii="宋体" w:hAnsi="宋体" w:cs="宋体" w:hint="eastAsia"/>
          <w:snapToGrid w:val="0"/>
          <w:kern w:val="28"/>
          <w:sz w:val="24"/>
          <w:szCs w:val="20"/>
        </w:rPr>
        <w:t>4.本项目的特定资格要求：同时具有①施工总承包企业建筑工程(新)三级及以上资质；②设计专业类建筑行业建筑工程丙级及以上资质；</w:t>
      </w:r>
    </w:p>
    <w:p w14:paraId="622838D9"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C19B7B8" w14:textId="77777777" w:rsidR="00544780" w:rsidRDefault="00000000">
      <w:pPr>
        <w:snapToGrid w:val="0"/>
        <w:spacing w:line="360" w:lineRule="auto"/>
        <w:ind w:firstLine="482"/>
        <w:rPr>
          <w:rFonts w:ascii="宋体" w:hAnsi="宋体" w:cs="宋体" w:hint="eastAsia"/>
          <w:b/>
          <w:sz w:val="24"/>
        </w:rPr>
      </w:pPr>
      <w:r>
        <w:rPr>
          <w:rFonts w:ascii="宋体" w:hAnsi="宋体" w:cs="宋体" w:hint="eastAsia"/>
          <w:b/>
          <w:sz w:val="24"/>
        </w:rPr>
        <w:t xml:space="preserve">三、获取采购文件 </w:t>
      </w:r>
    </w:p>
    <w:p w14:paraId="41A9F459" w14:textId="2A364695" w:rsidR="00544780" w:rsidRDefault="00000000">
      <w:pPr>
        <w:snapToGrid w:val="0"/>
        <w:spacing w:line="360" w:lineRule="auto"/>
        <w:ind w:firstLineChars="200" w:firstLine="482"/>
        <w:rPr>
          <w:rFonts w:ascii="宋体" w:hAnsi="宋体" w:cs="宋体" w:hint="eastAsia"/>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 xml:space="preserve">2024年 </w:t>
      </w:r>
      <w:r w:rsidR="003D44FB">
        <w:rPr>
          <w:rFonts w:ascii="宋体" w:hAnsi="宋体" w:cs="宋体" w:hint="eastAsia"/>
          <w:sz w:val="24"/>
          <w:u w:val="single"/>
        </w:rPr>
        <w:t>10</w:t>
      </w:r>
      <w:r>
        <w:rPr>
          <w:rFonts w:ascii="宋体" w:hAnsi="宋体" w:cs="宋体" w:hint="eastAsia"/>
          <w:sz w:val="24"/>
          <w:u w:val="single"/>
        </w:rPr>
        <w:t xml:space="preserve"> 月 </w:t>
      </w:r>
      <w:r w:rsidR="003D44FB">
        <w:rPr>
          <w:rFonts w:ascii="宋体" w:hAnsi="宋体" w:cs="宋体" w:hint="eastAsia"/>
          <w:sz w:val="24"/>
          <w:u w:val="single"/>
        </w:rPr>
        <w:t>12</w:t>
      </w:r>
      <w:r>
        <w:rPr>
          <w:rFonts w:ascii="宋体" w:hAnsi="宋体" w:cs="宋体" w:hint="eastAsia"/>
          <w:sz w:val="24"/>
          <w:u w:val="single"/>
        </w:rPr>
        <w:t xml:space="preserve"> 日</w:t>
      </w:r>
      <w:r>
        <w:rPr>
          <w:rFonts w:ascii="宋体" w:hAnsi="宋体" w:cs="宋体" w:hint="eastAsia"/>
          <w:sz w:val="24"/>
        </w:rPr>
        <w:t>，每天上午00:00至12:00 ，下午12:00至23:59（北京时间，线上获取法定节假日均可，线下获取文件法定节假日除外）</w:t>
      </w:r>
    </w:p>
    <w:p w14:paraId="300FC064" w14:textId="77777777" w:rsidR="00544780" w:rsidRDefault="00000000">
      <w:pPr>
        <w:snapToGrid w:val="0"/>
        <w:spacing w:line="360" w:lineRule="auto"/>
        <w:ind w:firstLineChars="200" w:firstLine="482"/>
        <w:rPr>
          <w:rFonts w:ascii="宋体" w:hAnsi="宋体" w:cs="宋体" w:hint="eastAsia"/>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67548FCC" w14:textId="77777777" w:rsidR="00544780" w:rsidRDefault="00000000">
      <w:pPr>
        <w:snapToGrid w:val="0"/>
        <w:spacing w:line="360" w:lineRule="auto"/>
        <w:ind w:firstLineChars="200" w:firstLine="482"/>
        <w:rPr>
          <w:rFonts w:ascii="宋体" w:hAnsi="宋体" w:cs="宋体" w:hint="eastAsia"/>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14:paraId="321D6C49" w14:textId="77777777" w:rsidR="00544780" w:rsidRDefault="00000000">
      <w:pPr>
        <w:snapToGrid w:val="0"/>
        <w:spacing w:line="360" w:lineRule="auto"/>
        <w:ind w:firstLineChars="200" w:firstLine="482"/>
        <w:rPr>
          <w:rFonts w:ascii="宋体" w:hAnsi="宋体" w:cs="宋体" w:hint="eastAsia"/>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2DD00AEE" w14:textId="77777777" w:rsidR="00544780" w:rsidRDefault="00000000">
      <w:pPr>
        <w:snapToGrid w:val="0"/>
        <w:spacing w:line="360" w:lineRule="auto"/>
        <w:ind w:firstLine="482"/>
        <w:rPr>
          <w:rFonts w:ascii="宋体" w:hAnsi="宋体" w:cs="宋体" w:hint="eastAsia"/>
          <w:b/>
          <w:sz w:val="24"/>
        </w:rPr>
      </w:pPr>
      <w:r>
        <w:rPr>
          <w:rFonts w:ascii="宋体" w:hAnsi="宋体" w:cs="宋体" w:hint="eastAsia"/>
          <w:b/>
          <w:sz w:val="24"/>
        </w:rPr>
        <w:t>四、响应文件提交（上传）</w:t>
      </w:r>
    </w:p>
    <w:p w14:paraId="21402135" w14:textId="32C43445" w:rsidR="00544780" w:rsidRDefault="00000000">
      <w:pPr>
        <w:snapToGrid w:val="0"/>
        <w:spacing w:line="360" w:lineRule="auto"/>
        <w:ind w:firstLineChars="200" w:firstLine="482"/>
        <w:rPr>
          <w:rFonts w:ascii="宋体" w:hAnsi="宋体" w:cs="宋体" w:hint="eastAsia"/>
          <w:sz w:val="24"/>
        </w:rPr>
      </w:pPr>
      <w:r>
        <w:rPr>
          <w:rFonts w:ascii="宋体" w:hAnsi="宋体" w:cs="宋体" w:hint="eastAsia"/>
          <w:b/>
          <w:sz w:val="24"/>
        </w:rPr>
        <w:t>截止时间：</w:t>
      </w:r>
      <w:r>
        <w:rPr>
          <w:rFonts w:ascii="宋体" w:hAnsi="宋体" w:cs="宋体" w:hint="eastAsia"/>
          <w:sz w:val="24"/>
          <w:u w:val="single"/>
        </w:rPr>
        <w:t xml:space="preserve"> 2024年 </w:t>
      </w:r>
      <w:r w:rsidR="003D44FB">
        <w:rPr>
          <w:rFonts w:ascii="宋体" w:hAnsi="宋体" w:cs="宋体" w:hint="eastAsia"/>
          <w:sz w:val="24"/>
          <w:u w:val="single"/>
        </w:rPr>
        <w:t>10</w:t>
      </w:r>
      <w:r>
        <w:rPr>
          <w:rFonts w:ascii="宋体" w:hAnsi="宋体" w:cs="宋体" w:hint="eastAsia"/>
          <w:sz w:val="24"/>
          <w:u w:val="single"/>
        </w:rPr>
        <w:t xml:space="preserve"> 月 </w:t>
      </w:r>
      <w:r w:rsidR="003D44FB">
        <w:rPr>
          <w:rFonts w:ascii="宋体" w:hAnsi="宋体" w:cs="宋体" w:hint="eastAsia"/>
          <w:sz w:val="24"/>
          <w:u w:val="single"/>
        </w:rPr>
        <w:t>12</w:t>
      </w:r>
      <w:r>
        <w:rPr>
          <w:rFonts w:ascii="宋体" w:hAnsi="宋体" w:cs="宋体" w:hint="eastAsia"/>
          <w:sz w:val="24"/>
          <w:u w:val="single"/>
        </w:rPr>
        <w:t xml:space="preserve"> 日</w:t>
      </w:r>
      <w:r w:rsidR="003D44FB">
        <w:rPr>
          <w:rFonts w:ascii="宋体" w:hAnsi="宋体" w:cs="宋体" w:hint="eastAsia"/>
          <w:sz w:val="24"/>
          <w:u w:val="single"/>
        </w:rPr>
        <w:t>9</w:t>
      </w:r>
      <w:r>
        <w:rPr>
          <w:rFonts w:ascii="宋体" w:hAnsi="宋体" w:cs="宋体" w:hint="eastAsia"/>
          <w:sz w:val="24"/>
          <w:u w:val="single"/>
        </w:rPr>
        <w:t>点00分</w:t>
      </w:r>
      <w:r>
        <w:rPr>
          <w:rFonts w:ascii="宋体" w:hAnsi="宋体" w:cs="宋体" w:hint="eastAsia"/>
          <w:bCs/>
          <w:sz w:val="24"/>
          <w:u w:val="single"/>
        </w:rPr>
        <w:t xml:space="preserve"> </w:t>
      </w:r>
      <w:r>
        <w:rPr>
          <w:rFonts w:ascii="宋体" w:hAnsi="宋体" w:cs="宋体" w:hint="eastAsia"/>
          <w:sz w:val="24"/>
        </w:rPr>
        <w:t>（北京时间）</w:t>
      </w:r>
    </w:p>
    <w:p w14:paraId="3446B271" w14:textId="77777777" w:rsidR="00544780" w:rsidRDefault="00000000">
      <w:pPr>
        <w:snapToGrid w:val="0"/>
        <w:spacing w:line="360" w:lineRule="auto"/>
        <w:ind w:firstLineChars="200" w:firstLine="482"/>
        <w:rPr>
          <w:rFonts w:ascii="宋体" w:hAnsi="宋体" w:cs="宋体" w:hint="eastAsia"/>
          <w:b/>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173857C5"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b/>
          <w:sz w:val="24"/>
        </w:rPr>
        <w:t xml:space="preserve">五、响应文件开启 </w:t>
      </w:r>
    </w:p>
    <w:p w14:paraId="678BD550" w14:textId="6BC866EA" w:rsidR="00544780" w:rsidRDefault="00000000">
      <w:pPr>
        <w:snapToGrid w:val="0"/>
        <w:spacing w:line="360" w:lineRule="auto"/>
        <w:ind w:firstLineChars="200" w:firstLine="482"/>
        <w:rPr>
          <w:rFonts w:ascii="宋体" w:hAnsi="宋体" w:cs="宋体" w:hint="eastAsia"/>
          <w:bCs/>
          <w:sz w:val="24"/>
          <w:u w:val="single"/>
        </w:rPr>
      </w:pPr>
      <w:r>
        <w:rPr>
          <w:rFonts w:ascii="宋体" w:hAnsi="宋体" w:cs="宋体" w:hint="eastAsia"/>
          <w:b/>
          <w:sz w:val="24"/>
        </w:rPr>
        <w:t>开启时间：</w:t>
      </w:r>
      <w:r w:rsidR="003D44FB" w:rsidRPr="003D44FB">
        <w:rPr>
          <w:rFonts w:ascii="宋体" w:hAnsi="宋体" w:cs="宋体" w:hint="eastAsia"/>
          <w:sz w:val="24"/>
          <w:u w:val="single"/>
        </w:rPr>
        <w:t>2024年 10 月 12 日9点00分</w:t>
      </w:r>
      <w:r>
        <w:rPr>
          <w:rFonts w:ascii="宋体" w:hAnsi="宋体" w:cs="宋体" w:hint="eastAsia"/>
          <w:bCs/>
          <w:sz w:val="24"/>
          <w:u w:val="single"/>
        </w:rPr>
        <w:t xml:space="preserve"> </w:t>
      </w:r>
    </w:p>
    <w:p w14:paraId="7A835977" w14:textId="77777777" w:rsidR="00544780" w:rsidRDefault="00000000">
      <w:pPr>
        <w:snapToGrid w:val="0"/>
        <w:spacing w:line="360" w:lineRule="auto"/>
        <w:ind w:firstLineChars="200" w:firstLine="482"/>
        <w:rPr>
          <w:rFonts w:ascii="宋体" w:hAnsi="宋体" w:cs="宋体" w:hint="eastAsia"/>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14:paraId="1C0C30A8"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b/>
          <w:sz w:val="24"/>
        </w:rPr>
        <w:t xml:space="preserve">六、公告期限 </w:t>
      </w:r>
    </w:p>
    <w:p w14:paraId="1AB34B6A"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自本公告发布之日起3个工作日。</w:t>
      </w:r>
    </w:p>
    <w:p w14:paraId="6B60E5B1" w14:textId="77777777" w:rsidR="00544780" w:rsidRDefault="00000000">
      <w:pPr>
        <w:snapToGrid w:val="0"/>
        <w:spacing w:line="360" w:lineRule="auto"/>
        <w:ind w:firstLine="482"/>
        <w:rPr>
          <w:rFonts w:ascii="宋体" w:hAnsi="宋体" w:cs="宋体" w:hint="eastAsia"/>
          <w:b/>
          <w:sz w:val="24"/>
        </w:rPr>
      </w:pPr>
      <w:r>
        <w:rPr>
          <w:rFonts w:ascii="宋体" w:hAnsi="宋体" w:cs="宋体" w:hint="eastAsia"/>
          <w:b/>
          <w:sz w:val="24"/>
        </w:rPr>
        <w:t>七、其他补充事宜</w:t>
      </w:r>
    </w:p>
    <w:p w14:paraId="7F589C60"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1.《浙江省财政厅关于进一步发挥政府采购政策功能全力推动经济稳进提质的通知》 （</w:t>
      </w:r>
      <w:proofErr w:type="gramStart"/>
      <w:r>
        <w:rPr>
          <w:rFonts w:ascii="宋体" w:hAnsi="宋体" w:cs="宋体" w:hint="eastAsia"/>
          <w:sz w:val="24"/>
        </w:rPr>
        <w:t>浙财采监</w:t>
      </w:r>
      <w:proofErr w:type="gramEnd"/>
      <w:r>
        <w:rPr>
          <w:rFonts w:ascii="宋体" w:hAnsi="宋体" w:cs="宋体" w:hint="eastAsia"/>
          <w:sz w:val="24"/>
        </w:rPr>
        <w:t>（2022）3号）、《浙江省财政厅关于进一步促进政府采购公平竞争打造最优营商环境的通知》（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w:t>
      </w:r>
      <w:r>
        <w:rPr>
          <w:rFonts w:ascii="宋体" w:hAnsi="宋体" w:cs="宋体"/>
          <w:sz w:val="24"/>
        </w:rPr>
        <w:t>浙江省财政厅关于进一步加大政府采购 支持中小企业力度 助力扎实稳住经济 的通知</w:t>
      </w:r>
      <w:r>
        <w:rPr>
          <w:rFonts w:ascii="宋体" w:hAnsi="宋体" w:cs="宋体" w:hint="eastAsia"/>
          <w:sz w:val="24"/>
        </w:rPr>
        <w:t>》（</w:t>
      </w:r>
      <w:proofErr w:type="gramStart"/>
      <w:r>
        <w:rPr>
          <w:rFonts w:ascii="宋体" w:hAnsi="宋体" w:cs="宋体" w:hint="eastAsia"/>
          <w:sz w:val="24"/>
        </w:rPr>
        <w:t>浙财采监</w:t>
      </w:r>
      <w:proofErr w:type="gramEnd"/>
      <w:r>
        <w:rPr>
          <w:rFonts w:ascii="宋体" w:hAnsi="宋体" w:cs="宋体" w:hint="eastAsia"/>
          <w:sz w:val="24"/>
        </w:rPr>
        <w:t>〔2022〕8号）已分别于2022年1月29日、2022年2月1日和2022年7月1日开始实施，此前有关规定与上述文件内容不一致的，按上述文件要求执行。</w:t>
      </w:r>
    </w:p>
    <w:p w14:paraId="0574106E"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50A701AF"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14:paraId="31F8797B"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电子交易客户端”----前往“浙江政府采购网-下载专区-电子交易客户端”进行下载并安装；③采购文件的获取：使用账号登录或者使用CA登录政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平台；进入“项目采购”应用，在获取采购文件菜单中选择项目，获取采购文件；④响应文件的制作：在“政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平台完成本项目的电子交易活动，平台不接受未按上述方式获取采购文件的供应商进行投标活动； ⑥对未按上述方式获取采购文件的供应商对该文件提出的质疑，采购人或采购代理机构将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w:t>
      </w:r>
      <w:proofErr w:type="gramStart"/>
      <w:r>
        <w:rPr>
          <w:rFonts w:ascii="宋体" w:hAnsi="宋体" w:cs="宋体" w:hint="eastAsia"/>
          <w:sz w:val="24"/>
        </w:rPr>
        <w:t>商按照</w:t>
      </w:r>
      <w:proofErr w:type="gramEnd"/>
      <w:r>
        <w:rPr>
          <w:rFonts w:ascii="宋体" w:hAnsi="宋体" w:cs="宋体" w:hint="eastAsia"/>
          <w:sz w:val="24"/>
        </w:rPr>
        <w:t>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平台“服务中心-帮助文档-项目采购-操作流程-电子招投标-政府采购项目电子交易管理操作指南-供应商”。（3）采购文件公告期限与竞争性磋商公告的公告期限一致。</w:t>
      </w:r>
    </w:p>
    <w:p w14:paraId="24593489" w14:textId="77777777" w:rsidR="00544780" w:rsidRDefault="00000000">
      <w:pPr>
        <w:snapToGrid w:val="0"/>
        <w:spacing w:line="360" w:lineRule="auto"/>
        <w:ind w:firstLine="482"/>
        <w:rPr>
          <w:rFonts w:ascii="宋体" w:hAnsi="宋体" w:cs="宋体" w:hint="eastAsia"/>
          <w:b/>
          <w:sz w:val="24"/>
        </w:rPr>
      </w:pPr>
      <w:r>
        <w:rPr>
          <w:rFonts w:ascii="宋体" w:hAnsi="宋体" w:cs="宋体" w:hint="eastAsia"/>
          <w:b/>
          <w:sz w:val="24"/>
        </w:rPr>
        <w:t>八、对本次采购提出询问、质疑、投诉，请按以下方式联系</w:t>
      </w:r>
    </w:p>
    <w:p w14:paraId="0D411EE0" w14:textId="77777777" w:rsidR="00544780" w:rsidRDefault="00000000">
      <w:pPr>
        <w:snapToGrid w:val="0"/>
        <w:spacing w:line="360" w:lineRule="auto"/>
        <w:ind w:firstLine="482"/>
        <w:rPr>
          <w:rFonts w:ascii="宋体" w:hAnsi="宋体" w:cs="宋体" w:hint="eastAsia"/>
          <w:b/>
          <w:sz w:val="24"/>
        </w:rPr>
      </w:pPr>
      <w:r>
        <w:rPr>
          <w:rFonts w:ascii="宋体" w:hAnsi="宋体" w:cs="宋体"/>
          <w:b/>
          <w:sz w:val="24"/>
        </w:rPr>
        <w:t>1.采购人信息</w:t>
      </w:r>
    </w:p>
    <w:p w14:paraId="164A2635"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sz w:val="24"/>
        </w:rPr>
        <w:t>名    称：</w:t>
      </w:r>
      <w:bookmarkStart w:id="15" w:name="_Hlk176938760"/>
      <w:r>
        <w:rPr>
          <w:rFonts w:ascii="宋体" w:hAnsi="宋体" w:cs="宋体" w:hint="eastAsia"/>
          <w:sz w:val="24"/>
        </w:rPr>
        <w:t>浙江农林大学</w:t>
      </w:r>
      <w:bookmarkEnd w:id="15"/>
    </w:p>
    <w:p w14:paraId="35A886E3"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sz w:val="24"/>
        </w:rPr>
        <w:t>地    址：</w:t>
      </w:r>
      <w:bookmarkStart w:id="16" w:name="_Hlk176938766"/>
      <w:r>
        <w:rPr>
          <w:rFonts w:ascii="宋体" w:hAnsi="宋体" w:cs="宋体" w:hint="eastAsia"/>
          <w:sz w:val="24"/>
        </w:rPr>
        <w:t>杭州市临安区武肃街 666 号</w:t>
      </w:r>
      <w:bookmarkEnd w:id="16"/>
    </w:p>
    <w:p w14:paraId="1D4B7ED2"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sz w:val="24"/>
        </w:rPr>
        <w:t>传    真： /</w:t>
      </w:r>
    </w:p>
    <w:p w14:paraId="744CF549" w14:textId="77777777" w:rsidR="00544780" w:rsidRDefault="00000000">
      <w:pPr>
        <w:snapToGrid w:val="0"/>
        <w:spacing w:line="360" w:lineRule="auto"/>
        <w:ind w:firstLineChars="202" w:firstLine="485"/>
        <w:rPr>
          <w:rFonts w:ascii="宋体" w:hAnsi="宋体" w:hint="eastAsia"/>
          <w:szCs w:val="21"/>
        </w:rPr>
      </w:pPr>
      <w:r>
        <w:rPr>
          <w:rFonts w:ascii="宋体" w:hAnsi="宋体" w:cs="宋体" w:hint="eastAsia"/>
          <w:sz w:val="24"/>
        </w:rPr>
        <w:t>项目联系人（询问）：郑老师</w:t>
      </w:r>
    </w:p>
    <w:p w14:paraId="476AD7CC"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sz w:val="24"/>
        </w:rPr>
        <w:t>项目联系方式（询问）：</w:t>
      </w:r>
      <w:r>
        <w:rPr>
          <w:rFonts w:ascii="宋体" w:hAnsi="宋体" w:cs="宋体"/>
          <w:sz w:val="24"/>
        </w:rPr>
        <w:t>0571-63732951</w:t>
      </w:r>
    </w:p>
    <w:p w14:paraId="68E584B3"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sz w:val="24"/>
        </w:rPr>
        <w:t>质疑联系人： 朱老师</w:t>
      </w:r>
    </w:p>
    <w:p w14:paraId="4820ADD4"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sz w:val="24"/>
        </w:rPr>
        <w:t>质疑联系方式：0571-63746802</w:t>
      </w:r>
    </w:p>
    <w:p w14:paraId="28B97FF3" w14:textId="77777777" w:rsidR="00544780" w:rsidRDefault="00000000">
      <w:pPr>
        <w:snapToGrid w:val="0"/>
        <w:spacing w:line="360" w:lineRule="auto"/>
        <w:ind w:firstLine="482"/>
        <w:rPr>
          <w:rFonts w:ascii="宋体" w:hAnsi="宋体" w:cs="宋体" w:hint="eastAsia"/>
          <w:b/>
          <w:sz w:val="24"/>
        </w:rPr>
      </w:pPr>
      <w:r>
        <w:rPr>
          <w:rFonts w:ascii="宋体" w:hAnsi="宋体" w:cs="宋体"/>
          <w:b/>
          <w:sz w:val="24"/>
        </w:rPr>
        <w:t xml:space="preserve">2.采购代理机构信息            </w:t>
      </w:r>
    </w:p>
    <w:p w14:paraId="6F6E5043"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sz w:val="24"/>
        </w:rPr>
        <w:t>名    称：浙江省成套招标代理有限公司</w:t>
      </w:r>
    </w:p>
    <w:p w14:paraId="760A0303"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sz w:val="24"/>
        </w:rPr>
        <w:t>地    址：杭州市</w:t>
      </w:r>
      <w:proofErr w:type="gramStart"/>
      <w:r>
        <w:rPr>
          <w:rFonts w:ascii="宋体" w:hAnsi="宋体" w:cs="宋体" w:hint="eastAsia"/>
          <w:sz w:val="24"/>
        </w:rPr>
        <w:t>文晖路42号</w:t>
      </w:r>
      <w:proofErr w:type="gramEnd"/>
      <w:r>
        <w:rPr>
          <w:rFonts w:ascii="宋体" w:hAnsi="宋体" w:cs="宋体" w:hint="eastAsia"/>
          <w:sz w:val="24"/>
        </w:rPr>
        <w:t>现代置业大厦西楼17层1706室</w:t>
      </w:r>
    </w:p>
    <w:p w14:paraId="792280D9"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sz w:val="24"/>
        </w:rPr>
        <w:t>传    真：</w:t>
      </w:r>
      <w:r>
        <w:rPr>
          <w:rFonts w:ascii="宋体" w:hAnsi="宋体" w:cs="宋体"/>
          <w:sz w:val="24"/>
        </w:rPr>
        <w:t>0571-85806601</w:t>
      </w:r>
    </w:p>
    <w:p w14:paraId="3BB6014A"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sz w:val="24"/>
        </w:rPr>
        <w:t>项目联系人（询问）：赵卫华</w:t>
      </w:r>
    </w:p>
    <w:p w14:paraId="505C427B"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sz w:val="24"/>
        </w:rPr>
        <w:t>项目联系方式（询问）：13606523737</w:t>
      </w:r>
    </w:p>
    <w:p w14:paraId="7E6F5746"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sz w:val="24"/>
        </w:rPr>
        <w:t>质疑联系人：冯东东</w:t>
      </w:r>
    </w:p>
    <w:p w14:paraId="10741C88"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sz w:val="24"/>
        </w:rPr>
        <w:t>质疑联系方式：0571-85331293</w:t>
      </w:r>
    </w:p>
    <w:p w14:paraId="47F45B01" w14:textId="69B7BBAE" w:rsidR="00544780" w:rsidRDefault="00000000" w:rsidP="00B9162E">
      <w:pPr>
        <w:snapToGrid w:val="0"/>
        <w:spacing w:line="360" w:lineRule="auto"/>
        <w:ind w:firstLineChars="200" w:firstLine="482"/>
        <w:rPr>
          <w:rFonts w:ascii="宋体" w:hAnsi="宋体" w:cs="宋体" w:hint="eastAsia"/>
          <w:sz w:val="24"/>
        </w:rPr>
      </w:pPr>
      <w:r>
        <w:rPr>
          <w:rFonts w:ascii="宋体" w:hAnsi="宋体" w:cs="宋体"/>
          <w:b/>
          <w:sz w:val="24"/>
        </w:rPr>
        <w:t>3.</w:t>
      </w:r>
      <w:r w:rsidR="00B9162E" w:rsidRPr="00B9162E">
        <w:rPr>
          <w:rFonts w:ascii="宋体" w:hAnsi="宋体" w:cs="宋体" w:hint="eastAsia"/>
          <w:b/>
          <w:sz w:val="24"/>
        </w:rPr>
        <w:t>该项目由采购人处理采购争议。质疑环节，采购人委托采购代理机构处理的，可由采购代理机构答复。对质疑答复不满意的，向采购人内部设置的采购监督机构反映。</w:t>
      </w:r>
    </w:p>
    <w:p w14:paraId="04541101"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服务热线400-881-7190获取热线服务帮助。</w:t>
      </w:r>
    </w:p>
    <w:p w14:paraId="281D0C76" w14:textId="77777777" w:rsidR="00544780" w:rsidRDefault="00000000">
      <w:pPr>
        <w:snapToGrid w:val="0"/>
        <w:spacing w:line="360" w:lineRule="auto"/>
        <w:ind w:firstLine="482"/>
        <w:rPr>
          <w:rFonts w:ascii="宋体" w:hAnsi="宋体" w:cs="宋体" w:hint="eastAsia"/>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14:paraId="7D73CE13" w14:textId="77777777" w:rsidR="00544780" w:rsidRDefault="00000000">
      <w:pPr>
        <w:snapToGrid w:val="0"/>
        <w:spacing w:line="360" w:lineRule="auto"/>
        <w:ind w:firstLineChars="200" w:firstLine="480"/>
        <w:rPr>
          <w:rFonts w:ascii="宋体" w:hAnsi="宋体" w:cs="宋体" w:hint="eastAsia"/>
          <w:sz w:val="24"/>
        </w:rPr>
        <w:sectPr w:rsidR="00544780" w:rsidSect="003D44FB">
          <w:headerReference w:type="default" r:id="rId10"/>
          <w:footerReference w:type="even" r:id="rId11"/>
          <w:footerReference w:type="default" r:id="rId12"/>
          <w:footerReference w:type="first" r:id="rId13"/>
          <w:pgSz w:w="11906" w:h="16838"/>
          <w:pgMar w:top="993" w:right="849" w:bottom="993" w:left="1418" w:header="680" w:footer="680" w:gutter="0"/>
          <w:cols w:space="720"/>
          <w:titlePg/>
          <w:docGrid w:linePitch="312"/>
        </w:sect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14:paraId="5EB5AC7B" w14:textId="77777777" w:rsidR="00544780" w:rsidRDefault="00000000">
      <w:pPr>
        <w:spacing w:line="360" w:lineRule="auto"/>
        <w:jc w:val="center"/>
        <w:outlineLvl w:val="0"/>
        <w:rPr>
          <w:rFonts w:ascii="宋体" w:hAnsi="宋体" w:cs="宋体" w:hint="eastAsia"/>
          <w:b/>
          <w:sz w:val="36"/>
          <w:szCs w:val="36"/>
        </w:rPr>
      </w:pPr>
      <w:r>
        <w:rPr>
          <w:rFonts w:ascii="宋体" w:hAnsi="宋体" w:cs="宋体" w:hint="eastAsia"/>
          <w:b/>
          <w:sz w:val="36"/>
          <w:szCs w:val="36"/>
        </w:rPr>
        <w:t>第二部分</w:t>
      </w:r>
      <w:bookmarkEnd w:id="5"/>
      <w:r>
        <w:rPr>
          <w:rFonts w:ascii="宋体" w:hAnsi="宋体" w:cs="宋体" w:hint="eastAsia"/>
          <w:b/>
          <w:sz w:val="36"/>
          <w:szCs w:val="36"/>
        </w:rPr>
        <w:t xml:space="preserve"> 供应商须知</w:t>
      </w:r>
      <w:bookmarkEnd w:id="6"/>
    </w:p>
    <w:p w14:paraId="7AA6D501" w14:textId="77777777" w:rsidR="00544780"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4"/>
        <w:gridCol w:w="2093"/>
        <w:gridCol w:w="6927"/>
      </w:tblGrid>
      <w:tr w:rsidR="00544780" w14:paraId="4E1572ED" w14:textId="77777777">
        <w:trPr>
          <w:tblHeader/>
        </w:trPr>
        <w:tc>
          <w:tcPr>
            <w:tcW w:w="714" w:type="dxa"/>
          </w:tcPr>
          <w:p w14:paraId="6D467DE6" w14:textId="77777777" w:rsidR="00544780" w:rsidRDefault="00000000">
            <w:pPr>
              <w:snapToGrid w:val="0"/>
              <w:spacing w:line="276" w:lineRule="auto"/>
              <w:rPr>
                <w:rFonts w:ascii="宋体" w:hAnsi="宋体" w:cs="宋体" w:hint="eastAsia"/>
                <w:b/>
                <w:sz w:val="24"/>
              </w:rPr>
            </w:pPr>
            <w:r>
              <w:rPr>
                <w:rFonts w:ascii="宋体" w:hAnsi="宋体" w:cs="宋体" w:hint="eastAsia"/>
                <w:b/>
                <w:sz w:val="24"/>
              </w:rPr>
              <w:t>序号</w:t>
            </w:r>
          </w:p>
        </w:tc>
        <w:tc>
          <w:tcPr>
            <w:tcW w:w="2093" w:type="dxa"/>
            <w:vAlign w:val="center"/>
          </w:tcPr>
          <w:p w14:paraId="4458C82E" w14:textId="77777777" w:rsidR="00544780" w:rsidRDefault="00000000">
            <w:pPr>
              <w:snapToGrid w:val="0"/>
              <w:spacing w:line="276" w:lineRule="auto"/>
              <w:ind w:firstLine="482"/>
              <w:jc w:val="center"/>
              <w:rPr>
                <w:rFonts w:ascii="宋体" w:hAnsi="宋体" w:cs="宋体" w:hint="eastAsia"/>
                <w:b/>
                <w:sz w:val="24"/>
              </w:rPr>
            </w:pPr>
            <w:r>
              <w:rPr>
                <w:rFonts w:ascii="宋体" w:hAnsi="宋体" w:cs="宋体" w:hint="eastAsia"/>
                <w:b/>
                <w:sz w:val="24"/>
              </w:rPr>
              <w:t>事项</w:t>
            </w:r>
          </w:p>
        </w:tc>
        <w:tc>
          <w:tcPr>
            <w:tcW w:w="6927" w:type="dxa"/>
            <w:vAlign w:val="center"/>
          </w:tcPr>
          <w:p w14:paraId="1D046EA5" w14:textId="77777777" w:rsidR="00544780" w:rsidRDefault="00000000">
            <w:pPr>
              <w:snapToGrid w:val="0"/>
              <w:spacing w:line="276" w:lineRule="auto"/>
              <w:ind w:firstLine="482"/>
              <w:jc w:val="center"/>
              <w:rPr>
                <w:rFonts w:ascii="宋体" w:hAnsi="宋体" w:cs="宋体" w:hint="eastAsia"/>
                <w:b/>
                <w:sz w:val="24"/>
              </w:rPr>
            </w:pPr>
            <w:r>
              <w:rPr>
                <w:rFonts w:ascii="宋体" w:hAnsi="宋体" w:cs="宋体" w:hint="eastAsia"/>
                <w:b/>
                <w:sz w:val="24"/>
              </w:rPr>
              <w:t>本项目的特别规定</w:t>
            </w:r>
          </w:p>
        </w:tc>
      </w:tr>
      <w:tr w:rsidR="00544780" w14:paraId="01B8AB71" w14:textId="77777777">
        <w:tc>
          <w:tcPr>
            <w:tcW w:w="714" w:type="dxa"/>
            <w:vAlign w:val="center"/>
          </w:tcPr>
          <w:p w14:paraId="27E6D6C6" w14:textId="77777777" w:rsidR="00544780" w:rsidRDefault="00000000">
            <w:pPr>
              <w:snapToGrid w:val="0"/>
              <w:spacing w:line="276" w:lineRule="auto"/>
              <w:jc w:val="center"/>
              <w:rPr>
                <w:rFonts w:ascii="宋体" w:hAnsi="宋体" w:cs="宋体" w:hint="eastAsia"/>
                <w:sz w:val="24"/>
              </w:rPr>
            </w:pPr>
            <w:r>
              <w:rPr>
                <w:rFonts w:ascii="宋体" w:hAnsi="宋体" w:cs="宋体" w:hint="eastAsia"/>
                <w:sz w:val="24"/>
              </w:rPr>
              <w:t>1</w:t>
            </w:r>
          </w:p>
        </w:tc>
        <w:tc>
          <w:tcPr>
            <w:tcW w:w="2093" w:type="dxa"/>
            <w:vAlign w:val="center"/>
          </w:tcPr>
          <w:p w14:paraId="5DCA3A40" w14:textId="77777777" w:rsidR="00544780" w:rsidRDefault="00000000">
            <w:pPr>
              <w:snapToGrid w:val="0"/>
              <w:spacing w:line="276" w:lineRule="auto"/>
              <w:ind w:firstLine="482"/>
              <w:rPr>
                <w:rFonts w:ascii="宋体" w:hAnsi="宋体" w:cs="宋体" w:hint="eastAsia"/>
                <w:b/>
                <w:sz w:val="24"/>
              </w:rPr>
            </w:pPr>
            <w:r>
              <w:rPr>
                <w:rFonts w:ascii="宋体" w:hAnsi="宋体" w:cs="宋体" w:hint="eastAsia"/>
                <w:b/>
                <w:sz w:val="24"/>
              </w:rPr>
              <w:t>项目属性</w:t>
            </w:r>
          </w:p>
        </w:tc>
        <w:tc>
          <w:tcPr>
            <w:tcW w:w="6927" w:type="dxa"/>
            <w:vAlign w:val="center"/>
          </w:tcPr>
          <w:p w14:paraId="32299EAA" w14:textId="77777777" w:rsidR="00544780" w:rsidRDefault="00000000">
            <w:pPr>
              <w:snapToGrid w:val="0"/>
              <w:spacing w:line="276" w:lineRule="auto"/>
              <w:rPr>
                <w:rFonts w:ascii="宋体" w:hAnsi="宋体" w:cs="宋体" w:hint="eastAsia"/>
                <w:sz w:val="24"/>
              </w:rPr>
            </w:pPr>
            <w:r>
              <w:rPr>
                <w:rFonts w:ascii="宋体" w:hAnsi="宋体" w:cs="宋体" w:hint="eastAsia"/>
                <w:kern w:val="0"/>
                <w:sz w:val="24"/>
              </w:rPr>
              <w:t>工程</w:t>
            </w:r>
            <w:r>
              <w:rPr>
                <w:rFonts w:ascii="宋体" w:hAnsi="宋体" w:cs="宋体" w:hint="eastAsia"/>
                <w:sz w:val="24"/>
              </w:rPr>
              <w:t>类</w:t>
            </w:r>
          </w:p>
        </w:tc>
      </w:tr>
      <w:tr w:rsidR="00544780" w14:paraId="12E90428" w14:textId="77777777">
        <w:tc>
          <w:tcPr>
            <w:tcW w:w="714" w:type="dxa"/>
            <w:vAlign w:val="center"/>
          </w:tcPr>
          <w:p w14:paraId="2495ACB3" w14:textId="77777777" w:rsidR="00544780" w:rsidRDefault="00000000">
            <w:pPr>
              <w:snapToGrid w:val="0"/>
              <w:spacing w:line="276" w:lineRule="auto"/>
              <w:jc w:val="center"/>
              <w:rPr>
                <w:rFonts w:ascii="宋体" w:hAnsi="宋体" w:cs="宋体" w:hint="eastAsia"/>
                <w:sz w:val="24"/>
              </w:rPr>
            </w:pPr>
            <w:r>
              <w:rPr>
                <w:rFonts w:ascii="宋体" w:hAnsi="宋体" w:cs="宋体" w:hint="eastAsia"/>
                <w:sz w:val="24"/>
              </w:rPr>
              <w:t>2</w:t>
            </w:r>
          </w:p>
        </w:tc>
        <w:tc>
          <w:tcPr>
            <w:tcW w:w="2093" w:type="dxa"/>
            <w:vAlign w:val="center"/>
          </w:tcPr>
          <w:p w14:paraId="1D0F0DAC" w14:textId="77777777" w:rsidR="00544780" w:rsidRDefault="00000000">
            <w:pPr>
              <w:snapToGrid w:val="0"/>
              <w:spacing w:line="276" w:lineRule="auto"/>
              <w:rPr>
                <w:rFonts w:ascii="宋体" w:hAnsi="宋体" w:cs="宋体" w:hint="eastAsia"/>
                <w:b/>
                <w:sz w:val="24"/>
              </w:rPr>
            </w:pPr>
            <w:r>
              <w:rPr>
                <w:rFonts w:ascii="宋体" w:hAnsi="宋体" w:cs="宋体" w:hint="eastAsia"/>
                <w:b/>
                <w:sz w:val="24"/>
              </w:rPr>
              <w:t>采购标的及其对应的中小企业划分标准所属行业</w:t>
            </w:r>
          </w:p>
        </w:tc>
        <w:tc>
          <w:tcPr>
            <w:tcW w:w="6927" w:type="dxa"/>
            <w:vAlign w:val="center"/>
          </w:tcPr>
          <w:p w14:paraId="658C4444" w14:textId="77777777" w:rsidR="00544780" w:rsidRDefault="00000000">
            <w:pPr>
              <w:snapToGrid w:val="0"/>
              <w:spacing w:line="276" w:lineRule="auto"/>
              <w:rPr>
                <w:rFonts w:ascii="宋体" w:hAnsi="宋体" w:cs="宋体" w:hint="eastAsia"/>
                <w:kern w:val="0"/>
                <w:sz w:val="24"/>
              </w:rPr>
            </w:pPr>
            <w:r>
              <w:rPr>
                <w:rFonts w:ascii="宋体" w:hAnsi="宋体" w:cs="宋体" w:hint="eastAsia"/>
                <w:kern w:val="0"/>
                <w:sz w:val="24"/>
              </w:rPr>
              <w:t>（1）标的：</w:t>
            </w:r>
            <w:r>
              <w:rPr>
                <w:rFonts w:ascii="宋体" w:hAnsi="宋体" w:cs="仿宋" w:hint="eastAsia"/>
                <w:sz w:val="24"/>
                <w:u w:val="single"/>
              </w:rPr>
              <w:t>浙江新农科教育教学中心建设项目校门及围墙工程</w:t>
            </w:r>
            <w:r>
              <w:rPr>
                <w:rFonts w:ascii="宋体" w:hAnsi="宋体" w:cs="宋体" w:hint="eastAsia"/>
                <w:kern w:val="0"/>
                <w:sz w:val="24"/>
              </w:rPr>
              <w:t>，属于</w:t>
            </w:r>
            <w:r>
              <w:rPr>
                <w:rFonts w:ascii="宋体" w:hAnsi="宋体" w:cs="宋体" w:hint="eastAsia"/>
                <w:kern w:val="0"/>
                <w:sz w:val="24"/>
                <w:u w:val="single"/>
              </w:rPr>
              <w:t xml:space="preserve"> 建筑业 </w:t>
            </w:r>
            <w:r>
              <w:rPr>
                <w:rFonts w:ascii="宋体" w:hAnsi="宋体" w:cs="宋体" w:hint="eastAsia"/>
                <w:kern w:val="0"/>
                <w:sz w:val="24"/>
              </w:rPr>
              <w:t>行业；</w:t>
            </w:r>
          </w:p>
          <w:p w14:paraId="5123DB2A" w14:textId="77777777" w:rsidR="00544780" w:rsidRDefault="00000000">
            <w:pPr>
              <w:keepNext/>
              <w:keepLines/>
              <w:snapToGrid w:val="0"/>
              <w:spacing w:line="276" w:lineRule="auto"/>
              <w:ind w:left="114" w:firstLine="482"/>
              <w:jc w:val="left"/>
              <w:outlineLvl w:val="1"/>
              <w:rPr>
                <w:rFonts w:ascii="宋体" w:hAnsi="宋体" w:hint="eastAsia"/>
                <w:b/>
                <w:bCs/>
                <w:sz w:val="24"/>
                <w:lang w:val="zh-CN"/>
              </w:rPr>
            </w:pPr>
            <w:r>
              <w:rPr>
                <w:rFonts w:ascii="宋体" w:hAnsi="宋体" w:hint="eastAsia"/>
                <w:b/>
                <w:bCs/>
                <w:sz w:val="24"/>
                <w:lang w:val="zh-CN"/>
              </w:rPr>
              <w:t>根据《关于印发中小企业划型标准规定的通知》工信部联企业〔2011〕300号文件规定，</w:t>
            </w:r>
            <w:r>
              <w:rPr>
                <w:rFonts w:ascii="宋体" w:hAnsi="宋体" w:hint="eastAsia"/>
                <w:b/>
                <w:bCs/>
                <w:sz w:val="24"/>
                <w:u w:val="single"/>
                <w:lang w:val="zh-CN"/>
              </w:rPr>
              <w:t>建筑业</w:t>
            </w:r>
            <w:r>
              <w:rPr>
                <w:rFonts w:ascii="宋体" w:hAnsi="宋体" w:hint="eastAsia"/>
                <w:b/>
                <w:bCs/>
                <w:sz w:val="24"/>
                <w:lang w:val="zh-CN"/>
              </w:rPr>
              <w:t>中小企业划分标准如下：营业收入80000万元以下或资产总额80000万元以下的</w:t>
            </w:r>
            <w:proofErr w:type="gramStart"/>
            <w:r>
              <w:rPr>
                <w:rFonts w:ascii="宋体" w:hAnsi="宋体" w:hint="eastAsia"/>
                <w:b/>
                <w:bCs/>
                <w:sz w:val="24"/>
                <w:lang w:val="zh-CN"/>
              </w:rPr>
              <w:t>的</w:t>
            </w:r>
            <w:proofErr w:type="gramEnd"/>
            <w:r>
              <w:rPr>
                <w:rFonts w:ascii="宋体" w:hAnsi="宋体" w:hint="eastAsia"/>
                <w:b/>
                <w:bCs/>
                <w:sz w:val="24"/>
                <w:lang w:val="zh-CN"/>
              </w:rPr>
              <w:t>为中小微型企业。营业收入6000万元及以上，且资产总额5000万元及以上的为中型企业；营业收入300万元及以上，且资产总额300万元及以上的为小型企业；营业收入300万元以下或资产总额300万元以下的为微型企业。</w:t>
            </w:r>
          </w:p>
          <w:p w14:paraId="679BBAC3" w14:textId="77777777" w:rsidR="00544780" w:rsidRDefault="00000000">
            <w:pPr>
              <w:snapToGrid w:val="0"/>
              <w:spacing w:line="276" w:lineRule="auto"/>
              <w:ind w:firstLine="482"/>
              <w:rPr>
                <w:rFonts w:ascii="宋体" w:hAnsi="宋体" w:hint="eastAsia"/>
                <w:sz w:val="24"/>
                <w:lang w:val="zh-CN"/>
              </w:rPr>
            </w:pPr>
            <w:r>
              <w:rPr>
                <w:rFonts w:ascii="宋体" w:hAnsi="宋体" w:hint="eastAsia"/>
                <w:sz w:val="24"/>
                <w:lang w:val="zh-CN"/>
              </w:rPr>
              <w:t xml:space="preserve">说明： </w:t>
            </w:r>
          </w:p>
          <w:p w14:paraId="5C58C93E" w14:textId="77777777" w:rsidR="00544780" w:rsidRDefault="00000000">
            <w:pPr>
              <w:snapToGrid w:val="0"/>
              <w:spacing w:line="276" w:lineRule="auto"/>
              <w:ind w:firstLine="482"/>
              <w:rPr>
                <w:rFonts w:ascii="宋体" w:hAnsi="宋体" w:hint="eastAsia"/>
                <w:sz w:val="24"/>
                <w:lang w:val="zh-CN"/>
              </w:rPr>
            </w:pPr>
            <w:r>
              <w:rPr>
                <w:rFonts w:ascii="宋体" w:hAnsi="宋体" w:hint="eastAsia"/>
                <w:sz w:val="24"/>
                <w:lang w:val="zh-CN"/>
              </w:rPr>
              <w:t xml:space="preserve">1.大型、中型和小型企业须同时满足所列指标的下限，否则下划一档；微型企业只须满足所列指标中的一项即可。 　　</w:t>
            </w:r>
          </w:p>
          <w:p w14:paraId="552D39C5" w14:textId="77777777" w:rsidR="00544780" w:rsidRDefault="00000000">
            <w:pPr>
              <w:snapToGrid w:val="0"/>
              <w:spacing w:line="276" w:lineRule="auto"/>
              <w:ind w:firstLine="482"/>
              <w:rPr>
                <w:rFonts w:ascii="宋体" w:hAnsi="宋体" w:hint="eastAsia"/>
                <w:sz w:val="24"/>
                <w:lang w:val="zh-CN"/>
              </w:rPr>
            </w:pPr>
            <w:r>
              <w:rPr>
                <w:rFonts w:ascii="宋体" w:hAnsi="宋体" w:hint="eastAsia"/>
                <w:sz w:val="24"/>
                <w:lang w:val="zh-CN"/>
              </w:rPr>
              <w:t>2.附表中各行业的范围以《国民经济行业分类》（GB/T4754-2017）为准。</w:t>
            </w:r>
          </w:p>
          <w:p w14:paraId="430E2A23" w14:textId="77777777" w:rsidR="00544780" w:rsidRDefault="00000000">
            <w:pPr>
              <w:snapToGrid w:val="0"/>
              <w:spacing w:line="276" w:lineRule="auto"/>
              <w:ind w:firstLine="482"/>
              <w:rPr>
                <w:rFonts w:ascii="宋体" w:hAnsi="宋体" w:hint="eastAsia"/>
                <w:sz w:val="24"/>
                <w:lang w:val="zh-CN"/>
              </w:rPr>
            </w:pPr>
            <w:r>
              <w:rPr>
                <w:rFonts w:ascii="宋体" w:hAnsi="宋体" w:hint="eastAsia"/>
                <w:sz w:val="24"/>
                <w:lang w:val="zh-CN"/>
              </w:rPr>
              <w:t>3.企业划分指标以现行统计制度为准。</w:t>
            </w:r>
          </w:p>
          <w:p w14:paraId="117345F4" w14:textId="77777777" w:rsidR="00544780" w:rsidRDefault="00000000">
            <w:pPr>
              <w:snapToGrid w:val="0"/>
              <w:spacing w:line="276" w:lineRule="auto"/>
              <w:ind w:firstLine="482"/>
              <w:rPr>
                <w:rFonts w:ascii="宋体" w:hAnsi="宋体" w:hint="eastAsia"/>
                <w:sz w:val="24"/>
                <w:lang w:val="zh-CN"/>
              </w:rPr>
            </w:pPr>
            <w:r>
              <w:rPr>
                <w:rFonts w:ascii="宋体" w:hAnsi="宋体" w:hint="eastAsia"/>
                <w:sz w:val="24"/>
                <w:lang w:val="zh-CN"/>
              </w:rPr>
              <w:t>其中：（1）从业人员，是指期末从业人员数，没有期末从业人员数的，采用全年平均人员数代替。（2）营业收入， 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E4F4ED3" w14:textId="77777777" w:rsidR="00544780" w:rsidRDefault="00000000">
            <w:pPr>
              <w:snapToGrid w:val="0"/>
              <w:spacing w:line="276" w:lineRule="auto"/>
              <w:ind w:firstLine="482"/>
              <w:rPr>
                <w:rFonts w:ascii="宋体" w:hAnsi="宋体" w:hint="eastAsia"/>
                <w:b/>
                <w:bCs/>
                <w:sz w:val="24"/>
                <w:lang w:val="zh-CN"/>
              </w:rPr>
            </w:pPr>
            <w:r>
              <w:rPr>
                <w:rFonts w:ascii="宋体" w:hAnsi="宋体" w:hint="eastAsia"/>
                <w:b/>
                <w:bCs/>
                <w:sz w:val="24"/>
                <w:lang w:val="zh-CN"/>
              </w:rPr>
              <w:t>（3）根据《政府采购促进中小企业发展管理办法》（财库﹝2020﹞46 号）要求，本次采购为预留采购份额的采购标项。对小型和微型企业的投标报价不予扣除评审。</w:t>
            </w:r>
          </w:p>
          <w:p w14:paraId="138FBC70" w14:textId="77777777" w:rsidR="00544780" w:rsidRDefault="00000000">
            <w:pPr>
              <w:snapToGrid w:val="0"/>
              <w:spacing w:line="276" w:lineRule="auto"/>
              <w:ind w:firstLine="482"/>
              <w:rPr>
                <w:rFonts w:ascii="宋体" w:hAnsi="宋体" w:hint="eastAsia"/>
                <w:sz w:val="24"/>
                <w:lang w:val="zh-CN"/>
              </w:rPr>
            </w:pPr>
            <w:r>
              <w:rPr>
                <w:rFonts w:ascii="宋体" w:hAnsi="宋体" w:hint="eastAsia"/>
                <w:sz w:val="24"/>
                <w:lang w:val="zh-CN"/>
              </w:rPr>
              <w:t>(4)符合小</w:t>
            </w:r>
            <w:proofErr w:type="gramStart"/>
            <w:r>
              <w:rPr>
                <w:rFonts w:ascii="宋体" w:hAnsi="宋体" w:hint="eastAsia"/>
                <w:sz w:val="24"/>
                <w:lang w:val="zh-CN"/>
              </w:rPr>
              <w:t>微企业</w:t>
            </w:r>
            <w:proofErr w:type="gramEnd"/>
            <w:r>
              <w:rPr>
                <w:rFonts w:ascii="宋体" w:hAnsi="宋体" w:hint="eastAsia"/>
                <w:sz w:val="24"/>
                <w:lang w:val="zh-CN"/>
              </w:rPr>
              <w:t>划分标准的个体工商户，视同小微企业。</w:t>
            </w:r>
          </w:p>
          <w:p w14:paraId="0C3CC89E" w14:textId="77777777" w:rsidR="00544780" w:rsidRDefault="00000000">
            <w:pPr>
              <w:pStyle w:val="2"/>
              <w:ind w:firstLine="482"/>
              <w:rPr>
                <w:rFonts w:cs="宋体" w:hint="eastAsia"/>
                <w:lang w:val="en-US"/>
              </w:rPr>
            </w:pPr>
            <w:r>
              <w:rPr>
                <w:rFonts w:hint="eastAsi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rsidR="00544780" w14:paraId="18B33547" w14:textId="77777777">
        <w:tc>
          <w:tcPr>
            <w:tcW w:w="714" w:type="dxa"/>
            <w:vAlign w:val="center"/>
          </w:tcPr>
          <w:p w14:paraId="10513333" w14:textId="77777777" w:rsidR="00544780" w:rsidRDefault="00000000">
            <w:pPr>
              <w:snapToGrid w:val="0"/>
              <w:spacing w:line="276" w:lineRule="auto"/>
              <w:jc w:val="center"/>
              <w:rPr>
                <w:rFonts w:ascii="宋体" w:hAnsi="宋体" w:cs="宋体" w:hint="eastAsia"/>
                <w:sz w:val="24"/>
              </w:rPr>
            </w:pPr>
            <w:r>
              <w:rPr>
                <w:rFonts w:ascii="宋体" w:hAnsi="宋体" w:cs="宋体" w:hint="eastAsia"/>
                <w:sz w:val="24"/>
              </w:rPr>
              <w:t>3</w:t>
            </w:r>
          </w:p>
        </w:tc>
        <w:tc>
          <w:tcPr>
            <w:tcW w:w="2093" w:type="dxa"/>
            <w:vAlign w:val="center"/>
          </w:tcPr>
          <w:p w14:paraId="1625D5A4" w14:textId="77777777" w:rsidR="00544780" w:rsidRDefault="00000000">
            <w:pPr>
              <w:snapToGrid w:val="0"/>
              <w:spacing w:line="276" w:lineRule="auto"/>
              <w:rPr>
                <w:rFonts w:ascii="宋体" w:hAnsi="宋体" w:cs="宋体" w:hint="eastAsia"/>
                <w:b/>
                <w:sz w:val="24"/>
              </w:rPr>
            </w:pPr>
            <w:r>
              <w:rPr>
                <w:rFonts w:ascii="宋体" w:hAnsi="宋体" w:cs="宋体" w:hint="eastAsia"/>
                <w:b/>
                <w:sz w:val="24"/>
              </w:rPr>
              <w:t>是否允许采购进口产品</w:t>
            </w:r>
          </w:p>
        </w:tc>
        <w:tc>
          <w:tcPr>
            <w:tcW w:w="6927" w:type="dxa"/>
            <w:vAlign w:val="center"/>
          </w:tcPr>
          <w:p w14:paraId="4481AB33" w14:textId="77777777" w:rsidR="00544780" w:rsidRDefault="00000000">
            <w:pPr>
              <w:snapToGrid w:val="0"/>
              <w:spacing w:line="276" w:lineRule="auto"/>
              <w:rPr>
                <w:rFonts w:ascii="宋体" w:hAnsi="宋体" w:cs="宋体" w:hint="eastAsia"/>
                <w:kern w:val="0"/>
                <w:sz w:val="24"/>
              </w:rPr>
            </w:pPr>
            <w:r>
              <w:rPr>
                <w:rFonts w:ascii="宋体" w:hAnsi="宋体" w:cs="宋体" w:hint="eastAsia"/>
                <w:kern w:val="0"/>
                <w:sz w:val="24"/>
              </w:rPr>
              <w:sym w:font="Wingdings" w:char="F0FE"/>
            </w:r>
            <w:r>
              <w:rPr>
                <w:rFonts w:ascii="宋体" w:hAnsi="宋体" w:cs="宋体" w:hint="eastAsia"/>
                <w:kern w:val="0"/>
                <w:sz w:val="24"/>
              </w:rPr>
              <w:t>本项目不允许采购进口产品。</w:t>
            </w:r>
          </w:p>
          <w:p w14:paraId="3D91AD54" w14:textId="77777777" w:rsidR="00544780" w:rsidRDefault="00000000">
            <w:pPr>
              <w:snapToGrid w:val="0"/>
              <w:spacing w:line="276" w:lineRule="auto"/>
              <w:rPr>
                <w:rFonts w:ascii="宋体" w:hAnsi="宋体" w:cs="宋体" w:hint="eastAsia"/>
                <w:sz w:val="24"/>
              </w:rPr>
            </w:pPr>
            <w:r>
              <w:rPr>
                <w:rFonts w:ascii="MS Mincho" w:eastAsia="MS Mincho" w:hAnsi="MS Mincho" w:cs="MS Mincho" w:hint="eastAsia"/>
                <w:kern w:val="0"/>
                <w:sz w:val="24"/>
              </w:rPr>
              <w:t>☐</w:t>
            </w:r>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544780" w14:paraId="077CF8BE" w14:textId="77777777">
        <w:tc>
          <w:tcPr>
            <w:tcW w:w="714" w:type="dxa"/>
            <w:vAlign w:val="center"/>
          </w:tcPr>
          <w:p w14:paraId="2E0F9C64" w14:textId="77777777" w:rsidR="00544780" w:rsidRDefault="00000000">
            <w:pPr>
              <w:snapToGrid w:val="0"/>
              <w:spacing w:line="276" w:lineRule="auto"/>
              <w:jc w:val="center"/>
              <w:rPr>
                <w:rFonts w:ascii="宋体" w:hAnsi="宋体" w:cs="宋体" w:hint="eastAsia"/>
                <w:sz w:val="24"/>
              </w:rPr>
            </w:pPr>
            <w:r>
              <w:rPr>
                <w:rFonts w:ascii="宋体" w:hAnsi="宋体" w:cs="宋体" w:hint="eastAsia"/>
                <w:sz w:val="24"/>
              </w:rPr>
              <w:t>4</w:t>
            </w:r>
          </w:p>
        </w:tc>
        <w:tc>
          <w:tcPr>
            <w:tcW w:w="2093" w:type="dxa"/>
            <w:vAlign w:val="center"/>
          </w:tcPr>
          <w:p w14:paraId="27EF79A1" w14:textId="77777777" w:rsidR="00544780" w:rsidRDefault="00000000">
            <w:pPr>
              <w:snapToGrid w:val="0"/>
              <w:spacing w:line="276" w:lineRule="auto"/>
              <w:rPr>
                <w:rFonts w:ascii="宋体" w:hAnsi="宋体" w:cs="宋体" w:hint="eastAsia"/>
                <w:b/>
                <w:sz w:val="24"/>
              </w:rPr>
            </w:pPr>
            <w:r>
              <w:rPr>
                <w:rFonts w:ascii="宋体" w:hAnsi="宋体" w:cs="宋体" w:hint="eastAsia"/>
                <w:b/>
                <w:sz w:val="24"/>
              </w:rPr>
              <w:t>分包</w:t>
            </w:r>
          </w:p>
        </w:tc>
        <w:tc>
          <w:tcPr>
            <w:tcW w:w="6927" w:type="dxa"/>
            <w:vAlign w:val="center"/>
          </w:tcPr>
          <w:p w14:paraId="2919CC0A" w14:textId="77777777" w:rsidR="00544780" w:rsidRDefault="00000000">
            <w:pPr>
              <w:snapToGrid w:val="0"/>
              <w:spacing w:line="276" w:lineRule="auto"/>
              <w:rPr>
                <w:rFonts w:ascii="宋体" w:hAnsi="宋体" w:cs="宋体" w:hint="eastAsia"/>
                <w:sz w:val="24"/>
              </w:rPr>
            </w:pPr>
            <w:r>
              <w:rPr>
                <w:rFonts w:ascii="宋体" w:hAnsi="宋体" w:cs="宋体" w:hint="eastAsia"/>
                <w:kern w:val="0"/>
                <w:sz w:val="24"/>
              </w:rPr>
              <w:sym w:font="Wingdings" w:char="F0FE"/>
            </w:r>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sz w:val="24"/>
                <w:u w:val="single"/>
              </w:rPr>
              <w:t xml:space="preserve">  </w:t>
            </w:r>
            <w:r>
              <w:rPr>
                <w:rFonts w:ascii="宋体" w:hAnsi="宋体" w:cs="宋体" w:hint="eastAsia"/>
                <w:sz w:val="24"/>
                <w:u w:val="single"/>
              </w:rPr>
              <w:t>劳务、运输</w:t>
            </w:r>
            <w:r>
              <w:rPr>
                <w:rFonts w:ascii="宋体" w:hAnsi="宋体" w:cs="宋体"/>
                <w:sz w:val="24"/>
                <w:u w:val="single"/>
              </w:rPr>
              <w:t xml:space="preserve">  </w:t>
            </w:r>
            <w:r>
              <w:rPr>
                <w:rFonts w:ascii="宋体" w:hAnsi="宋体" w:cs="宋体" w:hint="eastAsia"/>
                <w:sz w:val="24"/>
              </w:rPr>
              <w:t>工作分包。</w:t>
            </w:r>
          </w:p>
          <w:p w14:paraId="5DB55819" w14:textId="77777777" w:rsidR="00544780" w:rsidRDefault="00000000">
            <w:pPr>
              <w:snapToGrid w:val="0"/>
              <w:spacing w:line="276" w:lineRule="auto"/>
              <w:rPr>
                <w:rFonts w:ascii="宋体" w:hAnsi="宋体" w:cs="宋体" w:hint="eastAsia"/>
                <w:sz w:val="24"/>
              </w:rPr>
            </w:pPr>
            <w:r>
              <w:rPr>
                <w:rFonts w:ascii="宋体" w:hAnsi="宋体" w:cs="MS Mincho"/>
                <w:kern w:val="0"/>
                <w:sz w:val="24"/>
              </w:rPr>
              <w:t></w:t>
            </w:r>
            <w:r>
              <w:rPr>
                <w:rFonts w:ascii="宋体" w:hAnsi="宋体" w:cs="宋体" w:hint="eastAsia"/>
                <w:kern w:val="0"/>
                <w:sz w:val="24"/>
              </w:rPr>
              <w:t xml:space="preserve"> B</w:t>
            </w:r>
            <w:r>
              <w:rPr>
                <w:rFonts w:ascii="宋体" w:hAnsi="宋体" w:cs="宋体" w:hint="eastAsia"/>
                <w:sz w:val="24"/>
              </w:rPr>
              <w:t>不同意分包，具体理由：</w:t>
            </w:r>
            <w:r>
              <w:rPr>
                <w:rFonts w:ascii="宋体" w:hAnsi="宋体" w:cs="宋体" w:hint="eastAsia"/>
                <w:sz w:val="24"/>
                <w:u w:val="single"/>
              </w:rPr>
              <w:t xml:space="preserve">             </w:t>
            </w:r>
            <w:r>
              <w:rPr>
                <w:rFonts w:ascii="宋体" w:hAnsi="宋体" w:cs="宋体" w:hint="eastAsia"/>
                <w:sz w:val="24"/>
              </w:rPr>
              <w:t>。</w:t>
            </w:r>
          </w:p>
          <w:p w14:paraId="1101A754" w14:textId="77777777" w:rsidR="00544780" w:rsidRDefault="00000000">
            <w:pPr>
              <w:snapToGrid w:val="0"/>
              <w:spacing w:line="276" w:lineRule="auto"/>
              <w:rPr>
                <w:rFonts w:ascii="宋体" w:hAnsi="宋体" w:cs="宋体" w:hint="eastAsia"/>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544780" w14:paraId="36925D7A" w14:textId="77777777">
        <w:tc>
          <w:tcPr>
            <w:tcW w:w="714" w:type="dxa"/>
            <w:vAlign w:val="center"/>
          </w:tcPr>
          <w:p w14:paraId="605F3F7A" w14:textId="77777777" w:rsidR="00544780" w:rsidRDefault="00000000">
            <w:pPr>
              <w:snapToGrid w:val="0"/>
              <w:spacing w:line="276" w:lineRule="auto"/>
              <w:jc w:val="center"/>
              <w:rPr>
                <w:rFonts w:ascii="宋体" w:hAnsi="宋体" w:cs="宋体" w:hint="eastAsia"/>
                <w:sz w:val="24"/>
              </w:rPr>
            </w:pPr>
            <w:r>
              <w:rPr>
                <w:rFonts w:ascii="宋体" w:hAnsi="宋体" w:cs="宋体" w:hint="eastAsia"/>
                <w:sz w:val="24"/>
              </w:rPr>
              <w:t>5</w:t>
            </w:r>
          </w:p>
        </w:tc>
        <w:tc>
          <w:tcPr>
            <w:tcW w:w="2093" w:type="dxa"/>
            <w:vAlign w:val="center"/>
          </w:tcPr>
          <w:p w14:paraId="41131CD6" w14:textId="77777777" w:rsidR="00544780" w:rsidRDefault="00000000">
            <w:pPr>
              <w:snapToGrid w:val="0"/>
              <w:spacing w:line="276" w:lineRule="auto"/>
              <w:rPr>
                <w:rFonts w:ascii="宋体" w:hAnsi="宋体" w:cs="宋体" w:hint="eastAsia"/>
                <w:b/>
                <w:sz w:val="24"/>
              </w:rPr>
            </w:pPr>
            <w:r>
              <w:rPr>
                <w:rFonts w:ascii="宋体" w:hAnsi="宋体" w:cs="宋体" w:hint="eastAsia"/>
                <w:b/>
                <w:sz w:val="24"/>
              </w:rPr>
              <w:t>磋商前答疑会或现场考察</w:t>
            </w:r>
          </w:p>
        </w:tc>
        <w:tc>
          <w:tcPr>
            <w:tcW w:w="6927" w:type="dxa"/>
            <w:vAlign w:val="center"/>
          </w:tcPr>
          <w:p w14:paraId="15461EB4" w14:textId="77777777" w:rsidR="00544780" w:rsidRDefault="00000000">
            <w:pPr>
              <w:snapToGrid w:val="0"/>
              <w:spacing w:line="276" w:lineRule="auto"/>
              <w:rPr>
                <w:rFonts w:ascii="宋体" w:hAnsi="宋体" w:cs="宋体" w:hint="eastAsia"/>
                <w:sz w:val="24"/>
              </w:rPr>
            </w:pPr>
            <w:r>
              <w:rPr>
                <w:rFonts w:ascii="宋体" w:hAnsi="宋体" w:cs="宋体" w:hint="eastAsia"/>
                <w:kern w:val="0"/>
                <w:sz w:val="24"/>
              </w:rPr>
              <w:sym w:font="Wingdings" w:char="F0FE"/>
            </w:r>
            <w:r>
              <w:rPr>
                <w:rFonts w:ascii="宋体" w:hAnsi="宋体" w:cs="宋体" w:hint="eastAsia"/>
                <w:kern w:val="0"/>
                <w:sz w:val="24"/>
              </w:rPr>
              <w:t>A</w:t>
            </w:r>
            <w:r>
              <w:rPr>
                <w:rFonts w:ascii="宋体" w:hAnsi="宋体" w:cs="宋体" w:hint="eastAsia"/>
                <w:sz w:val="24"/>
              </w:rPr>
              <w:t>不组织。</w:t>
            </w:r>
          </w:p>
          <w:p w14:paraId="3E149484" w14:textId="77777777" w:rsidR="00544780" w:rsidRDefault="00000000">
            <w:pPr>
              <w:snapToGrid w:val="0"/>
              <w:spacing w:line="276" w:lineRule="auto"/>
              <w:rPr>
                <w:rFonts w:ascii="宋体" w:hAnsi="宋体" w:cs="宋体" w:hint="eastAsia"/>
                <w:sz w:val="24"/>
              </w:rPr>
            </w:pPr>
            <w:r>
              <w:rPr>
                <w:rFonts w:ascii="MS Mincho" w:eastAsia="MS Mincho" w:hAnsi="MS Mincho" w:cs="MS Mincho" w:hint="eastAsia"/>
                <w:kern w:val="0"/>
                <w:sz w:val="24"/>
              </w:rPr>
              <w:t>☐</w:t>
            </w:r>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rPr>
              <w:t>。</w:t>
            </w:r>
          </w:p>
        </w:tc>
      </w:tr>
      <w:tr w:rsidR="00544780" w14:paraId="482B4E5C" w14:textId="77777777">
        <w:tc>
          <w:tcPr>
            <w:tcW w:w="714" w:type="dxa"/>
            <w:vAlign w:val="center"/>
          </w:tcPr>
          <w:p w14:paraId="2818DCC6" w14:textId="77777777" w:rsidR="00544780" w:rsidRDefault="00000000">
            <w:pPr>
              <w:snapToGrid w:val="0"/>
              <w:spacing w:line="276" w:lineRule="auto"/>
              <w:jc w:val="center"/>
              <w:rPr>
                <w:rFonts w:ascii="宋体" w:hAnsi="宋体" w:cs="宋体" w:hint="eastAsia"/>
                <w:sz w:val="24"/>
              </w:rPr>
            </w:pPr>
            <w:r>
              <w:rPr>
                <w:rFonts w:ascii="宋体" w:hAnsi="宋体" w:cs="宋体" w:hint="eastAsia"/>
                <w:sz w:val="24"/>
              </w:rPr>
              <w:t>6</w:t>
            </w:r>
          </w:p>
        </w:tc>
        <w:tc>
          <w:tcPr>
            <w:tcW w:w="2093" w:type="dxa"/>
            <w:vAlign w:val="center"/>
          </w:tcPr>
          <w:p w14:paraId="5CDA6E65" w14:textId="77777777" w:rsidR="00544780" w:rsidRDefault="00000000">
            <w:pPr>
              <w:snapToGrid w:val="0"/>
              <w:spacing w:line="276" w:lineRule="auto"/>
              <w:rPr>
                <w:rFonts w:ascii="宋体" w:hAnsi="宋体" w:cs="宋体" w:hint="eastAsia"/>
                <w:b/>
                <w:sz w:val="24"/>
              </w:rPr>
            </w:pPr>
            <w:r>
              <w:rPr>
                <w:rFonts w:ascii="宋体" w:hAnsi="宋体" w:cs="宋体" w:hint="eastAsia"/>
                <w:b/>
                <w:sz w:val="24"/>
              </w:rPr>
              <w:t>样品提供</w:t>
            </w:r>
          </w:p>
        </w:tc>
        <w:tc>
          <w:tcPr>
            <w:tcW w:w="6927" w:type="dxa"/>
            <w:vAlign w:val="center"/>
          </w:tcPr>
          <w:p w14:paraId="42CA0A0F" w14:textId="77777777" w:rsidR="00544780" w:rsidRDefault="00000000">
            <w:pPr>
              <w:snapToGrid w:val="0"/>
              <w:spacing w:line="276" w:lineRule="auto"/>
              <w:rPr>
                <w:rFonts w:ascii="宋体" w:hAnsi="宋体" w:cs="宋体" w:hint="eastAsia"/>
                <w:sz w:val="24"/>
              </w:rPr>
            </w:pPr>
            <w:r>
              <w:rPr>
                <w:rFonts w:ascii="宋体" w:hAnsi="宋体" w:cs="宋体" w:hint="eastAsia"/>
                <w:kern w:val="0"/>
                <w:sz w:val="24"/>
              </w:rPr>
              <w:sym w:font="Wingdings" w:char="F0FE"/>
            </w:r>
            <w:r>
              <w:rPr>
                <w:rFonts w:ascii="宋体" w:hAnsi="宋体" w:cs="宋体" w:hint="eastAsia"/>
                <w:kern w:val="0"/>
                <w:sz w:val="24"/>
              </w:rPr>
              <w:t>A</w:t>
            </w:r>
            <w:r>
              <w:rPr>
                <w:rFonts w:ascii="宋体" w:hAnsi="宋体" w:cs="宋体" w:hint="eastAsia"/>
                <w:sz w:val="24"/>
              </w:rPr>
              <w:t>不要求提供。</w:t>
            </w:r>
          </w:p>
          <w:p w14:paraId="5BF0B478" w14:textId="77777777" w:rsidR="00544780" w:rsidRDefault="00000000">
            <w:pPr>
              <w:snapToGrid w:val="0"/>
              <w:spacing w:line="276" w:lineRule="auto"/>
              <w:rPr>
                <w:rFonts w:ascii="宋体" w:hAnsi="宋体" w:cs="宋体" w:hint="eastAsia"/>
                <w:kern w:val="0"/>
                <w:sz w:val="24"/>
              </w:rPr>
            </w:pPr>
            <w:r>
              <w:rPr>
                <w:rFonts w:ascii="MS Mincho" w:eastAsia="MS Mincho" w:hAnsi="MS Mincho" w:cs="MS Mincho" w:hint="eastAsia"/>
                <w:kern w:val="0"/>
                <w:sz w:val="24"/>
              </w:rPr>
              <w:t>☐</w:t>
            </w:r>
            <w:r>
              <w:rPr>
                <w:rFonts w:ascii="宋体" w:hAnsi="宋体" w:cs="宋体" w:hint="eastAsia"/>
                <w:kern w:val="0"/>
                <w:sz w:val="24"/>
              </w:rPr>
              <w:t>B要求提供，</w:t>
            </w:r>
          </w:p>
          <w:p w14:paraId="3C484353" w14:textId="77777777" w:rsidR="00544780" w:rsidRDefault="00000000">
            <w:pPr>
              <w:snapToGrid w:val="0"/>
              <w:spacing w:line="276" w:lineRule="auto"/>
              <w:rPr>
                <w:rFonts w:ascii="宋体" w:hAnsi="宋体" w:cs="宋体" w:hint="eastAsia"/>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3B4B97ED" w14:textId="77777777" w:rsidR="00544780" w:rsidRDefault="00000000">
            <w:pPr>
              <w:snapToGrid w:val="0"/>
              <w:spacing w:line="276" w:lineRule="auto"/>
              <w:rPr>
                <w:rFonts w:ascii="宋体" w:hAnsi="宋体" w:cs="宋体" w:hint="eastAsia"/>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5E103198" w14:textId="77777777" w:rsidR="00544780" w:rsidRDefault="00000000">
            <w:pPr>
              <w:snapToGrid w:val="0"/>
              <w:spacing w:line="276" w:lineRule="auto"/>
              <w:rPr>
                <w:rFonts w:ascii="宋体" w:hAnsi="宋体" w:cs="宋体" w:hint="eastAsia"/>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评审办法</w:t>
            </w:r>
            <w:r>
              <w:rPr>
                <w:rFonts w:ascii="宋体" w:hAnsi="宋体" w:cs="宋体" w:hint="eastAsia"/>
                <w:kern w:val="0"/>
                <w:sz w:val="24"/>
              </w:rPr>
              <w:t>；</w:t>
            </w:r>
          </w:p>
          <w:p w14:paraId="2E4B6D89" w14:textId="77777777" w:rsidR="00544780" w:rsidRDefault="00000000">
            <w:pPr>
              <w:snapToGrid w:val="0"/>
              <w:spacing w:line="276" w:lineRule="auto"/>
              <w:rPr>
                <w:rFonts w:ascii="宋体" w:hAnsi="宋体" w:cs="宋体" w:hint="eastAsia"/>
                <w:kern w:val="0"/>
                <w:sz w:val="24"/>
              </w:rPr>
            </w:pPr>
            <w:r>
              <w:rPr>
                <w:rFonts w:ascii="宋体" w:hAnsi="宋体" w:cs="宋体" w:hint="eastAsia"/>
                <w:kern w:val="0"/>
                <w:sz w:val="24"/>
              </w:rPr>
              <w:t>（4）是否需要随样品提交检测报告：</w:t>
            </w:r>
            <w:r>
              <w:rPr>
                <w:rFonts w:ascii="MS Mincho" w:eastAsia="MS Mincho" w:hAnsi="MS Mincho" w:cs="MS Mincho" w:hint="eastAsia"/>
                <w:kern w:val="0"/>
                <w:sz w:val="24"/>
              </w:rPr>
              <w:t>☐</w:t>
            </w:r>
            <w:r>
              <w:rPr>
                <w:rFonts w:ascii="宋体" w:hAnsi="宋体" w:cs="宋体" w:hint="eastAsia"/>
                <w:kern w:val="0"/>
                <w:sz w:val="24"/>
              </w:rPr>
              <w:t>否；</w:t>
            </w:r>
            <w:r>
              <w:rPr>
                <w:rFonts w:ascii="MS Mincho" w:eastAsia="MS Mincho" w:hAnsi="MS Mincho" w:cs="MS Mincho" w:hint="eastAsia"/>
                <w:kern w:val="0"/>
                <w:sz w:val="24"/>
              </w:rPr>
              <w:t>☐</w:t>
            </w:r>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1EB5E807" w14:textId="77777777" w:rsidR="00544780" w:rsidRDefault="00000000">
            <w:pPr>
              <w:snapToGrid w:val="0"/>
              <w:spacing w:line="276" w:lineRule="auto"/>
              <w:rPr>
                <w:rFonts w:ascii="宋体" w:hAnsi="宋体" w:cs="宋体" w:hint="eastAsia"/>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。请供应商在上述时间内提供样品并按规定位置安装完毕。超过截止时间的，采购人或采购代理机构将不予接收，并将清场并封闭样品现场。</w:t>
            </w:r>
          </w:p>
          <w:p w14:paraId="4393246B" w14:textId="77777777" w:rsidR="00544780" w:rsidRDefault="00000000">
            <w:pPr>
              <w:snapToGrid w:val="0"/>
              <w:spacing w:line="276" w:lineRule="auto"/>
              <w:rPr>
                <w:rFonts w:ascii="宋体" w:hAnsi="宋体" w:cs="宋体" w:hint="eastAsia"/>
                <w:sz w:val="24"/>
              </w:rPr>
            </w:pPr>
            <w:r>
              <w:rPr>
                <w:rFonts w:ascii="宋体" w:hAnsi="宋体" w:cs="宋体" w:hint="eastAsia"/>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7EE8E878" w14:textId="77777777" w:rsidR="00544780" w:rsidRDefault="00000000">
            <w:pPr>
              <w:snapToGrid w:val="0"/>
              <w:spacing w:line="276" w:lineRule="auto"/>
              <w:rPr>
                <w:rFonts w:ascii="宋体" w:hAnsi="宋体" w:cs="宋体" w:hint="eastAsia"/>
                <w:b/>
                <w:sz w:val="24"/>
              </w:rPr>
            </w:pPr>
            <w:r>
              <w:rPr>
                <w:rFonts w:ascii="宋体" w:hAnsi="宋体" w:cs="宋体" w:hint="eastAsia"/>
                <w:sz w:val="24"/>
              </w:rPr>
              <w:t>（7）制作、运输、安装和保管样品所发生的一切费用由供应商自理。</w:t>
            </w:r>
          </w:p>
        </w:tc>
      </w:tr>
      <w:tr w:rsidR="00544780" w14:paraId="226B2D44" w14:textId="77777777">
        <w:tc>
          <w:tcPr>
            <w:tcW w:w="714" w:type="dxa"/>
            <w:vAlign w:val="center"/>
          </w:tcPr>
          <w:p w14:paraId="406A088C" w14:textId="77777777" w:rsidR="00544780" w:rsidRDefault="00000000">
            <w:pPr>
              <w:snapToGrid w:val="0"/>
              <w:spacing w:line="276" w:lineRule="auto"/>
              <w:jc w:val="center"/>
              <w:rPr>
                <w:rFonts w:ascii="宋体" w:hAnsi="宋体" w:cs="宋体" w:hint="eastAsia"/>
                <w:sz w:val="24"/>
              </w:rPr>
            </w:pPr>
            <w:r>
              <w:rPr>
                <w:rFonts w:ascii="宋体" w:hAnsi="宋体" w:cs="宋体" w:hint="eastAsia"/>
                <w:sz w:val="24"/>
              </w:rPr>
              <w:t>7</w:t>
            </w:r>
          </w:p>
        </w:tc>
        <w:tc>
          <w:tcPr>
            <w:tcW w:w="2093" w:type="dxa"/>
            <w:vAlign w:val="center"/>
          </w:tcPr>
          <w:p w14:paraId="3ED6B6A1" w14:textId="77777777" w:rsidR="00544780" w:rsidRDefault="00000000">
            <w:pPr>
              <w:snapToGrid w:val="0"/>
              <w:spacing w:line="276" w:lineRule="auto"/>
              <w:rPr>
                <w:rFonts w:ascii="宋体" w:hAnsi="宋体" w:cs="宋体" w:hint="eastAsia"/>
                <w:bCs/>
                <w:sz w:val="24"/>
              </w:rPr>
            </w:pPr>
            <w:r>
              <w:rPr>
                <w:rFonts w:ascii="宋体" w:hAnsi="宋体" w:cs="宋体" w:hint="eastAsia"/>
                <w:b/>
                <w:sz w:val="24"/>
              </w:rPr>
              <w:t>方案讲解演示</w:t>
            </w:r>
          </w:p>
        </w:tc>
        <w:tc>
          <w:tcPr>
            <w:tcW w:w="6927" w:type="dxa"/>
            <w:vAlign w:val="center"/>
          </w:tcPr>
          <w:p w14:paraId="4E291B2D" w14:textId="77777777" w:rsidR="00544780" w:rsidRDefault="00000000">
            <w:pPr>
              <w:snapToGrid w:val="0"/>
              <w:spacing w:line="276" w:lineRule="auto"/>
              <w:rPr>
                <w:rFonts w:ascii="宋体" w:hAnsi="宋体" w:cs="宋体" w:hint="eastAsia"/>
                <w:sz w:val="24"/>
              </w:rPr>
            </w:pPr>
            <w:r>
              <w:rPr>
                <w:rFonts w:ascii="宋体" w:hAnsi="宋体" w:cs="宋体" w:hint="eastAsia"/>
                <w:kern w:val="0"/>
                <w:sz w:val="24"/>
              </w:rPr>
              <w:sym w:font="Wingdings" w:char="F0FE"/>
            </w:r>
            <w:r>
              <w:rPr>
                <w:rFonts w:ascii="宋体" w:hAnsi="宋体" w:cs="宋体" w:hint="eastAsia"/>
                <w:kern w:val="0"/>
                <w:sz w:val="24"/>
              </w:rPr>
              <w:t>A</w:t>
            </w:r>
            <w:r>
              <w:rPr>
                <w:rFonts w:ascii="宋体" w:hAnsi="宋体" w:cs="宋体" w:hint="eastAsia"/>
                <w:sz w:val="24"/>
              </w:rPr>
              <w:t>不组织。</w:t>
            </w:r>
          </w:p>
          <w:p w14:paraId="1A045B47" w14:textId="77777777" w:rsidR="00544780" w:rsidRDefault="00000000">
            <w:pPr>
              <w:snapToGrid w:val="0"/>
              <w:spacing w:line="276" w:lineRule="auto"/>
              <w:rPr>
                <w:rFonts w:ascii="宋体" w:hAnsi="宋体" w:cs="宋体" w:hint="eastAsia"/>
                <w:kern w:val="0"/>
                <w:sz w:val="24"/>
              </w:rPr>
            </w:pPr>
            <w:r>
              <w:rPr>
                <w:rFonts w:ascii="MS Mincho" w:eastAsia="MS Mincho" w:hAnsi="MS Mincho" w:cs="MS Mincho" w:hint="eastAsia"/>
                <w:kern w:val="0"/>
                <w:sz w:val="24"/>
              </w:rPr>
              <w:t>☐</w:t>
            </w:r>
            <w:r>
              <w:rPr>
                <w:rFonts w:ascii="宋体" w:hAnsi="宋体" w:cs="宋体" w:hint="eastAsia"/>
                <w:kern w:val="0"/>
                <w:sz w:val="24"/>
              </w:rPr>
              <w:t>B组织。</w:t>
            </w:r>
          </w:p>
          <w:p w14:paraId="342E62AC" w14:textId="77777777" w:rsidR="00544780" w:rsidRDefault="00000000">
            <w:pPr>
              <w:snapToGrid w:val="0"/>
              <w:spacing w:line="276" w:lineRule="auto"/>
              <w:rPr>
                <w:rFonts w:ascii="宋体" w:hAnsi="宋体" w:cs="宋体" w:hint="eastAsia"/>
                <w:kern w:val="0"/>
                <w:sz w:val="24"/>
              </w:rPr>
            </w:pPr>
            <w:r>
              <w:rPr>
                <w:rFonts w:ascii="宋体" w:hAnsi="宋体" w:cs="宋体" w:hint="eastAsia"/>
                <w:kern w:val="0"/>
                <w:sz w:val="24"/>
              </w:rPr>
              <w:t>（1）在评审时安排每个供应商进行方案讲解演示。每个供应商时间不超过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分钟，讲解次序以响应文件解密时间先后次序为准，讲解演示人员不超过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人。讲解演示结束后按要求解答磋商小组提问。</w:t>
            </w:r>
          </w:p>
          <w:p w14:paraId="728C3CF1" w14:textId="77777777" w:rsidR="00544780" w:rsidRDefault="00000000">
            <w:pPr>
              <w:snapToGrid w:val="0"/>
              <w:spacing w:line="276" w:lineRule="auto"/>
              <w:rPr>
                <w:rFonts w:ascii="宋体" w:hAnsi="宋体" w:cs="宋体" w:hint="eastAsia"/>
                <w:kern w:val="0"/>
                <w:sz w:val="24"/>
              </w:rPr>
            </w:pPr>
            <w:r>
              <w:rPr>
                <w:rFonts w:ascii="宋体" w:hAnsi="宋体" w:cs="宋体" w:hint="eastAsia"/>
                <w:kern w:val="0"/>
                <w:sz w:val="24"/>
              </w:rPr>
              <w:t>（2）方案讲解演示可选择</w:t>
            </w:r>
            <w:proofErr w:type="gramStart"/>
            <w:r>
              <w:rPr>
                <w:rFonts w:ascii="宋体" w:hAnsi="宋体" w:cs="宋体" w:hint="eastAsia"/>
                <w:kern w:val="0"/>
                <w:sz w:val="24"/>
              </w:rPr>
              <w:t>以下其中</w:t>
            </w:r>
            <w:proofErr w:type="gramEnd"/>
            <w:r>
              <w:rPr>
                <w:rFonts w:ascii="宋体" w:hAnsi="宋体" w:cs="宋体" w:hint="eastAsia"/>
                <w:kern w:val="0"/>
                <w:sz w:val="24"/>
              </w:rPr>
              <w:t>一种方式：</w:t>
            </w:r>
          </w:p>
          <w:p w14:paraId="090AEF4D" w14:textId="77777777" w:rsidR="00544780" w:rsidRDefault="00000000">
            <w:pPr>
              <w:snapToGrid w:val="0"/>
              <w:spacing w:line="276" w:lineRule="auto"/>
              <w:rPr>
                <w:rFonts w:ascii="宋体" w:hAnsi="宋体" w:cs="宋体" w:hint="eastAsia"/>
                <w:kern w:val="0"/>
                <w:sz w:val="24"/>
              </w:rPr>
            </w:pPr>
            <w:r>
              <w:rPr>
                <w:rFonts w:ascii="宋体" w:hAnsi="宋体" w:cs="宋体" w:hint="eastAsia"/>
                <w:kern w:val="0"/>
                <w:sz w:val="24"/>
              </w:rPr>
              <w:t>方式</w:t>
            </w:r>
            <w:proofErr w:type="gramStart"/>
            <w:r>
              <w:rPr>
                <w:rFonts w:ascii="宋体" w:hAnsi="宋体" w:cs="宋体" w:hint="eastAsia"/>
                <w:kern w:val="0"/>
                <w:sz w:val="24"/>
              </w:rPr>
              <w:t>一</w:t>
            </w:r>
            <w:proofErr w:type="gramEnd"/>
            <w:r>
              <w:rPr>
                <w:rFonts w:ascii="宋体" w:hAnsi="宋体" w:cs="宋体" w:hint="eastAsia"/>
                <w:kern w:val="0"/>
                <w:sz w:val="24"/>
              </w:rPr>
              <w:t>：政</w:t>
            </w:r>
            <w:proofErr w:type="gramStart"/>
            <w:r>
              <w:rPr>
                <w:rFonts w:ascii="宋体" w:hAnsi="宋体" w:cs="宋体" w:hint="eastAsia"/>
                <w:kern w:val="0"/>
                <w:sz w:val="24"/>
              </w:rPr>
              <w:t>采云</w:t>
            </w:r>
            <w:proofErr w:type="gramEnd"/>
            <w:r>
              <w:rPr>
                <w:rFonts w:ascii="宋体" w:hAnsi="宋体" w:cs="宋体" w:hint="eastAsia"/>
                <w:kern w:val="0"/>
                <w:sz w:val="24"/>
              </w:rPr>
              <w:t>平台在线讲解演示。政</w:t>
            </w:r>
            <w:proofErr w:type="gramStart"/>
            <w:r>
              <w:rPr>
                <w:rFonts w:ascii="宋体" w:hAnsi="宋体" w:cs="宋体" w:hint="eastAsia"/>
                <w:kern w:val="0"/>
                <w:sz w:val="24"/>
              </w:rPr>
              <w:t>采云</w:t>
            </w:r>
            <w:proofErr w:type="gramEnd"/>
            <w:r>
              <w:rPr>
                <w:rFonts w:ascii="宋体" w:hAnsi="宋体" w:cs="宋体" w:hint="eastAsia"/>
                <w:kern w:val="0"/>
                <w:sz w:val="24"/>
              </w:rPr>
              <w:t>平台在线讲解需供应商根据政</w:t>
            </w:r>
            <w:proofErr w:type="gramStart"/>
            <w:r>
              <w:rPr>
                <w:rFonts w:ascii="宋体" w:hAnsi="宋体" w:cs="宋体" w:hint="eastAsia"/>
                <w:kern w:val="0"/>
                <w:sz w:val="24"/>
              </w:rPr>
              <w:t>采云</w:t>
            </w:r>
            <w:proofErr w:type="gramEnd"/>
            <w:r>
              <w:rPr>
                <w:rFonts w:ascii="宋体" w:hAnsi="宋体" w:cs="宋体" w:hint="eastAsia"/>
                <w:kern w:val="0"/>
                <w:sz w:val="24"/>
              </w:rPr>
              <w:t>平台操作要求做好准备工作，提前完善软硬件配置环境。</w:t>
            </w:r>
          </w:p>
          <w:p w14:paraId="038B194B" w14:textId="77777777" w:rsidR="00544780" w:rsidRDefault="00000000">
            <w:pPr>
              <w:snapToGrid w:val="0"/>
              <w:spacing w:line="276" w:lineRule="auto"/>
              <w:rPr>
                <w:rFonts w:ascii="宋体" w:hAnsi="宋体" w:cs="宋体" w:hint="eastAsia"/>
                <w:kern w:val="0"/>
                <w:sz w:val="24"/>
              </w:rPr>
            </w:pPr>
            <w:r>
              <w:rPr>
                <w:rFonts w:ascii="宋体" w:hAnsi="宋体" w:cs="宋体" w:hint="eastAsia"/>
                <w:kern w:val="0"/>
                <w:sz w:val="24"/>
              </w:rPr>
              <w:t>方式二：现场讲解演示。现场讲解地点为</w:t>
            </w:r>
            <w:r>
              <w:rPr>
                <w:rFonts w:ascii="宋体" w:hAnsi="宋体" w:cs="宋体" w:hint="eastAsia"/>
                <w:sz w:val="24"/>
                <w:u w:val="single"/>
              </w:rPr>
              <w:t xml:space="preserve">    </w:t>
            </w:r>
            <w:r>
              <w:rPr>
                <w:rFonts w:ascii="宋体" w:hAnsi="宋体" w:cs="宋体" w:hint="eastAsia"/>
                <w:kern w:val="0"/>
                <w:sz w:val="24"/>
              </w:rPr>
              <w:t>，讲解演示所用电脑等设备由供应商自备。现场讲解演示人员进场时提供讲解人员名单（加盖公章或授权代表签名）及身份证明，否则不得讲解演示。</w:t>
            </w:r>
          </w:p>
          <w:p w14:paraId="0A560E31" w14:textId="77777777" w:rsidR="00544780" w:rsidRDefault="00000000">
            <w:pPr>
              <w:snapToGrid w:val="0"/>
              <w:spacing w:line="276" w:lineRule="auto"/>
              <w:rPr>
                <w:rFonts w:ascii="宋体" w:hAnsi="宋体" w:cs="宋体" w:hint="eastAsia"/>
                <w:b/>
                <w:kern w:val="0"/>
                <w:sz w:val="24"/>
                <w:lang w:val="zh-CN"/>
              </w:rPr>
            </w:pPr>
            <w:r>
              <w:rPr>
                <w:rFonts w:ascii="宋体" w:hAnsi="宋体" w:cs="宋体" w:hint="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rsidR="00544780" w14:paraId="3A7528D1" w14:textId="77777777">
        <w:tc>
          <w:tcPr>
            <w:tcW w:w="714" w:type="dxa"/>
            <w:vMerge w:val="restart"/>
            <w:vAlign w:val="center"/>
          </w:tcPr>
          <w:p w14:paraId="04B45DC7" w14:textId="77777777" w:rsidR="00544780" w:rsidRDefault="00000000">
            <w:pPr>
              <w:snapToGrid w:val="0"/>
              <w:spacing w:line="276" w:lineRule="auto"/>
              <w:jc w:val="center"/>
              <w:rPr>
                <w:rFonts w:ascii="宋体" w:hAnsi="宋体" w:cs="宋体" w:hint="eastAsia"/>
                <w:sz w:val="24"/>
              </w:rPr>
            </w:pPr>
            <w:r>
              <w:rPr>
                <w:rFonts w:ascii="宋体" w:hAnsi="宋体" w:cs="宋体" w:hint="eastAsia"/>
                <w:sz w:val="24"/>
              </w:rPr>
              <w:t>8</w:t>
            </w:r>
          </w:p>
        </w:tc>
        <w:tc>
          <w:tcPr>
            <w:tcW w:w="2093" w:type="dxa"/>
            <w:vMerge w:val="restart"/>
            <w:vAlign w:val="center"/>
          </w:tcPr>
          <w:p w14:paraId="167E4721" w14:textId="77777777" w:rsidR="00544780" w:rsidRDefault="00000000">
            <w:pPr>
              <w:snapToGrid w:val="0"/>
              <w:spacing w:line="276" w:lineRule="auto"/>
              <w:rPr>
                <w:rFonts w:ascii="宋体" w:hAnsi="宋体" w:cs="宋体" w:hint="eastAsia"/>
                <w:b/>
                <w:sz w:val="24"/>
              </w:rPr>
            </w:pPr>
            <w:r>
              <w:rPr>
                <w:rFonts w:ascii="宋体" w:hAnsi="宋体" w:cs="宋体" w:hint="eastAsia"/>
                <w:b/>
                <w:sz w:val="24"/>
              </w:rPr>
              <w:t>供应商应当提供的资格、资信证明文件</w:t>
            </w:r>
          </w:p>
        </w:tc>
        <w:tc>
          <w:tcPr>
            <w:tcW w:w="6927" w:type="dxa"/>
            <w:vAlign w:val="center"/>
          </w:tcPr>
          <w:p w14:paraId="057B7A6F" w14:textId="77777777" w:rsidR="00544780" w:rsidRDefault="00000000">
            <w:pPr>
              <w:snapToGrid w:val="0"/>
              <w:spacing w:line="276" w:lineRule="auto"/>
              <w:rPr>
                <w:rFonts w:ascii="宋体" w:hAnsi="宋体" w:cs="宋体" w:hint="eastAsia"/>
                <w:sz w:val="24"/>
              </w:rPr>
            </w:pPr>
            <w:r>
              <w:rPr>
                <w:rFonts w:ascii="宋体" w:hAnsi="宋体" w:cs="宋体" w:hint="eastAsia"/>
                <w:sz w:val="24"/>
              </w:rPr>
              <w:t>（1）资格证明文件：</w:t>
            </w:r>
          </w:p>
          <w:p w14:paraId="6D14A5B3" w14:textId="77777777" w:rsidR="00544780" w:rsidRDefault="00000000">
            <w:pPr>
              <w:snapToGrid w:val="0"/>
              <w:spacing w:line="276" w:lineRule="auto"/>
              <w:rPr>
                <w:rFonts w:ascii="宋体" w:hAnsi="宋体" w:cs="宋体" w:hint="eastAsia"/>
                <w:sz w:val="24"/>
              </w:rPr>
            </w:pPr>
            <w:r>
              <w:rPr>
                <w:rFonts w:ascii="宋体" w:hAnsi="宋体" w:cs="宋体" w:hint="eastAsia"/>
                <w:sz w:val="24"/>
              </w:rPr>
              <w:t>1、符合参加政府采购活动应当具备的一般条件的承诺函</w:t>
            </w:r>
          </w:p>
          <w:p w14:paraId="4C25B8C4" w14:textId="77777777" w:rsidR="00544780" w:rsidRDefault="00000000">
            <w:pPr>
              <w:snapToGrid w:val="0"/>
              <w:spacing w:line="276" w:lineRule="auto"/>
              <w:rPr>
                <w:rFonts w:ascii="宋体" w:hAnsi="宋体" w:cs="宋体" w:hint="eastAsia"/>
                <w:sz w:val="24"/>
              </w:rPr>
            </w:pPr>
            <w:r>
              <w:rPr>
                <w:rFonts w:ascii="宋体" w:hAnsi="宋体" w:cs="宋体" w:hint="eastAsia"/>
                <w:sz w:val="24"/>
              </w:rPr>
              <w:t>2、联合协议（如果有）</w:t>
            </w:r>
          </w:p>
          <w:p w14:paraId="5E2E110A" w14:textId="77777777" w:rsidR="00544780" w:rsidRDefault="00000000">
            <w:pPr>
              <w:snapToGrid w:val="0"/>
              <w:spacing w:line="276" w:lineRule="auto"/>
              <w:rPr>
                <w:rFonts w:ascii="宋体" w:hAnsi="宋体" w:cs="宋体" w:hint="eastAsia"/>
                <w:sz w:val="24"/>
              </w:rPr>
            </w:pPr>
            <w:r>
              <w:rPr>
                <w:rFonts w:ascii="宋体" w:hAnsi="宋体" w:cs="宋体" w:hint="eastAsia"/>
                <w:sz w:val="24"/>
              </w:rPr>
              <w:t>3、落实政府采购政策需满足的资格要求（如果有）</w:t>
            </w:r>
          </w:p>
          <w:p w14:paraId="2850A4AB" w14:textId="77777777" w:rsidR="00544780" w:rsidRDefault="00000000">
            <w:pPr>
              <w:snapToGrid w:val="0"/>
              <w:spacing w:line="276" w:lineRule="auto"/>
              <w:rPr>
                <w:rFonts w:ascii="宋体" w:hAnsi="宋体" w:cs="宋体" w:hint="eastAsia"/>
                <w:sz w:val="24"/>
              </w:rPr>
            </w:pPr>
            <w:r>
              <w:rPr>
                <w:rFonts w:ascii="宋体" w:hAnsi="宋体" w:cs="宋体" w:hint="eastAsia"/>
                <w:sz w:val="24"/>
              </w:rPr>
              <w:t>4、本项目的特定资格要求（如果有）</w:t>
            </w:r>
          </w:p>
          <w:p w14:paraId="38CA0D83" w14:textId="77777777" w:rsidR="00544780" w:rsidRDefault="00000000">
            <w:pPr>
              <w:snapToGrid w:val="0"/>
              <w:spacing w:line="276" w:lineRule="auto"/>
              <w:rPr>
                <w:rFonts w:ascii="宋体" w:hAnsi="宋体" w:cs="宋体" w:hint="eastAsia"/>
                <w:snapToGrid w:val="0"/>
                <w:kern w:val="0"/>
                <w:sz w:val="24"/>
              </w:rPr>
            </w:pPr>
            <w:r>
              <w:rPr>
                <w:rFonts w:ascii="宋体" w:hAnsi="宋体" w:cs="宋体" w:hint="eastAsia"/>
                <w:kern w:val="0"/>
                <w:sz w:val="24"/>
                <w:lang w:val="zh-CN"/>
              </w:rPr>
              <w:t>供应商未提供有效的资格证明文件的，视为供应商不具备采购文件中规定的资格要求，响应文件无效。</w:t>
            </w:r>
          </w:p>
        </w:tc>
      </w:tr>
      <w:tr w:rsidR="00544780" w14:paraId="1379F850" w14:textId="77777777">
        <w:tc>
          <w:tcPr>
            <w:tcW w:w="714" w:type="dxa"/>
            <w:vMerge/>
            <w:vAlign w:val="center"/>
          </w:tcPr>
          <w:p w14:paraId="3BABA5AE" w14:textId="77777777" w:rsidR="00544780" w:rsidRDefault="00544780">
            <w:pPr>
              <w:snapToGrid w:val="0"/>
              <w:spacing w:line="276" w:lineRule="auto"/>
              <w:jc w:val="center"/>
              <w:rPr>
                <w:rFonts w:ascii="宋体" w:hAnsi="宋体" w:cs="宋体" w:hint="eastAsia"/>
                <w:sz w:val="24"/>
              </w:rPr>
            </w:pPr>
          </w:p>
        </w:tc>
        <w:tc>
          <w:tcPr>
            <w:tcW w:w="2093" w:type="dxa"/>
            <w:vMerge/>
            <w:vAlign w:val="center"/>
          </w:tcPr>
          <w:p w14:paraId="42FFD030" w14:textId="77777777" w:rsidR="00544780" w:rsidRDefault="00544780">
            <w:pPr>
              <w:snapToGrid w:val="0"/>
              <w:spacing w:line="276" w:lineRule="auto"/>
              <w:ind w:firstLine="482"/>
              <w:jc w:val="center"/>
              <w:rPr>
                <w:rFonts w:ascii="宋体" w:hAnsi="宋体" w:cs="宋体" w:hint="eastAsia"/>
                <w:b/>
                <w:sz w:val="24"/>
              </w:rPr>
            </w:pPr>
          </w:p>
        </w:tc>
        <w:tc>
          <w:tcPr>
            <w:tcW w:w="6927" w:type="dxa"/>
            <w:vAlign w:val="center"/>
          </w:tcPr>
          <w:p w14:paraId="6AE2A251" w14:textId="77777777" w:rsidR="00544780" w:rsidRDefault="00000000">
            <w:pPr>
              <w:snapToGrid w:val="0"/>
              <w:spacing w:line="276" w:lineRule="auto"/>
              <w:rPr>
                <w:rFonts w:ascii="宋体" w:hAnsi="宋体" w:cs="宋体" w:hint="eastAsia"/>
                <w:sz w:val="24"/>
              </w:rPr>
            </w:pPr>
            <w:r>
              <w:rPr>
                <w:rFonts w:ascii="宋体" w:hAnsi="宋体" w:cs="宋体" w:hint="eastAsia"/>
                <w:sz w:val="24"/>
              </w:rPr>
              <w:t>（2）资信证明文件：根据采购文件第四部分评审标准提供。</w:t>
            </w:r>
          </w:p>
        </w:tc>
      </w:tr>
      <w:tr w:rsidR="00544780" w14:paraId="61FC6B04" w14:textId="77777777">
        <w:tc>
          <w:tcPr>
            <w:tcW w:w="714" w:type="dxa"/>
            <w:vAlign w:val="center"/>
          </w:tcPr>
          <w:p w14:paraId="4937C458" w14:textId="77777777" w:rsidR="00544780" w:rsidRDefault="00000000">
            <w:pPr>
              <w:snapToGrid w:val="0"/>
              <w:spacing w:line="276" w:lineRule="auto"/>
              <w:jc w:val="center"/>
              <w:rPr>
                <w:rFonts w:ascii="宋体" w:hAnsi="宋体" w:cs="宋体" w:hint="eastAsia"/>
                <w:sz w:val="24"/>
              </w:rPr>
            </w:pPr>
            <w:r>
              <w:rPr>
                <w:rFonts w:ascii="宋体" w:hAnsi="宋体" w:cs="宋体" w:hint="eastAsia"/>
                <w:sz w:val="24"/>
              </w:rPr>
              <w:t>9</w:t>
            </w:r>
          </w:p>
        </w:tc>
        <w:tc>
          <w:tcPr>
            <w:tcW w:w="2093" w:type="dxa"/>
            <w:vAlign w:val="center"/>
          </w:tcPr>
          <w:p w14:paraId="7B742F0B" w14:textId="77777777" w:rsidR="00544780" w:rsidRDefault="00000000">
            <w:pPr>
              <w:snapToGrid w:val="0"/>
              <w:spacing w:line="276" w:lineRule="auto"/>
              <w:rPr>
                <w:rFonts w:ascii="宋体" w:hAnsi="宋体" w:cs="宋体" w:hint="eastAsia"/>
                <w:b/>
                <w:sz w:val="24"/>
              </w:rPr>
            </w:pPr>
            <w:r>
              <w:rPr>
                <w:rFonts w:ascii="宋体" w:hAnsi="宋体" w:cs="宋体" w:hint="eastAsia"/>
                <w:b/>
                <w:sz w:val="24"/>
              </w:rPr>
              <w:t>节能产品、环境标志产品</w:t>
            </w:r>
          </w:p>
        </w:tc>
        <w:tc>
          <w:tcPr>
            <w:tcW w:w="6927" w:type="dxa"/>
            <w:vAlign w:val="center"/>
          </w:tcPr>
          <w:p w14:paraId="333DB959" w14:textId="77777777" w:rsidR="00544780" w:rsidRDefault="00000000">
            <w:pPr>
              <w:snapToGrid w:val="0"/>
              <w:spacing w:line="276" w:lineRule="auto"/>
              <w:rPr>
                <w:rFonts w:ascii="宋体" w:hAnsi="宋体" w:cs="宋体" w:hint="eastAsia"/>
                <w:sz w:val="24"/>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544780" w14:paraId="43937201" w14:textId="77777777">
        <w:tc>
          <w:tcPr>
            <w:tcW w:w="714" w:type="dxa"/>
            <w:vAlign w:val="center"/>
          </w:tcPr>
          <w:p w14:paraId="2BA25092" w14:textId="77777777" w:rsidR="00544780" w:rsidRDefault="00000000">
            <w:pPr>
              <w:snapToGrid w:val="0"/>
              <w:spacing w:line="276" w:lineRule="auto"/>
              <w:jc w:val="center"/>
              <w:rPr>
                <w:rFonts w:ascii="宋体" w:hAnsi="宋体" w:cs="宋体" w:hint="eastAsia"/>
                <w:sz w:val="24"/>
              </w:rPr>
            </w:pPr>
            <w:r>
              <w:rPr>
                <w:rFonts w:ascii="宋体" w:hAnsi="宋体" w:cs="宋体" w:hint="eastAsia"/>
                <w:sz w:val="24"/>
              </w:rPr>
              <w:t>10</w:t>
            </w:r>
          </w:p>
        </w:tc>
        <w:tc>
          <w:tcPr>
            <w:tcW w:w="2093" w:type="dxa"/>
            <w:vAlign w:val="center"/>
          </w:tcPr>
          <w:p w14:paraId="0CF9BBE5" w14:textId="77777777" w:rsidR="00544780" w:rsidRDefault="00000000">
            <w:pPr>
              <w:snapToGrid w:val="0"/>
              <w:spacing w:line="276" w:lineRule="auto"/>
              <w:rPr>
                <w:rFonts w:ascii="宋体" w:hAnsi="宋体" w:cs="宋体" w:hint="eastAsia"/>
                <w:b/>
                <w:sz w:val="24"/>
              </w:rPr>
            </w:pPr>
            <w:r>
              <w:rPr>
                <w:rFonts w:ascii="宋体" w:hAnsi="宋体" w:cs="宋体" w:hint="eastAsia"/>
                <w:b/>
                <w:sz w:val="24"/>
              </w:rPr>
              <w:t>报价要求</w:t>
            </w:r>
          </w:p>
        </w:tc>
        <w:tc>
          <w:tcPr>
            <w:tcW w:w="6927" w:type="dxa"/>
            <w:vAlign w:val="center"/>
          </w:tcPr>
          <w:p w14:paraId="63AA0546" w14:textId="77777777" w:rsidR="00544780" w:rsidRDefault="00000000">
            <w:pPr>
              <w:snapToGrid w:val="0"/>
              <w:spacing w:line="276" w:lineRule="auto"/>
              <w:jc w:val="left"/>
              <w:rPr>
                <w:rFonts w:ascii="宋体" w:hAnsi="宋体" w:cs="宋体" w:hint="eastAsia"/>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sz w:val="24"/>
              </w:rPr>
              <w:t>报价单是报价的唯一载体</w:t>
            </w:r>
            <w:r>
              <w:rPr>
                <w:rFonts w:ascii="宋体" w:hAnsi="宋体" w:cs="宋体" w:hint="eastAsia"/>
                <w:kern w:val="0"/>
                <w:sz w:val="24"/>
                <w:lang w:val="zh-CN"/>
              </w:rPr>
              <w:t>。响应文件中价格全部采用人民币报价。采购文件未列明，而供应商认为必需的费用也需列入报价。</w:t>
            </w:r>
            <w:r>
              <w:rPr>
                <w:rFonts w:ascii="宋体" w:hAnsi="宋体" w:cs="宋体" w:hint="eastAsia"/>
                <w:b/>
                <w:kern w:val="0"/>
                <w:sz w:val="24"/>
                <w:lang w:val="zh-CN"/>
              </w:rPr>
              <w:t>提醒：验收时检测费用由采购人承担，不包含在总价中。</w:t>
            </w:r>
          </w:p>
          <w:p w14:paraId="0C993A68" w14:textId="77777777" w:rsidR="00544780" w:rsidRDefault="00000000">
            <w:pPr>
              <w:snapToGrid w:val="0"/>
              <w:spacing w:line="276" w:lineRule="auto"/>
              <w:ind w:firstLineChars="100" w:firstLine="241"/>
              <w:jc w:val="left"/>
              <w:rPr>
                <w:rFonts w:ascii="宋体" w:hAnsi="宋体" w:cs="宋体" w:hint="eastAsia"/>
                <w:b/>
                <w:kern w:val="0"/>
                <w:sz w:val="24"/>
                <w:lang w:val="zh-CN"/>
              </w:rPr>
            </w:pPr>
            <w:r>
              <w:rPr>
                <w:rFonts w:ascii="宋体" w:hAnsi="宋体" w:cs="宋体" w:hint="eastAsia"/>
                <w:b/>
                <w:kern w:val="0"/>
                <w:sz w:val="24"/>
                <w:lang w:val="zh-CN"/>
              </w:rPr>
              <w:t>最后报价出现下列情形的，响应文件无效：</w:t>
            </w:r>
          </w:p>
          <w:p w14:paraId="6D625170" w14:textId="77777777" w:rsidR="00544780" w:rsidRDefault="00000000">
            <w:pPr>
              <w:snapToGrid w:val="0"/>
              <w:spacing w:line="276" w:lineRule="auto"/>
              <w:ind w:firstLineChars="100" w:firstLine="241"/>
              <w:jc w:val="left"/>
              <w:rPr>
                <w:rFonts w:ascii="宋体" w:hAnsi="宋体" w:cs="宋体" w:hint="eastAsia"/>
                <w:b/>
                <w:kern w:val="0"/>
                <w:sz w:val="24"/>
                <w:lang w:val="zh-CN"/>
              </w:rPr>
            </w:pPr>
            <w:r>
              <w:rPr>
                <w:rFonts w:ascii="宋体" w:hAnsi="宋体" w:cs="宋体" w:hint="eastAsia"/>
                <w:b/>
                <w:kern w:val="0"/>
                <w:sz w:val="24"/>
                <w:lang w:val="zh-CN"/>
              </w:rPr>
              <w:t>响应文件出现不是唯一的、有选择性最后报价的；</w:t>
            </w:r>
          </w:p>
          <w:p w14:paraId="6FDB3596" w14:textId="77777777" w:rsidR="00544780" w:rsidRDefault="00000000">
            <w:pPr>
              <w:snapToGrid w:val="0"/>
              <w:spacing w:line="276" w:lineRule="auto"/>
              <w:ind w:firstLineChars="100" w:firstLine="241"/>
              <w:jc w:val="left"/>
              <w:rPr>
                <w:rFonts w:ascii="宋体" w:hAnsi="宋体" w:hint="eastAsia"/>
                <w:sz w:val="24"/>
              </w:rPr>
            </w:pPr>
            <w:r>
              <w:rPr>
                <w:rFonts w:ascii="宋体" w:hAnsi="宋体" w:cs="宋体" w:hint="eastAsia"/>
                <w:b/>
                <w:kern w:val="0"/>
                <w:sz w:val="24"/>
                <w:lang w:val="zh-CN"/>
              </w:rPr>
              <w:t>最后报价超过采购文件中规定的预算金额或者最高限价的;</w:t>
            </w:r>
          </w:p>
          <w:p w14:paraId="47A3BE18" w14:textId="77777777" w:rsidR="00544780" w:rsidRDefault="00000000">
            <w:pPr>
              <w:snapToGrid w:val="0"/>
              <w:spacing w:line="276" w:lineRule="auto"/>
              <w:ind w:firstLineChars="100" w:firstLine="241"/>
              <w:rPr>
                <w:rFonts w:ascii="宋体" w:hAnsi="宋体" w:cs="宋体" w:hint="eastAsia"/>
                <w:b/>
                <w:sz w:val="24"/>
              </w:rPr>
            </w:pPr>
            <w:r>
              <w:rPr>
                <w:rFonts w:ascii="宋体" w:hAnsi="宋体" w:cs="宋体" w:hint="eastAsia"/>
                <w:b/>
                <w:kern w:val="0"/>
                <w:sz w:val="24"/>
              </w:rPr>
              <w:t>报价明显低于其他通过符合性审查供应商的报价，有可能影响产品质量或者不能诚信履约的，未能按要求提供书面说明或者提交相关证明材料证明其报价合理性的</w:t>
            </w:r>
            <w:r>
              <w:rPr>
                <w:rFonts w:ascii="宋体" w:hAnsi="宋体" w:cs="宋体" w:hint="eastAsia"/>
                <w:b/>
                <w:sz w:val="24"/>
              </w:rPr>
              <w:t>;</w:t>
            </w:r>
          </w:p>
          <w:p w14:paraId="6FC06945" w14:textId="77777777" w:rsidR="00544780" w:rsidRDefault="00000000">
            <w:pPr>
              <w:snapToGrid w:val="0"/>
              <w:spacing w:line="276" w:lineRule="auto"/>
              <w:ind w:firstLineChars="100" w:firstLine="241"/>
              <w:rPr>
                <w:rFonts w:ascii="宋体" w:hAnsi="宋体" w:cs="宋体" w:hint="eastAsia"/>
                <w:sz w:val="24"/>
              </w:rPr>
            </w:pPr>
            <w:r>
              <w:rPr>
                <w:rFonts w:ascii="宋体" w:hAnsi="宋体" w:cs="宋体" w:hint="eastAsia"/>
                <w:b/>
                <w:kern w:val="0"/>
                <w:sz w:val="24"/>
              </w:rPr>
              <w:t>供应商对根据修正原则修正后的报价不确认的</w:t>
            </w:r>
            <w:r>
              <w:rPr>
                <w:rFonts w:ascii="宋体" w:hAnsi="宋体" w:cs="宋体" w:hint="eastAsia"/>
                <w:b/>
                <w:sz w:val="24"/>
              </w:rPr>
              <w:t>。</w:t>
            </w:r>
          </w:p>
        </w:tc>
      </w:tr>
      <w:tr w:rsidR="00544780" w14:paraId="4061E4E2" w14:textId="77777777">
        <w:tc>
          <w:tcPr>
            <w:tcW w:w="714" w:type="dxa"/>
            <w:vAlign w:val="center"/>
          </w:tcPr>
          <w:p w14:paraId="0A89669C" w14:textId="77777777" w:rsidR="00544780" w:rsidRDefault="00000000">
            <w:pPr>
              <w:snapToGrid w:val="0"/>
              <w:spacing w:line="276" w:lineRule="auto"/>
              <w:jc w:val="center"/>
              <w:rPr>
                <w:rFonts w:ascii="宋体" w:hAnsi="宋体" w:cs="宋体" w:hint="eastAsia"/>
                <w:sz w:val="24"/>
              </w:rPr>
            </w:pPr>
            <w:r>
              <w:rPr>
                <w:rFonts w:ascii="宋体" w:hAnsi="宋体" w:cs="宋体" w:hint="eastAsia"/>
                <w:sz w:val="24"/>
              </w:rPr>
              <w:t>11</w:t>
            </w:r>
          </w:p>
        </w:tc>
        <w:tc>
          <w:tcPr>
            <w:tcW w:w="2093" w:type="dxa"/>
            <w:vAlign w:val="center"/>
          </w:tcPr>
          <w:p w14:paraId="543224C5" w14:textId="77777777" w:rsidR="00544780" w:rsidRDefault="00000000">
            <w:pPr>
              <w:snapToGrid w:val="0"/>
              <w:spacing w:line="276" w:lineRule="auto"/>
              <w:rPr>
                <w:rFonts w:ascii="宋体" w:hAnsi="宋体" w:cs="宋体" w:hint="eastAsia"/>
                <w:b/>
                <w:sz w:val="24"/>
              </w:rPr>
            </w:pPr>
            <w:r>
              <w:rPr>
                <w:rFonts w:ascii="宋体" w:hAnsi="宋体" w:cs="宋体" w:hint="eastAsia"/>
                <w:b/>
                <w:sz w:val="24"/>
              </w:rPr>
              <w:t>中小企业信用融资</w:t>
            </w:r>
          </w:p>
        </w:tc>
        <w:tc>
          <w:tcPr>
            <w:tcW w:w="6927" w:type="dxa"/>
            <w:vAlign w:val="center"/>
          </w:tcPr>
          <w:p w14:paraId="22B978F4" w14:textId="77777777" w:rsidR="00544780" w:rsidRDefault="00000000">
            <w:pPr>
              <w:snapToGrid w:val="0"/>
              <w:spacing w:line="276" w:lineRule="auto"/>
              <w:ind w:firstLineChars="200" w:firstLine="480"/>
              <w:rPr>
                <w:rFonts w:ascii="宋体" w:hAnsi="宋体" w:cs="宋体" w:hint="eastAsia"/>
                <w:sz w:val="24"/>
              </w:rPr>
            </w:pPr>
            <w:r>
              <w:rPr>
                <w:rFonts w:ascii="宋体" w:hAnsi="宋体" w:cs="宋体" w:hint="eastAsia"/>
                <w:snapToGrid w:val="0"/>
                <w:kern w:val="28"/>
                <w:sz w:val="24"/>
              </w:rPr>
              <w:t>供应</w:t>
            </w:r>
            <w:proofErr w:type="gramStart"/>
            <w:r>
              <w:rPr>
                <w:rFonts w:ascii="宋体" w:hAnsi="宋体" w:cs="宋体" w:hint="eastAsia"/>
                <w:snapToGrid w:val="0"/>
                <w:kern w:val="28"/>
                <w:sz w:val="24"/>
              </w:rPr>
              <w:t>商成交</w:t>
            </w:r>
            <w:proofErr w:type="gramEnd"/>
            <w:r>
              <w:rPr>
                <w:rFonts w:ascii="宋体" w:hAnsi="宋体" w:cs="宋体" w:hint="eastAsia"/>
                <w:snapToGrid w:val="0"/>
                <w:kern w:val="28"/>
                <w:sz w:val="24"/>
              </w:rPr>
              <w:t>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544780" w14:paraId="7C4BB951" w14:textId="77777777">
        <w:tc>
          <w:tcPr>
            <w:tcW w:w="714" w:type="dxa"/>
            <w:vAlign w:val="center"/>
          </w:tcPr>
          <w:p w14:paraId="06968D71" w14:textId="77777777" w:rsidR="00544780" w:rsidRDefault="00000000">
            <w:pPr>
              <w:snapToGrid w:val="0"/>
              <w:spacing w:line="276" w:lineRule="auto"/>
              <w:jc w:val="center"/>
              <w:rPr>
                <w:rFonts w:ascii="宋体" w:hAnsi="宋体" w:cs="宋体" w:hint="eastAsia"/>
                <w:sz w:val="24"/>
              </w:rPr>
            </w:pPr>
            <w:r>
              <w:rPr>
                <w:rFonts w:ascii="宋体" w:hAnsi="宋体" w:cs="宋体" w:hint="eastAsia"/>
                <w:sz w:val="24"/>
              </w:rPr>
              <w:t>12</w:t>
            </w:r>
          </w:p>
        </w:tc>
        <w:tc>
          <w:tcPr>
            <w:tcW w:w="2093" w:type="dxa"/>
            <w:vAlign w:val="center"/>
          </w:tcPr>
          <w:p w14:paraId="58BCEBA3" w14:textId="77777777" w:rsidR="00544780" w:rsidRDefault="00000000">
            <w:pPr>
              <w:snapToGrid w:val="0"/>
              <w:spacing w:line="276" w:lineRule="auto"/>
              <w:rPr>
                <w:rFonts w:ascii="宋体" w:hAnsi="宋体" w:cs="宋体" w:hint="eastAsia"/>
                <w:b/>
                <w:sz w:val="24"/>
              </w:rPr>
            </w:pPr>
            <w:r>
              <w:rPr>
                <w:rFonts w:ascii="宋体" w:hAnsi="宋体" w:cs="宋体" w:hint="eastAsia"/>
                <w:b/>
                <w:sz w:val="24"/>
              </w:rPr>
              <w:t>备份响应文件送达地点和签收人员</w:t>
            </w:r>
          </w:p>
        </w:tc>
        <w:tc>
          <w:tcPr>
            <w:tcW w:w="6927" w:type="dxa"/>
            <w:vAlign w:val="center"/>
          </w:tcPr>
          <w:p w14:paraId="62A89FE8" w14:textId="77777777" w:rsidR="00544780" w:rsidRDefault="00000000">
            <w:pPr>
              <w:pStyle w:val="af3"/>
              <w:snapToGrid w:val="0"/>
              <w:spacing w:line="276" w:lineRule="auto"/>
              <w:rPr>
                <w:rFonts w:hAnsi="宋体" w:cs="宋体" w:hint="eastAsia"/>
                <w:kern w:val="28"/>
                <w:sz w:val="24"/>
                <w:szCs w:val="24"/>
              </w:rPr>
            </w:pPr>
            <w:r>
              <w:rPr>
                <w:rFonts w:hAnsi="宋体" w:cs="宋体" w:hint="eastAsia"/>
                <w:kern w:val="28"/>
                <w:sz w:val="24"/>
                <w:szCs w:val="24"/>
              </w:rPr>
              <w:t>备份响应文件送达地点：</w:t>
            </w:r>
            <w:r>
              <w:rPr>
                <w:rFonts w:hAnsi="宋体" w:cs="仿宋" w:hint="eastAsia"/>
                <w:sz w:val="24"/>
                <w:szCs w:val="24"/>
                <w:u w:val="single"/>
              </w:rPr>
              <w:t>杭州市拱</w:t>
            </w:r>
            <w:proofErr w:type="gramStart"/>
            <w:r>
              <w:rPr>
                <w:rFonts w:hAnsi="宋体" w:cs="仿宋" w:hint="eastAsia"/>
                <w:sz w:val="24"/>
                <w:szCs w:val="24"/>
                <w:u w:val="single"/>
              </w:rPr>
              <w:t>墅</w:t>
            </w:r>
            <w:proofErr w:type="gramEnd"/>
            <w:r>
              <w:rPr>
                <w:rFonts w:hAnsi="宋体" w:cs="仿宋" w:hint="eastAsia"/>
                <w:sz w:val="24"/>
                <w:szCs w:val="24"/>
                <w:u w:val="single"/>
              </w:rPr>
              <w:t>区</w:t>
            </w:r>
            <w:proofErr w:type="gramStart"/>
            <w:r>
              <w:rPr>
                <w:rFonts w:hAnsi="宋体" w:cs="仿宋" w:hint="eastAsia"/>
                <w:sz w:val="24"/>
                <w:szCs w:val="24"/>
                <w:u w:val="single"/>
              </w:rPr>
              <w:t>文晖路42号</w:t>
            </w:r>
            <w:proofErr w:type="gramEnd"/>
            <w:r>
              <w:rPr>
                <w:rFonts w:hAnsi="宋体" w:cs="仿宋" w:hint="eastAsia"/>
                <w:sz w:val="24"/>
                <w:szCs w:val="24"/>
                <w:u w:val="single"/>
              </w:rPr>
              <w:t>现代置业大厦西楼17层1706室</w:t>
            </w:r>
            <w:r>
              <w:rPr>
                <w:rFonts w:hAnsi="宋体" w:cs="宋体" w:hint="eastAsia"/>
                <w:kern w:val="28"/>
                <w:sz w:val="24"/>
                <w:szCs w:val="24"/>
              </w:rPr>
              <w:t>；</w:t>
            </w:r>
          </w:p>
          <w:p w14:paraId="7A0B835C" w14:textId="77777777" w:rsidR="00544780" w:rsidRDefault="00000000">
            <w:pPr>
              <w:pStyle w:val="af3"/>
              <w:snapToGrid w:val="0"/>
              <w:spacing w:line="276" w:lineRule="auto"/>
              <w:rPr>
                <w:rFonts w:hAnsi="宋体" w:cs="宋体" w:hint="eastAsia"/>
                <w:sz w:val="24"/>
                <w:szCs w:val="24"/>
              </w:rPr>
            </w:pPr>
            <w:r>
              <w:rPr>
                <w:rFonts w:hAnsi="宋体" w:cs="宋体" w:hint="eastAsia"/>
                <w:kern w:val="28"/>
                <w:sz w:val="24"/>
                <w:szCs w:val="24"/>
              </w:rPr>
              <w:t>备份响应文件签收人员联系电话：备份投标文件签收人员联系电话：</w:t>
            </w:r>
            <w:r>
              <w:rPr>
                <w:rFonts w:hAnsi="宋体" w:cs="仿宋" w:hint="eastAsia"/>
                <w:sz w:val="24"/>
                <w:szCs w:val="24"/>
                <w:u w:val="single"/>
              </w:rPr>
              <w:t>赵卫华，13606523737</w:t>
            </w:r>
            <w:r>
              <w:rPr>
                <w:rFonts w:hAnsi="宋体" w:cs="宋体" w:hint="eastAsia"/>
                <w:sz w:val="24"/>
                <w:szCs w:val="24"/>
              </w:rPr>
              <w:t>。</w:t>
            </w:r>
          </w:p>
          <w:p w14:paraId="26BB58D5" w14:textId="77777777" w:rsidR="00544780" w:rsidRDefault="00000000">
            <w:pPr>
              <w:pStyle w:val="af3"/>
              <w:snapToGrid w:val="0"/>
              <w:spacing w:line="276" w:lineRule="auto"/>
              <w:ind w:firstLine="482"/>
              <w:rPr>
                <w:rFonts w:hAnsi="宋体" w:cs="宋体" w:hint="eastAsia"/>
                <w:kern w:val="28"/>
                <w:sz w:val="24"/>
                <w:szCs w:val="24"/>
              </w:rPr>
            </w:pPr>
            <w:r>
              <w:rPr>
                <w:rFonts w:hAnsi="宋体" w:cs="宋体" w:hint="eastAsia"/>
                <w:b/>
                <w:sz w:val="24"/>
                <w:szCs w:val="24"/>
              </w:rPr>
              <w:t>采购人、采购代理机构不强制或变相强制供应商提交备份响应文件。</w:t>
            </w:r>
          </w:p>
        </w:tc>
      </w:tr>
      <w:tr w:rsidR="00544780" w14:paraId="21085B1E" w14:textId="77777777">
        <w:tc>
          <w:tcPr>
            <w:tcW w:w="714" w:type="dxa"/>
            <w:vAlign w:val="center"/>
          </w:tcPr>
          <w:p w14:paraId="001165BF" w14:textId="77777777" w:rsidR="00544780" w:rsidRDefault="00000000">
            <w:pPr>
              <w:snapToGrid w:val="0"/>
              <w:spacing w:line="276" w:lineRule="auto"/>
              <w:jc w:val="center"/>
              <w:rPr>
                <w:rFonts w:ascii="宋体" w:hAnsi="宋体" w:cs="宋体" w:hint="eastAsia"/>
                <w:sz w:val="24"/>
              </w:rPr>
            </w:pPr>
            <w:r>
              <w:rPr>
                <w:rFonts w:ascii="宋体" w:hAnsi="宋体" w:cs="宋体" w:hint="eastAsia"/>
                <w:sz w:val="24"/>
              </w:rPr>
              <w:t>13</w:t>
            </w:r>
          </w:p>
        </w:tc>
        <w:tc>
          <w:tcPr>
            <w:tcW w:w="2093" w:type="dxa"/>
            <w:vAlign w:val="center"/>
          </w:tcPr>
          <w:p w14:paraId="3678F3AE" w14:textId="77777777" w:rsidR="00544780" w:rsidRDefault="00000000">
            <w:pPr>
              <w:snapToGrid w:val="0"/>
              <w:spacing w:line="276" w:lineRule="auto"/>
              <w:rPr>
                <w:rFonts w:ascii="宋体" w:hAnsi="宋体" w:cs="宋体" w:hint="eastAsia"/>
                <w:b/>
                <w:sz w:val="24"/>
              </w:rPr>
            </w:pPr>
            <w:r>
              <w:rPr>
                <w:rFonts w:ascii="宋体" w:hAnsi="宋体" w:cs="宋体" w:hint="eastAsia"/>
                <w:b/>
                <w:sz w:val="24"/>
              </w:rPr>
              <w:t>其它说明</w:t>
            </w:r>
          </w:p>
        </w:tc>
        <w:tc>
          <w:tcPr>
            <w:tcW w:w="6927" w:type="dxa"/>
            <w:vAlign w:val="center"/>
          </w:tcPr>
          <w:p w14:paraId="592922E4" w14:textId="77777777" w:rsidR="00544780" w:rsidRDefault="00000000">
            <w:pPr>
              <w:snapToGrid w:val="0"/>
              <w:spacing w:line="276" w:lineRule="auto"/>
              <w:rPr>
                <w:rFonts w:ascii="宋体" w:hAnsi="宋体" w:cs="宋体" w:hint="eastAsia"/>
                <w:b/>
                <w:kern w:val="0"/>
                <w:sz w:val="24"/>
              </w:rPr>
            </w:pPr>
            <w:r>
              <w:rPr>
                <w:rFonts w:ascii="宋体" w:hAnsi="宋体" w:cs="宋体" w:hint="eastAsia"/>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ascii="宋体" w:hAnsi="宋体" w:cs="宋体" w:hint="eastAsia"/>
                <w:b/>
                <w:kern w:val="0"/>
                <w:sz w:val="24"/>
              </w:rPr>
              <w:t>。</w:t>
            </w:r>
          </w:p>
          <w:p w14:paraId="1A2C73A6" w14:textId="77777777" w:rsidR="00544780" w:rsidRDefault="00000000">
            <w:pPr>
              <w:pStyle w:val="2"/>
              <w:ind w:firstLine="482"/>
              <w:rPr>
                <w:rFonts w:hint="eastAsia"/>
                <w:snapToGrid w:val="0"/>
              </w:rPr>
            </w:pPr>
            <w:r>
              <w:rPr>
                <w:rFonts w:hint="eastAsia"/>
                <w:snapToGrid w:val="0"/>
              </w:rPr>
              <w:t>联合体投标的，联合体中有一方或者联合体成员根据分工按招标文件第四部分评标标准要求提供资信证明文件的，视为符合了相关要求。</w:t>
            </w:r>
          </w:p>
          <w:p w14:paraId="365D7395" w14:textId="77777777" w:rsidR="00544780" w:rsidRDefault="00000000">
            <w:pPr>
              <w:snapToGrid w:val="0"/>
              <w:spacing w:line="276" w:lineRule="auto"/>
              <w:rPr>
                <w:rFonts w:ascii="宋体" w:hAnsi="宋体" w:cs="Arial" w:hint="eastAsia"/>
                <w:kern w:val="0"/>
                <w:sz w:val="24"/>
              </w:rPr>
            </w:pPr>
            <w:r>
              <w:rPr>
                <w:rFonts w:ascii="宋体" w:hAnsi="宋体" w:cs="Arial" w:hint="eastAsia"/>
                <w:kern w:val="0"/>
                <w:sz w:val="24"/>
              </w:rPr>
              <w:t>以联合体形式投标的，除联合协议、符合参加政府采购活动应当具备的一般条件的承诺函、授权委托书之外的需盖章处仅由联合体牵头人加盖单位电子印章即可。</w:t>
            </w:r>
          </w:p>
          <w:p w14:paraId="3A27F186" w14:textId="77777777" w:rsidR="00544780" w:rsidRDefault="00000000">
            <w:pPr>
              <w:snapToGrid w:val="0"/>
              <w:spacing w:line="276" w:lineRule="auto"/>
              <w:rPr>
                <w:rFonts w:ascii="宋体" w:hAnsi="宋体" w:hint="eastAsia"/>
                <w:sz w:val="24"/>
              </w:rPr>
            </w:pPr>
            <w:r>
              <w:rPr>
                <w:rFonts w:ascii="宋体" w:hAnsi="宋体" w:cs="Arial" w:hint="eastAsia"/>
                <w:kern w:val="0"/>
                <w:sz w:val="24"/>
              </w:rPr>
              <w:t>以联合体形</w:t>
            </w:r>
            <w:proofErr w:type="gramStart"/>
            <w:r>
              <w:rPr>
                <w:rFonts w:ascii="宋体" w:hAnsi="宋体" w:cs="Arial" w:hint="eastAsia"/>
                <w:kern w:val="0"/>
                <w:sz w:val="24"/>
              </w:rPr>
              <w:t>式参加</w:t>
            </w:r>
            <w:proofErr w:type="gramEnd"/>
            <w:r>
              <w:rPr>
                <w:rFonts w:ascii="宋体" w:hAnsi="宋体" w:cs="Arial" w:hint="eastAsia"/>
                <w:kern w:val="0"/>
                <w:sz w:val="24"/>
              </w:rPr>
              <w:t>政府采购活动，联合体各方均为中小企业的，联合体视同中小企业。其中，联合体各方均为小</w:t>
            </w:r>
            <w:proofErr w:type="gramStart"/>
            <w:r>
              <w:rPr>
                <w:rFonts w:ascii="宋体" w:hAnsi="宋体" w:cs="Arial" w:hint="eastAsia"/>
                <w:kern w:val="0"/>
                <w:sz w:val="24"/>
              </w:rPr>
              <w:t>微企业</w:t>
            </w:r>
            <w:proofErr w:type="gramEnd"/>
            <w:r>
              <w:rPr>
                <w:rFonts w:ascii="宋体" w:hAnsi="宋体" w:cs="Arial" w:hint="eastAsia"/>
                <w:kern w:val="0"/>
                <w:sz w:val="24"/>
              </w:rPr>
              <w:t>的，联合体视同小微企业。</w:t>
            </w:r>
          </w:p>
          <w:p w14:paraId="296965B7" w14:textId="77777777" w:rsidR="00544780" w:rsidRDefault="00000000">
            <w:pPr>
              <w:snapToGrid w:val="0"/>
              <w:spacing w:line="276" w:lineRule="auto"/>
              <w:rPr>
                <w:rFonts w:ascii="宋体" w:hAnsi="宋体" w:hint="eastAsia"/>
                <w:sz w:val="24"/>
              </w:rPr>
            </w:pPr>
            <w:r>
              <w:rPr>
                <w:rFonts w:ascii="宋体" w:hAnsi="宋体" w:cs="Arial" w:hint="eastAsia"/>
                <w:kern w:val="0"/>
                <w:sz w:val="24"/>
              </w:rPr>
              <w:t>成交候选人个数：3人。</w:t>
            </w:r>
          </w:p>
          <w:p w14:paraId="4B6FF49F" w14:textId="77777777" w:rsidR="00544780" w:rsidRDefault="00000000">
            <w:pPr>
              <w:snapToGrid w:val="0"/>
              <w:spacing w:line="276" w:lineRule="auto"/>
              <w:rPr>
                <w:rFonts w:ascii="宋体" w:hAnsi="宋体" w:hint="eastAsia"/>
                <w:sz w:val="24"/>
              </w:rPr>
            </w:pPr>
            <w:r>
              <w:rPr>
                <w:rFonts w:ascii="宋体" w:hAnsi="宋体" w:cs="Arial" w:hint="eastAsia"/>
                <w:kern w:val="0"/>
                <w:sz w:val="24"/>
              </w:rPr>
              <w:t>成交供应商必须在合同签订后七日内向采购人提供合同总价1%的履约保证金（可在政</w:t>
            </w:r>
            <w:proofErr w:type="gramStart"/>
            <w:r>
              <w:rPr>
                <w:rFonts w:ascii="宋体" w:hAnsi="宋体" w:cs="Arial" w:hint="eastAsia"/>
                <w:kern w:val="0"/>
                <w:sz w:val="24"/>
              </w:rPr>
              <w:t>采云</w:t>
            </w:r>
            <w:proofErr w:type="gramEnd"/>
            <w:r>
              <w:rPr>
                <w:rFonts w:ascii="宋体" w:hAnsi="宋体" w:cs="Arial" w:hint="eastAsia"/>
                <w:kern w:val="0"/>
                <w:sz w:val="24"/>
              </w:rPr>
              <w:t>平台购买），可以支票、汇票、本票或者金融机构、保险公司、担保机构出具的保函/保险（可在政</w:t>
            </w:r>
            <w:proofErr w:type="gramStart"/>
            <w:r>
              <w:rPr>
                <w:rFonts w:ascii="宋体" w:hAnsi="宋体" w:cs="Arial" w:hint="eastAsia"/>
                <w:kern w:val="0"/>
                <w:sz w:val="24"/>
              </w:rPr>
              <w:t>采云</w:t>
            </w:r>
            <w:proofErr w:type="gramEnd"/>
            <w:r>
              <w:rPr>
                <w:rFonts w:ascii="宋体" w:hAnsi="宋体" w:cs="Arial" w:hint="eastAsia"/>
                <w:kern w:val="0"/>
                <w:sz w:val="24"/>
              </w:rPr>
              <w:t>平台购买，咨询热线4009039583）等非现金形式提交。履约保证金（或保函/保险）在项目验收结束后退还。鼓励和支持供应商以履约保函形式提供履约保证金。</w:t>
            </w:r>
          </w:p>
        </w:tc>
      </w:tr>
      <w:tr w:rsidR="00544780" w14:paraId="1D0D550F" w14:textId="77777777">
        <w:tc>
          <w:tcPr>
            <w:tcW w:w="714" w:type="dxa"/>
            <w:vAlign w:val="center"/>
          </w:tcPr>
          <w:p w14:paraId="589C6231" w14:textId="77777777" w:rsidR="00544780" w:rsidRDefault="00000000">
            <w:pPr>
              <w:snapToGrid w:val="0"/>
              <w:spacing w:line="276" w:lineRule="auto"/>
              <w:jc w:val="center"/>
              <w:rPr>
                <w:rFonts w:ascii="宋体" w:hAnsi="宋体" w:cs="宋体" w:hint="eastAsia"/>
                <w:sz w:val="24"/>
              </w:rPr>
            </w:pPr>
            <w:r>
              <w:rPr>
                <w:rFonts w:ascii="宋体" w:hAnsi="宋体" w:cs="宋体" w:hint="eastAsia"/>
                <w:sz w:val="24"/>
              </w:rPr>
              <w:t>14</w:t>
            </w:r>
          </w:p>
        </w:tc>
        <w:tc>
          <w:tcPr>
            <w:tcW w:w="2093" w:type="dxa"/>
            <w:vAlign w:val="center"/>
          </w:tcPr>
          <w:p w14:paraId="026FD8E8" w14:textId="77777777" w:rsidR="00544780" w:rsidRDefault="00000000">
            <w:pPr>
              <w:snapToGrid w:val="0"/>
              <w:spacing w:line="276" w:lineRule="auto"/>
              <w:rPr>
                <w:rFonts w:ascii="宋体" w:hAnsi="宋体" w:cs="宋体" w:hint="eastAsia"/>
                <w:b/>
                <w:sz w:val="24"/>
              </w:rPr>
            </w:pPr>
            <w:r>
              <w:rPr>
                <w:rFonts w:ascii="宋体" w:hAnsi="宋体" w:cs="宋体" w:hint="eastAsia"/>
                <w:b/>
                <w:sz w:val="24"/>
              </w:rPr>
              <w:t>采购代理服务费</w:t>
            </w:r>
          </w:p>
        </w:tc>
        <w:tc>
          <w:tcPr>
            <w:tcW w:w="6927" w:type="dxa"/>
            <w:vAlign w:val="center"/>
          </w:tcPr>
          <w:p w14:paraId="17E0ED5D" w14:textId="77777777" w:rsidR="00544780" w:rsidRDefault="00000000">
            <w:pPr>
              <w:snapToGrid w:val="0"/>
              <w:spacing w:line="276" w:lineRule="auto"/>
              <w:rPr>
                <w:rFonts w:ascii="宋体" w:hAnsi="宋体" w:hint="eastAsia"/>
                <w:snapToGrid w:val="0"/>
                <w:kern w:val="28"/>
                <w:sz w:val="24"/>
              </w:rPr>
            </w:pPr>
            <w:r>
              <w:rPr>
                <w:rFonts w:ascii="宋体" w:hAnsi="宋体" w:hint="eastAsia"/>
                <w:snapToGrid w:val="0"/>
                <w:kern w:val="28"/>
                <w:sz w:val="24"/>
              </w:rPr>
              <w:t>明示代理费用收取方式及标准，随中标、成交结果一并公开本项目收费情况，包括具体收费标准及收费金额；</w:t>
            </w:r>
          </w:p>
          <w:p w14:paraId="2AFEBB4A" w14:textId="77777777" w:rsidR="00544780" w:rsidRDefault="00000000">
            <w:pPr>
              <w:spacing w:line="360" w:lineRule="auto"/>
              <w:rPr>
                <w:rFonts w:ascii="宋体" w:hAnsi="宋体" w:cs="Arial" w:hint="eastAsia"/>
                <w:kern w:val="0"/>
                <w:sz w:val="24"/>
              </w:rPr>
            </w:pPr>
            <w:r>
              <w:rPr>
                <w:rFonts w:ascii="宋体" w:hAnsi="宋体" w:cs="Arial" w:hint="eastAsia"/>
                <w:kern w:val="0"/>
                <w:sz w:val="24"/>
              </w:rPr>
              <w:t>采购代理服务费：本项目的采购代理费由</w:t>
            </w:r>
            <w:r>
              <w:rPr>
                <w:rFonts w:ascii="宋体" w:hAnsi="宋体" w:cs="Arial" w:hint="eastAsia"/>
                <w:kern w:val="0"/>
                <w:sz w:val="24"/>
                <w:u w:val="single"/>
              </w:rPr>
              <w:t xml:space="preserve">  中标人  </w:t>
            </w:r>
            <w:r>
              <w:rPr>
                <w:rFonts w:ascii="宋体" w:hAnsi="宋体" w:cs="Arial" w:hint="eastAsia"/>
                <w:kern w:val="0"/>
                <w:sz w:val="24"/>
              </w:rPr>
              <w:t>支付。</w:t>
            </w:r>
          </w:p>
          <w:p w14:paraId="0963E0B3" w14:textId="77777777" w:rsidR="00544780" w:rsidRDefault="00000000">
            <w:pPr>
              <w:spacing w:line="360" w:lineRule="auto"/>
              <w:rPr>
                <w:rFonts w:ascii="宋体" w:hAnsi="宋体" w:cs="Arial" w:hint="eastAsia"/>
                <w:kern w:val="0"/>
                <w:sz w:val="24"/>
              </w:rPr>
            </w:pPr>
            <w:r>
              <w:rPr>
                <w:rFonts w:ascii="宋体" w:hAnsi="宋体" w:cs="Arial" w:hint="eastAsia"/>
                <w:kern w:val="0"/>
                <w:sz w:val="24"/>
              </w:rPr>
              <w:t>计费标准：参照</w:t>
            </w:r>
            <w:proofErr w:type="gramStart"/>
            <w:r>
              <w:rPr>
                <w:rFonts w:ascii="宋体" w:hAnsi="宋体" w:cs="Arial" w:hint="eastAsia"/>
                <w:kern w:val="0"/>
                <w:sz w:val="24"/>
              </w:rPr>
              <w:t>发改价格</w:t>
            </w:r>
            <w:proofErr w:type="gramEnd"/>
            <w:r>
              <w:rPr>
                <w:rFonts w:ascii="宋体" w:hAnsi="宋体" w:cs="Arial" w:hint="eastAsia"/>
                <w:kern w:val="0"/>
                <w:sz w:val="24"/>
              </w:rPr>
              <w:t>[2011]534号文规定的收费标准的70%计取。</w:t>
            </w:r>
          </w:p>
          <w:p w14:paraId="57AFEC32" w14:textId="77777777" w:rsidR="00544780" w:rsidRDefault="00000000">
            <w:pPr>
              <w:spacing w:line="360" w:lineRule="auto"/>
              <w:rPr>
                <w:rFonts w:ascii="宋体" w:hAnsi="宋体" w:cs="Arial" w:hint="eastAsia"/>
                <w:kern w:val="0"/>
                <w:sz w:val="24"/>
              </w:rPr>
            </w:pPr>
            <w:r>
              <w:rPr>
                <w:rFonts w:ascii="宋体" w:hAnsi="宋体" w:cs="Arial" w:hint="eastAsia"/>
                <w:kern w:val="0"/>
                <w:sz w:val="24"/>
              </w:rPr>
              <w:t>结算方式及时间为：在领取中标通知书后7个工作日内由中标供应商一次性向采购代理机构付清。</w:t>
            </w:r>
          </w:p>
          <w:p w14:paraId="13052AB6" w14:textId="77777777" w:rsidR="00544780" w:rsidRDefault="00000000">
            <w:pPr>
              <w:spacing w:line="360" w:lineRule="auto"/>
              <w:rPr>
                <w:rFonts w:ascii="宋体" w:hAnsi="宋体" w:cs="Arial" w:hint="eastAsia"/>
                <w:kern w:val="0"/>
                <w:sz w:val="24"/>
              </w:rPr>
            </w:pPr>
            <w:r>
              <w:rPr>
                <w:rFonts w:ascii="宋体" w:hAnsi="宋体" w:cs="Arial" w:hint="eastAsia"/>
                <w:kern w:val="0"/>
                <w:sz w:val="24"/>
              </w:rPr>
              <w:t>收款单位（户名）：浙江省成套招标代理有限公司；</w:t>
            </w:r>
          </w:p>
          <w:p w14:paraId="484434D9" w14:textId="77777777" w:rsidR="00544780" w:rsidRDefault="00000000">
            <w:pPr>
              <w:spacing w:line="360" w:lineRule="auto"/>
              <w:rPr>
                <w:rFonts w:ascii="宋体" w:hAnsi="宋体" w:cs="Arial" w:hint="eastAsia"/>
                <w:kern w:val="0"/>
                <w:sz w:val="24"/>
              </w:rPr>
            </w:pPr>
            <w:r>
              <w:rPr>
                <w:rFonts w:ascii="宋体" w:hAnsi="宋体" w:cs="Arial" w:hint="eastAsia"/>
                <w:kern w:val="0"/>
                <w:sz w:val="24"/>
              </w:rPr>
              <w:t>开户银行：中信银行杭州西湖支行；</w:t>
            </w:r>
          </w:p>
          <w:p w14:paraId="7BAC5387" w14:textId="77777777" w:rsidR="00544780" w:rsidRDefault="00000000">
            <w:pPr>
              <w:snapToGrid w:val="0"/>
              <w:spacing w:line="276" w:lineRule="auto"/>
              <w:rPr>
                <w:rFonts w:ascii="宋体" w:hAnsi="宋体" w:cs="宋体" w:hint="eastAsia"/>
                <w:snapToGrid w:val="0"/>
                <w:kern w:val="28"/>
                <w:sz w:val="24"/>
              </w:rPr>
            </w:pPr>
            <w:r>
              <w:rPr>
                <w:rFonts w:ascii="宋体" w:hAnsi="宋体" w:cs="Arial" w:hint="eastAsia"/>
                <w:kern w:val="0"/>
                <w:sz w:val="24"/>
              </w:rPr>
              <w:t>银行账号：7331 6101 8260 0126 385</w:t>
            </w:r>
          </w:p>
        </w:tc>
      </w:tr>
    </w:tbl>
    <w:p w14:paraId="2384F366" w14:textId="77777777" w:rsidR="00544780" w:rsidRDefault="00000000">
      <w:pPr>
        <w:widowControl/>
        <w:adjustRightInd/>
        <w:ind w:firstLine="643"/>
        <w:jc w:val="left"/>
        <w:rPr>
          <w:rFonts w:ascii="宋体" w:hAnsi="宋体" w:cs="宋体" w:hint="eastAsia"/>
          <w:b/>
          <w:sz w:val="32"/>
          <w:szCs w:val="20"/>
        </w:rPr>
      </w:pPr>
      <w:bookmarkStart w:id="17" w:name="第三部分"/>
      <w:bookmarkStart w:id="18" w:name="_Toc164416483"/>
      <w:bookmarkEnd w:id="7"/>
      <w:r>
        <w:rPr>
          <w:rFonts w:ascii="宋体" w:hAnsi="宋体" w:cs="宋体" w:hint="eastAsia"/>
          <w:b/>
          <w:sz w:val="32"/>
          <w:szCs w:val="20"/>
        </w:rPr>
        <w:br w:type="page"/>
      </w:r>
    </w:p>
    <w:p w14:paraId="3E7A4674" w14:textId="77777777" w:rsidR="00544780" w:rsidRDefault="00000000">
      <w:pPr>
        <w:snapToGrid w:val="0"/>
        <w:spacing w:line="360" w:lineRule="auto"/>
        <w:jc w:val="center"/>
        <w:outlineLvl w:val="0"/>
        <w:rPr>
          <w:rFonts w:ascii="宋体" w:hAnsi="宋体" w:cs="宋体" w:hint="eastAsia"/>
          <w:b/>
          <w:sz w:val="32"/>
          <w:szCs w:val="20"/>
        </w:rPr>
      </w:pPr>
      <w:r>
        <w:rPr>
          <w:rFonts w:ascii="宋体" w:hAnsi="宋体" w:cs="宋体" w:hint="eastAsia"/>
          <w:b/>
          <w:sz w:val="32"/>
          <w:szCs w:val="20"/>
        </w:rPr>
        <w:t>一、总则</w:t>
      </w:r>
    </w:p>
    <w:p w14:paraId="73EDA508" w14:textId="77777777" w:rsidR="00544780" w:rsidRDefault="00000000">
      <w:pPr>
        <w:snapToGrid w:val="0"/>
        <w:spacing w:line="360" w:lineRule="auto"/>
        <w:ind w:firstLine="482"/>
        <w:outlineLvl w:val="0"/>
        <w:rPr>
          <w:rFonts w:ascii="宋体" w:hAnsi="宋体" w:cs="宋体" w:hint="eastAsia"/>
          <w:b/>
          <w:sz w:val="24"/>
        </w:rPr>
      </w:pPr>
      <w:r>
        <w:rPr>
          <w:rFonts w:ascii="宋体" w:hAnsi="宋体" w:cs="宋体" w:hint="eastAsia"/>
          <w:b/>
          <w:sz w:val="24"/>
        </w:rPr>
        <w:t>1. 适用范围</w:t>
      </w:r>
    </w:p>
    <w:p w14:paraId="7EE11C63" w14:textId="77777777" w:rsidR="00544780"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本采购文件适用于该项目的采购邀请、响应文件提交、响应文件开启、资格审查及信用信息查询、磋商、评审、成交供应商确定、合同、验收等行为（法律、法规另有规定的，从其规定）。</w:t>
      </w:r>
    </w:p>
    <w:p w14:paraId="1D0B052B" w14:textId="77777777" w:rsidR="00544780" w:rsidRDefault="00000000">
      <w:pPr>
        <w:snapToGrid w:val="0"/>
        <w:spacing w:line="360" w:lineRule="auto"/>
        <w:ind w:firstLine="482"/>
        <w:outlineLvl w:val="0"/>
        <w:rPr>
          <w:rFonts w:ascii="宋体" w:hAnsi="宋体" w:cs="宋体" w:hint="eastAsia"/>
          <w:b/>
          <w:sz w:val="24"/>
        </w:rPr>
      </w:pPr>
      <w:r>
        <w:rPr>
          <w:rFonts w:ascii="宋体" w:hAnsi="宋体" w:cs="宋体" w:hint="eastAsia"/>
          <w:b/>
          <w:sz w:val="24"/>
        </w:rPr>
        <w:t>2.定义</w:t>
      </w:r>
    </w:p>
    <w:p w14:paraId="4AD1F832"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2.1 “采购人”系指竞争性磋商公告中载明的本项目的采购人。</w:t>
      </w:r>
    </w:p>
    <w:p w14:paraId="742B6B21"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2.2 “采购代理机构”系指竞争性磋商公告中载明的本项目的采购代理机构。</w:t>
      </w:r>
    </w:p>
    <w:p w14:paraId="40B9D071"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2.3 “供应商”系指是指提交响应文件和报价、参与竞争性磋商采购活动的法人、其他组织或者自然人。</w:t>
      </w:r>
    </w:p>
    <w:p w14:paraId="337E57D8"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14:paraId="10FCB650"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9EAE16B"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2.6“电子交易平台”系指本项目政府采购活动所依托的政府采购云平台（https://www.zcygov.cn/）。</w:t>
      </w:r>
    </w:p>
    <w:p w14:paraId="52D6B537"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2.7 “▲” 系指实质性要求条款，“</w:t>
      </w:r>
      <w:r>
        <w:rPr>
          <w:rFonts w:ascii="宋体" w:hAnsi="宋体" w:cs="宋体" w:hint="eastAsia"/>
          <w:kern w:val="0"/>
          <w:sz w:val="24"/>
        </w:rPr>
        <w:sym w:font="Wingdings" w:char="F0FE"/>
      </w:r>
      <w:r>
        <w:rPr>
          <w:rFonts w:ascii="宋体" w:hAnsi="宋体" w:cs="宋体" w:hint="eastAsia"/>
          <w:sz w:val="24"/>
        </w:rPr>
        <w:t>” 系指适用本项目的要求，“</w:t>
      </w:r>
      <w:r>
        <w:rPr>
          <w:rFonts w:ascii="MS Mincho" w:eastAsia="MS Mincho" w:hAnsi="MS Mincho" w:cs="MS Mincho" w:hint="eastAsia"/>
          <w:kern w:val="0"/>
          <w:sz w:val="24"/>
        </w:rPr>
        <w:t>☐</w:t>
      </w:r>
      <w:r>
        <w:rPr>
          <w:rFonts w:ascii="宋体" w:hAnsi="宋体" w:cs="宋体" w:hint="eastAsia"/>
          <w:sz w:val="24"/>
        </w:rPr>
        <w:t>” 系指不适用本项目的要求，“※”系指磋商过程中可能实质性变动的内容。</w:t>
      </w:r>
    </w:p>
    <w:p w14:paraId="11F2D5AD" w14:textId="77777777" w:rsidR="00544780" w:rsidRDefault="00000000">
      <w:pPr>
        <w:snapToGrid w:val="0"/>
        <w:spacing w:line="360" w:lineRule="auto"/>
        <w:ind w:firstLine="482"/>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2BFC0765"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7EB47458"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3.2 支持绿色发展</w:t>
      </w:r>
    </w:p>
    <w:p w14:paraId="6BE05F2F" w14:textId="77777777" w:rsidR="00544780" w:rsidRDefault="00000000">
      <w:pPr>
        <w:snapToGrid w:val="0"/>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ascii="宋体" w:hAnsi="宋体" w:cs="宋体" w:hint="eastAsia"/>
          <w:b/>
          <w:sz w:val="24"/>
        </w:rPr>
        <w:t>采购人拟采购的产品属于政府强制采购的节能产品品目清单范围的，供应商未按采购文件要求提供国家确定的认证机构出具的、处于有效期之内的节能产品认证证书的，响应文件无效。</w:t>
      </w:r>
    </w:p>
    <w:p w14:paraId="19B07ACC"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3.2.2纳入政府采购管理的修缮、装修类项目采购建材的，鼓励采购单位将绿色建材性能、指标等作为实质性条件纳入采购文件和合同，具体性能指标要求参考相关绿色建材政府采购需求标准。</w:t>
      </w:r>
    </w:p>
    <w:p w14:paraId="2263AD2B" w14:textId="77777777" w:rsidR="00544780" w:rsidRDefault="00000000">
      <w:pPr>
        <w:spacing w:line="360" w:lineRule="auto"/>
        <w:ind w:firstLineChars="200" w:firstLine="480"/>
        <w:rPr>
          <w:rFonts w:ascii="宋体" w:hAnsi="宋体" w:cs="宋体" w:hint="eastAsia"/>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4F701EB" w14:textId="77777777" w:rsidR="00544780" w:rsidRDefault="00000000">
      <w:pPr>
        <w:snapToGrid w:val="0"/>
        <w:spacing w:line="360" w:lineRule="auto"/>
        <w:ind w:firstLineChars="200" w:firstLine="482"/>
        <w:rPr>
          <w:rFonts w:ascii="宋体" w:hAnsi="宋体" w:cs="宋体" w:hint="eastAsia"/>
          <w:b/>
          <w:sz w:val="24"/>
        </w:rPr>
      </w:pPr>
      <w:r>
        <w:rPr>
          <w:rFonts w:ascii="宋体" w:hAnsi="宋体" w:cs="宋体"/>
          <w:b/>
          <w:sz w:val="24"/>
        </w:rPr>
        <w:t xml:space="preserve">3.2.4 </w:t>
      </w:r>
      <w:r>
        <w:rPr>
          <w:rFonts w:ascii="宋体" w:hAnsi="宋体" w:cs="宋体" w:hint="eastAsia"/>
          <w:b/>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3117028"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3.3支持中小企业发展</w:t>
      </w:r>
    </w:p>
    <w:p w14:paraId="7F089BEC"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52B46F"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67E0B800" w14:textId="77777777" w:rsidR="00544780" w:rsidRDefault="00000000">
      <w:pPr>
        <w:widowControl/>
        <w:snapToGrid w:val="0"/>
        <w:spacing w:line="360" w:lineRule="auto"/>
        <w:ind w:firstLineChars="200" w:firstLine="480"/>
        <w:jc w:val="left"/>
        <w:rPr>
          <w:rFonts w:ascii="宋体" w:hAnsi="宋体" w:cs="宋体" w:hint="eastAsia"/>
          <w:kern w:val="0"/>
          <w:sz w:val="24"/>
        </w:rPr>
      </w:pPr>
      <w:r>
        <w:rPr>
          <w:rFonts w:ascii="宋体" w:hAnsi="宋体" w:cs="宋体" w:hint="eastAsia"/>
          <w:bCs/>
          <w:sz w:val="24"/>
        </w:rPr>
        <w:t>3.3.2</w:t>
      </w:r>
      <w:r>
        <w:rPr>
          <w:rFonts w:ascii="宋体" w:hAnsi="宋体" w:cs="宋体" w:hint="eastAsia"/>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ascii="宋体" w:hAnsi="宋体" w:cs="宋体" w:hint="eastAsia"/>
          <w:kern w:val="0"/>
          <w:sz w:val="24"/>
        </w:rPr>
        <w:t>。</w:t>
      </w:r>
    </w:p>
    <w:p w14:paraId="32FFC240" w14:textId="77777777" w:rsidR="00544780" w:rsidRDefault="00000000">
      <w:pPr>
        <w:widowControl/>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18CBDA75" w14:textId="77777777" w:rsidR="00544780"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3.3.3对于未预留份额专门面向中小企业的政府采购工程项目，以及预留份额政府采购工程项目中的非预留部分标项，对小型和微型企业的最后报价给予5%的扣除，用扣除后的价格参与评审。接受大中型企业与小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分包的政府采购工程项目，对于</w:t>
      </w:r>
      <w:bookmarkStart w:id="19" w:name="_Hlk101132181"/>
      <w:r>
        <w:rPr>
          <w:rFonts w:ascii="宋体" w:hAnsi="宋体" w:cs="宋体" w:hint="eastAsia"/>
          <w:sz w:val="24"/>
        </w:rPr>
        <w:t>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w:t>
      </w:r>
      <w:bookmarkEnd w:id="19"/>
      <w:r>
        <w:rPr>
          <w:rFonts w:ascii="宋体" w:hAnsi="宋体" w:cs="宋体" w:hint="eastAsia"/>
          <w:sz w:val="24"/>
        </w:rPr>
        <w:t>，对联合体或者大中型企业的报价给予2%的扣除，用扣除后的价格参加评审。组成联合体或者接受分包的小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14:paraId="5F887FBC"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12994935"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9A3E0A"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4AB98F"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14:paraId="6ABD7811"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01B40B35"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14:paraId="731E9A5C"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w:t>
      </w:r>
    </w:p>
    <w:p w14:paraId="7814BEC5"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3.4.3 采购人应当贯彻落实知识产权保护相关法律法规，应当采购使用正版软件。</w:t>
      </w:r>
    </w:p>
    <w:p w14:paraId="4EE78C5E" w14:textId="77777777" w:rsidR="00544780" w:rsidRDefault="00000000">
      <w:pPr>
        <w:snapToGrid w:val="0"/>
        <w:spacing w:line="360" w:lineRule="auto"/>
        <w:ind w:firstLineChars="100" w:firstLine="240"/>
        <w:rPr>
          <w:rFonts w:ascii="宋体" w:hAnsi="宋体" w:cs="宋体" w:hint="eastAsia"/>
          <w:sz w:val="24"/>
        </w:rPr>
      </w:pPr>
      <w:r>
        <w:rPr>
          <w:rFonts w:ascii="宋体" w:hAnsi="宋体" w:cs="宋体" w:hint="eastAsia"/>
          <w:sz w:val="24"/>
        </w:rPr>
        <w:t>3.5平等对待内外资企业和符合条件的破产重整企业：</w:t>
      </w:r>
    </w:p>
    <w:p w14:paraId="2400D548" w14:textId="77777777" w:rsidR="00544780" w:rsidRDefault="00000000">
      <w:pPr>
        <w:snapToGrid w:val="0"/>
        <w:spacing w:line="360" w:lineRule="auto"/>
        <w:ind w:firstLineChars="200" w:firstLine="480"/>
        <w:rPr>
          <w:rFonts w:ascii="宋体" w:hAnsi="宋体" w:cs="宋体" w:hint="eastAsia"/>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询问、质疑、投诉、补偿救济</w:t>
      </w:r>
    </w:p>
    <w:p w14:paraId="4F02EA8C" w14:textId="77777777" w:rsidR="0054478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Pr>
          <w:rFonts w:hint="eastAsia"/>
        </w:rPr>
        <w:t>4.1在线询问、质疑、投诉</w:t>
      </w:r>
    </w:p>
    <w:p w14:paraId="3DECC9F6" w14:textId="77777777" w:rsidR="0054478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Pr>
          <w:rFonts w:hint="eastAsia"/>
        </w:rPr>
        <w:t>根据《浙江省财政厅关于进一步促进政府采购公平竞争打造最优营商环境的通知》（</w:t>
      </w:r>
      <w:proofErr w:type="gramStart"/>
      <w:r>
        <w:rPr>
          <w:rFonts w:hint="eastAsia"/>
        </w:rPr>
        <w:t>浙财采监</w:t>
      </w:r>
      <w:proofErr w:type="gramEnd"/>
      <w:r>
        <w:rPr>
          <w:rFonts w:hint="eastAsia"/>
        </w:rPr>
        <w:t>（2021）22号）文件关于“健全行政裁决机制”要求，鼓励供应商在线提起询问，路径为：政</w:t>
      </w:r>
      <w:proofErr w:type="gramStart"/>
      <w:r>
        <w:rPr>
          <w:rFonts w:hint="eastAsia"/>
        </w:rPr>
        <w:t>采云</w:t>
      </w:r>
      <w:proofErr w:type="gramEnd"/>
      <w:r>
        <w:rPr>
          <w:rFonts w:hint="eastAsia"/>
        </w:rPr>
        <w:t>-项目采购-询问质疑投诉-询问列表；鼓励供应商在线提起质疑，路径为：政</w:t>
      </w:r>
      <w:proofErr w:type="gramStart"/>
      <w:r>
        <w:rPr>
          <w:rFonts w:hint="eastAsia"/>
        </w:rPr>
        <w:t>采云</w:t>
      </w:r>
      <w:proofErr w:type="gramEnd"/>
      <w:r>
        <w:rPr>
          <w:rFonts w:hint="eastAsia"/>
        </w:rPr>
        <w:t>-项目采购-询问质疑投诉-质疑列表。质疑供应商对在线质疑答复不满意的，可在线提起投诉，路径为：浙江政府服务网-政府采购投诉处理-在线办理。</w:t>
      </w:r>
    </w:p>
    <w:p w14:paraId="400CB8AF" w14:textId="77777777" w:rsidR="00544780"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4.2供应商询问</w:t>
      </w:r>
    </w:p>
    <w:p w14:paraId="4315F501" w14:textId="77777777" w:rsidR="00544780"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3C6502A0" w14:textId="77777777" w:rsidR="00544780"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4.3供应商质疑</w:t>
      </w:r>
    </w:p>
    <w:p w14:paraId="0A22971C" w14:textId="77777777" w:rsidR="00544780" w:rsidRDefault="00000000">
      <w:pPr>
        <w:pStyle w:val="af3"/>
        <w:snapToGrid w:val="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.1提出质疑的供应商应当是参与所质疑项目采购活动的供应商。潜在供应商已依法获取其可质疑的采购文件的，可以对该文件提出质疑。</w:t>
      </w:r>
    </w:p>
    <w:p w14:paraId="6C0BBE9F" w14:textId="77777777" w:rsidR="00544780" w:rsidRDefault="00000000">
      <w:pPr>
        <w:pStyle w:val="af3"/>
        <w:snapToGrid w:val="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99CD579" w14:textId="77777777" w:rsidR="00544780" w:rsidRDefault="00000000">
      <w:pPr>
        <w:pStyle w:val="a4"/>
        <w:spacing w:line="360" w:lineRule="auto"/>
        <w:ind w:firstLineChars="200" w:firstLine="480"/>
        <w:rPr>
          <w:rFonts w:hAnsi="宋体" w:cs="宋体" w:hint="eastAsia"/>
          <w:color w:val="auto"/>
          <w:kern w:val="2"/>
          <w:sz w:val="24"/>
        </w:rPr>
      </w:pPr>
      <w:r>
        <w:rPr>
          <w:rFonts w:hAnsi="宋体" w:cs="宋体" w:hint="eastAsia"/>
          <w:color w:val="auto"/>
          <w:kern w:val="2"/>
          <w:sz w:val="24"/>
        </w:rPr>
        <w:t>4.3.2.1对采购文件提出质疑的，质疑期限为供应商获得采购文件之日或者采购文件公告期限届满之日起计算。</w:t>
      </w:r>
    </w:p>
    <w:p w14:paraId="30B6323D" w14:textId="77777777" w:rsidR="00544780" w:rsidRDefault="00000000">
      <w:pPr>
        <w:pStyle w:val="af3"/>
        <w:snapToGrid w:val="0"/>
        <w:spacing w:line="360" w:lineRule="auto"/>
        <w:ind w:firstLineChars="200" w:firstLine="480"/>
        <w:rPr>
          <w:rFonts w:hAnsi="宋体" w:cs="宋体" w:hint="eastAsia"/>
          <w:sz w:val="24"/>
        </w:rPr>
      </w:pPr>
      <w:r>
        <w:rPr>
          <w:rFonts w:hAnsi="宋体" w:cs="宋体" w:hint="eastAsia"/>
          <w:sz w:val="24"/>
        </w:rPr>
        <w:t>4.3.2.2对采购过程提出质疑的，质疑期限为各采购程序环节结束之日起计算。</w:t>
      </w:r>
    </w:p>
    <w:p w14:paraId="58B2193D" w14:textId="77777777" w:rsidR="00544780" w:rsidRDefault="00000000">
      <w:pPr>
        <w:pStyle w:val="af3"/>
        <w:snapToGrid w:val="0"/>
        <w:spacing w:line="360" w:lineRule="auto"/>
        <w:ind w:firstLineChars="200" w:firstLine="480"/>
        <w:rPr>
          <w:rFonts w:hAnsi="宋体" w:cs="宋体" w:hint="eastAsia"/>
          <w:sz w:val="24"/>
        </w:rPr>
      </w:pPr>
      <w:r>
        <w:rPr>
          <w:rFonts w:hAnsi="宋体" w:cs="宋体" w:hint="eastAsia"/>
          <w:sz w:val="24"/>
        </w:rPr>
        <w:t>4.3.2.3对采购结果提出质疑的，质疑期限自采购结果公告期限届满之日起计算。</w:t>
      </w:r>
    </w:p>
    <w:p w14:paraId="437F1326" w14:textId="77777777" w:rsidR="00544780" w:rsidRDefault="00000000">
      <w:pPr>
        <w:pStyle w:val="af3"/>
        <w:snapToGrid w:val="0"/>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14:paraId="7D0E7869" w14:textId="77777777" w:rsidR="00544780" w:rsidRDefault="00000000">
      <w:pPr>
        <w:pStyle w:val="af3"/>
        <w:snapToGrid w:val="0"/>
        <w:spacing w:line="360" w:lineRule="auto"/>
        <w:ind w:firstLineChars="300" w:firstLine="720"/>
        <w:rPr>
          <w:rFonts w:hAnsi="宋体" w:cs="宋体" w:hint="eastAsia"/>
          <w:kern w:val="0"/>
          <w:sz w:val="24"/>
          <w:lang w:val="zh-CN"/>
        </w:rPr>
      </w:pPr>
      <w:r>
        <w:rPr>
          <w:rFonts w:hAnsi="宋体" w:cs="宋体" w:hint="eastAsia"/>
          <w:kern w:val="0"/>
          <w:sz w:val="24"/>
          <w:lang w:val="zh-CN"/>
        </w:rPr>
        <w:t>4.3.3.1供应商的姓名或者名称、地址、邮编、联系人及联系电话；</w:t>
      </w:r>
    </w:p>
    <w:p w14:paraId="2F2E4BA8" w14:textId="77777777" w:rsidR="00544780" w:rsidRDefault="00000000">
      <w:pPr>
        <w:pStyle w:val="af3"/>
        <w:snapToGrid w:val="0"/>
        <w:spacing w:line="360" w:lineRule="auto"/>
        <w:ind w:firstLineChars="300" w:firstLine="720"/>
        <w:rPr>
          <w:rFonts w:hAnsi="宋体" w:cs="宋体" w:hint="eastAsia"/>
          <w:kern w:val="0"/>
          <w:sz w:val="24"/>
          <w:lang w:val="zh-CN"/>
        </w:rPr>
      </w:pPr>
      <w:r>
        <w:rPr>
          <w:rFonts w:hAnsi="宋体" w:cs="宋体" w:hint="eastAsia"/>
          <w:kern w:val="0"/>
          <w:sz w:val="24"/>
          <w:lang w:val="zh-CN"/>
        </w:rPr>
        <w:t>4.3.3.2质疑项目的名称、编号；</w:t>
      </w:r>
    </w:p>
    <w:p w14:paraId="1E193B15" w14:textId="77777777" w:rsidR="00544780" w:rsidRDefault="00000000">
      <w:pPr>
        <w:pStyle w:val="af3"/>
        <w:snapToGrid w:val="0"/>
        <w:spacing w:line="360" w:lineRule="auto"/>
        <w:ind w:firstLineChars="300" w:firstLine="720"/>
        <w:rPr>
          <w:rFonts w:hAnsi="宋体" w:cs="宋体" w:hint="eastAsia"/>
          <w:kern w:val="0"/>
          <w:sz w:val="24"/>
          <w:lang w:val="zh-CN"/>
        </w:rPr>
      </w:pPr>
      <w:r>
        <w:rPr>
          <w:rFonts w:hAnsi="宋体" w:cs="宋体" w:hint="eastAsia"/>
          <w:kern w:val="0"/>
          <w:sz w:val="24"/>
          <w:lang w:val="zh-CN"/>
        </w:rPr>
        <w:t>4.3.3.3具体、明确的质疑事项和与质疑事项相关的请求；</w:t>
      </w:r>
    </w:p>
    <w:p w14:paraId="48FC604E" w14:textId="77777777" w:rsidR="00544780" w:rsidRDefault="00000000">
      <w:pPr>
        <w:pStyle w:val="af3"/>
        <w:snapToGrid w:val="0"/>
        <w:spacing w:line="360" w:lineRule="auto"/>
        <w:ind w:firstLineChars="300" w:firstLine="720"/>
        <w:rPr>
          <w:rFonts w:hAnsi="宋体" w:cs="宋体" w:hint="eastAsia"/>
          <w:kern w:val="0"/>
          <w:sz w:val="24"/>
          <w:lang w:val="zh-CN"/>
        </w:rPr>
      </w:pPr>
      <w:r>
        <w:rPr>
          <w:rFonts w:hAnsi="宋体" w:cs="宋体" w:hint="eastAsia"/>
          <w:kern w:val="0"/>
          <w:sz w:val="24"/>
          <w:lang w:val="zh-CN"/>
        </w:rPr>
        <w:t>4.3.3.4事实依据；</w:t>
      </w:r>
    </w:p>
    <w:p w14:paraId="15077BB6" w14:textId="77777777" w:rsidR="00544780" w:rsidRDefault="00000000">
      <w:pPr>
        <w:pStyle w:val="af3"/>
        <w:snapToGrid w:val="0"/>
        <w:spacing w:line="360" w:lineRule="auto"/>
        <w:ind w:firstLineChars="300" w:firstLine="720"/>
        <w:rPr>
          <w:rFonts w:hAnsi="宋体" w:cs="宋体" w:hint="eastAsia"/>
          <w:kern w:val="0"/>
          <w:sz w:val="24"/>
          <w:lang w:val="zh-CN"/>
        </w:rPr>
      </w:pPr>
      <w:r>
        <w:rPr>
          <w:rFonts w:hAnsi="宋体" w:cs="宋体" w:hint="eastAsia"/>
          <w:kern w:val="0"/>
          <w:sz w:val="24"/>
          <w:lang w:val="zh-CN"/>
        </w:rPr>
        <w:t>4.3.3.5必要的法律依据；</w:t>
      </w:r>
    </w:p>
    <w:p w14:paraId="5B21B3C2" w14:textId="77777777" w:rsidR="00544780" w:rsidRDefault="00000000">
      <w:pPr>
        <w:pStyle w:val="af3"/>
        <w:snapToGrid w:val="0"/>
        <w:spacing w:line="360" w:lineRule="auto"/>
        <w:ind w:firstLineChars="300" w:firstLine="720"/>
        <w:rPr>
          <w:rFonts w:hAnsi="宋体" w:cs="宋体" w:hint="eastAsia"/>
          <w:kern w:val="0"/>
          <w:sz w:val="24"/>
          <w:lang w:val="zh-CN"/>
        </w:rPr>
      </w:pPr>
      <w:r>
        <w:rPr>
          <w:rFonts w:hAnsi="宋体" w:cs="宋体" w:hint="eastAsia"/>
          <w:kern w:val="0"/>
          <w:sz w:val="24"/>
          <w:lang w:val="zh-CN"/>
        </w:rPr>
        <w:t>4.3.3.6提出质疑的日期。</w:t>
      </w:r>
    </w:p>
    <w:p w14:paraId="36F9ED9F" w14:textId="77777777" w:rsidR="0054478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D1DC5EE" w14:textId="77777777" w:rsidR="0054478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Pr>
          <w:rFonts w:hint="eastAsia"/>
        </w:rPr>
        <w:t>质疑函范本及制作说明详见附件2。</w:t>
      </w:r>
    </w:p>
    <w:p w14:paraId="6A3EF4C7" w14:textId="77777777" w:rsidR="0054478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Pr>
          <w:rFonts w:hint="eastAsia"/>
        </w:rPr>
        <w:t>4.3.4对同一采购程序环节的质疑，供应商须在法定质疑期内一次性提出。</w:t>
      </w:r>
    </w:p>
    <w:p w14:paraId="0C4174C7" w14:textId="77777777" w:rsidR="0054478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〔2021〕17号）,采购人或者采购代理机构在质疑回复后5个工作日内，在浙江政府采购网的“其他公告”栏目公开质疑答复，答复内容应当完整。质疑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14:paraId="46299AC8" w14:textId="77777777" w:rsidR="0054478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4523D61A" w14:textId="77777777" w:rsidR="0054478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lang w:val="zh-CN"/>
        </w:rPr>
      </w:pPr>
      <w:r>
        <w:rPr>
          <w:rFonts w:hint="eastAsia"/>
          <w:lang w:val="zh-CN"/>
        </w:rPr>
        <w:t>4.4供应商投诉</w:t>
      </w:r>
    </w:p>
    <w:p w14:paraId="0AD98F6C" w14:textId="77777777" w:rsidR="0054478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Pr>
          <w:rFonts w:hint="eastAsia"/>
        </w:rPr>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14:paraId="575FCBE5" w14:textId="77777777" w:rsidR="0054478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14:paraId="111DE9BC" w14:textId="77777777" w:rsidR="0054478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Pr>
          <w:rFonts w:hint="eastAsia"/>
        </w:rPr>
        <w:t>4.4.3供应</w:t>
      </w:r>
      <w:proofErr w:type="gramStart"/>
      <w:r>
        <w:rPr>
          <w:rFonts w:hint="eastAsia"/>
        </w:rPr>
        <w:t>商投诉</w:t>
      </w:r>
      <w:proofErr w:type="gramEnd"/>
      <w:r>
        <w:rPr>
          <w:rFonts w:hint="eastAsia"/>
        </w:rPr>
        <w:t>应当有明确的请求和必要的证明材料。</w:t>
      </w:r>
    </w:p>
    <w:p w14:paraId="439C8718" w14:textId="77777777" w:rsidR="0054478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Pr>
          <w:rFonts w:hint="eastAsia"/>
        </w:rPr>
        <w:t>4.4.4以联合体形</w:t>
      </w:r>
      <w:proofErr w:type="gramStart"/>
      <w:r>
        <w:rPr>
          <w:rFonts w:hint="eastAsia"/>
        </w:rPr>
        <w:t>式参加</w:t>
      </w:r>
      <w:proofErr w:type="gramEnd"/>
      <w:r>
        <w:rPr>
          <w:rFonts w:hint="eastAsia"/>
        </w:rPr>
        <w:t>政府采购活动的，其投诉应当由组成联合体的所有供应商共同提出。</w:t>
      </w:r>
    </w:p>
    <w:p w14:paraId="66F78D97" w14:textId="77777777" w:rsidR="00544780" w:rsidRDefault="00000000">
      <w:pPr>
        <w:pStyle w:val="trseditor"/>
        <w:shd w:val="clear" w:color="auto" w:fill="FFFFFF"/>
        <w:snapToGrid w:val="0"/>
        <w:spacing w:after="240" w:afterAutospacing="0" w:line="360" w:lineRule="auto"/>
        <w:ind w:firstLineChars="200" w:firstLine="480"/>
        <w:contextualSpacing/>
        <w:rPr>
          <w:rFonts w:hint="eastAsia"/>
        </w:rPr>
      </w:pPr>
      <w:r>
        <w:rPr>
          <w:rFonts w:hint="eastAsia"/>
        </w:rPr>
        <w:t>4.5.5根据政府采购行政</w:t>
      </w:r>
      <w:proofErr w:type="gramStart"/>
      <w:r>
        <w:rPr>
          <w:rFonts w:hint="eastAsia"/>
        </w:rPr>
        <w:t>裁决省</w:t>
      </w:r>
      <w:proofErr w:type="gramEnd"/>
      <w:r>
        <w:rPr>
          <w:rFonts w:hint="eastAsia"/>
        </w:rPr>
        <w:t>市区三级</w:t>
      </w:r>
      <w:proofErr w:type="gramStart"/>
      <w:r>
        <w:rPr>
          <w:rFonts w:hint="eastAsia"/>
        </w:rPr>
        <w:t>联动试点</w:t>
      </w:r>
      <w:proofErr w:type="gramEnd"/>
      <w:r>
        <w:rPr>
          <w:rFonts w:hint="eastAsia"/>
        </w:rPr>
        <w:t>工作安排，杭州市本级、拱</w:t>
      </w:r>
      <w:proofErr w:type="gramStart"/>
      <w:r>
        <w:rPr>
          <w:rFonts w:hint="eastAsia"/>
        </w:rPr>
        <w:t>墅</w:t>
      </w:r>
      <w:proofErr w:type="gramEnd"/>
      <w:r>
        <w:rPr>
          <w:rFonts w:hint="eastAsia"/>
        </w:rPr>
        <w:t>区、富阳区政府采购项目投诉材料可寄送至浙江省政府采购行政裁决服务中心（杭州），地址：杭州市上城区四季青街道</w:t>
      </w:r>
      <w:proofErr w:type="gramStart"/>
      <w:r>
        <w:rPr>
          <w:rFonts w:hint="eastAsia"/>
        </w:rPr>
        <w:t>新业路市民</w:t>
      </w:r>
      <w:proofErr w:type="gramEnd"/>
      <w:r>
        <w:rPr>
          <w:rFonts w:hint="eastAsia"/>
        </w:rPr>
        <w:t>之家G03办公室，收件人：朱女士、王女士，电话：0571-85252453。</w:t>
      </w:r>
    </w:p>
    <w:p w14:paraId="41FFCCF2" w14:textId="77777777" w:rsidR="0054478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Pr>
          <w:rFonts w:hint="eastAsia"/>
        </w:rPr>
        <w:t>投诉书范本及制作说明详见附件3。</w:t>
      </w:r>
    </w:p>
    <w:p w14:paraId="0D6639C2" w14:textId="77777777" w:rsidR="00544780" w:rsidRDefault="00000000">
      <w:pPr>
        <w:pStyle w:val="trseditor"/>
        <w:shd w:val="clear" w:color="auto" w:fill="FFFFFF"/>
        <w:snapToGrid w:val="0"/>
        <w:spacing w:after="240" w:line="360" w:lineRule="auto"/>
        <w:ind w:firstLine="482"/>
        <w:contextualSpacing/>
        <w:rPr>
          <w:rFonts w:hint="eastAsia"/>
        </w:rPr>
      </w:pPr>
      <w:r>
        <w:rPr>
          <w:rFonts w:hint="eastAsia"/>
        </w:rPr>
        <w:t>4.5 补偿救济</w:t>
      </w:r>
    </w:p>
    <w:p w14:paraId="25C272C9" w14:textId="77777777" w:rsidR="0054478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14:paraId="2FBA6269" w14:textId="77777777" w:rsidR="00544780" w:rsidRDefault="00544780">
      <w:pPr>
        <w:pStyle w:val="28"/>
        <w:snapToGrid w:val="0"/>
        <w:spacing w:before="0"/>
        <w:ind w:firstLine="360"/>
        <w:rPr>
          <w:rFonts w:ascii="宋体" w:hAnsi="宋体" w:cs="宋体" w:hint="eastAsia"/>
          <w:sz w:val="18"/>
          <w:szCs w:val="18"/>
        </w:rPr>
      </w:pPr>
    </w:p>
    <w:p w14:paraId="1C5E245F" w14:textId="77777777" w:rsidR="00544780" w:rsidRDefault="00000000">
      <w:pPr>
        <w:snapToGrid w:val="0"/>
        <w:spacing w:line="360" w:lineRule="auto"/>
        <w:jc w:val="center"/>
        <w:outlineLvl w:val="0"/>
        <w:rPr>
          <w:rFonts w:ascii="宋体" w:hAnsi="宋体" w:cs="宋体" w:hint="eastAsia"/>
          <w:b/>
          <w:sz w:val="32"/>
          <w:szCs w:val="20"/>
        </w:rPr>
      </w:pPr>
      <w:r>
        <w:rPr>
          <w:rFonts w:ascii="宋体" w:hAnsi="宋体" w:cs="宋体" w:hint="eastAsia"/>
          <w:b/>
          <w:sz w:val="32"/>
          <w:szCs w:val="20"/>
        </w:rPr>
        <w:t>二、采购文件的构成、澄清、修改</w:t>
      </w:r>
    </w:p>
    <w:p w14:paraId="62A61C43" w14:textId="77777777" w:rsidR="00544780" w:rsidRDefault="00000000">
      <w:pPr>
        <w:pStyle w:val="af3"/>
        <w:spacing w:line="360" w:lineRule="auto"/>
        <w:ind w:firstLine="482"/>
        <w:rPr>
          <w:rFonts w:hAnsi="宋体" w:cs="宋体" w:hint="eastAsia"/>
          <w:b/>
          <w:sz w:val="24"/>
          <w:szCs w:val="24"/>
        </w:rPr>
      </w:pPr>
      <w:r>
        <w:rPr>
          <w:rFonts w:hAnsi="宋体" w:cs="宋体" w:hint="eastAsia"/>
          <w:b/>
          <w:sz w:val="24"/>
          <w:szCs w:val="24"/>
        </w:rPr>
        <w:t>5．采购文件的构成</w:t>
      </w:r>
    </w:p>
    <w:p w14:paraId="199728AF" w14:textId="77777777" w:rsidR="00544780" w:rsidRDefault="00000000">
      <w:pPr>
        <w:pStyle w:val="af3"/>
        <w:spacing w:line="360" w:lineRule="auto"/>
        <w:ind w:firstLineChars="200" w:firstLine="480"/>
        <w:rPr>
          <w:rFonts w:hAnsi="宋体" w:cs="宋体" w:hint="eastAsia"/>
          <w:sz w:val="24"/>
          <w:szCs w:val="24"/>
        </w:rPr>
      </w:pPr>
      <w:r>
        <w:rPr>
          <w:rFonts w:hAnsi="宋体" w:cs="宋体" w:hint="eastAsia"/>
          <w:sz w:val="24"/>
          <w:szCs w:val="24"/>
        </w:rPr>
        <w:t>5.1 采购文件包括下列文件及附件：</w:t>
      </w:r>
    </w:p>
    <w:p w14:paraId="57007C18" w14:textId="77777777" w:rsidR="00544780" w:rsidRDefault="00000000">
      <w:pPr>
        <w:pStyle w:val="af3"/>
        <w:tabs>
          <w:tab w:val="left" w:pos="840"/>
        </w:tabs>
        <w:spacing w:line="360" w:lineRule="auto"/>
        <w:ind w:firstLineChars="400" w:firstLine="960"/>
        <w:rPr>
          <w:rFonts w:hAnsi="宋体" w:cs="宋体" w:hint="eastAsia"/>
          <w:sz w:val="24"/>
          <w:szCs w:val="24"/>
        </w:rPr>
      </w:pPr>
      <w:r>
        <w:rPr>
          <w:rFonts w:hAnsi="宋体" w:cs="宋体" w:hint="eastAsia"/>
          <w:sz w:val="24"/>
          <w:szCs w:val="24"/>
        </w:rPr>
        <w:t>5.1.1竞争性磋商公告；</w:t>
      </w:r>
    </w:p>
    <w:p w14:paraId="48A5793D" w14:textId="77777777" w:rsidR="00544780" w:rsidRDefault="00000000">
      <w:pPr>
        <w:pStyle w:val="af3"/>
        <w:tabs>
          <w:tab w:val="left" w:pos="840"/>
        </w:tabs>
        <w:spacing w:line="360" w:lineRule="auto"/>
        <w:ind w:firstLineChars="400" w:firstLine="960"/>
        <w:rPr>
          <w:rFonts w:hAnsi="宋体" w:cs="宋体" w:hint="eastAsia"/>
          <w:sz w:val="24"/>
          <w:szCs w:val="24"/>
        </w:rPr>
      </w:pPr>
      <w:r>
        <w:rPr>
          <w:rFonts w:hAnsi="宋体" w:cs="宋体" w:hint="eastAsia"/>
          <w:sz w:val="24"/>
          <w:szCs w:val="24"/>
        </w:rPr>
        <w:t>5.1.2供应商须知；</w:t>
      </w:r>
    </w:p>
    <w:p w14:paraId="0F28EECE" w14:textId="77777777" w:rsidR="00544780" w:rsidRDefault="00000000">
      <w:pPr>
        <w:pStyle w:val="af3"/>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305E1FEA" w14:textId="77777777" w:rsidR="00544780" w:rsidRDefault="00000000">
      <w:pPr>
        <w:pStyle w:val="af3"/>
        <w:tabs>
          <w:tab w:val="left" w:pos="840"/>
        </w:tabs>
        <w:spacing w:line="360" w:lineRule="auto"/>
        <w:ind w:firstLineChars="400" w:firstLine="960"/>
        <w:rPr>
          <w:rFonts w:hAnsi="宋体" w:cs="宋体" w:hint="eastAsia"/>
          <w:sz w:val="24"/>
          <w:szCs w:val="24"/>
        </w:rPr>
      </w:pPr>
      <w:r>
        <w:rPr>
          <w:rFonts w:hAnsi="宋体" w:cs="宋体" w:hint="eastAsia"/>
          <w:sz w:val="24"/>
          <w:szCs w:val="24"/>
        </w:rPr>
        <w:t>5.1.4评审办法；</w:t>
      </w:r>
    </w:p>
    <w:p w14:paraId="25FB2E00" w14:textId="77777777" w:rsidR="00544780" w:rsidRDefault="00000000">
      <w:pPr>
        <w:pStyle w:val="af3"/>
        <w:tabs>
          <w:tab w:val="left" w:pos="840"/>
        </w:tabs>
        <w:spacing w:line="360" w:lineRule="auto"/>
        <w:ind w:firstLineChars="400" w:firstLine="960"/>
        <w:rPr>
          <w:rFonts w:hAnsi="宋体" w:cs="宋体" w:hint="eastAsia"/>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14:paraId="30206F3F" w14:textId="77777777" w:rsidR="00544780" w:rsidRDefault="00000000">
      <w:pPr>
        <w:pStyle w:val="af3"/>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67589508" w14:textId="77777777" w:rsidR="00544780" w:rsidRDefault="00000000">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澄清或者修改的内容为采购文件的组成部分</w:t>
      </w:r>
      <w:r>
        <w:rPr>
          <w:rFonts w:ascii="宋体" w:hAnsi="宋体" w:cs="宋体" w:hint="eastAsia"/>
          <w:sz w:val="24"/>
        </w:rPr>
        <w:t>。</w:t>
      </w:r>
    </w:p>
    <w:p w14:paraId="4C5A493E" w14:textId="77777777" w:rsidR="00544780" w:rsidRDefault="00000000">
      <w:pPr>
        <w:pStyle w:val="af3"/>
        <w:spacing w:line="360" w:lineRule="auto"/>
        <w:ind w:firstLine="482"/>
        <w:rPr>
          <w:rFonts w:hAnsi="宋体" w:cs="宋体" w:hint="eastAsia"/>
          <w:b/>
          <w:sz w:val="24"/>
          <w:szCs w:val="24"/>
        </w:rPr>
      </w:pPr>
      <w:r>
        <w:rPr>
          <w:rFonts w:hAnsi="宋体" w:cs="宋体" w:hint="eastAsia"/>
          <w:b/>
          <w:sz w:val="24"/>
          <w:szCs w:val="24"/>
        </w:rPr>
        <w:t>6. 采购文件的澄清、修改</w:t>
      </w:r>
    </w:p>
    <w:p w14:paraId="3EB8BA99" w14:textId="77777777" w:rsidR="00544780" w:rsidRDefault="00000000">
      <w:pPr>
        <w:pStyle w:val="28"/>
        <w:snapToGrid w:val="0"/>
        <w:spacing w:before="0"/>
        <w:ind w:firstLine="480"/>
        <w:rPr>
          <w:rFonts w:ascii="宋体" w:hAnsi="宋体" w:cs="宋体" w:hint="eastAsia"/>
        </w:rPr>
      </w:pPr>
      <w:r>
        <w:rPr>
          <w:rFonts w:ascii="宋体" w:hAnsi="宋体" w:cs="宋体" w:hint="eastAsia"/>
        </w:rPr>
        <w:t>6.1已获取采购文件的潜在供应商，若有问题需要澄清，应于响应文件提交（上传）截止时间前，以书面形式向采购代理机构提出。</w:t>
      </w:r>
    </w:p>
    <w:p w14:paraId="4FDB48B6" w14:textId="77777777" w:rsidR="00544780" w:rsidRDefault="00000000">
      <w:pPr>
        <w:pStyle w:val="28"/>
        <w:snapToGrid w:val="0"/>
        <w:spacing w:before="0"/>
        <w:ind w:firstLine="480"/>
        <w:rPr>
          <w:rFonts w:ascii="宋体" w:hAnsi="宋体" w:cs="宋体" w:hint="eastAsia"/>
        </w:rPr>
      </w:pPr>
      <w:r>
        <w:rPr>
          <w:rFonts w:ascii="宋体" w:hAnsi="宋体" w:cs="宋体" w:hint="eastAsia"/>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A8152BF" w14:textId="77777777" w:rsidR="00544780" w:rsidRDefault="00544780">
      <w:pPr>
        <w:pStyle w:val="af"/>
        <w:ind w:firstLine="361"/>
        <w:rPr>
          <w:rFonts w:hAnsi="宋体" w:cs="宋体" w:hint="eastAsia"/>
          <w:sz w:val="18"/>
          <w:szCs w:val="18"/>
          <w:lang w:val="en-US"/>
        </w:rPr>
      </w:pPr>
    </w:p>
    <w:p w14:paraId="3E50410E" w14:textId="77777777" w:rsidR="00544780" w:rsidRDefault="00000000">
      <w:pPr>
        <w:snapToGrid w:val="0"/>
        <w:spacing w:line="360" w:lineRule="auto"/>
        <w:jc w:val="center"/>
        <w:outlineLvl w:val="0"/>
        <w:rPr>
          <w:rFonts w:ascii="宋体" w:hAnsi="宋体" w:cs="宋体" w:hint="eastAsia"/>
          <w:b/>
          <w:sz w:val="32"/>
          <w:szCs w:val="20"/>
        </w:rPr>
      </w:pPr>
      <w:r>
        <w:rPr>
          <w:rFonts w:ascii="宋体" w:hAnsi="宋体" w:cs="宋体" w:hint="eastAsia"/>
          <w:b/>
          <w:sz w:val="32"/>
          <w:szCs w:val="20"/>
        </w:rPr>
        <w:t>三、提交响应文件</w:t>
      </w:r>
    </w:p>
    <w:p w14:paraId="27DC7D7F" w14:textId="77777777" w:rsidR="00544780" w:rsidRDefault="00000000">
      <w:pPr>
        <w:pStyle w:val="af3"/>
        <w:spacing w:line="360" w:lineRule="auto"/>
        <w:ind w:firstLine="482"/>
        <w:rPr>
          <w:rFonts w:hAnsi="宋体" w:cs="宋体" w:hint="eastAsia"/>
          <w:b/>
          <w:sz w:val="24"/>
          <w:szCs w:val="24"/>
        </w:rPr>
      </w:pPr>
      <w:r>
        <w:rPr>
          <w:rFonts w:hAnsi="宋体" w:cs="宋体" w:hint="eastAsia"/>
          <w:b/>
          <w:sz w:val="24"/>
          <w:szCs w:val="24"/>
        </w:rPr>
        <w:t>7. 采购文件的获取</w:t>
      </w:r>
    </w:p>
    <w:p w14:paraId="50C72895" w14:textId="77777777" w:rsidR="00544780" w:rsidRDefault="00000000">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详见竞争性磋商公告中获取采购文件的时间期限、地点、方式及采购文件售价。</w:t>
      </w:r>
    </w:p>
    <w:p w14:paraId="036CC5DB" w14:textId="77777777" w:rsidR="00544780" w:rsidRDefault="00000000">
      <w:pPr>
        <w:pStyle w:val="af3"/>
        <w:spacing w:line="360" w:lineRule="auto"/>
        <w:ind w:firstLine="482"/>
        <w:rPr>
          <w:rFonts w:hAnsi="宋体" w:cs="宋体" w:hint="eastAsia"/>
          <w:b/>
          <w:sz w:val="24"/>
          <w:szCs w:val="24"/>
        </w:rPr>
      </w:pPr>
      <w:r>
        <w:rPr>
          <w:rFonts w:hAnsi="宋体" w:cs="宋体" w:hint="eastAsia"/>
          <w:b/>
          <w:sz w:val="24"/>
          <w:szCs w:val="24"/>
        </w:rPr>
        <w:t>8.磋商前答疑会或现场考察</w:t>
      </w:r>
    </w:p>
    <w:p w14:paraId="7EEF2158" w14:textId="77777777" w:rsidR="00544780" w:rsidRDefault="00000000">
      <w:pPr>
        <w:pStyle w:val="af3"/>
        <w:spacing w:line="360" w:lineRule="auto"/>
        <w:ind w:firstLineChars="200" w:firstLine="480"/>
        <w:rPr>
          <w:rFonts w:hAnsi="宋体" w:cs="宋体" w:hint="eastAsia"/>
          <w:sz w:val="24"/>
          <w:szCs w:val="24"/>
        </w:rPr>
      </w:pPr>
      <w:r>
        <w:rPr>
          <w:rFonts w:hAnsi="宋体" w:cs="宋体" w:hint="eastAsia"/>
          <w:sz w:val="24"/>
          <w:szCs w:val="24"/>
        </w:rPr>
        <w:t>采购人组织潜在供应商现场考察或者</w:t>
      </w:r>
      <w:proofErr w:type="gramStart"/>
      <w:r>
        <w:rPr>
          <w:rFonts w:hAnsi="宋体" w:cs="宋体" w:hint="eastAsia"/>
          <w:sz w:val="24"/>
          <w:szCs w:val="24"/>
        </w:rPr>
        <w:t>召开磋商</w:t>
      </w:r>
      <w:proofErr w:type="gramEnd"/>
      <w:r>
        <w:rPr>
          <w:rFonts w:hAnsi="宋体" w:cs="宋体" w:hint="eastAsia"/>
          <w:sz w:val="24"/>
          <w:szCs w:val="24"/>
        </w:rPr>
        <w:t>前答疑会的，潜在供应商按第二部分供应商须知前附表的规定参加现场考察或者磋商前答疑会。</w:t>
      </w:r>
    </w:p>
    <w:p w14:paraId="36DF356A" w14:textId="77777777" w:rsidR="00544780" w:rsidRDefault="00000000">
      <w:pPr>
        <w:pStyle w:val="af3"/>
        <w:spacing w:line="360" w:lineRule="auto"/>
        <w:ind w:firstLine="482"/>
        <w:rPr>
          <w:rFonts w:hAnsi="宋体" w:cs="宋体" w:hint="eastAsia"/>
          <w:b/>
          <w:szCs w:val="24"/>
        </w:rPr>
      </w:pPr>
      <w:r>
        <w:rPr>
          <w:rFonts w:hAnsi="宋体" w:cs="宋体" w:hint="eastAsia"/>
          <w:b/>
          <w:kern w:val="28"/>
          <w:sz w:val="24"/>
          <w:szCs w:val="24"/>
        </w:rPr>
        <w:t>9.磋商保证金</w:t>
      </w:r>
    </w:p>
    <w:p w14:paraId="2C10F482" w14:textId="77777777" w:rsidR="00544780" w:rsidRDefault="00000000">
      <w:pPr>
        <w:pStyle w:val="a4"/>
        <w:spacing w:line="360" w:lineRule="auto"/>
        <w:ind w:firstLineChars="196" w:firstLine="470"/>
        <w:rPr>
          <w:rFonts w:hAnsi="宋体" w:cs="宋体" w:hint="eastAsia"/>
          <w:color w:val="auto"/>
          <w:sz w:val="24"/>
        </w:rPr>
      </w:pPr>
      <w:r>
        <w:rPr>
          <w:rFonts w:hAnsi="宋体" w:cs="宋体" w:hint="eastAsia"/>
          <w:color w:val="auto"/>
          <w:sz w:val="24"/>
        </w:rPr>
        <w:t>本项目不需缴纳磋商保证金。</w:t>
      </w:r>
    </w:p>
    <w:p w14:paraId="2180E044" w14:textId="77777777" w:rsidR="00544780" w:rsidRDefault="00000000">
      <w:pPr>
        <w:pStyle w:val="af3"/>
        <w:spacing w:line="360" w:lineRule="auto"/>
        <w:ind w:firstLine="482"/>
        <w:rPr>
          <w:rFonts w:hAnsi="宋体" w:cs="宋体" w:hint="eastAsia"/>
          <w:b/>
          <w:sz w:val="24"/>
          <w:szCs w:val="24"/>
        </w:rPr>
      </w:pPr>
      <w:r>
        <w:rPr>
          <w:rFonts w:hAnsi="宋体" w:cs="宋体" w:hint="eastAsia"/>
          <w:b/>
          <w:sz w:val="24"/>
          <w:szCs w:val="24"/>
        </w:rPr>
        <w:t>10. 响应文件的语言</w:t>
      </w:r>
    </w:p>
    <w:p w14:paraId="68285DA7" w14:textId="77777777" w:rsidR="00544780"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响应文件及供应商与采购有关的来往通知、函件和文件均应使用中文。</w:t>
      </w:r>
    </w:p>
    <w:p w14:paraId="6F9DBE69" w14:textId="77777777" w:rsidR="00544780" w:rsidRDefault="00000000">
      <w:pPr>
        <w:pStyle w:val="af3"/>
        <w:spacing w:line="360" w:lineRule="auto"/>
        <w:ind w:firstLine="482"/>
        <w:rPr>
          <w:rFonts w:hAnsi="宋体" w:cs="宋体" w:hint="eastAsia"/>
          <w:b/>
          <w:sz w:val="24"/>
          <w:szCs w:val="24"/>
        </w:rPr>
      </w:pPr>
      <w:r>
        <w:rPr>
          <w:rFonts w:hAnsi="宋体" w:cs="宋体" w:hint="eastAsia"/>
          <w:b/>
          <w:sz w:val="24"/>
          <w:szCs w:val="24"/>
        </w:rPr>
        <w:t>11. 响应文件的组成</w:t>
      </w:r>
    </w:p>
    <w:p w14:paraId="119EADD2"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0F7F0584" w14:textId="77777777" w:rsidR="0054478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11.1.1符合参加政府采购活动应当具备的一般条件的承诺函；</w:t>
      </w:r>
    </w:p>
    <w:p w14:paraId="17036396" w14:textId="77777777" w:rsidR="0054478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w:t>
      </w:r>
      <w:r>
        <w:rPr>
          <w:rFonts w:ascii="宋体" w:hAnsi="宋体" w:cs="宋体"/>
          <w:sz w:val="24"/>
        </w:rPr>
        <w:t>1.1.2</w:t>
      </w:r>
      <w:bookmarkStart w:id="20" w:name="_Hlk101259339"/>
      <w:r>
        <w:rPr>
          <w:rFonts w:ascii="宋体" w:hAnsi="宋体" w:cs="宋体" w:hint="eastAsia"/>
          <w:snapToGrid w:val="0"/>
          <w:kern w:val="28"/>
          <w:sz w:val="24"/>
          <w:szCs w:val="20"/>
        </w:rPr>
        <w:t>联合协议</w:t>
      </w:r>
      <w:bookmarkStart w:id="21" w:name="_Hlk101257010"/>
      <w:r>
        <w:rPr>
          <w:rFonts w:ascii="宋体" w:hAnsi="宋体" w:cs="宋体" w:hint="eastAsia"/>
          <w:snapToGrid w:val="0"/>
          <w:kern w:val="28"/>
          <w:sz w:val="24"/>
          <w:szCs w:val="20"/>
        </w:rPr>
        <w:t>（如果有)</w:t>
      </w:r>
      <w:bookmarkEnd w:id="20"/>
      <w:bookmarkEnd w:id="21"/>
      <w:r>
        <w:rPr>
          <w:rFonts w:ascii="宋体" w:hAnsi="宋体" w:cs="宋体" w:hint="eastAsia"/>
          <w:snapToGrid w:val="0"/>
          <w:kern w:val="28"/>
          <w:sz w:val="24"/>
          <w:szCs w:val="20"/>
        </w:rPr>
        <w:t>；</w:t>
      </w:r>
    </w:p>
    <w:p w14:paraId="781021AB" w14:textId="77777777" w:rsidR="0054478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1DE89575" w14:textId="77777777" w:rsidR="0054478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7EBA788D" w14:textId="77777777" w:rsidR="00544780"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52AFAB43" w14:textId="77777777" w:rsidR="0054478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11.2.1响应函；</w:t>
      </w:r>
      <w:r>
        <w:rPr>
          <w:rFonts w:ascii="宋体" w:hAnsi="宋体" w:cs="宋体" w:hint="eastAsia"/>
          <w:sz w:val="24"/>
          <w:lang w:val="zh-CN"/>
        </w:rPr>
        <w:t xml:space="preserve"> </w:t>
      </w:r>
    </w:p>
    <w:p w14:paraId="384A14DD" w14:textId="77777777" w:rsidR="0054478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14:paraId="0D0F2EDE" w14:textId="77777777" w:rsidR="0054478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11.2.3分包意向协议（如果有)；</w:t>
      </w:r>
    </w:p>
    <w:p w14:paraId="1A85A031" w14:textId="77777777" w:rsidR="0054478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11.2.4符合性审查资料；</w:t>
      </w:r>
    </w:p>
    <w:p w14:paraId="135F2B5B" w14:textId="77777777" w:rsidR="0054478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11.2.5评审标准相应的商务技术资料；</w:t>
      </w:r>
    </w:p>
    <w:p w14:paraId="450EF456" w14:textId="77777777" w:rsidR="0054478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11.2.6商务技术偏离表；</w:t>
      </w:r>
    </w:p>
    <w:p w14:paraId="69C05C82" w14:textId="77777777" w:rsidR="00544780" w:rsidRDefault="00000000">
      <w:pPr>
        <w:snapToGrid w:val="0"/>
        <w:spacing w:line="360" w:lineRule="auto"/>
        <w:ind w:firstLineChars="400" w:firstLine="96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p>
    <w:p w14:paraId="13A9DC31" w14:textId="77777777" w:rsidR="00544780"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76710C07" w14:textId="77777777" w:rsidR="0054478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11.3.1报价单；</w:t>
      </w:r>
    </w:p>
    <w:p w14:paraId="69E76CA4" w14:textId="77777777" w:rsidR="0054478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11.3.2已标价工程清单（含设备清单）；</w:t>
      </w:r>
    </w:p>
    <w:p w14:paraId="6E3FB268" w14:textId="77777777" w:rsidR="0054478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11.3.3中小企业声明函；</w:t>
      </w:r>
    </w:p>
    <w:p w14:paraId="1CAC3007" w14:textId="77777777" w:rsidR="0054478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11.3.4报价情况说明（如供应商报价低于项目预算50%的，应当提交本文档，详细阐述不影响产品质量或者诚信履约的具体原因）；</w:t>
      </w:r>
    </w:p>
    <w:p w14:paraId="14BB33EB" w14:textId="77777777" w:rsidR="00544780" w:rsidRDefault="00000000">
      <w:pPr>
        <w:spacing w:line="360" w:lineRule="auto"/>
        <w:ind w:firstLineChars="300" w:firstLine="723"/>
        <w:rPr>
          <w:rFonts w:ascii="宋体" w:hAnsi="宋体" w:cs="宋体" w:hint="eastAsia"/>
          <w:b/>
          <w:sz w:val="24"/>
        </w:rPr>
      </w:pPr>
      <w:r>
        <w:rPr>
          <w:rFonts w:ascii="宋体" w:hAnsi="宋体" w:cs="宋体" w:hint="eastAsia"/>
          <w:b/>
          <w:sz w:val="24"/>
        </w:rPr>
        <w:t>响应文件含有采购人不能接受的附加条件的，响应文件无效；</w:t>
      </w:r>
    </w:p>
    <w:p w14:paraId="6CC37AC3" w14:textId="77777777" w:rsidR="00544780" w:rsidRDefault="00000000">
      <w:pPr>
        <w:spacing w:line="360" w:lineRule="auto"/>
        <w:ind w:firstLineChars="300" w:firstLine="723"/>
        <w:rPr>
          <w:rFonts w:ascii="宋体" w:hAnsi="宋体" w:cs="宋体" w:hint="eastAsia"/>
          <w:b/>
          <w:sz w:val="24"/>
        </w:rPr>
      </w:pPr>
      <w:r>
        <w:rPr>
          <w:rFonts w:ascii="宋体" w:hAnsi="宋体" w:cs="宋体" w:hint="eastAsia"/>
          <w:b/>
          <w:sz w:val="24"/>
        </w:rPr>
        <w:t>供应商提供虚假材料的，响应文件无效。</w:t>
      </w:r>
    </w:p>
    <w:p w14:paraId="2249741E" w14:textId="77777777" w:rsidR="00544780" w:rsidRDefault="00000000">
      <w:pPr>
        <w:spacing w:line="360" w:lineRule="auto"/>
        <w:ind w:firstLineChars="300" w:firstLine="723"/>
        <w:rPr>
          <w:rFonts w:ascii="宋体" w:hAnsi="宋体" w:cs="宋体" w:hint="eastAsia"/>
          <w:b/>
          <w:sz w:val="24"/>
        </w:rPr>
      </w:pPr>
      <w:r>
        <w:rPr>
          <w:rFonts w:ascii="宋体" w:hAnsi="宋体" w:cs="宋体" w:hint="eastAsia"/>
          <w:b/>
          <w:sz w:val="24"/>
        </w:rPr>
        <w:t>供应商应对投标文件中材料的真实性、合法性负责。</w:t>
      </w:r>
    </w:p>
    <w:p w14:paraId="76F85E50" w14:textId="77777777" w:rsidR="00544780" w:rsidRDefault="00000000">
      <w:pPr>
        <w:pStyle w:val="28"/>
        <w:snapToGrid w:val="0"/>
        <w:spacing w:before="0"/>
        <w:ind w:firstLineChars="0" w:firstLine="0"/>
        <w:outlineLvl w:val="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响应文件的编制</w:t>
      </w:r>
    </w:p>
    <w:p w14:paraId="314724D7" w14:textId="77777777" w:rsidR="00544780"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t>12.1响应文件分为资格文件、商务技术文件、报价文件三部分。各供应商在编制响应文件时请按照采购文件第六部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的格式进行，混乱的编排导致响应文件被误读或磋商小组查找不到有效文件是供应商的风险。</w:t>
      </w:r>
    </w:p>
    <w:p w14:paraId="115D16AA" w14:textId="77777777" w:rsidR="00544780"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12.2供应商进行电子投标应安装客户端软件—“政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电子交易客户端”，并按照采购文件和电子交易平台的要求编制并加密响应文件。供应商未按规定加密的响应文件，电子交易平台将拒收并提示。</w:t>
      </w:r>
    </w:p>
    <w:p w14:paraId="3B3B20F8" w14:textId="77777777" w:rsidR="00544780" w:rsidRDefault="00000000">
      <w:pPr>
        <w:snapToGrid w:val="0"/>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666CA02F" w14:textId="77777777" w:rsidR="00544780" w:rsidRDefault="00000000">
      <w:pPr>
        <w:snapToGrid w:val="0"/>
        <w:spacing w:line="360" w:lineRule="auto"/>
        <w:ind w:firstLine="482"/>
        <w:rPr>
          <w:rFonts w:ascii="宋体" w:hAnsi="宋体" w:cs="宋体" w:hint="eastAsia"/>
          <w:b/>
          <w:sz w:val="24"/>
        </w:rPr>
      </w:pPr>
      <w:r>
        <w:rPr>
          <w:rFonts w:ascii="宋体" w:hAnsi="宋体" w:cs="宋体" w:hint="eastAsia"/>
          <w:b/>
          <w:sz w:val="24"/>
        </w:rPr>
        <w:t>13.响应文件的签署、盖章</w:t>
      </w:r>
    </w:p>
    <w:p w14:paraId="704A1FF6" w14:textId="77777777" w:rsidR="00544780" w:rsidRDefault="00000000">
      <w:pPr>
        <w:pStyle w:val="28"/>
        <w:snapToGrid w:val="0"/>
        <w:spacing w:before="0"/>
        <w:ind w:firstLine="480"/>
        <w:rPr>
          <w:rFonts w:ascii="宋体" w:hAnsi="宋体" w:cs="宋体" w:hint="eastAsia"/>
          <w:b/>
        </w:rPr>
      </w:pPr>
      <w:r>
        <w:rPr>
          <w:rFonts w:ascii="宋体" w:hAnsi="宋体" w:cs="宋体" w:hint="eastAsia"/>
          <w:szCs w:val="24"/>
        </w:rPr>
        <w:t>13.1响应文件按照采购文件第六部分格式要</w:t>
      </w:r>
      <w:r>
        <w:rPr>
          <w:rFonts w:ascii="宋体" w:hAnsi="宋体" w:cs="宋体" w:hint="eastAsia"/>
        </w:rPr>
        <w:t>求进行签署、盖章。</w:t>
      </w:r>
      <w:r>
        <w:rPr>
          <w:rFonts w:ascii="宋体" w:hAnsi="宋体" w:cs="宋体" w:hint="eastAsia"/>
          <w:b/>
        </w:rPr>
        <w:t>▲供应商的响应文件未按照采购文件要求签署、盖章的，其响应文件无效</w:t>
      </w:r>
      <w:r>
        <w:rPr>
          <w:rFonts w:ascii="宋体" w:hAnsi="宋体" w:cs="宋体" w:hint="eastAsia"/>
          <w:szCs w:val="24"/>
        </w:rPr>
        <w:t>。</w:t>
      </w:r>
    </w:p>
    <w:p w14:paraId="66B907FE" w14:textId="77777777" w:rsidR="00544780" w:rsidRDefault="00000000">
      <w:pPr>
        <w:pStyle w:val="28"/>
        <w:snapToGrid w:val="0"/>
        <w:spacing w:before="0"/>
        <w:ind w:firstLine="480"/>
        <w:rPr>
          <w:rFonts w:ascii="宋体" w:hAnsi="宋体" w:cs="宋体" w:hint="eastAsia"/>
        </w:rPr>
      </w:pPr>
      <w:r>
        <w:rPr>
          <w:rFonts w:ascii="宋体" w:hAnsi="宋体" w:cs="宋体" w:hint="eastAsia"/>
        </w:rPr>
        <w:t>13.2为确保网上操作合法、有效和安全，供应商应当在响应文件提交（上传）截止时间前完成在“政府采购云平台”的身份认证，确保在电子投标过程中能够对相关数据电文进行加密和使用电子签名。</w:t>
      </w:r>
    </w:p>
    <w:p w14:paraId="63747D34" w14:textId="77777777" w:rsidR="00544780" w:rsidRDefault="00000000">
      <w:pPr>
        <w:pStyle w:val="28"/>
        <w:snapToGrid w:val="0"/>
        <w:spacing w:before="0"/>
        <w:ind w:firstLine="480"/>
        <w:rPr>
          <w:rFonts w:ascii="宋体" w:hAnsi="宋体" w:cs="宋体" w:hint="eastAsia"/>
          <w:b/>
          <w:szCs w:val="24"/>
        </w:rPr>
      </w:pPr>
      <w:r>
        <w:rPr>
          <w:rFonts w:ascii="宋体" w:hAnsi="宋体" w:cs="宋体" w:hint="eastAsia"/>
        </w:rPr>
        <w:t>13.3采购文件对响应文件签署、盖章的要求适用于电子签名。</w:t>
      </w:r>
    </w:p>
    <w:p w14:paraId="06F41D3E" w14:textId="77777777" w:rsidR="00544780" w:rsidRDefault="00000000">
      <w:pPr>
        <w:pStyle w:val="28"/>
        <w:snapToGrid w:val="0"/>
        <w:spacing w:before="0"/>
        <w:ind w:firstLineChars="0" w:firstLine="0"/>
        <w:rPr>
          <w:rFonts w:ascii="宋体" w:hAnsi="宋体" w:cs="宋体" w:hint="eastAsia"/>
          <w:b/>
          <w:szCs w:val="24"/>
        </w:rPr>
      </w:pPr>
      <w:r>
        <w:rPr>
          <w:rFonts w:ascii="宋体" w:hAnsi="宋体" w:cs="宋体" w:hint="eastAsia"/>
          <w:b/>
          <w:szCs w:val="24"/>
        </w:rPr>
        <w:t>14. 响应文件的提交、补充、修改、撤回</w:t>
      </w:r>
    </w:p>
    <w:p w14:paraId="5E1295D5" w14:textId="77777777" w:rsidR="00544780" w:rsidRDefault="00000000">
      <w:pPr>
        <w:pStyle w:val="28"/>
        <w:snapToGrid w:val="0"/>
        <w:spacing w:before="0"/>
        <w:ind w:firstLine="480"/>
        <w:rPr>
          <w:rFonts w:ascii="宋体" w:hAnsi="宋体" w:cs="宋体" w:hint="eastAsia"/>
          <w:szCs w:val="24"/>
        </w:rPr>
      </w:pPr>
      <w:r>
        <w:rPr>
          <w:rFonts w:ascii="宋体" w:hAnsi="宋体" w:cs="宋体" w:hint="eastAsia"/>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A0B0312" w14:textId="77777777" w:rsidR="00544780" w:rsidRDefault="00000000">
      <w:pPr>
        <w:pStyle w:val="28"/>
        <w:snapToGrid w:val="0"/>
        <w:spacing w:before="0"/>
        <w:ind w:firstLine="480"/>
        <w:rPr>
          <w:rFonts w:ascii="宋体" w:hAnsi="宋体" w:cs="宋体" w:hint="eastAsia"/>
          <w:szCs w:val="24"/>
        </w:rPr>
      </w:pPr>
      <w:r>
        <w:rPr>
          <w:rFonts w:ascii="宋体" w:hAnsi="宋体" w:cs="宋体" w:hint="eastAsia"/>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63817239" w14:textId="77777777" w:rsidR="00544780" w:rsidRDefault="00000000">
      <w:pPr>
        <w:pStyle w:val="28"/>
        <w:snapToGrid w:val="0"/>
        <w:spacing w:before="0"/>
        <w:ind w:firstLine="480"/>
        <w:rPr>
          <w:rFonts w:ascii="宋体" w:hAnsi="宋体" w:cs="宋体" w:hint="eastAsia"/>
          <w:szCs w:val="24"/>
        </w:rPr>
      </w:pPr>
      <w:r>
        <w:rPr>
          <w:rFonts w:ascii="宋体" w:hAnsi="宋体" w:cs="宋体" w:hint="eastAsia"/>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7807E6BF" w14:textId="77777777" w:rsidR="00544780" w:rsidRDefault="00000000">
      <w:pPr>
        <w:pStyle w:val="af3"/>
        <w:snapToGrid w:val="0"/>
        <w:spacing w:line="360" w:lineRule="auto"/>
        <w:ind w:firstLine="482"/>
        <w:rPr>
          <w:rFonts w:hAnsi="宋体" w:cs="宋体" w:hint="eastAsia"/>
          <w:b/>
          <w:sz w:val="24"/>
          <w:szCs w:val="24"/>
        </w:rPr>
      </w:pPr>
      <w:r>
        <w:rPr>
          <w:rFonts w:hAnsi="宋体" w:cs="宋体" w:hint="eastAsia"/>
          <w:b/>
          <w:sz w:val="24"/>
          <w:szCs w:val="24"/>
        </w:rPr>
        <w:t>15.备份响应文件</w:t>
      </w:r>
    </w:p>
    <w:p w14:paraId="622C18C2" w14:textId="77777777" w:rsidR="00544780" w:rsidRDefault="00000000">
      <w:pPr>
        <w:pStyle w:val="af3"/>
        <w:snapToGrid w:val="0"/>
        <w:spacing w:line="360" w:lineRule="auto"/>
        <w:ind w:firstLineChars="150" w:firstLine="360"/>
        <w:rPr>
          <w:rFonts w:hAnsi="宋体" w:cs="宋体" w:hint="eastAsia"/>
          <w:b/>
          <w:sz w:val="24"/>
          <w:szCs w:val="24"/>
        </w:rPr>
      </w:pPr>
      <w:r>
        <w:rPr>
          <w:rFonts w:hAnsi="宋体" w:cs="宋体" w:hint="eastAsia"/>
          <w:sz w:val="24"/>
          <w:szCs w:val="24"/>
        </w:rPr>
        <w:t xml:space="preserve"> 15.1供应商在电子交易平台传输递交响应文件后，还可以在响应文件提交（上传）截止时间前直接提交或者以邮政快递方式递交备份响应文件1份，</w:t>
      </w:r>
      <w:r>
        <w:rPr>
          <w:rFonts w:hAnsi="宋体" w:cs="宋体" w:hint="eastAsia"/>
          <w:b/>
          <w:sz w:val="24"/>
          <w:szCs w:val="24"/>
        </w:rPr>
        <w:t>但采购人、采购代理机构不强制或变相强制供应商提交备份响应文件。</w:t>
      </w:r>
    </w:p>
    <w:p w14:paraId="50BEAF8E" w14:textId="77777777" w:rsidR="00544780" w:rsidRDefault="00000000">
      <w:pPr>
        <w:pStyle w:val="af3"/>
        <w:snapToGrid w:val="0"/>
        <w:spacing w:line="360" w:lineRule="auto"/>
        <w:ind w:firstLineChars="200" w:firstLine="480"/>
        <w:rPr>
          <w:rFonts w:hAnsi="宋体" w:cs="宋体" w:hint="eastAsia"/>
          <w:b/>
          <w:sz w:val="24"/>
          <w:szCs w:val="24"/>
        </w:rPr>
      </w:pPr>
      <w:r>
        <w:rPr>
          <w:rFonts w:hAnsi="宋体" w:cs="宋体" w:hint="eastAsia"/>
          <w:sz w:val="24"/>
          <w:szCs w:val="24"/>
        </w:rPr>
        <w:t>15.2备份响应文件须在“政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存储、密封规定的备份响应文件将被视为无效或者被拒绝接收。</w:t>
      </w:r>
    </w:p>
    <w:p w14:paraId="3E61B5B3" w14:textId="77777777" w:rsidR="00544780" w:rsidRDefault="00000000">
      <w:pPr>
        <w:pStyle w:val="af3"/>
        <w:snapToGrid w:val="0"/>
        <w:spacing w:line="360" w:lineRule="auto"/>
        <w:ind w:firstLineChars="200" w:firstLine="480"/>
        <w:rPr>
          <w:rFonts w:hAnsi="宋体" w:cs="宋体" w:hint="eastAsia"/>
          <w:sz w:val="24"/>
          <w:szCs w:val="24"/>
        </w:rPr>
      </w:pPr>
      <w:r>
        <w:rPr>
          <w:rFonts w:hAnsi="宋体" w:cs="宋体" w:hint="eastAsia"/>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45846912" w14:textId="77777777" w:rsidR="00544780" w:rsidRDefault="00000000">
      <w:pPr>
        <w:pStyle w:val="af3"/>
        <w:snapToGrid w:val="0"/>
        <w:spacing w:line="360" w:lineRule="auto"/>
        <w:ind w:firstLineChars="200" w:firstLine="480"/>
        <w:rPr>
          <w:rFonts w:hAnsi="宋体" w:cs="宋体" w:hint="eastAsia"/>
          <w:sz w:val="24"/>
          <w:szCs w:val="24"/>
        </w:rPr>
      </w:pPr>
      <w:r>
        <w:rPr>
          <w:rFonts w:hAnsi="宋体" w:cs="宋体" w:hint="eastAsia"/>
          <w:sz w:val="24"/>
          <w:szCs w:val="24"/>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03BFB79A" w14:textId="77777777" w:rsidR="00544780" w:rsidRDefault="00000000">
      <w:pPr>
        <w:pStyle w:val="af3"/>
        <w:snapToGrid w:val="0"/>
        <w:spacing w:line="360" w:lineRule="auto"/>
        <w:ind w:firstLineChars="199" w:firstLine="479"/>
        <w:rPr>
          <w:rFonts w:hAnsi="宋体" w:cs="宋体" w:hint="eastAsia"/>
          <w:b/>
          <w:sz w:val="24"/>
          <w:szCs w:val="24"/>
        </w:rPr>
      </w:pPr>
      <w:r>
        <w:rPr>
          <w:rFonts w:hAnsi="宋体" w:cs="宋体" w:hint="eastAsia"/>
          <w:b/>
          <w:sz w:val="24"/>
          <w:szCs w:val="24"/>
        </w:rPr>
        <w:t>15.5供应商仅提交备份响应文件，未在电子交易平台传输递交响应文件的，响应文件无效。</w:t>
      </w:r>
    </w:p>
    <w:p w14:paraId="6CF33D2C" w14:textId="77777777" w:rsidR="00544780" w:rsidRDefault="00000000">
      <w:pPr>
        <w:pStyle w:val="28"/>
        <w:spacing w:before="0"/>
        <w:ind w:firstLineChars="0" w:firstLine="0"/>
        <w:rPr>
          <w:rFonts w:ascii="宋体" w:hAnsi="宋体" w:cs="宋体" w:hint="eastAsia"/>
          <w:b/>
          <w:szCs w:val="24"/>
        </w:rPr>
      </w:pPr>
      <w:r>
        <w:rPr>
          <w:rFonts w:ascii="宋体" w:hAnsi="宋体" w:cs="宋体" w:hint="eastAsia"/>
          <w:b/>
          <w:szCs w:val="24"/>
        </w:rPr>
        <w:t>16.响应文件的无效处理</w:t>
      </w:r>
    </w:p>
    <w:p w14:paraId="4A7EC3F5" w14:textId="77777777" w:rsidR="00544780" w:rsidRDefault="00000000">
      <w:pPr>
        <w:pStyle w:val="a3"/>
        <w:spacing w:line="360" w:lineRule="auto"/>
        <w:ind w:firstLineChars="150" w:firstLine="360"/>
        <w:rPr>
          <w:rFonts w:cs="宋体" w:hint="eastAsia"/>
          <w:szCs w:val="21"/>
        </w:rPr>
      </w:pPr>
      <w:r>
        <w:rPr>
          <w:rFonts w:cs="宋体" w:hint="eastAsia"/>
          <w:szCs w:val="21"/>
        </w:rPr>
        <w:t>有采购文件第四部分</w:t>
      </w:r>
      <w:r>
        <w:rPr>
          <w:rFonts w:cs="宋体" w:hint="eastAsia"/>
        </w:rPr>
        <w:t>4.2规定</w:t>
      </w:r>
      <w:r>
        <w:rPr>
          <w:rFonts w:cs="宋体" w:hint="eastAsia"/>
          <w:szCs w:val="21"/>
        </w:rPr>
        <w:t>的情形之一的，响应文件无效：</w:t>
      </w:r>
    </w:p>
    <w:p w14:paraId="7C307B52" w14:textId="77777777" w:rsidR="00544780" w:rsidRDefault="00000000">
      <w:pPr>
        <w:pStyle w:val="28"/>
        <w:spacing w:before="0"/>
        <w:ind w:firstLineChars="0" w:firstLine="0"/>
        <w:rPr>
          <w:rFonts w:ascii="宋体" w:hAnsi="宋体" w:cs="宋体" w:hint="eastAsia"/>
          <w:b/>
          <w:szCs w:val="24"/>
        </w:rPr>
      </w:pPr>
      <w:r>
        <w:rPr>
          <w:rFonts w:ascii="宋体" w:hAnsi="宋体" w:cs="宋体" w:hint="eastAsia"/>
          <w:b/>
          <w:szCs w:val="24"/>
        </w:rPr>
        <w:t>17.响应文件有效期</w:t>
      </w:r>
    </w:p>
    <w:p w14:paraId="6AF7F983" w14:textId="77777777" w:rsidR="00544780"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17.1响应文件有效期为从提交响应文件的截止之日起90天。▲</w:t>
      </w:r>
      <w:r>
        <w:rPr>
          <w:rFonts w:ascii="宋体" w:hAnsi="宋体" w:cs="宋体" w:hint="eastAsia"/>
          <w:b/>
          <w:sz w:val="24"/>
          <w:szCs w:val="20"/>
        </w:rPr>
        <w:t>供应商的响应文件中承</w:t>
      </w:r>
      <w:r>
        <w:rPr>
          <w:rFonts w:ascii="宋体" w:hAnsi="宋体" w:cs="宋体" w:hint="eastAsia"/>
          <w:b/>
          <w:sz w:val="24"/>
          <w:szCs w:val="21"/>
        </w:rPr>
        <w:t>诺的响应文件有效期少于采购文件中载明的响应文件有效期的，响应文件无效。</w:t>
      </w:r>
    </w:p>
    <w:p w14:paraId="462C1931" w14:textId="77777777" w:rsidR="00544780" w:rsidRDefault="00000000">
      <w:pPr>
        <w:pStyle w:val="28"/>
        <w:spacing w:before="0"/>
        <w:ind w:firstLine="480"/>
        <w:rPr>
          <w:rFonts w:ascii="宋体" w:hAnsi="宋体" w:cs="宋体" w:hint="eastAsia"/>
        </w:rPr>
      </w:pPr>
      <w:r>
        <w:rPr>
          <w:rFonts w:ascii="宋体" w:hAnsi="宋体" w:cs="宋体" w:hint="eastAsia"/>
        </w:rPr>
        <w:t>17.2响应文件合格投递后，自响应文件提交截止时间起，在响应文件有效期内有效。</w:t>
      </w:r>
    </w:p>
    <w:p w14:paraId="24CF375B" w14:textId="77777777" w:rsidR="00544780" w:rsidRDefault="00000000">
      <w:pPr>
        <w:pStyle w:val="28"/>
        <w:spacing w:before="0"/>
        <w:ind w:firstLine="480"/>
        <w:rPr>
          <w:rFonts w:ascii="宋体" w:hAnsi="宋体" w:cs="宋体" w:hint="eastAsia"/>
        </w:rPr>
      </w:pPr>
      <w:r>
        <w:rPr>
          <w:rFonts w:ascii="宋体" w:hAnsi="宋体" w:cs="宋体" w:hint="eastAsia"/>
        </w:rPr>
        <w:t>17.3在原定响应文件有效期满之前，如果出现特殊情况，采购代理机构可以以书面形式通知供应商延长响应文件有效期。供应商同意延长的，不得要求或被允许修改其响应文件，供应</w:t>
      </w:r>
      <w:proofErr w:type="gramStart"/>
      <w:r>
        <w:rPr>
          <w:rFonts w:ascii="宋体" w:hAnsi="宋体" w:cs="宋体" w:hint="eastAsia"/>
        </w:rPr>
        <w:t>商拒绝</w:t>
      </w:r>
      <w:proofErr w:type="gramEnd"/>
      <w:r>
        <w:rPr>
          <w:rFonts w:ascii="宋体" w:hAnsi="宋体" w:cs="宋体" w:hint="eastAsia"/>
        </w:rPr>
        <w:t>延长的，其响应文件无效。</w:t>
      </w:r>
    </w:p>
    <w:p w14:paraId="3C8B6DA2" w14:textId="77777777" w:rsidR="00544780" w:rsidRDefault="00544780">
      <w:pPr>
        <w:pStyle w:val="28"/>
        <w:spacing w:before="0"/>
        <w:ind w:firstLine="643"/>
        <w:rPr>
          <w:rFonts w:ascii="宋体" w:hAnsi="宋体" w:cs="宋体" w:hint="eastAsia"/>
          <w:b/>
          <w:sz w:val="32"/>
        </w:rPr>
      </w:pPr>
    </w:p>
    <w:p w14:paraId="4BF9B5F2" w14:textId="77777777" w:rsidR="00544780" w:rsidRDefault="00000000">
      <w:pPr>
        <w:snapToGrid w:val="0"/>
        <w:spacing w:line="360" w:lineRule="auto"/>
        <w:jc w:val="center"/>
        <w:outlineLvl w:val="0"/>
        <w:rPr>
          <w:rFonts w:ascii="宋体" w:hAnsi="宋体" w:cs="宋体" w:hint="eastAsia"/>
          <w:b/>
          <w:sz w:val="32"/>
          <w:szCs w:val="20"/>
        </w:rPr>
      </w:pPr>
      <w:r>
        <w:rPr>
          <w:rFonts w:ascii="宋体" w:hAnsi="宋体" w:cs="宋体" w:hint="eastAsia"/>
          <w:b/>
          <w:sz w:val="32"/>
          <w:szCs w:val="20"/>
        </w:rPr>
        <w:t>四、响应文件开启、资格审查与信用信息查询</w:t>
      </w:r>
    </w:p>
    <w:p w14:paraId="45C5D370" w14:textId="77777777" w:rsidR="00544780" w:rsidRDefault="00000000">
      <w:pPr>
        <w:pStyle w:val="af17cgridlangnp1033langf"/>
        <w:spacing w:before="0" w:line="360" w:lineRule="auto"/>
        <w:ind w:left="0" w:firstLine="0"/>
        <w:contextualSpacing/>
        <w:rPr>
          <w:rFonts w:ascii="宋体" w:hAnsi="宋体" w:cs="宋体" w:hint="eastAsia"/>
          <w:sz w:val="24"/>
        </w:rPr>
      </w:pPr>
      <w:r>
        <w:rPr>
          <w:rFonts w:ascii="宋体" w:hAnsi="宋体" w:cs="宋体" w:hint="eastAsia"/>
          <w:b/>
          <w:sz w:val="24"/>
          <w:szCs w:val="24"/>
        </w:rPr>
        <w:t>18.响应文件开启</w:t>
      </w:r>
      <w:r>
        <w:rPr>
          <w:rFonts w:ascii="宋体" w:hAnsi="宋体" w:cs="宋体" w:hint="eastAsia"/>
          <w:sz w:val="24"/>
        </w:rPr>
        <w:t xml:space="preserve"> </w:t>
      </w:r>
    </w:p>
    <w:p w14:paraId="514D5750" w14:textId="77777777" w:rsidR="00544780" w:rsidRDefault="00000000">
      <w:pPr>
        <w:pStyle w:val="af17cgridlangnp1033langf"/>
        <w:snapToGrid w:val="0"/>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18.1采购代理机构按照采购文件规定的时间通过电子交易平台组织响应文件开启，所有供应商均应当准时在线参加。供应商不足3家的，不得开启。</w:t>
      </w:r>
    </w:p>
    <w:p w14:paraId="1F1B79EC" w14:textId="77777777" w:rsidR="00544780" w:rsidRDefault="00000000">
      <w:pPr>
        <w:pStyle w:val="af17cgridlangnp1033langf"/>
        <w:snapToGrid w:val="0"/>
        <w:spacing w:before="0" w:line="360" w:lineRule="auto"/>
        <w:ind w:left="0" w:firstLineChars="200" w:firstLine="480"/>
        <w:contextualSpacing/>
        <w:rPr>
          <w:rFonts w:ascii="宋体" w:hAnsi="宋体" w:cs="宋体" w:hint="eastAsia"/>
          <w:sz w:val="24"/>
        </w:rPr>
      </w:pPr>
      <w:r>
        <w:rPr>
          <w:rFonts w:ascii="宋体" w:hAnsi="宋体" w:cs="宋体" w:hint="eastAsia"/>
          <w:sz w:val="24"/>
        </w:rPr>
        <w:t>18.2响应文件开启时，电子交易平台按响应文件开启时间自动提取所有响应文件。采购代理机构依托电子交易平台发起开始解密指令，供应</w:t>
      </w:r>
      <w:proofErr w:type="gramStart"/>
      <w:r>
        <w:rPr>
          <w:rFonts w:ascii="宋体" w:hAnsi="宋体" w:cs="宋体" w:hint="eastAsia"/>
          <w:sz w:val="24"/>
        </w:rPr>
        <w:t>商按照</w:t>
      </w:r>
      <w:proofErr w:type="gramEnd"/>
      <w:r>
        <w:rPr>
          <w:rFonts w:ascii="宋体" w:hAnsi="宋体" w:cs="宋体" w:hint="eastAsia"/>
          <w:sz w:val="24"/>
        </w:rPr>
        <w:t>平台提示和采购文件的规定在半小时内完成在线解密。</w:t>
      </w:r>
    </w:p>
    <w:p w14:paraId="7C210EC0" w14:textId="77777777" w:rsidR="00544780" w:rsidRDefault="00000000">
      <w:pPr>
        <w:pStyle w:val="af17cgridlangnp1033langf"/>
        <w:snapToGrid w:val="0"/>
        <w:spacing w:before="0" w:line="360" w:lineRule="auto"/>
        <w:ind w:left="0" w:firstLineChars="200" w:firstLine="480"/>
        <w:contextualSpacing/>
        <w:rPr>
          <w:rFonts w:ascii="宋体" w:hAnsi="宋体" w:cs="宋体" w:hint="eastAsia"/>
          <w:sz w:val="24"/>
        </w:rPr>
      </w:pPr>
      <w:r>
        <w:rPr>
          <w:rFonts w:ascii="宋体" w:hAnsi="宋体" w:cs="宋体" w:hint="eastAsia"/>
          <w:sz w:val="24"/>
        </w:rPr>
        <w:t>18.3</w:t>
      </w:r>
      <w:r>
        <w:rPr>
          <w:rFonts w:ascii="宋体" w:hAnsi="宋体" w:cs="宋体" w:hint="eastAsia"/>
          <w:b/>
          <w:bCs/>
          <w:sz w:val="24"/>
        </w:rPr>
        <w:t>响应文件未按时解密，供应商提供了备份响应文件的，以备份响应文件作为依据，否则视为响应文件撤回。响应文件已按时解密的，备份响应文件自动失效。</w:t>
      </w:r>
    </w:p>
    <w:p w14:paraId="1B3FC88C" w14:textId="77777777" w:rsidR="00544780" w:rsidRDefault="00000000">
      <w:pPr>
        <w:pStyle w:val="af17cgridlangnp1033langf"/>
        <w:spacing w:before="0" w:line="360" w:lineRule="auto"/>
        <w:ind w:left="0" w:firstLine="0"/>
        <w:contextualSpacing/>
        <w:rPr>
          <w:rFonts w:ascii="宋体" w:hAnsi="宋体" w:cs="宋体" w:hint="eastAsia"/>
          <w:b/>
          <w:sz w:val="24"/>
          <w:szCs w:val="24"/>
        </w:rPr>
      </w:pPr>
      <w:r>
        <w:rPr>
          <w:rFonts w:ascii="宋体" w:hAnsi="宋体" w:cs="宋体" w:hint="eastAsia"/>
          <w:b/>
          <w:sz w:val="24"/>
          <w:szCs w:val="24"/>
        </w:rPr>
        <w:t>19、资格审查</w:t>
      </w:r>
    </w:p>
    <w:p w14:paraId="78FD72CE"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采购人、采购代理机构或磋商小组依据法律法规和采购文件的规定，对供应商的资格进行审查。</w:t>
      </w:r>
    </w:p>
    <w:p w14:paraId="2E2A41C6" w14:textId="77777777" w:rsidR="00544780" w:rsidRDefault="00000000">
      <w:pPr>
        <w:pStyle w:val="28"/>
        <w:spacing w:before="0"/>
        <w:ind w:firstLine="480"/>
        <w:rPr>
          <w:rFonts w:ascii="宋体" w:hAnsi="宋体" w:cs="宋体" w:hint="eastAsia"/>
        </w:rPr>
      </w:pPr>
      <w:r>
        <w:rPr>
          <w:rFonts w:ascii="宋体" w:hAnsi="宋体" w:cs="宋体" w:hint="eastAsia"/>
          <w:kern w:val="0"/>
          <w:szCs w:val="24"/>
        </w:rPr>
        <w:t>19.2供应商未按照采购文件要求提供与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供应商不具备采购文件中规定的资格要求，其响应文件无效。</w:t>
      </w:r>
    </w:p>
    <w:p w14:paraId="262A0300" w14:textId="77777777" w:rsidR="00544780" w:rsidRDefault="00000000">
      <w:pPr>
        <w:pStyle w:val="28"/>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3对未通过资格审查的供应商，采购人或采购代理机构告知其未通过的原因。</w:t>
      </w:r>
    </w:p>
    <w:p w14:paraId="34C1E813" w14:textId="77777777" w:rsidR="00544780" w:rsidRDefault="00000000">
      <w:pPr>
        <w:pStyle w:val="28"/>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4合格供应商不足3家的，不再评审。</w:t>
      </w:r>
    </w:p>
    <w:p w14:paraId="0DF0E8E9" w14:textId="77777777" w:rsidR="00544780" w:rsidRDefault="00000000">
      <w:pPr>
        <w:pStyle w:val="28"/>
        <w:spacing w:before="0"/>
        <w:ind w:firstLine="480"/>
        <w:rPr>
          <w:rFonts w:ascii="宋体" w:hAnsi="宋体" w:cs="宋体" w:hint="eastAsia"/>
        </w:rPr>
      </w:pPr>
      <w:r>
        <w:rPr>
          <w:rFonts w:ascii="宋体" w:hAnsi="宋体" w:cs="宋体" w:hint="eastAsia"/>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E23FB79" w14:textId="77777777" w:rsidR="00544780" w:rsidRDefault="00000000">
      <w:pPr>
        <w:pStyle w:val="28"/>
        <w:spacing w:before="0"/>
        <w:ind w:firstLineChars="0" w:firstLine="0"/>
        <w:rPr>
          <w:rFonts w:ascii="宋体" w:hAnsi="宋体" w:cs="宋体" w:hint="eastAsia"/>
          <w:b/>
          <w:szCs w:val="24"/>
        </w:rPr>
      </w:pPr>
      <w:r>
        <w:rPr>
          <w:rFonts w:ascii="宋体" w:hAnsi="宋体" w:cs="宋体" w:hint="eastAsia"/>
          <w:b/>
          <w:szCs w:val="24"/>
        </w:rPr>
        <w:t>20、信用信息查询</w:t>
      </w:r>
    </w:p>
    <w:p w14:paraId="75734013" w14:textId="77777777" w:rsidR="00544780" w:rsidRDefault="00000000">
      <w:pPr>
        <w:pStyle w:val="28"/>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20.1信用信息查询渠道及截止时间：采购代理机构将在资格审查时通过“信用中国”网站(www.creditchina.gov.cn)、中国政府采购网(www.ccgp.gov.cn)渠道查询供应商接受资格审查时的信用记录。</w:t>
      </w:r>
    </w:p>
    <w:p w14:paraId="616E0120" w14:textId="77777777" w:rsidR="00544780" w:rsidRDefault="00000000">
      <w:pPr>
        <w:pStyle w:val="28"/>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20.2信用信息查询记录和证据留存的具体方式：现场查询的供应商的信用记录、查询结果经确认后将与采购文件一起存档。</w:t>
      </w:r>
    </w:p>
    <w:p w14:paraId="542E1BF0" w14:textId="77777777" w:rsidR="00544780" w:rsidRDefault="00000000">
      <w:pPr>
        <w:pStyle w:val="28"/>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20.3信用信息的使用规则：经查询列入失信被执行人名单、重大税收违法案件当事人名单、政府采购严重违法失信行为记录名单的供应商将被拒绝参与政府采购活动。</w:t>
      </w:r>
    </w:p>
    <w:p w14:paraId="07F2B4EF" w14:textId="77777777" w:rsidR="00544780" w:rsidRDefault="00000000">
      <w:pPr>
        <w:pStyle w:val="28"/>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0513FA23" w14:textId="77777777" w:rsidR="00544780" w:rsidRDefault="00544780">
      <w:pPr>
        <w:pStyle w:val="28"/>
        <w:spacing w:before="0"/>
        <w:ind w:firstLineChars="0" w:firstLine="0"/>
        <w:rPr>
          <w:rFonts w:ascii="宋体" w:hAnsi="宋体" w:cs="宋体" w:hint="eastAsia"/>
          <w:kern w:val="0"/>
          <w:szCs w:val="24"/>
        </w:rPr>
      </w:pPr>
    </w:p>
    <w:p w14:paraId="6A6FC4DD" w14:textId="77777777" w:rsidR="00544780" w:rsidRDefault="00000000">
      <w:pPr>
        <w:snapToGrid w:val="0"/>
        <w:spacing w:line="360" w:lineRule="auto"/>
        <w:jc w:val="center"/>
        <w:outlineLvl w:val="0"/>
        <w:rPr>
          <w:rFonts w:ascii="宋体" w:hAnsi="宋体" w:cs="宋体" w:hint="eastAsia"/>
          <w:b/>
          <w:sz w:val="32"/>
          <w:szCs w:val="20"/>
        </w:rPr>
      </w:pPr>
      <w:r>
        <w:rPr>
          <w:rFonts w:ascii="宋体" w:hAnsi="宋体" w:cs="宋体" w:hint="eastAsia"/>
          <w:b/>
          <w:sz w:val="32"/>
          <w:szCs w:val="20"/>
        </w:rPr>
        <w:t>五、评审</w:t>
      </w:r>
    </w:p>
    <w:p w14:paraId="5CE03C4F" w14:textId="77777777" w:rsidR="00544780" w:rsidRDefault="00000000">
      <w:pPr>
        <w:spacing w:line="360" w:lineRule="auto"/>
        <w:ind w:firstLine="482"/>
        <w:rPr>
          <w:rFonts w:ascii="宋体" w:hAnsi="宋体" w:cs="宋体" w:hint="eastAsia"/>
          <w:b/>
          <w:sz w:val="24"/>
        </w:rPr>
      </w:pPr>
      <w:bookmarkStart w:id="22"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ascii="宋体" w:hAnsi="宋体" w:cs="宋体" w:hint="eastAsia"/>
          <w:b/>
          <w:sz w:val="24"/>
        </w:rPr>
        <w:t>详见采购文件第四部分评审办法。</w:t>
      </w:r>
    </w:p>
    <w:p w14:paraId="21767D5D" w14:textId="77777777" w:rsidR="00544780" w:rsidRDefault="00544780">
      <w:pPr>
        <w:spacing w:line="360" w:lineRule="auto"/>
        <w:ind w:firstLine="482"/>
        <w:rPr>
          <w:rFonts w:ascii="宋体" w:hAnsi="宋体" w:cs="宋体" w:hint="eastAsia"/>
          <w:b/>
          <w:sz w:val="24"/>
        </w:rPr>
      </w:pPr>
    </w:p>
    <w:p w14:paraId="59B42A61" w14:textId="77777777" w:rsidR="00544780" w:rsidRDefault="00000000">
      <w:pPr>
        <w:snapToGrid w:val="0"/>
        <w:spacing w:line="360" w:lineRule="auto"/>
        <w:jc w:val="center"/>
        <w:outlineLvl w:val="0"/>
        <w:rPr>
          <w:rFonts w:ascii="宋体" w:hAnsi="宋体" w:cs="宋体" w:hint="eastAsia"/>
          <w:b/>
          <w:sz w:val="32"/>
          <w:szCs w:val="20"/>
        </w:rPr>
      </w:pPr>
      <w:r>
        <w:rPr>
          <w:rFonts w:ascii="宋体" w:hAnsi="宋体" w:cs="宋体" w:hint="eastAsia"/>
          <w:b/>
          <w:sz w:val="32"/>
          <w:szCs w:val="20"/>
        </w:rPr>
        <w:t>六、成交供应商确定</w:t>
      </w:r>
    </w:p>
    <w:p w14:paraId="6FCAC405" w14:textId="77777777" w:rsidR="00544780" w:rsidRDefault="00000000">
      <w:pPr>
        <w:pStyle w:val="a3"/>
        <w:spacing w:line="360" w:lineRule="auto"/>
        <w:ind w:left="479" w:hangingChars="199" w:hanging="479"/>
        <w:rPr>
          <w:rFonts w:cs="宋体" w:hint="eastAsia"/>
          <w:b/>
        </w:rPr>
      </w:pPr>
      <w:r>
        <w:rPr>
          <w:rFonts w:cs="宋体" w:hint="eastAsia"/>
          <w:b/>
        </w:rPr>
        <w:t>22. 确定成交供应商</w:t>
      </w:r>
    </w:p>
    <w:p w14:paraId="50CEEC86" w14:textId="77777777" w:rsidR="00544780" w:rsidRDefault="00000000">
      <w:pPr>
        <w:pStyle w:val="28"/>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2D54C27F" w14:textId="77777777" w:rsidR="00544780" w:rsidRDefault="00000000">
      <w:pPr>
        <w:pStyle w:val="28"/>
        <w:snapToGrid w:val="0"/>
        <w:spacing w:before="0"/>
        <w:ind w:firstLineChars="0" w:firstLine="0"/>
        <w:rPr>
          <w:rFonts w:ascii="宋体" w:hAnsi="宋体" w:cs="宋体" w:hint="eastAsia"/>
          <w:b/>
          <w:szCs w:val="24"/>
        </w:rPr>
      </w:pPr>
      <w:r>
        <w:rPr>
          <w:rFonts w:ascii="宋体" w:hAnsi="宋体" w:cs="宋体" w:hint="eastAsia"/>
          <w:b/>
          <w:szCs w:val="24"/>
        </w:rPr>
        <w:t>23. 成交通知与成交结果公告</w:t>
      </w:r>
    </w:p>
    <w:p w14:paraId="27B6589B" w14:textId="77777777" w:rsidR="00544780" w:rsidRDefault="00000000">
      <w:pPr>
        <w:widowControl/>
        <w:shd w:val="clear" w:color="auto" w:fill="FFFFFF"/>
        <w:spacing w:line="360" w:lineRule="auto"/>
        <w:ind w:firstLine="482"/>
        <w:jc w:val="left"/>
        <w:rPr>
          <w:rFonts w:ascii="宋体" w:hAnsi="宋体" w:cs="宋体" w:hint="eastAsia"/>
          <w:sz w:val="24"/>
        </w:rPr>
      </w:pPr>
      <w:r>
        <w:rPr>
          <w:rFonts w:ascii="宋体" w:hAnsi="宋体" w:cs="宋体" w:hint="eastAsia"/>
          <w:sz w:val="24"/>
        </w:rPr>
        <w:t>23.1自成交供应商确定之日起1个工作日内，采购代理机构通过电子交易平台向成交供应商发出成交通知书，同时编制发布采购结果公告。采购代理机构也可以以纸质形式进行成交通知。由于中标、成交供应商原因导致重新采购的，应当承担支付代理费和专家评审费等费用在内的赔偿责任。</w:t>
      </w:r>
    </w:p>
    <w:p w14:paraId="1971FD51" w14:textId="77777777" w:rsidR="00544780" w:rsidRDefault="00000000">
      <w:pPr>
        <w:widowControl/>
        <w:shd w:val="clear" w:color="auto" w:fill="FFFFFF"/>
        <w:spacing w:line="360" w:lineRule="auto"/>
        <w:ind w:firstLine="482"/>
        <w:jc w:val="left"/>
        <w:rPr>
          <w:rFonts w:ascii="宋体" w:hAnsi="宋体" w:cs="宋体" w:hint="eastAsia"/>
          <w:sz w:val="24"/>
        </w:rPr>
      </w:pPr>
      <w:r>
        <w:rPr>
          <w:rFonts w:ascii="宋体" w:hAnsi="宋体" w:cs="宋体" w:hint="eastAsia"/>
          <w:sz w:val="24"/>
        </w:rPr>
        <w:t>23.2成交结果公告内容包括采购人及其委托的采购代理机构的名称、地址、联系方式，项目名称和项目编号，成交供应商名称、地址和成交金额，主要成交标的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名称、规格型号、数量、单价、服务要求，开标记录、资格审查情况、评审专家抽取规则、符合性审查情况、未成交情况说明、成交结果公告期限以及评审专家名单、评分汇总及明细。</w:t>
      </w:r>
    </w:p>
    <w:p w14:paraId="450FB915" w14:textId="77777777" w:rsidR="00544780" w:rsidRDefault="00000000">
      <w:pPr>
        <w:widowControl/>
        <w:shd w:val="clear" w:color="auto" w:fill="FFFFFF"/>
        <w:spacing w:line="360" w:lineRule="auto"/>
        <w:ind w:firstLine="482"/>
        <w:jc w:val="left"/>
        <w:rPr>
          <w:rFonts w:ascii="宋体" w:hAnsi="宋体" w:cs="宋体" w:hint="eastAsia"/>
          <w:sz w:val="24"/>
        </w:rPr>
      </w:pPr>
      <w:r>
        <w:rPr>
          <w:rFonts w:ascii="宋体" w:hAnsi="宋体" w:cs="宋体" w:hint="eastAsia"/>
          <w:sz w:val="24"/>
        </w:rPr>
        <w:t>23.3公告期限为1个工作日。</w:t>
      </w:r>
    </w:p>
    <w:p w14:paraId="073C3E5D" w14:textId="77777777" w:rsidR="00544780" w:rsidRDefault="00544780">
      <w:pPr>
        <w:snapToGrid w:val="0"/>
        <w:spacing w:line="360" w:lineRule="auto"/>
        <w:ind w:leftChars="57" w:left="120" w:firstLineChars="150" w:firstLine="482"/>
        <w:jc w:val="center"/>
        <w:rPr>
          <w:rFonts w:ascii="宋体" w:hAnsi="宋体" w:cs="宋体" w:hint="eastAsia"/>
          <w:b/>
          <w:sz w:val="32"/>
        </w:rPr>
      </w:pPr>
    </w:p>
    <w:p w14:paraId="2D312032" w14:textId="77777777" w:rsidR="00544780" w:rsidRDefault="00000000">
      <w:pPr>
        <w:snapToGrid w:val="0"/>
        <w:spacing w:line="360" w:lineRule="auto"/>
        <w:jc w:val="center"/>
        <w:outlineLvl w:val="0"/>
        <w:rPr>
          <w:rFonts w:ascii="宋体" w:hAnsi="宋体" w:cs="宋体" w:hint="eastAsia"/>
          <w:b/>
          <w:sz w:val="32"/>
          <w:szCs w:val="20"/>
        </w:rPr>
      </w:pPr>
      <w:r>
        <w:rPr>
          <w:rFonts w:ascii="宋体" w:hAnsi="宋体" w:cs="宋体" w:hint="eastAsia"/>
          <w:b/>
          <w:sz w:val="32"/>
          <w:szCs w:val="20"/>
        </w:rPr>
        <w:t>七、合同授予</w:t>
      </w:r>
    </w:p>
    <w:p w14:paraId="50ACF0A9" w14:textId="77777777" w:rsidR="00544780" w:rsidRDefault="00000000">
      <w:pPr>
        <w:pStyle w:val="a3"/>
        <w:snapToGrid w:val="0"/>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14:paraId="15995CB6" w14:textId="77777777" w:rsidR="00544780" w:rsidRDefault="00000000">
      <w:pPr>
        <w:pStyle w:val="a3"/>
        <w:snapToGrid w:val="0"/>
        <w:spacing w:line="360" w:lineRule="auto"/>
        <w:ind w:left="479" w:hangingChars="199" w:hanging="479"/>
        <w:rPr>
          <w:rFonts w:cs="宋体" w:hint="eastAsia"/>
          <w:b/>
        </w:rPr>
      </w:pPr>
      <w:r>
        <w:rPr>
          <w:rFonts w:cs="宋体" w:hint="eastAsia"/>
          <w:b/>
        </w:rPr>
        <w:t>25. 合同的签订</w:t>
      </w:r>
    </w:p>
    <w:p w14:paraId="37867960" w14:textId="77777777" w:rsidR="00544780" w:rsidRDefault="00000000">
      <w:pPr>
        <w:widowControl/>
        <w:shd w:val="clear" w:color="auto" w:fill="FFFFFF"/>
        <w:snapToGrid w:val="0"/>
        <w:spacing w:line="360" w:lineRule="auto"/>
        <w:ind w:firstLine="482"/>
        <w:jc w:val="left"/>
        <w:rPr>
          <w:rFonts w:ascii="宋体" w:hAnsi="宋体" w:cs="宋体" w:hint="eastAsia"/>
          <w:kern w:val="0"/>
          <w:sz w:val="24"/>
        </w:rPr>
      </w:pPr>
      <w:r>
        <w:rPr>
          <w:rFonts w:ascii="宋体" w:hAnsi="宋体" w:cs="宋体" w:hint="eastAsia"/>
          <w:sz w:val="24"/>
        </w:rPr>
        <w:t>25.1</w:t>
      </w:r>
      <w:r>
        <w:rPr>
          <w:rFonts w:ascii="宋体" w:hAnsi="宋体" w:cs="宋体" w:hint="eastAsia"/>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14:paraId="3CEB27C0" w14:textId="77777777" w:rsidR="00544780" w:rsidRDefault="00000000">
      <w:pPr>
        <w:pStyle w:val="28"/>
        <w:snapToGrid w:val="0"/>
        <w:spacing w:before="0"/>
        <w:ind w:firstLine="480"/>
        <w:rPr>
          <w:rFonts w:ascii="宋体" w:hAnsi="宋体" w:cs="宋体" w:hint="eastAsia"/>
          <w:kern w:val="0"/>
        </w:rPr>
      </w:pPr>
      <w:r>
        <w:rPr>
          <w:rFonts w:ascii="宋体" w:hAnsi="宋体" w:cs="宋体" w:hint="eastAsia"/>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2460BC5B" w14:textId="77777777" w:rsidR="00544780" w:rsidRDefault="00000000">
      <w:pPr>
        <w:pStyle w:val="28"/>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2E26AD1A" w14:textId="77777777" w:rsidR="00544780" w:rsidRDefault="00000000">
      <w:pPr>
        <w:pStyle w:val="28"/>
        <w:snapToGrid w:val="0"/>
        <w:spacing w:before="0"/>
        <w:ind w:firstLine="480"/>
        <w:rPr>
          <w:rFonts w:ascii="宋体" w:hAnsi="宋体" w:cs="宋体" w:hint="eastAsia"/>
        </w:rPr>
      </w:pPr>
      <w:r>
        <w:rPr>
          <w:rFonts w:ascii="宋体" w:hAnsi="宋体" w:cs="宋体" w:hint="eastAsia"/>
        </w:rPr>
        <w:t>25.4成交供应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CCB8135" w14:textId="77777777" w:rsidR="00544780" w:rsidRDefault="00000000">
      <w:pPr>
        <w:pStyle w:val="28"/>
        <w:snapToGrid w:val="0"/>
        <w:spacing w:before="0"/>
        <w:ind w:firstLine="480"/>
        <w:rPr>
          <w:rFonts w:ascii="宋体" w:hAnsi="宋体" w:cs="宋体" w:hint="eastAsia"/>
        </w:rPr>
      </w:pPr>
      <w:r>
        <w:rPr>
          <w:rFonts w:ascii="宋体" w:hAnsi="宋体" w:cs="宋体" w:hint="eastAsia"/>
        </w:rPr>
        <w:t>25.5采购合同由采购人与成交供应商根据采购文件、响应文件等内容通过政府采购电子交易平台在线签订，自动备案。</w:t>
      </w:r>
    </w:p>
    <w:p w14:paraId="4628A206" w14:textId="77777777" w:rsidR="00544780" w:rsidRDefault="00000000">
      <w:pPr>
        <w:pStyle w:val="a3"/>
        <w:snapToGrid w:val="0"/>
        <w:spacing w:line="360" w:lineRule="auto"/>
        <w:ind w:left="479" w:hangingChars="199" w:hanging="479"/>
        <w:rPr>
          <w:rFonts w:cs="宋体" w:hint="eastAsia"/>
          <w:b/>
        </w:rPr>
      </w:pPr>
      <w:r>
        <w:rPr>
          <w:rFonts w:cs="宋体" w:hint="eastAsia"/>
          <w:b/>
        </w:rPr>
        <w:t>26. 履约保证金</w:t>
      </w:r>
    </w:p>
    <w:p w14:paraId="1FDC9CDE" w14:textId="77777777" w:rsidR="00544780" w:rsidRDefault="00000000">
      <w:pPr>
        <w:tabs>
          <w:tab w:val="left" w:pos="0"/>
        </w:tabs>
        <w:snapToGrid w:val="0"/>
        <w:spacing w:line="360" w:lineRule="auto"/>
        <w:ind w:firstLine="482"/>
        <w:rPr>
          <w:rFonts w:ascii="宋体" w:hAnsi="宋体" w:cs="宋体" w:hint="eastAsia"/>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的合同文本要求成交供应商提交履约保证金的，供应商应当以支票、汇票、本票或者金融机构、担保机构出具的保函等非现金形式提交</w:t>
      </w:r>
      <w:r>
        <w:rPr>
          <w:rFonts w:ascii="宋体" w:hAnsi="宋体" w:cs="宋体" w:hint="eastAsia"/>
          <w:sz w:val="24"/>
        </w:rPr>
        <w:t>。杭州市政府采购网公布的供应商履约评价为满分的供应商，采购单位应当免收履约保证金。确需收取履约保证金的，履约保证金缴纳最高比例由不超过合同金额的</w:t>
      </w:r>
      <w:r>
        <w:rPr>
          <w:rFonts w:ascii="宋体" w:hAnsi="宋体" w:cs="宋体"/>
          <w:sz w:val="24"/>
        </w:rPr>
        <w:t>1%</w:t>
      </w:r>
      <w:r>
        <w:rPr>
          <w:rFonts w:ascii="宋体" w:hAnsi="宋体" w:cs="宋体" w:hint="eastAsia"/>
          <w:sz w:val="24"/>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6D7ABE92" w14:textId="77777777" w:rsidR="00544780" w:rsidRDefault="00000000">
      <w:pPr>
        <w:tabs>
          <w:tab w:val="left" w:pos="0"/>
        </w:tabs>
        <w:snapToGrid w:val="0"/>
        <w:spacing w:line="360" w:lineRule="auto"/>
        <w:ind w:firstLine="482"/>
        <w:rPr>
          <w:rFonts w:ascii="宋体" w:hAnsi="宋体" w:cs="宋体" w:hint="eastAsia"/>
          <w:kern w:val="0"/>
          <w:sz w:val="24"/>
        </w:rPr>
      </w:pPr>
      <w:r>
        <w:rPr>
          <w:rFonts w:ascii="宋体" w:hAnsi="宋体" w:cs="宋体" w:hint="eastAsia"/>
          <w:kern w:val="0"/>
          <w:sz w:val="24"/>
        </w:rPr>
        <w:t>供应商可登录政</w:t>
      </w:r>
      <w:proofErr w:type="gramStart"/>
      <w:r>
        <w:rPr>
          <w:rFonts w:ascii="宋体" w:hAnsi="宋体" w:cs="宋体" w:hint="eastAsia"/>
          <w:kern w:val="0"/>
          <w:sz w:val="24"/>
        </w:rPr>
        <w:t>采云</w:t>
      </w:r>
      <w:proofErr w:type="gramEnd"/>
      <w:r>
        <w:rPr>
          <w:rFonts w:ascii="宋体" w:hAnsi="宋体" w:cs="宋体" w:hint="eastAsia"/>
          <w:kern w:val="0"/>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hAnsi="宋体" w:cs="宋体" w:hint="eastAsia"/>
          <w:kern w:val="0"/>
          <w:sz w:val="24"/>
        </w:rPr>
        <w:t>采云</w:t>
      </w:r>
      <w:proofErr w:type="gramEnd"/>
      <w:r>
        <w:rPr>
          <w:rFonts w:ascii="宋体" w:hAnsi="宋体" w:cs="宋体" w:hint="eastAsia"/>
          <w:kern w:val="0"/>
          <w:sz w:val="24"/>
        </w:rPr>
        <w:t>金融专线400-903-9583。</w:t>
      </w:r>
    </w:p>
    <w:p w14:paraId="18EDE3A6" w14:textId="77777777" w:rsidR="00544780" w:rsidRDefault="00000000">
      <w:pPr>
        <w:pStyle w:val="a3"/>
        <w:snapToGrid w:val="0"/>
        <w:spacing w:line="360" w:lineRule="auto"/>
        <w:ind w:left="479" w:hangingChars="199" w:hanging="479"/>
        <w:rPr>
          <w:rFonts w:cs="宋体" w:hint="eastAsia"/>
          <w:b/>
        </w:rPr>
      </w:pPr>
      <w:r>
        <w:rPr>
          <w:rFonts w:cs="宋体"/>
          <w:b/>
        </w:rPr>
        <w:t>27.预付款</w:t>
      </w:r>
    </w:p>
    <w:p w14:paraId="79430D7A" w14:textId="77777777" w:rsidR="00544780" w:rsidRDefault="00000000">
      <w:pPr>
        <w:adjustRightInd/>
        <w:spacing w:line="360" w:lineRule="auto"/>
        <w:ind w:firstLineChars="200" w:firstLine="480"/>
        <w:rPr>
          <w:rFonts w:ascii="宋体" w:hAnsi="宋体" w:hint="eastAsia"/>
        </w:rPr>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14:paraId="1C68E7AD" w14:textId="77777777" w:rsidR="00544780" w:rsidRDefault="00544780">
      <w:pPr>
        <w:snapToGrid w:val="0"/>
        <w:spacing w:line="360" w:lineRule="auto"/>
        <w:ind w:firstLineChars="1045" w:firstLine="3357"/>
        <w:rPr>
          <w:rFonts w:ascii="宋体" w:hAnsi="宋体" w:cs="宋体" w:hint="eastAsia"/>
          <w:b/>
          <w:sz w:val="32"/>
        </w:rPr>
      </w:pPr>
    </w:p>
    <w:p w14:paraId="7F8C901E" w14:textId="77777777" w:rsidR="00544780" w:rsidRDefault="00000000">
      <w:pPr>
        <w:snapToGrid w:val="0"/>
        <w:spacing w:line="360" w:lineRule="auto"/>
        <w:jc w:val="center"/>
        <w:outlineLvl w:val="0"/>
        <w:rPr>
          <w:rFonts w:ascii="宋体" w:hAnsi="宋体" w:cs="宋体" w:hint="eastAsia"/>
          <w:b/>
          <w:sz w:val="32"/>
          <w:szCs w:val="20"/>
        </w:rPr>
      </w:pPr>
      <w:r>
        <w:rPr>
          <w:rFonts w:ascii="宋体" w:hAnsi="宋体" w:cs="宋体" w:hint="eastAsia"/>
          <w:b/>
          <w:sz w:val="32"/>
          <w:szCs w:val="20"/>
        </w:rPr>
        <w:t>八、电子交易活动的中止</w:t>
      </w:r>
    </w:p>
    <w:p w14:paraId="4E81B88C" w14:textId="77777777" w:rsidR="00544780" w:rsidRDefault="00000000">
      <w:pPr>
        <w:pStyle w:val="28"/>
        <w:snapToGrid w:val="0"/>
        <w:spacing w:before="0"/>
        <w:ind w:firstLineChars="0" w:firstLine="0"/>
        <w:rPr>
          <w:rFonts w:ascii="宋体" w:hAnsi="宋体" w:cs="宋体" w:hint="eastAsia"/>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6191B131" w14:textId="77777777" w:rsidR="00544780" w:rsidRDefault="00000000">
      <w:pPr>
        <w:pStyle w:val="28"/>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2D4798F1" w14:textId="77777777" w:rsidR="00544780" w:rsidRDefault="00000000">
      <w:pPr>
        <w:pStyle w:val="28"/>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2EC31DDC" w14:textId="77777777" w:rsidR="00544780" w:rsidRDefault="00000000">
      <w:pPr>
        <w:pStyle w:val="28"/>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0E5D3F44" w14:textId="77777777" w:rsidR="00544780" w:rsidRDefault="00000000">
      <w:pPr>
        <w:pStyle w:val="28"/>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2A50CBFA" w14:textId="77777777" w:rsidR="00544780" w:rsidRDefault="00000000">
      <w:pPr>
        <w:pStyle w:val="28"/>
        <w:snapToGrid w:val="0"/>
        <w:spacing w:before="0"/>
        <w:ind w:firstLine="480"/>
        <w:rPr>
          <w:rFonts w:ascii="宋体" w:hAnsi="宋体" w:cs="宋体" w:hint="eastAsia"/>
        </w:rPr>
      </w:pPr>
      <w:r>
        <w:rPr>
          <w:rFonts w:ascii="宋体" w:hAnsi="宋体" w:cs="宋体" w:hint="eastAsia"/>
        </w:rPr>
        <w:t>28.5其他无法保证电子交易的公平、公正和安全的情况。</w:t>
      </w:r>
    </w:p>
    <w:p w14:paraId="78ADF91A" w14:textId="77777777" w:rsidR="00544780" w:rsidRDefault="00000000">
      <w:pPr>
        <w:pStyle w:val="28"/>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53A5EFE" w14:textId="77777777" w:rsidR="00544780" w:rsidRDefault="00544780">
      <w:pPr>
        <w:tabs>
          <w:tab w:val="left" w:pos="0"/>
        </w:tabs>
        <w:spacing w:line="360" w:lineRule="auto"/>
        <w:ind w:firstLine="482"/>
        <w:rPr>
          <w:rFonts w:ascii="宋体" w:hAnsi="宋体" w:cs="宋体" w:hint="eastAsia"/>
          <w:sz w:val="24"/>
        </w:rPr>
      </w:pPr>
    </w:p>
    <w:p w14:paraId="6B5B1C8C" w14:textId="77777777" w:rsidR="00544780" w:rsidRDefault="00000000">
      <w:pPr>
        <w:snapToGrid w:val="0"/>
        <w:spacing w:line="360" w:lineRule="auto"/>
        <w:jc w:val="center"/>
        <w:outlineLvl w:val="0"/>
        <w:rPr>
          <w:rFonts w:ascii="宋体" w:hAnsi="宋体" w:cs="宋体" w:hint="eastAsia"/>
          <w:b/>
          <w:sz w:val="32"/>
          <w:szCs w:val="20"/>
        </w:rPr>
      </w:pPr>
      <w:r>
        <w:rPr>
          <w:rFonts w:ascii="宋体" w:hAnsi="宋体" w:cs="宋体" w:hint="eastAsia"/>
          <w:b/>
          <w:sz w:val="32"/>
          <w:szCs w:val="20"/>
        </w:rPr>
        <w:t>九、验收</w:t>
      </w:r>
    </w:p>
    <w:p w14:paraId="216324BE" w14:textId="77777777" w:rsidR="00544780" w:rsidRDefault="00000000">
      <w:pPr>
        <w:pStyle w:val="a3"/>
        <w:spacing w:line="360" w:lineRule="auto"/>
        <w:ind w:firstLineChars="0" w:firstLine="0"/>
        <w:rPr>
          <w:rFonts w:cs="宋体" w:hint="eastAsia"/>
          <w:b/>
        </w:rPr>
      </w:pPr>
      <w:r>
        <w:rPr>
          <w:rFonts w:cs="宋体" w:hint="eastAsia"/>
          <w:b/>
        </w:rPr>
        <w:t>30.验收</w:t>
      </w:r>
    </w:p>
    <w:p w14:paraId="7385467E" w14:textId="77777777" w:rsidR="00544780" w:rsidRDefault="00000000">
      <w:pPr>
        <w:tabs>
          <w:tab w:val="left" w:pos="0"/>
        </w:tabs>
        <w:spacing w:line="360" w:lineRule="auto"/>
        <w:ind w:firstLine="482"/>
        <w:rPr>
          <w:rFonts w:ascii="宋体" w:hAnsi="宋体" w:cs="宋体" w:hint="eastAsia"/>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EE35D3" w14:textId="77777777" w:rsidR="00544780" w:rsidRDefault="00000000">
      <w:pPr>
        <w:tabs>
          <w:tab w:val="left" w:pos="0"/>
        </w:tabs>
        <w:spacing w:line="360" w:lineRule="auto"/>
        <w:ind w:firstLine="482"/>
        <w:rPr>
          <w:rFonts w:ascii="宋体" w:hAnsi="宋体" w:cs="宋体" w:hint="eastAsia"/>
          <w:kern w:val="0"/>
          <w:sz w:val="24"/>
        </w:rPr>
      </w:pPr>
      <w:r>
        <w:rPr>
          <w:rFonts w:ascii="宋体" w:hAnsi="宋体" w:cs="宋体" w:hint="eastAsia"/>
          <w:kern w:val="0"/>
          <w:sz w:val="24"/>
        </w:rPr>
        <w:t>30.2采购人可以邀请参加本项目的其他供应商或者第三方机构参与验收。参与验收的供应商或者第三方机构的意见作为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14:paraId="7F93C8C6" w14:textId="77777777" w:rsidR="00544780" w:rsidRDefault="00000000">
      <w:pPr>
        <w:tabs>
          <w:tab w:val="left" w:pos="0"/>
        </w:tabs>
        <w:spacing w:line="360" w:lineRule="auto"/>
        <w:ind w:firstLine="482"/>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8A4E10" w14:textId="77777777" w:rsidR="00544780" w:rsidRDefault="00000000">
      <w:pPr>
        <w:tabs>
          <w:tab w:val="left" w:pos="0"/>
        </w:tabs>
        <w:spacing w:line="360" w:lineRule="auto"/>
        <w:ind w:firstLine="482"/>
        <w:rPr>
          <w:rFonts w:ascii="宋体" w:hAnsi="宋体" w:cs="宋体" w:hint="eastAsia"/>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BE198A6" w14:textId="77777777" w:rsidR="00544780" w:rsidRDefault="00000000">
      <w:pPr>
        <w:tabs>
          <w:tab w:val="left" w:pos="0"/>
        </w:tabs>
        <w:spacing w:line="360" w:lineRule="auto"/>
        <w:ind w:firstLine="482"/>
        <w:rPr>
          <w:rFonts w:ascii="宋体" w:hAnsi="宋体" w:cs="宋体" w:hint="eastAsia"/>
          <w:kern w:val="0"/>
          <w:sz w:val="24"/>
        </w:rPr>
      </w:pPr>
      <w:r>
        <w:rPr>
          <w:rFonts w:ascii="宋体" w:hAnsi="宋体" w:cs="宋体" w:hint="eastAsia"/>
          <w:kern w:val="0"/>
          <w:sz w:val="24"/>
        </w:rPr>
        <w:t>30.5 对于满足合同约定的采购资金支付条件的，供应商可通过政</w:t>
      </w:r>
      <w:proofErr w:type="gramStart"/>
      <w:r>
        <w:rPr>
          <w:rFonts w:ascii="宋体" w:hAnsi="宋体" w:cs="宋体" w:hint="eastAsia"/>
          <w:kern w:val="0"/>
          <w:sz w:val="24"/>
        </w:rPr>
        <w:t>采云</w:t>
      </w:r>
      <w:proofErr w:type="gramEnd"/>
      <w:r>
        <w:rPr>
          <w:rFonts w:ascii="宋体" w:hAnsi="宋体" w:cs="宋体" w:hint="eastAsia"/>
          <w:kern w:val="0"/>
          <w:sz w:val="24"/>
        </w:rPr>
        <w:t>平台提起在线支付申请、查询支付结果，路径为政</w:t>
      </w:r>
      <w:proofErr w:type="gramStart"/>
      <w:r>
        <w:rPr>
          <w:rFonts w:ascii="宋体" w:hAnsi="宋体" w:cs="宋体" w:hint="eastAsia"/>
          <w:kern w:val="0"/>
          <w:sz w:val="24"/>
        </w:rPr>
        <w:t>采云</w:t>
      </w:r>
      <w:proofErr w:type="gramEnd"/>
      <w:r>
        <w:rPr>
          <w:rFonts w:ascii="宋体" w:hAnsi="宋体" w:cs="宋体" w:hint="eastAsia"/>
          <w:kern w:val="0"/>
          <w:sz w:val="24"/>
        </w:rPr>
        <w:t>-我的工作台-合同管理-支付管理。对于供应商提起在线支付申请的，采购人应当按规定做好审核并完成支付。</w:t>
      </w:r>
    </w:p>
    <w:p w14:paraId="28A9F42B" w14:textId="77777777" w:rsidR="00544780" w:rsidRDefault="00544780">
      <w:pPr>
        <w:tabs>
          <w:tab w:val="left" w:pos="0"/>
        </w:tabs>
        <w:spacing w:line="360" w:lineRule="auto"/>
        <w:ind w:firstLine="482"/>
        <w:rPr>
          <w:rFonts w:ascii="宋体" w:hAnsi="宋体" w:cs="宋体" w:hint="eastAsia"/>
          <w:kern w:val="0"/>
          <w:sz w:val="24"/>
        </w:rPr>
        <w:sectPr w:rsidR="00544780">
          <w:pgSz w:w="11906" w:h="16838"/>
          <w:pgMar w:top="1135" w:right="1080" w:bottom="993" w:left="1080" w:header="851" w:footer="589" w:gutter="0"/>
          <w:cols w:space="720"/>
          <w:titlePg/>
          <w:docGrid w:linePitch="312"/>
        </w:sectPr>
      </w:pPr>
      <w:bookmarkStart w:id="23" w:name="_Hlt75236101"/>
      <w:bookmarkStart w:id="24" w:name="_Hlt68073093"/>
      <w:bookmarkStart w:id="25" w:name="_Hlt68072998"/>
      <w:bookmarkStart w:id="26" w:name="_Hlt68057669"/>
      <w:bookmarkStart w:id="27" w:name="_Hlt68403820"/>
      <w:bookmarkStart w:id="28" w:name="_Hlt75236290"/>
      <w:bookmarkStart w:id="29" w:name="_Hlt74729768"/>
      <w:bookmarkStart w:id="30" w:name="_Hlt74714665"/>
      <w:bookmarkStart w:id="31" w:name="_Hlt68072990"/>
      <w:bookmarkStart w:id="32" w:name="_Hlt75236011"/>
      <w:bookmarkStart w:id="33" w:name="_Hlt74730295"/>
      <w:bookmarkStart w:id="34" w:name="_Hlt74707468"/>
      <w:bookmarkEnd w:id="22"/>
      <w:bookmarkEnd w:id="23"/>
      <w:bookmarkEnd w:id="24"/>
      <w:bookmarkEnd w:id="25"/>
      <w:bookmarkEnd w:id="26"/>
      <w:bookmarkEnd w:id="27"/>
      <w:bookmarkEnd w:id="28"/>
      <w:bookmarkEnd w:id="29"/>
      <w:bookmarkEnd w:id="30"/>
      <w:bookmarkEnd w:id="31"/>
      <w:bookmarkEnd w:id="32"/>
      <w:bookmarkEnd w:id="33"/>
      <w:bookmarkEnd w:id="34"/>
    </w:p>
    <w:p w14:paraId="1B08E3A0" w14:textId="77777777" w:rsidR="00544780" w:rsidRDefault="00000000">
      <w:pPr>
        <w:spacing w:line="360" w:lineRule="auto"/>
        <w:jc w:val="center"/>
        <w:outlineLvl w:val="0"/>
        <w:rPr>
          <w:rFonts w:ascii="宋体" w:hAnsi="宋体" w:cs="宋体" w:hint="eastAsia"/>
          <w:b/>
          <w:sz w:val="36"/>
          <w:szCs w:val="36"/>
        </w:rPr>
      </w:pPr>
      <w:bookmarkStart w:id="35" w:name="第四部分"/>
      <w:bookmarkEnd w:id="17"/>
      <w:bookmarkEnd w:id="18"/>
      <w:r>
        <w:rPr>
          <w:rFonts w:ascii="宋体" w:hAnsi="宋体" w:cs="宋体" w:hint="eastAsia"/>
          <w:b/>
          <w:sz w:val="36"/>
          <w:szCs w:val="36"/>
        </w:rPr>
        <w:t>第三部分 采购需求</w:t>
      </w:r>
    </w:p>
    <w:p w14:paraId="3F1127F9" w14:textId="77777777" w:rsidR="00544780" w:rsidRDefault="00000000" w:rsidP="00F51A6C">
      <w:pPr>
        <w:pStyle w:val="af"/>
        <w:snapToGrid w:val="0"/>
        <w:spacing w:line="276" w:lineRule="auto"/>
        <w:ind w:firstLine="482"/>
        <w:rPr>
          <w:rFonts w:hAnsi="宋体" w:cs="宋体" w:hint="eastAsia"/>
          <w:b/>
          <w:bCs/>
          <w:szCs w:val="24"/>
        </w:rPr>
      </w:pPr>
      <w:r>
        <w:rPr>
          <w:rFonts w:hAnsi="宋体" w:cs="宋体" w:hint="eastAsia"/>
          <w:b/>
          <w:bCs/>
          <w:szCs w:val="24"/>
        </w:rPr>
        <w:t>一、项目概况</w:t>
      </w:r>
    </w:p>
    <w:p w14:paraId="103753CD" w14:textId="77777777" w:rsidR="00544780" w:rsidRDefault="00000000" w:rsidP="00F51A6C">
      <w:pPr>
        <w:pStyle w:val="af"/>
        <w:snapToGrid w:val="0"/>
        <w:spacing w:line="276" w:lineRule="auto"/>
        <w:ind w:firstLineChars="196" w:firstLine="470"/>
        <w:rPr>
          <w:rFonts w:hAnsi="宋体" w:cs="仿宋_GB2312" w:hint="eastAsia"/>
          <w:szCs w:val="24"/>
        </w:rPr>
      </w:pPr>
      <w:r>
        <w:rPr>
          <w:rFonts w:hAnsi="宋体" w:cs="仿宋_GB2312" w:hint="eastAsia"/>
          <w:szCs w:val="24"/>
        </w:rPr>
        <w:t>本工程内容为浙江新农科教育教学中心建设项目校门及围墙工程，包括施工图设计、采购、施工。</w:t>
      </w:r>
    </w:p>
    <w:p w14:paraId="359698DE" w14:textId="77777777" w:rsidR="00544780" w:rsidRDefault="00000000" w:rsidP="00F51A6C">
      <w:pPr>
        <w:tabs>
          <w:tab w:val="left" w:pos="3420"/>
        </w:tabs>
        <w:adjustRightInd/>
        <w:spacing w:line="276" w:lineRule="auto"/>
        <w:ind w:firstLineChars="200" w:firstLine="482"/>
        <w:rPr>
          <w:rFonts w:ascii="宋体" w:hAnsi="宋体" w:hint="eastAsia"/>
          <w:b/>
          <w:bCs/>
          <w:sz w:val="24"/>
        </w:rPr>
      </w:pPr>
      <w:r>
        <w:rPr>
          <w:rFonts w:ascii="宋体" w:hAnsi="宋体" w:hint="eastAsia"/>
          <w:b/>
          <w:bCs/>
          <w:sz w:val="24"/>
        </w:rPr>
        <w:t>二、工程招标和分包范围：</w:t>
      </w:r>
      <w:r>
        <w:rPr>
          <w:rFonts w:ascii="宋体" w:hAnsi="宋体"/>
          <w:b/>
          <w:bCs/>
          <w:sz w:val="24"/>
        </w:rPr>
        <w:tab/>
      </w:r>
    </w:p>
    <w:p w14:paraId="6D735BBB" w14:textId="77777777" w:rsidR="00544780" w:rsidRDefault="00000000" w:rsidP="00F51A6C">
      <w:pPr>
        <w:adjustRightInd/>
        <w:spacing w:line="276" w:lineRule="auto"/>
        <w:ind w:firstLineChars="200" w:firstLine="480"/>
        <w:rPr>
          <w:rFonts w:ascii="宋体" w:hAnsi="宋体" w:hint="eastAsia"/>
          <w:bCs/>
          <w:sz w:val="24"/>
        </w:rPr>
      </w:pPr>
      <w:r>
        <w:rPr>
          <w:rFonts w:ascii="宋体" w:hAnsi="宋体" w:hint="eastAsia"/>
          <w:sz w:val="24"/>
        </w:rPr>
        <w:t>初步设计图纸范围内的所有工程设计、采购、施工</w:t>
      </w:r>
      <w:r>
        <w:rPr>
          <w:rFonts w:ascii="宋体" w:hAnsi="宋体" w:hint="eastAsia"/>
          <w:bCs/>
          <w:sz w:val="24"/>
        </w:rPr>
        <w:t>。</w:t>
      </w:r>
    </w:p>
    <w:p w14:paraId="7D930207" w14:textId="77777777" w:rsidR="00544780" w:rsidRDefault="00000000" w:rsidP="00F51A6C">
      <w:pPr>
        <w:adjustRightInd/>
        <w:spacing w:line="276" w:lineRule="auto"/>
        <w:ind w:leftChars="200" w:left="420"/>
        <w:rPr>
          <w:rFonts w:ascii="宋体" w:hAnsi="宋体" w:hint="eastAsia"/>
          <w:bCs/>
          <w:sz w:val="24"/>
        </w:rPr>
      </w:pPr>
      <w:r>
        <w:rPr>
          <w:rFonts w:ascii="宋体" w:hAnsi="宋体" w:hint="eastAsia"/>
          <w:b/>
          <w:bCs/>
          <w:sz w:val="24"/>
        </w:rPr>
        <w:t>三、工程量清单编制依据：</w:t>
      </w:r>
    </w:p>
    <w:p w14:paraId="0BC1B25E" w14:textId="77777777" w:rsidR="00544780" w:rsidRDefault="00000000" w:rsidP="00F51A6C">
      <w:pPr>
        <w:adjustRightInd/>
        <w:spacing w:line="276" w:lineRule="auto"/>
        <w:ind w:firstLineChars="200" w:firstLine="480"/>
        <w:rPr>
          <w:rFonts w:ascii="宋体" w:hAnsi="宋体" w:hint="eastAsia"/>
          <w:sz w:val="24"/>
        </w:rPr>
      </w:pPr>
      <w:r>
        <w:rPr>
          <w:rFonts w:ascii="宋体" w:hAnsi="宋体" w:hint="eastAsia"/>
          <w:sz w:val="24"/>
        </w:rPr>
        <w:t>1、业主提供的相关资料。</w:t>
      </w:r>
    </w:p>
    <w:p w14:paraId="20E48250" w14:textId="77777777" w:rsidR="00544780" w:rsidRDefault="00000000" w:rsidP="00F51A6C">
      <w:pPr>
        <w:adjustRightInd/>
        <w:spacing w:line="276" w:lineRule="auto"/>
        <w:ind w:firstLineChars="200" w:firstLine="480"/>
        <w:rPr>
          <w:rFonts w:ascii="宋体" w:hAnsi="宋体" w:hint="eastAsia"/>
          <w:sz w:val="24"/>
        </w:rPr>
      </w:pPr>
      <w:r>
        <w:rPr>
          <w:rFonts w:ascii="宋体" w:hAnsi="宋体" w:hint="eastAsia"/>
          <w:sz w:val="24"/>
        </w:rPr>
        <w:t>2、建设</w:t>
      </w:r>
      <w:proofErr w:type="gramStart"/>
      <w:r>
        <w:rPr>
          <w:rFonts w:ascii="宋体" w:hAnsi="宋体" w:hint="eastAsia"/>
          <w:sz w:val="24"/>
        </w:rPr>
        <w:t>工程工程</w:t>
      </w:r>
      <w:proofErr w:type="gramEnd"/>
      <w:r>
        <w:rPr>
          <w:rFonts w:ascii="宋体" w:hAnsi="宋体" w:hint="eastAsia"/>
          <w:sz w:val="24"/>
        </w:rPr>
        <w:t>量计算规范（2013）浙江省补充规定；</w:t>
      </w:r>
    </w:p>
    <w:p w14:paraId="7967F972" w14:textId="77777777" w:rsidR="00544780" w:rsidRDefault="00000000" w:rsidP="00F51A6C">
      <w:pPr>
        <w:adjustRightInd/>
        <w:spacing w:line="276" w:lineRule="auto"/>
        <w:ind w:firstLineChars="200" w:firstLine="480"/>
        <w:rPr>
          <w:rFonts w:ascii="宋体" w:hAnsi="宋体" w:hint="eastAsia"/>
          <w:sz w:val="24"/>
        </w:rPr>
      </w:pPr>
      <w:r>
        <w:rPr>
          <w:rFonts w:ascii="宋体" w:hAnsi="宋体" w:hint="eastAsia"/>
          <w:sz w:val="24"/>
        </w:rPr>
        <w:t>3、</w:t>
      </w:r>
      <w:r>
        <w:rPr>
          <w:rFonts w:ascii="宋体" w:hAnsi="宋体" w:cs="宋体" w:hint="eastAsia"/>
          <w:color w:val="000000"/>
          <w:sz w:val="24"/>
        </w:rPr>
        <w:t>《关于颁发浙江省建设工程计价依据（</w:t>
      </w:r>
      <w:r>
        <w:rPr>
          <w:rFonts w:ascii="宋体" w:hAnsi="宋体" w:cs="宋体"/>
          <w:color w:val="000000"/>
          <w:sz w:val="24"/>
        </w:rPr>
        <w:t>2018</w:t>
      </w:r>
      <w:r>
        <w:rPr>
          <w:rFonts w:ascii="宋体" w:hAnsi="宋体" w:cs="宋体" w:hint="eastAsia"/>
          <w:color w:val="000000"/>
          <w:sz w:val="24"/>
        </w:rPr>
        <w:t>版）的通知》（浙建</w:t>
      </w:r>
      <w:proofErr w:type="gramStart"/>
      <w:r>
        <w:rPr>
          <w:rFonts w:ascii="宋体" w:hAnsi="宋体" w:cs="宋体" w:hint="eastAsia"/>
          <w:color w:val="000000"/>
          <w:sz w:val="24"/>
        </w:rPr>
        <w:t>建</w:t>
      </w:r>
      <w:proofErr w:type="gramEnd"/>
      <w:r>
        <w:rPr>
          <w:rFonts w:ascii="宋体" w:hAnsi="宋体" w:cs="宋体" w:hint="eastAsia"/>
          <w:color w:val="000000"/>
          <w:sz w:val="24"/>
        </w:rPr>
        <w:t>〔</w:t>
      </w:r>
      <w:r>
        <w:rPr>
          <w:rFonts w:ascii="宋体" w:hAnsi="宋体" w:cs="宋体"/>
          <w:color w:val="000000"/>
          <w:sz w:val="24"/>
        </w:rPr>
        <w:t>2018</w:t>
      </w:r>
      <w:r>
        <w:rPr>
          <w:rFonts w:ascii="宋体" w:hAnsi="宋体" w:cs="宋体" w:hint="eastAsia"/>
          <w:color w:val="000000"/>
          <w:sz w:val="24"/>
        </w:rPr>
        <w:t>〕</w:t>
      </w:r>
      <w:r>
        <w:rPr>
          <w:rFonts w:ascii="宋体" w:hAnsi="宋体" w:cs="宋体"/>
          <w:color w:val="000000"/>
          <w:sz w:val="24"/>
        </w:rPr>
        <w:t>61</w:t>
      </w:r>
      <w:r>
        <w:rPr>
          <w:rFonts w:ascii="宋体" w:hAnsi="宋体" w:cs="宋体" w:hint="eastAsia"/>
          <w:color w:val="000000"/>
          <w:sz w:val="24"/>
        </w:rPr>
        <w:t>号）</w:t>
      </w:r>
      <w:r>
        <w:rPr>
          <w:rFonts w:ascii="宋体" w:hAnsi="宋体" w:hint="eastAsia"/>
          <w:sz w:val="24"/>
        </w:rPr>
        <w:t>；</w:t>
      </w:r>
    </w:p>
    <w:p w14:paraId="24D98812" w14:textId="77777777" w:rsidR="00544780" w:rsidRDefault="00000000" w:rsidP="00F51A6C">
      <w:pPr>
        <w:adjustRightInd/>
        <w:spacing w:line="276" w:lineRule="auto"/>
        <w:ind w:firstLineChars="200" w:firstLine="480"/>
        <w:rPr>
          <w:rFonts w:ascii="Calibri" w:hAnsi="Calibri"/>
          <w:sz w:val="24"/>
        </w:rPr>
      </w:pPr>
      <w:r>
        <w:rPr>
          <w:rFonts w:ascii="宋体" w:hAnsi="宋体" w:hint="eastAsia"/>
          <w:sz w:val="24"/>
        </w:rPr>
        <w:t>4、</w:t>
      </w:r>
      <w:hyperlink r:id="rId14" w:history="1">
        <w:r>
          <w:rPr>
            <w:rFonts w:ascii="宋体" w:hAnsi="宋体"/>
            <w:sz w:val="24"/>
          </w:rPr>
          <w:t>杭建市发〔2018〕578号 关于印发《杭州市建设工程工程量清单计价实施细则》（2018年修订）的通知</w:t>
        </w:r>
      </w:hyperlink>
      <w:r>
        <w:rPr>
          <w:rFonts w:ascii="Calibri" w:hAnsi="Calibri" w:hint="eastAsia"/>
          <w:sz w:val="24"/>
        </w:rPr>
        <w:t>；</w:t>
      </w:r>
    </w:p>
    <w:p w14:paraId="4845E58B" w14:textId="77777777" w:rsidR="00544780" w:rsidRDefault="00000000" w:rsidP="00F51A6C">
      <w:pPr>
        <w:adjustRightInd/>
        <w:spacing w:line="276" w:lineRule="auto"/>
        <w:ind w:firstLineChars="200" w:firstLine="480"/>
        <w:rPr>
          <w:rFonts w:ascii="宋体" w:hAnsi="宋体" w:cs="宋体" w:hint="eastAsia"/>
          <w:color w:val="000000"/>
          <w:sz w:val="24"/>
        </w:rPr>
      </w:pPr>
      <w:r>
        <w:rPr>
          <w:rFonts w:ascii="宋体" w:hAnsi="宋体" w:cs="宋体" w:hint="eastAsia"/>
          <w:color w:val="000000"/>
          <w:sz w:val="24"/>
        </w:rPr>
        <w:t>5、浙建</w:t>
      </w:r>
      <w:proofErr w:type="gramStart"/>
      <w:r>
        <w:rPr>
          <w:rFonts w:ascii="宋体" w:hAnsi="宋体" w:cs="宋体" w:hint="eastAsia"/>
          <w:color w:val="000000"/>
          <w:sz w:val="24"/>
        </w:rPr>
        <w:t>建</w:t>
      </w:r>
      <w:proofErr w:type="gramEnd"/>
      <w:r>
        <w:rPr>
          <w:rFonts w:ascii="宋体" w:hAnsi="宋体" w:cs="宋体" w:hint="eastAsia"/>
          <w:color w:val="000000"/>
          <w:sz w:val="24"/>
        </w:rPr>
        <w:t>发【</w:t>
      </w:r>
      <w:r>
        <w:rPr>
          <w:rFonts w:ascii="宋体" w:hAnsi="宋体" w:cs="宋体"/>
          <w:color w:val="000000"/>
          <w:sz w:val="24"/>
        </w:rPr>
        <w:t>2019</w:t>
      </w:r>
      <w:r>
        <w:rPr>
          <w:rFonts w:ascii="宋体" w:hAnsi="宋体" w:cs="宋体" w:hint="eastAsia"/>
          <w:color w:val="000000"/>
          <w:sz w:val="24"/>
        </w:rPr>
        <w:t>】</w:t>
      </w:r>
      <w:r>
        <w:rPr>
          <w:rFonts w:ascii="宋体" w:hAnsi="宋体" w:cs="宋体"/>
          <w:color w:val="000000"/>
          <w:sz w:val="24"/>
        </w:rPr>
        <w:t xml:space="preserve">92 </w:t>
      </w:r>
      <w:r>
        <w:rPr>
          <w:rFonts w:ascii="宋体" w:hAnsi="宋体" w:cs="宋体" w:hint="eastAsia"/>
          <w:color w:val="000000"/>
          <w:sz w:val="24"/>
        </w:rPr>
        <w:t>号《关于增值税调整后我省建设工程计价依据增值税税率及有关计价调整的通知》；</w:t>
      </w:r>
    </w:p>
    <w:p w14:paraId="3C83D884" w14:textId="77777777" w:rsidR="00544780" w:rsidRDefault="00000000" w:rsidP="00F51A6C">
      <w:pPr>
        <w:adjustRightInd/>
        <w:spacing w:line="276" w:lineRule="auto"/>
        <w:ind w:firstLineChars="200" w:firstLine="480"/>
        <w:rPr>
          <w:rFonts w:ascii="宋体" w:hAnsi="宋体" w:cs="宋体" w:hint="eastAsia"/>
          <w:color w:val="000000"/>
          <w:sz w:val="24"/>
        </w:rPr>
      </w:pPr>
      <w:r>
        <w:rPr>
          <w:rFonts w:ascii="宋体" w:hAnsi="宋体" w:cs="宋体" w:hint="eastAsia"/>
          <w:color w:val="000000"/>
          <w:sz w:val="24"/>
        </w:rPr>
        <w:t>6、关于印发《浙江省建设工程计价依据（</w:t>
      </w:r>
      <w:r>
        <w:rPr>
          <w:rFonts w:ascii="宋体" w:hAnsi="宋体" w:cs="宋体"/>
          <w:color w:val="000000"/>
          <w:sz w:val="24"/>
        </w:rPr>
        <w:t>2018</w:t>
      </w:r>
      <w:r>
        <w:rPr>
          <w:rFonts w:ascii="宋体" w:hAnsi="宋体" w:cs="宋体" w:hint="eastAsia"/>
          <w:color w:val="000000"/>
          <w:sz w:val="24"/>
        </w:rPr>
        <w:t>版）综合解释》的通知</w:t>
      </w:r>
      <w:proofErr w:type="gramStart"/>
      <w:r>
        <w:rPr>
          <w:rFonts w:ascii="宋体" w:hAnsi="宋体" w:cs="宋体" w:hint="eastAsia"/>
          <w:color w:val="000000"/>
          <w:sz w:val="24"/>
        </w:rPr>
        <w:t>浙建站定</w:t>
      </w:r>
      <w:proofErr w:type="gramEnd"/>
      <w:r>
        <w:rPr>
          <w:rFonts w:ascii="宋体" w:hAnsi="宋体" w:cs="宋体" w:hint="eastAsia"/>
          <w:color w:val="000000"/>
          <w:sz w:val="24"/>
        </w:rPr>
        <w:t>﹝</w:t>
      </w:r>
      <w:r>
        <w:rPr>
          <w:rFonts w:ascii="宋体" w:hAnsi="宋体" w:cs="宋体"/>
          <w:color w:val="000000"/>
          <w:sz w:val="24"/>
        </w:rPr>
        <w:t>2019</w:t>
      </w:r>
      <w:r>
        <w:rPr>
          <w:rFonts w:ascii="宋体" w:hAnsi="宋体" w:cs="宋体" w:hint="eastAsia"/>
          <w:color w:val="000000"/>
          <w:sz w:val="24"/>
        </w:rPr>
        <w:t>﹞</w:t>
      </w:r>
      <w:r>
        <w:rPr>
          <w:rFonts w:ascii="宋体" w:hAnsi="宋体" w:cs="宋体"/>
          <w:color w:val="000000"/>
          <w:sz w:val="24"/>
        </w:rPr>
        <w:t>77</w:t>
      </w:r>
      <w:r>
        <w:rPr>
          <w:rFonts w:ascii="宋体" w:hAnsi="宋体" w:cs="宋体" w:hint="eastAsia"/>
          <w:color w:val="000000"/>
          <w:sz w:val="24"/>
        </w:rPr>
        <w:t>号；</w:t>
      </w:r>
    </w:p>
    <w:p w14:paraId="291623AF" w14:textId="77777777" w:rsidR="00544780" w:rsidRDefault="00000000" w:rsidP="00F51A6C">
      <w:pPr>
        <w:adjustRightInd/>
        <w:spacing w:line="276" w:lineRule="auto"/>
        <w:ind w:firstLineChars="200" w:firstLine="480"/>
        <w:rPr>
          <w:rFonts w:ascii="宋体" w:hAnsi="宋体" w:cs="宋体" w:hint="eastAsia"/>
          <w:color w:val="000000"/>
          <w:sz w:val="24"/>
        </w:rPr>
      </w:pPr>
      <w:r>
        <w:rPr>
          <w:rFonts w:ascii="宋体" w:hAnsi="宋体" w:cs="宋体" w:hint="eastAsia"/>
          <w:color w:val="000000"/>
          <w:sz w:val="24"/>
        </w:rPr>
        <w:t>7、关于明确杭州市工程渣土运输及消</w:t>
      </w:r>
      <w:proofErr w:type="gramStart"/>
      <w:r>
        <w:rPr>
          <w:rFonts w:ascii="宋体" w:hAnsi="宋体" w:cs="宋体" w:hint="eastAsia"/>
          <w:color w:val="000000"/>
          <w:sz w:val="24"/>
        </w:rPr>
        <w:t>纳项目</w:t>
      </w:r>
      <w:proofErr w:type="gramEnd"/>
      <w:r>
        <w:rPr>
          <w:rFonts w:ascii="宋体" w:hAnsi="宋体" w:cs="宋体" w:hint="eastAsia"/>
          <w:color w:val="000000"/>
          <w:sz w:val="24"/>
        </w:rPr>
        <w:t>计价清单编制和报价口径的通知、杭渣土[2020]1号；</w:t>
      </w:r>
    </w:p>
    <w:p w14:paraId="5163C159" w14:textId="77777777" w:rsidR="00544780" w:rsidRDefault="00000000" w:rsidP="00F51A6C">
      <w:pPr>
        <w:adjustRightInd/>
        <w:spacing w:line="276" w:lineRule="auto"/>
        <w:ind w:firstLineChars="200" w:firstLine="480"/>
        <w:rPr>
          <w:rFonts w:ascii="宋体" w:hAnsi="宋体" w:cs="宋体" w:hint="eastAsia"/>
          <w:color w:val="000000"/>
          <w:sz w:val="24"/>
        </w:rPr>
      </w:pPr>
      <w:r>
        <w:rPr>
          <w:rFonts w:ascii="宋体" w:hAnsi="宋体" w:cs="宋体" w:hint="eastAsia"/>
          <w:color w:val="000000"/>
          <w:sz w:val="24"/>
        </w:rPr>
        <w:t>8、</w:t>
      </w:r>
      <w:r>
        <w:rPr>
          <w:rFonts w:ascii="Calibri" w:hAnsi="Calibri" w:hint="eastAsia"/>
          <w:sz w:val="24"/>
        </w:rPr>
        <w:t>浙江省住房和城乡建设厅文件</w:t>
      </w:r>
      <w:r>
        <w:rPr>
          <w:rFonts w:ascii="Calibri" w:hAnsi="Calibri" w:hint="eastAsia"/>
          <w:sz w:val="24"/>
        </w:rPr>
        <w:t xml:space="preserve"> </w:t>
      </w:r>
      <w:r>
        <w:rPr>
          <w:rFonts w:ascii="Calibri" w:hAnsi="Calibri" w:hint="eastAsia"/>
          <w:sz w:val="24"/>
        </w:rPr>
        <w:t>浙建</w:t>
      </w:r>
      <w:proofErr w:type="gramStart"/>
      <w:r>
        <w:rPr>
          <w:rFonts w:ascii="Calibri" w:hAnsi="Calibri" w:hint="eastAsia"/>
          <w:sz w:val="24"/>
        </w:rPr>
        <w:t>建</w:t>
      </w:r>
      <w:proofErr w:type="gramEnd"/>
      <w:r>
        <w:rPr>
          <w:rFonts w:ascii="Calibri" w:hAnsi="Calibri" w:hint="eastAsia"/>
          <w:sz w:val="24"/>
        </w:rPr>
        <w:t>发</w:t>
      </w:r>
      <w:r>
        <w:rPr>
          <w:rFonts w:ascii="宋体" w:hAnsi="宋体" w:cs="宋体" w:hint="eastAsia"/>
          <w:color w:val="000000"/>
          <w:sz w:val="24"/>
        </w:rPr>
        <w:t>【</w:t>
      </w:r>
      <w:r>
        <w:rPr>
          <w:rFonts w:ascii="宋体" w:hAnsi="宋体" w:cs="宋体"/>
          <w:color w:val="000000"/>
          <w:sz w:val="24"/>
        </w:rPr>
        <w:t>20</w:t>
      </w:r>
      <w:r>
        <w:rPr>
          <w:rFonts w:ascii="宋体" w:hAnsi="宋体" w:cs="宋体" w:hint="eastAsia"/>
          <w:color w:val="000000"/>
          <w:sz w:val="24"/>
        </w:rPr>
        <w:t>22】</w:t>
      </w:r>
      <w:r>
        <w:rPr>
          <w:rFonts w:ascii="Calibri" w:hAnsi="Calibri" w:hint="eastAsia"/>
          <w:sz w:val="24"/>
        </w:rPr>
        <w:t>37</w:t>
      </w:r>
      <w:r>
        <w:rPr>
          <w:rFonts w:ascii="Calibri" w:hAnsi="Calibri" w:hint="eastAsia"/>
          <w:sz w:val="24"/>
        </w:rPr>
        <w:t>号文关于增加疫情常态防控和“智慧工地”增加两项费用，安全文明施工基本</w:t>
      </w:r>
      <w:proofErr w:type="gramStart"/>
      <w:r>
        <w:rPr>
          <w:rFonts w:ascii="Calibri" w:hAnsi="Calibri" w:hint="eastAsia"/>
          <w:sz w:val="24"/>
        </w:rPr>
        <w:t>费按照</w:t>
      </w:r>
      <w:proofErr w:type="gramEnd"/>
      <w:r>
        <w:rPr>
          <w:rFonts w:ascii="宋体" w:hAnsi="宋体"/>
          <w:bCs/>
          <w:sz w:val="24"/>
        </w:rPr>
        <w:t>《</w:t>
      </w:r>
      <w:r>
        <w:rPr>
          <w:rFonts w:ascii="宋体" w:hAnsi="宋体" w:hint="eastAsia"/>
          <w:bCs/>
          <w:sz w:val="24"/>
        </w:rPr>
        <w:t>浙江省建设工程计价规则</w:t>
      </w:r>
      <w:r>
        <w:rPr>
          <w:rFonts w:ascii="宋体" w:hAnsi="宋体"/>
          <w:bCs/>
          <w:sz w:val="24"/>
        </w:rPr>
        <w:t>》</w:t>
      </w:r>
      <w:r>
        <w:rPr>
          <w:rFonts w:ascii="宋体" w:hAnsi="宋体" w:hint="eastAsia"/>
          <w:bCs/>
          <w:sz w:val="24"/>
        </w:rPr>
        <w:t>（2018版）的费率乘以1.15系数；</w:t>
      </w:r>
    </w:p>
    <w:p w14:paraId="7AFD45D3" w14:textId="77777777" w:rsidR="00544780" w:rsidRDefault="00000000" w:rsidP="00F51A6C">
      <w:pPr>
        <w:adjustRightInd/>
        <w:spacing w:line="276" w:lineRule="auto"/>
        <w:ind w:firstLineChars="200" w:firstLine="480"/>
        <w:rPr>
          <w:rFonts w:ascii="Calibri" w:hAnsi="Calibri"/>
          <w:sz w:val="24"/>
        </w:rPr>
      </w:pPr>
      <w:r>
        <w:rPr>
          <w:rFonts w:ascii="宋体" w:hAnsi="宋体" w:cs="宋体" w:hint="eastAsia"/>
          <w:color w:val="000000"/>
          <w:sz w:val="24"/>
        </w:rPr>
        <w:t>9、与建设项目相关的标准、图集、规范、技术资料、文件、法律法规和综合解释；</w:t>
      </w:r>
    </w:p>
    <w:p w14:paraId="616CAF54" w14:textId="77777777" w:rsidR="00544780" w:rsidRDefault="00000000" w:rsidP="00F51A6C">
      <w:pPr>
        <w:adjustRightInd/>
        <w:spacing w:line="276" w:lineRule="auto"/>
        <w:ind w:firstLineChars="200" w:firstLine="480"/>
        <w:rPr>
          <w:rFonts w:ascii="宋体" w:hAnsi="宋体" w:cs="宋体" w:hint="eastAsia"/>
          <w:color w:val="000000"/>
          <w:sz w:val="24"/>
        </w:rPr>
      </w:pPr>
      <w:r>
        <w:rPr>
          <w:rFonts w:ascii="宋体" w:hAnsi="宋体" w:cs="宋体" w:hint="eastAsia"/>
          <w:color w:val="000000"/>
          <w:sz w:val="24"/>
        </w:rPr>
        <w:t>10、省、市发布的最新文件；</w:t>
      </w:r>
    </w:p>
    <w:p w14:paraId="218F1723" w14:textId="77777777" w:rsidR="00544780" w:rsidRDefault="00000000" w:rsidP="00F51A6C">
      <w:pPr>
        <w:adjustRightInd/>
        <w:spacing w:line="276" w:lineRule="auto"/>
        <w:ind w:firstLineChars="200" w:firstLine="480"/>
        <w:rPr>
          <w:rFonts w:ascii="宋体" w:hAnsi="宋体" w:cs="宋体" w:hint="eastAsia"/>
          <w:color w:val="000000"/>
          <w:sz w:val="24"/>
        </w:rPr>
      </w:pPr>
      <w:r>
        <w:rPr>
          <w:rFonts w:ascii="宋体" w:hAnsi="宋体" w:cs="宋体" w:hint="eastAsia"/>
          <w:color w:val="000000"/>
          <w:sz w:val="24"/>
        </w:rPr>
        <w:t>12、本工程招标文件。</w:t>
      </w:r>
    </w:p>
    <w:p w14:paraId="09776998" w14:textId="77777777" w:rsidR="00544780" w:rsidRDefault="00000000" w:rsidP="00F51A6C">
      <w:pPr>
        <w:adjustRightInd/>
        <w:spacing w:line="276" w:lineRule="auto"/>
        <w:ind w:firstLineChars="200" w:firstLine="482"/>
        <w:rPr>
          <w:rFonts w:ascii="宋体" w:hAnsi="宋体" w:hint="eastAsia"/>
          <w:b/>
          <w:bCs/>
          <w:sz w:val="24"/>
        </w:rPr>
      </w:pPr>
      <w:r>
        <w:rPr>
          <w:rFonts w:ascii="宋体" w:hAnsi="宋体" w:hint="eastAsia"/>
          <w:b/>
          <w:bCs/>
          <w:sz w:val="24"/>
        </w:rPr>
        <w:t>四、工程质量、工期、材料、施工等要求：</w:t>
      </w:r>
    </w:p>
    <w:p w14:paraId="451A9175" w14:textId="77777777" w:rsidR="00544780" w:rsidRDefault="00000000" w:rsidP="00F51A6C">
      <w:pPr>
        <w:adjustRightInd/>
        <w:spacing w:line="276" w:lineRule="auto"/>
        <w:ind w:firstLineChars="200" w:firstLine="480"/>
        <w:rPr>
          <w:rFonts w:ascii="宋体" w:hAnsi="宋体" w:hint="eastAsia"/>
          <w:sz w:val="24"/>
        </w:rPr>
      </w:pPr>
      <w:r>
        <w:rPr>
          <w:rFonts w:ascii="宋体" w:hAnsi="宋体" w:hint="eastAsia"/>
          <w:sz w:val="24"/>
        </w:rPr>
        <w:t>1、工程质量：符合现行国家有关工程施工验收规范和标准的合格要求。</w:t>
      </w:r>
    </w:p>
    <w:p w14:paraId="274B19E9" w14:textId="77777777" w:rsidR="00544780" w:rsidRDefault="00000000" w:rsidP="00F51A6C">
      <w:pPr>
        <w:adjustRightInd/>
        <w:spacing w:line="276" w:lineRule="auto"/>
        <w:ind w:firstLineChars="200" w:firstLine="480"/>
        <w:rPr>
          <w:rFonts w:ascii="宋体" w:hAnsi="宋体" w:hint="eastAsia"/>
          <w:sz w:val="24"/>
        </w:rPr>
      </w:pPr>
      <w:r>
        <w:rPr>
          <w:rFonts w:ascii="宋体" w:hAnsi="宋体" w:hint="eastAsia"/>
          <w:sz w:val="24"/>
        </w:rPr>
        <w:t>2、工期：根据磋商文件要求；</w:t>
      </w:r>
    </w:p>
    <w:p w14:paraId="072DC269" w14:textId="77777777" w:rsidR="00544780" w:rsidRDefault="00000000" w:rsidP="00F51A6C">
      <w:pPr>
        <w:adjustRightInd/>
        <w:spacing w:line="276" w:lineRule="auto"/>
        <w:ind w:firstLineChars="200" w:firstLine="480"/>
        <w:rPr>
          <w:rFonts w:ascii="宋体" w:hAnsi="宋体" w:hint="eastAsia"/>
          <w:sz w:val="24"/>
        </w:rPr>
      </w:pPr>
      <w:r>
        <w:rPr>
          <w:rFonts w:ascii="宋体" w:hAnsi="宋体" w:hint="eastAsia"/>
          <w:sz w:val="24"/>
        </w:rPr>
        <w:t>3、施工要求详见施工图及技术规范。</w:t>
      </w:r>
    </w:p>
    <w:p w14:paraId="0187E38E" w14:textId="77777777" w:rsidR="00544780" w:rsidRDefault="00000000" w:rsidP="00F51A6C">
      <w:pPr>
        <w:adjustRightInd/>
        <w:spacing w:line="276" w:lineRule="auto"/>
        <w:ind w:firstLineChars="200" w:firstLine="482"/>
        <w:rPr>
          <w:rFonts w:ascii="宋体" w:hAnsi="宋体" w:hint="eastAsia"/>
          <w:b/>
          <w:bCs/>
          <w:sz w:val="24"/>
        </w:rPr>
      </w:pPr>
      <w:r>
        <w:rPr>
          <w:rFonts w:ascii="宋体" w:hAnsi="宋体" w:hint="eastAsia"/>
          <w:b/>
          <w:bCs/>
          <w:sz w:val="24"/>
        </w:rPr>
        <w:t>五、报价要求：</w:t>
      </w:r>
    </w:p>
    <w:p w14:paraId="553174E8" w14:textId="77777777" w:rsidR="00544780" w:rsidRDefault="00000000" w:rsidP="00F51A6C">
      <w:pPr>
        <w:widowControl/>
        <w:tabs>
          <w:tab w:val="left" w:pos="720"/>
        </w:tabs>
        <w:adjustRightInd/>
        <w:spacing w:line="276" w:lineRule="auto"/>
        <w:ind w:firstLineChars="200" w:firstLine="480"/>
        <w:jc w:val="left"/>
        <w:rPr>
          <w:rFonts w:ascii="宋体" w:hAnsi="宋体" w:hint="eastAsia"/>
          <w:sz w:val="24"/>
        </w:rPr>
      </w:pPr>
      <w:r>
        <w:rPr>
          <w:rFonts w:ascii="宋体" w:hAnsi="宋体" w:hint="eastAsia"/>
          <w:sz w:val="24"/>
        </w:rPr>
        <w:t>1、安全文明施工费的费率不得低于省建设行政主管部门颁发的施工费用定额和相关取费计价文件规定的弹性费率下限的计算值。上级建设主管部门颁发的有关文件对该措施费用内容和费率下限标准有调整的，按其规定执行。取费基数为分部分项+技术措施费内的人工费+机械费，均按市区一般工程统一考虑；</w:t>
      </w:r>
    </w:p>
    <w:p w14:paraId="655EDC92" w14:textId="77777777" w:rsidR="00544780" w:rsidRDefault="00000000" w:rsidP="00F51A6C">
      <w:pPr>
        <w:widowControl/>
        <w:tabs>
          <w:tab w:val="left" w:pos="720"/>
        </w:tabs>
        <w:adjustRightInd/>
        <w:spacing w:line="276" w:lineRule="auto"/>
        <w:ind w:firstLineChars="200" w:firstLine="480"/>
        <w:jc w:val="left"/>
        <w:rPr>
          <w:rFonts w:ascii="宋体" w:hAnsi="宋体" w:hint="eastAsia"/>
          <w:sz w:val="24"/>
        </w:rPr>
      </w:pPr>
      <w:r>
        <w:rPr>
          <w:rFonts w:ascii="宋体" w:hAnsi="宋体" w:hint="eastAsia"/>
          <w:sz w:val="24"/>
        </w:rPr>
        <w:t>2、根据杭建市发【2018】578号文规定，企业管理费报价不得低于省建设行政主管部分颁发的施工费用定额和相关</w:t>
      </w:r>
      <w:proofErr w:type="gramStart"/>
      <w:r>
        <w:rPr>
          <w:rFonts w:ascii="宋体" w:hAnsi="宋体" w:hint="eastAsia"/>
          <w:sz w:val="24"/>
        </w:rPr>
        <w:t>规</w:t>
      </w:r>
      <w:proofErr w:type="gramEnd"/>
      <w:r>
        <w:rPr>
          <w:rFonts w:ascii="宋体" w:hAnsi="宋体" w:hint="eastAsia"/>
          <w:sz w:val="24"/>
        </w:rPr>
        <w:t>费计价文件规定的对应专业工程企业管理费弹性费率下限乘以20%的计算值。供应商在报价时，应结合工程实际和企业信用状况将</w:t>
      </w:r>
      <w:proofErr w:type="gramStart"/>
      <w:r>
        <w:rPr>
          <w:rFonts w:ascii="宋体" w:hAnsi="宋体" w:hint="eastAsia"/>
          <w:sz w:val="24"/>
        </w:rPr>
        <w:t>安责险</w:t>
      </w:r>
      <w:proofErr w:type="gramEnd"/>
      <w:r>
        <w:rPr>
          <w:rFonts w:ascii="宋体" w:hAnsi="宋体" w:hint="eastAsia"/>
          <w:sz w:val="24"/>
        </w:rPr>
        <w:t>列入企业管理费中进行自主报价。同时供应商必须对企业管理费中所包含的施工企业的现场监控、现场临时宿舍取暖降温费用，在相应的清单明细表中进行单独费用报价分析。</w:t>
      </w:r>
    </w:p>
    <w:p w14:paraId="0340AEC0" w14:textId="77777777" w:rsidR="00544780" w:rsidRDefault="00000000" w:rsidP="00F51A6C">
      <w:pPr>
        <w:widowControl/>
        <w:tabs>
          <w:tab w:val="left" w:pos="720"/>
        </w:tabs>
        <w:adjustRightInd/>
        <w:spacing w:line="276" w:lineRule="auto"/>
        <w:ind w:firstLineChars="200" w:firstLine="482"/>
        <w:jc w:val="left"/>
        <w:rPr>
          <w:rFonts w:ascii="宋体" w:hAnsi="宋体" w:hint="eastAsia"/>
          <w:b/>
          <w:bCs/>
          <w:sz w:val="24"/>
        </w:rPr>
      </w:pPr>
      <w:r>
        <w:rPr>
          <w:rFonts w:ascii="宋体" w:hAnsi="宋体" w:hint="eastAsia"/>
          <w:b/>
          <w:bCs/>
          <w:sz w:val="24"/>
        </w:rPr>
        <w:t>六、</w:t>
      </w:r>
      <w:proofErr w:type="gramStart"/>
      <w:r>
        <w:rPr>
          <w:rFonts w:ascii="宋体" w:hAnsi="宋体" w:hint="eastAsia"/>
          <w:b/>
          <w:bCs/>
          <w:sz w:val="24"/>
        </w:rPr>
        <w:t>规</w:t>
      </w:r>
      <w:proofErr w:type="gramEnd"/>
      <w:r>
        <w:rPr>
          <w:rFonts w:ascii="宋体" w:hAnsi="宋体" w:hint="eastAsia"/>
          <w:b/>
          <w:bCs/>
          <w:sz w:val="24"/>
        </w:rPr>
        <w:t>费、税金及其它取费要求：</w:t>
      </w:r>
    </w:p>
    <w:p w14:paraId="637CA9D4"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1</w:t>
      </w:r>
      <w:r>
        <w:rPr>
          <w:rFonts w:ascii="Calibri" w:hAnsi="Calibri" w:hint="eastAsia"/>
          <w:sz w:val="24"/>
        </w:rPr>
        <w:t>、</w:t>
      </w:r>
      <w:proofErr w:type="gramStart"/>
      <w:r>
        <w:rPr>
          <w:rFonts w:ascii="Calibri" w:hAnsi="Calibri" w:hint="eastAsia"/>
          <w:sz w:val="24"/>
        </w:rPr>
        <w:t>规费按照</w:t>
      </w:r>
      <w:proofErr w:type="gramEnd"/>
      <w:r>
        <w:rPr>
          <w:rFonts w:ascii="Calibri" w:hAnsi="Calibri" w:hint="eastAsia"/>
          <w:sz w:val="24"/>
        </w:rPr>
        <w:t>《浙江省建设工程计价规则》（</w:t>
      </w:r>
      <w:r>
        <w:rPr>
          <w:rFonts w:ascii="Calibri" w:hAnsi="Calibri" w:hint="eastAsia"/>
          <w:sz w:val="24"/>
        </w:rPr>
        <w:t>2018</w:t>
      </w:r>
      <w:r>
        <w:rPr>
          <w:rFonts w:ascii="Calibri" w:hAnsi="Calibri" w:hint="eastAsia"/>
          <w:sz w:val="24"/>
        </w:rPr>
        <w:t>版）的规定，取费基数为人工费</w:t>
      </w:r>
      <w:r>
        <w:rPr>
          <w:rFonts w:ascii="Calibri" w:hAnsi="Calibri" w:hint="eastAsia"/>
          <w:sz w:val="24"/>
        </w:rPr>
        <w:t>+</w:t>
      </w:r>
      <w:r>
        <w:rPr>
          <w:rFonts w:ascii="Calibri" w:hAnsi="Calibri" w:hint="eastAsia"/>
          <w:sz w:val="24"/>
        </w:rPr>
        <w:t>机械费，供应商根据国家法律法规及自身缴纳</w:t>
      </w:r>
      <w:proofErr w:type="gramStart"/>
      <w:r>
        <w:rPr>
          <w:rFonts w:ascii="Calibri" w:hAnsi="Calibri" w:hint="eastAsia"/>
          <w:sz w:val="24"/>
        </w:rPr>
        <w:t>规</w:t>
      </w:r>
      <w:proofErr w:type="gramEnd"/>
      <w:r>
        <w:rPr>
          <w:rFonts w:ascii="Calibri" w:hAnsi="Calibri" w:hint="eastAsia"/>
          <w:sz w:val="24"/>
        </w:rPr>
        <w:t>费的实际情况，自主确定其投标费率，但在</w:t>
      </w:r>
      <w:proofErr w:type="gramStart"/>
      <w:r>
        <w:rPr>
          <w:rFonts w:ascii="Calibri" w:hAnsi="Calibri" w:hint="eastAsia"/>
          <w:sz w:val="24"/>
        </w:rPr>
        <w:t>规费政策</w:t>
      </w:r>
      <w:proofErr w:type="gramEnd"/>
      <w:r>
        <w:rPr>
          <w:rFonts w:ascii="Calibri" w:hAnsi="Calibri" w:hint="eastAsia"/>
          <w:sz w:val="24"/>
        </w:rPr>
        <w:t>平稳过渡期内不得低于标准费率的</w:t>
      </w:r>
      <w:r>
        <w:rPr>
          <w:rFonts w:ascii="Calibri" w:hAnsi="Calibri" w:hint="eastAsia"/>
          <w:sz w:val="24"/>
        </w:rPr>
        <w:t>30%</w:t>
      </w:r>
      <w:r>
        <w:rPr>
          <w:rFonts w:ascii="Calibri" w:hAnsi="Calibri" w:hint="eastAsia"/>
          <w:sz w:val="24"/>
        </w:rPr>
        <w:t>，即最低不得低于标准费率的</w:t>
      </w:r>
      <w:r>
        <w:rPr>
          <w:rFonts w:ascii="Calibri" w:hAnsi="Calibri" w:hint="eastAsia"/>
          <w:sz w:val="24"/>
        </w:rPr>
        <w:t>30%</w:t>
      </w:r>
      <w:r>
        <w:rPr>
          <w:rFonts w:ascii="Calibri" w:hAnsi="Calibri" w:hint="eastAsia"/>
          <w:sz w:val="24"/>
        </w:rPr>
        <w:t>；</w:t>
      </w:r>
    </w:p>
    <w:p w14:paraId="408C1F0E"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2</w:t>
      </w:r>
      <w:r>
        <w:rPr>
          <w:rFonts w:ascii="Calibri" w:hAnsi="Calibri" w:hint="eastAsia"/>
          <w:sz w:val="24"/>
        </w:rPr>
        <w:t>、税金</w:t>
      </w:r>
      <w:proofErr w:type="gramStart"/>
      <w:r>
        <w:rPr>
          <w:rFonts w:ascii="宋体" w:hAnsi="宋体" w:hint="eastAsia"/>
          <w:sz w:val="24"/>
        </w:rPr>
        <w:t>按浙建建</w:t>
      </w:r>
      <w:proofErr w:type="gramEnd"/>
      <w:r>
        <w:rPr>
          <w:rFonts w:ascii="宋体" w:hAnsi="宋体" w:hint="eastAsia"/>
          <w:sz w:val="24"/>
        </w:rPr>
        <w:t>发[2019]92号文件规定，取费基数为税前工程造价，</w:t>
      </w:r>
      <w:r>
        <w:rPr>
          <w:rFonts w:ascii="Calibri" w:hAnsi="Calibri" w:hint="eastAsia"/>
          <w:sz w:val="24"/>
        </w:rPr>
        <w:t>费率：为</w:t>
      </w:r>
      <w:r>
        <w:rPr>
          <w:rFonts w:ascii="Calibri" w:hAnsi="Calibri" w:hint="eastAsia"/>
          <w:sz w:val="24"/>
        </w:rPr>
        <w:t>9</w:t>
      </w:r>
      <w:r>
        <w:rPr>
          <w:rFonts w:ascii="Calibri" w:hAnsi="Calibri" w:hint="eastAsia"/>
          <w:sz w:val="24"/>
        </w:rPr>
        <w:t>％（取费基数即为：分部分项工程费</w:t>
      </w:r>
      <w:r>
        <w:rPr>
          <w:rFonts w:ascii="Calibri" w:hAnsi="Calibri" w:hint="eastAsia"/>
          <w:sz w:val="24"/>
        </w:rPr>
        <w:t>+</w:t>
      </w:r>
      <w:r>
        <w:rPr>
          <w:rFonts w:ascii="Calibri" w:hAnsi="Calibri" w:hint="eastAsia"/>
          <w:sz w:val="24"/>
        </w:rPr>
        <w:t>措施项目费</w:t>
      </w:r>
      <w:r>
        <w:rPr>
          <w:rFonts w:ascii="Calibri" w:hAnsi="Calibri" w:hint="eastAsia"/>
          <w:sz w:val="24"/>
        </w:rPr>
        <w:t>+</w:t>
      </w:r>
      <w:r>
        <w:rPr>
          <w:rFonts w:ascii="Calibri" w:hAnsi="Calibri" w:hint="eastAsia"/>
          <w:sz w:val="24"/>
        </w:rPr>
        <w:t>其他项目费</w:t>
      </w:r>
      <w:r>
        <w:rPr>
          <w:rFonts w:ascii="Calibri" w:hAnsi="Calibri" w:hint="eastAsia"/>
          <w:sz w:val="24"/>
        </w:rPr>
        <w:t>+</w:t>
      </w:r>
      <w:proofErr w:type="gramStart"/>
      <w:r>
        <w:rPr>
          <w:rFonts w:ascii="Calibri" w:hAnsi="Calibri" w:hint="eastAsia"/>
          <w:sz w:val="24"/>
        </w:rPr>
        <w:t>规</w:t>
      </w:r>
      <w:proofErr w:type="gramEnd"/>
      <w:r>
        <w:rPr>
          <w:rFonts w:ascii="Calibri" w:hAnsi="Calibri" w:hint="eastAsia"/>
          <w:sz w:val="24"/>
        </w:rPr>
        <w:t>费的税前工程造价）；</w:t>
      </w:r>
    </w:p>
    <w:p w14:paraId="5A904249"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3</w:t>
      </w:r>
      <w:r>
        <w:rPr>
          <w:rFonts w:ascii="Calibri" w:hAnsi="Calibri" w:hint="eastAsia"/>
          <w:sz w:val="24"/>
        </w:rPr>
        <w:t>、供应商应按照《杭州市城乡建设委员会关于推进杭州市建筑施工领域安全生产责任保险工作的通知》（杭</w:t>
      </w:r>
      <w:proofErr w:type="gramStart"/>
      <w:r>
        <w:rPr>
          <w:rFonts w:ascii="Calibri" w:hAnsi="Calibri" w:hint="eastAsia"/>
          <w:sz w:val="24"/>
        </w:rPr>
        <w:t>建工发</w:t>
      </w:r>
      <w:proofErr w:type="gramEnd"/>
      <w:r>
        <w:rPr>
          <w:rFonts w:ascii="Calibri" w:hAnsi="Calibri" w:hint="eastAsia"/>
          <w:sz w:val="24"/>
        </w:rPr>
        <w:t>〔</w:t>
      </w:r>
      <w:r>
        <w:rPr>
          <w:rFonts w:ascii="Calibri" w:hAnsi="Calibri" w:hint="eastAsia"/>
          <w:sz w:val="24"/>
        </w:rPr>
        <w:t>2021</w:t>
      </w:r>
      <w:r>
        <w:rPr>
          <w:rFonts w:ascii="Calibri" w:hAnsi="Calibri" w:hint="eastAsia"/>
          <w:sz w:val="24"/>
        </w:rPr>
        <w:t>〕</w:t>
      </w:r>
      <w:r>
        <w:rPr>
          <w:rFonts w:ascii="Calibri" w:hAnsi="Calibri" w:hint="eastAsia"/>
          <w:sz w:val="24"/>
        </w:rPr>
        <w:t>384</w:t>
      </w:r>
      <w:r>
        <w:rPr>
          <w:rFonts w:ascii="Calibri" w:hAnsi="Calibri" w:hint="eastAsia"/>
          <w:sz w:val="24"/>
        </w:rPr>
        <w:t>号）、《关于明确杭州市建筑施工领域安全生产责任保险费用计取的通知》（</w:t>
      </w:r>
      <w:proofErr w:type="gramStart"/>
      <w:r>
        <w:rPr>
          <w:rFonts w:ascii="Calibri" w:hAnsi="Calibri" w:hint="eastAsia"/>
          <w:sz w:val="24"/>
        </w:rPr>
        <w:t>杭建招标</w:t>
      </w:r>
      <w:proofErr w:type="gramEnd"/>
      <w:r>
        <w:rPr>
          <w:rFonts w:ascii="Calibri" w:hAnsi="Calibri" w:hint="eastAsia"/>
          <w:sz w:val="24"/>
        </w:rPr>
        <w:t>造价中心【</w:t>
      </w:r>
      <w:r>
        <w:rPr>
          <w:rFonts w:ascii="Calibri" w:hAnsi="Calibri" w:hint="eastAsia"/>
          <w:sz w:val="24"/>
        </w:rPr>
        <w:t>2021</w:t>
      </w:r>
      <w:r>
        <w:rPr>
          <w:rFonts w:ascii="Calibri" w:hAnsi="Calibri" w:hint="eastAsia"/>
          <w:sz w:val="24"/>
        </w:rPr>
        <w:t>】</w:t>
      </w:r>
      <w:r>
        <w:rPr>
          <w:rFonts w:ascii="Calibri" w:hAnsi="Calibri" w:hint="eastAsia"/>
          <w:sz w:val="24"/>
        </w:rPr>
        <w:t>84</w:t>
      </w:r>
      <w:r>
        <w:rPr>
          <w:rFonts w:ascii="Calibri" w:hAnsi="Calibri" w:hint="eastAsia"/>
          <w:sz w:val="24"/>
        </w:rPr>
        <w:t>号）的规定</w:t>
      </w:r>
      <w:proofErr w:type="gramStart"/>
      <w:r>
        <w:rPr>
          <w:rFonts w:ascii="Calibri" w:hAnsi="Calibri" w:hint="eastAsia"/>
          <w:sz w:val="24"/>
        </w:rPr>
        <w:t>计取安责险</w:t>
      </w:r>
      <w:proofErr w:type="gramEnd"/>
      <w:r>
        <w:rPr>
          <w:rFonts w:ascii="Calibri" w:hAnsi="Calibri" w:hint="eastAsia"/>
          <w:sz w:val="24"/>
        </w:rPr>
        <w:t>，供应商结合工程实际和企业信用状况将</w:t>
      </w:r>
      <w:proofErr w:type="gramStart"/>
      <w:r>
        <w:rPr>
          <w:rFonts w:ascii="Calibri" w:hAnsi="Calibri" w:hint="eastAsia"/>
          <w:sz w:val="24"/>
        </w:rPr>
        <w:t>安责险</w:t>
      </w:r>
      <w:proofErr w:type="gramEnd"/>
      <w:r>
        <w:rPr>
          <w:rFonts w:ascii="Calibri" w:hAnsi="Calibri" w:hint="eastAsia"/>
          <w:sz w:val="24"/>
        </w:rPr>
        <w:t>列入企业管理费中，包含在投标总报价中。</w:t>
      </w:r>
    </w:p>
    <w:p w14:paraId="6B4BE16E" w14:textId="77777777" w:rsidR="00544780" w:rsidRDefault="00000000" w:rsidP="00F51A6C">
      <w:pPr>
        <w:adjustRightInd/>
        <w:spacing w:line="276" w:lineRule="auto"/>
        <w:ind w:firstLineChars="196" w:firstLine="472"/>
        <w:rPr>
          <w:rFonts w:ascii="宋体" w:hAnsi="宋体" w:hint="eastAsia"/>
          <w:b/>
          <w:sz w:val="24"/>
        </w:rPr>
      </w:pPr>
      <w:r>
        <w:rPr>
          <w:rFonts w:ascii="宋体" w:hAnsi="宋体" w:hint="eastAsia"/>
          <w:b/>
          <w:sz w:val="24"/>
        </w:rPr>
        <w:t>七、措施项目清单：</w:t>
      </w:r>
    </w:p>
    <w:p w14:paraId="59141CEA" w14:textId="77777777" w:rsidR="00544780" w:rsidRDefault="00000000" w:rsidP="00F51A6C">
      <w:pPr>
        <w:adjustRightInd/>
        <w:spacing w:line="276" w:lineRule="auto"/>
        <w:ind w:leftChars="2" w:left="4" w:firstLineChars="200" w:firstLine="480"/>
        <w:rPr>
          <w:rFonts w:ascii="宋体" w:hAnsi="宋体" w:hint="eastAsia"/>
          <w:sz w:val="24"/>
        </w:rPr>
      </w:pPr>
      <w:r>
        <w:rPr>
          <w:rFonts w:ascii="宋体" w:hAnsi="宋体" w:hint="eastAsia"/>
          <w:sz w:val="24"/>
        </w:rPr>
        <w:t>供应商应结合当地和现场情况，将所有</w:t>
      </w:r>
      <w:proofErr w:type="gramStart"/>
      <w:r>
        <w:rPr>
          <w:rFonts w:ascii="宋体" w:hAnsi="宋体" w:hint="eastAsia"/>
          <w:sz w:val="24"/>
        </w:rPr>
        <w:t>需发生</w:t>
      </w:r>
      <w:proofErr w:type="gramEnd"/>
      <w:r>
        <w:rPr>
          <w:rFonts w:ascii="宋体" w:hAnsi="宋体" w:hint="eastAsia"/>
          <w:sz w:val="24"/>
        </w:rPr>
        <w:t>的措施费用，计入1-3-C技术措施项目清单及计价表中，相应的金额应计入投标总价中，费用包干。</w:t>
      </w:r>
    </w:p>
    <w:p w14:paraId="73A622D5" w14:textId="77777777" w:rsidR="00544780" w:rsidRDefault="00000000" w:rsidP="00F51A6C">
      <w:pPr>
        <w:adjustRightInd/>
        <w:spacing w:line="276" w:lineRule="auto"/>
        <w:ind w:firstLineChars="200" w:firstLine="482"/>
        <w:rPr>
          <w:rFonts w:ascii="宋体" w:hAnsi="宋体" w:hint="eastAsia"/>
          <w:b/>
          <w:bCs/>
          <w:sz w:val="24"/>
        </w:rPr>
      </w:pPr>
      <w:r>
        <w:rPr>
          <w:rFonts w:ascii="宋体" w:hAnsi="宋体" w:hint="eastAsia"/>
          <w:b/>
          <w:bCs/>
          <w:sz w:val="24"/>
        </w:rPr>
        <w:t>八、其他需要说明的问题：</w:t>
      </w:r>
    </w:p>
    <w:p w14:paraId="47933FD0"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1</w:t>
      </w:r>
      <w:r>
        <w:rPr>
          <w:rFonts w:ascii="Calibri" w:hAnsi="Calibri" w:hint="eastAsia"/>
          <w:sz w:val="24"/>
        </w:rPr>
        <w:t>、供应</w:t>
      </w:r>
      <w:proofErr w:type="gramStart"/>
      <w:r>
        <w:rPr>
          <w:rFonts w:ascii="Calibri" w:hAnsi="Calibri" w:hint="eastAsia"/>
          <w:sz w:val="24"/>
        </w:rPr>
        <w:t>商综合单价组价</w:t>
      </w:r>
      <w:proofErr w:type="gramEnd"/>
      <w:r>
        <w:rPr>
          <w:rFonts w:ascii="Calibri" w:hAnsi="Calibri" w:hint="eastAsia"/>
          <w:sz w:val="24"/>
        </w:rPr>
        <w:t>时必须依据施工图、图集及施工规范，以综合考虑完成每项工作内容应记取的全部费用。</w:t>
      </w:r>
    </w:p>
    <w:p w14:paraId="7703E0E8"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2</w:t>
      </w:r>
      <w:r>
        <w:rPr>
          <w:rFonts w:ascii="Calibri" w:hAnsi="Calibri" w:hint="eastAsia"/>
          <w:sz w:val="24"/>
        </w:rPr>
        <w:t>、报价应参考图纸说明及图纸做法，图纸设计冲突处以大样为准。清单说明与图纸冲突处以图纸为准；</w:t>
      </w:r>
    </w:p>
    <w:p w14:paraId="6AD81605"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3</w:t>
      </w:r>
      <w:r>
        <w:rPr>
          <w:rFonts w:ascii="Calibri" w:hAnsi="Calibri" w:hint="eastAsia"/>
          <w:sz w:val="24"/>
        </w:rPr>
        <w:t>、清单中涉及到有关标准图集的以标准图集做法为准，投标</w:t>
      </w:r>
      <w:proofErr w:type="gramStart"/>
      <w:r>
        <w:rPr>
          <w:rFonts w:ascii="Calibri" w:hAnsi="Calibri" w:hint="eastAsia"/>
          <w:sz w:val="24"/>
        </w:rPr>
        <w:t>时综合</w:t>
      </w:r>
      <w:proofErr w:type="gramEnd"/>
      <w:r>
        <w:rPr>
          <w:rFonts w:ascii="Calibri" w:hAnsi="Calibri" w:hint="eastAsia"/>
          <w:sz w:val="24"/>
        </w:rPr>
        <w:t>单价应包含标准图集做法中所有工作内容；</w:t>
      </w:r>
    </w:p>
    <w:p w14:paraId="7ED1B3D3"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4</w:t>
      </w:r>
      <w:r>
        <w:rPr>
          <w:rFonts w:ascii="Calibri" w:hAnsi="Calibri" w:hint="eastAsia"/>
          <w:sz w:val="24"/>
        </w:rPr>
        <w:t>、以“项”为单位的分部分项工程量清单项目及措施项目为总价子目，除标明按实结算以外，均按合</w:t>
      </w:r>
      <w:proofErr w:type="gramStart"/>
      <w:r>
        <w:rPr>
          <w:rFonts w:ascii="Calibri" w:hAnsi="Calibri" w:hint="eastAsia"/>
          <w:sz w:val="24"/>
        </w:rPr>
        <w:t>价固定</w:t>
      </w:r>
      <w:proofErr w:type="gramEnd"/>
      <w:r>
        <w:rPr>
          <w:rFonts w:ascii="Calibri" w:hAnsi="Calibri" w:hint="eastAsia"/>
          <w:sz w:val="24"/>
        </w:rPr>
        <w:t>包干，在招标范围内不作调整，供应商报价时应考虑设计方案优化、施工方案调整等风险因素；</w:t>
      </w:r>
    </w:p>
    <w:p w14:paraId="4DECA927"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5</w:t>
      </w:r>
      <w:r>
        <w:rPr>
          <w:rFonts w:ascii="Calibri" w:hAnsi="Calibri" w:hint="eastAsia"/>
          <w:sz w:val="24"/>
        </w:rPr>
        <w:t>、供应商在投标报价时应充分领会《浙江省建筑工程量清单计价指引》中各项目所组合的工程内容；</w:t>
      </w:r>
    </w:p>
    <w:p w14:paraId="0B220E9E"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6</w:t>
      </w:r>
      <w:r>
        <w:rPr>
          <w:rFonts w:ascii="Calibri" w:hAnsi="Calibri" w:hint="eastAsia"/>
          <w:sz w:val="24"/>
        </w:rPr>
        <w:t>、供应商应根据本工程情况、现场条件、相关的图纸、地质资料、施工组织设计及公司实力综合考虑“措施项目清单”中应列措施项目内容及数量；</w:t>
      </w:r>
    </w:p>
    <w:p w14:paraId="349787E2"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7</w:t>
      </w:r>
      <w:r>
        <w:rPr>
          <w:rFonts w:ascii="Calibri" w:hAnsi="Calibri" w:hint="eastAsia"/>
          <w:sz w:val="24"/>
        </w:rPr>
        <w:t>、相同材料，投标报价必须一致；若不一致，</w:t>
      </w:r>
      <w:proofErr w:type="gramStart"/>
      <w:r>
        <w:rPr>
          <w:rFonts w:ascii="Calibri" w:hAnsi="Calibri" w:hint="eastAsia"/>
          <w:sz w:val="24"/>
        </w:rPr>
        <w:t>组价时</w:t>
      </w:r>
      <w:proofErr w:type="gramEnd"/>
      <w:r>
        <w:rPr>
          <w:rFonts w:ascii="Calibri" w:hAnsi="Calibri" w:hint="eastAsia"/>
          <w:sz w:val="24"/>
        </w:rPr>
        <w:t>均按最低材料报价执行；</w:t>
      </w:r>
    </w:p>
    <w:p w14:paraId="3444C3B1"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8</w:t>
      </w:r>
      <w:r>
        <w:rPr>
          <w:rFonts w:ascii="Calibri" w:hAnsi="Calibri" w:hint="eastAsia"/>
          <w:sz w:val="24"/>
        </w:rPr>
        <w:t>、人工降效、机械降效、加压水泵及其他费用供应</w:t>
      </w:r>
      <w:proofErr w:type="gramStart"/>
      <w:r>
        <w:rPr>
          <w:rFonts w:ascii="Calibri" w:hAnsi="Calibri" w:hint="eastAsia"/>
          <w:sz w:val="24"/>
        </w:rPr>
        <w:t>商按照</w:t>
      </w:r>
      <w:proofErr w:type="gramEnd"/>
      <w:r>
        <w:rPr>
          <w:rFonts w:ascii="Calibri" w:hAnsi="Calibri" w:hint="eastAsia"/>
          <w:sz w:val="24"/>
        </w:rPr>
        <w:t>本工程情况自行考虑列入本次报价中；</w:t>
      </w:r>
    </w:p>
    <w:p w14:paraId="4D1427EE"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9</w:t>
      </w:r>
      <w:r>
        <w:rPr>
          <w:rFonts w:ascii="Calibri" w:hAnsi="Calibri" w:hint="eastAsia"/>
          <w:sz w:val="24"/>
        </w:rPr>
        <w:t>、风险金由供应商自行报价计入总价中；</w:t>
      </w:r>
    </w:p>
    <w:p w14:paraId="194CAC01"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10</w:t>
      </w:r>
      <w:r>
        <w:rPr>
          <w:rFonts w:ascii="Calibri" w:hAnsi="Calibri" w:hint="eastAsia"/>
          <w:sz w:val="24"/>
        </w:rPr>
        <w:t>、工程有相关检测内容的检测费用由投标单位自行考虑报价中；</w:t>
      </w:r>
    </w:p>
    <w:p w14:paraId="2D6F7456"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11</w:t>
      </w:r>
      <w:r>
        <w:rPr>
          <w:rFonts w:ascii="Calibri" w:hAnsi="Calibri" w:hint="eastAsia"/>
          <w:sz w:val="24"/>
        </w:rPr>
        <w:t>、供应商应</w:t>
      </w:r>
      <w:proofErr w:type="gramStart"/>
      <w:r>
        <w:rPr>
          <w:rFonts w:ascii="Calibri" w:hAnsi="Calibri" w:hint="eastAsia"/>
          <w:sz w:val="24"/>
        </w:rPr>
        <w:t>自行先</w:t>
      </w:r>
      <w:proofErr w:type="gramEnd"/>
      <w:r>
        <w:rPr>
          <w:rFonts w:ascii="Calibri" w:hAnsi="Calibri" w:hint="eastAsia"/>
          <w:sz w:val="24"/>
        </w:rPr>
        <w:t>到工地踏勘以充分了解工地位置、情况、道路、储存空间、装卸限制及任何其它足以影响承包价的情况，任何因忽视或误解工地情况而导致的索赔或工期延长申请将不获批准；</w:t>
      </w:r>
    </w:p>
    <w:p w14:paraId="27CED625"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12</w:t>
      </w:r>
      <w:r>
        <w:rPr>
          <w:rFonts w:ascii="Calibri" w:hAnsi="Calibri" w:hint="eastAsia"/>
          <w:sz w:val="24"/>
        </w:rPr>
        <w:t>、供应商投标报价应包括施工过程中所需的全部费用（包括且不限于定额规定的全部费用，管理部门各项</w:t>
      </w:r>
      <w:proofErr w:type="gramStart"/>
      <w:r>
        <w:rPr>
          <w:rFonts w:ascii="Calibri" w:hAnsi="Calibri" w:hint="eastAsia"/>
          <w:sz w:val="24"/>
        </w:rPr>
        <w:t>规</w:t>
      </w:r>
      <w:proofErr w:type="gramEnd"/>
      <w:r>
        <w:rPr>
          <w:rFonts w:ascii="Calibri" w:hAnsi="Calibri" w:hint="eastAsia"/>
          <w:sz w:val="24"/>
        </w:rPr>
        <w:t>费、勘察现场费用、履约保函手续费、工程保险费及所有相关劳保、环卫、市容、消防、环保、治安保卫、交通设施、卫生防疫、计划生育及与投诉处理、协调等一切费用）。</w:t>
      </w:r>
    </w:p>
    <w:p w14:paraId="44FA072F"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13</w:t>
      </w:r>
      <w:r>
        <w:rPr>
          <w:rFonts w:ascii="Calibri" w:hAnsi="Calibri" w:hint="eastAsia"/>
          <w:sz w:val="24"/>
        </w:rPr>
        <w:t>、公共费用（如交通、市容、环保、噪音、排污、治安等费用）由供应商自行调研作为单项费用计入措施项目费中，否则视作优惠。</w:t>
      </w:r>
    </w:p>
    <w:p w14:paraId="46F26353"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14</w:t>
      </w:r>
      <w:r>
        <w:rPr>
          <w:rFonts w:ascii="Calibri" w:hAnsi="Calibri" w:hint="eastAsia"/>
          <w:sz w:val="24"/>
        </w:rPr>
        <w:t>、本工程所有建筑垃圾等废弃物</w:t>
      </w:r>
      <w:proofErr w:type="gramStart"/>
      <w:r>
        <w:rPr>
          <w:rFonts w:ascii="Calibri" w:hAnsi="Calibri" w:hint="eastAsia"/>
          <w:sz w:val="24"/>
        </w:rPr>
        <w:t>由成交人</w:t>
      </w:r>
      <w:proofErr w:type="gramEnd"/>
      <w:r>
        <w:rPr>
          <w:rFonts w:ascii="Calibri" w:hAnsi="Calibri" w:hint="eastAsia"/>
          <w:sz w:val="24"/>
        </w:rPr>
        <w:t>自行运至合法弃置点。如发现随意丢弃、倾倒等现象，采购人有权扣除成交人的履约保证金，对他人或第三方造成损失的，所产生的后果</w:t>
      </w:r>
      <w:proofErr w:type="gramStart"/>
      <w:r>
        <w:rPr>
          <w:rFonts w:ascii="Calibri" w:hAnsi="Calibri" w:hint="eastAsia"/>
          <w:sz w:val="24"/>
        </w:rPr>
        <w:t>由成交人</w:t>
      </w:r>
      <w:proofErr w:type="gramEnd"/>
      <w:r>
        <w:rPr>
          <w:rFonts w:ascii="Calibri" w:hAnsi="Calibri" w:hint="eastAsia"/>
          <w:sz w:val="24"/>
        </w:rPr>
        <w:t>承担赔偿责任。涉及运输距离和运输过程中发生的环保费、城市卫生费等开支，供应商在报价时充分考虑，结算时</w:t>
      </w:r>
      <w:proofErr w:type="gramStart"/>
      <w:r>
        <w:rPr>
          <w:rFonts w:ascii="Calibri" w:hAnsi="Calibri" w:hint="eastAsia"/>
          <w:sz w:val="24"/>
        </w:rPr>
        <w:t>不</w:t>
      </w:r>
      <w:proofErr w:type="gramEnd"/>
      <w:r>
        <w:rPr>
          <w:rFonts w:ascii="Calibri" w:hAnsi="Calibri" w:hint="eastAsia"/>
          <w:sz w:val="24"/>
        </w:rPr>
        <w:t>另增加费用。</w:t>
      </w:r>
    </w:p>
    <w:p w14:paraId="5BD94B68"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15</w:t>
      </w:r>
      <w:r>
        <w:rPr>
          <w:rFonts w:ascii="Calibri" w:hAnsi="Calibri" w:hint="eastAsia"/>
          <w:sz w:val="24"/>
        </w:rPr>
        <w:t>、供应商应杜绝野蛮施工，尽量避免对现场现有管线及施工周边设施、道路、绿化等不必要的破坏；如对非施工范围内的周边设施、道路、绿化等造成破坏，应在施工后无条件及时恢复原样，成交后，采购人不再另行支付相关费用。</w:t>
      </w:r>
    </w:p>
    <w:p w14:paraId="3A2EAFF8"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16</w:t>
      </w:r>
      <w:r>
        <w:rPr>
          <w:rFonts w:ascii="Calibri" w:hAnsi="Calibri" w:hint="eastAsia"/>
          <w:sz w:val="24"/>
        </w:rPr>
        <w:t>、承包人负责在工程施工、竣工及保修的整个过程中施工现场全部人员、工地邻近设施和附近人员的安全。必须在工地的主要出入口处设置醒目的施工标牌，标明工程总平面图、工程概况等，在施工区域或危险区域应设置醒目的警示标志（包括夜间警示标志），并在工地周边设置必要的围护，围护要牢固、顺直、整洁、美观。</w:t>
      </w:r>
    </w:p>
    <w:p w14:paraId="2C21991B"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17</w:t>
      </w:r>
      <w:r>
        <w:rPr>
          <w:rFonts w:ascii="Calibri" w:hAnsi="Calibri" w:hint="eastAsia"/>
          <w:sz w:val="24"/>
        </w:rPr>
        <w:t>、对进入施工现场的施工人员进行安全文明施工教育，配备必要的劳动保护用具，保证相关人员的人身安全。施工过程中配合相关职能部门、采购人及监理等做好现场工作（包括相关检查等），并为现场人员提供安全保护用具和各种设施。</w:t>
      </w:r>
    </w:p>
    <w:p w14:paraId="1FFB7CBF"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18</w:t>
      </w:r>
      <w:r>
        <w:rPr>
          <w:rFonts w:ascii="Calibri" w:hAnsi="Calibri" w:hint="eastAsia"/>
          <w:sz w:val="24"/>
        </w:rPr>
        <w:t>、施工作业中，如发生安全事故，由承包人承担全部责任，所产生费用由承包人全部承担，因承包人管理不善或使用不当造成的损失由承包人负责赔偿，在施工区域因缺少相应安全措施或相关安全设施缺损未及时修复而引发的各类事故由承包人承担全部责任，并负责赔偿。</w:t>
      </w:r>
    </w:p>
    <w:p w14:paraId="0DED805C"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19</w:t>
      </w:r>
      <w:r>
        <w:rPr>
          <w:rFonts w:ascii="Calibri" w:hAnsi="Calibri" w:hint="eastAsia"/>
          <w:sz w:val="24"/>
        </w:rPr>
        <w:t>、严格执行《关于加强建设工地工程运输车安全管理的紧急通知》（杭</w:t>
      </w:r>
      <w:proofErr w:type="gramStart"/>
      <w:r>
        <w:rPr>
          <w:rFonts w:ascii="Calibri" w:hAnsi="Calibri" w:hint="eastAsia"/>
          <w:sz w:val="24"/>
        </w:rPr>
        <w:t>建工发</w:t>
      </w:r>
      <w:proofErr w:type="gramEnd"/>
      <w:r>
        <w:rPr>
          <w:rFonts w:ascii="Calibri" w:hAnsi="Calibri" w:hint="eastAsia"/>
          <w:sz w:val="24"/>
        </w:rPr>
        <w:t>〔</w:t>
      </w:r>
      <w:r>
        <w:rPr>
          <w:rFonts w:ascii="Calibri" w:hAnsi="Calibri" w:hint="eastAsia"/>
          <w:sz w:val="24"/>
        </w:rPr>
        <w:t>2011</w:t>
      </w:r>
      <w:r>
        <w:rPr>
          <w:rFonts w:ascii="Calibri" w:hAnsi="Calibri" w:hint="eastAsia"/>
          <w:sz w:val="24"/>
        </w:rPr>
        <w:t>〕</w:t>
      </w:r>
      <w:r>
        <w:rPr>
          <w:rFonts w:ascii="Calibri" w:hAnsi="Calibri" w:hint="eastAsia"/>
          <w:sz w:val="24"/>
        </w:rPr>
        <w:t>318</w:t>
      </w:r>
      <w:r>
        <w:rPr>
          <w:rFonts w:ascii="Calibri" w:hAnsi="Calibri" w:hint="eastAsia"/>
          <w:sz w:val="24"/>
        </w:rPr>
        <w:t>号文件）中相关规定。承包人必须将工程运输业务发包给有资质并证照齐全的工程运输单位并承担工程运输安全管理责任，如发生交通安全事故，由承包人负全责，相关费用请在报价中综合考虑。施工现场废渣外运费已含在投标报价中，今后不作调整。</w:t>
      </w:r>
    </w:p>
    <w:p w14:paraId="6B61FC25"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20</w:t>
      </w:r>
      <w:r>
        <w:rPr>
          <w:rFonts w:ascii="Calibri" w:hAnsi="Calibri" w:hint="eastAsia"/>
          <w:sz w:val="24"/>
        </w:rPr>
        <w:t>、施工过程中相关材料按质量技术监督管理部门的要求提供具有资质的第三方出具的检测合格报告。对于主要材料（主要材料价格表）采购人有权封样、送检。如送检合格，检测费由采购人支付；如检测不合格，无条件返工，检测费及由此造成的相关损失由承包人承担。以上费用由承包人负责，综合考虑计入投标报价，今后不做调整。</w:t>
      </w:r>
    </w:p>
    <w:p w14:paraId="29131686"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21</w:t>
      </w:r>
      <w:r>
        <w:rPr>
          <w:rFonts w:ascii="Calibri" w:hAnsi="Calibri" w:hint="eastAsia"/>
          <w:sz w:val="24"/>
        </w:rPr>
        <w:t>、负责与周边住户、单位的协调及负责所有的施工程序及过程得到政府相关职能部门的许可，接到投拆电话和新闻舆论批评，必须在</w:t>
      </w:r>
      <w:r>
        <w:rPr>
          <w:rFonts w:ascii="Calibri" w:hAnsi="Calibri" w:hint="eastAsia"/>
          <w:sz w:val="24"/>
        </w:rPr>
        <w:t>24</w:t>
      </w:r>
      <w:r>
        <w:rPr>
          <w:rFonts w:ascii="Calibri" w:hAnsi="Calibri" w:hint="eastAsia"/>
          <w:sz w:val="24"/>
        </w:rPr>
        <w:t>小时内处理完毕和信息反馈。相关费用综合考虑计入措施费。</w:t>
      </w:r>
    </w:p>
    <w:p w14:paraId="5C53C88D"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22</w:t>
      </w:r>
      <w:r>
        <w:rPr>
          <w:rFonts w:ascii="Calibri" w:hAnsi="Calibri" w:hint="eastAsia"/>
          <w:sz w:val="24"/>
        </w:rPr>
        <w:t>、工程施工必须符合相关职能部门的验收要求，整改及验收相关费用包括在投标报价中，今后不再另行支付。</w:t>
      </w:r>
    </w:p>
    <w:p w14:paraId="1541BA11"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23</w:t>
      </w:r>
      <w:r>
        <w:rPr>
          <w:rFonts w:ascii="Calibri" w:hAnsi="Calibri" w:hint="eastAsia"/>
          <w:sz w:val="24"/>
        </w:rPr>
        <w:t>、本工程</w:t>
      </w:r>
      <w:proofErr w:type="gramStart"/>
      <w:r>
        <w:rPr>
          <w:rFonts w:ascii="Calibri" w:hAnsi="Calibri" w:hint="eastAsia"/>
          <w:sz w:val="24"/>
        </w:rPr>
        <w:t>按照杭政办</w:t>
      </w:r>
      <w:proofErr w:type="gramEnd"/>
      <w:r>
        <w:rPr>
          <w:rFonts w:ascii="Calibri" w:hAnsi="Calibri" w:hint="eastAsia"/>
          <w:sz w:val="24"/>
        </w:rPr>
        <w:t>函【</w:t>
      </w:r>
      <w:r>
        <w:rPr>
          <w:rFonts w:ascii="Calibri" w:hAnsi="Calibri" w:hint="eastAsia"/>
          <w:sz w:val="24"/>
        </w:rPr>
        <w:t>2011</w:t>
      </w:r>
      <w:r>
        <w:rPr>
          <w:rFonts w:ascii="Calibri" w:hAnsi="Calibri" w:hint="eastAsia"/>
          <w:sz w:val="24"/>
        </w:rPr>
        <w:t>】</w:t>
      </w:r>
      <w:r>
        <w:rPr>
          <w:rFonts w:ascii="Calibri" w:hAnsi="Calibri" w:hint="eastAsia"/>
          <w:sz w:val="24"/>
        </w:rPr>
        <w:t>32</w:t>
      </w:r>
      <w:r>
        <w:rPr>
          <w:rFonts w:ascii="Calibri" w:hAnsi="Calibri" w:hint="eastAsia"/>
          <w:sz w:val="24"/>
        </w:rPr>
        <w:t>号文件的要求使用预拌砂浆，供应商应将使用预拌砂浆的费用列入投标报价范围。</w:t>
      </w:r>
    </w:p>
    <w:p w14:paraId="158BE6C9"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24</w:t>
      </w:r>
      <w:r>
        <w:rPr>
          <w:rFonts w:ascii="Calibri" w:hAnsi="Calibri" w:hint="eastAsia"/>
          <w:sz w:val="24"/>
        </w:rPr>
        <w:t>、民工宿舍“空调设施”按照市政府、市建设行政主管部门颁布的文件，并纳入投标总价。</w:t>
      </w:r>
    </w:p>
    <w:p w14:paraId="332160DF"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25</w:t>
      </w:r>
      <w:r>
        <w:rPr>
          <w:rFonts w:ascii="Calibri" w:hAnsi="Calibri" w:hint="eastAsia"/>
          <w:sz w:val="24"/>
        </w:rPr>
        <w:t>、承包人应做好大风、暴雨季节施工安排，确保大风、暴雨季节施工现场安全工作；做好防台防汛期间的施工安排，确保施工现场安全，相关费用在投标报价中综合考虑。</w:t>
      </w:r>
    </w:p>
    <w:p w14:paraId="228E192A"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26</w:t>
      </w:r>
      <w:r>
        <w:rPr>
          <w:rFonts w:ascii="Calibri" w:hAnsi="Calibri" w:hint="eastAsia"/>
          <w:sz w:val="24"/>
        </w:rPr>
        <w:t>、施工用水、用电接入点由承包人自理，场地内水电线路架设及用水用电产生的费用由承包人承担。施工期间因承包人管理不善造成水、电总计量表损坏导致无法抄表的，由承包人无条件承担所有费用及责任。</w:t>
      </w:r>
    </w:p>
    <w:p w14:paraId="4068250B"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27</w:t>
      </w:r>
      <w:r>
        <w:rPr>
          <w:rFonts w:ascii="Calibri" w:hAnsi="Calibri" w:hint="eastAsia"/>
          <w:sz w:val="24"/>
        </w:rPr>
        <w:t>、承包人有责任为发包人、监理单位、质</w:t>
      </w:r>
      <w:proofErr w:type="gramStart"/>
      <w:r>
        <w:rPr>
          <w:rFonts w:ascii="Calibri" w:hAnsi="Calibri" w:hint="eastAsia"/>
          <w:sz w:val="24"/>
        </w:rPr>
        <w:t>监单位</w:t>
      </w:r>
      <w:proofErr w:type="gramEnd"/>
      <w:r>
        <w:rPr>
          <w:rFonts w:ascii="Calibri" w:hAnsi="Calibri" w:hint="eastAsia"/>
          <w:sz w:val="24"/>
        </w:rPr>
        <w:t>等进行工程检查时提供安全保护用具和各种设施的方便，该项费用在投标时应考虑。</w:t>
      </w:r>
    </w:p>
    <w:p w14:paraId="7661E717"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28</w:t>
      </w:r>
      <w:r>
        <w:rPr>
          <w:rFonts w:ascii="Calibri" w:hAnsi="Calibri" w:hint="eastAsia"/>
          <w:sz w:val="24"/>
        </w:rPr>
        <w:t>、工程临时设施搭建临时用地占用手续办理及办理产生的相关费用自行计入报价并包干。</w:t>
      </w:r>
    </w:p>
    <w:p w14:paraId="24EB643A"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29</w:t>
      </w:r>
      <w:r>
        <w:rPr>
          <w:rFonts w:ascii="Calibri" w:hAnsi="Calibri" w:hint="eastAsia"/>
          <w:sz w:val="24"/>
        </w:rPr>
        <w:t>、临时设施建筑构件的燃烧性能等级应为</w:t>
      </w:r>
      <w:r>
        <w:rPr>
          <w:rFonts w:ascii="Calibri" w:hAnsi="Calibri" w:hint="eastAsia"/>
          <w:sz w:val="24"/>
        </w:rPr>
        <w:t xml:space="preserve"> A </w:t>
      </w:r>
      <w:r>
        <w:rPr>
          <w:rFonts w:ascii="Calibri" w:hAnsi="Calibri" w:hint="eastAsia"/>
          <w:sz w:val="24"/>
        </w:rPr>
        <w:t>级。当采用金属夹芯板材时，其芯材的燃烧性能等级应为</w:t>
      </w:r>
      <w:r>
        <w:rPr>
          <w:rFonts w:ascii="Calibri" w:hAnsi="Calibri" w:hint="eastAsia"/>
          <w:sz w:val="24"/>
        </w:rPr>
        <w:t xml:space="preserve"> A </w:t>
      </w:r>
      <w:r>
        <w:rPr>
          <w:rFonts w:ascii="Calibri" w:hAnsi="Calibri" w:hint="eastAsia"/>
          <w:sz w:val="24"/>
        </w:rPr>
        <w:t>级。</w:t>
      </w:r>
    </w:p>
    <w:p w14:paraId="7570DD1C"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30</w:t>
      </w:r>
      <w:r>
        <w:rPr>
          <w:rFonts w:ascii="Calibri" w:hAnsi="Calibri" w:hint="eastAsia"/>
          <w:sz w:val="24"/>
        </w:rPr>
        <w:t>、本工程承包人搭设的所有临时设施，在本工程竣工验收合格后，必须在采购人规定的期限内自行拆除清运完毕，否则采购人有权委托他人处理，但承包人应承担相应的费用。</w:t>
      </w:r>
    </w:p>
    <w:p w14:paraId="05DF656D"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31</w:t>
      </w:r>
      <w:r>
        <w:rPr>
          <w:rFonts w:ascii="Calibri" w:hAnsi="Calibri" w:hint="eastAsia"/>
          <w:sz w:val="24"/>
        </w:rPr>
        <w:t>、承包人应严格按已确认的施工技术方案实施，并应接受采购人委托的工程监理单位对施工质量安全、质量、进度、文明施工及投资等的管理，服从采购人在工程管理中根据工程实际情况和需要制定的工程相关管理办法和处罚措施。</w:t>
      </w:r>
    </w:p>
    <w:p w14:paraId="6642A996"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32</w:t>
      </w:r>
      <w:r>
        <w:rPr>
          <w:rFonts w:ascii="Calibri" w:hAnsi="Calibri" w:hint="eastAsia"/>
          <w:sz w:val="24"/>
        </w:rPr>
        <w:t>、供应商在响应文件中承诺的管理人员（项目经理、技术负责人、施工员、资料员、安全员、质检员、材料员）配备数量应满足本工程管理的需要和相应规范、文件要求，且必须到位，本工程将对工程项目管理人员根据采购人要求考勤。项目经理、项目管理人员及民工身份资料需建档备案，民工上班需纳入实名制考勤，进工地上岗需统一佩带证件。承包人需对管理人员的出勤</w:t>
      </w:r>
      <w:r>
        <w:rPr>
          <w:rFonts w:ascii="Calibri" w:hAnsi="Calibri" w:hint="eastAsia"/>
          <w:sz w:val="24"/>
        </w:rPr>
        <w:t>(</w:t>
      </w:r>
      <w:r>
        <w:rPr>
          <w:rFonts w:ascii="Calibri" w:hAnsi="Calibri" w:hint="eastAsia"/>
          <w:sz w:val="24"/>
        </w:rPr>
        <w:t>项目经理和技术负责人每月现场出勤不得少于本月施工时间的</w:t>
      </w:r>
      <w:r>
        <w:rPr>
          <w:rFonts w:ascii="Calibri" w:hAnsi="Calibri" w:hint="eastAsia"/>
          <w:sz w:val="24"/>
        </w:rPr>
        <w:t>90%)</w:t>
      </w:r>
      <w:r>
        <w:rPr>
          <w:rFonts w:ascii="Calibri" w:hAnsi="Calibri" w:hint="eastAsia"/>
          <w:sz w:val="24"/>
        </w:rPr>
        <w:t>做出承诺。</w:t>
      </w:r>
      <w:proofErr w:type="gramStart"/>
      <w:r>
        <w:rPr>
          <w:rFonts w:ascii="Calibri" w:hAnsi="Calibri" w:hint="eastAsia"/>
          <w:sz w:val="24"/>
        </w:rPr>
        <w:t>若相关</w:t>
      </w:r>
      <w:proofErr w:type="gramEnd"/>
      <w:r>
        <w:rPr>
          <w:rFonts w:ascii="Calibri" w:hAnsi="Calibri" w:hint="eastAsia"/>
          <w:sz w:val="24"/>
        </w:rPr>
        <w:t>人员出勤率不足承诺，按合同规定进行处罚。发包人有权要求承包人撤换工作不负责任、管理不力、贻误工期和造成严重的安全事故和工程质量事故、违法乱纪的专业技术管理人员或项目经理，直至采购人满意为止。</w:t>
      </w:r>
    </w:p>
    <w:p w14:paraId="2670D907"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33</w:t>
      </w:r>
      <w:r>
        <w:rPr>
          <w:rFonts w:ascii="Calibri" w:hAnsi="Calibri" w:hint="eastAsia"/>
          <w:sz w:val="24"/>
        </w:rPr>
        <w:t>、承包人在响应文件中的承诺的管理人员未经采购人同意，承包人不得调换和撤离，并按工程进度及时到位。采购人有权要求施工单位撤换工作不负责任、管理不力、贻误工期和造成严重的安全事故和工程质量事故、违法乱纪的专业技术、管理人员</w:t>
      </w:r>
      <w:proofErr w:type="gramStart"/>
      <w:r>
        <w:rPr>
          <w:rFonts w:ascii="Calibri" w:hAnsi="Calibri" w:hint="eastAsia"/>
          <w:sz w:val="24"/>
        </w:rPr>
        <w:t>直至技术</w:t>
      </w:r>
      <w:proofErr w:type="gramEnd"/>
      <w:r>
        <w:rPr>
          <w:rFonts w:ascii="Calibri" w:hAnsi="Calibri" w:hint="eastAsia"/>
          <w:sz w:val="24"/>
        </w:rPr>
        <w:t>负责人，直至采购人满意为止。</w:t>
      </w:r>
      <w:proofErr w:type="gramStart"/>
      <w:r>
        <w:rPr>
          <w:rFonts w:ascii="Calibri" w:hAnsi="Calibri" w:hint="eastAsia"/>
          <w:sz w:val="24"/>
        </w:rPr>
        <w:t>如相应</w:t>
      </w:r>
      <w:proofErr w:type="gramEnd"/>
      <w:r>
        <w:rPr>
          <w:rFonts w:ascii="Calibri" w:hAnsi="Calibri" w:hint="eastAsia"/>
          <w:sz w:val="24"/>
        </w:rPr>
        <w:t>资质的专业技术人员未按要求到位，视作违约，采购人有权单方面终止合同。</w:t>
      </w:r>
    </w:p>
    <w:p w14:paraId="5242ACD8"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34</w:t>
      </w:r>
      <w:r>
        <w:rPr>
          <w:rFonts w:ascii="Calibri" w:hAnsi="Calibri" w:hint="eastAsia"/>
          <w:sz w:val="24"/>
        </w:rPr>
        <w:t>、进场项目班子应是供应商企业内的，挂靠供应商或临时拼凑的施工班子（不含专业分包单位人员），一经发现并经查实后，其全部履约担保将被没收，施工合同将被终止，并赔偿由此给采购人造成的经济损失。派驻现场的施工班子人员数量、年龄结构、专业配备应满足工程实际需要。在合同执行期间采购人有权对不称职的工程技术、管理人员提出更换，承包人应在一个工作周内</w:t>
      </w:r>
      <w:proofErr w:type="gramStart"/>
      <w:r>
        <w:rPr>
          <w:rFonts w:ascii="Calibri" w:hAnsi="Calibri" w:hint="eastAsia"/>
          <w:sz w:val="24"/>
        </w:rPr>
        <w:t>作出</w:t>
      </w:r>
      <w:proofErr w:type="gramEnd"/>
      <w:r>
        <w:rPr>
          <w:rFonts w:ascii="Calibri" w:hAnsi="Calibri" w:hint="eastAsia"/>
          <w:sz w:val="24"/>
        </w:rPr>
        <w:t>更换，并报采购人批准，不得拒绝和拖延。</w:t>
      </w:r>
    </w:p>
    <w:p w14:paraId="62EDC95C"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35</w:t>
      </w:r>
      <w:r>
        <w:rPr>
          <w:rFonts w:ascii="Calibri" w:hAnsi="Calibri" w:hint="eastAsia"/>
          <w:sz w:val="24"/>
        </w:rPr>
        <w:t>、承包人提交的竣工资料形式要求：按</w:t>
      </w:r>
      <w:r>
        <w:rPr>
          <w:rFonts w:ascii="Calibri" w:hAnsi="Calibri" w:hint="eastAsia"/>
          <w:sz w:val="24"/>
        </w:rPr>
        <w:t>JGJ</w:t>
      </w:r>
      <w:r>
        <w:rPr>
          <w:rFonts w:ascii="Calibri" w:hAnsi="Calibri" w:hint="eastAsia"/>
          <w:sz w:val="24"/>
        </w:rPr>
        <w:t>／</w:t>
      </w:r>
      <w:r>
        <w:rPr>
          <w:rFonts w:ascii="Calibri" w:hAnsi="Calibri" w:hint="eastAsia"/>
          <w:sz w:val="24"/>
        </w:rPr>
        <w:t>T185-2009</w:t>
      </w:r>
      <w:r>
        <w:rPr>
          <w:rFonts w:ascii="Calibri" w:hAnsi="Calibri" w:hint="eastAsia"/>
          <w:sz w:val="24"/>
        </w:rPr>
        <w:t>、</w:t>
      </w:r>
      <w:r>
        <w:rPr>
          <w:rFonts w:ascii="Calibri" w:hAnsi="Calibri" w:hint="eastAsia"/>
          <w:sz w:val="24"/>
        </w:rPr>
        <w:t>GB/T 50328-2014</w:t>
      </w:r>
      <w:r>
        <w:rPr>
          <w:rFonts w:ascii="Calibri" w:hAnsi="Calibri" w:hint="eastAsia"/>
          <w:sz w:val="24"/>
        </w:rPr>
        <w:t>、杭建办发〔</w:t>
      </w:r>
      <w:r>
        <w:rPr>
          <w:rFonts w:ascii="Calibri" w:hAnsi="Calibri" w:hint="eastAsia"/>
          <w:sz w:val="24"/>
        </w:rPr>
        <w:t>2013</w:t>
      </w:r>
      <w:r>
        <w:rPr>
          <w:rFonts w:ascii="Calibri" w:hAnsi="Calibri" w:hint="eastAsia"/>
          <w:sz w:val="24"/>
        </w:rPr>
        <w:t>〕</w:t>
      </w:r>
      <w:r>
        <w:rPr>
          <w:rFonts w:ascii="Calibri" w:hAnsi="Calibri" w:hint="eastAsia"/>
          <w:sz w:val="24"/>
        </w:rPr>
        <w:t>153</w:t>
      </w:r>
      <w:r>
        <w:rPr>
          <w:rFonts w:ascii="Calibri" w:hAnsi="Calibri" w:hint="eastAsia"/>
          <w:sz w:val="24"/>
        </w:rPr>
        <w:t>号、杭州市城建档案馆、相关部门及采购人资料归档要求（包括但不仅限于电子存档等），费用由承包人承担；若需档案馆重新整理，费用由承包人承担。</w:t>
      </w:r>
    </w:p>
    <w:p w14:paraId="5752C808"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36</w:t>
      </w:r>
      <w:r>
        <w:rPr>
          <w:rFonts w:ascii="Calibri" w:hAnsi="Calibri" w:hint="eastAsia"/>
          <w:sz w:val="24"/>
        </w:rPr>
        <w:t>、根据杭州市建委《关于落实建设工程农民工工伤保险费用计价的通知》的有关规定：供应商的投标报价中应包含农民工工伤保险费。</w:t>
      </w:r>
    </w:p>
    <w:p w14:paraId="1DD0AD2E"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37</w:t>
      </w:r>
      <w:r>
        <w:rPr>
          <w:rFonts w:ascii="Calibri" w:hAnsi="Calibri" w:hint="eastAsia"/>
          <w:sz w:val="24"/>
        </w:rPr>
        <w:t>、民工工资必须按时支付，否则采购人有权暂</w:t>
      </w:r>
      <w:proofErr w:type="gramStart"/>
      <w:r>
        <w:rPr>
          <w:rFonts w:ascii="Calibri" w:hAnsi="Calibri" w:hint="eastAsia"/>
          <w:sz w:val="24"/>
        </w:rPr>
        <w:t>扣工程</w:t>
      </w:r>
      <w:proofErr w:type="gramEnd"/>
      <w:r>
        <w:rPr>
          <w:rFonts w:ascii="Calibri" w:hAnsi="Calibri" w:hint="eastAsia"/>
          <w:sz w:val="24"/>
        </w:rPr>
        <w:t>款直到承包人付清民工工资为止，并根据上级主管部门的相关规定进行处罚。</w:t>
      </w:r>
    </w:p>
    <w:p w14:paraId="6990821E"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38</w:t>
      </w:r>
      <w:r>
        <w:rPr>
          <w:rFonts w:ascii="Calibri" w:hAnsi="Calibri" w:hint="eastAsia"/>
          <w:sz w:val="24"/>
        </w:rPr>
        <w:t>、本项目须按《关于印发杭州市建设领域农民工“无欠薪”管理实施细则（试行）的通知》（杭建市【</w:t>
      </w:r>
      <w:r>
        <w:rPr>
          <w:rFonts w:ascii="Calibri" w:hAnsi="Calibri" w:hint="eastAsia"/>
          <w:sz w:val="24"/>
        </w:rPr>
        <w:t>2018</w:t>
      </w:r>
      <w:r>
        <w:rPr>
          <w:rFonts w:ascii="Calibri" w:hAnsi="Calibri" w:hint="eastAsia"/>
          <w:sz w:val="24"/>
        </w:rPr>
        <w:t>】</w:t>
      </w:r>
      <w:r>
        <w:rPr>
          <w:rFonts w:ascii="Calibri" w:hAnsi="Calibri" w:hint="eastAsia"/>
          <w:sz w:val="24"/>
        </w:rPr>
        <w:t>161</w:t>
      </w:r>
      <w:r>
        <w:rPr>
          <w:rFonts w:ascii="Calibri" w:hAnsi="Calibri" w:hint="eastAsia"/>
          <w:sz w:val="24"/>
        </w:rPr>
        <w:t>号文件执行。</w:t>
      </w:r>
    </w:p>
    <w:p w14:paraId="67DCB2E1"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39</w:t>
      </w:r>
      <w:r>
        <w:rPr>
          <w:rFonts w:ascii="Calibri" w:hAnsi="Calibri" w:hint="eastAsia"/>
          <w:sz w:val="24"/>
        </w:rPr>
        <w:t>、本工程发包范围内的工程项目，未经采购人同意一律不得分包。一经发现立即取消承包资格，作违约处理，并承担由此引起的一切经济损失。</w:t>
      </w:r>
    </w:p>
    <w:p w14:paraId="18C756DB"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40</w:t>
      </w:r>
      <w:r>
        <w:rPr>
          <w:rFonts w:ascii="Calibri" w:hAnsi="Calibri" w:hint="eastAsia"/>
          <w:sz w:val="24"/>
        </w:rPr>
        <w:t>、供应商应严格按已确认设计图纸和施工技术方案组织施工，并无条件地接受采购人委托的监理单位对施工质量的监督和管理。</w:t>
      </w:r>
    </w:p>
    <w:p w14:paraId="325BBF5D"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41</w:t>
      </w:r>
      <w:r>
        <w:rPr>
          <w:rFonts w:ascii="Calibri" w:hAnsi="Calibri" w:hint="eastAsia"/>
          <w:sz w:val="24"/>
        </w:rPr>
        <w:t>、安全文明施工要求：</w:t>
      </w:r>
    </w:p>
    <w:p w14:paraId="04C92848"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供应商中标后应与当地政府有关部门签订《治安责任承包协议书》服从地方社会治安、综合治理、计划生育、交通管理、环境保护等管理规定。承包人应设有专职人员负责上述条款的执行。</w:t>
      </w:r>
    </w:p>
    <w:p w14:paraId="341B0F4C"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供应商应有详细的工程安全措施和安全组织及配备专职安全负责人的说明和承诺，以确保安全施工。</w:t>
      </w:r>
    </w:p>
    <w:p w14:paraId="0D26B8D8"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承包人在工程施工全过程中要认真做好产品保护。因失窃或失火造成的损失均由承包方负责，凡由此而损及采购人利益时，采购人将向承包人索赔。</w:t>
      </w:r>
    </w:p>
    <w:p w14:paraId="218DEEF8"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施工扬尘控制：（</w:t>
      </w:r>
      <w:r>
        <w:rPr>
          <w:rFonts w:ascii="Calibri" w:hAnsi="Calibri" w:hint="eastAsia"/>
          <w:sz w:val="24"/>
        </w:rPr>
        <w:t>1</w:t>
      </w:r>
      <w:r>
        <w:rPr>
          <w:rFonts w:ascii="Calibri" w:hAnsi="Calibri" w:hint="eastAsia"/>
          <w:sz w:val="24"/>
        </w:rPr>
        <w:t>）工地运输渣土、建筑材料车辆必须密闭化，严禁跑冒滴漏，装卸时严禁凌空抛撒。（</w:t>
      </w:r>
      <w:r>
        <w:rPr>
          <w:rFonts w:ascii="Calibri" w:hAnsi="Calibri" w:hint="eastAsia"/>
          <w:sz w:val="24"/>
        </w:rPr>
        <w:t>2</w:t>
      </w:r>
      <w:r>
        <w:rPr>
          <w:rFonts w:ascii="Calibri" w:hAnsi="Calibri" w:hint="eastAsia"/>
          <w:sz w:val="24"/>
        </w:rPr>
        <w:t>）生活垃圾应设置垃圾箱或容器，提倡分类收集；弃土、建筑垃圾和材料应归类堆放</w:t>
      </w:r>
      <w:r>
        <w:rPr>
          <w:rFonts w:ascii="Calibri" w:hAnsi="Calibri" w:hint="eastAsia"/>
          <w:sz w:val="24"/>
        </w:rPr>
        <w:t>,</w:t>
      </w:r>
      <w:r>
        <w:rPr>
          <w:rFonts w:ascii="Calibri" w:hAnsi="Calibri" w:hint="eastAsia"/>
          <w:sz w:val="24"/>
        </w:rPr>
        <w:t>并有遮盖或喷洒覆盖剂的措施；建筑垃圾、散件物料必须及时清理，做到工完场清；工地路面必须经常清扫、洒水。（</w:t>
      </w:r>
      <w:r>
        <w:rPr>
          <w:rFonts w:ascii="Calibri" w:hAnsi="Calibri" w:hint="eastAsia"/>
          <w:sz w:val="24"/>
        </w:rPr>
        <w:t>3</w:t>
      </w:r>
      <w:r>
        <w:rPr>
          <w:rFonts w:ascii="Calibri" w:hAnsi="Calibri" w:hint="eastAsia"/>
          <w:sz w:val="24"/>
        </w:rPr>
        <w:t>）现场应按规定使用商品混凝土，使用混凝土砂浆拌和机的，应采取水泥桶围挡封闭等措施，控制扬尘。（</w:t>
      </w:r>
      <w:r>
        <w:rPr>
          <w:rFonts w:ascii="Calibri" w:hAnsi="Calibri" w:hint="eastAsia"/>
          <w:sz w:val="24"/>
        </w:rPr>
        <w:t>4</w:t>
      </w:r>
      <w:r>
        <w:rPr>
          <w:rFonts w:ascii="Calibri" w:hAnsi="Calibri" w:hint="eastAsia"/>
          <w:sz w:val="24"/>
        </w:rPr>
        <w:t>）建筑工地食堂炉灶一律采用清洁燃料，不得燃用煤、木料和竹片等，并安装油烟净化装置；工地严禁焚烧垃圾和废物料（油毡、塑料等），防止废气和烟尘污染。</w:t>
      </w:r>
    </w:p>
    <w:p w14:paraId="5D1551EB"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施工噪声控制：施工现场应科学安排作业时间，确因工艺需要，必须办理《夜间作业许可证》。市区建筑工地禁用柴油冲击桩，严禁敲打导管和钻杆及人为的敲打作业，其他机械作业必须采取有效降噪措施。在</w:t>
      </w:r>
      <w:proofErr w:type="gramStart"/>
      <w:r>
        <w:rPr>
          <w:rFonts w:ascii="Calibri" w:hAnsi="Calibri" w:hint="eastAsia"/>
          <w:sz w:val="24"/>
        </w:rPr>
        <w:t>靠居民</w:t>
      </w:r>
      <w:proofErr w:type="gramEnd"/>
      <w:r>
        <w:rPr>
          <w:rFonts w:ascii="Calibri" w:hAnsi="Calibri" w:hint="eastAsia"/>
          <w:sz w:val="24"/>
        </w:rPr>
        <w:t>较近处，在有条件的情况下，采取设立活动隔声罩（屏），以减少对居民的影响。</w:t>
      </w:r>
    </w:p>
    <w:p w14:paraId="15F49C8F"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生活设施要求：（</w:t>
      </w:r>
      <w:r>
        <w:rPr>
          <w:rFonts w:ascii="Calibri" w:hAnsi="Calibri" w:hint="eastAsia"/>
          <w:sz w:val="24"/>
        </w:rPr>
        <w:t>1</w:t>
      </w:r>
      <w:r>
        <w:rPr>
          <w:rFonts w:ascii="Calibri" w:hAnsi="Calibri" w:hint="eastAsia"/>
          <w:sz w:val="24"/>
        </w:rPr>
        <w:t>）工地“五小设施”（办公室、食堂、宿舍、厕所、浴室）应符合卫生、通风、照明等要求，并建立卫生管理制度，落实专人清扫。（</w:t>
      </w:r>
      <w:r>
        <w:rPr>
          <w:rFonts w:ascii="Calibri" w:hAnsi="Calibri" w:hint="eastAsia"/>
          <w:sz w:val="24"/>
        </w:rPr>
        <w:t>2</w:t>
      </w:r>
      <w:r>
        <w:rPr>
          <w:rFonts w:ascii="Calibri" w:hAnsi="Calibri" w:hint="eastAsia"/>
          <w:sz w:val="24"/>
        </w:rPr>
        <w:t>）食堂应符合《食品卫生法》的要求，冷热、生熟食品分开储藏，防蝇、防鼠等设施齐全有效；卫生许可证，炊事人员健康证悬挂上墙。（</w:t>
      </w:r>
      <w:r>
        <w:rPr>
          <w:rFonts w:ascii="Calibri" w:hAnsi="Calibri" w:hint="eastAsia"/>
          <w:sz w:val="24"/>
        </w:rPr>
        <w:t>3</w:t>
      </w:r>
      <w:r>
        <w:rPr>
          <w:rFonts w:ascii="Calibri" w:hAnsi="Calibri" w:hint="eastAsia"/>
          <w:sz w:val="24"/>
        </w:rPr>
        <w:t>）厕所应设专人负责冲洗打扫，保持清洁，无异味，无蛆孳生。浴室应设置更衣处，室内照明应设防潮灯具，并做到文明沐浴。（</w:t>
      </w:r>
      <w:r>
        <w:rPr>
          <w:rFonts w:ascii="Calibri" w:hAnsi="Calibri" w:hint="eastAsia"/>
          <w:sz w:val="24"/>
        </w:rPr>
        <w:t>4</w:t>
      </w:r>
      <w:r>
        <w:rPr>
          <w:rFonts w:ascii="Calibri" w:hAnsi="Calibri" w:hint="eastAsia"/>
          <w:sz w:val="24"/>
        </w:rPr>
        <w:t>）工地宿舍应采用活动房。凡采取砖砌搭建临时用房的，须内外粉刷，并设吊顶或粉刷平顶。室内设置统一的钢质床和</w:t>
      </w:r>
      <w:proofErr w:type="gramStart"/>
      <w:r>
        <w:rPr>
          <w:rFonts w:ascii="Calibri" w:hAnsi="Calibri" w:hint="eastAsia"/>
          <w:sz w:val="24"/>
        </w:rPr>
        <w:t>储物</w:t>
      </w:r>
      <w:proofErr w:type="gramEnd"/>
      <w:r>
        <w:rPr>
          <w:rFonts w:ascii="Calibri" w:hAnsi="Calibri" w:hint="eastAsia"/>
          <w:sz w:val="24"/>
        </w:rPr>
        <w:t>柜；门窗</w:t>
      </w:r>
      <w:proofErr w:type="gramStart"/>
      <w:r>
        <w:rPr>
          <w:rFonts w:ascii="Calibri" w:hAnsi="Calibri" w:hint="eastAsia"/>
          <w:sz w:val="24"/>
        </w:rPr>
        <w:t>不</w:t>
      </w:r>
      <w:proofErr w:type="gramEnd"/>
      <w:r>
        <w:rPr>
          <w:rFonts w:ascii="Calibri" w:hAnsi="Calibri" w:hint="eastAsia"/>
          <w:sz w:val="24"/>
        </w:rPr>
        <w:t>破损并做到窗明洁净；被褥保持干净且叠放整齐；鞋类、服装等生活用品应有专用箱（袋）集中存放；毛巾脸盆和</w:t>
      </w:r>
      <w:proofErr w:type="gramStart"/>
      <w:r>
        <w:rPr>
          <w:rFonts w:ascii="Calibri" w:hAnsi="Calibri" w:hint="eastAsia"/>
          <w:sz w:val="24"/>
        </w:rPr>
        <w:t>漱具</w:t>
      </w:r>
      <w:proofErr w:type="gramEnd"/>
      <w:r>
        <w:rPr>
          <w:rFonts w:ascii="Calibri" w:hAnsi="Calibri" w:hint="eastAsia"/>
          <w:sz w:val="24"/>
        </w:rPr>
        <w:t>要制作脸盆架摆放。室内保持通风、整洁，禁止摆放作业工（用）具。</w:t>
      </w:r>
    </w:p>
    <w:p w14:paraId="6426DAE9"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承包人进场后必须无条件的服从采购人对本工程整体上的施工安排，服从总包质量、进度、安全文明施工等各项管理。承包人对派驻现场的施工人员必须严格管理，不得扰乱其他施工单位的正常施工，不得偷窃、滋扰、闹事，不得影响其他单位施工现场的安全。</w:t>
      </w:r>
    </w:p>
    <w:p w14:paraId="41A908FE"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42</w:t>
      </w:r>
      <w:r>
        <w:rPr>
          <w:rFonts w:ascii="Calibri" w:hAnsi="Calibri" w:hint="eastAsia"/>
          <w:sz w:val="24"/>
        </w:rPr>
        <w:t>、其他要求</w:t>
      </w:r>
    </w:p>
    <w:p w14:paraId="0CCAC4C7"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承包人工程款支付须通过采购人的审批。</w:t>
      </w:r>
    </w:p>
    <w:p w14:paraId="59EBCB3A"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本工程结算造价以审计结果为准。承包人必须保证施工签证的真实性、合理性和合法性并不得与合同约定相违背，否则有权予以调整。</w:t>
      </w:r>
    </w:p>
    <w:p w14:paraId="45E04E1B"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工程交付前，承包人需完成现场清理。清理费及保洁费用由施工单位自行承担。</w:t>
      </w:r>
    </w:p>
    <w:p w14:paraId="49213A13"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由承包方采购的主要建筑材料，当承包人选定的产品质量达不到设计要求和预期质量目标时，业主保留更换的权利，且中标价不予调整。</w:t>
      </w:r>
      <w:r>
        <w:rPr>
          <w:rFonts w:ascii="Calibri" w:hAnsi="Calibri" w:hint="eastAsia"/>
          <w:sz w:val="24"/>
        </w:rPr>
        <w:t xml:space="preserve"> </w:t>
      </w:r>
    </w:p>
    <w:p w14:paraId="1ABDC3B2"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材料进场前须经采购人选样，同意后方可进场施工，承包人所提供的材料品牌禁止贴牌，所有材料不得以次充好。</w:t>
      </w:r>
    </w:p>
    <w:p w14:paraId="7D094081"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已完工程成品保护的特殊要求及费用承担：本工程在交付使用前，承包范围内的已完成工程，由承包人负责采取措施保护。保护费用由承包人负担。</w:t>
      </w:r>
    </w:p>
    <w:p w14:paraId="66FC8195"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当工程进度无法满足要求时，承包人必须无条件根据采购人要求在技术力量和设备上给予补充，直至满足进度要求为止，相关的费用已含在合同总价中。</w:t>
      </w:r>
    </w:p>
    <w:p w14:paraId="0004208D"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供应商中标后，拟派本工程项目管理班子成员不得在其他项目上进行兼职或作为项目管理班子成员参与其他项目投标。</w:t>
      </w:r>
    </w:p>
    <w:p w14:paraId="39617885"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供应商应认真执行《杭州市人民政府办公厅关于进一步规范工程建筑垃圾管理的通知》，到项目所在地城管部门进行备案。</w:t>
      </w:r>
    </w:p>
    <w:p w14:paraId="6B59621A" w14:textId="77777777" w:rsidR="00544780" w:rsidRDefault="00000000" w:rsidP="00F51A6C">
      <w:pPr>
        <w:widowControl/>
        <w:tabs>
          <w:tab w:val="left" w:pos="720"/>
        </w:tabs>
        <w:adjustRightInd/>
        <w:spacing w:line="276" w:lineRule="auto"/>
        <w:ind w:firstLineChars="200" w:firstLine="480"/>
        <w:jc w:val="left"/>
        <w:rPr>
          <w:rFonts w:ascii="Calibri" w:hAnsi="Calibri"/>
          <w:sz w:val="24"/>
        </w:rPr>
      </w:pPr>
      <w:r>
        <w:rPr>
          <w:rFonts w:ascii="Calibri" w:hAnsi="Calibri" w:hint="eastAsia"/>
          <w:sz w:val="24"/>
        </w:rPr>
        <w:t>关于工程保险的特别约定：承包人投保内容：①工程保险（含建筑工程一切险、安装工程一切险）；②承包人应为其履行合同所雇佣的全部人员，缴纳工伤保险费，并要求其分包人也进行此项保险；③承包人应在整个施工期间为其现场机构雇用的全部人员，投保人身意外伤害险，缴纳保险费，并要求其分包人也进行此项保险；④对因工程意外事故造成的、依法应由被保险人负责的工地上及毗邻地区的第三者人身伤亡、疾病或财产损失投保第三者责任险。承包人办理投保的相关费用已包含在合同总价内。供应商应充分考虑保险费用，包含在投标报价中，采购人不再另行支付。</w:t>
      </w:r>
    </w:p>
    <w:p w14:paraId="5F157AB3" w14:textId="77777777" w:rsidR="00544780" w:rsidRDefault="00000000" w:rsidP="00F51A6C">
      <w:pPr>
        <w:pStyle w:val="af"/>
        <w:snapToGrid w:val="0"/>
        <w:spacing w:line="276" w:lineRule="auto"/>
        <w:ind w:firstLineChars="196" w:firstLine="472"/>
        <w:rPr>
          <w:rFonts w:hAnsi="宋体" w:cs="宋体" w:hint="eastAsia"/>
          <w:b/>
          <w:bCs/>
          <w:szCs w:val="24"/>
        </w:rPr>
      </w:pPr>
      <w:r>
        <w:rPr>
          <w:rFonts w:hAnsi="宋体" w:cs="宋体" w:hint="eastAsia"/>
          <w:b/>
          <w:bCs/>
          <w:szCs w:val="24"/>
        </w:rPr>
        <w:t>九、合同款项支付</w:t>
      </w:r>
    </w:p>
    <w:p w14:paraId="56111D96" w14:textId="77777777" w:rsidR="00544780" w:rsidRDefault="00000000" w:rsidP="00F51A6C">
      <w:pPr>
        <w:pStyle w:val="af"/>
        <w:snapToGrid w:val="0"/>
        <w:spacing w:line="276" w:lineRule="auto"/>
        <w:ind w:firstLineChars="196" w:firstLine="470"/>
        <w:rPr>
          <w:rFonts w:hAnsi="宋体" w:hint="eastAsia"/>
          <w:szCs w:val="24"/>
          <w:lang w:val="en-US"/>
        </w:rPr>
      </w:pPr>
      <w:r>
        <w:rPr>
          <w:rFonts w:hAnsi="宋体" w:hint="eastAsia"/>
          <w:szCs w:val="24"/>
          <w:lang w:val="en-US"/>
        </w:rPr>
        <w:t>合同签订</w:t>
      </w:r>
      <w:proofErr w:type="gramStart"/>
      <w:r>
        <w:rPr>
          <w:rFonts w:hAnsi="宋体" w:hint="eastAsia"/>
          <w:szCs w:val="24"/>
          <w:lang w:val="en-US"/>
        </w:rPr>
        <w:t>后材料</w:t>
      </w:r>
      <w:proofErr w:type="gramEnd"/>
      <w:r>
        <w:rPr>
          <w:rFonts w:hAnsi="宋体" w:hint="eastAsia"/>
          <w:szCs w:val="24"/>
          <w:lang w:val="en-US"/>
        </w:rPr>
        <w:t>进场7个工作日内支付合同价的40%预付款；工程量完成50%时支付合同价的30%；工程完工验收合格后，支付至合同价的85%；工程结算完成后，支付至工程结算价的100%。</w:t>
      </w:r>
    </w:p>
    <w:p w14:paraId="69A8E74B" w14:textId="77777777" w:rsidR="00544780" w:rsidRDefault="00000000" w:rsidP="00F51A6C">
      <w:pPr>
        <w:pStyle w:val="af0"/>
        <w:spacing w:line="276" w:lineRule="auto"/>
        <w:rPr>
          <w:lang w:val="en-US"/>
        </w:rPr>
      </w:pPr>
      <w:r>
        <w:rPr>
          <w:rFonts w:hint="eastAsia"/>
          <w:lang w:val="en-US"/>
        </w:rPr>
        <w:t>履约保证金：按合同价的1%缴纳。</w:t>
      </w:r>
    </w:p>
    <w:p w14:paraId="0FBE265B" w14:textId="77777777" w:rsidR="00544780" w:rsidRDefault="00000000" w:rsidP="00F51A6C">
      <w:pPr>
        <w:pStyle w:val="af"/>
        <w:snapToGrid w:val="0"/>
        <w:spacing w:line="276" w:lineRule="auto"/>
        <w:ind w:firstLineChars="196" w:firstLine="472"/>
        <w:rPr>
          <w:rFonts w:hAnsi="宋体" w:cs="宋体" w:hint="eastAsia"/>
          <w:b/>
          <w:bCs/>
          <w:szCs w:val="24"/>
        </w:rPr>
      </w:pPr>
      <w:r>
        <w:rPr>
          <w:rFonts w:hAnsi="宋体" w:cs="宋体" w:hint="eastAsia"/>
          <w:b/>
          <w:bCs/>
          <w:szCs w:val="24"/>
        </w:rPr>
        <w:t>十、验收标准</w:t>
      </w:r>
    </w:p>
    <w:p w14:paraId="0CD21913" w14:textId="77777777" w:rsidR="00544780" w:rsidRDefault="00000000" w:rsidP="00F51A6C">
      <w:pPr>
        <w:pStyle w:val="af"/>
        <w:snapToGrid w:val="0"/>
        <w:spacing w:line="276" w:lineRule="auto"/>
        <w:ind w:firstLineChars="196" w:firstLine="470"/>
        <w:rPr>
          <w:rFonts w:hAnsi="宋体" w:hint="eastAsia"/>
          <w:szCs w:val="24"/>
        </w:rPr>
      </w:pPr>
      <w:r>
        <w:rPr>
          <w:rFonts w:hAnsi="宋体" w:hint="eastAsia"/>
          <w:szCs w:val="24"/>
        </w:rPr>
        <w:t>根据采购文件及合同内容。有关本项目实施所涉及的一切费用均由中标方承担。</w:t>
      </w:r>
    </w:p>
    <w:p w14:paraId="7318A13A" w14:textId="77777777" w:rsidR="00544780" w:rsidRDefault="00000000" w:rsidP="00F51A6C">
      <w:pPr>
        <w:pStyle w:val="af"/>
        <w:snapToGrid w:val="0"/>
        <w:spacing w:line="276" w:lineRule="auto"/>
        <w:ind w:firstLineChars="196" w:firstLine="470"/>
        <w:rPr>
          <w:rFonts w:hAnsi="宋体" w:hint="eastAsia"/>
          <w:szCs w:val="24"/>
        </w:rPr>
      </w:pPr>
      <w:r>
        <w:rPr>
          <w:rFonts w:hAnsi="宋体" w:hint="eastAsia"/>
          <w:szCs w:val="24"/>
        </w:rPr>
        <w:t>项目实施过程中，采购人对供应商履约情况进行实地验收。</w:t>
      </w:r>
    </w:p>
    <w:p w14:paraId="12EE182C" w14:textId="77777777" w:rsidR="00544780" w:rsidRDefault="00000000" w:rsidP="00F51A6C">
      <w:pPr>
        <w:pStyle w:val="af"/>
        <w:snapToGrid w:val="0"/>
        <w:spacing w:line="276" w:lineRule="auto"/>
        <w:ind w:leftChars="190" w:left="409" w:hangingChars="4" w:hanging="10"/>
        <w:rPr>
          <w:rFonts w:hAnsi="宋体" w:hint="eastAsia"/>
          <w:szCs w:val="24"/>
        </w:rPr>
      </w:pPr>
      <w:r>
        <w:rPr>
          <w:rFonts w:hAnsi="宋体" w:hint="eastAsia"/>
          <w:szCs w:val="24"/>
        </w:rPr>
        <w:t>项目实施完成后，由采购人组织成交人、监理</w:t>
      </w:r>
      <w:r>
        <w:rPr>
          <w:rFonts w:hAnsi="宋体" w:hint="eastAsia"/>
          <w:szCs w:val="24"/>
          <w:lang w:val="en-US"/>
        </w:rPr>
        <w:t>组织</w:t>
      </w:r>
      <w:r>
        <w:rPr>
          <w:rFonts w:hAnsi="宋体" w:hint="eastAsia"/>
          <w:szCs w:val="24"/>
        </w:rPr>
        <w:t>项目验收会议。验收标准：采购文件、响应文件及承诺、政府采购合同规定的标准。</w:t>
      </w:r>
    </w:p>
    <w:p w14:paraId="53220B40" w14:textId="77777777" w:rsidR="00544780" w:rsidRDefault="00000000" w:rsidP="00F51A6C">
      <w:pPr>
        <w:pStyle w:val="af"/>
        <w:snapToGrid w:val="0"/>
        <w:spacing w:line="276" w:lineRule="auto"/>
        <w:ind w:firstLineChars="196" w:firstLine="472"/>
        <w:rPr>
          <w:rFonts w:hAnsi="宋体" w:cs="宋体" w:hint="eastAsia"/>
          <w:b/>
          <w:bCs/>
          <w:szCs w:val="24"/>
        </w:rPr>
      </w:pPr>
      <w:r>
        <w:rPr>
          <w:rFonts w:hAnsi="宋体" w:cs="宋体" w:hint="eastAsia"/>
          <w:b/>
          <w:bCs/>
          <w:szCs w:val="24"/>
        </w:rPr>
        <w:t>十一、工程标准</w:t>
      </w:r>
    </w:p>
    <w:p w14:paraId="5C168A16" w14:textId="77777777" w:rsidR="00544780" w:rsidRDefault="00000000" w:rsidP="00F51A6C">
      <w:pPr>
        <w:spacing w:line="276" w:lineRule="auto"/>
        <w:ind w:firstLineChars="200" w:firstLine="480"/>
        <w:rPr>
          <w:rFonts w:ascii="宋体" w:hAnsi="宋体" w:cs="宋体" w:hint="eastAsia"/>
          <w:snapToGrid w:val="0"/>
          <w:kern w:val="0"/>
          <w:sz w:val="24"/>
        </w:rPr>
      </w:pPr>
      <w:r>
        <w:rPr>
          <w:rFonts w:ascii="宋体" w:hAnsi="宋体" w:hint="eastAsia"/>
          <w:bCs/>
          <w:sz w:val="24"/>
        </w:rPr>
        <w:t>本项目需执行的国家相关标准、行业标准、地方标准或者其他标准、规范。</w:t>
      </w:r>
    </w:p>
    <w:p w14:paraId="67BC6726" w14:textId="77777777" w:rsidR="00544780" w:rsidRDefault="00000000">
      <w:pPr>
        <w:spacing w:line="360" w:lineRule="auto"/>
        <w:jc w:val="center"/>
        <w:outlineLvl w:val="0"/>
        <w:rPr>
          <w:rFonts w:ascii="宋体" w:hAnsi="宋体" w:cs="宋体" w:hint="eastAsia"/>
          <w:b/>
          <w:sz w:val="36"/>
          <w:szCs w:val="36"/>
        </w:rPr>
      </w:pPr>
      <w:r>
        <w:rPr>
          <w:rFonts w:ascii="宋体" w:hAnsi="宋体" w:cs="宋体" w:hint="eastAsia"/>
          <w:b/>
          <w:sz w:val="24"/>
        </w:rPr>
        <w:br w:type="page"/>
      </w:r>
      <w:r>
        <w:rPr>
          <w:rFonts w:ascii="宋体" w:hAnsi="宋体" w:cs="宋体" w:hint="eastAsia"/>
          <w:b/>
          <w:sz w:val="36"/>
          <w:szCs w:val="36"/>
        </w:rPr>
        <w:t>第四部分</w:t>
      </w:r>
      <w:bookmarkStart w:id="36" w:name="_Toc184312138"/>
      <w:bookmarkStart w:id="37" w:name="_Toc184313280"/>
      <w:bookmarkStart w:id="38" w:name="_Toc184308039"/>
      <w:bookmarkStart w:id="39" w:name="_Toc184312072"/>
      <w:bookmarkStart w:id="40" w:name="_Toc184312121"/>
      <w:bookmarkStart w:id="41" w:name="_Toc184310291"/>
      <w:bookmarkStart w:id="42" w:name="_Toc184308043"/>
      <w:bookmarkStart w:id="43" w:name="_Toc184312105"/>
      <w:bookmarkStart w:id="44" w:name="_Toc184308068"/>
      <w:bookmarkStart w:id="45" w:name="_Toc184314429"/>
      <w:bookmarkStart w:id="46" w:name="_Toc184308049"/>
      <w:bookmarkStart w:id="47" w:name="_Toc184312136"/>
      <w:bookmarkStart w:id="48" w:name="_Toc184308060"/>
      <w:bookmarkStart w:id="49" w:name="_Toc184312117"/>
      <w:bookmarkStart w:id="50" w:name="_Toc184314439"/>
      <w:bookmarkStart w:id="51" w:name="_Toc184310289"/>
      <w:bookmarkStart w:id="52" w:name="_Toc184314442"/>
      <w:bookmarkStart w:id="53" w:name="_Toc184308077"/>
      <w:bookmarkStart w:id="54" w:name="_Toc184312114"/>
      <w:bookmarkStart w:id="55" w:name="_Toc184310317"/>
      <w:bookmarkStart w:id="56" w:name="_Toc184308069"/>
      <w:bookmarkStart w:id="57" w:name="_Toc184310295"/>
      <w:bookmarkStart w:id="58" w:name="_Toc184308056"/>
      <w:bookmarkStart w:id="59" w:name="_Toc184310275"/>
      <w:bookmarkStart w:id="60" w:name="_Toc184308063"/>
      <w:bookmarkStart w:id="61" w:name="_Toc184312100"/>
      <w:bookmarkStart w:id="62" w:name="_Toc184310321"/>
      <w:bookmarkStart w:id="63" w:name="_Toc184314457"/>
      <w:bookmarkStart w:id="64" w:name="_Toc184310278"/>
      <w:bookmarkStart w:id="65" w:name="_Toc184308055"/>
      <w:bookmarkStart w:id="66" w:name="_Toc184310302"/>
      <w:bookmarkStart w:id="67" w:name="_Toc184313277"/>
      <w:bookmarkStart w:id="68" w:name="_Toc184312132"/>
      <w:bookmarkStart w:id="69" w:name="_Toc184312089"/>
      <w:bookmarkStart w:id="70" w:name="_Toc184314425"/>
      <w:bookmarkStart w:id="71" w:name="_Toc184312095"/>
      <w:bookmarkStart w:id="72" w:name="_Toc184314476"/>
      <w:bookmarkStart w:id="73" w:name="_Toc184308062"/>
      <w:bookmarkStart w:id="74" w:name="_Toc184312093"/>
      <w:bookmarkStart w:id="75" w:name="_Toc184313281"/>
      <w:bookmarkStart w:id="76" w:name="_Toc184312108"/>
      <w:bookmarkStart w:id="77" w:name="_Toc184308095"/>
      <w:bookmarkStart w:id="78" w:name="_Toc184314472"/>
      <w:bookmarkStart w:id="79" w:name="_Toc184308073"/>
      <w:bookmarkStart w:id="80" w:name="_Toc184314427"/>
      <w:bookmarkStart w:id="81" w:name="_Toc184308045"/>
      <w:bookmarkStart w:id="82" w:name="_Toc184314464"/>
      <w:bookmarkStart w:id="83" w:name="_Toc184310277"/>
      <w:bookmarkStart w:id="84" w:name="_Toc184312131"/>
      <w:bookmarkStart w:id="85" w:name="_Toc184314468"/>
      <w:bookmarkStart w:id="86" w:name="_Toc184312127"/>
      <w:bookmarkStart w:id="87" w:name="_Toc184314418"/>
      <w:bookmarkStart w:id="88" w:name="_Toc184310280"/>
      <w:bookmarkStart w:id="89" w:name="_Toc184312071"/>
      <w:bookmarkStart w:id="90" w:name="_Toc184313283"/>
      <w:bookmarkStart w:id="91" w:name="_Toc184313299"/>
      <w:bookmarkStart w:id="92" w:name="_Toc184312076"/>
      <w:bookmarkStart w:id="93" w:name="_Toc184314433"/>
      <w:bookmarkStart w:id="94" w:name="_Toc184314462"/>
      <w:bookmarkStart w:id="95" w:name="_Toc184312088"/>
      <w:bookmarkStart w:id="96" w:name="_Toc184312113"/>
      <w:bookmarkStart w:id="97" w:name="_Toc184310338"/>
      <w:bookmarkStart w:id="98" w:name="_Toc184314434"/>
      <w:bookmarkStart w:id="99" w:name="_Toc184308040"/>
      <w:bookmarkStart w:id="100" w:name="_Toc184308088"/>
      <w:bookmarkStart w:id="101" w:name="_Toc184313248"/>
      <w:bookmarkStart w:id="102" w:name="_Toc184312126"/>
      <w:bookmarkStart w:id="103" w:name="_Toc184313307"/>
      <w:bookmarkStart w:id="104" w:name="_Toc184310310"/>
      <w:bookmarkStart w:id="105" w:name="_Toc184313270"/>
      <w:bookmarkStart w:id="106" w:name="_Toc184312070"/>
      <w:bookmarkStart w:id="107" w:name="_Toc184308091"/>
      <w:bookmarkStart w:id="108" w:name="_Toc184314449"/>
      <w:bookmarkStart w:id="109" w:name="_Toc184310308"/>
      <w:bookmarkStart w:id="110" w:name="_Toc184310322"/>
      <w:bookmarkStart w:id="111" w:name="_Toc184308044"/>
      <w:bookmarkStart w:id="112" w:name="_Toc184308037"/>
      <w:bookmarkStart w:id="113" w:name="_Toc184314470"/>
      <w:bookmarkStart w:id="114" w:name="_Toc184310290"/>
      <w:bookmarkStart w:id="115" w:name="_Toc184314481"/>
      <w:bookmarkStart w:id="116" w:name="_Toc184310284"/>
      <w:bookmarkStart w:id="117" w:name="_Toc184313241"/>
      <w:bookmarkStart w:id="118" w:name="_Toc184310306"/>
      <w:bookmarkStart w:id="119" w:name="_Toc184308038"/>
      <w:bookmarkStart w:id="120" w:name="_Toc184312078"/>
      <w:bookmarkStart w:id="121" w:name="_Toc184313265"/>
      <w:bookmarkStart w:id="122" w:name="_Toc184308102"/>
      <w:bookmarkStart w:id="123" w:name="_Toc184313289"/>
      <w:bookmarkStart w:id="124" w:name="_Toc184313244"/>
      <w:bookmarkStart w:id="125" w:name="_Toc184314475"/>
      <w:bookmarkStart w:id="126" w:name="_Toc184312085"/>
      <w:bookmarkStart w:id="127" w:name="_Toc184314413"/>
      <w:bookmarkStart w:id="128" w:name="_Toc184308065"/>
      <w:bookmarkStart w:id="129" w:name="_Toc184313271"/>
      <w:bookmarkStart w:id="130" w:name="_Toc184310303"/>
      <w:bookmarkStart w:id="131" w:name="_Toc184314420"/>
      <w:bookmarkStart w:id="132" w:name="_Toc184310330"/>
      <w:bookmarkStart w:id="133" w:name="_Toc184313269"/>
      <w:bookmarkStart w:id="134" w:name="_Toc184313297"/>
      <w:bookmarkStart w:id="135" w:name="_Toc184312094"/>
      <w:bookmarkStart w:id="136" w:name="_Toc184313240"/>
      <w:bookmarkStart w:id="137" w:name="_Toc184312111"/>
      <w:bookmarkStart w:id="138" w:name="_Toc184308087"/>
      <w:bookmarkStart w:id="139" w:name="_Toc184314437"/>
      <w:bookmarkStart w:id="140" w:name="_Toc184314474"/>
      <w:bookmarkStart w:id="141" w:name="_Toc184310285"/>
      <w:bookmarkStart w:id="142" w:name="_Toc184310334"/>
      <w:bookmarkStart w:id="143" w:name="_Toc184312122"/>
      <w:bookmarkStart w:id="144" w:name="_Toc184310287"/>
      <w:bookmarkStart w:id="145" w:name="_Toc184312083"/>
      <w:bookmarkStart w:id="146" w:name="_Toc184310325"/>
      <w:bookmarkStart w:id="147" w:name="_Toc184310304"/>
      <w:bookmarkStart w:id="148" w:name="_Toc184313310"/>
      <w:bookmarkStart w:id="149" w:name="_Toc184308078"/>
      <w:bookmarkStart w:id="150" w:name="_Toc184314419"/>
      <w:bookmarkStart w:id="151" w:name="_Toc184312096"/>
      <w:bookmarkStart w:id="152" w:name="_Toc184314438"/>
      <w:bookmarkStart w:id="153" w:name="_Toc184310283"/>
      <w:bookmarkStart w:id="154" w:name="_Toc184308042"/>
      <w:bookmarkStart w:id="155" w:name="_Toc184313308"/>
      <w:bookmarkStart w:id="156" w:name="_Toc184308072"/>
      <w:bookmarkStart w:id="157" w:name="_Toc184308067"/>
      <w:bookmarkStart w:id="158" w:name="_Toc184313295"/>
      <w:bookmarkStart w:id="159" w:name="_Toc184313239"/>
      <w:bookmarkStart w:id="160" w:name="_Toc184313264"/>
      <w:bookmarkStart w:id="161" w:name="_Toc184313250"/>
      <w:bookmarkStart w:id="162" w:name="_Toc184314463"/>
      <w:bookmarkStart w:id="163" w:name="_Toc184308084"/>
      <w:bookmarkStart w:id="164" w:name="_Toc184314440"/>
      <w:bookmarkStart w:id="165" w:name="_Toc184314467"/>
      <w:bookmarkStart w:id="166" w:name="_Toc184313305"/>
      <w:bookmarkStart w:id="167" w:name="_Toc184312135"/>
      <w:bookmarkStart w:id="168" w:name="_Toc184314426"/>
      <w:bookmarkStart w:id="169" w:name="_Toc184313287"/>
      <w:bookmarkStart w:id="170" w:name="_Toc184308059"/>
      <w:bookmarkStart w:id="171" w:name="_Toc184312125"/>
      <w:bookmarkStart w:id="172" w:name="_Toc184310319"/>
      <w:bookmarkStart w:id="173" w:name="_Toc184312107"/>
      <w:bookmarkStart w:id="174" w:name="_Toc184314423"/>
      <w:bookmarkStart w:id="175" w:name="_Toc184310279"/>
      <w:bookmarkStart w:id="176" w:name="_Toc184310316"/>
      <w:bookmarkStart w:id="177" w:name="_Toc184308101"/>
      <w:bookmarkStart w:id="178" w:name="_Toc184308041"/>
      <w:bookmarkStart w:id="179" w:name="_Toc184312133"/>
      <w:bookmarkStart w:id="180" w:name="_Toc184314466"/>
      <w:bookmarkStart w:id="181" w:name="_Toc184312130"/>
      <w:bookmarkStart w:id="182" w:name="_Toc184313275"/>
      <w:bookmarkStart w:id="183" w:name="_Toc184313261"/>
      <w:bookmarkStart w:id="184" w:name="_Toc184313251"/>
      <w:bookmarkStart w:id="185" w:name="_Toc184310276"/>
      <w:bookmarkStart w:id="186" w:name="_Toc184313238"/>
      <w:bookmarkStart w:id="187" w:name="_Toc184308093"/>
      <w:bookmarkStart w:id="188" w:name="_Toc184308066"/>
      <w:bookmarkStart w:id="189" w:name="_Toc184313263"/>
      <w:bookmarkStart w:id="190" w:name="_Toc184312084"/>
      <w:bookmarkStart w:id="191" w:name="_Toc184308076"/>
      <w:bookmarkStart w:id="192" w:name="_Toc184314410"/>
      <w:bookmarkStart w:id="193" w:name="_Toc184314480"/>
      <w:bookmarkStart w:id="194" w:name="_Toc184308051"/>
      <w:bookmarkStart w:id="195" w:name="_Toc184314448"/>
      <w:bookmarkStart w:id="196" w:name="_Toc184313243"/>
      <w:bookmarkStart w:id="197" w:name="_Toc184314477"/>
      <w:bookmarkStart w:id="198" w:name="_Toc184313291"/>
      <w:bookmarkStart w:id="199" w:name="_Toc184314459"/>
      <w:bookmarkStart w:id="200" w:name="_Toc184310343"/>
      <w:bookmarkStart w:id="201" w:name="_Toc184313274"/>
      <w:bookmarkStart w:id="202" w:name="_Toc184312137"/>
      <w:bookmarkStart w:id="203" w:name="_Toc184308075"/>
      <w:bookmarkStart w:id="204" w:name="_Toc184310274"/>
      <w:bookmarkStart w:id="205" w:name="_Toc184312081"/>
      <w:bookmarkStart w:id="206" w:name="_Toc184313242"/>
      <w:bookmarkStart w:id="207" w:name="_Toc184313294"/>
      <w:bookmarkStart w:id="208" w:name="_Toc184313253"/>
      <w:bookmarkStart w:id="209" w:name="_Toc184312097"/>
      <w:bookmarkStart w:id="210" w:name="_Toc184310318"/>
      <w:bookmarkStart w:id="211" w:name="_Toc184312128"/>
      <w:bookmarkStart w:id="212" w:name="_Toc184313255"/>
      <w:bookmarkStart w:id="213" w:name="_Toc184312115"/>
      <w:bookmarkStart w:id="214" w:name="_Toc184312074"/>
      <w:bookmarkStart w:id="215" w:name="_Toc184313301"/>
      <w:bookmarkStart w:id="216" w:name="_Toc184308052"/>
      <w:bookmarkStart w:id="217" w:name="_Toc184308103"/>
      <w:bookmarkStart w:id="218" w:name="_Toc184314411"/>
      <w:bookmarkStart w:id="219" w:name="_Toc184313303"/>
      <w:bookmarkStart w:id="220" w:name="_Toc184308081"/>
      <w:bookmarkStart w:id="221" w:name="_Toc184313300"/>
      <w:bookmarkStart w:id="222" w:name="_Toc184308079"/>
      <w:bookmarkStart w:id="223" w:name="_Toc184314450"/>
      <w:bookmarkStart w:id="224" w:name="_Toc184310294"/>
      <w:bookmarkStart w:id="225" w:name="_Toc184308061"/>
      <w:bookmarkStart w:id="226" w:name="_Toc184314451"/>
      <w:bookmarkStart w:id="227" w:name="_Toc184313256"/>
      <w:bookmarkStart w:id="228" w:name="_Toc184313246"/>
      <w:bookmarkStart w:id="229" w:name="_Toc184312116"/>
      <w:bookmarkStart w:id="230" w:name="_Toc184313260"/>
      <w:bookmarkStart w:id="231" w:name="_Toc184313254"/>
      <w:bookmarkStart w:id="232" w:name="_Toc184314482"/>
      <w:bookmarkStart w:id="233" w:name="_Toc184308080"/>
      <w:bookmarkStart w:id="234" w:name="_Toc184314415"/>
      <w:bookmarkStart w:id="235" w:name="_Toc184308108"/>
      <w:bookmarkStart w:id="236" w:name="_Toc184308104"/>
      <w:bookmarkStart w:id="237" w:name="_Toc184314417"/>
      <w:bookmarkStart w:id="238" w:name="_Toc184313279"/>
      <w:bookmarkStart w:id="239" w:name="_Toc184308089"/>
      <w:bookmarkStart w:id="240" w:name="_Toc184313290"/>
      <w:bookmarkStart w:id="241" w:name="_Toc184312090"/>
      <w:bookmarkStart w:id="242" w:name="_Toc184310323"/>
      <w:bookmarkStart w:id="243" w:name="_Toc184312112"/>
      <w:bookmarkStart w:id="244" w:name="_Toc184313268"/>
      <w:bookmarkStart w:id="245" w:name="_Toc184313278"/>
      <w:bookmarkStart w:id="246" w:name="_Toc184313245"/>
      <w:bookmarkStart w:id="247" w:name="_Toc184308047"/>
      <w:bookmarkStart w:id="248" w:name="_Toc184310342"/>
      <w:bookmarkStart w:id="249" w:name="_Toc184312087"/>
      <w:bookmarkStart w:id="250" w:name="_Toc184314446"/>
      <w:bookmarkStart w:id="251" w:name="_Toc184310336"/>
      <w:bookmarkStart w:id="252" w:name="_Toc184314435"/>
      <w:bookmarkStart w:id="253" w:name="_Toc184312092"/>
      <w:bookmarkStart w:id="254" w:name="_Toc184310337"/>
      <w:bookmarkStart w:id="255" w:name="_Toc184313272"/>
      <w:bookmarkStart w:id="256" w:name="_Toc184312069"/>
      <w:bookmarkStart w:id="257" w:name="_Toc184314473"/>
      <w:bookmarkStart w:id="258" w:name="_Toc184310313"/>
      <w:bookmarkStart w:id="259" w:name="_Toc184312073"/>
      <w:bookmarkStart w:id="260" w:name="_Toc184313296"/>
      <w:bookmarkStart w:id="261" w:name="_Toc184310339"/>
      <w:bookmarkStart w:id="262" w:name="_Toc184310314"/>
      <w:bookmarkStart w:id="263" w:name="_Toc184308057"/>
      <w:bookmarkStart w:id="264" w:name="_Toc184314465"/>
      <w:bookmarkStart w:id="265" w:name="_Toc184313285"/>
      <w:bookmarkStart w:id="266" w:name="_Toc184314430"/>
      <w:bookmarkStart w:id="267" w:name="_Toc184308048"/>
      <w:bookmarkStart w:id="268" w:name="_Toc184312098"/>
      <w:bookmarkStart w:id="269" w:name="_Toc184312067"/>
      <w:bookmarkStart w:id="270" w:name="_Toc184310286"/>
      <w:bookmarkStart w:id="271" w:name="_Toc184314421"/>
      <w:bookmarkStart w:id="272" w:name="_Toc184308094"/>
      <w:bookmarkStart w:id="273" w:name="_Toc184310312"/>
      <w:bookmarkStart w:id="274" w:name="_Toc184313306"/>
      <w:bookmarkStart w:id="275" w:name="_Toc184314452"/>
      <w:bookmarkStart w:id="276" w:name="_Toc184310300"/>
      <w:bookmarkStart w:id="277" w:name="_Toc184314428"/>
      <w:bookmarkStart w:id="278" w:name="_Toc184313252"/>
      <w:bookmarkStart w:id="279" w:name="_Toc184310272"/>
      <w:bookmarkStart w:id="280" w:name="_Toc184312104"/>
      <w:bookmarkStart w:id="281" w:name="_Toc184310307"/>
      <w:bookmarkStart w:id="282" w:name="_Toc184310273"/>
      <w:bookmarkStart w:id="283" w:name="_Toc184310328"/>
      <w:bookmarkStart w:id="284" w:name="_Toc184310297"/>
      <w:bookmarkStart w:id="285" w:name="_Toc184310333"/>
      <w:bookmarkStart w:id="286" w:name="_Toc184308092"/>
      <w:bookmarkStart w:id="287" w:name="_Toc184313273"/>
      <w:bookmarkStart w:id="288" w:name="_Toc184310299"/>
      <w:bookmarkStart w:id="289" w:name="_Toc184312082"/>
      <w:bookmarkStart w:id="290" w:name="_Toc184310292"/>
      <w:bookmarkStart w:id="291" w:name="_Toc184312080"/>
      <w:bookmarkStart w:id="292" w:name="_Toc184312086"/>
      <w:bookmarkStart w:id="293" w:name="_Toc184308046"/>
      <w:bookmarkStart w:id="294" w:name="_Toc184310332"/>
      <w:bookmarkStart w:id="295" w:name="_Toc184313267"/>
      <w:bookmarkStart w:id="296" w:name="_Toc184314443"/>
      <w:bookmarkStart w:id="297" w:name="_Toc184314447"/>
      <w:bookmarkStart w:id="298" w:name="_Toc184308071"/>
      <w:bookmarkStart w:id="299" w:name="_Toc184310331"/>
      <w:bookmarkStart w:id="300" w:name="_Toc184310301"/>
      <w:bookmarkStart w:id="301" w:name="_Toc184310327"/>
      <w:bookmarkStart w:id="302" w:name="_Toc184312101"/>
      <w:bookmarkStart w:id="303" w:name="_Toc184312075"/>
      <w:bookmarkStart w:id="304" w:name="_Toc184312110"/>
      <w:bookmarkStart w:id="305" w:name="_Toc184310296"/>
      <w:bookmarkStart w:id="306" w:name="_Toc184314414"/>
      <w:bookmarkStart w:id="307" w:name="_Toc184308105"/>
      <w:bookmarkStart w:id="308" w:name="_Toc184310282"/>
      <w:bookmarkStart w:id="309" w:name="_Toc184308098"/>
      <w:bookmarkStart w:id="310" w:name="_Toc184313286"/>
      <w:bookmarkStart w:id="311" w:name="_Toc184308053"/>
      <w:bookmarkStart w:id="312" w:name="_Toc184314479"/>
      <w:bookmarkStart w:id="313" w:name="_Toc184312079"/>
      <w:bookmarkStart w:id="314" w:name="_Toc184312139"/>
      <w:bookmarkStart w:id="315" w:name="_Toc184308070"/>
      <w:bookmarkStart w:id="316" w:name="_Toc184314444"/>
      <w:bookmarkStart w:id="317" w:name="_Toc184314460"/>
      <w:bookmarkStart w:id="318" w:name="_Toc184314453"/>
      <w:bookmarkStart w:id="319" w:name="_Toc184313276"/>
      <w:bookmarkStart w:id="320" w:name="_Toc184308064"/>
      <w:bookmarkStart w:id="321" w:name="_Toc184312068"/>
      <w:bookmarkStart w:id="322" w:name="_Toc184310309"/>
      <w:bookmarkStart w:id="323" w:name="_Toc184312106"/>
      <w:bookmarkStart w:id="324" w:name="_Toc184313257"/>
      <w:bookmarkStart w:id="325" w:name="_Toc184314458"/>
      <w:bookmarkStart w:id="326" w:name="_Toc184308100"/>
      <w:bookmarkStart w:id="327" w:name="_Toc184314471"/>
      <w:bookmarkStart w:id="328" w:name="_Toc184308050"/>
      <w:bookmarkStart w:id="329" w:name="_Toc184310311"/>
      <w:bookmarkStart w:id="330" w:name="_Toc184313266"/>
      <w:bookmarkStart w:id="331" w:name="_Toc184312118"/>
      <w:bookmarkStart w:id="332" w:name="_Toc184314454"/>
      <w:bookmarkStart w:id="333" w:name="_Toc184312077"/>
      <w:bookmarkStart w:id="334" w:name="_Toc184314416"/>
      <w:bookmarkStart w:id="335" w:name="_Toc184313262"/>
      <w:bookmarkStart w:id="336" w:name="_Toc184313259"/>
      <w:bookmarkStart w:id="337" w:name="_Toc184313292"/>
      <w:bookmarkStart w:id="338" w:name="_Toc184310288"/>
      <w:bookmarkStart w:id="339" w:name="_Toc184314478"/>
      <w:bookmarkStart w:id="340" w:name="_Toc184314422"/>
      <w:bookmarkStart w:id="341" w:name="_Toc184308107"/>
      <w:bookmarkStart w:id="342" w:name="_Toc184312120"/>
      <w:bookmarkStart w:id="343" w:name="_Toc184310305"/>
      <w:bookmarkStart w:id="344" w:name="_Toc184310344"/>
      <w:bookmarkStart w:id="345" w:name="_Toc184312129"/>
      <w:bookmarkStart w:id="346" w:name="_Toc184308054"/>
      <w:bookmarkStart w:id="347" w:name="_Toc184313282"/>
      <w:bookmarkStart w:id="348" w:name="_Toc184313284"/>
      <w:bookmarkStart w:id="349" w:name="_Toc184314456"/>
      <w:bookmarkStart w:id="350" w:name="_Toc184310324"/>
      <w:bookmarkStart w:id="351" w:name="_Toc184314424"/>
      <w:bookmarkStart w:id="352" w:name="_Toc184310315"/>
      <w:bookmarkStart w:id="353" w:name="_Toc184310320"/>
      <w:bookmarkStart w:id="354" w:name="_Toc184312102"/>
      <w:bookmarkStart w:id="355" w:name="_Toc184314412"/>
      <w:bookmarkStart w:id="356" w:name="_Toc184308085"/>
      <w:bookmarkStart w:id="357" w:name="_Toc184308096"/>
      <w:bookmarkStart w:id="358" w:name="_Toc184313249"/>
      <w:bookmarkStart w:id="359" w:name="_Toc184314455"/>
      <w:bookmarkStart w:id="360" w:name="_Toc184314441"/>
      <w:bookmarkStart w:id="361" w:name="_Toc184308082"/>
      <w:bookmarkStart w:id="362" w:name="_Toc184314445"/>
      <w:bookmarkStart w:id="363" w:name="_Toc184312134"/>
      <w:bookmarkStart w:id="364" w:name="_Toc184313288"/>
      <w:bookmarkStart w:id="365" w:name="_Toc184312091"/>
      <w:bookmarkStart w:id="366" w:name="_Toc184314461"/>
      <w:bookmarkStart w:id="367" w:name="_Toc184314432"/>
      <w:bookmarkStart w:id="368" w:name="_Toc184308074"/>
      <w:bookmarkStart w:id="369" w:name="_Toc184310341"/>
      <w:bookmarkStart w:id="370" w:name="_Toc184313304"/>
      <w:bookmarkStart w:id="371" w:name="_Toc184313293"/>
      <w:bookmarkStart w:id="372" w:name="_Toc184310281"/>
      <w:bookmarkStart w:id="373" w:name="_Toc184308097"/>
      <w:bookmarkStart w:id="374" w:name="_Toc184310329"/>
      <w:bookmarkStart w:id="375" w:name="_Toc184308058"/>
      <w:bookmarkStart w:id="376" w:name="_Toc184312103"/>
      <w:bookmarkStart w:id="377" w:name="_Toc184310335"/>
      <w:bookmarkStart w:id="378" w:name="_Toc184312099"/>
      <w:bookmarkStart w:id="379" w:name="_Toc184310293"/>
      <w:bookmarkStart w:id="380" w:name="_Toc184308036"/>
      <w:bookmarkStart w:id="381" w:name="_Toc184314431"/>
      <w:bookmarkStart w:id="382" w:name="_Toc184313309"/>
      <w:bookmarkStart w:id="383" w:name="_Toc184308099"/>
      <w:bookmarkStart w:id="384" w:name="_Toc184314469"/>
      <w:bookmarkStart w:id="385" w:name="_Toc184313298"/>
      <w:bookmarkStart w:id="386" w:name="_Toc184313258"/>
      <w:bookmarkStart w:id="387" w:name="_Toc184312109"/>
      <w:bookmarkStart w:id="388" w:name="_Toc184310340"/>
      <w:bookmarkStart w:id="389" w:name="_Toc184312119"/>
      <w:bookmarkStart w:id="390" w:name="_Toc184312123"/>
      <w:bookmarkStart w:id="391" w:name="_Toc184308083"/>
      <w:bookmarkStart w:id="392" w:name="_Toc184308086"/>
      <w:bookmarkStart w:id="393" w:name="_Toc184310298"/>
      <w:bookmarkStart w:id="394" w:name="_Toc184314436"/>
      <w:bookmarkStart w:id="395" w:name="_Toc184313247"/>
      <w:bookmarkStart w:id="396" w:name="_Toc184308090"/>
      <w:bookmarkStart w:id="397" w:name="_Toc184313302"/>
      <w:bookmarkStart w:id="398" w:name="_Toc184312124"/>
      <w:bookmarkStart w:id="399" w:name="_Toc184308106"/>
      <w:bookmarkStart w:id="400" w:name="_Toc18431032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宋体" w:hAnsi="宋体" w:cs="宋体" w:hint="eastAsia"/>
          <w:b/>
          <w:sz w:val="36"/>
          <w:szCs w:val="36"/>
        </w:rPr>
        <w:t xml:space="preserve"> 评审办法</w:t>
      </w:r>
    </w:p>
    <w:p w14:paraId="41CE11FE" w14:textId="77777777" w:rsidR="00544780" w:rsidRDefault="00000000">
      <w:pPr>
        <w:snapToGrid w:val="0"/>
        <w:spacing w:line="360" w:lineRule="auto"/>
        <w:ind w:firstLine="643"/>
        <w:jc w:val="center"/>
        <w:rPr>
          <w:rFonts w:ascii="宋体" w:hAnsi="宋体" w:cs="宋体" w:hint="eastAsia"/>
          <w:b/>
          <w:sz w:val="32"/>
          <w:szCs w:val="20"/>
        </w:rPr>
      </w:pPr>
      <w:r>
        <w:rPr>
          <w:rFonts w:ascii="宋体" w:hAnsi="宋体" w:cs="宋体" w:hint="eastAsia"/>
          <w:b/>
          <w:sz w:val="32"/>
          <w:szCs w:val="20"/>
        </w:rPr>
        <w:t>评审办法前附表</w:t>
      </w:r>
    </w:p>
    <w:tbl>
      <w:tblPr>
        <w:tblW w:w="97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47"/>
        <w:gridCol w:w="7272"/>
        <w:gridCol w:w="709"/>
      </w:tblGrid>
      <w:tr w:rsidR="00544780" w14:paraId="4A2A2017" w14:textId="77777777">
        <w:trPr>
          <w:trHeight w:val="510"/>
          <w:tblHeader/>
          <w:jc w:val="center"/>
        </w:trPr>
        <w:tc>
          <w:tcPr>
            <w:tcW w:w="1747" w:type="dxa"/>
            <w:vAlign w:val="center"/>
          </w:tcPr>
          <w:p w14:paraId="19951A69" w14:textId="77777777" w:rsidR="00544780" w:rsidRDefault="00000000">
            <w:pPr>
              <w:autoSpaceDE w:val="0"/>
              <w:autoSpaceDN w:val="0"/>
              <w:spacing w:line="276" w:lineRule="auto"/>
              <w:jc w:val="center"/>
              <w:rPr>
                <w:rFonts w:ascii="宋体" w:hAnsi="宋体" w:cs="仿宋" w:hint="eastAsia"/>
                <w:bCs/>
                <w:szCs w:val="21"/>
              </w:rPr>
            </w:pPr>
            <w:r>
              <w:rPr>
                <w:rFonts w:ascii="宋体" w:hAnsi="宋体" w:cs="仿宋" w:hint="eastAsia"/>
                <w:bCs/>
                <w:szCs w:val="21"/>
              </w:rPr>
              <w:t>评审内容</w:t>
            </w:r>
          </w:p>
        </w:tc>
        <w:tc>
          <w:tcPr>
            <w:tcW w:w="7272" w:type="dxa"/>
            <w:vAlign w:val="center"/>
          </w:tcPr>
          <w:p w14:paraId="0822FF85" w14:textId="77777777" w:rsidR="00544780" w:rsidRDefault="00000000">
            <w:pPr>
              <w:autoSpaceDE w:val="0"/>
              <w:autoSpaceDN w:val="0"/>
              <w:spacing w:line="276" w:lineRule="auto"/>
              <w:ind w:firstLine="482"/>
              <w:jc w:val="center"/>
              <w:rPr>
                <w:rFonts w:ascii="宋体" w:hAnsi="宋体" w:cs="仿宋" w:hint="eastAsia"/>
                <w:b/>
                <w:bCs/>
                <w:szCs w:val="21"/>
              </w:rPr>
            </w:pPr>
            <w:r>
              <w:rPr>
                <w:rFonts w:ascii="宋体" w:hAnsi="宋体" w:cs="仿宋" w:hint="eastAsia"/>
                <w:b/>
                <w:bCs/>
                <w:szCs w:val="21"/>
              </w:rPr>
              <w:t>评分标准</w:t>
            </w:r>
          </w:p>
        </w:tc>
        <w:tc>
          <w:tcPr>
            <w:tcW w:w="709" w:type="dxa"/>
            <w:vAlign w:val="center"/>
          </w:tcPr>
          <w:p w14:paraId="41B14ED5" w14:textId="77777777" w:rsidR="00544780" w:rsidRDefault="00000000">
            <w:pPr>
              <w:autoSpaceDE w:val="0"/>
              <w:autoSpaceDN w:val="0"/>
              <w:spacing w:line="276" w:lineRule="auto"/>
              <w:rPr>
                <w:rFonts w:ascii="宋体" w:hAnsi="宋体" w:cs="仿宋" w:hint="eastAsia"/>
                <w:b/>
                <w:bCs/>
                <w:szCs w:val="21"/>
              </w:rPr>
            </w:pPr>
            <w:r>
              <w:rPr>
                <w:rFonts w:ascii="宋体" w:hAnsi="宋体" w:cs="仿宋" w:hint="eastAsia"/>
                <w:b/>
                <w:bCs/>
                <w:szCs w:val="21"/>
              </w:rPr>
              <w:t>分数</w:t>
            </w:r>
          </w:p>
        </w:tc>
      </w:tr>
      <w:tr w:rsidR="00544780" w14:paraId="2469FAC2" w14:textId="77777777">
        <w:trPr>
          <w:trHeight w:val="510"/>
          <w:jc w:val="center"/>
        </w:trPr>
        <w:tc>
          <w:tcPr>
            <w:tcW w:w="1747" w:type="dxa"/>
            <w:vMerge w:val="restart"/>
            <w:vAlign w:val="center"/>
          </w:tcPr>
          <w:p w14:paraId="4D1DDC9C" w14:textId="77777777" w:rsidR="00544780" w:rsidRDefault="00000000">
            <w:pPr>
              <w:autoSpaceDE w:val="0"/>
              <w:autoSpaceDN w:val="0"/>
              <w:spacing w:line="276" w:lineRule="auto"/>
              <w:jc w:val="center"/>
              <w:rPr>
                <w:rFonts w:ascii="宋体" w:hAnsi="宋体" w:cs="仿宋" w:hint="eastAsia"/>
                <w:bCs/>
                <w:szCs w:val="21"/>
              </w:rPr>
            </w:pPr>
            <w:r>
              <w:rPr>
                <w:rFonts w:ascii="宋体" w:hAnsi="宋体" w:cs="仿宋" w:hint="eastAsia"/>
                <w:bCs/>
                <w:szCs w:val="21"/>
              </w:rPr>
              <w:t>1、施工图设计</w:t>
            </w:r>
          </w:p>
        </w:tc>
        <w:tc>
          <w:tcPr>
            <w:tcW w:w="7272" w:type="dxa"/>
            <w:vAlign w:val="center"/>
          </w:tcPr>
          <w:p w14:paraId="0DA526BD" w14:textId="77777777" w:rsidR="00544780" w:rsidRDefault="00000000">
            <w:pPr>
              <w:widowControl/>
              <w:snapToGrid w:val="0"/>
              <w:spacing w:line="370" w:lineRule="exact"/>
              <w:rPr>
                <w:rFonts w:ascii="宋体" w:hAnsi="宋体" w:cs="宋体" w:hint="eastAsia"/>
                <w:kern w:val="0"/>
                <w:szCs w:val="21"/>
                <w:lang w:bidi="ar"/>
              </w:rPr>
            </w:pPr>
            <w:r>
              <w:rPr>
                <w:rStyle w:val="NormalCharacter"/>
                <w:rFonts w:ascii="宋体" w:hAnsi="宋体" w:cs="宋体" w:hint="eastAsia"/>
                <w:szCs w:val="21"/>
              </w:rPr>
              <w:t>【主观分】</w:t>
            </w:r>
          </w:p>
          <w:p w14:paraId="13CBE0E0" w14:textId="77777777" w:rsidR="00544780" w:rsidRDefault="00000000">
            <w:pPr>
              <w:widowControl/>
              <w:snapToGrid w:val="0"/>
              <w:spacing w:line="370" w:lineRule="exact"/>
              <w:rPr>
                <w:rFonts w:ascii="宋体" w:hAnsi="宋体" w:cs="宋体" w:hint="eastAsia"/>
                <w:kern w:val="0"/>
                <w:szCs w:val="21"/>
                <w:lang w:bidi="ar"/>
              </w:rPr>
            </w:pPr>
            <w:r>
              <w:rPr>
                <w:rFonts w:ascii="宋体" w:hAnsi="宋体" w:cs="宋体" w:hint="eastAsia"/>
                <w:kern w:val="0"/>
                <w:szCs w:val="21"/>
                <w:lang w:bidi="ar"/>
              </w:rPr>
              <w:t>施工图设计：</w:t>
            </w:r>
            <w:r>
              <w:rPr>
                <w:rFonts w:ascii="宋体" w:hAnsi="宋体" w:cs="宋体"/>
                <w:kern w:val="0"/>
                <w:szCs w:val="21"/>
                <w:lang w:bidi="ar"/>
              </w:rPr>
              <w:t>图纸</w:t>
            </w:r>
            <w:r>
              <w:rPr>
                <w:rFonts w:ascii="宋体" w:hAnsi="宋体" w:cs="宋体" w:hint="eastAsia"/>
                <w:kern w:val="0"/>
                <w:szCs w:val="21"/>
                <w:lang w:bidi="ar"/>
              </w:rPr>
              <w:t>的</w:t>
            </w:r>
            <w:r>
              <w:rPr>
                <w:rFonts w:ascii="宋体" w:hAnsi="宋体" w:cs="宋体"/>
                <w:kern w:val="0"/>
                <w:szCs w:val="21"/>
                <w:lang w:bidi="ar"/>
              </w:rPr>
              <w:t>完整</w:t>
            </w:r>
            <w:r>
              <w:rPr>
                <w:rFonts w:ascii="宋体" w:hAnsi="宋体" w:cs="宋体" w:hint="eastAsia"/>
                <w:kern w:val="0"/>
                <w:szCs w:val="21"/>
                <w:lang w:bidi="ar"/>
              </w:rPr>
              <w:t>性评审。</w:t>
            </w:r>
          </w:p>
          <w:p w14:paraId="0F7EBE68" w14:textId="77777777" w:rsidR="00544780" w:rsidRDefault="00000000">
            <w:pPr>
              <w:autoSpaceDE w:val="0"/>
              <w:autoSpaceDN w:val="0"/>
              <w:spacing w:line="276" w:lineRule="auto"/>
              <w:rPr>
                <w:rFonts w:ascii="宋体" w:hAnsi="宋体" w:cs="仿宋" w:hint="eastAsia"/>
                <w:b/>
                <w:bCs/>
                <w:szCs w:val="21"/>
              </w:rPr>
            </w:pPr>
            <w:r>
              <w:rPr>
                <w:rStyle w:val="NormalCharacter"/>
                <w:rFonts w:ascii="宋体" w:hAnsi="宋体" w:cs="宋体" w:hint="eastAsia"/>
                <w:szCs w:val="21"/>
              </w:rPr>
              <w:t>打分区间：0分、</w:t>
            </w:r>
            <w:r>
              <w:rPr>
                <w:rStyle w:val="NormalCharacter"/>
                <w:rFonts w:ascii="宋体" w:hAnsi="宋体" w:cs="宋体"/>
                <w:szCs w:val="21"/>
              </w:rPr>
              <w:t>1</w:t>
            </w:r>
            <w:r>
              <w:rPr>
                <w:rStyle w:val="NormalCharacter"/>
                <w:rFonts w:ascii="宋体" w:hAnsi="宋体" w:cs="宋体" w:hint="eastAsia"/>
                <w:szCs w:val="21"/>
              </w:rPr>
              <w:t>分、</w:t>
            </w:r>
            <w:r>
              <w:rPr>
                <w:rStyle w:val="NormalCharacter"/>
                <w:rFonts w:ascii="宋体" w:hAnsi="宋体" w:cs="宋体"/>
                <w:szCs w:val="21"/>
              </w:rPr>
              <w:t>2</w:t>
            </w:r>
            <w:r>
              <w:rPr>
                <w:rStyle w:val="NormalCharacter"/>
                <w:rFonts w:ascii="宋体" w:hAnsi="宋体" w:cs="宋体" w:hint="eastAsia"/>
                <w:szCs w:val="21"/>
              </w:rPr>
              <w:t>分、</w:t>
            </w:r>
            <w:r>
              <w:rPr>
                <w:rStyle w:val="NormalCharacter"/>
                <w:rFonts w:ascii="宋体" w:hAnsi="宋体" w:cs="宋体"/>
                <w:szCs w:val="21"/>
              </w:rPr>
              <w:t>3</w:t>
            </w:r>
            <w:r>
              <w:rPr>
                <w:rStyle w:val="NormalCharacter"/>
                <w:rFonts w:ascii="宋体" w:hAnsi="宋体" w:cs="宋体" w:hint="eastAsia"/>
                <w:szCs w:val="21"/>
              </w:rPr>
              <w:t>分、</w:t>
            </w:r>
            <w:r>
              <w:rPr>
                <w:rStyle w:val="NormalCharacter"/>
                <w:rFonts w:ascii="宋体" w:hAnsi="宋体" w:cs="宋体"/>
                <w:szCs w:val="21"/>
              </w:rPr>
              <w:t>4</w:t>
            </w:r>
            <w:r>
              <w:rPr>
                <w:rStyle w:val="NormalCharacter"/>
                <w:rFonts w:ascii="宋体" w:hAnsi="宋体" w:cs="宋体" w:hint="eastAsia"/>
                <w:szCs w:val="21"/>
              </w:rPr>
              <w:t>分、</w:t>
            </w:r>
            <w:r>
              <w:rPr>
                <w:rStyle w:val="NormalCharacter"/>
                <w:rFonts w:ascii="宋体" w:hAnsi="宋体" w:cs="宋体"/>
                <w:szCs w:val="21"/>
              </w:rPr>
              <w:t>5</w:t>
            </w:r>
            <w:r>
              <w:rPr>
                <w:rStyle w:val="NormalCharacter"/>
                <w:rFonts w:ascii="宋体" w:hAnsi="宋体" w:cs="宋体" w:hint="eastAsia"/>
                <w:szCs w:val="21"/>
              </w:rPr>
              <w:t>分</w:t>
            </w:r>
          </w:p>
        </w:tc>
        <w:tc>
          <w:tcPr>
            <w:tcW w:w="709" w:type="dxa"/>
            <w:vAlign w:val="center"/>
          </w:tcPr>
          <w:p w14:paraId="0C5B44C5" w14:textId="77777777" w:rsidR="00544780" w:rsidRDefault="00000000">
            <w:pPr>
              <w:autoSpaceDE w:val="0"/>
              <w:autoSpaceDN w:val="0"/>
              <w:spacing w:line="276" w:lineRule="auto"/>
              <w:jc w:val="center"/>
              <w:rPr>
                <w:rFonts w:ascii="宋体" w:hAnsi="宋体" w:cs="仿宋" w:hint="eastAsia"/>
                <w:b/>
                <w:bCs/>
                <w:szCs w:val="21"/>
              </w:rPr>
            </w:pPr>
            <w:r>
              <w:rPr>
                <w:rFonts w:ascii="宋体" w:hAnsi="宋体" w:cs="仿宋"/>
                <w:szCs w:val="21"/>
              </w:rPr>
              <w:t>5</w:t>
            </w:r>
          </w:p>
        </w:tc>
      </w:tr>
      <w:tr w:rsidR="00544780" w14:paraId="31507A96" w14:textId="77777777">
        <w:trPr>
          <w:trHeight w:val="510"/>
          <w:jc w:val="center"/>
        </w:trPr>
        <w:tc>
          <w:tcPr>
            <w:tcW w:w="1747" w:type="dxa"/>
            <w:vMerge/>
            <w:vAlign w:val="center"/>
          </w:tcPr>
          <w:p w14:paraId="10C59901" w14:textId="77777777" w:rsidR="00544780" w:rsidRDefault="00544780">
            <w:pPr>
              <w:autoSpaceDE w:val="0"/>
              <w:autoSpaceDN w:val="0"/>
              <w:spacing w:line="276" w:lineRule="auto"/>
              <w:jc w:val="center"/>
              <w:rPr>
                <w:rFonts w:ascii="宋体" w:hAnsi="宋体" w:cs="仿宋" w:hint="eastAsia"/>
                <w:bCs/>
                <w:szCs w:val="21"/>
              </w:rPr>
            </w:pPr>
          </w:p>
        </w:tc>
        <w:tc>
          <w:tcPr>
            <w:tcW w:w="7272" w:type="dxa"/>
            <w:vAlign w:val="center"/>
          </w:tcPr>
          <w:p w14:paraId="078B7B81" w14:textId="77777777" w:rsidR="00544780" w:rsidRDefault="00000000">
            <w:pPr>
              <w:widowControl/>
              <w:snapToGrid w:val="0"/>
              <w:spacing w:line="370" w:lineRule="exact"/>
              <w:rPr>
                <w:rFonts w:ascii="宋体" w:hAnsi="宋体" w:cs="宋体" w:hint="eastAsia"/>
                <w:kern w:val="0"/>
                <w:szCs w:val="21"/>
                <w:lang w:bidi="ar"/>
              </w:rPr>
            </w:pPr>
            <w:r>
              <w:rPr>
                <w:rStyle w:val="NormalCharacter"/>
                <w:rFonts w:ascii="宋体" w:hAnsi="宋体" w:cs="宋体" w:hint="eastAsia"/>
                <w:szCs w:val="21"/>
              </w:rPr>
              <w:t>【主观分】</w:t>
            </w:r>
          </w:p>
          <w:p w14:paraId="0D0DC9ED" w14:textId="77777777" w:rsidR="00544780" w:rsidRDefault="00000000">
            <w:pPr>
              <w:widowControl/>
              <w:snapToGrid w:val="0"/>
              <w:spacing w:line="370" w:lineRule="exact"/>
              <w:rPr>
                <w:rFonts w:ascii="宋体" w:hAnsi="宋体" w:cs="宋体" w:hint="eastAsia"/>
                <w:kern w:val="0"/>
                <w:szCs w:val="21"/>
                <w:lang w:bidi="ar"/>
              </w:rPr>
            </w:pPr>
            <w:r>
              <w:rPr>
                <w:rFonts w:ascii="宋体" w:hAnsi="宋体" w:cs="宋体" w:hint="eastAsia"/>
                <w:kern w:val="0"/>
                <w:szCs w:val="21"/>
                <w:lang w:bidi="ar"/>
              </w:rPr>
              <w:t>施工图设计：</w:t>
            </w:r>
            <w:r>
              <w:rPr>
                <w:rFonts w:ascii="宋体" w:hAnsi="宋体" w:cs="宋体"/>
                <w:kern w:val="0"/>
                <w:szCs w:val="21"/>
                <w:lang w:bidi="ar"/>
              </w:rPr>
              <w:t>图纸</w:t>
            </w:r>
            <w:r>
              <w:rPr>
                <w:rFonts w:ascii="宋体" w:hAnsi="宋体" w:cs="宋体" w:hint="eastAsia"/>
                <w:kern w:val="0"/>
                <w:szCs w:val="21"/>
                <w:lang w:bidi="ar"/>
              </w:rPr>
              <w:t>的</w:t>
            </w:r>
            <w:r>
              <w:rPr>
                <w:rFonts w:ascii="宋体" w:hAnsi="宋体" w:cs="宋体"/>
                <w:kern w:val="0"/>
                <w:szCs w:val="21"/>
                <w:lang w:bidi="ar"/>
              </w:rPr>
              <w:t>重要节点翔实</w:t>
            </w:r>
            <w:r>
              <w:rPr>
                <w:rFonts w:ascii="宋体" w:hAnsi="宋体" w:cs="宋体" w:hint="eastAsia"/>
                <w:kern w:val="0"/>
                <w:szCs w:val="21"/>
                <w:lang w:bidi="ar"/>
              </w:rPr>
              <w:t>性评审。</w:t>
            </w:r>
          </w:p>
          <w:p w14:paraId="65083634" w14:textId="77777777" w:rsidR="00544780" w:rsidRDefault="00000000">
            <w:pPr>
              <w:widowControl/>
              <w:snapToGrid w:val="0"/>
              <w:spacing w:line="370" w:lineRule="exact"/>
              <w:rPr>
                <w:rStyle w:val="NormalCharacter"/>
                <w:rFonts w:ascii="宋体" w:hAnsi="宋体" w:cs="宋体" w:hint="eastAsia"/>
                <w:szCs w:val="21"/>
              </w:rPr>
            </w:pPr>
            <w:r>
              <w:rPr>
                <w:rStyle w:val="NormalCharacter"/>
                <w:rFonts w:ascii="宋体" w:hAnsi="宋体" w:cs="宋体" w:hint="eastAsia"/>
                <w:szCs w:val="21"/>
              </w:rPr>
              <w:t>打分区间：0分、</w:t>
            </w:r>
            <w:r>
              <w:rPr>
                <w:rStyle w:val="NormalCharacter"/>
                <w:rFonts w:ascii="宋体" w:hAnsi="宋体" w:cs="宋体"/>
                <w:szCs w:val="21"/>
              </w:rPr>
              <w:t>1</w:t>
            </w:r>
            <w:r>
              <w:rPr>
                <w:rStyle w:val="NormalCharacter"/>
                <w:rFonts w:ascii="宋体" w:hAnsi="宋体" w:cs="宋体" w:hint="eastAsia"/>
                <w:szCs w:val="21"/>
              </w:rPr>
              <w:t>分、</w:t>
            </w:r>
            <w:r>
              <w:rPr>
                <w:rStyle w:val="NormalCharacter"/>
                <w:rFonts w:ascii="宋体" w:hAnsi="宋体" w:cs="宋体"/>
                <w:szCs w:val="21"/>
              </w:rPr>
              <w:t>2</w:t>
            </w:r>
            <w:r>
              <w:rPr>
                <w:rStyle w:val="NormalCharacter"/>
                <w:rFonts w:ascii="宋体" w:hAnsi="宋体" w:cs="宋体" w:hint="eastAsia"/>
                <w:szCs w:val="21"/>
              </w:rPr>
              <w:t>分、</w:t>
            </w:r>
            <w:r>
              <w:rPr>
                <w:rStyle w:val="NormalCharacter"/>
                <w:rFonts w:ascii="宋体" w:hAnsi="宋体" w:cs="宋体"/>
                <w:szCs w:val="21"/>
              </w:rPr>
              <w:t>3</w:t>
            </w:r>
            <w:r>
              <w:rPr>
                <w:rStyle w:val="NormalCharacter"/>
                <w:rFonts w:ascii="宋体" w:hAnsi="宋体" w:cs="宋体" w:hint="eastAsia"/>
                <w:szCs w:val="21"/>
              </w:rPr>
              <w:t>分、</w:t>
            </w:r>
            <w:r>
              <w:rPr>
                <w:rStyle w:val="NormalCharacter"/>
                <w:rFonts w:ascii="宋体" w:hAnsi="宋体" w:cs="宋体"/>
                <w:szCs w:val="21"/>
              </w:rPr>
              <w:t>4</w:t>
            </w:r>
            <w:r>
              <w:rPr>
                <w:rStyle w:val="NormalCharacter"/>
                <w:rFonts w:ascii="宋体" w:hAnsi="宋体" w:cs="宋体" w:hint="eastAsia"/>
                <w:szCs w:val="21"/>
              </w:rPr>
              <w:t>分、</w:t>
            </w:r>
            <w:r>
              <w:rPr>
                <w:rStyle w:val="NormalCharacter"/>
                <w:rFonts w:ascii="宋体" w:hAnsi="宋体" w:cs="宋体"/>
                <w:szCs w:val="21"/>
              </w:rPr>
              <w:t>5</w:t>
            </w:r>
            <w:r>
              <w:rPr>
                <w:rStyle w:val="NormalCharacter"/>
                <w:rFonts w:ascii="宋体" w:hAnsi="宋体" w:cs="宋体" w:hint="eastAsia"/>
                <w:szCs w:val="21"/>
              </w:rPr>
              <w:t>分</w:t>
            </w:r>
          </w:p>
        </w:tc>
        <w:tc>
          <w:tcPr>
            <w:tcW w:w="709" w:type="dxa"/>
            <w:vAlign w:val="center"/>
          </w:tcPr>
          <w:p w14:paraId="07145012" w14:textId="77777777" w:rsidR="00544780" w:rsidRDefault="00000000">
            <w:pPr>
              <w:autoSpaceDE w:val="0"/>
              <w:autoSpaceDN w:val="0"/>
              <w:spacing w:line="276" w:lineRule="auto"/>
              <w:jc w:val="center"/>
              <w:rPr>
                <w:rFonts w:ascii="宋体" w:hAnsi="宋体" w:cs="仿宋" w:hint="eastAsia"/>
                <w:szCs w:val="21"/>
              </w:rPr>
            </w:pPr>
            <w:r>
              <w:rPr>
                <w:rFonts w:ascii="宋体" w:hAnsi="宋体" w:cs="仿宋"/>
                <w:szCs w:val="21"/>
              </w:rPr>
              <w:t>5</w:t>
            </w:r>
          </w:p>
        </w:tc>
      </w:tr>
      <w:tr w:rsidR="00544780" w14:paraId="3730388A" w14:textId="77777777">
        <w:trPr>
          <w:trHeight w:val="510"/>
          <w:jc w:val="center"/>
        </w:trPr>
        <w:tc>
          <w:tcPr>
            <w:tcW w:w="1747" w:type="dxa"/>
            <w:vMerge/>
            <w:vAlign w:val="center"/>
          </w:tcPr>
          <w:p w14:paraId="777BA13C" w14:textId="77777777" w:rsidR="00544780" w:rsidRDefault="00544780">
            <w:pPr>
              <w:autoSpaceDE w:val="0"/>
              <w:autoSpaceDN w:val="0"/>
              <w:spacing w:line="276" w:lineRule="auto"/>
              <w:jc w:val="center"/>
              <w:rPr>
                <w:rFonts w:ascii="宋体" w:hAnsi="宋体" w:cs="仿宋" w:hint="eastAsia"/>
                <w:bCs/>
                <w:szCs w:val="21"/>
              </w:rPr>
            </w:pPr>
          </w:p>
        </w:tc>
        <w:tc>
          <w:tcPr>
            <w:tcW w:w="7272" w:type="dxa"/>
            <w:vAlign w:val="center"/>
          </w:tcPr>
          <w:p w14:paraId="5CE56558" w14:textId="77777777" w:rsidR="00544780" w:rsidRDefault="00000000">
            <w:pPr>
              <w:widowControl/>
              <w:snapToGrid w:val="0"/>
              <w:spacing w:line="370" w:lineRule="exact"/>
              <w:rPr>
                <w:rFonts w:ascii="宋体" w:hAnsi="宋体" w:cs="宋体" w:hint="eastAsia"/>
                <w:kern w:val="0"/>
                <w:szCs w:val="21"/>
                <w:lang w:bidi="ar"/>
              </w:rPr>
            </w:pPr>
            <w:r>
              <w:rPr>
                <w:rStyle w:val="NormalCharacter"/>
                <w:rFonts w:ascii="宋体" w:hAnsi="宋体" w:cs="宋体" w:hint="eastAsia"/>
                <w:szCs w:val="21"/>
              </w:rPr>
              <w:t>【主观分】</w:t>
            </w:r>
          </w:p>
          <w:p w14:paraId="676DC632" w14:textId="77777777" w:rsidR="00544780" w:rsidRDefault="00000000">
            <w:pPr>
              <w:widowControl/>
              <w:snapToGrid w:val="0"/>
              <w:spacing w:line="370" w:lineRule="exact"/>
              <w:rPr>
                <w:rFonts w:ascii="宋体" w:hAnsi="宋体" w:cs="宋体" w:hint="eastAsia"/>
                <w:kern w:val="0"/>
                <w:szCs w:val="21"/>
                <w:lang w:bidi="ar"/>
              </w:rPr>
            </w:pPr>
            <w:r>
              <w:rPr>
                <w:rFonts w:ascii="宋体" w:hAnsi="宋体" w:cs="宋体" w:hint="eastAsia"/>
                <w:kern w:val="0"/>
                <w:szCs w:val="21"/>
                <w:lang w:bidi="ar"/>
              </w:rPr>
              <w:t>施工图设计：</w:t>
            </w:r>
            <w:r>
              <w:rPr>
                <w:rFonts w:ascii="宋体" w:hAnsi="宋体" w:cs="宋体"/>
                <w:kern w:val="0"/>
                <w:szCs w:val="21"/>
                <w:lang w:bidi="ar"/>
              </w:rPr>
              <w:t>图纸</w:t>
            </w:r>
            <w:r>
              <w:rPr>
                <w:rFonts w:ascii="宋体" w:hAnsi="宋体" w:cs="宋体" w:hint="eastAsia"/>
                <w:kern w:val="0"/>
                <w:szCs w:val="21"/>
                <w:lang w:bidi="ar"/>
              </w:rPr>
              <w:t>绘制的准确性评审。</w:t>
            </w:r>
          </w:p>
          <w:p w14:paraId="79595536" w14:textId="77777777" w:rsidR="00544780" w:rsidRDefault="00000000">
            <w:pPr>
              <w:widowControl/>
              <w:snapToGrid w:val="0"/>
              <w:spacing w:line="370" w:lineRule="exact"/>
              <w:rPr>
                <w:rStyle w:val="NormalCharacter"/>
                <w:rFonts w:ascii="宋体" w:hAnsi="宋体" w:cs="宋体" w:hint="eastAsia"/>
                <w:szCs w:val="21"/>
              </w:rPr>
            </w:pPr>
            <w:r>
              <w:rPr>
                <w:rStyle w:val="NormalCharacter"/>
                <w:rFonts w:ascii="宋体" w:hAnsi="宋体" w:cs="宋体" w:hint="eastAsia"/>
                <w:szCs w:val="21"/>
              </w:rPr>
              <w:t>打分区间：0分、</w:t>
            </w:r>
            <w:r>
              <w:rPr>
                <w:rStyle w:val="NormalCharacter"/>
                <w:rFonts w:ascii="宋体" w:hAnsi="宋体" w:cs="宋体"/>
                <w:szCs w:val="21"/>
              </w:rPr>
              <w:t>1</w:t>
            </w:r>
            <w:r>
              <w:rPr>
                <w:rStyle w:val="NormalCharacter"/>
                <w:rFonts w:ascii="宋体" w:hAnsi="宋体" w:cs="宋体" w:hint="eastAsia"/>
                <w:szCs w:val="21"/>
              </w:rPr>
              <w:t>分、</w:t>
            </w:r>
            <w:r>
              <w:rPr>
                <w:rStyle w:val="NormalCharacter"/>
                <w:rFonts w:ascii="宋体" w:hAnsi="宋体" w:cs="宋体"/>
                <w:szCs w:val="21"/>
              </w:rPr>
              <w:t>2</w:t>
            </w:r>
            <w:r>
              <w:rPr>
                <w:rStyle w:val="NormalCharacter"/>
                <w:rFonts w:ascii="宋体" w:hAnsi="宋体" w:cs="宋体" w:hint="eastAsia"/>
                <w:szCs w:val="21"/>
              </w:rPr>
              <w:t>分、</w:t>
            </w:r>
            <w:r>
              <w:rPr>
                <w:rStyle w:val="NormalCharacter"/>
                <w:rFonts w:ascii="宋体" w:hAnsi="宋体" w:cs="宋体"/>
                <w:szCs w:val="21"/>
              </w:rPr>
              <w:t>3</w:t>
            </w:r>
            <w:r>
              <w:rPr>
                <w:rStyle w:val="NormalCharacter"/>
                <w:rFonts w:ascii="宋体" w:hAnsi="宋体" w:cs="宋体" w:hint="eastAsia"/>
                <w:szCs w:val="21"/>
              </w:rPr>
              <w:t>分、</w:t>
            </w:r>
            <w:r>
              <w:rPr>
                <w:rStyle w:val="NormalCharacter"/>
                <w:rFonts w:ascii="宋体" w:hAnsi="宋体" w:cs="宋体"/>
                <w:szCs w:val="21"/>
              </w:rPr>
              <w:t>4</w:t>
            </w:r>
            <w:r>
              <w:rPr>
                <w:rStyle w:val="NormalCharacter"/>
                <w:rFonts w:ascii="宋体" w:hAnsi="宋体" w:cs="宋体" w:hint="eastAsia"/>
                <w:szCs w:val="21"/>
              </w:rPr>
              <w:t>分、</w:t>
            </w:r>
            <w:r>
              <w:rPr>
                <w:rStyle w:val="NormalCharacter"/>
                <w:rFonts w:ascii="宋体" w:hAnsi="宋体" w:cs="宋体"/>
                <w:szCs w:val="21"/>
              </w:rPr>
              <w:t>5</w:t>
            </w:r>
            <w:r>
              <w:rPr>
                <w:rStyle w:val="NormalCharacter"/>
                <w:rFonts w:ascii="宋体" w:hAnsi="宋体" w:cs="宋体" w:hint="eastAsia"/>
                <w:szCs w:val="21"/>
              </w:rPr>
              <w:t>分</w:t>
            </w:r>
          </w:p>
        </w:tc>
        <w:tc>
          <w:tcPr>
            <w:tcW w:w="709" w:type="dxa"/>
            <w:vAlign w:val="center"/>
          </w:tcPr>
          <w:p w14:paraId="7326EBC7" w14:textId="77777777" w:rsidR="00544780" w:rsidRDefault="00000000">
            <w:pPr>
              <w:autoSpaceDE w:val="0"/>
              <w:autoSpaceDN w:val="0"/>
              <w:spacing w:line="276" w:lineRule="auto"/>
              <w:jc w:val="center"/>
              <w:rPr>
                <w:rFonts w:ascii="宋体" w:hAnsi="宋体" w:cs="仿宋" w:hint="eastAsia"/>
                <w:szCs w:val="21"/>
              </w:rPr>
            </w:pPr>
            <w:r>
              <w:rPr>
                <w:rFonts w:ascii="宋体" w:hAnsi="宋体" w:cs="仿宋"/>
                <w:szCs w:val="21"/>
              </w:rPr>
              <w:t>5</w:t>
            </w:r>
          </w:p>
        </w:tc>
      </w:tr>
      <w:tr w:rsidR="00544780" w14:paraId="1CC49ED1" w14:textId="77777777">
        <w:trPr>
          <w:trHeight w:val="510"/>
          <w:jc w:val="center"/>
        </w:trPr>
        <w:tc>
          <w:tcPr>
            <w:tcW w:w="1747" w:type="dxa"/>
            <w:vMerge w:val="restart"/>
            <w:vAlign w:val="center"/>
          </w:tcPr>
          <w:p w14:paraId="4FF5DABA" w14:textId="77777777" w:rsidR="00544780" w:rsidRDefault="00000000">
            <w:pPr>
              <w:pStyle w:val="af"/>
              <w:spacing w:line="276" w:lineRule="auto"/>
              <w:jc w:val="center"/>
              <w:rPr>
                <w:rFonts w:hAnsi="宋体" w:cs="仿宋" w:hint="eastAsia"/>
                <w:bCs/>
                <w:sz w:val="21"/>
              </w:rPr>
            </w:pPr>
            <w:r>
              <w:rPr>
                <w:rFonts w:hAnsi="宋体" w:cs="仿宋" w:hint="eastAsia"/>
                <w:sz w:val="21"/>
              </w:rPr>
              <w:t>2、施工方案</w:t>
            </w:r>
          </w:p>
        </w:tc>
        <w:tc>
          <w:tcPr>
            <w:tcW w:w="7272" w:type="dxa"/>
            <w:vAlign w:val="center"/>
          </w:tcPr>
          <w:p w14:paraId="25D4EE2F" w14:textId="77777777" w:rsidR="00544780" w:rsidRDefault="00000000">
            <w:pPr>
              <w:snapToGrid w:val="0"/>
              <w:spacing w:line="370" w:lineRule="exact"/>
              <w:rPr>
                <w:rFonts w:ascii="宋体" w:hAnsi="宋体" w:cs="仿宋" w:hint="eastAsia"/>
                <w:szCs w:val="21"/>
              </w:rPr>
            </w:pPr>
            <w:r>
              <w:rPr>
                <w:rStyle w:val="NormalCharacter"/>
                <w:rFonts w:ascii="宋体" w:hAnsi="宋体" w:cs="宋体" w:hint="eastAsia"/>
                <w:szCs w:val="21"/>
              </w:rPr>
              <w:t>【主观分】</w:t>
            </w:r>
          </w:p>
          <w:p w14:paraId="74C24807" w14:textId="77777777" w:rsidR="00544780" w:rsidRDefault="00000000">
            <w:pPr>
              <w:snapToGrid w:val="0"/>
              <w:spacing w:line="370" w:lineRule="exact"/>
              <w:rPr>
                <w:rFonts w:ascii="宋体" w:hAnsi="宋体" w:cs="仿宋" w:hint="eastAsia"/>
                <w:bCs/>
                <w:kern w:val="44"/>
                <w:szCs w:val="21"/>
              </w:rPr>
            </w:pPr>
            <w:r>
              <w:rPr>
                <w:rFonts w:ascii="宋体" w:hAnsi="宋体" w:cs="仿宋" w:hint="eastAsia"/>
                <w:szCs w:val="21"/>
              </w:rPr>
              <w:t>提供本项目整体</w:t>
            </w:r>
            <w:r>
              <w:rPr>
                <w:rFonts w:ascii="宋体" w:hAnsi="宋体" w:cs="仿宋" w:hint="eastAsia"/>
                <w:kern w:val="0"/>
                <w:szCs w:val="21"/>
              </w:rPr>
              <w:t>施工技术方案，要求具有科学、先进、可靠、具有针对性</w:t>
            </w:r>
            <w:r>
              <w:rPr>
                <w:rFonts w:ascii="宋体" w:hAnsi="宋体" w:cs="仿宋" w:hint="eastAsia"/>
                <w:bCs/>
                <w:kern w:val="44"/>
                <w:szCs w:val="21"/>
              </w:rPr>
              <w:t>。</w:t>
            </w:r>
          </w:p>
          <w:p w14:paraId="5C523545" w14:textId="77777777" w:rsidR="00544780" w:rsidRDefault="00000000">
            <w:pPr>
              <w:pStyle w:val="af"/>
              <w:snapToGrid w:val="0"/>
              <w:spacing w:line="370" w:lineRule="exact"/>
              <w:rPr>
                <w:rFonts w:hAnsi="宋体" w:hint="eastAsia"/>
                <w:sz w:val="21"/>
              </w:rPr>
            </w:pPr>
            <w:r>
              <w:rPr>
                <w:rStyle w:val="NormalCharacter"/>
                <w:rFonts w:hAnsi="宋体" w:cs="宋体" w:hint="eastAsia"/>
                <w:sz w:val="21"/>
              </w:rPr>
              <w:t>打分区间：0分、1分、2分、3分、4分、5分</w:t>
            </w:r>
          </w:p>
        </w:tc>
        <w:tc>
          <w:tcPr>
            <w:tcW w:w="709" w:type="dxa"/>
            <w:vAlign w:val="center"/>
          </w:tcPr>
          <w:p w14:paraId="58D2744D" w14:textId="77777777" w:rsidR="00544780" w:rsidRDefault="00000000">
            <w:pPr>
              <w:tabs>
                <w:tab w:val="left" w:pos="5250"/>
              </w:tabs>
              <w:spacing w:line="276" w:lineRule="auto"/>
              <w:jc w:val="center"/>
              <w:rPr>
                <w:rFonts w:ascii="宋体" w:hAnsi="宋体" w:cs="仿宋" w:hint="eastAsia"/>
                <w:szCs w:val="21"/>
              </w:rPr>
            </w:pPr>
            <w:r>
              <w:rPr>
                <w:rFonts w:ascii="宋体" w:hAnsi="宋体" w:cs="仿宋"/>
                <w:szCs w:val="21"/>
              </w:rPr>
              <w:t>5</w:t>
            </w:r>
          </w:p>
        </w:tc>
      </w:tr>
      <w:tr w:rsidR="00544780" w14:paraId="124FBAFB" w14:textId="77777777">
        <w:trPr>
          <w:trHeight w:val="510"/>
          <w:jc w:val="center"/>
        </w:trPr>
        <w:tc>
          <w:tcPr>
            <w:tcW w:w="1747" w:type="dxa"/>
            <w:vMerge/>
            <w:vAlign w:val="center"/>
          </w:tcPr>
          <w:p w14:paraId="3E0D8088" w14:textId="77777777" w:rsidR="00544780" w:rsidRDefault="00544780">
            <w:pPr>
              <w:pStyle w:val="af"/>
              <w:spacing w:line="276" w:lineRule="auto"/>
              <w:ind w:firstLine="482"/>
              <w:jc w:val="center"/>
              <w:rPr>
                <w:rFonts w:hAnsi="宋体" w:cs="仿宋" w:hint="eastAsia"/>
                <w:bCs/>
                <w:sz w:val="21"/>
              </w:rPr>
            </w:pPr>
          </w:p>
        </w:tc>
        <w:tc>
          <w:tcPr>
            <w:tcW w:w="7272" w:type="dxa"/>
            <w:vAlign w:val="center"/>
          </w:tcPr>
          <w:p w14:paraId="2708BB9F" w14:textId="77777777" w:rsidR="00544780" w:rsidRDefault="00000000">
            <w:pPr>
              <w:snapToGrid w:val="0"/>
              <w:spacing w:line="370" w:lineRule="exact"/>
              <w:rPr>
                <w:rFonts w:ascii="宋体" w:hAnsi="宋体" w:cs="仿宋" w:hint="eastAsia"/>
                <w:szCs w:val="21"/>
              </w:rPr>
            </w:pPr>
            <w:r>
              <w:rPr>
                <w:rStyle w:val="NormalCharacter"/>
                <w:rFonts w:ascii="宋体" w:hAnsi="宋体" w:cs="宋体" w:hint="eastAsia"/>
                <w:szCs w:val="21"/>
              </w:rPr>
              <w:t>【主观分】</w:t>
            </w:r>
          </w:p>
          <w:p w14:paraId="151290EA" w14:textId="77777777" w:rsidR="00544780" w:rsidRDefault="00000000">
            <w:pPr>
              <w:snapToGrid w:val="0"/>
              <w:spacing w:line="370" w:lineRule="exact"/>
              <w:rPr>
                <w:rFonts w:ascii="宋体" w:hAnsi="宋体" w:cs="仿宋" w:hint="eastAsia"/>
                <w:bCs/>
                <w:kern w:val="44"/>
                <w:szCs w:val="21"/>
              </w:rPr>
            </w:pPr>
            <w:r>
              <w:rPr>
                <w:rFonts w:ascii="宋体" w:hAnsi="宋体" w:cs="仿宋" w:hint="eastAsia"/>
                <w:szCs w:val="21"/>
              </w:rPr>
              <w:t>提供施工进度计划：计划安排合理，且有保障措施</w:t>
            </w:r>
            <w:r>
              <w:rPr>
                <w:rFonts w:ascii="宋体" w:hAnsi="宋体" w:cs="仿宋" w:hint="eastAsia"/>
                <w:bCs/>
                <w:kern w:val="44"/>
                <w:szCs w:val="21"/>
              </w:rPr>
              <w:t>。要求进度控制合理，</w:t>
            </w:r>
            <w:proofErr w:type="gramStart"/>
            <w:r>
              <w:rPr>
                <w:rFonts w:ascii="宋体" w:hAnsi="宋体" w:cs="仿宋" w:hint="eastAsia"/>
                <w:bCs/>
                <w:kern w:val="44"/>
                <w:szCs w:val="21"/>
              </w:rPr>
              <w:t>关健</w:t>
            </w:r>
            <w:proofErr w:type="gramEnd"/>
            <w:r>
              <w:rPr>
                <w:rFonts w:ascii="宋体" w:hAnsi="宋体" w:cs="仿宋" w:hint="eastAsia"/>
                <w:bCs/>
                <w:kern w:val="44"/>
                <w:szCs w:val="21"/>
              </w:rPr>
              <w:t>时间节点把握科学准确。</w:t>
            </w:r>
          </w:p>
          <w:p w14:paraId="044E25CC" w14:textId="77777777" w:rsidR="00544780" w:rsidRDefault="00000000">
            <w:pPr>
              <w:pStyle w:val="af"/>
              <w:snapToGrid w:val="0"/>
              <w:spacing w:line="370" w:lineRule="exact"/>
              <w:rPr>
                <w:rFonts w:hAnsi="宋体" w:hint="eastAsia"/>
                <w:sz w:val="21"/>
              </w:rPr>
            </w:pPr>
            <w:r>
              <w:rPr>
                <w:rStyle w:val="NormalCharacter"/>
                <w:rFonts w:hAnsi="宋体" w:cs="宋体" w:hint="eastAsia"/>
                <w:sz w:val="21"/>
              </w:rPr>
              <w:t>打分区间：0分、1分、2分、3分、4分、5分</w:t>
            </w:r>
          </w:p>
        </w:tc>
        <w:tc>
          <w:tcPr>
            <w:tcW w:w="709" w:type="dxa"/>
            <w:vAlign w:val="center"/>
          </w:tcPr>
          <w:p w14:paraId="450CACD8" w14:textId="77777777" w:rsidR="00544780" w:rsidRDefault="00000000">
            <w:pPr>
              <w:tabs>
                <w:tab w:val="left" w:pos="5250"/>
              </w:tabs>
              <w:spacing w:line="276" w:lineRule="auto"/>
              <w:jc w:val="center"/>
              <w:rPr>
                <w:rFonts w:ascii="宋体" w:hAnsi="宋体" w:cs="仿宋" w:hint="eastAsia"/>
                <w:szCs w:val="21"/>
              </w:rPr>
            </w:pPr>
            <w:r>
              <w:rPr>
                <w:rFonts w:ascii="宋体" w:hAnsi="宋体" w:cs="仿宋"/>
                <w:szCs w:val="21"/>
              </w:rPr>
              <w:t>5</w:t>
            </w:r>
          </w:p>
        </w:tc>
      </w:tr>
      <w:tr w:rsidR="00544780" w14:paraId="11A6EB79" w14:textId="77777777">
        <w:trPr>
          <w:trHeight w:val="510"/>
          <w:jc w:val="center"/>
        </w:trPr>
        <w:tc>
          <w:tcPr>
            <w:tcW w:w="1747" w:type="dxa"/>
            <w:vMerge/>
            <w:vAlign w:val="center"/>
          </w:tcPr>
          <w:p w14:paraId="17C4E0DD" w14:textId="77777777" w:rsidR="00544780" w:rsidRDefault="00544780">
            <w:pPr>
              <w:pStyle w:val="af"/>
              <w:spacing w:line="276" w:lineRule="auto"/>
              <w:ind w:firstLine="482"/>
              <w:jc w:val="center"/>
              <w:rPr>
                <w:rFonts w:hAnsi="宋体" w:cs="仿宋" w:hint="eastAsia"/>
                <w:bCs/>
                <w:sz w:val="21"/>
              </w:rPr>
            </w:pPr>
          </w:p>
        </w:tc>
        <w:tc>
          <w:tcPr>
            <w:tcW w:w="7272" w:type="dxa"/>
            <w:vAlign w:val="center"/>
          </w:tcPr>
          <w:p w14:paraId="76F3422B" w14:textId="77777777" w:rsidR="00544780" w:rsidRDefault="00000000">
            <w:pPr>
              <w:snapToGrid w:val="0"/>
              <w:spacing w:line="370" w:lineRule="exact"/>
              <w:rPr>
                <w:rFonts w:ascii="宋体" w:hAnsi="宋体" w:cs="仿宋" w:hint="eastAsia"/>
                <w:szCs w:val="21"/>
              </w:rPr>
            </w:pPr>
            <w:r>
              <w:rPr>
                <w:rStyle w:val="NormalCharacter"/>
                <w:rFonts w:ascii="宋体" w:hAnsi="宋体" w:cs="宋体" w:hint="eastAsia"/>
                <w:szCs w:val="21"/>
              </w:rPr>
              <w:t>【主观分】</w:t>
            </w:r>
          </w:p>
          <w:p w14:paraId="6D3E5B30" w14:textId="77777777" w:rsidR="00544780" w:rsidRDefault="00000000">
            <w:pPr>
              <w:snapToGrid w:val="0"/>
              <w:spacing w:line="370" w:lineRule="exact"/>
              <w:rPr>
                <w:rFonts w:ascii="宋体" w:hAnsi="宋体" w:cs="仿宋" w:hint="eastAsia"/>
                <w:bCs/>
                <w:kern w:val="44"/>
                <w:szCs w:val="21"/>
              </w:rPr>
            </w:pPr>
            <w:r>
              <w:rPr>
                <w:rFonts w:ascii="宋体" w:hAnsi="宋体" w:cs="仿宋" w:hint="eastAsia"/>
                <w:szCs w:val="21"/>
              </w:rPr>
              <w:t>提供劳动力安排计划：计划安排合理，且有保障措施</w:t>
            </w:r>
            <w:r>
              <w:rPr>
                <w:rFonts w:ascii="宋体" w:hAnsi="宋体" w:cs="仿宋" w:hint="eastAsia"/>
                <w:bCs/>
                <w:kern w:val="44"/>
                <w:szCs w:val="21"/>
              </w:rPr>
              <w:t>。要求进度控制合理，</w:t>
            </w:r>
            <w:proofErr w:type="gramStart"/>
            <w:r>
              <w:rPr>
                <w:rFonts w:ascii="宋体" w:hAnsi="宋体" w:cs="仿宋" w:hint="eastAsia"/>
                <w:bCs/>
                <w:kern w:val="44"/>
                <w:szCs w:val="21"/>
              </w:rPr>
              <w:t>关健</w:t>
            </w:r>
            <w:proofErr w:type="gramEnd"/>
            <w:r>
              <w:rPr>
                <w:rFonts w:ascii="宋体" w:hAnsi="宋体" w:cs="仿宋" w:hint="eastAsia"/>
                <w:bCs/>
                <w:kern w:val="44"/>
                <w:szCs w:val="21"/>
              </w:rPr>
              <w:t>时间节点把握科学准确。</w:t>
            </w:r>
          </w:p>
          <w:p w14:paraId="0C3D2C1D" w14:textId="77777777" w:rsidR="00544780" w:rsidRDefault="00000000">
            <w:pPr>
              <w:snapToGrid w:val="0"/>
              <w:spacing w:line="370" w:lineRule="exact"/>
              <w:rPr>
                <w:rStyle w:val="NormalCharacter"/>
                <w:rFonts w:ascii="宋体" w:hAnsi="宋体" w:cs="宋体" w:hint="eastAsia"/>
                <w:szCs w:val="21"/>
              </w:rPr>
            </w:pPr>
            <w:r>
              <w:rPr>
                <w:rStyle w:val="NormalCharacter"/>
                <w:rFonts w:hAnsi="宋体" w:cs="宋体" w:hint="eastAsia"/>
                <w:szCs w:val="21"/>
              </w:rPr>
              <w:t>打分区间：</w:t>
            </w:r>
            <w:r>
              <w:rPr>
                <w:rStyle w:val="NormalCharacter"/>
                <w:rFonts w:hAnsi="宋体" w:cs="宋体" w:hint="eastAsia"/>
                <w:szCs w:val="21"/>
              </w:rPr>
              <w:t>0</w:t>
            </w:r>
            <w:r>
              <w:rPr>
                <w:rStyle w:val="NormalCharacter"/>
                <w:rFonts w:hAnsi="宋体" w:cs="宋体" w:hint="eastAsia"/>
                <w:szCs w:val="21"/>
              </w:rPr>
              <w:t>分、</w:t>
            </w:r>
            <w:r>
              <w:rPr>
                <w:rStyle w:val="NormalCharacter"/>
                <w:rFonts w:hAnsi="宋体" w:cs="宋体" w:hint="eastAsia"/>
                <w:szCs w:val="21"/>
              </w:rPr>
              <w:t>1</w:t>
            </w:r>
            <w:r>
              <w:rPr>
                <w:rStyle w:val="NormalCharacter"/>
                <w:rFonts w:hAnsi="宋体" w:cs="宋体" w:hint="eastAsia"/>
                <w:szCs w:val="21"/>
              </w:rPr>
              <w:t>分、</w:t>
            </w:r>
            <w:r>
              <w:rPr>
                <w:rStyle w:val="NormalCharacter"/>
                <w:rFonts w:hAnsi="宋体" w:cs="宋体" w:hint="eastAsia"/>
                <w:szCs w:val="21"/>
              </w:rPr>
              <w:t>2</w:t>
            </w:r>
            <w:r>
              <w:rPr>
                <w:rStyle w:val="NormalCharacter"/>
                <w:rFonts w:hAnsi="宋体" w:cs="宋体" w:hint="eastAsia"/>
                <w:szCs w:val="21"/>
              </w:rPr>
              <w:t>分、</w:t>
            </w:r>
            <w:r>
              <w:rPr>
                <w:rStyle w:val="NormalCharacter"/>
                <w:rFonts w:hAnsi="宋体" w:cs="宋体" w:hint="eastAsia"/>
                <w:szCs w:val="21"/>
              </w:rPr>
              <w:t>3</w:t>
            </w:r>
            <w:r>
              <w:rPr>
                <w:rStyle w:val="NormalCharacter"/>
                <w:rFonts w:hAnsi="宋体" w:cs="宋体" w:hint="eastAsia"/>
                <w:szCs w:val="21"/>
              </w:rPr>
              <w:t>分、</w:t>
            </w:r>
            <w:r>
              <w:rPr>
                <w:rStyle w:val="NormalCharacter"/>
                <w:rFonts w:hAnsi="宋体" w:cs="宋体" w:hint="eastAsia"/>
                <w:szCs w:val="21"/>
              </w:rPr>
              <w:t>4</w:t>
            </w:r>
            <w:r>
              <w:rPr>
                <w:rStyle w:val="NormalCharacter"/>
                <w:rFonts w:hAnsi="宋体" w:cs="宋体" w:hint="eastAsia"/>
                <w:szCs w:val="21"/>
              </w:rPr>
              <w:t>分、</w:t>
            </w:r>
            <w:r>
              <w:rPr>
                <w:rStyle w:val="NormalCharacter"/>
                <w:rFonts w:hAnsi="宋体" w:cs="宋体" w:hint="eastAsia"/>
                <w:szCs w:val="21"/>
              </w:rPr>
              <w:t>5</w:t>
            </w:r>
            <w:r>
              <w:rPr>
                <w:rStyle w:val="NormalCharacter"/>
                <w:rFonts w:hAnsi="宋体" w:cs="宋体" w:hint="eastAsia"/>
                <w:szCs w:val="21"/>
              </w:rPr>
              <w:t>分</w:t>
            </w:r>
          </w:p>
        </w:tc>
        <w:tc>
          <w:tcPr>
            <w:tcW w:w="709" w:type="dxa"/>
            <w:vAlign w:val="center"/>
          </w:tcPr>
          <w:p w14:paraId="21D208C3" w14:textId="77777777" w:rsidR="00544780" w:rsidRDefault="00000000">
            <w:pPr>
              <w:tabs>
                <w:tab w:val="left" w:pos="5250"/>
              </w:tabs>
              <w:spacing w:line="276" w:lineRule="auto"/>
              <w:jc w:val="center"/>
              <w:rPr>
                <w:rFonts w:ascii="宋体" w:hAnsi="宋体" w:cs="仿宋" w:hint="eastAsia"/>
                <w:szCs w:val="21"/>
              </w:rPr>
            </w:pPr>
            <w:r>
              <w:rPr>
                <w:rFonts w:ascii="宋体" w:hAnsi="宋体" w:cs="仿宋"/>
                <w:szCs w:val="21"/>
              </w:rPr>
              <w:t>5</w:t>
            </w:r>
          </w:p>
        </w:tc>
      </w:tr>
      <w:tr w:rsidR="00544780" w14:paraId="4A06EDC6" w14:textId="77777777">
        <w:trPr>
          <w:trHeight w:val="510"/>
          <w:jc w:val="center"/>
        </w:trPr>
        <w:tc>
          <w:tcPr>
            <w:tcW w:w="1747" w:type="dxa"/>
            <w:vMerge/>
            <w:vAlign w:val="center"/>
          </w:tcPr>
          <w:p w14:paraId="4BA43123" w14:textId="77777777" w:rsidR="00544780" w:rsidRDefault="00544780">
            <w:pPr>
              <w:pStyle w:val="af"/>
              <w:spacing w:line="276" w:lineRule="auto"/>
              <w:ind w:firstLine="482"/>
              <w:jc w:val="center"/>
              <w:rPr>
                <w:rFonts w:hAnsi="宋体" w:cs="仿宋" w:hint="eastAsia"/>
                <w:bCs/>
                <w:sz w:val="21"/>
              </w:rPr>
            </w:pPr>
          </w:p>
        </w:tc>
        <w:tc>
          <w:tcPr>
            <w:tcW w:w="7272" w:type="dxa"/>
            <w:vAlign w:val="center"/>
          </w:tcPr>
          <w:p w14:paraId="74FDDDAF" w14:textId="77777777" w:rsidR="00544780" w:rsidRDefault="00000000">
            <w:pPr>
              <w:snapToGrid w:val="0"/>
              <w:spacing w:line="370" w:lineRule="exact"/>
              <w:rPr>
                <w:rFonts w:ascii="宋体" w:hAnsi="宋体" w:cs="仿宋" w:hint="eastAsia"/>
                <w:szCs w:val="21"/>
              </w:rPr>
            </w:pPr>
            <w:r>
              <w:rPr>
                <w:rStyle w:val="NormalCharacter"/>
                <w:rFonts w:ascii="宋体" w:hAnsi="宋体" w:cs="宋体" w:hint="eastAsia"/>
                <w:szCs w:val="21"/>
              </w:rPr>
              <w:t>【主观分】</w:t>
            </w:r>
          </w:p>
          <w:p w14:paraId="4A2E77D6" w14:textId="77777777" w:rsidR="00544780" w:rsidRDefault="00000000">
            <w:pPr>
              <w:snapToGrid w:val="0"/>
              <w:spacing w:line="370" w:lineRule="exact"/>
              <w:rPr>
                <w:rFonts w:ascii="宋体" w:hAnsi="宋体" w:cs="仿宋" w:hint="eastAsia"/>
                <w:bCs/>
                <w:kern w:val="44"/>
                <w:szCs w:val="21"/>
              </w:rPr>
            </w:pPr>
            <w:r>
              <w:rPr>
                <w:rFonts w:ascii="宋体" w:hAnsi="宋体" w:cs="仿宋" w:hint="eastAsia"/>
                <w:szCs w:val="21"/>
              </w:rPr>
              <w:t>提供施工机械配备：配备安排合理，且有保障措施</w:t>
            </w:r>
            <w:r>
              <w:rPr>
                <w:rFonts w:ascii="宋体" w:hAnsi="宋体" w:cs="仿宋" w:hint="eastAsia"/>
                <w:bCs/>
                <w:kern w:val="44"/>
                <w:szCs w:val="21"/>
              </w:rPr>
              <w:t>。</w:t>
            </w:r>
          </w:p>
          <w:p w14:paraId="73B830EB" w14:textId="77777777" w:rsidR="00544780" w:rsidRDefault="00000000">
            <w:pPr>
              <w:snapToGrid w:val="0"/>
              <w:spacing w:line="370" w:lineRule="exact"/>
              <w:rPr>
                <w:rStyle w:val="NormalCharacter"/>
                <w:rFonts w:ascii="宋体" w:hAnsi="宋体" w:cs="宋体" w:hint="eastAsia"/>
                <w:szCs w:val="21"/>
              </w:rPr>
            </w:pPr>
            <w:r>
              <w:rPr>
                <w:rStyle w:val="NormalCharacter"/>
                <w:rFonts w:hAnsi="宋体" w:cs="宋体" w:hint="eastAsia"/>
                <w:szCs w:val="21"/>
              </w:rPr>
              <w:t>打分区间：</w:t>
            </w:r>
            <w:r>
              <w:rPr>
                <w:rStyle w:val="NormalCharacter"/>
                <w:rFonts w:hAnsi="宋体" w:cs="宋体" w:hint="eastAsia"/>
                <w:szCs w:val="21"/>
              </w:rPr>
              <w:t>0</w:t>
            </w:r>
            <w:r>
              <w:rPr>
                <w:rStyle w:val="NormalCharacter"/>
                <w:rFonts w:hAnsi="宋体" w:cs="宋体" w:hint="eastAsia"/>
                <w:szCs w:val="21"/>
              </w:rPr>
              <w:t>分、</w:t>
            </w:r>
            <w:r>
              <w:rPr>
                <w:rStyle w:val="NormalCharacter"/>
                <w:rFonts w:hAnsi="宋体" w:cs="宋体" w:hint="eastAsia"/>
                <w:szCs w:val="21"/>
              </w:rPr>
              <w:t>1</w:t>
            </w:r>
            <w:r>
              <w:rPr>
                <w:rStyle w:val="NormalCharacter"/>
                <w:rFonts w:hAnsi="宋体" w:cs="宋体" w:hint="eastAsia"/>
                <w:szCs w:val="21"/>
              </w:rPr>
              <w:t>分、</w:t>
            </w:r>
            <w:r>
              <w:rPr>
                <w:rStyle w:val="NormalCharacter"/>
                <w:rFonts w:hAnsi="宋体" w:cs="宋体" w:hint="eastAsia"/>
                <w:szCs w:val="21"/>
              </w:rPr>
              <w:t>2</w:t>
            </w:r>
            <w:r>
              <w:rPr>
                <w:rStyle w:val="NormalCharacter"/>
                <w:rFonts w:hAnsi="宋体" w:cs="宋体" w:hint="eastAsia"/>
                <w:szCs w:val="21"/>
              </w:rPr>
              <w:t>分</w:t>
            </w:r>
          </w:p>
        </w:tc>
        <w:tc>
          <w:tcPr>
            <w:tcW w:w="709" w:type="dxa"/>
            <w:vAlign w:val="center"/>
          </w:tcPr>
          <w:p w14:paraId="7C39A1F3" w14:textId="77777777" w:rsidR="00544780" w:rsidRDefault="00000000">
            <w:pPr>
              <w:tabs>
                <w:tab w:val="left" w:pos="5250"/>
              </w:tabs>
              <w:spacing w:line="276" w:lineRule="auto"/>
              <w:jc w:val="center"/>
              <w:rPr>
                <w:rFonts w:ascii="宋体" w:hAnsi="宋体" w:cs="仿宋" w:hint="eastAsia"/>
                <w:szCs w:val="21"/>
              </w:rPr>
            </w:pPr>
            <w:r>
              <w:rPr>
                <w:rFonts w:ascii="宋体" w:hAnsi="宋体" w:cs="仿宋" w:hint="eastAsia"/>
                <w:szCs w:val="21"/>
              </w:rPr>
              <w:t>2</w:t>
            </w:r>
          </w:p>
        </w:tc>
      </w:tr>
      <w:tr w:rsidR="00544780" w14:paraId="74AFE323" w14:textId="77777777">
        <w:trPr>
          <w:trHeight w:val="510"/>
          <w:jc w:val="center"/>
        </w:trPr>
        <w:tc>
          <w:tcPr>
            <w:tcW w:w="1747" w:type="dxa"/>
            <w:vMerge/>
            <w:vAlign w:val="center"/>
          </w:tcPr>
          <w:p w14:paraId="06DCA092" w14:textId="77777777" w:rsidR="00544780" w:rsidRDefault="00544780">
            <w:pPr>
              <w:pStyle w:val="af"/>
              <w:spacing w:line="276" w:lineRule="auto"/>
              <w:ind w:firstLine="482"/>
              <w:jc w:val="center"/>
              <w:rPr>
                <w:rFonts w:hAnsi="宋体" w:cs="仿宋" w:hint="eastAsia"/>
                <w:bCs/>
                <w:sz w:val="21"/>
              </w:rPr>
            </w:pPr>
          </w:p>
        </w:tc>
        <w:tc>
          <w:tcPr>
            <w:tcW w:w="7272" w:type="dxa"/>
            <w:vAlign w:val="center"/>
          </w:tcPr>
          <w:p w14:paraId="5908BA22" w14:textId="77777777" w:rsidR="00544780" w:rsidRDefault="00000000">
            <w:pPr>
              <w:snapToGrid w:val="0"/>
              <w:spacing w:line="370" w:lineRule="exact"/>
              <w:rPr>
                <w:rFonts w:ascii="宋体" w:hAnsi="宋体" w:cs="仿宋" w:hint="eastAsia"/>
                <w:szCs w:val="21"/>
              </w:rPr>
            </w:pPr>
            <w:r>
              <w:rPr>
                <w:rStyle w:val="NormalCharacter"/>
                <w:rFonts w:ascii="宋体" w:hAnsi="宋体" w:cs="宋体" w:hint="eastAsia"/>
                <w:szCs w:val="21"/>
              </w:rPr>
              <w:t>【主观分】</w:t>
            </w:r>
          </w:p>
          <w:p w14:paraId="3ED993ED" w14:textId="77777777" w:rsidR="00544780" w:rsidRDefault="00000000">
            <w:pPr>
              <w:snapToGrid w:val="0"/>
              <w:spacing w:line="370" w:lineRule="exact"/>
              <w:rPr>
                <w:rFonts w:ascii="宋体" w:hAnsi="宋体" w:cs="仿宋" w:hint="eastAsia"/>
                <w:szCs w:val="21"/>
                <w:lang w:bidi="ar"/>
              </w:rPr>
            </w:pPr>
            <w:r>
              <w:rPr>
                <w:rFonts w:ascii="宋体" w:hAnsi="宋体" w:cs="仿宋" w:hint="eastAsia"/>
                <w:szCs w:val="21"/>
                <w:lang w:bidi="ar"/>
              </w:rPr>
              <w:t>提供工期进度保障措施方案：针对本项目的特点及要求编制施工进度保障措施。</w:t>
            </w:r>
          </w:p>
          <w:p w14:paraId="3C0CC251" w14:textId="77777777" w:rsidR="00544780" w:rsidRDefault="00000000">
            <w:pPr>
              <w:pStyle w:val="af"/>
              <w:snapToGrid w:val="0"/>
              <w:spacing w:line="370" w:lineRule="exact"/>
              <w:rPr>
                <w:rFonts w:hAnsi="宋体" w:hint="eastAsia"/>
                <w:sz w:val="21"/>
                <w:lang w:bidi="ar"/>
              </w:rPr>
            </w:pPr>
            <w:r>
              <w:rPr>
                <w:rStyle w:val="NormalCharacter"/>
                <w:rFonts w:hAnsi="宋体" w:cs="宋体" w:hint="eastAsia"/>
                <w:sz w:val="21"/>
              </w:rPr>
              <w:t>打分区间：0分、1分、2分、3分、4分</w:t>
            </w:r>
          </w:p>
        </w:tc>
        <w:tc>
          <w:tcPr>
            <w:tcW w:w="709" w:type="dxa"/>
            <w:vAlign w:val="center"/>
          </w:tcPr>
          <w:p w14:paraId="50876163" w14:textId="77777777" w:rsidR="00544780" w:rsidRDefault="00000000">
            <w:pPr>
              <w:tabs>
                <w:tab w:val="left" w:pos="5250"/>
              </w:tabs>
              <w:spacing w:line="276" w:lineRule="auto"/>
              <w:jc w:val="center"/>
              <w:rPr>
                <w:rFonts w:ascii="宋体" w:hAnsi="宋体" w:cs="仿宋" w:hint="eastAsia"/>
                <w:szCs w:val="21"/>
              </w:rPr>
            </w:pPr>
            <w:r>
              <w:rPr>
                <w:rFonts w:ascii="宋体" w:hAnsi="宋体" w:cs="仿宋" w:hint="eastAsia"/>
                <w:szCs w:val="21"/>
              </w:rPr>
              <w:t>4</w:t>
            </w:r>
          </w:p>
        </w:tc>
      </w:tr>
      <w:tr w:rsidR="00544780" w14:paraId="319A8BCF" w14:textId="77777777">
        <w:trPr>
          <w:trHeight w:val="510"/>
          <w:jc w:val="center"/>
        </w:trPr>
        <w:tc>
          <w:tcPr>
            <w:tcW w:w="1747" w:type="dxa"/>
            <w:vMerge/>
            <w:vAlign w:val="center"/>
          </w:tcPr>
          <w:p w14:paraId="1AA99D32" w14:textId="77777777" w:rsidR="00544780" w:rsidRDefault="00544780">
            <w:pPr>
              <w:pStyle w:val="af"/>
              <w:spacing w:line="276" w:lineRule="auto"/>
              <w:ind w:firstLine="482"/>
              <w:jc w:val="center"/>
              <w:rPr>
                <w:rFonts w:hAnsi="宋体" w:cs="仿宋" w:hint="eastAsia"/>
                <w:bCs/>
                <w:sz w:val="21"/>
              </w:rPr>
            </w:pPr>
          </w:p>
        </w:tc>
        <w:tc>
          <w:tcPr>
            <w:tcW w:w="7272" w:type="dxa"/>
            <w:vAlign w:val="center"/>
          </w:tcPr>
          <w:p w14:paraId="780034CB" w14:textId="77777777" w:rsidR="00544780" w:rsidRDefault="00000000">
            <w:pPr>
              <w:snapToGrid w:val="0"/>
              <w:spacing w:line="370" w:lineRule="exact"/>
              <w:rPr>
                <w:rFonts w:ascii="宋体" w:hAnsi="宋体" w:cs="仿宋" w:hint="eastAsia"/>
                <w:szCs w:val="21"/>
              </w:rPr>
            </w:pPr>
            <w:r>
              <w:rPr>
                <w:rStyle w:val="NormalCharacter"/>
                <w:rFonts w:ascii="宋体" w:hAnsi="宋体" w:cs="宋体" w:hint="eastAsia"/>
                <w:szCs w:val="21"/>
              </w:rPr>
              <w:t>【主观分】</w:t>
            </w:r>
          </w:p>
          <w:p w14:paraId="3AF64157" w14:textId="77777777" w:rsidR="00544780" w:rsidRDefault="00000000">
            <w:pPr>
              <w:snapToGrid w:val="0"/>
              <w:spacing w:line="370" w:lineRule="exact"/>
              <w:rPr>
                <w:rFonts w:ascii="宋体" w:hAnsi="宋体" w:cs="仿宋" w:hint="eastAsia"/>
                <w:bCs/>
                <w:kern w:val="44"/>
                <w:szCs w:val="21"/>
              </w:rPr>
            </w:pPr>
            <w:r>
              <w:rPr>
                <w:rFonts w:ascii="宋体" w:hAnsi="宋体" w:cs="仿宋" w:hint="eastAsia"/>
                <w:szCs w:val="21"/>
              </w:rPr>
              <w:t>提供施工质量保证措施方案：有明确的质量</w:t>
            </w:r>
            <w:r>
              <w:rPr>
                <w:rFonts w:ascii="宋体" w:hAnsi="宋体" w:cs="仿宋" w:hint="eastAsia"/>
                <w:kern w:val="0"/>
                <w:szCs w:val="21"/>
              </w:rPr>
              <w:t>控制方案及检验措施方案</w:t>
            </w:r>
            <w:r>
              <w:rPr>
                <w:rFonts w:ascii="宋体" w:hAnsi="宋体" w:cs="仿宋" w:hint="eastAsia"/>
                <w:bCs/>
                <w:kern w:val="44"/>
                <w:szCs w:val="21"/>
              </w:rPr>
              <w:t>。</w:t>
            </w:r>
          </w:p>
          <w:p w14:paraId="1435682C" w14:textId="77777777" w:rsidR="00544780" w:rsidRDefault="00000000">
            <w:pPr>
              <w:pStyle w:val="af"/>
              <w:snapToGrid w:val="0"/>
              <w:spacing w:line="370" w:lineRule="exact"/>
              <w:rPr>
                <w:rFonts w:hAnsi="宋体" w:hint="eastAsia"/>
                <w:sz w:val="21"/>
              </w:rPr>
            </w:pPr>
            <w:r>
              <w:rPr>
                <w:rStyle w:val="NormalCharacter"/>
                <w:rFonts w:hAnsi="宋体" w:cs="宋体" w:hint="eastAsia"/>
                <w:sz w:val="21"/>
              </w:rPr>
              <w:t>打分区间：0分、1分、2分、3分、4分</w:t>
            </w:r>
          </w:p>
        </w:tc>
        <w:tc>
          <w:tcPr>
            <w:tcW w:w="709" w:type="dxa"/>
            <w:vAlign w:val="center"/>
          </w:tcPr>
          <w:p w14:paraId="5FEA10FC" w14:textId="77777777" w:rsidR="00544780" w:rsidRDefault="00000000">
            <w:pPr>
              <w:tabs>
                <w:tab w:val="left" w:pos="5250"/>
              </w:tabs>
              <w:spacing w:line="276" w:lineRule="auto"/>
              <w:jc w:val="center"/>
              <w:rPr>
                <w:rFonts w:ascii="宋体" w:hAnsi="宋体" w:cs="仿宋" w:hint="eastAsia"/>
                <w:szCs w:val="21"/>
              </w:rPr>
            </w:pPr>
            <w:r>
              <w:rPr>
                <w:rFonts w:ascii="宋体" w:hAnsi="宋体" w:cs="仿宋" w:hint="eastAsia"/>
                <w:szCs w:val="21"/>
              </w:rPr>
              <w:t>4</w:t>
            </w:r>
          </w:p>
        </w:tc>
      </w:tr>
      <w:tr w:rsidR="00544780" w14:paraId="6822C57E" w14:textId="77777777">
        <w:trPr>
          <w:trHeight w:val="510"/>
          <w:jc w:val="center"/>
        </w:trPr>
        <w:tc>
          <w:tcPr>
            <w:tcW w:w="1747" w:type="dxa"/>
            <w:vMerge/>
            <w:vAlign w:val="center"/>
          </w:tcPr>
          <w:p w14:paraId="10F24C22" w14:textId="77777777" w:rsidR="00544780" w:rsidRDefault="00544780">
            <w:pPr>
              <w:pStyle w:val="af"/>
              <w:spacing w:line="276" w:lineRule="auto"/>
              <w:ind w:firstLine="482"/>
              <w:jc w:val="center"/>
              <w:rPr>
                <w:rFonts w:hAnsi="宋体" w:cs="仿宋" w:hint="eastAsia"/>
                <w:bCs/>
                <w:sz w:val="21"/>
              </w:rPr>
            </w:pPr>
          </w:p>
        </w:tc>
        <w:tc>
          <w:tcPr>
            <w:tcW w:w="7272" w:type="dxa"/>
            <w:vAlign w:val="center"/>
          </w:tcPr>
          <w:p w14:paraId="3A5F7637" w14:textId="77777777" w:rsidR="00544780" w:rsidRDefault="00000000">
            <w:pPr>
              <w:snapToGrid w:val="0"/>
              <w:spacing w:line="370" w:lineRule="exact"/>
              <w:rPr>
                <w:rFonts w:ascii="宋体" w:hAnsi="宋体" w:cs="仿宋" w:hint="eastAsia"/>
                <w:szCs w:val="21"/>
              </w:rPr>
            </w:pPr>
            <w:r>
              <w:rPr>
                <w:rStyle w:val="NormalCharacter"/>
                <w:rFonts w:ascii="宋体" w:hAnsi="宋体" w:cs="宋体" w:hint="eastAsia"/>
                <w:szCs w:val="21"/>
              </w:rPr>
              <w:t>【主观分】</w:t>
            </w:r>
          </w:p>
          <w:p w14:paraId="7B46E8DB" w14:textId="77777777" w:rsidR="00544780" w:rsidRDefault="00000000">
            <w:pPr>
              <w:snapToGrid w:val="0"/>
              <w:spacing w:line="370" w:lineRule="exact"/>
              <w:rPr>
                <w:rFonts w:ascii="宋体" w:hAnsi="宋体" w:cs="仿宋" w:hint="eastAsia"/>
                <w:kern w:val="0"/>
                <w:szCs w:val="21"/>
              </w:rPr>
            </w:pPr>
            <w:r>
              <w:rPr>
                <w:rFonts w:ascii="宋体" w:hAnsi="宋体" w:cs="仿宋" w:hint="eastAsia"/>
                <w:szCs w:val="21"/>
              </w:rPr>
              <w:t>提供安全文明施工及保证措施方案：</w:t>
            </w:r>
            <w:r>
              <w:rPr>
                <w:rFonts w:ascii="宋体" w:hAnsi="宋体" w:cs="仿宋" w:hint="eastAsia"/>
                <w:kern w:val="0"/>
                <w:szCs w:val="21"/>
              </w:rPr>
              <w:t>安全、文明施工的保证措施方案，方案科学、合理、到位。</w:t>
            </w:r>
          </w:p>
          <w:p w14:paraId="6A600155" w14:textId="77777777" w:rsidR="00544780" w:rsidRDefault="00000000">
            <w:pPr>
              <w:pStyle w:val="af"/>
              <w:snapToGrid w:val="0"/>
              <w:spacing w:line="370" w:lineRule="exact"/>
              <w:rPr>
                <w:rFonts w:hAnsi="宋体" w:hint="eastAsia"/>
                <w:sz w:val="21"/>
              </w:rPr>
            </w:pPr>
            <w:r>
              <w:rPr>
                <w:rStyle w:val="NormalCharacter"/>
                <w:rFonts w:hAnsi="宋体" w:cs="宋体" w:hint="eastAsia"/>
                <w:sz w:val="21"/>
              </w:rPr>
              <w:t>打分区间：0分、1分、2分、3分、4分、5分</w:t>
            </w:r>
          </w:p>
        </w:tc>
        <w:tc>
          <w:tcPr>
            <w:tcW w:w="709" w:type="dxa"/>
            <w:vAlign w:val="center"/>
          </w:tcPr>
          <w:p w14:paraId="002009C0" w14:textId="77777777" w:rsidR="00544780" w:rsidRDefault="00000000">
            <w:pPr>
              <w:tabs>
                <w:tab w:val="left" w:pos="5250"/>
              </w:tabs>
              <w:spacing w:line="276" w:lineRule="auto"/>
              <w:jc w:val="center"/>
              <w:rPr>
                <w:rFonts w:ascii="宋体" w:hAnsi="宋体" w:cs="仿宋" w:hint="eastAsia"/>
                <w:szCs w:val="21"/>
              </w:rPr>
            </w:pPr>
            <w:r>
              <w:rPr>
                <w:rFonts w:ascii="宋体" w:hAnsi="宋体" w:cs="仿宋"/>
                <w:szCs w:val="21"/>
              </w:rPr>
              <w:t>5</w:t>
            </w:r>
          </w:p>
        </w:tc>
      </w:tr>
      <w:tr w:rsidR="00544780" w14:paraId="396711BD" w14:textId="77777777">
        <w:trPr>
          <w:trHeight w:val="510"/>
          <w:jc w:val="center"/>
        </w:trPr>
        <w:tc>
          <w:tcPr>
            <w:tcW w:w="1747" w:type="dxa"/>
            <w:vAlign w:val="center"/>
          </w:tcPr>
          <w:p w14:paraId="18FF5C34" w14:textId="77777777" w:rsidR="00544780" w:rsidRDefault="00000000">
            <w:pPr>
              <w:spacing w:line="276" w:lineRule="auto"/>
              <w:jc w:val="center"/>
              <w:rPr>
                <w:rFonts w:ascii="宋体" w:hAnsi="宋体" w:cs="仿宋" w:hint="eastAsia"/>
                <w:bCs/>
                <w:szCs w:val="21"/>
              </w:rPr>
            </w:pPr>
            <w:r>
              <w:rPr>
                <w:rFonts w:ascii="宋体" w:hAnsi="宋体" w:cs="宋体" w:hint="eastAsia"/>
                <w:szCs w:val="21"/>
              </w:rPr>
              <w:t>3、应急措施方案</w:t>
            </w:r>
          </w:p>
        </w:tc>
        <w:tc>
          <w:tcPr>
            <w:tcW w:w="7272" w:type="dxa"/>
            <w:vAlign w:val="center"/>
          </w:tcPr>
          <w:p w14:paraId="1780E832" w14:textId="77777777" w:rsidR="00544780" w:rsidRDefault="00000000">
            <w:pPr>
              <w:snapToGrid w:val="0"/>
              <w:spacing w:line="276" w:lineRule="auto"/>
              <w:rPr>
                <w:rFonts w:ascii="宋体" w:hAnsi="宋体" w:cs="仿宋" w:hint="eastAsia"/>
                <w:szCs w:val="21"/>
              </w:rPr>
            </w:pPr>
            <w:r>
              <w:rPr>
                <w:rStyle w:val="NormalCharacter"/>
                <w:rFonts w:ascii="宋体" w:hAnsi="宋体" w:cs="宋体" w:hint="eastAsia"/>
                <w:szCs w:val="21"/>
              </w:rPr>
              <w:t>【主观分】</w:t>
            </w:r>
          </w:p>
          <w:p w14:paraId="47588D92" w14:textId="77777777" w:rsidR="00544780" w:rsidRDefault="00000000">
            <w:pPr>
              <w:snapToGrid w:val="0"/>
              <w:spacing w:line="276" w:lineRule="auto"/>
              <w:rPr>
                <w:rFonts w:ascii="宋体" w:hAnsi="宋体" w:cs="宋体" w:hint="eastAsia"/>
                <w:szCs w:val="21"/>
              </w:rPr>
            </w:pPr>
            <w:r>
              <w:rPr>
                <w:rFonts w:ascii="宋体" w:hAnsi="宋体" w:cs="宋体" w:hint="eastAsia"/>
                <w:szCs w:val="21"/>
              </w:rPr>
              <w:t>提供对本项目应急措施方案，方案要求合理、科学、切实可行。</w:t>
            </w:r>
          </w:p>
          <w:p w14:paraId="2B3BF7DA" w14:textId="77777777" w:rsidR="00544780" w:rsidRDefault="00000000">
            <w:pPr>
              <w:pStyle w:val="af"/>
              <w:snapToGrid w:val="0"/>
              <w:spacing w:line="276" w:lineRule="auto"/>
              <w:rPr>
                <w:rFonts w:hAnsi="宋体" w:hint="eastAsia"/>
                <w:sz w:val="21"/>
              </w:rPr>
            </w:pPr>
            <w:r>
              <w:rPr>
                <w:rStyle w:val="NormalCharacter"/>
                <w:rFonts w:hAnsi="宋体" w:cs="宋体" w:hint="eastAsia"/>
                <w:sz w:val="21"/>
              </w:rPr>
              <w:t>打分区间：0分、1分、2分、3分、4分、5分。</w:t>
            </w:r>
          </w:p>
        </w:tc>
        <w:tc>
          <w:tcPr>
            <w:tcW w:w="709" w:type="dxa"/>
            <w:vAlign w:val="center"/>
          </w:tcPr>
          <w:p w14:paraId="36A0298F" w14:textId="77777777" w:rsidR="00544780" w:rsidRDefault="00000000">
            <w:pPr>
              <w:spacing w:after="60" w:line="276" w:lineRule="auto"/>
              <w:jc w:val="center"/>
              <w:rPr>
                <w:rFonts w:ascii="宋体" w:hAnsi="宋体" w:cs="仿宋" w:hint="eastAsia"/>
                <w:bCs/>
                <w:kern w:val="44"/>
                <w:szCs w:val="21"/>
              </w:rPr>
            </w:pPr>
            <w:r>
              <w:rPr>
                <w:rFonts w:ascii="宋体" w:hAnsi="宋体" w:cs="仿宋" w:hint="eastAsia"/>
                <w:bCs/>
                <w:kern w:val="44"/>
                <w:szCs w:val="21"/>
              </w:rPr>
              <w:t>5</w:t>
            </w:r>
          </w:p>
        </w:tc>
      </w:tr>
      <w:tr w:rsidR="00544780" w14:paraId="363FFA1B" w14:textId="77777777">
        <w:trPr>
          <w:trHeight w:val="510"/>
          <w:jc w:val="center"/>
        </w:trPr>
        <w:tc>
          <w:tcPr>
            <w:tcW w:w="1747" w:type="dxa"/>
            <w:vAlign w:val="center"/>
          </w:tcPr>
          <w:p w14:paraId="422061BE" w14:textId="77777777" w:rsidR="00544780" w:rsidRDefault="00000000">
            <w:pPr>
              <w:spacing w:line="276" w:lineRule="auto"/>
              <w:jc w:val="center"/>
              <w:rPr>
                <w:rFonts w:ascii="宋体" w:hAnsi="宋体" w:cs="仿宋" w:hint="eastAsia"/>
                <w:bCs/>
                <w:szCs w:val="21"/>
              </w:rPr>
            </w:pPr>
            <w:r>
              <w:rPr>
                <w:rFonts w:ascii="宋体" w:hAnsi="宋体" w:cs="仿宋" w:hint="eastAsia"/>
                <w:bCs/>
                <w:szCs w:val="21"/>
              </w:rPr>
              <w:t>4、服务能力</w:t>
            </w:r>
          </w:p>
        </w:tc>
        <w:tc>
          <w:tcPr>
            <w:tcW w:w="7272" w:type="dxa"/>
            <w:vAlign w:val="center"/>
          </w:tcPr>
          <w:p w14:paraId="6F5286F2" w14:textId="77777777" w:rsidR="00544780" w:rsidRDefault="00000000">
            <w:pPr>
              <w:spacing w:line="276" w:lineRule="auto"/>
              <w:rPr>
                <w:rFonts w:ascii="宋体" w:hAnsi="宋体" w:cs="仿宋" w:hint="eastAsia"/>
                <w:szCs w:val="21"/>
              </w:rPr>
            </w:pPr>
            <w:r>
              <w:rPr>
                <w:rStyle w:val="NormalCharacter"/>
                <w:rFonts w:ascii="宋体" w:hAnsi="宋体" w:cs="宋体" w:hint="eastAsia"/>
                <w:szCs w:val="21"/>
              </w:rPr>
              <w:t>【主观分】</w:t>
            </w:r>
          </w:p>
          <w:p w14:paraId="4C0FD259" w14:textId="77777777" w:rsidR="00544780" w:rsidRDefault="00000000">
            <w:pPr>
              <w:adjustRightInd/>
              <w:jc w:val="left"/>
              <w:rPr>
                <w:rFonts w:ascii="宋体" w:hAnsi="宋体" w:cs="宋体" w:hint="eastAsia"/>
                <w:snapToGrid w:val="0"/>
                <w:szCs w:val="21"/>
              </w:rPr>
            </w:pPr>
            <w:r>
              <w:rPr>
                <w:rFonts w:ascii="宋体" w:hAnsi="宋体" w:cs="宋体" w:hint="eastAsia"/>
                <w:snapToGrid w:val="0"/>
                <w:szCs w:val="21"/>
              </w:rPr>
              <w:t>根据供应商可提供的服务能力评审，包括拟派服务机构设立、服务制度与服务流程的制定等.</w:t>
            </w:r>
          </w:p>
          <w:p w14:paraId="1605717B" w14:textId="77777777" w:rsidR="00544780" w:rsidRDefault="00000000">
            <w:pPr>
              <w:spacing w:line="276" w:lineRule="auto"/>
              <w:rPr>
                <w:rFonts w:ascii="宋体" w:hAnsi="宋体" w:cs="仿宋" w:hint="eastAsia"/>
                <w:szCs w:val="21"/>
              </w:rPr>
            </w:pPr>
            <w:r>
              <w:rPr>
                <w:rStyle w:val="NormalCharacter"/>
                <w:rFonts w:ascii="宋体" w:hAnsi="宋体" w:cs="宋体" w:hint="eastAsia"/>
                <w:szCs w:val="21"/>
              </w:rPr>
              <w:t>打分区间：0分、1分、2分、3分</w:t>
            </w:r>
            <w:r>
              <w:rPr>
                <w:rStyle w:val="NormalCharacter"/>
                <w:rFonts w:hAnsi="宋体" w:cs="宋体" w:hint="eastAsia"/>
                <w:szCs w:val="21"/>
              </w:rPr>
              <w:t>、</w:t>
            </w:r>
            <w:r>
              <w:rPr>
                <w:rStyle w:val="NormalCharacter"/>
                <w:rFonts w:hAnsi="宋体" w:cs="宋体" w:hint="eastAsia"/>
                <w:szCs w:val="21"/>
              </w:rPr>
              <w:t>4</w:t>
            </w:r>
            <w:r>
              <w:rPr>
                <w:rStyle w:val="NormalCharacter"/>
                <w:rFonts w:hAnsi="宋体" w:cs="宋体" w:hint="eastAsia"/>
                <w:szCs w:val="21"/>
              </w:rPr>
              <w:t>分、</w:t>
            </w:r>
            <w:r>
              <w:rPr>
                <w:rStyle w:val="NormalCharacter"/>
                <w:rFonts w:hAnsi="宋体" w:cs="宋体" w:hint="eastAsia"/>
                <w:szCs w:val="21"/>
              </w:rPr>
              <w:t>5</w:t>
            </w:r>
            <w:r>
              <w:rPr>
                <w:rStyle w:val="NormalCharacter"/>
                <w:rFonts w:hAnsi="宋体" w:cs="宋体" w:hint="eastAsia"/>
                <w:szCs w:val="21"/>
              </w:rPr>
              <w:t>分</w:t>
            </w:r>
          </w:p>
        </w:tc>
        <w:tc>
          <w:tcPr>
            <w:tcW w:w="709" w:type="dxa"/>
            <w:vAlign w:val="center"/>
          </w:tcPr>
          <w:p w14:paraId="69DF4AA8" w14:textId="77777777" w:rsidR="00544780" w:rsidRDefault="00000000">
            <w:pPr>
              <w:spacing w:after="60" w:line="276" w:lineRule="auto"/>
              <w:jc w:val="center"/>
              <w:rPr>
                <w:rFonts w:ascii="宋体" w:hAnsi="宋体" w:cs="仿宋" w:hint="eastAsia"/>
                <w:bCs/>
                <w:kern w:val="44"/>
                <w:szCs w:val="21"/>
              </w:rPr>
            </w:pPr>
            <w:r>
              <w:rPr>
                <w:rFonts w:ascii="宋体" w:hAnsi="宋体" w:cs="仿宋"/>
                <w:bCs/>
                <w:kern w:val="44"/>
                <w:szCs w:val="21"/>
              </w:rPr>
              <w:t>5</w:t>
            </w:r>
          </w:p>
        </w:tc>
      </w:tr>
      <w:tr w:rsidR="00544780" w14:paraId="29C5998D" w14:textId="77777777">
        <w:trPr>
          <w:trHeight w:val="510"/>
          <w:jc w:val="center"/>
        </w:trPr>
        <w:tc>
          <w:tcPr>
            <w:tcW w:w="1747" w:type="dxa"/>
            <w:vAlign w:val="center"/>
          </w:tcPr>
          <w:p w14:paraId="4F6AA6F0" w14:textId="77777777" w:rsidR="00544780" w:rsidRDefault="00000000">
            <w:pPr>
              <w:spacing w:line="276" w:lineRule="auto"/>
              <w:rPr>
                <w:rFonts w:ascii="宋体" w:hAnsi="宋体" w:cs="仿宋" w:hint="eastAsia"/>
                <w:bCs/>
                <w:szCs w:val="21"/>
              </w:rPr>
            </w:pPr>
            <w:r>
              <w:rPr>
                <w:rFonts w:ascii="宋体" w:hAnsi="宋体" w:cs="仿宋" w:hint="eastAsia"/>
                <w:bCs/>
                <w:szCs w:val="21"/>
              </w:rPr>
              <w:t>5、</w:t>
            </w:r>
            <w:r>
              <w:rPr>
                <w:rFonts w:ascii="宋体" w:hAnsi="宋体" w:cs="仿宋"/>
                <w:bCs/>
                <w:szCs w:val="21"/>
              </w:rPr>
              <w:t>售后服务方案</w:t>
            </w:r>
          </w:p>
        </w:tc>
        <w:tc>
          <w:tcPr>
            <w:tcW w:w="7272" w:type="dxa"/>
            <w:vAlign w:val="center"/>
          </w:tcPr>
          <w:p w14:paraId="499329D1" w14:textId="77777777" w:rsidR="00544780" w:rsidRDefault="00000000">
            <w:pPr>
              <w:snapToGrid w:val="0"/>
              <w:spacing w:line="276" w:lineRule="auto"/>
              <w:rPr>
                <w:rFonts w:ascii="宋体" w:hAnsi="宋体" w:cs="仿宋" w:hint="eastAsia"/>
                <w:szCs w:val="21"/>
              </w:rPr>
            </w:pPr>
            <w:r>
              <w:rPr>
                <w:rStyle w:val="NormalCharacter"/>
                <w:rFonts w:ascii="宋体" w:hAnsi="宋体" w:cs="宋体" w:hint="eastAsia"/>
                <w:szCs w:val="21"/>
              </w:rPr>
              <w:t>【主观分】</w:t>
            </w:r>
          </w:p>
          <w:p w14:paraId="2DB80E98" w14:textId="77777777" w:rsidR="00544780" w:rsidRDefault="00000000">
            <w:pPr>
              <w:snapToGrid w:val="0"/>
              <w:spacing w:line="276" w:lineRule="auto"/>
              <w:jc w:val="left"/>
              <w:rPr>
                <w:rFonts w:ascii="宋体" w:hAnsi="宋体" w:cs="仿宋" w:hint="eastAsia"/>
                <w:bCs/>
                <w:kern w:val="44"/>
                <w:szCs w:val="21"/>
              </w:rPr>
            </w:pPr>
            <w:r>
              <w:rPr>
                <w:rFonts w:ascii="宋体" w:hAnsi="宋体" w:cs="仿宋" w:hint="eastAsia"/>
                <w:bCs/>
                <w:kern w:val="44"/>
                <w:szCs w:val="21"/>
              </w:rPr>
              <w:t>提供售后服务方案评审：包括维修方案具体内容、人员配备说明。</w:t>
            </w:r>
          </w:p>
          <w:p w14:paraId="0914A4A1" w14:textId="77777777" w:rsidR="00544780" w:rsidRDefault="00000000">
            <w:pPr>
              <w:pStyle w:val="af"/>
              <w:snapToGrid w:val="0"/>
              <w:spacing w:line="276" w:lineRule="auto"/>
              <w:rPr>
                <w:rFonts w:hAnsi="宋体" w:hint="eastAsia"/>
                <w:sz w:val="21"/>
              </w:rPr>
            </w:pPr>
            <w:r>
              <w:rPr>
                <w:rStyle w:val="NormalCharacter"/>
                <w:rFonts w:hAnsi="宋体" w:cs="宋体" w:hint="eastAsia"/>
                <w:sz w:val="21"/>
              </w:rPr>
              <w:t>打分区间：0分、1分、2分、3分、4分、5分。</w:t>
            </w:r>
          </w:p>
        </w:tc>
        <w:tc>
          <w:tcPr>
            <w:tcW w:w="709" w:type="dxa"/>
            <w:vAlign w:val="center"/>
          </w:tcPr>
          <w:p w14:paraId="77FC6BEF" w14:textId="77777777" w:rsidR="00544780" w:rsidRDefault="00000000">
            <w:pPr>
              <w:spacing w:after="60" w:line="276" w:lineRule="auto"/>
              <w:jc w:val="center"/>
              <w:rPr>
                <w:rFonts w:ascii="宋体" w:hAnsi="宋体" w:cs="仿宋" w:hint="eastAsia"/>
                <w:bCs/>
                <w:kern w:val="44"/>
                <w:szCs w:val="21"/>
              </w:rPr>
            </w:pPr>
            <w:r>
              <w:rPr>
                <w:rFonts w:ascii="宋体" w:hAnsi="宋体" w:cs="仿宋" w:hint="eastAsia"/>
                <w:bCs/>
                <w:kern w:val="44"/>
                <w:szCs w:val="21"/>
              </w:rPr>
              <w:t>5</w:t>
            </w:r>
          </w:p>
        </w:tc>
      </w:tr>
      <w:tr w:rsidR="00544780" w14:paraId="72DEFD7F" w14:textId="77777777">
        <w:trPr>
          <w:trHeight w:val="510"/>
          <w:jc w:val="center"/>
        </w:trPr>
        <w:tc>
          <w:tcPr>
            <w:tcW w:w="1747" w:type="dxa"/>
            <w:vMerge w:val="restart"/>
            <w:vAlign w:val="center"/>
          </w:tcPr>
          <w:p w14:paraId="1CA07517" w14:textId="77777777" w:rsidR="00544780" w:rsidRDefault="00000000">
            <w:pPr>
              <w:spacing w:line="276" w:lineRule="auto"/>
              <w:jc w:val="center"/>
              <w:rPr>
                <w:rFonts w:ascii="宋体" w:hAnsi="宋体" w:cs="仿宋" w:hint="eastAsia"/>
                <w:bCs/>
                <w:szCs w:val="21"/>
              </w:rPr>
            </w:pPr>
            <w:r>
              <w:rPr>
                <w:rFonts w:ascii="宋体" w:hAnsi="宋体" w:cs="仿宋" w:hint="eastAsia"/>
                <w:bCs/>
                <w:szCs w:val="21"/>
              </w:rPr>
              <w:t>6、项目人员配备</w:t>
            </w:r>
          </w:p>
        </w:tc>
        <w:tc>
          <w:tcPr>
            <w:tcW w:w="7272" w:type="dxa"/>
            <w:vAlign w:val="center"/>
          </w:tcPr>
          <w:p w14:paraId="52B8B60A" w14:textId="77777777" w:rsidR="00544780" w:rsidRDefault="00000000">
            <w:pPr>
              <w:jc w:val="left"/>
              <w:rPr>
                <w:szCs w:val="21"/>
              </w:rPr>
            </w:pPr>
            <w:r>
              <w:rPr>
                <w:rStyle w:val="NormalCharacter"/>
                <w:rFonts w:ascii="宋体" w:hAnsi="宋体" w:cs="宋体" w:hint="eastAsia"/>
                <w:szCs w:val="21"/>
              </w:rPr>
              <w:t>【客观分】</w:t>
            </w:r>
          </w:p>
          <w:p w14:paraId="132C90CD" w14:textId="77777777" w:rsidR="00544780" w:rsidRDefault="00000000">
            <w:pPr>
              <w:pStyle w:val="af"/>
              <w:snapToGrid w:val="0"/>
              <w:spacing w:line="276" w:lineRule="auto"/>
              <w:rPr>
                <w:sz w:val="21"/>
              </w:rPr>
            </w:pPr>
            <w:r>
              <w:rPr>
                <w:rFonts w:hint="eastAsia"/>
                <w:sz w:val="21"/>
                <w:lang w:val="en-US"/>
              </w:rPr>
              <w:t>项目负责人取得高级工程师或以上职称的得4分。</w:t>
            </w:r>
          </w:p>
          <w:p w14:paraId="2FBBC2EB" w14:textId="77777777" w:rsidR="00544780" w:rsidRDefault="00000000">
            <w:pPr>
              <w:pStyle w:val="af"/>
              <w:snapToGrid w:val="0"/>
              <w:spacing w:line="276" w:lineRule="auto"/>
              <w:rPr>
                <w:sz w:val="21"/>
              </w:rPr>
            </w:pPr>
            <w:r>
              <w:rPr>
                <w:rFonts w:hAnsi="宋体" w:cs="仿宋" w:hint="eastAsia"/>
                <w:b/>
                <w:kern w:val="44"/>
                <w:sz w:val="21"/>
              </w:rPr>
              <w:t>以上人员证明材料须提供相关证书。</w:t>
            </w:r>
          </w:p>
        </w:tc>
        <w:tc>
          <w:tcPr>
            <w:tcW w:w="709" w:type="dxa"/>
            <w:vAlign w:val="center"/>
          </w:tcPr>
          <w:p w14:paraId="51317EEC" w14:textId="77777777" w:rsidR="00544780" w:rsidRDefault="00000000">
            <w:pPr>
              <w:spacing w:after="60" w:line="276" w:lineRule="auto"/>
              <w:jc w:val="center"/>
              <w:rPr>
                <w:rFonts w:ascii="宋体" w:hAnsi="宋体" w:cs="仿宋" w:hint="eastAsia"/>
                <w:bCs/>
                <w:kern w:val="44"/>
                <w:szCs w:val="21"/>
              </w:rPr>
            </w:pPr>
            <w:r>
              <w:rPr>
                <w:rFonts w:ascii="宋体" w:hAnsi="宋体" w:cs="仿宋" w:hint="eastAsia"/>
                <w:bCs/>
                <w:kern w:val="44"/>
                <w:szCs w:val="21"/>
              </w:rPr>
              <w:t>4</w:t>
            </w:r>
          </w:p>
        </w:tc>
      </w:tr>
      <w:tr w:rsidR="00544780" w14:paraId="01D8A306" w14:textId="77777777">
        <w:trPr>
          <w:trHeight w:val="510"/>
          <w:jc w:val="center"/>
        </w:trPr>
        <w:tc>
          <w:tcPr>
            <w:tcW w:w="1747" w:type="dxa"/>
            <w:vMerge/>
            <w:vAlign w:val="center"/>
          </w:tcPr>
          <w:p w14:paraId="6FAFE233" w14:textId="77777777" w:rsidR="00544780" w:rsidRDefault="00544780">
            <w:pPr>
              <w:spacing w:line="276" w:lineRule="auto"/>
              <w:jc w:val="center"/>
              <w:rPr>
                <w:rFonts w:ascii="宋体" w:hAnsi="宋体" w:cs="仿宋" w:hint="eastAsia"/>
                <w:bCs/>
                <w:szCs w:val="21"/>
              </w:rPr>
            </w:pPr>
          </w:p>
        </w:tc>
        <w:tc>
          <w:tcPr>
            <w:tcW w:w="7272" w:type="dxa"/>
            <w:vAlign w:val="center"/>
          </w:tcPr>
          <w:p w14:paraId="4985C27A" w14:textId="77777777" w:rsidR="00544780" w:rsidRDefault="00000000">
            <w:pPr>
              <w:spacing w:line="276" w:lineRule="auto"/>
              <w:jc w:val="left"/>
              <w:rPr>
                <w:rStyle w:val="NormalCharacter"/>
                <w:rFonts w:ascii="宋体" w:hAnsi="宋体" w:cs="宋体" w:hint="eastAsia"/>
                <w:szCs w:val="21"/>
              </w:rPr>
            </w:pPr>
            <w:r>
              <w:rPr>
                <w:rStyle w:val="NormalCharacter"/>
                <w:rFonts w:ascii="宋体" w:hAnsi="宋体" w:cs="宋体" w:hint="eastAsia"/>
                <w:szCs w:val="21"/>
              </w:rPr>
              <w:t>【客观分】</w:t>
            </w:r>
          </w:p>
          <w:p w14:paraId="2B829737" w14:textId="77777777" w:rsidR="00544780" w:rsidRDefault="00000000">
            <w:pPr>
              <w:pStyle w:val="ad"/>
              <w:rPr>
                <w:szCs w:val="21"/>
              </w:rPr>
            </w:pPr>
            <w:proofErr w:type="gramStart"/>
            <w:r>
              <w:rPr>
                <w:rFonts w:hint="eastAsia"/>
                <w:szCs w:val="21"/>
              </w:rPr>
              <w:t>除项目</w:t>
            </w:r>
            <w:proofErr w:type="gramEnd"/>
            <w:r>
              <w:rPr>
                <w:rFonts w:hint="eastAsia"/>
                <w:szCs w:val="21"/>
              </w:rPr>
              <w:t>负责人外拟派专业人员中具备建筑类高级或以上技术职称，每有</w:t>
            </w:r>
            <w:r>
              <w:rPr>
                <w:rFonts w:hint="eastAsia"/>
                <w:szCs w:val="21"/>
              </w:rPr>
              <w:t>1</w:t>
            </w:r>
            <w:r>
              <w:rPr>
                <w:rFonts w:hint="eastAsia"/>
                <w:szCs w:val="21"/>
              </w:rPr>
              <w:t>人得</w:t>
            </w:r>
            <w:r>
              <w:rPr>
                <w:rFonts w:hint="eastAsia"/>
                <w:szCs w:val="21"/>
              </w:rPr>
              <w:t>1.5</w:t>
            </w:r>
            <w:r>
              <w:rPr>
                <w:rFonts w:hint="eastAsia"/>
                <w:szCs w:val="21"/>
              </w:rPr>
              <w:t>分，最高得</w:t>
            </w:r>
            <w:r>
              <w:rPr>
                <w:rFonts w:hint="eastAsia"/>
                <w:szCs w:val="21"/>
              </w:rPr>
              <w:t>4.5</w:t>
            </w:r>
            <w:r>
              <w:rPr>
                <w:rFonts w:hint="eastAsia"/>
                <w:szCs w:val="21"/>
              </w:rPr>
              <w:t>分。</w:t>
            </w:r>
          </w:p>
          <w:p w14:paraId="4BEFEB1A" w14:textId="77777777" w:rsidR="00544780" w:rsidRDefault="00000000">
            <w:pPr>
              <w:autoSpaceDN w:val="0"/>
              <w:spacing w:line="276" w:lineRule="auto"/>
              <w:jc w:val="left"/>
              <w:textAlignment w:val="center"/>
              <w:rPr>
                <w:rFonts w:ascii="宋体" w:hAnsi="宋体" w:cs="仿宋" w:hint="eastAsia"/>
                <w:szCs w:val="21"/>
              </w:rPr>
            </w:pPr>
            <w:r>
              <w:rPr>
                <w:rFonts w:ascii="宋体" w:hAnsi="宋体" w:cs="仿宋" w:hint="eastAsia"/>
                <w:b/>
                <w:kern w:val="44"/>
                <w:szCs w:val="21"/>
              </w:rPr>
              <w:t>以上人员证明材料须提供相关证书。</w:t>
            </w:r>
          </w:p>
        </w:tc>
        <w:tc>
          <w:tcPr>
            <w:tcW w:w="709" w:type="dxa"/>
            <w:vAlign w:val="center"/>
          </w:tcPr>
          <w:p w14:paraId="4E1B2148" w14:textId="77777777" w:rsidR="00544780" w:rsidRDefault="00000000">
            <w:pPr>
              <w:spacing w:after="60" w:line="276" w:lineRule="auto"/>
              <w:jc w:val="center"/>
              <w:rPr>
                <w:rFonts w:ascii="宋体" w:hAnsi="宋体" w:cs="仿宋" w:hint="eastAsia"/>
                <w:bCs/>
                <w:kern w:val="44"/>
                <w:szCs w:val="21"/>
              </w:rPr>
            </w:pPr>
            <w:r>
              <w:rPr>
                <w:rFonts w:ascii="宋体" w:hAnsi="宋体" w:cs="仿宋" w:hint="eastAsia"/>
                <w:bCs/>
                <w:kern w:val="44"/>
                <w:szCs w:val="21"/>
              </w:rPr>
              <w:t>4.5</w:t>
            </w:r>
          </w:p>
        </w:tc>
      </w:tr>
      <w:tr w:rsidR="00544780" w14:paraId="168C1DAA" w14:textId="77777777">
        <w:trPr>
          <w:trHeight w:val="510"/>
          <w:jc w:val="center"/>
        </w:trPr>
        <w:tc>
          <w:tcPr>
            <w:tcW w:w="1747" w:type="dxa"/>
            <w:vAlign w:val="center"/>
          </w:tcPr>
          <w:p w14:paraId="6EF2C4D0" w14:textId="77777777" w:rsidR="00544780" w:rsidRDefault="00000000">
            <w:pPr>
              <w:spacing w:line="276" w:lineRule="auto"/>
              <w:jc w:val="center"/>
              <w:rPr>
                <w:rFonts w:ascii="宋体" w:hAnsi="宋体" w:cs="仿宋" w:hint="eastAsia"/>
                <w:bCs/>
                <w:szCs w:val="21"/>
              </w:rPr>
            </w:pPr>
            <w:r>
              <w:rPr>
                <w:rFonts w:ascii="宋体" w:hAnsi="宋体" w:cs="仿宋" w:hint="eastAsia"/>
                <w:bCs/>
                <w:szCs w:val="21"/>
              </w:rPr>
              <w:t>7、供应商同类业绩</w:t>
            </w:r>
          </w:p>
        </w:tc>
        <w:tc>
          <w:tcPr>
            <w:tcW w:w="7272" w:type="dxa"/>
            <w:vAlign w:val="center"/>
          </w:tcPr>
          <w:p w14:paraId="72756323" w14:textId="77777777" w:rsidR="00544780" w:rsidRDefault="00000000">
            <w:pPr>
              <w:spacing w:line="276" w:lineRule="auto"/>
              <w:jc w:val="left"/>
              <w:rPr>
                <w:rStyle w:val="NormalCharacter"/>
                <w:rFonts w:ascii="宋体" w:hAnsi="宋体" w:cs="宋体" w:hint="eastAsia"/>
                <w:szCs w:val="21"/>
              </w:rPr>
            </w:pPr>
            <w:r>
              <w:rPr>
                <w:rStyle w:val="NormalCharacter"/>
                <w:rFonts w:ascii="宋体" w:hAnsi="宋体" w:cs="宋体" w:hint="eastAsia"/>
                <w:szCs w:val="21"/>
              </w:rPr>
              <w:t>【客观分】</w:t>
            </w:r>
          </w:p>
          <w:p w14:paraId="1C692523" w14:textId="77777777" w:rsidR="00544780" w:rsidRDefault="00000000">
            <w:pPr>
              <w:spacing w:line="276" w:lineRule="auto"/>
              <w:jc w:val="left"/>
              <w:rPr>
                <w:rFonts w:ascii="宋体" w:hAnsi="宋体" w:cs="仿宋" w:hint="eastAsia"/>
                <w:bCs/>
                <w:szCs w:val="21"/>
              </w:rPr>
            </w:pPr>
            <w:r>
              <w:rPr>
                <w:rFonts w:ascii="宋体" w:hAnsi="宋体" w:cs="仿宋" w:hint="eastAsia"/>
                <w:bCs/>
                <w:szCs w:val="21"/>
              </w:rPr>
              <w:t>供应商提供类似的业绩证明：自2021年1月1日（以合同签订时间为准）以来完成过类似项目，每提供一份得</w:t>
            </w:r>
            <w:r>
              <w:rPr>
                <w:rFonts w:ascii="宋体" w:hAnsi="宋体" w:cs="仿宋"/>
                <w:bCs/>
                <w:szCs w:val="21"/>
              </w:rPr>
              <w:t>1.5</w:t>
            </w:r>
            <w:r>
              <w:rPr>
                <w:rFonts w:ascii="宋体" w:hAnsi="宋体" w:cs="仿宋" w:hint="eastAsia"/>
                <w:bCs/>
                <w:szCs w:val="21"/>
              </w:rPr>
              <w:t>分，最高得</w:t>
            </w:r>
            <w:r>
              <w:rPr>
                <w:rFonts w:ascii="宋体" w:hAnsi="宋体" w:cs="仿宋"/>
                <w:bCs/>
                <w:szCs w:val="21"/>
              </w:rPr>
              <w:t>1.5</w:t>
            </w:r>
            <w:r>
              <w:rPr>
                <w:rFonts w:ascii="宋体" w:hAnsi="宋体" w:cs="仿宋" w:hint="eastAsia"/>
                <w:bCs/>
                <w:szCs w:val="21"/>
              </w:rPr>
              <w:t>分。</w:t>
            </w:r>
          </w:p>
          <w:p w14:paraId="08C26717" w14:textId="77777777" w:rsidR="00544780" w:rsidRDefault="00000000">
            <w:pPr>
              <w:spacing w:line="276" w:lineRule="auto"/>
              <w:jc w:val="left"/>
              <w:rPr>
                <w:rFonts w:ascii="宋体" w:hAnsi="宋体" w:cs="仿宋" w:hint="eastAsia"/>
                <w:bCs/>
                <w:szCs w:val="21"/>
              </w:rPr>
            </w:pPr>
            <w:r>
              <w:rPr>
                <w:rFonts w:ascii="宋体" w:hAnsi="宋体" w:cs="仿宋" w:hint="eastAsia"/>
                <w:bCs/>
                <w:szCs w:val="21"/>
              </w:rPr>
              <w:t>（须提供合同复印件并加盖单位公章，否则不予得分）</w:t>
            </w:r>
          </w:p>
        </w:tc>
        <w:tc>
          <w:tcPr>
            <w:tcW w:w="709" w:type="dxa"/>
            <w:vAlign w:val="center"/>
          </w:tcPr>
          <w:p w14:paraId="24F999C0" w14:textId="77777777" w:rsidR="00544780" w:rsidRDefault="00000000">
            <w:pPr>
              <w:spacing w:after="60" w:line="276" w:lineRule="auto"/>
              <w:jc w:val="center"/>
              <w:rPr>
                <w:rFonts w:ascii="宋体" w:hAnsi="宋体" w:cs="仿宋" w:hint="eastAsia"/>
                <w:bCs/>
                <w:kern w:val="44"/>
                <w:szCs w:val="21"/>
              </w:rPr>
            </w:pPr>
            <w:r>
              <w:rPr>
                <w:rFonts w:ascii="宋体" w:hAnsi="宋体" w:cs="仿宋"/>
                <w:bCs/>
                <w:kern w:val="44"/>
                <w:szCs w:val="21"/>
              </w:rPr>
              <w:t>1.5</w:t>
            </w:r>
          </w:p>
        </w:tc>
      </w:tr>
      <w:tr w:rsidR="00544780" w14:paraId="2E70FF83" w14:textId="77777777">
        <w:trPr>
          <w:trHeight w:val="510"/>
          <w:jc w:val="center"/>
        </w:trPr>
        <w:tc>
          <w:tcPr>
            <w:tcW w:w="1747" w:type="dxa"/>
            <w:vAlign w:val="center"/>
          </w:tcPr>
          <w:p w14:paraId="185ABE1B" w14:textId="77777777" w:rsidR="00544780" w:rsidRDefault="00000000">
            <w:pPr>
              <w:spacing w:line="276" w:lineRule="auto"/>
              <w:jc w:val="center"/>
              <w:rPr>
                <w:rFonts w:ascii="宋体" w:hAnsi="宋体" w:cs="仿宋" w:hint="eastAsia"/>
                <w:bCs/>
                <w:szCs w:val="21"/>
              </w:rPr>
            </w:pPr>
            <w:r>
              <w:rPr>
                <w:rFonts w:ascii="宋体" w:hAnsi="宋体" w:cs="仿宋" w:hint="eastAsia"/>
                <w:bCs/>
                <w:szCs w:val="21"/>
              </w:rPr>
              <w:t>8、价格分（30分）</w:t>
            </w:r>
          </w:p>
        </w:tc>
        <w:tc>
          <w:tcPr>
            <w:tcW w:w="7272" w:type="dxa"/>
            <w:vAlign w:val="center"/>
          </w:tcPr>
          <w:p w14:paraId="6C3BBFE3" w14:textId="77777777" w:rsidR="00544780" w:rsidRDefault="00000000">
            <w:pPr>
              <w:spacing w:line="276" w:lineRule="auto"/>
              <w:jc w:val="left"/>
              <w:rPr>
                <w:rFonts w:ascii="宋体" w:hAnsi="宋体" w:hint="eastAsia"/>
                <w:bCs/>
                <w:szCs w:val="21"/>
              </w:rPr>
            </w:pPr>
            <w:r>
              <w:rPr>
                <w:rFonts w:ascii="宋体" w:hAnsi="宋体" w:hint="eastAsia"/>
                <w:bCs/>
                <w:szCs w:val="21"/>
              </w:rPr>
              <w:t>有效最后报价的最低价作为评审基准价，其最低报价为满分；按［最后报价得分=（评审基准价/最后报价）*30］的计算公式计算。</w:t>
            </w:r>
          </w:p>
          <w:p w14:paraId="4B3D5C81" w14:textId="77777777" w:rsidR="00544780" w:rsidRDefault="00000000">
            <w:pPr>
              <w:spacing w:line="276" w:lineRule="auto"/>
              <w:jc w:val="left"/>
              <w:rPr>
                <w:rFonts w:ascii="宋体" w:hAnsi="宋体" w:hint="eastAsia"/>
                <w:bCs/>
                <w:szCs w:val="21"/>
              </w:rPr>
            </w:pPr>
            <w:r>
              <w:rPr>
                <w:rFonts w:ascii="宋体" w:hAnsi="宋体" w:hint="eastAsia"/>
                <w:bCs/>
                <w:szCs w:val="21"/>
              </w:rPr>
              <w:t>评审过程中，不得去掉报价中的最高报价和最低报价。</w:t>
            </w:r>
          </w:p>
          <w:p w14:paraId="0C129037" w14:textId="77777777" w:rsidR="00544780" w:rsidRDefault="00000000">
            <w:pPr>
              <w:spacing w:line="276" w:lineRule="auto"/>
              <w:jc w:val="left"/>
              <w:rPr>
                <w:rFonts w:ascii="宋体" w:hAnsi="宋体" w:cs="仿宋" w:hint="eastAsia"/>
                <w:bCs/>
                <w:szCs w:val="21"/>
              </w:rPr>
            </w:pPr>
            <w:r>
              <w:rPr>
                <w:rFonts w:ascii="宋体" w:hAnsi="宋体" w:hint="eastAsia"/>
                <w:bCs/>
                <w:szCs w:val="21"/>
              </w:rPr>
              <w:t>因落实政府采购政策需要进行价格调整的，以调整后的价格计算评审基准价和最后报价。</w:t>
            </w:r>
          </w:p>
        </w:tc>
        <w:tc>
          <w:tcPr>
            <w:tcW w:w="709" w:type="dxa"/>
            <w:vAlign w:val="center"/>
          </w:tcPr>
          <w:p w14:paraId="3F334F2B" w14:textId="77777777" w:rsidR="00544780" w:rsidRDefault="00000000">
            <w:pPr>
              <w:spacing w:after="60" w:line="276" w:lineRule="auto"/>
              <w:jc w:val="center"/>
              <w:rPr>
                <w:rFonts w:ascii="宋体" w:hAnsi="宋体" w:cs="仿宋" w:hint="eastAsia"/>
                <w:bCs/>
                <w:kern w:val="44"/>
                <w:szCs w:val="21"/>
              </w:rPr>
            </w:pPr>
            <w:r>
              <w:rPr>
                <w:rFonts w:ascii="宋体" w:hAnsi="宋体" w:cs="仿宋" w:hint="eastAsia"/>
                <w:bCs/>
                <w:kern w:val="44"/>
                <w:szCs w:val="21"/>
              </w:rPr>
              <w:t>30</w:t>
            </w:r>
          </w:p>
        </w:tc>
      </w:tr>
      <w:tr w:rsidR="00544780" w14:paraId="77814E32" w14:textId="77777777">
        <w:trPr>
          <w:trHeight w:val="510"/>
          <w:jc w:val="center"/>
        </w:trPr>
        <w:tc>
          <w:tcPr>
            <w:tcW w:w="1747" w:type="dxa"/>
            <w:vAlign w:val="center"/>
          </w:tcPr>
          <w:p w14:paraId="400704BB" w14:textId="77777777" w:rsidR="00544780" w:rsidRDefault="00544780">
            <w:pPr>
              <w:spacing w:line="276" w:lineRule="auto"/>
              <w:jc w:val="center"/>
              <w:rPr>
                <w:rFonts w:ascii="宋体" w:hAnsi="宋体" w:cs="仿宋" w:hint="eastAsia"/>
                <w:bCs/>
                <w:szCs w:val="21"/>
              </w:rPr>
            </w:pPr>
          </w:p>
        </w:tc>
        <w:tc>
          <w:tcPr>
            <w:tcW w:w="7272" w:type="dxa"/>
            <w:vAlign w:val="center"/>
          </w:tcPr>
          <w:p w14:paraId="684D3FFD" w14:textId="77777777" w:rsidR="00544780" w:rsidRDefault="00000000">
            <w:pPr>
              <w:spacing w:line="276" w:lineRule="auto"/>
              <w:jc w:val="left"/>
              <w:rPr>
                <w:rFonts w:ascii="宋体" w:hAnsi="宋体" w:hint="eastAsia"/>
                <w:bCs/>
                <w:szCs w:val="21"/>
              </w:rPr>
            </w:pPr>
            <w:r>
              <w:rPr>
                <w:rFonts w:ascii="宋体" w:hAnsi="宋体" w:cs="宋体" w:hint="eastAsia"/>
                <w:szCs w:val="21"/>
              </w:rPr>
              <w:t>注意：不得以特定金额的业绩作为评审因素</w:t>
            </w:r>
          </w:p>
        </w:tc>
        <w:tc>
          <w:tcPr>
            <w:tcW w:w="709" w:type="dxa"/>
            <w:vAlign w:val="center"/>
          </w:tcPr>
          <w:p w14:paraId="769CC6BE" w14:textId="77777777" w:rsidR="00544780" w:rsidRDefault="00544780">
            <w:pPr>
              <w:spacing w:after="60" w:line="276" w:lineRule="auto"/>
              <w:jc w:val="center"/>
              <w:rPr>
                <w:rFonts w:ascii="宋体" w:hAnsi="宋体" w:cs="仿宋" w:hint="eastAsia"/>
                <w:bCs/>
                <w:kern w:val="44"/>
                <w:szCs w:val="21"/>
              </w:rPr>
            </w:pPr>
          </w:p>
        </w:tc>
      </w:tr>
    </w:tbl>
    <w:p w14:paraId="36A1D903" w14:textId="77777777" w:rsidR="00544780" w:rsidRDefault="00000000">
      <w:pPr>
        <w:snapToGrid w:val="0"/>
        <w:spacing w:line="360" w:lineRule="auto"/>
        <w:ind w:firstLine="402"/>
        <w:rPr>
          <w:rFonts w:ascii="宋体" w:hAnsi="宋体" w:cs="宋体" w:hint="eastAsia"/>
          <w:b/>
          <w:sz w:val="24"/>
        </w:rPr>
      </w:pPr>
      <w:r>
        <w:rPr>
          <w:rFonts w:ascii="宋体" w:hAnsi="宋体" w:cs="宋体"/>
          <w:sz w:val="20"/>
          <w:szCs w:val="20"/>
          <w:shd w:val="clear" w:color="auto" w:fill="FFFFFF"/>
        </w:rPr>
        <w:br w:type="textWrapping" w:clear="all"/>
      </w: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供应商编制响应文件（商务技术文件部分）时，建议按此目录（序号和内容）提供评审标准相应的商务技术资料。 </w:t>
      </w:r>
    </w:p>
    <w:p w14:paraId="7A0F23E0" w14:textId="77777777" w:rsidR="00544780" w:rsidRDefault="00544780">
      <w:pPr>
        <w:ind w:firstLine="643"/>
        <w:jc w:val="left"/>
        <w:rPr>
          <w:rFonts w:ascii="宋体" w:hAnsi="宋体" w:cs="宋体" w:hint="eastAsia"/>
          <w:b/>
          <w:sz w:val="32"/>
        </w:rPr>
      </w:pPr>
    </w:p>
    <w:p w14:paraId="31E035C6" w14:textId="77777777" w:rsidR="00544780" w:rsidRDefault="00000000">
      <w:pPr>
        <w:snapToGrid w:val="0"/>
        <w:spacing w:line="360" w:lineRule="auto"/>
        <w:ind w:firstLine="643"/>
        <w:jc w:val="center"/>
        <w:rPr>
          <w:rFonts w:ascii="宋体" w:hAnsi="宋体" w:cs="宋体" w:hint="eastAsia"/>
          <w:b/>
          <w:sz w:val="28"/>
          <w:szCs w:val="28"/>
        </w:rPr>
      </w:pPr>
      <w:r>
        <w:rPr>
          <w:rFonts w:ascii="宋体" w:hAnsi="宋体" w:cs="宋体" w:hint="eastAsia"/>
          <w:b/>
          <w:sz w:val="32"/>
        </w:rPr>
        <w:t>一、评审方法</w:t>
      </w:r>
    </w:p>
    <w:p w14:paraId="017BA7E7" w14:textId="77777777" w:rsidR="00544780"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综合评分法，是指响应文件满足磋商文件全部实质性要求且按评审因素的量化指标评审得分最高的供应商为成交候选供应商的评审方法。</w:t>
      </w:r>
    </w:p>
    <w:p w14:paraId="7FE4FA84" w14:textId="77777777" w:rsidR="00544780" w:rsidRDefault="00000000">
      <w:pPr>
        <w:snapToGrid w:val="0"/>
        <w:spacing w:line="360" w:lineRule="auto"/>
        <w:ind w:firstLine="643"/>
        <w:jc w:val="center"/>
        <w:rPr>
          <w:rFonts w:ascii="宋体" w:hAnsi="宋体" w:cs="宋体" w:hint="eastAsia"/>
          <w:b/>
          <w:sz w:val="32"/>
        </w:rPr>
      </w:pPr>
      <w:r>
        <w:rPr>
          <w:rFonts w:ascii="宋体" w:hAnsi="宋体" w:cs="宋体" w:hint="eastAsia"/>
          <w:b/>
          <w:sz w:val="32"/>
        </w:rPr>
        <w:t>二、评审标准</w:t>
      </w:r>
    </w:p>
    <w:p w14:paraId="0E6BA39A" w14:textId="77777777" w:rsidR="00544780" w:rsidRDefault="00000000">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评审标准：</w:t>
      </w:r>
      <w:r>
        <w:rPr>
          <w:rFonts w:ascii="宋体" w:hAnsi="宋体" w:cs="宋体" w:hint="eastAsia"/>
          <w:kern w:val="0"/>
          <w:sz w:val="24"/>
        </w:rPr>
        <w:t>见评审办法前附表。</w:t>
      </w:r>
    </w:p>
    <w:p w14:paraId="526FFD85" w14:textId="77777777" w:rsidR="00544780" w:rsidRDefault="00000000">
      <w:pPr>
        <w:snapToGrid w:val="0"/>
        <w:spacing w:line="360" w:lineRule="auto"/>
        <w:ind w:firstLine="643"/>
        <w:jc w:val="center"/>
        <w:rPr>
          <w:rFonts w:ascii="宋体" w:hAnsi="宋体" w:cs="宋体" w:hint="eastAsia"/>
          <w:b/>
          <w:sz w:val="32"/>
        </w:rPr>
      </w:pPr>
      <w:r>
        <w:rPr>
          <w:rFonts w:ascii="宋体" w:hAnsi="宋体" w:cs="宋体" w:hint="eastAsia"/>
          <w:b/>
          <w:sz w:val="32"/>
        </w:rPr>
        <w:t>三、评审程序</w:t>
      </w:r>
    </w:p>
    <w:p w14:paraId="2D5DC876" w14:textId="77777777" w:rsidR="00544780"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磋商小组应当对符合资格的供应商的响应文件进行符合性审查，以确定其是否满足采购文件的实质性要求。不满足采购文件的实质性要求的，响应文件无效。</w:t>
      </w:r>
    </w:p>
    <w:p w14:paraId="01E014FD" w14:textId="77777777" w:rsidR="00544780" w:rsidRDefault="00000000">
      <w:pPr>
        <w:spacing w:line="360" w:lineRule="auto"/>
        <w:ind w:firstLineChars="196" w:firstLine="472"/>
        <w:rPr>
          <w:rFonts w:ascii="宋体" w:hAnsi="宋体" w:cs="宋体" w:hint="eastAsia"/>
          <w:sz w:val="24"/>
        </w:rPr>
      </w:pPr>
      <w:r>
        <w:rPr>
          <w:rFonts w:ascii="宋体" w:hAnsi="宋体" w:cs="宋体" w:hint="eastAsia"/>
          <w:b/>
          <w:kern w:val="0"/>
          <w:sz w:val="24"/>
        </w:rPr>
        <w:t>3.2 磋商。</w:t>
      </w:r>
      <w:r>
        <w:rPr>
          <w:rFonts w:ascii="宋体" w:hAnsi="宋体" w:cs="宋体" w:hint="eastAsia"/>
          <w:sz w:val="24"/>
        </w:rPr>
        <w:t>磋商小组将对确定为实质性响应本采购文件的响应文件进行详细评价和比较，主要就资信、服务方案内容、服务承诺等磋商小组认为与本次采购有关的因素与</w:t>
      </w:r>
      <w:r>
        <w:rPr>
          <w:rFonts w:ascii="宋体" w:hAnsi="宋体" w:cs="宋体" w:hint="eastAsia"/>
          <w:kern w:val="0"/>
          <w:sz w:val="24"/>
        </w:rPr>
        <w:t>符合性审查合格的</w:t>
      </w:r>
      <w:r>
        <w:rPr>
          <w:rFonts w:ascii="宋体" w:hAnsi="宋体" w:cs="宋体" w:hint="eastAsia"/>
          <w:sz w:val="24"/>
        </w:rPr>
        <w:t>供应商逐一进行磋商。</w:t>
      </w:r>
    </w:p>
    <w:p w14:paraId="0C91D148" w14:textId="77777777" w:rsidR="00544780" w:rsidRDefault="00000000">
      <w:pPr>
        <w:spacing w:line="360" w:lineRule="auto"/>
        <w:ind w:firstLineChars="196" w:firstLine="470"/>
        <w:rPr>
          <w:rFonts w:ascii="宋体" w:hAnsi="宋体" w:cs="宋体" w:hint="eastAsia"/>
          <w:b/>
          <w:sz w:val="24"/>
        </w:rPr>
      </w:pPr>
      <w:r>
        <w:rPr>
          <w:rFonts w:ascii="宋体" w:hAnsi="宋体" w:cs="宋体" w:hint="eastAsia"/>
          <w:bCs/>
          <w:sz w:val="24"/>
        </w:rPr>
        <w:t xml:space="preserve">3.2.1 </w:t>
      </w:r>
      <w:r>
        <w:rPr>
          <w:rFonts w:ascii="宋体" w:hAnsi="宋体" w:cs="宋体" w:hint="eastAsia"/>
          <w:sz w:val="24"/>
        </w:rPr>
        <w:t>供应商逐家回答磋商小组的提问；</w:t>
      </w:r>
      <w:r>
        <w:rPr>
          <w:rFonts w:ascii="宋体" w:hAnsi="宋体" w:cs="宋体" w:hint="eastAsia"/>
          <w:b/>
          <w:sz w:val="24"/>
        </w:rPr>
        <w:t>逐家磋商一次为一个轮次，磋商轮次根据实际情况进行。</w:t>
      </w:r>
    </w:p>
    <w:p w14:paraId="51166072" w14:textId="77777777" w:rsidR="00544780" w:rsidRDefault="00000000">
      <w:pPr>
        <w:spacing w:line="360" w:lineRule="auto"/>
        <w:ind w:firstLineChars="196" w:firstLine="470"/>
        <w:rPr>
          <w:rFonts w:ascii="宋体" w:hAnsi="宋体" w:cs="宋体" w:hint="eastAsia"/>
          <w:sz w:val="24"/>
        </w:rPr>
      </w:pPr>
      <w:r>
        <w:rPr>
          <w:rFonts w:ascii="宋体" w:hAnsi="宋体" w:cs="宋体" w:hint="eastAsia"/>
          <w:bCs/>
          <w:sz w:val="24"/>
        </w:rPr>
        <w:t xml:space="preserve">3.2.2 </w:t>
      </w:r>
      <w:r>
        <w:rPr>
          <w:rFonts w:ascii="宋体" w:hAnsi="宋体" w:cs="宋体" w:hint="eastAsia"/>
          <w:sz w:val="24"/>
        </w:rPr>
        <w:t>供应商应按磋商小组通知的时间在线或以邮件回复做出承诺或回复，承诺或回复的内容须由供应</w:t>
      </w:r>
      <w:proofErr w:type="gramStart"/>
      <w:r>
        <w:rPr>
          <w:rFonts w:ascii="宋体" w:hAnsi="宋体" w:cs="宋体" w:hint="eastAsia"/>
          <w:sz w:val="24"/>
        </w:rPr>
        <w:t>商法定</w:t>
      </w:r>
      <w:proofErr w:type="gramEnd"/>
      <w:r>
        <w:rPr>
          <w:rFonts w:ascii="宋体" w:hAnsi="宋体" w:cs="宋体" w:hint="eastAsia"/>
          <w:sz w:val="24"/>
        </w:rPr>
        <w:t>代表人或授权代表签署，并作为响应文件的补充部分。</w:t>
      </w:r>
    </w:p>
    <w:p w14:paraId="627EC31B" w14:textId="77777777" w:rsidR="00544780" w:rsidRDefault="00000000">
      <w:pPr>
        <w:spacing w:line="360" w:lineRule="auto"/>
        <w:ind w:firstLineChars="196" w:firstLine="470"/>
        <w:rPr>
          <w:rFonts w:ascii="宋体" w:hAnsi="宋体" w:cs="宋体" w:hint="eastAsia"/>
          <w:bCs/>
          <w:kern w:val="0"/>
          <w:sz w:val="24"/>
        </w:rPr>
      </w:pPr>
      <w:r>
        <w:rPr>
          <w:rFonts w:ascii="宋体" w:hAnsi="宋体" w:cs="宋体" w:hint="eastAsia"/>
          <w:sz w:val="24"/>
        </w:rPr>
        <w:t xml:space="preserve">3.2.3 </w:t>
      </w:r>
      <w:r>
        <w:rPr>
          <w:rFonts w:ascii="宋体" w:hAnsi="宋体" w:cs="宋体" w:hint="eastAsia"/>
          <w:b/>
          <w:bCs/>
          <w:sz w:val="24"/>
        </w:rPr>
        <w:t>在磋商过程中，磋商小组可以根据磋商文件和磋商情况实质性变动采购需求中的“※”号技术、服务要求以及合同草案中的“※”号条款，但不得变动磋商文件中的其他内容。</w:t>
      </w:r>
      <w:r>
        <w:rPr>
          <w:rFonts w:ascii="宋体" w:hAnsi="宋体" w:cs="宋体" w:hint="eastAsia"/>
          <w:sz w:val="24"/>
        </w:rPr>
        <w:t>实质性变动的内容，须经采购人代表确认。磋商文件有实质性变动的，磋商小组将以书面形式通知所有</w:t>
      </w:r>
      <w:r>
        <w:rPr>
          <w:rFonts w:ascii="宋体" w:hAnsi="宋体" w:cs="宋体" w:hint="eastAsia"/>
          <w:kern w:val="0"/>
          <w:sz w:val="24"/>
        </w:rPr>
        <w:t>符合性审查合格的</w:t>
      </w:r>
      <w:r>
        <w:rPr>
          <w:rFonts w:ascii="宋体" w:hAnsi="宋体" w:cs="宋体" w:hint="eastAsia"/>
          <w:sz w:val="24"/>
        </w:rPr>
        <w:t xml:space="preserve">供应商。 </w:t>
      </w:r>
    </w:p>
    <w:p w14:paraId="340FBB3A" w14:textId="77777777" w:rsidR="00544780" w:rsidRDefault="00000000">
      <w:pPr>
        <w:spacing w:line="360" w:lineRule="auto"/>
        <w:ind w:firstLineChars="196" w:firstLine="472"/>
        <w:rPr>
          <w:rFonts w:ascii="宋体" w:hAnsi="宋体" w:cs="宋体" w:hint="eastAsia"/>
          <w:b/>
          <w:bCs/>
          <w:kern w:val="0"/>
          <w:sz w:val="24"/>
        </w:rPr>
      </w:pPr>
      <w:r>
        <w:rPr>
          <w:rFonts w:ascii="宋体" w:hAnsi="宋体" w:cs="宋体" w:hint="eastAsia"/>
          <w:b/>
          <w:bCs/>
          <w:kern w:val="0"/>
          <w:sz w:val="24"/>
        </w:rPr>
        <w:t>3.3最后报价</w:t>
      </w:r>
    </w:p>
    <w:p w14:paraId="5A8E606F" w14:textId="77777777" w:rsidR="00544780" w:rsidRDefault="00000000">
      <w:pPr>
        <w:spacing w:line="360" w:lineRule="auto"/>
        <w:ind w:firstLineChars="196" w:firstLine="470"/>
        <w:rPr>
          <w:rFonts w:ascii="宋体" w:hAnsi="宋体" w:cs="宋体" w:hint="eastAsia"/>
          <w:kern w:val="0"/>
          <w:sz w:val="24"/>
        </w:rPr>
      </w:pPr>
      <w:r>
        <w:rPr>
          <w:rFonts w:ascii="宋体" w:hAnsi="宋体" w:cs="宋体" w:hint="eastAsia"/>
          <w:kern w:val="0"/>
          <w:sz w:val="24"/>
        </w:rPr>
        <w:t>3.3.1 磋商文件能够详细列明采购标的</w:t>
      </w:r>
      <w:proofErr w:type="gramStart"/>
      <w:r>
        <w:rPr>
          <w:rFonts w:ascii="宋体" w:hAnsi="宋体" w:cs="宋体" w:hint="eastAsia"/>
          <w:kern w:val="0"/>
          <w:sz w:val="24"/>
        </w:rPr>
        <w:t>的</w:t>
      </w:r>
      <w:proofErr w:type="gramEnd"/>
      <w:r>
        <w:rPr>
          <w:rFonts w:ascii="宋体" w:hAnsi="宋体" w:cs="宋体" w:hint="eastAsia"/>
          <w:kern w:val="0"/>
          <w:sz w:val="24"/>
        </w:rPr>
        <w:t>技术、服务要求的，磋商结束后，磋商小组应当要求所有符合性审查合格的供应商在规定时间内提交最后报价，提交最后报价的供应商不得少于3家。</w:t>
      </w:r>
    </w:p>
    <w:p w14:paraId="23165D4A" w14:textId="77777777" w:rsidR="00544780" w:rsidRDefault="00000000">
      <w:pPr>
        <w:spacing w:line="360" w:lineRule="auto"/>
        <w:ind w:firstLineChars="196" w:firstLine="470"/>
        <w:rPr>
          <w:rFonts w:ascii="宋体" w:hAnsi="宋体" w:cs="宋体" w:hint="eastAsia"/>
          <w:kern w:val="0"/>
          <w:sz w:val="24"/>
        </w:rPr>
      </w:pPr>
      <w:r>
        <w:rPr>
          <w:rFonts w:ascii="宋体" w:hAnsi="宋体" w:cs="宋体" w:hint="eastAsia"/>
          <w:kern w:val="0"/>
          <w:sz w:val="24"/>
        </w:rPr>
        <w:t>3.3.2 磋商文件不能详细列明采购标的</w:t>
      </w:r>
      <w:proofErr w:type="gramStart"/>
      <w:r>
        <w:rPr>
          <w:rFonts w:ascii="宋体" w:hAnsi="宋体" w:cs="宋体" w:hint="eastAsia"/>
          <w:kern w:val="0"/>
          <w:sz w:val="24"/>
        </w:rPr>
        <w:t>的</w:t>
      </w:r>
      <w:proofErr w:type="gramEnd"/>
      <w:r>
        <w:rPr>
          <w:rFonts w:ascii="宋体" w:hAnsi="宋体" w:cs="宋体" w:hint="eastAsia"/>
          <w:kern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C05A6FE" w14:textId="77777777" w:rsidR="00544780" w:rsidRDefault="00000000">
      <w:pPr>
        <w:spacing w:line="360" w:lineRule="auto"/>
        <w:ind w:firstLineChars="196" w:firstLine="470"/>
        <w:rPr>
          <w:rFonts w:ascii="宋体" w:hAnsi="宋体" w:cs="宋体" w:hint="eastAsia"/>
          <w:kern w:val="0"/>
          <w:sz w:val="24"/>
        </w:rPr>
      </w:pPr>
      <w:r>
        <w:rPr>
          <w:rFonts w:ascii="宋体" w:hAnsi="宋体" w:cs="宋体" w:hint="eastAsia"/>
          <w:kern w:val="0"/>
          <w:sz w:val="24"/>
        </w:rPr>
        <w:t>3.3.3 已提交响应文件的供应商，在提交最后报价之前，可以根据磋商情况退出磋商</w:t>
      </w:r>
    </w:p>
    <w:p w14:paraId="6FE42035" w14:textId="77777777" w:rsidR="00544780"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3.4 综合评分。</w:t>
      </w:r>
      <w:r>
        <w:rPr>
          <w:rFonts w:ascii="宋体" w:hAnsi="宋体" w:cs="宋体" w:hint="eastAsia"/>
          <w:bCs/>
          <w:kern w:val="0"/>
          <w:sz w:val="24"/>
        </w:rPr>
        <w:t>经磋商确定最终采购需求和提交最后报价的供应商后，</w:t>
      </w:r>
      <w:r>
        <w:rPr>
          <w:rFonts w:ascii="宋体" w:hAnsi="宋体" w:cs="宋体" w:hint="eastAsia"/>
          <w:kern w:val="0"/>
          <w:sz w:val="24"/>
        </w:rPr>
        <w:t>磋商小组应当按照采购文件中规定的评审标准，对符合性审查合格的响应文件进行综合评分。磋商文件中没有规定的评审标准不得作为评审依据。</w:t>
      </w:r>
    </w:p>
    <w:p w14:paraId="1DB48B77" w14:textId="77777777" w:rsidR="00544780"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3.5汇总商务技术得分。</w:t>
      </w:r>
      <w:r>
        <w:rPr>
          <w:rFonts w:ascii="宋体" w:hAnsi="宋体" w:cs="宋体" w:hint="eastAsia"/>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rPr>
        <w:t>30%以上的，由</w:t>
      </w:r>
      <w:r>
        <w:rPr>
          <w:rFonts w:ascii="宋体" w:hAnsi="宋体" w:cs="宋体" w:hint="eastAsia"/>
          <w:kern w:val="0"/>
          <w:sz w:val="24"/>
        </w:rPr>
        <w:t>磋商小组</w:t>
      </w:r>
      <w:r>
        <w:rPr>
          <w:rFonts w:ascii="宋体" w:hAnsi="宋体" w:cs="宋体"/>
          <w:kern w:val="0"/>
          <w:sz w:val="24"/>
        </w:rPr>
        <w:t>启动评分畸高、</w:t>
      </w:r>
      <w:proofErr w:type="gramStart"/>
      <w:r>
        <w:rPr>
          <w:rFonts w:ascii="宋体" w:hAnsi="宋体" w:cs="宋体"/>
          <w:kern w:val="0"/>
          <w:sz w:val="24"/>
        </w:rPr>
        <w:t>畸低行为</w:t>
      </w:r>
      <w:proofErr w:type="gramEnd"/>
      <w:r>
        <w:rPr>
          <w:rFonts w:ascii="宋体" w:hAnsi="宋体" w:cs="宋体"/>
          <w:kern w:val="0"/>
          <w:sz w:val="24"/>
        </w:rPr>
        <w:t>认定程序</w:t>
      </w:r>
      <w:r>
        <w:rPr>
          <w:rFonts w:ascii="宋体" w:hAnsi="宋体" w:cs="宋体" w:hint="eastAsia"/>
          <w:kern w:val="0"/>
          <w:sz w:val="24"/>
        </w:rPr>
        <w:t>，磋商小组组长应提醒相关评审人员进行复核或书面说明理由，评审人员拒绝说明的，由现场监督员据实记录；评审人员的评审、修改记录应保留原件，随项目其他资料一并存档。</w:t>
      </w:r>
    </w:p>
    <w:p w14:paraId="32571199" w14:textId="77777777" w:rsidR="00544780"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3.6报价评审。</w:t>
      </w:r>
    </w:p>
    <w:p w14:paraId="514AEB5B" w14:textId="77777777" w:rsidR="00544780" w:rsidRDefault="00000000">
      <w:pPr>
        <w:pStyle w:val="28"/>
        <w:spacing w:before="0"/>
        <w:ind w:firstLineChars="212" w:firstLine="509"/>
        <w:rPr>
          <w:rFonts w:ascii="宋体" w:hAnsi="宋体" w:cs="宋体" w:hint="eastAsia"/>
          <w:kern w:val="0"/>
        </w:rPr>
      </w:pPr>
      <w:r>
        <w:rPr>
          <w:rFonts w:ascii="宋体" w:hAnsi="宋体" w:cs="宋体" w:hint="eastAsia"/>
          <w:kern w:val="0"/>
        </w:rPr>
        <w:t>3.6.1响应文件报价出现前后不一致的，按照下列规定修正：</w:t>
      </w:r>
    </w:p>
    <w:p w14:paraId="4233D48E" w14:textId="77777777" w:rsidR="00544780" w:rsidRDefault="00000000">
      <w:pPr>
        <w:pStyle w:val="28"/>
        <w:spacing w:before="0"/>
        <w:ind w:firstLine="480"/>
        <w:rPr>
          <w:rFonts w:ascii="宋体" w:hAnsi="宋体" w:cs="宋体" w:hint="eastAsia"/>
          <w:kern w:val="0"/>
          <w:szCs w:val="24"/>
        </w:rPr>
      </w:pPr>
      <w:r>
        <w:rPr>
          <w:rFonts w:ascii="宋体" w:hAnsi="宋体" w:cs="宋体" w:hint="eastAsia"/>
          <w:kern w:val="0"/>
          <w:szCs w:val="24"/>
        </w:rPr>
        <w:t>3.6.1.1响应文件中已标价工程量清单内容与响应文件中相应内容不一致的，以已标价工程量清单为准;</w:t>
      </w:r>
    </w:p>
    <w:p w14:paraId="596E24E6" w14:textId="77777777" w:rsidR="00544780" w:rsidRDefault="00000000">
      <w:pPr>
        <w:pStyle w:val="28"/>
        <w:spacing w:before="0"/>
        <w:ind w:firstLine="480"/>
        <w:rPr>
          <w:rFonts w:ascii="宋体" w:hAnsi="宋体" w:cs="宋体" w:hint="eastAsia"/>
          <w:kern w:val="0"/>
          <w:szCs w:val="24"/>
        </w:rPr>
      </w:pPr>
      <w:r>
        <w:rPr>
          <w:rFonts w:ascii="宋体" w:hAnsi="宋体" w:cs="宋体" w:hint="eastAsia"/>
          <w:kern w:val="0"/>
          <w:szCs w:val="24"/>
        </w:rPr>
        <w:t>3.6.1.2大写金额和小写金额不一致的，以大写金额为准;</w:t>
      </w:r>
    </w:p>
    <w:p w14:paraId="718A792C" w14:textId="77777777" w:rsidR="00544780" w:rsidRDefault="00000000">
      <w:pPr>
        <w:pStyle w:val="28"/>
        <w:spacing w:before="0"/>
        <w:ind w:firstLine="480"/>
        <w:rPr>
          <w:rFonts w:ascii="宋体" w:hAnsi="宋体" w:cs="宋体" w:hint="eastAsia"/>
          <w:kern w:val="0"/>
          <w:szCs w:val="24"/>
        </w:rPr>
      </w:pPr>
      <w:r>
        <w:rPr>
          <w:rFonts w:ascii="宋体" w:hAnsi="宋体" w:cs="宋体" w:hint="eastAsia"/>
          <w:kern w:val="0"/>
          <w:szCs w:val="24"/>
        </w:rPr>
        <w:t>3.6.1.3单价金额小数点或者百分比有明显错位的，以已标价工程量清单的总价为准，并修改单价;</w:t>
      </w:r>
    </w:p>
    <w:p w14:paraId="68578338" w14:textId="77777777" w:rsidR="00544780" w:rsidRDefault="00000000">
      <w:pPr>
        <w:pStyle w:val="28"/>
        <w:spacing w:before="0"/>
        <w:ind w:firstLine="480"/>
        <w:rPr>
          <w:rFonts w:ascii="宋体" w:hAnsi="宋体" w:cs="宋体" w:hint="eastAsia"/>
          <w:kern w:val="0"/>
          <w:szCs w:val="24"/>
        </w:rPr>
      </w:pPr>
      <w:r>
        <w:rPr>
          <w:rFonts w:ascii="宋体" w:hAnsi="宋体" w:cs="宋体" w:hint="eastAsia"/>
          <w:kern w:val="0"/>
          <w:szCs w:val="24"/>
        </w:rPr>
        <w:t>3.6.1.4总价金额与按单价汇总金额不一致的，以单价金额计算结果为准。</w:t>
      </w:r>
    </w:p>
    <w:p w14:paraId="0051ED77" w14:textId="77777777" w:rsidR="00544780" w:rsidRDefault="00000000">
      <w:pPr>
        <w:pStyle w:val="28"/>
        <w:spacing w:before="0"/>
        <w:ind w:firstLine="480"/>
        <w:rPr>
          <w:rFonts w:ascii="宋体" w:hAnsi="宋体" w:cs="宋体" w:hint="eastAsia"/>
          <w:kern w:val="0"/>
          <w:szCs w:val="24"/>
        </w:rPr>
      </w:pPr>
      <w:r>
        <w:rPr>
          <w:rFonts w:ascii="宋体" w:hAnsi="宋体" w:cs="宋体" w:hint="eastAsia"/>
          <w:kern w:val="0"/>
          <w:szCs w:val="24"/>
        </w:rPr>
        <w:t>3.6.1.5同时出现两种以上不一致的，按照3.6.1规定的顺序修正。修正后的报价</w:t>
      </w:r>
      <w:proofErr w:type="gramStart"/>
      <w:r>
        <w:rPr>
          <w:rFonts w:ascii="宋体" w:hAnsi="宋体" w:cs="宋体" w:hint="eastAsia"/>
          <w:kern w:val="0"/>
          <w:szCs w:val="24"/>
        </w:rPr>
        <w:t>经供应</w:t>
      </w:r>
      <w:proofErr w:type="gramEnd"/>
      <w:r>
        <w:rPr>
          <w:rFonts w:ascii="宋体" w:hAnsi="宋体" w:cs="宋体" w:hint="eastAsia"/>
          <w:kern w:val="0"/>
          <w:szCs w:val="24"/>
        </w:rPr>
        <w:t>商确认后产生约束力。</w:t>
      </w:r>
    </w:p>
    <w:p w14:paraId="620F93D8" w14:textId="77777777" w:rsidR="00544780"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3.6.2响应文件出现不是唯一的、有选择性最后报价的，响应文件无效。</w:t>
      </w:r>
    </w:p>
    <w:p w14:paraId="0AA7A65B" w14:textId="77777777" w:rsidR="00544780"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3.6.3最后报价超过采购文件中规定的预算金额或者最高限价的，响应文件无效。</w:t>
      </w:r>
    </w:p>
    <w:p w14:paraId="5CA5AD99" w14:textId="77777777" w:rsidR="00544780" w:rsidRDefault="00000000">
      <w:pPr>
        <w:pStyle w:val="28"/>
        <w:spacing w:before="0"/>
        <w:ind w:firstLine="480"/>
        <w:rPr>
          <w:rFonts w:ascii="宋体" w:hAnsi="宋体" w:cs="宋体" w:hint="eastAsia"/>
          <w:kern w:val="0"/>
          <w:szCs w:val="24"/>
        </w:rPr>
      </w:pPr>
      <w:r>
        <w:rPr>
          <w:rFonts w:ascii="宋体" w:hAnsi="宋体" w:cs="宋体" w:hint="eastAsia"/>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分包的政府采购工程项目，对于联合协议或者分包意向协议约定小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的合同份额占到合同总金额30%以上的，对联合体或者大中型企业的报价给予2%的扣除，用扣除后的价格参加评审。组成联合体或者接受分包的小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14:paraId="5B01BDCB" w14:textId="77777777" w:rsidR="00544780" w:rsidRDefault="00000000">
      <w:pPr>
        <w:spacing w:line="360" w:lineRule="auto"/>
        <w:ind w:firstLineChars="200" w:firstLine="482"/>
        <w:rPr>
          <w:rFonts w:ascii="宋体" w:hAnsi="宋体" w:cs="宋体" w:hint="eastAsia"/>
          <w:b/>
          <w:kern w:val="0"/>
          <w:sz w:val="24"/>
        </w:rPr>
      </w:pPr>
      <w:r>
        <w:rPr>
          <w:rFonts w:ascii="宋体" w:hAnsi="宋体" w:cs="宋体" w:hint="eastAsia"/>
          <w:b/>
          <w:kern w:val="0"/>
          <w:sz w:val="24"/>
        </w:rPr>
        <w:t>3.7排序与推荐。</w:t>
      </w:r>
      <w:r>
        <w:rPr>
          <w:rFonts w:ascii="宋体" w:hAnsi="宋体" w:cs="宋体" w:hint="eastAsia"/>
          <w:kern w:val="0"/>
          <w:sz w:val="24"/>
        </w:rPr>
        <w:t>评审结果按评审后得分由高到低顺序排列。得分相同的，按最后报价由低到高顺序排列。得分且最后报价相同的并列。响应文件满足采购文件全部实质性要求，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评审因素的量化指标评审得分由高到低顺序推荐3名以上成交候选供应商</w:t>
      </w:r>
    </w:p>
    <w:p w14:paraId="6CDAEE35" w14:textId="77777777" w:rsidR="00544780"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3.8编写评审报告。</w:t>
      </w:r>
      <w:r>
        <w:rPr>
          <w:rFonts w:ascii="宋体" w:hAnsi="宋体" w:cs="宋体" w:hint="eastAsia"/>
          <w:kern w:val="0"/>
          <w:sz w:val="24"/>
        </w:rPr>
        <w:t>磋商小组根据全体评审成员签字的原始评审记录和评审结果编写评审报告。磋商小组成员对需要共同认定的事项存在争议的，应当按照少数服从多数的原则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结论。持不同意见的磋商小组成员应当在评审报告上签署不同意见及理由，否则视为同意评审报告。</w:t>
      </w:r>
    </w:p>
    <w:p w14:paraId="25F162D0" w14:textId="77777777" w:rsidR="00544780" w:rsidRDefault="00000000">
      <w:pPr>
        <w:snapToGrid w:val="0"/>
        <w:spacing w:line="360" w:lineRule="auto"/>
        <w:ind w:firstLine="643"/>
        <w:jc w:val="center"/>
        <w:rPr>
          <w:rFonts w:ascii="宋体" w:hAnsi="宋体" w:cs="宋体" w:hint="eastAsia"/>
          <w:b/>
          <w:sz w:val="32"/>
        </w:rPr>
      </w:pPr>
      <w:r>
        <w:rPr>
          <w:rFonts w:ascii="宋体" w:hAnsi="宋体" w:cs="宋体" w:hint="eastAsia"/>
          <w:b/>
          <w:sz w:val="32"/>
        </w:rPr>
        <w:t>四、评审中的其他事项</w:t>
      </w:r>
    </w:p>
    <w:p w14:paraId="38688D45" w14:textId="77777777" w:rsidR="00544780" w:rsidRDefault="00000000">
      <w:pPr>
        <w:pStyle w:val="28"/>
        <w:spacing w:before="0"/>
        <w:ind w:firstLineChars="196" w:firstLine="472"/>
        <w:rPr>
          <w:rFonts w:ascii="宋体" w:hAnsi="宋体" w:cs="宋体" w:hint="eastAsia"/>
          <w:kern w:val="0"/>
          <w:szCs w:val="24"/>
        </w:rPr>
      </w:pPr>
      <w:r>
        <w:rPr>
          <w:rFonts w:ascii="宋体" w:hAnsi="宋体" w:cs="宋体" w:hint="eastAsia"/>
          <w:b/>
          <w:kern w:val="0"/>
          <w:szCs w:val="24"/>
        </w:rPr>
        <w:t>4.1供应商澄清、说明或者补正。</w:t>
      </w:r>
      <w:r>
        <w:rPr>
          <w:rFonts w:ascii="宋体" w:hAnsi="宋体" w:cs="宋体" w:hint="eastAsia"/>
          <w:kern w:val="0"/>
          <w:szCs w:val="24"/>
        </w:rPr>
        <w:t>对于响应文件中含义不明确、同类问题表述不一致或者有明显文字和计算错误的内容需要供应商</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E006364" w14:textId="77777777" w:rsidR="00544780" w:rsidRDefault="00000000">
      <w:pPr>
        <w:pStyle w:val="a3"/>
        <w:spacing w:line="360" w:lineRule="auto"/>
        <w:ind w:leftChars="226" w:left="954" w:firstLineChars="0" w:hanging="479"/>
        <w:rPr>
          <w:rFonts w:cs="宋体" w:hint="eastAsia"/>
          <w:szCs w:val="21"/>
        </w:rPr>
      </w:pPr>
      <w:r>
        <w:rPr>
          <w:rFonts w:cs="宋体" w:hint="eastAsia"/>
          <w:b/>
          <w:kern w:val="0"/>
        </w:rPr>
        <w:t>4.2响应文件无效。</w:t>
      </w:r>
      <w:r>
        <w:rPr>
          <w:rFonts w:cs="宋体" w:hint="eastAsia"/>
          <w:szCs w:val="21"/>
        </w:rPr>
        <w:t>有下列情形之一的，响应文件无效：</w:t>
      </w:r>
    </w:p>
    <w:p w14:paraId="0FF1A635" w14:textId="77777777" w:rsidR="0054478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4.2.1供应商不具备采购文件中规定的资格要求的（供应商未提供有效的资格文件的，视为供应商不具备采购文件中规定的资格要求）；</w:t>
      </w:r>
    </w:p>
    <w:p w14:paraId="4481FF8B" w14:textId="77777777" w:rsidR="0054478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4.2.2响应文件未按照采购文件要求签署、盖章的；</w:t>
      </w:r>
    </w:p>
    <w:p w14:paraId="4A354B7E" w14:textId="77777777" w:rsidR="0054478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4.2.3采购人拟采购的产品属于政府强制采购的节能产品品目清单范围的，供应商未按采购文件要求提供国家确定的认证机构出具的、处于有效期之内的节能产品认证证书的；</w:t>
      </w:r>
    </w:p>
    <w:p w14:paraId="799DEC00" w14:textId="77777777" w:rsidR="0054478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4.2.4响应文件含有采购人不能接受的附加条件的；</w:t>
      </w:r>
    </w:p>
    <w:p w14:paraId="3A73A3ED" w14:textId="77777777" w:rsidR="0054478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4.2.5响应文件中承诺的响应文件有效期少于采购文件中载明的响应文件有效期的；</w:t>
      </w:r>
    </w:p>
    <w:p w14:paraId="0164928B" w14:textId="77777777" w:rsidR="0054478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4.2.6响应文件出现不是唯一的、有选择性最后报价的;</w:t>
      </w:r>
    </w:p>
    <w:p w14:paraId="0A569100" w14:textId="77777777" w:rsidR="0054478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4.2.7最后报价超过采购文件中规定的预算金额或者最高限价的;</w:t>
      </w:r>
    </w:p>
    <w:p w14:paraId="360570D0" w14:textId="77777777" w:rsidR="0054478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4.2.8报价明显低于其他通过符合性审查供应商的报价，有可能影响产品质量或者不能诚信履约的，未能按要求提供书面说明或者提交相关证明材料，不能证明其报价合理性的;</w:t>
      </w:r>
    </w:p>
    <w:p w14:paraId="09C5A94E" w14:textId="77777777" w:rsidR="0054478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4.2.9供应商对根据修正原则修正后的报价不确认的；</w:t>
      </w:r>
    </w:p>
    <w:p w14:paraId="7EFCC6EF" w14:textId="77777777" w:rsidR="0054478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4.2.10供应商提供虚假材料响应的；</w:t>
      </w:r>
    </w:p>
    <w:p w14:paraId="4268C878" w14:textId="77777777" w:rsidR="0054478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4.2.11供应商有恶意串通、妨碍其他供应商的竞争行为、损害采购人或者其他供应商的合法权益情形的；</w:t>
      </w:r>
    </w:p>
    <w:p w14:paraId="48DF70FF" w14:textId="77777777" w:rsidR="0054478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4.2.12供应商仅提交备份响应文件，未在电子交易平台传输递交响应文件的，响应文件无效；</w:t>
      </w:r>
    </w:p>
    <w:p w14:paraId="3EFEB277" w14:textId="77777777" w:rsidR="0054478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4.2.13 响应文件不满足采购文件的其它实质性要求的；</w:t>
      </w:r>
    </w:p>
    <w:p w14:paraId="4C11522D" w14:textId="77777777" w:rsidR="0054478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4.2.14法律、法规、规章（适用本市的）及省级以上规范性文件（适用本市的）规定的其他无效情形。</w:t>
      </w:r>
    </w:p>
    <w:p w14:paraId="4F8A651C" w14:textId="77777777" w:rsidR="00544780" w:rsidRDefault="00000000">
      <w:pPr>
        <w:pStyle w:val="a3"/>
        <w:snapToGrid w:val="0"/>
        <w:spacing w:line="360" w:lineRule="auto"/>
        <w:ind w:firstLineChars="196" w:firstLine="472"/>
        <w:rPr>
          <w:rFonts w:cs="宋体" w:hint="eastAsia"/>
        </w:rPr>
      </w:pPr>
      <w:r>
        <w:rPr>
          <w:rFonts w:cs="宋体" w:hint="eastAsia"/>
          <w:b/>
        </w:rPr>
        <w:t>5.终止竞争性磋商采购活动。</w:t>
      </w:r>
      <w:r>
        <w:rPr>
          <w:rFonts w:cs="宋体" w:hint="eastAsia"/>
        </w:rPr>
        <w:t>出现下列情形之一的，采购人或者采购代理机构应当终止竞争性磋商采购活动，发布项目终止公告并说明原因，重新开展采购活动：</w:t>
      </w:r>
    </w:p>
    <w:p w14:paraId="0B55B812" w14:textId="77777777" w:rsidR="00544780" w:rsidRDefault="00000000">
      <w:pPr>
        <w:pStyle w:val="a3"/>
        <w:snapToGrid w:val="0"/>
        <w:spacing w:line="360" w:lineRule="auto"/>
        <w:rPr>
          <w:rFonts w:cs="宋体" w:hint="eastAsia"/>
        </w:rPr>
      </w:pPr>
      <w:r>
        <w:rPr>
          <w:rFonts w:cs="宋体" w:hint="eastAsia"/>
        </w:rPr>
        <w:t>5.1因情况变化，不再符合规定的竞争性磋商采购方式适用情形的；</w:t>
      </w:r>
    </w:p>
    <w:p w14:paraId="7283364B" w14:textId="77777777" w:rsidR="00544780" w:rsidRDefault="00000000">
      <w:pPr>
        <w:pStyle w:val="a3"/>
        <w:snapToGrid w:val="0"/>
        <w:spacing w:line="360" w:lineRule="auto"/>
        <w:rPr>
          <w:rFonts w:cs="宋体" w:hint="eastAsia"/>
        </w:rPr>
      </w:pPr>
      <w:r>
        <w:rPr>
          <w:rFonts w:cs="宋体" w:hint="eastAsia"/>
        </w:rPr>
        <w:t>5.2出现影响采购公正的违法、违规行为的；</w:t>
      </w:r>
    </w:p>
    <w:p w14:paraId="2EC6DE72" w14:textId="77777777" w:rsidR="00544780" w:rsidRDefault="00000000">
      <w:pPr>
        <w:pStyle w:val="a3"/>
        <w:snapToGrid w:val="0"/>
        <w:spacing w:line="360" w:lineRule="auto"/>
        <w:rPr>
          <w:rFonts w:cs="宋体" w:hint="eastAsia"/>
        </w:rPr>
      </w:pPr>
      <w:r>
        <w:rPr>
          <w:rFonts w:cs="宋体" w:hint="eastAsia"/>
        </w:rPr>
        <w:t>5.3除本办法第二十一条第三款规定的情形外，在采购过程中符合要求的供应商或者报价未超过采购预算的供应商不足3家的。</w:t>
      </w:r>
    </w:p>
    <w:p w14:paraId="1E50975A" w14:textId="77777777" w:rsidR="00544780" w:rsidRDefault="00000000">
      <w:pPr>
        <w:pStyle w:val="a3"/>
        <w:snapToGrid w:val="0"/>
        <w:spacing w:line="360" w:lineRule="auto"/>
        <w:rPr>
          <w:rFonts w:cs="宋体" w:hint="eastAsia"/>
        </w:rPr>
      </w:pPr>
      <w:r>
        <w:rPr>
          <w:rFonts w:cs="宋体" w:hint="eastAsia"/>
        </w:rPr>
        <w:t>5.4在采购活动中因重大变故，采购任务取消的，采购人或者采购代理机构应当终止采购活动，通知所有参加采购活动的供应商，并将项目实施情况和采购任务取消原因报送本级财政部门。</w:t>
      </w:r>
    </w:p>
    <w:p w14:paraId="14CB2CAB" w14:textId="77777777" w:rsidR="00544780" w:rsidRDefault="00000000">
      <w:pPr>
        <w:pStyle w:val="a3"/>
        <w:snapToGrid w:val="0"/>
        <w:spacing w:line="360" w:lineRule="auto"/>
        <w:ind w:firstLine="482"/>
        <w:rPr>
          <w:rFonts w:cs="宋体" w:hint="eastAsia"/>
        </w:rPr>
      </w:pPr>
      <w:r>
        <w:rPr>
          <w:rFonts w:cs="宋体" w:hint="eastAsia"/>
          <w:b/>
          <w:kern w:val="0"/>
        </w:rPr>
        <w:t>6.重新开展采购。</w:t>
      </w:r>
      <w:r>
        <w:rPr>
          <w:rFonts w:cs="宋体" w:hint="eastAsia"/>
        </w:rPr>
        <w:t>有政府采购法第七十一条、第七十二条规定的违法行为之一，影响或者可能影响成交结果的，依照下列规定处理：</w:t>
      </w:r>
    </w:p>
    <w:p w14:paraId="517D4ED9" w14:textId="77777777" w:rsidR="00544780" w:rsidRDefault="00000000">
      <w:pPr>
        <w:pStyle w:val="a3"/>
        <w:snapToGrid w:val="0"/>
        <w:spacing w:line="360" w:lineRule="auto"/>
        <w:rPr>
          <w:rFonts w:cs="宋体" w:hint="eastAsia"/>
        </w:rPr>
      </w:pPr>
      <w:r>
        <w:rPr>
          <w:rFonts w:cs="宋体" w:hint="eastAsia"/>
        </w:rPr>
        <w:t>6.1未确定成交供应商的，终止本次政府采购活动，重新开展政府采购活动。</w:t>
      </w:r>
    </w:p>
    <w:p w14:paraId="4F46B38C" w14:textId="77777777" w:rsidR="00544780" w:rsidRDefault="00000000">
      <w:pPr>
        <w:pStyle w:val="a3"/>
        <w:snapToGrid w:val="0"/>
        <w:spacing w:line="360" w:lineRule="auto"/>
        <w:rPr>
          <w:rFonts w:cs="宋体" w:hint="eastAsia"/>
        </w:rPr>
      </w:pPr>
      <w:r>
        <w:rPr>
          <w:rFonts w:cs="宋体" w:hint="eastAsia"/>
        </w:rPr>
        <w:t>6.2已确定成交</w:t>
      </w:r>
      <w:proofErr w:type="gramStart"/>
      <w:r>
        <w:rPr>
          <w:rFonts w:cs="宋体" w:hint="eastAsia"/>
        </w:rPr>
        <w:t>供应商但尚未</w:t>
      </w:r>
      <w:proofErr w:type="gramEnd"/>
      <w:r>
        <w:rPr>
          <w:rFonts w:cs="宋体" w:hint="eastAsia"/>
        </w:rPr>
        <w:t>签订政府采购合同的，成交结果无效，从合格的成交候选供应商中另行确定成交供应商；没有合格的成交候选供应商的，重新开展政府采购活动。</w:t>
      </w:r>
    </w:p>
    <w:p w14:paraId="6662DE18" w14:textId="77777777" w:rsidR="00544780" w:rsidRDefault="00000000">
      <w:pPr>
        <w:pStyle w:val="a3"/>
        <w:snapToGrid w:val="0"/>
        <w:spacing w:line="360" w:lineRule="auto"/>
        <w:rPr>
          <w:rFonts w:cs="宋体" w:hint="eastAsia"/>
        </w:rPr>
      </w:pPr>
      <w:r>
        <w:rPr>
          <w:rFonts w:cs="宋体" w:hint="eastAsia"/>
        </w:rPr>
        <w:t>6.3政府采购合同已签订但尚未履行的，撤销合同，从合格的成交候选供应商中另行确定成交供应商；没有合格的成交候选供应商的，重新开展政府采购活动。</w:t>
      </w:r>
    </w:p>
    <w:p w14:paraId="79EF2F8F" w14:textId="77777777" w:rsidR="00544780" w:rsidRDefault="00000000">
      <w:pPr>
        <w:pStyle w:val="a3"/>
        <w:snapToGrid w:val="0"/>
        <w:spacing w:line="360" w:lineRule="auto"/>
        <w:rPr>
          <w:rFonts w:cs="宋体" w:hint="eastAsia"/>
        </w:rPr>
      </w:pPr>
      <w:r>
        <w:rPr>
          <w:rFonts w:cs="宋体" w:hint="eastAsia"/>
        </w:rPr>
        <w:t>6.4政府采购合同已经履行，给采购人、供应</w:t>
      </w:r>
      <w:proofErr w:type="gramStart"/>
      <w:r>
        <w:rPr>
          <w:rFonts w:cs="宋体" w:hint="eastAsia"/>
        </w:rPr>
        <w:t>商造成</w:t>
      </w:r>
      <w:proofErr w:type="gramEnd"/>
      <w:r>
        <w:rPr>
          <w:rFonts w:cs="宋体" w:hint="eastAsia"/>
        </w:rPr>
        <w:t>损失的，由责任人承担赔偿责任。</w:t>
      </w:r>
    </w:p>
    <w:p w14:paraId="68006FEA" w14:textId="77777777" w:rsidR="00544780" w:rsidRDefault="00000000">
      <w:pPr>
        <w:pStyle w:val="a3"/>
        <w:snapToGrid w:val="0"/>
        <w:spacing w:line="360" w:lineRule="auto"/>
        <w:rPr>
          <w:rFonts w:cs="宋体" w:hint="eastAsia"/>
        </w:rPr>
      </w:pPr>
      <w:r>
        <w:rPr>
          <w:rFonts w:cs="宋体" w:hint="eastAsia"/>
        </w:rPr>
        <w:t>6.5政府采购当事人有其他违反政府采购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后仍然影响或者可能影响成交结果或者依法被认定为成交无效的，依照6.1-6.4规定处理。</w:t>
      </w:r>
    </w:p>
    <w:p w14:paraId="73D264A8" w14:textId="77777777" w:rsidR="00544780" w:rsidRDefault="00544780">
      <w:pPr>
        <w:pStyle w:val="a3"/>
        <w:snapToGrid w:val="0"/>
        <w:spacing w:line="360" w:lineRule="auto"/>
        <w:ind w:firstLineChars="0" w:firstLine="0"/>
        <w:rPr>
          <w:rFonts w:cs="宋体" w:hint="eastAsia"/>
        </w:rPr>
        <w:sectPr w:rsidR="00544780">
          <w:pgSz w:w="11907" w:h="16840"/>
          <w:pgMar w:top="1440" w:right="1080" w:bottom="1134" w:left="1080" w:header="851" w:footer="851" w:gutter="0"/>
          <w:cols w:space="720"/>
        </w:sectPr>
      </w:pPr>
    </w:p>
    <w:p w14:paraId="696C7C83" w14:textId="77777777" w:rsidR="00544780" w:rsidRDefault="00000000">
      <w:pPr>
        <w:spacing w:line="360" w:lineRule="auto"/>
        <w:jc w:val="center"/>
        <w:outlineLvl w:val="0"/>
        <w:rPr>
          <w:rFonts w:ascii="宋体" w:hAnsi="宋体" w:cs="宋体" w:hint="eastAsia"/>
          <w:b/>
          <w:sz w:val="36"/>
          <w:szCs w:val="36"/>
        </w:rPr>
      </w:pPr>
      <w:bookmarkStart w:id="401" w:name="第五部分"/>
      <w:bookmarkStart w:id="402" w:name="_Toc86217003"/>
      <w:bookmarkEnd w:id="35"/>
      <w:r>
        <w:rPr>
          <w:rFonts w:ascii="宋体" w:hAnsi="宋体" w:cs="宋体" w:hint="eastAsia"/>
          <w:b/>
          <w:sz w:val="36"/>
          <w:szCs w:val="36"/>
        </w:rPr>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14:paraId="01F1949F" w14:textId="77777777" w:rsidR="00544780" w:rsidRDefault="00000000">
      <w:pPr>
        <w:snapToGrid w:val="0"/>
        <w:spacing w:before="120" w:after="120" w:line="288" w:lineRule="auto"/>
        <w:ind w:firstLine="420"/>
        <w:jc w:val="center"/>
        <w:rPr>
          <w:rFonts w:ascii="宋体" w:hAnsi="宋体" w:cs="宋体" w:hint="eastAsia"/>
          <w:b/>
          <w:spacing w:val="-6"/>
          <w:sz w:val="24"/>
        </w:rPr>
      </w:pPr>
      <w:bookmarkStart w:id="403" w:name="bookmark181"/>
      <w:bookmarkEnd w:id="403"/>
      <w:r>
        <w:rPr>
          <w:rFonts w:cs="宋体" w:hint="eastAsia"/>
          <w:b/>
          <w:spacing w:val="-6"/>
          <w:sz w:val="24"/>
          <w:lang w:bidi="ar"/>
        </w:rPr>
        <w:t>浙江新农科教育教学中心建设项目校门及围墙工程</w:t>
      </w:r>
      <w:r>
        <w:rPr>
          <w:rFonts w:cs="宋体" w:hint="eastAsia"/>
          <w:b/>
          <w:spacing w:val="-6"/>
          <w:sz w:val="24"/>
          <w:lang w:bidi="ar"/>
        </w:rPr>
        <w:t>(EPC)</w:t>
      </w:r>
      <w:r>
        <w:rPr>
          <w:rFonts w:ascii="宋体" w:hAnsi="宋体" w:cs="宋体" w:hint="eastAsia"/>
          <w:b/>
          <w:spacing w:val="-6"/>
          <w:sz w:val="24"/>
          <w:lang w:bidi="ar"/>
        </w:rPr>
        <w:t>项目合同</w:t>
      </w:r>
    </w:p>
    <w:p w14:paraId="2BDF41DF" w14:textId="77777777" w:rsidR="00544780" w:rsidRDefault="00000000">
      <w:pPr>
        <w:snapToGrid w:val="0"/>
        <w:spacing w:before="156" w:after="156" w:line="288" w:lineRule="auto"/>
        <w:ind w:firstLine="420"/>
        <w:jc w:val="center"/>
        <w:rPr>
          <w:rFonts w:ascii="宋体" w:hAnsi="宋体" w:cs="宋体" w:hint="eastAsia"/>
          <w:b/>
          <w:spacing w:val="-6"/>
          <w:sz w:val="24"/>
        </w:rPr>
      </w:pPr>
      <w:r>
        <w:rPr>
          <w:rFonts w:ascii="宋体" w:hAnsi="宋体" w:cs="宋体" w:hint="eastAsia"/>
          <w:spacing w:val="-6"/>
          <w:sz w:val="24"/>
          <w:lang w:bidi="ar"/>
        </w:rPr>
        <w:t>（本合同为合同样稿，最终稿由三方协商后确定）</w:t>
      </w:r>
    </w:p>
    <w:p w14:paraId="2EEEE500" w14:textId="77777777" w:rsidR="00544780" w:rsidRDefault="00000000">
      <w:pPr>
        <w:spacing w:line="288" w:lineRule="auto"/>
        <w:ind w:left="6726" w:hangingChars="2950" w:hanging="6726"/>
        <w:rPr>
          <w:rFonts w:ascii="宋体" w:hAnsi="宋体" w:cs="宋体" w:hint="eastAsia"/>
          <w:spacing w:val="-6"/>
          <w:sz w:val="24"/>
        </w:rPr>
      </w:pPr>
      <w:r>
        <w:rPr>
          <w:rFonts w:ascii="宋体" w:hAnsi="宋体" w:cs="宋体" w:hint="eastAsia"/>
          <w:spacing w:val="-6"/>
          <w:sz w:val="24"/>
          <w:lang w:bidi="ar"/>
        </w:rPr>
        <w:t>项目编号：</w:t>
      </w:r>
    </w:p>
    <w:p w14:paraId="1DD40B71" w14:textId="77777777" w:rsidR="00544780" w:rsidRDefault="00000000">
      <w:pPr>
        <w:spacing w:line="288" w:lineRule="auto"/>
        <w:ind w:left="6726" w:hangingChars="2950" w:hanging="6726"/>
        <w:rPr>
          <w:rFonts w:ascii="宋体" w:hAnsi="宋体" w:cs="宋体" w:hint="eastAsia"/>
          <w:spacing w:val="-6"/>
          <w:sz w:val="24"/>
        </w:rPr>
      </w:pPr>
      <w:r>
        <w:rPr>
          <w:rFonts w:ascii="宋体" w:hAnsi="宋体" w:cs="宋体" w:hint="eastAsia"/>
          <w:spacing w:val="-6"/>
          <w:sz w:val="24"/>
          <w:lang w:bidi="ar"/>
        </w:rPr>
        <w:t>确认书编号：</w:t>
      </w:r>
    </w:p>
    <w:p w14:paraId="6AC7AABE" w14:textId="77777777" w:rsidR="00544780" w:rsidRDefault="00000000">
      <w:pPr>
        <w:spacing w:line="288" w:lineRule="auto"/>
        <w:rPr>
          <w:rFonts w:ascii="宋体" w:hAnsi="宋体" w:cs="宋体" w:hint="eastAsia"/>
          <w:spacing w:val="-6"/>
          <w:sz w:val="24"/>
        </w:rPr>
      </w:pPr>
      <w:r>
        <w:rPr>
          <w:rFonts w:ascii="宋体" w:hAnsi="宋体" w:cs="宋体" w:hint="eastAsia"/>
          <w:spacing w:val="-6"/>
          <w:sz w:val="24"/>
          <w:lang w:bidi="ar"/>
        </w:rPr>
        <w:t>甲方（需方）：</w:t>
      </w:r>
    </w:p>
    <w:p w14:paraId="08EE19D0" w14:textId="77777777" w:rsidR="00544780" w:rsidRDefault="00000000">
      <w:pPr>
        <w:spacing w:line="288" w:lineRule="auto"/>
        <w:rPr>
          <w:rFonts w:ascii="宋体" w:hAnsi="宋体" w:cs="宋体"/>
          <w:spacing w:val="-6"/>
          <w:sz w:val="24"/>
          <w:lang w:bidi="ar"/>
        </w:rPr>
      </w:pPr>
      <w:r>
        <w:rPr>
          <w:rFonts w:ascii="宋体" w:hAnsi="宋体" w:cs="宋体" w:hint="eastAsia"/>
          <w:spacing w:val="-6"/>
          <w:sz w:val="24"/>
          <w:lang w:bidi="ar"/>
        </w:rPr>
        <w:t>乙方（供方）：</w:t>
      </w:r>
    </w:p>
    <w:p w14:paraId="7DB8C601" w14:textId="77777777" w:rsidR="000418E7" w:rsidRDefault="000418E7" w:rsidP="000418E7">
      <w:pPr>
        <w:spacing w:line="288" w:lineRule="auto"/>
        <w:rPr>
          <w:rFonts w:ascii="宋体" w:hAnsi="宋体" w:cs="宋体" w:hint="eastAsia"/>
          <w:spacing w:val="-6"/>
          <w:sz w:val="24"/>
        </w:rPr>
      </w:pPr>
      <w:r>
        <w:rPr>
          <w:rFonts w:ascii="宋体" w:hAnsi="宋体" w:cs="宋体" w:hint="eastAsia"/>
          <w:spacing w:val="-6"/>
          <w:sz w:val="24"/>
          <w:lang w:bidi="ar"/>
        </w:rPr>
        <w:t>采购代理机构（</w:t>
      </w:r>
      <w:proofErr w:type="gramStart"/>
      <w:r>
        <w:rPr>
          <w:rFonts w:ascii="宋体" w:hAnsi="宋体" w:cs="宋体" w:hint="eastAsia"/>
          <w:spacing w:val="-6"/>
          <w:sz w:val="24"/>
          <w:lang w:bidi="ar"/>
        </w:rPr>
        <w:t>鉴证</w:t>
      </w:r>
      <w:proofErr w:type="gramEnd"/>
      <w:r>
        <w:rPr>
          <w:rFonts w:ascii="宋体" w:hAnsi="宋体" w:cs="宋体" w:hint="eastAsia"/>
          <w:spacing w:val="-6"/>
          <w:sz w:val="24"/>
          <w:lang w:bidi="ar"/>
        </w:rPr>
        <w:t>方）：</w:t>
      </w:r>
      <w:r>
        <w:rPr>
          <w:rFonts w:cs="宋体" w:hint="eastAsia"/>
          <w:spacing w:val="-6"/>
          <w:sz w:val="24"/>
          <w:lang w:bidi="ar"/>
        </w:rPr>
        <w:t>浙江省成套招标代理有限公司</w:t>
      </w:r>
    </w:p>
    <w:p w14:paraId="6E37440C" w14:textId="77777777" w:rsidR="00544780" w:rsidRDefault="00000000">
      <w:pPr>
        <w:spacing w:line="288" w:lineRule="auto"/>
        <w:ind w:firstLineChars="200" w:firstLine="456"/>
        <w:rPr>
          <w:rFonts w:ascii="宋体" w:hAnsi="宋体" w:cs="宋体" w:hint="eastAsia"/>
          <w:spacing w:val="-6"/>
          <w:sz w:val="24"/>
        </w:rPr>
      </w:pPr>
      <w:r>
        <w:rPr>
          <w:rFonts w:cs="宋体" w:hint="eastAsia"/>
          <w:spacing w:val="-6"/>
          <w:sz w:val="24"/>
          <w:lang w:bidi="ar"/>
        </w:rPr>
        <w:t>浙江省成套招标代理有限公司</w:t>
      </w:r>
      <w:r>
        <w:rPr>
          <w:rFonts w:ascii="宋体" w:hAnsi="宋体" w:cs="宋体" w:hint="eastAsia"/>
          <w:spacing w:val="-6"/>
          <w:sz w:val="24"/>
          <w:lang w:bidi="ar"/>
        </w:rPr>
        <w:t>受浙江新农科教育教学中心建设项目校门及围墙工程(EPC)，经过采购，确定</w:t>
      </w:r>
      <w:r>
        <w:rPr>
          <w:rFonts w:ascii="宋体" w:hAnsi="宋体" w:cs="宋体" w:hint="eastAsia"/>
          <w:spacing w:val="-6"/>
          <w:sz w:val="24"/>
          <w:u w:val="single"/>
          <w:lang w:bidi="ar"/>
        </w:rPr>
        <w:t xml:space="preserve">                  </w:t>
      </w:r>
      <w:r>
        <w:rPr>
          <w:rFonts w:ascii="宋体" w:hAnsi="宋体" w:cs="宋体" w:hint="eastAsia"/>
          <w:spacing w:val="-6"/>
          <w:sz w:val="24"/>
          <w:lang w:bidi="ar"/>
        </w:rPr>
        <w:t>为承包单位。经协商双方就本采购事项达成以下条款：</w:t>
      </w:r>
    </w:p>
    <w:p w14:paraId="593A6330" w14:textId="77777777" w:rsidR="00544780" w:rsidRDefault="00000000">
      <w:pPr>
        <w:widowControl/>
        <w:snapToGrid w:val="0"/>
        <w:spacing w:line="288" w:lineRule="auto"/>
        <w:jc w:val="center"/>
        <w:outlineLvl w:val="0"/>
        <w:rPr>
          <w:rFonts w:ascii="宋体" w:hAnsi="宋体" w:cs="宋体" w:hint="eastAsia"/>
          <w:b/>
          <w:kern w:val="44"/>
          <w:sz w:val="24"/>
        </w:rPr>
      </w:pPr>
      <w:r>
        <w:rPr>
          <w:rFonts w:ascii="宋体" w:hAnsi="宋体" w:cs="宋体" w:hint="eastAsia"/>
          <w:b/>
          <w:kern w:val="44"/>
          <w:sz w:val="24"/>
          <w:lang w:bidi="ar"/>
        </w:rPr>
        <w:t xml:space="preserve"> </w:t>
      </w:r>
    </w:p>
    <w:p w14:paraId="2FFC18C2" w14:textId="77777777" w:rsidR="00544780" w:rsidRDefault="00000000">
      <w:pPr>
        <w:widowControl/>
        <w:snapToGrid w:val="0"/>
        <w:spacing w:line="288" w:lineRule="auto"/>
        <w:jc w:val="center"/>
        <w:outlineLvl w:val="0"/>
        <w:rPr>
          <w:rFonts w:ascii="宋体" w:hAnsi="宋体" w:cs="宋体" w:hint="eastAsia"/>
          <w:b/>
          <w:kern w:val="44"/>
          <w:sz w:val="24"/>
        </w:rPr>
      </w:pPr>
      <w:r>
        <w:rPr>
          <w:rFonts w:ascii="宋体" w:hAnsi="宋体" w:cs="宋体" w:hint="eastAsia"/>
          <w:b/>
          <w:kern w:val="44"/>
          <w:sz w:val="24"/>
          <w:lang w:bidi="ar"/>
        </w:rPr>
        <w:t>第一部分 合同协议书</w:t>
      </w:r>
    </w:p>
    <w:p w14:paraId="754E88AA" w14:textId="77777777" w:rsidR="00544780" w:rsidRDefault="00000000">
      <w:pPr>
        <w:spacing w:line="288" w:lineRule="auto"/>
        <w:jc w:val="left"/>
        <w:outlineLvl w:val="1"/>
        <w:rPr>
          <w:rFonts w:ascii="宋体" w:hAnsi="宋体" w:cs="宋体" w:hint="eastAsia"/>
          <w:sz w:val="24"/>
        </w:rPr>
      </w:pPr>
      <w:r>
        <w:rPr>
          <w:rFonts w:ascii="宋体" w:hAnsi="宋体" w:cs="宋体" w:hint="eastAsia"/>
          <w:sz w:val="24"/>
          <w:lang w:bidi="ar"/>
        </w:rPr>
        <w:t>一、工程概况</w:t>
      </w:r>
    </w:p>
    <w:p w14:paraId="60DDD8D1" w14:textId="77777777" w:rsidR="00544780" w:rsidRDefault="00000000">
      <w:pPr>
        <w:spacing w:line="288" w:lineRule="auto"/>
        <w:ind w:firstLine="600"/>
        <w:rPr>
          <w:rFonts w:ascii="宋体" w:hAnsi="宋体" w:cs="宋体" w:hint="eastAsia"/>
          <w:sz w:val="24"/>
        </w:rPr>
      </w:pPr>
      <w:r>
        <w:rPr>
          <w:rFonts w:ascii="宋体" w:hAnsi="宋体" w:cs="宋体" w:hint="eastAsia"/>
          <w:sz w:val="24"/>
          <w:lang w:bidi="ar"/>
        </w:rPr>
        <w:t>1. 工程名称：</w:t>
      </w:r>
    </w:p>
    <w:p w14:paraId="39D3BBE4" w14:textId="77777777" w:rsidR="00544780" w:rsidRDefault="00000000">
      <w:pPr>
        <w:spacing w:line="288" w:lineRule="auto"/>
        <w:ind w:firstLine="600"/>
        <w:rPr>
          <w:rFonts w:ascii="宋体" w:hAnsi="宋体" w:cs="宋体" w:hint="eastAsia"/>
          <w:sz w:val="24"/>
        </w:rPr>
      </w:pPr>
      <w:r>
        <w:rPr>
          <w:rFonts w:ascii="宋体" w:hAnsi="宋体" w:cs="宋体" w:hint="eastAsia"/>
          <w:sz w:val="24"/>
          <w:lang w:bidi="ar"/>
        </w:rPr>
        <w:t>2. 工程地点：</w:t>
      </w:r>
    </w:p>
    <w:p w14:paraId="0ADBFE3C" w14:textId="77777777" w:rsidR="00544780" w:rsidRDefault="00000000">
      <w:pPr>
        <w:spacing w:line="288" w:lineRule="auto"/>
        <w:ind w:firstLine="600"/>
        <w:rPr>
          <w:rFonts w:ascii="宋体" w:hAnsi="宋体" w:cs="宋体" w:hint="eastAsia"/>
          <w:sz w:val="24"/>
        </w:rPr>
      </w:pPr>
      <w:r>
        <w:rPr>
          <w:rFonts w:ascii="宋体" w:hAnsi="宋体" w:cs="宋体" w:hint="eastAsia"/>
          <w:sz w:val="24"/>
          <w:lang w:bidi="ar"/>
        </w:rPr>
        <w:t>3. 工程审批、核准或备案文号：</w:t>
      </w:r>
    </w:p>
    <w:p w14:paraId="34B5068F" w14:textId="77777777" w:rsidR="00544780" w:rsidRDefault="00000000">
      <w:pPr>
        <w:spacing w:line="288" w:lineRule="auto"/>
        <w:ind w:firstLine="600"/>
        <w:rPr>
          <w:rFonts w:ascii="宋体" w:hAnsi="宋体" w:cs="宋体" w:hint="eastAsia"/>
          <w:sz w:val="24"/>
        </w:rPr>
      </w:pPr>
      <w:r>
        <w:rPr>
          <w:rFonts w:ascii="宋体" w:hAnsi="宋体" w:cs="宋体" w:hint="eastAsia"/>
          <w:sz w:val="24"/>
          <w:lang w:bidi="ar"/>
        </w:rPr>
        <w:t>4. 资金来源：</w:t>
      </w:r>
    </w:p>
    <w:p w14:paraId="1FC96FB9" w14:textId="77777777" w:rsidR="00544780" w:rsidRDefault="00000000">
      <w:pPr>
        <w:spacing w:line="288" w:lineRule="auto"/>
        <w:ind w:firstLine="600"/>
        <w:rPr>
          <w:rFonts w:ascii="宋体" w:hAnsi="宋体" w:cs="宋体" w:hint="eastAsia"/>
          <w:sz w:val="24"/>
        </w:rPr>
      </w:pPr>
      <w:r>
        <w:rPr>
          <w:rFonts w:ascii="宋体" w:hAnsi="宋体" w:cs="宋体" w:hint="eastAsia"/>
          <w:sz w:val="24"/>
          <w:lang w:bidi="ar"/>
        </w:rPr>
        <w:t>5. 工程内容及规模：</w:t>
      </w:r>
    </w:p>
    <w:p w14:paraId="0DCFC289" w14:textId="77777777" w:rsidR="00544780" w:rsidRDefault="00000000">
      <w:pPr>
        <w:spacing w:line="288" w:lineRule="auto"/>
        <w:ind w:firstLine="600"/>
        <w:rPr>
          <w:rFonts w:ascii="宋体" w:hAnsi="宋体" w:cs="宋体" w:hint="eastAsia"/>
          <w:sz w:val="24"/>
        </w:rPr>
      </w:pPr>
      <w:r>
        <w:rPr>
          <w:rFonts w:ascii="宋体" w:hAnsi="宋体" w:cs="宋体" w:hint="eastAsia"/>
          <w:sz w:val="24"/>
          <w:lang w:bidi="ar"/>
        </w:rPr>
        <w:t>6. 工程承包范围：</w:t>
      </w:r>
    </w:p>
    <w:p w14:paraId="7666A954" w14:textId="77777777" w:rsidR="00544780" w:rsidRDefault="00000000">
      <w:pPr>
        <w:spacing w:line="288" w:lineRule="auto"/>
        <w:jc w:val="left"/>
        <w:outlineLvl w:val="1"/>
        <w:rPr>
          <w:rFonts w:ascii="宋体" w:hAnsi="宋体" w:cs="宋体" w:hint="eastAsia"/>
          <w:sz w:val="24"/>
        </w:rPr>
      </w:pPr>
      <w:r>
        <w:rPr>
          <w:rFonts w:ascii="宋体" w:hAnsi="宋体" w:cs="宋体" w:hint="eastAsia"/>
          <w:sz w:val="24"/>
          <w:lang w:bidi="ar"/>
        </w:rPr>
        <w:t>二、合同工期</w:t>
      </w:r>
    </w:p>
    <w:p w14:paraId="5B7AF81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计划开始工作日期：   年   月   日</w:t>
      </w:r>
    </w:p>
    <w:p w14:paraId="178D99C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计划开始现场施工日期：   年   月   日</w:t>
      </w:r>
    </w:p>
    <w:p w14:paraId="2E520D76"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计划竣工日期：   年   月   日。</w:t>
      </w:r>
    </w:p>
    <w:p w14:paraId="1CDB465B"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工期总日历天数：</w:t>
      </w:r>
      <w:r>
        <w:rPr>
          <w:rFonts w:ascii="宋体" w:hAnsi="宋体" w:cs="宋体" w:hint="eastAsia"/>
          <w:sz w:val="24"/>
          <w:u w:val="single"/>
          <w:lang w:bidi="ar"/>
        </w:rPr>
        <w:t xml:space="preserve">    </w:t>
      </w:r>
      <w:r>
        <w:rPr>
          <w:rFonts w:ascii="宋体" w:hAnsi="宋体" w:cs="宋体" w:hint="eastAsia"/>
          <w:sz w:val="24"/>
          <w:lang w:bidi="ar"/>
        </w:rPr>
        <w:t>天，工期总日历天数与根据前述计划日期计算的工期天数不一致的，以工期总日历天数为准。</w:t>
      </w:r>
    </w:p>
    <w:p w14:paraId="2326C669" w14:textId="77777777" w:rsidR="00544780" w:rsidRDefault="00000000">
      <w:pPr>
        <w:spacing w:line="288" w:lineRule="auto"/>
        <w:jc w:val="left"/>
        <w:outlineLvl w:val="1"/>
        <w:rPr>
          <w:rFonts w:ascii="宋体" w:hAnsi="宋体" w:cs="宋体" w:hint="eastAsia"/>
          <w:sz w:val="24"/>
        </w:rPr>
      </w:pPr>
      <w:r>
        <w:rPr>
          <w:rFonts w:ascii="宋体" w:hAnsi="宋体" w:cs="宋体" w:hint="eastAsia"/>
          <w:sz w:val="24"/>
          <w:lang w:bidi="ar"/>
        </w:rPr>
        <w:t>三、签约合同价与合同价格形式</w:t>
      </w:r>
    </w:p>
    <w:p w14:paraId="21966A36" w14:textId="77777777" w:rsidR="00544780" w:rsidRDefault="00000000">
      <w:pPr>
        <w:spacing w:line="288" w:lineRule="auto"/>
        <w:ind w:firstLineChars="200" w:firstLine="480"/>
        <w:outlineLvl w:val="2"/>
        <w:rPr>
          <w:rFonts w:ascii="宋体" w:hAnsi="宋体" w:cs="宋体" w:hint="eastAsia"/>
          <w:sz w:val="24"/>
        </w:rPr>
      </w:pPr>
      <w:r>
        <w:rPr>
          <w:rFonts w:ascii="宋体" w:hAnsi="宋体" w:cs="宋体" w:hint="eastAsia"/>
          <w:sz w:val="24"/>
          <w:lang w:bidi="ar"/>
        </w:rPr>
        <w:t>1.签约合同价（含税）为：</w:t>
      </w:r>
    </w:p>
    <w:p w14:paraId="227558B5"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人民币（大写）</w:t>
      </w:r>
      <w:r>
        <w:rPr>
          <w:rFonts w:ascii="宋体" w:hAnsi="宋体" w:cs="宋体" w:hint="eastAsia"/>
          <w:sz w:val="24"/>
          <w:u w:val="single"/>
          <w:lang w:bidi="ar"/>
        </w:rPr>
        <w:t xml:space="preserve">            </w:t>
      </w:r>
      <w:r>
        <w:rPr>
          <w:rFonts w:ascii="宋体" w:hAnsi="宋体" w:cs="宋体" w:hint="eastAsia"/>
          <w:sz w:val="24"/>
          <w:lang w:bidi="ar"/>
        </w:rPr>
        <w:t>（¥</w:t>
      </w:r>
      <w:r>
        <w:rPr>
          <w:rFonts w:ascii="宋体" w:hAnsi="宋体" w:cs="宋体" w:hint="eastAsia"/>
          <w:sz w:val="24"/>
          <w:u w:val="single"/>
          <w:lang w:bidi="ar"/>
        </w:rPr>
        <w:t xml:space="preserve">      </w:t>
      </w:r>
      <w:r>
        <w:rPr>
          <w:rFonts w:ascii="宋体" w:hAnsi="宋体" w:cs="宋体" w:hint="eastAsia"/>
          <w:sz w:val="24"/>
          <w:lang w:bidi="ar"/>
        </w:rPr>
        <w:t>元）。</w:t>
      </w:r>
    </w:p>
    <w:p w14:paraId="0AD8EF5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 xml:space="preserve">具体构成详见价格清单。其中： </w:t>
      </w:r>
    </w:p>
    <w:p w14:paraId="3F62E9C5"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（1）设计费（含税）：</w:t>
      </w:r>
    </w:p>
    <w:p w14:paraId="50AF0C7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人民币（大写）</w:t>
      </w:r>
      <w:r>
        <w:rPr>
          <w:rFonts w:ascii="宋体" w:hAnsi="宋体" w:cs="宋体" w:hint="eastAsia"/>
          <w:sz w:val="24"/>
          <w:u w:val="single"/>
          <w:lang w:bidi="ar"/>
        </w:rPr>
        <w:t xml:space="preserve">            </w:t>
      </w:r>
      <w:r>
        <w:rPr>
          <w:rFonts w:ascii="宋体" w:hAnsi="宋体" w:cs="宋体" w:hint="eastAsia"/>
          <w:sz w:val="24"/>
          <w:lang w:bidi="ar"/>
        </w:rPr>
        <w:t>（¥</w:t>
      </w:r>
      <w:r>
        <w:rPr>
          <w:rFonts w:ascii="宋体" w:hAnsi="宋体" w:cs="宋体" w:hint="eastAsia"/>
          <w:sz w:val="24"/>
          <w:u w:val="single"/>
          <w:lang w:bidi="ar"/>
        </w:rPr>
        <w:t xml:space="preserve">      </w:t>
      </w:r>
      <w:r>
        <w:rPr>
          <w:rFonts w:ascii="宋体" w:hAnsi="宋体" w:cs="宋体" w:hint="eastAsia"/>
          <w:sz w:val="24"/>
          <w:lang w:bidi="ar"/>
        </w:rPr>
        <w:t xml:space="preserve">元）；适用税率：%； </w:t>
      </w:r>
    </w:p>
    <w:p w14:paraId="667F4D7C"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（2）设备购置费（含税）：</w:t>
      </w:r>
    </w:p>
    <w:p w14:paraId="3CCC76B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人民币（大写）</w:t>
      </w:r>
      <w:r>
        <w:rPr>
          <w:rFonts w:ascii="宋体" w:hAnsi="宋体" w:cs="宋体" w:hint="eastAsia"/>
          <w:sz w:val="24"/>
          <w:u w:val="single"/>
          <w:lang w:bidi="ar"/>
        </w:rPr>
        <w:t xml:space="preserve">            </w:t>
      </w:r>
      <w:r>
        <w:rPr>
          <w:rFonts w:ascii="宋体" w:hAnsi="宋体" w:cs="宋体" w:hint="eastAsia"/>
          <w:sz w:val="24"/>
          <w:lang w:bidi="ar"/>
        </w:rPr>
        <w:t>（¥</w:t>
      </w:r>
      <w:r>
        <w:rPr>
          <w:rFonts w:ascii="宋体" w:hAnsi="宋体" w:cs="宋体" w:hint="eastAsia"/>
          <w:sz w:val="24"/>
          <w:u w:val="single"/>
          <w:lang w:bidi="ar"/>
        </w:rPr>
        <w:t xml:space="preserve">      </w:t>
      </w:r>
      <w:r>
        <w:rPr>
          <w:rFonts w:ascii="宋体" w:hAnsi="宋体" w:cs="宋体" w:hint="eastAsia"/>
          <w:sz w:val="24"/>
          <w:lang w:bidi="ar"/>
        </w:rPr>
        <w:t xml:space="preserve">元）；适用税率：%； </w:t>
      </w:r>
    </w:p>
    <w:p w14:paraId="0AF3678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（3）建筑安装工程费（含税）：</w:t>
      </w:r>
    </w:p>
    <w:p w14:paraId="36D79B75"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人民币（大写）</w:t>
      </w:r>
      <w:r>
        <w:rPr>
          <w:rFonts w:ascii="宋体" w:hAnsi="宋体" w:cs="宋体" w:hint="eastAsia"/>
          <w:sz w:val="24"/>
          <w:u w:val="single"/>
          <w:lang w:bidi="ar"/>
        </w:rPr>
        <w:t xml:space="preserve">            </w:t>
      </w:r>
      <w:r>
        <w:rPr>
          <w:rFonts w:ascii="宋体" w:hAnsi="宋体" w:cs="宋体" w:hint="eastAsia"/>
          <w:sz w:val="24"/>
          <w:lang w:bidi="ar"/>
        </w:rPr>
        <w:t>（¥</w:t>
      </w:r>
      <w:r>
        <w:rPr>
          <w:rFonts w:ascii="宋体" w:hAnsi="宋体" w:cs="宋体" w:hint="eastAsia"/>
          <w:sz w:val="24"/>
          <w:u w:val="single"/>
          <w:lang w:bidi="ar"/>
        </w:rPr>
        <w:t xml:space="preserve">      </w:t>
      </w:r>
      <w:r>
        <w:rPr>
          <w:rFonts w:ascii="宋体" w:hAnsi="宋体" w:cs="宋体" w:hint="eastAsia"/>
          <w:sz w:val="24"/>
          <w:lang w:bidi="ar"/>
        </w:rPr>
        <w:t xml:space="preserve">元）；适用税率：%； </w:t>
      </w:r>
    </w:p>
    <w:p w14:paraId="0873A32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（4）暂估价（含税）：</w:t>
      </w:r>
    </w:p>
    <w:p w14:paraId="57480715"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人民币（大写）</w:t>
      </w:r>
      <w:r>
        <w:rPr>
          <w:rFonts w:ascii="宋体" w:hAnsi="宋体" w:cs="宋体" w:hint="eastAsia"/>
          <w:sz w:val="24"/>
          <w:u w:val="single"/>
          <w:lang w:bidi="ar"/>
        </w:rPr>
        <w:t xml:space="preserve">            </w:t>
      </w:r>
      <w:r>
        <w:rPr>
          <w:rFonts w:ascii="宋体" w:hAnsi="宋体" w:cs="宋体" w:hint="eastAsia"/>
          <w:sz w:val="24"/>
          <w:lang w:bidi="ar"/>
        </w:rPr>
        <w:t>（¥</w:t>
      </w:r>
      <w:r>
        <w:rPr>
          <w:rFonts w:ascii="宋体" w:hAnsi="宋体" w:cs="宋体" w:hint="eastAsia"/>
          <w:sz w:val="24"/>
          <w:u w:val="single"/>
          <w:lang w:bidi="ar"/>
        </w:rPr>
        <w:t xml:space="preserve">      </w:t>
      </w:r>
      <w:r>
        <w:rPr>
          <w:rFonts w:ascii="宋体" w:hAnsi="宋体" w:cs="宋体" w:hint="eastAsia"/>
          <w:sz w:val="24"/>
          <w:lang w:bidi="ar"/>
        </w:rPr>
        <w:t>元）。</w:t>
      </w:r>
    </w:p>
    <w:p w14:paraId="014495A3"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（5）暂列金额（含税）：</w:t>
      </w:r>
    </w:p>
    <w:p w14:paraId="3F2D3BF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人民币（大写）</w:t>
      </w:r>
      <w:r>
        <w:rPr>
          <w:rFonts w:ascii="宋体" w:hAnsi="宋体" w:cs="宋体" w:hint="eastAsia"/>
          <w:sz w:val="24"/>
          <w:u w:val="single"/>
          <w:lang w:bidi="ar"/>
        </w:rPr>
        <w:t xml:space="preserve">            </w:t>
      </w:r>
      <w:r>
        <w:rPr>
          <w:rFonts w:ascii="宋体" w:hAnsi="宋体" w:cs="宋体" w:hint="eastAsia"/>
          <w:sz w:val="24"/>
          <w:lang w:bidi="ar"/>
        </w:rPr>
        <w:t>（¥</w:t>
      </w:r>
      <w:r>
        <w:rPr>
          <w:rFonts w:ascii="宋体" w:hAnsi="宋体" w:cs="宋体" w:hint="eastAsia"/>
          <w:sz w:val="24"/>
          <w:u w:val="single"/>
          <w:lang w:bidi="ar"/>
        </w:rPr>
        <w:t xml:space="preserve">      </w:t>
      </w:r>
      <w:r>
        <w:rPr>
          <w:rFonts w:ascii="宋体" w:hAnsi="宋体" w:cs="宋体" w:hint="eastAsia"/>
          <w:sz w:val="24"/>
          <w:lang w:bidi="ar"/>
        </w:rPr>
        <w:t>元）。</w:t>
      </w:r>
    </w:p>
    <w:p w14:paraId="45637EC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（6）双方约定的其他费用（含税）：</w:t>
      </w:r>
    </w:p>
    <w:p w14:paraId="150469A0" w14:textId="77777777" w:rsidR="00544780" w:rsidRDefault="00000000">
      <w:pPr>
        <w:spacing w:line="288" w:lineRule="auto"/>
        <w:ind w:firstLineChars="200" w:firstLine="480"/>
        <w:jc w:val="left"/>
        <w:rPr>
          <w:rFonts w:ascii="宋体" w:hAnsi="宋体" w:cs="宋体" w:hint="eastAsia"/>
          <w:sz w:val="24"/>
        </w:rPr>
      </w:pPr>
      <w:r>
        <w:rPr>
          <w:rFonts w:ascii="宋体" w:hAnsi="宋体" w:cs="宋体" w:hint="eastAsia"/>
          <w:sz w:val="24"/>
          <w:lang w:bidi="ar"/>
        </w:rPr>
        <w:t>人民币（大写)（¥   元）；适用税率：   %，税金为人民币（大写)（¥   元）。</w:t>
      </w:r>
    </w:p>
    <w:p w14:paraId="6554C8DC" w14:textId="77777777" w:rsidR="00544780" w:rsidRDefault="00000000">
      <w:pPr>
        <w:spacing w:line="288" w:lineRule="auto"/>
        <w:ind w:firstLineChars="200" w:firstLine="480"/>
        <w:outlineLvl w:val="2"/>
        <w:rPr>
          <w:rFonts w:ascii="宋体" w:hAnsi="宋体" w:cs="宋体" w:hint="eastAsia"/>
          <w:sz w:val="24"/>
        </w:rPr>
      </w:pPr>
      <w:r>
        <w:rPr>
          <w:rFonts w:ascii="宋体" w:hAnsi="宋体" w:cs="宋体" w:hint="eastAsia"/>
          <w:sz w:val="24"/>
          <w:lang w:bidi="ar"/>
        </w:rPr>
        <w:t>2.合同价格形式：</w:t>
      </w:r>
    </w:p>
    <w:p w14:paraId="00AA806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合同价格形式为总价合同，除根据合同约定的在工程实施过程中需进行增减的款项外，合同价格不予调整，但合同当事人另有约定的除外。</w:t>
      </w:r>
    </w:p>
    <w:p w14:paraId="280DD401" w14:textId="77777777" w:rsidR="00544780" w:rsidRDefault="00000000">
      <w:pPr>
        <w:kinsoku w:val="0"/>
        <w:spacing w:line="288" w:lineRule="auto"/>
        <w:ind w:firstLineChars="200" w:firstLine="480"/>
        <w:jc w:val="left"/>
        <w:rPr>
          <w:rFonts w:ascii="宋体" w:hAnsi="宋体" w:cs="宋体" w:hint="eastAsia"/>
          <w:sz w:val="24"/>
        </w:rPr>
      </w:pPr>
      <w:r>
        <w:rPr>
          <w:rFonts w:ascii="宋体" w:hAnsi="宋体" w:cs="宋体" w:hint="eastAsia"/>
          <w:sz w:val="24"/>
          <w:lang w:bidi="ar"/>
        </w:rPr>
        <w:t>合同当事人对合同价格形式的其他约定：</w:t>
      </w:r>
      <w:r>
        <w:rPr>
          <w:rFonts w:ascii="宋体" w:hAnsi="宋体" w:cs="宋体" w:hint="eastAsia"/>
          <w:sz w:val="24"/>
          <w:u w:val="single"/>
          <w:lang w:bidi="ar"/>
        </w:rPr>
        <w:t xml:space="preserve">        </w:t>
      </w:r>
      <w:r>
        <w:rPr>
          <w:rFonts w:ascii="宋体" w:hAnsi="宋体" w:cs="宋体" w:hint="eastAsia"/>
          <w:sz w:val="24"/>
          <w:lang w:bidi="ar"/>
        </w:rPr>
        <w:t>。</w:t>
      </w:r>
    </w:p>
    <w:p w14:paraId="358AEE40" w14:textId="77777777" w:rsidR="00544780" w:rsidRDefault="00000000">
      <w:pPr>
        <w:spacing w:line="288" w:lineRule="auto"/>
        <w:jc w:val="left"/>
        <w:outlineLvl w:val="1"/>
        <w:rPr>
          <w:rFonts w:ascii="宋体" w:hAnsi="宋体" w:cs="宋体" w:hint="eastAsia"/>
          <w:sz w:val="24"/>
        </w:rPr>
      </w:pPr>
      <w:r>
        <w:rPr>
          <w:rFonts w:ascii="宋体" w:hAnsi="宋体" w:cs="宋体" w:hint="eastAsia"/>
          <w:sz w:val="24"/>
          <w:lang w:bidi="ar"/>
        </w:rPr>
        <w:t>四、质量标准</w:t>
      </w:r>
    </w:p>
    <w:p w14:paraId="2DE2E1F5"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工程质量标准：</w:t>
      </w:r>
      <w:r>
        <w:rPr>
          <w:rFonts w:ascii="宋体" w:hAnsi="宋体" w:cs="宋体" w:hint="eastAsia"/>
          <w:sz w:val="24"/>
          <w:u w:val="single"/>
          <w:lang w:bidi="ar"/>
        </w:rPr>
        <w:t xml:space="preserve">           </w:t>
      </w:r>
      <w:r>
        <w:rPr>
          <w:rFonts w:ascii="宋体" w:hAnsi="宋体" w:cs="宋体" w:hint="eastAsia"/>
          <w:sz w:val="24"/>
          <w:lang w:bidi="ar"/>
        </w:rPr>
        <w:t>。</w:t>
      </w:r>
    </w:p>
    <w:p w14:paraId="740347EC" w14:textId="77777777" w:rsidR="00544780" w:rsidRDefault="00000000">
      <w:pPr>
        <w:spacing w:line="288" w:lineRule="auto"/>
        <w:jc w:val="left"/>
        <w:outlineLvl w:val="1"/>
        <w:rPr>
          <w:rFonts w:ascii="宋体" w:hAnsi="宋体" w:cs="宋体" w:hint="eastAsia"/>
          <w:sz w:val="24"/>
        </w:rPr>
      </w:pPr>
      <w:r>
        <w:rPr>
          <w:rFonts w:ascii="宋体" w:hAnsi="宋体" w:cs="宋体" w:hint="eastAsia"/>
          <w:sz w:val="24"/>
          <w:lang w:bidi="ar"/>
        </w:rPr>
        <w:t>五、工程总承包项目经理</w:t>
      </w:r>
    </w:p>
    <w:p w14:paraId="3CEB135C"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工程总承包项目经理：</w:t>
      </w:r>
      <w:r>
        <w:rPr>
          <w:rFonts w:ascii="宋体" w:hAnsi="宋体" w:cs="宋体" w:hint="eastAsia"/>
          <w:sz w:val="24"/>
          <w:u w:val="single"/>
          <w:lang w:bidi="ar"/>
        </w:rPr>
        <w:t xml:space="preserve">          </w:t>
      </w:r>
      <w:r>
        <w:rPr>
          <w:rFonts w:ascii="宋体" w:hAnsi="宋体" w:cs="宋体" w:hint="eastAsia"/>
          <w:sz w:val="24"/>
          <w:lang w:bidi="ar"/>
        </w:rPr>
        <w:t>。</w:t>
      </w:r>
    </w:p>
    <w:p w14:paraId="2152762F" w14:textId="77777777" w:rsidR="00544780" w:rsidRDefault="00000000">
      <w:pPr>
        <w:spacing w:line="288" w:lineRule="auto"/>
        <w:jc w:val="left"/>
        <w:outlineLvl w:val="1"/>
        <w:rPr>
          <w:rFonts w:ascii="宋体" w:hAnsi="宋体" w:cs="宋体" w:hint="eastAsia"/>
          <w:sz w:val="24"/>
        </w:rPr>
      </w:pPr>
      <w:r>
        <w:rPr>
          <w:rFonts w:ascii="宋体" w:hAnsi="宋体" w:cs="宋体" w:hint="eastAsia"/>
          <w:sz w:val="24"/>
          <w:lang w:bidi="ar"/>
        </w:rPr>
        <w:t>六、合同文件构成</w:t>
      </w:r>
    </w:p>
    <w:p w14:paraId="738CA0AB"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（1）发包人、承包人加盖法人公章的补充合同、补充协议文件；</w:t>
      </w:r>
    </w:p>
    <w:p w14:paraId="74FCB7C7"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（2）合同协议书；</w:t>
      </w:r>
    </w:p>
    <w:p w14:paraId="1E2350A5"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（3）中标通知书；</w:t>
      </w:r>
    </w:p>
    <w:p w14:paraId="4BD98D74"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（4）</w:t>
      </w:r>
      <w:r>
        <w:rPr>
          <w:rFonts w:cs="宋体" w:hint="eastAsia"/>
          <w:sz w:val="24"/>
          <w:u w:val="single"/>
          <w:lang w:bidi="ar"/>
        </w:rPr>
        <w:t>响应</w:t>
      </w:r>
      <w:r>
        <w:rPr>
          <w:rFonts w:ascii="宋体" w:hAnsi="宋体" w:cs="宋体" w:hint="eastAsia"/>
          <w:sz w:val="24"/>
          <w:u w:val="single"/>
          <w:lang w:bidi="ar"/>
        </w:rPr>
        <w:t>函及</w:t>
      </w:r>
      <w:r>
        <w:rPr>
          <w:rFonts w:cs="宋体" w:hint="eastAsia"/>
          <w:sz w:val="24"/>
          <w:u w:val="single"/>
          <w:lang w:bidi="ar"/>
        </w:rPr>
        <w:t>响应</w:t>
      </w:r>
      <w:r>
        <w:rPr>
          <w:rFonts w:ascii="宋体" w:hAnsi="宋体" w:cs="宋体" w:hint="eastAsia"/>
          <w:sz w:val="24"/>
          <w:u w:val="single"/>
          <w:lang w:bidi="ar"/>
        </w:rPr>
        <w:t>函附录；</w:t>
      </w:r>
    </w:p>
    <w:p w14:paraId="741467DD"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（5）本专用合同条款及发包人要求；</w:t>
      </w:r>
    </w:p>
    <w:p w14:paraId="4DE1897D"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（6）本通用合同条款；</w:t>
      </w:r>
    </w:p>
    <w:p w14:paraId="60645228"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（7）招标文件；</w:t>
      </w:r>
    </w:p>
    <w:p w14:paraId="03B0A8E5"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（8）</w:t>
      </w:r>
      <w:r>
        <w:rPr>
          <w:rFonts w:cs="宋体" w:hint="eastAsia"/>
          <w:sz w:val="24"/>
          <w:u w:val="single"/>
          <w:lang w:bidi="ar"/>
        </w:rPr>
        <w:t>投标文件</w:t>
      </w:r>
      <w:r>
        <w:rPr>
          <w:rFonts w:ascii="宋体" w:hAnsi="宋体" w:cs="宋体" w:hint="eastAsia"/>
          <w:sz w:val="24"/>
          <w:u w:val="single"/>
          <w:lang w:bidi="ar"/>
        </w:rPr>
        <w:t>；</w:t>
      </w:r>
    </w:p>
    <w:p w14:paraId="2B4BFCEF"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（9）经发包人批准的承包人建议书；</w:t>
      </w:r>
    </w:p>
    <w:p w14:paraId="1D3328F4"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（10）其他合同文件。</w:t>
      </w:r>
    </w:p>
    <w:p w14:paraId="4EB6E11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上述各项合同文件包括双方就该项合同文件所</w:t>
      </w:r>
      <w:proofErr w:type="gramStart"/>
      <w:r>
        <w:rPr>
          <w:rFonts w:ascii="宋体" w:hAnsi="宋体" w:cs="宋体" w:hint="eastAsia"/>
          <w:sz w:val="24"/>
          <w:lang w:bidi="ar"/>
        </w:rPr>
        <w:t>作出</w:t>
      </w:r>
      <w:proofErr w:type="gramEnd"/>
      <w:r>
        <w:rPr>
          <w:rFonts w:ascii="宋体" w:hAnsi="宋体" w:cs="宋体" w:hint="eastAsia"/>
          <w:sz w:val="24"/>
          <w:lang w:bidi="ar"/>
        </w:rPr>
        <w:t>的补充和修改，属于同一类内容的合同文件应以最新签署的为准。专用合同条件及其附件须经合同当事人签字或盖章。</w:t>
      </w:r>
    </w:p>
    <w:p w14:paraId="58E6485C" w14:textId="77777777" w:rsidR="00544780" w:rsidRDefault="00000000">
      <w:pPr>
        <w:spacing w:line="288" w:lineRule="auto"/>
        <w:jc w:val="left"/>
        <w:outlineLvl w:val="1"/>
        <w:rPr>
          <w:rFonts w:ascii="宋体" w:hAnsi="宋体" w:cs="宋体" w:hint="eastAsia"/>
          <w:sz w:val="24"/>
        </w:rPr>
      </w:pPr>
      <w:r>
        <w:rPr>
          <w:rFonts w:ascii="宋体" w:hAnsi="宋体" w:cs="宋体" w:hint="eastAsia"/>
          <w:sz w:val="24"/>
          <w:lang w:bidi="ar"/>
        </w:rPr>
        <w:t>七、承诺</w:t>
      </w:r>
    </w:p>
    <w:p w14:paraId="1572C7D1"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1.发包人承诺按照法律规定履行项目审批手续、筹集工程建设资金并按照合同约定的期限和方式支付合同价款。</w:t>
      </w:r>
    </w:p>
    <w:p w14:paraId="6F6860F5"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2.承包人承诺按照法律规定及合同约定组织完成工程的设计、采购和施工等工作，确保工程质量和安全，不进行转包及违法分包，并在缺陷责任期及保修期内承担相应的工程维修责任。</w:t>
      </w:r>
    </w:p>
    <w:p w14:paraId="125C9483" w14:textId="77777777" w:rsidR="00544780" w:rsidRDefault="00000000">
      <w:pPr>
        <w:spacing w:line="288" w:lineRule="auto"/>
        <w:jc w:val="left"/>
        <w:outlineLvl w:val="1"/>
        <w:rPr>
          <w:rFonts w:ascii="宋体" w:hAnsi="宋体" w:cs="宋体" w:hint="eastAsia"/>
          <w:sz w:val="24"/>
        </w:rPr>
      </w:pPr>
      <w:r>
        <w:rPr>
          <w:rFonts w:ascii="宋体" w:hAnsi="宋体" w:cs="宋体" w:hint="eastAsia"/>
          <w:sz w:val="24"/>
          <w:lang w:bidi="ar"/>
        </w:rPr>
        <w:t>八、订立时间</w:t>
      </w:r>
    </w:p>
    <w:p w14:paraId="04BA22A9" w14:textId="77777777" w:rsidR="00544780" w:rsidRDefault="00000000">
      <w:pPr>
        <w:spacing w:line="288" w:lineRule="auto"/>
        <w:ind w:firstLine="600"/>
        <w:rPr>
          <w:rFonts w:ascii="宋体" w:hAnsi="宋体" w:cs="宋体" w:hint="eastAsia"/>
          <w:sz w:val="24"/>
        </w:rPr>
      </w:pPr>
      <w:r>
        <w:rPr>
          <w:rFonts w:ascii="宋体" w:hAnsi="宋体" w:cs="宋体" w:hint="eastAsia"/>
          <w:sz w:val="24"/>
          <w:lang w:bidi="ar"/>
        </w:rPr>
        <w:t>本合同于</w:t>
      </w:r>
      <w:r>
        <w:rPr>
          <w:rFonts w:ascii="宋体" w:hAnsi="宋体" w:cs="宋体" w:hint="eastAsia"/>
          <w:sz w:val="24"/>
          <w:u w:val="single"/>
          <w:lang w:bidi="ar"/>
        </w:rPr>
        <w:t xml:space="preserve">   </w:t>
      </w:r>
      <w:r>
        <w:rPr>
          <w:rFonts w:ascii="宋体" w:hAnsi="宋体" w:cs="宋体" w:hint="eastAsia"/>
          <w:sz w:val="24"/>
          <w:lang w:bidi="ar"/>
        </w:rPr>
        <w:t>年</w:t>
      </w:r>
      <w:r>
        <w:rPr>
          <w:rFonts w:ascii="宋体" w:hAnsi="宋体" w:cs="宋体" w:hint="eastAsia"/>
          <w:sz w:val="24"/>
          <w:u w:val="single"/>
          <w:lang w:bidi="ar"/>
        </w:rPr>
        <w:t xml:space="preserve">   </w:t>
      </w:r>
      <w:r>
        <w:rPr>
          <w:rFonts w:ascii="宋体" w:hAnsi="宋体" w:cs="宋体" w:hint="eastAsia"/>
          <w:sz w:val="24"/>
          <w:lang w:bidi="ar"/>
        </w:rPr>
        <w:t>月</w:t>
      </w:r>
      <w:r>
        <w:rPr>
          <w:rFonts w:ascii="宋体" w:hAnsi="宋体" w:cs="宋体" w:hint="eastAsia"/>
          <w:sz w:val="24"/>
          <w:u w:val="single"/>
          <w:lang w:bidi="ar"/>
        </w:rPr>
        <w:t xml:space="preserve">   </w:t>
      </w:r>
      <w:r>
        <w:rPr>
          <w:rFonts w:ascii="宋体" w:hAnsi="宋体" w:cs="宋体" w:hint="eastAsia"/>
          <w:sz w:val="24"/>
          <w:lang w:bidi="ar"/>
        </w:rPr>
        <w:t>日订立。</w:t>
      </w:r>
    </w:p>
    <w:p w14:paraId="73D0624B" w14:textId="77777777" w:rsidR="00544780" w:rsidRDefault="00000000">
      <w:pPr>
        <w:spacing w:line="288" w:lineRule="auto"/>
        <w:jc w:val="left"/>
        <w:outlineLvl w:val="1"/>
        <w:rPr>
          <w:rFonts w:ascii="宋体" w:hAnsi="宋体" w:cs="宋体" w:hint="eastAsia"/>
          <w:sz w:val="24"/>
        </w:rPr>
      </w:pPr>
      <w:r>
        <w:rPr>
          <w:rFonts w:ascii="宋体" w:hAnsi="宋体" w:cs="宋体" w:hint="eastAsia"/>
          <w:sz w:val="24"/>
          <w:lang w:bidi="ar"/>
        </w:rPr>
        <w:t>九、订立地点</w:t>
      </w:r>
    </w:p>
    <w:p w14:paraId="1C57BA3B" w14:textId="77777777" w:rsidR="00544780" w:rsidRDefault="00000000">
      <w:pPr>
        <w:spacing w:line="288" w:lineRule="auto"/>
        <w:ind w:firstLine="600"/>
        <w:rPr>
          <w:rFonts w:ascii="宋体" w:hAnsi="宋体" w:cs="宋体" w:hint="eastAsia"/>
          <w:sz w:val="24"/>
        </w:rPr>
      </w:pPr>
      <w:r>
        <w:rPr>
          <w:rFonts w:ascii="宋体" w:hAnsi="宋体" w:cs="宋体" w:hint="eastAsia"/>
          <w:sz w:val="24"/>
          <w:lang w:bidi="ar"/>
        </w:rPr>
        <w:t>本合同在</w:t>
      </w:r>
      <w:r>
        <w:rPr>
          <w:rFonts w:ascii="宋体" w:hAnsi="宋体" w:cs="宋体" w:hint="eastAsia"/>
          <w:sz w:val="24"/>
          <w:u w:val="single"/>
          <w:lang w:bidi="ar"/>
        </w:rPr>
        <w:t xml:space="preserve">           </w:t>
      </w:r>
      <w:r>
        <w:rPr>
          <w:rFonts w:ascii="宋体" w:hAnsi="宋体" w:cs="宋体" w:hint="eastAsia"/>
          <w:sz w:val="24"/>
          <w:lang w:bidi="ar"/>
        </w:rPr>
        <w:t>订立。</w:t>
      </w:r>
    </w:p>
    <w:p w14:paraId="6C901AF5" w14:textId="77777777" w:rsidR="00544780" w:rsidRDefault="00000000">
      <w:pPr>
        <w:spacing w:line="288" w:lineRule="auto"/>
        <w:jc w:val="left"/>
        <w:outlineLvl w:val="1"/>
        <w:rPr>
          <w:rFonts w:ascii="宋体" w:hAnsi="宋体" w:cs="宋体" w:hint="eastAsia"/>
          <w:sz w:val="24"/>
        </w:rPr>
      </w:pPr>
      <w:r>
        <w:rPr>
          <w:rFonts w:ascii="宋体" w:hAnsi="宋体" w:cs="宋体" w:hint="eastAsia"/>
          <w:sz w:val="24"/>
          <w:lang w:bidi="ar"/>
        </w:rPr>
        <w:t>十、合同生效</w:t>
      </w:r>
    </w:p>
    <w:p w14:paraId="6F672BAD" w14:textId="77777777" w:rsidR="00544780" w:rsidRDefault="00000000">
      <w:pPr>
        <w:spacing w:line="288" w:lineRule="auto"/>
        <w:ind w:firstLine="600"/>
        <w:rPr>
          <w:rFonts w:ascii="宋体" w:hAnsi="宋体" w:cs="宋体" w:hint="eastAsia"/>
          <w:sz w:val="24"/>
        </w:rPr>
      </w:pPr>
      <w:r>
        <w:rPr>
          <w:rFonts w:ascii="宋体" w:hAnsi="宋体" w:cs="宋体" w:hint="eastAsia"/>
          <w:sz w:val="24"/>
          <w:lang w:bidi="ar"/>
        </w:rPr>
        <w:t>本合同经双方签字或盖章后成立，并自生效。</w:t>
      </w:r>
    </w:p>
    <w:p w14:paraId="640383A8" w14:textId="77777777" w:rsidR="00544780" w:rsidRDefault="00000000">
      <w:pPr>
        <w:spacing w:line="288" w:lineRule="auto"/>
        <w:jc w:val="left"/>
        <w:outlineLvl w:val="1"/>
        <w:rPr>
          <w:rFonts w:ascii="宋体" w:hAnsi="宋体" w:cs="宋体" w:hint="eastAsia"/>
          <w:sz w:val="24"/>
        </w:rPr>
      </w:pPr>
      <w:r>
        <w:rPr>
          <w:rFonts w:ascii="宋体" w:hAnsi="宋体" w:cs="宋体" w:hint="eastAsia"/>
          <w:sz w:val="24"/>
          <w:lang w:bidi="ar"/>
        </w:rPr>
        <w:t>十一、合同份数</w:t>
      </w:r>
    </w:p>
    <w:p w14:paraId="75DEAEF3" w14:textId="77777777" w:rsidR="00544780" w:rsidRDefault="00000000">
      <w:pPr>
        <w:spacing w:line="288" w:lineRule="auto"/>
        <w:ind w:firstLine="600"/>
        <w:rPr>
          <w:rFonts w:ascii="宋体" w:hAnsi="宋体" w:cs="宋体" w:hint="eastAsia"/>
          <w:sz w:val="24"/>
        </w:rPr>
      </w:pPr>
      <w:r>
        <w:rPr>
          <w:rFonts w:ascii="宋体" w:hAnsi="宋体" w:cs="宋体" w:hint="eastAsia"/>
          <w:sz w:val="24"/>
          <w:lang w:bidi="ar"/>
        </w:rPr>
        <w:t>本合同一式</w:t>
      </w:r>
      <w:r>
        <w:rPr>
          <w:rFonts w:ascii="宋体" w:hAnsi="宋体" w:cs="宋体" w:hint="eastAsia"/>
          <w:sz w:val="24"/>
          <w:u w:val="single"/>
          <w:lang w:bidi="ar"/>
        </w:rPr>
        <w:t xml:space="preserve"> 玖 </w:t>
      </w:r>
      <w:r>
        <w:rPr>
          <w:rFonts w:ascii="宋体" w:hAnsi="宋体" w:cs="宋体" w:hint="eastAsia"/>
          <w:sz w:val="24"/>
          <w:lang w:bidi="ar"/>
        </w:rPr>
        <w:t>份，均具有同等法律效力，发包人执</w:t>
      </w:r>
      <w:r>
        <w:rPr>
          <w:rFonts w:ascii="宋体" w:hAnsi="宋体" w:cs="宋体" w:hint="eastAsia"/>
          <w:sz w:val="24"/>
          <w:u w:val="single"/>
          <w:lang w:bidi="ar"/>
        </w:rPr>
        <w:t xml:space="preserve"> </w:t>
      </w:r>
      <w:proofErr w:type="gramStart"/>
      <w:r>
        <w:rPr>
          <w:rFonts w:ascii="宋体" w:hAnsi="宋体" w:cs="宋体" w:hint="eastAsia"/>
          <w:sz w:val="24"/>
          <w:u w:val="single"/>
          <w:lang w:bidi="ar"/>
        </w:rPr>
        <w:t>柒</w:t>
      </w:r>
      <w:proofErr w:type="gramEnd"/>
      <w:r>
        <w:rPr>
          <w:rFonts w:ascii="宋体" w:hAnsi="宋体" w:cs="宋体" w:hint="eastAsia"/>
          <w:sz w:val="24"/>
          <w:u w:val="single"/>
          <w:lang w:bidi="ar"/>
        </w:rPr>
        <w:t xml:space="preserve"> </w:t>
      </w:r>
      <w:r>
        <w:rPr>
          <w:rFonts w:ascii="宋体" w:hAnsi="宋体" w:cs="宋体" w:hint="eastAsia"/>
          <w:sz w:val="24"/>
          <w:lang w:bidi="ar"/>
        </w:rPr>
        <w:t>份，承包人执</w:t>
      </w:r>
      <w:r>
        <w:rPr>
          <w:rFonts w:ascii="宋体" w:hAnsi="宋体" w:cs="宋体" w:hint="eastAsia"/>
          <w:sz w:val="24"/>
          <w:u w:val="single"/>
          <w:lang w:bidi="ar"/>
        </w:rPr>
        <w:t xml:space="preserve"> 壹 </w:t>
      </w:r>
      <w:r>
        <w:rPr>
          <w:rFonts w:ascii="宋体" w:hAnsi="宋体" w:cs="宋体" w:hint="eastAsia"/>
          <w:sz w:val="24"/>
          <w:lang w:bidi="ar"/>
        </w:rPr>
        <w:t>份，采购代理机构执壹份。</w:t>
      </w:r>
    </w:p>
    <w:p w14:paraId="7AEAA832" w14:textId="77777777" w:rsidR="00544780" w:rsidRDefault="00000000">
      <w:pPr>
        <w:spacing w:line="288" w:lineRule="auto"/>
        <w:rPr>
          <w:rFonts w:ascii="宋体" w:hAnsi="宋体" w:cs="宋体" w:hint="eastAsia"/>
          <w:sz w:val="24"/>
        </w:rPr>
      </w:pPr>
      <w:r>
        <w:rPr>
          <w:rFonts w:ascii="宋体" w:hAnsi="宋体" w:cs="宋体" w:hint="eastAsia"/>
          <w:sz w:val="24"/>
          <w:lang w:bidi="ar"/>
        </w:rPr>
        <w:t xml:space="preserve"> </w:t>
      </w:r>
    </w:p>
    <w:p w14:paraId="17437330" w14:textId="77777777" w:rsidR="00544780" w:rsidRDefault="00000000">
      <w:pPr>
        <w:autoSpaceDE w:val="0"/>
        <w:autoSpaceDN w:val="0"/>
        <w:adjustRightInd/>
        <w:spacing w:line="288" w:lineRule="auto"/>
        <w:ind w:firstLineChars="200" w:firstLine="482"/>
        <w:jc w:val="left"/>
        <w:rPr>
          <w:rFonts w:ascii="宋体" w:hAnsi="宋体" w:cs="宋体" w:hint="eastAsia"/>
          <w:b/>
          <w:kern w:val="0"/>
          <w:sz w:val="24"/>
        </w:rPr>
      </w:pPr>
      <w:r>
        <w:rPr>
          <w:rFonts w:ascii="宋体" w:hAnsi="宋体" w:cs="宋体" w:hint="eastAsia"/>
          <w:b/>
          <w:kern w:val="0"/>
          <w:sz w:val="24"/>
          <w:lang w:bidi="ar"/>
        </w:rPr>
        <w:t>甲方（盖章）：浙江农林大学                       乙方（盖章）：</w:t>
      </w:r>
    </w:p>
    <w:p w14:paraId="11A6B701" w14:textId="77777777" w:rsidR="00544780" w:rsidRDefault="00000000">
      <w:pPr>
        <w:autoSpaceDE w:val="0"/>
        <w:autoSpaceDN w:val="0"/>
        <w:adjustRightInd/>
        <w:spacing w:line="288" w:lineRule="auto"/>
        <w:ind w:firstLineChars="200" w:firstLine="480"/>
        <w:jc w:val="left"/>
        <w:rPr>
          <w:rFonts w:ascii="宋体" w:hAnsi="宋体" w:cs="宋体" w:hint="eastAsia"/>
          <w:kern w:val="0"/>
          <w:sz w:val="24"/>
        </w:rPr>
      </w:pPr>
      <w:r>
        <w:rPr>
          <w:rFonts w:ascii="宋体" w:hAnsi="宋体" w:cs="宋体" w:hint="eastAsia"/>
          <w:kern w:val="0"/>
          <w:sz w:val="24"/>
          <w:lang w:bidi="ar"/>
        </w:rPr>
        <w:t>法定代表人或受委托人：                           法定代表人或受委托人：</w:t>
      </w:r>
    </w:p>
    <w:p w14:paraId="43C76E8A" w14:textId="77777777" w:rsidR="00544780" w:rsidRDefault="00000000">
      <w:pPr>
        <w:autoSpaceDE w:val="0"/>
        <w:autoSpaceDN w:val="0"/>
        <w:adjustRightInd/>
        <w:spacing w:line="288" w:lineRule="auto"/>
        <w:ind w:firstLineChars="200" w:firstLine="480"/>
        <w:jc w:val="left"/>
        <w:rPr>
          <w:rFonts w:ascii="宋体" w:hAnsi="宋体" w:cs="宋体" w:hint="eastAsia"/>
          <w:kern w:val="0"/>
          <w:sz w:val="24"/>
        </w:rPr>
      </w:pPr>
      <w:r>
        <w:rPr>
          <w:rFonts w:ascii="宋体" w:hAnsi="宋体" w:cs="宋体" w:hint="eastAsia"/>
          <w:kern w:val="0"/>
          <w:sz w:val="24"/>
          <w:lang w:bidi="ar"/>
        </w:rPr>
        <w:t>（签字）                                        （签字）</w:t>
      </w:r>
    </w:p>
    <w:p w14:paraId="54E8816B" w14:textId="77777777" w:rsidR="00544780" w:rsidRDefault="00000000">
      <w:pPr>
        <w:autoSpaceDE w:val="0"/>
        <w:autoSpaceDN w:val="0"/>
        <w:adjustRightInd/>
        <w:spacing w:line="288" w:lineRule="auto"/>
        <w:ind w:firstLineChars="200" w:firstLine="480"/>
        <w:jc w:val="left"/>
        <w:rPr>
          <w:rFonts w:ascii="宋体" w:hAnsi="宋体" w:cs="宋体" w:hint="eastAsia"/>
          <w:kern w:val="0"/>
          <w:sz w:val="24"/>
        </w:rPr>
      </w:pPr>
      <w:r>
        <w:rPr>
          <w:rFonts w:ascii="宋体" w:hAnsi="宋体" w:cs="宋体" w:hint="eastAsia"/>
          <w:kern w:val="0"/>
          <w:sz w:val="24"/>
          <w:lang w:bidi="ar"/>
        </w:rPr>
        <w:t>地址：浙江省杭州市临安区武肃街666号              地址：</w:t>
      </w:r>
    </w:p>
    <w:p w14:paraId="76B9C52D" w14:textId="77777777" w:rsidR="00544780" w:rsidRDefault="00000000">
      <w:pPr>
        <w:autoSpaceDE w:val="0"/>
        <w:autoSpaceDN w:val="0"/>
        <w:adjustRightInd/>
        <w:spacing w:line="288" w:lineRule="auto"/>
        <w:ind w:firstLineChars="200" w:firstLine="480"/>
        <w:jc w:val="left"/>
        <w:rPr>
          <w:rFonts w:ascii="宋体" w:hAnsi="宋体" w:cs="宋体" w:hint="eastAsia"/>
          <w:kern w:val="0"/>
          <w:sz w:val="24"/>
        </w:rPr>
      </w:pPr>
      <w:r>
        <w:rPr>
          <w:rFonts w:ascii="宋体" w:hAnsi="宋体" w:cs="宋体" w:hint="eastAsia"/>
          <w:kern w:val="0"/>
          <w:sz w:val="24"/>
          <w:lang w:bidi="ar"/>
        </w:rPr>
        <w:t>邮编：311300                                     邮编：</w:t>
      </w:r>
    </w:p>
    <w:p w14:paraId="4FCE5159" w14:textId="77777777" w:rsidR="00544780" w:rsidRDefault="00000000">
      <w:pPr>
        <w:autoSpaceDE w:val="0"/>
        <w:autoSpaceDN w:val="0"/>
        <w:adjustRightInd/>
        <w:spacing w:line="288" w:lineRule="auto"/>
        <w:ind w:firstLineChars="200" w:firstLine="480"/>
        <w:jc w:val="left"/>
        <w:rPr>
          <w:rFonts w:ascii="宋体" w:hAnsi="宋体" w:cs="宋体" w:hint="eastAsia"/>
          <w:kern w:val="0"/>
          <w:sz w:val="24"/>
        </w:rPr>
      </w:pPr>
      <w:r>
        <w:rPr>
          <w:rFonts w:ascii="宋体" w:hAnsi="宋体" w:cs="宋体" w:hint="eastAsia"/>
          <w:kern w:val="0"/>
          <w:sz w:val="24"/>
          <w:lang w:bidi="ar"/>
        </w:rPr>
        <w:t>电话：0571-63740897                              电话：</w:t>
      </w:r>
    </w:p>
    <w:p w14:paraId="3913A2DE" w14:textId="77777777" w:rsidR="00544780" w:rsidRDefault="00000000">
      <w:pPr>
        <w:autoSpaceDE w:val="0"/>
        <w:autoSpaceDN w:val="0"/>
        <w:adjustRightInd/>
        <w:spacing w:line="288" w:lineRule="auto"/>
        <w:ind w:firstLineChars="200" w:firstLine="482"/>
        <w:jc w:val="left"/>
        <w:rPr>
          <w:rFonts w:ascii="宋体" w:hAnsi="宋体" w:cs="宋体" w:hint="eastAsia"/>
          <w:b/>
          <w:kern w:val="0"/>
          <w:sz w:val="24"/>
        </w:rPr>
      </w:pPr>
      <w:r>
        <w:rPr>
          <w:rFonts w:ascii="宋体" w:hAnsi="宋体" w:cs="宋体" w:hint="eastAsia"/>
          <w:b/>
          <w:kern w:val="0"/>
          <w:sz w:val="24"/>
          <w:lang w:bidi="ar"/>
        </w:rPr>
        <w:t xml:space="preserve">户名：浙江农林大学                               户名： </w:t>
      </w:r>
    </w:p>
    <w:p w14:paraId="415BE8D4" w14:textId="77777777" w:rsidR="00544780" w:rsidRDefault="00000000">
      <w:pPr>
        <w:autoSpaceDE w:val="0"/>
        <w:autoSpaceDN w:val="0"/>
        <w:adjustRightInd/>
        <w:spacing w:line="288" w:lineRule="auto"/>
        <w:ind w:firstLineChars="200" w:firstLine="482"/>
        <w:jc w:val="left"/>
        <w:rPr>
          <w:rFonts w:ascii="宋体" w:hAnsi="宋体" w:cs="宋体" w:hint="eastAsia"/>
          <w:b/>
          <w:kern w:val="0"/>
          <w:sz w:val="24"/>
        </w:rPr>
      </w:pPr>
      <w:r>
        <w:rPr>
          <w:rFonts w:ascii="宋体" w:hAnsi="宋体" w:cs="宋体" w:hint="eastAsia"/>
          <w:b/>
          <w:kern w:val="0"/>
          <w:sz w:val="24"/>
          <w:lang w:bidi="ar"/>
        </w:rPr>
        <w:t>开户银行：建行临安支行（行号：105331024007）     开户银行：</w:t>
      </w:r>
    </w:p>
    <w:p w14:paraId="7DFFE01C" w14:textId="77777777" w:rsidR="00544780" w:rsidRDefault="00000000">
      <w:pPr>
        <w:autoSpaceDE w:val="0"/>
        <w:autoSpaceDN w:val="0"/>
        <w:adjustRightInd/>
        <w:spacing w:line="288" w:lineRule="auto"/>
        <w:ind w:firstLineChars="200" w:firstLine="482"/>
        <w:jc w:val="left"/>
        <w:rPr>
          <w:rFonts w:ascii="宋体" w:hAnsi="宋体" w:cs="宋体" w:hint="eastAsia"/>
          <w:b/>
          <w:kern w:val="0"/>
          <w:sz w:val="24"/>
        </w:rPr>
      </w:pPr>
      <w:r>
        <w:rPr>
          <w:rFonts w:ascii="宋体" w:hAnsi="宋体" w:cs="宋体" w:hint="eastAsia"/>
          <w:b/>
          <w:kern w:val="0"/>
          <w:sz w:val="24"/>
          <w:lang w:bidi="ar"/>
        </w:rPr>
        <w:t>账号：3300 1617 3350 5001 8761                     账号：</w:t>
      </w:r>
    </w:p>
    <w:p w14:paraId="5C457CDE" w14:textId="77777777" w:rsidR="00544780" w:rsidRDefault="00000000">
      <w:pPr>
        <w:autoSpaceDE w:val="0"/>
        <w:autoSpaceDN w:val="0"/>
        <w:adjustRightInd/>
        <w:spacing w:line="288" w:lineRule="auto"/>
        <w:ind w:firstLineChars="200" w:firstLine="482"/>
        <w:jc w:val="left"/>
        <w:rPr>
          <w:rFonts w:ascii="宋体" w:hAnsi="宋体" w:cs="宋体" w:hint="eastAsia"/>
          <w:b/>
          <w:kern w:val="0"/>
          <w:sz w:val="24"/>
        </w:rPr>
      </w:pPr>
      <w:r>
        <w:rPr>
          <w:rFonts w:ascii="宋体" w:hAnsi="宋体" w:cs="宋体" w:hint="eastAsia"/>
          <w:b/>
          <w:kern w:val="0"/>
          <w:sz w:val="24"/>
          <w:lang w:bidi="ar"/>
        </w:rPr>
        <w:t>纳税人识别号（统一社会信用代码）：               纳税人识别号（统一社会信用代码）：</w:t>
      </w:r>
    </w:p>
    <w:p w14:paraId="70D443A9" w14:textId="77777777" w:rsidR="00544780" w:rsidRDefault="00000000">
      <w:pPr>
        <w:autoSpaceDE w:val="0"/>
        <w:autoSpaceDN w:val="0"/>
        <w:adjustRightInd/>
        <w:spacing w:line="288" w:lineRule="auto"/>
        <w:ind w:firstLineChars="200" w:firstLine="482"/>
        <w:jc w:val="left"/>
        <w:rPr>
          <w:rFonts w:ascii="宋体" w:hAnsi="宋体" w:cs="宋体" w:hint="eastAsia"/>
          <w:b/>
          <w:kern w:val="0"/>
          <w:sz w:val="24"/>
          <w:lang w:bidi="ar"/>
        </w:rPr>
      </w:pPr>
      <w:r>
        <w:rPr>
          <w:rFonts w:ascii="宋体" w:hAnsi="宋体" w:cs="宋体" w:hint="eastAsia"/>
          <w:b/>
          <w:kern w:val="0"/>
          <w:sz w:val="24"/>
          <w:lang w:bidi="ar"/>
        </w:rPr>
        <w:t>123300004700050170</w:t>
      </w:r>
    </w:p>
    <w:p w14:paraId="1A34A3A2" w14:textId="77777777" w:rsidR="00544780" w:rsidRDefault="00000000">
      <w:pPr>
        <w:autoSpaceDE w:val="0"/>
        <w:autoSpaceDN w:val="0"/>
        <w:adjustRightInd/>
        <w:spacing w:line="288" w:lineRule="auto"/>
        <w:ind w:firstLineChars="200" w:firstLine="482"/>
        <w:jc w:val="left"/>
        <w:rPr>
          <w:rFonts w:ascii="宋体" w:hAnsi="宋体" w:cs="宋体" w:hint="eastAsia"/>
          <w:sz w:val="24"/>
        </w:rPr>
      </w:pPr>
      <w:r>
        <w:rPr>
          <w:rFonts w:ascii="宋体" w:hAnsi="宋体" w:cs="宋体" w:hint="eastAsia"/>
          <w:b/>
          <w:kern w:val="0"/>
          <w:sz w:val="24"/>
          <w:lang w:bidi="ar"/>
        </w:rPr>
        <w:t>（注：所有发票需开“增值税专用发票”）</w:t>
      </w:r>
    </w:p>
    <w:p w14:paraId="70762D6E" w14:textId="77777777" w:rsidR="00544780" w:rsidRDefault="00544780">
      <w:pPr>
        <w:autoSpaceDE w:val="0"/>
        <w:autoSpaceDN w:val="0"/>
        <w:adjustRightInd/>
        <w:spacing w:line="288" w:lineRule="auto"/>
        <w:ind w:firstLineChars="200" w:firstLine="482"/>
        <w:rPr>
          <w:rFonts w:ascii="宋体" w:hAnsi="宋体" w:cs="宋体" w:hint="eastAsia"/>
          <w:b/>
          <w:sz w:val="24"/>
          <w:lang w:bidi="ar"/>
        </w:rPr>
      </w:pPr>
    </w:p>
    <w:p w14:paraId="4A9B52E3" w14:textId="77777777" w:rsidR="000418E7" w:rsidRDefault="000418E7" w:rsidP="000418E7">
      <w:pPr>
        <w:autoSpaceDE w:val="0"/>
        <w:autoSpaceDN w:val="0"/>
        <w:adjustRightInd/>
        <w:spacing w:line="288" w:lineRule="auto"/>
        <w:ind w:firstLineChars="200" w:firstLine="482"/>
        <w:rPr>
          <w:rFonts w:ascii="宋体" w:hAnsi="宋体" w:cs="宋体" w:hint="eastAsia"/>
          <w:sz w:val="24"/>
        </w:rPr>
      </w:pPr>
      <w:r>
        <w:rPr>
          <w:rFonts w:ascii="宋体" w:hAnsi="宋体" w:cs="宋体" w:hint="eastAsia"/>
          <w:b/>
          <w:sz w:val="24"/>
          <w:lang w:bidi="ar"/>
        </w:rPr>
        <w:t>合同</w:t>
      </w:r>
      <w:proofErr w:type="gramStart"/>
      <w:r>
        <w:rPr>
          <w:rFonts w:ascii="宋体" w:hAnsi="宋体" w:cs="宋体" w:hint="eastAsia"/>
          <w:b/>
          <w:sz w:val="24"/>
          <w:lang w:bidi="ar"/>
        </w:rPr>
        <w:t>鉴证</w:t>
      </w:r>
      <w:proofErr w:type="gramEnd"/>
      <w:r>
        <w:rPr>
          <w:rFonts w:ascii="宋体" w:hAnsi="宋体" w:cs="宋体" w:hint="eastAsia"/>
          <w:b/>
          <w:sz w:val="24"/>
          <w:lang w:bidi="ar"/>
        </w:rPr>
        <w:t>方：</w:t>
      </w:r>
      <w:r>
        <w:rPr>
          <w:rFonts w:cs="宋体" w:hint="eastAsia"/>
          <w:b/>
          <w:sz w:val="24"/>
          <w:lang w:bidi="ar"/>
        </w:rPr>
        <w:t>浙江省成套招标代理有限公司</w:t>
      </w:r>
      <w:r>
        <w:rPr>
          <w:rFonts w:ascii="宋体" w:hAnsi="宋体" w:cs="宋体" w:hint="eastAsia"/>
          <w:b/>
          <w:sz w:val="24"/>
          <w:lang w:bidi="ar"/>
        </w:rPr>
        <w:t>（盖章）</w:t>
      </w:r>
      <w:r>
        <w:rPr>
          <w:rFonts w:ascii="宋体" w:hAnsi="宋体" w:cs="宋体" w:hint="eastAsia"/>
          <w:sz w:val="24"/>
          <w:lang w:bidi="ar"/>
        </w:rPr>
        <w:t xml:space="preserve"> </w:t>
      </w:r>
    </w:p>
    <w:p w14:paraId="43C7A24F" w14:textId="77777777" w:rsidR="000418E7" w:rsidRDefault="000418E7" w:rsidP="000418E7">
      <w:pPr>
        <w:autoSpaceDE w:val="0"/>
        <w:autoSpaceDN w:val="0"/>
        <w:adjustRightInd/>
        <w:spacing w:line="288" w:lineRule="auto"/>
        <w:ind w:firstLineChars="200" w:firstLine="480"/>
        <w:rPr>
          <w:rFonts w:ascii="宋体" w:hAnsi="宋体" w:cs="宋体" w:hint="eastAsia"/>
          <w:sz w:val="24"/>
        </w:rPr>
      </w:pPr>
      <w:r>
        <w:rPr>
          <w:rFonts w:ascii="宋体" w:hAnsi="宋体" w:cs="宋体" w:hint="eastAsia"/>
          <w:sz w:val="24"/>
          <w:lang w:bidi="ar"/>
        </w:rPr>
        <w:t>法定代表人或主要负责人（签字）：</w:t>
      </w:r>
    </w:p>
    <w:p w14:paraId="5CAA945A" w14:textId="77777777" w:rsidR="000418E7" w:rsidRDefault="000418E7" w:rsidP="000418E7">
      <w:pPr>
        <w:autoSpaceDE w:val="0"/>
        <w:autoSpaceDN w:val="0"/>
        <w:adjustRightInd/>
        <w:spacing w:line="288" w:lineRule="auto"/>
        <w:ind w:firstLineChars="200" w:firstLine="480"/>
        <w:rPr>
          <w:rFonts w:ascii="宋体" w:hAnsi="宋体" w:cs="宋体" w:hint="eastAsia"/>
          <w:b/>
          <w:spacing w:val="-6"/>
          <w:sz w:val="24"/>
        </w:rPr>
      </w:pPr>
      <w:proofErr w:type="gramStart"/>
      <w:r>
        <w:rPr>
          <w:rFonts w:ascii="宋体" w:hAnsi="宋体" w:cs="宋体" w:hint="eastAsia"/>
          <w:sz w:val="24"/>
          <w:lang w:bidi="ar"/>
        </w:rPr>
        <w:t>鉴证</w:t>
      </w:r>
      <w:proofErr w:type="gramEnd"/>
      <w:r>
        <w:rPr>
          <w:rFonts w:ascii="宋体" w:hAnsi="宋体" w:cs="宋体" w:hint="eastAsia"/>
          <w:sz w:val="24"/>
          <w:lang w:bidi="ar"/>
        </w:rPr>
        <w:t>日期：</w:t>
      </w:r>
    </w:p>
    <w:p w14:paraId="170A30DE" w14:textId="77777777" w:rsidR="000418E7" w:rsidRDefault="000418E7" w:rsidP="000418E7">
      <w:pPr>
        <w:spacing w:line="288" w:lineRule="auto"/>
        <w:rPr>
          <w:rFonts w:ascii="宋体" w:hAnsi="宋体" w:cs="宋体" w:hint="eastAsia"/>
          <w:spacing w:val="-6"/>
          <w:sz w:val="24"/>
        </w:rPr>
      </w:pPr>
      <w:r>
        <w:rPr>
          <w:rFonts w:ascii="宋体" w:hAnsi="宋体" w:cs="宋体" w:hint="eastAsia"/>
          <w:spacing w:val="-6"/>
          <w:sz w:val="24"/>
          <w:lang w:bidi="ar"/>
        </w:rPr>
        <w:t xml:space="preserve"> </w:t>
      </w:r>
    </w:p>
    <w:p w14:paraId="370C8069" w14:textId="65050BB9" w:rsidR="00544780" w:rsidRDefault="00544780">
      <w:pPr>
        <w:spacing w:line="288" w:lineRule="auto"/>
        <w:rPr>
          <w:rFonts w:ascii="宋体" w:hAnsi="宋体" w:cs="宋体" w:hint="eastAsia"/>
          <w:spacing w:val="-6"/>
          <w:sz w:val="24"/>
        </w:rPr>
      </w:pPr>
    </w:p>
    <w:p w14:paraId="75A7051F" w14:textId="77777777" w:rsidR="00544780" w:rsidRDefault="00000000">
      <w:pPr>
        <w:widowControl/>
        <w:snapToGrid w:val="0"/>
        <w:spacing w:line="288" w:lineRule="auto"/>
        <w:ind w:firstLineChars="200" w:firstLine="458"/>
        <w:jc w:val="center"/>
        <w:outlineLvl w:val="0"/>
        <w:rPr>
          <w:rFonts w:ascii="宋体" w:hAnsi="宋体" w:cs="宋体" w:hint="eastAsia"/>
          <w:b/>
          <w:kern w:val="44"/>
          <w:sz w:val="24"/>
        </w:rPr>
      </w:pPr>
      <w:r>
        <w:rPr>
          <w:rFonts w:hAnsi="宋体"/>
          <w:b/>
          <w:spacing w:val="-6"/>
          <w:sz w:val="24"/>
          <w:lang w:bidi="ar"/>
        </w:rPr>
        <w:br w:type="page"/>
      </w:r>
      <w:r>
        <w:rPr>
          <w:rFonts w:ascii="宋体" w:hAnsi="宋体" w:cs="宋体" w:hint="eastAsia"/>
          <w:b/>
          <w:kern w:val="44"/>
          <w:sz w:val="24"/>
          <w:lang w:bidi="ar"/>
        </w:rPr>
        <w:t>第二部分 通用合同条件</w:t>
      </w:r>
    </w:p>
    <w:p w14:paraId="237C7352"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详见《建设项目工程总承包合同（示范文本）GF-2020-0216》</w:t>
      </w:r>
    </w:p>
    <w:p w14:paraId="7860CA68" w14:textId="77777777" w:rsidR="00544780" w:rsidRDefault="00000000">
      <w:pPr>
        <w:widowControl/>
        <w:snapToGrid w:val="0"/>
        <w:spacing w:line="288" w:lineRule="auto"/>
        <w:ind w:firstLineChars="200" w:firstLine="482"/>
        <w:jc w:val="center"/>
        <w:outlineLvl w:val="0"/>
        <w:rPr>
          <w:rFonts w:ascii="宋体" w:hAnsi="宋体" w:cs="宋体" w:hint="eastAsia"/>
          <w:b/>
          <w:kern w:val="44"/>
          <w:sz w:val="24"/>
        </w:rPr>
      </w:pPr>
      <w:r>
        <w:rPr>
          <w:rFonts w:ascii="宋体" w:hAnsi="宋体" w:cs="宋体" w:hint="eastAsia"/>
          <w:b/>
          <w:kern w:val="44"/>
          <w:sz w:val="24"/>
          <w:lang w:bidi="ar"/>
        </w:rPr>
        <w:t>第三部分 专用合同条件</w:t>
      </w:r>
    </w:p>
    <w:p w14:paraId="3441EBC5" w14:textId="77777777" w:rsidR="00544780" w:rsidRDefault="00000000">
      <w:pPr>
        <w:spacing w:line="288" w:lineRule="auto"/>
        <w:ind w:firstLineChars="200" w:firstLine="480"/>
        <w:outlineLvl w:val="1"/>
        <w:rPr>
          <w:rFonts w:ascii="宋体" w:hAnsi="宋体" w:cs="宋体" w:hint="eastAsia"/>
          <w:sz w:val="24"/>
        </w:rPr>
      </w:pPr>
      <w:r>
        <w:rPr>
          <w:rFonts w:ascii="宋体" w:hAnsi="宋体" w:cs="宋体" w:hint="eastAsia"/>
          <w:sz w:val="24"/>
          <w:lang w:bidi="ar"/>
        </w:rPr>
        <w:t>第1条 一般约定</w:t>
      </w:r>
    </w:p>
    <w:p w14:paraId="5FFEC54C"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1.5 合同文件的优先顺序</w:t>
      </w:r>
    </w:p>
    <w:p w14:paraId="4BE3E18E"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合同文件的优先解释顺序如下：</w:t>
      </w:r>
    </w:p>
    <w:p w14:paraId="0050E27A"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（1）发包人、承包人加盖法人公章的补充合同、补充协议文件；</w:t>
      </w:r>
    </w:p>
    <w:p w14:paraId="3A0D0649"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（2）合同协议书；</w:t>
      </w:r>
    </w:p>
    <w:p w14:paraId="20B6FF8E"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（3）中标通知书；</w:t>
      </w:r>
    </w:p>
    <w:p w14:paraId="2776B511"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（4）</w:t>
      </w:r>
      <w:r>
        <w:rPr>
          <w:rFonts w:cs="宋体" w:hint="eastAsia"/>
          <w:sz w:val="24"/>
          <w:u w:val="single"/>
          <w:lang w:bidi="ar"/>
        </w:rPr>
        <w:t>响应</w:t>
      </w:r>
      <w:r>
        <w:rPr>
          <w:rFonts w:ascii="宋体" w:hAnsi="宋体" w:cs="宋体" w:hint="eastAsia"/>
          <w:sz w:val="24"/>
          <w:u w:val="single"/>
          <w:lang w:bidi="ar"/>
        </w:rPr>
        <w:t>函及</w:t>
      </w:r>
      <w:r>
        <w:rPr>
          <w:rFonts w:cs="宋体" w:hint="eastAsia"/>
          <w:sz w:val="24"/>
          <w:u w:val="single"/>
          <w:lang w:bidi="ar"/>
        </w:rPr>
        <w:t>响应</w:t>
      </w:r>
      <w:r>
        <w:rPr>
          <w:rFonts w:ascii="宋体" w:hAnsi="宋体" w:cs="宋体" w:hint="eastAsia"/>
          <w:sz w:val="24"/>
          <w:u w:val="single"/>
          <w:lang w:bidi="ar"/>
        </w:rPr>
        <w:t>函附录；</w:t>
      </w:r>
    </w:p>
    <w:p w14:paraId="100D15C9"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（5）本专用合同条款及发包人要求；</w:t>
      </w:r>
    </w:p>
    <w:p w14:paraId="610973DE"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（6）本通用合同条款；</w:t>
      </w:r>
    </w:p>
    <w:p w14:paraId="42AF0029"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（7）招标文件；</w:t>
      </w:r>
    </w:p>
    <w:p w14:paraId="4EA6100B"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（8）</w:t>
      </w:r>
      <w:r>
        <w:rPr>
          <w:rFonts w:cs="宋体" w:hint="eastAsia"/>
          <w:sz w:val="24"/>
          <w:u w:val="single"/>
          <w:lang w:bidi="ar"/>
        </w:rPr>
        <w:t>投标文件</w:t>
      </w:r>
      <w:r>
        <w:rPr>
          <w:rFonts w:ascii="宋体" w:hAnsi="宋体" w:cs="宋体" w:hint="eastAsia"/>
          <w:sz w:val="24"/>
          <w:u w:val="single"/>
          <w:lang w:bidi="ar"/>
        </w:rPr>
        <w:t>；</w:t>
      </w:r>
    </w:p>
    <w:p w14:paraId="53C24618"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 xml:space="preserve">（9）经发包人批准的承包人建议书； </w:t>
      </w:r>
    </w:p>
    <w:p w14:paraId="5F07E73A"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（10）其他合同文件。</w:t>
      </w:r>
    </w:p>
    <w:p w14:paraId="4D3E741C"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1.6 文件的提供和照管</w:t>
      </w:r>
    </w:p>
    <w:p w14:paraId="6FF9406B"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1.6.1 发包人文件的提供</w:t>
      </w:r>
    </w:p>
    <w:p w14:paraId="4829387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发包人文件的提供期限、名称、数量和形式：</w:t>
      </w:r>
      <w:r>
        <w:rPr>
          <w:rFonts w:ascii="宋体" w:hAnsi="宋体" w:cs="宋体" w:hint="eastAsia"/>
          <w:sz w:val="24"/>
          <w:u w:val="single"/>
          <w:lang w:bidi="ar"/>
        </w:rPr>
        <w:t xml:space="preserve"> 提供本项目的相关资料，在合同签订后7</w:t>
      </w:r>
      <w:proofErr w:type="gramStart"/>
      <w:r>
        <w:rPr>
          <w:rFonts w:ascii="宋体" w:hAnsi="宋体" w:cs="宋体" w:hint="eastAsia"/>
          <w:sz w:val="24"/>
          <w:u w:val="single"/>
          <w:lang w:bidi="ar"/>
        </w:rPr>
        <w:t>日历天</w:t>
      </w:r>
      <w:proofErr w:type="gramEnd"/>
      <w:r>
        <w:rPr>
          <w:rFonts w:ascii="宋体" w:hAnsi="宋体" w:cs="宋体" w:hint="eastAsia"/>
          <w:sz w:val="24"/>
          <w:u w:val="single"/>
          <w:lang w:bidi="ar"/>
        </w:rPr>
        <w:t xml:space="preserve">内提供3份 </w:t>
      </w:r>
      <w:r>
        <w:rPr>
          <w:rFonts w:ascii="宋体" w:hAnsi="宋体" w:cs="宋体" w:hint="eastAsia"/>
          <w:sz w:val="24"/>
          <w:lang w:bidi="ar"/>
        </w:rPr>
        <w:t>。</w:t>
      </w:r>
    </w:p>
    <w:p w14:paraId="70670C5B"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1.6.2 承包人文件的提供</w:t>
      </w:r>
    </w:p>
    <w:p w14:paraId="3C51FFF0"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lang w:bidi="ar"/>
        </w:rPr>
        <w:t>承包人文件的内容、提供期限、名称、数量和形式：</w:t>
      </w:r>
    </w:p>
    <w:p w14:paraId="30D45DD9"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项目总进度计划。承包人进场7</w:t>
      </w:r>
      <w:proofErr w:type="gramStart"/>
      <w:r>
        <w:rPr>
          <w:rFonts w:ascii="宋体" w:hAnsi="宋体" w:cs="宋体" w:hint="eastAsia"/>
          <w:sz w:val="24"/>
          <w:u w:val="single"/>
          <w:lang w:bidi="ar"/>
        </w:rPr>
        <w:t>日历天</w:t>
      </w:r>
      <w:proofErr w:type="gramEnd"/>
      <w:r>
        <w:rPr>
          <w:rFonts w:ascii="宋体" w:hAnsi="宋体" w:cs="宋体" w:hint="eastAsia"/>
          <w:sz w:val="24"/>
          <w:u w:val="single"/>
          <w:lang w:bidi="ar"/>
        </w:rPr>
        <w:t>前提供3份；</w:t>
      </w:r>
    </w:p>
    <w:p w14:paraId="5E21287E"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其中：设计进度计划。承包人进场7</w:t>
      </w:r>
      <w:proofErr w:type="gramStart"/>
      <w:r>
        <w:rPr>
          <w:rFonts w:ascii="宋体" w:hAnsi="宋体" w:cs="宋体" w:hint="eastAsia"/>
          <w:sz w:val="24"/>
          <w:u w:val="single"/>
          <w:lang w:bidi="ar"/>
        </w:rPr>
        <w:t>日历天</w:t>
      </w:r>
      <w:proofErr w:type="gramEnd"/>
      <w:r>
        <w:rPr>
          <w:rFonts w:ascii="宋体" w:hAnsi="宋体" w:cs="宋体" w:hint="eastAsia"/>
          <w:sz w:val="24"/>
          <w:u w:val="single"/>
          <w:lang w:bidi="ar"/>
        </w:rPr>
        <w:t>前提供3份；</w:t>
      </w:r>
    </w:p>
    <w:p w14:paraId="391B61BC"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总体施工组织设计（包括施工技术方法、施工进度计划、施工人力资源计划一览表、主要施工机具资源计划一览表在内）。施工图审查通过后7</w:t>
      </w:r>
      <w:proofErr w:type="gramStart"/>
      <w:r>
        <w:rPr>
          <w:rFonts w:ascii="宋体" w:hAnsi="宋体" w:cs="宋体" w:hint="eastAsia"/>
          <w:sz w:val="24"/>
          <w:u w:val="single"/>
          <w:lang w:bidi="ar"/>
        </w:rPr>
        <w:t>日历天</w:t>
      </w:r>
      <w:proofErr w:type="gramEnd"/>
      <w:r>
        <w:rPr>
          <w:rFonts w:ascii="宋体" w:hAnsi="宋体" w:cs="宋体" w:hint="eastAsia"/>
          <w:sz w:val="24"/>
          <w:u w:val="single"/>
          <w:lang w:bidi="ar"/>
        </w:rPr>
        <w:t>前提供3份；</w:t>
      </w:r>
    </w:p>
    <w:p w14:paraId="6A813BB7"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施工图预算价：施工图审查通过后15</w:t>
      </w:r>
      <w:proofErr w:type="gramStart"/>
      <w:r>
        <w:rPr>
          <w:rFonts w:ascii="宋体" w:hAnsi="宋体" w:cs="宋体" w:hint="eastAsia"/>
          <w:sz w:val="24"/>
          <w:u w:val="single"/>
          <w:lang w:bidi="ar"/>
        </w:rPr>
        <w:t>日历天</w:t>
      </w:r>
      <w:proofErr w:type="gramEnd"/>
      <w:r>
        <w:rPr>
          <w:rFonts w:ascii="宋体" w:hAnsi="宋体" w:cs="宋体" w:hint="eastAsia"/>
          <w:sz w:val="24"/>
          <w:u w:val="single"/>
          <w:lang w:bidi="ar"/>
        </w:rPr>
        <w:t>内提供。</w:t>
      </w:r>
    </w:p>
    <w:p w14:paraId="7ADCD43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1.7 联络</w:t>
      </w:r>
    </w:p>
    <w:p w14:paraId="04C5272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（1）联络来往信函的送达期限：合同约定</w:t>
      </w:r>
      <w:proofErr w:type="gramStart"/>
      <w:r>
        <w:rPr>
          <w:rFonts w:ascii="宋体" w:hAnsi="宋体" w:cs="宋体" w:hint="eastAsia"/>
          <w:sz w:val="24"/>
          <w:lang w:bidi="ar"/>
        </w:rPr>
        <w:t>了发出</w:t>
      </w:r>
      <w:proofErr w:type="gramEnd"/>
      <w:r>
        <w:rPr>
          <w:rFonts w:ascii="宋体" w:hAnsi="宋体" w:cs="宋体" w:hint="eastAsia"/>
          <w:sz w:val="24"/>
          <w:lang w:bidi="ar"/>
        </w:rPr>
        <w:t>期限的，送达期限为合同约定的发出期限后的24小时内；合同约定了通知、提供或者报送期限的，通知、提供或者报送期限即为送达期限。</w:t>
      </w:r>
    </w:p>
    <w:p w14:paraId="1A7CDF5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（2）发包人指定的接收人： 。</w:t>
      </w:r>
    </w:p>
    <w:p w14:paraId="4391A97C"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lang w:bidi="ar"/>
        </w:rPr>
        <w:t>（3）发包人指定的接收地点：。</w:t>
      </w:r>
    </w:p>
    <w:p w14:paraId="461FC473"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发包人和承包人中任何一方指定的接收人或者接收地点发生变动，应当在实际变动前提前至少一个工作日以书面方式通知另一方。发包人和承包人应当确保其各自指定的接收人在法定的和（或）符合合同约定的工作时间内始终工作在指定的接收地点，指定接收人离开工作岗位而无法及时签收来往信函构成拒不签收。</w:t>
      </w:r>
    </w:p>
    <w:p w14:paraId="4BC057C7"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5）发包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2CF44BA1"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1.10 知识产权</w:t>
      </w:r>
    </w:p>
    <w:p w14:paraId="33062D44"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1.10.1 由发包人（或以发包人名义）编制的《发包人要求》和其他文件的著作权归属：</w:t>
      </w:r>
      <w:r>
        <w:rPr>
          <w:rFonts w:ascii="宋体" w:hAnsi="宋体" w:cs="宋体" w:hint="eastAsia"/>
          <w:sz w:val="24"/>
          <w:u w:val="single"/>
          <w:lang w:bidi="ar"/>
        </w:rPr>
        <w:t xml:space="preserve">   发包人  </w:t>
      </w:r>
      <w:r>
        <w:rPr>
          <w:rFonts w:ascii="宋体" w:hAnsi="宋体" w:cs="宋体" w:hint="eastAsia"/>
          <w:sz w:val="24"/>
          <w:lang w:bidi="ar"/>
        </w:rPr>
        <w:t>。</w:t>
      </w:r>
    </w:p>
    <w:p w14:paraId="0F035203"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1.10.2 由承包人（或以承包人名义）为实施工程所编制的文件、承包人完成的设计工作成果和建造完成的建筑物的知识产权归属：</w:t>
      </w:r>
      <w:r>
        <w:rPr>
          <w:rFonts w:ascii="宋体" w:hAnsi="宋体" w:cs="宋体" w:hint="eastAsia"/>
          <w:sz w:val="24"/>
          <w:u w:val="single"/>
          <w:lang w:bidi="ar"/>
        </w:rPr>
        <w:t xml:space="preserve">   发包人  </w:t>
      </w:r>
      <w:r>
        <w:rPr>
          <w:rFonts w:ascii="宋体" w:hAnsi="宋体" w:cs="宋体" w:hint="eastAsia"/>
          <w:sz w:val="24"/>
          <w:lang w:bidi="ar"/>
        </w:rPr>
        <w:t>。</w:t>
      </w:r>
    </w:p>
    <w:p w14:paraId="0D6DFB6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1.10.4 承包人在投标文件中采用的专利、专有技术、技术秘密的使用费的承担方式：</w:t>
      </w:r>
      <w:r>
        <w:rPr>
          <w:rFonts w:ascii="宋体" w:hAnsi="宋体" w:cs="宋体" w:hint="eastAsia"/>
          <w:sz w:val="24"/>
          <w:u w:val="single"/>
          <w:lang w:bidi="ar"/>
        </w:rPr>
        <w:t xml:space="preserve"> 承包人   </w:t>
      </w:r>
      <w:r>
        <w:rPr>
          <w:rFonts w:ascii="宋体" w:hAnsi="宋体" w:cs="宋体" w:hint="eastAsia"/>
          <w:sz w:val="24"/>
          <w:lang w:bidi="ar"/>
        </w:rPr>
        <w:t>。</w:t>
      </w:r>
    </w:p>
    <w:p w14:paraId="4F538998"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1.13 责任限制</w:t>
      </w:r>
    </w:p>
    <w:p w14:paraId="52D275DE"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承包人对发包人赔偿责任的最高限额为</w:t>
      </w:r>
      <w:r>
        <w:rPr>
          <w:rFonts w:ascii="宋体" w:hAnsi="宋体" w:cs="宋体" w:hint="eastAsia"/>
          <w:sz w:val="24"/>
          <w:u w:val="single"/>
          <w:lang w:bidi="ar"/>
        </w:rPr>
        <w:t xml:space="preserve">   /  </w:t>
      </w:r>
      <w:r>
        <w:rPr>
          <w:rFonts w:ascii="宋体" w:hAnsi="宋体" w:cs="宋体" w:hint="eastAsia"/>
          <w:sz w:val="24"/>
          <w:lang w:bidi="ar"/>
        </w:rPr>
        <w:t>。</w:t>
      </w:r>
    </w:p>
    <w:p w14:paraId="6F00A3D5"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1.14 建筑信息模型技术的应用</w:t>
      </w:r>
    </w:p>
    <w:p w14:paraId="069A0896"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关于建筑信息模型技术的开发、使用、存储、传输、交付及费用约定如下：</w:t>
      </w:r>
      <w:r>
        <w:rPr>
          <w:rFonts w:ascii="宋体" w:hAnsi="宋体" w:cs="宋体" w:hint="eastAsia"/>
          <w:sz w:val="24"/>
          <w:u w:val="single"/>
          <w:lang w:bidi="ar"/>
        </w:rPr>
        <w:t xml:space="preserve">   /  </w:t>
      </w:r>
      <w:r>
        <w:rPr>
          <w:rFonts w:ascii="宋体" w:hAnsi="宋体" w:cs="宋体" w:hint="eastAsia"/>
          <w:sz w:val="24"/>
          <w:lang w:bidi="ar"/>
        </w:rPr>
        <w:t>。</w:t>
      </w:r>
    </w:p>
    <w:p w14:paraId="5E480CAD" w14:textId="77777777" w:rsidR="00544780" w:rsidRDefault="00000000">
      <w:pPr>
        <w:spacing w:line="288" w:lineRule="auto"/>
        <w:ind w:firstLineChars="200" w:firstLine="480"/>
        <w:outlineLvl w:val="1"/>
        <w:rPr>
          <w:rFonts w:ascii="宋体" w:hAnsi="宋体" w:cs="宋体" w:hint="eastAsia"/>
          <w:sz w:val="24"/>
        </w:rPr>
      </w:pPr>
      <w:r>
        <w:rPr>
          <w:rFonts w:ascii="宋体" w:hAnsi="宋体" w:cs="宋体" w:hint="eastAsia"/>
          <w:sz w:val="24"/>
          <w:lang w:bidi="ar"/>
        </w:rPr>
        <w:t>第2条 发包人</w:t>
      </w:r>
    </w:p>
    <w:p w14:paraId="0D1B2CCE"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2.2 提供施工现场和工作条件</w:t>
      </w:r>
    </w:p>
    <w:p w14:paraId="66929A26"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2.2.1 提供施工现场</w:t>
      </w:r>
    </w:p>
    <w:p w14:paraId="2130904E"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关于发包人提供施工现场的范围和期限：</w:t>
      </w:r>
      <w:r>
        <w:rPr>
          <w:rFonts w:ascii="宋体" w:hAnsi="宋体" w:cs="宋体" w:hint="eastAsia"/>
          <w:sz w:val="24"/>
          <w:u w:val="single"/>
          <w:lang w:bidi="ar"/>
        </w:rPr>
        <w:t xml:space="preserve">  施工场地应当在发包人发出的开始工作通知中载明的开始工作日期前 7天具备施工条件并移交给承包人。发包人最迟应当在移交施工场地的同时向承包人提供施工</w:t>
      </w:r>
      <w:proofErr w:type="gramStart"/>
      <w:r>
        <w:rPr>
          <w:rFonts w:ascii="宋体" w:hAnsi="宋体" w:cs="宋体" w:hint="eastAsia"/>
          <w:sz w:val="24"/>
          <w:u w:val="single"/>
          <w:lang w:bidi="ar"/>
        </w:rPr>
        <w:t>场地内地</w:t>
      </w:r>
      <w:proofErr w:type="gramEnd"/>
      <w:r>
        <w:rPr>
          <w:rFonts w:ascii="宋体" w:hAnsi="宋体" w:cs="宋体" w:hint="eastAsia"/>
          <w:sz w:val="24"/>
          <w:u w:val="single"/>
          <w:lang w:bidi="ar"/>
        </w:rPr>
        <w:t>下管线和地下设施等有关资料，并保证资料的真实、准确和完整</w:t>
      </w:r>
      <w:r>
        <w:rPr>
          <w:rFonts w:ascii="宋体" w:hAnsi="宋体" w:cs="宋体" w:hint="eastAsia"/>
          <w:sz w:val="24"/>
          <w:lang w:bidi="ar"/>
        </w:rPr>
        <w:t>。</w:t>
      </w:r>
    </w:p>
    <w:p w14:paraId="5F1CB46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2.2.2 提供工作条件</w:t>
      </w:r>
    </w:p>
    <w:p w14:paraId="6B420333"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关于发包人应负责提供的工作条件包括：</w:t>
      </w:r>
      <w:r>
        <w:rPr>
          <w:rFonts w:ascii="宋体" w:hAnsi="宋体" w:cs="宋体" w:hint="eastAsia"/>
          <w:sz w:val="24"/>
          <w:u w:val="single"/>
          <w:lang w:bidi="ar"/>
        </w:rPr>
        <w:t xml:space="preserve">    /     </w:t>
      </w:r>
      <w:r>
        <w:rPr>
          <w:rFonts w:ascii="宋体" w:hAnsi="宋体" w:cs="宋体" w:hint="eastAsia"/>
          <w:sz w:val="24"/>
          <w:lang w:bidi="ar"/>
        </w:rPr>
        <w:t>。</w:t>
      </w:r>
    </w:p>
    <w:p w14:paraId="5E819A4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2.3 提供基础资料</w:t>
      </w:r>
    </w:p>
    <w:p w14:paraId="2D09C05C"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关于发包人应提供的基础资料的范围和期限：</w:t>
      </w:r>
      <w:r>
        <w:rPr>
          <w:rFonts w:ascii="宋体" w:hAnsi="宋体" w:cs="宋体" w:hint="eastAsia"/>
          <w:sz w:val="24"/>
          <w:u w:val="single"/>
          <w:lang w:bidi="ar"/>
        </w:rPr>
        <w:t xml:space="preserve">  /   </w:t>
      </w:r>
      <w:r>
        <w:rPr>
          <w:rFonts w:ascii="宋体" w:hAnsi="宋体" w:cs="宋体" w:hint="eastAsia"/>
          <w:sz w:val="24"/>
          <w:lang w:bidi="ar"/>
        </w:rPr>
        <w:t>。</w:t>
      </w:r>
    </w:p>
    <w:p w14:paraId="6A256655"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2.5 支付合同价款</w:t>
      </w:r>
    </w:p>
    <w:p w14:paraId="37D3ADB6"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2.5.1发包人应按合同约定支付工程款。</w:t>
      </w:r>
    </w:p>
    <w:p w14:paraId="4EBBE8F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2.5.2 发包人提供资金来源证明及资金安排的期限要求：</w:t>
      </w:r>
      <w:r>
        <w:rPr>
          <w:rFonts w:ascii="宋体" w:hAnsi="宋体" w:cs="宋体" w:hint="eastAsia"/>
          <w:sz w:val="24"/>
          <w:u w:val="single"/>
          <w:lang w:bidi="ar"/>
        </w:rPr>
        <w:t xml:space="preserve">    /  </w:t>
      </w:r>
      <w:r>
        <w:rPr>
          <w:rFonts w:ascii="宋体" w:hAnsi="宋体" w:cs="宋体" w:hint="eastAsia"/>
          <w:sz w:val="24"/>
          <w:lang w:bidi="ar"/>
        </w:rPr>
        <w:t>。</w:t>
      </w:r>
    </w:p>
    <w:p w14:paraId="19E65C3A"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2.5.3 发包人提供支付担保的形式、期限、金额（或比例）：</w:t>
      </w:r>
      <w:r>
        <w:rPr>
          <w:rFonts w:ascii="宋体" w:hAnsi="宋体" w:cs="宋体" w:hint="eastAsia"/>
          <w:sz w:val="24"/>
          <w:u w:val="single"/>
          <w:lang w:bidi="ar"/>
        </w:rPr>
        <w:t xml:space="preserve">   /  </w:t>
      </w:r>
      <w:r>
        <w:rPr>
          <w:rFonts w:ascii="宋体" w:hAnsi="宋体" w:cs="宋体" w:hint="eastAsia"/>
          <w:sz w:val="24"/>
          <w:lang w:bidi="ar"/>
        </w:rPr>
        <w:t>。</w:t>
      </w:r>
    </w:p>
    <w:p w14:paraId="356CCB87"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2.7 其他义务</w:t>
      </w:r>
    </w:p>
    <w:p w14:paraId="29C8C533"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发包人应履行的其他义务：</w:t>
      </w:r>
    </w:p>
    <w:p w14:paraId="1641F020"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(1)批准和确认：按合同约定应当由发包人回复、批复、批准、确认或提出修改意见的承包人的要求、请求、申请和报批等，自发包人指定的接收人收到承包人发出的相应要求、请求、申请和报批之日起，如果发包人在合同约定的期限内未予回复、批复、批准、确认或提出修改意见的，视为发包人已经同意、确认或者批准。</w:t>
      </w:r>
    </w:p>
    <w:p w14:paraId="7AA5B0B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u w:val="single"/>
          <w:lang w:bidi="ar"/>
        </w:rPr>
        <w:t>(2)发包人应当履行合同约定的其他义务以及下述义务：发包人协助承包人与当地行政管理部门的联系沟通，协助解决承包人现场工作人员与当地公安户籍部门各项沟通与注册</w:t>
      </w:r>
      <w:r>
        <w:rPr>
          <w:rFonts w:ascii="宋体" w:hAnsi="宋体" w:cs="宋体" w:hint="eastAsia"/>
          <w:sz w:val="24"/>
          <w:lang w:bidi="ar"/>
        </w:rPr>
        <w:t>。</w:t>
      </w:r>
    </w:p>
    <w:p w14:paraId="417A8746" w14:textId="77777777" w:rsidR="00544780" w:rsidRDefault="00000000">
      <w:pPr>
        <w:spacing w:line="288" w:lineRule="auto"/>
        <w:ind w:firstLineChars="200" w:firstLine="480"/>
        <w:outlineLvl w:val="1"/>
        <w:rPr>
          <w:rFonts w:ascii="宋体" w:hAnsi="宋体" w:cs="宋体" w:hint="eastAsia"/>
          <w:sz w:val="24"/>
        </w:rPr>
      </w:pPr>
      <w:r>
        <w:rPr>
          <w:rFonts w:ascii="宋体" w:hAnsi="宋体" w:cs="宋体" w:hint="eastAsia"/>
          <w:sz w:val="24"/>
          <w:lang w:bidi="ar"/>
        </w:rPr>
        <w:t>第3条 发包人的管理</w:t>
      </w:r>
    </w:p>
    <w:p w14:paraId="14A453E3"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3.1 发包人代表</w:t>
      </w:r>
    </w:p>
    <w:p w14:paraId="7F32DB91"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发包人代表的姓名：；</w:t>
      </w:r>
    </w:p>
    <w:p w14:paraId="5D1E3B0A"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发包人代表的身份证号：；</w:t>
      </w:r>
    </w:p>
    <w:p w14:paraId="6BCBE817"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发包人代表的职务：；</w:t>
      </w:r>
    </w:p>
    <w:p w14:paraId="0893A50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发包人代表的联系电话：；</w:t>
      </w:r>
    </w:p>
    <w:p w14:paraId="232FD6B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发包人代表的电子邮箱：；</w:t>
      </w:r>
    </w:p>
    <w:p w14:paraId="7D4DE387"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发包人代表的通信地址：；</w:t>
      </w:r>
    </w:p>
    <w:p w14:paraId="301EAE33"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发包人对发包人代表的授权范围如下：</w:t>
      </w:r>
    </w:p>
    <w:p w14:paraId="240DB39E"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（1）发出可能引起工程范围的扩大或缩小、工程质量标准的提高或降低的工程变更指令或其它指令；</w:t>
      </w:r>
    </w:p>
    <w:p w14:paraId="3CB08D1D" w14:textId="77777777" w:rsidR="00544780" w:rsidRDefault="00000000">
      <w:pPr>
        <w:spacing w:line="288" w:lineRule="auto"/>
        <w:ind w:firstLineChars="200" w:firstLine="480"/>
        <w:rPr>
          <w:rFonts w:ascii="宋体" w:hAnsi="宋体" w:cs="宋体" w:hint="eastAsia"/>
          <w:sz w:val="24"/>
          <w:u w:val="single"/>
          <w:lang w:bidi="ar"/>
        </w:rPr>
      </w:pPr>
      <w:r>
        <w:rPr>
          <w:rFonts w:ascii="宋体" w:hAnsi="宋体" w:cs="宋体" w:hint="eastAsia"/>
          <w:sz w:val="24"/>
          <w:u w:val="single"/>
          <w:lang w:bidi="ar"/>
        </w:rPr>
        <w:t>（2）发布开</w:t>
      </w:r>
      <w:proofErr w:type="gramStart"/>
      <w:r>
        <w:rPr>
          <w:rFonts w:ascii="宋体" w:hAnsi="宋体" w:cs="宋体" w:hint="eastAsia"/>
          <w:sz w:val="24"/>
          <w:u w:val="single"/>
          <w:lang w:bidi="ar"/>
        </w:rPr>
        <w:t>工令</w:t>
      </w:r>
      <w:proofErr w:type="gramEnd"/>
      <w:r>
        <w:rPr>
          <w:rFonts w:ascii="宋体" w:hAnsi="宋体" w:cs="宋体" w:hint="eastAsia"/>
          <w:sz w:val="24"/>
          <w:u w:val="single"/>
          <w:lang w:bidi="ar"/>
        </w:rPr>
        <w:t>、停工令、复</w:t>
      </w:r>
      <w:proofErr w:type="gramStart"/>
      <w:r>
        <w:rPr>
          <w:rFonts w:ascii="宋体" w:hAnsi="宋体" w:cs="宋体" w:hint="eastAsia"/>
          <w:sz w:val="24"/>
          <w:u w:val="single"/>
          <w:lang w:bidi="ar"/>
        </w:rPr>
        <w:t>工令</w:t>
      </w:r>
      <w:proofErr w:type="gramEnd"/>
      <w:r>
        <w:rPr>
          <w:rFonts w:ascii="宋体" w:hAnsi="宋体" w:cs="宋体" w:hint="eastAsia"/>
          <w:sz w:val="24"/>
          <w:u w:val="single"/>
          <w:lang w:bidi="ar"/>
        </w:rPr>
        <w:t>；</w:t>
      </w:r>
    </w:p>
    <w:p w14:paraId="5C226DC5" w14:textId="77777777" w:rsidR="00544780" w:rsidRDefault="00000000">
      <w:pPr>
        <w:spacing w:line="288" w:lineRule="auto"/>
        <w:ind w:firstLineChars="200" w:firstLine="480"/>
        <w:rPr>
          <w:rFonts w:ascii="宋体" w:hAnsi="宋体" w:cs="宋体" w:hint="eastAsia"/>
          <w:sz w:val="24"/>
          <w:u w:val="single"/>
          <w:lang w:bidi="ar"/>
        </w:rPr>
      </w:pPr>
      <w:r>
        <w:rPr>
          <w:rFonts w:ascii="宋体" w:hAnsi="宋体" w:cs="宋体" w:hint="eastAsia"/>
          <w:sz w:val="24"/>
          <w:u w:val="single"/>
          <w:lang w:bidi="ar"/>
        </w:rPr>
        <w:t>（3）审核承包人提出的顺延工期的申请；</w:t>
      </w:r>
    </w:p>
    <w:p w14:paraId="2FDA0F69"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（4）审核承包人提出的追加或变更工程价款、补偿损失的申</w:t>
      </w:r>
    </w:p>
    <w:p w14:paraId="5B8DF7C0"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请及工程索赔价款的确认；</w:t>
      </w:r>
    </w:p>
    <w:p w14:paraId="70665AF6"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（5）审核承包人提出的主要材料设备的采购清单；</w:t>
      </w:r>
    </w:p>
    <w:p w14:paraId="21BC83E2"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（6）审核工程进度款以及变更或增加工程量的签证；</w:t>
      </w:r>
    </w:p>
    <w:p w14:paraId="581C39F6" w14:textId="77777777" w:rsidR="00544780" w:rsidRDefault="00000000">
      <w:pPr>
        <w:spacing w:line="288" w:lineRule="auto"/>
        <w:ind w:firstLineChars="200" w:firstLine="480"/>
        <w:rPr>
          <w:rFonts w:ascii="宋体" w:hAnsi="宋体" w:cs="宋体" w:hint="eastAsia"/>
          <w:sz w:val="24"/>
          <w:u w:val="single"/>
          <w:lang w:bidi="ar"/>
        </w:rPr>
      </w:pPr>
      <w:r>
        <w:rPr>
          <w:rFonts w:ascii="宋体" w:hAnsi="宋体" w:cs="宋体" w:hint="eastAsia"/>
          <w:sz w:val="24"/>
          <w:u w:val="single"/>
          <w:lang w:bidi="ar"/>
        </w:rPr>
        <w:t>（7）工程竣工验收报告或甩项验收报告及工程缺陷证书的确认；</w:t>
      </w:r>
    </w:p>
    <w:p w14:paraId="4DE8696F"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（8）撤换承包人主要管理人员。</w:t>
      </w:r>
    </w:p>
    <w:p w14:paraId="6821A3B5"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发包人代表的职责：。</w:t>
      </w:r>
    </w:p>
    <w:p w14:paraId="6D925588"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发包人代表在发出上述指令、批准或确认时，应附上发包人加盖公章的书面确认。</w:t>
      </w:r>
    </w:p>
    <w:p w14:paraId="21E82923"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3.2 发包人人员</w:t>
      </w:r>
    </w:p>
    <w:p w14:paraId="627ED863"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发包人人员姓名：；</w:t>
      </w:r>
    </w:p>
    <w:p w14:paraId="37404267"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发包人人员职务：；</w:t>
      </w:r>
    </w:p>
    <w:p w14:paraId="37404D9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发包人人员职责：。</w:t>
      </w:r>
    </w:p>
    <w:p w14:paraId="38EDBAC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3.3 工程师</w:t>
      </w:r>
    </w:p>
    <w:p w14:paraId="13242A9C"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3.3.1 工程师名称：</w:t>
      </w:r>
      <w:r>
        <w:rPr>
          <w:rFonts w:ascii="宋体" w:hAnsi="宋体" w:cs="宋体" w:hint="eastAsia"/>
          <w:sz w:val="24"/>
          <w:u w:val="single"/>
          <w:lang w:bidi="ar"/>
        </w:rPr>
        <w:t xml:space="preserve">   /    </w:t>
      </w:r>
      <w:r>
        <w:rPr>
          <w:rFonts w:ascii="宋体" w:hAnsi="宋体" w:cs="宋体" w:hint="eastAsia"/>
          <w:sz w:val="24"/>
          <w:lang w:bidi="ar"/>
        </w:rPr>
        <w:t>；工程师监督管理范围、内容：</w:t>
      </w:r>
      <w:r>
        <w:rPr>
          <w:rFonts w:ascii="宋体" w:hAnsi="宋体" w:cs="宋体" w:hint="eastAsia"/>
          <w:sz w:val="24"/>
          <w:u w:val="single"/>
          <w:lang w:bidi="ar"/>
        </w:rPr>
        <w:t xml:space="preserve"> /   </w:t>
      </w:r>
      <w:r>
        <w:rPr>
          <w:rFonts w:ascii="宋体" w:hAnsi="宋体" w:cs="宋体" w:hint="eastAsia"/>
          <w:sz w:val="24"/>
          <w:lang w:bidi="ar"/>
        </w:rPr>
        <w:t>；工程师权限：</w:t>
      </w:r>
      <w:r>
        <w:rPr>
          <w:rFonts w:ascii="宋体" w:hAnsi="宋体" w:cs="宋体" w:hint="eastAsia"/>
          <w:sz w:val="24"/>
          <w:u w:val="single"/>
          <w:lang w:bidi="ar"/>
        </w:rPr>
        <w:t xml:space="preserve">  /   </w:t>
      </w:r>
      <w:r>
        <w:rPr>
          <w:rFonts w:ascii="宋体" w:hAnsi="宋体" w:cs="宋体" w:hint="eastAsia"/>
          <w:sz w:val="24"/>
          <w:lang w:bidi="ar"/>
        </w:rPr>
        <w:t>。</w:t>
      </w:r>
    </w:p>
    <w:p w14:paraId="6D8357DE"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3.6 商定或确定</w:t>
      </w:r>
    </w:p>
    <w:p w14:paraId="62CEDE8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3.6.2 关于商定时间限制的具体约定：</w:t>
      </w:r>
      <w:r>
        <w:rPr>
          <w:rFonts w:ascii="宋体" w:hAnsi="宋体" w:cs="宋体" w:hint="eastAsia"/>
          <w:sz w:val="24"/>
          <w:u w:val="single"/>
          <w:lang w:bidi="ar"/>
        </w:rPr>
        <w:t xml:space="preserve">   /  </w:t>
      </w:r>
      <w:r>
        <w:rPr>
          <w:rFonts w:ascii="宋体" w:hAnsi="宋体" w:cs="宋体" w:hint="eastAsia"/>
          <w:sz w:val="24"/>
          <w:lang w:bidi="ar"/>
        </w:rPr>
        <w:t>。</w:t>
      </w:r>
    </w:p>
    <w:p w14:paraId="353AC245"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3.6.3 关于商定或确定效力的具体约定：</w:t>
      </w:r>
      <w:r>
        <w:rPr>
          <w:rFonts w:ascii="宋体" w:hAnsi="宋体" w:cs="宋体" w:hint="eastAsia"/>
          <w:sz w:val="24"/>
          <w:u w:val="single"/>
          <w:lang w:bidi="ar"/>
        </w:rPr>
        <w:t xml:space="preserve">  /  </w:t>
      </w:r>
      <w:r>
        <w:rPr>
          <w:rFonts w:ascii="宋体" w:hAnsi="宋体" w:cs="宋体" w:hint="eastAsia"/>
          <w:sz w:val="24"/>
          <w:lang w:bidi="ar"/>
        </w:rPr>
        <w:t>；关于对工程师的确定提出异议的具体约定：</w:t>
      </w:r>
      <w:r>
        <w:rPr>
          <w:rFonts w:ascii="宋体" w:hAnsi="宋体" w:cs="宋体" w:hint="eastAsia"/>
          <w:sz w:val="24"/>
          <w:u w:val="single"/>
          <w:lang w:bidi="ar"/>
        </w:rPr>
        <w:t xml:space="preserve">  / </w:t>
      </w:r>
      <w:r>
        <w:rPr>
          <w:rFonts w:ascii="宋体" w:hAnsi="宋体" w:cs="宋体" w:hint="eastAsia"/>
          <w:sz w:val="24"/>
          <w:lang w:bidi="ar"/>
        </w:rPr>
        <w:t>。</w:t>
      </w:r>
    </w:p>
    <w:p w14:paraId="2A3BAEE1"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3.7 会议</w:t>
      </w:r>
    </w:p>
    <w:p w14:paraId="4EB0B11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3.7.1 关于召开会议的具体约定：</w:t>
      </w:r>
      <w:r>
        <w:rPr>
          <w:rFonts w:ascii="宋体" w:hAnsi="宋体" w:cs="宋体" w:hint="eastAsia"/>
          <w:sz w:val="24"/>
          <w:u w:val="single"/>
          <w:lang w:bidi="ar"/>
        </w:rPr>
        <w:t xml:space="preserve">  /  </w:t>
      </w:r>
      <w:r>
        <w:rPr>
          <w:rFonts w:ascii="宋体" w:hAnsi="宋体" w:cs="宋体" w:hint="eastAsia"/>
          <w:sz w:val="24"/>
          <w:lang w:bidi="ar"/>
        </w:rPr>
        <w:t>。</w:t>
      </w:r>
    </w:p>
    <w:p w14:paraId="6B86F13C"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3.7.2 关于保存和提供会议纪要的具体约定：</w:t>
      </w:r>
      <w:r>
        <w:rPr>
          <w:rFonts w:ascii="宋体" w:hAnsi="宋体" w:cs="宋体" w:hint="eastAsia"/>
          <w:sz w:val="24"/>
          <w:u w:val="single"/>
          <w:lang w:bidi="ar"/>
        </w:rPr>
        <w:t xml:space="preserve"> / </w:t>
      </w:r>
      <w:r>
        <w:rPr>
          <w:rFonts w:ascii="宋体" w:hAnsi="宋体" w:cs="宋体" w:hint="eastAsia"/>
          <w:sz w:val="24"/>
          <w:lang w:bidi="ar"/>
        </w:rPr>
        <w:t>。</w:t>
      </w:r>
    </w:p>
    <w:p w14:paraId="32E16CE1" w14:textId="77777777" w:rsidR="00544780" w:rsidRDefault="00000000">
      <w:pPr>
        <w:spacing w:line="288" w:lineRule="auto"/>
        <w:ind w:firstLineChars="200" w:firstLine="480"/>
        <w:outlineLvl w:val="1"/>
        <w:rPr>
          <w:rFonts w:ascii="宋体" w:hAnsi="宋体" w:cs="宋体" w:hint="eastAsia"/>
          <w:sz w:val="24"/>
        </w:rPr>
      </w:pPr>
      <w:r>
        <w:rPr>
          <w:rFonts w:ascii="宋体" w:hAnsi="宋体" w:cs="宋体" w:hint="eastAsia"/>
          <w:sz w:val="24"/>
          <w:lang w:bidi="ar"/>
        </w:rPr>
        <w:t>第4条 承包人</w:t>
      </w:r>
    </w:p>
    <w:p w14:paraId="0D1AC4B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4.2 履约担保</w:t>
      </w:r>
    </w:p>
    <w:p w14:paraId="56FA47B2"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lang w:bidi="ar"/>
        </w:rPr>
        <w:t>履约担保的形式：</w:t>
      </w:r>
      <w:r>
        <w:rPr>
          <w:rFonts w:ascii="宋体" w:hAnsi="宋体" w:cs="宋体" w:hint="eastAsia"/>
          <w:sz w:val="24"/>
          <w:u w:val="single"/>
          <w:lang w:bidi="ar"/>
        </w:rPr>
        <w:t>银行汇票或支票。</w:t>
      </w:r>
    </w:p>
    <w:p w14:paraId="5A9D6AFA"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lang w:bidi="ar"/>
        </w:rPr>
        <w:t>履约担保的金额及期限：</w:t>
      </w:r>
      <w:r>
        <w:rPr>
          <w:rFonts w:ascii="宋体" w:hAnsi="宋体" w:cs="宋体" w:hint="eastAsia"/>
          <w:sz w:val="24"/>
          <w:u w:val="single"/>
          <w:lang w:bidi="ar"/>
        </w:rPr>
        <w:t>合同价的1.5%，在中标通知书发放15</w:t>
      </w:r>
      <w:proofErr w:type="gramStart"/>
      <w:r>
        <w:rPr>
          <w:rFonts w:ascii="宋体" w:hAnsi="宋体" w:cs="宋体" w:hint="eastAsia"/>
          <w:sz w:val="24"/>
          <w:u w:val="single"/>
          <w:lang w:bidi="ar"/>
        </w:rPr>
        <w:t>日历天</w:t>
      </w:r>
      <w:proofErr w:type="gramEnd"/>
      <w:r>
        <w:rPr>
          <w:rFonts w:ascii="宋体" w:hAnsi="宋体" w:cs="宋体" w:hint="eastAsia"/>
          <w:sz w:val="24"/>
          <w:u w:val="single"/>
          <w:lang w:bidi="ar"/>
        </w:rPr>
        <w:t>内，提交符合发包人要求的银行汇票或支票，否则发包人有权取消承包人资格。（履约担保金额中的40%作为质量担保，30%作为工期进度担保，剩余30%作为文明施工担保）。</w:t>
      </w:r>
    </w:p>
    <w:p w14:paraId="641DE790"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履约担保金在工程竣工验收合格且提交完整的结算资料后，扣除各项违约金一次性无息退还。</w:t>
      </w:r>
    </w:p>
    <w:p w14:paraId="6A496AFB"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4.3 工程总承包项目经理</w:t>
      </w:r>
    </w:p>
    <w:p w14:paraId="1D9A201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4.3.1 工程总承包项目经理姓名：</w:t>
      </w:r>
      <w:r>
        <w:rPr>
          <w:rFonts w:ascii="宋体" w:hAnsi="宋体" w:cs="宋体" w:hint="eastAsia"/>
          <w:sz w:val="24"/>
          <w:u w:val="single"/>
          <w:lang w:bidi="ar"/>
        </w:rPr>
        <w:t xml:space="preserve">     </w:t>
      </w:r>
      <w:r>
        <w:rPr>
          <w:rFonts w:ascii="宋体" w:hAnsi="宋体" w:cs="宋体" w:hint="eastAsia"/>
          <w:sz w:val="24"/>
          <w:lang w:bidi="ar"/>
        </w:rPr>
        <w:t>；</w:t>
      </w:r>
    </w:p>
    <w:p w14:paraId="3CCCC97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执业资格或职称类型：</w:t>
      </w:r>
      <w:r>
        <w:rPr>
          <w:rFonts w:ascii="宋体" w:hAnsi="宋体" w:cs="宋体" w:hint="eastAsia"/>
          <w:sz w:val="24"/>
          <w:u w:val="single"/>
          <w:lang w:bidi="ar"/>
        </w:rPr>
        <w:t xml:space="preserve">       </w:t>
      </w:r>
      <w:r>
        <w:rPr>
          <w:rFonts w:ascii="宋体" w:hAnsi="宋体" w:cs="宋体" w:hint="eastAsia"/>
          <w:sz w:val="24"/>
          <w:lang w:bidi="ar"/>
        </w:rPr>
        <w:t>；</w:t>
      </w:r>
    </w:p>
    <w:p w14:paraId="175A01A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执业资格证或职称证号码：</w:t>
      </w:r>
      <w:r>
        <w:rPr>
          <w:rFonts w:ascii="宋体" w:hAnsi="宋体" w:cs="宋体" w:hint="eastAsia"/>
          <w:sz w:val="24"/>
          <w:u w:val="single"/>
          <w:lang w:bidi="ar"/>
        </w:rPr>
        <w:t xml:space="preserve">       </w:t>
      </w:r>
      <w:r>
        <w:rPr>
          <w:rFonts w:ascii="宋体" w:hAnsi="宋体" w:cs="宋体" w:hint="eastAsia"/>
          <w:sz w:val="24"/>
          <w:lang w:bidi="ar"/>
        </w:rPr>
        <w:t>；</w:t>
      </w:r>
    </w:p>
    <w:p w14:paraId="72FD025B"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联系电话：</w:t>
      </w:r>
      <w:r>
        <w:rPr>
          <w:rFonts w:ascii="宋体" w:hAnsi="宋体" w:cs="宋体" w:hint="eastAsia"/>
          <w:sz w:val="24"/>
          <w:u w:val="single"/>
          <w:lang w:bidi="ar"/>
        </w:rPr>
        <w:t xml:space="preserve">      </w:t>
      </w:r>
      <w:r>
        <w:rPr>
          <w:rFonts w:ascii="宋体" w:hAnsi="宋体" w:cs="宋体" w:hint="eastAsia"/>
          <w:sz w:val="24"/>
          <w:lang w:bidi="ar"/>
        </w:rPr>
        <w:t>；</w:t>
      </w:r>
    </w:p>
    <w:p w14:paraId="6F5055D7"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电子邮箱：</w:t>
      </w:r>
      <w:r>
        <w:rPr>
          <w:rFonts w:ascii="宋体" w:hAnsi="宋体" w:cs="宋体" w:hint="eastAsia"/>
          <w:sz w:val="24"/>
          <w:u w:val="single"/>
          <w:lang w:bidi="ar"/>
        </w:rPr>
        <w:t xml:space="preserve">      </w:t>
      </w:r>
      <w:r>
        <w:rPr>
          <w:rFonts w:ascii="宋体" w:hAnsi="宋体" w:cs="宋体" w:hint="eastAsia"/>
          <w:sz w:val="24"/>
          <w:lang w:bidi="ar"/>
        </w:rPr>
        <w:t>；</w:t>
      </w:r>
    </w:p>
    <w:p w14:paraId="77FA11D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通信地址：</w:t>
      </w:r>
      <w:r>
        <w:rPr>
          <w:rFonts w:ascii="宋体" w:hAnsi="宋体" w:cs="宋体" w:hint="eastAsia"/>
          <w:sz w:val="24"/>
          <w:u w:val="single"/>
          <w:lang w:bidi="ar"/>
        </w:rPr>
        <w:t xml:space="preserve">      </w:t>
      </w:r>
      <w:r>
        <w:rPr>
          <w:rFonts w:ascii="宋体" w:hAnsi="宋体" w:cs="宋体" w:hint="eastAsia"/>
          <w:sz w:val="24"/>
          <w:lang w:bidi="ar"/>
        </w:rPr>
        <w:t>。</w:t>
      </w:r>
    </w:p>
    <w:p w14:paraId="4F8A4A61"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承包人未提交劳动合同，以及没有为工程总承包项目经理缴纳社会保险证明的违约责任：</w:t>
      </w:r>
      <w:r>
        <w:rPr>
          <w:rFonts w:ascii="宋体" w:hAnsi="宋体" w:cs="宋体" w:hint="eastAsia"/>
          <w:sz w:val="24"/>
          <w:u w:val="single"/>
          <w:lang w:bidi="ar"/>
        </w:rPr>
        <w:t xml:space="preserve">  发包人有权解除本项目合同  </w:t>
      </w:r>
      <w:r>
        <w:rPr>
          <w:rFonts w:ascii="宋体" w:hAnsi="宋体" w:cs="宋体" w:hint="eastAsia"/>
          <w:sz w:val="24"/>
          <w:lang w:bidi="ar"/>
        </w:rPr>
        <w:t>。</w:t>
      </w:r>
    </w:p>
    <w:p w14:paraId="075441C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4.3.2 工程总承包项目经理每月在现场的时间要求：</w:t>
      </w:r>
      <w:r>
        <w:rPr>
          <w:rFonts w:ascii="宋体" w:hAnsi="宋体" w:cs="宋体" w:hint="eastAsia"/>
          <w:sz w:val="24"/>
          <w:u w:val="single"/>
          <w:lang w:bidi="ar"/>
        </w:rPr>
        <w:t xml:space="preserve"> 应常驻现场，且每月在现场时间不少于22天</w:t>
      </w:r>
      <w:r>
        <w:rPr>
          <w:rFonts w:ascii="宋体" w:hAnsi="宋体" w:cs="宋体" w:hint="eastAsia"/>
          <w:sz w:val="24"/>
          <w:lang w:bidi="ar"/>
        </w:rPr>
        <w:t>。</w:t>
      </w:r>
    </w:p>
    <w:p w14:paraId="466C67A1"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工程总承包项目经理未经批准擅自离开施工现场的违约责任：</w:t>
      </w:r>
      <w:r>
        <w:rPr>
          <w:rFonts w:ascii="宋体" w:hAnsi="宋体" w:cs="宋体" w:hint="eastAsia"/>
          <w:sz w:val="24"/>
          <w:u w:val="single"/>
          <w:lang w:bidi="ar"/>
        </w:rPr>
        <w:t xml:space="preserve">  按照发包人考勤结果每少一天向发包人支付违约金1000元/人  </w:t>
      </w:r>
      <w:r>
        <w:rPr>
          <w:rFonts w:ascii="宋体" w:hAnsi="宋体" w:cs="宋体" w:hint="eastAsia"/>
          <w:sz w:val="24"/>
          <w:lang w:bidi="ar"/>
        </w:rPr>
        <w:t>。</w:t>
      </w:r>
    </w:p>
    <w:p w14:paraId="47D05A63"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4.3.3 承包人对工程总承包项目经理的授权范围:</w:t>
      </w:r>
    </w:p>
    <w:p w14:paraId="1F286C12"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（1）参与项目招标、投标和合同签订；</w:t>
      </w:r>
    </w:p>
    <w:p w14:paraId="6CC6BBCA"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（2）参与组建项目管理机构；</w:t>
      </w:r>
    </w:p>
    <w:p w14:paraId="1F1F18A4"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（3）参与组织对项目各阶段的重大决策；</w:t>
      </w:r>
    </w:p>
    <w:p w14:paraId="0701008E"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（4）主持项目管理机构工作；</w:t>
      </w:r>
    </w:p>
    <w:p w14:paraId="4C7F0B2C"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（5）决定授权范围内的项目资源使用；</w:t>
      </w:r>
    </w:p>
    <w:p w14:paraId="40DC6AAE"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（6）在组织制度的框架下制定项目管理机构管理制度；</w:t>
      </w:r>
    </w:p>
    <w:p w14:paraId="62F56AED"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（7）在授权范围内与项目相关方进行直接沟通；</w:t>
      </w:r>
    </w:p>
    <w:p w14:paraId="7C13FE81"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4.3.4 承包人擅自更换工程总承包项目经理的违约责任：</w:t>
      </w:r>
      <w:r>
        <w:rPr>
          <w:rFonts w:ascii="宋体" w:hAnsi="宋体" w:cs="宋体" w:hint="eastAsia"/>
          <w:sz w:val="24"/>
          <w:u w:val="single"/>
          <w:lang w:bidi="ar"/>
        </w:rPr>
        <w:t xml:space="preserve">  未经发包人同意擅自变更项目经理处工程中标价2%的罚款；若确因特殊原因需更换，须经发包人同意；更换后的项目经理资质等级不得低于原项目经理资质等级</w:t>
      </w:r>
      <w:r>
        <w:rPr>
          <w:rFonts w:ascii="宋体" w:hAnsi="宋体" w:cs="宋体" w:hint="eastAsia"/>
          <w:sz w:val="24"/>
          <w:lang w:bidi="ar"/>
        </w:rPr>
        <w:t>。</w:t>
      </w:r>
    </w:p>
    <w:p w14:paraId="2617971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4.4 承包人人员</w:t>
      </w:r>
    </w:p>
    <w:p w14:paraId="720C53D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4.4.1 人员安排</w:t>
      </w:r>
    </w:p>
    <w:p w14:paraId="5DF9ADC2"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承包人提交项目管理机构及施工现场人员安排的报告的期限：</w:t>
      </w:r>
      <w:r>
        <w:rPr>
          <w:rFonts w:ascii="宋体" w:hAnsi="宋体" w:cs="宋体" w:hint="eastAsia"/>
          <w:sz w:val="24"/>
          <w:u w:val="single"/>
          <w:lang w:bidi="ar"/>
        </w:rPr>
        <w:t xml:space="preserve">   承包人进场7</w:t>
      </w:r>
      <w:proofErr w:type="gramStart"/>
      <w:r>
        <w:rPr>
          <w:rFonts w:ascii="宋体" w:hAnsi="宋体" w:cs="宋体" w:hint="eastAsia"/>
          <w:sz w:val="24"/>
          <w:u w:val="single"/>
          <w:lang w:bidi="ar"/>
        </w:rPr>
        <w:t>日历天</w:t>
      </w:r>
      <w:proofErr w:type="gramEnd"/>
      <w:r>
        <w:rPr>
          <w:rFonts w:ascii="宋体" w:hAnsi="宋体" w:cs="宋体" w:hint="eastAsia"/>
          <w:sz w:val="24"/>
          <w:u w:val="single"/>
          <w:lang w:bidi="ar"/>
        </w:rPr>
        <w:t xml:space="preserve">前          </w:t>
      </w:r>
      <w:r>
        <w:rPr>
          <w:rFonts w:ascii="宋体" w:hAnsi="宋体" w:cs="宋体" w:hint="eastAsia"/>
          <w:sz w:val="24"/>
          <w:lang w:bidi="ar"/>
        </w:rPr>
        <w:t>。</w:t>
      </w:r>
    </w:p>
    <w:p w14:paraId="4E8BC41E"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承包人提交关键人员信息及注册执业资格等证明其具备担任关键人员能力的相关文件的期限：</w:t>
      </w:r>
      <w:r>
        <w:rPr>
          <w:rFonts w:ascii="宋体" w:hAnsi="宋体" w:cs="宋体" w:hint="eastAsia"/>
          <w:sz w:val="24"/>
          <w:u w:val="single"/>
          <w:lang w:bidi="ar"/>
        </w:rPr>
        <w:t xml:space="preserve">  承包人进场7</w:t>
      </w:r>
      <w:proofErr w:type="gramStart"/>
      <w:r>
        <w:rPr>
          <w:rFonts w:ascii="宋体" w:hAnsi="宋体" w:cs="宋体" w:hint="eastAsia"/>
          <w:sz w:val="24"/>
          <w:u w:val="single"/>
          <w:lang w:bidi="ar"/>
        </w:rPr>
        <w:t>日历天</w:t>
      </w:r>
      <w:proofErr w:type="gramEnd"/>
      <w:r>
        <w:rPr>
          <w:rFonts w:ascii="宋体" w:hAnsi="宋体" w:cs="宋体" w:hint="eastAsia"/>
          <w:sz w:val="24"/>
          <w:u w:val="single"/>
          <w:lang w:bidi="ar"/>
        </w:rPr>
        <w:t xml:space="preserve">前  </w:t>
      </w:r>
      <w:r>
        <w:rPr>
          <w:rFonts w:ascii="宋体" w:hAnsi="宋体" w:cs="宋体" w:hint="eastAsia"/>
          <w:sz w:val="24"/>
          <w:lang w:bidi="ar"/>
        </w:rPr>
        <w:t>。</w:t>
      </w:r>
    </w:p>
    <w:p w14:paraId="62EF882A"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4.4.2 关键人员更换</w:t>
      </w:r>
    </w:p>
    <w:p w14:paraId="1A47A839"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lang w:bidi="ar"/>
        </w:rPr>
        <w:t>承包人擅自更换关键人员的违约责任：</w:t>
      </w:r>
      <w:r>
        <w:rPr>
          <w:rFonts w:ascii="宋体" w:hAnsi="宋体" w:cs="宋体" w:hint="eastAsia"/>
          <w:sz w:val="24"/>
          <w:u w:val="single"/>
          <w:lang w:bidi="ar"/>
        </w:rPr>
        <w:t xml:space="preserve"> 未经发包人同意擅自变更项目实施主要管理人员的处1万元每人每次的罚款, 更换后的项目实施主要管理人员资质等级不得低于原管理人员的职称等级。</w:t>
      </w:r>
    </w:p>
    <w:p w14:paraId="4A0D5AF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4.4.3 现场管理关键人员在岗要求</w:t>
      </w:r>
    </w:p>
    <w:p w14:paraId="7D6686EB"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承包人现场管理关键人员离开施工现场的批准要求：</w:t>
      </w:r>
      <w:r>
        <w:rPr>
          <w:rFonts w:ascii="宋体" w:hAnsi="宋体" w:cs="宋体" w:hint="eastAsia"/>
          <w:sz w:val="24"/>
          <w:u w:val="single"/>
          <w:lang w:bidi="ar"/>
        </w:rPr>
        <w:t xml:space="preserve">  须经发包人同意 </w:t>
      </w:r>
      <w:r>
        <w:rPr>
          <w:rFonts w:ascii="宋体" w:hAnsi="宋体" w:cs="宋体" w:hint="eastAsia"/>
          <w:sz w:val="24"/>
          <w:lang w:bidi="ar"/>
        </w:rPr>
        <w:t>。</w:t>
      </w:r>
    </w:p>
    <w:p w14:paraId="6152EE7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承包人现场管理关键人员擅自离开施工现场的违约责任：</w:t>
      </w:r>
      <w:r>
        <w:rPr>
          <w:rFonts w:ascii="宋体" w:hAnsi="宋体" w:cs="宋体" w:hint="eastAsia"/>
          <w:sz w:val="24"/>
          <w:u w:val="single"/>
          <w:lang w:bidi="ar"/>
        </w:rPr>
        <w:t xml:space="preserve">   处1000元每人每天的罚款  </w:t>
      </w:r>
      <w:r>
        <w:rPr>
          <w:rFonts w:ascii="宋体" w:hAnsi="宋体" w:cs="宋体" w:hint="eastAsia"/>
          <w:sz w:val="24"/>
          <w:lang w:bidi="ar"/>
        </w:rPr>
        <w:t>。</w:t>
      </w:r>
    </w:p>
    <w:p w14:paraId="45941AD6"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4.5 分包</w:t>
      </w:r>
    </w:p>
    <w:p w14:paraId="5DD64D05"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4.5.1发包人同意承包人分包的非主体、非关键性工作：本项目不得转包与违法分包（对施工中的特殊专业工程确需分包的，须征得发包人的同意），一经发现转包与违法分包，发包人可立即终止合同，同时不支付工程款。</w:t>
      </w:r>
    </w:p>
    <w:p w14:paraId="0155AB63"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发包人同意承包人分包的非主体、非关键性工作，除通用合同条款第4.5款的约定外，分包还应遵循以下约定：</w:t>
      </w:r>
    </w:p>
    <w:p w14:paraId="4E9C9E06"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(1)除本款约定的分包内容外，承包人可在工程实施阶段分批</w:t>
      </w:r>
      <w:proofErr w:type="gramStart"/>
      <w:r>
        <w:rPr>
          <w:rFonts w:ascii="宋体" w:hAnsi="宋体" w:cs="宋体" w:hint="eastAsia"/>
          <w:sz w:val="24"/>
          <w:lang w:bidi="ar"/>
        </w:rPr>
        <w:t>分期就</w:t>
      </w:r>
      <w:proofErr w:type="gramEnd"/>
      <w:r>
        <w:rPr>
          <w:rFonts w:ascii="宋体" w:hAnsi="宋体" w:cs="宋体" w:hint="eastAsia"/>
          <w:sz w:val="24"/>
          <w:lang w:bidi="ar"/>
        </w:rPr>
        <w:t>分包事项向发包人提交申请，发包人在接到分包事项申请后的15日内，予以批准或提出意见。发包人未能在15日批准亦未提出意见的，承包人有权在提交该分包事项后的第16日开始，将提出的拟分包事项对外分包。</w:t>
      </w:r>
    </w:p>
    <w:p w14:paraId="69673AB3"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(2)未经发包人同意的分包工程和分包人，发包人有权拒绝验收分包工程和支付相应款项，由此引起的发包人费用增加和(或)延误的工期由承包人承担。</w:t>
      </w:r>
    </w:p>
    <w:p w14:paraId="3843C742"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4.6 联合体</w:t>
      </w:r>
    </w:p>
    <w:p w14:paraId="1B400DD7"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本项目不接受联合体。</w:t>
      </w:r>
    </w:p>
    <w:p w14:paraId="035FA2F0" w14:textId="77777777" w:rsidR="00544780" w:rsidRDefault="00000000">
      <w:pPr>
        <w:spacing w:line="288" w:lineRule="auto"/>
        <w:ind w:firstLineChars="200" w:firstLine="480"/>
        <w:outlineLvl w:val="1"/>
        <w:rPr>
          <w:rFonts w:ascii="宋体" w:hAnsi="宋体" w:cs="宋体" w:hint="eastAsia"/>
          <w:sz w:val="24"/>
        </w:rPr>
      </w:pPr>
      <w:r>
        <w:rPr>
          <w:rFonts w:ascii="宋体" w:hAnsi="宋体" w:cs="宋体" w:hint="eastAsia"/>
          <w:sz w:val="24"/>
          <w:lang w:bidi="ar"/>
        </w:rPr>
        <w:t>第5条 设计</w:t>
      </w:r>
    </w:p>
    <w:p w14:paraId="06FA7CA6"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5.2 承包人文件审查</w:t>
      </w:r>
    </w:p>
    <w:p w14:paraId="528CAD44" w14:textId="77777777" w:rsidR="00544780" w:rsidRDefault="00000000">
      <w:pPr>
        <w:spacing w:line="288" w:lineRule="auto"/>
        <w:ind w:firstLineChars="200" w:firstLine="480"/>
        <w:rPr>
          <w:rFonts w:ascii="宋体" w:hAnsi="宋体" w:cs="宋体" w:hint="eastAsia"/>
          <w:b/>
          <w:sz w:val="24"/>
          <w:u w:val="single"/>
        </w:rPr>
      </w:pPr>
      <w:r>
        <w:rPr>
          <w:rFonts w:ascii="宋体" w:hAnsi="宋体" w:cs="宋体" w:hint="eastAsia"/>
          <w:sz w:val="24"/>
          <w:lang w:bidi="ar"/>
        </w:rPr>
        <w:t>5.2.1 承包人文件审查的期限：</w:t>
      </w:r>
      <w:r>
        <w:rPr>
          <w:rFonts w:ascii="宋体" w:hAnsi="宋体" w:cs="宋体" w:hint="eastAsia"/>
          <w:sz w:val="24"/>
          <w:u w:val="single"/>
          <w:lang w:bidi="ar"/>
        </w:rPr>
        <w:t xml:space="preserve"> 发包人收到承包人递交的施工图后，应在7天内审查完毕。</w:t>
      </w:r>
    </w:p>
    <w:p w14:paraId="79DFF60C" w14:textId="77777777" w:rsidR="00544780" w:rsidRDefault="00000000">
      <w:pPr>
        <w:spacing w:line="288" w:lineRule="auto"/>
        <w:ind w:firstLineChars="200" w:firstLine="482"/>
        <w:outlineLvl w:val="0"/>
        <w:rPr>
          <w:rFonts w:ascii="宋体" w:hAnsi="宋体" w:cs="宋体" w:hint="eastAsia"/>
          <w:b/>
          <w:sz w:val="24"/>
        </w:rPr>
      </w:pPr>
      <w:r>
        <w:rPr>
          <w:rFonts w:ascii="宋体" w:hAnsi="宋体" w:cs="宋体" w:hint="eastAsia"/>
          <w:b/>
          <w:sz w:val="24"/>
          <w:lang w:bidi="ar"/>
        </w:rPr>
        <w:t>第7条 施工</w:t>
      </w:r>
    </w:p>
    <w:p w14:paraId="1FEF1D3A"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7.4 测量放线</w:t>
      </w:r>
    </w:p>
    <w:p w14:paraId="3340FF15"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7.4.1 关于测量放线的特别约定的技术规范：</w:t>
      </w:r>
      <w:r>
        <w:rPr>
          <w:rFonts w:ascii="宋体" w:hAnsi="宋体" w:cs="宋体" w:hint="eastAsia"/>
          <w:sz w:val="24"/>
          <w:u w:val="single"/>
          <w:lang w:bidi="ar"/>
        </w:rPr>
        <w:t xml:space="preserve">     /    </w:t>
      </w:r>
      <w:r>
        <w:rPr>
          <w:rFonts w:ascii="宋体" w:hAnsi="宋体" w:cs="宋体" w:hint="eastAsia"/>
          <w:sz w:val="24"/>
          <w:lang w:bidi="ar"/>
        </w:rPr>
        <w:t>。施工控制网资料的告知期限：</w:t>
      </w:r>
      <w:r>
        <w:rPr>
          <w:rFonts w:ascii="宋体" w:hAnsi="宋体" w:cs="宋体" w:hint="eastAsia"/>
          <w:sz w:val="24"/>
          <w:u w:val="single"/>
          <w:lang w:bidi="ar"/>
        </w:rPr>
        <w:t xml:space="preserve">   开工前7天内双方现场交验，并做交验记录 </w:t>
      </w:r>
      <w:r>
        <w:rPr>
          <w:rFonts w:ascii="宋体" w:hAnsi="宋体" w:cs="宋体" w:hint="eastAsia"/>
          <w:sz w:val="24"/>
          <w:lang w:bidi="ar"/>
        </w:rPr>
        <w:t>。</w:t>
      </w:r>
    </w:p>
    <w:p w14:paraId="5F868744"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7.5 现场劳动用工</w:t>
      </w:r>
    </w:p>
    <w:p w14:paraId="47003636"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7.5.2 合同当事人对建筑工人工资清偿事宜和违约责任的约定：</w:t>
      </w:r>
      <w:r>
        <w:rPr>
          <w:rFonts w:ascii="宋体" w:hAnsi="宋体" w:cs="宋体" w:hint="eastAsia"/>
          <w:sz w:val="24"/>
          <w:u w:val="single"/>
          <w:lang w:bidi="ar"/>
        </w:rPr>
        <w:t xml:space="preserve">  承包人每月必须按时足额发放工人工资，若因为拖欠引起投诉或纠纷，承包人承担所有责任。发包人可以单独支付工人工资，并有权对承包人处10000元每起的罚款。 </w:t>
      </w:r>
    </w:p>
    <w:p w14:paraId="6E2C8EC8"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7.6 安全文明施工</w:t>
      </w:r>
    </w:p>
    <w:p w14:paraId="3E6E6E57"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7.6.1 安全生产要求</w:t>
      </w:r>
    </w:p>
    <w:p w14:paraId="2D8BD7CC"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合同当事人对安全施工的要求：</w:t>
      </w:r>
      <w:r>
        <w:rPr>
          <w:rFonts w:ascii="宋体" w:hAnsi="宋体" w:cs="宋体" w:hint="eastAsia"/>
          <w:sz w:val="24"/>
          <w:u w:val="single"/>
          <w:lang w:bidi="ar"/>
        </w:rPr>
        <w:t xml:space="preserve"> 承包人必须按国家、浙江省及杭州市有关文件规定实行安全施工，若违反安全施工方面的有关规定，发包人有权从文明施工保证金及工程款中扣除相应发生的实际费用 </w:t>
      </w:r>
      <w:r>
        <w:rPr>
          <w:rFonts w:ascii="宋体" w:hAnsi="宋体" w:cs="宋体" w:hint="eastAsia"/>
          <w:sz w:val="24"/>
          <w:lang w:bidi="ar"/>
        </w:rPr>
        <w:t>。</w:t>
      </w:r>
    </w:p>
    <w:p w14:paraId="68E27EEE"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7.6.3 文明施工</w:t>
      </w:r>
    </w:p>
    <w:p w14:paraId="542C57C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合同当事人对文明施工的要求：</w:t>
      </w:r>
      <w:r>
        <w:rPr>
          <w:rFonts w:ascii="宋体" w:hAnsi="宋体" w:cs="宋体" w:hint="eastAsia"/>
          <w:sz w:val="24"/>
          <w:u w:val="single"/>
          <w:lang w:bidi="ar"/>
        </w:rPr>
        <w:t xml:space="preserve">承包人必须按国家、浙江省及杭州市有关文件规定实行文明施工，工程竣工时必须做到工完场清、料清、障清，若违反文明施工方面的有关规定，发包人有权从文明施工保证金及工程款中扣除相应发生的实际费用 </w:t>
      </w:r>
      <w:r>
        <w:rPr>
          <w:rFonts w:ascii="宋体" w:hAnsi="宋体" w:cs="宋体" w:hint="eastAsia"/>
          <w:sz w:val="24"/>
          <w:lang w:bidi="ar"/>
        </w:rPr>
        <w:t>。</w:t>
      </w:r>
    </w:p>
    <w:p w14:paraId="4430A65E"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7.9 临时性公用设施</w:t>
      </w:r>
    </w:p>
    <w:p w14:paraId="196B30A7"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关于临时性公用设施的特别约定：</w:t>
      </w:r>
      <w:r>
        <w:rPr>
          <w:rFonts w:ascii="宋体" w:hAnsi="宋体" w:cs="宋体" w:hint="eastAsia"/>
          <w:sz w:val="24"/>
          <w:u w:val="single"/>
          <w:lang w:bidi="ar"/>
        </w:rPr>
        <w:t xml:space="preserve">     /     </w:t>
      </w:r>
      <w:r>
        <w:rPr>
          <w:rFonts w:ascii="宋体" w:hAnsi="宋体" w:cs="宋体" w:hint="eastAsia"/>
          <w:sz w:val="24"/>
          <w:lang w:bidi="ar"/>
        </w:rPr>
        <w:t>。</w:t>
      </w:r>
    </w:p>
    <w:p w14:paraId="40363B9A"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7.10 现场安保</w:t>
      </w:r>
    </w:p>
    <w:p w14:paraId="7B9960FA"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承包人现场安保义务的特别约定：</w:t>
      </w:r>
      <w:r>
        <w:rPr>
          <w:rFonts w:ascii="宋体" w:hAnsi="宋体" w:cs="宋体" w:hint="eastAsia"/>
          <w:sz w:val="24"/>
          <w:u w:val="single"/>
          <w:lang w:bidi="ar"/>
        </w:rPr>
        <w:t xml:space="preserve">    /      </w:t>
      </w:r>
      <w:r>
        <w:rPr>
          <w:rFonts w:ascii="宋体" w:hAnsi="宋体" w:cs="宋体" w:hint="eastAsia"/>
          <w:sz w:val="24"/>
          <w:lang w:bidi="ar"/>
        </w:rPr>
        <w:t>。</w:t>
      </w:r>
    </w:p>
    <w:p w14:paraId="462A5573" w14:textId="77777777" w:rsidR="00544780" w:rsidRDefault="00000000">
      <w:pPr>
        <w:spacing w:line="288" w:lineRule="auto"/>
        <w:ind w:firstLineChars="200" w:firstLine="480"/>
        <w:outlineLvl w:val="0"/>
        <w:rPr>
          <w:rFonts w:ascii="宋体" w:hAnsi="宋体" w:cs="宋体" w:hint="eastAsia"/>
          <w:sz w:val="24"/>
        </w:rPr>
      </w:pPr>
      <w:r>
        <w:rPr>
          <w:rFonts w:ascii="宋体" w:hAnsi="宋体" w:cs="宋体" w:hint="eastAsia"/>
          <w:sz w:val="24"/>
          <w:lang w:bidi="ar"/>
        </w:rPr>
        <w:t>第8条 工期和进度</w:t>
      </w:r>
    </w:p>
    <w:p w14:paraId="611CF5B7"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8.1 开始工作</w:t>
      </w:r>
    </w:p>
    <w:p w14:paraId="2F0B5EA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8.1.1 开始准备工作：</w:t>
      </w:r>
      <w:r>
        <w:rPr>
          <w:rFonts w:ascii="宋体" w:hAnsi="宋体" w:cs="宋体" w:hint="eastAsia"/>
          <w:sz w:val="24"/>
          <w:u w:val="single"/>
          <w:lang w:bidi="ar"/>
        </w:rPr>
        <w:t xml:space="preserve">    /       </w:t>
      </w:r>
      <w:r>
        <w:rPr>
          <w:rFonts w:ascii="宋体" w:hAnsi="宋体" w:cs="宋体" w:hint="eastAsia"/>
          <w:sz w:val="24"/>
          <w:lang w:bidi="ar"/>
        </w:rPr>
        <w:t>。</w:t>
      </w:r>
    </w:p>
    <w:p w14:paraId="6239DE3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8.1.2 发包人可在计划开始工作之日起84日后发出开始工作通知的特殊情形：</w:t>
      </w:r>
      <w:r>
        <w:rPr>
          <w:rFonts w:ascii="宋体" w:hAnsi="宋体" w:cs="宋体" w:hint="eastAsia"/>
          <w:sz w:val="24"/>
          <w:u w:val="single"/>
          <w:lang w:bidi="ar"/>
        </w:rPr>
        <w:t xml:space="preserve">    /     </w:t>
      </w:r>
      <w:r>
        <w:rPr>
          <w:rFonts w:ascii="宋体" w:hAnsi="宋体" w:cs="宋体" w:hint="eastAsia"/>
          <w:sz w:val="24"/>
          <w:lang w:bidi="ar"/>
        </w:rPr>
        <w:t>。</w:t>
      </w:r>
    </w:p>
    <w:p w14:paraId="610FBA4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8.2 竣工日期</w:t>
      </w:r>
    </w:p>
    <w:p w14:paraId="33691F43"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竣工日期的约定：</w:t>
      </w:r>
      <w:r>
        <w:rPr>
          <w:rFonts w:ascii="宋体" w:hAnsi="宋体" w:cs="宋体" w:hint="eastAsia"/>
          <w:sz w:val="24"/>
          <w:u w:val="single"/>
          <w:lang w:bidi="ar"/>
        </w:rPr>
        <w:t xml:space="preserve">    /  </w:t>
      </w:r>
      <w:r>
        <w:rPr>
          <w:rFonts w:ascii="宋体" w:hAnsi="宋体" w:cs="宋体" w:hint="eastAsia"/>
          <w:sz w:val="24"/>
          <w:lang w:bidi="ar"/>
        </w:rPr>
        <w:t>。</w:t>
      </w:r>
    </w:p>
    <w:p w14:paraId="62E12A66"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8.4 项目进度计划</w:t>
      </w:r>
    </w:p>
    <w:p w14:paraId="73247BD2"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8.4.3 进度计划的修订</w:t>
      </w:r>
    </w:p>
    <w:p w14:paraId="59AF0F4A"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承包人应向发包人代表提交修订合同进度计划的申请报告，并附有</w:t>
      </w:r>
      <w:proofErr w:type="gramStart"/>
      <w:r>
        <w:rPr>
          <w:rFonts w:ascii="宋体" w:hAnsi="宋体" w:cs="宋体" w:hint="eastAsia"/>
          <w:sz w:val="24"/>
          <w:u w:val="single"/>
          <w:lang w:bidi="ar"/>
        </w:rPr>
        <w:t>关措施</w:t>
      </w:r>
      <w:proofErr w:type="gramEnd"/>
      <w:r>
        <w:rPr>
          <w:rFonts w:ascii="宋体" w:hAnsi="宋体" w:cs="宋体" w:hint="eastAsia"/>
          <w:sz w:val="24"/>
          <w:u w:val="single"/>
          <w:lang w:bidi="ar"/>
        </w:rPr>
        <w:t>和相关资料，报发包人代表批准；发包人代表也可以直接向承包人</w:t>
      </w:r>
      <w:proofErr w:type="gramStart"/>
      <w:r>
        <w:rPr>
          <w:rFonts w:ascii="宋体" w:hAnsi="宋体" w:cs="宋体" w:hint="eastAsia"/>
          <w:sz w:val="24"/>
          <w:u w:val="single"/>
          <w:lang w:bidi="ar"/>
        </w:rPr>
        <w:t>作出</w:t>
      </w:r>
      <w:proofErr w:type="gramEnd"/>
      <w:r>
        <w:rPr>
          <w:rFonts w:ascii="宋体" w:hAnsi="宋体" w:cs="宋体" w:hint="eastAsia"/>
          <w:sz w:val="24"/>
          <w:u w:val="single"/>
          <w:lang w:bidi="ar"/>
        </w:rPr>
        <w:t>修订合同进度计划的指示，承包人应按该指示修订合同进度计划，报发包人代表批准。发包人代表收到申请报告后应在 7 日内批复。</w:t>
      </w:r>
    </w:p>
    <w:p w14:paraId="2BEA6838"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8.7 工期延误</w:t>
      </w:r>
    </w:p>
    <w:p w14:paraId="5AACFA1E"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8.7.2 因承包人原因导致工期延误</w:t>
      </w:r>
    </w:p>
    <w:p w14:paraId="39043F91"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因承包人原因使竣工日期延误，每延误1日的误期赔偿金额为合同协议书的合同价格的</w:t>
      </w:r>
      <w:r>
        <w:rPr>
          <w:rFonts w:ascii="宋体" w:hAnsi="宋体" w:cs="宋体" w:hint="eastAsia"/>
          <w:sz w:val="24"/>
          <w:u w:val="single"/>
          <w:lang w:bidi="ar"/>
        </w:rPr>
        <w:t xml:space="preserve">  /  </w:t>
      </w:r>
      <w:r>
        <w:rPr>
          <w:rFonts w:ascii="宋体" w:hAnsi="宋体" w:cs="宋体" w:hint="eastAsia"/>
          <w:sz w:val="24"/>
          <w:lang w:bidi="ar"/>
        </w:rPr>
        <w:t>%或人民币金额为：</w:t>
      </w:r>
      <w:r>
        <w:rPr>
          <w:rFonts w:ascii="宋体" w:hAnsi="宋体" w:cs="宋体" w:hint="eastAsia"/>
          <w:sz w:val="24"/>
          <w:u w:val="single"/>
          <w:lang w:bidi="ar"/>
        </w:rPr>
        <w:t xml:space="preserve"> 2000元 </w:t>
      </w:r>
      <w:r>
        <w:rPr>
          <w:rFonts w:ascii="宋体" w:hAnsi="宋体" w:cs="宋体" w:hint="eastAsia"/>
          <w:sz w:val="24"/>
          <w:lang w:bidi="ar"/>
        </w:rPr>
        <w:t>、累计最高赔偿金额为合同协议书的合同价格的：</w:t>
      </w:r>
      <w:r>
        <w:rPr>
          <w:rFonts w:ascii="宋体" w:hAnsi="宋体" w:cs="宋体" w:hint="eastAsia"/>
          <w:sz w:val="24"/>
          <w:u w:val="single"/>
          <w:lang w:bidi="ar"/>
        </w:rPr>
        <w:t xml:space="preserve">   /  </w:t>
      </w:r>
      <w:r>
        <w:rPr>
          <w:rFonts w:ascii="宋体" w:hAnsi="宋体" w:cs="宋体" w:hint="eastAsia"/>
          <w:sz w:val="24"/>
          <w:lang w:bidi="ar"/>
        </w:rPr>
        <w:t>%或人民币金额为：</w:t>
      </w:r>
      <w:r>
        <w:rPr>
          <w:rFonts w:ascii="宋体" w:hAnsi="宋体" w:cs="宋体" w:hint="eastAsia"/>
          <w:sz w:val="24"/>
          <w:u w:val="single"/>
          <w:lang w:bidi="ar"/>
        </w:rPr>
        <w:t xml:space="preserve">  6万元  </w:t>
      </w:r>
      <w:r>
        <w:rPr>
          <w:rFonts w:ascii="宋体" w:hAnsi="宋体" w:cs="宋体" w:hint="eastAsia"/>
          <w:sz w:val="24"/>
          <w:lang w:bidi="ar"/>
        </w:rPr>
        <w:t>。</w:t>
      </w:r>
    </w:p>
    <w:p w14:paraId="7307826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8.7.4 异常恶劣的气候条件</w:t>
      </w:r>
    </w:p>
    <w:p w14:paraId="0221A1E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双方约定视为异常恶劣的气候条件的情形：</w:t>
      </w:r>
    </w:p>
    <w:p w14:paraId="5F4BD1BC"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（1）24小时内可能或者</w:t>
      </w:r>
      <w:proofErr w:type="gramStart"/>
      <w:r>
        <w:rPr>
          <w:rFonts w:ascii="宋体" w:hAnsi="宋体" w:cs="宋体" w:hint="eastAsia"/>
          <w:sz w:val="24"/>
          <w:u w:val="single"/>
          <w:lang w:bidi="ar"/>
        </w:rPr>
        <w:t>已经受</w:t>
      </w:r>
      <w:proofErr w:type="gramEnd"/>
      <w:r>
        <w:rPr>
          <w:rFonts w:ascii="宋体" w:hAnsi="宋体" w:cs="宋体" w:hint="eastAsia"/>
          <w:sz w:val="24"/>
          <w:u w:val="single"/>
          <w:lang w:bidi="ar"/>
        </w:rPr>
        <w:t>热带气旋影响，沿海或者陆地平均风力达6级以上，或者阵风8级以上并可能持续。</w:t>
      </w:r>
    </w:p>
    <w:p w14:paraId="7AB9FE73"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（2）12小时内降雨量将达50毫米以上，或者已达50毫米以上且降雨可能持续。</w:t>
      </w:r>
    </w:p>
    <w:p w14:paraId="4C637ADC"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（3）12小时内降雪量将达4毫米以上，或者已达4毫米以上且降雪持续。</w:t>
      </w:r>
    </w:p>
    <w:p w14:paraId="1F6D3825"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（4）24小时内可能受大风影响，平均风力可达6级以上，或者阵风7级以上；或者已经受大风影响， 平均风力为6～7级，或者阵风7～8级并可能持续。</w:t>
      </w:r>
    </w:p>
    <w:p w14:paraId="3C0F9E56"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（5）2小时内发生雷电活动的可能性很大，或者已经受雷电活动影响，且可能持续，出现雷电灾害事故的可能性比较大。</w:t>
      </w:r>
    </w:p>
    <w:p w14:paraId="3E3A1A3D" w14:textId="77777777" w:rsidR="00544780" w:rsidRDefault="00000000">
      <w:pPr>
        <w:spacing w:line="288" w:lineRule="auto"/>
        <w:ind w:firstLineChars="200" w:firstLine="482"/>
        <w:outlineLvl w:val="0"/>
        <w:rPr>
          <w:rFonts w:ascii="宋体" w:hAnsi="宋体" w:cs="宋体" w:hint="eastAsia"/>
          <w:b/>
          <w:sz w:val="24"/>
        </w:rPr>
      </w:pPr>
      <w:r>
        <w:rPr>
          <w:rFonts w:ascii="宋体" w:hAnsi="宋体" w:cs="宋体" w:hint="eastAsia"/>
          <w:b/>
          <w:sz w:val="24"/>
          <w:lang w:bidi="ar"/>
        </w:rPr>
        <w:t>第9条 竣工试验</w:t>
      </w:r>
    </w:p>
    <w:p w14:paraId="560D7D8F" w14:textId="77777777" w:rsidR="00544780" w:rsidRDefault="00000000">
      <w:pPr>
        <w:spacing w:line="288" w:lineRule="auto"/>
        <w:ind w:firstLineChars="200" w:firstLine="482"/>
        <w:rPr>
          <w:rFonts w:ascii="宋体" w:hAnsi="宋体" w:cs="宋体" w:hint="eastAsia"/>
          <w:b/>
          <w:sz w:val="24"/>
        </w:rPr>
      </w:pPr>
      <w:r>
        <w:rPr>
          <w:rFonts w:ascii="宋体" w:hAnsi="宋体" w:cs="宋体" w:hint="eastAsia"/>
          <w:b/>
          <w:sz w:val="24"/>
          <w:lang w:bidi="ar"/>
        </w:rPr>
        <w:t>9.1 竣工试验的义务</w:t>
      </w:r>
    </w:p>
    <w:p w14:paraId="5E96CA43" w14:textId="77777777" w:rsidR="00544780" w:rsidRDefault="00000000">
      <w:pPr>
        <w:widowControl/>
        <w:autoSpaceDE w:val="0"/>
        <w:autoSpaceDN w:val="0"/>
        <w:spacing w:line="288" w:lineRule="auto"/>
        <w:ind w:firstLineChars="200" w:firstLine="480"/>
        <w:outlineLvl w:val="2"/>
        <w:rPr>
          <w:rFonts w:ascii="宋体" w:hAnsi="宋体" w:cs="宋体" w:hint="eastAsia"/>
          <w:sz w:val="24"/>
        </w:rPr>
      </w:pPr>
      <w:r>
        <w:rPr>
          <w:rFonts w:ascii="宋体" w:hAnsi="宋体" w:cs="宋体" w:hint="eastAsia"/>
          <w:sz w:val="24"/>
          <w:lang w:bidi="ar"/>
        </w:rPr>
        <w:t>9.1.2竣工验收申请报告</w:t>
      </w:r>
    </w:p>
    <w:p w14:paraId="59DA5B15"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竣工验收资料的份数：</w:t>
      </w:r>
      <w:r>
        <w:rPr>
          <w:rFonts w:ascii="宋体" w:hAnsi="宋体" w:cs="宋体" w:hint="eastAsia"/>
          <w:sz w:val="24"/>
          <w:u w:val="single"/>
          <w:lang w:bidi="ar"/>
        </w:rPr>
        <w:t xml:space="preserve">  原件一套，复印件七套（含一套光盘）  </w:t>
      </w:r>
      <w:r>
        <w:rPr>
          <w:rFonts w:ascii="宋体" w:hAnsi="宋体" w:cs="宋体" w:hint="eastAsia"/>
          <w:sz w:val="24"/>
          <w:lang w:bidi="ar"/>
        </w:rPr>
        <w:t>。</w:t>
      </w:r>
    </w:p>
    <w:p w14:paraId="28E5204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竣工验收资料的费用支付方式：</w:t>
      </w:r>
      <w:r>
        <w:rPr>
          <w:rFonts w:ascii="宋体" w:hAnsi="宋体" w:cs="宋体" w:hint="eastAsia"/>
          <w:sz w:val="24"/>
          <w:u w:val="single"/>
          <w:lang w:bidi="ar"/>
        </w:rPr>
        <w:t xml:space="preserve">  承包人承担     </w:t>
      </w:r>
      <w:r>
        <w:rPr>
          <w:rFonts w:ascii="宋体" w:hAnsi="宋体" w:cs="宋体" w:hint="eastAsia"/>
          <w:sz w:val="24"/>
          <w:lang w:bidi="ar"/>
        </w:rPr>
        <w:t>。</w:t>
      </w:r>
    </w:p>
    <w:p w14:paraId="7915047C" w14:textId="77777777" w:rsidR="00544780" w:rsidRDefault="00000000">
      <w:pPr>
        <w:spacing w:line="288" w:lineRule="auto"/>
        <w:ind w:firstLineChars="200" w:firstLine="482"/>
        <w:outlineLvl w:val="0"/>
        <w:rPr>
          <w:rFonts w:ascii="宋体" w:hAnsi="宋体" w:cs="宋体" w:hint="eastAsia"/>
          <w:b/>
          <w:sz w:val="24"/>
        </w:rPr>
      </w:pPr>
      <w:r>
        <w:rPr>
          <w:rFonts w:ascii="宋体" w:hAnsi="宋体" w:cs="宋体" w:hint="eastAsia"/>
          <w:b/>
          <w:sz w:val="24"/>
          <w:lang w:bidi="ar"/>
        </w:rPr>
        <w:t>第10条 验收和工程接收</w:t>
      </w:r>
    </w:p>
    <w:p w14:paraId="3659F312" w14:textId="77777777" w:rsidR="00544780" w:rsidRDefault="00000000">
      <w:pPr>
        <w:spacing w:line="288" w:lineRule="auto"/>
        <w:ind w:firstLineChars="200" w:firstLine="482"/>
        <w:rPr>
          <w:rFonts w:ascii="宋体" w:hAnsi="宋体" w:cs="宋体" w:hint="eastAsia"/>
          <w:b/>
          <w:sz w:val="24"/>
        </w:rPr>
      </w:pPr>
      <w:r>
        <w:rPr>
          <w:rFonts w:ascii="宋体" w:hAnsi="宋体" w:cs="宋体" w:hint="eastAsia"/>
          <w:b/>
          <w:sz w:val="24"/>
          <w:lang w:bidi="ar"/>
        </w:rPr>
        <w:t>10.5 竣工退场</w:t>
      </w:r>
    </w:p>
    <w:p w14:paraId="33CED447"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10.5.1 竣工退场的相关约定</w:t>
      </w:r>
    </w:p>
    <w:p w14:paraId="20B2805C"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除合同另有约定外，工程竣工验收合格证书颁发后，承包人应按以下要求对施工场地进行清理，直至发包人代表检验合格为止。竣工清场费用由承包人承担。</w:t>
      </w:r>
    </w:p>
    <w:p w14:paraId="7AF317B8"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（1）施工场地内残留的垃圾已全部清除出场；</w:t>
      </w:r>
    </w:p>
    <w:p w14:paraId="5AE1E6E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（2）临时工程已拆除，场地已按合同要求进行清理、平整或复原；</w:t>
      </w:r>
    </w:p>
    <w:p w14:paraId="27650052"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（3）按合同约定应撤离的承包人设备和剩余的材料，包括废弃的施工设备和材料，已按计划撤离施工场地；</w:t>
      </w:r>
    </w:p>
    <w:p w14:paraId="68CA04AE"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（4）工程建筑物周边及其附近道路、河道的施工堆积物，已按发包人指示全部清理；</w:t>
      </w:r>
    </w:p>
    <w:p w14:paraId="29227E93"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（5）发包人代表指示的其他场地清理工作已全部完成。</w:t>
      </w:r>
    </w:p>
    <w:p w14:paraId="2B5E8E71"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10.5.2 承包人未按发包人代表的要求恢复临时占地，或者场地清理未达到合同约定的，发包人有权委托其他人恢复或清理，所发生的金额从</w:t>
      </w:r>
      <w:proofErr w:type="gramStart"/>
      <w:r>
        <w:rPr>
          <w:rFonts w:ascii="宋体" w:hAnsi="宋体" w:cs="宋体" w:hint="eastAsia"/>
          <w:sz w:val="24"/>
          <w:lang w:bidi="ar"/>
        </w:rPr>
        <w:t>拟支付</w:t>
      </w:r>
      <w:proofErr w:type="gramEnd"/>
      <w:r>
        <w:rPr>
          <w:rFonts w:ascii="宋体" w:hAnsi="宋体" w:cs="宋体" w:hint="eastAsia"/>
          <w:sz w:val="24"/>
          <w:lang w:bidi="ar"/>
        </w:rPr>
        <w:t>给承包人的款项中扣除。</w:t>
      </w:r>
    </w:p>
    <w:p w14:paraId="658B5200" w14:textId="77777777" w:rsidR="00544780" w:rsidRDefault="00000000">
      <w:pPr>
        <w:widowControl/>
        <w:autoSpaceDE w:val="0"/>
        <w:autoSpaceDN w:val="0"/>
        <w:spacing w:line="288" w:lineRule="auto"/>
        <w:ind w:firstLineChars="200" w:firstLine="480"/>
        <w:outlineLvl w:val="2"/>
        <w:rPr>
          <w:rFonts w:ascii="宋体" w:hAnsi="宋体" w:cs="宋体" w:hint="eastAsia"/>
          <w:sz w:val="24"/>
        </w:rPr>
      </w:pPr>
      <w:r>
        <w:rPr>
          <w:rFonts w:ascii="宋体" w:hAnsi="宋体" w:cs="宋体" w:hint="eastAsia"/>
          <w:sz w:val="24"/>
          <w:lang w:bidi="ar"/>
        </w:rPr>
        <w:t>10.5.3施工队伍的撤离</w:t>
      </w:r>
    </w:p>
    <w:p w14:paraId="2CD5B8B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工程竣工验收证书颁发后的14天内，除了经发包人代表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1E1D3CB3" w14:textId="77777777" w:rsidR="00544780" w:rsidRDefault="00000000">
      <w:pPr>
        <w:spacing w:line="288" w:lineRule="auto"/>
        <w:ind w:firstLineChars="200" w:firstLine="482"/>
        <w:outlineLvl w:val="0"/>
        <w:rPr>
          <w:rFonts w:ascii="宋体" w:hAnsi="宋体" w:cs="宋体" w:hint="eastAsia"/>
          <w:b/>
          <w:sz w:val="24"/>
        </w:rPr>
      </w:pPr>
      <w:r>
        <w:rPr>
          <w:rFonts w:ascii="宋体" w:hAnsi="宋体" w:cs="宋体" w:hint="eastAsia"/>
          <w:b/>
          <w:sz w:val="24"/>
          <w:lang w:bidi="ar"/>
        </w:rPr>
        <w:t>第11条 缺陷责任与保修</w:t>
      </w:r>
    </w:p>
    <w:p w14:paraId="62AE532D" w14:textId="77777777" w:rsidR="00544780" w:rsidRDefault="00000000">
      <w:pPr>
        <w:spacing w:line="288" w:lineRule="auto"/>
        <w:ind w:firstLineChars="200" w:firstLine="482"/>
        <w:rPr>
          <w:rFonts w:ascii="宋体" w:hAnsi="宋体" w:cs="宋体" w:hint="eastAsia"/>
          <w:b/>
          <w:sz w:val="24"/>
        </w:rPr>
      </w:pPr>
      <w:r>
        <w:rPr>
          <w:rFonts w:ascii="宋体" w:hAnsi="宋体" w:cs="宋体" w:hint="eastAsia"/>
          <w:b/>
          <w:sz w:val="24"/>
          <w:lang w:bidi="ar"/>
        </w:rPr>
        <w:t>11.2 缺陷责任期</w:t>
      </w:r>
    </w:p>
    <w:p w14:paraId="54B9CF5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缺陷责任期的期限：</w:t>
      </w:r>
      <w:r>
        <w:rPr>
          <w:rFonts w:ascii="宋体" w:hAnsi="宋体" w:cs="宋体" w:hint="eastAsia"/>
          <w:sz w:val="24"/>
          <w:u w:val="single"/>
          <w:lang w:bidi="ar"/>
        </w:rPr>
        <w:t xml:space="preserve">  24个月  </w:t>
      </w:r>
      <w:r>
        <w:rPr>
          <w:rFonts w:ascii="宋体" w:hAnsi="宋体" w:cs="宋体" w:hint="eastAsia"/>
          <w:sz w:val="24"/>
          <w:lang w:bidi="ar"/>
        </w:rPr>
        <w:t>。</w:t>
      </w:r>
    </w:p>
    <w:p w14:paraId="77554A2C" w14:textId="77777777" w:rsidR="00544780" w:rsidRDefault="00000000">
      <w:pPr>
        <w:spacing w:line="288" w:lineRule="auto"/>
        <w:ind w:firstLineChars="200" w:firstLine="482"/>
        <w:rPr>
          <w:rFonts w:ascii="宋体" w:hAnsi="宋体" w:cs="宋体" w:hint="eastAsia"/>
          <w:b/>
          <w:sz w:val="24"/>
        </w:rPr>
      </w:pPr>
      <w:r>
        <w:rPr>
          <w:rFonts w:ascii="宋体" w:hAnsi="宋体" w:cs="宋体" w:hint="eastAsia"/>
          <w:b/>
          <w:sz w:val="24"/>
          <w:lang w:bidi="ar"/>
        </w:rPr>
        <w:t>11.3 缺陷调查</w:t>
      </w:r>
    </w:p>
    <w:p w14:paraId="1E0B71F2"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11.3.4 修复通知</w:t>
      </w:r>
    </w:p>
    <w:p w14:paraId="381F236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承包人收到保修通知并到达工程现场的合理时间：</w:t>
      </w:r>
      <w:r>
        <w:rPr>
          <w:rFonts w:ascii="宋体" w:hAnsi="宋体" w:cs="宋体" w:hint="eastAsia"/>
          <w:sz w:val="24"/>
          <w:u w:val="single"/>
          <w:lang w:bidi="ar"/>
        </w:rPr>
        <w:t xml:space="preserve"> 2天  </w:t>
      </w:r>
      <w:r>
        <w:rPr>
          <w:rFonts w:ascii="宋体" w:hAnsi="宋体" w:cs="宋体" w:hint="eastAsia"/>
          <w:sz w:val="24"/>
          <w:lang w:bidi="ar"/>
        </w:rPr>
        <w:t>。</w:t>
      </w:r>
    </w:p>
    <w:p w14:paraId="1D9E4C76" w14:textId="77777777" w:rsidR="00544780" w:rsidRDefault="00000000">
      <w:pPr>
        <w:spacing w:line="288" w:lineRule="auto"/>
        <w:ind w:firstLineChars="200" w:firstLine="482"/>
        <w:rPr>
          <w:rFonts w:ascii="宋体" w:hAnsi="宋体" w:cs="宋体" w:hint="eastAsia"/>
          <w:b/>
          <w:sz w:val="24"/>
        </w:rPr>
      </w:pPr>
      <w:r>
        <w:rPr>
          <w:rFonts w:ascii="宋体" w:hAnsi="宋体" w:cs="宋体" w:hint="eastAsia"/>
          <w:b/>
          <w:sz w:val="24"/>
          <w:lang w:bidi="ar"/>
        </w:rPr>
        <w:t>11.6 缺陷责任期终止证书</w:t>
      </w:r>
    </w:p>
    <w:p w14:paraId="5CE8121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承包人应于缺陷责任期届满后</w:t>
      </w:r>
      <w:r>
        <w:rPr>
          <w:rFonts w:ascii="宋体" w:hAnsi="宋体" w:cs="宋体" w:hint="eastAsia"/>
          <w:sz w:val="24"/>
          <w:u w:val="single"/>
          <w:lang w:bidi="ar"/>
        </w:rPr>
        <w:t xml:space="preserve"> 14 </w:t>
      </w:r>
      <w:r>
        <w:rPr>
          <w:rFonts w:ascii="宋体" w:hAnsi="宋体" w:cs="宋体" w:hint="eastAsia"/>
          <w:sz w:val="24"/>
          <w:lang w:bidi="ar"/>
        </w:rPr>
        <w:t>天内向发包人发出缺陷责任期届满通知，发包人应在收到缺陷责任期</w:t>
      </w:r>
      <w:proofErr w:type="gramStart"/>
      <w:r>
        <w:rPr>
          <w:rFonts w:ascii="宋体" w:hAnsi="宋体" w:cs="宋体" w:hint="eastAsia"/>
          <w:sz w:val="24"/>
          <w:lang w:bidi="ar"/>
        </w:rPr>
        <w:t>满通知</w:t>
      </w:r>
      <w:proofErr w:type="gramEnd"/>
      <w:r>
        <w:rPr>
          <w:rFonts w:ascii="宋体" w:hAnsi="宋体" w:cs="宋体" w:hint="eastAsia"/>
          <w:sz w:val="24"/>
          <w:lang w:bidi="ar"/>
        </w:rPr>
        <w:t>后</w:t>
      </w:r>
      <w:r>
        <w:rPr>
          <w:rFonts w:ascii="宋体" w:hAnsi="宋体" w:cs="宋体" w:hint="eastAsia"/>
          <w:sz w:val="24"/>
          <w:u w:val="single"/>
          <w:lang w:bidi="ar"/>
        </w:rPr>
        <w:t xml:space="preserve"> 14 </w:t>
      </w:r>
      <w:r>
        <w:rPr>
          <w:rFonts w:ascii="宋体" w:hAnsi="宋体" w:cs="宋体" w:hint="eastAsia"/>
          <w:sz w:val="24"/>
          <w:lang w:bidi="ar"/>
        </w:rPr>
        <w:t>天内核实承包人是否履行缺陷修复义务，承包人未能履行缺陷修复义务的，发包人有权扣除相应金额的维修费用。发包人应在收到缺陷责任期届满通知后</w:t>
      </w:r>
      <w:r>
        <w:rPr>
          <w:rFonts w:ascii="宋体" w:hAnsi="宋体" w:cs="宋体" w:hint="eastAsia"/>
          <w:sz w:val="24"/>
          <w:u w:val="single"/>
          <w:lang w:bidi="ar"/>
        </w:rPr>
        <w:t xml:space="preserve"> 14 </w:t>
      </w:r>
      <w:r>
        <w:rPr>
          <w:rFonts w:ascii="宋体" w:hAnsi="宋体" w:cs="宋体" w:hint="eastAsia"/>
          <w:sz w:val="24"/>
          <w:lang w:bidi="ar"/>
        </w:rPr>
        <w:t>天内，向承包人颁发缺陷责任期终止证书。</w:t>
      </w:r>
    </w:p>
    <w:p w14:paraId="4E0C257F" w14:textId="77777777" w:rsidR="00544780" w:rsidRDefault="00000000">
      <w:pPr>
        <w:spacing w:line="288" w:lineRule="auto"/>
        <w:ind w:firstLineChars="200" w:firstLine="482"/>
        <w:rPr>
          <w:rFonts w:ascii="宋体" w:hAnsi="宋体" w:cs="宋体" w:hint="eastAsia"/>
          <w:b/>
          <w:sz w:val="24"/>
        </w:rPr>
      </w:pPr>
      <w:r>
        <w:rPr>
          <w:rFonts w:ascii="宋体" w:hAnsi="宋体" w:cs="宋体" w:hint="eastAsia"/>
          <w:b/>
          <w:sz w:val="24"/>
          <w:lang w:bidi="ar"/>
        </w:rPr>
        <w:t>11.7 保修责任</w:t>
      </w:r>
    </w:p>
    <w:p w14:paraId="43076B1A" w14:textId="77777777" w:rsidR="00544780" w:rsidRDefault="00000000">
      <w:pPr>
        <w:spacing w:line="288" w:lineRule="auto"/>
        <w:ind w:firstLineChars="200" w:firstLine="480"/>
        <w:outlineLvl w:val="1"/>
        <w:rPr>
          <w:rFonts w:ascii="宋体" w:hAnsi="宋体" w:cs="宋体" w:hint="eastAsia"/>
          <w:sz w:val="24"/>
        </w:rPr>
      </w:pPr>
      <w:r>
        <w:rPr>
          <w:rFonts w:ascii="宋体" w:hAnsi="宋体" w:cs="宋体" w:hint="eastAsia"/>
          <w:sz w:val="24"/>
          <w:lang w:bidi="ar"/>
        </w:rPr>
        <w:t>(1)工程质量保修范围：本项目全部内容。</w:t>
      </w:r>
    </w:p>
    <w:p w14:paraId="0EA4A8DA" w14:textId="77777777" w:rsidR="00544780" w:rsidRDefault="00000000">
      <w:pPr>
        <w:spacing w:line="288" w:lineRule="auto"/>
        <w:ind w:firstLineChars="200" w:firstLine="480"/>
        <w:outlineLvl w:val="1"/>
        <w:rPr>
          <w:rFonts w:ascii="宋体" w:hAnsi="宋体" w:cs="宋体" w:hint="eastAsia"/>
          <w:sz w:val="24"/>
        </w:rPr>
      </w:pPr>
      <w:r>
        <w:rPr>
          <w:rFonts w:ascii="宋体" w:hAnsi="宋体" w:cs="宋体" w:hint="eastAsia"/>
          <w:sz w:val="24"/>
          <w:lang w:bidi="ar"/>
        </w:rPr>
        <w:t>(2)工程质量保修期限：2年。</w:t>
      </w:r>
    </w:p>
    <w:p w14:paraId="5DEE75F4" w14:textId="77777777" w:rsidR="00544780" w:rsidRDefault="00000000">
      <w:pPr>
        <w:spacing w:line="288" w:lineRule="auto"/>
        <w:ind w:firstLineChars="200" w:firstLine="480"/>
        <w:outlineLvl w:val="1"/>
        <w:rPr>
          <w:rFonts w:ascii="宋体" w:hAnsi="宋体" w:cs="宋体" w:hint="eastAsia"/>
          <w:sz w:val="24"/>
        </w:rPr>
      </w:pPr>
      <w:r>
        <w:rPr>
          <w:rFonts w:ascii="宋体" w:hAnsi="宋体" w:cs="宋体" w:hint="eastAsia"/>
          <w:sz w:val="24"/>
          <w:lang w:bidi="ar"/>
        </w:rPr>
        <w:t>(3)工程质量保修责任：</w:t>
      </w:r>
    </w:p>
    <w:p w14:paraId="20300BC7" w14:textId="77777777" w:rsidR="00544780" w:rsidRDefault="00000000">
      <w:pPr>
        <w:spacing w:line="288" w:lineRule="auto"/>
        <w:ind w:firstLineChars="200" w:firstLine="480"/>
        <w:outlineLvl w:val="1"/>
        <w:rPr>
          <w:rFonts w:ascii="宋体" w:hAnsi="宋体" w:cs="宋体" w:hint="eastAsia"/>
          <w:sz w:val="24"/>
        </w:rPr>
      </w:pPr>
      <w:r>
        <w:rPr>
          <w:rFonts w:ascii="宋体" w:hAnsi="宋体" w:cs="宋体" w:hint="eastAsia"/>
          <w:sz w:val="24"/>
          <w:lang w:bidi="ar"/>
        </w:rPr>
        <w:t>1）属于保修范围、内容的项目，承包人应当在接到保修通知之日起7天内派人保修。承包人不在约定期限内派人保修的，发包人可以委托他人修理，相关费用由承包人承担。</w:t>
      </w:r>
    </w:p>
    <w:p w14:paraId="6E40879D" w14:textId="77777777" w:rsidR="00544780" w:rsidRDefault="00000000">
      <w:pPr>
        <w:spacing w:line="288" w:lineRule="auto"/>
        <w:ind w:firstLineChars="200" w:firstLine="480"/>
        <w:outlineLvl w:val="1"/>
        <w:rPr>
          <w:rFonts w:ascii="宋体" w:hAnsi="宋体" w:cs="宋体" w:hint="eastAsia"/>
          <w:sz w:val="24"/>
        </w:rPr>
      </w:pPr>
      <w:r>
        <w:rPr>
          <w:rFonts w:ascii="宋体" w:hAnsi="宋体" w:cs="宋体" w:hint="eastAsia"/>
          <w:sz w:val="24"/>
          <w:lang w:bidi="ar"/>
        </w:rPr>
        <w:t>2）发生紧急抢修事故的，承包人在接到事故通知后，应当立即到达事故现场抢修。</w:t>
      </w:r>
    </w:p>
    <w:p w14:paraId="3C9F8653" w14:textId="77777777" w:rsidR="00544780" w:rsidRDefault="00000000">
      <w:pPr>
        <w:spacing w:line="288" w:lineRule="auto"/>
        <w:ind w:firstLineChars="200" w:firstLine="480"/>
        <w:outlineLvl w:val="1"/>
        <w:rPr>
          <w:rFonts w:ascii="宋体" w:hAnsi="宋体" w:cs="宋体" w:hint="eastAsia"/>
          <w:sz w:val="24"/>
        </w:rPr>
      </w:pPr>
      <w:r>
        <w:rPr>
          <w:rFonts w:ascii="宋体" w:hAnsi="宋体" w:cs="宋体" w:hint="eastAsia"/>
          <w:sz w:val="24"/>
          <w:lang w:bidi="ar"/>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EF0F465" w14:textId="77777777" w:rsidR="00544780" w:rsidRDefault="00000000">
      <w:pPr>
        <w:spacing w:line="288" w:lineRule="auto"/>
        <w:ind w:firstLineChars="200" w:firstLine="482"/>
        <w:outlineLvl w:val="0"/>
        <w:rPr>
          <w:rFonts w:ascii="宋体" w:hAnsi="宋体" w:cs="宋体" w:hint="eastAsia"/>
          <w:b/>
          <w:sz w:val="24"/>
        </w:rPr>
      </w:pPr>
      <w:r>
        <w:rPr>
          <w:rFonts w:ascii="宋体" w:hAnsi="宋体" w:cs="宋体" w:hint="eastAsia"/>
          <w:b/>
          <w:sz w:val="24"/>
          <w:lang w:bidi="ar"/>
        </w:rPr>
        <w:t>第13条 变更与调整</w:t>
      </w:r>
    </w:p>
    <w:p w14:paraId="0CDCA328"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13.1变更的形式</w:t>
      </w:r>
    </w:p>
    <w:p w14:paraId="076BEE8E"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由发包人批准并发出的书面变更指令，属于变更。所有变更指令均需通过发包人代表下达承包人；</w:t>
      </w:r>
    </w:p>
    <w:p w14:paraId="52AB79D4"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承包人对自身设计、采购、施工、竣工试验、竣工</w:t>
      </w:r>
      <w:proofErr w:type="gramStart"/>
      <w:r>
        <w:rPr>
          <w:rFonts w:ascii="宋体" w:hAnsi="宋体" w:cs="宋体" w:hint="eastAsia"/>
          <w:sz w:val="24"/>
          <w:lang w:bidi="ar"/>
        </w:rPr>
        <w:t>后试验</w:t>
      </w:r>
      <w:proofErr w:type="gramEnd"/>
      <w:r>
        <w:rPr>
          <w:rFonts w:ascii="宋体" w:hAnsi="宋体" w:cs="宋体" w:hint="eastAsia"/>
          <w:sz w:val="24"/>
          <w:lang w:bidi="ar"/>
        </w:rPr>
        <w:t>存在的缺陷，应自费修正、调整和完善，不属于变更。</w:t>
      </w:r>
    </w:p>
    <w:p w14:paraId="176D955B"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13.2 承包人的合理化建议</w:t>
      </w:r>
    </w:p>
    <w:p w14:paraId="620787A4"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13.2.2 发包人应在收到承包人提交的合理化建议后7日内审查完毕并报送发包人，发现其中存在技术上的缺陷，应通知承包人修改。合理化建议经发包人批准的，发包人代表应及时发出变更指示。发包人不同意变更的，发包人代表应书面通知承包人。</w:t>
      </w:r>
    </w:p>
    <w:p w14:paraId="55EB98A3"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13.3 变更程序</w:t>
      </w:r>
    </w:p>
    <w:p w14:paraId="4A4B7AE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13.3.3 变更估价</w:t>
      </w:r>
    </w:p>
    <w:p w14:paraId="4CB7F4D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发包人签证确认的变更，承包人按组</w:t>
      </w:r>
      <w:proofErr w:type="gramStart"/>
      <w:r>
        <w:rPr>
          <w:rFonts w:ascii="宋体" w:hAnsi="宋体" w:cs="宋体" w:hint="eastAsia"/>
          <w:sz w:val="24"/>
          <w:lang w:bidi="ar"/>
        </w:rPr>
        <w:t>价依据</w:t>
      </w:r>
      <w:proofErr w:type="gramEnd"/>
      <w:r>
        <w:rPr>
          <w:rFonts w:ascii="宋体" w:hAnsi="宋体" w:cs="宋体" w:hint="eastAsia"/>
          <w:sz w:val="24"/>
          <w:lang w:bidi="ar"/>
        </w:rPr>
        <w:t>编制预算（按投标同口径下浮），并经发包人委托的造价咨询机构审定，作为结算的依据。</w:t>
      </w:r>
      <w:proofErr w:type="gramStart"/>
      <w:r>
        <w:rPr>
          <w:rFonts w:ascii="宋体" w:hAnsi="宋体" w:cs="宋体" w:hint="eastAsia"/>
          <w:sz w:val="24"/>
          <w:lang w:bidi="ar"/>
        </w:rPr>
        <w:t>组价依据</w:t>
      </w:r>
      <w:proofErr w:type="gramEnd"/>
      <w:r>
        <w:rPr>
          <w:rFonts w:ascii="宋体" w:hAnsi="宋体" w:cs="宋体" w:hint="eastAsia"/>
          <w:sz w:val="24"/>
          <w:lang w:bidi="ar"/>
        </w:rPr>
        <w:t>：</w:t>
      </w:r>
    </w:p>
    <w:p w14:paraId="4839E4E1"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◆《建设工程工程量清单计价规范》（GB50500-2013）；</w:t>
      </w:r>
    </w:p>
    <w:p w14:paraId="700E6BB8"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◆《浙江省建设工程计价规则》（2018版）；</w:t>
      </w:r>
    </w:p>
    <w:p w14:paraId="744765D4"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◆《浙江省房屋建筑与装饰工程预算定额》（2018版）；</w:t>
      </w:r>
    </w:p>
    <w:p w14:paraId="721A7D1C"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◆《浙江省通用安装工程预算定额》（2018版）；</w:t>
      </w:r>
    </w:p>
    <w:p w14:paraId="7D3E883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◆《浙江省市政工程预算定额》（2018版）；</w:t>
      </w:r>
    </w:p>
    <w:p w14:paraId="62FBA4BA"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◆《浙江省建设工程施工机械台班费用定额》（2018版）及相关文件；</w:t>
      </w:r>
    </w:p>
    <w:p w14:paraId="6AEB672F" w14:textId="77777777" w:rsidR="00544780" w:rsidRDefault="00000000">
      <w:pPr>
        <w:spacing w:line="288" w:lineRule="auto"/>
        <w:ind w:firstLineChars="200" w:firstLine="482"/>
        <w:outlineLvl w:val="0"/>
        <w:rPr>
          <w:rFonts w:ascii="宋体" w:hAnsi="宋体" w:cs="宋体" w:hint="eastAsia"/>
          <w:b/>
          <w:sz w:val="24"/>
        </w:rPr>
      </w:pPr>
      <w:r>
        <w:rPr>
          <w:rFonts w:ascii="宋体" w:hAnsi="宋体" w:cs="宋体" w:hint="eastAsia"/>
          <w:b/>
          <w:sz w:val="24"/>
          <w:lang w:bidi="ar"/>
        </w:rPr>
        <w:t>第14条 合同价格与支付</w:t>
      </w:r>
    </w:p>
    <w:p w14:paraId="63E25A54"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14.1 合同价格形式</w:t>
      </w:r>
    </w:p>
    <w:p w14:paraId="7DB023DA"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14.1.1 本项目合同价格（项目建设费用）由组成 。</w:t>
      </w:r>
    </w:p>
    <w:p w14:paraId="695C4C24"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14.1.2 关于合同价格调整的约定：。</w:t>
      </w:r>
    </w:p>
    <w:p w14:paraId="14E1FB4A"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14.1.3 按实际完成的工程</w:t>
      </w:r>
      <w:proofErr w:type="gramStart"/>
      <w:r>
        <w:rPr>
          <w:rFonts w:ascii="宋体" w:hAnsi="宋体" w:cs="宋体" w:hint="eastAsia"/>
          <w:sz w:val="24"/>
          <w:lang w:bidi="ar"/>
        </w:rPr>
        <w:t>量支付</w:t>
      </w:r>
      <w:proofErr w:type="gramEnd"/>
      <w:r>
        <w:rPr>
          <w:rFonts w:ascii="宋体" w:hAnsi="宋体" w:cs="宋体" w:hint="eastAsia"/>
          <w:sz w:val="24"/>
          <w:lang w:bidi="ar"/>
        </w:rPr>
        <w:t>工程价款的计量方法、估价方法：。</w:t>
      </w:r>
    </w:p>
    <w:p w14:paraId="3C72032D"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14.2 预付款</w:t>
      </w:r>
    </w:p>
    <w:p w14:paraId="7CF09F26" w14:textId="77777777" w:rsidR="00544780" w:rsidRDefault="00000000">
      <w:pPr>
        <w:spacing w:line="288" w:lineRule="auto"/>
        <w:ind w:firstLineChars="200" w:firstLine="480"/>
        <w:outlineLvl w:val="2"/>
        <w:rPr>
          <w:rFonts w:ascii="宋体" w:hAnsi="宋体" w:cs="宋体" w:hint="eastAsia"/>
          <w:sz w:val="24"/>
        </w:rPr>
      </w:pPr>
      <w:r>
        <w:rPr>
          <w:rFonts w:ascii="宋体" w:hAnsi="宋体" w:cs="宋体" w:hint="eastAsia"/>
          <w:sz w:val="24"/>
          <w:lang w:bidi="ar"/>
        </w:rPr>
        <w:t>14.2.1 预付款支付</w:t>
      </w:r>
    </w:p>
    <w:p w14:paraId="361671C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预付款的金额或比例为：</w:t>
      </w:r>
      <w:r>
        <w:rPr>
          <w:rFonts w:ascii="宋体" w:hAnsi="宋体" w:cs="宋体" w:hint="eastAsia"/>
          <w:sz w:val="24"/>
          <w:u w:val="single"/>
          <w:lang w:bidi="ar"/>
        </w:rPr>
        <w:t>合同价的40%</w:t>
      </w:r>
      <w:r>
        <w:rPr>
          <w:rFonts w:cs="宋体" w:hint="eastAsia"/>
          <w:sz w:val="24"/>
          <w:u w:val="single"/>
          <w:lang w:bidi="ar"/>
        </w:rPr>
        <w:t>，统一支付给牵头单位</w:t>
      </w:r>
      <w:r>
        <w:rPr>
          <w:rFonts w:ascii="宋体" w:hAnsi="宋体" w:cs="宋体" w:hint="eastAsia"/>
          <w:sz w:val="24"/>
          <w:lang w:bidi="ar"/>
        </w:rPr>
        <w:t>。</w:t>
      </w:r>
    </w:p>
    <w:p w14:paraId="161804F6"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预付款支付期限：</w:t>
      </w:r>
      <w:r>
        <w:rPr>
          <w:rFonts w:ascii="宋体" w:hAnsi="宋体" w:cs="宋体" w:hint="eastAsia"/>
          <w:sz w:val="24"/>
          <w:u w:val="single"/>
          <w:lang w:bidi="ar"/>
        </w:rPr>
        <w:t>合同签订，开工后7日内</w:t>
      </w:r>
      <w:r>
        <w:rPr>
          <w:rFonts w:ascii="宋体" w:hAnsi="宋体" w:cs="宋体" w:hint="eastAsia"/>
          <w:sz w:val="24"/>
          <w:lang w:bidi="ar"/>
        </w:rPr>
        <w:t>。</w:t>
      </w:r>
    </w:p>
    <w:p w14:paraId="32831C26"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预付款扣回的方式：</w:t>
      </w:r>
      <w:r>
        <w:rPr>
          <w:rFonts w:ascii="宋体" w:hAnsi="宋体" w:cs="宋体" w:hint="eastAsia"/>
          <w:sz w:val="24"/>
          <w:u w:val="single"/>
          <w:lang w:bidi="ar"/>
        </w:rPr>
        <w:t xml:space="preserve"> /</w:t>
      </w:r>
      <w:r>
        <w:rPr>
          <w:rFonts w:ascii="宋体" w:hAnsi="宋体" w:cs="宋体" w:hint="eastAsia"/>
          <w:sz w:val="24"/>
          <w:lang w:bidi="ar"/>
        </w:rPr>
        <w:t>。</w:t>
      </w:r>
    </w:p>
    <w:p w14:paraId="6ADB9BEB" w14:textId="77777777" w:rsidR="00544780" w:rsidRDefault="00000000">
      <w:pPr>
        <w:spacing w:line="288" w:lineRule="auto"/>
        <w:ind w:firstLineChars="200" w:firstLine="480"/>
        <w:outlineLvl w:val="2"/>
        <w:rPr>
          <w:rFonts w:ascii="宋体" w:hAnsi="宋体" w:cs="宋体" w:hint="eastAsia"/>
          <w:sz w:val="24"/>
        </w:rPr>
      </w:pPr>
      <w:r>
        <w:rPr>
          <w:rFonts w:ascii="宋体" w:hAnsi="宋体" w:cs="宋体" w:hint="eastAsia"/>
          <w:sz w:val="24"/>
          <w:lang w:bidi="ar"/>
        </w:rPr>
        <w:t>14.2.2预付款担保</w:t>
      </w:r>
    </w:p>
    <w:p w14:paraId="05F97678"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提供预付款担保期限：</w:t>
      </w:r>
      <w:r>
        <w:rPr>
          <w:rFonts w:ascii="宋体" w:hAnsi="宋体" w:cs="宋体" w:hint="eastAsia"/>
          <w:sz w:val="24"/>
          <w:u w:val="single"/>
          <w:lang w:bidi="ar"/>
        </w:rPr>
        <w:t xml:space="preserve">   /  </w:t>
      </w:r>
      <w:r>
        <w:rPr>
          <w:rFonts w:ascii="宋体" w:hAnsi="宋体" w:cs="宋体" w:hint="eastAsia"/>
          <w:sz w:val="24"/>
          <w:lang w:bidi="ar"/>
        </w:rPr>
        <w:t>。</w:t>
      </w:r>
    </w:p>
    <w:p w14:paraId="4E4282E1"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预付款担保形式：</w:t>
      </w:r>
      <w:r>
        <w:rPr>
          <w:rFonts w:ascii="宋体" w:hAnsi="宋体" w:cs="宋体" w:hint="eastAsia"/>
          <w:sz w:val="24"/>
          <w:u w:val="single"/>
          <w:lang w:bidi="ar"/>
        </w:rPr>
        <w:t xml:space="preserve">  /  </w:t>
      </w:r>
      <w:r>
        <w:rPr>
          <w:rFonts w:ascii="宋体" w:hAnsi="宋体" w:cs="宋体" w:hint="eastAsia"/>
          <w:sz w:val="24"/>
          <w:lang w:bidi="ar"/>
        </w:rPr>
        <w:t>。</w:t>
      </w:r>
    </w:p>
    <w:p w14:paraId="68A3CECC"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14.3 工程进度款</w:t>
      </w:r>
    </w:p>
    <w:p w14:paraId="6F4158E0" w14:textId="77777777" w:rsidR="00544780" w:rsidRDefault="00000000">
      <w:pPr>
        <w:spacing w:line="288" w:lineRule="auto"/>
        <w:ind w:firstLineChars="200" w:firstLine="480"/>
        <w:outlineLvl w:val="2"/>
        <w:rPr>
          <w:rFonts w:ascii="宋体" w:hAnsi="宋体" w:cs="宋体" w:hint="eastAsia"/>
          <w:sz w:val="24"/>
        </w:rPr>
      </w:pPr>
      <w:r>
        <w:rPr>
          <w:rFonts w:ascii="宋体" w:hAnsi="宋体" w:cs="宋体" w:hint="eastAsia"/>
          <w:sz w:val="24"/>
          <w:lang w:bidi="ar"/>
        </w:rPr>
        <w:t>14.3.1 工程进度付款申请</w:t>
      </w:r>
    </w:p>
    <w:p w14:paraId="38FB716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工程进度付款申请方式：</w:t>
      </w:r>
      <w:r>
        <w:rPr>
          <w:rFonts w:ascii="宋体" w:hAnsi="宋体" w:cs="宋体" w:hint="eastAsia"/>
          <w:sz w:val="24"/>
          <w:u w:val="single"/>
          <w:lang w:bidi="ar"/>
        </w:rPr>
        <w:t xml:space="preserve">  根据发包人代表计量并签证确认的已完工程计量表，递交进度付款申请单 </w:t>
      </w:r>
      <w:r>
        <w:rPr>
          <w:rFonts w:ascii="宋体" w:hAnsi="宋体" w:cs="宋体" w:hint="eastAsia"/>
          <w:sz w:val="24"/>
          <w:lang w:bidi="ar"/>
        </w:rPr>
        <w:t>。</w:t>
      </w:r>
    </w:p>
    <w:p w14:paraId="21394E36" w14:textId="77777777" w:rsidR="00544780" w:rsidRDefault="00000000">
      <w:pPr>
        <w:spacing w:line="288" w:lineRule="auto"/>
        <w:ind w:firstLineChars="200" w:firstLine="480"/>
        <w:outlineLvl w:val="2"/>
        <w:rPr>
          <w:rFonts w:ascii="宋体" w:hAnsi="宋体" w:cs="宋体" w:hint="eastAsia"/>
          <w:sz w:val="24"/>
        </w:rPr>
      </w:pPr>
      <w:r>
        <w:rPr>
          <w:rFonts w:ascii="宋体" w:hAnsi="宋体" w:cs="宋体" w:hint="eastAsia"/>
          <w:sz w:val="24"/>
          <w:lang w:bidi="ar"/>
        </w:rPr>
        <w:t>14.3.2 进度付款审核和支付</w:t>
      </w:r>
    </w:p>
    <w:p w14:paraId="2E7A3B65" w14:textId="77777777" w:rsidR="00544780" w:rsidRDefault="00000000">
      <w:pPr>
        <w:spacing w:line="288" w:lineRule="auto"/>
        <w:ind w:firstLineChars="200" w:firstLine="480"/>
        <w:rPr>
          <w:rFonts w:ascii="宋体" w:hAnsi="宋体" w:cs="宋体" w:hint="eastAsia"/>
          <w:bCs/>
          <w:sz w:val="24"/>
          <w:lang w:bidi="ar"/>
        </w:rPr>
      </w:pPr>
      <w:r>
        <w:rPr>
          <w:rFonts w:ascii="宋体" w:hAnsi="宋体" w:cs="宋体" w:hint="eastAsia"/>
          <w:sz w:val="24"/>
          <w:lang w:bidi="ar"/>
        </w:rPr>
        <w:t>进度付款的审核方式和支付的约定：</w:t>
      </w:r>
      <w:r>
        <w:rPr>
          <w:rFonts w:ascii="宋体" w:hAnsi="宋体" w:cs="宋体" w:hint="eastAsia"/>
          <w:bCs/>
          <w:sz w:val="24"/>
          <w:lang w:bidi="ar"/>
        </w:rPr>
        <w:t>合同签订，开工后7日内，且承包人已向发包人提交银行、保险公司等金融机构出具的预付款保函的，发包人支付合同总价40%的预付款；工程竣工验收后,发包人支付至审定价的100%，同时按合同履约核实情况，结算履约保证金（无息，并扣除违约款）。进度款统一支付给牵头单位。</w:t>
      </w:r>
    </w:p>
    <w:p w14:paraId="22455A00"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14.4 付款计划表</w:t>
      </w:r>
    </w:p>
    <w:p w14:paraId="599A7057"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14.4.1 付款计划表的编制要求：</w:t>
      </w:r>
      <w:r>
        <w:rPr>
          <w:rFonts w:ascii="宋体" w:hAnsi="宋体" w:cs="宋体" w:hint="eastAsia"/>
          <w:sz w:val="24"/>
          <w:u w:val="single"/>
          <w:lang w:bidi="ar"/>
        </w:rPr>
        <w:t xml:space="preserve"> / </w:t>
      </w:r>
      <w:r>
        <w:rPr>
          <w:rFonts w:ascii="宋体" w:hAnsi="宋体" w:cs="宋体" w:hint="eastAsia"/>
          <w:sz w:val="24"/>
          <w:lang w:bidi="ar"/>
        </w:rPr>
        <w:t>。</w:t>
      </w:r>
    </w:p>
    <w:p w14:paraId="14D4983E"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14.4.2 付款计划表的编制与审批</w:t>
      </w:r>
    </w:p>
    <w:p w14:paraId="3AE145C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付款计划表的编制：</w:t>
      </w:r>
      <w:r>
        <w:rPr>
          <w:rFonts w:ascii="宋体" w:hAnsi="宋体" w:cs="宋体" w:hint="eastAsia"/>
          <w:sz w:val="24"/>
          <w:u w:val="single"/>
          <w:lang w:bidi="ar"/>
        </w:rPr>
        <w:t xml:space="preserve"> / </w:t>
      </w:r>
      <w:r>
        <w:rPr>
          <w:rFonts w:ascii="宋体" w:hAnsi="宋体" w:cs="宋体" w:hint="eastAsia"/>
          <w:sz w:val="24"/>
          <w:lang w:bidi="ar"/>
        </w:rPr>
        <w:t>。</w:t>
      </w:r>
    </w:p>
    <w:p w14:paraId="6F3FF462"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14.5 竣工结算</w:t>
      </w:r>
    </w:p>
    <w:p w14:paraId="038F39C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14.5.1 竣工结算申请</w:t>
      </w:r>
    </w:p>
    <w:p w14:paraId="28A96463"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承包人提交竣工结算申请的时间：</w:t>
      </w:r>
      <w:r>
        <w:rPr>
          <w:rFonts w:ascii="宋体" w:hAnsi="宋体" w:cs="宋体" w:hint="eastAsia"/>
          <w:sz w:val="24"/>
          <w:u w:val="single"/>
          <w:lang w:bidi="ar"/>
        </w:rPr>
        <w:t xml:space="preserve"> 竣工验收合格后28天内 </w:t>
      </w:r>
      <w:r>
        <w:rPr>
          <w:rFonts w:ascii="宋体" w:hAnsi="宋体" w:cs="宋体" w:hint="eastAsia"/>
          <w:sz w:val="24"/>
          <w:lang w:bidi="ar"/>
        </w:rPr>
        <w:t>。</w:t>
      </w:r>
    </w:p>
    <w:p w14:paraId="057CE78F"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竣工结算申请的资料清单和份数：</w:t>
      </w:r>
      <w:r>
        <w:rPr>
          <w:rFonts w:ascii="宋体" w:hAnsi="宋体" w:cs="宋体" w:hint="eastAsia"/>
          <w:sz w:val="24"/>
          <w:u w:val="single"/>
          <w:lang w:bidi="ar"/>
        </w:rPr>
        <w:t xml:space="preserve"> 承包人负责整理和提交竣工图、竣工决算书、签证材料，一式八份。 </w:t>
      </w:r>
    </w:p>
    <w:p w14:paraId="23CC1844"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竣工结算申请单的内容应包括：</w:t>
      </w:r>
      <w:r>
        <w:rPr>
          <w:rFonts w:ascii="宋体" w:hAnsi="宋体" w:cs="宋体" w:hint="eastAsia"/>
          <w:sz w:val="24"/>
          <w:u w:val="single"/>
          <w:lang w:bidi="ar"/>
        </w:rPr>
        <w:t xml:space="preserve"> / </w:t>
      </w:r>
      <w:r>
        <w:rPr>
          <w:rFonts w:ascii="宋体" w:hAnsi="宋体" w:cs="宋体" w:hint="eastAsia"/>
          <w:sz w:val="24"/>
          <w:lang w:bidi="ar"/>
        </w:rPr>
        <w:t>。</w:t>
      </w:r>
    </w:p>
    <w:p w14:paraId="67CBAED5"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14.6 质量保证金</w:t>
      </w:r>
    </w:p>
    <w:p w14:paraId="0BFF222F" w14:textId="77777777" w:rsidR="00544780" w:rsidRDefault="00000000">
      <w:pPr>
        <w:spacing w:line="288" w:lineRule="auto"/>
        <w:ind w:firstLineChars="200" w:firstLine="480"/>
        <w:outlineLvl w:val="2"/>
        <w:rPr>
          <w:rFonts w:ascii="宋体" w:hAnsi="宋体" w:cs="宋体" w:hint="eastAsia"/>
          <w:sz w:val="24"/>
        </w:rPr>
      </w:pPr>
      <w:r>
        <w:rPr>
          <w:rFonts w:ascii="宋体" w:hAnsi="宋体" w:cs="宋体" w:hint="eastAsia"/>
          <w:sz w:val="24"/>
          <w:lang w:bidi="ar"/>
        </w:rPr>
        <w:t>14.6.1 承包人提供质量保证金的方式</w:t>
      </w:r>
    </w:p>
    <w:p w14:paraId="55CF21C4"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质量保证金采用以下第</w:t>
      </w:r>
      <w:r>
        <w:rPr>
          <w:rFonts w:ascii="宋体" w:hAnsi="宋体" w:cs="宋体" w:hint="eastAsia"/>
          <w:sz w:val="24"/>
          <w:u w:val="single"/>
          <w:lang w:bidi="ar"/>
        </w:rPr>
        <w:t xml:space="preserve">   （1）    </w:t>
      </w:r>
      <w:r>
        <w:rPr>
          <w:rFonts w:ascii="宋体" w:hAnsi="宋体" w:cs="宋体" w:hint="eastAsia"/>
          <w:sz w:val="24"/>
          <w:lang w:bidi="ar"/>
        </w:rPr>
        <w:t>种方式：</w:t>
      </w:r>
    </w:p>
    <w:p w14:paraId="064F3AFE"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 工程质量保证担保，保证金额为：</w:t>
      </w:r>
      <w:r>
        <w:rPr>
          <w:rFonts w:ascii="宋体" w:hAnsi="宋体" w:cs="宋体" w:hint="eastAsia"/>
          <w:sz w:val="24"/>
          <w:u w:val="single"/>
          <w:lang w:bidi="ar"/>
        </w:rPr>
        <w:t xml:space="preserve"> 审定价格的1.5%   </w:t>
      </w:r>
      <w:r>
        <w:rPr>
          <w:rFonts w:ascii="宋体" w:hAnsi="宋体" w:cs="宋体" w:hint="eastAsia"/>
          <w:sz w:val="24"/>
          <w:lang w:bidi="ar"/>
        </w:rPr>
        <w:t>；</w:t>
      </w:r>
    </w:p>
    <w:p w14:paraId="2896CD22"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 xml:space="preserve">(2) </w:t>
      </w:r>
      <w:r>
        <w:rPr>
          <w:rFonts w:ascii="宋体" w:hAnsi="宋体" w:cs="宋体" w:hint="eastAsia"/>
          <w:sz w:val="24"/>
          <w:u w:val="single"/>
          <w:lang w:bidi="ar"/>
        </w:rPr>
        <w:t xml:space="preserve">  /  </w:t>
      </w:r>
      <w:r>
        <w:rPr>
          <w:rFonts w:ascii="宋体" w:hAnsi="宋体" w:cs="宋体" w:hint="eastAsia"/>
          <w:sz w:val="24"/>
          <w:lang w:bidi="ar"/>
        </w:rPr>
        <w:t>%的工程款；</w:t>
      </w:r>
    </w:p>
    <w:p w14:paraId="3C48674B"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(3) 其他方式：</w:t>
      </w:r>
      <w:r>
        <w:rPr>
          <w:rFonts w:ascii="宋体" w:hAnsi="宋体" w:cs="宋体" w:hint="eastAsia"/>
          <w:sz w:val="24"/>
          <w:u w:val="single"/>
          <w:lang w:bidi="ar"/>
        </w:rPr>
        <w:t xml:space="preserve">   /  </w:t>
      </w:r>
      <w:r>
        <w:rPr>
          <w:rFonts w:ascii="宋体" w:hAnsi="宋体" w:cs="宋体" w:hint="eastAsia"/>
          <w:sz w:val="24"/>
          <w:lang w:bidi="ar"/>
        </w:rPr>
        <w:t>。</w:t>
      </w:r>
    </w:p>
    <w:p w14:paraId="40AF8F33" w14:textId="77777777" w:rsidR="00544780" w:rsidRDefault="00000000">
      <w:pPr>
        <w:spacing w:line="288" w:lineRule="auto"/>
        <w:ind w:firstLineChars="200" w:firstLine="480"/>
        <w:outlineLvl w:val="2"/>
        <w:rPr>
          <w:rFonts w:ascii="宋体" w:hAnsi="宋体" w:cs="宋体" w:hint="eastAsia"/>
          <w:sz w:val="24"/>
        </w:rPr>
      </w:pPr>
      <w:r>
        <w:rPr>
          <w:rFonts w:ascii="宋体" w:hAnsi="宋体" w:cs="宋体" w:hint="eastAsia"/>
          <w:sz w:val="24"/>
          <w:lang w:bidi="ar"/>
        </w:rPr>
        <w:t>14.6.2 质量保证金的预留</w:t>
      </w:r>
    </w:p>
    <w:p w14:paraId="2A15610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质量保证金的预留采取以下第</w:t>
      </w:r>
      <w:r>
        <w:rPr>
          <w:rFonts w:ascii="宋体" w:hAnsi="宋体" w:cs="宋体" w:hint="eastAsia"/>
          <w:sz w:val="24"/>
          <w:u w:val="single"/>
          <w:lang w:bidi="ar"/>
        </w:rPr>
        <w:t xml:space="preserve">  （3）  </w:t>
      </w:r>
      <w:r>
        <w:rPr>
          <w:rFonts w:ascii="宋体" w:hAnsi="宋体" w:cs="宋体" w:hint="eastAsia"/>
          <w:sz w:val="24"/>
          <w:lang w:bidi="ar"/>
        </w:rPr>
        <w:t>种方式：</w:t>
      </w:r>
    </w:p>
    <w:p w14:paraId="11385104"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 在支付工程进度款时逐次预留的质量保证金的比例：，在此情形下，质量保证金的计算基数不包括预付款的支付、扣回以及价格调整的金额；</w:t>
      </w:r>
    </w:p>
    <w:p w14:paraId="3888C984"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(2) 工程竣工结算时一次性预留专用合同条件第14.6.1项第(2)目约定的工程款预留比例的质量保证金；</w:t>
      </w:r>
    </w:p>
    <w:p w14:paraId="72A7963B"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 xml:space="preserve">(3) 其他预留方式: </w:t>
      </w:r>
      <w:r>
        <w:rPr>
          <w:rFonts w:ascii="宋体" w:hAnsi="宋体" w:cs="宋体" w:hint="eastAsia"/>
          <w:sz w:val="24"/>
          <w:u w:val="single"/>
          <w:lang w:bidi="ar"/>
        </w:rPr>
        <w:t xml:space="preserve">  工程竣工验收合格后,承包人向发包人缴纳审定价格的1.5%作为质量保证金，质保期满后无息退还。   </w:t>
      </w:r>
      <w:r>
        <w:rPr>
          <w:rFonts w:ascii="宋体" w:hAnsi="宋体" w:cs="宋体" w:hint="eastAsia"/>
          <w:sz w:val="24"/>
          <w:lang w:bidi="ar"/>
        </w:rPr>
        <w:t>。</w:t>
      </w:r>
    </w:p>
    <w:p w14:paraId="223B480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关于质量保证金的补充约定：</w:t>
      </w:r>
      <w:r>
        <w:rPr>
          <w:rFonts w:ascii="宋体" w:hAnsi="宋体" w:cs="宋体" w:hint="eastAsia"/>
          <w:sz w:val="24"/>
          <w:u w:val="single"/>
          <w:lang w:bidi="ar"/>
        </w:rPr>
        <w:t xml:space="preserve"> / </w:t>
      </w:r>
      <w:r>
        <w:rPr>
          <w:rFonts w:ascii="宋体" w:hAnsi="宋体" w:cs="宋体" w:hint="eastAsia"/>
          <w:sz w:val="24"/>
          <w:lang w:bidi="ar"/>
        </w:rPr>
        <w:t>。</w:t>
      </w:r>
    </w:p>
    <w:p w14:paraId="5745F77F"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14.7 最终结清</w:t>
      </w:r>
    </w:p>
    <w:p w14:paraId="3234B8A0" w14:textId="77777777" w:rsidR="00544780" w:rsidRDefault="00000000">
      <w:pPr>
        <w:spacing w:line="288" w:lineRule="auto"/>
        <w:ind w:firstLineChars="200" w:firstLine="480"/>
        <w:outlineLvl w:val="2"/>
        <w:rPr>
          <w:rFonts w:ascii="宋体" w:hAnsi="宋体" w:cs="宋体" w:hint="eastAsia"/>
          <w:sz w:val="24"/>
        </w:rPr>
      </w:pPr>
      <w:r>
        <w:rPr>
          <w:rFonts w:ascii="宋体" w:hAnsi="宋体" w:cs="宋体" w:hint="eastAsia"/>
          <w:sz w:val="24"/>
          <w:lang w:bidi="ar"/>
        </w:rPr>
        <w:t>14.7.1 最终结清申请单</w:t>
      </w:r>
    </w:p>
    <w:p w14:paraId="2B9BA4C6"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lang w:bidi="ar"/>
        </w:rPr>
        <w:t>当事人双方关于最终结清申请的其他约定：</w:t>
      </w:r>
      <w:r>
        <w:rPr>
          <w:rFonts w:ascii="宋体" w:hAnsi="宋体" w:cs="宋体" w:hint="eastAsia"/>
          <w:sz w:val="24"/>
          <w:u w:val="single"/>
          <w:lang w:bidi="ar"/>
        </w:rPr>
        <w:t xml:space="preserve">   一式八份、缺陷责任期终止，保修责任期满且双方无异议后28天内。</w:t>
      </w:r>
    </w:p>
    <w:p w14:paraId="0D0D00D2" w14:textId="77777777" w:rsidR="00544780" w:rsidRDefault="00000000">
      <w:pPr>
        <w:spacing w:line="288" w:lineRule="auto"/>
        <w:ind w:firstLineChars="200" w:firstLine="480"/>
        <w:outlineLvl w:val="2"/>
        <w:rPr>
          <w:rFonts w:ascii="宋体" w:hAnsi="宋体" w:cs="宋体" w:hint="eastAsia"/>
          <w:sz w:val="24"/>
        </w:rPr>
      </w:pPr>
      <w:r>
        <w:rPr>
          <w:rFonts w:ascii="宋体" w:hAnsi="宋体" w:cs="宋体" w:hint="eastAsia"/>
          <w:sz w:val="24"/>
          <w:lang w:bidi="ar"/>
        </w:rPr>
        <w:t>14.7.2 最终结清证书和支付</w:t>
      </w:r>
    </w:p>
    <w:p w14:paraId="46E5374E"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当事人双方关于最终结清支付的其他约定：</w:t>
      </w:r>
      <w:r>
        <w:rPr>
          <w:rFonts w:ascii="宋体" w:hAnsi="宋体" w:cs="宋体" w:hint="eastAsia"/>
          <w:sz w:val="24"/>
          <w:u w:val="single"/>
          <w:lang w:bidi="ar"/>
        </w:rPr>
        <w:t xml:space="preserve"> /</w:t>
      </w:r>
      <w:r>
        <w:rPr>
          <w:rFonts w:ascii="宋体" w:hAnsi="宋体" w:cs="宋体" w:hint="eastAsia"/>
          <w:sz w:val="24"/>
          <w:lang w:bidi="ar"/>
        </w:rPr>
        <w:t>。</w:t>
      </w:r>
    </w:p>
    <w:p w14:paraId="62877BF5" w14:textId="77777777" w:rsidR="00544780" w:rsidRDefault="00000000">
      <w:pPr>
        <w:spacing w:line="288" w:lineRule="auto"/>
        <w:ind w:firstLineChars="200" w:firstLine="482"/>
        <w:outlineLvl w:val="0"/>
        <w:rPr>
          <w:rFonts w:ascii="宋体" w:hAnsi="宋体" w:cs="宋体" w:hint="eastAsia"/>
          <w:b/>
          <w:sz w:val="24"/>
        </w:rPr>
      </w:pPr>
      <w:r>
        <w:rPr>
          <w:rFonts w:ascii="宋体" w:hAnsi="宋体" w:cs="宋体" w:hint="eastAsia"/>
          <w:b/>
          <w:sz w:val="24"/>
          <w:lang w:bidi="ar"/>
        </w:rPr>
        <w:t>第15条 违约</w:t>
      </w:r>
    </w:p>
    <w:p w14:paraId="02AB50EE"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15.1 发包人违约</w:t>
      </w:r>
    </w:p>
    <w:p w14:paraId="014C75A9" w14:textId="77777777" w:rsidR="00544780" w:rsidRDefault="00000000">
      <w:pPr>
        <w:spacing w:line="288" w:lineRule="auto"/>
        <w:ind w:firstLineChars="200" w:firstLine="480"/>
        <w:outlineLvl w:val="2"/>
        <w:rPr>
          <w:rFonts w:ascii="宋体" w:hAnsi="宋体" w:cs="宋体" w:hint="eastAsia"/>
          <w:sz w:val="24"/>
          <w:u w:val="single"/>
        </w:rPr>
      </w:pPr>
      <w:r>
        <w:rPr>
          <w:rFonts w:ascii="宋体" w:hAnsi="宋体" w:cs="宋体" w:hint="eastAsia"/>
          <w:sz w:val="24"/>
          <w:lang w:bidi="ar"/>
        </w:rPr>
        <w:t>15.1.1 发包人违约的情形</w:t>
      </w:r>
    </w:p>
    <w:p w14:paraId="6D4A748A"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（1）因发包人原因未能在计划开工日期前7天内下达开工通知的违约责任：</w:t>
      </w:r>
      <w:r>
        <w:rPr>
          <w:rFonts w:ascii="宋体" w:hAnsi="宋体" w:cs="宋体" w:hint="eastAsia"/>
          <w:sz w:val="24"/>
          <w:u w:val="single"/>
          <w:lang w:bidi="ar"/>
        </w:rPr>
        <w:t>因发包人原因未能在计划开工日期前7天内下达开工通知的，不作为发包人违约责任</w:t>
      </w:r>
      <w:r>
        <w:rPr>
          <w:rFonts w:ascii="宋体" w:hAnsi="宋体" w:cs="宋体" w:hint="eastAsia"/>
          <w:sz w:val="24"/>
          <w:lang w:bidi="ar"/>
        </w:rPr>
        <w:t>。</w:t>
      </w:r>
    </w:p>
    <w:p w14:paraId="5C65C00C"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（2）因发包人原因未能按合同约定支付合同价款的违约责任</w:t>
      </w:r>
      <w:r>
        <w:rPr>
          <w:rFonts w:ascii="宋体" w:hAnsi="宋体" w:cs="宋体" w:hint="eastAsia"/>
          <w:sz w:val="24"/>
          <w:u w:val="single"/>
          <w:lang w:bidi="ar"/>
        </w:rPr>
        <w:t>：以逾期应付款为基数，按照中国人民银行发布的同期同类贷款基准利率支付违约金</w:t>
      </w:r>
      <w:r>
        <w:rPr>
          <w:rFonts w:ascii="宋体" w:hAnsi="宋体" w:cs="宋体" w:hint="eastAsia"/>
          <w:sz w:val="24"/>
          <w:lang w:bidi="ar"/>
        </w:rPr>
        <w:t>。</w:t>
      </w:r>
    </w:p>
    <w:p w14:paraId="4685650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（3）发包人违反变更约定，自行实施被取消的工作或转由他人实施的违约责任：</w:t>
      </w:r>
      <w:r>
        <w:rPr>
          <w:rFonts w:ascii="宋体" w:hAnsi="宋体" w:cs="宋体" w:hint="eastAsia"/>
          <w:sz w:val="24"/>
          <w:u w:val="single"/>
          <w:lang w:bidi="ar"/>
        </w:rPr>
        <w:t>根据项目价值双方另行协商</w:t>
      </w:r>
      <w:r>
        <w:rPr>
          <w:rFonts w:ascii="宋体" w:hAnsi="宋体" w:cs="宋体" w:hint="eastAsia"/>
          <w:sz w:val="24"/>
          <w:lang w:bidi="ar"/>
        </w:rPr>
        <w:t>。</w:t>
      </w:r>
    </w:p>
    <w:p w14:paraId="06808646"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（4）发包人提供的材料、工程设备的规格、数量或质量不符合合同约定，或因发包人原因导致交货日期延误或交货地点变更等情况的违约责任：</w:t>
      </w:r>
      <w:r>
        <w:rPr>
          <w:rFonts w:ascii="宋体" w:hAnsi="宋体" w:cs="宋体" w:hint="eastAsia"/>
          <w:sz w:val="24"/>
          <w:u w:val="single"/>
          <w:lang w:bidi="ar"/>
        </w:rPr>
        <w:t>若影响关键线路工作的仅工期予以顺延</w:t>
      </w:r>
      <w:r>
        <w:rPr>
          <w:rFonts w:ascii="宋体" w:hAnsi="宋体" w:cs="宋体" w:hint="eastAsia"/>
          <w:sz w:val="24"/>
          <w:lang w:bidi="ar"/>
        </w:rPr>
        <w:t>。</w:t>
      </w:r>
    </w:p>
    <w:p w14:paraId="0BABD3AB"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（5）因发包人违反合同约定造成暂停施工的违约责任：</w:t>
      </w:r>
      <w:r>
        <w:rPr>
          <w:rFonts w:ascii="宋体" w:hAnsi="宋体" w:cs="宋体" w:hint="eastAsia"/>
          <w:sz w:val="24"/>
          <w:u w:val="single"/>
          <w:lang w:bidi="ar"/>
        </w:rPr>
        <w:t>双方另行协商</w:t>
      </w:r>
      <w:r>
        <w:rPr>
          <w:rFonts w:ascii="宋体" w:hAnsi="宋体" w:cs="宋体" w:hint="eastAsia"/>
          <w:sz w:val="24"/>
          <w:lang w:bidi="ar"/>
        </w:rPr>
        <w:t>。</w:t>
      </w:r>
    </w:p>
    <w:p w14:paraId="59E40F5A"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（6）发包人无正当理由没有在约定期限内发出复工指示，导致承包人无法复工的违约责任：</w:t>
      </w:r>
      <w:r>
        <w:rPr>
          <w:rFonts w:ascii="宋体" w:hAnsi="宋体" w:cs="宋体" w:hint="eastAsia"/>
          <w:sz w:val="24"/>
          <w:u w:val="single"/>
          <w:lang w:bidi="ar"/>
        </w:rPr>
        <w:t>双方另行协商</w:t>
      </w:r>
      <w:r>
        <w:rPr>
          <w:rFonts w:ascii="宋体" w:hAnsi="宋体" w:cs="宋体" w:hint="eastAsia"/>
          <w:sz w:val="24"/>
          <w:lang w:bidi="ar"/>
        </w:rPr>
        <w:t>。</w:t>
      </w:r>
    </w:p>
    <w:p w14:paraId="1D2DCD6F" w14:textId="77777777" w:rsidR="00544780" w:rsidRDefault="00000000">
      <w:pPr>
        <w:spacing w:line="288" w:lineRule="auto"/>
        <w:ind w:firstLineChars="200" w:firstLine="480"/>
        <w:outlineLvl w:val="2"/>
        <w:rPr>
          <w:rFonts w:ascii="宋体" w:hAnsi="宋体" w:cs="宋体" w:hint="eastAsia"/>
          <w:sz w:val="24"/>
        </w:rPr>
      </w:pPr>
      <w:r>
        <w:rPr>
          <w:rFonts w:ascii="宋体" w:hAnsi="宋体" w:cs="宋体" w:hint="eastAsia"/>
          <w:sz w:val="24"/>
          <w:lang w:bidi="ar"/>
        </w:rPr>
        <w:t>15.1.2 发包人违约的其他情形：</w:t>
      </w:r>
      <w:r>
        <w:rPr>
          <w:rFonts w:ascii="宋体" w:hAnsi="宋体" w:cs="宋体" w:hint="eastAsia"/>
          <w:sz w:val="24"/>
          <w:u w:val="single"/>
          <w:lang w:bidi="ar"/>
        </w:rPr>
        <w:t xml:space="preserve">  /  </w:t>
      </w:r>
      <w:r>
        <w:rPr>
          <w:rFonts w:ascii="宋体" w:hAnsi="宋体" w:cs="宋体" w:hint="eastAsia"/>
          <w:sz w:val="24"/>
          <w:lang w:bidi="ar"/>
        </w:rPr>
        <w:t>。</w:t>
      </w:r>
    </w:p>
    <w:p w14:paraId="012ED7B8" w14:textId="77777777" w:rsidR="00544780" w:rsidRDefault="00000000">
      <w:pPr>
        <w:spacing w:line="288" w:lineRule="auto"/>
        <w:ind w:firstLineChars="200" w:firstLine="480"/>
        <w:outlineLvl w:val="2"/>
        <w:rPr>
          <w:rFonts w:ascii="宋体" w:hAnsi="宋体" w:cs="宋体" w:hint="eastAsia"/>
          <w:sz w:val="24"/>
        </w:rPr>
      </w:pPr>
      <w:r>
        <w:rPr>
          <w:rFonts w:ascii="宋体" w:hAnsi="宋体" w:cs="宋体" w:hint="eastAsia"/>
          <w:sz w:val="24"/>
          <w:lang w:bidi="ar"/>
        </w:rPr>
        <w:t>15.1.3 发包人违约的责任</w:t>
      </w:r>
    </w:p>
    <w:p w14:paraId="7D1670C0"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发包人违约责任的承担方式和计算方法：</w:t>
      </w:r>
      <w:r>
        <w:rPr>
          <w:rFonts w:ascii="宋体" w:hAnsi="宋体" w:cs="宋体" w:hint="eastAsia"/>
          <w:sz w:val="24"/>
          <w:u w:val="single"/>
          <w:lang w:bidi="ar"/>
        </w:rPr>
        <w:t xml:space="preserve"> 按前文相关条款执行  </w:t>
      </w:r>
      <w:r>
        <w:rPr>
          <w:rFonts w:ascii="宋体" w:hAnsi="宋体" w:cs="宋体" w:hint="eastAsia"/>
          <w:sz w:val="24"/>
          <w:lang w:bidi="ar"/>
        </w:rPr>
        <w:t>。</w:t>
      </w:r>
    </w:p>
    <w:p w14:paraId="60F07DD2"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15.2 承包人违约</w:t>
      </w:r>
    </w:p>
    <w:p w14:paraId="0517C147"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15.2.1 承包人违约的情形：</w:t>
      </w:r>
    </w:p>
    <w:p w14:paraId="7B5E680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w:t>
      </w:r>
      <w:r>
        <w:rPr>
          <w:rFonts w:ascii="宋体" w:hAnsi="宋体" w:cs="宋体" w:hint="eastAsia"/>
          <w:sz w:val="24"/>
          <w:u w:val="single"/>
          <w:lang w:bidi="ar"/>
        </w:rPr>
        <w:t>承包人应与发包人和相关单位保持正常的业务交往，按照有关法律和程序开展业务工作，并遵守《廉政协议书》中规定的内容。</w:t>
      </w:r>
    </w:p>
    <w:p w14:paraId="6FCAC1D1"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lang w:bidi="ar"/>
        </w:rPr>
        <w:t>（2）</w:t>
      </w:r>
      <w:r>
        <w:rPr>
          <w:rFonts w:ascii="宋体" w:hAnsi="宋体" w:cs="宋体" w:hint="eastAsia"/>
          <w:sz w:val="24"/>
          <w:u w:val="single"/>
          <w:lang w:bidi="ar"/>
        </w:rPr>
        <w:t>安全、文明</w:t>
      </w:r>
      <w:proofErr w:type="gramStart"/>
      <w:r>
        <w:rPr>
          <w:rFonts w:ascii="宋体" w:hAnsi="宋体" w:cs="宋体" w:hint="eastAsia"/>
          <w:sz w:val="24"/>
          <w:u w:val="single"/>
          <w:lang w:bidi="ar"/>
        </w:rPr>
        <w:t>施工按</w:t>
      </w:r>
      <w:proofErr w:type="gramEnd"/>
      <w:r>
        <w:rPr>
          <w:rFonts w:ascii="宋体" w:hAnsi="宋体" w:cs="宋体" w:hint="eastAsia"/>
          <w:sz w:val="24"/>
          <w:u w:val="single"/>
          <w:lang w:bidi="ar"/>
        </w:rPr>
        <w:t>建设行政主管部门规定的安全建设、文明施工内容标准为准，因承包人原因违反安全、文明施工规定，在金华市工程质量安全检查中被有关部门或被发包人责令停工整改的，每次处违约金3000元；如发生人身安全事故，按照国家有关法律法规严肃查处，并处违约金3-5万元。</w:t>
      </w:r>
    </w:p>
    <w:p w14:paraId="507A5BF2"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lang w:bidi="ar"/>
        </w:rPr>
        <w:t>（3）</w:t>
      </w:r>
      <w:r>
        <w:rPr>
          <w:rFonts w:ascii="宋体" w:hAnsi="宋体" w:cs="宋体" w:hint="eastAsia"/>
          <w:sz w:val="24"/>
          <w:u w:val="single"/>
          <w:lang w:bidi="ar"/>
        </w:rPr>
        <w:t>质量</w:t>
      </w:r>
      <w:proofErr w:type="gramStart"/>
      <w:r>
        <w:rPr>
          <w:rFonts w:ascii="宋体" w:hAnsi="宋体" w:cs="宋体" w:hint="eastAsia"/>
          <w:sz w:val="24"/>
          <w:u w:val="single"/>
          <w:lang w:bidi="ar"/>
        </w:rPr>
        <w:t>验收按</w:t>
      </w:r>
      <w:proofErr w:type="gramEnd"/>
      <w:r>
        <w:rPr>
          <w:rFonts w:ascii="宋体" w:hAnsi="宋体" w:cs="宋体" w:hint="eastAsia"/>
          <w:sz w:val="24"/>
          <w:u w:val="single"/>
          <w:lang w:bidi="ar"/>
        </w:rPr>
        <w:t>质量监督部门验收结果为准，因承包人原因由政府质检部门或发包人查出的质量缺陷，承包人未在规定时间内整改完毕并报发包人复验的，每延迟整改一天处违约金500元/项，如未整改即进入下道工序的，除返工整改外，每次处违约金3000元；因承包人原因发生重大质量事故，除由承包人无条件负责返工补修合格，并承担返工费用和延误所造成的工期损失外（返工引起的工期延误列入工期考核），并处违约金3-5万元。</w:t>
      </w:r>
    </w:p>
    <w:p w14:paraId="012637D9"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lang w:bidi="ar"/>
        </w:rPr>
        <w:t>（4）</w:t>
      </w:r>
      <w:r>
        <w:rPr>
          <w:rFonts w:ascii="宋体" w:hAnsi="宋体" w:cs="宋体" w:hint="eastAsia"/>
          <w:sz w:val="24"/>
          <w:u w:val="single"/>
          <w:lang w:bidi="ar"/>
        </w:rPr>
        <w:t>承包人在施工期间应保障民工工资的支付和民工工伤保险费的支付。如因承包人拖欠民工工资或不缴纳民工工伤保险费等造成政府相关部门的处罚或新闻媒介报道，发包人将代为支付，所支付费用在工程款中直接扣除，且发包人将追加处罚1万元/次的违约金。</w:t>
      </w:r>
    </w:p>
    <w:p w14:paraId="323926A5"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（5）</w:t>
      </w:r>
      <w:r>
        <w:rPr>
          <w:rFonts w:ascii="宋体" w:hAnsi="宋体" w:cs="宋体" w:hint="eastAsia"/>
          <w:sz w:val="24"/>
          <w:u w:val="single"/>
          <w:lang w:bidi="ar"/>
        </w:rPr>
        <w:t>针对现场隐蔽工程未经发包人书面验收确认合格，并擅自覆盖的，发包人有权要求施工方立即打开并重新验收，并按现场未验收数量，每处处以500元违约金。</w:t>
      </w:r>
    </w:p>
    <w:p w14:paraId="558C653A"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（6）针对发包人开具的工程部通知单，未按通知单规定要求、时限及时书面回复的，按每延期一天处以200元违约金，累计计算。</w:t>
      </w:r>
    </w:p>
    <w:p w14:paraId="06144CE2"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承包人违约的其他情形：</w:t>
      </w:r>
      <w:r>
        <w:rPr>
          <w:rFonts w:ascii="宋体" w:hAnsi="宋体" w:cs="宋体" w:hint="eastAsia"/>
          <w:sz w:val="24"/>
          <w:u w:val="single"/>
          <w:lang w:bidi="ar"/>
        </w:rPr>
        <w:t xml:space="preserve">   /    </w:t>
      </w:r>
      <w:r>
        <w:rPr>
          <w:rFonts w:ascii="宋体" w:hAnsi="宋体" w:cs="宋体" w:hint="eastAsia"/>
          <w:sz w:val="24"/>
          <w:lang w:bidi="ar"/>
        </w:rPr>
        <w:t>。</w:t>
      </w:r>
    </w:p>
    <w:p w14:paraId="53D63DFC"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15.2.3 承包人违约的责任</w:t>
      </w:r>
    </w:p>
    <w:p w14:paraId="5D14DC1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承包人违约责任的承担方式和计算方法：</w:t>
      </w:r>
      <w:r>
        <w:rPr>
          <w:rFonts w:ascii="宋体" w:hAnsi="宋体" w:cs="宋体" w:hint="eastAsia"/>
          <w:sz w:val="24"/>
          <w:u w:val="single"/>
          <w:lang w:bidi="ar"/>
        </w:rPr>
        <w:t xml:space="preserve"> 按前文相关条款执行  </w:t>
      </w:r>
      <w:r>
        <w:rPr>
          <w:rFonts w:ascii="宋体" w:hAnsi="宋体" w:cs="宋体" w:hint="eastAsia"/>
          <w:sz w:val="24"/>
          <w:lang w:bidi="ar"/>
        </w:rPr>
        <w:t>。</w:t>
      </w:r>
    </w:p>
    <w:p w14:paraId="044D3023" w14:textId="77777777" w:rsidR="00544780" w:rsidRDefault="00000000">
      <w:pPr>
        <w:spacing w:line="288" w:lineRule="auto"/>
        <w:ind w:firstLineChars="200" w:firstLine="482"/>
        <w:outlineLvl w:val="0"/>
        <w:rPr>
          <w:rFonts w:ascii="宋体" w:hAnsi="宋体" w:cs="宋体" w:hint="eastAsia"/>
          <w:b/>
          <w:sz w:val="24"/>
        </w:rPr>
      </w:pPr>
      <w:r>
        <w:rPr>
          <w:rFonts w:ascii="宋体" w:hAnsi="宋体" w:cs="宋体" w:hint="eastAsia"/>
          <w:b/>
          <w:sz w:val="24"/>
          <w:lang w:bidi="ar"/>
        </w:rPr>
        <w:t>第16条 合同解除</w:t>
      </w:r>
    </w:p>
    <w:p w14:paraId="203C5BE6"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16.1 由发包人解除合同</w:t>
      </w:r>
    </w:p>
    <w:p w14:paraId="469E4E56"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16.1.1 因承包人违约解除合同</w:t>
      </w:r>
    </w:p>
    <w:p w14:paraId="42301388"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双方约定可由发包人解除合同的其他事由：</w:t>
      </w:r>
      <w:r>
        <w:rPr>
          <w:rFonts w:ascii="宋体" w:hAnsi="宋体" w:cs="宋体" w:hint="eastAsia"/>
          <w:sz w:val="24"/>
          <w:u w:val="single"/>
          <w:lang w:bidi="ar"/>
        </w:rPr>
        <w:t xml:space="preserve">  因承包人原因造成本合同无法履行时、或者因承包人原因造成工程进度严重滞后、或者承包人在工期滞后接到发包人代表要求整改通知后仍未有效改善进度的，发包人有权终止其合同，由此造成的各项损失均由承包人承担</w:t>
      </w:r>
      <w:r>
        <w:rPr>
          <w:rFonts w:ascii="宋体" w:hAnsi="宋体" w:cs="宋体" w:hint="eastAsia"/>
          <w:sz w:val="24"/>
          <w:lang w:bidi="ar"/>
        </w:rPr>
        <w:t>。</w:t>
      </w:r>
    </w:p>
    <w:p w14:paraId="496A1D86"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16.2 由承包人解除合同</w:t>
      </w:r>
    </w:p>
    <w:p w14:paraId="06FB84B6"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16.2.1 因发包人违约解除合同</w:t>
      </w:r>
    </w:p>
    <w:p w14:paraId="7A1EE43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双方约定可由承包人解除合同的其他事由：</w:t>
      </w:r>
      <w:r>
        <w:rPr>
          <w:rFonts w:ascii="宋体" w:hAnsi="宋体" w:cs="宋体" w:hint="eastAsia"/>
          <w:sz w:val="24"/>
          <w:u w:val="single"/>
          <w:lang w:bidi="ar"/>
        </w:rPr>
        <w:t xml:space="preserve">  承包人按发包人违约的情形约定暂停施工满90 天后发包人仍不纠正其违约行为并致使合同目的不能实现的，承包人有权解除合同  </w:t>
      </w:r>
      <w:r>
        <w:rPr>
          <w:rFonts w:ascii="宋体" w:hAnsi="宋体" w:cs="宋体" w:hint="eastAsia"/>
          <w:sz w:val="24"/>
          <w:lang w:bidi="ar"/>
        </w:rPr>
        <w:t>。</w:t>
      </w:r>
    </w:p>
    <w:p w14:paraId="0E26620F" w14:textId="77777777" w:rsidR="00544780" w:rsidRDefault="00000000">
      <w:pPr>
        <w:spacing w:line="288" w:lineRule="auto"/>
        <w:ind w:firstLineChars="200" w:firstLine="482"/>
        <w:outlineLvl w:val="0"/>
        <w:rPr>
          <w:rFonts w:ascii="宋体" w:hAnsi="宋体" w:cs="宋体" w:hint="eastAsia"/>
          <w:b/>
          <w:sz w:val="24"/>
        </w:rPr>
      </w:pPr>
      <w:r>
        <w:rPr>
          <w:rFonts w:ascii="宋体" w:hAnsi="宋体" w:cs="宋体" w:hint="eastAsia"/>
          <w:b/>
          <w:sz w:val="24"/>
          <w:lang w:bidi="ar"/>
        </w:rPr>
        <w:t>第17条 不可抗力</w:t>
      </w:r>
    </w:p>
    <w:p w14:paraId="718C9CF5" w14:textId="77777777" w:rsidR="00544780" w:rsidRDefault="00000000">
      <w:pPr>
        <w:spacing w:line="288" w:lineRule="auto"/>
        <w:ind w:firstLineChars="200" w:firstLine="482"/>
        <w:rPr>
          <w:rFonts w:ascii="宋体" w:hAnsi="宋体" w:cs="宋体" w:hint="eastAsia"/>
          <w:b/>
          <w:sz w:val="24"/>
        </w:rPr>
      </w:pPr>
      <w:r>
        <w:rPr>
          <w:rFonts w:ascii="宋体" w:hAnsi="宋体" w:cs="宋体" w:hint="eastAsia"/>
          <w:b/>
          <w:sz w:val="24"/>
          <w:lang w:bidi="ar"/>
        </w:rPr>
        <w:t>17.1 不可抗力的定义</w:t>
      </w:r>
    </w:p>
    <w:p w14:paraId="3A6E5618"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除通用合同条件约定的不可抗力事件之外，视为不可抗力的其他情形：</w:t>
      </w:r>
    </w:p>
    <w:p w14:paraId="35E9B08F"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（1）战争、敌对行动（不论宣战与否）、入侵、外敌行为；</w:t>
      </w:r>
    </w:p>
    <w:p w14:paraId="61272F9F"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（2）叛乱、恐怖主义、革命、暴动、军事政变或篡夺政权、内乱；</w:t>
      </w:r>
    </w:p>
    <w:p w14:paraId="375AC027"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（3）战争军火、爆炸物资、电离辐射或放射性污染；</w:t>
      </w:r>
    </w:p>
    <w:p w14:paraId="2F8A6665"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（4）地震、海啸等自然灾害；</w:t>
      </w:r>
    </w:p>
    <w:p w14:paraId="6B86FC71"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（5）传染病爆发、瘟疫；</w:t>
      </w:r>
    </w:p>
    <w:p w14:paraId="348F6D64"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（6）火灾、空中飞行物坠落等其他非发包人承包人原因引发的后果；</w:t>
      </w:r>
    </w:p>
    <w:p w14:paraId="7D64765B"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（7）社会异常事件；</w:t>
      </w:r>
    </w:p>
    <w:p w14:paraId="121D89E1"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 xml:space="preserve">（8）禁运、禁止令或政府的其他限制政令； </w:t>
      </w:r>
    </w:p>
    <w:p w14:paraId="123F4A4B" w14:textId="77777777" w:rsidR="00544780" w:rsidRDefault="00000000">
      <w:pPr>
        <w:spacing w:line="288" w:lineRule="auto"/>
        <w:ind w:firstLineChars="200" w:firstLine="480"/>
        <w:rPr>
          <w:rFonts w:ascii="宋体" w:hAnsi="宋体" w:cs="宋体" w:hint="eastAsia"/>
          <w:sz w:val="24"/>
          <w:u w:val="single"/>
        </w:rPr>
      </w:pPr>
      <w:r>
        <w:rPr>
          <w:rFonts w:ascii="宋体" w:hAnsi="宋体" w:cs="宋体" w:hint="eastAsia"/>
          <w:sz w:val="24"/>
          <w:u w:val="single"/>
          <w:lang w:bidi="ar"/>
        </w:rPr>
        <w:t>（9）国家法律法规变化。</w:t>
      </w:r>
    </w:p>
    <w:p w14:paraId="2111D2A6" w14:textId="77777777" w:rsidR="00544780" w:rsidRDefault="00000000">
      <w:pPr>
        <w:spacing w:line="288" w:lineRule="auto"/>
        <w:ind w:firstLineChars="200" w:firstLine="482"/>
        <w:rPr>
          <w:rFonts w:ascii="宋体" w:hAnsi="宋体" w:cs="宋体" w:hint="eastAsia"/>
          <w:b/>
          <w:sz w:val="24"/>
        </w:rPr>
      </w:pPr>
      <w:r>
        <w:rPr>
          <w:rFonts w:ascii="宋体" w:hAnsi="宋体" w:cs="宋体" w:hint="eastAsia"/>
          <w:b/>
          <w:sz w:val="24"/>
          <w:lang w:bidi="ar"/>
        </w:rPr>
        <w:t>17.6 因不可抗力解除合同</w:t>
      </w:r>
    </w:p>
    <w:p w14:paraId="43CAF502"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合同解除后，发包人应当在商定或确定发包人应支付款项后的</w:t>
      </w:r>
      <w:r>
        <w:rPr>
          <w:rFonts w:ascii="宋体" w:hAnsi="宋体" w:cs="宋体" w:hint="eastAsia"/>
          <w:sz w:val="24"/>
          <w:u w:val="single"/>
          <w:lang w:bidi="ar"/>
        </w:rPr>
        <w:t xml:space="preserve">  14 </w:t>
      </w:r>
      <w:r>
        <w:rPr>
          <w:rFonts w:ascii="宋体" w:hAnsi="宋体" w:cs="宋体" w:hint="eastAsia"/>
          <w:sz w:val="24"/>
          <w:lang w:bidi="ar"/>
        </w:rPr>
        <w:t>天内完成款项的支付。</w:t>
      </w:r>
    </w:p>
    <w:p w14:paraId="5C262B3C" w14:textId="77777777" w:rsidR="00544780" w:rsidRDefault="00000000">
      <w:pPr>
        <w:spacing w:line="288" w:lineRule="auto"/>
        <w:ind w:firstLineChars="200" w:firstLine="482"/>
        <w:outlineLvl w:val="0"/>
        <w:rPr>
          <w:rFonts w:ascii="宋体" w:hAnsi="宋体" w:cs="宋体" w:hint="eastAsia"/>
          <w:b/>
          <w:sz w:val="24"/>
        </w:rPr>
      </w:pPr>
      <w:r>
        <w:rPr>
          <w:rFonts w:ascii="宋体" w:hAnsi="宋体" w:cs="宋体" w:hint="eastAsia"/>
          <w:b/>
          <w:sz w:val="24"/>
          <w:lang w:bidi="ar"/>
        </w:rPr>
        <w:t>第18条 保险</w:t>
      </w:r>
    </w:p>
    <w:p w14:paraId="3F559103"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18.1 设计和工程保险</w:t>
      </w:r>
    </w:p>
    <w:p w14:paraId="50A8EF5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18.1.1 双方当事人关于设计和工程保险的特别约定：</w:t>
      </w:r>
      <w:r>
        <w:rPr>
          <w:rFonts w:ascii="宋体" w:hAnsi="宋体" w:cs="宋体" w:hint="eastAsia"/>
          <w:sz w:val="24"/>
          <w:u w:val="single"/>
          <w:lang w:bidi="ar"/>
        </w:rPr>
        <w:t xml:space="preserve">  承包人应按照合同总价投保工程一切险   </w:t>
      </w:r>
      <w:r>
        <w:rPr>
          <w:rFonts w:ascii="宋体" w:hAnsi="宋体" w:cs="宋体" w:hint="eastAsia"/>
          <w:sz w:val="24"/>
          <w:lang w:bidi="ar"/>
        </w:rPr>
        <w:t>。</w:t>
      </w:r>
    </w:p>
    <w:p w14:paraId="7BF3A35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18.1.2 双方当事人关于第三方责任险的特别约定：</w:t>
      </w:r>
      <w:r>
        <w:rPr>
          <w:rFonts w:ascii="宋体" w:hAnsi="宋体" w:cs="宋体" w:hint="eastAsia"/>
          <w:sz w:val="24"/>
          <w:u w:val="single"/>
          <w:lang w:bidi="ar"/>
        </w:rPr>
        <w:t xml:space="preserve">  承包人应投保第三方责任险，累计金额300万，每次事故赔偿限额150万 </w:t>
      </w:r>
      <w:r>
        <w:rPr>
          <w:rFonts w:ascii="宋体" w:hAnsi="宋体" w:cs="宋体" w:hint="eastAsia"/>
          <w:sz w:val="24"/>
          <w:lang w:bidi="ar"/>
        </w:rPr>
        <w:t>。</w:t>
      </w:r>
    </w:p>
    <w:p w14:paraId="4CCF2C28"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18.2 工伤和意外伤害保险</w:t>
      </w:r>
    </w:p>
    <w:p w14:paraId="42DDE0A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18.2.3 关于工伤保险和意外伤害保险的特别约定：</w:t>
      </w:r>
      <w:r>
        <w:rPr>
          <w:rFonts w:ascii="宋体" w:hAnsi="宋体" w:cs="宋体" w:hint="eastAsia"/>
          <w:sz w:val="24"/>
          <w:u w:val="single"/>
          <w:lang w:bidi="ar"/>
        </w:rPr>
        <w:t xml:space="preserve">  工伤保险承包人按照法律法规的相关规定投保；意外伤害保险由承包人自行酌情投保   </w:t>
      </w:r>
      <w:r>
        <w:rPr>
          <w:rFonts w:ascii="宋体" w:hAnsi="宋体" w:cs="宋体" w:hint="eastAsia"/>
          <w:sz w:val="24"/>
          <w:lang w:bidi="ar"/>
        </w:rPr>
        <w:t>。</w:t>
      </w:r>
    </w:p>
    <w:p w14:paraId="55007CF9"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18.3 货物保险</w:t>
      </w:r>
    </w:p>
    <w:p w14:paraId="0EC74489"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关于承包人应为其施工设备、材料、工程设备和临时工程等办理财产保险的特别约定：</w:t>
      </w:r>
      <w:r>
        <w:rPr>
          <w:rFonts w:ascii="宋体" w:hAnsi="宋体" w:cs="宋体" w:hint="eastAsia"/>
          <w:sz w:val="24"/>
          <w:u w:val="single"/>
          <w:lang w:bidi="ar"/>
        </w:rPr>
        <w:t xml:space="preserve"> / </w:t>
      </w:r>
      <w:r>
        <w:rPr>
          <w:rFonts w:ascii="宋体" w:hAnsi="宋体" w:cs="宋体" w:hint="eastAsia"/>
          <w:sz w:val="24"/>
          <w:lang w:bidi="ar"/>
        </w:rPr>
        <w:t>。</w:t>
      </w:r>
    </w:p>
    <w:p w14:paraId="0D9CFAB6"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18.4 其他保险</w:t>
      </w:r>
    </w:p>
    <w:p w14:paraId="5A4AE1C5"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关于其他保险的约定：</w:t>
      </w:r>
      <w:r>
        <w:rPr>
          <w:rFonts w:ascii="宋体" w:hAnsi="宋体" w:cs="宋体" w:hint="eastAsia"/>
          <w:sz w:val="24"/>
          <w:u w:val="single"/>
          <w:lang w:bidi="ar"/>
        </w:rPr>
        <w:t xml:space="preserve"> / </w:t>
      </w:r>
      <w:r>
        <w:rPr>
          <w:rFonts w:ascii="宋体" w:hAnsi="宋体" w:cs="宋体" w:hint="eastAsia"/>
          <w:sz w:val="24"/>
          <w:lang w:bidi="ar"/>
        </w:rPr>
        <w:t>。</w:t>
      </w:r>
    </w:p>
    <w:p w14:paraId="05C4319D" w14:textId="77777777" w:rsidR="00544780" w:rsidRDefault="00000000">
      <w:pPr>
        <w:spacing w:line="288" w:lineRule="auto"/>
        <w:ind w:firstLineChars="200" w:firstLine="482"/>
        <w:outlineLvl w:val="1"/>
        <w:rPr>
          <w:rFonts w:ascii="宋体" w:hAnsi="宋体" w:cs="宋体" w:hint="eastAsia"/>
          <w:b/>
          <w:sz w:val="24"/>
        </w:rPr>
      </w:pPr>
      <w:r>
        <w:rPr>
          <w:rFonts w:ascii="宋体" w:hAnsi="宋体" w:cs="宋体" w:hint="eastAsia"/>
          <w:b/>
          <w:sz w:val="24"/>
          <w:lang w:bidi="ar"/>
        </w:rPr>
        <w:t>18.5 对各项保险的一般要求</w:t>
      </w:r>
    </w:p>
    <w:p w14:paraId="52B00EDA"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18.5.2 保险凭证</w:t>
      </w:r>
    </w:p>
    <w:p w14:paraId="4736B196"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保险单的条件：</w:t>
      </w:r>
      <w:r>
        <w:rPr>
          <w:rFonts w:ascii="宋体" w:hAnsi="宋体" w:cs="宋体" w:hint="eastAsia"/>
          <w:sz w:val="24"/>
          <w:u w:val="single"/>
          <w:lang w:bidi="ar"/>
        </w:rPr>
        <w:t xml:space="preserve">   保险期限自开工日起生效至竣工验收合格止 </w:t>
      </w:r>
      <w:r>
        <w:rPr>
          <w:rFonts w:ascii="宋体" w:hAnsi="宋体" w:cs="宋体" w:hint="eastAsia"/>
          <w:sz w:val="24"/>
          <w:lang w:bidi="ar"/>
        </w:rPr>
        <w:t>。</w:t>
      </w:r>
    </w:p>
    <w:p w14:paraId="1847B304"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18.5.4 通知义务</w:t>
      </w:r>
    </w:p>
    <w:p w14:paraId="11AB6D08"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关于变更保险合同时的通知义务的约定：</w:t>
      </w:r>
      <w:r>
        <w:rPr>
          <w:rFonts w:ascii="宋体" w:hAnsi="宋体" w:cs="宋体" w:hint="eastAsia"/>
          <w:sz w:val="24"/>
          <w:u w:val="single"/>
          <w:lang w:bidi="ar"/>
        </w:rPr>
        <w:t xml:space="preserve"> /  </w:t>
      </w:r>
      <w:r>
        <w:rPr>
          <w:rFonts w:ascii="宋体" w:hAnsi="宋体" w:cs="宋体" w:hint="eastAsia"/>
          <w:sz w:val="24"/>
          <w:lang w:bidi="ar"/>
        </w:rPr>
        <w:t>。</w:t>
      </w:r>
    </w:p>
    <w:p w14:paraId="788297CE" w14:textId="77777777" w:rsidR="00544780" w:rsidRDefault="00000000">
      <w:pPr>
        <w:spacing w:line="288" w:lineRule="auto"/>
        <w:ind w:firstLineChars="200" w:firstLine="482"/>
        <w:outlineLvl w:val="0"/>
        <w:rPr>
          <w:rFonts w:ascii="宋体" w:hAnsi="宋体" w:cs="宋体" w:hint="eastAsia"/>
          <w:b/>
          <w:sz w:val="24"/>
        </w:rPr>
      </w:pPr>
      <w:r>
        <w:rPr>
          <w:rFonts w:ascii="宋体" w:hAnsi="宋体" w:cs="宋体" w:hint="eastAsia"/>
          <w:b/>
          <w:sz w:val="24"/>
          <w:lang w:bidi="ar"/>
        </w:rPr>
        <w:t>第20条 争议解决</w:t>
      </w:r>
    </w:p>
    <w:p w14:paraId="4506BA1D" w14:textId="77777777" w:rsidR="00544780" w:rsidRDefault="00000000">
      <w:pPr>
        <w:spacing w:line="288" w:lineRule="auto"/>
        <w:ind w:firstLineChars="200" w:firstLine="482"/>
        <w:rPr>
          <w:rFonts w:ascii="宋体" w:hAnsi="宋体" w:cs="宋体" w:hint="eastAsia"/>
          <w:b/>
          <w:sz w:val="24"/>
        </w:rPr>
      </w:pPr>
      <w:r>
        <w:rPr>
          <w:rFonts w:ascii="宋体" w:hAnsi="宋体" w:cs="宋体" w:hint="eastAsia"/>
          <w:b/>
          <w:sz w:val="24"/>
          <w:lang w:bidi="ar"/>
        </w:rPr>
        <w:t>20.4 仲裁或诉讼</w:t>
      </w:r>
    </w:p>
    <w:p w14:paraId="2E1EC32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因合同及合同有关事项发生的争议，按下列第</w:t>
      </w:r>
      <w:r>
        <w:rPr>
          <w:rFonts w:ascii="宋体" w:hAnsi="宋体" w:cs="宋体" w:hint="eastAsia"/>
          <w:sz w:val="24"/>
          <w:u w:val="single"/>
          <w:lang w:bidi="ar"/>
        </w:rPr>
        <w:t xml:space="preserve"> （2） </w:t>
      </w:r>
      <w:r>
        <w:rPr>
          <w:rFonts w:ascii="宋体" w:hAnsi="宋体" w:cs="宋体" w:hint="eastAsia"/>
          <w:sz w:val="24"/>
          <w:lang w:bidi="ar"/>
        </w:rPr>
        <w:t>种方式解决：</w:t>
      </w:r>
    </w:p>
    <w:p w14:paraId="6D326A9D" w14:textId="77777777" w:rsidR="00544780" w:rsidRDefault="00000000">
      <w:pPr>
        <w:spacing w:line="288" w:lineRule="auto"/>
        <w:ind w:firstLineChars="200" w:firstLine="480"/>
        <w:rPr>
          <w:rFonts w:ascii="宋体" w:hAnsi="宋体" w:cs="宋体" w:hint="eastAsia"/>
          <w:sz w:val="24"/>
        </w:rPr>
      </w:pPr>
      <w:r>
        <w:rPr>
          <w:rFonts w:ascii="宋体" w:hAnsi="宋体" w:cs="宋体" w:hint="eastAsia"/>
          <w:sz w:val="24"/>
          <w:lang w:bidi="ar"/>
        </w:rPr>
        <w:t>（1）向</w:t>
      </w:r>
      <w:r>
        <w:rPr>
          <w:rFonts w:ascii="宋体" w:hAnsi="宋体" w:cs="宋体" w:hint="eastAsia"/>
          <w:sz w:val="24"/>
          <w:u w:val="single"/>
          <w:lang w:bidi="ar"/>
        </w:rPr>
        <w:t xml:space="preserve">   /   </w:t>
      </w:r>
      <w:r>
        <w:rPr>
          <w:rFonts w:ascii="宋体" w:hAnsi="宋体" w:cs="宋体" w:hint="eastAsia"/>
          <w:sz w:val="24"/>
          <w:lang w:bidi="ar"/>
        </w:rPr>
        <w:t>仲裁委员会申请仲裁；</w:t>
      </w:r>
    </w:p>
    <w:p w14:paraId="4230FE00" w14:textId="77777777" w:rsidR="00544780" w:rsidRDefault="00000000">
      <w:pPr>
        <w:spacing w:line="288" w:lineRule="auto"/>
        <w:ind w:firstLineChars="200" w:firstLine="480"/>
        <w:rPr>
          <w:rFonts w:ascii="宋体" w:hAnsi="宋体" w:cs="宋体" w:hint="eastAsia"/>
          <w:b/>
          <w:sz w:val="24"/>
          <w:lang w:bidi="ar"/>
        </w:rPr>
      </w:pPr>
      <w:r>
        <w:rPr>
          <w:rFonts w:ascii="宋体" w:hAnsi="宋体" w:cs="宋体" w:hint="eastAsia"/>
          <w:sz w:val="24"/>
          <w:lang w:bidi="ar"/>
        </w:rPr>
        <w:t>（2）向</w:t>
      </w:r>
      <w:r>
        <w:rPr>
          <w:rFonts w:ascii="宋体" w:hAnsi="宋体" w:cs="宋体" w:hint="eastAsia"/>
          <w:sz w:val="24"/>
          <w:u w:val="single"/>
          <w:lang w:bidi="ar"/>
        </w:rPr>
        <w:t xml:space="preserve">临安区 </w:t>
      </w:r>
      <w:r>
        <w:rPr>
          <w:rFonts w:ascii="宋体" w:hAnsi="宋体" w:cs="宋体" w:hint="eastAsia"/>
          <w:sz w:val="24"/>
          <w:lang w:bidi="ar"/>
        </w:rPr>
        <w:t>人民法院起诉。</w:t>
      </w:r>
    </w:p>
    <w:p w14:paraId="6C8D0E4E" w14:textId="77777777" w:rsidR="00544780" w:rsidRDefault="00000000">
      <w:pPr>
        <w:spacing w:line="288" w:lineRule="auto"/>
        <w:ind w:leftChars="200" w:left="420"/>
        <w:rPr>
          <w:rFonts w:cs="宋体"/>
          <w:b/>
          <w:sz w:val="24"/>
          <w:lang w:bidi="ar"/>
        </w:rPr>
      </w:pPr>
      <w:r>
        <w:rPr>
          <w:rFonts w:ascii="宋体" w:hAnsi="宋体" w:cs="宋体" w:hint="eastAsia"/>
          <w:b/>
          <w:sz w:val="24"/>
          <w:lang w:bidi="ar"/>
        </w:rPr>
        <w:t>第2</w:t>
      </w:r>
      <w:r>
        <w:rPr>
          <w:rFonts w:cs="宋体" w:hint="eastAsia"/>
          <w:b/>
          <w:sz w:val="24"/>
          <w:lang w:bidi="ar"/>
        </w:rPr>
        <w:t>1</w:t>
      </w:r>
      <w:r>
        <w:rPr>
          <w:rFonts w:ascii="宋体" w:hAnsi="宋体" w:cs="宋体" w:hint="eastAsia"/>
          <w:b/>
          <w:sz w:val="24"/>
          <w:lang w:bidi="ar"/>
        </w:rPr>
        <w:t xml:space="preserve">条 </w:t>
      </w:r>
      <w:r>
        <w:rPr>
          <w:rFonts w:cs="宋体" w:hint="eastAsia"/>
          <w:b/>
          <w:sz w:val="24"/>
          <w:lang w:bidi="ar"/>
        </w:rPr>
        <w:t>补充条款</w:t>
      </w:r>
    </w:p>
    <w:p w14:paraId="7A6AAB09" w14:textId="77777777" w:rsidR="00544780" w:rsidRDefault="00000000">
      <w:pPr>
        <w:spacing w:line="288" w:lineRule="auto"/>
        <w:ind w:firstLineChars="200" w:firstLine="480"/>
        <w:rPr>
          <w:rFonts w:ascii="宋体" w:hAnsi="宋体" w:cs="宋体" w:hint="eastAsia"/>
          <w:sz w:val="24"/>
          <w:lang w:bidi="ar"/>
        </w:rPr>
      </w:pPr>
      <w:r>
        <w:rPr>
          <w:rFonts w:ascii="宋体" w:hAnsi="宋体" w:cs="宋体" w:hint="eastAsia"/>
          <w:sz w:val="24"/>
          <w:lang w:bidi="ar"/>
        </w:rPr>
        <w:t>1</w:t>
      </w:r>
      <w:r>
        <w:rPr>
          <w:rFonts w:ascii="宋体" w:hAnsi="宋体" w:cs="宋体"/>
          <w:sz w:val="24"/>
          <w:lang w:bidi="ar"/>
        </w:rPr>
        <w:t>.发包人提供施工所需的水、电、电讯线路的接入口，承包人负责安装单独计量表接入，产生的水电等一切费用由承包人自行承担，并另行向发包人支付。如无法</w:t>
      </w:r>
      <w:proofErr w:type="gramStart"/>
      <w:r>
        <w:rPr>
          <w:rFonts w:ascii="宋体" w:hAnsi="宋体" w:cs="宋体"/>
          <w:sz w:val="24"/>
          <w:lang w:bidi="ar"/>
        </w:rPr>
        <w:t>安装水</w:t>
      </w:r>
      <w:proofErr w:type="gramEnd"/>
      <w:r>
        <w:rPr>
          <w:rFonts w:ascii="宋体" w:hAnsi="宋体" w:cs="宋体"/>
          <w:sz w:val="24"/>
          <w:lang w:bidi="ar"/>
        </w:rPr>
        <w:t>电表，则按规定将从工程款中扣除水电费（按定额含量扣除）</w:t>
      </w:r>
      <w:r>
        <w:rPr>
          <w:rFonts w:ascii="宋体" w:hAnsi="宋体" w:cs="宋体" w:hint="eastAsia"/>
          <w:sz w:val="24"/>
          <w:lang w:bidi="ar"/>
        </w:rPr>
        <w:t>。</w:t>
      </w:r>
    </w:p>
    <w:p w14:paraId="69307D44" w14:textId="77777777" w:rsidR="00544780" w:rsidRDefault="00000000">
      <w:pPr>
        <w:spacing w:line="288" w:lineRule="auto"/>
        <w:ind w:firstLineChars="200" w:firstLine="480"/>
        <w:rPr>
          <w:rFonts w:ascii="宋体" w:hAnsi="宋体" w:cs="宋体" w:hint="eastAsia"/>
          <w:sz w:val="24"/>
          <w:lang w:bidi="ar"/>
        </w:rPr>
      </w:pPr>
      <w:r>
        <w:rPr>
          <w:rFonts w:ascii="宋体" w:hAnsi="宋体" w:cs="宋体" w:hint="eastAsia"/>
          <w:sz w:val="24"/>
          <w:lang w:bidi="ar"/>
        </w:rPr>
        <w:t>2</w:t>
      </w:r>
      <w:r>
        <w:rPr>
          <w:rFonts w:ascii="宋体" w:hAnsi="宋体" w:cs="宋体"/>
          <w:sz w:val="24"/>
          <w:lang w:bidi="ar"/>
        </w:rPr>
        <w:t>.项目竣工后，施工单位需提交完整的结算资料送交发包人审计。结算审核费用由发包人、承包人按“浙价服（2009）84号”文件计取，其中核增额、超过5%以上的核减</w:t>
      </w:r>
      <w:proofErr w:type="gramStart"/>
      <w:r>
        <w:rPr>
          <w:rFonts w:ascii="宋体" w:hAnsi="宋体" w:cs="宋体"/>
          <w:sz w:val="24"/>
          <w:lang w:bidi="ar"/>
        </w:rPr>
        <w:t>额产生</w:t>
      </w:r>
      <w:proofErr w:type="gramEnd"/>
      <w:r>
        <w:rPr>
          <w:rFonts w:ascii="宋体" w:hAnsi="宋体" w:cs="宋体"/>
          <w:sz w:val="24"/>
          <w:lang w:bidi="ar"/>
        </w:rPr>
        <w:t>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14:paraId="0442836E" w14:textId="77777777" w:rsidR="00544780" w:rsidRDefault="00544780">
      <w:pPr>
        <w:spacing w:line="288" w:lineRule="auto"/>
        <w:ind w:firstLineChars="200" w:firstLine="480"/>
        <w:rPr>
          <w:rFonts w:ascii="宋体" w:hAnsi="宋体" w:cs="宋体" w:hint="eastAsia"/>
          <w:sz w:val="24"/>
          <w:lang w:bidi="ar"/>
        </w:rPr>
      </w:pPr>
    </w:p>
    <w:p w14:paraId="06B8D1C1" w14:textId="77777777" w:rsidR="00544780" w:rsidRDefault="00544780">
      <w:pPr>
        <w:spacing w:line="288" w:lineRule="auto"/>
        <w:ind w:firstLineChars="200" w:firstLine="480"/>
        <w:rPr>
          <w:rFonts w:ascii="宋体" w:hAnsi="宋体" w:cs="宋体" w:hint="eastAsia"/>
          <w:sz w:val="24"/>
          <w:lang w:bidi="ar"/>
        </w:rPr>
        <w:sectPr w:rsidR="00544780">
          <w:footerReference w:type="default" r:id="rId15"/>
          <w:pgSz w:w="11906" w:h="16838"/>
          <w:pgMar w:top="1281" w:right="1247" w:bottom="1247" w:left="1247" w:header="0" w:footer="782" w:gutter="0"/>
          <w:pgNumType w:start="1"/>
          <w:cols w:space="720"/>
          <w:docGrid w:linePitch="326"/>
        </w:sectPr>
      </w:pPr>
    </w:p>
    <w:p w14:paraId="7B5394D4" w14:textId="77777777" w:rsidR="00544780" w:rsidRDefault="00000000">
      <w:pPr>
        <w:jc w:val="center"/>
        <w:rPr>
          <w:rFonts w:ascii="宋体" w:hAnsi="宋体" w:cs="宋体" w:hint="eastAsia"/>
          <w:b/>
          <w:sz w:val="24"/>
        </w:rPr>
      </w:pPr>
      <w:r>
        <w:rPr>
          <w:rFonts w:ascii="宋体" w:hAnsi="宋体" w:cs="宋体" w:hint="eastAsia"/>
          <w:b/>
          <w:sz w:val="24"/>
          <w:lang w:bidi="ar"/>
        </w:rPr>
        <w:t>附件1 工程质量保修书</w:t>
      </w:r>
    </w:p>
    <w:p w14:paraId="5081804D" w14:textId="77777777" w:rsidR="00544780" w:rsidRDefault="00000000">
      <w:pPr>
        <w:rPr>
          <w:rFonts w:ascii="宋体" w:hAnsi="宋体" w:cs="宋体" w:hint="eastAsia"/>
          <w:sz w:val="24"/>
        </w:rPr>
      </w:pPr>
      <w:r>
        <w:rPr>
          <w:rFonts w:ascii="宋体" w:hAnsi="宋体" w:cs="宋体" w:hint="eastAsia"/>
          <w:sz w:val="24"/>
          <w:lang w:bidi="ar"/>
        </w:rPr>
        <w:t>发包人（全称）：</w:t>
      </w:r>
    </w:p>
    <w:p w14:paraId="1323EA69" w14:textId="77777777" w:rsidR="00544780" w:rsidRDefault="00000000">
      <w:pPr>
        <w:rPr>
          <w:rFonts w:ascii="宋体" w:hAnsi="宋体" w:cs="宋体" w:hint="eastAsia"/>
          <w:sz w:val="24"/>
        </w:rPr>
      </w:pPr>
      <w:r>
        <w:rPr>
          <w:rFonts w:ascii="宋体" w:hAnsi="宋体" w:cs="宋体" w:hint="eastAsia"/>
          <w:sz w:val="24"/>
          <w:lang w:bidi="ar"/>
        </w:rPr>
        <w:t>承包人（全称）：</w:t>
      </w:r>
    </w:p>
    <w:p w14:paraId="63E468DA" w14:textId="77777777" w:rsidR="00544780" w:rsidRDefault="00000000">
      <w:pPr>
        <w:ind w:firstLine="600"/>
        <w:rPr>
          <w:rFonts w:ascii="宋体" w:hAnsi="宋体" w:cs="宋体" w:hint="eastAsia"/>
          <w:sz w:val="24"/>
        </w:rPr>
      </w:pPr>
      <w:r>
        <w:rPr>
          <w:rFonts w:ascii="宋体" w:hAnsi="宋体" w:cs="宋体" w:hint="eastAsia"/>
          <w:sz w:val="24"/>
          <w:lang w:bidi="ar"/>
        </w:rPr>
        <w:t>发包人和承包人根据《中华人民共和国建筑法》和《建设工程质量管理条例》，经协商一致就（工程全称）订立工程质量保修书。</w:t>
      </w:r>
    </w:p>
    <w:p w14:paraId="4C976190" w14:textId="77777777" w:rsidR="00544780" w:rsidRDefault="00000000">
      <w:pPr>
        <w:ind w:firstLine="600"/>
        <w:rPr>
          <w:rFonts w:ascii="宋体" w:hAnsi="宋体" w:cs="宋体" w:hint="eastAsia"/>
          <w:sz w:val="24"/>
        </w:rPr>
      </w:pPr>
      <w:r>
        <w:rPr>
          <w:rFonts w:ascii="宋体" w:hAnsi="宋体" w:cs="宋体" w:hint="eastAsia"/>
          <w:sz w:val="24"/>
          <w:lang w:bidi="ar"/>
        </w:rPr>
        <w:t>一、工程质量保修范围和内容</w:t>
      </w:r>
    </w:p>
    <w:p w14:paraId="6686C081" w14:textId="77777777" w:rsidR="00544780" w:rsidRDefault="00000000">
      <w:pPr>
        <w:ind w:firstLine="600"/>
        <w:rPr>
          <w:rFonts w:ascii="宋体" w:hAnsi="宋体" w:cs="宋体" w:hint="eastAsia"/>
          <w:sz w:val="24"/>
        </w:rPr>
      </w:pPr>
      <w:r>
        <w:rPr>
          <w:rFonts w:ascii="宋体" w:hAnsi="宋体" w:cs="宋体" w:hint="eastAsia"/>
          <w:sz w:val="24"/>
          <w:lang w:bidi="ar"/>
        </w:rPr>
        <w:t>承包人在质量保修期内，按照有关法律规定和合同约定，承担工程质量保修责任。</w:t>
      </w:r>
    </w:p>
    <w:p w14:paraId="5A9403FB" w14:textId="77777777" w:rsidR="00544780" w:rsidRDefault="00000000">
      <w:pPr>
        <w:ind w:firstLine="600"/>
        <w:rPr>
          <w:rFonts w:ascii="宋体" w:hAnsi="宋体" w:cs="宋体" w:hint="eastAsia"/>
          <w:sz w:val="24"/>
        </w:rPr>
      </w:pPr>
      <w:r>
        <w:rPr>
          <w:rFonts w:ascii="宋体" w:hAnsi="宋体" w:cs="宋体" w:hint="eastAsia"/>
          <w:sz w:val="24"/>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B699C55" w14:textId="77777777" w:rsidR="00544780" w:rsidRDefault="00000000">
      <w:pPr>
        <w:ind w:firstLine="600"/>
        <w:rPr>
          <w:rFonts w:ascii="宋体" w:hAnsi="宋体" w:cs="宋体" w:hint="eastAsia"/>
          <w:sz w:val="24"/>
        </w:rPr>
      </w:pPr>
      <w:r>
        <w:rPr>
          <w:rFonts w:ascii="宋体" w:hAnsi="宋体" w:cs="宋体" w:hint="eastAsia"/>
          <w:sz w:val="24"/>
          <w:lang w:bidi="ar"/>
        </w:rPr>
        <w:t>二、质量保修期</w:t>
      </w:r>
    </w:p>
    <w:p w14:paraId="1D9F5527" w14:textId="77777777" w:rsidR="00544780" w:rsidRDefault="00000000">
      <w:pPr>
        <w:ind w:firstLine="600"/>
        <w:rPr>
          <w:rFonts w:ascii="宋体" w:hAnsi="宋体" w:cs="宋体" w:hint="eastAsia"/>
          <w:sz w:val="24"/>
        </w:rPr>
      </w:pPr>
      <w:r>
        <w:rPr>
          <w:rFonts w:ascii="宋体" w:hAnsi="宋体" w:cs="宋体" w:hint="eastAsia"/>
          <w:sz w:val="24"/>
          <w:lang w:bidi="ar"/>
        </w:rPr>
        <w:t>根据《建设工程质量管理条例》及有关规定，工程的质量保修期如下：</w:t>
      </w:r>
    </w:p>
    <w:p w14:paraId="04927EC8" w14:textId="77777777" w:rsidR="00544780" w:rsidRDefault="00000000">
      <w:pPr>
        <w:ind w:firstLine="600"/>
        <w:rPr>
          <w:rFonts w:ascii="宋体" w:hAnsi="宋体" w:cs="宋体" w:hint="eastAsia"/>
          <w:sz w:val="24"/>
        </w:rPr>
      </w:pPr>
      <w:r>
        <w:rPr>
          <w:rFonts w:ascii="宋体" w:hAnsi="宋体" w:cs="宋体" w:hint="eastAsia"/>
          <w:sz w:val="24"/>
          <w:lang w:bidi="ar"/>
        </w:rPr>
        <w:t>1．整体工程：</w:t>
      </w:r>
      <w:r>
        <w:rPr>
          <w:rFonts w:ascii="宋体" w:hAnsi="宋体" w:cs="宋体" w:hint="eastAsia"/>
          <w:sz w:val="24"/>
          <w:u w:val="single"/>
          <w:lang w:bidi="ar"/>
        </w:rPr>
        <w:t xml:space="preserve"> 2 </w:t>
      </w:r>
      <w:r>
        <w:rPr>
          <w:rFonts w:ascii="宋体" w:hAnsi="宋体" w:cs="宋体" w:hint="eastAsia"/>
          <w:sz w:val="24"/>
          <w:lang w:bidi="ar"/>
        </w:rPr>
        <w:t>年</w:t>
      </w:r>
    </w:p>
    <w:p w14:paraId="03166852" w14:textId="77777777" w:rsidR="00544780" w:rsidRDefault="00000000">
      <w:pPr>
        <w:ind w:firstLine="600"/>
        <w:rPr>
          <w:rFonts w:ascii="宋体" w:hAnsi="宋体" w:cs="宋体" w:hint="eastAsia"/>
          <w:sz w:val="24"/>
        </w:rPr>
      </w:pPr>
      <w:r>
        <w:rPr>
          <w:rFonts w:ascii="宋体" w:hAnsi="宋体" w:cs="宋体" w:hint="eastAsia"/>
          <w:sz w:val="24"/>
          <w:lang w:bidi="ar"/>
        </w:rPr>
        <w:t>2．其他项目保修期限约定如下：</w:t>
      </w:r>
      <w:r>
        <w:rPr>
          <w:rFonts w:ascii="宋体" w:hAnsi="宋体" w:cs="宋体" w:hint="eastAsia"/>
          <w:sz w:val="24"/>
          <w:u w:val="single"/>
          <w:lang w:bidi="ar"/>
        </w:rPr>
        <w:t xml:space="preserve">按国家规定执行 </w:t>
      </w:r>
      <w:r>
        <w:rPr>
          <w:rFonts w:ascii="宋体" w:hAnsi="宋体" w:cs="宋体" w:hint="eastAsia"/>
          <w:sz w:val="24"/>
          <w:lang w:bidi="ar"/>
        </w:rPr>
        <w:t>。</w:t>
      </w:r>
    </w:p>
    <w:p w14:paraId="0DACC4F8" w14:textId="77777777" w:rsidR="00544780" w:rsidRDefault="00000000">
      <w:pPr>
        <w:ind w:firstLine="600"/>
        <w:rPr>
          <w:rFonts w:ascii="宋体" w:hAnsi="宋体" w:cs="宋体" w:hint="eastAsia"/>
          <w:sz w:val="24"/>
        </w:rPr>
      </w:pPr>
      <w:r>
        <w:rPr>
          <w:rFonts w:ascii="宋体" w:hAnsi="宋体" w:cs="宋体" w:hint="eastAsia"/>
          <w:sz w:val="24"/>
          <w:lang w:bidi="ar"/>
        </w:rPr>
        <w:t>质量保修期自工程竣工验收合格之日起计算。</w:t>
      </w:r>
    </w:p>
    <w:p w14:paraId="380D13E5" w14:textId="77777777" w:rsidR="00544780" w:rsidRDefault="00000000">
      <w:pPr>
        <w:ind w:firstLine="600"/>
        <w:rPr>
          <w:rFonts w:ascii="宋体" w:hAnsi="宋体" w:cs="宋体" w:hint="eastAsia"/>
          <w:sz w:val="24"/>
        </w:rPr>
      </w:pPr>
      <w:r>
        <w:rPr>
          <w:rFonts w:ascii="宋体" w:hAnsi="宋体" w:cs="宋体" w:hint="eastAsia"/>
          <w:sz w:val="24"/>
          <w:lang w:bidi="ar"/>
        </w:rPr>
        <w:t>三、缺陷责任期</w:t>
      </w:r>
    </w:p>
    <w:p w14:paraId="68C112B4" w14:textId="77777777" w:rsidR="00544780" w:rsidRDefault="00000000">
      <w:pPr>
        <w:ind w:firstLine="600"/>
        <w:rPr>
          <w:rFonts w:ascii="宋体" w:hAnsi="宋体" w:cs="宋体" w:hint="eastAsia"/>
          <w:sz w:val="24"/>
        </w:rPr>
      </w:pPr>
      <w:r>
        <w:rPr>
          <w:rFonts w:ascii="宋体" w:hAnsi="宋体" w:cs="宋体" w:hint="eastAsia"/>
          <w:sz w:val="24"/>
          <w:lang w:bidi="ar"/>
        </w:rPr>
        <w:t>工程缺陷责任期为</w:t>
      </w:r>
      <w:r>
        <w:rPr>
          <w:rFonts w:ascii="宋体" w:hAnsi="宋体" w:cs="宋体" w:hint="eastAsia"/>
          <w:sz w:val="24"/>
          <w:u w:val="single"/>
          <w:lang w:bidi="ar"/>
        </w:rPr>
        <w:t xml:space="preserve">  24  </w:t>
      </w:r>
      <w:proofErr w:type="gramStart"/>
      <w:r>
        <w:rPr>
          <w:rFonts w:ascii="宋体" w:hAnsi="宋体" w:cs="宋体" w:hint="eastAsia"/>
          <w:sz w:val="24"/>
          <w:lang w:bidi="ar"/>
        </w:rPr>
        <w:t>个</w:t>
      </w:r>
      <w:proofErr w:type="gramEnd"/>
      <w:r>
        <w:rPr>
          <w:rFonts w:ascii="宋体" w:hAnsi="宋体" w:cs="宋体" w:hint="eastAsia"/>
          <w:sz w:val="24"/>
          <w:lang w:bidi="ar"/>
        </w:rPr>
        <w:t>月，缺陷责任期自工程通过竣工验收之日起计算。单位/区段工程先于全部工程进行验收，单位/区段工程缺陷责任期</w:t>
      </w:r>
      <w:proofErr w:type="gramStart"/>
      <w:r>
        <w:rPr>
          <w:rFonts w:ascii="宋体" w:hAnsi="宋体" w:cs="宋体" w:hint="eastAsia"/>
          <w:sz w:val="24"/>
          <w:lang w:bidi="ar"/>
        </w:rPr>
        <w:t>自单位</w:t>
      </w:r>
      <w:proofErr w:type="gramEnd"/>
      <w:r>
        <w:rPr>
          <w:rFonts w:ascii="宋体" w:hAnsi="宋体" w:cs="宋体" w:hint="eastAsia"/>
          <w:sz w:val="24"/>
          <w:lang w:bidi="ar"/>
        </w:rPr>
        <w:t>/区段工程验收合格之日起算。</w:t>
      </w:r>
    </w:p>
    <w:p w14:paraId="51F76D6A" w14:textId="77777777" w:rsidR="00544780" w:rsidRDefault="00000000">
      <w:pPr>
        <w:ind w:firstLine="600"/>
        <w:rPr>
          <w:rFonts w:ascii="宋体" w:hAnsi="宋体" w:cs="宋体" w:hint="eastAsia"/>
          <w:sz w:val="24"/>
        </w:rPr>
      </w:pPr>
      <w:r>
        <w:rPr>
          <w:rFonts w:ascii="宋体" w:hAnsi="宋体" w:cs="宋体" w:hint="eastAsia"/>
          <w:sz w:val="24"/>
          <w:lang w:bidi="ar"/>
        </w:rPr>
        <w:t>缺陷责任期终止后，发包人应返还剩余的质量保证金。</w:t>
      </w:r>
    </w:p>
    <w:p w14:paraId="1C2D562C" w14:textId="77777777" w:rsidR="00544780" w:rsidRDefault="00000000">
      <w:pPr>
        <w:ind w:firstLine="600"/>
        <w:rPr>
          <w:rFonts w:ascii="宋体" w:hAnsi="宋体" w:cs="宋体" w:hint="eastAsia"/>
          <w:sz w:val="24"/>
        </w:rPr>
      </w:pPr>
      <w:r>
        <w:rPr>
          <w:rFonts w:ascii="宋体" w:hAnsi="宋体" w:cs="宋体" w:hint="eastAsia"/>
          <w:sz w:val="24"/>
          <w:lang w:bidi="ar"/>
        </w:rPr>
        <w:t>四、质量保修责任</w:t>
      </w:r>
    </w:p>
    <w:p w14:paraId="124FA796" w14:textId="77777777" w:rsidR="00544780" w:rsidRDefault="00000000">
      <w:pPr>
        <w:ind w:firstLine="600"/>
        <w:rPr>
          <w:rFonts w:ascii="宋体" w:hAnsi="宋体" w:cs="宋体" w:hint="eastAsia"/>
          <w:sz w:val="24"/>
        </w:rPr>
      </w:pPr>
      <w:r>
        <w:rPr>
          <w:rFonts w:ascii="宋体" w:hAnsi="宋体" w:cs="宋体" w:hint="eastAsia"/>
          <w:sz w:val="24"/>
          <w:lang w:bidi="ar"/>
        </w:rPr>
        <w:t>1．属于保修范围、内容的项目，承包人应当在接到保修通知之日起7天内派人保修。承包人不在约定期限内派人保修的，发包人可以委托他人修理。</w:t>
      </w:r>
    </w:p>
    <w:p w14:paraId="14DCD18E" w14:textId="77777777" w:rsidR="00544780" w:rsidRDefault="00000000">
      <w:pPr>
        <w:ind w:firstLine="600"/>
        <w:rPr>
          <w:rFonts w:ascii="宋体" w:hAnsi="宋体" w:cs="宋体" w:hint="eastAsia"/>
          <w:sz w:val="24"/>
        </w:rPr>
      </w:pPr>
      <w:r>
        <w:rPr>
          <w:rFonts w:ascii="宋体" w:hAnsi="宋体" w:cs="宋体" w:hint="eastAsia"/>
          <w:sz w:val="24"/>
          <w:lang w:bidi="ar"/>
        </w:rPr>
        <w:t>2．发生紧急事故需抢修的，承包人在接到事故通知后，应当立即到达事故现场抢修。</w:t>
      </w:r>
    </w:p>
    <w:p w14:paraId="765FE091" w14:textId="77777777" w:rsidR="00544780" w:rsidRDefault="00000000">
      <w:pPr>
        <w:ind w:firstLine="600"/>
        <w:rPr>
          <w:rFonts w:ascii="宋体" w:hAnsi="宋体" w:cs="宋体" w:hint="eastAsia"/>
          <w:sz w:val="24"/>
        </w:rPr>
      </w:pPr>
      <w:r>
        <w:rPr>
          <w:rFonts w:ascii="宋体" w:hAnsi="宋体" w:cs="宋体" w:hint="eastAsia"/>
          <w:sz w:val="24"/>
          <w:lang w:bidi="ar"/>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57370C6A" w14:textId="77777777" w:rsidR="00544780" w:rsidRDefault="00000000">
      <w:pPr>
        <w:ind w:firstLine="600"/>
        <w:rPr>
          <w:rFonts w:ascii="宋体" w:hAnsi="宋体" w:cs="宋体" w:hint="eastAsia"/>
          <w:sz w:val="24"/>
        </w:rPr>
      </w:pPr>
      <w:r>
        <w:rPr>
          <w:rFonts w:ascii="宋体" w:hAnsi="宋体" w:cs="宋体" w:hint="eastAsia"/>
          <w:sz w:val="24"/>
          <w:lang w:bidi="ar"/>
        </w:rPr>
        <w:t>4．质量保修完成后，由发包人组织验收。</w:t>
      </w:r>
    </w:p>
    <w:p w14:paraId="75E43484" w14:textId="77777777" w:rsidR="00544780" w:rsidRDefault="00000000">
      <w:pPr>
        <w:ind w:firstLine="600"/>
        <w:rPr>
          <w:rFonts w:ascii="宋体" w:hAnsi="宋体" w:cs="宋体" w:hint="eastAsia"/>
          <w:sz w:val="24"/>
        </w:rPr>
      </w:pPr>
      <w:r>
        <w:rPr>
          <w:rFonts w:ascii="宋体" w:hAnsi="宋体" w:cs="宋体" w:hint="eastAsia"/>
          <w:sz w:val="24"/>
          <w:lang w:bidi="ar"/>
        </w:rPr>
        <w:t>五、保修费用</w:t>
      </w:r>
    </w:p>
    <w:p w14:paraId="4EBFAF60" w14:textId="77777777" w:rsidR="00544780" w:rsidRDefault="00000000">
      <w:pPr>
        <w:ind w:firstLine="600"/>
        <w:rPr>
          <w:rFonts w:ascii="宋体" w:hAnsi="宋体" w:cs="宋体" w:hint="eastAsia"/>
          <w:sz w:val="24"/>
        </w:rPr>
      </w:pPr>
      <w:r>
        <w:rPr>
          <w:rFonts w:ascii="宋体" w:hAnsi="宋体" w:cs="宋体" w:hint="eastAsia"/>
          <w:sz w:val="24"/>
          <w:lang w:bidi="ar"/>
        </w:rPr>
        <w:t>保修费用由造成质量缺陷的责任方承担。</w:t>
      </w:r>
    </w:p>
    <w:p w14:paraId="2AB7E6CB" w14:textId="77777777" w:rsidR="00544780" w:rsidRDefault="00000000">
      <w:pPr>
        <w:ind w:firstLine="600"/>
        <w:rPr>
          <w:rFonts w:ascii="宋体" w:hAnsi="宋体" w:cs="宋体" w:hint="eastAsia"/>
          <w:sz w:val="24"/>
          <w:u w:val="single"/>
        </w:rPr>
      </w:pPr>
      <w:r>
        <w:rPr>
          <w:rFonts w:ascii="宋体" w:hAnsi="宋体" w:cs="宋体" w:hint="eastAsia"/>
          <w:sz w:val="24"/>
          <w:lang w:bidi="ar"/>
        </w:rPr>
        <w:t>六、双方约定的其他工程质量保修事项：</w:t>
      </w:r>
      <w:r>
        <w:rPr>
          <w:rFonts w:ascii="宋体" w:hAnsi="宋体" w:cs="宋体" w:hint="eastAsia"/>
          <w:sz w:val="24"/>
          <w:u w:val="single"/>
          <w:lang w:bidi="ar"/>
        </w:rPr>
        <w:t xml:space="preserve">   在国家规定的保修期外，如承包人承建的工程出现质量问题系承包人偷工减料或使用不合格原材料、成品、半成品（不</w:t>
      </w:r>
      <w:proofErr w:type="gramStart"/>
      <w:r>
        <w:rPr>
          <w:rFonts w:ascii="宋体" w:hAnsi="宋体" w:cs="宋体" w:hint="eastAsia"/>
          <w:sz w:val="24"/>
          <w:u w:val="single"/>
          <w:lang w:bidi="ar"/>
        </w:rPr>
        <w:t>包括甲供材料</w:t>
      </w:r>
      <w:proofErr w:type="gramEnd"/>
      <w:r>
        <w:rPr>
          <w:rFonts w:ascii="宋体" w:hAnsi="宋体" w:cs="宋体" w:hint="eastAsia"/>
          <w:sz w:val="24"/>
          <w:u w:val="single"/>
          <w:lang w:bidi="ar"/>
        </w:rPr>
        <w:t xml:space="preserve">）引起的，发包人有权无限期追溯，承包人承担由此所造成的一切经济损失   </w:t>
      </w:r>
      <w:r>
        <w:rPr>
          <w:rFonts w:ascii="宋体" w:hAnsi="宋体" w:cs="宋体" w:hint="eastAsia"/>
          <w:sz w:val="24"/>
          <w:lang w:bidi="ar"/>
        </w:rPr>
        <w:t>。</w:t>
      </w:r>
    </w:p>
    <w:p w14:paraId="6C1DC951" w14:textId="77777777" w:rsidR="00544780" w:rsidRDefault="00000000">
      <w:pPr>
        <w:ind w:firstLine="600"/>
        <w:rPr>
          <w:rFonts w:ascii="宋体" w:hAnsi="宋体" w:cs="宋体" w:hint="eastAsia"/>
          <w:sz w:val="24"/>
        </w:rPr>
      </w:pPr>
      <w:r>
        <w:rPr>
          <w:rFonts w:ascii="宋体" w:hAnsi="宋体" w:cs="宋体" w:hint="eastAsia"/>
          <w:sz w:val="24"/>
          <w:lang w:bidi="ar"/>
        </w:rPr>
        <w:t>工程质量保修书由发包人、承包人在工程竣工验收</w:t>
      </w:r>
      <w:proofErr w:type="gramStart"/>
      <w:r>
        <w:rPr>
          <w:rFonts w:ascii="宋体" w:hAnsi="宋体" w:cs="宋体" w:hint="eastAsia"/>
          <w:sz w:val="24"/>
          <w:lang w:bidi="ar"/>
        </w:rPr>
        <w:t>前共同</w:t>
      </w:r>
      <w:proofErr w:type="gramEnd"/>
      <w:r>
        <w:rPr>
          <w:rFonts w:ascii="宋体" w:hAnsi="宋体" w:cs="宋体" w:hint="eastAsia"/>
          <w:sz w:val="24"/>
          <w:lang w:bidi="ar"/>
        </w:rPr>
        <w:t>签署，作为工程总承包合同附件，其有效期限至保修期满。</w:t>
      </w:r>
    </w:p>
    <w:p w14:paraId="4DC124E2" w14:textId="77777777" w:rsidR="00544780" w:rsidRDefault="00000000">
      <w:pPr>
        <w:autoSpaceDE w:val="0"/>
        <w:autoSpaceDN w:val="0"/>
        <w:adjustRightInd/>
        <w:spacing w:line="288" w:lineRule="auto"/>
        <w:ind w:firstLineChars="200" w:firstLine="482"/>
        <w:jc w:val="left"/>
        <w:rPr>
          <w:rFonts w:ascii="宋体" w:hAnsi="宋体" w:cs="宋体" w:hint="eastAsia"/>
          <w:b/>
          <w:kern w:val="0"/>
          <w:sz w:val="24"/>
        </w:rPr>
      </w:pPr>
      <w:r>
        <w:rPr>
          <w:rFonts w:ascii="宋体" w:hAnsi="宋体" w:cs="宋体" w:hint="eastAsia"/>
          <w:b/>
          <w:kern w:val="0"/>
          <w:sz w:val="24"/>
          <w:lang w:bidi="ar"/>
        </w:rPr>
        <w:t>甲方（盖章）：浙江农林大学                       乙方（盖章）：</w:t>
      </w:r>
    </w:p>
    <w:p w14:paraId="05B0C0B5" w14:textId="77777777" w:rsidR="00544780" w:rsidRDefault="00000000">
      <w:pPr>
        <w:autoSpaceDE w:val="0"/>
        <w:autoSpaceDN w:val="0"/>
        <w:adjustRightInd/>
        <w:spacing w:line="288" w:lineRule="auto"/>
        <w:ind w:firstLineChars="200" w:firstLine="480"/>
        <w:jc w:val="left"/>
        <w:rPr>
          <w:rFonts w:ascii="宋体" w:hAnsi="宋体" w:cs="宋体" w:hint="eastAsia"/>
          <w:kern w:val="0"/>
          <w:sz w:val="24"/>
        </w:rPr>
      </w:pPr>
      <w:r>
        <w:rPr>
          <w:rFonts w:ascii="宋体" w:hAnsi="宋体" w:cs="宋体" w:hint="eastAsia"/>
          <w:kern w:val="0"/>
          <w:sz w:val="24"/>
          <w:lang w:bidi="ar"/>
        </w:rPr>
        <w:t>法定代表人或受委托人：                           法定代表人或受委托人：</w:t>
      </w:r>
    </w:p>
    <w:p w14:paraId="68DD819F" w14:textId="77777777" w:rsidR="00544780" w:rsidRDefault="00000000">
      <w:pPr>
        <w:autoSpaceDE w:val="0"/>
        <w:autoSpaceDN w:val="0"/>
        <w:adjustRightInd/>
        <w:spacing w:line="288" w:lineRule="auto"/>
        <w:ind w:firstLineChars="200" w:firstLine="480"/>
        <w:jc w:val="left"/>
        <w:rPr>
          <w:rFonts w:ascii="宋体" w:hAnsi="宋体" w:cs="宋体" w:hint="eastAsia"/>
          <w:kern w:val="0"/>
          <w:sz w:val="24"/>
        </w:rPr>
      </w:pPr>
      <w:r>
        <w:rPr>
          <w:rFonts w:ascii="宋体" w:hAnsi="宋体" w:cs="宋体" w:hint="eastAsia"/>
          <w:kern w:val="0"/>
          <w:sz w:val="24"/>
          <w:lang w:bidi="ar"/>
        </w:rPr>
        <w:t>（签字）                                        （签字）</w:t>
      </w:r>
    </w:p>
    <w:p w14:paraId="14C28E80" w14:textId="77777777" w:rsidR="00544780" w:rsidRDefault="00000000">
      <w:pPr>
        <w:autoSpaceDE w:val="0"/>
        <w:autoSpaceDN w:val="0"/>
        <w:adjustRightInd/>
        <w:spacing w:line="288" w:lineRule="auto"/>
        <w:ind w:firstLineChars="200" w:firstLine="480"/>
        <w:jc w:val="left"/>
        <w:rPr>
          <w:rFonts w:ascii="宋体" w:hAnsi="宋体" w:cs="宋体" w:hint="eastAsia"/>
          <w:kern w:val="0"/>
          <w:sz w:val="24"/>
        </w:rPr>
      </w:pPr>
      <w:r>
        <w:rPr>
          <w:rFonts w:ascii="宋体" w:hAnsi="宋体" w:cs="宋体" w:hint="eastAsia"/>
          <w:kern w:val="0"/>
          <w:sz w:val="24"/>
          <w:lang w:bidi="ar"/>
        </w:rPr>
        <w:t>地址：浙江省杭州市临安区武肃街666号              地址：</w:t>
      </w:r>
    </w:p>
    <w:p w14:paraId="06E180E5" w14:textId="77777777" w:rsidR="00544780" w:rsidRDefault="00000000">
      <w:pPr>
        <w:autoSpaceDE w:val="0"/>
        <w:autoSpaceDN w:val="0"/>
        <w:adjustRightInd/>
        <w:spacing w:line="288" w:lineRule="auto"/>
        <w:ind w:firstLineChars="200" w:firstLine="480"/>
        <w:jc w:val="left"/>
        <w:rPr>
          <w:rFonts w:ascii="宋体" w:hAnsi="宋体" w:cs="宋体" w:hint="eastAsia"/>
          <w:kern w:val="0"/>
          <w:sz w:val="24"/>
        </w:rPr>
      </w:pPr>
      <w:r>
        <w:rPr>
          <w:rFonts w:ascii="宋体" w:hAnsi="宋体" w:cs="宋体" w:hint="eastAsia"/>
          <w:kern w:val="0"/>
          <w:sz w:val="24"/>
          <w:lang w:bidi="ar"/>
        </w:rPr>
        <w:t>邮编：311300                                     邮编：</w:t>
      </w:r>
    </w:p>
    <w:p w14:paraId="141A941B" w14:textId="77777777" w:rsidR="00544780" w:rsidRDefault="00000000">
      <w:pPr>
        <w:autoSpaceDE w:val="0"/>
        <w:autoSpaceDN w:val="0"/>
        <w:adjustRightInd/>
        <w:spacing w:line="288" w:lineRule="auto"/>
        <w:ind w:firstLineChars="200" w:firstLine="480"/>
        <w:jc w:val="left"/>
        <w:rPr>
          <w:rFonts w:ascii="宋体" w:hAnsi="宋体" w:cs="宋体" w:hint="eastAsia"/>
          <w:kern w:val="0"/>
          <w:sz w:val="24"/>
        </w:rPr>
      </w:pPr>
      <w:r>
        <w:rPr>
          <w:rFonts w:ascii="宋体" w:hAnsi="宋体" w:cs="宋体" w:hint="eastAsia"/>
          <w:kern w:val="0"/>
          <w:sz w:val="24"/>
          <w:lang w:bidi="ar"/>
        </w:rPr>
        <w:t>电话：0571-63740897                              电话：</w:t>
      </w:r>
    </w:p>
    <w:p w14:paraId="5AB08B27" w14:textId="77777777" w:rsidR="00544780" w:rsidRDefault="00000000">
      <w:pPr>
        <w:autoSpaceDE w:val="0"/>
        <w:autoSpaceDN w:val="0"/>
        <w:adjustRightInd/>
        <w:spacing w:line="288" w:lineRule="auto"/>
        <w:ind w:firstLineChars="200" w:firstLine="482"/>
        <w:jc w:val="left"/>
        <w:rPr>
          <w:rFonts w:ascii="宋体" w:hAnsi="宋体" w:cs="宋体" w:hint="eastAsia"/>
          <w:b/>
          <w:kern w:val="0"/>
          <w:sz w:val="24"/>
        </w:rPr>
      </w:pPr>
      <w:r>
        <w:rPr>
          <w:rFonts w:ascii="宋体" w:hAnsi="宋体" w:cs="宋体" w:hint="eastAsia"/>
          <w:b/>
          <w:kern w:val="0"/>
          <w:sz w:val="24"/>
          <w:lang w:bidi="ar"/>
        </w:rPr>
        <w:t xml:space="preserve">户名：浙江农林大学                               户名： </w:t>
      </w:r>
    </w:p>
    <w:p w14:paraId="41D72B9D" w14:textId="77777777" w:rsidR="00544780" w:rsidRDefault="00000000">
      <w:pPr>
        <w:autoSpaceDE w:val="0"/>
        <w:autoSpaceDN w:val="0"/>
        <w:adjustRightInd/>
        <w:spacing w:line="288" w:lineRule="auto"/>
        <w:ind w:firstLineChars="200" w:firstLine="482"/>
        <w:jc w:val="left"/>
        <w:rPr>
          <w:rFonts w:ascii="宋体" w:hAnsi="宋体" w:cs="宋体" w:hint="eastAsia"/>
          <w:b/>
          <w:kern w:val="0"/>
          <w:sz w:val="24"/>
        </w:rPr>
      </w:pPr>
      <w:r>
        <w:rPr>
          <w:rFonts w:ascii="宋体" w:hAnsi="宋体" w:cs="宋体" w:hint="eastAsia"/>
          <w:b/>
          <w:kern w:val="0"/>
          <w:sz w:val="24"/>
          <w:lang w:bidi="ar"/>
        </w:rPr>
        <w:t>开户银行：建行临安支行（行号：105331024007）     开户银行：</w:t>
      </w:r>
    </w:p>
    <w:p w14:paraId="76B0F4B5" w14:textId="77777777" w:rsidR="00544780" w:rsidRDefault="00000000">
      <w:pPr>
        <w:autoSpaceDE w:val="0"/>
        <w:autoSpaceDN w:val="0"/>
        <w:adjustRightInd/>
        <w:spacing w:line="288" w:lineRule="auto"/>
        <w:ind w:firstLineChars="200" w:firstLine="482"/>
        <w:jc w:val="left"/>
        <w:rPr>
          <w:rFonts w:ascii="宋体" w:hAnsi="宋体" w:cs="宋体" w:hint="eastAsia"/>
          <w:b/>
          <w:kern w:val="0"/>
          <w:sz w:val="24"/>
        </w:rPr>
      </w:pPr>
      <w:r>
        <w:rPr>
          <w:rFonts w:ascii="宋体" w:hAnsi="宋体" w:cs="宋体" w:hint="eastAsia"/>
          <w:b/>
          <w:kern w:val="0"/>
          <w:sz w:val="24"/>
          <w:lang w:bidi="ar"/>
        </w:rPr>
        <w:t>账号：3300 1617 3350 5001 8761                     账号：</w:t>
      </w:r>
    </w:p>
    <w:p w14:paraId="7DA8B950" w14:textId="77777777" w:rsidR="00544780" w:rsidRDefault="00000000">
      <w:pPr>
        <w:autoSpaceDE w:val="0"/>
        <w:autoSpaceDN w:val="0"/>
        <w:adjustRightInd/>
        <w:spacing w:line="288" w:lineRule="auto"/>
        <w:ind w:firstLineChars="200" w:firstLine="482"/>
        <w:jc w:val="left"/>
        <w:rPr>
          <w:rFonts w:ascii="宋体" w:hAnsi="宋体" w:cs="宋体" w:hint="eastAsia"/>
          <w:b/>
          <w:kern w:val="0"/>
          <w:sz w:val="24"/>
        </w:rPr>
      </w:pPr>
      <w:r>
        <w:rPr>
          <w:rFonts w:ascii="宋体" w:hAnsi="宋体" w:cs="宋体" w:hint="eastAsia"/>
          <w:b/>
          <w:kern w:val="0"/>
          <w:sz w:val="24"/>
          <w:lang w:bidi="ar"/>
        </w:rPr>
        <w:t>纳税人识别号（统一社会信用代码）：               纳税人识别号（统一社会信用代码）：</w:t>
      </w:r>
    </w:p>
    <w:p w14:paraId="4CDA321D" w14:textId="77777777" w:rsidR="00544780" w:rsidRDefault="00000000">
      <w:pPr>
        <w:autoSpaceDE w:val="0"/>
        <w:autoSpaceDN w:val="0"/>
        <w:adjustRightInd/>
        <w:spacing w:line="288" w:lineRule="auto"/>
        <w:ind w:firstLineChars="200" w:firstLine="482"/>
        <w:jc w:val="left"/>
        <w:rPr>
          <w:rFonts w:ascii="宋体" w:hAnsi="宋体" w:cs="宋体" w:hint="eastAsia"/>
          <w:b/>
          <w:kern w:val="0"/>
          <w:sz w:val="24"/>
          <w:lang w:bidi="ar"/>
        </w:rPr>
      </w:pPr>
      <w:r>
        <w:rPr>
          <w:rFonts w:ascii="宋体" w:hAnsi="宋体" w:cs="宋体" w:hint="eastAsia"/>
          <w:b/>
          <w:kern w:val="0"/>
          <w:sz w:val="24"/>
          <w:lang w:bidi="ar"/>
        </w:rPr>
        <w:t>123300004700050170</w:t>
      </w:r>
    </w:p>
    <w:p w14:paraId="69C16CB5" w14:textId="77777777" w:rsidR="00544780" w:rsidRDefault="00000000">
      <w:pPr>
        <w:autoSpaceDE w:val="0"/>
        <w:autoSpaceDN w:val="0"/>
        <w:spacing w:line="288" w:lineRule="auto"/>
        <w:ind w:firstLineChars="200" w:firstLine="482"/>
        <w:jc w:val="left"/>
        <w:rPr>
          <w:rFonts w:ascii="宋体" w:hAnsi="宋体" w:cs="宋体" w:hint="eastAsia"/>
          <w:b/>
          <w:kern w:val="0"/>
          <w:sz w:val="24"/>
        </w:rPr>
      </w:pPr>
      <w:r>
        <w:rPr>
          <w:rFonts w:ascii="宋体" w:hAnsi="宋体" w:cs="宋体" w:hint="eastAsia"/>
          <w:b/>
          <w:kern w:val="0"/>
          <w:sz w:val="24"/>
          <w:lang w:bidi="ar"/>
        </w:rPr>
        <w:t>（注：所有发票需开“增值税专用发票”）</w:t>
      </w:r>
    </w:p>
    <w:p w14:paraId="3C74445B" w14:textId="77777777" w:rsidR="00544780" w:rsidRDefault="00000000">
      <w:pPr>
        <w:autoSpaceDE w:val="0"/>
        <w:autoSpaceDN w:val="0"/>
        <w:spacing w:line="288" w:lineRule="auto"/>
        <w:jc w:val="center"/>
        <w:rPr>
          <w:rFonts w:ascii="宋体" w:hAnsi="宋体" w:cs="宋体" w:hint="eastAsia"/>
          <w:sz w:val="24"/>
        </w:rPr>
      </w:pPr>
      <w:r>
        <w:rPr>
          <w:rFonts w:ascii="宋体" w:hAnsi="宋体" w:cs="宋体" w:hint="eastAsia"/>
          <w:b/>
          <w:kern w:val="0"/>
          <w:sz w:val="24"/>
          <w:lang w:bidi="ar"/>
        </w:rPr>
        <w:br w:type="page"/>
      </w:r>
      <w:r>
        <w:rPr>
          <w:rFonts w:ascii="宋体" w:hAnsi="宋体" w:cs="宋体" w:hint="eastAsia"/>
          <w:b/>
          <w:sz w:val="24"/>
          <w:lang w:bidi="ar"/>
        </w:rPr>
        <w:t>附件2 廉政合同</w:t>
      </w:r>
    </w:p>
    <w:p w14:paraId="536F206A" w14:textId="77777777" w:rsidR="00544780" w:rsidRDefault="00000000">
      <w:pPr>
        <w:rPr>
          <w:rFonts w:ascii="宋体" w:hAnsi="宋体" w:cs="宋体" w:hint="eastAsia"/>
          <w:sz w:val="24"/>
        </w:rPr>
      </w:pPr>
      <w:r>
        <w:rPr>
          <w:rFonts w:ascii="宋体" w:hAnsi="宋体" w:cs="宋体" w:hint="eastAsia"/>
          <w:sz w:val="24"/>
          <w:lang w:bidi="ar"/>
        </w:rPr>
        <w:t xml:space="preserve"> </w:t>
      </w:r>
    </w:p>
    <w:p w14:paraId="693B55AD" w14:textId="77777777" w:rsidR="00544780" w:rsidRDefault="00000000">
      <w:pPr>
        <w:rPr>
          <w:rFonts w:ascii="宋体" w:hAnsi="宋体" w:cs="宋体" w:hint="eastAsia"/>
          <w:kern w:val="0"/>
          <w:sz w:val="24"/>
          <w:u w:val="single"/>
        </w:rPr>
      </w:pPr>
      <w:r>
        <w:rPr>
          <w:rFonts w:ascii="宋体" w:hAnsi="宋体" w:cs="宋体" w:hint="eastAsia"/>
          <w:kern w:val="0"/>
          <w:sz w:val="24"/>
          <w:lang w:bidi="ar"/>
        </w:rPr>
        <w:t>建设单位（甲方）：</w:t>
      </w:r>
      <w:r>
        <w:rPr>
          <w:rFonts w:ascii="宋体" w:hAnsi="宋体" w:cs="宋体" w:hint="eastAsia"/>
          <w:kern w:val="0"/>
          <w:sz w:val="24"/>
          <w:u w:val="single"/>
          <w:lang w:bidi="ar"/>
        </w:rPr>
        <w:t>浙江农林大学</w:t>
      </w:r>
    </w:p>
    <w:p w14:paraId="2452BF84" w14:textId="77777777" w:rsidR="00544780" w:rsidRDefault="00000000">
      <w:pPr>
        <w:rPr>
          <w:rFonts w:ascii="宋体" w:hAnsi="宋体" w:cs="宋体" w:hint="eastAsia"/>
          <w:kern w:val="0"/>
          <w:sz w:val="24"/>
        </w:rPr>
      </w:pPr>
      <w:r>
        <w:rPr>
          <w:rFonts w:ascii="宋体" w:hAnsi="宋体" w:cs="宋体" w:hint="eastAsia"/>
          <w:kern w:val="0"/>
          <w:sz w:val="24"/>
          <w:lang w:bidi="ar"/>
        </w:rPr>
        <w:t>施工单位（乙方）：</w:t>
      </w:r>
      <w:r>
        <w:rPr>
          <w:rFonts w:ascii="宋体" w:hAnsi="宋体" w:cs="宋体" w:hint="eastAsia"/>
          <w:kern w:val="0"/>
          <w:sz w:val="24"/>
          <w:u w:val="single"/>
          <w:lang w:bidi="ar"/>
        </w:rPr>
        <w:t xml:space="preserve">                         </w:t>
      </w:r>
    </w:p>
    <w:p w14:paraId="1589F37D" w14:textId="77777777" w:rsidR="00544780" w:rsidRDefault="00000000">
      <w:pPr>
        <w:ind w:firstLineChars="200" w:firstLine="480"/>
        <w:rPr>
          <w:rFonts w:ascii="宋体" w:hAnsi="宋体" w:cs="宋体" w:hint="eastAsia"/>
          <w:kern w:val="0"/>
          <w:sz w:val="24"/>
        </w:rPr>
      </w:pPr>
      <w:r>
        <w:rPr>
          <w:rFonts w:ascii="宋体" w:hAnsi="宋体" w:cs="宋体" w:hint="eastAsia"/>
          <w:kern w:val="0"/>
          <w:sz w:val="24"/>
          <w:lang w:bidi="ar"/>
        </w:rPr>
        <w:t xml:space="preserve"> </w:t>
      </w:r>
    </w:p>
    <w:p w14:paraId="684EAF4A" w14:textId="77777777" w:rsidR="00544780" w:rsidRDefault="00000000">
      <w:pPr>
        <w:ind w:firstLineChars="200" w:firstLine="480"/>
        <w:rPr>
          <w:rFonts w:ascii="宋体" w:hAnsi="宋体" w:cs="宋体" w:hint="eastAsia"/>
          <w:kern w:val="0"/>
          <w:sz w:val="24"/>
        </w:rPr>
      </w:pPr>
      <w:r>
        <w:rPr>
          <w:rFonts w:ascii="宋体" w:hAnsi="宋体" w:cs="宋体" w:hint="eastAsia"/>
          <w:kern w:val="0"/>
          <w:sz w:val="24"/>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2DA7A285" w14:textId="77777777" w:rsidR="00544780" w:rsidRDefault="00000000">
      <w:pPr>
        <w:rPr>
          <w:rFonts w:ascii="宋体" w:hAnsi="宋体" w:cs="宋体" w:hint="eastAsia"/>
          <w:b/>
          <w:kern w:val="0"/>
          <w:sz w:val="24"/>
        </w:rPr>
      </w:pPr>
      <w:r>
        <w:rPr>
          <w:rFonts w:ascii="宋体" w:hAnsi="宋体" w:cs="宋体" w:hint="eastAsia"/>
          <w:b/>
          <w:kern w:val="0"/>
          <w:sz w:val="24"/>
          <w:lang w:bidi="ar"/>
        </w:rPr>
        <w:t>第一条 甲乙双方的责任</w:t>
      </w:r>
    </w:p>
    <w:p w14:paraId="13128CBB"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（一）应严格遵守国家关于市场准入、项目招标投标、工程建设、施工安装和市场活动等有关法律、法规，相关政策，以及廉政建设的各项规定。</w:t>
      </w:r>
    </w:p>
    <w:p w14:paraId="49AD8F31"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（二）严格执行建设工程项目施工合同文件，自觉履行合同的约定。</w:t>
      </w:r>
    </w:p>
    <w:p w14:paraId="225B198D"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（三）工程建设的业务活动必须坚持公平、公正、公开、诚信、透明的原则（除法律法规另有规定者外），不得为获取不正当的利益而损害国家、集体和对方利益；不得违反工程建设管理、施工安装的规章制度。</w:t>
      </w:r>
    </w:p>
    <w:p w14:paraId="1BF00C65"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（四）发现对方在工程建设业务活动中有违规、违纪、违法行为的，应及时纠正对方，情节严重的，应向其上级主管部门或院校纪检监察、司法等有关机关举报。</w:t>
      </w:r>
    </w:p>
    <w:p w14:paraId="63182DD2" w14:textId="77777777" w:rsidR="00544780" w:rsidRDefault="00000000">
      <w:pPr>
        <w:rPr>
          <w:rFonts w:ascii="宋体" w:hAnsi="宋体" w:cs="宋体" w:hint="eastAsia"/>
          <w:b/>
          <w:kern w:val="0"/>
          <w:sz w:val="24"/>
        </w:rPr>
      </w:pPr>
      <w:r>
        <w:rPr>
          <w:rFonts w:ascii="宋体" w:hAnsi="宋体" w:cs="宋体" w:hint="eastAsia"/>
          <w:b/>
          <w:kern w:val="0"/>
          <w:sz w:val="24"/>
          <w:lang w:bidi="ar"/>
        </w:rPr>
        <w:t>第二条 甲方的责任</w:t>
      </w:r>
    </w:p>
    <w:p w14:paraId="31A2B4CC"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甲方的领导和从事该工程建设项目的管理部门及工作人员，在工程建设业务活动的事前、事中、事后应遵守以下规定：</w:t>
      </w:r>
    </w:p>
    <w:p w14:paraId="49FEB1FA"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（一）不准向乙方和相关单位索要或接受回扣、礼金、有价证券、贵重物品和好处费、感谢费等。</w:t>
      </w:r>
    </w:p>
    <w:p w14:paraId="4AFEA2AE"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（二）不准在乙方和相关单位报销任何应由甲方或个人支付的费用。</w:t>
      </w:r>
    </w:p>
    <w:p w14:paraId="25B3C567"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（三）不准要求、暗示和接受乙方和相关单位为个人装修住房、婚丧嫁娶、配偶子女的工作安排以及出国（境）、旅游等提供方便。</w:t>
      </w:r>
    </w:p>
    <w:p w14:paraId="7CA8D23C"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（四）不准参加有可能影响公正执行公务的乙方和相关单位的宴请和健身、娱乐等活动。</w:t>
      </w:r>
    </w:p>
    <w:p w14:paraId="7396557C"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695A6277" w14:textId="77777777" w:rsidR="00544780" w:rsidRDefault="00000000">
      <w:pPr>
        <w:rPr>
          <w:rFonts w:ascii="宋体" w:hAnsi="宋体" w:cs="宋体" w:hint="eastAsia"/>
          <w:b/>
          <w:kern w:val="0"/>
          <w:sz w:val="24"/>
        </w:rPr>
      </w:pPr>
      <w:r>
        <w:rPr>
          <w:rFonts w:ascii="宋体" w:hAnsi="宋体" w:cs="宋体" w:hint="eastAsia"/>
          <w:b/>
          <w:kern w:val="0"/>
          <w:sz w:val="24"/>
          <w:lang w:bidi="ar"/>
        </w:rPr>
        <w:t>第三条 乙方的责任</w:t>
      </w:r>
    </w:p>
    <w:p w14:paraId="4B806923"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应与甲方保持正常的业务交往，按照有关法律法规和程序开展业务工作，严格执行工程建设的有关方针、政策，尤其是有关建筑施工安装的强制性标准和规范，并遵守以下规定：</w:t>
      </w:r>
    </w:p>
    <w:p w14:paraId="184E51DD"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（一）不准以任何理由向甲方、相关单位及其工作人员赠送礼金、有价证券、贵重物品和回扣、好处费、感谢费等。</w:t>
      </w:r>
    </w:p>
    <w:p w14:paraId="0FA73F37"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（二）不准以任何理由为甲方和相关单位报销应由对方或个人支付的费用。</w:t>
      </w:r>
    </w:p>
    <w:p w14:paraId="1E30CFBD"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（三）不准接受或暗示为甲方、相关单位或个人装修住房、婚丧嫁娶、配偶子女的工作安排以及出国（境）、旅游等提供方便。</w:t>
      </w:r>
    </w:p>
    <w:p w14:paraId="519E4653"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（四）不准以任何理由为甲方、相关单位或个人组织有可能影响公正执行公务的宴请、健身、娱乐等活动。</w:t>
      </w:r>
    </w:p>
    <w:p w14:paraId="3FFCAEA0" w14:textId="77777777" w:rsidR="00544780" w:rsidRDefault="00000000">
      <w:pPr>
        <w:rPr>
          <w:rFonts w:ascii="宋体" w:hAnsi="宋体" w:cs="宋体" w:hint="eastAsia"/>
          <w:b/>
          <w:kern w:val="0"/>
          <w:sz w:val="24"/>
        </w:rPr>
      </w:pPr>
      <w:r>
        <w:rPr>
          <w:rFonts w:ascii="宋体" w:hAnsi="宋体" w:cs="宋体" w:hint="eastAsia"/>
          <w:b/>
          <w:kern w:val="0"/>
          <w:sz w:val="24"/>
          <w:lang w:bidi="ar"/>
        </w:rPr>
        <w:t>第四条 违约责任</w:t>
      </w:r>
    </w:p>
    <w:p w14:paraId="5BC40D1C"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（一）甲方及其工作人员有违反本协议书第一、二条责任行为的，按照管理权限，依据有关法律法规和规定，给予党纪、政纪处分或组织处理；涉嫌犯罪的，移交司法机关追究刑事责任。</w:t>
      </w:r>
    </w:p>
    <w:p w14:paraId="0B37D4F9" w14:textId="77777777" w:rsidR="00544780" w:rsidRDefault="00000000">
      <w:pPr>
        <w:adjustRightInd/>
        <w:ind w:firstLineChars="200" w:firstLine="480"/>
        <w:rPr>
          <w:rFonts w:ascii="宋体" w:hAnsi="宋体" w:cs="宋体" w:hint="eastAsia"/>
          <w:kern w:val="0"/>
          <w:sz w:val="24"/>
        </w:rPr>
      </w:pPr>
      <w:r>
        <w:rPr>
          <w:rFonts w:ascii="宋体" w:hAnsi="宋体" w:cs="宋体" w:hint="eastAsia"/>
          <w:kern w:val="0"/>
          <w:sz w:val="24"/>
          <w:lang w:bidi="ar"/>
        </w:rPr>
        <w:t>（二）乙方及其工作人员有违反本协议书第一、三条责任行为的，按照管理权限，依据有关法律法规和规定，给予党纪、政纪处分或组织处理；涉嫌犯罪的，移交司法机关追究刑事责任。</w:t>
      </w:r>
    </w:p>
    <w:p w14:paraId="77F21A36" w14:textId="77777777" w:rsidR="00544780" w:rsidRDefault="00000000">
      <w:pPr>
        <w:rPr>
          <w:rFonts w:ascii="宋体" w:hAnsi="宋体" w:cs="宋体" w:hint="eastAsia"/>
          <w:b/>
          <w:kern w:val="0"/>
          <w:sz w:val="24"/>
        </w:rPr>
      </w:pPr>
      <w:r>
        <w:rPr>
          <w:rFonts w:ascii="宋体" w:hAnsi="宋体" w:cs="宋体" w:hint="eastAsia"/>
          <w:b/>
          <w:kern w:val="0"/>
          <w:sz w:val="24"/>
          <w:lang w:bidi="ar"/>
        </w:rPr>
        <w:t>第五条 本协议书作为工程建设施工合同的附件，与工程建设施工合同具有同等法律效力。经双方签署后立即生效。</w:t>
      </w:r>
    </w:p>
    <w:p w14:paraId="1DE48DF1" w14:textId="77777777" w:rsidR="00544780" w:rsidRDefault="00000000">
      <w:pPr>
        <w:rPr>
          <w:rFonts w:ascii="宋体" w:hAnsi="宋体" w:cs="宋体" w:hint="eastAsia"/>
          <w:b/>
          <w:kern w:val="0"/>
          <w:sz w:val="24"/>
        </w:rPr>
      </w:pPr>
      <w:r>
        <w:rPr>
          <w:rFonts w:ascii="宋体" w:hAnsi="宋体" w:cs="宋体" w:hint="eastAsia"/>
          <w:b/>
          <w:kern w:val="0"/>
          <w:sz w:val="24"/>
          <w:lang w:bidi="ar"/>
        </w:rPr>
        <w:t>第六条 本协议书的有效期为双方签署之日起至该工程项目竣工验收合格时止。</w:t>
      </w:r>
    </w:p>
    <w:p w14:paraId="642627FF" w14:textId="77777777" w:rsidR="00544780" w:rsidRDefault="00000000">
      <w:pPr>
        <w:rPr>
          <w:rFonts w:ascii="宋体" w:hAnsi="宋体" w:cs="宋体" w:hint="eastAsia"/>
          <w:b/>
          <w:kern w:val="0"/>
          <w:sz w:val="24"/>
        </w:rPr>
      </w:pPr>
      <w:r>
        <w:rPr>
          <w:rFonts w:ascii="宋体" w:hAnsi="宋体" w:cs="宋体" w:hint="eastAsia"/>
          <w:b/>
          <w:kern w:val="0"/>
          <w:sz w:val="24"/>
          <w:lang w:bidi="ar"/>
        </w:rPr>
        <w:t>第七条 本协议书一式四份，由甲乙双方各执一份，送交双方监督单位各一份。</w:t>
      </w:r>
    </w:p>
    <w:p w14:paraId="26D94C7C" w14:textId="77777777" w:rsidR="00544780" w:rsidRDefault="00000000">
      <w:pPr>
        <w:rPr>
          <w:rFonts w:ascii="宋体" w:hAnsi="宋体" w:cs="宋体" w:hint="eastAsia"/>
          <w:b/>
          <w:kern w:val="0"/>
          <w:sz w:val="24"/>
        </w:rPr>
      </w:pPr>
      <w:r>
        <w:rPr>
          <w:rFonts w:ascii="宋体" w:hAnsi="宋体" w:cs="宋体" w:hint="eastAsia"/>
          <w:b/>
          <w:kern w:val="0"/>
          <w:sz w:val="24"/>
          <w:lang w:bidi="ar"/>
        </w:rPr>
        <w:t xml:space="preserve"> </w:t>
      </w:r>
    </w:p>
    <w:p w14:paraId="79580BA2" w14:textId="77777777" w:rsidR="00544780" w:rsidRDefault="00000000">
      <w:pPr>
        <w:rPr>
          <w:rFonts w:ascii="宋体" w:hAnsi="宋体" w:cs="宋体" w:hint="eastAsia"/>
          <w:kern w:val="0"/>
          <w:sz w:val="24"/>
        </w:rPr>
      </w:pPr>
      <w:r>
        <w:rPr>
          <w:rFonts w:ascii="宋体" w:hAnsi="宋体" w:cs="宋体" w:hint="eastAsia"/>
          <w:kern w:val="0"/>
          <w:sz w:val="24"/>
          <w:lang w:bidi="ar"/>
        </w:rPr>
        <w:t xml:space="preserve"> </w:t>
      </w:r>
    </w:p>
    <w:p w14:paraId="41C336D8" w14:textId="77777777" w:rsidR="00544780" w:rsidRDefault="00000000">
      <w:pPr>
        <w:rPr>
          <w:rFonts w:ascii="宋体" w:hAnsi="宋体" w:cs="宋体" w:hint="eastAsia"/>
          <w:kern w:val="0"/>
          <w:sz w:val="24"/>
        </w:rPr>
      </w:pPr>
      <w:r>
        <w:rPr>
          <w:rFonts w:ascii="宋体" w:hAnsi="宋体" w:cs="宋体" w:hint="eastAsia"/>
          <w:kern w:val="0"/>
          <w:sz w:val="24"/>
          <w:lang w:bidi="ar"/>
        </w:rPr>
        <w:t>甲方单位：（盖章）                               乙方单位：（盖章）</w:t>
      </w:r>
    </w:p>
    <w:p w14:paraId="791BD302" w14:textId="77777777" w:rsidR="00544780" w:rsidRDefault="00000000">
      <w:pPr>
        <w:rPr>
          <w:rFonts w:ascii="宋体" w:hAnsi="宋体" w:cs="宋体" w:hint="eastAsia"/>
          <w:kern w:val="0"/>
          <w:sz w:val="24"/>
        </w:rPr>
      </w:pPr>
      <w:r>
        <w:rPr>
          <w:rFonts w:ascii="宋体" w:hAnsi="宋体" w:cs="宋体" w:hint="eastAsia"/>
          <w:kern w:val="0"/>
          <w:sz w:val="24"/>
          <w:lang w:bidi="ar"/>
        </w:rPr>
        <w:t>法定代表人或其委托代理人：                        法定代表人或其委托代理人：</w:t>
      </w:r>
    </w:p>
    <w:p w14:paraId="3B7AEC10" w14:textId="77777777" w:rsidR="00544780" w:rsidRDefault="00000000">
      <w:pPr>
        <w:snapToGrid w:val="0"/>
        <w:spacing w:line="288" w:lineRule="auto"/>
        <w:rPr>
          <w:sz w:val="24"/>
        </w:rPr>
      </w:pPr>
      <w:r>
        <w:rPr>
          <w:rFonts w:ascii="宋体" w:hAnsi="宋体" w:cs="宋体" w:hint="eastAsia"/>
          <w:kern w:val="0"/>
          <w:sz w:val="24"/>
          <w:lang w:bidi="ar"/>
        </w:rPr>
        <w:t>年 月 日                                          年 月 日</w:t>
      </w:r>
    </w:p>
    <w:p w14:paraId="75BEF0DC" w14:textId="77777777" w:rsidR="00544780" w:rsidRDefault="00544780">
      <w:pPr>
        <w:snapToGrid w:val="0"/>
        <w:spacing w:line="360" w:lineRule="auto"/>
        <w:ind w:right="480"/>
        <w:rPr>
          <w:rFonts w:ascii="宋体" w:hAnsi="宋体" w:cs="宋体" w:hint="eastAsia"/>
          <w:b/>
          <w:kern w:val="0"/>
          <w:sz w:val="24"/>
        </w:rPr>
      </w:pPr>
    </w:p>
    <w:p w14:paraId="392B19F7" w14:textId="77777777" w:rsidR="00544780" w:rsidRDefault="00544780">
      <w:pPr>
        <w:snapToGrid w:val="0"/>
        <w:spacing w:line="360" w:lineRule="auto"/>
        <w:ind w:right="480" w:firstLine="161"/>
        <w:jc w:val="center"/>
        <w:rPr>
          <w:rFonts w:ascii="宋体" w:hAnsi="宋体" w:cs="宋体" w:hint="eastAsia"/>
          <w:b/>
          <w:kern w:val="0"/>
          <w:sz w:val="32"/>
          <w:szCs w:val="32"/>
        </w:rPr>
        <w:sectPr w:rsidR="00544780">
          <w:footerReference w:type="default" r:id="rId16"/>
          <w:headerReference w:type="first" r:id="rId17"/>
          <w:footerReference w:type="first" r:id="rId18"/>
          <w:pgSz w:w="11906" w:h="16838"/>
          <w:pgMar w:top="993" w:right="1080" w:bottom="1440" w:left="1080" w:header="680" w:footer="680" w:gutter="0"/>
          <w:cols w:space="720"/>
          <w:titlePg/>
          <w:docGrid w:linePitch="312"/>
        </w:sectPr>
      </w:pPr>
    </w:p>
    <w:p w14:paraId="458FDDE4" w14:textId="77777777" w:rsidR="00544780" w:rsidRDefault="00000000">
      <w:pPr>
        <w:snapToGrid w:val="0"/>
        <w:spacing w:line="360" w:lineRule="auto"/>
        <w:ind w:firstLine="723"/>
        <w:jc w:val="center"/>
        <w:outlineLvl w:val="0"/>
        <w:rPr>
          <w:rFonts w:ascii="宋体" w:hAnsi="宋体" w:cs="宋体" w:hint="eastAsia"/>
          <w:b/>
          <w:sz w:val="36"/>
          <w:szCs w:val="20"/>
        </w:rPr>
      </w:pPr>
      <w:r>
        <w:rPr>
          <w:rFonts w:ascii="宋体" w:hAnsi="宋体" w:cs="宋体" w:hint="eastAsia"/>
          <w:b/>
          <w:sz w:val="36"/>
          <w:szCs w:val="20"/>
        </w:rPr>
        <w:t>第六部分</w:t>
      </w:r>
      <w:bookmarkEnd w:id="401"/>
      <w:r>
        <w:rPr>
          <w:rFonts w:ascii="宋体" w:hAnsi="宋体" w:cs="宋体" w:hint="eastAsia"/>
          <w:b/>
          <w:sz w:val="36"/>
          <w:szCs w:val="20"/>
        </w:rPr>
        <w:t xml:space="preserve"> </w:t>
      </w:r>
      <w:bookmarkEnd w:id="402"/>
      <w:r>
        <w:rPr>
          <w:rFonts w:ascii="宋体" w:hAnsi="宋体" w:cs="宋体" w:hint="eastAsia"/>
          <w:b/>
          <w:sz w:val="36"/>
          <w:szCs w:val="20"/>
        </w:rPr>
        <w:t>应提交的有关格式范例</w:t>
      </w:r>
    </w:p>
    <w:p w14:paraId="3B404068" w14:textId="77777777" w:rsidR="00544780" w:rsidRDefault="00544780">
      <w:pPr>
        <w:snapToGrid w:val="0"/>
        <w:spacing w:line="360" w:lineRule="auto"/>
        <w:ind w:right="480" w:firstLine="643"/>
        <w:jc w:val="center"/>
        <w:rPr>
          <w:rFonts w:ascii="宋体" w:hAnsi="宋体" w:cs="宋体" w:hint="eastAsia"/>
          <w:b/>
          <w:kern w:val="0"/>
          <w:sz w:val="32"/>
          <w:szCs w:val="32"/>
        </w:rPr>
      </w:pPr>
    </w:p>
    <w:p w14:paraId="2AF3A1AF" w14:textId="77777777" w:rsidR="00544780" w:rsidRDefault="00000000">
      <w:pPr>
        <w:spacing w:line="360" w:lineRule="auto"/>
        <w:ind w:firstLine="723"/>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5F8E907D" w14:textId="77777777" w:rsidR="00544780" w:rsidRDefault="00000000">
      <w:pPr>
        <w:spacing w:line="360" w:lineRule="auto"/>
        <w:ind w:firstLine="723"/>
        <w:jc w:val="center"/>
        <w:outlineLvl w:val="0"/>
        <w:rPr>
          <w:rFonts w:ascii="宋体" w:hAnsi="宋体" w:cs="宋体" w:hint="eastAsia"/>
          <w:b/>
          <w:kern w:val="0"/>
          <w:sz w:val="32"/>
          <w:szCs w:val="32"/>
        </w:rPr>
      </w:pPr>
      <w:r>
        <w:rPr>
          <w:rFonts w:ascii="宋体" w:hAnsi="宋体" w:cs="宋体" w:hint="eastAsia"/>
          <w:b/>
          <w:kern w:val="0"/>
          <w:sz w:val="36"/>
          <w:szCs w:val="36"/>
        </w:rPr>
        <w:t>目录</w:t>
      </w:r>
    </w:p>
    <w:p w14:paraId="7B49E40C" w14:textId="77777777" w:rsidR="00544780" w:rsidRDefault="00000000">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14:paraId="5CBE9BFD" w14:textId="77777777" w:rsidR="00544780" w:rsidRDefault="00000000">
      <w:pPr>
        <w:snapToGrid w:val="0"/>
        <w:spacing w:line="360" w:lineRule="auto"/>
        <w:rPr>
          <w:rFonts w:ascii="宋体" w:hAnsi="宋体" w:cs="宋体" w:hint="eastAsia"/>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17732E07" w14:textId="77777777" w:rsidR="00544780"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14:paraId="38B97259" w14:textId="77777777" w:rsidR="00544780"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14:paraId="3D6495D3" w14:textId="77777777" w:rsidR="00544780" w:rsidRDefault="00544780">
      <w:pPr>
        <w:snapToGrid w:val="0"/>
        <w:spacing w:line="360" w:lineRule="auto"/>
        <w:ind w:firstLineChars="200" w:firstLine="480"/>
        <w:rPr>
          <w:rFonts w:ascii="宋体" w:hAnsi="宋体" w:cs="宋体" w:hint="eastAsia"/>
          <w:sz w:val="24"/>
        </w:rPr>
      </w:pPr>
    </w:p>
    <w:p w14:paraId="56D4A328" w14:textId="77777777" w:rsidR="00544780" w:rsidRDefault="00544780">
      <w:pPr>
        <w:spacing w:line="360" w:lineRule="auto"/>
        <w:ind w:firstLineChars="200" w:firstLine="480"/>
        <w:rPr>
          <w:rFonts w:ascii="宋体" w:hAnsi="宋体" w:cs="宋体" w:hint="eastAsia"/>
          <w:sz w:val="24"/>
        </w:rPr>
      </w:pPr>
    </w:p>
    <w:p w14:paraId="368417C3" w14:textId="77777777" w:rsidR="00544780" w:rsidRDefault="00000000">
      <w:pPr>
        <w:snapToGrid w:val="0"/>
        <w:spacing w:line="360" w:lineRule="auto"/>
        <w:jc w:val="center"/>
        <w:outlineLvl w:val="0"/>
        <w:rPr>
          <w:rFonts w:ascii="宋体" w:hAnsi="宋体" w:cs="宋体" w:hint="eastAsia"/>
          <w:b/>
          <w:sz w:val="32"/>
          <w:szCs w:val="20"/>
        </w:rPr>
      </w:pPr>
      <w:r>
        <w:rPr>
          <w:rFonts w:hint="eastAsia"/>
        </w:rPr>
        <w:br w:type="page"/>
      </w:r>
      <w:r>
        <w:rPr>
          <w:rFonts w:ascii="宋体" w:hAnsi="宋体" w:cs="宋体" w:hint="eastAsia"/>
          <w:b/>
          <w:sz w:val="32"/>
          <w:szCs w:val="20"/>
        </w:rPr>
        <w:t>一、符合参加政府采购活动应当具备的一般条件的承诺函</w:t>
      </w:r>
    </w:p>
    <w:p w14:paraId="049072B4" w14:textId="77777777" w:rsidR="00544780" w:rsidRDefault="00000000">
      <w:pPr>
        <w:snapToGrid w:val="0"/>
        <w:spacing w:line="360" w:lineRule="auto"/>
        <w:rPr>
          <w:rFonts w:ascii="宋体" w:hAnsi="宋体" w:cs="宋体" w:hint="eastAsia"/>
          <w:sz w:val="24"/>
        </w:rPr>
      </w:pPr>
      <w:r>
        <w:rPr>
          <w:rFonts w:ascii="宋体" w:hAnsi="宋体" w:cs="仿宋" w:hint="eastAsia"/>
          <w:sz w:val="24"/>
        </w:rPr>
        <w:t>浙江农林大学、浙江省成套招标代理有限公司：</w:t>
      </w:r>
    </w:p>
    <w:p w14:paraId="348D1538"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w:t>
      </w:r>
      <w:r>
        <w:rPr>
          <w:rFonts w:ascii="宋体" w:hAnsi="宋体" w:cs="仿宋" w:hint="eastAsia"/>
          <w:sz w:val="24"/>
        </w:rPr>
        <w:t>（项目名称）【项目编号：（采购编号）】</w:t>
      </w:r>
      <w:r>
        <w:rPr>
          <w:rFonts w:ascii="宋体" w:hAnsi="宋体" w:cs="宋体" w:hint="eastAsia"/>
          <w:sz w:val="24"/>
        </w:rPr>
        <w:t>政府采购活动，郑重承诺：</w:t>
      </w:r>
    </w:p>
    <w:p w14:paraId="2373D72B" w14:textId="77777777" w:rsidR="00544780"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2E124D96"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0F37397B"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54A4C9D2"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50DF6896"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25BC2087"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3D38B34F"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4343B67D"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17BCBC9E"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3E9CBFC2"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1E753E76"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12E9E533" w14:textId="77777777" w:rsidR="00544780"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供应商名称(电子签名)：</w:t>
      </w:r>
    </w:p>
    <w:p w14:paraId="320A8F13" w14:textId="77777777" w:rsidR="00544780"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5A1F928F" w14:textId="77777777" w:rsidR="00544780" w:rsidRDefault="00544780">
      <w:pPr>
        <w:snapToGrid w:val="0"/>
        <w:spacing w:line="360" w:lineRule="auto"/>
        <w:rPr>
          <w:rFonts w:ascii="宋体" w:hAnsi="宋体" w:cs="宋体" w:hint="eastAsia"/>
          <w:kern w:val="0"/>
          <w:sz w:val="24"/>
        </w:rPr>
      </w:pPr>
    </w:p>
    <w:p w14:paraId="08465CCE" w14:textId="77777777" w:rsidR="00544780" w:rsidRDefault="00544780">
      <w:pPr>
        <w:snapToGrid w:val="0"/>
        <w:spacing w:line="360" w:lineRule="auto"/>
        <w:ind w:right="480" w:firstLine="643"/>
        <w:jc w:val="center"/>
        <w:rPr>
          <w:rFonts w:ascii="宋体" w:hAnsi="宋体" w:cs="宋体" w:hint="eastAsia"/>
          <w:b/>
          <w:kern w:val="0"/>
          <w:sz w:val="32"/>
          <w:szCs w:val="32"/>
        </w:rPr>
        <w:sectPr w:rsidR="00544780">
          <w:pgSz w:w="11906" w:h="16838"/>
          <w:pgMar w:top="1440" w:right="1080" w:bottom="1440" w:left="1080" w:header="851" w:footer="992" w:gutter="0"/>
          <w:cols w:space="720"/>
          <w:titlePg/>
          <w:docGrid w:linePitch="312"/>
        </w:sectPr>
      </w:pPr>
    </w:p>
    <w:p w14:paraId="0E63110C" w14:textId="77777777" w:rsidR="00544780" w:rsidRDefault="00000000">
      <w:pPr>
        <w:snapToGrid w:val="0"/>
        <w:spacing w:line="360" w:lineRule="auto"/>
        <w:ind w:firstLine="640"/>
        <w:jc w:val="center"/>
        <w:outlineLvl w:val="0"/>
        <w:rPr>
          <w:rFonts w:ascii="宋体" w:hAnsi="宋体" w:cs="宋体" w:hint="eastAsia"/>
          <w:b/>
          <w:sz w:val="32"/>
          <w:szCs w:val="20"/>
        </w:rPr>
      </w:pPr>
      <w:r>
        <w:rPr>
          <w:rFonts w:ascii="宋体" w:hAnsi="宋体" w:cs="宋体" w:hint="eastAsia"/>
          <w:b/>
          <w:sz w:val="32"/>
          <w:szCs w:val="20"/>
        </w:rPr>
        <w:t>二、联合协议（如果有）</w:t>
      </w:r>
    </w:p>
    <w:p w14:paraId="0991B468" w14:textId="77777777" w:rsidR="00544780"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w:t>
      </w:r>
      <w:proofErr w:type="gramStart"/>
      <w:r>
        <w:rPr>
          <w:rFonts w:ascii="宋体" w:hAnsi="宋体" w:cs="宋体" w:hint="eastAsia"/>
          <w:b/>
          <w:sz w:val="24"/>
        </w:rPr>
        <w:t>式参与</w:t>
      </w:r>
      <w:proofErr w:type="gramEnd"/>
      <w:r>
        <w:rPr>
          <w:rFonts w:ascii="宋体" w:hAnsi="宋体" w:cs="宋体" w:hint="eastAsia"/>
          <w:b/>
          <w:sz w:val="24"/>
        </w:rPr>
        <w:t>的，提供联合协议（附件5）；本项目不接受联合体或者供应商不以联合体形</w:t>
      </w:r>
      <w:proofErr w:type="gramStart"/>
      <w:r>
        <w:rPr>
          <w:rFonts w:ascii="宋体" w:hAnsi="宋体" w:cs="宋体" w:hint="eastAsia"/>
          <w:b/>
          <w:sz w:val="24"/>
        </w:rPr>
        <w:t>式投参与</w:t>
      </w:r>
      <w:proofErr w:type="gramEnd"/>
      <w:r>
        <w:rPr>
          <w:rFonts w:ascii="宋体" w:hAnsi="宋体" w:cs="宋体" w:hint="eastAsia"/>
          <w:b/>
          <w:sz w:val="24"/>
        </w:rPr>
        <w:t>的，则不需要提供]</w:t>
      </w:r>
    </w:p>
    <w:p w14:paraId="35C2B25A" w14:textId="77777777" w:rsidR="00544780" w:rsidRDefault="00544780">
      <w:pPr>
        <w:snapToGrid w:val="0"/>
        <w:spacing w:line="360" w:lineRule="auto"/>
        <w:ind w:right="480" w:firstLine="640"/>
        <w:jc w:val="center"/>
        <w:rPr>
          <w:rFonts w:ascii="宋体" w:hAnsi="宋体" w:cs="宋体" w:hint="eastAsia"/>
          <w:b/>
          <w:kern w:val="0"/>
          <w:sz w:val="32"/>
          <w:szCs w:val="32"/>
        </w:rPr>
      </w:pPr>
    </w:p>
    <w:p w14:paraId="094105DC" w14:textId="77777777" w:rsidR="00544780" w:rsidRDefault="00000000">
      <w:pPr>
        <w:snapToGrid w:val="0"/>
        <w:spacing w:after="160" w:line="360" w:lineRule="auto"/>
        <w:ind w:right="480"/>
        <w:jc w:val="center"/>
        <w:rPr>
          <w:rFonts w:ascii="宋体" w:hAnsi="宋体" w:cs="宋体" w:hint="eastAsia"/>
          <w:b/>
          <w:kern w:val="0"/>
          <w:sz w:val="32"/>
          <w:szCs w:val="32"/>
        </w:rPr>
      </w:pPr>
      <w:r>
        <w:rPr>
          <w:rFonts w:ascii="宋体" w:hAnsi="宋体" w:cs="宋体" w:hint="eastAsia"/>
          <w:b/>
          <w:kern w:val="0"/>
          <w:sz w:val="32"/>
          <w:szCs w:val="32"/>
        </w:rPr>
        <w:t>三、落实政府采购政策需满足的资格要求</w:t>
      </w:r>
    </w:p>
    <w:p w14:paraId="1E8A7043" w14:textId="77777777" w:rsidR="00544780" w:rsidRDefault="00000000">
      <w:pPr>
        <w:spacing w:after="160" w:line="360" w:lineRule="auto"/>
        <w:rPr>
          <w:rFonts w:ascii="宋体" w:hAnsi="宋体" w:cs="宋体" w:hint="eastAsia"/>
          <w:sz w:val="24"/>
        </w:rPr>
      </w:pPr>
      <w:r>
        <w:rPr>
          <w:rFonts w:ascii="宋体" w:hAnsi="宋体" w:cs="宋体" w:hint="eastAsia"/>
          <w:sz w:val="24"/>
        </w:rPr>
        <w:t>（根据竞争性磋商公告落实政府采购政策需满足的资格要求选择提供相应的材料；未要求的，无需提供）</w:t>
      </w:r>
    </w:p>
    <w:p w14:paraId="40017BAD" w14:textId="77777777" w:rsidR="00544780" w:rsidRDefault="00000000">
      <w:pPr>
        <w:snapToGrid w:val="0"/>
        <w:spacing w:before="50" w:after="50" w:line="360" w:lineRule="auto"/>
        <w:ind w:firstLineChars="196" w:firstLine="472"/>
        <w:jc w:val="left"/>
        <w:rPr>
          <w:rFonts w:ascii="宋体" w:hAnsi="宋体" w:cs="宋体" w:hint="eastAsia"/>
          <w:sz w:val="24"/>
        </w:rPr>
      </w:pPr>
      <w:r>
        <w:rPr>
          <w:rFonts w:ascii="宋体" w:hAnsi="宋体" w:cs="宋体" w:hint="eastAsia"/>
          <w:b/>
          <w:sz w:val="24"/>
        </w:rPr>
        <w:t>A</w:t>
      </w:r>
      <w:r>
        <w:rPr>
          <w:rFonts w:ascii="宋体" w:hAnsi="宋体" w:cs="宋体" w:hint="eastAsia"/>
          <w:sz w:val="24"/>
        </w:rPr>
        <w:t>.专门面向中小企业，工程全部由符合政策要求的中小企业（或小微企业）承建的，提供相应的中小企业声明函（附件</w:t>
      </w:r>
      <w:r>
        <w:rPr>
          <w:rFonts w:ascii="宋体" w:hAnsi="宋体" w:cs="宋体"/>
          <w:sz w:val="24"/>
        </w:rPr>
        <w:t>7</w:t>
      </w:r>
      <w:r>
        <w:rPr>
          <w:rFonts w:ascii="宋体" w:hAnsi="宋体" w:cs="宋体" w:hint="eastAsia"/>
          <w:sz w:val="24"/>
        </w:rPr>
        <w:t xml:space="preserve">）。 </w:t>
      </w:r>
    </w:p>
    <w:p w14:paraId="13F284AD" w14:textId="77777777" w:rsidR="00544780" w:rsidRDefault="00544780">
      <w:pPr>
        <w:widowControl/>
        <w:spacing w:after="160" w:line="360" w:lineRule="auto"/>
        <w:ind w:firstLine="480"/>
        <w:jc w:val="left"/>
        <w:rPr>
          <w:rFonts w:ascii="宋体" w:hAnsi="宋体" w:cs="宋体" w:hint="eastAsia"/>
          <w:sz w:val="24"/>
        </w:rPr>
      </w:pPr>
    </w:p>
    <w:p w14:paraId="59D898BE" w14:textId="77777777" w:rsidR="00544780" w:rsidRDefault="00000000">
      <w:pPr>
        <w:widowControl/>
        <w:spacing w:after="160" w:line="360" w:lineRule="auto"/>
        <w:ind w:firstLineChars="196" w:firstLine="472"/>
        <w:jc w:val="left"/>
        <w:rPr>
          <w:rFonts w:ascii="宋体" w:hAnsi="宋体" w:cs="宋体" w:hint="eastAsia"/>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），联合协议中中小企业合同金额应当达到竞争性磋商公告载明的比例；如果供应商本身提供所有标的均由中小企业承建的，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65689E31" w14:textId="77777777" w:rsidR="00544780" w:rsidRDefault="00000000">
      <w:pPr>
        <w:snapToGrid w:val="0"/>
        <w:spacing w:before="50" w:after="50" w:line="360" w:lineRule="auto"/>
        <w:jc w:val="center"/>
        <w:rPr>
          <w:rFonts w:ascii="宋体" w:hAnsi="宋体" w:cs="宋体" w:hint="eastAsia"/>
          <w:sz w:val="24"/>
        </w:rPr>
      </w:pPr>
      <w:r>
        <w:rPr>
          <w:rFonts w:ascii="宋体" w:hAnsi="宋体" w:cs="宋体" w:hint="eastAsia"/>
          <w:b/>
          <w:sz w:val="24"/>
        </w:rPr>
        <w:t xml:space="preserve">    </w:t>
      </w:r>
    </w:p>
    <w:p w14:paraId="7989B096" w14:textId="77777777" w:rsidR="00544780" w:rsidRDefault="00000000">
      <w:pPr>
        <w:spacing w:after="160" w:line="360" w:lineRule="auto"/>
        <w:ind w:firstLineChars="200" w:firstLine="482"/>
        <w:rPr>
          <w:rFonts w:ascii="宋体" w:hAnsi="宋体" w:cs="宋体" w:hint="eastAsia"/>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），分包意向协议中中小企业合同金额应当达到竞争性磋商公告载明的比例；如果供应商本身提供所有标的均由中小企业承建，</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32487530" w14:textId="77777777" w:rsidR="00544780" w:rsidRDefault="00544780">
      <w:pPr>
        <w:widowControl/>
        <w:spacing w:after="160" w:line="360" w:lineRule="auto"/>
        <w:ind w:left="150"/>
        <w:jc w:val="center"/>
        <w:rPr>
          <w:rFonts w:ascii="宋体" w:hAnsi="宋体" w:cs="宋体" w:hint="eastAsia"/>
          <w:b/>
          <w:kern w:val="0"/>
          <w:sz w:val="32"/>
          <w:szCs w:val="32"/>
        </w:rPr>
      </w:pPr>
    </w:p>
    <w:p w14:paraId="20C46E4F" w14:textId="77777777" w:rsidR="00544780" w:rsidRDefault="00000000">
      <w:pPr>
        <w:widowControl/>
        <w:spacing w:after="160"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四、本项目的特定资格要求</w:t>
      </w:r>
    </w:p>
    <w:p w14:paraId="2AC88532" w14:textId="77777777" w:rsidR="00544780" w:rsidRDefault="00000000">
      <w:pPr>
        <w:spacing w:after="160" w:line="360" w:lineRule="auto"/>
        <w:jc w:val="center"/>
        <w:rPr>
          <w:rFonts w:ascii="宋体" w:hAnsi="宋体" w:cs="宋体" w:hint="eastAsia"/>
          <w:sz w:val="24"/>
        </w:rPr>
      </w:pPr>
      <w:r>
        <w:rPr>
          <w:rFonts w:ascii="宋体" w:hAnsi="宋体" w:cs="宋体" w:hint="eastAsia"/>
          <w:sz w:val="24"/>
        </w:rPr>
        <w:t>（根据竞争性磋商公告本项目的特定资格要求提供相应的材料；未要求的，无需提供）</w:t>
      </w:r>
    </w:p>
    <w:p w14:paraId="69AAA75A" w14:textId="77777777" w:rsidR="00544780" w:rsidRDefault="00544780">
      <w:pPr>
        <w:pStyle w:val="afffffffffff1"/>
        <w:ind w:firstLine="480"/>
        <w:rPr>
          <w:rFonts w:ascii="宋体" w:hAnsi="宋体" w:cs="宋体" w:hint="eastAsia"/>
          <w:sz w:val="24"/>
        </w:rPr>
      </w:pPr>
    </w:p>
    <w:p w14:paraId="52E31FE1" w14:textId="77777777" w:rsidR="00544780" w:rsidRDefault="00544780">
      <w:pPr>
        <w:ind w:firstLine="482"/>
        <w:rPr>
          <w:rFonts w:ascii="宋体" w:hAnsi="宋体" w:cs="宋体" w:hint="eastAsia"/>
        </w:rPr>
      </w:pPr>
    </w:p>
    <w:p w14:paraId="6E4AE210" w14:textId="77777777" w:rsidR="00544780" w:rsidRDefault="00544780">
      <w:pPr>
        <w:snapToGrid w:val="0"/>
        <w:spacing w:line="360" w:lineRule="auto"/>
        <w:ind w:right="480" w:firstLine="643"/>
        <w:jc w:val="center"/>
        <w:rPr>
          <w:rFonts w:ascii="宋体" w:hAnsi="宋体" w:cs="宋体" w:hint="eastAsia"/>
          <w:b/>
          <w:kern w:val="0"/>
          <w:sz w:val="32"/>
          <w:szCs w:val="32"/>
        </w:rPr>
        <w:sectPr w:rsidR="00544780">
          <w:pgSz w:w="11906" w:h="16838"/>
          <w:pgMar w:top="1440" w:right="1080" w:bottom="1440" w:left="1080" w:header="680" w:footer="680" w:gutter="0"/>
          <w:cols w:space="720"/>
          <w:titlePg/>
          <w:docGrid w:linePitch="312"/>
        </w:sectPr>
      </w:pPr>
    </w:p>
    <w:p w14:paraId="49CF6C29" w14:textId="77777777" w:rsidR="00544780" w:rsidRDefault="00544780">
      <w:pPr>
        <w:snapToGrid w:val="0"/>
        <w:spacing w:line="360" w:lineRule="auto"/>
        <w:ind w:right="480" w:firstLine="640"/>
        <w:jc w:val="center"/>
        <w:rPr>
          <w:rFonts w:ascii="宋体" w:hAnsi="宋体" w:cs="宋体" w:hint="eastAsia"/>
          <w:b/>
          <w:kern w:val="0"/>
          <w:sz w:val="32"/>
          <w:szCs w:val="32"/>
        </w:rPr>
      </w:pPr>
    </w:p>
    <w:p w14:paraId="35752D8C" w14:textId="77777777" w:rsidR="00544780" w:rsidRDefault="00000000">
      <w:pPr>
        <w:spacing w:line="360" w:lineRule="auto"/>
        <w:ind w:right="420" w:firstLineChars="1000" w:firstLine="3614"/>
        <w:rPr>
          <w:rFonts w:ascii="宋体" w:hAnsi="宋体" w:cs="宋体" w:hint="eastAsia"/>
          <w:b/>
          <w:kern w:val="0"/>
          <w:sz w:val="36"/>
          <w:szCs w:val="36"/>
        </w:rPr>
      </w:pPr>
      <w:r>
        <w:rPr>
          <w:rFonts w:ascii="宋体" w:hAnsi="宋体" w:cs="宋体" w:hint="eastAsia"/>
          <w:b/>
          <w:kern w:val="0"/>
          <w:sz w:val="36"/>
          <w:szCs w:val="36"/>
        </w:rPr>
        <w:t>商务技术文件部分</w:t>
      </w:r>
    </w:p>
    <w:p w14:paraId="6B6126BA" w14:textId="77777777" w:rsidR="00544780" w:rsidRDefault="00000000">
      <w:pPr>
        <w:spacing w:line="360" w:lineRule="auto"/>
        <w:ind w:firstLine="562"/>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0917A9BB"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sz w:val="24"/>
        </w:rPr>
        <w:t>1）</w:t>
      </w:r>
      <w:r>
        <w:rPr>
          <w:rFonts w:ascii="宋体" w:hAnsi="宋体" w:cs="宋体" w:hint="eastAsia"/>
          <w:sz w:val="24"/>
        </w:rPr>
        <w:t>响应函……</w:t>
      </w:r>
      <w:proofErr w:type="gramStart"/>
      <w:r>
        <w:rPr>
          <w:rFonts w:ascii="宋体" w:hAnsi="宋体" w:cs="宋体" w:hint="eastAsia"/>
          <w:sz w:val="24"/>
        </w:rPr>
        <w:t>………………………………………………………………………</w:t>
      </w:r>
      <w:proofErr w:type="gramEnd"/>
      <w:r>
        <w:rPr>
          <w:rFonts w:ascii="宋体" w:hAnsi="宋体" w:cs="宋体" w:hint="eastAsia"/>
          <w:sz w:val="24"/>
        </w:rPr>
        <w:t>（页码）</w:t>
      </w:r>
    </w:p>
    <w:p w14:paraId="6BD71DA8"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sz w:val="24"/>
        </w:rPr>
        <w:t>2）授权委托书或法定代表人（单位负责人、自然人本人）身份证明</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3699B51C" w14:textId="77777777" w:rsidR="00544780" w:rsidRDefault="00000000">
      <w:pPr>
        <w:snapToGrid w:val="0"/>
        <w:spacing w:line="360" w:lineRule="auto"/>
        <w:ind w:leftChars="228" w:left="479"/>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proofErr w:type="gramStart"/>
      <w:r>
        <w:rPr>
          <w:rFonts w:ascii="宋体" w:hAnsi="宋体" w:cs="宋体" w:hint="eastAsia"/>
          <w:sz w:val="24"/>
        </w:rPr>
        <w:t>…………………………………………………………………</w:t>
      </w:r>
      <w:proofErr w:type="gramEnd"/>
      <w:r>
        <w:rPr>
          <w:rFonts w:ascii="宋体" w:hAnsi="宋体" w:cs="宋体" w:hint="eastAsia"/>
          <w:sz w:val="24"/>
        </w:rPr>
        <w:t>（页码）</w:t>
      </w:r>
    </w:p>
    <w:p w14:paraId="41C5CF69"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proofErr w:type="gramStart"/>
      <w:r>
        <w:rPr>
          <w:rFonts w:ascii="宋体" w:hAnsi="宋体" w:cs="宋体" w:hint="eastAsia"/>
          <w:sz w:val="24"/>
        </w:rPr>
        <w:t>………………………………………………………………</w:t>
      </w:r>
      <w:proofErr w:type="gramEnd"/>
      <w:r>
        <w:rPr>
          <w:rFonts w:ascii="宋体" w:hAnsi="宋体" w:cs="宋体" w:hint="eastAsia"/>
          <w:sz w:val="24"/>
        </w:rPr>
        <w:t>（页码）</w:t>
      </w:r>
    </w:p>
    <w:p w14:paraId="5CB2B99F" w14:textId="77777777" w:rsidR="00544780" w:rsidRDefault="00000000">
      <w:pPr>
        <w:snapToGrid w:val="0"/>
        <w:spacing w:line="360" w:lineRule="auto"/>
        <w:ind w:leftChars="228" w:left="479"/>
        <w:rPr>
          <w:rFonts w:ascii="宋体" w:hAnsi="宋体" w:cs="宋体" w:hint="eastAsia"/>
          <w:sz w:val="24"/>
        </w:rPr>
      </w:pPr>
      <w:r>
        <w:rPr>
          <w:rFonts w:ascii="宋体" w:hAnsi="宋体" w:cs="宋体" w:hint="eastAsia"/>
          <w:sz w:val="24"/>
        </w:rPr>
        <w:t>（</w:t>
      </w:r>
      <w:r>
        <w:rPr>
          <w:rFonts w:ascii="宋体" w:hAnsi="宋体" w:cs="宋体"/>
          <w:sz w:val="24"/>
        </w:rPr>
        <w:t>5</w:t>
      </w:r>
      <w:r>
        <w:rPr>
          <w:rFonts w:ascii="宋体" w:hAnsi="宋体" w:cs="宋体" w:hint="eastAsia"/>
          <w:sz w:val="24"/>
        </w:rPr>
        <w:t>）评审标准相应的商务技术资料……</w:t>
      </w:r>
      <w:proofErr w:type="gramStart"/>
      <w:r>
        <w:rPr>
          <w:rFonts w:ascii="宋体" w:hAnsi="宋体" w:cs="宋体" w:hint="eastAsia"/>
          <w:sz w:val="24"/>
        </w:rPr>
        <w:t>………………………………………………</w:t>
      </w:r>
      <w:proofErr w:type="gramEnd"/>
      <w:r>
        <w:rPr>
          <w:rFonts w:ascii="宋体" w:hAnsi="宋体" w:cs="宋体" w:hint="eastAsia"/>
          <w:sz w:val="24"/>
        </w:rPr>
        <w:t>（页码）（</w:t>
      </w:r>
      <w:r>
        <w:rPr>
          <w:rFonts w:ascii="宋体" w:hAnsi="宋体" w:cs="宋体"/>
          <w:sz w:val="24"/>
        </w:rPr>
        <w:t>6</w:t>
      </w:r>
      <w:r>
        <w:rPr>
          <w:rFonts w:ascii="宋体" w:hAnsi="宋体" w:cs="宋体" w:hint="eastAsia"/>
          <w:sz w:val="24"/>
        </w:rPr>
        <w:t>）商务技术偏离表……</w:t>
      </w:r>
      <w:proofErr w:type="gramStart"/>
      <w:r>
        <w:rPr>
          <w:rFonts w:ascii="宋体" w:hAnsi="宋体" w:cs="宋体" w:hint="eastAsia"/>
          <w:sz w:val="24"/>
        </w:rPr>
        <w:t>………………………………………………………………</w:t>
      </w:r>
      <w:proofErr w:type="gramEnd"/>
      <w:r>
        <w:rPr>
          <w:rFonts w:ascii="宋体" w:hAnsi="宋体" w:cs="宋体" w:hint="eastAsia"/>
          <w:sz w:val="24"/>
        </w:rPr>
        <w:t>（页码）</w:t>
      </w:r>
    </w:p>
    <w:p w14:paraId="4F87F7BB" w14:textId="77777777" w:rsidR="00544780" w:rsidRDefault="00000000">
      <w:pPr>
        <w:snapToGrid w:val="0"/>
        <w:spacing w:line="360" w:lineRule="auto"/>
        <w:ind w:leftChars="228" w:left="479"/>
        <w:rPr>
          <w:rFonts w:ascii="宋体" w:hAnsi="宋体" w:cs="宋体" w:hint="eastAsia"/>
          <w:sz w:val="24"/>
        </w:rPr>
      </w:pPr>
      <w:r>
        <w:rPr>
          <w:rFonts w:ascii="宋体" w:hAnsi="宋体" w:cs="宋体" w:hint="eastAsia"/>
          <w:sz w:val="24"/>
          <w:lang w:val="zh-CN"/>
        </w:rPr>
        <w:t>（</w:t>
      </w:r>
      <w:r>
        <w:rPr>
          <w:rFonts w:ascii="宋体" w:hAnsi="宋体" w:cs="宋体"/>
          <w:sz w:val="24"/>
        </w:rPr>
        <w:t>7</w:t>
      </w:r>
      <w:r>
        <w:rPr>
          <w:rFonts w:ascii="宋体" w:hAnsi="宋体" w:cs="宋体" w:hint="eastAsia"/>
          <w:sz w:val="24"/>
          <w:lang w:val="zh-CN"/>
        </w:rPr>
        <w:t>）政府采购供应商廉洁自律承诺书</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2E379B26" w14:textId="77777777" w:rsidR="00544780" w:rsidRDefault="00544780">
      <w:pPr>
        <w:snapToGrid w:val="0"/>
        <w:spacing w:line="360" w:lineRule="auto"/>
        <w:ind w:firstLine="482"/>
        <w:jc w:val="center"/>
        <w:rPr>
          <w:rFonts w:ascii="宋体" w:hAnsi="宋体" w:cs="宋体" w:hint="eastAsia"/>
          <w:b/>
          <w:kern w:val="0"/>
          <w:sz w:val="24"/>
          <w:szCs w:val="32"/>
          <w:lang w:val="zh-CN"/>
        </w:rPr>
        <w:sectPr w:rsidR="00544780">
          <w:pgSz w:w="11906" w:h="16838"/>
          <w:pgMar w:top="1440" w:right="1080" w:bottom="1440" w:left="1080" w:header="851" w:footer="992" w:gutter="0"/>
          <w:cols w:space="720"/>
          <w:titlePg/>
          <w:docGrid w:linePitch="312"/>
        </w:sectPr>
      </w:pPr>
    </w:p>
    <w:p w14:paraId="2647CEF5" w14:textId="77777777" w:rsidR="00544780" w:rsidRDefault="00000000">
      <w:pPr>
        <w:snapToGrid w:val="0"/>
        <w:spacing w:line="360" w:lineRule="auto"/>
        <w:ind w:firstLine="640"/>
        <w:jc w:val="center"/>
        <w:outlineLvl w:val="0"/>
        <w:rPr>
          <w:rFonts w:ascii="宋体" w:hAnsi="宋体" w:cs="宋体" w:hint="eastAsia"/>
          <w:b/>
          <w:sz w:val="32"/>
          <w:szCs w:val="20"/>
        </w:rPr>
      </w:pPr>
      <w:r>
        <w:rPr>
          <w:rFonts w:ascii="宋体" w:hAnsi="宋体" w:cs="宋体" w:hint="eastAsia"/>
          <w:b/>
          <w:sz w:val="32"/>
          <w:szCs w:val="20"/>
        </w:rPr>
        <w:t>一、响应函</w:t>
      </w:r>
    </w:p>
    <w:p w14:paraId="2BDB51CA" w14:textId="77777777" w:rsidR="00544780" w:rsidRDefault="00000000">
      <w:pPr>
        <w:snapToGrid w:val="0"/>
        <w:spacing w:line="360" w:lineRule="auto"/>
        <w:rPr>
          <w:rFonts w:ascii="宋体" w:hAnsi="宋体" w:cs="宋体" w:hint="eastAsia"/>
          <w:sz w:val="24"/>
        </w:rPr>
      </w:pPr>
      <w:r>
        <w:rPr>
          <w:rFonts w:ascii="宋体" w:hAnsi="宋体" w:cs="仿宋" w:hint="eastAsia"/>
          <w:sz w:val="24"/>
        </w:rPr>
        <w:t>浙江农林大学、浙江省成套招标代理有限公司：</w:t>
      </w:r>
    </w:p>
    <w:p w14:paraId="17DD827C"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w:t>
      </w:r>
      <w:r>
        <w:rPr>
          <w:rFonts w:ascii="宋体" w:hAnsi="宋体" w:cs="仿宋" w:hint="eastAsia"/>
          <w:sz w:val="24"/>
        </w:rPr>
        <w:t>（项目名称）【项目编号：（采购编号）】</w:t>
      </w:r>
      <w:r>
        <w:rPr>
          <w:rFonts w:ascii="宋体" w:hAnsi="宋体" w:cs="宋体" w:hint="eastAsia"/>
          <w:sz w:val="24"/>
        </w:rPr>
        <w:t>采购的有关活动，并对此项目提交响应文件及报价。为此：</w:t>
      </w:r>
    </w:p>
    <w:p w14:paraId="27E38931"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1、我方承诺响应文件有效期从提交响应文件的截止之日起</w:t>
      </w:r>
      <w:r>
        <w:rPr>
          <w:rFonts w:ascii="宋体" w:hAnsi="宋体" w:cs="宋体" w:hint="eastAsia"/>
          <w:sz w:val="24"/>
          <w:u w:val="single"/>
        </w:rPr>
        <w:t xml:space="preserve"> 90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本响应文件在响应文件有效期满之前均具有约束力。</w:t>
      </w:r>
    </w:p>
    <w:p w14:paraId="5F12F4D7"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2、我方的响应文件包括以下内容：</w:t>
      </w:r>
    </w:p>
    <w:p w14:paraId="7547C65A" w14:textId="77777777" w:rsidR="0054478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5D915A43" w14:textId="77777777" w:rsidR="0054478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2.1.1承诺函；</w:t>
      </w:r>
    </w:p>
    <w:p w14:paraId="2C40A803" w14:textId="77777777" w:rsidR="0054478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2.1.2</w:t>
      </w:r>
      <w:r>
        <w:rPr>
          <w:rFonts w:ascii="宋体" w:hAnsi="宋体" w:cs="宋体" w:hint="eastAsia"/>
          <w:snapToGrid w:val="0"/>
          <w:kern w:val="28"/>
          <w:sz w:val="24"/>
          <w:szCs w:val="20"/>
        </w:rPr>
        <w:t>联合协议（如果有)；</w:t>
      </w:r>
    </w:p>
    <w:p w14:paraId="477A559A" w14:textId="77777777" w:rsidR="0054478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14:paraId="3B32DEF8" w14:textId="77777777" w:rsidR="0054478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14:paraId="29A0AAC2" w14:textId="77777777" w:rsidR="00544780"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13C3A614" w14:textId="77777777" w:rsidR="0054478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2.2.1响应函；</w:t>
      </w:r>
      <w:r>
        <w:rPr>
          <w:rFonts w:ascii="宋体" w:hAnsi="宋体" w:cs="宋体" w:hint="eastAsia"/>
          <w:sz w:val="24"/>
          <w:lang w:val="zh-CN"/>
        </w:rPr>
        <w:t xml:space="preserve"> </w:t>
      </w:r>
    </w:p>
    <w:p w14:paraId="53C6F953" w14:textId="77777777" w:rsidR="0054478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14:paraId="1357B780" w14:textId="77777777" w:rsidR="0054478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14:paraId="272774E1" w14:textId="77777777" w:rsidR="0054478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2FBBAB3D" w14:textId="77777777" w:rsidR="0054478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5</w:t>
      </w:r>
      <w:r>
        <w:rPr>
          <w:rFonts w:ascii="宋体" w:hAnsi="宋体" w:cs="宋体" w:hint="eastAsia"/>
          <w:sz w:val="24"/>
        </w:rPr>
        <w:t>评审标准相应的商务技术资料；</w:t>
      </w:r>
    </w:p>
    <w:p w14:paraId="4DA51249" w14:textId="77777777" w:rsidR="0054478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2.2.6商务技术偏离表；</w:t>
      </w:r>
    </w:p>
    <w:p w14:paraId="50BB4D2A" w14:textId="77777777" w:rsidR="00544780" w:rsidRDefault="00000000">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p>
    <w:p w14:paraId="3C8C2B82" w14:textId="77777777" w:rsidR="0054478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686DFF9A" w14:textId="77777777" w:rsidR="0054478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2.3.1报价单；</w:t>
      </w:r>
    </w:p>
    <w:p w14:paraId="5EF3ADEE" w14:textId="77777777" w:rsidR="0054478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2.3.2已标价工程量清单；</w:t>
      </w:r>
    </w:p>
    <w:p w14:paraId="45646E62" w14:textId="77777777" w:rsidR="0054478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2.3.3中小企业声明函（如果有）。</w:t>
      </w:r>
    </w:p>
    <w:p w14:paraId="38EB8729"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3、我方承诺除商务技术偏离表列出的偏离外，我方响应采购文件的全部要求。对响应文件中材料的真实性、合法性负责。</w:t>
      </w:r>
    </w:p>
    <w:p w14:paraId="3EACF667" w14:textId="77777777" w:rsidR="0054478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4、如我方成交，我方承诺：</w:t>
      </w:r>
    </w:p>
    <w:p w14:paraId="0C75A457" w14:textId="77777777" w:rsidR="0054478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4.1在收到成交通知书后，在成交通知书规定的期限内与你方签订合同； </w:t>
      </w:r>
    </w:p>
    <w:p w14:paraId="182E45B2" w14:textId="77777777" w:rsidR="0054478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14:paraId="423477F5" w14:textId="77777777" w:rsidR="0054478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4.3按照采购文件要求提交履约保证金； </w:t>
      </w:r>
    </w:p>
    <w:p w14:paraId="71EAD7FB" w14:textId="77777777" w:rsidR="0054478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596C9A30" w14:textId="77777777" w:rsidR="0054478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366413C2" w14:textId="77777777" w:rsidR="00544780"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供应商名称（电子签名）：                          </w:t>
      </w:r>
    </w:p>
    <w:p w14:paraId="3856B7AB" w14:textId="77777777" w:rsidR="00544780" w:rsidRDefault="00000000">
      <w:pPr>
        <w:spacing w:line="360" w:lineRule="auto"/>
        <w:ind w:firstLineChars="1500" w:firstLine="3600"/>
        <w:rPr>
          <w:rFonts w:ascii="宋体" w:hAnsi="宋体" w:cs="宋体" w:hint="eastAsia"/>
          <w:sz w:val="24"/>
        </w:rPr>
      </w:pPr>
      <w:r>
        <w:rPr>
          <w:rFonts w:ascii="宋体" w:hAnsi="宋体" w:cs="宋体" w:hint="eastAsia"/>
          <w:sz w:val="24"/>
        </w:rPr>
        <w:t>日期：  年   月   日</w:t>
      </w:r>
    </w:p>
    <w:p w14:paraId="71D0EBD1" w14:textId="77777777" w:rsidR="00544780" w:rsidRDefault="00544780">
      <w:pPr>
        <w:snapToGrid w:val="0"/>
        <w:spacing w:line="360" w:lineRule="auto"/>
        <w:ind w:leftChars="200" w:left="420" w:firstLineChars="1750" w:firstLine="4200"/>
        <w:rPr>
          <w:rFonts w:ascii="宋体" w:hAnsi="宋体" w:cs="宋体" w:hint="eastAsia"/>
          <w:kern w:val="0"/>
          <w:sz w:val="24"/>
          <w:u w:val="single"/>
        </w:rPr>
      </w:pPr>
    </w:p>
    <w:p w14:paraId="76F3A2D0" w14:textId="77777777" w:rsidR="0054478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7BBA095C" w14:textId="77777777" w:rsidR="00544780" w:rsidRDefault="00544780">
      <w:pPr>
        <w:snapToGrid w:val="0"/>
        <w:spacing w:line="360" w:lineRule="auto"/>
        <w:ind w:firstLine="643"/>
        <w:jc w:val="center"/>
        <w:rPr>
          <w:rFonts w:ascii="宋体" w:hAnsi="宋体" w:cs="宋体" w:hint="eastAsia"/>
          <w:b/>
          <w:kern w:val="0"/>
          <w:sz w:val="32"/>
          <w:szCs w:val="32"/>
        </w:rPr>
      </w:pPr>
    </w:p>
    <w:p w14:paraId="2B05FBBE" w14:textId="77777777" w:rsidR="00544780" w:rsidRDefault="00544780">
      <w:pPr>
        <w:snapToGrid w:val="0"/>
        <w:spacing w:line="360" w:lineRule="auto"/>
        <w:rPr>
          <w:rFonts w:ascii="宋体" w:hAnsi="宋体" w:cs="宋体" w:hint="eastAsia"/>
          <w:sz w:val="24"/>
        </w:rPr>
      </w:pPr>
    </w:p>
    <w:p w14:paraId="1F978277" w14:textId="77777777" w:rsidR="00544780" w:rsidRDefault="00544780">
      <w:pPr>
        <w:ind w:firstLine="643"/>
        <w:jc w:val="center"/>
        <w:rPr>
          <w:rFonts w:ascii="宋体" w:hAnsi="宋体" w:cs="宋体" w:hint="eastAsia"/>
          <w:b/>
          <w:kern w:val="0"/>
          <w:sz w:val="32"/>
          <w:szCs w:val="32"/>
        </w:rPr>
      </w:pPr>
    </w:p>
    <w:p w14:paraId="1274CBED" w14:textId="77777777" w:rsidR="00544780" w:rsidRDefault="00544780">
      <w:pPr>
        <w:ind w:firstLine="643"/>
        <w:jc w:val="center"/>
        <w:rPr>
          <w:rFonts w:ascii="宋体" w:hAnsi="宋体" w:cs="宋体" w:hint="eastAsia"/>
          <w:b/>
          <w:kern w:val="0"/>
          <w:sz w:val="32"/>
          <w:szCs w:val="32"/>
        </w:rPr>
        <w:sectPr w:rsidR="00544780">
          <w:pgSz w:w="11906" w:h="16838"/>
          <w:pgMar w:top="1276" w:right="1080" w:bottom="1440" w:left="1080" w:header="851" w:footer="992" w:gutter="0"/>
          <w:cols w:space="720"/>
          <w:titlePg/>
          <w:docGrid w:linePitch="312"/>
        </w:sectPr>
      </w:pPr>
    </w:p>
    <w:p w14:paraId="25BFFB85" w14:textId="77777777" w:rsidR="00544780" w:rsidRDefault="00000000">
      <w:pPr>
        <w:snapToGrid w:val="0"/>
        <w:spacing w:line="360" w:lineRule="auto"/>
        <w:ind w:firstLine="640"/>
        <w:jc w:val="center"/>
        <w:outlineLvl w:val="0"/>
        <w:rPr>
          <w:rFonts w:ascii="宋体" w:hAnsi="宋体" w:cs="宋体" w:hint="eastAsia"/>
          <w:b/>
          <w:sz w:val="32"/>
          <w:szCs w:val="20"/>
        </w:rPr>
      </w:pPr>
      <w:r>
        <w:rPr>
          <w:rFonts w:ascii="宋体" w:hAnsi="宋体" w:cs="宋体" w:hint="eastAsia"/>
          <w:b/>
          <w:sz w:val="32"/>
          <w:szCs w:val="20"/>
        </w:rPr>
        <w:t>二、授权委托书或法定代表人（单位负责人、自然人本人）身份证明</w:t>
      </w:r>
    </w:p>
    <w:p w14:paraId="5120EE8A" w14:textId="77777777" w:rsidR="00544780"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776BFA13" w14:textId="77777777" w:rsidR="00544780" w:rsidRDefault="00000000">
      <w:pPr>
        <w:snapToGrid w:val="0"/>
        <w:ind w:firstLine="643"/>
        <w:jc w:val="center"/>
        <w:rPr>
          <w:rFonts w:ascii="宋体" w:hAnsi="宋体" w:cs="宋体" w:hint="eastAsia"/>
          <w:b/>
          <w:bCs/>
          <w:sz w:val="32"/>
          <w:szCs w:val="32"/>
          <w:lang w:val="zh-CN"/>
        </w:rPr>
      </w:pPr>
      <w:r>
        <w:rPr>
          <w:rFonts w:ascii="宋体" w:hAnsi="宋体" w:cs="宋体" w:hint="eastAsia"/>
          <w:b/>
          <w:bCs/>
          <w:sz w:val="32"/>
          <w:szCs w:val="32"/>
          <w:lang w:val="zh-CN"/>
        </w:rPr>
        <w:t>授权委托书（适用于非联合体</w:t>
      </w:r>
      <w:r>
        <w:rPr>
          <w:rFonts w:ascii="宋体" w:hAnsi="宋体" w:cs="宋体" w:hint="eastAsia"/>
          <w:b/>
          <w:bCs/>
          <w:sz w:val="32"/>
          <w:szCs w:val="32"/>
        </w:rPr>
        <w:t>响应</w:t>
      </w:r>
      <w:r>
        <w:rPr>
          <w:rFonts w:ascii="宋体" w:hAnsi="宋体" w:cs="宋体" w:hint="eastAsia"/>
          <w:b/>
          <w:bCs/>
          <w:sz w:val="32"/>
          <w:szCs w:val="32"/>
          <w:lang w:val="zh-CN"/>
        </w:rPr>
        <w:t>）</w:t>
      </w:r>
    </w:p>
    <w:p w14:paraId="046591DC" w14:textId="77777777" w:rsidR="00544780" w:rsidRDefault="00000000">
      <w:pPr>
        <w:snapToGrid w:val="0"/>
        <w:spacing w:line="360" w:lineRule="auto"/>
        <w:rPr>
          <w:rFonts w:ascii="宋体" w:hAnsi="宋体" w:cs="宋体" w:hint="eastAsia"/>
          <w:kern w:val="0"/>
          <w:sz w:val="24"/>
        </w:rPr>
      </w:pPr>
      <w:r>
        <w:rPr>
          <w:rFonts w:ascii="宋体" w:hAnsi="宋体" w:cs="仿宋" w:hint="eastAsia"/>
          <w:sz w:val="24"/>
        </w:rPr>
        <w:t>浙江农林大学、浙江省成套招标代理有限公司</w:t>
      </w:r>
      <w:r>
        <w:rPr>
          <w:rFonts w:ascii="宋体" w:hAnsi="宋体" w:cs="仿宋" w:hint="eastAsia"/>
          <w:kern w:val="0"/>
          <w:sz w:val="24"/>
          <w:lang w:val="zh-CN"/>
        </w:rPr>
        <w:t>：</w:t>
      </w:r>
    </w:p>
    <w:p w14:paraId="47994837" w14:textId="77777777" w:rsidR="00544780" w:rsidRDefault="00000000">
      <w:pPr>
        <w:snapToGrid w:val="0"/>
        <w:spacing w:line="360" w:lineRule="auto"/>
        <w:ind w:firstLine="482"/>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，所在单位：</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（项目名称）【项目编号：（采购编号）】</w:t>
      </w:r>
      <w:r>
        <w:rPr>
          <w:rFonts w:ascii="宋体" w:hAnsi="宋体" w:cs="宋体" w:hint="eastAsia"/>
          <w:kern w:val="0"/>
          <w:sz w:val="24"/>
          <w:lang w:val="zh-CN"/>
        </w:rPr>
        <w:t>政府采购</w:t>
      </w:r>
      <w:r>
        <w:rPr>
          <w:rFonts w:ascii="宋体" w:hAnsi="宋体" w:cs="宋体" w:hint="eastAsia"/>
          <w:kern w:val="0"/>
          <w:sz w:val="24"/>
        </w:rPr>
        <w:t>响应</w:t>
      </w:r>
      <w:r>
        <w:rPr>
          <w:rFonts w:ascii="宋体" w:hAnsi="宋体" w:cs="宋体" w:hint="eastAsia"/>
          <w:kern w:val="0"/>
          <w:sz w:val="24"/>
          <w:lang w:val="zh-CN"/>
        </w:rPr>
        <w:t>的一切事项，其法律后果由我方承担。</w:t>
      </w:r>
    </w:p>
    <w:p w14:paraId="5E742EA9" w14:textId="77777777" w:rsidR="00544780"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2A2EEA94" w14:textId="77777777" w:rsidR="00544780"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64E9F9CB" w14:textId="77777777" w:rsidR="00544780"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供应商名称(电子签名)：</w:t>
      </w:r>
    </w:p>
    <w:p w14:paraId="7F20CC44" w14:textId="77777777" w:rsidR="00544780"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28493FA5" w14:textId="77777777" w:rsidR="00544780" w:rsidRDefault="00544780">
      <w:pPr>
        <w:snapToGrid w:val="0"/>
        <w:spacing w:line="360" w:lineRule="auto"/>
        <w:rPr>
          <w:rFonts w:ascii="宋体" w:hAnsi="宋体" w:cs="宋体" w:hint="eastAsia"/>
          <w:sz w:val="24"/>
        </w:rPr>
      </w:pPr>
    </w:p>
    <w:p w14:paraId="1D1B68FF" w14:textId="77777777" w:rsidR="00544780" w:rsidRDefault="00544780">
      <w:pPr>
        <w:snapToGrid w:val="0"/>
        <w:spacing w:line="360" w:lineRule="auto"/>
        <w:rPr>
          <w:rFonts w:ascii="宋体" w:hAnsi="宋体" w:cs="宋体" w:hint="eastAsia"/>
          <w:sz w:val="24"/>
        </w:rPr>
      </w:pPr>
    </w:p>
    <w:p w14:paraId="3F97C020" w14:textId="77777777" w:rsidR="00544780" w:rsidRDefault="00544780">
      <w:pPr>
        <w:snapToGrid w:val="0"/>
        <w:spacing w:line="360" w:lineRule="auto"/>
        <w:rPr>
          <w:rFonts w:ascii="宋体" w:hAnsi="宋体" w:cs="宋体" w:hint="eastAsia"/>
          <w:sz w:val="24"/>
        </w:rPr>
      </w:pPr>
    </w:p>
    <w:p w14:paraId="3BB25C06" w14:textId="77777777" w:rsidR="00544780" w:rsidRDefault="00000000">
      <w:pPr>
        <w:snapToGrid w:val="0"/>
        <w:spacing w:line="360" w:lineRule="auto"/>
        <w:ind w:firstLine="640"/>
        <w:jc w:val="center"/>
        <w:outlineLvl w:val="0"/>
        <w:rPr>
          <w:rFonts w:ascii="宋体" w:hAnsi="宋体" w:cs="宋体" w:hint="eastAsia"/>
          <w:b/>
          <w:sz w:val="32"/>
          <w:szCs w:val="20"/>
        </w:rPr>
      </w:pPr>
      <w:r>
        <w:rPr>
          <w:rFonts w:ascii="宋体" w:hAnsi="宋体" w:cs="宋体" w:hint="eastAsia"/>
          <w:b/>
          <w:sz w:val="32"/>
          <w:szCs w:val="20"/>
        </w:rPr>
        <w:t>授权委托书（适用于联合体响应）</w:t>
      </w:r>
    </w:p>
    <w:p w14:paraId="44812833" w14:textId="77777777" w:rsidR="00544780" w:rsidRDefault="00000000">
      <w:pPr>
        <w:snapToGrid w:val="0"/>
        <w:spacing w:line="360" w:lineRule="auto"/>
        <w:rPr>
          <w:rFonts w:ascii="宋体" w:hAnsi="宋体" w:cs="宋体" w:hint="eastAsia"/>
          <w:kern w:val="0"/>
          <w:sz w:val="24"/>
        </w:rPr>
      </w:pPr>
      <w:r>
        <w:rPr>
          <w:rFonts w:ascii="宋体" w:hAnsi="宋体" w:cs="仿宋" w:hint="eastAsia"/>
          <w:sz w:val="24"/>
        </w:rPr>
        <w:t>浙江农林大学、浙江省成套招标代理有限公司</w:t>
      </w:r>
      <w:r>
        <w:rPr>
          <w:rFonts w:ascii="宋体" w:hAnsi="宋体" w:cs="仿宋" w:hint="eastAsia"/>
          <w:kern w:val="0"/>
          <w:sz w:val="24"/>
          <w:lang w:val="zh-CN"/>
        </w:rPr>
        <w:t>：</w:t>
      </w:r>
    </w:p>
    <w:p w14:paraId="29EFF416" w14:textId="77777777" w:rsidR="00544780" w:rsidRDefault="00000000">
      <w:pPr>
        <w:snapToGrid w:val="0"/>
        <w:spacing w:line="360" w:lineRule="auto"/>
        <w:ind w:firstLine="482"/>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仿宋" w:hint="eastAsia"/>
          <w:sz w:val="24"/>
        </w:rPr>
        <w:t>（项目名称）【项目编号：（采购编号）】</w:t>
      </w:r>
      <w:r>
        <w:rPr>
          <w:rFonts w:ascii="宋体" w:hAnsi="宋体" w:cs="宋体" w:hint="eastAsia"/>
          <w:kern w:val="0"/>
          <w:sz w:val="24"/>
          <w:lang w:val="zh-CN"/>
        </w:rPr>
        <w:t>政府采购</w:t>
      </w:r>
      <w:r>
        <w:rPr>
          <w:rFonts w:ascii="宋体" w:hAnsi="宋体" w:cs="宋体" w:hint="eastAsia"/>
          <w:kern w:val="0"/>
          <w:sz w:val="24"/>
        </w:rPr>
        <w:t>响应</w:t>
      </w:r>
      <w:r>
        <w:rPr>
          <w:rFonts w:ascii="宋体" w:hAnsi="宋体" w:cs="宋体" w:hint="eastAsia"/>
          <w:kern w:val="0"/>
          <w:sz w:val="24"/>
          <w:lang w:val="zh-CN"/>
        </w:rPr>
        <w:t>的一切事项，其法律后果由我方承担。</w:t>
      </w:r>
    </w:p>
    <w:p w14:paraId="7573B55F" w14:textId="77777777" w:rsidR="00544780"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7302055B" w14:textId="77777777" w:rsidR="00544780"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2F945A0A" w14:textId="77777777" w:rsidR="00544780" w:rsidRDefault="00544780">
      <w:pPr>
        <w:ind w:firstLine="643"/>
        <w:jc w:val="center"/>
        <w:rPr>
          <w:rFonts w:ascii="宋体" w:hAnsi="宋体" w:cs="宋体" w:hint="eastAsia"/>
          <w:b/>
          <w:kern w:val="0"/>
          <w:sz w:val="32"/>
          <w:szCs w:val="32"/>
        </w:rPr>
      </w:pPr>
    </w:p>
    <w:p w14:paraId="694EED59" w14:textId="77777777" w:rsidR="00544780" w:rsidRDefault="00544780">
      <w:pPr>
        <w:ind w:firstLine="643"/>
        <w:jc w:val="center"/>
        <w:rPr>
          <w:rFonts w:ascii="宋体" w:hAnsi="宋体" w:cs="宋体" w:hint="eastAsia"/>
          <w:b/>
          <w:kern w:val="0"/>
          <w:sz w:val="32"/>
          <w:szCs w:val="32"/>
        </w:rPr>
      </w:pPr>
    </w:p>
    <w:p w14:paraId="13F4669F" w14:textId="77777777" w:rsidR="00544780" w:rsidRDefault="00544780">
      <w:pPr>
        <w:ind w:firstLine="482"/>
        <w:rPr>
          <w:rFonts w:ascii="宋体" w:hAnsi="宋体" w:cs="宋体" w:hint="eastAsia"/>
        </w:rPr>
      </w:pPr>
    </w:p>
    <w:p w14:paraId="22119BD5" w14:textId="77777777" w:rsidR="00544780"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18940B74" w14:textId="77777777" w:rsidR="00544780"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02882927" w14:textId="77777777" w:rsidR="00544780"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3C9F5FA3" w14:textId="77777777" w:rsidR="00544780"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4924B8F9" w14:textId="77777777" w:rsidR="00544780" w:rsidRDefault="00000000">
      <w:pPr>
        <w:snapToGrid w:val="0"/>
        <w:spacing w:line="360" w:lineRule="auto"/>
        <w:ind w:firstLine="640"/>
        <w:jc w:val="center"/>
        <w:outlineLvl w:val="0"/>
        <w:rPr>
          <w:rFonts w:ascii="宋体" w:hAnsi="宋体" w:cs="宋体" w:hint="eastAsia"/>
          <w:b/>
          <w:sz w:val="32"/>
          <w:szCs w:val="20"/>
        </w:rPr>
      </w:pPr>
      <w:r>
        <w:rPr>
          <w:rFonts w:ascii="宋体" w:hAnsi="宋体" w:cs="宋体" w:hint="eastAsia"/>
          <w:b/>
          <w:sz w:val="32"/>
          <w:szCs w:val="20"/>
        </w:rPr>
        <w:t>法定代表人、单位负责人或自然人本人的身份证明（适用于法定代表人、单位负责人或者自然人本人代表供应商参加响应）</w:t>
      </w:r>
    </w:p>
    <w:p w14:paraId="20D90140" w14:textId="77777777" w:rsidR="00544780" w:rsidRDefault="00000000">
      <w:pPr>
        <w:pStyle w:val="00"/>
        <w:spacing w:line="360" w:lineRule="auto"/>
        <w:rPr>
          <w:rFonts w:hAnsi="宋体" w:cs="宋体" w:hint="eastAsia"/>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44780" w14:paraId="4AAD443F" w14:textId="77777777">
        <w:trPr>
          <w:trHeight w:val="4812"/>
          <w:jc w:val="center"/>
        </w:trPr>
        <w:tc>
          <w:tcPr>
            <w:tcW w:w="9207" w:type="dxa"/>
          </w:tcPr>
          <w:p w14:paraId="4011B118" w14:textId="77777777" w:rsidR="00544780"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01C3AC15" w14:textId="77777777" w:rsidR="00544780" w:rsidRDefault="00544780">
            <w:pPr>
              <w:pStyle w:val="00"/>
              <w:adjustRightInd w:val="0"/>
              <w:spacing w:line="360" w:lineRule="auto"/>
              <w:rPr>
                <w:rFonts w:hAnsi="宋体" w:cs="宋体" w:hint="eastAsia"/>
                <w:bCs/>
                <w:sz w:val="24"/>
              </w:rPr>
            </w:pPr>
          </w:p>
        </w:tc>
      </w:tr>
    </w:tbl>
    <w:p w14:paraId="741FFB94" w14:textId="77777777" w:rsidR="00544780" w:rsidRDefault="00000000">
      <w:pPr>
        <w:snapToGrid w:val="0"/>
        <w:spacing w:line="360" w:lineRule="auto"/>
        <w:ind w:firstLine="482"/>
        <w:jc w:val="center"/>
        <w:rPr>
          <w:rFonts w:ascii="宋体" w:hAnsi="宋体" w:cs="宋体" w:hint="eastAsia"/>
          <w:kern w:val="0"/>
          <w:sz w:val="24"/>
          <w:lang w:val="zh-CN"/>
        </w:rPr>
      </w:pPr>
      <w:r>
        <w:rPr>
          <w:rFonts w:ascii="宋体" w:hAnsi="宋体" w:cs="宋体" w:hint="eastAsia"/>
          <w:kern w:val="0"/>
          <w:sz w:val="24"/>
          <w:lang w:val="zh-CN"/>
        </w:rPr>
        <w:t xml:space="preserve">                 </w:t>
      </w:r>
    </w:p>
    <w:p w14:paraId="0A0353AE" w14:textId="77777777" w:rsidR="00544780" w:rsidRDefault="00000000">
      <w:pPr>
        <w:snapToGrid w:val="0"/>
        <w:spacing w:line="360" w:lineRule="auto"/>
        <w:ind w:firstLine="482"/>
        <w:jc w:val="center"/>
        <w:rPr>
          <w:rFonts w:ascii="宋体" w:hAnsi="宋体" w:cs="宋体" w:hint="eastAsia"/>
          <w:kern w:val="0"/>
          <w:sz w:val="24"/>
          <w:lang w:val="zh-CN"/>
        </w:rPr>
      </w:pPr>
      <w:r>
        <w:rPr>
          <w:rFonts w:ascii="宋体" w:hAnsi="宋体" w:cs="宋体" w:hint="eastAsia"/>
          <w:kern w:val="0"/>
          <w:sz w:val="24"/>
          <w:lang w:val="zh-CN"/>
        </w:rPr>
        <w:t xml:space="preserve">                  供应商名称(电子签名)：                              </w:t>
      </w:r>
    </w:p>
    <w:p w14:paraId="3CADF7E1" w14:textId="77777777" w:rsidR="00544780"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790B3905" w14:textId="77777777" w:rsidR="00544780" w:rsidRDefault="00544780">
      <w:pPr>
        <w:ind w:firstLine="643"/>
        <w:jc w:val="center"/>
        <w:rPr>
          <w:rFonts w:ascii="宋体" w:hAnsi="宋体" w:cs="宋体" w:hint="eastAsia"/>
          <w:b/>
          <w:kern w:val="0"/>
          <w:sz w:val="32"/>
          <w:szCs w:val="32"/>
        </w:rPr>
      </w:pPr>
    </w:p>
    <w:p w14:paraId="3E975D31" w14:textId="77777777" w:rsidR="00544780" w:rsidRDefault="00544780">
      <w:pPr>
        <w:ind w:firstLine="643"/>
        <w:jc w:val="center"/>
        <w:rPr>
          <w:rFonts w:ascii="宋体" w:hAnsi="宋体" w:cs="宋体" w:hint="eastAsia"/>
          <w:b/>
          <w:kern w:val="0"/>
          <w:sz w:val="32"/>
          <w:szCs w:val="32"/>
        </w:rPr>
      </w:pPr>
    </w:p>
    <w:p w14:paraId="4FDEFBB0" w14:textId="77777777" w:rsidR="00544780" w:rsidRDefault="00544780">
      <w:pPr>
        <w:ind w:firstLine="643"/>
        <w:jc w:val="center"/>
        <w:rPr>
          <w:rFonts w:ascii="宋体" w:hAnsi="宋体" w:cs="宋体" w:hint="eastAsia"/>
          <w:b/>
          <w:kern w:val="0"/>
          <w:sz w:val="32"/>
          <w:szCs w:val="32"/>
        </w:rPr>
      </w:pPr>
    </w:p>
    <w:p w14:paraId="386A7571" w14:textId="77777777" w:rsidR="00544780" w:rsidRDefault="00544780">
      <w:pPr>
        <w:ind w:firstLine="643"/>
        <w:jc w:val="center"/>
        <w:rPr>
          <w:rFonts w:ascii="宋体" w:hAnsi="宋体" w:cs="宋体" w:hint="eastAsia"/>
          <w:b/>
          <w:kern w:val="0"/>
          <w:sz w:val="32"/>
          <w:szCs w:val="32"/>
        </w:rPr>
      </w:pPr>
    </w:p>
    <w:p w14:paraId="6728361B" w14:textId="77777777" w:rsidR="00544780" w:rsidRDefault="00544780">
      <w:pPr>
        <w:ind w:firstLine="643"/>
        <w:jc w:val="center"/>
        <w:rPr>
          <w:rFonts w:ascii="宋体" w:hAnsi="宋体" w:cs="宋体" w:hint="eastAsia"/>
          <w:b/>
          <w:kern w:val="0"/>
          <w:sz w:val="32"/>
          <w:szCs w:val="32"/>
        </w:rPr>
      </w:pPr>
    </w:p>
    <w:p w14:paraId="0CB0A3A5" w14:textId="77777777" w:rsidR="00544780" w:rsidRDefault="00544780">
      <w:pPr>
        <w:ind w:firstLine="643"/>
        <w:jc w:val="center"/>
        <w:rPr>
          <w:rFonts w:ascii="宋体" w:hAnsi="宋体" w:cs="宋体" w:hint="eastAsia"/>
          <w:b/>
          <w:kern w:val="0"/>
          <w:sz w:val="32"/>
          <w:szCs w:val="32"/>
        </w:rPr>
      </w:pPr>
    </w:p>
    <w:p w14:paraId="6F82B1C0" w14:textId="77777777" w:rsidR="00544780" w:rsidRDefault="00544780">
      <w:pPr>
        <w:ind w:firstLine="643"/>
        <w:jc w:val="center"/>
        <w:rPr>
          <w:rFonts w:ascii="宋体" w:hAnsi="宋体" w:cs="宋体" w:hint="eastAsia"/>
          <w:b/>
          <w:kern w:val="0"/>
          <w:sz w:val="32"/>
          <w:szCs w:val="32"/>
        </w:rPr>
      </w:pPr>
    </w:p>
    <w:p w14:paraId="03EA1787" w14:textId="77777777" w:rsidR="00544780" w:rsidRDefault="00544780">
      <w:pPr>
        <w:ind w:firstLine="643"/>
        <w:jc w:val="center"/>
        <w:rPr>
          <w:rFonts w:ascii="宋体" w:hAnsi="宋体" w:cs="宋体" w:hint="eastAsia"/>
          <w:b/>
          <w:kern w:val="0"/>
          <w:sz w:val="32"/>
          <w:szCs w:val="32"/>
        </w:rPr>
      </w:pPr>
    </w:p>
    <w:p w14:paraId="4695446C" w14:textId="77777777" w:rsidR="00544780" w:rsidRDefault="00544780">
      <w:pPr>
        <w:ind w:firstLine="643"/>
        <w:jc w:val="center"/>
        <w:rPr>
          <w:rFonts w:ascii="宋体" w:hAnsi="宋体" w:cs="宋体" w:hint="eastAsia"/>
          <w:b/>
          <w:kern w:val="0"/>
          <w:sz w:val="32"/>
          <w:szCs w:val="32"/>
        </w:rPr>
      </w:pPr>
    </w:p>
    <w:p w14:paraId="676ECDC8" w14:textId="77777777" w:rsidR="00544780" w:rsidRDefault="00544780">
      <w:pPr>
        <w:ind w:firstLine="643"/>
        <w:jc w:val="center"/>
        <w:rPr>
          <w:rFonts w:ascii="宋体" w:hAnsi="宋体" w:cs="宋体" w:hint="eastAsia"/>
          <w:b/>
          <w:kern w:val="0"/>
          <w:sz w:val="32"/>
          <w:szCs w:val="32"/>
        </w:rPr>
      </w:pPr>
    </w:p>
    <w:p w14:paraId="20D956BD" w14:textId="77777777" w:rsidR="00544780" w:rsidRDefault="00544780">
      <w:pPr>
        <w:snapToGrid w:val="0"/>
        <w:spacing w:line="360" w:lineRule="auto"/>
        <w:ind w:right="480" w:firstLine="643"/>
        <w:rPr>
          <w:rFonts w:ascii="宋体" w:hAnsi="宋体" w:cs="宋体" w:hint="eastAsia"/>
          <w:b/>
          <w:kern w:val="0"/>
          <w:sz w:val="32"/>
          <w:szCs w:val="32"/>
        </w:rPr>
        <w:sectPr w:rsidR="00544780">
          <w:pgSz w:w="11906" w:h="16838"/>
          <w:pgMar w:top="1440" w:right="1080" w:bottom="1440" w:left="1080" w:header="851" w:footer="992" w:gutter="0"/>
          <w:cols w:space="720"/>
          <w:titlePg/>
          <w:docGrid w:linePitch="312"/>
        </w:sectPr>
      </w:pPr>
    </w:p>
    <w:p w14:paraId="4CE14569" w14:textId="77777777" w:rsidR="00544780" w:rsidRDefault="00000000">
      <w:pPr>
        <w:snapToGrid w:val="0"/>
        <w:spacing w:line="360" w:lineRule="auto"/>
        <w:ind w:firstLine="640"/>
        <w:jc w:val="center"/>
        <w:outlineLvl w:val="0"/>
        <w:rPr>
          <w:rFonts w:ascii="宋体" w:hAnsi="宋体" w:cs="宋体" w:hint="eastAsia"/>
          <w:b/>
          <w:sz w:val="32"/>
          <w:szCs w:val="20"/>
        </w:rPr>
      </w:pPr>
      <w:r>
        <w:rPr>
          <w:rFonts w:ascii="宋体" w:hAnsi="宋体" w:cs="宋体" w:hint="eastAsia"/>
          <w:b/>
          <w:sz w:val="32"/>
          <w:szCs w:val="20"/>
        </w:rPr>
        <w:t>三、分包意向协议</w:t>
      </w:r>
    </w:p>
    <w:p w14:paraId="7930A22F" w14:textId="77777777" w:rsidR="00544780" w:rsidRDefault="00000000">
      <w:pPr>
        <w:widowControl/>
        <w:spacing w:line="360" w:lineRule="auto"/>
        <w:ind w:firstLineChars="50" w:firstLine="120"/>
        <w:jc w:val="left"/>
        <w:rPr>
          <w:rFonts w:ascii="宋体" w:hAnsi="宋体" w:cs="宋体" w:hint="eastAsia"/>
          <w:sz w:val="24"/>
        </w:rPr>
      </w:pPr>
      <w:bookmarkStart w:id="404" w:name="_Hlk101169080"/>
      <w:r>
        <w:rPr>
          <w:rFonts w:ascii="宋体" w:hAnsi="宋体" w:cs="宋体" w:hint="eastAsia"/>
          <w:sz w:val="24"/>
        </w:rPr>
        <w:t>[</w:t>
      </w:r>
      <w:r>
        <w:rPr>
          <w:rFonts w:ascii="宋体" w:hAnsi="宋体" w:cs="宋体" w:hint="eastAsia"/>
          <w:b/>
          <w:sz w:val="24"/>
        </w:rPr>
        <w:t>成交后以分包方式履行合同的，提供分包意向协议(附件6</w:t>
      </w:r>
      <w:r>
        <w:rPr>
          <w:rFonts w:ascii="宋体" w:hAnsi="宋体" w:cs="宋体"/>
          <w:b/>
          <w:sz w:val="24"/>
        </w:rPr>
        <w:t>)</w:t>
      </w:r>
      <w:r>
        <w:rPr>
          <w:rFonts w:ascii="宋体" w:hAnsi="宋体" w:cs="宋体" w:hint="eastAsia"/>
          <w:b/>
          <w:sz w:val="24"/>
        </w:rPr>
        <w:t>；采购人不同意分包或者供应</w:t>
      </w:r>
      <w:proofErr w:type="gramStart"/>
      <w:r>
        <w:rPr>
          <w:rFonts w:ascii="宋体" w:hAnsi="宋体" w:cs="宋体" w:hint="eastAsia"/>
          <w:b/>
          <w:sz w:val="24"/>
        </w:rPr>
        <w:t>商成交</w:t>
      </w:r>
      <w:proofErr w:type="gramEnd"/>
      <w:r>
        <w:rPr>
          <w:rFonts w:ascii="宋体" w:hAnsi="宋体" w:cs="宋体" w:hint="eastAsia"/>
          <w:b/>
          <w:sz w:val="24"/>
        </w:rPr>
        <w:t>后不以分包方式履行合同的，则不需要提供。</w:t>
      </w:r>
      <w:r>
        <w:rPr>
          <w:rFonts w:ascii="宋体" w:hAnsi="宋体" w:cs="宋体" w:hint="eastAsia"/>
          <w:sz w:val="24"/>
        </w:rPr>
        <w:t>]</w:t>
      </w:r>
    </w:p>
    <w:bookmarkEnd w:id="404"/>
    <w:p w14:paraId="59CAEB7F" w14:textId="77777777" w:rsidR="00544780" w:rsidRDefault="00544780">
      <w:pPr>
        <w:ind w:firstLine="422"/>
        <w:rPr>
          <w:rFonts w:ascii="宋体" w:hAnsi="宋体" w:hint="eastAsia"/>
        </w:rPr>
      </w:pPr>
    </w:p>
    <w:p w14:paraId="58B93BE1" w14:textId="77777777" w:rsidR="00544780" w:rsidRDefault="00544780">
      <w:pPr>
        <w:ind w:firstLine="482"/>
        <w:rPr>
          <w:rFonts w:ascii="宋体" w:hAnsi="宋体" w:hint="eastAsia"/>
        </w:rPr>
      </w:pPr>
    </w:p>
    <w:p w14:paraId="553B1149" w14:textId="77777777" w:rsidR="00544780" w:rsidRDefault="00544780">
      <w:pPr>
        <w:ind w:firstLine="482"/>
        <w:rPr>
          <w:rFonts w:ascii="宋体" w:hAnsi="宋体" w:hint="eastAsia"/>
        </w:rPr>
      </w:pPr>
    </w:p>
    <w:p w14:paraId="56130299" w14:textId="77777777" w:rsidR="00544780" w:rsidRDefault="00544780">
      <w:pPr>
        <w:ind w:firstLine="482"/>
        <w:rPr>
          <w:rFonts w:ascii="宋体" w:hAnsi="宋体" w:hint="eastAsia"/>
        </w:rPr>
      </w:pPr>
    </w:p>
    <w:p w14:paraId="325782B2" w14:textId="77777777" w:rsidR="00544780" w:rsidRDefault="00544780">
      <w:pPr>
        <w:ind w:firstLine="482"/>
        <w:rPr>
          <w:rFonts w:ascii="宋体" w:hAnsi="宋体" w:hint="eastAsia"/>
        </w:rPr>
      </w:pPr>
    </w:p>
    <w:p w14:paraId="623DBBB5" w14:textId="77777777" w:rsidR="00544780" w:rsidRDefault="00544780">
      <w:pPr>
        <w:ind w:firstLine="482"/>
        <w:rPr>
          <w:rFonts w:ascii="宋体" w:hAnsi="宋体" w:hint="eastAsia"/>
        </w:rPr>
      </w:pPr>
    </w:p>
    <w:p w14:paraId="7556EECF" w14:textId="77777777" w:rsidR="00544780" w:rsidRDefault="00000000">
      <w:pPr>
        <w:snapToGrid w:val="0"/>
        <w:spacing w:line="360" w:lineRule="auto"/>
        <w:ind w:firstLine="640"/>
        <w:jc w:val="center"/>
        <w:outlineLvl w:val="0"/>
        <w:rPr>
          <w:rFonts w:ascii="宋体" w:hAnsi="宋体" w:cs="宋体" w:hint="eastAsia"/>
          <w:b/>
          <w:sz w:val="32"/>
          <w:szCs w:val="20"/>
        </w:rPr>
      </w:pPr>
      <w:r>
        <w:rPr>
          <w:rFonts w:ascii="宋体" w:hAnsi="宋体" w:cs="宋体" w:hint="eastAsia"/>
          <w:b/>
          <w:sz w:val="32"/>
          <w:szCs w:val="20"/>
        </w:rPr>
        <w:t>四、符合性审查资料</w:t>
      </w:r>
    </w:p>
    <w:p w14:paraId="23147629" w14:textId="77777777" w:rsidR="00544780" w:rsidRDefault="00544780">
      <w:pPr>
        <w:ind w:firstLine="643"/>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544780" w14:paraId="7C99E770" w14:textId="77777777">
        <w:trPr>
          <w:trHeight w:val="882"/>
        </w:trPr>
        <w:tc>
          <w:tcPr>
            <w:tcW w:w="646" w:type="dxa"/>
            <w:vAlign w:val="center"/>
          </w:tcPr>
          <w:p w14:paraId="6305B937" w14:textId="77777777" w:rsidR="00544780" w:rsidRDefault="00000000">
            <w:pPr>
              <w:snapToGrid w:val="0"/>
              <w:spacing w:line="240" w:lineRule="atLeast"/>
              <w:ind w:firstLine="482"/>
              <w:jc w:val="center"/>
              <w:rPr>
                <w:rFonts w:ascii="宋体" w:hAnsi="宋体" w:cs="宋体" w:hint="eastAsia"/>
                <w:b/>
                <w:sz w:val="24"/>
              </w:rPr>
            </w:pPr>
            <w:r>
              <w:rPr>
                <w:rFonts w:ascii="宋体" w:hAnsi="宋体" w:cs="宋体" w:hint="eastAsia"/>
                <w:b/>
                <w:sz w:val="24"/>
              </w:rPr>
              <w:t>序号</w:t>
            </w:r>
          </w:p>
        </w:tc>
        <w:tc>
          <w:tcPr>
            <w:tcW w:w="4991" w:type="dxa"/>
            <w:vAlign w:val="center"/>
          </w:tcPr>
          <w:p w14:paraId="6D9F6744" w14:textId="77777777" w:rsidR="00544780" w:rsidRDefault="00000000">
            <w:pPr>
              <w:snapToGrid w:val="0"/>
              <w:spacing w:line="240" w:lineRule="atLeast"/>
              <w:ind w:firstLine="482"/>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17499850" w14:textId="77777777" w:rsidR="00544780" w:rsidRDefault="00000000">
            <w:pPr>
              <w:snapToGrid w:val="0"/>
              <w:spacing w:line="240" w:lineRule="atLeast"/>
              <w:ind w:firstLine="482"/>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7D64EB3B" w14:textId="77777777" w:rsidR="00544780" w:rsidRDefault="00000000">
            <w:pPr>
              <w:snapToGrid w:val="0"/>
              <w:spacing w:line="240" w:lineRule="atLeast"/>
              <w:ind w:firstLine="482"/>
              <w:jc w:val="center"/>
              <w:rPr>
                <w:rFonts w:ascii="宋体" w:hAnsi="宋体" w:cs="宋体" w:hint="eastAsia"/>
                <w:b/>
                <w:sz w:val="24"/>
              </w:rPr>
            </w:pPr>
            <w:r>
              <w:rPr>
                <w:rFonts w:ascii="宋体" w:hAnsi="宋体" w:cs="宋体" w:hint="eastAsia"/>
                <w:b/>
                <w:sz w:val="24"/>
              </w:rPr>
              <w:t>响应文件中的</w:t>
            </w:r>
          </w:p>
          <w:p w14:paraId="23A14327" w14:textId="77777777" w:rsidR="00544780" w:rsidRDefault="00000000">
            <w:pPr>
              <w:snapToGrid w:val="0"/>
              <w:spacing w:line="240" w:lineRule="atLeast"/>
              <w:ind w:firstLine="482"/>
              <w:jc w:val="center"/>
              <w:rPr>
                <w:rFonts w:ascii="宋体" w:hAnsi="宋体" w:cs="宋体" w:hint="eastAsia"/>
                <w:b/>
                <w:sz w:val="24"/>
              </w:rPr>
            </w:pPr>
            <w:r>
              <w:rPr>
                <w:rFonts w:ascii="宋体" w:hAnsi="宋体" w:cs="宋体" w:hint="eastAsia"/>
                <w:b/>
                <w:sz w:val="24"/>
              </w:rPr>
              <w:t>页码位置</w:t>
            </w:r>
          </w:p>
        </w:tc>
      </w:tr>
      <w:tr w:rsidR="00544780" w14:paraId="6D2AF2FB" w14:textId="77777777">
        <w:trPr>
          <w:trHeight w:val="860"/>
        </w:trPr>
        <w:tc>
          <w:tcPr>
            <w:tcW w:w="646" w:type="dxa"/>
            <w:vAlign w:val="center"/>
          </w:tcPr>
          <w:p w14:paraId="37509D56" w14:textId="77777777" w:rsidR="00544780" w:rsidRDefault="00000000">
            <w:pPr>
              <w:rPr>
                <w:rFonts w:ascii="宋体" w:hAnsi="宋体" w:cs="宋体" w:hint="eastAsia"/>
                <w:sz w:val="24"/>
              </w:rPr>
            </w:pPr>
            <w:r>
              <w:rPr>
                <w:rFonts w:ascii="宋体" w:hAnsi="宋体" w:cs="宋体" w:hint="eastAsia"/>
                <w:sz w:val="24"/>
              </w:rPr>
              <w:t>1</w:t>
            </w:r>
          </w:p>
        </w:tc>
        <w:tc>
          <w:tcPr>
            <w:tcW w:w="4991" w:type="dxa"/>
            <w:vAlign w:val="center"/>
          </w:tcPr>
          <w:p w14:paraId="2AB0CA94" w14:textId="77777777" w:rsidR="00544780" w:rsidRDefault="00000000">
            <w:pPr>
              <w:spacing w:line="360" w:lineRule="auto"/>
              <w:rPr>
                <w:rFonts w:ascii="宋体" w:hAnsi="宋体" w:cs="宋体" w:hint="eastAsia"/>
                <w:sz w:val="24"/>
              </w:rPr>
            </w:pPr>
            <w:r>
              <w:rPr>
                <w:rFonts w:ascii="宋体" w:hAnsi="宋体" w:cs="宋体" w:hint="eastAsia"/>
                <w:sz w:val="24"/>
              </w:rPr>
              <w:t>响应文件按照采购文件要求签署、盖章。</w:t>
            </w:r>
          </w:p>
        </w:tc>
        <w:tc>
          <w:tcPr>
            <w:tcW w:w="2551" w:type="dxa"/>
            <w:vAlign w:val="center"/>
          </w:tcPr>
          <w:p w14:paraId="5B585D8A" w14:textId="77777777" w:rsidR="00544780" w:rsidRDefault="00000000">
            <w:pPr>
              <w:rPr>
                <w:rFonts w:ascii="宋体" w:hAnsi="宋体" w:cs="宋体" w:hint="eastAsia"/>
                <w:sz w:val="24"/>
              </w:rPr>
            </w:pPr>
            <w:r>
              <w:rPr>
                <w:rFonts w:ascii="宋体" w:hAnsi="宋体" w:cs="宋体" w:hint="eastAsia"/>
                <w:sz w:val="24"/>
              </w:rPr>
              <w:t>需要使用电子签名或者签字盖章的响应文件的组成部分</w:t>
            </w:r>
          </w:p>
        </w:tc>
        <w:tc>
          <w:tcPr>
            <w:tcW w:w="1418" w:type="dxa"/>
            <w:vAlign w:val="center"/>
          </w:tcPr>
          <w:p w14:paraId="680965CD" w14:textId="77777777" w:rsidR="00544780" w:rsidRDefault="00000000">
            <w:pPr>
              <w:rPr>
                <w:rFonts w:ascii="宋体" w:hAnsi="宋体" w:cs="宋体" w:hint="eastAsia"/>
                <w:sz w:val="24"/>
              </w:rPr>
            </w:pPr>
            <w:r>
              <w:rPr>
                <w:rFonts w:ascii="宋体" w:hAnsi="宋体" w:cs="宋体" w:hint="eastAsia"/>
                <w:sz w:val="24"/>
              </w:rPr>
              <w:t>见响应文件</w:t>
            </w:r>
          </w:p>
          <w:p w14:paraId="4B934E2D" w14:textId="77777777" w:rsidR="00544780"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544780" w14:paraId="6479D756" w14:textId="77777777">
        <w:trPr>
          <w:trHeight w:val="860"/>
        </w:trPr>
        <w:tc>
          <w:tcPr>
            <w:tcW w:w="646" w:type="dxa"/>
            <w:vAlign w:val="center"/>
          </w:tcPr>
          <w:p w14:paraId="23B870D6" w14:textId="77777777" w:rsidR="00544780" w:rsidRDefault="00000000">
            <w:pPr>
              <w:spacing w:line="360" w:lineRule="auto"/>
              <w:rPr>
                <w:rFonts w:ascii="宋体" w:hAnsi="宋体" w:cs="宋体" w:hint="eastAsia"/>
                <w:sz w:val="24"/>
              </w:rPr>
            </w:pPr>
            <w:r>
              <w:rPr>
                <w:rFonts w:ascii="宋体" w:hAnsi="宋体" w:cs="宋体" w:hint="eastAsia"/>
                <w:sz w:val="24"/>
              </w:rPr>
              <w:t>2</w:t>
            </w:r>
          </w:p>
        </w:tc>
        <w:tc>
          <w:tcPr>
            <w:tcW w:w="4991" w:type="dxa"/>
            <w:vAlign w:val="center"/>
          </w:tcPr>
          <w:p w14:paraId="75CD79B6" w14:textId="77777777" w:rsidR="00544780" w:rsidRDefault="00000000">
            <w:pPr>
              <w:spacing w:line="360" w:lineRule="auto"/>
              <w:rPr>
                <w:rFonts w:ascii="宋体" w:hAnsi="宋体" w:cs="宋体" w:hint="eastAsia"/>
                <w:sz w:val="24"/>
              </w:rPr>
            </w:pPr>
            <w:r>
              <w:rPr>
                <w:rFonts w:ascii="宋体" w:hAnsi="宋体" w:cs="宋体" w:hint="eastAsia"/>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C32F41" w14:textId="77777777" w:rsidR="00544780" w:rsidRDefault="00000000">
            <w:pPr>
              <w:rPr>
                <w:rFonts w:ascii="宋体" w:hAnsi="宋体" w:cs="宋体" w:hint="eastAsia"/>
                <w:sz w:val="24"/>
              </w:rPr>
            </w:pPr>
            <w:r>
              <w:rPr>
                <w:rFonts w:ascii="宋体" w:hAnsi="宋体" w:cs="宋体" w:hint="eastAsia"/>
                <w:sz w:val="24"/>
              </w:rPr>
              <w:t>节能产品认证证书（本项目拟采购的产品不属于政府强制采购的节能产品品目清单范围的，无需提供）</w:t>
            </w:r>
          </w:p>
        </w:tc>
        <w:tc>
          <w:tcPr>
            <w:tcW w:w="1418" w:type="dxa"/>
            <w:vAlign w:val="center"/>
          </w:tcPr>
          <w:p w14:paraId="68F8BF6E" w14:textId="77777777" w:rsidR="00544780" w:rsidRDefault="00000000">
            <w:pPr>
              <w:rPr>
                <w:rFonts w:ascii="宋体" w:hAnsi="宋体" w:cs="宋体" w:hint="eastAsia"/>
                <w:sz w:val="24"/>
              </w:rPr>
            </w:pPr>
            <w:r>
              <w:rPr>
                <w:rFonts w:ascii="宋体" w:hAnsi="宋体" w:cs="宋体" w:hint="eastAsia"/>
                <w:sz w:val="24"/>
              </w:rPr>
              <w:t>见响应文件</w:t>
            </w:r>
          </w:p>
          <w:p w14:paraId="29D4D19A" w14:textId="77777777" w:rsidR="00544780" w:rsidRDefault="00000000">
            <w:pPr>
              <w:pStyle w:val="2"/>
              <w:ind w:firstLine="482"/>
              <w:rPr>
                <w:rFonts w:hint="eastAsia"/>
              </w:rPr>
            </w:pPr>
            <w:r>
              <w:rPr>
                <w:rFonts w:hint="eastAsia"/>
              </w:rPr>
              <w:t>第</w:t>
            </w:r>
            <w:r>
              <w:rPr>
                <w:rFonts w:hint="eastAsia"/>
                <w:u w:val="single"/>
              </w:rPr>
              <w:t xml:space="preserve">  </w:t>
            </w:r>
            <w:r>
              <w:rPr>
                <w:rFonts w:hint="eastAsia"/>
              </w:rPr>
              <w:t>页</w:t>
            </w:r>
          </w:p>
        </w:tc>
      </w:tr>
      <w:tr w:rsidR="00544780" w14:paraId="1A151765" w14:textId="77777777">
        <w:trPr>
          <w:trHeight w:val="860"/>
        </w:trPr>
        <w:tc>
          <w:tcPr>
            <w:tcW w:w="646" w:type="dxa"/>
            <w:vAlign w:val="center"/>
          </w:tcPr>
          <w:p w14:paraId="3146E8A4" w14:textId="77777777" w:rsidR="00544780" w:rsidRDefault="00000000">
            <w:pPr>
              <w:rPr>
                <w:rFonts w:ascii="宋体" w:hAnsi="宋体" w:cs="宋体" w:hint="eastAsia"/>
                <w:sz w:val="24"/>
              </w:rPr>
            </w:pPr>
            <w:r>
              <w:rPr>
                <w:rFonts w:ascii="宋体" w:hAnsi="宋体" w:cs="宋体" w:hint="eastAsia"/>
                <w:sz w:val="24"/>
              </w:rPr>
              <w:t>3</w:t>
            </w:r>
          </w:p>
        </w:tc>
        <w:tc>
          <w:tcPr>
            <w:tcW w:w="4991" w:type="dxa"/>
            <w:vAlign w:val="center"/>
          </w:tcPr>
          <w:p w14:paraId="0857B2B9" w14:textId="77777777" w:rsidR="00544780" w:rsidRDefault="00000000">
            <w:pPr>
              <w:spacing w:line="360" w:lineRule="auto"/>
              <w:rPr>
                <w:rFonts w:ascii="宋体" w:hAnsi="宋体" w:cs="宋体" w:hint="eastAsia"/>
                <w:sz w:val="24"/>
              </w:rPr>
            </w:pPr>
            <w:r>
              <w:rPr>
                <w:rFonts w:ascii="宋体" w:hAnsi="宋体" w:cs="宋体" w:hint="eastAsia"/>
                <w:sz w:val="24"/>
              </w:rPr>
              <w:t>响应文件中承诺的响应文件有效期不少于采购文件中载明的响应文件有效期。</w:t>
            </w:r>
          </w:p>
        </w:tc>
        <w:tc>
          <w:tcPr>
            <w:tcW w:w="2551" w:type="dxa"/>
            <w:vAlign w:val="center"/>
          </w:tcPr>
          <w:p w14:paraId="27702033" w14:textId="77777777" w:rsidR="00544780" w:rsidRDefault="00000000">
            <w:pPr>
              <w:rPr>
                <w:rFonts w:ascii="宋体" w:hAnsi="宋体" w:cs="宋体" w:hint="eastAsia"/>
                <w:sz w:val="24"/>
              </w:rPr>
            </w:pPr>
            <w:r>
              <w:rPr>
                <w:rFonts w:ascii="宋体" w:hAnsi="宋体" w:cs="宋体" w:hint="eastAsia"/>
                <w:sz w:val="24"/>
              </w:rPr>
              <w:t>响应函</w:t>
            </w:r>
          </w:p>
        </w:tc>
        <w:tc>
          <w:tcPr>
            <w:tcW w:w="1418" w:type="dxa"/>
            <w:vAlign w:val="center"/>
          </w:tcPr>
          <w:p w14:paraId="139018D3" w14:textId="77777777" w:rsidR="00544780" w:rsidRDefault="00000000">
            <w:pPr>
              <w:rPr>
                <w:rFonts w:ascii="宋体" w:hAnsi="宋体" w:cs="宋体" w:hint="eastAsia"/>
              </w:rPr>
            </w:pPr>
            <w:r>
              <w:rPr>
                <w:rFonts w:ascii="宋体" w:hAnsi="宋体" w:cs="宋体" w:hint="eastAsia"/>
                <w:sz w:val="24"/>
              </w:rPr>
              <w:t>见响应文件第</w:t>
            </w:r>
            <w:r>
              <w:rPr>
                <w:rFonts w:ascii="宋体" w:hAnsi="宋体" w:cs="宋体" w:hint="eastAsia"/>
                <w:sz w:val="24"/>
                <w:u w:val="single"/>
              </w:rPr>
              <w:t xml:space="preserve">  </w:t>
            </w:r>
            <w:r>
              <w:rPr>
                <w:rFonts w:ascii="宋体" w:hAnsi="宋体" w:cs="宋体" w:hint="eastAsia"/>
                <w:sz w:val="24"/>
              </w:rPr>
              <w:t>页</w:t>
            </w:r>
          </w:p>
        </w:tc>
      </w:tr>
      <w:tr w:rsidR="00544780" w14:paraId="4868D3FF" w14:textId="77777777">
        <w:trPr>
          <w:trHeight w:val="860"/>
        </w:trPr>
        <w:tc>
          <w:tcPr>
            <w:tcW w:w="646" w:type="dxa"/>
            <w:vAlign w:val="center"/>
          </w:tcPr>
          <w:p w14:paraId="362F2EC5" w14:textId="77777777" w:rsidR="00544780" w:rsidRDefault="00000000">
            <w:pPr>
              <w:rPr>
                <w:rFonts w:ascii="宋体" w:hAnsi="宋体" w:cs="宋体" w:hint="eastAsia"/>
                <w:sz w:val="24"/>
              </w:rPr>
            </w:pPr>
            <w:r>
              <w:rPr>
                <w:rFonts w:ascii="宋体" w:hAnsi="宋体" w:cs="宋体" w:hint="eastAsia"/>
                <w:sz w:val="24"/>
              </w:rPr>
              <w:t>4</w:t>
            </w:r>
          </w:p>
        </w:tc>
        <w:tc>
          <w:tcPr>
            <w:tcW w:w="4991" w:type="dxa"/>
            <w:vAlign w:val="center"/>
          </w:tcPr>
          <w:p w14:paraId="4B22146E" w14:textId="77777777" w:rsidR="00544780" w:rsidRDefault="00000000">
            <w:pPr>
              <w:spacing w:line="360" w:lineRule="auto"/>
              <w:rPr>
                <w:rFonts w:ascii="宋体" w:hAnsi="宋体" w:cs="宋体" w:hint="eastAsia"/>
                <w:sz w:val="24"/>
              </w:rPr>
            </w:pPr>
            <w:r>
              <w:rPr>
                <w:rFonts w:ascii="宋体" w:hAnsi="宋体" w:cs="宋体" w:hint="eastAsia"/>
                <w:sz w:val="24"/>
              </w:rPr>
              <w:t>响应文件满足采购文件的其它实质性要求。</w:t>
            </w:r>
          </w:p>
        </w:tc>
        <w:tc>
          <w:tcPr>
            <w:tcW w:w="2551" w:type="dxa"/>
            <w:vAlign w:val="center"/>
          </w:tcPr>
          <w:p w14:paraId="7576AA22" w14:textId="77777777" w:rsidR="00544780" w:rsidRDefault="00000000">
            <w:pPr>
              <w:rPr>
                <w:rFonts w:ascii="宋体" w:hAnsi="宋体" w:cs="宋体" w:hint="eastAsia"/>
                <w:sz w:val="24"/>
              </w:rPr>
            </w:pPr>
            <w:r>
              <w:rPr>
                <w:rFonts w:ascii="宋体" w:hAnsi="宋体" w:cs="宋体" w:hint="eastAsia"/>
                <w:kern w:val="0"/>
                <w:sz w:val="24"/>
              </w:rPr>
              <w:t>采购文件其它实质性要求相应的材料（“▲” 系指实质性要求条款，采购文件无其它实质性要求的，无需提供）</w:t>
            </w:r>
          </w:p>
        </w:tc>
        <w:tc>
          <w:tcPr>
            <w:tcW w:w="1418" w:type="dxa"/>
            <w:vAlign w:val="center"/>
          </w:tcPr>
          <w:p w14:paraId="6469C2F3" w14:textId="77777777" w:rsidR="00544780" w:rsidRDefault="00000000">
            <w:pPr>
              <w:rPr>
                <w:rFonts w:ascii="宋体" w:hAnsi="宋体" w:cs="宋体" w:hint="eastAsia"/>
              </w:rPr>
            </w:pPr>
            <w:r>
              <w:rPr>
                <w:rFonts w:ascii="宋体" w:hAnsi="宋体" w:cs="宋体" w:hint="eastAsia"/>
                <w:sz w:val="24"/>
              </w:rPr>
              <w:t>见响应文件第</w:t>
            </w:r>
            <w:r>
              <w:rPr>
                <w:rFonts w:ascii="宋体" w:hAnsi="宋体" w:cs="宋体" w:hint="eastAsia"/>
                <w:sz w:val="24"/>
                <w:u w:val="single"/>
              </w:rPr>
              <w:t xml:space="preserve">  </w:t>
            </w:r>
            <w:r>
              <w:rPr>
                <w:rFonts w:ascii="宋体" w:hAnsi="宋体" w:cs="宋体" w:hint="eastAsia"/>
                <w:sz w:val="24"/>
              </w:rPr>
              <w:t>页</w:t>
            </w:r>
          </w:p>
        </w:tc>
      </w:tr>
    </w:tbl>
    <w:p w14:paraId="7899B0CE" w14:textId="77777777" w:rsidR="0054478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3B20C081" w14:textId="77777777" w:rsidR="00544780" w:rsidRDefault="00544780">
      <w:pPr>
        <w:ind w:firstLine="643"/>
        <w:jc w:val="center"/>
        <w:rPr>
          <w:rFonts w:ascii="宋体" w:hAnsi="宋体" w:cs="宋体" w:hint="eastAsia"/>
          <w:b/>
          <w:kern w:val="0"/>
          <w:sz w:val="32"/>
          <w:szCs w:val="32"/>
        </w:rPr>
      </w:pPr>
    </w:p>
    <w:p w14:paraId="7285DD77" w14:textId="77777777" w:rsidR="00544780" w:rsidRDefault="00000000">
      <w:pPr>
        <w:ind w:firstLine="643"/>
        <w:jc w:val="center"/>
        <w:rPr>
          <w:rFonts w:ascii="宋体" w:hAnsi="宋体" w:cs="宋体" w:hint="eastAsia"/>
          <w:b/>
          <w:kern w:val="0"/>
          <w:sz w:val="32"/>
          <w:szCs w:val="32"/>
        </w:rPr>
      </w:pPr>
      <w:r>
        <w:rPr>
          <w:rFonts w:ascii="宋体" w:hAnsi="宋体" w:cs="宋体" w:hint="eastAsia"/>
          <w:b/>
          <w:kern w:val="0"/>
          <w:sz w:val="32"/>
          <w:szCs w:val="32"/>
        </w:rPr>
        <w:t xml:space="preserve">            </w:t>
      </w:r>
    </w:p>
    <w:p w14:paraId="148E1ECF" w14:textId="77777777" w:rsidR="00544780" w:rsidRDefault="00544780">
      <w:pPr>
        <w:ind w:firstLine="643"/>
        <w:jc w:val="center"/>
        <w:rPr>
          <w:rFonts w:ascii="宋体" w:hAnsi="宋体" w:cs="宋体" w:hint="eastAsia"/>
          <w:b/>
          <w:kern w:val="0"/>
          <w:sz w:val="32"/>
          <w:szCs w:val="32"/>
        </w:rPr>
      </w:pPr>
    </w:p>
    <w:p w14:paraId="2B40B95A" w14:textId="77777777" w:rsidR="00544780" w:rsidRDefault="00544780">
      <w:pPr>
        <w:ind w:firstLine="643"/>
        <w:jc w:val="center"/>
        <w:rPr>
          <w:rFonts w:ascii="宋体" w:hAnsi="宋体" w:cs="宋体" w:hint="eastAsia"/>
          <w:b/>
          <w:kern w:val="0"/>
          <w:sz w:val="32"/>
          <w:szCs w:val="32"/>
        </w:rPr>
      </w:pPr>
    </w:p>
    <w:p w14:paraId="6D13767A" w14:textId="77777777" w:rsidR="00544780" w:rsidRDefault="00544780">
      <w:pPr>
        <w:ind w:firstLine="643"/>
        <w:jc w:val="center"/>
        <w:rPr>
          <w:rFonts w:ascii="宋体" w:hAnsi="宋体" w:cs="宋体" w:hint="eastAsia"/>
          <w:b/>
          <w:kern w:val="0"/>
          <w:sz w:val="32"/>
          <w:szCs w:val="32"/>
        </w:rPr>
      </w:pPr>
    </w:p>
    <w:p w14:paraId="1EB51CC9" w14:textId="77777777" w:rsidR="00544780" w:rsidRDefault="00544780">
      <w:pPr>
        <w:ind w:firstLine="643"/>
        <w:jc w:val="center"/>
        <w:rPr>
          <w:rFonts w:ascii="宋体" w:hAnsi="宋体" w:cs="宋体" w:hint="eastAsia"/>
          <w:b/>
          <w:kern w:val="0"/>
          <w:sz w:val="32"/>
          <w:szCs w:val="32"/>
        </w:rPr>
      </w:pPr>
    </w:p>
    <w:p w14:paraId="251E053E" w14:textId="77777777" w:rsidR="00544780" w:rsidRDefault="00544780">
      <w:pPr>
        <w:ind w:firstLine="643"/>
        <w:jc w:val="center"/>
        <w:rPr>
          <w:rFonts w:ascii="宋体" w:hAnsi="宋体" w:cs="宋体" w:hint="eastAsia"/>
          <w:b/>
          <w:kern w:val="0"/>
          <w:sz w:val="32"/>
          <w:szCs w:val="32"/>
        </w:rPr>
      </w:pPr>
    </w:p>
    <w:p w14:paraId="0BBBD42C" w14:textId="77777777" w:rsidR="00544780" w:rsidRDefault="00000000">
      <w:pPr>
        <w:snapToGrid w:val="0"/>
        <w:spacing w:line="360" w:lineRule="auto"/>
        <w:ind w:firstLine="640"/>
        <w:jc w:val="center"/>
        <w:outlineLvl w:val="0"/>
        <w:rPr>
          <w:rFonts w:ascii="宋体" w:hAnsi="宋体" w:cs="宋体" w:hint="eastAsia"/>
          <w:b/>
          <w:sz w:val="32"/>
          <w:szCs w:val="20"/>
        </w:rPr>
      </w:pPr>
      <w:r>
        <w:rPr>
          <w:rFonts w:ascii="宋体" w:hAnsi="宋体" w:cs="宋体" w:hint="eastAsia"/>
          <w:b/>
          <w:sz w:val="32"/>
          <w:szCs w:val="20"/>
        </w:rPr>
        <w:t>五、评审标准相应的商务技术资料</w:t>
      </w:r>
    </w:p>
    <w:p w14:paraId="3FC75BC0" w14:textId="77777777" w:rsidR="00544780" w:rsidRDefault="00000000">
      <w:pPr>
        <w:snapToGrid w:val="0"/>
        <w:spacing w:line="360" w:lineRule="auto"/>
        <w:ind w:firstLine="482"/>
        <w:jc w:val="left"/>
        <w:rPr>
          <w:rFonts w:ascii="宋体" w:hAnsi="宋体" w:cs="宋体" w:hint="eastAsia"/>
          <w:b/>
          <w:sz w:val="24"/>
        </w:rPr>
      </w:pPr>
      <w:r>
        <w:rPr>
          <w:rFonts w:ascii="宋体" w:hAnsi="宋体" w:cs="宋体" w:hint="eastAsia"/>
          <w:b/>
          <w:sz w:val="24"/>
        </w:rPr>
        <w:t>（按采购文件第四部分评审办法前附表中“响应文件中评审标准相应的商务技术资料目录”提供资料。）</w:t>
      </w:r>
    </w:p>
    <w:p w14:paraId="5E179E54" w14:textId="77777777" w:rsidR="00544780" w:rsidRDefault="00544780">
      <w:pPr>
        <w:snapToGrid w:val="0"/>
        <w:spacing w:line="360" w:lineRule="auto"/>
        <w:ind w:firstLine="482"/>
        <w:jc w:val="left"/>
        <w:rPr>
          <w:rFonts w:ascii="宋体" w:hAnsi="宋体" w:cs="宋体" w:hint="eastAsia"/>
          <w:b/>
          <w:sz w:val="24"/>
        </w:rPr>
      </w:pPr>
    </w:p>
    <w:p w14:paraId="4B21E497" w14:textId="77777777" w:rsidR="00544780" w:rsidRDefault="00544780">
      <w:pPr>
        <w:adjustRightInd/>
        <w:spacing w:line="360" w:lineRule="auto"/>
        <w:ind w:firstLineChars="200" w:firstLine="643"/>
        <w:rPr>
          <w:rFonts w:ascii="宋体" w:hAnsi="宋体" w:cs="宋体" w:hint="eastAsia"/>
          <w:b/>
          <w:kern w:val="0"/>
          <w:sz w:val="32"/>
          <w:szCs w:val="32"/>
        </w:rPr>
      </w:pPr>
    </w:p>
    <w:p w14:paraId="6E4B5A28" w14:textId="77777777" w:rsidR="00544780" w:rsidRDefault="00000000">
      <w:pPr>
        <w:snapToGrid w:val="0"/>
        <w:spacing w:line="360" w:lineRule="auto"/>
        <w:ind w:firstLine="640"/>
        <w:jc w:val="center"/>
        <w:outlineLvl w:val="0"/>
        <w:rPr>
          <w:rFonts w:ascii="宋体" w:hAnsi="宋体" w:cs="宋体" w:hint="eastAsia"/>
          <w:b/>
          <w:sz w:val="32"/>
          <w:szCs w:val="20"/>
        </w:rPr>
      </w:pPr>
      <w:r>
        <w:rPr>
          <w:rFonts w:ascii="宋体" w:hAnsi="宋体" w:cs="宋体" w:hint="eastAsia"/>
          <w:b/>
          <w:sz w:val="32"/>
          <w:szCs w:val="20"/>
        </w:rPr>
        <w:t>六、商务技术偏离表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3"/>
        <w:gridCol w:w="3546"/>
        <w:gridCol w:w="1276"/>
      </w:tblGrid>
      <w:tr w:rsidR="00544780" w14:paraId="3E44D4AF" w14:textId="77777777">
        <w:tc>
          <w:tcPr>
            <w:tcW w:w="959" w:type="dxa"/>
          </w:tcPr>
          <w:p w14:paraId="5BCEA08C" w14:textId="77777777" w:rsidR="00544780" w:rsidRDefault="00000000">
            <w:pPr>
              <w:ind w:firstLine="482"/>
              <w:jc w:val="center"/>
              <w:rPr>
                <w:rFonts w:ascii="宋体" w:hAnsi="宋体" w:cs="宋体" w:hint="eastAsia"/>
                <w:b/>
                <w:bCs/>
                <w:sz w:val="24"/>
              </w:rPr>
            </w:pPr>
            <w:r>
              <w:rPr>
                <w:rFonts w:ascii="宋体" w:hAnsi="宋体" w:cs="宋体" w:hint="eastAsia"/>
                <w:b/>
                <w:bCs/>
                <w:sz w:val="24"/>
              </w:rPr>
              <w:t>序号</w:t>
            </w:r>
          </w:p>
        </w:tc>
        <w:tc>
          <w:tcPr>
            <w:tcW w:w="3683" w:type="dxa"/>
          </w:tcPr>
          <w:p w14:paraId="20F209FB" w14:textId="77777777" w:rsidR="00544780" w:rsidRDefault="00000000">
            <w:pPr>
              <w:ind w:firstLine="482"/>
              <w:jc w:val="center"/>
              <w:rPr>
                <w:rFonts w:ascii="宋体" w:hAnsi="宋体" w:cs="宋体" w:hint="eastAsia"/>
                <w:b/>
                <w:bCs/>
                <w:sz w:val="24"/>
              </w:rPr>
            </w:pPr>
            <w:r>
              <w:rPr>
                <w:rFonts w:ascii="宋体" w:hAnsi="宋体" w:cs="宋体" w:hint="eastAsia"/>
                <w:b/>
                <w:bCs/>
                <w:sz w:val="24"/>
              </w:rPr>
              <w:t>采购文件章节及具体内容</w:t>
            </w:r>
          </w:p>
        </w:tc>
        <w:tc>
          <w:tcPr>
            <w:tcW w:w="3546" w:type="dxa"/>
          </w:tcPr>
          <w:p w14:paraId="0075A3FA" w14:textId="77777777" w:rsidR="00544780" w:rsidRDefault="00000000">
            <w:pPr>
              <w:ind w:firstLine="482"/>
              <w:jc w:val="center"/>
              <w:rPr>
                <w:rFonts w:ascii="宋体" w:hAnsi="宋体" w:cs="宋体" w:hint="eastAsia"/>
                <w:b/>
                <w:bCs/>
                <w:sz w:val="24"/>
              </w:rPr>
            </w:pPr>
            <w:r>
              <w:rPr>
                <w:rFonts w:ascii="宋体" w:hAnsi="宋体" w:cs="宋体" w:hint="eastAsia"/>
                <w:b/>
                <w:bCs/>
                <w:sz w:val="24"/>
              </w:rPr>
              <w:t>响应文件章节及具体内容</w:t>
            </w:r>
          </w:p>
        </w:tc>
        <w:tc>
          <w:tcPr>
            <w:tcW w:w="1276" w:type="dxa"/>
          </w:tcPr>
          <w:p w14:paraId="3C204D5E" w14:textId="77777777" w:rsidR="00544780" w:rsidRDefault="00000000">
            <w:pPr>
              <w:ind w:firstLine="482"/>
              <w:jc w:val="center"/>
              <w:rPr>
                <w:rFonts w:ascii="宋体" w:hAnsi="宋体" w:cs="宋体" w:hint="eastAsia"/>
                <w:b/>
                <w:bCs/>
                <w:sz w:val="24"/>
              </w:rPr>
            </w:pPr>
            <w:r>
              <w:rPr>
                <w:rFonts w:ascii="宋体" w:hAnsi="宋体" w:cs="宋体" w:hint="eastAsia"/>
                <w:b/>
                <w:bCs/>
                <w:sz w:val="24"/>
              </w:rPr>
              <w:t>偏离说明</w:t>
            </w:r>
          </w:p>
        </w:tc>
      </w:tr>
      <w:tr w:rsidR="00544780" w14:paraId="775DC0ED" w14:textId="77777777">
        <w:tc>
          <w:tcPr>
            <w:tcW w:w="959" w:type="dxa"/>
          </w:tcPr>
          <w:p w14:paraId="71A01217" w14:textId="77777777" w:rsidR="00544780" w:rsidRDefault="00000000">
            <w:pPr>
              <w:jc w:val="center"/>
              <w:rPr>
                <w:rFonts w:ascii="宋体" w:hAnsi="宋体" w:cs="宋体" w:hint="eastAsia"/>
                <w:kern w:val="0"/>
                <w:sz w:val="24"/>
              </w:rPr>
            </w:pPr>
            <w:r>
              <w:rPr>
                <w:rFonts w:ascii="宋体" w:hAnsi="宋体" w:cs="宋体" w:hint="eastAsia"/>
                <w:kern w:val="0"/>
                <w:sz w:val="24"/>
              </w:rPr>
              <w:t>1</w:t>
            </w:r>
          </w:p>
        </w:tc>
        <w:tc>
          <w:tcPr>
            <w:tcW w:w="3683" w:type="dxa"/>
          </w:tcPr>
          <w:p w14:paraId="24E2F85D" w14:textId="77777777" w:rsidR="00544780" w:rsidRDefault="00544780">
            <w:pPr>
              <w:ind w:firstLine="643"/>
              <w:jc w:val="center"/>
              <w:rPr>
                <w:rFonts w:ascii="宋体" w:hAnsi="宋体" w:cs="宋体" w:hint="eastAsia"/>
                <w:b/>
                <w:kern w:val="0"/>
                <w:sz w:val="32"/>
                <w:szCs w:val="32"/>
              </w:rPr>
            </w:pPr>
          </w:p>
        </w:tc>
        <w:tc>
          <w:tcPr>
            <w:tcW w:w="3546" w:type="dxa"/>
          </w:tcPr>
          <w:p w14:paraId="325ED2F0" w14:textId="77777777" w:rsidR="00544780" w:rsidRDefault="00544780">
            <w:pPr>
              <w:ind w:firstLine="643"/>
              <w:jc w:val="center"/>
              <w:rPr>
                <w:rFonts w:ascii="宋体" w:hAnsi="宋体" w:cs="宋体" w:hint="eastAsia"/>
                <w:b/>
                <w:kern w:val="0"/>
                <w:sz w:val="32"/>
                <w:szCs w:val="32"/>
              </w:rPr>
            </w:pPr>
          </w:p>
        </w:tc>
        <w:tc>
          <w:tcPr>
            <w:tcW w:w="1276" w:type="dxa"/>
          </w:tcPr>
          <w:p w14:paraId="7ACF2224" w14:textId="77777777" w:rsidR="00544780" w:rsidRDefault="00544780">
            <w:pPr>
              <w:ind w:firstLine="643"/>
              <w:jc w:val="center"/>
              <w:rPr>
                <w:rFonts w:ascii="宋体" w:hAnsi="宋体" w:cs="宋体" w:hint="eastAsia"/>
                <w:b/>
                <w:kern w:val="0"/>
                <w:sz w:val="32"/>
                <w:szCs w:val="32"/>
              </w:rPr>
            </w:pPr>
          </w:p>
        </w:tc>
      </w:tr>
      <w:tr w:rsidR="00544780" w14:paraId="4545D22D" w14:textId="77777777">
        <w:tc>
          <w:tcPr>
            <w:tcW w:w="959" w:type="dxa"/>
          </w:tcPr>
          <w:p w14:paraId="62BF3C0E" w14:textId="77777777" w:rsidR="00544780" w:rsidRDefault="00000000">
            <w:pPr>
              <w:jc w:val="center"/>
              <w:rPr>
                <w:rFonts w:ascii="宋体" w:hAnsi="宋体" w:cs="宋体" w:hint="eastAsia"/>
                <w:kern w:val="0"/>
                <w:sz w:val="24"/>
              </w:rPr>
            </w:pPr>
            <w:r>
              <w:rPr>
                <w:rFonts w:ascii="宋体" w:hAnsi="宋体" w:cs="宋体" w:hint="eastAsia"/>
                <w:kern w:val="0"/>
                <w:sz w:val="24"/>
              </w:rPr>
              <w:t>2</w:t>
            </w:r>
          </w:p>
        </w:tc>
        <w:tc>
          <w:tcPr>
            <w:tcW w:w="3683" w:type="dxa"/>
          </w:tcPr>
          <w:p w14:paraId="5D6FDDF2" w14:textId="77777777" w:rsidR="00544780" w:rsidRDefault="00544780">
            <w:pPr>
              <w:ind w:firstLine="643"/>
              <w:jc w:val="center"/>
              <w:rPr>
                <w:rFonts w:ascii="宋体" w:hAnsi="宋体" w:cs="宋体" w:hint="eastAsia"/>
                <w:b/>
                <w:kern w:val="0"/>
                <w:sz w:val="32"/>
                <w:szCs w:val="32"/>
              </w:rPr>
            </w:pPr>
          </w:p>
        </w:tc>
        <w:tc>
          <w:tcPr>
            <w:tcW w:w="3546" w:type="dxa"/>
          </w:tcPr>
          <w:p w14:paraId="27A2663B" w14:textId="77777777" w:rsidR="00544780" w:rsidRDefault="00544780">
            <w:pPr>
              <w:ind w:firstLine="643"/>
              <w:jc w:val="center"/>
              <w:rPr>
                <w:rFonts w:ascii="宋体" w:hAnsi="宋体" w:cs="宋体" w:hint="eastAsia"/>
                <w:b/>
                <w:kern w:val="0"/>
                <w:sz w:val="32"/>
                <w:szCs w:val="32"/>
              </w:rPr>
            </w:pPr>
          </w:p>
        </w:tc>
        <w:tc>
          <w:tcPr>
            <w:tcW w:w="1276" w:type="dxa"/>
          </w:tcPr>
          <w:p w14:paraId="1C38ACB1" w14:textId="77777777" w:rsidR="00544780" w:rsidRDefault="00544780">
            <w:pPr>
              <w:ind w:firstLine="643"/>
              <w:jc w:val="center"/>
              <w:rPr>
                <w:rFonts w:ascii="宋体" w:hAnsi="宋体" w:cs="宋体" w:hint="eastAsia"/>
                <w:b/>
                <w:kern w:val="0"/>
                <w:sz w:val="32"/>
                <w:szCs w:val="32"/>
              </w:rPr>
            </w:pPr>
          </w:p>
        </w:tc>
      </w:tr>
      <w:tr w:rsidR="00544780" w14:paraId="740D4FA5" w14:textId="77777777">
        <w:tc>
          <w:tcPr>
            <w:tcW w:w="959" w:type="dxa"/>
          </w:tcPr>
          <w:p w14:paraId="229CD3F4" w14:textId="77777777" w:rsidR="00544780" w:rsidRDefault="00000000">
            <w:pPr>
              <w:jc w:val="center"/>
              <w:rPr>
                <w:rFonts w:ascii="宋体" w:hAnsi="宋体" w:cs="宋体" w:hint="eastAsia"/>
                <w:kern w:val="0"/>
                <w:sz w:val="24"/>
              </w:rPr>
            </w:pPr>
            <w:r>
              <w:rPr>
                <w:rFonts w:ascii="宋体" w:hAnsi="宋体" w:cs="宋体" w:hint="eastAsia"/>
                <w:kern w:val="0"/>
                <w:sz w:val="24"/>
              </w:rPr>
              <w:t>……</w:t>
            </w:r>
          </w:p>
        </w:tc>
        <w:tc>
          <w:tcPr>
            <w:tcW w:w="3683" w:type="dxa"/>
          </w:tcPr>
          <w:p w14:paraId="757BF5AE" w14:textId="77777777" w:rsidR="00544780" w:rsidRDefault="00544780">
            <w:pPr>
              <w:ind w:firstLine="643"/>
              <w:jc w:val="center"/>
              <w:rPr>
                <w:rFonts w:ascii="宋体" w:hAnsi="宋体" w:cs="宋体" w:hint="eastAsia"/>
                <w:b/>
                <w:kern w:val="0"/>
                <w:sz w:val="32"/>
                <w:szCs w:val="32"/>
              </w:rPr>
            </w:pPr>
          </w:p>
        </w:tc>
        <w:tc>
          <w:tcPr>
            <w:tcW w:w="3546" w:type="dxa"/>
          </w:tcPr>
          <w:p w14:paraId="2F8CFD56" w14:textId="77777777" w:rsidR="00544780" w:rsidRDefault="00544780">
            <w:pPr>
              <w:ind w:firstLine="643"/>
              <w:jc w:val="center"/>
              <w:rPr>
                <w:rFonts w:ascii="宋体" w:hAnsi="宋体" w:cs="宋体" w:hint="eastAsia"/>
                <w:b/>
                <w:kern w:val="0"/>
                <w:sz w:val="32"/>
                <w:szCs w:val="32"/>
              </w:rPr>
            </w:pPr>
          </w:p>
        </w:tc>
        <w:tc>
          <w:tcPr>
            <w:tcW w:w="1276" w:type="dxa"/>
          </w:tcPr>
          <w:p w14:paraId="4EDFA016" w14:textId="77777777" w:rsidR="00544780" w:rsidRDefault="00544780">
            <w:pPr>
              <w:ind w:firstLine="643"/>
              <w:jc w:val="center"/>
              <w:rPr>
                <w:rFonts w:ascii="宋体" w:hAnsi="宋体" w:cs="宋体" w:hint="eastAsia"/>
                <w:b/>
                <w:kern w:val="0"/>
                <w:sz w:val="32"/>
                <w:szCs w:val="32"/>
              </w:rPr>
            </w:pPr>
          </w:p>
        </w:tc>
      </w:tr>
    </w:tbl>
    <w:p w14:paraId="3DB55D1C" w14:textId="77777777" w:rsidR="00544780" w:rsidRDefault="00000000">
      <w:pPr>
        <w:jc w:val="left"/>
        <w:rPr>
          <w:rFonts w:ascii="宋体" w:hAnsi="宋体" w:cs="宋体" w:hint="eastAsia"/>
          <w:kern w:val="0"/>
          <w:sz w:val="24"/>
        </w:rPr>
      </w:pPr>
      <w:r>
        <w:rPr>
          <w:rFonts w:ascii="宋体" w:hAnsi="宋体" w:cs="宋体" w:hint="eastAsia"/>
          <w:kern w:val="0"/>
          <w:sz w:val="24"/>
        </w:rPr>
        <w:t>供应商保证：除商务技术偏离表列出的偏离外，供应商响应采购文件的全部要求</w:t>
      </w:r>
    </w:p>
    <w:p w14:paraId="71C1D1DC" w14:textId="77777777" w:rsidR="00544780" w:rsidRDefault="00544780">
      <w:pPr>
        <w:ind w:firstLine="643"/>
        <w:jc w:val="center"/>
        <w:rPr>
          <w:rFonts w:ascii="宋体" w:hAnsi="宋体" w:cs="宋体" w:hint="eastAsia"/>
          <w:b/>
          <w:kern w:val="0"/>
          <w:sz w:val="32"/>
          <w:szCs w:val="32"/>
        </w:rPr>
      </w:pPr>
    </w:p>
    <w:p w14:paraId="339CEB32" w14:textId="77777777" w:rsidR="0054478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25F7A3D3" w14:textId="77777777" w:rsidR="00544780" w:rsidRDefault="00544780">
      <w:pPr>
        <w:ind w:firstLineChars="595" w:firstLine="1911"/>
        <w:rPr>
          <w:rFonts w:ascii="宋体" w:hAnsi="宋体" w:cs="宋体" w:hint="eastAsia"/>
          <w:b/>
          <w:bCs/>
          <w:sz w:val="32"/>
          <w:szCs w:val="32"/>
        </w:rPr>
        <w:sectPr w:rsidR="00544780">
          <w:footerReference w:type="default" r:id="rId19"/>
          <w:footerReference w:type="first" r:id="rId20"/>
          <w:pgSz w:w="11906" w:h="16838"/>
          <w:pgMar w:top="1440" w:right="1080" w:bottom="1440" w:left="1080" w:header="851" w:footer="992" w:gutter="0"/>
          <w:cols w:space="720"/>
          <w:titlePg/>
          <w:docGrid w:linePitch="312"/>
        </w:sectPr>
      </w:pPr>
    </w:p>
    <w:p w14:paraId="28549425" w14:textId="77777777" w:rsidR="00544780" w:rsidRDefault="00000000">
      <w:pPr>
        <w:snapToGrid w:val="0"/>
        <w:spacing w:line="360" w:lineRule="auto"/>
        <w:ind w:firstLine="640"/>
        <w:jc w:val="center"/>
        <w:outlineLvl w:val="0"/>
        <w:rPr>
          <w:rFonts w:ascii="宋体" w:hAnsi="宋体" w:cs="宋体" w:hint="eastAsia"/>
          <w:b/>
          <w:sz w:val="32"/>
          <w:szCs w:val="20"/>
        </w:rPr>
      </w:pPr>
      <w:r>
        <w:rPr>
          <w:rFonts w:ascii="宋体" w:hAnsi="宋体" w:cs="宋体" w:hint="eastAsia"/>
          <w:b/>
          <w:sz w:val="32"/>
          <w:szCs w:val="20"/>
        </w:rPr>
        <w:t>七、政府采购供应商廉洁自律承诺书</w:t>
      </w:r>
    </w:p>
    <w:p w14:paraId="4FC415A6" w14:textId="77777777" w:rsidR="00544780" w:rsidRDefault="00544780">
      <w:pPr>
        <w:snapToGrid w:val="0"/>
        <w:spacing w:line="360" w:lineRule="auto"/>
        <w:rPr>
          <w:rFonts w:ascii="宋体" w:hAnsi="宋体" w:cs="宋体" w:hint="eastAsia"/>
          <w:sz w:val="24"/>
        </w:rPr>
      </w:pPr>
    </w:p>
    <w:p w14:paraId="307F62B6" w14:textId="77777777" w:rsidR="00544780"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21FABF0E" w14:textId="77777777" w:rsidR="0054478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2B8034E2" w14:textId="77777777" w:rsidR="0054478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70798FCD" w14:textId="77777777" w:rsidR="0054478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028E932D" w14:textId="77777777" w:rsidR="0054478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32B0E7CF" w14:textId="77777777" w:rsidR="0054478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47B9CE76" w14:textId="77777777" w:rsidR="0054478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五、不为项目有关人员个人装修住房、婚丧嫁娶、配偶子女工作安排等提供好处；</w:t>
      </w:r>
    </w:p>
    <w:p w14:paraId="3E3262AE" w14:textId="77777777" w:rsidR="0054478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2E007093" w14:textId="77777777" w:rsidR="0054478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1EB7631" w14:textId="77777777" w:rsidR="00544780" w:rsidRDefault="00544780">
      <w:pPr>
        <w:autoSpaceDE w:val="0"/>
        <w:autoSpaceDN w:val="0"/>
        <w:spacing w:line="360" w:lineRule="auto"/>
        <w:ind w:left="2"/>
        <w:jc w:val="left"/>
        <w:rPr>
          <w:rFonts w:ascii="宋体" w:hAnsi="宋体" w:cs="宋体" w:hint="eastAsia"/>
          <w:kern w:val="0"/>
          <w:sz w:val="24"/>
          <w:lang w:val="zh-CN"/>
        </w:rPr>
      </w:pPr>
    </w:p>
    <w:p w14:paraId="212217E2" w14:textId="77777777" w:rsidR="00544780" w:rsidRDefault="00544780">
      <w:pPr>
        <w:autoSpaceDE w:val="0"/>
        <w:autoSpaceDN w:val="0"/>
        <w:spacing w:line="360" w:lineRule="auto"/>
        <w:ind w:left="2"/>
        <w:jc w:val="left"/>
        <w:rPr>
          <w:rFonts w:ascii="宋体" w:hAnsi="宋体" w:cs="宋体" w:hint="eastAsia"/>
          <w:kern w:val="0"/>
          <w:sz w:val="24"/>
          <w:lang w:val="zh-CN"/>
        </w:rPr>
      </w:pPr>
    </w:p>
    <w:p w14:paraId="33FB0A06" w14:textId="77777777" w:rsidR="00544780" w:rsidRDefault="00544780">
      <w:pPr>
        <w:autoSpaceDE w:val="0"/>
        <w:autoSpaceDN w:val="0"/>
        <w:spacing w:line="360" w:lineRule="auto"/>
        <w:ind w:left="2"/>
        <w:jc w:val="left"/>
        <w:rPr>
          <w:rFonts w:ascii="宋体" w:hAnsi="宋体" w:cs="宋体" w:hint="eastAsia"/>
          <w:kern w:val="0"/>
          <w:sz w:val="24"/>
          <w:lang w:val="zh-CN"/>
        </w:rPr>
      </w:pPr>
    </w:p>
    <w:p w14:paraId="40BC689D" w14:textId="77777777" w:rsidR="00544780"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供应商名称（</w:t>
      </w:r>
      <w:r>
        <w:rPr>
          <w:rFonts w:ascii="宋体" w:hAnsi="宋体" w:cs="宋体" w:hint="eastAsia"/>
          <w:sz w:val="24"/>
        </w:rPr>
        <w:t>电子签名</w:t>
      </w:r>
      <w:r>
        <w:rPr>
          <w:rFonts w:ascii="宋体" w:hAnsi="宋体" w:cs="宋体" w:hint="eastAsia"/>
          <w:kern w:val="0"/>
          <w:sz w:val="24"/>
          <w:lang w:val="zh-CN"/>
        </w:rPr>
        <w:t xml:space="preserve">）：                                                                                                                                                                                                               </w:t>
      </w:r>
    </w:p>
    <w:p w14:paraId="1706201C" w14:textId="77777777" w:rsidR="00544780"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610A9A2D" w14:textId="77777777" w:rsidR="00544780" w:rsidRDefault="00544780">
      <w:pPr>
        <w:spacing w:line="360" w:lineRule="auto"/>
        <w:ind w:firstLine="482"/>
        <w:jc w:val="center"/>
        <w:rPr>
          <w:rFonts w:ascii="宋体" w:hAnsi="宋体" w:cs="宋体" w:hint="eastAsia"/>
          <w:b/>
          <w:bCs/>
          <w:sz w:val="24"/>
        </w:rPr>
      </w:pPr>
    </w:p>
    <w:p w14:paraId="6EC99F8A" w14:textId="77777777" w:rsidR="0054478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47FA6040" w14:textId="77777777" w:rsidR="00544780" w:rsidRDefault="00544780">
      <w:pPr>
        <w:spacing w:line="360" w:lineRule="auto"/>
        <w:ind w:firstLine="482"/>
        <w:jc w:val="center"/>
        <w:rPr>
          <w:rFonts w:ascii="宋体" w:hAnsi="宋体" w:cs="宋体" w:hint="eastAsia"/>
          <w:b/>
          <w:bCs/>
          <w:sz w:val="24"/>
        </w:rPr>
        <w:sectPr w:rsidR="00544780">
          <w:pgSz w:w="11906" w:h="16838"/>
          <w:pgMar w:top="1440" w:right="1080" w:bottom="1440" w:left="1080" w:header="851" w:footer="992" w:gutter="0"/>
          <w:cols w:space="720"/>
          <w:titlePg/>
          <w:docGrid w:linePitch="312"/>
        </w:sectPr>
      </w:pPr>
    </w:p>
    <w:p w14:paraId="6B4B5F79" w14:textId="77777777" w:rsidR="00544780" w:rsidRDefault="00000000">
      <w:pPr>
        <w:spacing w:line="360" w:lineRule="auto"/>
        <w:ind w:firstLine="723"/>
        <w:jc w:val="center"/>
        <w:outlineLvl w:val="0"/>
        <w:rPr>
          <w:rFonts w:ascii="宋体" w:hAnsi="宋体" w:cs="宋体" w:hint="eastAsia"/>
          <w:b/>
          <w:kern w:val="0"/>
          <w:sz w:val="36"/>
          <w:szCs w:val="36"/>
        </w:rPr>
      </w:pPr>
      <w:r>
        <w:rPr>
          <w:rFonts w:ascii="宋体" w:hAnsi="宋体" w:cs="宋体" w:hint="eastAsia"/>
          <w:b/>
          <w:kern w:val="0"/>
          <w:sz w:val="36"/>
          <w:szCs w:val="36"/>
        </w:rPr>
        <w:t>报价文件部分</w:t>
      </w:r>
    </w:p>
    <w:p w14:paraId="459A9832" w14:textId="77777777" w:rsidR="00544780" w:rsidRDefault="00000000">
      <w:pPr>
        <w:spacing w:line="360" w:lineRule="auto"/>
        <w:ind w:firstLine="723"/>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56CD9E17" w14:textId="77777777" w:rsidR="00544780" w:rsidRDefault="00544780">
      <w:pPr>
        <w:snapToGrid w:val="0"/>
        <w:spacing w:line="360" w:lineRule="auto"/>
        <w:ind w:right="480" w:firstLine="643"/>
        <w:jc w:val="center"/>
        <w:rPr>
          <w:rFonts w:ascii="宋体" w:hAnsi="宋体" w:cs="宋体" w:hint="eastAsia"/>
          <w:b/>
          <w:kern w:val="0"/>
          <w:sz w:val="32"/>
          <w:szCs w:val="32"/>
        </w:rPr>
      </w:pPr>
    </w:p>
    <w:p w14:paraId="2936AFB9" w14:textId="77777777" w:rsidR="00544780" w:rsidRDefault="00000000">
      <w:pPr>
        <w:snapToGrid w:val="0"/>
        <w:spacing w:line="360" w:lineRule="auto"/>
        <w:rPr>
          <w:rFonts w:ascii="宋体" w:hAnsi="宋体" w:cs="宋体" w:hint="eastAsia"/>
          <w:sz w:val="24"/>
        </w:rPr>
      </w:pPr>
      <w:r>
        <w:rPr>
          <w:rFonts w:ascii="宋体" w:hAnsi="宋体" w:cs="宋体" w:hint="eastAsia"/>
          <w:sz w:val="24"/>
        </w:rPr>
        <w:t>（1）报价单……</w:t>
      </w:r>
      <w:proofErr w:type="gramStart"/>
      <w:r>
        <w:rPr>
          <w:rFonts w:ascii="宋体" w:hAnsi="宋体" w:cs="宋体" w:hint="eastAsia"/>
          <w:sz w:val="24"/>
        </w:rPr>
        <w:t>……………………………………………………………………</w:t>
      </w:r>
      <w:proofErr w:type="gramEnd"/>
      <w:r>
        <w:rPr>
          <w:rFonts w:ascii="宋体" w:hAnsi="宋体" w:cs="宋体" w:hint="eastAsia"/>
          <w:sz w:val="24"/>
        </w:rPr>
        <w:t>（页码）</w:t>
      </w:r>
    </w:p>
    <w:p w14:paraId="32001E1B" w14:textId="77777777" w:rsidR="00544780" w:rsidRDefault="00000000">
      <w:pPr>
        <w:snapToGrid w:val="0"/>
        <w:spacing w:line="360" w:lineRule="auto"/>
        <w:rPr>
          <w:rFonts w:ascii="宋体" w:hAnsi="宋体" w:cs="宋体" w:hint="eastAsia"/>
          <w:sz w:val="24"/>
        </w:rPr>
      </w:pPr>
      <w:r>
        <w:rPr>
          <w:rFonts w:ascii="宋体" w:hAnsi="宋体" w:cs="宋体" w:hint="eastAsia"/>
          <w:sz w:val="24"/>
        </w:rPr>
        <w:t>（2）已标价工程量清单……</w:t>
      </w:r>
      <w:proofErr w:type="gramStart"/>
      <w:r>
        <w:rPr>
          <w:rFonts w:ascii="宋体" w:hAnsi="宋体" w:cs="宋体" w:hint="eastAsia"/>
          <w:sz w:val="24"/>
        </w:rPr>
        <w:t>………………………………………………………</w:t>
      </w:r>
      <w:proofErr w:type="gramEnd"/>
      <w:r>
        <w:rPr>
          <w:rFonts w:ascii="宋体" w:hAnsi="宋体" w:cs="宋体" w:hint="eastAsia"/>
          <w:sz w:val="24"/>
        </w:rPr>
        <w:t>（页码）</w:t>
      </w:r>
    </w:p>
    <w:p w14:paraId="498FB9BD" w14:textId="77777777" w:rsidR="00544780" w:rsidRDefault="00000000">
      <w:pPr>
        <w:snapToGrid w:val="0"/>
        <w:spacing w:line="360" w:lineRule="auto"/>
        <w:rPr>
          <w:rFonts w:ascii="宋体" w:hAnsi="宋体" w:cs="宋体" w:hint="eastAsia"/>
          <w:sz w:val="24"/>
        </w:rPr>
      </w:pPr>
      <w:r>
        <w:rPr>
          <w:rFonts w:ascii="宋体" w:hAnsi="宋体" w:cs="宋体" w:hint="eastAsia"/>
          <w:sz w:val="24"/>
        </w:rPr>
        <w:t>（3）中小企业声明函……</w:t>
      </w:r>
      <w:proofErr w:type="gramStart"/>
      <w:r>
        <w:rPr>
          <w:rFonts w:ascii="宋体" w:hAnsi="宋体" w:cs="宋体" w:hint="eastAsia"/>
          <w:sz w:val="24"/>
        </w:rPr>
        <w:t>…………………………………………………………</w:t>
      </w:r>
      <w:proofErr w:type="gramEnd"/>
      <w:r>
        <w:rPr>
          <w:rFonts w:ascii="宋体" w:hAnsi="宋体" w:cs="宋体" w:hint="eastAsia"/>
          <w:sz w:val="24"/>
        </w:rPr>
        <w:t>（页码）</w:t>
      </w:r>
    </w:p>
    <w:p w14:paraId="29D56FE3" w14:textId="77777777" w:rsidR="00544780" w:rsidRDefault="00000000">
      <w:pPr>
        <w:snapToGrid w:val="0"/>
        <w:spacing w:line="360" w:lineRule="auto"/>
        <w:rPr>
          <w:rFonts w:ascii="宋体" w:hAnsi="宋体" w:cs="宋体" w:hint="eastAsia"/>
          <w:sz w:val="24"/>
        </w:rPr>
      </w:pPr>
      <w:r>
        <w:rPr>
          <w:rFonts w:ascii="宋体" w:hAnsi="宋体" w:cs="宋体" w:hint="eastAsia"/>
          <w:sz w:val="24"/>
        </w:rPr>
        <w:t>（4）报价情况说明（如有）……</w:t>
      </w:r>
      <w:proofErr w:type="gramStart"/>
      <w:r>
        <w:rPr>
          <w:rFonts w:ascii="宋体" w:hAnsi="宋体" w:cs="宋体" w:hint="eastAsia"/>
          <w:sz w:val="24"/>
        </w:rPr>
        <w:t>…………………………………………………</w:t>
      </w:r>
      <w:proofErr w:type="gramEnd"/>
      <w:r>
        <w:rPr>
          <w:rFonts w:ascii="宋体" w:hAnsi="宋体" w:cs="宋体" w:hint="eastAsia"/>
          <w:sz w:val="24"/>
        </w:rPr>
        <w:t>（页码）</w:t>
      </w:r>
    </w:p>
    <w:p w14:paraId="7C322457" w14:textId="77777777" w:rsidR="00544780" w:rsidRDefault="00544780">
      <w:pPr>
        <w:snapToGrid w:val="0"/>
        <w:spacing w:line="360" w:lineRule="auto"/>
        <w:ind w:right="480" w:firstLine="643"/>
        <w:jc w:val="center"/>
        <w:rPr>
          <w:rFonts w:ascii="宋体" w:hAnsi="宋体" w:cs="宋体" w:hint="eastAsia"/>
          <w:b/>
          <w:kern w:val="0"/>
          <w:sz w:val="32"/>
          <w:szCs w:val="32"/>
        </w:rPr>
      </w:pPr>
    </w:p>
    <w:p w14:paraId="2AA90562" w14:textId="77777777" w:rsidR="00544780" w:rsidRDefault="00544780">
      <w:pPr>
        <w:snapToGrid w:val="0"/>
        <w:spacing w:line="360" w:lineRule="auto"/>
        <w:ind w:right="480" w:firstLine="643"/>
        <w:jc w:val="center"/>
        <w:rPr>
          <w:rFonts w:ascii="宋体" w:hAnsi="宋体" w:cs="宋体" w:hint="eastAsia"/>
          <w:b/>
          <w:kern w:val="0"/>
          <w:sz w:val="32"/>
          <w:szCs w:val="32"/>
        </w:rPr>
      </w:pPr>
    </w:p>
    <w:p w14:paraId="31404A1C" w14:textId="77777777" w:rsidR="00544780" w:rsidRDefault="00544780">
      <w:pPr>
        <w:snapToGrid w:val="0"/>
        <w:spacing w:line="360" w:lineRule="auto"/>
        <w:ind w:right="480" w:firstLine="643"/>
        <w:jc w:val="center"/>
        <w:rPr>
          <w:rFonts w:ascii="宋体" w:hAnsi="宋体" w:cs="宋体" w:hint="eastAsia"/>
          <w:b/>
          <w:kern w:val="0"/>
          <w:sz w:val="32"/>
          <w:szCs w:val="32"/>
        </w:rPr>
      </w:pPr>
    </w:p>
    <w:p w14:paraId="0A67CEEB" w14:textId="77777777" w:rsidR="00544780" w:rsidRDefault="00544780">
      <w:pPr>
        <w:snapToGrid w:val="0"/>
        <w:spacing w:line="360" w:lineRule="auto"/>
        <w:ind w:right="480" w:firstLine="643"/>
        <w:jc w:val="center"/>
        <w:rPr>
          <w:rFonts w:ascii="宋体" w:hAnsi="宋体" w:cs="宋体" w:hint="eastAsia"/>
          <w:b/>
          <w:kern w:val="0"/>
          <w:sz w:val="32"/>
          <w:szCs w:val="32"/>
        </w:rPr>
      </w:pPr>
    </w:p>
    <w:p w14:paraId="4B79D06E" w14:textId="77777777" w:rsidR="00544780" w:rsidRDefault="00544780">
      <w:pPr>
        <w:pStyle w:val="1f8"/>
        <w:keepNext w:val="0"/>
        <w:pageBreakBefore w:val="0"/>
        <w:tabs>
          <w:tab w:val="clear" w:pos="720"/>
        </w:tabs>
        <w:snapToGrid w:val="0"/>
        <w:spacing w:before="120" w:after="120"/>
        <w:ind w:firstLine="640"/>
        <w:outlineLvl w:val="9"/>
        <w:rPr>
          <w:rFonts w:ascii="宋体" w:eastAsia="宋体" w:hAnsi="宋体" w:cs="宋体" w:hint="eastAsia"/>
          <w:kern w:val="2"/>
          <w:sz w:val="32"/>
          <w:szCs w:val="32"/>
        </w:rPr>
        <w:sectPr w:rsidR="00544780">
          <w:headerReference w:type="default" r:id="rId21"/>
          <w:footerReference w:type="default" r:id="rId22"/>
          <w:footerReference w:type="first" r:id="rId23"/>
          <w:pgSz w:w="11906" w:h="16838"/>
          <w:pgMar w:top="1440" w:right="1080" w:bottom="1440" w:left="1080" w:header="851" w:footer="992" w:gutter="0"/>
          <w:cols w:space="720"/>
          <w:titlePg/>
          <w:docGrid w:linePitch="312"/>
        </w:sectPr>
      </w:pPr>
    </w:p>
    <w:p w14:paraId="1B3DFB9B" w14:textId="77777777" w:rsidR="00544780" w:rsidRDefault="00000000">
      <w:pPr>
        <w:snapToGrid w:val="0"/>
        <w:spacing w:line="360" w:lineRule="auto"/>
        <w:ind w:firstLine="640"/>
        <w:jc w:val="center"/>
        <w:outlineLvl w:val="0"/>
        <w:rPr>
          <w:rFonts w:ascii="宋体" w:hAnsi="宋体" w:cs="宋体" w:hint="eastAsia"/>
          <w:b/>
          <w:sz w:val="32"/>
          <w:szCs w:val="20"/>
        </w:rPr>
      </w:pPr>
      <w:r>
        <w:rPr>
          <w:rFonts w:ascii="宋体" w:hAnsi="宋体" w:cs="宋体" w:hint="eastAsia"/>
          <w:b/>
          <w:sz w:val="32"/>
          <w:szCs w:val="20"/>
        </w:rPr>
        <w:t>一、报价单</w:t>
      </w:r>
    </w:p>
    <w:p w14:paraId="33EA3583" w14:textId="77777777" w:rsidR="00544780" w:rsidRDefault="00000000">
      <w:pPr>
        <w:snapToGrid w:val="0"/>
        <w:spacing w:after="160"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3B13B204" w14:textId="77777777" w:rsidR="0054478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按你方采购文件要求，我们，本响应文件签字方，谨此向你方发出要约如下：如你方接受本投标，我方承诺按照如下报价单的价格完成</w:t>
      </w:r>
      <w:r>
        <w:rPr>
          <w:rFonts w:ascii="宋体" w:hAnsi="宋体" w:cs="宋体" w:hint="eastAsia"/>
          <w:sz w:val="24"/>
        </w:rPr>
        <w:t>（项目名称）</w:t>
      </w:r>
      <w:r>
        <w:rPr>
          <w:rFonts w:ascii="宋体" w:hAnsi="宋体" w:cs="宋体" w:hint="eastAsia"/>
          <w:kern w:val="0"/>
          <w:sz w:val="24"/>
          <w:lang w:val="zh-CN"/>
        </w:rPr>
        <w:t>【项目编号：</w:t>
      </w:r>
      <w:r>
        <w:rPr>
          <w:rFonts w:ascii="宋体" w:hAnsi="宋体" w:cs="宋体" w:hint="eastAsia"/>
          <w:sz w:val="24"/>
        </w:rPr>
        <w:t>（采购编号）】的实施</w:t>
      </w:r>
      <w:r>
        <w:rPr>
          <w:rFonts w:ascii="宋体" w:hAnsi="宋体" w:cs="宋体" w:hint="eastAsia"/>
          <w:kern w:val="0"/>
          <w:sz w:val="24"/>
          <w:lang w:val="zh-CN"/>
        </w:rPr>
        <w:t>。</w:t>
      </w:r>
    </w:p>
    <w:p w14:paraId="7DA10B9B" w14:textId="77777777" w:rsidR="00544780" w:rsidRDefault="00000000">
      <w:pPr>
        <w:spacing w:line="360" w:lineRule="auto"/>
        <w:ind w:firstLine="482"/>
        <w:jc w:val="center"/>
        <w:rPr>
          <w:rFonts w:ascii="宋体" w:hAnsi="宋体" w:cs="宋体" w:hint="eastAsia"/>
          <w:b/>
          <w:kern w:val="0"/>
          <w:sz w:val="24"/>
          <w:lang w:val="zh-CN"/>
        </w:rPr>
      </w:pPr>
      <w:r>
        <w:rPr>
          <w:rFonts w:ascii="宋体" w:hAnsi="宋体" w:cs="宋体" w:hint="eastAsia"/>
          <w:b/>
          <w:kern w:val="0"/>
          <w:sz w:val="24"/>
          <w:lang w:val="zh-CN"/>
        </w:rPr>
        <w:t>报价单(单位均为人民币元)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501"/>
        <w:gridCol w:w="2552"/>
        <w:gridCol w:w="2409"/>
        <w:gridCol w:w="2552"/>
        <w:gridCol w:w="1984"/>
        <w:gridCol w:w="3119"/>
      </w:tblGrid>
      <w:tr w:rsidR="00544780" w14:paraId="25AE209E" w14:textId="77777777">
        <w:trPr>
          <w:trHeight w:val="567"/>
        </w:trPr>
        <w:tc>
          <w:tcPr>
            <w:tcW w:w="450" w:type="dxa"/>
            <w:vAlign w:val="center"/>
          </w:tcPr>
          <w:p w14:paraId="26473671" w14:textId="77777777" w:rsidR="00544780" w:rsidRDefault="00000000">
            <w:pPr>
              <w:spacing w:line="276" w:lineRule="auto"/>
              <w:rPr>
                <w:rFonts w:ascii="宋体" w:hAnsi="宋体" w:cs="宋体" w:hint="eastAsia"/>
                <w:b/>
                <w:sz w:val="24"/>
              </w:rPr>
            </w:pPr>
            <w:r>
              <w:rPr>
                <w:rFonts w:ascii="宋体" w:hAnsi="宋体" w:cs="宋体" w:hint="eastAsia"/>
                <w:b/>
                <w:sz w:val="24"/>
              </w:rPr>
              <w:t>序号</w:t>
            </w:r>
          </w:p>
        </w:tc>
        <w:tc>
          <w:tcPr>
            <w:tcW w:w="1501" w:type="dxa"/>
            <w:vAlign w:val="center"/>
          </w:tcPr>
          <w:p w14:paraId="15004DB8" w14:textId="77777777" w:rsidR="00544780" w:rsidRDefault="00000000">
            <w:pPr>
              <w:spacing w:line="360" w:lineRule="auto"/>
              <w:rPr>
                <w:rFonts w:ascii="宋体" w:hAnsi="宋体" w:cs="宋体" w:hint="eastAsia"/>
                <w:b/>
                <w:sz w:val="24"/>
              </w:rPr>
            </w:pPr>
            <w:r>
              <w:rPr>
                <w:rFonts w:ascii="宋体" w:hAnsi="宋体" w:cs="宋体" w:hint="eastAsia"/>
                <w:b/>
                <w:sz w:val="24"/>
              </w:rPr>
              <w:t>项目名称</w:t>
            </w:r>
          </w:p>
        </w:tc>
        <w:tc>
          <w:tcPr>
            <w:tcW w:w="2552" w:type="dxa"/>
            <w:vAlign w:val="center"/>
          </w:tcPr>
          <w:p w14:paraId="47B235F4" w14:textId="77777777" w:rsidR="00544780" w:rsidRDefault="00000000">
            <w:pPr>
              <w:spacing w:line="360" w:lineRule="auto"/>
              <w:ind w:firstLine="482"/>
              <w:rPr>
                <w:rFonts w:ascii="宋体" w:hAnsi="宋体" w:cs="宋体" w:hint="eastAsia"/>
                <w:b/>
                <w:sz w:val="24"/>
              </w:rPr>
            </w:pPr>
            <w:r>
              <w:rPr>
                <w:rFonts w:ascii="宋体" w:hAnsi="宋体" w:cs="宋体" w:hint="eastAsia"/>
                <w:b/>
                <w:sz w:val="24"/>
              </w:rPr>
              <w:t>施工范围</w:t>
            </w:r>
          </w:p>
        </w:tc>
        <w:tc>
          <w:tcPr>
            <w:tcW w:w="2409" w:type="dxa"/>
            <w:vAlign w:val="center"/>
          </w:tcPr>
          <w:p w14:paraId="1ACCAEA1" w14:textId="77777777" w:rsidR="00544780" w:rsidRDefault="00000000">
            <w:pPr>
              <w:spacing w:line="360" w:lineRule="auto"/>
              <w:ind w:firstLine="482"/>
              <w:jc w:val="center"/>
              <w:rPr>
                <w:rFonts w:ascii="宋体" w:hAnsi="宋体" w:cs="宋体" w:hint="eastAsia"/>
                <w:b/>
                <w:sz w:val="24"/>
              </w:rPr>
            </w:pPr>
            <w:r>
              <w:rPr>
                <w:rFonts w:ascii="宋体" w:hAnsi="宋体" w:cs="宋体" w:hint="eastAsia"/>
                <w:b/>
                <w:sz w:val="24"/>
              </w:rPr>
              <w:t>施工工期</w:t>
            </w:r>
          </w:p>
        </w:tc>
        <w:tc>
          <w:tcPr>
            <w:tcW w:w="2552" w:type="dxa"/>
            <w:vAlign w:val="center"/>
          </w:tcPr>
          <w:p w14:paraId="395419ED" w14:textId="77777777" w:rsidR="00544780" w:rsidRDefault="00000000">
            <w:pPr>
              <w:spacing w:line="360" w:lineRule="auto"/>
              <w:ind w:firstLine="482"/>
              <w:jc w:val="center"/>
              <w:rPr>
                <w:rFonts w:ascii="宋体" w:hAnsi="宋体" w:cs="宋体" w:hint="eastAsia"/>
                <w:b/>
                <w:sz w:val="24"/>
              </w:rPr>
            </w:pPr>
            <w:r>
              <w:rPr>
                <w:rFonts w:ascii="宋体" w:hAnsi="宋体" w:cs="宋体" w:hint="eastAsia"/>
                <w:b/>
                <w:sz w:val="24"/>
              </w:rPr>
              <w:t>项目经理</w:t>
            </w:r>
          </w:p>
        </w:tc>
        <w:tc>
          <w:tcPr>
            <w:tcW w:w="1984" w:type="dxa"/>
            <w:vAlign w:val="center"/>
          </w:tcPr>
          <w:p w14:paraId="6A735EDB" w14:textId="77777777" w:rsidR="00544780" w:rsidRDefault="00000000">
            <w:pPr>
              <w:spacing w:line="360" w:lineRule="auto"/>
              <w:rPr>
                <w:rFonts w:ascii="宋体" w:hAnsi="宋体" w:cs="宋体" w:hint="eastAsia"/>
                <w:b/>
                <w:sz w:val="24"/>
              </w:rPr>
            </w:pPr>
            <w:r>
              <w:rPr>
                <w:rFonts w:ascii="宋体" w:hAnsi="宋体" w:cs="宋体" w:hint="eastAsia"/>
                <w:b/>
                <w:sz w:val="24"/>
              </w:rPr>
              <w:t>执业证书信息</w:t>
            </w:r>
          </w:p>
        </w:tc>
        <w:tc>
          <w:tcPr>
            <w:tcW w:w="3119" w:type="dxa"/>
            <w:vAlign w:val="center"/>
          </w:tcPr>
          <w:p w14:paraId="670AD584" w14:textId="77777777" w:rsidR="00544780" w:rsidRDefault="00000000">
            <w:pPr>
              <w:spacing w:line="360" w:lineRule="auto"/>
              <w:jc w:val="center"/>
              <w:rPr>
                <w:rFonts w:ascii="宋体" w:hAnsi="宋体" w:cs="宋体" w:hint="eastAsia"/>
                <w:b/>
                <w:sz w:val="24"/>
              </w:rPr>
            </w:pPr>
            <w:r>
              <w:rPr>
                <w:rFonts w:ascii="宋体" w:hAnsi="宋体" w:cs="宋体" w:hint="eastAsia"/>
                <w:b/>
                <w:sz w:val="24"/>
              </w:rPr>
              <w:t>备注（如果有）</w:t>
            </w:r>
          </w:p>
        </w:tc>
      </w:tr>
      <w:tr w:rsidR="00544780" w14:paraId="5268CBB8" w14:textId="77777777">
        <w:trPr>
          <w:trHeight w:val="567"/>
        </w:trPr>
        <w:tc>
          <w:tcPr>
            <w:tcW w:w="450" w:type="dxa"/>
            <w:vAlign w:val="center"/>
          </w:tcPr>
          <w:p w14:paraId="242603F3" w14:textId="77777777" w:rsidR="00544780" w:rsidRDefault="00000000">
            <w:pPr>
              <w:spacing w:line="360" w:lineRule="auto"/>
              <w:jc w:val="center"/>
              <w:rPr>
                <w:rFonts w:ascii="宋体" w:hAnsi="宋体" w:cs="宋体" w:hint="eastAsia"/>
                <w:sz w:val="24"/>
              </w:rPr>
            </w:pPr>
            <w:r>
              <w:rPr>
                <w:rFonts w:ascii="宋体" w:hAnsi="宋体" w:cs="宋体" w:hint="eastAsia"/>
                <w:sz w:val="24"/>
              </w:rPr>
              <w:t>1</w:t>
            </w:r>
          </w:p>
        </w:tc>
        <w:tc>
          <w:tcPr>
            <w:tcW w:w="1501" w:type="dxa"/>
            <w:vAlign w:val="center"/>
          </w:tcPr>
          <w:p w14:paraId="61723DBE" w14:textId="77777777" w:rsidR="00544780"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2552" w:type="dxa"/>
            <w:vAlign w:val="center"/>
          </w:tcPr>
          <w:p w14:paraId="76B79243" w14:textId="77777777" w:rsidR="00544780" w:rsidRDefault="00544780">
            <w:pPr>
              <w:snapToGrid w:val="0"/>
              <w:spacing w:line="360" w:lineRule="auto"/>
              <w:jc w:val="center"/>
              <w:rPr>
                <w:rFonts w:ascii="宋体" w:hAnsi="宋体" w:cs="宋体" w:hint="eastAsia"/>
                <w:sz w:val="24"/>
              </w:rPr>
            </w:pPr>
          </w:p>
        </w:tc>
        <w:tc>
          <w:tcPr>
            <w:tcW w:w="2409" w:type="dxa"/>
            <w:vAlign w:val="center"/>
          </w:tcPr>
          <w:p w14:paraId="7B731849" w14:textId="77777777" w:rsidR="00544780" w:rsidRDefault="00000000">
            <w:pPr>
              <w:snapToGrid w:val="0"/>
              <w:spacing w:line="360" w:lineRule="auto"/>
              <w:jc w:val="center"/>
              <w:rPr>
                <w:rFonts w:ascii="宋体" w:hAnsi="宋体" w:cs="宋体" w:hint="eastAsia"/>
                <w:sz w:val="24"/>
              </w:rPr>
            </w:pPr>
            <w:r>
              <w:rPr>
                <w:rFonts w:ascii="宋体" w:hAnsi="宋体" w:cs="宋体" w:hint="eastAsia"/>
                <w:sz w:val="24"/>
              </w:rPr>
              <w:t>响应采购文件要求</w:t>
            </w:r>
          </w:p>
        </w:tc>
        <w:tc>
          <w:tcPr>
            <w:tcW w:w="2552" w:type="dxa"/>
            <w:vAlign w:val="center"/>
          </w:tcPr>
          <w:p w14:paraId="0977A3C8" w14:textId="77777777" w:rsidR="00544780" w:rsidRDefault="00544780">
            <w:pPr>
              <w:spacing w:line="360" w:lineRule="auto"/>
              <w:jc w:val="center"/>
              <w:rPr>
                <w:rFonts w:ascii="宋体" w:hAnsi="宋体" w:cs="宋体" w:hint="eastAsia"/>
                <w:sz w:val="24"/>
              </w:rPr>
            </w:pPr>
          </w:p>
        </w:tc>
        <w:tc>
          <w:tcPr>
            <w:tcW w:w="1984" w:type="dxa"/>
            <w:vAlign w:val="center"/>
          </w:tcPr>
          <w:p w14:paraId="4DD2DB7D" w14:textId="77777777" w:rsidR="00544780" w:rsidRDefault="00544780">
            <w:pPr>
              <w:spacing w:line="360" w:lineRule="auto"/>
              <w:jc w:val="center"/>
              <w:rPr>
                <w:rFonts w:ascii="宋体" w:hAnsi="宋体" w:cs="宋体" w:hint="eastAsia"/>
                <w:sz w:val="24"/>
              </w:rPr>
            </w:pPr>
          </w:p>
        </w:tc>
        <w:tc>
          <w:tcPr>
            <w:tcW w:w="3119" w:type="dxa"/>
            <w:vAlign w:val="center"/>
          </w:tcPr>
          <w:p w14:paraId="2D3B2E37" w14:textId="77777777" w:rsidR="00544780" w:rsidRDefault="00544780">
            <w:pPr>
              <w:spacing w:line="360" w:lineRule="auto"/>
              <w:jc w:val="center"/>
              <w:rPr>
                <w:rFonts w:ascii="宋体" w:hAnsi="宋体" w:cs="宋体" w:hint="eastAsia"/>
                <w:sz w:val="24"/>
              </w:rPr>
            </w:pPr>
          </w:p>
        </w:tc>
      </w:tr>
      <w:tr w:rsidR="00544780" w14:paraId="72C28B05" w14:textId="77777777">
        <w:trPr>
          <w:trHeight w:val="567"/>
        </w:trPr>
        <w:tc>
          <w:tcPr>
            <w:tcW w:w="6912" w:type="dxa"/>
            <w:gridSpan w:val="4"/>
            <w:vAlign w:val="center"/>
          </w:tcPr>
          <w:p w14:paraId="195C4696" w14:textId="77777777" w:rsidR="00544780" w:rsidRDefault="00000000">
            <w:pPr>
              <w:spacing w:line="360" w:lineRule="auto"/>
              <w:ind w:firstLine="482"/>
              <w:jc w:val="center"/>
              <w:rPr>
                <w:rFonts w:ascii="宋体" w:hAnsi="宋体" w:cs="宋体" w:hint="eastAsia"/>
                <w:b/>
                <w:sz w:val="24"/>
              </w:rPr>
            </w:pPr>
            <w:r>
              <w:rPr>
                <w:rFonts w:ascii="宋体" w:hAnsi="宋体" w:cs="宋体" w:hint="eastAsia"/>
                <w:b/>
                <w:sz w:val="24"/>
              </w:rPr>
              <w:t>工程设计费(元)</w:t>
            </w:r>
          </w:p>
        </w:tc>
        <w:tc>
          <w:tcPr>
            <w:tcW w:w="7655" w:type="dxa"/>
            <w:gridSpan w:val="3"/>
            <w:vAlign w:val="center"/>
          </w:tcPr>
          <w:p w14:paraId="040C9BD2" w14:textId="77777777" w:rsidR="00544780" w:rsidRDefault="00544780">
            <w:pPr>
              <w:spacing w:line="360" w:lineRule="auto"/>
              <w:jc w:val="center"/>
              <w:rPr>
                <w:rFonts w:ascii="宋体" w:hAnsi="宋体" w:cs="宋体" w:hint="eastAsia"/>
                <w:sz w:val="24"/>
              </w:rPr>
            </w:pPr>
          </w:p>
        </w:tc>
      </w:tr>
      <w:tr w:rsidR="00544780" w14:paraId="2F219D4D" w14:textId="77777777">
        <w:trPr>
          <w:trHeight w:val="567"/>
        </w:trPr>
        <w:tc>
          <w:tcPr>
            <w:tcW w:w="6912" w:type="dxa"/>
            <w:gridSpan w:val="4"/>
            <w:vAlign w:val="center"/>
          </w:tcPr>
          <w:p w14:paraId="2C5C46D0" w14:textId="77777777" w:rsidR="00544780" w:rsidRDefault="00000000">
            <w:pPr>
              <w:spacing w:line="360" w:lineRule="auto"/>
              <w:ind w:firstLine="482"/>
              <w:jc w:val="center"/>
              <w:rPr>
                <w:rFonts w:ascii="宋体" w:hAnsi="宋体" w:cs="宋体" w:hint="eastAsia"/>
                <w:b/>
                <w:sz w:val="24"/>
              </w:rPr>
            </w:pPr>
            <w:r>
              <w:rPr>
                <w:rFonts w:ascii="宋体" w:hAnsi="宋体" w:cs="宋体" w:hint="eastAsia"/>
                <w:b/>
                <w:sz w:val="24"/>
              </w:rPr>
              <w:t>建安工程费(元)</w:t>
            </w:r>
          </w:p>
        </w:tc>
        <w:tc>
          <w:tcPr>
            <w:tcW w:w="7655" w:type="dxa"/>
            <w:gridSpan w:val="3"/>
            <w:vAlign w:val="center"/>
          </w:tcPr>
          <w:p w14:paraId="6B15671C" w14:textId="77777777" w:rsidR="00544780" w:rsidRDefault="00544780">
            <w:pPr>
              <w:spacing w:line="360" w:lineRule="auto"/>
              <w:jc w:val="center"/>
              <w:rPr>
                <w:rFonts w:ascii="宋体" w:hAnsi="宋体" w:cs="宋体" w:hint="eastAsia"/>
                <w:sz w:val="24"/>
              </w:rPr>
            </w:pPr>
          </w:p>
        </w:tc>
      </w:tr>
      <w:tr w:rsidR="00544780" w14:paraId="1428D20F" w14:textId="77777777">
        <w:trPr>
          <w:trHeight w:val="567"/>
        </w:trPr>
        <w:tc>
          <w:tcPr>
            <w:tcW w:w="6912" w:type="dxa"/>
            <w:gridSpan w:val="4"/>
            <w:vAlign w:val="center"/>
          </w:tcPr>
          <w:p w14:paraId="379C5DD4" w14:textId="77777777" w:rsidR="00544780" w:rsidRDefault="00000000">
            <w:pPr>
              <w:spacing w:line="360" w:lineRule="auto"/>
              <w:ind w:firstLine="482"/>
              <w:jc w:val="center"/>
              <w:rPr>
                <w:rFonts w:ascii="宋体" w:hAnsi="宋体" w:cs="宋体" w:hint="eastAsia"/>
                <w:b/>
                <w:sz w:val="24"/>
              </w:rPr>
            </w:pPr>
            <w:r>
              <w:rPr>
                <w:rFonts w:ascii="宋体" w:hAnsi="宋体" w:cs="宋体" w:hint="eastAsia"/>
                <w:b/>
                <w:sz w:val="24"/>
              </w:rPr>
              <w:t>磋商报价（小写）</w:t>
            </w:r>
          </w:p>
        </w:tc>
        <w:tc>
          <w:tcPr>
            <w:tcW w:w="7655" w:type="dxa"/>
            <w:gridSpan w:val="3"/>
            <w:vAlign w:val="center"/>
          </w:tcPr>
          <w:p w14:paraId="04C8531A" w14:textId="77777777" w:rsidR="00544780" w:rsidRDefault="00544780">
            <w:pPr>
              <w:spacing w:line="360" w:lineRule="auto"/>
              <w:jc w:val="center"/>
              <w:rPr>
                <w:rFonts w:ascii="宋体" w:hAnsi="宋体" w:cs="宋体" w:hint="eastAsia"/>
                <w:sz w:val="24"/>
              </w:rPr>
            </w:pPr>
          </w:p>
        </w:tc>
      </w:tr>
      <w:tr w:rsidR="00544780" w14:paraId="6E912C5A" w14:textId="77777777">
        <w:trPr>
          <w:trHeight w:val="567"/>
        </w:trPr>
        <w:tc>
          <w:tcPr>
            <w:tcW w:w="6912" w:type="dxa"/>
            <w:gridSpan w:val="4"/>
            <w:vAlign w:val="center"/>
          </w:tcPr>
          <w:p w14:paraId="7D0F331B" w14:textId="77777777" w:rsidR="00544780" w:rsidRDefault="00000000">
            <w:pPr>
              <w:spacing w:line="360" w:lineRule="auto"/>
              <w:ind w:firstLine="482"/>
              <w:jc w:val="center"/>
              <w:rPr>
                <w:rFonts w:ascii="宋体" w:hAnsi="宋体" w:cs="宋体" w:hint="eastAsia"/>
                <w:b/>
                <w:sz w:val="24"/>
              </w:rPr>
            </w:pPr>
            <w:r>
              <w:rPr>
                <w:rFonts w:ascii="宋体" w:hAnsi="宋体" w:cs="宋体" w:hint="eastAsia"/>
                <w:b/>
                <w:sz w:val="24"/>
              </w:rPr>
              <w:t>磋商报价（大写）</w:t>
            </w:r>
          </w:p>
        </w:tc>
        <w:tc>
          <w:tcPr>
            <w:tcW w:w="7655" w:type="dxa"/>
            <w:gridSpan w:val="3"/>
            <w:vAlign w:val="center"/>
          </w:tcPr>
          <w:p w14:paraId="4B2892B6" w14:textId="77777777" w:rsidR="00544780" w:rsidRDefault="00544780">
            <w:pPr>
              <w:spacing w:line="360" w:lineRule="auto"/>
              <w:jc w:val="center"/>
              <w:rPr>
                <w:rFonts w:ascii="宋体" w:hAnsi="宋体" w:cs="宋体" w:hint="eastAsia"/>
                <w:sz w:val="24"/>
              </w:rPr>
            </w:pPr>
          </w:p>
        </w:tc>
      </w:tr>
    </w:tbl>
    <w:p w14:paraId="525F6989" w14:textId="77777777" w:rsidR="00544780" w:rsidRDefault="00000000">
      <w:pPr>
        <w:snapToGrid w:val="0"/>
        <w:spacing w:line="360" w:lineRule="auto"/>
        <w:ind w:left="480" w:firstLine="482"/>
        <w:rPr>
          <w:rFonts w:ascii="宋体" w:hAnsi="宋体" w:cs="宋体" w:hint="eastAsia"/>
          <w:b/>
          <w:kern w:val="0"/>
          <w:sz w:val="24"/>
          <w:lang w:val="zh-CN"/>
        </w:rPr>
      </w:pPr>
      <w:r>
        <w:rPr>
          <w:rFonts w:ascii="宋体" w:hAnsi="宋体" w:cs="宋体" w:hint="eastAsia"/>
          <w:b/>
          <w:kern w:val="0"/>
          <w:sz w:val="24"/>
          <w:lang w:val="zh-CN"/>
        </w:rPr>
        <w:t>注：</w:t>
      </w:r>
    </w:p>
    <w:p w14:paraId="31609BE4" w14:textId="77777777" w:rsidR="00544780" w:rsidRDefault="00000000">
      <w:pPr>
        <w:pStyle w:val="afffffffffff1"/>
        <w:numPr>
          <w:ilvl w:val="0"/>
          <w:numId w:val="9"/>
        </w:numPr>
        <w:spacing w:line="360" w:lineRule="auto"/>
        <w:ind w:firstLineChars="0"/>
        <w:rPr>
          <w:rFonts w:ascii="宋体" w:hAnsi="宋体" w:cs="宋体" w:hint="eastAsia"/>
          <w:kern w:val="0"/>
          <w:sz w:val="24"/>
          <w:lang w:val="zh-CN"/>
        </w:rPr>
      </w:pPr>
      <w:r>
        <w:rPr>
          <w:rFonts w:ascii="宋体" w:hAnsi="宋体" w:cs="宋体" w:hint="eastAsia"/>
          <w:kern w:val="0"/>
          <w:sz w:val="24"/>
          <w:lang w:val="zh-CN"/>
        </w:rPr>
        <w:t>供应商需按本表格式填写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响应文件含有采购人不能接受的附加条件，响应文件无效</w:t>
      </w:r>
      <w:r>
        <w:rPr>
          <w:rFonts w:ascii="宋体" w:hAnsi="宋体" w:cs="宋体" w:hint="eastAsia"/>
          <w:b/>
          <w:kern w:val="0"/>
          <w:sz w:val="24"/>
          <w:lang w:val="zh-CN"/>
        </w:rPr>
        <w:t>；</w:t>
      </w:r>
    </w:p>
    <w:p w14:paraId="62493B9D" w14:textId="77777777" w:rsidR="00544780" w:rsidRDefault="00000000">
      <w:pPr>
        <w:pStyle w:val="a3"/>
        <w:spacing w:line="360" w:lineRule="auto"/>
        <w:rPr>
          <w:rFonts w:hint="eastAsia"/>
          <w:lang w:val="zh-CN"/>
        </w:rPr>
      </w:pPr>
      <w:r>
        <w:rPr>
          <w:rFonts w:hint="eastAsia"/>
          <w:lang w:val="zh-CN"/>
        </w:rPr>
        <w:t>2、工程设计费:应结合设计方案等自行报价。设计费响应报价一次性包干，成交后不调整。</w:t>
      </w:r>
    </w:p>
    <w:p w14:paraId="2E80E24F" w14:textId="77777777" w:rsidR="00544780" w:rsidRDefault="00000000">
      <w:pPr>
        <w:pStyle w:val="a3"/>
        <w:spacing w:line="360" w:lineRule="auto"/>
        <w:rPr>
          <w:rFonts w:hint="eastAsia"/>
          <w:lang w:val="zh-CN"/>
        </w:rPr>
      </w:pPr>
      <w:r>
        <w:rPr>
          <w:rFonts w:hint="eastAsia"/>
          <w:lang w:val="zh-CN"/>
        </w:rPr>
        <w:t>3、建安工程费:应结合设计自行报出建安工程费报价。</w:t>
      </w:r>
    </w:p>
    <w:p w14:paraId="2176B63C" w14:textId="77777777" w:rsidR="00544780" w:rsidRDefault="00000000">
      <w:pPr>
        <w:pStyle w:val="a3"/>
        <w:spacing w:line="360" w:lineRule="auto"/>
        <w:rPr>
          <w:rFonts w:hint="eastAsia"/>
          <w:lang w:val="zh-CN"/>
        </w:rPr>
      </w:pPr>
      <w:r>
        <w:rPr>
          <w:rFonts w:hint="eastAsia"/>
          <w:lang w:val="zh-CN"/>
        </w:rPr>
        <w:t>4、“建安工程费”需编制工程量清单并提供报价，具体工程量清单内容组成由供应商自拟。</w:t>
      </w:r>
    </w:p>
    <w:p w14:paraId="6239E4DA" w14:textId="77777777" w:rsidR="0054478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5、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合理解释的，视为投标文件含有采购人不能接受的附加条件的，投标无效。</w:t>
      </w:r>
    </w:p>
    <w:p w14:paraId="620D5CDB" w14:textId="77777777" w:rsidR="00544780"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6、特别提示：采购代理机构将对项目名称和项目编号，成交供应商名称、地址和成交金额、施工范围、施工工期、项目经理、执业证书信息、品牌（如果有）、规格型号、数量、单价等予以公示。</w:t>
      </w:r>
    </w:p>
    <w:p w14:paraId="35B01959" w14:textId="77777777" w:rsidR="00544780"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szCs w:val="22"/>
          <w:lang w:val="zh-CN"/>
        </w:rPr>
        <w:t>7、</w:t>
      </w:r>
      <w:r>
        <w:rPr>
          <w:rFonts w:ascii="宋体" w:hAnsi="宋体" w:cs="宋体" w:hint="eastAsia"/>
          <w:kern w:val="0"/>
          <w:sz w:val="24"/>
          <w:lang w:val="zh-CN"/>
        </w:rPr>
        <w:t>符合采购文件中列明的可享受中小企业扶持政策的供应商，请填写中小企业声明函。注：供应商提供的中小企业声明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14:paraId="3FC9325D" w14:textId="77777777" w:rsidR="00544780" w:rsidRDefault="00544780">
      <w:pPr>
        <w:pStyle w:val="27"/>
        <w:ind w:firstLine="480"/>
        <w:rPr>
          <w:rFonts w:cs="宋体" w:hint="eastAsia"/>
          <w:sz w:val="24"/>
        </w:rPr>
      </w:pPr>
    </w:p>
    <w:p w14:paraId="249DFB1E" w14:textId="77777777" w:rsidR="00544780" w:rsidRDefault="00544780">
      <w:pPr>
        <w:pStyle w:val="27"/>
        <w:ind w:firstLineChars="87" w:firstLine="209"/>
        <w:rPr>
          <w:rFonts w:cs="宋体" w:hint="eastAsia"/>
          <w:sz w:val="24"/>
        </w:rPr>
        <w:sectPr w:rsidR="00544780">
          <w:headerReference w:type="default" r:id="rId24"/>
          <w:footerReference w:type="even" r:id="rId25"/>
          <w:footerReference w:type="default" r:id="rId26"/>
          <w:footerReference w:type="first" r:id="rId27"/>
          <w:pgSz w:w="16838" w:h="11906" w:orient="landscape"/>
          <w:pgMar w:top="1080" w:right="1440" w:bottom="1080" w:left="1440" w:header="851" w:footer="992" w:gutter="0"/>
          <w:cols w:space="720"/>
          <w:titlePg/>
          <w:docGrid w:linePitch="312"/>
        </w:sectPr>
      </w:pPr>
    </w:p>
    <w:p w14:paraId="5BB785DD" w14:textId="77777777" w:rsidR="00544780" w:rsidRDefault="00000000">
      <w:pPr>
        <w:adjustRightInd/>
        <w:spacing w:line="360" w:lineRule="auto"/>
        <w:rPr>
          <w:rFonts w:ascii="Calibri" w:hAnsi="Calibri"/>
          <w:color w:val="000000"/>
          <w:kern w:val="0"/>
          <w:sz w:val="24"/>
        </w:rPr>
      </w:pPr>
      <w:r>
        <w:rPr>
          <w:rFonts w:ascii="宋体" w:hAnsi="宋体" w:cs="宋体" w:hint="eastAsia"/>
          <w:b/>
          <w:sz w:val="32"/>
          <w:szCs w:val="20"/>
        </w:rPr>
        <w:t>二、已标价工程清单</w:t>
      </w:r>
    </w:p>
    <w:p w14:paraId="2A975291" w14:textId="77777777" w:rsidR="00544780" w:rsidRDefault="00000000">
      <w:pPr>
        <w:widowControl/>
        <w:tabs>
          <w:tab w:val="center" w:pos="4755"/>
          <w:tab w:val="right" w:pos="9070"/>
        </w:tabs>
        <w:autoSpaceDE w:val="0"/>
        <w:autoSpaceDN w:val="0"/>
        <w:spacing w:before="100" w:beforeAutospacing="1" w:after="100" w:afterAutospacing="1"/>
        <w:ind w:firstLineChars="100" w:firstLine="361"/>
        <w:jc w:val="center"/>
        <w:rPr>
          <w:rFonts w:ascii="宋体" w:hAnsi="宋体" w:cs="宋体" w:hint="eastAsia"/>
          <w:b/>
          <w:kern w:val="0"/>
          <w:sz w:val="44"/>
          <w:szCs w:val="44"/>
        </w:rPr>
      </w:pPr>
      <w:r>
        <w:rPr>
          <w:rFonts w:ascii="宋体" w:hAnsi="宋体" w:cs="宋体" w:hint="eastAsia"/>
          <w:b/>
          <w:bCs/>
          <w:kern w:val="0"/>
          <w:sz w:val="36"/>
          <w:szCs w:val="36"/>
        </w:rPr>
        <w:t xml:space="preserve">  </w:t>
      </w:r>
      <w:r>
        <w:rPr>
          <w:rFonts w:ascii="宋体" w:hAnsi="宋体" w:cs="宋体" w:hint="eastAsia"/>
          <w:b/>
          <w:kern w:val="0"/>
          <w:sz w:val="44"/>
          <w:szCs w:val="44"/>
        </w:rPr>
        <w:t>投标总价</w:t>
      </w:r>
    </w:p>
    <w:p w14:paraId="0A475201" w14:textId="77777777" w:rsidR="00544780" w:rsidRDefault="00544780">
      <w:pPr>
        <w:widowControl/>
        <w:tabs>
          <w:tab w:val="center" w:pos="4755"/>
          <w:tab w:val="right" w:pos="9070"/>
        </w:tabs>
        <w:autoSpaceDE w:val="0"/>
        <w:autoSpaceDN w:val="0"/>
        <w:spacing w:before="100" w:beforeAutospacing="1" w:after="100" w:afterAutospacing="1"/>
        <w:ind w:firstLineChars="100" w:firstLine="320"/>
        <w:jc w:val="center"/>
        <w:rPr>
          <w:rFonts w:ascii="宋体" w:hAnsi="宋体" w:cs="宋体" w:hint="eastAsia"/>
          <w:kern w:val="0"/>
          <w:sz w:val="32"/>
          <w:szCs w:val="32"/>
        </w:rPr>
      </w:pPr>
    </w:p>
    <w:p w14:paraId="6D21B538" w14:textId="77777777" w:rsidR="00544780" w:rsidRDefault="00000000">
      <w:pPr>
        <w:widowControl/>
        <w:tabs>
          <w:tab w:val="center" w:pos="4755"/>
          <w:tab w:val="right" w:pos="9070"/>
        </w:tabs>
        <w:autoSpaceDE w:val="0"/>
        <w:autoSpaceDN w:val="0"/>
        <w:spacing w:before="100" w:beforeAutospacing="1" w:after="100" w:afterAutospacing="1"/>
        <w:ind w:firstLineChars="100" w:firstLine="320"/>
        <w:jc w:val="left"/>
        <w:rPr>
          <w:rFonts w:ascii="宋体" w:hAnsi="宋体" w:cs="宋体" w:hint="eastAsia"/>
          <w:kern w:val="0"/>
          <w:sz w:val="32"/>
          <w:szCs w:val="32"/>
          <w:u w:val="single"/>
        </w:rPr>
      </w:pPr>
      <w:r>
        <w:rPr>
          <w:rFonts w:ascii="宋体" w:hAnsi="宋体" w:cs="宋体" w:hint="eastAsia"/>
          <w:kern w:val="0"/>
          <w:sz w:val="32"/>
          <w:szCs w:val="32"/>
        </w:rPr>
        <w:t>采购人：</w:t>
      </w:r>
      <w:r>
        <w:rPr>
          <w:rFonts w:ascii="宋体" w:hAnsi="宋体" w:cs="宋体" w:hint="eastAsia"/>
          <w:kern w:val="0"/>
          <w:sz w:val="32"/>
          <w:szCs w:val="32"/>
          <w:u w:val="single"/>
        </w:rPr>
        <w:t xml:space="preserve">                                                 </w:t>
      </w:r>
      <w:r>
        <w:rPr>
          <w:rFonts w:ascii="宋体" w:hAnsi="宋体" w:cs="宋体" w:hint="eastAsia"/>
          <w:kern w:val="0"/>
          <w:sz w:val="32"/>
          <w:szCs w:val="32"/>
        </w:rPr>
        <w:t xml:space="preserve">  </w:t>
      </w:r>
    </w:p>
    <w:p w14:paraId="413222C6" w14:textId="77777777" w:rsidR="00544780" w:rsidRDefault="00000000">
      <w:pPr>
        <w:widowControl/>
        <w:tabs>
          <w:tab w:val="center" w:pos="4755"/>
          <w:tab w:val="right" w:pos="9070"/>
        </w:tabs>
        <w:autoSpaceDE w:val="0"/>
        <w:autoSpaceDN w:val="0"/>
        <w:spacing w:before="100" w:beforeAutospacing="1" w:after="100" w:afterAutospacing="1"/>
        <w:ind w:firstLineChars="100" w:firstLine="320"/>
        <w:jc w:val="left"/>
        <w:rPr>
          <w:rFonts w:ascii="宋体" w:hAnsi="宋体" w:cs="宋体" w:hint="eastAsia"/>
          <w:kern w:val="0"/>
          <w:sz w:val="32"/>
          <w:szCs w:val="32"/>
        </w:rPr>
      </w:pPr>
      <w:r>
        <w:rPr>
          <w:rFonts w:ascii="宋体" w:hAnsi="宋体" w:cs="宋体" w:hint="eastAsia"/>
          <w:kern w:val="0"/>
          <w:sz w:val="32"/>
          <w:szCs w:val="32"/>
        </w:rPr>
        <w:t>工程名称：</w:t>
      </w:r>
      <w:r>
        <w:rPr>
          <w:rFonts w:ascii="宋体" w:hAnsi="宋体" w:cs="宋体" w:hint="eastAsia"/>
          <w:kern w:val="0"/>
          <w:sz w:val="32"/>
          <w:szCs w:val="32"/>
          <w:u w:val="single"/>
        </w:rPr>
        <w:t xml:space="preserve">                                                 </w:t>
      </w:r>
      <w:r>
        <w:rPr>
          <w:rFonts w:ascii="宋体" w:hAnsi="宋体" w:cs="宋体" w:hint="eastAsia"/>
          <w:kern w:val="0"/>
          <w:sz w:val="32"/>
          <w:szCs w:val="32"/>
        </w:rPr>
        <w:t xml:space="preserve"> </w:t>
      </w:r>
    </w:p>
    <w:p w14:paraId="3B6CE277" w14:textId="77777777" w:rsidR="00544780" w:rsidRDefault="00000000">
      <w:pPr>
        <w:widowControl/>
        <w:tabs>
          <w:tab w:val="center" w:pos="4755"/>
          <w:tab w:val="right" w:pos="9070"/>
        </w:tabs>
        <w:autoSpaceDE w:val="0"/>
        <w:autoSpaceDN w:val="0"/>
        <w:spacing w:before="100" w:beforeAutospacing="1" w:after="100" w:afterAutospacing="1"/>
        <w:ind w:firstLineChars="100" w:firstLine="320"/>
        <w:jc w:val="left"/>
        <w:rPr>
          <w:rFonts w:ascii="宋体" w:hAnsi="宋体" w:cs="宋体" w:hint="eastAsia"/>
          <w:kern w:val="0"/>
          <w:sz w:val="32"/>
          <w:szCs w:val="32"/>
          <w:u w:val="single"/>
        </w:rPr>
      </w:pPr>
      <w:r>
        <w:rPr>
          <w:rFonts w:ascii="宋体" w:hAnsi="宋体" w:cs="宋体" w:hint="eastAsia"/>
          <w:kern w:val="0"/>
          <w:sz w:val="32"/>
          <w:szCs w:val="32"/>
        </w:rPr>
        <w:t>投标总价（小写）：</w:t>
      </w:r>
      <w:r>
        <w:rPr>
          <w:rFonts w:ascii="宋体" w:hAnsi="宋体" w:cs="宋体" w:hint="eastAsia"/>
          <w:kern w:val="0"/>
          <w:sz w:val="32"/>
          <w:szCs w:val="32"/>
          <w:u w:val="single"/>
        </w:rPr>
        <w:t xml:space="preserve">                                              </w:t>
      </w:r>
      <w:r>
        <w:rPr>
          <w:rFonts w:ascii="宋体" w:hAnsi="宋体" w:cs="宋体" w:hint="eastAsia"/>
          <w:kern w:val="0"/>
          <w:sz w:val="32"/>
          <w:szCs w:val="32"/>
        </w:rPr>
        <w:t xml:space="preserve"> </w:t>
      </w:r>
    </w:p>
    <w:p w14:paraId="5B38D595" w14:textId="77777777" w:rsidR="00544780" w:rsidRDefault="00000000">
      <w:pPr>
        <w:widowControl/>
        <w:tabs>
          <w:tab w:val="center" w:pos="4755"/>
          <w:tab w:val="right" w:pos="9070"/>
        </w:tabs>
        <w:autoSpaceDE w:val="0"/>
        <w:autoSpaceDN w:val="0"/>
        <w:spacing w:before="100" w:beforeAutospacing="1" w:after="100" w:afterAutospacing="1"/>
        <w:ind w:firstLineChars="100" w:firstLine="320"/>
        <w:jc w:val="left"/>
        <w:rPr>
          <w:rFonts w:ascii="宋体" w:hAnsi="宋体" w:cs="宋体" w:hint="eastAsia"/>
          <w:kern w:val="0"/>
          <w:sz w:val="32"/>
          <w:szCs w:val="32"/>
          <w:u w:val="single"/>
        </w:rPr>
      </w:pPr>
      <w:r>
        <w:rPr>
          <w:rFonts w:ascii="宋体" w:hAnsi="宋体" w:cs="宋体" w:hint="eastAsia"/>
          <w:kern w:val="0"/>
          <w:sz w:val="32"/>
          <w:szCs w:val="32"/>
        </w:rPr>
        <w:t xml:space="preserve">        （大写）：</w:t>
      </w:r>
      <w:r>
        <w:rPr>
          <w:rFonts w:ascii="宋体" w:hAnsi="宋体" w:cs="宋体" w:hint="eastAsia"/>
          <w:kern w:val="0"/>
          <w:sz w:val="32"/>
          <w:szCs w:val="32"/>
          <w:u w:val="single"/>
        </w:rPr>
        <w:t xml:space="preserve">                                              </w:t>
      </w:r>
      <w:r>
        <w:rPr>
          <w:rFonts w:ascii="宋体" w:hAnsi="宋体" w:cs="宋体" w:hint="eastAsia"/>
          <w:kern w:val="0"/>
          <w:sz w:val="32"/>
          <w:szCs w:val="32"/>
        </w:rPr>
        <w:t xml:space="preserve"> </w:t>
      </w:r>
    </w:p>
    <w:p w14:paraId="2E66939D" w14:textId="77777777" w:rsidR="00544780" w:rsidRDefault="00544780">
      <w:pPr>
        <w:widowControl/>
        <w:tabs>
          <w:tab w:val="center" w:pos="4755"/>
          <w:tab w:val="right" w:pos="9070"/>
        </w:tabs>
        <w:autoSpaceDE w:val="0"/>
        <w:autoSpaceDN w:val="0"/>
        <w:spacing w:before="100" w:beforeAutospacing="1" w:after="100" w:afterAutospacing="1"/>
        <w:ind w:right="1280" w:firstLineChars="100" w:firstLine="320"/>
        <w:jc w:val="center"/>
        <w:rPr>
          <w:rFonts w:ascii="宋体" w:hAnsi="宋体" w:cs="宋体" w:hint="eastAsia"/>
          <w:kern w:val="0"/>
          <w:sz w:val="32"/>
          <w:szCs w:val="32"/>
        </w:rPr>
      </w:pPr>
    </w:p>
    <w:p w14:paraId="3039C9C0" w14:textId="77777777" w:rsidR="00544780" w:rsidRDefault="00000000">
      <w:pPr>
        <w:widowControl/>
        <w:tabs>
          <w:tab w:val="center" w:pos="4755"/>
          <w:tab w:val="right" w:pos="9070"/>
        </w:tabs>
        <w:autoSpaceDE w:val="0"/>
        <w:autoSpaceDN w:val="0"/>
        <w:spacing w:before="100" w:beforeAutospacing="1" w:after="100" w:afterAutospacing="1"/>
        <w:ind w:firstLineChars="100" w:firstLine="320"/>
        <w:jc w:val="left"/>
        <w:rPr>
          <w:rFonts w:ascii="宋体" w:hAnsi="宋体" w:cs="宋体" w:hint="eastAsia"/>
          <w:kern w:val="0"/>
          <w:sz w:val="32"/>
          <w:szCs w:val="32"/>
        </w:rPr>
      </w:pPr>
      <w:r>
        <w:rPr>
          <w:rFonts w:ascii="宋体" w:hAnsi="宋体" w:cs="宋体" w:hint="eastAsia"/>
          <w:kern w:val="0"/>
          <w:sz w:val="32"/>
          <w:szCs w:val="32"/>
        </w:rPr>
        <w:t>供应商：</w:t>
      </w:r>
      <w:r>
        <w:rPr>
          <w:rFonts w:ascii="宋体" w:hAnsi="宋体" w:cs="宋体" w:hint="eastAsia"/>
          <w:kern w:val="0"/>
          <w:sz w:val="32"/>
          <w:szCs w:val="32"/>
          <w:u w:val="single"/>
        </w:rPr>
        <w:t xml:space="preserve">                                    </w:t>
      </w:r>
      <w:r>
        <w:rPr>
          <w:rFonts w:ascii="宋体" w:hAnsi="宋体" w:cs="宋体" w:hint="eastAsia"/>
          <w:kern w:val="0"/>
          <w:sz w:val="32"/>
          <w:szCs w:val="32"/>
        </w:rPr>
        <w:t xml:space="preserve"> </w:t>
      </w:r>
      <w:r>
        <w:rPr>
          <w:rFonts w:ascii="宋体" w:hAnsi="宋体" w:cs="宋体" w:hint="eastAsia"/>
          <w:kern w:val="0"/>
          <w:sz w:val="24"/>
        </w:rPr>
        <w:t xml:space="preserve">（单位盖章） </w:t>
      </w:r>
    </w:p>
    <w:p w14:paraId="33FD8AD1" w14:textId="77777777" w:rsidR="00544780" w:rsidRDefault="00000000">
      <w:pPr>
        <w:widowControl/>
        <w:adjustRightInd/>
        <w:spacing w:before="100" w:beforeAutospacing="1" w:after="100" w:afterAutospacing="1" w:line="720" w:lineRule="auto"/>
        <w:ind w:firstLineChars="100" w:firstLine="320"/>
        <w:rPr>
          <w:rFonts w:ascii="宋体" w:hAnsi="宋体" w:cs="宋体" w:hint="eastAsia"/>
          <w:kern w:val="0"/>
          <w:sz w:val="24"/>
        </w:rPr>
      </w:pPr>
      <w:r>
        <w:rPr>
          <w:rFonts w:ascii="宋体" w:hAnsi="宋体" w:cs="宋体"/>
          <w:kern w:val="0"/>
          <w:sz w:val="32"/>
          <w:szCs w:val="32"/>
        </w:rPr>
        <w:t>法定代表人：</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kern w:val="0"/>
          <w:sz w:val="24"/>
        </w:rPr>
        <w:t>（盖章）</w:t>
      </w:r>
    </w:p>
    <w:p w14:paraId="20C33305" w14:textId="77777777" w:rsidR="00544780" w:rsidRDefault="00000000">
      <w:pPr>
        <w:widowControl/>
        <w:tabs>
          <w:tab w:val="center" w:pos="4755"/>
          <w:tab w:val="right" w:pos="9720"/>
        </w:tabs>
        <w:autoSpaceDE w:val="0"/>
        <w:autoSpaceDN w:val="0"/>
        <w:spacing w:before="100" w:beforeAutospacing="1" w:after="100" w:afterAutospacing="1" w:line="720" w:lineRule="auto"/>
        <w:ind w:firstLineChars="100" w:firstLine="320"/>
        <w:jc w:val="left"/>
        <w:rPr>
          <w:rFonts w:ascii="宋体" w:hAnsi="宋体" w:cs="宋体" w:hint="eastAsia"/>
          <w:kern w:val="0"/>
          <w:sz w:val="32"/>
          <w:szCs w:val="32"/>
          <w:u w:val="single"/>
        </w:rPr>
      </w:pPr>
      <w:r>
        <w:rPr>
          <w:rFonts w:ascii="宋体" w:hAnsi="宋体" w:cs="宋体" w:hint="eastAsia"/>
          <w:kern w:val="0"/>
          <w:sz w:val="32"/>
          <w:szCs w:val="32"/>
        </w:rPr>
        <w:t>编制时间：</w:t>
      </w:r>
      <w:r>
        <w:rPr>
          <w:rFonts w:ascii="宋体" w:hAnsi="宋体" w:cs="宋体" w:hint="eastAsia"/>
          <w:kern w:val="0"/>
          <w:sz w:val="32"/>
          <w:szCs w:val="32"/>
          <w:u w:val="single"/>
        </w:rPr>
        <w:t>                         </w:t>
      </w:r>
    </w:p>
    <w:p w14:paraId="7B88F80A" w14:textId="77777777" w:rsidR="00544780" w:rsidRDefault="00544780">
      <w:pPr>
        <w:widowControl/>
        <w:tabs>
          <w:tab w:val="center" w:pos="4755"/>
          <w:tab w:val="right" w:pos="9070"/>
        </w:tabs>
        <w:autoSpaceDE w:val="0"/>
        <w:autoSpaceDN w:val="0"/>
        <w:spacing w:before="100" w:beforeAutospacing="1" w:after="100" w:afterAutospacing="1"/>
        <w:ind w:firstLineChars="100" w:firstLine="321"/>
        <w:jc w:val="center"/>
        <w:rPr>
          <w:rFonts w:ascii="宋体" w:hAnsi="宋体" w:cs="宋体" w:hint="eastAsia"/>
          <w:b/>
          <w:kern w:val="0"/>
          <w:sz w:val="32"/>
          <w:szCs w:val="32"/>
        </w:rPr>
      </w:pPr>
    </w:p>
    <w:p w14:paraId="50A0A4CC" w14:textId="77777777" w:rsidR="00544780" w:rsidRDefault="00000000">
      <w:pPr>
        <w:widowControl/>
        <w:tabs>
          <w:tab w:val="center" w:pos="4755"/>
          <w:tab w:val="right" w:pos="9070"/>
        </w:tabs>
        <w:autoSpaceDE w:val="0"/>
        <w:autoSpaceDN w:val="0"/>
        <w:spacing w:before="100" w:beforeAutospacing="1" w:after="100" w:afterAutospacing="1"/>
        <w:ind w:firstLineChars="100" w:firstLine="321"/>
        <w:jc w:val="center"/>
        <w:rPr>
          <w:rFonts w:ascii="宋体" w:hAnsi="宋体" w:cs="宋体" w:hint="eastAsia"/>
          <w:b/>
          <w:kern w:val="0"/>
          <w:sz w:val="32"/>
          <w:szCs w:val="32"/>
        </w:rPr>
      </w:pPr>
      <w:r>
        <w:rPr>
          <w:rFonts w:ascii="宋体" w:hAnsi="宋体" w:cs="宋体" w:hint="eastAsia"/>
          <w:b/>
          <w:kern w:val="0"/>
          <w:sz w:val="32"/>
          <w:szCs w:val="32"/>
        </w:rPr>
        <w:br w:type="page"/>
        <w:t>报价说明</w:t>
      </w:r>
    </w:p>
    <w:p w14:paraId="3DDF080B" w14:textId="77777777" w:rsidR="00544780" w:rsidRDefault="00000000">
      <w:pPr>
        <w:widowControl/>
        <w:tabs>
          <w:tab w:val="center" w:pos="4755"/>
          <w:tab w:val="right" w:pos="9070"/>
        </w:tabs>
        <w:autoSpaceDE w:val="0"/>
        <w:autoSpaceDN w:val="0"/>
        <w:spacing w:before="100" w:beforeAutospacing="1" w:after="100" w:afterAutospacing="1"/>
        <w:ind w:leftChars="100" w:left="210"/>
        <w:jc w:val="left"/>
        <w:rPr>
          <w:rFonts w:ascii="宋体" w:hAnsi="宋体" w:cs="宋体" w:hint="eastAsia"/>
          <w:kern w:val="0"/>
          <w:sz w:val="24"/>
          <w:szCs w:val="21"/>
        </w:rPr>
      </w:pPr>
      <w:r>
        <w:rPr>
          <w:rFonts w:ascii="宋体" w:hAnsi="宋体" w:cs="宋体" w:hint="eastAsia"/>
          <w:kern w:val="0"/>
          <w:sz w:val="24"/>
          <w:szCs w:val="21"/>
        </w:rPr>
        <w:t xml:space="preserve">工程名称：                                                  第  </w:t>
      </w:r>
      <w:proofErr w:type="gramStart"/>
      <w:r>
        <w:rPr>
          <w:rFonts w:ascii="宋体" w:hAnsi="宋体" w:cs="宋体" w:hint="eastAsia"/>
          <w:kern w:val="0"/>
          <w:sz w:val="24"/>
          <w:szCs w:val="21"/>
        </w:rPr>
        <w:t>页共</w:t>
      </w:r>
      <w:proofErr w:type="gramEnd"/>
      <w:r>
        <w:rPr>
          <w:rFonts w:ascii="宋体" w:hAnsi="宋体" w:cs="宋体" w:hint="eastAsia"/>
          <w:kern w:val="0"/>
          <w:sz w:val="24"/>
          <w:szCs w:val="21"/>
        </w:rPr>
        <w:t xml:space="preserve">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544780" w14:paraId="47E395DC" w14:textId="77777777">
        <w:trPr>
          <w:trHeight w:val="10480"/>
          <w:jc w:val="center"/>
        </w:trPr>
        <w:tc>
          <w:tcPr>
            <w:tcW w:w="9286" w:type="dxa"/>
          </w:tcPr>
          <w:p w14:paraId="304450FC" w14:textId="77777777" w:rsidR="00544780" w:rsidRDefault="00544780">
            <w:pPr>
              <w:widowControl/>
              <w:tabs>
                <w:tab w:val="center" w:pos="4755"/>
                <w:tab w:val="right" w:pos="9070"/>
              </w:tabs>
              <w:autoSpaceDE w:val="0"/>
              <w:autoSpaceDN w:val="0"/>
              <w:spacing w:before="100" w:beforeAutospacing="1" w:after="100" w:afterAutospacing="1"/>
              <w:jc w:val="left"/>
              <w:rPr>
                <w:rFonts w:ascii="宋体" w:hAnsi="宋体" w:cs="宋体" w:hint="eastAsia"/>
                <w:b/>
                <w:kern w:val="0"/>
                <w:sz w:val="24"/>
                <w:szCs w:val="28"/>
              </w:rPr>
            </w:pPr>
          </w:p>
        </w:tc>
      </w:tr>
    </w:tbl>
    <w:p w14:paraId="00F8E940" w14:textId="77777777" w:rsidR="00544780" w:rsidRDefault="00000000">
      <w:pPr>
        <w:widowControl/>
        <w:tabs>
          <w:tab w:val="center" w:pos="4755"/>
          <w:tab w:val="right" w:pos="9070"/>
        </w:tabs>
        <w:autoSpaceDE w:val="0"/>
        <w:autoSpaceDN w:val="0"/>
        <w:spacing w:before="100" w:beforeAutospacing="1" w:after="100" w:afterAutospacing="1"/>
        <w:ind w:firstLineChars="100" w:firstLine="240"/>
        <w:jc w:val="left"/>
        <w:rPr>
          <w:rFonts w:ascii="宋体" w:hAnsi="宋体" w:cs="宋体" w:hint="eastAsia"/>
          <w:b/>
          <w:kern w:val="0"/>
          <w:sz w:val="24"/>
        </w:rPr>
      </w:pPr>
      <w:r>
        <w:rPr>
          <w:rFonts w:ascii="宋体" w:hAnsi="宋体" w:cs="宋体" w:hint="eastAsia"/>
          <w:kern w:val="0"/>
          <w:sz w:val="24"/>
        </w:rPr>
        <w:t xml:space="preserve">供应商：（ 盖章）                         法定代人或委托代理人：（盖章或签字）  </w:t>
      </w:r>
    </w:p>
    <w:p w14:paraId="6818E4EF" w14:textId="77777777" w:rsidR="00544780" w:rsidRDefault="00000000">
      <w:pPr>
        <w:widowControl/>
        <w:adjustRightInd/>
        <w:jc w:val="left"/>
        <w:rPr>
          <w:rFonts w:ascii="宋体" w:hAnsi="宋体" w:cs="宋体" w:hint="eastAsia"/>
          <w:b/>
          <w:bCs/>
          <w:kern w:val="0"/>
          <w:sz w:val="24"/>
        </w:rPr>
      </w:pPr>
      <w:r>
        <w:rPr>
          <w:rFonts w:ascii="宋体" w:hAnsi="宋体" w:cs="宋体" w:hint="eastAsia"/>
          <w:b/>
          <w:bCs/>
          <w:kern w:val="0"/>
          <w:sz w:val="24"/>
        </w:rPr>
        <w:br w:type="page"/>
      </w:r>
    </w:p>
    <w:p w14:paraId="1E1396DE" w14:textId="77777777" w:rsidR="00544780" w:rsidRDefault="00000000">
      <w:pPr>
        <w:autoSpaceDE w:val="0"/>
        <w:autoSpaceDN w:val="0"/>
        <w:spacing w:line="580" w:lineRule="exact"/>
        <w:jc w:val="center"/>
        <w:rPr>
          <w:rFonts w:ascii="宋体" w:hAnsi="宋体" w:cs="宋体" w:hint="eastAsia"/>
          <w:kern w:val="0"/>
          <w:sz w:val="44"/>
          <w:szCs w:val="44"/>
        </w:rPr>
      </w:pPr>
      <w:r>
        <w:rPr>
          <w:rFonts w:ascii="宋体" w:hAnsi="宋体" w:cs="宋体" w:hint="eastAsia"/>
          <w:kern w:val="0"/>
          <w:sz w:val="44"/>
          <w:szCs w:val="44"/>
        </w:rPr>
        <w:t>工程总承包项目清单及计价表</w:t>
      </w:r>
    </w:p>
    <w:p w14:paraId="708F931E" w14:textId="77777777" w:rsidR="00544780" w:rsidRDefault="00544780">
      <w:pPr>
        <w:autoSpaceDE w:val="0"/>
        <w:autoSpaceDN w:val="0"/>
        <w:snapToGrid w:val="0"/>
        <w:spacing w:line="264" w:lineRule="auto"/>
        <w:jc w:val="center"/>
        <w:rPr>
          <w:rFonts w:ascii="宋体" w:hAnsi="宋体" w:cs="宋体" w:hint="eastAsia"/>
          <w:kern w:val="0"/>
          <w:sz w:val="24"/>
        </w:rPr>
      </w:pPr>
    </w:p>
    <w:p w14:paraId="4F0BE93F" w14:textId="77777777" w:rsidR="00544780" w:rsidRDefault="00000000">
      <w:pPr>
        <w:widowControl/>
        <w:autoSpaceDE w:val="0"/>
        <w:autoSpaceDN w:val="0"/>
        <w:spacing w:line="560" w:lineRule="exact"/>
        <w:ind w:firstLine="601"/>
        <w:jc w:val="center"/>
        <w:rPr>
          <w:rFonts w:ascii="宋体" w:hAnsi="宋体" w:cs="宋体" w:hint="eastAsia"/>
          <w:b/>
          <w:kern w:val="0"/>
          <w:sz w:val="30"/>
          <w:szCs w:val="30"/>
        </w:rPr>
      </w:pPr>
      <w:r>
        <w:rPr>
          <w:rFonts w:ascii="宋体" w:hAnsi="宋体" w:cs="宋体" w:hint="eastAsia"/>
          <w:b/>
          <w:kern w:val="0"/>
          <w:sz w:val="30"/>
          <w:szCs w:val="30"/>
        </w:rPr>
        <w:t>表1  工程总承包项目费用汇总表</w:t>
      </w:r>
    </w:p>
    <w:p w14:paraId="16FFFFC3" w14:textId="77777777" w:rsidR="00544780" w:rsidRDefault="00544780">
      <w:pPr>
        <w:widowControl/>
        <w:autoSpaceDE w:val="0"/>
        <w:autoSpaceDN w:val="0"/>
        <w:spacing w:line="560" w:lineRule="exact"/>
        <w:ind w:firstLine="480"/>
        <w:jc w:val="left"/>
        <w:rPr>
          <w:rFonts w:ascii="宋体" w:hAnsi="宋体" w:cs="宋体" w:hint="eastAsia"/>
          <w:kern w:val="0"/>
          <w:sz w:val="24"/>
        </w:rPr>
      </w:pPr>
    </w:p>
    <w:p w14:paraId="7603A890"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项目名称：</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12"/>
        <w:gridCol w:w="2762"/>
        <w:gridCol w:w="2451"/>
      </w:tblGrid>
      <w:tr w:rsidR="00544780" w14:paraId="07DF82AC" w14:textId="77777777">
        <w:trPr>
          <w:trHeight w:val="600"/>
        </w:trPr>
        <w:tc>
          <w:tcPr>
            <w:tcW w:w="709" w:type="dxa"/>
            <w:vAlign w:val="center"/>
          </w:tcPr>
          <w:p w14:paraId="05669C85" w14:textId="77777777" w:rsidR="00544780" w:rsidRDefault="00000000">
            <w:pPr>
              <w:widowControl/>
              <w:autoSpaceDE w:val="0"/>
              <w:autoSpaceDN w:val="0"/>
              <w:spacing w:line="560" w:lineRule="exact"/>
              <w:jc w:val="left"/>
              <w:rPr>
                <w:rFonts w:ascii="宋体" w:hAnsi="宋体" w:cs="宋体" w:hint="eastAsia"/>
                <w:b/>
                <w:bCs/>
                <w:kern w:val="0"/>
                <w:sz w:val="24"/>
              </w:rPr>
            </w:pPr>
            <w:r>
              <w:rPr>
                <w:rFonts w:ascii="宋体" w:hAnsi="宋体" w:cs="宋体" w:hint="eastAsia"/>
                <w:b/>
                <w:bCs/>
                <w:kern w:val="0"/>
                <w:sz w:val="24"/>
              </w:rPr>
              <w:t>序号</w:t>
            </w:r>
          </w:p>
        </w:tc>
        <w:tc>
          <w:tcPr>
            <w:tcW w:w="3612" w:type="dxa"/>
            <w:vAlign w:val="center"/>
          </w:tcPr>
          <w:p w14:paraId="4C8F45B3" w14:textId="77777777" w:rsidR="00544780" w:rsidRDefault="00000000">
            <w:pPr>
              <w:widowControl/>
              <w:autoSpaceDE w:val="0"/>
              <w:autoSpaceDN w:val="0"/>
              <w:spacing w:line="560" w:lineRule="exact"/>
              <w:ind w:firstLine="480"/>
              <w:jc w:val="center"/>
              <w:rPr>
                <w:rFonts w:ascii="宋体" w:hAnsi="宋体" w:cs="宋体" w:hint="eastAsia"/>
                <w:b/>
                <w:bCs/>
                <w:kern w:val="0"/>
                <w:sz w:val="24"/>
              </w:rPr>
            </w:pPr>
            <w:r>
              <w:rPr>
                <w:rFonts w:ascii="宋体" w:hAnsi="宋体" w:cs="宋体" w:hint="eastAsia"/>
                <w:b/>
                <w:bCs/>
                <w:kern w:val="0"/>
                <w:sz w:val="24"/>
              </w:rPr>
              <w:t>项目名称</w:t>
            </w:r>
          </w:p>
        </w:tc>
        <w:tc>
          <w:tcPr>
            <w:tcW w:w="2762" w:type="dxa"/>
            <w:vAlign w:val="center"/>
          </w:tcPr>
          <w:p w14:paraId="2F71C463" w14:textId="77777777" w:rsidR="00544780" w:rsidRDefault="00000000">
            <w:pPr>
              <w:widowControl/>
              <w:autoSpaceDE w:val="0"/>
              <w:autoSpaceDN w:val="0"/>
              <w:spacing w:line="560" w:lineRule="exact"/>
              <w:ind w:firstLine="480"/>
              <w:jc w:val="center"/>
              <w:rPr>
                <w:rFonts w:ascii="宋体" w:hAnsi="宋体" w:cs="宋体" w:hint="eastAsia"/>
                <w:b/>
                <w:bCs/>
                <w:kern w:val="0"/>
                <w:sz w:val="24"/>
              </w:rPr>
            </w:pPr>
            <w:r>
              <w:rPr>
                <w:rFonts w:ascii="宋体" w:hAnsi="宋体" w:cs="宋体" w:hint="eastAsia"/>
                <w:b/>
                <w:bCs/>
                <w:kern w:val="0"/>
                <w:sz w:val="24"/>
              </w:rPr>
              <w:t>金额（元）</w:t>
            </w:r>
          </w:p>
        </w:tc>
        <w:tc>
          <w:tcPr>
            <w:tcW w:w="2451" w:type="dxa"/>
            <w:vAlign w:val="center"/>
          </w:tcPr>
          <w:p w14:paraId="3A87D412" w14:textId="77777777" w:rsidR="00544780" w:rsidRDefault="00000000">
            <w:pPr>
              <w:widowControl/>
              <w:autoSpaceDE w:val="0"/>
              <w:autoSpaceDN w:val="0"/>
              <w:spacing w:line="560" w:lineRule="exact"/>
              <w:ind w:firstLine="480"/>
              <w:jc w:val="center"/>
              <w:rPr>
                <w:rFonts w:ascii="宋体" w:hAnsi="宋体" w:cs="宋体" w:hint="eastAsia"/>
                <w:b/>
                <w:bCs/>
                <w:kern w:val="0"/>
                <w:sz w:val="24"/>
              </w:rPr>
            </w:pPr>
            <w:r>
              <w:rPr>
                <w:rFonts w:ascii="宋体" w:hAnsi="宋体" w:cs="宋体" w:hint="eastAsia"/>
                <w:b/>
                <w:bCs/>
                <w:kern w:val="0"/>
                <w:sz w:val="24"/>
              </w:rPr>
              <w:t>备注</w:t>
            </w:r>
          </w:p>
        </w:tc>
      </w:tr>
      <w:tr w:rsidR="00544780" w14:paraId="573006ED" w14:textId="77777777">
        <w:trPr>
          <w:trHeight w:val="600"/>
        </w:trPr>
        <w:tc>
          <w:tcPr>
            <w:tcW w:w="709" w:type="dxa"/>
            <w:vAlign w:val="center"/>
          </w:tcPr>
          <w:p w14:paraId="24A4A294" w14:textId="77777777" w:rsidR="00544780" w:rsidRDefault="00000000">
            <w:pPr>
              <w:widowControl/>
              <w:autoSpaceDE w:val="0"/>
              <w:autoSpaceDN w:val="0"/>
              <w:spacing w:line="560" w:lineRule="exact"/>
              <w:jc w:val="center"/>
              <w:rPr>
                <w:rFonts w:ascii="宋体" w:hAnsi="宋体" w:cs="宋体" w:hint="eastAsia"/>
                <w:kern w:val="0"/>
                <w:sz w:val="24"/>
              </w:rPr>
            </w:pPr>
            <w:r>
              <w:rPr>
                <w:rFonts w:ascii="宋体" w:hAnsi="宋体" w:cs="宋体" w:hint="eastAsia"/>
                <w:kern w:val="0"/>
                <w:sz w:val="24"/>
              </w:rPr>
              <w:t>1</w:t>
            </w:r>
          </w:p>
        </w:tc>
        <w:tc>
          <w:tcPr>
            <w:tcW w:w="3612" w:type="dxa"/>
            <w:vAlign w:val="center"/>
          </w:tcPr>
          <w:p w14:paraId="5AFDD40B"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工程设计费</w:t>
            </w:r>
          </w:p>
        </w:tc>
        <w:tc>
          <w:tcPr>
            <w:tcW w:w="2762" w:type="dxa"/>
            <w:vAlign w:val="center"/>
          </w:tcPr>
          <w:p w14:paraId="56BC8063"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2451" w:type="dxa"/>
            <w:vAlign w:val="center"/>
          </w:tcPr>
          <w:p w14:paraId="1896405E"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5844F57F" w14:textId="77777777">
        <w:trPr>
          <w:trHeight w:val="90"/>
        </w:trPr>
        <w:tc>
          <w:tcPr>
            <w:tcW w:w="709" w:type="dxa"/>
            <w:vAlign w:val="center"/>
          </w:tcPr>
          <w:p w14:paraId="68869573" w14:textId="77777777" w:rsidR="00544780" w:rsidRDefault="00000000">
            <w:pPr>
              <w:widowControl/>
              <w:autoSpaceDE w:val="0"/>
              <w:autoSpaceDN w:val="0"/>
              <w:spacing w:line="560" w:lineRule="exact"/>
              <w:jc w:val="center"/>
              <w:rPr>
                <w:rFonts w:ascii="宋体" w:hAnsi="宋体" w:cs="宋体" w:hint="eastAsia"/>
                <w:kern w:val="0"/>
                <w:sz w:val="24"/>
              </w:rPr>
            </w:pPr>
            <w:r>
              <w:rPr>
                <w:rFonts w:ascii="宋体" w:hAnsi="宋体" w:cs="宋体" w:hint="eastAsia"/>
                <w:kern w:val="0"/>
                <w:sz w:val="24"/>
              </w:rPr>
              <w:t>2</w:t>
            </w:r>
          </w:p>
        </w:tc>
        <w:tc>
          <w:tcPr>
            <w:tcW w:w="3612" w:type="dxa"/>
            <w:vAlign w:val="center"/>
          </w:tcPr>
          <w:p w14:paraId="0E205770"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设备购置费</w:t>
            </w:r>
          </w:p>
        </w:tc>
        <w:tc>
          <w:tcPr>
            <w:tcW w:w="2762" w:type="dxa"/>
            <w:vAlign w:val="center"/>
          </w:tcPr>
          <w:p w14:paraId="09C7246E"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2451" w:type="dxa"/>
            <w:vAlign w:val="center"/>
          </w:tcPr>
          <w:p w14:paraId="37CD410A"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4C41993D" w14:textId="77777777">
        <w:trPr>
          <w:trHeight w:val="600"/>
        </w:trPr>
        <w:tc>
          <w:tcPr>
            <w:tcW w:w="709" w:type="dxa"/>
            <w:vAlign w:val="center"/>
          </w:tcPr>
          <w:p w14:paraId="688AF34F" w14:textId="77777777" w:rsidR="00544780" w:rsidRDefault="00000000">
            <w:pPr>
              <w:widowControl/>
              <w:autoSpaceDE w:val="0"/>
              <w:autoSpaceDN w:val="0"/>
              <w:spacing w:line="560" w:lineRule="exact"/>
              <w:jc w:val="center"/>
              <w:rPr>
                <w:rFonts w:ascii="宋体" w:hAnsi="宋体" w:cs="宋体" w:hint="eastAsia"/>
                <w:kern w:val="0"/>
                <w:sz w:val="24"/>
              </w:rPr>
            </w:pPr>
            <w:r>
              <w:rPr>
                <w:rFonts w:ascii="宋体" w:hAnsi="宋体" w:cs="宋体" w:hint="eastAsia"/>
                <w:kern w:val="0"/>
                <w:sz w:val="24"/>
              </w:rPr>
              <w:t>3</w:t>
            </w:r>
          </w:p>
        </w:tc>
        <w:tc>
          <w:tcPr>
            <w:tcW w:w="3612" w:type="dxa"/>
            <w:vAlign w:val="center"/>
          </w:tcPr>
          <w:p w14:paraId="35A5064D"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建筑安装工程费</w:t>
            </w:r>
          </w:p>
        </w:tc>
        <w:tc>
          <w:tcPr>
            <w:tcW w:w="2762" w:type="dxa"/>
            <w:vAlign w:val="center"/>
          </w:tcPr>
          <w:p w14:paraId="16EF8155"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2451" w:type="dxa"/>
            <w:vAlign w:val="center"/>
          </w:tcPr>
          <w:p w14:paraId="7D4146AF"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66BE8FC1" w14:textId="77777777">
        <w:trPr>
          <w:trHeight w:val="600"/>
        </w:trPr>
        <w:tc>
          <w:tcPr>
            <w:tcW w:w="709" w:type="dxa"/>
            <w:vAlign w:val="center"/>
          </w:tcPr>
          <w:p w14:paraId="0BA0A822" w14:textId="77777777" w:rsidR="00544780" w:rsidRDefault="00000000">
            <w:pPr>
              <w:widowControl/>
              <w:autoSpaceDE w:val="0"/>
              <w:autoSpaceDN w:val="0"/>
              <w:spacing w:line="560" w:lineRule="exact"/>
              <w:jc w:val="center"/>
              <w:rPr>
                <w:rFonts w:ascii="宋体" w:hAnsi="宋体" w:cs="宋体" w:hint="eastAsia"/>
                <w:kern w:val="0"/>
                <w:sz w:val="24"/>
              </w:rPr>
            </w:pPr>
            <w:r>
              <w:rPr>
                <w:rFonts w:ascii="宋体" w:hAnsi="宋体" w:cs="宋体" w:hint="eastAsia"/>
                <w:kern w:val="0"/>
                <w:sz w:val="24"/>
              </w:rPr>
              <w:t>4</w:t>
            </w:r>
          </w:p>
        </w:tc>
        <w:tc>
          <w:tcPr>
            <w:tcW w:w="3612" w:type="dxa"/>
            <w:vAlign w:val="center"/>
          </w:tcPr>
          <w:p w14:paraId="2D5ED434"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工程总承包其他费</w:t>
            </w:r>
          </w:p>
        </w:tc>
        <w:tc>
          <w:tcPr>
            <w:tcW w:w="2762" w:type="dxa"/>
            <w:vAlign w:val="center"/>
          </w:tcPr>
          <w:p w14:paraId="29FF9D0B"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2451" w:type="dxa"/>
            <w:vAlign w:val="center"/>
          </w:tcPr>
          <w:p w14:paraId="4E3873C8"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43ED59BE" w14:textId="77777777">
        <w:trPr>
          <w:trHeight w:val="600"/>
        </w:trPr>
        <w:tc>
          <w:tcPr>
            <w:tcW w:w="709" w:type="dxa"/>
            <w:vAlign w:val="center"/>
          </w:tcPr>
          <w:p w14:paraId="379DBF9F"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3612" w:type="dxa"/>
            <w:vAlign w:val="center"/>
          </w:tcPr>
          <w:p w14:paraId="39CD0ECE"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2762" w:type="dxa"/>
            <w:vAlign w:val="center"/>
          </w:tcPr>
          <w:p w14:paraId="0ABDB8B9"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2451" w:type="dxa"/>
            <w:vAlign w:val="center"/>
          </w:tcPr>
          <w:p w14:paraId="2B645A6A"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70D89A20" w14:textId="77777777">
        <w:trPr>
          <w:trHeight w:val="600"/>
        </w:trPr>
        <w:tc>
          <w:tcPr>
            <w:tcW w:w="709" w:type="dxa"/>
            <w:vAlign w:val="center"/>
          </w:tcPr>
          <w:p w14:paraId="0398A193"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3612" w:type="dxa"/>
            <w:vAlign w:val="center"/>
          </w:tcPr>
          <w:p w14:paraId="117B25D3"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合计</w:t>
            </w:r>
          </w:p>
        </w:tc>
        <w:tc>
          <w:tcPr>
            <w:tcW w:w="2762" w:type="dxa"/>
            <w:vAlign w:val="center"/>
          </w:tcPr>
          <w:p w14:paraId="3C66C394"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2451" w:type="dxa"/>
            <w:noWrap/>
            <w:vAlign w:val="center"/>
          </w:tcPr>
          <w:p w14:paraId="4D69D9E2"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（1+2+3+4）</w:t>
            </w:r>
          </w:p>
        </w:tc>
      </w:tr>
      <w:tr w:rsidR="00544780" w14:paraId="2711CBE0" w14:textId="77777777">
        <w:trPr>
          <w:trHeight w:val="600"/>
        </w:trPr>
        <w:tc>
          <w:tcPr>
            <w:tcW w:w="709" w:type="dxa"/>
            <w:vAlign w:val="center"/>
          </w:tcPr>
          <w:p w14:paraId="409DB476"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3612" w:type="dxa"/>
            <w:vAlign w:val="center"/>
          </w:tcPr>
          <w:p w14:paraId="7D20F000" w14:textId="77777777" w:rsidR="00544780" w:rsidRDefault="00000000">
            <w:pPr>
              <w:widowControl/>
              <w:autoSpaceDE w:val="0"/>
              <w:autoSpaceDN w:val="0"/>
              <w:spacing w:line="560" w:lineRule="exact"/>
              <w:jc w:val="left"/>
              <w:rPr>
                <w:rFonts w:ascii="宋体" w:hAnsi="宋体" w:cs="宋体" w:hint="eastAsia"/>
                <w:kern w:val="0"/>
                <w:sz w:val="24"/>
              </w:rPr>
            </w:pPr>
            <w:r>
              <w:rPr>
                <w:rFonts w:ascii="宋体" w:hAnsi="宋体" w:cs="宋体" w:hint="eastAsia"/>
                <w:kern w:val="0"/>
                <w:sz w:val="24"/>
              </w:rPr>
              <w:t>其中：暂列金额合计</w:t>
            </w:r>
          </w:p>
        </w:tc>
        <w:tc>
          <w:tcPr>
            <w:tcW w:w="2762" w:type="dxa"/>
            <w:vAlign w:val="center"/>
          </w:tcPr>
          <w:p w14:paraId="73A427BC"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2451" w:type="dxa"/>
            <w:noWrap/>
            <w:vAlign w:val="center"/>
          </w:tcPr>
          <w:p w14:paraId="7B953B53"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6F1A47BA" w14:textId="77777777">
        <w:trPr>
          <w:trHeight w:val="600"/>
        </w:trPr>
        <w:tc>
          <w:tcPr>
            <w:tcW w:w="709" w:type="dxa"/>
            <w:vAlign w:val="center"/>
          </w:tcPr>
          <w:p w14:paraId="70C7196D"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3612" w:type="dxa"/>
            <w:vAlign w:val="center"/>
          </w:tcPr>
          <w:p w14:paraId="21276EA0" w14:textId="77777777" w:rsidR="00544780" w:rsidRDefault="00000000">
            <w:pPr>
              <w:widowControl/>
              <w:autoSpaceDE w:val="0"/>
              <w:autoSpaceDN w:val="0"/>
              <w:spacing w:line="560" w:lineRule="exact"/>
              <w:ind w:firstLineChars="300" w:firstLine="720"/>
              <w:jc w:val="left"/>
              <w:rPr>
                <w:rFonts w:ascii="宋体" w:hAnsi="宋体" w:cs="宋体" w:hint="eastAsia"/>
                <w:kern w:val="0"/>
                <w:sz w:val="24"/>
              </w:rPr>
            </w:pPr>
            <w:r>
              <w:rPr>
                <w:rFonts w:ascii="宋体" w:hAnsi="宋体" w:cs="宋体" w:hint="eastAsia"/>
                <w:kern w:val="0"/>
                <w:sz w:val="24"/>
              </w:rPr>
              <w:t>暂估价合计</w:t>
            </w:r>
          </w:p>
        </w:tc>
        <w:tc>
          <w:tcPr>
            <w:tcW w:w="2762" w:type="dxa"/>
            <w:vAlign w:val="center"/>
          </w:tcPr>
          <w:p w14:paraId="00CBA5B4"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2451" w:type="dxa"/>
            <w:noWrap/>
            <w:vAlign w:val="center"/>
          </w:tcPr>
          <w:p w14:paraId="1FA09900"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29EF5434" w14:textId="77777777">
        <w:trPr>
          <w:trHeight w:val="600"/>
        </w:trPr>
        <w:tc>
          <w:tcPr>
            <w:tcW w:w="709" w:type="dxa"/>
            <w:vAlign w:val="center"/>
          </w:tcPr>
          <w:p w14:paraId="5E3E8EC9" w14:textId="77777777" w:rsidR="00544780" w:rsidRDefault="00544780">
            <w:pPr>
              <w:widowControl/>
              <w:autoSpaceDE w:val="0"/>
              <w:autoSpaceDN w:val="0"/>
              <w:spacing w:line="560" w:lineRule="exact"/>
              <w:ind w:firstLine="480"/>
              <w:jc w:val="center"/>
              <w:rPr>
                <w:rFonts w:ascii="宋体" w:hAnsi="宋体" w:cs="宋体" w:hint="eastAsia"/>
                <w:kern w:val="0"/>
                <w:sz w:val="24"/>
              </w:rPr>
            </w:pPr>
            <w:bookmarkStart w:id="405" w:name="_Hlk76568424"/>
          </w:p>
        </w:tc>
        <w:tc>
          <w:tcPr>
            <w:tcW w:w="3612" w:type="dxa"/>
            <w:vAlign w:val="center"/>
          </w:tcPr>
          <w:p w14:paraId="20F89FF2" w14:textId="77777777" w:rsidR="00544780" w:rsidRDefault="00000000">
            <w:pPr>
              <w:widowControl/>
              <w:autoSpaceDE w:val="0"/>
              <w:autoSpaceDN w:val="0"/>
              <w:spacing w:line="560" w:lineRule="exact"/>
              <w:ind w:firstLineChars="300" w:firstLine="720"/>
              <w:jc w:val="left"/>
              <w:rPr>
                <w:rFonts w:ascii="宋体" w:hAnsi="宋体" w:cs="宋体" w:hint="eastAsia"/>
                <w:b/>
                <w:bCs/>
                <w:kern w:val="0"/>
                <w:sz w:val="24"/>
              </w:rPr>
            </w:pPr>
            <w:r>
              <w:rPr>
                <w:rFonts w:ascii="宋体" w:hAnsi="宋体" w:cs="宋体" w:hint="eastAsia"/>
                <w:kern w:val="0"/>
                <w:sz w:val="24"/>
              </w:rPr>
              <w:t>安全文明施工基本费合计</w:t>
            </w:r>
          </w:p>
        </w:tc>
        <w:tc>
          <w:tcPr>
            <w:tcW w:w="2762" w:type="dxa"/>
            <w:vAlign w:val="center"/>
          </w:tcPr>
          <w:p w14:paraId="7D1CC21B" w14:textId="77777777" w:rsidR="00544780" w:rsidRDefault="00544780">
            <w:pPr>
              <w:widowControl/>
              <w:autoSpaceDE w:val="0"/>
              <w:autoSpaceDN w:val="0"/>
              <w:spacing w:line="560" w:lineRule="exact"/>
              <w:ind w:firstLine="480"/>
              <w:jc w:val="center"/>
              <w:rPr>
                <w:rFonts w:ascii="宋体" w:hAnsi="宋体" w:cs="宋体" w:hint="eastAsia"/>
                <w:b/>
                <w:bCs/>
                <w:kern w:val="0"/>
                <w:sz w:val="24"/>
              </w:rPr>
            </w:pPr>
          </w:p>
        </w:tc>
        <w:tc>
          <w:tcPr>
            <w:tcW w:w="2451" w:type="dxa"/>
            <w:noWrap/>
            <w:vAlign w:val="center"/>
          </w:tcPr>
          <w:p w14:paraId="534F72AE" w14:textId="77777777" w:rsidR="00544780" w:rsidRDefault="00544780">
            <w:pPr>
              <w:widowControl/>
              <w:autoSpaceDE w:val="0"/>
              <w:autoSpaceDN w:val="0"/>
              <w:spacing w:line="560" w:lineRule="exact"/>
              <w:ind w:firstLine="480"/>
              <w:jc w:val="center"/>
              <w:rPr>
                <w:rFonts w:ascii="宋体" w:hAnsi="宋体" w:cs="宋体" w:hint="eastAsia"/>
                <w:b/>
                <w:bCs/>
                <w:kern w:val="0"/>
                <w:sz w:val="24"/>
              </w:rPr>
            </w:pPr>
          </w:p>
        </w:tc>
      </w:tr>
    </w:tbl>
    <w:p w14:paraId="5D7E244F" w14:textId="77777777" w:rsidR="00544780" w:rsidRDefault="00544780">
      <w:pPr>
        <w:widowControl/>
        <w:autoSpaceDE w:val="0"/>
        <w:autoSpaceDN w:val="0"/>
        <w:spacing w:line="560" w:lineRule="exact"/>
        <w:ind w:firstLine="480"/>
        <w:jc w:val="left"/>
        <w:rPr>
          <w:rFonts w:ascii="宋体" w:hAnsi="宋体" w:cs="宋体" w:hint="eastAsia"/>
          <w:kern w:val="0"/>
          <w:sz w:val="24"/>
        </w:rPr>
      </w:pPr>
    </w:p>
    <w:bookmarkEnd w:id="405"/>
    <w:p w14:paraId="4B43C73C"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br w:type="page"/>
      </w:r>
    </w:p>
    <w:p w14:paraId="023F2F27" w14:textId="77777777" w:rsidR="00544780" w:rsidRDefault="00000000">
      <w:pPr>
        <w:widowControl/>
        <w:autoSpaceDE w:val="0"/>
        <w:autoSpaceDN w:val="0"/>
        <w:spacing w:line="560" w:lineRule="exact"/>
        <w:ind w:firstLine="601"/>
        <w:jc w:val="center"/>
        <w:rPr>
          <w:rFonts w:ascii="宋体" w:hAnsi="宋体" w:cs="宋体" w:hint="eastAsia"/>
          <w:b/>
          <w:kern w:val="0"/>
          <w:sz w:val="30"/>
          <w:szCs w:val="30"/>
        </w:rPr>
      </w:pPr>
      <w:r>
        <w:rPr>
          <w:rFonts w:ascii="宋体" w:hAnsi="宋体" w:cs="宋体" w:hint="eastAsia"/>
          <w:b/>
          <w:kern w:val="0"/>
          <w:sz w:val="30"/>
          <w:szCs w:val="30"/>
        </w:rPr>
        <w:t>表2 工程总承包项目工程设计费清单及计价表</w:t>
      </w:r>
    </w:p>
    <w:p w14:paraId="4D00A34A"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项目名称：</w:t>
      </w:r>
      <w:r>
        <w:rPr>
          <w:rFonts w:ascii="宋体" w:hAnsi="宋体" w:cs="宋体" w:hint="eastAsia"/>
          <w:kern w:val="0"/>
          <w:sz w:val="24"/>
        </w:rPr>
        <w:tab/>
      </w:r>
      <w:r>
        <w:rPr>
          <w:rFonts w:ascii="宋体" w:hAnsi="宋体" w:cs="宋体" w:hint="eastAsia"/>
          <w:kern w:val="0"/>
          <w:sz w:val="24"/>
        </w:rPr>
        <w:tab/>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3052"/>
        <w:gridCol w:w="3240"/>
        <w:gridCol w:w="2414"/>
      </w:tblGrid>
      <w:tr w:rsidR="00544780" w14:paraId="51DE6235" w14:textId="77777777">
        <w:trPr>
          <w:trHeight w:val="600"/>
        </w:trPr>
        <w:tc>
          <w:tcPr>
            <w:tcW w:w="1216" w:type="dxa"/>
            <w:vAlign w:val="center"/>
          </w:tcPr>
          <w:p w14:paraId="2C852999" w14:textId="77777777" w:rsidR="00544780" w:rsidRDefault="00000000">
            <w:pPr>
              <w:widowControl/>
              <w:autoSpaceDE w:val="0"/>
              <w:autoSpaceDN w:val="0"/>
              <w:spacing w:line="560" w:lineRule="exact"/>
              <w:ind w:firstLine="480"/>
              <w:jc w:val="center"/>
              <w:rPr>
                <w:rFonts w:ascii="宋体" w:hAnsi="宋体" w:cs="宋体" w:hint="eastAsia"/>
                <w:b/>
                <w:bCs/>
                <w:kern w:val="0"/>
                <w:sz w:val="24"/>
              </w:rPr>
            </w:pPr>
            <w:r>
              <w:rPr>
                <w:rFonts w:ascii="宋体" w:hAnsi="宋体" w:cs="宋体" w:hint="eastAsia"/>
                <w:b/>
                <w:bCs/>
                <w:kern w:val="0"/>
                <w:sz w:val="24"/>
              </w:rPr>
              <w:t>序号</w:t>
            </w:r>
          </w:p>
        </w:tc>
        <w:tc>
          <w:tcPr>
            <w:tcW w:w="3052" w:type="dxa"/>
            <w:vAlign w:val="center"/>
          </w:tcPr>
          <w:p w14:paraId="0B99A9A7" w14:textId="77777777" w:rsidR="00544780" w:rsidRDefault="00000000">
            <w:pPr>
              <w:widowControl/>
              <w:autoSpaceDE w:val="0"/>
              <w:autoSpaceDN w:val="0"/>
              <w:spacing w:line="560" w:lineRule="exact"/>
              <w:ind w:firstLine="480"/>
              <w:jc w:val="center"/>
              <w:rPr>
                <w:rFonts w:ascii="宋体" w:hAnsi="宋体" w:cs="宋体" w:hint="eastAsia"/>
                <w:b/>
                <w:bCs/>
                <w:kern w:val="0"/>
                <w:sz w:val="24"/>
              </w:rPr>
            </w:pPr>
            <w:r>
              <w:rPr>
                <w:rFonts w:ascii="宋体" w:hAnsi="宋体" w:cs="宋体" w:hint="eastAsia"/>
                <w:b/>
                <w:bCs/>
                <w:kern w:val="0"/>
                <w:sz w:val="24"/>
              </w:rPr>
              <w:t>项目名称</w:t>
            </w:r>
          </w:p>
        </w:tc>
        <w:tc>
          <w:tcPr>
            <w:tcW w:w="3240" w:type="dxa"/>
            <w:vAlign w:val="center"/>
          </w:tcPr>
          <w:p w14:paraId="210E21B2" w14:textId="77777777" w:rsidR="00544780" w:rsidRDefault="00000000">
            <w:pPr>
              <w:widowControl/>
              <w:autoSpaceDE w:val="0"/>
              <w:autoSpaceDN w:val="0"/>
              <w:spacing w:line="560" w:lineRule="exact"/>
              <w:ind w:firstLine="480"/>
              <w:jc w:val="center"/>
              <w:rPr>
                <w:rFonts w:ascii="宋体" w:hAnsi="宋体" w:cs="宋体" w:hint="eastAsia"/>
                <w:b/>
                <w:bCs/>
                <w:kern w:val="0"/>
                <w:sz w:val="24"/>
              </w:rPr>
            </w:pPr>
            <w:r>
              <w:rPr>
                <w:rFonts w:ascii="宋体" w:hAnsi="宋体" w:cs="宋体" w:hint="eastAsia"/>
                <w:b/>
                <w:bCs/>
                <w:kern w:val="0"/>
                <w:sz w:val="24"/>
              </w:rPr>
              <w:t>金额（元）</w:t>
            </w:r>
          </w:p>
        </w:tc>
        <w:tc>
          <w:tcPr>
            <w:tcW w:w="2414" w:type="dxa"/>
            <w:vAlign w:val="center"/>
          </w:tcPr>
          <w:p w14:paraId="362F5BB8" w14:textId="77777777" w:rsidR="00544780" w:rsidRDefault="00000000">
            <w:pPr>
              <w:widowControl/>
              <w:autoSpaceDE w:val="0"/>
              <w:autoSpaceDN w:val="0"/>
              <w:spacing w:line="560" w:lineRule="exact"/>
              <w:jc w:val="center"/>
              <w:rPr>
                <w:rFonts w:ascii="宋体" w:hAnsi="宋体" w:cs="宋体" w:hint="eastAsia"/>
                <w:b/>
                <w:bCs/>
                <w:kern w:val="0"/>
                <w:sz w:val="24"/>
              </w:rPr>
            </w:pPr>
            <w:r>
              <w:rPr>
                <w:rFonts w:ascii="宋体" w:hAnsi="宋体" w:cs="宋体" w:hint="eastAsia"/>
                <w:b/>
                <w:bCs/>
                <w:kern w:val="0"/>
                <w:sz w:val="24"/>
              </w:rPr>
              <w:t>备注</w:t>
            </w:r>
          </w:p>
        </w:tc>
      </w:tr>
      <w:tr w:rsidR="00544780" w14:paraId="634A1DD3" w14:textId="77777777">
        <w:trPr>
          <w:trHeight w:val="600"/>
        </w:trPr>
        <w:tc>
          <w:tcPr>
            <w:tcW w:w="1216" w:type="dxa"/>
            <w:vAlign w:val="center"/>
          </w:tcPr>
          <w:p w14:paraId="5B6A6637"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1.1</w:t>
            </w:r>
          </w:p>
        </w:tc>
        <w:tc>
          <w:tcPr>
            <w:tcW w:w="3052" w:type="dxa"/>
            <w:vAlign w:val="center"/>
          </w:tcPr>
          <w:p w14:paraId="1BE03974"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施工图设计费</w:t>
            </w:r>
          </w:p>
        </w:tc>
        <w:tc>
          <w:tcPr>
            <w:tcW w:w="3240" w:type="dxa"/>
            <w:vAlign w:val="center"/>
          </w:tcPr>
          <w:p w14:paraId="0408D915"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2414" w:type="dxa"/>
            <w:vAlign w:val="center"/>
          </w:tcPr>
          <w:p w14:paraId="627CA81C" w14:textId="77777777" w:rsidR="00544780" w:rsidRDefault="00544780">
            <w:pPr>
              <w:widowControl/>
              <w:autoSpaceDE w:val="0"/>
              <w:autoSpaceDN w:val="0"/>
              <w:spacing w:line="560" w:lineRule="exact"/>
              <w:jc w:val="left"/>
              <w:rPr>
                <w:rFonts w:ascii="宋体" w:hAnsi="宋体" w:cs="宋体" w:hint="eastAsia"/>
                <w:kern w:val="0"/>
                <w:sz w:val="24"/>
              </w:rPr>
            </w:pPr>
          </w:p>
        </w:tc>
      </w:tr>
      <w:tr w:rsidR="00544780" w14:paraId="1900ECAE" w14:textId="77777777">
        <w:trPr>
          <w:trHeight w:val="600"/>
        </w:trPr>
        <w:tc>
          <w:tcPr>
            <w:tcW w:w="1216" w:type="dxa"/>
            <w:vAlign w:val="center"/>
          </w:tcPr>
          <w:p w14:paraId="2D6717D2"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1.2</w:t>
            </w:r>
          </w:p>
        </w:tc>
        <w:tc>
          <w:tcPr>
            <w:tcW w:w="3052" w:type="dxa"/>
            <w:vAlign w:val="center"/>
          </w:tcPr>
          <w:p w14:paraId="6709A9E7"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深化设计费</w:t>
            </w:r>
          </w:p>
        </w:tc>
        <w:tc>
          <w:tcPr>
            <w:tcW w:w="3240" w:type="dxa"/>
            <w:vAlign w:val="center"/>
          </w:tcPr>
          <w:p w14:paraId="78C80238"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2414" w:type="dxa"/>
            <w:vAlign w:val="center"/>
          </w:tcPr>
          <w:p w14:paraId="2C0A0F7D"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0DDF6AB0" w14:textId="77777777">
        <w:trPr>
          <w:trHeight w:val="600"/>
        </w:trPr>
        <w:tc>
          <w:tcPr>
            <w:tcW w:w="1216" w:type="dxa"/>
            <w:vAlign w:val="center"/>
          </w:tcPr>
          <w:p w14:paraId="53848083"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1.3</w:t>
            </w:r>
          </w:p>
        </w:tc>
        <w:tc>
          <w:tcPr>
            <w:tcW w:w="3052" w:type="dxa"/>
            <w:vAlign w:val="center"/>
          </w:tcPr>
          <w:p w14:paraId="1D430F5D"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w:t>
            </w:r>
          </w:p>
        </w:tc>
        <w:tc>
          <w:tcPr>
            <w:tcW w:w="3240" w:type="dxa"/>
            <w:vAlign w:val="center"/>
          </w:tcPr>
          <w:p w14:paraId="30B11A3C"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2414" w:type="dxa"/>
            <w:vAlign w:val="center"/>
          </w:tcPr>
          <w:p w14:paraId="15483329"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65147AD3" w14:textId="77777777">
        <w:trPr>
          <w:trHeight w:val="600"/>
        </w:trPr>
        <w:tc>
          <w:tcPr>
            <w:tcW w:w="1216" w:type="dxa"/>
            <w:vAlign w:val="center"/>
          </w:tcPr>
          <w:p w14:paraId="4F0C9DA8"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3052" w:type="dxa"/>
            <w:vAlign w:val="center"/>
          </w:tcPr>
          <w:p w14:paraId="320906F4"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w:t>
            </w:r>
          </w:p>
        </w:tc>
        <w:tc>
          <w:tcPr>
            <w:tcW w:w="3240" w:type="dxa"/>
            <w:vAlign w:val="center"/>
          </w:tcPr>
          <w:p w14:paraId="1F5C9F13"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2414" w:type="dxa"/>
            <w:vAlign w:val="center"/>
          </w:tcPr>
          <w:p w14:paraId="3F4F6CFA"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3D7A15BB" w14:textId="77777777">
        <w:trPr>
          <w:trHeight w:val="600"/>
        </w:trPr>
        <w:tc>
          <w:tcPr>
            <w:tcW w:w="1216" w:type="dxa"/>
            <w:vAlign w:val="center"/>
          </w:tcPr>
          <w:p w14:paraId="5DB8DFD8"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3052" w:type="dxa"/>
            <w:vAlign w:val="center"/>
          </w:tcPr>
          <w:p w14:paraId="18705097"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合计</w:t>
            </w:r>
          </w:p>
        </w:tc>
        <w:tc>
          <w:tcPr>
            <w:tcW w:w="3240" w:type="dxa"/>
            <w:vAlign w:val="center"/>
          </w:tcPr>
          <w:p w14:paraId="27D072A5"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2414" w:type="dxa"/>
            <w:vAlign w:val="center"/>
          </w:tcPr>
          <w:p w14:paraId="02CAE9DB"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bl>
    <w:p w14:paraId="0FA06FFF"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注：根据招标文件明确由供应商承担的设计工作范围内容，供应商认为需要增加的费用项可自行添加，并列明该项目的名称及金额。</w:t>
      </w:r>
    </w:p>
    <w:p w14:paraId="18F53194" w14:textId="77777777" w:rsidR="00544780" w:rsidRDefault="00000000">
      <w:pPr>
        <w:widowControl/>
        <w:autoSpaceDE w:val="0"/>
        <w:autoSpaceDN w:val="0"/>
        <w:spacing w:line="560" w:lineRule="exact"/>
        <w:ind w:firstLine="480"/>
        <w:jc w:val="left"/>
        <w:rPr>
          <w:rFonts w:ascii="宋体" w:hAnsi="宋体" w:cs="宋体" w:hint="eastAsia"/>
          <w:b/>
          <w:kern w:val="0"/>
          <w:sz w:val="30"/>
          <w:szCs w:val="30"/>
        </w:rPr>
      </w:pPr>
      <w:r>
        <w:rPr>
          <w:rFonts w:ascii="宋体" w:hAnsi="宋体" w:cs="宋体" w:hint="eastAsia"/>
          <w:kern w:val="0"/>
          <w:sz w:val="24"/>
        </w:rPr>
        <w:br w:type="page"/>
        <w:t xml:space="preserve">  </w:t>
      </w:r>
      <w:r>
        <w:rPr>
          <w:rFonts w:ascii="宋体" w:hAnsi="宋体" w:cs="宋体" w:hint="eastAsia"/>
          <w:b/>
          <w:kern w:val="0"/>
          <w:sz w:val="30"/>
          <w:szCs w:val="30"/>
        </w:rPr>
        <w:t>表3  工程总承包项目设备购置费清单及计价表</w:t>
      </w:r>
    </w:p>
    <w:p w14:paraId="117BA720"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p>
    <w:p w14:paraId="4FC73E7B"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项目名称：</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070"/>
        <w:gridCol w:w="2266"/>
        <w:gridCol w:w="765"/>
        <w:gridCol w:w="795"/>
        <w:gridCol w:w="990"/>
        <w:gridCol w:w="1096"/>
        <w:gridCol w:w="912"/>
      </w:tblGrid>
      <w:tr w:rsidR="00544780" w14:paraId="2A409D68" w14:textId="77777777">
        <w:trPr>
          <w:trHeight w:val="1330"/>
        </w:trPr>
        <w:tc>
          <w:tcPr>
            <w:tcW w:w="904" w:type="dxa"/>
            <w:vAlign w:val="center"/>
          </w:tcPr>
          <w:p w14:paraId="29B4D5F1" w14:textId="77777777" w:rsidR="00544780" w:rsidRDefault="00000000">
            <w:pPr>
              <w:widowControl/>
              <w:autoSpaceDE w:val="0"/>
              <w:autoSpaceDN w:val="0"/>
              <w:spacing w:line="560" w:lineRule="exact"/>
              <w:jc w:val="left"/>
              <w:rPr>
                <w:rFonts w:ascii="宋体" w:hAnsi="宋体" w:cs="宋体" w:hint="eastAsia"/>
                <w:b/>
                <w:bCs/>
                <w:kern w:val="0"/>
                <w:sz w:val="24"/>
              </w:rPr>
            </w:pPr>
            <w:r>
              <w:rPr>
                <w:rFonts w:ascii="宋体" w:hAnsi="宋体" w:cs="宋体" w:hint="eastAsia"/>
                <w:b/>
                <w:bCs/>
                <w:kern w:val="0"/>
                <w:sz w:val="24"/>
              </w:rPr>
              <w:t>序号</w:t>
            </w:r>
          </w:p>
        </w:tc>
        <w:tc>
          <w:tcPr>
            <w:tcW w:w="2070" w:type="dxa"/>
            <w:vAlign w:val="center"/>
          </w:tcPr>
          <w:p w14:paraId="19804F8D" w14:textId="77777777" w:rsidR="00544780" w:rsidRDefault="00000000">
            <w:pPr>
              <w:widowControl/>
              <w:autoSpaceDE w:val="0"/>
              <w:autoSpaceDN w:val="0"/>
              <w:spacing w:line="560" w:lineRule="exact"/>
              <w:jc w:val="left"/>
              <w:rPr>
                <w:rFonts w:ascii="宋体" w:hAnsi="宋体" w:cs="宋体" w:hint="eastAsia"/>
                <w:b/>
                <w:bCs/>
                <w:kern w:val="0"/>
                <w:sz w:val="24"/>
              </w:rPr>
            </w:pPr>
            <w:r>
              <w:rPr>
                <w:rFonts w:ascii="宋体" w:hAnsi="宋体" w:cs="宋体" w:hint="eastAsia"/>
                <w:b/>
                <w:bCs/>
                <w:kern w:val="0"/>
                <w:sz w:val="24"/>
              </w:rPr>
              <w:t>项目名称</w:t>
            </w:r>
          </w:p>
        </w:tc>
        <w:tc>
          <w:tcPr>
            <w:tcW w:w="2266" w:type="dxa"/>
            <w:vAlign w:val="center"/>
          </w:tcPr>
          <w:p w14:paraId="6A789542" w14:textId="77777777" w:rsidR="00544780" w:rsidRDefault="00000000">
            <w:pPr>
              <w:widowControl/>
              <w:autoSpaceDE w:val="0"/>
              <w:autoSpaceDN w:val="0"/>
              <w:spacing w:line="560" w:lineRule="exact"/>
              <w:jc w:val="left"/>
              <w:rPr>
                <w:rFonts w:ascii="宋体" w:hAnsi="宋体" w:cs="宋体" w:hint="eastAsia"/>
                <w:b/>
                <w:bCs/>
                <w:kern w:val="0"/>
                <w:sz w:val="24"/>
              </w:rPr>
            </w:pPr>
            <w:r>
              <w:rPr>
                <w:rFonts w:ascii="宋体" w:hAnsi="宋体" w:cs="宋体" w:hint="eastAsia"/>
                <w:b/>
                <w:bCs/>
                <w:kern w:val="0"/>
                <w:sz w:val="24"/>
              </w:rPr>
              <w:t>技术参数规格型号</w:t>
            </w:r>
          </w:p>
        </w:tc>
        <w:tc>
          <w:tcPr>
            <w:tcW w:w="765" w:type="dxa"/>
            <w:vAlign w:val="center"/>
          </w:tcPr>
          <w:p w14:paraId="2F02F84B" w14:textId="77777777" w:rsidR="00544780" w:rsidRDefault="00000000">
            <w:pPr>
              <w:widowControl/>
              <w:autoSpaceDE w:val="0"/>
              <w:autoSpaceDN w:val="0"/>
              <w:spacing w:line="560" w:lineRule="exact"/>
              <w:jc w:val="left"/>
              <w:rPr>
                <w:rFonts w:ascii="宋体" w:hAnsi="宋体" w:cs="宋体" w:hint="eastAsia"/>
                <w:b/>
                <w:bCs/>
                <w:kern w:val="0"/>
                <w:sz w:val="24"/>
              </w:rPr>
            </w:pPr>
            <w:r>
              <w:rPr>
                <w:rFonts w:ascii="宋体" w:hAnsi="宋体" w:cs="宋体" w:hint="eastAsia"/>
                <w:b/>
                <w:bCs/>
                <w:kern w:val="0"/>
                <w:sz w:val="24"/>
              </w:rPr>
              <w:t>单位</w:t>
            </w:r>
          </w:p>
        </w:tc>
        <w:tc>
          <w:tcPr>
            <w:tcW w:w="795" w:type="dxa"/>
            <w:vAlign w:val="center"/>
          </w:tcPr>
          <w:p w14:paraId="1FFC1DA1" w14:textId="77777777" w:rsidR="00544780" w:rsidRDefault="00000000">
            <w:pPr>
              <w:widowControl/>
              <w:autoSpaceDE w:val="0"/>
              <w:autoSpaceDN w:val="0"/>
              <w:spacing w:line="560" w:lineRule="exact"/>
              <w:jc w:val="left"/>
              <w:rPr>
                <w:rFonts w:ascii="宋体" w:hAnsi="宋体" w:cs="宋体" w:hint="eastAsia"/>
                <w:b/>
                <w:bCs/>
                <w:kern w:val="0"/>
                <w:sz w:val="24"/>
              </w:rPr>
            </w:pPr>
            <w:r>
              <w:rPr>
                <w:rFonts w:ascii="宋体" w:hAnsi="宋体" w:cs="宋体" w:hint="eastAsia"/>
                <w:b/>
                <w:bCs/>
                <w:kern w:val="0"/>
                <w:sz w:val="24"/>
              </w:rPr>
              <w:t>数量</w:t>
            </w:r>
          </w:p>
        </w:tc>
        <w:tc>
          <w:tcPr>
            <w:tcW w:w="990" w:type="dxa"/>
            <w:vAlign w:val="center"/>
          </w:tcPr>
          <w:p w14:paraId="26096ECD" w14:textId="77777777" w:rsidR="00544780" w:rsidRDefault="00000000">
            <w:pPr>
              <w:widowControl/>
              <w:autoSpaceDE w:val="0"/>
              <w:autoSpaceDN w:val="0"/>
              <w:spacing w:line="560" w:lineRule="exact"/>
              <w:jc w:val="left"/>
              <w:rPr>
                <w:rFonts w:ascii="宋体" w:hAnsi="宋体" w:cs="宋体" w:hint="eastAsia"/>
                <w:b/>
                <w:bCs/>
                <w:kern w:val="0"/>
                <w:sz w:val="24"/>
              </w:rPr>
            </w:pPr>
            <w:r>
              <w:rPr>
                <w:rFonts w:ascii="宋体" w:hAnsi="宋体" w:cs="宋体" w:hint="eastAsia"/>
                <w:b/>
                <w:bCs/>
                <w:kern w:val="0"/>
                <w:sz w:val="24"/>
              </w:rPr>
              <w:t>单价</w:t>
            </w:r>
          </w:p>
          <w:p w14:paraId="52EC629F" w14:textId="77777777" w:rsidR="00544780" w:rsidRDefault="00000000">
            <w:pPr>
              <w:autoSpaceDE w:val="0"/>
              <w:autoSpaceDN w:val="0"/>
              <w:spacing w:line="560" w:lineRule="exact"/>
              <w:jc w:val="left"/>
              <w:rPr>
                <w:rFonts w:ascii="宋体" w:hAnsi="宋体" w:cs="宋体" w:hint="eastAsia"/>
                <w:b/>
                <w:bCs/>
                <w:kern w:val="0"/>
                <w:sz w:val="24"/>
              </w:rPr>
            </w:pPr>
            <w:r>
              <w:rPr>
                <w:rFonts w:ascii="宋体" w:hAnsi="宋体" w:cs="宋体" w:hint="eastAsia"/>
                <w:b/>
                <w:bCs/>
                <w:kern w:val="0"/>
                <w:sz w:val="24"/>
              </w:rPr>
              <w:t>（元）</w:t>
            </w:r>
          </w:p>
        </w:tc>
        <w:tc>
          <w:tcPr>
            <w:tcW w:w="1096" w:type="dxa"/>
            <w:vAlign w:val="center"/>
          </w:tcPr>
          <w:p w14:paraId="519057C9" w14:textId="77777777" w:rsidR="00544780" w:rsidRDefault="00000000">
            <w:pPr>
              <w:widowControl/>
              <w:autoSpaceDE w:val="0"/>
              <w:autoSpaceDN w:val="0"/>
              <w:spacing w:line="560" w:lineRule="exact"/>
              <w:jc w:val="left"/>
              <w:rPr>
                <w:rFonts w:ascii="宋体" w:hAnsi="宋体" w:cs="宋体" w:hint="eastAsia"/>
                <w:b/>
                <w:bCs/>
                <w:kern w:val="0"/>
                <w:sz w:val="24"/>
              </w:rPr>
            </w:pPr>
            <w:r>
              <w:rPr>
                <w:rFonts w:ascii="宋体" w:hAnsi="宋体" w:cs="宋体" w:hint="eastAsia"/>
                <w:b/>
                <w:bCs/>
                <w:kern w:val="0"/>
                <w:sz w:val="24"/>
              </w:rPr>
              <w:t>合价</w:t>
            </w:r>
          </w:p>
          <w:p w14:paraId="298494AF" w14:textId="77777777" w:rsidR="00544780" w:rsidRDefault="00000000">
            <w:pPr>
              <w:autoSpaceDE w:val="0"/>
              <w:autoSpaceDN w:val="0"/>
              <w:spacing w:line="560" w:lineRule="exact"/>
              <w:jc w:val="left"/>
              <w:rPr>
                <w:rFonts w:ascii="宋体" w:hAnsi="宋体" w:cs="宋体" w:hint="eastAsia"/>
                <w:b/>
                <w:bCs/>
                <w:kern w:val="0"/>
                <w:sz w:val="24"/>
              </w:rPr>
            </w:pPr>
            <w:r>
              <w:rPr>
                <w:rFonts w:ascii="宋体" w:hAnsi="宋体" w:cs="宋体" w:hint="eastAsia"/>
                <w:b/>
                <w:bCs/>
                <w:kern w:val="0"/>
                <w:sz w:val="24"/>
              </w:rPr>
              <w:t>（元）</w:t>
            </w:r>
          </w:p>
        </w:tc>
        <w:tc>
          <w:tcPr>
            <w:tcW w:w="912" w:type="dxa"/>
            <w:vAlign w:val="center"/>
          </w:tcPr>
          <w:p w14:paraId="5E48CF2B" w14:textId="77777777" w:rsidR="00544780" w:rsidRDefault="00000000">
            <w:pPr>
              <w:widowControl/>
              <w:autoSpaceDE w:val="0"/>
              <w:autoSpaceDN w:val="0"/>
              <w:spacing w:line="560" w:lineRule="exact"/>
              <w:jc w:val="left"/>
              <w:rPr>
                <w:rFonts w:ascii="宋体" w:hAnsi="宋体" w:cs="宋体" w:hint="eastAsia"/>
                <w:b/>
                <w:bCs/>
                <w:kern w:val="0"/>
                <w:sz w:val="24"/>
              </w:rPr>
            </w:pPr>
            <w:r>
              <w:rPr>
                <w:rFonts w:ascii="宋体" w:hAnsi="宋体" w:cs="宋体" w:hint="eastAsia"/>
                <w:b/>
                <w:bCs/>
                <w:kern w:val="0"/>
                <w:sz w:val="24"/>
              </w:rPr>
              <w:t>备注</w:t>
            </w:r>
          </w:p>
        </w:tc>
      </w:tr>
      <w:tr w:rsidR="00544780" w14:paraId="01DFE496" w14:textId="77777777">
        <w:trPr>
          <w:trHeight w:val="660"/>
        </w:trPr>
        <w:tc>
          <w:tcPr>
            <w:tcW w:w="904" w:type="dxa"/>
            <w:vAlign w:val="center"/>
          </w:tcPr>
          <w:p w14:paraId="0BE37122" w14:textId="77777777" w:rsidR="00544780" w:rsidRDefault="00000000">
            <w:pPr>
              <w:widowControl/>
              <w:autoSpaceDE w:val="0"/>
              <w:autoSpaceDN w:val="0"/>
              <w:spacing w:line="560" w:lineRule="exact"/>
              <w:jc w:val="left"/>
              <w:rPr>
                <w:rFonts w:ascii="宋体" w:hAnsi="宋体" w:cs="宋体" w:hint="eastAsia"/>
                <w:kern w:val="0"/>
                <w:sz w:val="24"/>
              </w:rPr>
            </w:pPr>
            <w:r>
              <w:rPr>
                <w:rFonts w:ascii="宋体" w:hAnsi="宋体" w:cs="宋体" w:hint="eastAsia"/>
                <w:kern w:val="0"/>
                <w:sz w:val="24"/>
              </w:rPr>
              <w:t>2.1</w:t>
            </w:r>
          </w:p>
        </w:tc>
        <w:tc>
          <w:tcPr>
            <w:tcW w:w="2070" w:type="dxa"/>
            <w:vAlign w:val="center"/>
          </w:tcPr>
          <w:p w14:paraId="2F77CA5E" w14:textId="77777777" w:rsidR="00544780" w:rsidRDefault="00000000">
            <w:pPr>
              <w:widowControl/>
              <w:autoSpaceDE w:val="0"/>
              <w:autoSpaceDN w:val="0"/>
              <w:spacing w:line="560" w:lineRule="exact"/>
              <w:jc w:val="left"/>
              <w:rPr>
                <w:rFonts w:ascii="宋体" w:hAnsi="宋体" w:cs="宋体" w:hint="eastAsia"/>
                <w:kern w:val="0"/>
                <w:sz w:val="24"/>
              </w:rPr>
            </w:pPr>
            <w:r>
              <w:rPr>
                <w:rFonts w:ascii="宋体" w:hAnsi="宋体" w:cs="宋体" w:hint="eastAsia"/>
                <w:kern w:val="0"/>
                <w:sz w:val="24"/>
              </w:rPr>
              <w:t>工程设备费</w:t>
            </w:r>
          </w:p>
        </w:tc>
        <w:tc>
          <w:tcPr>
            <w:tcW w:w="2266" w:type="dxa"/>
            <w:vAlign w:val="center"/>
          </w:tcPr>
          <w:p w14:paraId="219B47A6"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65" w:type="dxa"/>
            <w:vAlign w:val="center"/>
          </w:tcPr>
          <w:p w14:paraId="5D187A6D"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95" w:type="dxa"/>
            <w:vAlign w:val="center"/>
          </w:tcPr>
          <w:p w14:paraId="0F1DA09C"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90" w:type="dxa"/>
            <w:vAlign w:val="center"/>
          </w:tcPr>
          <w:p w14:paraId="7EA7418E"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1096" w:type="dxa"/>
            <w:vAlign w:val="center"/>
          </w:tcPr>
          <w:p w14:paraId="718AF053"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12" w:type="dxa"/>
            <w:vAlign w:val="center"/>
          </w:tcPr>
          <w:p w14:paraId="7A329736"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r>
      <w:tr w:rsidR="00544780" w14:paraId="4AA1ECC3" w14:textId="77777777">
        <w:trPr>
          <w:trHeight w:val="660"/>
        </w:trPr>
        <w:tc>
          <w:tcPr>
            <w:tcW w:w="904" w:type="dxa"/>
            <w:vAlign w:val="center"/>
          </w:tcPr>
          <w:p w14:paraId="05510C9D" w14:textId="77777777" w:rsidR="00544780" w:rsidRDefault="00000000">
            <w:pPr>
              <w:widowControl/>
              <w:autoSpaceDE w:val="0"/>
              <w:autoSpaceDN w:val="0"/>
              <w:spacing w:line="560" w:lineRule="exact"/>
              <w:jc w:val="left"/>
              <w:rPr>
                <w:rFonts w:ascii="宋体" w:hAnsi="宋体" w:cs="宋体" w:hint="eastAsia"/>
                <w:kern w:val="0"/>
                <w:sz w:val="24"/>
              </w:rPr>
            </w:pPr>
            <w:r>
              <w:rPr>
                <w:rFonts w:ascii="宋体" w:hAnsi="宋体" w:cs="宋体" w:hint="eastAsia"/>
                <w:kern w:val="0"/>
                <w:sz w:val="24"/>
              </w:rPr>
              <w:t>2.1.1</w:t>
            </w:r>
          </w:p>
        </w:tc>
        <w:tc>
          <w:tcPr>
            <w:tcW w:w="2070" w:type="dxa"/>
            <w:vAlign w:val="center"/>
          </w:tcPr>
          <w:p w14:paraId="115D8668" w14:textId="77777777" w:rsidR="00544780" w:rsidRDefault="00000000">
            <w:pPr>
              <w:widowControl/>
              <w:autoSpaceDE w:val="0"/>
              <w:autoSpaceDN w:val="0"/>
              <w:spacing w:line="560" w:lineRule="exact"/>
              <w:jc w:val="left"/>
              <w:rPr>
                <w:rFonts w:ascii="宋体" w:hAnsi="宋体" w:cs="宋体" w:hint="eastAsia"/>
                <w:kern w:val="0"/>
                <w:sz w:val="24"/>
              </w:rPr>
            </w:pPr>
            <w:r>
              <w:rPr>
                <w:rFonts w:ascii="宋体" w:hAnsi="宋体" w:cs="宋体" w:hint="eastAsia"/>
                <w:kern w:val="0"/>
                <w:sz w:val="24"/>
              </w:rPr>
              <w:t>（设备名称1）</w:t>
            </w:r>
          </w:p>
        </w:tc>
        <w:tc>
          <w:tcPr>
            <w:tcW w:w="2266" w:type="dxa"/>
            <w:vAlign w:val="center"/>
          </w:tcPr>
          <w:p w14:paraId="4BFA040F"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65" w:type="dxa"/>
            <w:vAlign w:val="center"/>
          </w:tcPr>
          <w:p w14:paraId="517A9E8F"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95" w:type="dxa"/>
            <w:vAlign w:val="center"/>
          </w:tcPr>
          <w:p w14:paraId="6821B3B5"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90" w:type="dxa"/>
            <w:vAlign w:val="center"/>
          </w:tcPr>
          <w:p w14:paraId="6FF805D6"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1096" w:type="dxa"/>
            <w:vAlign w:val="center"/>
          </w:tcPr>
          <w:p w14:paraId="1904CFD7"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12" w:type="dxa"/>
            <w:vAlign w:val="center"/>
          </w:tcPr>
          <w:p w14:paraId="68A63090"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r>
      <w:tr w:rsidR="00544780" w14:paraId="2BCEF968" w14:textId="77777777">
        <w:trPr>
          <w:trHeight w:val="660"/>
        </w:trPr>
        <w:tc>
          <w:tcPr>
            <w:tcW w:w="904" w:type="dxa"/>
            <w:vAlign w:val="center"/>
          </w:tcPr>
          <w:p w14:paraId="4104D69F" w14:textId="77777777" w:rsidR="00544780" w:rsidRDefault="00000000">
            <w:pPr>
              <w:widowControl/>
              <w:autoSpaceDE w:val="0"/>
              <w:autoSpaceDN w:val="0"/>
              <w:spacing w:line="560" w:lineRule="exact"/>
              <w:jc w:val="left"/>
              <w:rPr>
                <w:rFonts w:ascii="宋体" w:hAnsi="宋体" w:cs="宋体" w:hint="eastAsia"/>
                <w:kern w:val="0"/>
                <w:sz w:val="24"/>
              </w:rPr>
            </w:pPr>
            <w:r>
              <w:rPr>
                <w:rFonts w:ascii="宋体" w:hAnsi="宋体" w:cs="宋体" w:hint="eastAsia"/>
                <w:kern w:val="0"/>
                <w:sz w:val="24"/>
              </w:rPr>
              <w:t>2.1.2</w:t>
            </w:r>
          </w:p>
        </w:tc>
        <w:tc>
          <w:tcPr>
            <w:tcW w:w="2070" w:type="dxa"/>
            <w:vAlign w:val="center"/>
          </w:tcPr>
          <w:p w14:paraId="71AA6D2C" w14:textId="77777777" w:rsidR="00544780" w:rsidRDefault="00000000">
            <w:pPr>
              <w:widowControl/>
              <w:autoSpaceDE w:val="0"/>
              <w:autoSpaceDN w:val="0"/>
              <w:spacing w:line="560" w:lineRule="exact"/>
              <w:jc w:val="left"/>
              <w:rPr>
                <w:rFonts w:ascii="宋体" w:hAnsi="宋体" w:cs="宋体" w:hint="eastAsia"/>
                <w:kern w:val="0"/>
                <w:sz w:val="24"/>
              </w:rPr>
            </w:pPr>
            <w:r>
              <w:rPr>
                <w:rFonts w:ascii="宋体" w:hAnsi="宋体" w:cs="宋体" w:hint="eastAsia"/>
                <w:kern w:val="0"/>
                <w:sz w:val="24"/>
              </w:rPr>
              <w:t>（设备名称2）</w:t>
            </w:r>
          </w:p>
        </w:tc>
        <w:tc>
          <w:tcPr>
            <w:tcW w:w="2266" w:type="dxa"/>
            <w:vAlign w:val="center"/>
          </w:tcPr>
          <w:p w14:paraId="322B21E7"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65" w:type="dxa"/>
            <w:vAlign w:val="center"/>
          </w:tcPr>
          <w:p w14:paraId="3BC06A91"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95" w:type="dxa"/>
            <w:vAlign w:val="center"/>
          </w:tcPr>
          <w:p w14:paraId="5FC519BC"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90" w:type="dxa"/>
            <w:vAlign w:val="center"/>
          </w:tcPr>
          <w:p w14:paraId="27793211"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1096" w:type="dxa"/>
            <w:vAlign w:val="center"/>
          </w:tcPr>
          <w:p w14:paraId="6F8277CF"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12" w:type="dxa"/>
            <w:vAlign w:val="center"/>
          </w:tcPr>
          <w:p w14:paraId="7B3B44E5"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r>
      <w:tr w:rsidR="00544780" w14:paraId="707C08B9" w14:textId="77777777">
        <w:trPr>
          <w:trHeight w:val="660"/>
        </w:trPr>
        <w:tc>
          <w:tcPr>
            <w:tcW w:w="904" w:type="dxa"/>
            <w:vAlign w:val="center"/>
          </w:tcPr>
          <w:p w14:paraId="3E42DA21"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2070" w:type="dxa"/>
            <w:vAlign w:val="center"/>
          </w:tcPr>
          <w:p w14:paraId="25B70B8B"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w:t>
            </w:r>
          </w:p>
        </w:tc>
        <w:tc>
          <w:tcPr>
            <w:tcW w:w="2266" w:type="dxa"/>
            <w:vAlign w:val="center"/>
          </w:tcPr>
          <w:p w14:paraId="7A428805"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65" w:type="dxa"/>
            <w:vAlign w:val="center"/>
          </w:tcPr>
          <w:p w14:paraId="65690E51"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95" w:type="dxa"/>
            <w:vAlign w:val="center"/>
          </w:tcPr>
          <w:p w14:paraId="0A5725DA"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90" w:type="dxa"/>
            <w:vAlign w:val="center"/>
          </w:tcPr>
          <w:p w14:paraId="4C53C94D"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1096" w:type="dxa"/>
            <w:vAlign w:val="center"/>
          </w:tcPr>
          <w:p w14:paraId="455E7626"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12" w:type="dxa"/>
            <w:vAlign w:val="center"/>
          </w:tcPr>
          <w:p w14:paraId="53E76E37"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r>
      <w:tr w:rsidR="00544780" w14:paraId="0A28CDBD" w14:textId="77777777">
        <w:trPr>
          <w:trHeight w:val="660"/>
        </w:trPr>
        <w:tc>
          <w:tcPr>
            <w:tcW w:w="904" w:type="dxa"/>
            <w:vAlign w:val="center"/>
          </w:tcPr>
          <w:p w14:paraId="61678BC1" w14:textId="77777777" w:rsidR="00544780" w:rsidRDefault="00000000">
            <w:pPr>
              <w:widowControl/>
              <w:autoSpaceDE w:val="0"/>
              <w:autoSpaceDN w:val="0"/>
              <w:spacing w:line="560" w:lineRule="exact"/>
              <w:jc w:val="left"/>
              <w:rPr>
                <w:rFonts w:ascii="宋体" w:hAnsi="宋体" w:cs="宋体" w:hint="eastAsia"/>
                <w:kern w:val="0"/>
                <w:sz w:val="24"/>
              </w:rPr>
            </w:pPr>
            <w:r>
              <w:rPr>
                <w:rFonts w:ascii="宋体" w:hAnsi="宋体" w:cs="宋体" w:hint="eastAsia"/>
                <w:kern w:val="0"/>
                <w:sz w:val="24"/>
              </w:rPr>
              <w:t>2.2</w:t>
            </w:r>
          </w:p>
        </w:tc>
        <w:tc>
          <w:tcPr>
            <w:tcW w:w="2070" w:type="dxa"/>
            <w:vAlign w:val="center"/>
          </w:tcPr>
          <w:p w14:paraId="5C695057" w14:textId="77777777" w:rsidR="00544780" w:rsidRDefault="00000000">
            <w:pPr>
              <w:widowControl/>
              <w:autoSpaceDE w:val="0"/>
              <w:autoSpaceDN w:val="0"/>
              <w:spacing w:line="560" w:lineRule="exact"/>
              <w:jc w:val="left"/>
              <w:rPr>
                <w:rFonts w:ascii="宋体" w:hAnsi="宋体" w:cs="宋体" w:hint="eastAsia"/>
                <w:kern w:val="0"/>
                <w:sz w:val="24"/>
              </w:rPr>
            </w:pPr>
            <w:r>
              <w:rPr>
                <w:rFonts w:ascii="宋体" w:hAnsi="宋体" w:cs="宋体" w:hint="eastAsia"/>
                <w:kern w:val="0"/>
                <w:sz w:val="24"/>
              </w:rPr>
              <w:t>必备的备品备件</w:t>
            </w:r>
          </w:p>
        </w:tc>
        <w:tc>
          <w:tcPr>
            <w:tcW w:w="2266" w:type="dxa"/>
            <w:vAlign w:val="center"/>
          </w:tcPr>
          <w:p w14:paraId="4F3C02A8"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65" w:type="dxa"/>
            <w:vAlign w:val="center"/>
          </w:tcPr>
          <w:p w14:paraId="4C3EB3D5"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95" w:type="dxa"/>
            <w:vAlign w:val="center"/>
          </w:tcPr>
          <w:p w14:paraId="1C85D330"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90" w:type="dxa"/>
            <w:vAlign w:val="center"/>
          </w:tcPr>
          <w:p w14:paraId="5503A5FD"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1096" w:type="dxa"/>
            <w:vAlign w:val="center"/>
          </w:tcPr>
          <w:p w14:paraId="0803B4AE"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12" w:type="dxa"/>
            <w:vAlign w:val="center"/>
          </w:tcPr>
          <w:p w14:paraId="11371B8E"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r>
      <w:tr w:rsidR="00544780" w14:paraId="60517590" w14:textId="77777777">
        <w:trPr>
          <w:trHeight w:val="660"/>
        </w:trPr>
        <w:tc>
          <w:tcPr>
            <w:tcW w:w="904" w:type="dxa"/>
            <w:vAlign w:val="center"/>
          </w:tcPr>
          <w:p w14:paraId="5A697325" w14:textId="77777777" w:rsidR="00544780" w:rsidRDefault="00000000">
            <w:pPr>
              <w:widowControl/>
              <w:autoSpaceDE w:val="0"/>
              <w:autoSpaceDN w:val="0"/>
              <w:spacing w:line="560" w:lineRule="exact"/>
              <w:jc w:val="left"/>
              <w:rPr>
                <w:rFonts w:ascii="宋体" w:hAnsi="宋体" w:cs="宋体" w:hint="eastAsia"/>
                <w:kern w:val="0"/>
                <w:sz w:val="24"/>
              </w:rPr>
            </w:pPr>
            <w:r>
              <w:rPr>
                <w:rFonts w:ascii="宋体" w:hAnsi="宋体" w:cs="宋体" w:hint="eastAsia"/>
                <w:kern w:val="0"/>
                <w:sz w:val="24"/>
              </w:rPr>
              <w:t>2.2.1</w:t>
            </w:r>
          </w:p>
        </w:tc>
        <w:tc>
          <w:tcPr>
            <w:tcW w:w="2070" w:type="dxa"/>
            <w:vAlign w:val="center"/>
          </w:tcPr>
          <w:p w14:paraId="1A734815" w14:textId="77777777" w:rsidR="00544780" w:rsidRDefault="00000000">
            <w:pPr>
              <w:widowControl/>
              <w:autoSpaceDE w:val="0"/>
              <w:autoSpaceDN w:val="0"/>
              <w:spacing w:line="560" w:lineRule="exact"/>
              <w:jc w:val="left"/>
              <w:rPr>
                <w:rFonts w:ascii="宋体" w:hAnsi="宋体" w:cs="宋体" w:hint="eastAsia"/>
                <w:kern w:val="0"/>
                <w:sz w:val="24"/>
              </w:rPr>
            </w:pPr>
            <w:r>
              <w:rPr>
                <w:rFonts w:ascii="宋体" w:hAnsi="宋体" w:cs="宋体" w:hint="eastAsia"/>
                <w:kern w:val="0"/>
                <w:sz w:val="24"/>
              </w:rPr>
              <w:t>（备品备件1）</w:t>
            </w:r>
          </w:p>
        </w:tc>
        <w:tc>
          <w:tcPr>
            <w:tcW w:w="2266" w:type="dxa"/>
            <w:vAlign w:val="center"/>
          </w:tcPr>
          <w:p w14:paraId="53A107D9"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65" w:type="dxa"/>
            <w:vAlign w:val="center"/>
          </w:tcPr>
          <w:p w14:paraId="63B6EED7"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95" w:type="dxa"/>
            <w:vAlign w:val="center"/>
          </w:tcPr>
          <w:p w14:paraId="7BF5943B"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90" w:type="dxa"/>
            <w:vAlign w:val="center"/>
          </w:tcPr>
          <w:p w14:paraId="17448B61"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1096" w:type="dxa"/>
            <w:vAlign w:val="center"/>
          </w:tcPr>
          <w:p w14:paraId="3BA3CA1A"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12" w:type="dxa"/>
            <w:vAlign w:val="center"/>
          </w:tcPr>
          <w:p w14:paraId="158D1453"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r>
      <w:tr w:rsidR="00544780" w14:paraId="1EC316B8" w14:textId="77777777">
        <w:trPr>
          <w:trHeight w:val="660"/>
        </w:trPr>
        <w:tc>
          <w:tcPr>
            <w:tcW w:w="904" w:type="dxa"/>
            <w:vAlign w:val="center"/>
          </w:tcPr>
          <w:p w14:paraId="3018051B" w14:textId="77777777" w:rsidR="00544780" w:rsidRDefault="00000000">
            <w:pPr>
              <w:widowControl/>
              <w:autoSpaceDE w:val="0"/>
              <w:autoSpaceDN w:val="0"/>
              <w:spacing w:line="560" w:lineRule="exact"/>
              <w:jc w:val="left"/>
              <w:rPr>
                <w:rFonts w:ascii="宋体" w:hAnsi="宋体" w:cs="宋体" w:hint="eastAsia"/>
                <w:kern w:val="0"/>
                <w:sz w:val="24"/>
              </w:rPr>
            </w:pPr>
            <w:r>
              <w:rPr>
                <w:rFonts w:ascii="宋体" w:hAnsi="宋体" w:cs="宋体" w:hint="eastAsia"/>
                <w:kern w:val="0"/>
                <w:sz w:val="24"/>
              </w:rPr>
              <w:t>2.2.2</w:t>
            </w:r>
          </w:p>
        </w:tc>
        <w:tc>
          <w:tcPr>
            <w:tcW w:w="2070" w:type="dxa"/>
            <w:vAlign w:val="center"/>
          </w:tcPr>
          <w:p w14:paraId="2488B6F3" w14:textId="77777777" w:rsidR="00544780" w:rsidRDefault="00000000">
            <w:pPr>
              <w:widowControl/>
              <w:autoSpaceDE w:val="0"/>
              <w:autoSpaceDN w:val="0"/>
              <w:spacing w:line="560" w:lineRule="exact"/>
              <w:jc w:val="left"/>
              <w:rPr>
                <w:rFonts w:ascii="宋体" w:hAnsi="宋体" w:cs="宋体" w:hint="eastAsia"/>
                <w:kern w:val="0"/>
                <w:sz w:val="24"/>
              </w:rPr>
            </w:pPr>
            <w:r>
              <w:rPr>
                <w:rFonts w:ascii="宋体" w:hAnsi="宋体" w:cs="宋体" w:hint="eastAsia"/>
                <w:kern w:val="0"/>
                <w:sz w:val="24"/>
              </w:rPr>
              <w:t>（备品备件2）</w:t>
            </w:r>
          </w:p>
        </w:tc>
        <w:tc>
          <w:tcPr>
            <w:tcW w:w="2266" w:type="dxa"/>
            <w:vAlign w:val="center"/>
          </w:tcPr>
          <w:p w14:paraId="2BDF4F76"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65" w:type="dxa"/>
            <w:vAlign w:val="center"/>
          </w:tcPr>
          <w:p w14:paraId="30F82AC6"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95" w:type="dxa"/>
            <w:vAlign w:val="center"/>
          </w:tcPr>
          <w:p w14:paraId="3B8DBDA7"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90" w:type="dxa"/>
            <w:vAlign w:val="center"/>
          </w:tcPr>
          <w:p w14:paraId="47B193B2"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1096" w:type="dxa"/>
            <w:vAlign w:val="center"/>
          </w:tcPr>
          <w:p w14:paraId="027C0050"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12" w:type="dxa"/>
            <w:vAlign w:val="center"/>
          </w:tcPr>
          <w:p w14:paraId="6A24BF12"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r>
      <w:tr w:rsidR="00544780" w14:paraId="242218B6" w14:textId="77777777">
        <w:trPr>
          <w:trHeight w:val="660"/>
        </w:trPr>
        <w:tc>
          <w:tcPr>
            <w:tcW w:w="904" w:type="dxa"/>
            <w:vAlign w:val="center"/>
          </w:tcPr>
          <w:p w14:paraId="3D4B6104"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2070" w:type="dxa"/>
            <w:vAlign w:val="center"/>
          </w:tcPr>
          <w:p w14:paraId="0FD5BDEF"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w:t>
            </w:r>
          </w:p>
        </w:tc>
        <w:tc>
          <w:tcPr>
            <w:tcW w:w="2266" w:type="dxa"/>
            <w:vAlign w:val="center"/>
          </w:tcPr>
          <w:p w14:paraId="15E42762"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65" w:type="dxa"/>
            <w:vAlign w:val="center"/>
          </w:tcPr>
          <w:p w14:paraId="6CC79EDC"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95" w:type="dxa"/>
            <w:vAlign w:val="center"/>
          </w:tcPr>
          <w:p w14:paraId="412649F8"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90" w:type="dxa"/>
            <w:vAlign w:val="center"/>
          </w:tcPr>
          <w:p w14:paraId="74F0863C"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1096" w:type="dxa"/>
            <w:vAlign w:val="center"/>
          </w:tcPr>
          <w:p w14:paraId="4A5A8F27"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12" w:type="dxa"/>
            <w:vAlign w:val="center"/>
          </w:tcPr>
          <w:p w14:paraId="0F329F9E"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r>
      <w:tr w:rsidR="00544780" w14:paraId="128A7EAA" w14:textId="77777777">
        <w:trPr>
          <w:trHeight w:val="660"/>
        </w:trPr>
        <w:tc>
          <w:tcPr>
            <w:tcW w:w="904" w:type="dxa"/>
            <w:vAlign w:val="center"/>
          </w:tcPr>
          <w:p w14:paraId="4B1ACD51" w14:textId="77777777" w:rsidR="00544780" w:rsidRDefault="00000000">
            <w:pPr>
              <w:widowControl/>
              <w:autoSpaceDE w:val="0"/>
              <w:autoSpaceDN w:val="0"/>
              <w:spacing w:line="560" w:lineRule="exact"/>
              <w:jc w:val="left"/>
              <w:rPr>
                <w:rFonts w:ascii="宋体" w:hAnsi="宋体" w:cs="宋体" w:hint="eastAsia"/>
                <w:kern w:val="0"/>
                <w:sz w:val="24"/>
              </w:rPr>
            </w:pPr>
            <w:r>
              <w:rPr>
                <w:rFonts w:ascii="宋体" w:hAnsi="宋体" w:cs="宋体" w:hint="eastAsia"/>
                <w:kern w:val="0"/>
                <w:sz w:val="24"/>
              </w:rPr>
              <w:t>2.3</w:t>
            </w:r>
          </w:p>
        </w:tc>
        <w:tc>
          <w:tcPr>
            <w:tcW w:w="2070" w:type="dxa"/>
            <w:vAlign w:val="center"/>
          </w:tcPr>
          <w:p w14:paraId="5E43760A"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暂估价</w:t>
            </w:r>
          </w:p>
        </w:tc>
        <w:tc>
          <w:tcPr>
            <w:tcW w:w="2266" w:type="dxa"/>
            <w:vAlign w:val="center"/>
          </w:tcPr>
          <w:p w14:paraId="5D1440C3"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65" w:type="dxa"/>
            <w:vAlign w:val="center"/>
          </w:tcPr>
          <w:p w14:paraId="6D055E97"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95" w:type="dxa"/>
            <w:vAlign w:val="center"/>
          </w:tcPr>
          <w:p w14:paraId="020ABA53"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90" w:type="dxa"/>
            <w:vAlign w:val="center"/>
          </w:tcPr>
          <w:p w14:paraId="709AB22E"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1096" w:type="dxa"/>
            <w:vAlign w:val="center"/>
          </w:tcPr>
          <w:p w14:paraId="79B2791C"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12" w:type="dxa"/>
            <w:vAlign w:val="center"/>
          </w:tcPr>
          <w:p w14:paraId="4EDD1564"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r>
      <w:tr w:rsidR="00544780" w14:paraId="0670EC37" w14:textId="77777777">
        <w:trPr>
          <w:trHeight w:val="660"/>
        </w:trPr>
        <w:tc>
          <w:tcPr>
            <w:tcW w:w="904" w:type="dxa"/>
            <w:vAlign w:val="center"/>
          </w:tcPr>
          <w:p w14:paraId="6629F15C"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2070" w:type="dxa"/>
            <w:vAlign w:val="center"/>
          </w:tcPr>
          <w:p w14:paraId="721D39B3"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w:t>
            </w:r>
          </w:p>
        </w:tc>
        <w:tc>
          <w:tcPr>
            <w:tcW w:w="2266" w:type="dxa"/>
            <w:vAlign w:val="center"/>
          </w:tcPr>
          <w:p w14:paraId="663B7BB7"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65" w:type="dxa"/>
            <w:vAlign w:val="center"/>
          </w:tcPr>
          <w:p w14:paraId="130606B5"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95" w:type="dxa"/>
            <w:vAlign w:val="center"/>
          </w:tcPr>
          <w:p w14:paraId="693BFE75"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90" w:type="dxa"/>
            <w:vAlign w:val="center"/>
          </w:tcPr>
          <w:p w14:paraId="3D9DAAE4"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1096" w:type="dxa"/>
            <w:vAlign w:val="center"/>
          </w:tcPr>
          <w:p w14:paraId="64B1C53E"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12" w:type="dxa"/>
            <w:vAlign w:val="center"/>
          </w:tcPr>
          <w:p w14:paraId="12E8C241"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r>
      <w:tr w:rsidR="00544780" w14:paraId="02F4C20B" w14:textId="77777777">
        <w:trPr>
          <w:trHeight w:val="660"/>
        </w:trPr>
        <w:tc>
          <w:tcPr>
            <w:tcW w:w="904" w:type="dxa"/>
            <w:vAlign w:val="center"/>
          </w:tcPr>
          <w:p w14:paraId="3522C117"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2070" w:type="dxa"/>
            <w:vAlign w:val="center"/>
          </w:tcPr>
          <w:p w14:paraId="1156514C"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2266" w:type="dxa"/>
            <w:vAlign w:val="center"/>
          </w:tcPr>
          <w:p w14:paraId="37797E17"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65" w:type="dxa"/>
            <w:vAlign w:val="center"/>
          </w:tcPr>
          <w:p w14:paraId="4AE71C02"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95" w:type="dxa"/>
            <w:vAlign w:val="center"/>
          </w:tcPr>
          <w:p w14:paraId="1F2A68E6"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90" w:type="dxa"/>
            <w:vAlign w:val="center"/>
          </w:tcPr>
          <w:p w14:paraId="3906EFCF"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1096" w:type="dxa"/>
            <w:vAlign w:val="center"/>
          </w:tcPr>
          <w:p w14:paraId="5A2AB123"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12" w:type="dxa"/>
            <w:vAlign w:val="center"/>
          </w:tcPr>
          <w:p w14:paraId="32DA7CDC"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r>
      <w:tr w:rsidR="00544780" w14:paraId="68EBD3DA" w14:textId="77777777">
        <w:trPr>
          <w:trHeight w:val="660"/>
        </w:trPr>
        <w:tc>
          <w:tcPr>
            <w:tcW w:w="904" w:type="dxa"/>
            <w:vAlign w:val="center"/>
          </w:tcPr>
          <w:p w14:paraId="02C4C35E"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2070" w:type="dxa"/>
            <w:vAlign w:val="center"/>
          </w:tcPr>
          <w:p w14:paraId="5187966F"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合计</w:t>
            </w:r>
          </w:p>
        </w:tc>
        <w:tc>
          <w:tcPr>
            <w:tcW w:w="2266" w:type="dxa"/>
            <w:vAlign w:val="center"/>
          </w:tcPr>
          <w:p w14:paraId="59A31462"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65" w:type="dxa"/>
            <w:vAlign w:val="center"/>
          </w:tcPr>
          <w:p w14:paraId="6051D3A8"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795" w:type="dxa"/>
            <w:vAlign w:val="center"/>
          </w:tcPr>
          <w:p w14:paraId="3E31CEFD"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90" w:type="dxa"/>
            <w:vAlign w:val="center"/>
          </w:tcPr>
          <w:p w14:paraId="17DE9C86"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1096" w:type="dxa"/>
            <w:vAlign w:val="center"/>
          </w:tcPr>
          <w:p w14:paraId="522787A3"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c>
          <w:tcPr>
            <w:tcW w:w="912" w:type="dxa"/>
            <w:vAlign w:val="center"/>
          </w:tcPr>
          <w:p w14:paraId="518B5294" w14:textId="77777777" w:rsidR="00544780" w:rsidRDefault="00544780">
            <w:pPr>
              <w:widowControl/>
              <w:autoSpaceDE w:val="0"/>
              <w:autoSpaceDN w:val="0"/>
              <w:spacing w:line="560" w:lineRule="exact"/>
              <w:ind w:firstLine="480"/>
              <w:jc w:val="left"/>
              <w:rPr>
                <w:rFonts w:ascii="宋体" w:hAnsi="宋体" w:cs="宋体" w:hint="eastAsia"/>
                <w:kern w:val="0"/>
                <w:sz w:val="24"/>
              </w:rPr>
            </w:pPr>
          </w:p>
        </w:tc>
      </w:tr>
    </w:tbl>
    <w:p w14:paraId="3A2B351A"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注：采购人应详细列明工程设备的技术参数、规格型号、计量单位、数量，以及所需备品备件的要求。</w:t>
      </w:r>
    </w:p>
    <w:p w14:paraId="26A0F74B" w14:textId="77777777" w:rsidR="00544780" w:rsidRDefault="00544780">
      <w:pPr>
        <w:widowControl/>
        <w:autoSpaceDE w:val="0"/>
        <w:autoSpaceDN w:val="0"/>
        <w:spacing w:line="560" w:lineRule="exact"/>
        <w:ind w:firstLine="480"/>
        <w:jc w:val="left"/>
        <w:rPr>
          <w:rFonts w:ascii="宋体" w:hAnsi="宋体" w:cs="宋体" w:hint="eastAsia"/>
          <w:kern w:val="0"/>
          <w:sz w:val="24"/>
        </w:rPr>
      </w:pPr>
    </w:p>
    <w:p w14:paraId="083BD1B7"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br w:type="page"/>
      </w:r>
    </w:p>
    <w:p w14:paraId="79E9084F" w14:textId="77777777" w:rsidR="00544780" w:rsidRDefault="00000000">
      <w:pPr>
        <w:widowControl/>
        <w:autoSpaceDE w:val="0"/>
        <w:autoSpaceDN w:val="0"/>
        <w:spacing w:line="560" w:lineRule="exact"/>
        <w:ind w:firstLine="601"/>
        <w:jc w:val="center"/>
        <w:rPr>
          <w:rFonts w:ascii="宋体" w:hAnsi="宋体" w:cs="宋体" w:hint="eastAsia"/>
          <w:b/>
          <w:kern w:val="0"/>
          <w:sz w:val="30"/>
          <w:szCs w:val="30"/>
        </w:rPr>
      </w:pPr>
      <w:r>
        <w:rPr>
          <w:rFonts w:ascii="宋体" w:hAnsi="宋体" w:cs="宋体" w:hint="eastAsia"/>
          <w:b/>
          <w:kern w:val="0"/>
          <w:sz w:val="30"/>
          <w:szCs w:val="30"/>
        </w:rPr>
        <w:t>表4  工程总承包项目建筑安装工程费清单及计价表</w:t>
      </w:r>
    </w:p>
    <w:p w14:paraId="7BF0ACB1"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p>
    <w:p w14:paraId="5B1DF504"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项目名称：</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156"/>
        <w:gridCol w:w="2459"/>
        <w:gridCol w:w="900"/>
        <w:gridCol w:w="1305"/>
        <w:gridCol w:w="1067"/>
        <w:gridCol w:w="1097"/>
      </w:tblGrid>
      <w:tr w:rsidR="00544780" w14:paraId="145E45E4" w14:textId="77777777">
        <w:trPr>
          <w:trHeight w:val="944"/>
        </w:trPr>
        <w:tc>
          <w:tcPr>
            <w:tcW w:w="958" w:type="dxa"/>
            <w:vAlign w:val="center"/>
          </w:tcPr>
          <w:p w14:paraId="274D77E4" w14:textId="77777777" w:rsidR="00544780" w:rsidRDefault="00000000">
            <w:pPr>
              <w:widowControl/>
              <w:autoSpaceDE w:val="0"/>
              <w:autoSpaceDN w:val="0"/>
              <w:spacing w:line="560" w:lineRule="exact"/>
              <w:jc w:val="center"/>
              <w:rPr>
                <w:rFonts w:ascii="宋体" w:hAnsi="宋体" w:cs="宋体" w:hint="eastAsia"/>
                <w:b/>
                <w:bCs/>
                <w:kern w:val="0"/>
                <w:sz w:val="24"/>
              </w:rPr>
            </w:pPr>
            <w:r>
              <w:rPr>
                <w:rFonts w:ascii="宋体" w:hAnsi="宋体" w:cs="宋体" w:hint="eastAsia"/>
                <w:b/>
                <w:bCs/>
                <w:kern w:val="0"/>
                <w:sz w:val="24"/>
              </w:rPr>
              <w:t>序号</w:t>
            </w:r>
          </w:p>
        </w:tc>
        <w:tc>
          <w:tcPr>
            <w:tcW w:w="2156" w:type="dxa"/>
            <w:vAlign w:val="center"/>
          </w:tcPr>
          <w:p w14:paraId="61FD2CB5" w14:textId="77777777" w:rsidR="00544780" w:rsidRDefault="00000000">
            <w:pPr>
              <w:widowControl/>
              <w:autoSpaceDE w:val="0"/>
              <w:autoSpaceDN w:val="0"/>
              <w:spacing w:line="560" w:lineRule="exact"/>
              <w:jc w:val="center"/>
              <w:rPr>
                <w:rFonts w:ascii="宋体" w:hAnsi="宋体" w:cs="宋体" w:hint="eastAsia"/>
                <w:b/>
                <w:bCs/>
                <w:kern w:val="0"/>
                <w:sz w:val="24"/>
              </w:rPr>
            </w:pPr>
            <w:r>
              <w:rPr>
                <w:rFonts w:ascii="宋体" w:hAnsi="宋体" w:cs="宋体" w:hint="eastAsia"/>
                <w:b/>
                <w:bCs/>
                <w:kern w:val="0"/>
                <w:sz w:val="24"/>
              </w:rPr>
              <w:t>项目名称</w:t>
            </w:r>
          </w:p>
        </w:tc>
        <w:tc>
          <w:tcPr>
            <w:tcW w:w="2459" w:type="dxa"/>
            <w:vAlign w:val="center"/>
          </w:tcPr>
          <w:p w14:paraId="48A91583" w14:textId="77777777" w:rsidR="00544780" w:rsidRDefault="00000000">
            <w:pPr>
              <w:widowControl/>
              <w:autoSpaceDE w:val="0"/>
              <w:autoSpaceDN w:val="0"/>
              <w:spacing w:line="560" w:lineRule="exact"/>
              <w:jc w:val="center"/>
              <w:rPr>
                <w:rFonts w:ascii="宋体" w:hAnsi="宋体" w:cs="宋体" w:hint="eastAsia"/>
                <w:b/>
                <w:bCs/>
                <w:kern w:val="0"/>
                <w:sz w:val="24"/>
              </w:rPr>
            </w:pPr>
            <w:r>
              <w:rPr>
                <w:rFonts w:ascii="宋体" w:hAnsi="宋体" w:cs="宋体" w:hint="eastAsia"/>
                <w:b/>
                <w:bCs/>
                <w:kern w:val="0"/>
                <w:sz w:val="24"/>
              </w:rPr>
              <w:t>工程内容</w:t>
            </w:r>
          </w:p>
        </w:tc>
        <w:tc>
          <w:tcPr>
            <w:tcW w:w="900" w:type="dxa"/>
            <w:vAlign w:val="center"/>
          </w:tcPr>
          <w:p w14:paraId="19AB22CD" w14:textId="77777777" w:rsidR="00544780" w:rsidRDefault="00000000">
            <w:pPr>
              <w:widowControl/>
              <w:autoSpaceDE w:val="0"/>
              <w:autoSpaceDN w:val="0"/>
              <w:spacing w:line="560" w:lineRule="exact"/>
              <w:jc w:val="center"/>
              <w:rPr>
                <w:rFonts w:ascii="宋体" w:hAnsi="宋体" w:cs="宋体" w:hint="eastAsia"/>
                <w:b/>
                <w:bCs/>
                <w:kern w:val="0"/>
                <w:sz w:val="24"/>
              </w:rPr>
            </w:pPr>
            <w:r>
              <w:rPr>
                <w:rFonts w:ascii="宋体" w:hAnsi="宋体" w:cs="宋体" w:hint="eastAsia"/>
                <w:b/>
                <w:bCs/>
                <w:kern w:val="0"/>
                <w:sz w:val="24"/>
              </w:rPr>
              <w:t>单位</w:t>
            </w:r>
          </w:p>
        </w:tc>
        <w:tc>
          <w:tcPr>
            <w:tcW w:w="1305" w:type="dxa"/>
            <w:vAlign w:val="center"/>
          </w:tcPr>
          <w:p w14:paraId="5562CEA4" w14:textId="77777777" w:rsidR="00544780" w:rsidRDefault="00000000">
            <w:pPr>
              <w:widowControl/>
              <w:autoSpaceDE w:val="0"/>
              <w:autoSpaceDN w:val="0"/>
              <w:spacing w:line="560" w:lineRule="exact"/>
              <w:jc w:val="center"/>
              <w:rPr>
                <w:rFonts w:ascii="宋体" w:hAnsi="宋体" w:cs="宋体" w:hint="eastAsia"/>
                <w:b/>
                <w:bCs/>
                <w:kern w:val="0"/>
                <w:sz w:val="24"/>
              </w:rPr>
            </w:pPr>
            <w:r>
              <w:rPr>
                <w:rFonts w:ascii="宋体" w:hAnsi="宋体" w:cs="宋体" w:hint="eastAsia"/>
                <w:b/>
                <w:bCs/>
                <w:kern w:val="0"/>
                <w:sz w:val="24"/>
              </w:rPr>
              <w:t>规模数量</w:t>
            </w:r>
          </w:p>
        </w:tc>
        <w:tc>
          <w:tcPr>
            <w:tcW w:w="1067" w:type="dxa"/>
            <w:vAlign w:val="center"/>
          </w:tcPr>
          <w:p w14:paraId="4A9E3DF2" w14:textId="77777777" w:rsidR="00544780" w:rsidRDefault="00000000">
            <w:pPr>
              <w:widowControl/>
              <w:autoSpaceDE w:val="0"/>
              <w:autoSpaceDN w:val="0"/>
              <w:spacing w:line="560" w:lineRule="exact"/>
              <w:jc w:val="center"/>
              <w:rPr>
                <w:rFonts w:ascii="宋体" w:hAnsi="宋体" w:cs="宋体" w:hint="eastAsia"/>
                <w:b/>
                <w:bCs/>
                <w:kern w:val="0"/>
                <w:sz w:val="24"/>
              </w:rPr>
            </w:pPr>
            <w:r>
              <w:rPr>
                <w:rFonts w:ascii="宋体" w:hAnsi="宋体" w:cs="宋体" w:hint="eastAsia"/>
                <w:b/>
                <w:bCs/>
                <w:kern w:val="0"/>
                <w:sz w:val="24"/>
              </w:rPr>
              <w:t>价格</w:t>
            </w:r>
          </w:p>
          <w:p w14:paraId="33BB5AFC" w14:textId="77777777" w:rsidR="00544780" w:rsidRDefault="00000000">
            <w:pPr>
              <w:autoSpaceDE w:val="0"/>
              <w:autoSpaceDN w:val="0"/>
              <w:spacing w:line="560" w:lineRule="exact"/>
              <w:jc w:val="center"/>
              <w:rPr>
                <w:rFonts w:ascii="宋体" w:hAnsi="宋体" w:cs="宋体" w:hint="eastAsia"/>
                <w:b/>
                <w:bCs/>
                <w:kern w:val="0"/>
                <w:sz w:val="24"/>
              </w:rPr>
            </w:pPr>
            <w:r>
              <w:rPr>
                <w:rFonts w:ascii="宋体" w:hAnsi="宋体" w:cs="宋体" w:hint="eastAsia"/>
                <w:b/>
                <w:bCs/>
                <w:kern w:val="0"/>
                <w:sz w:val="24"/>
              </w:rPr>
              <w:t>（元）</w:t>
            </w:r>
          </w:p>
        </w:tc>
        <w:tc>
          <w:tcPr>
            <w:tcW w:w="1097" w:type="dxa"/>
            <w:vAlign w:val="center"/>
          </w:tcPr>
          <w:p w14:paraId="359E48DE" w14:textId="77777777" w:rsidR="00544780" w:rsidRDefault="00000000">
            <w:pPr>
              <w:widowControl/>
              <w:autoSpaceDE w:val="0"/>
              <w:autoSpaceDN w:val="0"/>
              <w:spacing w:line="560" w:lineRule="exact"/>
              <w:jc w:val="center"/>
              <w:rPr>
                <w:rFonts w:ascii="宋体" w:hAnsi="宋体" w:cs="宋体" w:hint="eastAsia"/>
                <w:b/>
                <w:bCs/>
                <w:kern w:val="0"/>
                <w:sz w:val="24"/>
              </w:rPr>
            </w:pPr>
            <w:r>
              <w:rPr>
                <w:rFonts w:ascii="宋体" w:hAnsi="宋体" w:cs="宋体" w:hint="eastAsia"/>
                <w:b/>
                <w:bCs/>
                <w:kern w:val="0"/>
                <w:sz w:val="24"/>
              </w:rPr>
              <w:t>备注</w:t>
            </w:r>
          </w:p>
        </w:tc>
      </w:tr>
      <w:tr w:rsidR="00544780" w14:paraId="72C2A58F" w14:textId="77777777">
        <w:trPr>
          <w:trHeight w:val="462"/>
        </w:trPr>
        <w:tc>
          <w:tcPr>
            <w:tcW w:w="958" w:type="dxa"/>
            <w:vAlign w:val="center"/>
          </w:tcPr>
          <w:p w14:paraId="7FABFC1D" w14:textId="77777777" w:rsidR="00544780" w:rsidRDefault="00000000">
            <w:pPr>
              <w:widowControl/>
              <w:autoSpaceDE w:val="0"/>
              <w:autoSpaceDN w:val="0"/>
              <w:spacing w:line="560" w:lineRule="exact"/>
              <w:jc w:val="center"/>
              <w:rPr>
                <w:rFonts w:ascii="宋体" w:hAnsi="宋体" w:cs="宋体" w:hint="eastAsia"/>
                <w:kern w:val="0"/>
                <w:sz w:val="24"/>
              </w:rPr>
            </w:pPr>
            <w:r>
              <w:rPr>
                <w:rFonts w:ascii="宋体" w:hAnsi="宋体" w:cs="宋体" w:hint="eastAsia"/>
                <w:kern w:val="0"/>
                <w:sz w:val="24"/>
              </w:rPr>
              <w:t>3.1</w:t>
            </w:r>
          </w:p>
        </w:tc>
        <w:tc>
          <w:tcPr>
            <w:tcW w:w="2156" w:type="dxa"/>
            <w:vAlign w:val="center"/>
          </w:tcPr>
          <w:p w14:paraId="03F3DEE6" w14:textId="77777777" w:rsidR="00544780" w:rsidRDefault="00000000">
            <w:pPr>
              <w:widowControl/>
              <w:autoSpaceDE w:val="0"/>
              <w:autoSpaceDN w:val="0"/>
              <w:snapToGrid w:val="0"/>
              <w:spacing w:line="560" w:lineRule="exact"/>
              <w:jc w:val="center"/>
              <w:rPr>
                <w:rFonts w:ascii="宋体" w:hAnsi="宋体" w:cs="宋体" w:hint="eastAsia"/>
                <w:kern w:val="0"/>
                <w:sz w:val="24"/>
              </w:rPr>
            </w:pPr>
            <w:r>
              <w:rPr>
                <w:rFonts w:ascii="宋体" w:hAnsi="宋体" w:cs="宋体" w:hint="eastAsia"/>
                <w:kern w:val="0"/>
                <w:sz w:val="24"/>
              </w:rPr>
              <w:t>工程费</w:t>
            </w:r>
          </w:p>
        </w:tc>
        <w:tc>
          <w:tcPr>
            <w:tcW w:w="2459" w:type="dxa"/>
            <w:vAlign w:val="center"/>
          </w:tcPr>
          <w:p w14:paraId="3DBAC27F"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900" w:type="dxa"/>
            <w:vAlign w:val="center"/>
          </w:tcPr>
          <w:p w14:paraId="40C44AAB"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305" w:type="dxa"/>
            <w:vAlign w:val="center"/>
          </w:tcPr>
          <w:p w14:paraId="4571555E"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67" w:type="dxa"/>
            <w:vAlign w:val="center"/>
          </w:tcPr>
          <w:p w14:paraId="27E4C96C"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97" w:type="dxa"/>
            <w:vAlign w:val="center"/>
          </w:tcPr>
          <w:p w14:paraId="0F0FF8A6" w14:textId="77777777" w:rsidR="00544780" w:rsidRDefault="00544780">
            <w:pPr>
              <w:widowControl/>
              <w:autoSpaceDE w:val="0"/>
              <w:autoSpaceDN w:val="0"/>
              <w:spacing w:line="560" w:lineRule="exact"/>
              <w:jc w:val="center"/>
              <w:rPr>
                <w:rFonts w:ascii="宋体" w:hAnsi="宋体" w:cs="宋体" w:hint="eastAsia"/>
                <w:kern w:val="0"/>
                <w:sz w:val="24"/>
              </w:rPr>
            </w:pPr>
          </w:p>
        </w:tc>
      </w:tr>
      <w:tr w:rsidR="00544780" w14:paraId="6E297AE0" w14:textId="77777777">
        <w:trPr>
          <w:trHeight w:val="462"/>
        </w:trPr>
        <w:tc>
          <w:tcPr>
            <w:tcW w:w="958" w:type="dxa"/>
            <w:vAlign w:val="center"/>
          </w:tcPr>
          <w:p w14:paraId="30565410" w14:textId="77777777" w:rsidR="00544780" w:rsidRDefault="00000000">
            <w:pPr>
              <w:widowControl/>
              <w:autoSpaceDE w:val="0"/>
              <w:autoSpaceDN w:val="0"/>
              <w:spacing w:line="560" w:lineRule="exact"/>
              <w:jc w:val="center"/>
              <w:rPr>
                <w:rFonts w:ascii="宋体" w:hAnsi="宋体" w:cs="宋体" w:hint="eastAsia"/>
                <w:kern w:val="0"/>
                <w:sz w:val="24"/>
              </w:rPr>
            </w:pPr>
            <w:r>
              <w:rPr>
                <w:rFonts w:ascii="宋体" w:hAnsi="宋体" w:cs="宋体" w:hint="eastAsia"/>
                <w:kern w:val="0"/>
                <w:sz w:val="24"/>
              </w:rPr>
              <w:t>3.1.1</w:t>
            </w:r>
          </w:p>
        </w:tc>
        <w:tc>
          <w:tcPr>
            <w:tcW w:w="2156" w:type="dxa"/>
            <w:vAlign w:val="center"/>
          </w:tcPr>
          <w:p w14:paraId="7AE3C00D" w14:textId="77777777" w:rsidR="00544780" w:rsidRDefault="00000000">
            <w:pPr>
              <w:widowControl/>
              <w:autoSpaceDE w:val="0"/>
              <w:autoSpaceDN w:val="0"/>
              <w:snapToGrid w:val="0"/>
              <w:spacing w:line="560" w:lineRule="exact"/>
              <w:jc w:val="center"/>
              <w:rPr>
                <w:rFonts w:ascii="宋体" w:hAnsi="宋体" w:cs="宋体" w:hint="eastAsia"/>
                <w:kern w:val="0"/>
                <w:sz w:val="24"/>
              </w:rPr>
            </w:pPr>
            <w:r>
              <w:rPr>
                <w:rFonts w:ascii="宋体" w:hAnsi="宋体" w:cs="宋体" w:hint="eastAsia"/>
                <w:kern w:val="0"/>
                <w:sz w:val="24"/>
              </w:rPr>
              <w:t>（项目工程1）</w:t>
            </w:r>
          </w:p>
        </w:tc>
        <w:tc>
          <w:tcPr>
            <w:tcW w:w="2459" w:type="dxa"/>
            <w:vAlign w:val="center"/>
          </w:tcPr>
          <w:p w14:paraId="0E4BB58D"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900" w:type="dxa"/>
            <w:vAlign w:val="center"/>
          </w:tcPr>
          <w:p w14:paraId="09809B66"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305" w:type="dxa"/>
            <w:vAlign w:val="center"/>
          </w:tcPr>
          <w:p w14:paraId="25D63BDF"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67" w:type="dxa"/>
            <w:vAlign w:val="center"/>
          </w:tcPr>
          <w:p w14:paraId="26C3AD1C"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97" w:type="dxa"/>
            <w:vAlign w:val="center"/>
          </w:tcPr>
          <w:p w14:paraId="3BD4CF82" w14:textId="77777777" w:rsidR="00544780" w:rsidRDefault="00544780">
            <w:pPr>
              <w:widowControl/>
              <w:autoSpaceDE w:val="0"/>
              <w:autoSpaceDN w:val="0"/>
              <w:spacing w:line="560" w:lineRule="exact"/>
              <w:jc w:val="center"/>
              <w:rPr>
                <w:rFonts w:ascii="宋体" w:hAnsi="宋体" w:cs="宋体" w:hint="eastAsia"/>
                <w:kern w:val="0"/>
                <w:sz w:val="24"/>
              </w:rPr>
            </w:pPr>
          </w:p>
        </w:tc>
      </w:tr>
      <w:tr w:rsidR="00544780" w14:paraId="542C3302" w14:textId="77777777">
        <w:trPr>
          <w:trHeight w:val="462"/>
        </w:trPr>
        <w:tc>
          <w:tcPr>
            <w:tcW w:w="958" w:type="dxa"/>
            <w:vAlign w:val="center"/>
          </w:tcPr>
          <w:p w14:paraId="485BDC9C" w14:textId="77777777" w:rsidR="00544780" w:rsidRDefault="00000000">
            <w:pPr>
              <w:widowControl/>
              <w:autoSpaceDE w:val="0"/>
              <w:autoSpaceDN w:val="0"/>
              <w:spacing w:line="560" w:lineRule="exact"/>
              <w:jc w:val="center"/>
              <w:rPr>
                <w:rFonts w:ascii="宋体" w:hAnsi="宋体" w:cs="宋体" w:hint="eastAsia"/>
                <w:kern w:val="0"/>
                <w:sz w:val="24"/>
              </w:rPr>
            </w:pPr>
            <w:r>
              <w:rPr>
                <w:rFonts w:ascii="宋体" w:hAnsi="宋体" w:cs="宋体" w:hint="eastAsia"/>
                <w:kern w:val="0"/>
                <w:sz w:val="24"/>
              </w:rPr>
              <w:t>3.1.2</w:t>
            </w:r>
          </w:p>
        </w:tc>
        <w:tc>
          <w:tcPr>
            <w:tcW w:w="2156" w:type="dxa"/>
            <w:vAlign w:val="center"/>
          </w:tcPr>
          <w:p w14:paraId="072B229E" w14:textId="77777777" w:rsidR="00544780" w:rsidRDefault="00000000">
            <w:pPr>
              <w:widowControl/>
              <w:autoSpaceDE w:val="0"/>
              <w:autoSpaceDN w:val="0"/>
              <w:snapToGrid w:val="0"/>
              <w:spacing w:line="560" w:lineRule="exact"/>
              <w:jc w:val="center"/>
              <w:rPr>
                <w:rFonts w:ascii="宋体" w:hAnsi="宋体" w:cs="宋体" w:hint="eastAsia"/>
                <w:kern w:val="0"/>
                <w:sz w:val="24"/>
              </w:rPr>
            </w:pPr>
            <w:r>
              <w:rPr>
                <w:rFonts w:ascii="宋体" w:hAnsi="宋体" w:cs="宋体" w:hint="eastAsia"/>
                <w:kern w:val="0"/>
                <w:sz w:val="24"/>
              </w:rPr>
              <w:t>（项目工程2）</w:t>
            </w:r>
          </w:p>
        </w:tc>
        <w:tc>
          <w:tcPr>
            <w:tcW w:w="2459" w:type="dxa"/>
            <w:vAlign w:val="center"/>
          </w:tcPr>
          <w:p w14:paraId="1CDBC7FD"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900" w:type="dxa"/>
            <w:vAlign w:val="center"/>
          </w:tcPr>
          <w:p w14:paraId="3693FE6A"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305" w:type="dxa"/>
            <w:vAlign w:val="center"/>
          </w:tcPr>
          <w:p w14:paraId="6694099D"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67" w:type="dxa"/>
            <w:vAlign w:val="center"/>
          </w:tcPr>
          <w:p w14:paraId="5841B575"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97" w:type="dxa"/>
            <w:vAlign w:val="center"/>
          </w:tcPr>
          <w:p w14:paraId="6BDB3925" w14:textId="77777777" w:rsidR="00544780" w:rsidRDefault="00544780">
            <w:pPr>
              <w:widowControl/>
              <w:autoSpaceDE w:val="0"/>
              <w:autoSpaceDN w:val="0"/>
              <w:spacing w:line="560" w:lineRule="exact"/>
              <w:jc w:val="center"/>
              <w:rPr>
                <w:rFonts w:ascii="宋体" w:hAnsi="宋体" w:cs="宋体" w:hint="eastAsia"/>
                <w:kern w:val="0"/>
                <w:sz w:val="24"/>
              </w:rPr>
            </w:pPr>
          </w:p>
        </w:tc>
      </w:tr>
      <w:tr w:rsidR="00544780" w14:paraId="21CBF1EA" w14:textId="77777777">
        <w:trPr>
          <w:trHeight w:val="462"/>
        </w:trPr>
        <w:tc>
          <w:tcPr>
            <w:tcW w:w="958" w:type="dxa"/>
            <w:vAlign w:val="center"/>
          </w:tcPr>
          <w:p w14:paraId="3EADA33A"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2156" w:type="dxa"/>
            <w:vAlign w:val="center"/>
          </w:tcPr>
          <w:p w14:paraId="265BB732" w14:textId="77777777" w:rsidR="00544780" w:rsidRDefault="00000000">
            <w:pPr>
              <w:widowControl/>
              <w:autoSpaceDE w:val="0"/>
              <w:autoSpaceDN w:val="0"/>
              <w:snapToGrid w:val="0"/>
              <w:spacing w:line="560" w:lineRule="exact"/>
              <w:jc w:val="center"/>
              <w:rPr>
                <w:rFonts w:ascii="宋体" w:hAnsi="宋体" w:cs="宋体" w:hint="eastAsia"/>
                <w:kern w:val="0"/>
                <w:sz w:val="24"/>
              </w:rPr>
            </w:pPr>
            <w:r>
              <w:rPr>
                <w:rFonts w:ascii="宋体" w:hAnsi="宋体" w:cs="宋体" w:hint="eastAsia"/>
                <w:kern w:val="0"/>
                <w:sz w:val="24"/>
              </w:rPr>
              <w:t>……</w:t>
            </w:r>
          </w:p>
        </w:tc>
        <w:tc>
          <w:tcPr>
            <w:tcW w:w="2459" w:type="dxa"/>
            <w:vAlign w:val="center"/>
          </w:tcPr>
          <w:p w14:paraId="278FCBD0"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900" w:type="dxa"/>
            <w:vAlign w:val="center"/>
          </w:tcPr>
          <w:p w14:paraId="528AAB73"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305" w:type="dxa"/>
            <w:vAlign w:val="center"/>
          </w:tcPr>
          <w:p w14:paraId="2CE04028"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67" w:type="dxa"/>
            <w:vAlign w:val="center"/>
          </w:tcPr>
          <w:p w14:paraId="320A0F28"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97" w:type="dxa"/>
            <w:vAlign w:val="center"/>
          </w:tcPr>
          <w:p w14:paraId="46F43617" w14:textId="77777777" w:rsidR="00544780" w:rsidRDefault="00544780">
            <w:pPr>
              <w:widowControl/>
              <w:autoSpaceDE w:val="0"/>
              <w:autoSpaceDN w:val="0"/>
              <w:spacing w:line="560" w:lineRule="exact"/>
              <w:jc w:val="center"/>
              <w:rPr>
                <w:rFonts w:ascii="宋体" w:hAnsi="宋体" w:cs="宋体" w:hint="eastAsia"/>
                <w:kern w:val="0"/>
                <w:sz w:val="24"/>
              </w:rPr>
            </w:pPr>
          </w:p>
        </w:tc>
      </w:tr>
      <w:tr w:rsidR="00544780" w14:paraId="60A23D93" w14:textId="77777777">
        <w:trPr>
          <w:trHeight w:val="462"/>
        </w:trPr>
        <w:tc>
          <w:tcPr>
            <w:tcW w:w="958" w:type="dxa"/>
            <w:vAlign w:val="center"/>
          </w:tcPr>
          <w:p w14:paraId="280C6484" w14:textId="77777777" w:rsidR="00544780" w:rsidRDefault="00000000">
            <w:pPr>
              <w:widowControl/>
              <w:autoSpaceDE w:val="0"/>
              <w:autoSpaceDN w:val="0"/>
              <w:spacing w:line="560" w:lineRule="exact"/>
              <w:jc w:val="center"/>
              <w:rPr>
                <w:rFonts w:ascii="宋体" w:hAnsi="宋体" w:cs="宋体" w:hint="eastAsia"/>
                <w:kern w:val="0"/>
                <w:sz w:val="24"/>
              </w:rPr>
            </w:pPr>
            <w:r>
              <w:rPr>
                <w:rFonts w:ascii="宋体" w:hAnsi="宋体" w:cs="宋体" w:hint="eastAsia"/>
                <w:kern w:val="0"/>
                <w:sz w:val="24"/>
              </w:rPr>
              <w:t>3.2</w:t>
            </w:r>
          </w:p>
        </w:tc>
        <w:tc>
          <w:tcPr>
            <w:tcW w:w="2156" w:type="dxa"/>
            <w:vAlign w:val="center"/>
          </w:tcPr>
          <w:p w14:paraId="7E78F2DE" w14:textId="77777777" w:rsidR="00544780" w:rsidRDefault="00000000">
            <w:pPr>
              <w:widowControl/>
              <w:autoSpaceDE w:val="0"/>
              <w:autoSpaceDN w:val="0"/>
              <w:snapToGrid w:val="0"/>
              <w:spacing w:line="560" w:lineRule="exact"/>
              <w:jc w:val="center"/>
              <w:rPr>
                <w:rFonts w:ascii="宋体" w:hAnsi="宋体" w:cs="宋体" w:hint="eastAsia"/>
                <w:kern w:val="0"/>
                <w:sz w:val="24"/>
              </w:rPr>
            </w:pPr>
            <w:r>
              <w:rPr>
                <w:rFonts w:ascii="宋体" w:hAnsi="宋体" w:cs="宋体" w:hint="eastAsia"/>
                <w:kern w:val="0"/>
                <w:sz w:val="24"/>
              </w:rPr>
              <w:t>暂估价</w:t>
            </w:r>
          </w:p>
        </w:tc>
        <w:tc>
          <w:tcPr>
            <w:tcW w:w="2459" w:type="dxa"/>
            <w:vAlign w:val="center"/>
          </w:tcPr>
          <w:p w14:paraId="010A2377"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900" w:type="dxa"/>
            <w:vAlign w:val="center"/>
          </w:tcPr>
          <w:p w14:paraId="7CFF4699"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305" w:type="dxa"/>
            <w:vAlign w:val="center"/>
          </w:tcPr>
          <w:p w14:paraId="68444887"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67" w:type="dxa"/>
            <w:vAlign w:val="center"/>
          </w:tcPr>
          <w:p w14:paraId="1E9F4C78"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97" w:type="dxa"/>
            <w:vAlign w:val="center"/>
          </w:tcPr>
          <w:p w14:paraId="604560DF" w14:textId="77777777" w:rsidR="00544780" w:rsidRDefault="00544780">
            <w:pPr>
              <w:widowControl/>
              <w:autoSpaceDE w:val="0"/>
              <w:autoSpaceDN w:val="0"/>
              <w:spacing w:line="560" w:lineRule="exact"/>
              <w:jc w:val="center"/>
              <w:rPr>
                <w:rFonts w:ascii="宋体" w:hAnsi="宋体" w:cs="宋体" w:hint="eastAsia"/>
                <w:kern w:val="0"/>
                <w:sz w:val="24"/>
              </w:rPr>
            </w:pPr>
          </w:p>
        </w:tc>
      </w:tr>
      <w:tr w:rsidR="00544780" w14:paraId="20A61AD0" w14:textId="77777777">
        <w:trPr>
          <w:trHeight w:val="462"/>
        </w:trPr>
        <w:tc>
          <w:tcPr>
            <w:tcW w:w="958" w:type="dxa"/>
            <w:vAlign w:val="center"/>
          </w:tcPr>
          <w:p w14:paraId="4B212630" w14:textId="77777777" w:rsidR="00544780" w:rsidRDefault="00000000">
            <w:pPr>
              <w:widowControl/>
              <w:autoSpaceDE w:val="0"/>
              <w:autoSpaceDN w:val="0"/>
              <w:spacing w:line="560" w:lineRule="exact"/>
              <w:jc w:val="center"/>
              <w:rPr>
                <w:rFonts w:ascii="宋体" w:hAnsi="宋体" w:cs="宋体" w:hint="eastAsia"/>
                <w:kern w:val="0"/>
                <w:sz w:val="24"/>
              </w:rPr>
            </w:pPr>
            <w:r>
              <w:rPr>
                <w:rFonts w:ascii="宋体" w:hAnsi="宋体" w:cs="宋体" w:hint="eastAsia"/>
                <w:kern w:val="0"/>
                <w:sz w:val="24"/>
              </w:rPr>
              <w:t>3.2.1</w:t>
            </w:r>
          </w:p>
        </w:tc>
        <w:tc>
          <w:tcPr>
            <w:tcW w:w="2156" w:type="dxa"/>
            <w:vAlign w:val="center"/>
          </w:tcPr>
          <w:p w14:paraId="51C2EDF5" w14:textId="77777777" w:rsidR="00544780" w:rsidRDefault="00000000">
            <w:pPr>
              <w:widowControl/>
              <w:autoSpaceDE w:val="0"/>
              <w:autoSpaceDN w:val="0"/>
              <w:snapToGrid w:val="0"/>
              <w:spacing w:line="560" w:lineRule="exact"/>
              <w:jc w:val="center"/>
              <w:rPr>
                <w:rFonts w:ascii="宋体" w:hAnsi="宋体" w:cs="宋体" w:hint="eastAsia"/>
                <w:kern w:val="0"/>
                <w:sz w:val="24"/>
              </w:rPr>
            </w:pPr>
            <w:r>
              <w:rPr>
                <w:rFonts w:ascii="宋体" w:hAnsi="宋体" w:cs="宋体" w:hint="eastAsia"/>
                <w:kern w:val="0"/>
                <w:sz w:val="24"/>
              </w:rPr>
              <w:t>（暂估价工程1）</w:t>
            </w:r>
          </w:p>
        </w:tc>
        <w:tc>
          <w:tcPr>
            <w:tcW w:w="2459" w:type="dxa"/>
            <w:vAlign w:val="center"/>
          </w:tcPr>
          <w:p w14:paraId="3E2FA6C5"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900" w:type="dxa"/>
            <w:vAlign w:val="center"/>
          </w:tcPr>
          <w:p w14:paraId="451DBA71"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305" w:type="dxa"/>
            <w:vAlign w:val="center"/>
          </w:tcPr>
          <w:p w14:paraId="208669F4"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67" w:type="dxa"/>
            <w:vAlign w:val="center"/>
          </w:tcPr>
          <w:p w14:paraId="5F9B7481"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97" w:type="dxa"/>
            <w:vAlign w:val="center"/>
          </w:tcPr>
          <w:p w14:paraId="69D161E9" w14:textId="77777777" w:rsidR="00544780" w:rsidRDefault="00544780">
            <w:pPr>
              <w:widowControl/>
              <w:autoSpaceDE w:val="0"/>
              <w:autoSpaceDN w:val="0"/>
              <w:spacing w:line="560" w:lineRule="exact"/>
              <w:jc w:val="center"/>
              <w:rPr>
                <w:rFonts w:ascii="宋体" w:hAnsi="宋体" w:cs="宋体" w:hint="eastAsia"/>
                <w:kern w:val="0"/>
                <w:sz w:val="24"/>
              </w:rPr>
            </w:pPr>
          </w:p>
        </w:tc>
      </w:tr>
      <w:tr w:rsidR="00544780" w14:paraId="3A75BB13" w14:textId="77777777">
        <w:trPr>
          <w:trHeight w:val="462"/>
        </w:trPr>
        <w:tc>
          <w:tcPr>
            <w:tcW w:w="958" w:type="dxa"/>
            <w:vAlign w:val="center"/>
          </w:tcPr>
          <w:p w14:paraId="1F5F5802" w14:textId="77777777" w:rsidR="00544780" w:rsidRDefault="00000000">
            <w:pPr>
              <w:widowControl/>
              <w:autoSpaceDE w:val="0"/>
              <w:autoSpaceDN w:val="0"/>
              <w:spacing w:line="560" w:lineRule="exact"/>
              <w:jc w:val="center"/>
              <w:rPr>
                <w:rFonts w:ascii="宋体" w:hAnsi="宋体" w:cs="宋体" w:hint="eastAsia"/>
                <w:kern w:val="0"/>
                <w:sz w:val="24"/>
              </w:rPr>
            </w:pPr>
            <w:r>
              <w:rPr>
                <w:rFonts w:ascii="宋体" w:hAnsi="宋体" w:cs="宋体" w:hint="eastAsia"/>
                <w:kern w:val="0"/>
                <w:sz w:val="24"/>
              </w:rPr>
              <w:t>3.2.1</w:t>
            </w:r>
          </w:p>
        </w:tc>
        <w:tc>
          <w:tcPr>
            <w:tcW w:w="2156" w:type="dxa"/>
            <w:vAlign w:val="center"/>
          </w:tcPr>
          <w:p w14:paraId="27C01247" w14:textId="77777777" w:rsidR="00544780" w:rsidRDefault="00000000">
            <w:pPr>
              <w:widowControl/>
              <w:autoSpaceDE w:val="0"/>
              <w:autoSpaceDN w:val="0"/>
              <w:snapToGrid w:val="0"/>
              <w:spacing w:line="560" w:lineRule="exact"/>
              <w:jc w:val="center"/>
              <w:rPr>
                <w:rFonts w:ascii="宋体" w:hAnsi="宋体" w:cs="宋体" w:hint="eastAsia"/>
                <w:kern w:val="0"/>
                <w:sz w:val="24"/>
              </w:rPr>
            </w:pPr>
            <w:r>
              <w:rPr>
                <w:rFonts w:ascii="宋体" w:hAnsi="宋体" w:cs="宋体" w:hint="eastAsia"/>
                <w:kern w:val="0"/>
                <w:sz w:val="24"/>
              </w:rPr>
              <w:t>（暂估价工程2）</w:t>
            </w:r>
          </w:p>
        </w:tc>
        <w:tc>
          <w:tcPr>
            <w:tcW w:w="2459" w:type="dxa"/>
            <w:vAlign w:val="center"/>
          </w:tcPr>
          <w:p w14:paraId="0E8A078F"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900" w:type="dxa"/>
            <w:vAlign w:val="center"/>
          </w:tcPr>
          <w:p w14:paraId="6050C3A7"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305" w:type="dxa"/>
            <w:vAlign w:val="center"/>
          </w:tcPr>
          <w:p w14:paraId="156EBB2E"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67" w:type="dxa"/>
            <w:vAlign w:val="center"/>
          </w:tcPr>
          <w:p w14:paraId="540FA18F"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97" w:type="dxa"/>
            <w:vAlign w:val="center"/>
          </w:tcPr>
          <w:p w14:paraId="76B5E095" w14:textId="77777777" w:rsidR="00544780" w:rsidRDefault="00544780">
            <w:pPr>
              <w:widowControl/>
              <w:autoSpaceDE w:val="0"/>
              <w:autoSpaceDN w:val="0"/>
              <w:spacing w:line="560" w:lineRule="exact"/>
              <w:jc w:val="center"/>
              <w:rPr>
                <w:rFonts w:ascii="宋体" w:hAnsi="宋体" w:cs="宋体" w:hint="eastAsia"/>
                <w:kern w:val="0"/>
                <w:sz w:val="24"/>
              </w:rPr>
            </w:pPr>
          </w:p>
        </w:tc>
      </w:tr>
      <w:tr w:rsidR="00544780" w14:paraId="5A7E5CAF" w14:textId="77777777">
        <w:trPr>
          <w:trHeight w:val="462"/>
        </w:trPr>
        <w:tc>
          <w:tcPr>
            <w:tcW w:w="958" w:type="dxa"/>
            <w:vAlign w:val="center"/>
          </w:tcPr>
          <w:p w14:paraId="5196A6FC"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2156" w:type="dxa"/>
            <w:vAlign w:val="center"/>
          </w:tcPr>
          <w:p w14:paraId="1B90FEA5" w14:textId="77777777" w:rsidR="00544780" w:rsidRDefault="00000000">
            <w:pPr>
              <w:widowControl/>
              <w:autoSpaceDE w:val="0"/>
              <w:autoSpaceDN w:val="0"/>
              <w:snapToGrid w:val="0"/>
              <w:spacing w:line="560" w:lineRule="exact"/>
              <w:jc w:val="center"/>
              <w:rPr>
                <w:rFonts w:ascii="宋体" w:hAnsi="宋体" w:cs="宋体" w:hint="eastAsia"/>
                <w:kern w:val="0"/>
                <w:sz w:val="24"/>
              </w:rPr>
            </w:pPr>
            <w:r>
              <w:rPr>
                <w:rFonts w:ascii="宋体" w:hAnsi="宋体" w:cs="宋体" w:hint="eastAsia"/>
                <w:kern w:val="0"/>
                <w:sz w:val="24"/>
              </w:rPr>
              <w:t>……</w:t>
            </w:r>
          </w:p>
        </w:tc>
        <w:tc>
          <w:tcPr>
            <w:tcW w:w="2459" w:type="dxa"/>
            <w:vAlign w:val="center"/>
          </w:tcPr>
          <w:p w14:paraId="2485C567"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900" w:type="dxa"/>
            <w:vAlign w:val="center"/>
          </w:tcPr>
          <w:p w14:paraId="3AF2C281"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305" w:type="dxa"/>
            <w:vAlign w:val="center"/>
          </w:tcPr>
          <w:p w14:paraId="0E1CB0A6"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67" w:type="dxa"/>
            <w:vAlign w:val="center"/>
          </w:tcPr>
          <w:p w14:paraId="7DB1855A"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97" w:type="dxa"/>
            <w:vAlign w:val="center"/>
          </w:tcPr>
          <w:p w14:paraId="1E55BE9D" w14:textId="77777777" w:rsidR="00544780" w:rsidRDefault="00544780">
            <w:pPr>
              <w:widowControl/>
              <w:autoSpaceDE w:val="0"/>
              <w:autoSpaceDN w:val="0"/>
              <w:spacing w:line="560" w:lineRule="exact"/>
              <w:jc w:val="center"/>
              <w:rPr>
                <w:rFonts w:ascii="宋体" w:hAnsi="宋体" w:cs="宋体" w:hint="eastAsia"/>
                <w:kern w:val="0"/>
                <w:sz w:val="24"/>
              </w:rPr>
            </w:pPr>
          </w:p>
        </w:tc>
      </w:tr>
      <w:tr w:rsidR="00544780" w14:paraId="70DC62CB" w14:textId="77777777">
        <w:trPr>
          <w:trHeight w:val="462"/>
        </w:trPr>
        <w:tc>
          <w:tcPr>
            <w:tcW w:w="958" w:type="dxa"/>
            <w:vAlign w:val="center"/>
          </w:tcPr>
          <w:p w14:paraId="3CB682A3" w14:textId="77777777" w:rsidR="00544780" w:rsidRDefault="00000000">
            <w:pPr>
              <w:widowControl/>
              <w:autoSpaceDE w:val="0"/>
              <w:autoSpaceDN w:val="0"/>
              <w:spacing w:line="560" w:lineRule="exact"/>
              <w:jc w:val="center"/>
              <w:rPr>
                <w:rFonts w:ascii="宋体" w:hAnsi="宋体" w:cs="宋体" w:hint="eastAsia"/>
                <w:kern w:val="0"/>
                <w:sz w:val="24"/>
              </w:rPr>
            </w:pPr>
            <w:r>
              <w:rPr>
                <w:rFonts w:ascii="宋体" w:hAnsi="宋体" w:cs="宋体" w:hint="eastAsia"/>
                <w:kern w:val="0"/>
                <w:sz w:val="24"/>
              </w:rPr>
              <w:t>3.3</w:t>
            </w:r>
          </w:p>
        </w:tc>
        <w:tc>
          <w:tcPr>
            <w:tcW w:w="2156" w:type="dxa"/>
            <w:vAlign w:val="center"/>
          </w:tcPr>
          <w:p w14:paraId="40BE719E" w14:textId="77777777" w:rsidR="00544780" w:rsidRDefault="00000000">
            <w:pPr>
              <w:widowControl/>
              <w:autoSpaceDE w:val="0"/>
              <w:autoSpaceDN w:val="0"/>
              <w:snapToGrid w:val="0"/>
              <w:spacing w:line="560" w:lineRule="exact"/>
              <w:jc w:val="center"/>
              <w:rPr>
                <w:rFonts w:ascii="宋体" w:hAnsi="宋体" w:cs="宋体" w:hint="eastAsia"/>
                <w:kern w:val="0"/>
                <w:sz w:val="24"/>
              </w:rPr>
            </w:pPr>
            <w:r>
              <w:rPr>
                <w:rFonts w:ascii="宋体" w:hAnsi="宋体" w:cs="宋体" w:hint="eastAsia"/>
                <w:kern w:val="0"/>
                <w:sz w:val="24"/>
              </w:rPr>
              <w:t>暂列金额</w:t>
            </w:r>
          </w:p>
        </w:tc>
        <w:tc>
          <w:tcPr>
            <w:tcW w:w="2459" w:type="dxa"/>
            <w:vAlign w:val="center"/>
          </w:tcPr>
          <w:p w14:paraId="6519A266"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900" w:type="dxa"/>
            <w:vAlign w:val="center"/>
          </w:tcPr>
          <w:p w14:paraId="23780164"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305" w:type="dxa"/>
            <w:vAlign w:val="center"/>
          </w:tcPr>
          <w:p w14:paraId="4DDA271A"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67" w:type="dxa"/>
            <w:vAlign w:val="center"/>
          </w:tcPr>
          <w:p w14:paraId="451AFF1D"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97" w:type="dxa"/>
            <w:vAlign w:val="center"/>
          </w:tcPr>
          <w:p w14:paraId="37B9E03D" w14:textId="77777777" w:rsidR="00544780" w:rsidRDefault="00544780">
            <w:pPr>
              <w:widowControl/>
              <w:autoSpaceDE w:val="0"/>
              <w:autoSpaceDN w:val="0"/>
              <w:spacing w:line="560" w:lineRule="exact"/>
              <w:jc w:val="center"/>
              <w:rPr>
                <w:rFonts w:ascii="宋体" w:hAnsi="宋体" w:cs="宋体" w:hint="eastAsia"/>
                <w:kern w:val="0"/>
                <w:sz w:val="24"/>
              </w:rPr>
            </w:pPr>
          </w:p>
        </w:tc>
      </w:tr>
      <w:tr w:rsidR="00544780" w14:paraId="328D53FA" w14:textId="77777777">
        <w:trPr>
          <w:trHeight w:val="462"/>
        </w:trPr>
        <w:tc>
          <w:tcPr>
            <w:tcW w:w="958" w:type="dxa"/>
            <w:vAlign w:val="center"/>
          </w:tcPr>
          <w:p w14:paraId="51C6EF65" w14:textId="77777777" w:rsidR="00544780" w:rsidRDefault="00000000">
            <w:pPr>
              <w:widowControl/>
              <w:autoSpaceDE w:val="0"/>
              <w:autoSpaceDN w:val="0"/>
              <w:spacing w:line="560" w:lineRule="exact"/>
              <w:jc w:val="center"/>
              <w:rPr>
                <w:rFonts w:ascii="宋体" w:hAnsi="宋体" w:cs="宋体" w:hint="eastAsia"/>
                <w:kern w:val="0"/>
                <w:sz w:val="24"/>
              </w:rPr>
            </w:pPr>
            <w:r>
              <w:rPr>
                <w:rFonts w:ascii="宋体" w:hAnsi="宋体" w:cs="宋体" w:hint="eastAsia"/>
                <w:kern w:val="0"/>
                <w:sz w:val="24"/>
              </w:rPr>
              <w:t>3.3.1</w:t>
            </w:r>
          </w:p>
        </w:tc>
        <w:tc>
          <w:tcPr>
            <w:tcW w:w="2156" w:type="dxa"/>
            <w:vAlign w:val="center"/>
          </w:tcPr>
          <w:p w14:paraId="57DAD406" w14:textId="77777777" w:rsidR="00544780" w:rsidRDefault="00000000">
            <w:pPr>
              <w:widowControl/>
              <w:autoSpaceDE w:val="0"/>
              <w:autoSpaceDN w:val="0"/>
              <w:snapToGrid w:val="0"/>
              <w:spacing w:line="560" w:lineRule="exact"/>
              <w:jc w:val="center"/>
              <w:rPr>
                <w:rFonts w:ascii="宋体" w:hAnsi="宋体" w:cs="宋体" w:hint="eastAsia"/>
                <w:kern w:val="0"/>
                <w:sz w:val="24"/>
              </w:rPr>
            </w:pPr>
            <w:r>
              <w:rPr>
                <w:rFonts w:ascii="宋体" w:hAnsi="宋体" w:cs="宋体" w:hint="eastAsia"/>
                <w:kern w:val="0"/>
                <w:sz w:val="24"/>
              </w:rPr>
              <w:t>标化工地增加费</w:t>
            </w:r>
          </w:p>
        </w:tc>
        <w:tc>
          <w:tcPr>
            <w:tcW w:w="2459" w:type="dxa"/>
            <w:vAlign w:val="center"/>
          </w:tcPr>
          <w:p w14:paraId="0104DE53"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900" w:type="dxa"/>
            <w:vAlign w:val="center"/>
          </w:tcPr>
          <w:p w14:paraId="32D1B819"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305" w:type="dxa"/>
            <w:vAlign w:val="center"/>
          </w:tcPr>
          <w:p w14:paraId="3290556D"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67" w:type="dxa"/>
            <w:vAlign w:val="center"/>
          </w:tcPr>
          <w:p w14:paraId="6629FA5E"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97" w:type="dxa"/>
            <w:vAlign w:val="center"/>
          </w:tcPr>
          <w:p w14:paraId="7376E071" w14:textId="77777777" w:rsidR="00544780" w:rsidRDefault="00544780">
            <w:pPr>
              <w:widowControl/>
              <w:autoSpaceDE w:val="0"/>
              <w:autoSpaceDN w:val="0"/>
              <w:spacing w:line="560" w:lineRule="exact"/>
              <w:jc w:val="center"/>
              <w:rPr>
                <w:rFonts w:ascii="宋体" w:hAnsi="宋体" w:cs="宋体" w:hint="eastAsia"/>
                <w:kern w:val="0"/>
                <w:sz w:val="24"/>
              </w:rPr>
            </w:pPr>
          </w:p>
        </w:tc>
      </w:tr>
      <w:tr w:rsidR="00544780" w14:paraId="0629E13B" w14:textId="77777777">
        <w:trPr>
          <w:trHeight w:val="462"/>
        </w:trPr>
        <w:tc>
          <w:tcPr>
            <w:tcW w:w="958" w:type="dxa"/>
            <w:vAlign w:val="center"/>
          </w:tcPr>
          <w:p w14:paraId="72DB5A49" w14:textId="77777777" w:rsidR="00544780" w:rsidRDefault="00000000">
            <w:pPr>
              <w:widowControl/>
              <w:autoSpaceDE w:val="0"/>
              <w:autoSpaceDN w:val="0"/>
              <w:spacing w:line="560" w:lineRule="exact"/>
              <w:jc w:val="center"/>
              <w:rPr>
                <w:rFonts w:ascii="宋体" w:hAnsi="宋体" w:cs="宋体" w:hint="eastAsia"/>
                <w:kern w:val="0"/>
                <w:sz w:val="24"/>
              </w:rPr>
            </w:pPr>
            <w:r>
              <w:rPr>
                <w:rFonts w:ascii="宋体" w:hAnsi="宋体" w:cs="宋体" w:hint="eastAsia"/>
                <w:kern w:val="0"/>
                <w:sz w:val="24"/>
              </w:rPr>
              <w:t>3.3.2</w:t>
            </w:r>
          </w:p>
        </w:tc>
        <w:tc>
          <w:tcPr>
            <w:tcW w:w="2156" w:type="dxa"/>
            <w:vAlign w:val="center"/>
          </w:tcPr>
          <w:p w14:paraId="642392C3" w14:textId="77777777" w:rsidR="00544780" w:rsidRDefault="00000000">
            <w:pPr>
              <w:widowControl/>
              <w:autoSpaceDE w:val="0"/>
              <w:autoSpaceDN w:val="0"/>
              <w:snapToGrid w:val="0"/>
              <w:spacing w:line="560" w:lineRule="exact"/>
              <w:jc w:val="center"/>
              <w:rPr>
                <w:rFonts w:ascii="宋体" w:hAnsi="宋体" w:cs="宋体" w:hint="eastAsia"/>
                <w:kern w:val="0"/>
                <w:sz w:val="24"/>
              </w:rPr>
            </w:pPr>
            <w:r>
              <w:rPr>
                <w:rFonts w:ascii="宋体" w:hAnsi="宋体" w:cs="宋体" w:hint="eastAsia"/>
                <w:kern w:val="0"/>
                <w:sz w:val="24"/>
              </w:rPr>
              <w:t>优质工程增加费</w:t>
            </w:r>
          </w:p>
        </w:tc>
        <w:tc>
          <w:tcPr>
            <w:tcW w:w="2459" w:type="dxa"/>
            <w:vAlign w:val="center"/>
          </w:tcPr>
          <w:p w14:paraId="43C22093"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900" w:type="dxa"/>
            <w:vAlign w:val="center"/>
          </w:tcPr>
          <w:p w14:paraId="09688A29"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305" w:type="dxa"/>
            <w:vAlign w:val="center"/>
          </w:tcPr>
          <w:p w14:paraId="0A8909CF"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67" w:type="dxa"/>
            <w:vAlign w:val="center"/>
          </w:tcPr>
          <w:p w14:paraId="464A058B"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97" w:type="dxa"/>
            <w:vAlign w:val="center"/>
          </w:tcPr>
          <w:p w14:paraId="20C379F1" w14:textId="77777777" w:rsidR="00544780" w:rsidRDefault="00544780">
            <w:pPr>
              <w:widowControl/>
              <w:autoSpaceDE w:val="0"/>
              <w:autoSpaceDN w:val="0"/>
              <w:spacing w:line="560" w:lineRule="exact"/>
              <w:jc w:val="center"/>
              <w:rPr>
                <w:rFonts w:ascii="宋体" w:hAnsi="宋体" w:cs="宋体" w:hint="eastAsia"/>
                <w:kern w:val="0"/>
                <w:sz w:val="24"/>
              </w:rPr>
            </w:pPr>
          </w:p>
        </w:tc>
      </w:tr>
      <w:tr w:rsidR="00544780" w14:paraId="4A8F0F70" w14:textId="77777777">
        <w:trPr>
          <w:trHeight w:val="462"/>
        </w:trPr>
        <w:tc>
          <w:tcPr>
            <w:tcW w:w="958" w:type="dxa"/>
            <w:vAlign w:val="center"/>
          </w:tcPr>
          <w:p w14:paraId="0FB23D46"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2156" w:type="dxa"/>
            <w:vAlign w:val="center"/>
          </w:tcPr>
          <w:p w14:paraId="43E559AE" w14:textId="77777777" w:rsidR="00544780" w:rsidRDefault="00000000">
            <w:pPr>
              <w:widowControl/>
              <w:autoSpaceDE w:val="0"/>
              <w:autoSpaceDN w:val="0"/>
              <w:snapToGrid w:val="0"/>
              <w:spacing w:line="560" w:lineRule="exact"/>
              <w:jc w:val="center"/>
              <w:rPr>
                <w:rFonts w:ascii="宋体" w:hAnsi="宋体" w:cs="宋体" w:hint="eastAsia"/>
                <w:kern w:val="0"/>
                <w:sz w:val="24"/>
              </w:rPr>
            </w:pPr>
            <w:r>
              <w:rPr>
                <w:rFonts w:ascii="宋体" w:hAnsi="宋体" w:cs="宋体" w:hint="eastAsia"/>
                <w:kern w:val="0"/>
                <w:sz w:val="24"/>
              </w:rPr>
              <w:t>……</w:t>
            </w:r>
          </w:p>
        </w:tc>
        <w:tc>
          <w:tcPr>
            <w:tcW w:w="2459" w:type="dxa"/>
            <w:vAlign w:val="center"/>
          </w:tcPr>
          <w:p w14:paraId="50AE4B57"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900" w:type="dxa"/>
            <w:vAlign w:val="center"/>
          </w:tcPr>
          <w:p w14:paraId="498D2E5C"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305" w:type="dxa"/>
            <w:vAlign w:val="center"/>
          </w:tcPr>
          <w:p w14:paraId="48384C86"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67" w:type="dxa"/>
            <w:vAlign w:val="center"/>
          </w:tcPr>
          <w:p w14:paraId="32DC8700"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97" w:type="dxa"/>
            <w:vAlign w:val="center"/>
          </w:tcPr>
          <w:p w14:paraId="5133C811" w14:textId="77777777" w:rsidR="00544780" w:rsidRDefault="00544780">
            <w:pPr>
              <w:widowControl/>
              <w:autoSpaceDE w:val="0"/>
              <w:autoSpaceDN w:val="0"/>
              <w:spacing w:line="560" w:lineRule="exact"/>
              <w:jc w:val="center"/>
              <w:rPr>
                <w:rFonts w:ascii="宋体" w:hAnsi="宋体" w:cs="宋体" w:hint="eastAsia"/>
                <w:kern w:val="0"/>
                <w:sz w:val="24"/>
              </w:rPr>
            </w:pPr>
          </w:p>
        </w:tc>
      </w:tr>
      <w:tr w:rsidR="00544780" w14:paraId="301F031A" w14:textId="77777777">
        <w:trPr>
          <w:trHeight w:val="462"/>
        </w:trPr>
        <w:tc>
          <w:tcPr>
            <w:tcW w:w="958" w:type="dxa"/>
            <w:vAlign w:val="center"/>
          </w:tcPr>
          <w:p w14:paraId="6D501EAA"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2156" w:type="dxa"/>
            <w:vAlign w:val="center"/>
          </w:tcPr>
          <w:p w14:paraId="35B55DF0" w14:textId="77777777" w:rsidR="00544780" w:rsidRDefault="00000000">
            <w:pPr>
              <w:widowControl/>
              <w:autoSpaceDE w:val="0"/>
              <w:autoSpaceDN w:val="0"/>
              <w:snapToGrid w:val="0"/>
              <w:spacing w:line="560" w:lineRule="exact"/>
              <w:jc w:val="center"/>
              <w:rPr>
                <w:rFonts w:ascii="宋体" w:hAnsi="宋体" w:cs="宋体" w:hint="eastAsia"/>
                <w:kern w:val="0"/>
                <w:sz w:val="24"/>
              </w:rPr>
            </w:pPr>
            <w:r>
              <w:rPr>
                <w:rFonts w:ascii="宋体" w:hAnsi="宋体" w:cs="宋体" w:hint="eastAsia"/>
                <w:kern w:val="0"/>
                <w:sz w:val="24"/>
              </w:rPr>
              <w:t>合 计</w:t>
            </w:r>
          </w:p>
        </w:tc>
        <w:tc>
          <w:tcPr>
            <w:tcW w:w="2459" w:type="dxa"/>
            <w:vAlign w:val="center"/>
          </w:tcPr>
          <w:p w14:paraId="09E19589"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900" w:type="dxa"/>
            <w:vAlign w:val="center"/>
          </w:tcPr>
          <w:p w14:paraId="2E3257FA"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305" w:type="dxa"/>
            <w:vAlign w:val="center"/>
          </w:tcPr>
          <w:p w14:paraId="5C65D5EE"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67" w:type="dxa"/>
            <w:vAlign w:val="center"/>
          </w:tcPr>
          <w:p w14:paraId="49CCE992" w14:textId="77777777" w:rsidR="00544780" w:rsidRDefault="00544780">
            <w:pPr>
              <w:widowControl/>
              <w:autoSpaceDE w:val="0"/>
              <w:autoSpaceDN w:val="0"/>
              <w:spacing w:line="560" w:lineRule="exact"/>
              <w:jc w:val="center"/>
              <w:rPr>
                <w:rFonts w:ascii="宋体" w:hAnsi="宋体" w:cs="宋体" w:hint="eastAsia"/>
                <w:kern w:val="0"/>
                <w:sz w:val="24"/>
              </w:rPr>
            </w:pPr>
          </w:p>
        </w:tc>
        <w:tc>
          <w:tcPr>
            <w:tcW w:w="1097" w:type="dxa"/>
            <w:noWrap/>
            <w:vAlign w:val="center"/>
          </w:tcPr>
          <w:p w14:paraId="55296546" w14:textId="77777777" w:rsidR="00544780" w:rsidRDefault="00544780">
            <w:pPr>
              <w:widowControl/>
              <w:autoSpaceDE w:val="0"/>
              <w:autoSpaceDN w:val="0"/>
              <w:spacing w:line="560" w:lineRule="exact"/>
              <w:jc w:val="center"/>
              <w:rPr>
                <w:rFonts w:ascii="宋体" w:hAnsi="宋体" w:cs="宋体" w:hint="eastAsia"/>
                <w:kern w:val="0"/>
                <w:sz w:val="24"/>
              </w:rPr>
            </w:pPr>
          </w:p>
        </w:tc>
      </w:tr>
    </w:tbl>
    <w:p w14:paraId="30C6B9AA" w14:textId="77777777" w:rsidR="00544780" w:rsidRDefault="00544780">
      <w:pPr>
        <w:widowControl/>
        <w:autoSpaceDE w:val="0"/>
        <w:autoSpaceDN w:val="0"/>
        <w:spacing w:line="560" w:lineRule="exact"/>
        <w:ind w:firstLine="480"/>
        <w:jc w:val="left"/>
        <w:rPr>
          <w:rFonts w:ascii="宋体" w:hAnsi="宋体" w:cs="宋体" w:hint="eastAsia"/>
          <w:kern w:val="0"/>
          <w:sz w:val="24"/>
        </w:rPr>
      </w:pPr>
    </w:p>
    <w:p w14:paraId="52CD7198"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br w:type="page"/>
      </w:r>
    </w:p>
    <w:p w14:paraId="2E8BAEF5" w14:textId="77777777" w:rsidR="00544780" w:rsidRDefault="00000000">
      <w:pPr>
        <w:widowControl/>
        <w:autoSpaceDE w:val="0"/>
        <w:autoSpaceDN w:val="0"/>
        <w:spacing w:line="560" w:lineRule="exact"/>
        <w:ind w:firstLine="601"/>
        <w:jc w:val="center"/>
        <w:rPr>
          <w:rFonts w:ascii="宋体" w:hAnsi="宋体" w:cs="宋体" w:hint="eastAsia"/>
          <w:b/>
          <w:kern w:val="0"/>
          <w:sz w:val="30"/>
          <w:szCs w:val="30"/>
        </w:rPr>
      </w:pPr>
      <w:r>
        <w:rPr>
          <w:rFonts w:ascii="宋体" w:hAnsi="宋体" w:cs="宋体" w:hint="eastAsia"/>
          <w:b/>
          <w:kern w:val="0"/>
          <w:sz w:val="30"/>
          <w:szCs w:val="30"/>
        </w:rPr>
        <w:t>表5  工程总承包其他费清单及计价表</w:t>
      </w:r>
    </w:p>
    <w:p w14:paraId="3FC3C592" w14:textId="77777777" w:rsidR="00544780" w:rsidRDefault="00544780">
      <w:pPr>
        <w:widowControl/>
        <w:autoSpaceDE w:val="0"/>
        <w:autoSpaceDN w:val="0"/>
        <w:spacing w:line="560" w:lineRule="exact"/>
        <w:ind w:firstLine="480"/>
        <w:jc w:val="left"/>
        <w:rPr>
          <w:rFonts w:ascii="宋体" w:hAnsi="宋体" w:cs="宋体" w:hint="eastAsia"/>
          <w:bCs/>
          <w:kern w:val="0"/>
          <w:sz w:val="24"/>
        </w:rPr>
      </w:pPr>
    </w:p>
    <w:p w14:paraId="547F4057"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bCs/>
          <w:kern w:val="0"/>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4958"/>
        <w:gridCol w:w="1833"/>
        <w:gridCol w:w="1497"/>
      </w:tblGrid>
      <w:tr w:rsidR="00544780" w14:paraId="395830B7" w14:textId="77777777">
        <w:trPr>
          <w:trHeight w:val="462"/>
        </w:trPr>
        <w:tc>
          <w:tcPr>
            <w:tcW w:w="1416" w:type="dxa"/>
            <w:vAlign w:val="center"/>
          </w:tcPr>
          <w:p w14:paraId="30D41C54" w14:textId="77777777" w:rsidR="00544780" w:rsidRDefault="00000000">
            <w:pPr>
              <w:widowControl/>
              <w:autoSpaceDE w:val="0"/>
              <w:autoSpaceDN w:val="0"/>
              <w:spacing w:line="560" w:lineRule="exact"/>
              <w:ind w:firstLine="480"/>
              <w:jc w:val="center"/>
              <w:rPr>
                <w:rFonts w:ascii="宋体" w:hAnsi="宋体" w:cs="宋体" w:hint="eastAsia"/>
                <w:b/>
                <w:bCs/>
                <w:kern w:val="0"/>
                <w:sz w:val="24"/>
              </w:rPr>
            </w:pPr>
            <w:r>
              <w:rPr>
                <w:rFonts w:ascii="宋体" w:hAnsi="宋体" w:cs="宋体" w:hint="eastAsia"/>
                <w:b/>
                <w:bCs/>
                <w:kern w:val="0"/>
                <w:sz w:val="24"/>
              </w:rPr>
              <w:t>序号</w:t>
            </w:r>
          </w:p>
        </w:tc>
        <w:tc>
          <w:tcPr>
            <w:tcW w:w="4958" w:type="dxa"/>
            <w:vAlign w:val="center"/>
          </w:tcPr>
          <w:p w14:paraId="544F8A5F" w14:textId="77777777" w:rsidR="00544780" w:rsidRDefault="00000000">
            <w:pPr>
              <w:widowControl/>
              <w:autoSpaceDE w:val="0"/>
              <w:autoSpaceDN w:val="0"/>
              <w:spacing w:line="560" w:lineRule="exact"/>
              <w:ind w:firstLine="480"/>
              <w:jc w:val="center"/>
              <w:rPr>
                <w:rFonts w:ascii="宋体" w:hAnsi="宋体" w:cs="宋体" w:hint="eastAsia"/>
                <w:b/>
                <w:bCs/>
                <w:kern w:val="0"/>
                <w:sz w:val="24"/>
              </w:rPr>
            </w:pPr>
            <w:r>
              <w:rPr>
                <w:rFonts w:ascii="宋体" w:hAnsi="宋体" w:cs="宋体" w:hint="eastAsia"/>
                <w:b/>
                <w:bCs/>
                <w:kern w:val="0"/>
                <w:sz w:val="24"/>
              </w:rPr>
              <w:t>项目名称</w:t>
            </w:r>
          </w:p>
        </w:tc>
        <w:tc>
          <w:tcPr>
            <w:tcW w:w="1833" w:type="dxa"/>
            <w:vAlign w:val="center"/>
          </w:tcPr>
          <w:p w14:paraId="0A7C3FC6" w14:textId="77777777" w:rsidR="00544780" w:rsidRDefault="00000000">
            <w:pPr>
              <w:widowControl/>
              <w:autoSpaceDE w:val="0"/>
              <w:autoSpaceDN w:val="0"/>
              <w:spacing w:line="560" w:lineRule="exact"/>
              <w:ind w:firstLine="480"/>
              <w:jc w:val="center"/>
              <w:rPr>
                <w:rFonts w:ascii="宋体" w:hAnsi="宋体" w:cs="宋体" w:hint="eastAsia"/>
                <w:b/>
                <w:bCs/>
                <w:kern w:val="0"/>
                <w:sz w:val="24"/>
              </w:rPr>
            </w:pPr>
            <w:r>
              <w:rPr>
                <w:rFonts w:ascii="宋体" w:hAnsi="宋体" w:cs="宋体" w:hint="eastAsia"/>
                <w:b/>
                <w:bCs/>
                <w:kern w:val="0"/>
                <w:sz w:val="24"/>
              </w:rPr>
              <w:t>金额（元）</w:t>
            </w:r>
          </w:p>
        </w:tc>
        <w:tc>
          <w:tcPr>
            <w:tcW w:w="1497" w:type="dxa"/>
            <w:vAlign w:val="center"/>
          </w:tcPr>
          <w:p w14:paraId="5BA73990" w14:textId="77777777" w:rsidR="00544780" w:rsidRDefault="00000000">
            <w:pPr>
              <w:widowControl/>
              <w:autoSpaceDE w:val="0"/>
              <w:autoSpaceDN w:val="0"/>
              <w:spacing w:line="560" w:lineRule="exact"/>
              <w:ind w:firstLine="480"/>
              <w:jc w:val="center"/>
              <w:rPr>
                <w:rFonts w:ascii="宋体" w:hAnsi="宋体" w:cs="宋体" w:hint="eastAsia"/>
                <w:b/>
                <w:bCs/>
                <w:kern w:val="0"/>
                <w:sz w:val="24"/>
              </w:rPr>
            </w:pPr>
            <w:r>
              <w:rPr>
                <w:rFonts w:ascii="宋体" w:hAnsi="宋体" w:cs="宋体" w:hint="eastAsia"/>
                <w:b/>
                <w:bCs/>
                <w:kern w:val="0"/>
                <w:sz w:val="24"/>
              </w:rPr>
              <w:t>备注</w:t>
            </w:r>
          </w:p>
        </w:tc>
      </w:tr>
      <w:tr w:rsidR="00544780" w14:paraId="2994722D" w14:textId="77777777">
        <w:trPr>
          <w:trHeight w:val="462"/>
        </w:trPr>
        <w:tc>
          <w:tcPr>
            <w:tcW w:w="1416" w:type="dxa"/>
            <w:vAlign w:val="center"/>
          </w:tcPr>
          <w:p w14:paraId="0751A970"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4.1</w:t>
            </w:r>
          </w:p>
        </w:tc>
        <w:tc>
          <w:tcPr>
            <w:tcW w:w="4958" w:type="dxa"/>
            <w:vAlign w:val="center"/>
          </w:tcPr>
          <w:p w14:paraId="62DDCFB4"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工程总承包管理费</w:t>
            </w:r>
          </w:p>
        </w:tc>
        <w:tc>
          <w:tcPr>
            <w:tcW w:w="1833" w:type="dxa"/>
            <w:vAlign w:val="center"/>
          </w:tcPr>
          <w:p w14:paraId="7276180F"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1497" w:type="dxa"/>
            <w:vAlign w:val="center"/>
          </w:tcPr>
          <w:p w14:paraId="3785F854"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029DA8F3" w14:textId="77777777">
        <w:trPr>
          <w:trHeight w:val="462"/>
        </w:trPr>
        <w:tc>
          <w:tcPr>
            <w:tcW w:w="1416" w:type="dxa"/>
            <w:vAlign w:val="center"/>
          </w:tcPr>
          <w:p w14:paraId="3EED0303"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4.2</w:t>
            </w:r>
          </w:p>
        </w:tc>
        <w:tc>
          <w:tcPr>
            <w:tcW w:w="4958" w:type="dxa"/>
            <w:vAlign w:val="center"/>
          </w:tcPr>
          <w:p w14:paraId="25995BB0"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工程总承包专项费</w:t>
            </w:r>
          </w:p>
        </w:tc>
        <w:tc>
          <w:tcPr>
            <w:tcW w:w="1833" w:type="dxa"/>
            <w:vAlign w:val="center"/>
          </w:tcPr>
          <w:p w14:paraId="075F415D"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1497" w:type="dxa"/>
            <w:vAlign w:val="center"/>
          </w:tcPr>
          <w:p w14:paraId="6C5B38C4"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519FC468" w14:textId="77777777">
        <w:trPr>
          <w:trHeight w:val="462"/>
        </w:trPr>
        <w:tc>
          <w:tcPr>
            <w:tcW w:w="1416" w:type="dxa"/>
            <w:vAlign w:val="center"/>
          </w:tcPr>
          <w:p w14:paraId="75671B8F"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4.2.1</w:t>
            </w:r>
          </w:p>
        </w:tc>
        <w:tc>
          <w:tcPr>
            <w:tcW w:w="4958" w:type="dxa"/>
            <w:vAlign w:val="center"/>
          </w:tcPr>
          <w:p w14:paraId="0F994061"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工程保险费</w:t>
            </w:r>
          </w:p>
        </w:tc>
        <w:tc>
          <w:tcPr>
            <w:tcW w:w="1833" w:type="dxa"/>
            <w:vAlign w:val="center"/>
          </w:tcPr>
          <w:p w14:paraId="0547845C"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1497" w:type="dxa"/>
            <w:vAlign w:val="center"/>
          </w:tcPr>
          <w:p w14:paraId="23AD7CF7"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59521156" w14:textId="77777777">
        <w:trPr>
          <w:trHeight w:val="462"/>
        </w:trPr>
        <w:tc>
          <w:tcPr>
            <w:tcW w:w="1416" w:type="dxa"/>
            <w:vAlign w:val="center"/>
          </w:tcPr>
          <w:p w14:paraId="793E97DA"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4.2.2</w:t>
            </w:r>
          </w:p>
        </w:tc>
        <w:tc>
          <w:tcPr>
            <w:tcW w:w="4958" w:type="dxa"/>
            <w:vAlign w:val="center"/>
          </w:tcPr>
          <w:p w14:paraId="715490BC"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场地准备及临时设施费</w:t>
            </w:r>
          </w:p>
        </w:tc>
        <w:tc>
          <w:tcPr>
            <w:tcW w:w="1833" w:type="dxa"/>
            <w:vAlign w:val="center"/>
          </w:tcPr>
          <w:p w14:paraId="544176F4"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1497" w:type="dxa"/>
            <w:vAlign w:val="center"/>
          </w:tcPr>
          <w:p w14:paraId="6E7D55D0"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0147A7C1" w14:textId="77777777">
        <w:trPr>
          <w:trHeight w:val="462"/>
        </w:trPr>
        <w:tc>
          <w:tcPr>
            <w:tcW w:w="1416" w:type="dxa"/>
            <w:vAlign w:val="center"/>
          </w:tcPr>
          <w:p w14:paraId="3C6FE4FD"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4.2.3</w:t>
            </w:r>
          </w:p>
        </w:tc>
        <w:tc>
          <w:tcPr>
            <w:tcW w:w="4958" w:type="dxa"/>
            <w:vAlign w:val="center"/>
          </w:tcPr>
          <w:p w14:paraId="2BB08219"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BIM技术应用费</w:t>
            </w:r>
          </w:p>
        </w:tc>
        <w:tc>
          <w:tcPr>
            <w:tcW w:w="1833" w:type="dxa"/>
            <w:vAlign w:val="center"/>
          </w:tcPr>
          <w:p w14:paraId="2D7BB7CC"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1497" w:type="dxa"/>
            <w:vAlign w:val="center"/>
          </w:tcPr>
          <w:p w14:paraId="7E46E838"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0EDE1E27" w14:textId="77777777">
        <w:trPr>
          <w:trHeight w:val="462"/>
        </w:trPr>
        <w:tc>
          <w:tcPr>
            <w:tcW w:w="1416" w:type="dxa"/>
            <w:vAlign w:val="center"/>
          </w:tcPr>
          <w:p w14:paraId="34FB50E2"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4.2.4</w:t>
            </w:r>
          </w:p>
        </w:tc>
        <w:tc>
          <w:tcPr>
            <w:tcW w:w="4958" w:type="dxa"/>
            <w:vAlign w:val="center"/>
          </w:tcPr>
          <w:p w14:paraId="285AC9AB"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管线迁改费</w:t>
            </w:r>
          </w:p>
        </w:tc>
        <w:tc>
          <w:tcPr>
            <w:tcW w:w="1833" w:type="dxa"/>
            <w:vAlign w:val="center"/>
          </w:tcPr>
          <w:p w14:paraId="3DF762C0"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1497" w:type="dxa"/>
            <w:vAlign w:val="center"/>
          </w:tcPr>
          <w:p w14:paraId="569435BB"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4437625E" w14:textId="77777777">
        <w:trPr>
          <w:trHeight w:val="462"/>
        </w:trPr>
        <w:tc>
          <w:tcPr>
            <w:tcW w:w="1416" w:type="dxa"/>
            <w:vAlign w:val="center"/>
          </w:tcPr>
          <w:p w14:paraId="7A378220"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4.2.5</w:t>
            </w:r>
          </w:p>
        </w:tc>
        <w:tc>
          <w:tcPr>
            <w:tcW w:w="4958" w:type="dxa"/>
            <w:vAlign w:val="center"/>
          </w:tcPr>
          <w:p w14:paraId="3E87FC29"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苗木迁移费</w:t>
            </w:r>
          </w:p>
        </w:tc>
        <w:tc>
          <w:tcPr>
            <w:tcW w:w="1833" w:type="dxa"/>
            <w:vAlign w:val="center"/>
          </w:tcPr>
          <w:p w14:paraId="01E19886"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1497" w:type="dxa"/>
            <w:vAlign w:val="center"/>
          </w:tcPr>
          <w:p w14:paraId="46A5082C"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7B6722F5" w14:textId="77777777">
        <w:trPr>
          <w:trHeight w:val="462"/>
        </w:trPr>
        <w:tc>
          <w:tcPr>
            <w:tcW w:w="1416" w:type="dxa"/>
            <w:vAlign w:val="center"/>
          </w:tcPr>
          <w:p w14:paraId="1BC58D96" w14:textId="77777777" w:rsidR="00544780" w:rsidRDefault="00000000">
            <w:pPr>
              <w:widowControl/>
              <w:autoSpaceDE w:val="0"/>
              <w:autoSpaceDN w:val="0"/>
              <w:spacing w:line="560" w:lineRule="exact"/>
              <w:ind w:firstLine="480"/>
              <w:jc w:val="left"/>
              <w:rPr>
                <w:rFonts w:ascii="宋体" w:hAnsi="宋体" w:cs="宋体" w:hint="eastAsia"/>
                <w:kern w:val="0"/>
                <w:sz w:val="24"/>
              </w:rPr>
            </w:pPr>
            <w:bookmarkStart w:id="406" w:name="_Hlk75716018"/>
            <w:r>
              <w:rPr>
                <w:rFonts w:ascii="宋体" w:hAnsi="宋体" w:cs="宋体" w:hint="eastAsia"/>
                <w:kern w:val="0"/>
                <w:sz w:val="24"/>
              </w:rPr>
              <w:t>4.2.6</w:t>
            </w:r>
          </w:p>
        </w:tc>
        <w:tc>
          <w:tcPr>
            <w:tcW w:w="4958" w:type="dxa"/>
            <w:vAlign w:val="center"/>
          </w:tcPr>
          <w:p w14:paraId="04D57A61"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联合试运转费</w:t>
            </w:r>
          </w:p>
        </w:tc>
        <w:tc>
          <w:tcPr>
            <w:tcW w:w="1833" w:type="dxa"/>
            <w:vAlign w:val="center"/>
          </w:tcPr>
          <w:p w14:paraId="0CC48846"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1497" w:type="dxa"/>
            <w:vAlign w:val="center"/>
          </w:tcPr>
          <w:p w14:paraId="6AAC9F46"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07EEE471" w14:textId="77777777">
        <w:trPr>
          <w:trHeight w:val="462"/>
        </w:trPr>
        <w:tc>
          <w:tcPr>
            <w:tcW w:w="1416" w:type="dxa"/>
            <w:vAlign w:val="center"/>
          </w:tcPr>
          <w:p w14:paraId="3EB50BBD"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4.2.7</w:t>
            </w:r>
          </w:p>
        </w:tc>
        <w:tc>
          <w:tcPr>
            <w:tcW w:w="4958" w:type="dxa"/>
            <w:vAlign w:val="center"/>
          </w:tcPr>
          <w:p w14:paraId="42901984"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引进技术和引进设备其他费</w:t>
            </w:r>
          </w:p>
        </w:tc>
        <w:tc>
          <w:tcPr>
            <w:tcW w:w="1833" w:type="dxa"/>
            <w:vAlign w:val="center"/>
          </w:tcPr>
          <w:p w14:paraId="2D2FBE36"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1497" w:type="dxa"/>
            <w:vAlign w:val="center"/>
          </w:tcPr>
          <w:p w14:paraId="1BA0EE9E"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145F843B" w14:textId="77777777">
        <w:trPr>
          <w:trHeight w:val="462"/>
        </w:trPr>
        <w:tc>
          <w:tcPr>
            <w:tcW w:w="1416" w:type="dxa"/>
            <w:vAlign w:val="center"/>
          </w:tcPr>
          <w:p w14:paraId="72BE69A3"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4.2.8</w:t>
            </w:r>
          </w:p>
        </w:tc>
        <w:tc>
          <w:tcPr>
            <w:tcW w:w="4958" w:type="dxa"/>
            <w:vAlign w:val="center"/>
          </w:tcPr>
          <w:p w14:paraId="0DE780F6"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测绘费</w:t>
            </w:r>
          </w:p>
        </w:tc>
        <w:tc>
          <w:tcPr>
            <w:tcW w:w="1833" w:type="dxa"/>
            <w:vAlign w:val="center"/>
          </w:tcPr>
          <w:p w14:paraId="054B22D4"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1497" w:type="dxa"/>
            <w:vAlign w:val="center"/>
          </w:tcPr>
          <w:p w14:paraId="2E83E11B"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55FD54AB" w14:textId="77777777">
        <w:trPr>
          <w:trHeight w:val="462"/>
        </w:trPr>
        <w:tc>
          <w:tcPr>
            <w:tcW w:w="1416" w:type="dxa"/>
            <w:vAlign w:val="center"/>
          </w:tcPr>
          <w:p w14:paraId="2F60807C"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4.2.9</w:t>
            </w:r>
          </w:p>
        </w:tc>
        <w:tc>
          <w:tcPr>
            <w:tcW w:w="4958" w:type="dxa"/>
            <w:vAlign w:val="center"/>
          </w:tcPr>
          <w:p w14:paraId="242DDF9A"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专利及专有技术使用费</w:t>
            </w:r>
          </w:p>
        </w:tc>
        <w:tc>
          <w:tcPr>
            <w:tcW w:w="1833" w:type="dxa"/>
            <w:vAlign w:val="center"/>
          </w:tcPr>
          <w:p w14:paraId="0EE7E686"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1497" w:type="dxa"/>
            <w:vAlign w:val="center"/>
          </w:tcPr>
          <w:p w14:paraId="71835268"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bookmarkEnd w:id="406"/>
      <w:tr w:rsidR="00544780" w14:paraId="6CEE3E5C" w14:textId="77777777">
        <w:trPr>
          <w:trHeight w:val="462"/>
        </w:trPr>
        <w:tc>
          <w:tcPr>
            <w:tcW w:w="1416" w:type="dxa"/>
            <w:vAlign w:val="center"/>
          </w:tcPr>
          <w:p w14:paraId="72A60BBF"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4.2.10</w:t>
            </w:r>
          </w:p>
        </w:tc>
        <w:tc>
          <w:tcPr>
            <w:tcW w:w="4958" w:type="dxa"/>
            <w:vAlign w:val="center"/>
          </w:tcPr>
          <w:p w14:paraId="671D803E"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w:t>
            </w:r>
          </w:p>
        </w:tc>
        <w:tc>
          <w:tcPr>
            <w:tcW w:w="1833" w:type="dxa"/>
            <w:vAlign w:val="center"/>
          </w:tcPr>
          <w:p w14:paraId="71CDAD0D"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1497" w:type="dxa"/>
            <w:vAlign w:val="center"/>
          </w:tcPr>
          <w:p w14:paraId="7A74C674"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56DB6480" w14:textId="77777777">
        <w:trPr>
          <w:trHeight w:val="462"/>
        </w:trPr>
        <w:tc>
          <w:tcPr>
            <w:tcW w:w="1416" w:type="dxa"/>
            <w:vAlign w:val="center"/>
          </w:tcPr>
          <w:p w14:paraId="0ADB30C2"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4958" w:type="dxa"/>
            <w:vAlign w:val="center"/>
          </w:tcPr>
          <w:p w14:paraId="15EA3428"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1833" w:type="dxa"/>
            <w:vAlign w:val="center"/>
          </w:tcPr>
          <w:p w14:paraId="54DFA66A"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1497" w:type="dxa"/>
            <w:vAlign w:val="center"/>
          </w:tcPr>
          <w:p w14:paraId="23002014"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r w:rsidR="00544780" w14:paraId="58FDE799" w14:textId="77777777">
        <w:trPr>
          <w:trHeight w:val="462"/>
        </w:trPr>
        <w:tc>
          <w:tcPr>
            <w:tcW w:w="1416" w:type="dxa"/>
            <w:vAlign w:val="center"/>
          </w:tcPr>
          <w:p w14:paraId="39AB560C"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4958" w:type="dxa"/>
            <w:vAlign w:val="center"/>
          </w:tcPr>
          <w:p w14:paraId="7D10D223" w14:textId="77777777" w:rsidR="00544780" w:rsidRDefault="00000000">
            <w:pPr>
              <w:widowControl/>
              <w:autoSpaceDE w:val="0"/>
              <w:autoSpaceDN w:val="0"/>
              <w:spacing w:line="560" w:lineRule="exact"/>
              <w:ind w:firstLine="480"/>
              <w:jc w:val="center"/>
              <w:rPr>
                <w:rFonts w:ascii="宋体" w:hAnsi="宋体" w:cs="宋体" w:hint="eastAsia"/>
                <w:kern w:val="0"/>
                <w:sz w:val="24"/>
              </w:rPr>
            </w:pPr>
            <w:r>
              <w:rPr>
                <w:rFonts w:ascii="宋体" w:hAnsi="宋体" w:cs="宋体" w:hint="eastAsia"/>
                <w:kern w:val="0"/>
                <w:sz w:val="24"/>
              </w:rPr>
              <w:t>合计</w:t>
            </w:r>
          </w:p>
        </w:tc>
        <w:tc>
          <w:tcPr>
            <w:tcW w:w="1833" w:type="dxa"/>
            <w:vAlign w:val="center"/>
          </w:tcPr>
          <w:p w14:paraId="095A895F"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c>
          <w:tcPr>
            <w:tcW w:w="1497" w:type="dxa"/>
            <w:vAlign w:val="center"/>
          </w:tcPr>
          <w:p w14:paraId="7154B057" w14:textId="77777777" w:rsidR="00544780" w:rsidRDefault="00544780">
            <w:pPr>
              <w:widowControl/>
              <w:autoSpaceDE w:val="0"/>
              <w:autoSpaceDN w:val="0"/>
              <w:spacing w:line="560" w:lineRule="exact"/>
              <w:ind w:firstLine="480"/>
              <w:jc w:val="center"/>
              <w:rPr>
                <w:rFonts w:ascii="宋体" w:hAnsi="宋体" w:cs="宋体" w:hint="eastAsia"/>
                <w:kern w:val="0"/>
                <w:sz w:val="24"/>
              </w:rPr>
            </w:pPr>
          </w:p>
        </w:tc>
      </w:tr>
    </w:tbl>
    <w:p w14:paraId="1FAACB4D" w14:textId="77777777" w:rsidR="00544780" w:rsidRDefault="00000000">
      <w:pPr>
        <w:widowControl/>
        <w:autoSpaceDE w:val="0"/>
        <w:autoSpaceDN w:val="0"/>
        <w:spacing w:line="560" w:lineRule="exact"/>
        <w:ind w:firstLine="480"/>
        <w:jc w:val="left"/>
        <w:rPr>
          <w:rFonts w:ascii="宋体" w:hAnsi="宋体" w:cs="宋体" w:hint="eastAsia"/>
          <w:kern w:val="0"/>
          <w:sz w:val="24"/>
        </w:rPr>
      </w:pPr>
      <w:r>
        <w:rPr>
          <w:rFonts w:ascii="宋体" w:hAnsi="宋体" w:cs="宋体" w:hint="eastAsia"/>
          <w:kern w:val="0"/>
          <w:sz w:val="24"/>
        </w:rPr>
        <w:t>注：根据招标文件的工作内容，供应商认为需要增加的费用项可自行添加，并列明该项目的名称及金额。</w:t>
      </w:r>
    </w:p>
    <w:p w14:paraId="7645FFF8" w14:textId="77777777" w:rsidR="00544780" w:rsidRDefault="00544780">
      <w:pPr>
        <w:widowControl/>
        <w:autoSpaceDE w:val="0"/>
        <w:autoSpaceDN w:val="0"/>
        <w:spacing w:line="560" w:lineRule="exact"/>
        <w:ind w:firstLine="480"/>
        <w:jc w:val="left"/>
        <w:rPr>
          <w:rFonts w:ascii="宋体" w:hAnsi="宋体" w:cs="宋体" w:hint="eastAsia"/>
          <w:kern w:val="0"/>
          <w:sz w:val="24"/>
        </w:rPr>
      </w:pPr>
    </w:p>
    <w:p w14:paraId="7679B35E" w14:textId="77777777" w:rsidR="00544780" w:rsidRDefault="00000000">
      <w:pPr>
        <w:widowControl/>
        <w:autoSpaceDE w:val="0"/>
        <w:autoSpaceDN w:val="0"/>
        <w:spacing w:line="560" w:lineRule="exact"/>
        <w:ind w:firstLine="601"/>
        <w:jc w:val="center"/>
        <w:rPr>
          <w:rFonts w:ascii="宋体" w:hAnsi="宋体" w:cs="宋体" w:hint="eastAsia"/>
          <w:b/>
          <w:kern w:val="0"/>
          <w:sz w:val="30"/>
          <w:szCs w:val="30"/>
        </w:rPr>
      </w:pPr>
      <w:r>
        <w:rPr>
          <w:rFonts w:ascii="宋体" w:hAnsi="宋体" w:cs="宋体" w:hint="eastAsia"/>
          <w:b/>
          <w:kern w:val="0"/>
          <w:sz w:val="44"/>
          <w:szCs w:val="44"/>
        </w:rPr>
        <w:br w:type="page"/>
      </w:r>
      <w:bookmarkStart w:id="407" w:name="_Hlk78551231"/>
      <w:r>
        <w:rPr>
          <w:rFonts w:ascii="宋体" w:hAnsi="宋体" w:cs="宋体" w:hint="eastAsia"/>
          <w:b/>
          <w:kern w:val="0"/>
          <w:sz w:val="30"/>
          <w:szCs w:val="30"/>
        </w:rPr>
        <w:t>表6  工程总承包项目建筑安装工程费项目清单及计价表</w:t>
      </w:r>
    </w:p>
    <w:p w14:paraId="35E31B1B" w14:textId="77777777" w:rsidR="00544780" w:rsidRDefault="00544780">
      <w:pPr>
        <w:widowControl/>
        <w:autoSpaceDE w:val="0"/>
        <w:autoSpaceDN w:val="0"/>
        <w:spacing w:line="560" w:lineRule="exact"/>
        <w:ind w:firstLine="480"/>
        <w:jc w:val="left"/>
        <w:rPr>
          <w:rFonts w:ascii="宋体" w:hAnsi="宋体" w:cs="宋体" w:hint="eastAsia"/>
          <w:b/>
          <w:bCs/>
          <w:kern w:val="0"/>
          <w:sz w:val="24"/>
        </w:rPr>
      </w:pPr>
    </w:p>
    <w:p w14:paraId="64939B52" w14:textId="77777777" w:rsidR="00544780" w:rsidRDefault="00000000">
      <w:pPr>
        <w:widowControl/>
        <w:autoSpaceDE w:val="0"/>
        <w:autoSpaceDN w:val="0"/>
        <w:spacing w:line="560" w:lineRule="exact"/>
        <w:ind w:firstLine="480"/>
        <w:jc w:val="left"/>
        <w:rPr>
          <w:rFonts w:ascii="宋体" w:hAnsi="宋体" w:cs="宋体" w:hint="eastAsia"/>
          <w:bCs/>
          <w:kern w:val="0"/>
          <w:sz w:val="24"/>
        </w:rPr>
      </w:pPr>
      <w:r>
        <w:rPr>
          <w:rFonts w:ascii="宋体" w:hAnsi="宋体" w:cs="宋体" w:hint="eastAsia"/>
          <w:bCs/>
          <w:kern w:val="0"/>
          <w:sz w:val="24"/>
        </w:rPr>
        <w:t>工程名称：</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96"/>
        <w:gridCol w:w="1276"/>
        <w:gridCol w:w="1276"/>
        <w:gridCol w:w="798"/>
        <w:gridCol w:w="947"/>
        <w:gridCol w:w="947"/>
        <w:gridCol w:w="947"/>
        <w:gridCol w:w="947"/>
      </w:tblGrid>
      <w:tr w:rsidR="00544780" w14:paraId="5AEE211E" w14:textId="77777777">
        <w:trPr>
          <w:trHeight w:val="510"/>
        </w:trPr>
        <w:tc>
          <w:tcPr>
            <w:tcW w:w="534" w:type="dxa"/>
            <w:vMerge w:val="restart"/>
            <w:vAlign w:val="center"/>
          </w:tcPr>
          <w:bookmarkEnd w:id="407"/>
          <w:p w14:paraId="0DBA81B1" w14:textId="77777777" w:rsidR="00544780" w:rsidRDefault="00000000">
            <w:pPr>
              <w:widowControl/>
              <w:autoSpaceDE w:val="0"/>
              <w:autoSpaceDN w:val="0"/>
              <w:spacing w:line="560" w:lineRule="exact"/>
              <w:jc w:val="center"/>
              <w:rPr>
                <w:rFonts w:ascii="宋体" w:hAnsi="宋体" w:cs="宋体" w:hint="eastAsia"/>
                <w:bCs/>
                <w:kern w:val="0"/>
                <w:sz w:val="24"/>
              </w:rPr>
            </w:pPr>
            <w:r>
              <w:rPr>
                <w:rFonts w:ascii="宋体" w:hAnsi="宋体" w:cs="宋体" w:hint="eastAsia"/>
                <w:bCs/>
                <w:kern w:val="0"/>
                <w:sz w:val="24"/>
              </w:rPr>
              <w:t>序号</w:t>
            </w:r>
          </w:p>
        </w:tc>
        <w:tc>
          <w:tcPr>
            <w:tcW w:w="2296" w:type="dxa"/>
            <w:vMerge w:val="restart"/>
            <w:vAlign w:val="center"/>
          </w:tcPr>
          <w:p w14:paraId="470E222A" w14:textId="77777777" w:rsidR="00544780" w:rsidRDefault="00000000">
            <w:pPr>
              <w:widowControl/>
              <w:autoSpaceDE w:val="0"/>
              <w:autoSpaceDN w:val="0"/>
              <w:spacing w:line="560" w:lineRule="exact"/>
              <w:jc w:val="center"/>
              <w:rPr>
                <w:rFonts w:ascii="宋体" w:hAnsi="宋体" w:cs="宋体" w:hint="eastAsia"/>
                <w:bCs/>
                <w:kern w:val="0"/>
                <w:sz w:val="24"/>
              </w:rPr>
            </w:pPr>
            <w:r>
              <w:rPr>
                <w:rFonts w:ascii="宋体" w:hAnsi="宋体" w:cs="宋体" w:hint="eastAsia"/>
                <w:bCs/>
                <w:kern w:val="0"/>
                <w:sz w:val="24"/>
              </w:rPr>
              <w:t>清单项目编码</w:t>
            </w:r>
          </w:p>
        </w:tc>
        <w:tc>
          <w:tcPr>
            <w:tcW w:w="1276" w:type="dxa"/>
            <w:vMerge w:val="restart"/>
            <w:vAlign w:val="center"/>
          </w:tcPr>
          <w:p w14:paraId="04418E50" w14:textId="77777777" w:rsidR="00544780" w:rsidRDefault="00000000">
            <w:pPr>
              <w:widowControl/>
              <w:autoSpaceDE w:val="0"/>
              <w:autoSpaceDN w:val="0"/>
              <w:spacing w:line="560" w:lineRule="exact"/>
              <w:jc w:val="center"/>
              <w:rPr>
                <w:rFonts w:ascii="宋体" w:hAnsi="宋体" w:cs="宋体" w:hint="eastAsia"/>
                <w:bCs/>
                <w:kern w:val="0"/>
                <w:sz w:val="24"/>
              </w:rPr>
            </w:pPr>
            <w:r>
              <w:rPr>
                <w:rFonts w:ascii="宋体" w:hAnsi="宋体" w:cs="宋体" w:hint="eastAsia"/>
                <w:bCs/>
                <w:kern w:val="0"/>
                <w:sz w:val="24"/>
              </w:rPr>
              <w:t>清单项目名称</w:t>
            </w:r>
          </w:p>
        </w:tc>
        <w:tc>
          <w:tcPr>
            <w:tcW w:w="1276" w:type="dxa"/>
            <w:vMerge w:val="restart"/>
            <w:vAlign w:val="center"/>
          </w:tcPr>
          <w:p w14:paraId="61FD3980" w14:textId="77777777" w:rsidR="00544780" w:rsidRDefault="00000000">
            <w:pPr>
              <w:widowControl/>
              <w:autoSpaceDE w:val="0"/>
              <w:autoSpaceDN w:val="0"/>
              <w:spacing w:line="560" w:lineRule="exact"/>
              <w:jc w:val="center"/>
              <w:rPr>
                <w:rFonts w:ascii="宋体" w:hAnsi="宋体" w:cs="宋体" w:hint="eastAsia"/>
                <w:bCs/>
                <w:kern w:val="0"/>
                <w:sz w:val="24"/>
              </w:rPr>
            </w:pPr>
            <w:r>
              <w:rPr>
                <w:rFonts w:ascii="宋体" w:hAnsi="宋体" w:cs="宋体" w:hint="eastAsia"/>
                <w:bCs/>
                <w:kern w:val="0"/>
                <w:sz w:val="24"/>
              </w:rPr>
              <w:t>工程内容</w:t>
            </w:r>
          </w:p>
        </w:tc>
        <w:tc>
          <w:tcPr>
            <w:tcW w:w="798" w:type="dxa"/>
            <w:vMerge w:val="restart"/>
            <w:vAlign w:val="center"/>
          </w:tcPr>
          <w:p w14:paraId="4A93C44F" w14:textId="77777777" w:rsidR="00544780" w:rsidRDefault="00000000">
            <w:pPr>
              <w:widowControl/>
              <w:autoSpaceDE w:val="0"/>
              <w:autoSpaceDN w:val="0"/>
              <w:spacing w:line="560" w:lineRule="exact"/>
              <w:jc w:val="center"/>
              <w:rPr>
                <w:rFonts w:ascii="宋体" w:hAnsi="宋体" w:cs="宋体" w:hint="eastAsia"/>
                <w:bCs/>
                <w:kern w:val="0"/>
                <w:sz w:val="24"/>
              </w:rPr>
            </w:pPr>
            <w:r>
              <w:rPr>
                <w:rFonts w:ascii="宋体" w:hAnsi="宋体" w:cs="宋体" w:hint="eastAsia"/>
                <w:bCs/>
                <w:kern w:val="0"/>
                <w:sz w:val="24"/>
              </w:rPr>
              <w:t>计量单位</w:t>
            </w:r>
          </w:p>
        </w:tc>
        <w:tc>
          <w:tcPr>
            <w:tcW w:w="947" w:type="dxa"/>
            <w:vMerge w:val="restart"/>
            <w:vAlign w:val="center"/>
          </w:tcPr>
          <w:p w14:paraId="21DED841" w14:textId="77777777" w:rsidR="00544780" w:rsidRDefault="00000000">
            <w:pPr>
              <w:widowControl/>
              <w:autoSpaceDE w:val="0"/>
              <w:autoSpaceDN w:val="0"/>
              <w:spacing w:line="560" w:lineRule="exact"/>
              <w:jc w:val="center"/>
              <w:rPr>
                <w:rFonts w:ascii="宋体" w:hAnsi="宋体" w:cs="宋体" w:hint="eastAsia"/>
                <w:bCs/>
                <w:kern w:val="0"/>
                <w:sz w:val="24"/>
              </w:rPr>
            </w:pPr>
            <w:r>
              <w:rPr>
                <w:rFonts w:ascii="宋体" w:hAnsi="宋体" w:cs="宋体" w:hint="eastAsia"/>
                <w:bCs/>
                <w:kern w:val="0"/>
                <w:sz w:val="24"/>
              </w:rPr>
              <w:t>工程量</w:t>
            </w:r>
          </w:p>
        </w:tc>
        <w:tc>
          <w:tcPr>
            <w:tcW w:w="1894" w:type="dxa"/>
            <w:gridSpan w:val="2"/>
            <w:vAlign w:val="center"/>
          </w:tcPr>
          <w:p w14:paraId="7D1AE903" w14:textId="77777777" w:rsidR="00544780" w:rsidRDefault="00000000">
            <w:pPr>
              <w:widowControl/>
              <w:autoSpaceDE w:val="0"/>
              <w:autoSpaceDN w:val="0"/>
              <w:spacing w:line="560" w:lineRule="exact"/>
              <w:jc w:val="center"/>
              <w:rPr>
                <w:rFonts w:ascii="宋体" w:hAnsi="宋体" w:cs="宋体" w:hint="eastAsia"/>
                <w:bCs/>
                <w:kern w:val="0"/>
                <w:sz w:val="24"/>
              </w:rPr>
            </w:pPr>
            <w:r>
              <w:rPr>
                <w:rFonts w:ascii="宋体" w:hAnsi="宋体" w:cs="宋体" w:hint="eastAsia"/>
                <w:bCs/>
                <w:kern w:val="0"/>
                <w:sz w:val="24"/>
              </w:rPr>
              <w:t>金额（元）</w:t>
            </w:r>
          </w:p>
        </w:tc>
        <w:tc>
          <w:tcPr>
            <w:tcW w:w="947" w:type="dxa"/>
            <w:vMerge w:val="restart"/>
            <w:vAlign w:val="center"/>
          </w:tcPr>
          <w:p w14:paraId="0C6A0929" w14:textId="77777777" w:rsidR="00544780" w:rsidRDefault="00000000">
            <w:pPr>
              <w:widowControl/>
              <w:autoSpaceDE w:val="0"/>
              <w:autoSpaceDN w:val="0"/>
              <w:spacing w:line="560" w:lineRule="exact"/>
              <w:jc w:val="center"/>
              <w:rPr>
                <w:rFonts w:ascii="宋体" w:hAnsi="宋体" w:cs="宋体" w:hint="eastAsia"/>
                <w:bCs/>
                <w:kern w:val="0"/>
                <w:sz w:val="24"/>
              </w:rPr>
            </w:pPr>
            <w:r>
              <w:rPr>
                <w:rFonts w:ascii="宋体" w:hAnsi="宋体" w:cs="宋体" w:hint="eastAsia"/>
                <w:bCs/>
                <w:kern w:val="0"/>
                <w:sz w:val="24"/>
              </w:rPr>
              <w:t>备注</w:t>
            </w:r>
          </w:p>
        </w:tc>
      </w:tr>
      <w:tr w:rsidR="00544780" w14:paraId="6617F733" w14:textId="77777777">
        <w:trPr>
          <w:trHeight w:val="510"/>
        </w:trPr>
        <w:tc>
          <w:tcPr>
            <w:tcW w:w="534" w:type="dxa"/>
            <w:vMerge/>
            <w:vAlign w:val="center"/>
          </w:tcPr>
          <w:p w14:paraId="7C7950B7" w14:textId="77777777" w:rsidR="00544780" w:rsidRDefault="00544780">
            <w:pPr>
              <w:widowControl/>
              <w:autoSpaceDE w:val="0"/>
              <w:autoSpaceDN w:val="0"/>
              <w:spacing w:line="560" w:lineRule="exact"/>
              <w:jc w:val="center"/>
              <w:rPr>
                <w:rFonts w:ascii="宋体" w:hAnsi="宋体" w:cs="宋体" w:hint="eastAsia"/>
                <w:bCs/>
                <w:kern w:val="0"/>
                <w:sz w:val="24"/>
              </w:rPr>
            </w:pPr>
          </w:p>
        </w:tc>
        <w:tc>
          <w:tcPr>
            <w:tcW w:w="2296" w:type="dxa"/>
            <w:vMerge/>
            <w:vAlign w:val="center"/>
          </w:tcPr>
          <w:p w14:paraId="551A6DFF" w14:textId="77777777" w:rsidR="00544780" w:rsidRDefault="00544780">
            <w:pPr>
              <w:widowControl/>
              <w:autoSpaceDE w:val="0"/>
              <w:autoSpaceDN w:val="0"/>
              <w:spacing w:line="560" w:lineRule="exact"/>
              <w:jc w:val="center"/>
              <w:rPr>
                <w:rFonts w:ascii="宋体" w:hAnsi="宋体" w:cs="宋体" w:hint="eastAsia"/>
                <w:bCs/>
                <w:kern w:val="0"/>
                <w:sz w:val="24"/>
              </w:rPr>
            </w:pPr>
          </w:p>
        </w:tc>
        <w:tc>
          <w:tcPr>
            <w:tcW w:w="1276" w:type="dxa"/>
            <w:vMerge/>
            <w:vAlign w:val="center"/>
          </w:tcPr>
          <w:p w14:paraId="71FAB0AB" w14:textId="77777777" w:rsidR="00544780" w:rsidRDefault="00544780">
            <w:pPr>
              <w:widowControl/>
              <w:autoSpaceDE w:val="0"/>
              <w:autoSpaceDN w:val="0"/>
              <w:spacing w:line="560" w:lineRule="exact"/>
              <w:jc w:val="center"/>
              <w:rPr>
                <w:rFonts w:ascii="宋体" w:hAnsi="宋体" w:cs="宋体" w:hint="eastAsia"/>
                <w:bCs/>
                <w:kern w:val="0"/>
                <w:sz w:val="24"/>
              </w:rPr>
            </w:pPr>
          </w:p>
        </w:tc>
        <w:tc>
          <w:tcPr>
            <w:tcW w:w="1276" w:type="dxa"/>
            <w:vMerge/>
            <w:vAlign w:val="center"/>
          </w:tcPr>
          <w:p w14:paraId="39587294" w14:textId="77777777" w:rsidR="00544780" w:rsidRDefault="00544780">
            <w:pPr>
              <w:widowControl/>
              <w:autoSpaceDE w:val="0"/>
              <w:autoSpaceDN w:val="0"/>
              <w:spacing w:line="560" w:lineRule="exact"/>
              <w:jc w:val="center"/>
              <w:rPr>
                <w:rFonts w:ascii="宋体" w:hAnsi="宋体" w:cs="宋体" w:hint="eastAsia"/>
                <w:bCs/>
                <w:kern w:val="0"/>
                <w:sz w:val="24"/>
              </w:rPr>
            </w:pPr>
          </w:p>
        </w:tc>
        <w:tc>
          <w:tcPr>
            <w:tcW w:w="798" w:type="dxa"/>
            <w:vMerge/>
            <w:vAlign w:val="center"/>
          </w:tcPr>
          <w:p w14:paraId="11306552" w14:textId="77777777" w:rsidR="00544780" w:rsidRDefault="00544780">
            <w:pPr>
              <w:widowControl/>
              <w:autoSpaceDE w:val="0"/>
              <w:autoSpaceDN w:val="0"/>
              <w:spacing w:line="560" w:lineRule="exact"/>
              <w:jc w:val="center"/>
              <w:rPr>
                <w:rFonts w:ascii="宋体" w:hAnsi="宋体" w:cs="宋体" w:hint="eastAsia"/>
                <w:bCs/>
                <w:kern w:val="0"/>
                <w:sz w:val="24"/>
              </w:rPr>
            </w:pPr>
          </w:p>
        </w:tc>
        <w:tc>
          <w:tcPr>
            <w:tcW w:w="947" w:type="dxa"/>
            <w:vMerge/>
            <w:vAlign w:val="center"/>
          </w:tcPr>
          <w:p w14:paraId="08ABAE32" w14:textId="77777777" w:rsidR="00544780" w:rsidRDefault="00544780">
            <w:pPr>
              <w:widowControl/>
              <w:autoSpaceDE w:val="0"/>
              <w:autoSpaceDN w:val="0"/>
              <w:spacing w:line="560" w:lineRule="exact"/>
              <w:jc w:val="center"/>
              <w:rPr>
                <w:rFonts w:ascii="宋体" w:hAnsi="宋体" w:cs="宋体" w:hint="eastAsia"/>
                <w:bCs/>
                <w:kern w:val="0"/>
                <w:sz w:val="24"/>
              </w:rPr>
            </w:pPr>
          </w:p>
        </w:tc>
        <w:tc>
          <w:tcPr>
            <w:tcW w:w="947" w:type="dxa"/>
            <w:vAlign w:val="center"/>
          </w:tcPr>
          <w:p w14:paraId="3D465881" w14:textId="77777777" w:rsidR="00544780" w:rsidRDefault="00000000">
            <w:pPr>
              <w:widowControl/>
              <w:autoSpaceDE w:val="0"/>
              <w:autoSpaceDN w:val="0"/>
              <w:spacing w:line="560" w:lineRule="exact"/>
              <w:jc w:val="center"/>
              <w:rPr>
                <w:rFonts w:ascii="宋体" w:hAnsi="宋体" w:cs="宋体" w:hint="eastAsia"/>
                <w:bCs/>
                <w:kern w:val="0"/>
                <w:sz w:val="24"/>
              </w:rPr>
            </w:pPr>
            <w:r>
              <w:rPr>
                <w:rFonts w:ascii="宋体" w:hAnsi="宋体" w:cs="宋体" w:hint="eastAsia"/>
                <w:bCs/>
                <w:kern w:val="0"/>
                <w:sz w:val="24"/>
              </w:rPr>
              <w:t>综合</w:t>
            </w:r>
          </w:p>
          <w:p w14:paraId="4EBE2A60" w14:textId="77777777" w:rsidR="00544780" w:rsidRDefault="00000000">
            <w:pPr>
              <w:widowControl/>
              <w:autoSpaceDE w:val="0"/>
              <w:autoSpaceDN w:val="0"/>
              <w:spacing w:line="560" w:lineRule="exact"/>
              <w:jc w:val="center"/>
              <w:rPr>
                <w:rFonts w:ascii="宋体" w:hAnsi="宋体" w:cs="宋体" w:hint="eastAsia"/>
                <w:bCs/>
                <w:kern w:val="0"/>
                <w:sz w:val="24"/>
              </w:rPr>
            </w:pPr>
            <w:r>
              <w:rPr>
                <w:rFonts w:ascii="宋体" w:hAnsi="宋体" w:cs="宋体" w:hint="eastAsia"/>
                <w:bCs/>
                <w:kern w:val="0"/>
                <w:sz w:val="24"/>
              </w:rPr>
              <w:t>单价</w:t>
            </w:r>
          </w:p>
        </w:tc>
        <w:tc>
          <w:tcPr>
            <w:tcW w:w="947" w:type="dxa"/>
            <w:vAlign w:val="center"/>
          </w:tcPr>
          <w:p w14:paraId="706C72B9" w14:textId="77777777" w:rsidR="00544780" w:rsidRDefault="00000000">
            <w:pPr>
              <w:widowControl/>
              <w:autoSpaceDE w:val="0"/>
              <w:autoSpaceDN w:val="0"/>
              <w:spacing w:line="560" w:lineRule="exact"/>
              <w:jc w:val="center"/>
              <w:rPr>
                <w:rFonts w:ascii="宋体" w:hAnsi="宋体" w:cs="宋体" w:hint="eastAsia"/>
                <w:bCs/>
                <w:kern w:val="0"/>
                <w:sz w:val="24"/>
              </w:rPr>
            </w:pPr>
            <w:r>
              <w:rPr>
                <w:rFonts w:ascii="宋体" w:hAnsi="宋体" w:cs="宋体" w:hint="eastAsia"/>
                <w:bCs/>
                <w:kern w:val="0"/>
                <w:sz w:val="24"/>
              </w:rPr>
              <w:t>合价</w:t>
            </w:r>
          </w:p>
        </w:tc>
        <w:tc>
          <w:tcPr>
            <w:tcW w:w="947" w:type="dxa"/>
            <w:vMerge/>
            <w:vAlign w:val="center"/>
          </w:tcPr>
          <w:p w14:paraId="0B7A18D9" w14:textId="77777777" w:rsidR="00544780" w:rsidRDefault="00544780">
            <w:pPr>
              <w:widowControl/>
              <w:autoSpaceDE w:val="0"/>
              <w:autoSpaceDN w:val="0"/>
              <w:spacing w:line="560" w:lineRule="exact"/>
              <w:jc w:val="center"/>
              <w:rPr>
                <w:rFonts w:ascii="宋体" w:hAnsi="宋体" w:cs="宋体" w:hint="eastAsia"/>
                <w:bCs/>
                <w:kern w:val="0"/>
                <w:sz w:val="24"/>
              </w:rPr>
            </w:pPr>
          </w:p>
        </w:tc>
      </w:tr>
      <w:tr w:rsidR="00544780" w14:paraId="7C5217B5" w14:textId="77777777">
        <w:trPr>
          <w:trHeight w:val="510"/>
        </w:trPr>
        <w:tc>
          <w:tcPr>
            <w:tcW w:w="534" w:type="dxa"/>
            <w:vAlign w:val="center"/>
          </w:tcPr>
          <w:p w14:paraId="40734C79"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2296" w:type="dxa"/>
            <w:vAlign w:val="center"/>
          </w:tcPr>
          <w:p w14:paraId="22499BD8"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7CEC77CB"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16BCAE25"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798" w:type="dxa"/>
            <w:vAlign w:val="center"/>
          </w:tcPr>
          <w:p w14:paraId="5F717D9B"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1FEC9E0B"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5377D3B4"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370173B6"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4DC0E65B" w14:textId="77777777" w:rsidR="00544780" w:rsidRDefault="00544780">
            <w:pPr>
              <w:widowControl/>
              <w:autoSpaceDE w:val="0"/>
              <w:autoSpaceDN w:val="0"/>
              <w:spacing w:line="560" w:lineRule="exact"/>
              <w:jc w:val="left"/>
              <w:rPr>
                <w:rFonts w:ascii="宋体" w:hAnsi="宋体" w:cs="宋体" w:hint="eastAsia"/>
                <w:bCs/>
                <w:kern w:val="0"/>
                <w:sz w:val="24"/>
              </w:rPr>
            </w:pPr>
          </w:p>
        </w:tc>
      </w:tr>
      <w:tr w:rsidR="00544780" w14:paraId="2FEB1BF2" w14:textId="77777777">
        <w:trPr>
          <w:trHeight w:val="510"/>
        </w:trPr>
        <w:tc>
          <w:tcPr>
            <w:tcW w:w="534" w:type="dxa"/>
            <w:vAlign w:val="center"/>
          </w:tcPr>
          <w:p w14:paraId="7464751C"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2296" w:type="dxa"/>
            <w:vAlign w:val="center"/>
          </w:tcPr>
          <w:p w14:paraId="4CEDA4D6"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53D994B6"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5D2AE454"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798" w:type="dxa"/>
            <w:vAlign w:val="center"/>
          </w:tcPr>
          <w:p w14:paraId="51865F07"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2AF87AB1"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1987A867"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04543191"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2CFE395B" w14:textId="77777777" w:rsidR="00544780" w:rsidRDefault="00544780">
            <w:pPr>
              <w:widowControl/>
              <w:autoSpaceDE w:val="0"/>
              <w:autoSpaceDN w:val="0"/>
              <w:spacing w:line="560" w:lineRule="exact"/>
              <w:jc w:val="left"/>
              <w:rPr>
                <w:rFonts w:ascii="宋体" w:hAnsi="宋体" w:cs="宋体" w:hint="eastAsia"/>
                <w:bCs/>
                <w:kern w:val="0"/>
                <w:sz w:val="24"/>
              </w:rPr>
            </w:pPr>
          </w:p>
        </w:tc>
      </w:tr>
      <w:tr w:rsidR="00544780" w14:paraId="7143355F" w14:textId="77777777">
        <w:trPr>
          <w:trHeight w:val="510"/>
        </w:trPr>
        <w:tc>
          <w:tcPr>
            <w:tcW w:w="534" w:type="dxa"/>
            <w:vAlign w:val="center"/>
          </w:tcPr>
          <w:p w14:paraId="699BDC1E"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2296" w:type="dxa"/>
            <w:vAlign w:val="center"/>
          </w:tcPr>
          <w:p w14:paraId="1B58567F"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26FB19AF"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0A15165C"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798" w:type="dxa"/>
            <w:vAlign w:val="center"/>
          </w:tcPr>
          <w:p w14:paraId="66077B58"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4813DA73"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3CB054CE"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53B2334F"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76673AAF" w14:textId="77777777" w:rsidR="00544780" w:rsidRDefault="00544780">
            <w:pPr>
              <w:widowControl/>
              <w:autoSpaceDE w:val="0"/>
              <w:autoSpaceDN w:val="0"/>
              <w:spacing w:line="560" w:lineRule="exact"/>
              <w:jc w:val="left"/>
              <w:rPr>
                <w:rFonts w:ascii="宋体" w:hAnsi="宋体" w:cs="宋体" w:hint="eastAsia"/>
                <w:bCs/>
                <w:kern w:val="0"/>
                <w:sz w:val="24"/>
              </w:rPr>
            </w:pPr>
          </w:p>
        </w:tc>
      </w:tr>
      <w:tr w:rsidR="00544780" w14:paraId="40B7356B" w14:textId="77777777">
        <w:trPr>
          <w:trHeight w:val="510"/>
        </w:trPr>
        <w:tc>
          <w:tcPr>
            <w:tcW w:w="534" w:type="dxa"/>
            <w:vAlign w:val="center"/>
          </w:tcPr>
          <w:p w14:paraId="3A6369A2"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2296" w:type="dxa"/>
            <w:vAlign w:val="center"/>
          </w:tcPr>
          <w:p w14:paraId="12D849E4"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0E9761BC"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608D1BB9"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798" w:type="dxa"/>
            <w:vAlign w:val="center"/>
          </w:tcPr>
          <w:p w14:paraId="206D6B6A"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20BE87DE"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486F18A1"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6910AF2E"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401D579F" w14:textId="77777777" w:rsidR="00544780" w:rsidRDefault="00544780">
            <w:pPr>
              <w:widowControl/>
              <w:autoSpaceDE w:val="0"/>
              <w:autoSpaceDN w:val="0"/>
              <w:spacing w:line="560" w:lineRule="exact"/>
              <w:jc w:val="left"/>
              <w:rPr>
                <w:rFonts w:ascii="宋体" w:hAnsi="宋体" w:cs="宋体" w:hint="eastAsia"/>
                <w:bCs/>
                <w:kern w:val="0"/>
                <w:sz w:val="24"/>
              </w:rPr>
            </w:pPr>
          </w:p>
        </w:tc>
      </w:tr>
      <w:tr w:rsidR="00544780" w14:paraId="631D8EA1" w14:textId="77777777">
        <w:trPr>
          <w:trHeight w:val="510"/>
        </w:trPr>
        <w:tc>
          <w:tcPr>
            <w:tcW w:w="534" w:type="dxa"/>
            <w:vAlign w:val="center"/>
          </w:tcPr>
          <w:p w14:paraId="4F892EB9"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2296" w:type="dxa"/>
            <w:vAlign w:val="center"/>
          </w:tcPr>
          <w:p w14:paraId="5CD25BC7"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0D17C2B4"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63952BF6"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798" w:type="dxa"/>
            <w:vAlign w:val="center"/>
          </w:tcPr>
          <w:p w14:paraId="6CC45B86"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43F817BE"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1FB3BBCD"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4D3870E7"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0950280F" w14:textId="77777777" w:rsidR="00544780" w:rsidRDefault="00544780">
            <w:pPr>
              <w:widowControl/>
              <w:autoSpaceDE w:val="0"/>
              <w:autoSpaceDN w:val="0"/>
              <w:spacing w:line="560" w:lineRule="exact"/>
              <w:jc w:val="left"/>
              <w:rPr>
                <w:rFonts w:ascii="宋体" w:hAnsi="宋体" w:cs="宋体" w:hint="eastAsia"/>
                <w:bCs/>
                <w:kern w:val="0"/>
                <w:sz w:val="24"/>
              </w:rPr>
            </w:pPr>
          </w:p>
        </w:tc>
      </w:tr>
      <w:tr w:rsidR="00544780" w14:paraId="1B28878D" w14:textId="77777777">
        <w:trPr>
          <w:trHeight w:val="510"/>
        </w:trPr>
        <w:tc>
          <w:tcPr>
            <w:tcW w:w="534" w:type="dxa"/>
            <w:vAlign w:val="center"/>
          </w:tcPr>
          <w:p w14:paraId="7FF5A5C1"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2296" w:type="dxa"/>
            <w:vAlign w:val="center"/>
          </w:tcPr>
          <w:p w14:paraId="0DE4D334"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1E872F8F"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4338473B"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798" w:type="dxa"/>
            <w:vAlign w:val="center"/>
          </w:tcPr>
          <w:p w14:paraId="61118ACF"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79070202"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1CE50CA0"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1A222062"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2A41034E" w14:textId="77777777" w:rsidR="00544780" w:rsidRDefault="00544780">
            <w:pPr>
              <w:widowControl/>
              <w:autoSpaceDE w:val="0"/>
              <w:autoSpaceDN w:val="0"/>
              <w:spacing w:line="560" w:lineRule="exact"/>
              <w:jc w:val="left"/>
              <w:rPr>
                <w:rFonts w:ascii="宋体" w:hAnsi="宋体" w:cs="宋体" w:hint="eastAsia"/>
                <w:bCs/>
                <w:kern w:val="0"/>
                <w:sz w:val="24"/>
              </w:rPr>
            </w:pPr>
          </w:p>
        </w:tc>
      </w:tr>
      <w:tr w:rsidR="00544780" w14:paraId="568EA245" w14:textId="77777777">
        <w:trPr>
          <w:trHeight w:val="510"/>
        </w:trPr>
        <w:tc>
          <w:tcPr>
            <w:tcW w:w="534" w:type="dxa"/>
            <w:vAlign w:val="center"/>
          </w:tcPr>
          <w:p w14:paraId="7CE4F93F"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2296" w:type="dxa"/>
            <w:vAlign w:val="center"/>
          </w:tcPr>
          <w:p w14:paraId="773ADB99"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28076436"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3E9C2730"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798" w:type="dxa"/>
            <w:vAlign w:val="center"/>
          </w:tcPr>
          <w:p w14:paraId="07981F6D"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71FA5AE8"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2C7E6CF8"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09273526"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402E981F" w14:textId="77777777" w:rsidR="00544780" w:rsidRDefault="00544780">
            <w:pPr>
              <w:widowControl/>
              <w:autoSpaceDE w:val="0"/>
              <w:autoSpaceDN w:val="0"/>
              <w:spacing w:line="560" w:lineRule="exact"/>
              <w:jc w:val="left"/>
              <w:rPr>
                <w:rFonts w:ascii="宋体" w:hAnsi="宋体" w:cs="宋体" w:hint="eastAsia"/>
                <w:bCs/>
                <w:kern w:val="0"/>
                <w:sz w:val="24"/>
              </w:rPr>
            </w:pPr>
          </w:p>
        </w:tc>
      </w:tr>
      <w:tr w:rsidR="00544780" w14:paraId="10A76ACC" w14:textId="77777777">
        <w:trPr>
          <w:trHeight w:val="510"/>
        </w:trPr>
        <w:tc>
          <w:tcPr>
            <w:tcW w:w="534" w:type="dxa"/>
            <w:vAlign w:val="center"/>
          </w:tcPr>
          <w:p w14:paraId="38F41612"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2296" w:type="dxa"/>
            <w:vAlign w:val="center"/>
          </w:tcPr>
          <w:p w14:paraId="06FF84B0"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139206BE"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64196057"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798" w:type="dxa"/>
            <w:vAlign w:val="center"/>
          </w:tcPr>
          <w:p w14:paraId="3C91E816"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44815ED8"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32206FEB"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21724FFB"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39732035" w14:textId="77777777" w:rsidR="00544780" w:rsidRDefault="00544780">
            <w:pPr>
              <w:widowControl/>
              <w:autoSpaceDE w:val="0"/>
              <w:autoSpaceDN w:val="0"/>
              <w:spacing w:line="560" w:lineRule="exact"/>
              <w:jc w:val="left"/>
              <w:rPr>
                <w:rFonts w:ascii="宋体" w:hAnsi="宋体" w:cs="宋体" w:hint="eastAsia"/>
                <w:bCs/>
                <w:kern w:val="0"/>
                <w:sz w:val="24"/>
              </w:rPr>
            </w:pPr>
          </w:p>
        </w:tc>
      </w:tr>
      <w:tr w:rsidR="00544780" w14:paraId="574B0B13" w14:textId="77777777">
        <w:trPr>
          <w:trHeight w:val="510"/>
        </w:trPr>
        <w:tc>
          <w:tcPr>
            <w:tcW w:w="534" w:type="dxa"/>
            <w:vAlign w:val="center"/>
          </w:tcPr>
          <w:p w14:paraId="01B8C9E9"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2296" w:type="dxa"/>
            <w:vAlign w:val="center"/>
          </w:tcPr>
          <w:p w14:paraId="2926B328"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4CB3D242"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29961ED2"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798" w:type="dxa"/>
            <w:vAlign w:val="center"/>
          </w:tcPr>
          <w:p w14:paraId="7F2926E4"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68C5F967"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0DFDD8EF"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5E780D9B"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3EAEE9C5" w14:textId="77777777" w:rsidR="00544780" w:rsidRDefault="00544780">
            <w:pPr>
              <w:widowControl/>
              <w:autoSpaceDE w:val="0"/>
              <w:autoSpaceDN w:val="0"/>
              <w:spacing w:line="560" w:lineRule="exact"/>
              <w:jc w:val="left"/>
              <w:rPr>
                <w:rFonts w:ascii="宋体" w:hAnsi="宋体" w:cs="宋体" w:hint="eastAsia"/>
                <w:bCs/>
                <w:kern w:val="0"/>
                <w:sz w:val="24"/>
              </w:rPr>
            </w:pPr>
          </w:p>
        </w:tc>
      </w:tr>
      <w:tr w:rsidR="00544780" w14:paraId="0C501CE4" w14:textId="77777777">
        <w:trPr>
          <w:trHeight w:val="510"/>
        </w:trPr>
        <w:tc>
          <w:tcPr>
            <w:tcW w:w="534" w:type="dxa"/>
            <w:vAlign w:val="center"/>
          </w:tcPr>
          <w:p w14:paraId="74F4AFF1"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2296" w:type="dxa"/>
            <w:vAlign w:val="center"/>
          </w:tcPr>
          <w:p w14:paraId="6A0E9ACC"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4D5573D4"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62495F2F"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798" w:type="dxa"/>
            <w:vAlign w:val="center"/>
          </w:tcPr>
          <w:p w14:paraId="33D57FBE"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2092648E"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2B286ED5"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4930B3A6"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6C68D213" w14:textId="77777777" w:rsidR="00544780" w:rsidRDefault="00544780">
            <w:pPr>
              <w:widowControl/>
              <w:autoSpaceDE w:val="0"/>
              <w:autoSpaceDN w:val="0"/>
              <w:spacing w:line="560" w:lineRule="exact"/>
              <w:jc w:val="left"/>
              <w:rPr>
                <w:rFonts w:ascii="宋体" w:hAnsi="宋体" w:cs="宋体" w:hint="eastAsia"/>
                <w:bCs/>
                <w:kern w:val="0"/>
                <w:sz w:val="24"/>
              </w:rPr>
            </w:pPr>
          </w:p>
        </w:tc>
      </w:tr>
      <w:tr w:rsidR="00544780" w14:paraId="0055D054" w14:textId="77777777">
        <w:trPr>
          <w:trHeight w:val="510"/>
        </w:trPr>
        <w:tc>
          <w:tcPr>
            <w:tcW w:w="534" w:type="dxa"/>
            <w:vAlign w:val="center"/>
          </w:tcPr>
          <w:p w14:paraId="7870FF36"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2296" w:type="dxa"/>
            <w:vAlign w:val="center"/>
          </w:tcPr>
          <w:p w14:paraId="21FBB726"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50AE0272"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3EA0C0DB"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798" w:type="dxa"/>
            <w:vAlign w:val="center"/>
          </w:tcPr>
          <w:p w14:paraId="38136B8C"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5C11B977"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2F0501BE"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6E20A4FF"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7566B5B5" w14:textId="77777777" w:rsidR="00544780" w:rsidRDefault="00544780">
            <w:pPr>
              <w:widowControl/>
              <w:autoSpaceDE w:val="0"/>
              <w:autoSpaceDN w:val="0"/>
              <w:spacing w:line="560" w:lineRule="exact"/>
              <w:jc w:val="left"/>
              <w:rPr>
                <w:rFonts w:ascii="宋体" w:hAnsi="宋体" w:cs="宋体" w:hint="eastAsia"/>
                <w:bCs/>
                <w:kern w:val="0"/>
                <w:sz w:val="24"/>
              </w:rPr>
            </w:pPr>
          </w:p>
        </w:tc>
      </w:tr>
      <w:tr w:rsidR="00544780" w14:paraId="250B0CC6" w14:textId="77777777">
        <w:trPr>
          <w:trHeight w:val="510"/>
        </w:trPr>
        <w:tc>
          <w:tcPr>
            <w:tcW w:w="534" w:type="dxa"/>
            <w:vAlign w:val="center"/>
          </w:tcPr>
          <w:p w14:paraId="7725C575"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2296" w:type="dxa"/>
            <w:vAlign w:val="center"/>
          </w:tcPr>
          <w:p w14:paraId="7F151A61"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67A1F3A5"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4B0CFD3F"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798" w:type="dxa"/>
            <w:vAlign w:val="center"/>
          </w:tcPr>
          <w:p w14:paraId="4C5C40D6"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0A30419D"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7851DEC7"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77DC61B7"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5C9D9932" w14:textId="77777777" w:rsidR="00544780" w:rsidRDefault="00544780">
            <w:pPr>
              <w:widowControl/>
              <w:autoSpaceDE w:val="0"/>
              <w:autoSpaceDN w:val="0"/>
              <w:spacing w:line="560" w:lineRule="exact"/>
              <w:jc w:val="left"/>
              <w:rPr>
                <w:rFonts w:ascii="宋体" w:hAnsi="宋体" w:cs="宋体" w:hint="eastAsia"/>
                <w:bCs/>
                <w:kern w:val="0"/>
                <w:sz w:val="24"/>
              </w:rPr>
            </w:pPr>
          </w:p>
        </w:tc>
      </w:tr>
      <w:tr w:rsidR="00544780" w14:paraId="0A53B239" w14:textId="77777777">
        <w:trPr>
          <w:trHeight w:val="510"/>
        </w:trPr>
        <w:tc>
          <w:tcPr>
            <w:tcW w:w="534" w:type="dxa"/>
            <w:vAlign w:val="center"/>
          </w:tcPr>
          <w:p w14:paraId="33F5DA34"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2296" w:type="dxa"/>
            <w:vAlign w:val="center"/>
          </w:tcPr>
          <w:p w14:paraId="79C0C14C"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72C47A97"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769FE7F7"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798" w:type="dxa"/>
            <w:vAlign w:val="center"/>
          </w:tcPr>
          <w:p w14:paraId="6F92EB55"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725B1EC7"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2CB89EB9"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41ADDE5F"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4638C112" w14:textId="77777777" w:rsidR="00544780" w:rsidRDefault="00544780">
            <w:pPr>
              <w:widowControl/>
              <w:autoSpaceDE w:val="0"/>
              <w:autoSpaceDN w:val="0"/>
              <w:spacing w:line="560" w:lineRule="exact"/>
              <w:jc w:val="left"/>
              <w:rPr>
                <w:rFonts w:ascii="宋体" w:hAnsi="宋体" w:cs="宋体" w:hint="eastAsia"/>
                <w:bCs/>
                <w:kern w:val="0"/>
                <w:sz w:val="24"/>
              </w:rPr>
            </w:pPr>
          </w:p>
        </w:tc>
      </w:tr>
      <w:tr w:rsidR="00544780" w14:paraId="004A2D8E" w14:textId="77777777">
        <w:trPr>
          <w:trHeight w:val="510"/>
        </w:trPr>
        <w:tc>
          <w:tcPr>
            <w:tcW w:w="534" w:type="dxa"/>
            <w:vAlign w:val="center"/>
          </w:tcPr>
          <w:p w14:paraId="47E8F0A6"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2296" w:type="dxa"/>
            <w:vAlign w:val="center"/>
          </w:tcPr>
          <w:p w14:paraId="4E64F622"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12434A6D"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3A8AE36E"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798" w:type="dxa"/>
            <w:vAlign w:val="center"/>
          </w:tcPr>
          <w:p w14:paraId="7D43D6C3"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2E92F4F2"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56CBB65D"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601FEE71"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440B4B07" w14:textId="77777777" w:rsidR="00544780" w:rsidRDefault="00544780">
            <w:pPr>
              <w:widowControl/>
              <w:autoSpaceDE w:val="0"/>
              <w:autoSpaceDN w:val="0"/>
              <w:spacing w:line="560" w:lineRule="exact"/>
              <w:jc w:val="left"/>
              <w:rPr>
                <w:rFonts w:ascii="宋体" w:hAnsi="宋体" w:cs="宋体" w:hint="eastAsia"/>
                <w:bCs/>
                <w:kern w:val="0"/>
                <w:sz w:val="24"/>
              </w:rPr>
            </w:pPr>
          </w:p>
        </w:tc>
      </w:tr>
      <w:tr w:rsidR="00544780" w14:paraId="19573CF1" w14:textId="77777777">
        <w:trPr>
          <w:trHeight w:val="510"/>
        </w:trPr>
        <w:tc>
          <w:tcPr>
            <w:tcW w:w="534" w:type="dxa"/>
            <w:vAlign w:val="center"/>
          </w:tcPr>
          <w:p w14:paraId="38C2442D"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2296" w:type="dxa"/>
            <w:vAlign w:val="center"/>
          </w:tcPr>
          <w:p w14:paraId="0FBE56E8"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1418BB01"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1276" w:type="dxa"/>
            <w:vAlign w:val="center"/>
          </w:tcPr>
          <w:p w14:paraId="13CADC19"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798" w:type="dxa"/>
            <w:vAlign w:val="center"/>
          </w:tcPr>
          <w:p w14:paraId="686A708A"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566C4695"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12DCA3EA"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3588FD0F" w14:textId="77777777" w:rsidR="00544780" w:rsidRDefault="00544780">
            <w:pPr>
              <w:widowControl/>
              <w:autoSpaceDE w:val="0"/>
              <w:autoSpaceDN w:val="0"/>
              <w:spacing w:line="560" w:lineRule="exact"/>
              <w:jc w:val="left"/>
              <w:rPr>
                <w:rFonts w:ascii="宋体" w:hAnsi="宋体" w:cs="宋体" w:hint="eastAsia"/>
                <w:bCs/>
                <w:kern w:val="0"/>
                <w:sz w:val="24"/>
              </w:rPr>
            </w:pPr>
          </w:p>
        </w:tc>
        <w:tc>
          <w:tcPr>
            <w:tcW w:w="947" w:type="dxa"/>
            <w:vAlign w:val="center"/>
          </w:tcPr>
          <w:p w14:paraId="6360F300" w14:textId="77777777" w:rsidR="00544780" w:rsidRDefault="00544780">
            <w:pPr>
              <w:widowControl/>
              <w:autoSpaceDE w:val="0"/>
              <w:autoSpaceDN w:val="0"/>
              <w:spacing w:line="560" w:lineRule="exact"/>
              <w:jc w:val="left"/>
              <w:rPr>
                <w:rFonts w:ascii="宋体" w:hAnsi="宋体" w:cs="宋体" w:hint="eastAsia"/>
                <w:bCs/>
                <w:kern w:val="0"/>
                <w:sz w:val="24"/>
              </w:rPr>
            </w:pPr>
          </w:p>
        </w:tc>
      </w:tr>
    </w:tbl>
    <w:p w14:paraId="42C99948" w14:textId="77777777" w:rsidR="00544780" w:rsidRDefault="00544780">
      <w:pPr>
        <w:tabs>
          <w:tab w:val="right" w:pos="8440"/>
        </w:tabs>
        <w:autoSpaceDE w:val="0"/>
        <w:autoSpaceDN w:val="0"/>
        <w:spacing w:line="360" w:lineRule="auto"/>
        <w:ind w:firstLineChars="150" w:firstLine="361"/>
        <w:jc w:val="left"/>
        <w:rPr>
          <w:rFonts w:ascii="宋体" w:hAnsi="宋体" w:cs="宋体" w:hint="eastAsia"/>
          <w:b/>
          <w:bCs/>
          <w:kern w:val="0"/>
          <w:sz w:val="24"/>
        </w:rPr>
      </w:pPr>
    </w:p>
    <w:p w14:paraId="4B0A2DAE" w14:textId="77777777" w:rsidR="00544780" w:rsidRDefault="00544780">
      <w:pPr>
        <w:ind w:firstLine="643"/>
        <w:jc w:val="center"/>
        <w:rPr>
          <w:rFonts w:ascii="宋体" w:hAnsi="宋体" w:cs="宋体" w:hint="eastAsia"/>
          <w:b/>
          <w:kern w:val="0"/>
          <w:sz w:val="32"/>
          <w:szCs w:val="32"/>
        </w:rPr>
      </w:pPr>
    </w:p>
    <w:p w14:paraId="608753D6" w14:textId="77777777" w:rsidR="00544780" w:rsidRDefault="00544780">
      <w:pPr>
        <w:ind w:firstLine="643"/>
        <w:jc w:val="center"/>
        <w:rPr>
          <w:rFonts w:ascii="宋体" w:hAnsi="宋体" w:cs="宋体" w:hint="eastAsia"/>
          <w:b/>
          <w:kern w:val="0"/>
          <w:sz w:val="32"/>
          <w:szCs w:val="32"/>
        </w:rPr>
        <w:sectPr w:rsidR="00544780">
          <w:footerReference w:type="default" r:id="rId28"/>
          <w:footerReference w:type="first" r:id="rId29"/>
          <w:pgSz w:w="11906" w:h="16838"/>
          <w:pgMar w:top="1440" w:right="1080" w:bottom="1440" w:left="1080" w:header="851" w:footer="992" w:gutter="0"/>
          <w:cols w:space="720"/>
          <w:titlePg/>
          <w:docGrid w:linePitch="312"/>
        </w:sectPr>
      </w:pPr>
    </w:p>
    <w:p w14:paraId="42A81A99" w14:textId="77777777" w:rsidR="00544780" w:rsidRDefault="00000000">
      <w:pPr>
        <w:snapToGrid w:val="0"/>
        <w:spacing w:line="360" w:lineRule="auto"/>
        <w:ind w:firstLine="640"/>
        <w:jc w:val="center"/>
        <w:outlineLvl w:val="0"/>
        <w:rPr>
          <w:rFonts w:ascii="宋体" w:hAnsi="宋体" w:cs="宋体" w:hint="eastAsia"/>
          <w:b/>
          <w:sz w:val="32"/>
          <w:szCs w:val="20"/>
        </w:rPr>
      </w:pPr>
      <w:r>
        <w:rPr>
          <w:rFonts w:ascii="宋体" w:hAnsi="宋体" w:cs="宋体" w:hint="eastAsia"/>
          <w:b/>
          <w:sz w:val="32"/>
          <w:szCs w:val="20"/>
        </w:rPr>
        <w:t>三、中小企业声明函</w:t>
      </w:r>
      <w:bookmarkStart w:id="408" w:name="_Hlk101259491"/>
      <w:r>
        <w:rPr>
          <w:rFonts w:ascii="宋体" w:hAnsi="宋体" w:cs="宋体" w:hint="eastAsia"/>
          <w:b/>
          <w:sz w:val="32"/>
          <w:szCs w:val="20"/>
        </w:rPr>
        <w:t>（如果有）</w:t>
      </w:r>
      <w:bookmarkEnd w:id="408"/>
    </w:p>
    <w:p w14:paraId="461141F6" w14:textId="77777777" w:rsidR="00544780" w:rsidRDefault="00000000">
      <w:pPr>
        <w:widowControl/>
        <w:spacing w:line="360" w:lineRule="auto"/>
        <w:ind w:firstLineChars="50" w:firstLine="120"/>
        <w:jc w:val="left"/>
        <w:rPr>
          <w:rFonts w:ascii="宋体" w:hAnsi="宋体" w:cs="宋体" w:hint="eastAsia"/>
          <w:b/>
          <w:sz w:val="24"/>
        </w:rPr>
      </w:pPr>
      <w:r>
        <w:rPr>
          <w:rFonts w:ascii="宋体" w:hAnsi="宋体" w:cs="宋体" w:hint="eastAsia"/>
          <w:b/>
          <w:sz w:val="24"/>
        </w:rPr>
        <w:t>[竞争性磋商公告落实政府采购政策需满足的资格要求为“无”即本项目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14:paraId="1F1C672A" w14:textId="77777777" w:rsidR="00544780" w:rsidRDefault="00544780">
      <w:pPr>
        <w:ind w:firstLine="482"/>
      </w:pPr>
    </w:p>
    <w:p w14:paraId="1FAE8635" w14:textId="77777777" w:rsidR="00544780" w:rsidRDefault="00544780">
      <w:pPr>
        <w:ind w:firstLine="482"/>
      </w:pPr>
    </w:p>
    <w:p w14:paraId="055F71D4" w14:textId="77777777" w:rsidR="00544780" w:rsidRDefault="00544780">
      <w:pPr>
        <w:ind w:firstLine="482"/>
      </w:pPr>
    </w:p>
    <w:p w14:paraId="399E8BF0" w14:textId="77777777" w:rsidR="00544780" w:rsidRDefault="00544780">
      <w:pPr>
        <w:ind w:firstLine="482"/>
      </w:pPr>
    </w:p>
    <w:p w14:paraId="126B3954" w14:textId="77777777" w:rsidR="00544780" w:rsidRDefault="00544780">
      <w:pPr>
        <w:ind w:firstLine="482"/>
      </w:pPr>
    </w:p>
    <w:p w14:paraId="3682F567" w14:textId="77777777" w:rsidR="00544780" w:rsidRDefault="00000000">
      <w:pPr>
        <w:snapToGrid w:val="0"/>
        <w:spacing w:line="360" w:lineRule="auto"/>
        <w:ind w:firstLine="640"/>
        <w:jc w:val="center"/>
        <w:outlineLvl w:val="0"/>
        <w:rPr>
          <w:rFonts w:ascii="宋体" w:hAnsi="宋体" w:cs="宋体" w:hint="eastAsia"/>
          <w:b/>
          <w:sz w:val="32"/>
          <w:szCs w:val="20"/>
        </w:rPr>
      </w:pPr>
      <w:r>
        <w:rPr>
          <w:rFonts w:ascii="宋体" w:hAnsi="宋体" w:cs="宋体" w:hint="eastAsia"/>
          <w:b/>
          <w:sz w:val="32"/>
          <w:szCs w:val="20"/>
        </w:rPr>
        <w:t>四、报价情况说明（如有）</w:t>
      </w:r>
    </w:p>
    <w:p w14:paraId="590D387F" w14:textId="77777777" w:rsidR="00544780" w:rsidRDefault="00000000">
      <w:pPr>
        <w:widowControl/>
        <w:spacing w:line="360" w:lineRule="auto"/>
        <w:ind w:firstLineChars="50" w:firstLine="120"/>
        <w:jc w:val="center"/>
        <w:rPr>
          <w:rFonts w:ascii="宋体" w:hAnsi="宋体" w:cs="宋体" w:hint="eastAsia"/>
          <w:b/>
          <w:sz w:val="24"/>
        </w:rPr>
      </w:pPr>
      <w:r>
        <w:rPr>
          <w:rFonts w:ascii="宋体" w:hAnsi="宋体" w:cs="宋体" w:hint="eastAsia"/>
          <w:b/>
          <w:sz w:val="24"/>
        </w:rPr>
        <w:t>如供应商报价低于项目预算50%的，应当提交本文档，详细阐述不影响产品质量或者诚信履约的具体原因</w:t>
      </w:r>
    </w:p>
    <w:p w14:paraId="6B3D564C" w14:textId="77777777" w:rsidR="00544780" w:rsidRDefault="00544780">
      <w:pPr>
        <w:ind w:firstLine="482"/>
      </w:pPr>
    </w:p>
    <w:p w14:paraId="2B248C9C" w14:textId="77777777" w:rsidR="00544780" w:rsidRDefault="00544780">
      <w:pPr>
        <w:ind w:firstLine="482"/>
      </w:pPr>
    </w:p>
    <w:p w14:paraId="3432FED6" w14:textId="77777777" w:rsidR="00544780" w:rsidRDefault="00000000">
      <w:pPr>
        <w:pStyle w:val="10"/>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bookmarkStart w:id="409" w:name="_Toc465665161"/>
      <w:r>
        <w:rPr>
          <w:rFonts w:ascii="宋体" w:hAnsi="宋体" w:cs="宋体" w:hint="eastAsia"/>
        </w:rPr>
        <w:t>附件</w:t>
      </w:r>
      <w:bookmarkEnd w:id="409"/>
    </w:p>
    <w:p w14:paraId="23671A21" w14:textId="77777777" w:rsidR="00544780" w:rsidRDefault="00000000">
      <w:pPr>
        <w:spacing w:line="360" w:lineRule="auto"/>
        <w:ind w:firstLine="667"/>
        <w:rPr>
          <w:rFonts w:ascii="宋体" w:hAnsi="宋体" w:cs="宋体" w:hint="eastAsia"/>
          <w:b/>
          <w:spacing w:val="6"/>
          <w:sz w:val="32"/>
          <w:szCs w:val="32"/>
        </w:rPr>
      </w:pPr>
      <w:r>
        <w:rPr>
          <w:rFonts w:ascii="宋体" w:hAnsi="宋体" w:cs="宋体" w:hint="eastAsia"/>
          <w:b/>
          <w:spacing w:val="6"/>
          <w:sz w:val="32"/>
          <w:szCs w:val="32"/>
        </w:rPr>
        <w:t>附件1：</w:t>
      </w:r>
    </w:p>
    <w:p w14:paraId="45623B48" w14:textId="77777777" w:rsidR="00544780" w:rsidRDefault="00000000">
      <w:pPr>
        <w:spacing w:line="360" w:lineRule="auto"/>
        <w:ind w:firstLine="667"/>
        <w:jc w:val="center"/>
        <w:rPr>
          <w:rFonts w:ascii="宋体" w:hAnsi="宋体" w:cs="宋体" w:hint="eastAsia"/>
          <w:b/>
          <w:spacing w:val="6"/>
          <w:sz w:val="32"/>
          <w:szCs w:val="32"/>
        </w:rPr>
      </w:pPr>
      <w:bookmarkStart w:id="410" w:name="OLE_LINK13"/>
      <w:bookmarkStart w:id="411" w:name="OLE_LINK14"/>
      <w:r>
        <w:rPr>
          <w:rFonts w:ascii="宋体" w:hAnsi="宋体" w:cs="宋体" w:hint="eastAsia"/>
          <w:b/>
          <w:spacing w:val="6"/>
          <w:sz w:val="32"/>
          <w:szCs w:val="32"/>
        </w:rPr>
        <w:t>残疾人福利性单位声明函</w:t>
      </w:r>
    </w:p>
    <w:bookmarkEnd w:id="410"/>
    <w:bookmarkEnd w:id="411"/>
    <w:p w14:paraId="64890415" w14:textId="77777777" w:rsidR="00544780" w:rsidRDefault="00544780">
      <w:pPr>
        <w:spacing w:line="360" w:lineRule="auto"/>
        <w:ind w:firstLine="626"/>
        <w:rPr>
          <w:rFonts w:ascii="宋体" w:hAnsi="宋体" w:cs="宋体" w:hint="eastAsia"/>
          <w:b/>
          <w:spacing w:val="6"/>
          <w:sz w:val="30"/>
          <w:szCs w:val="30"/>
        </w:rPr>
      </w:pPr>
    </w:p>
    <w:p w14:paraId="776E8C0B" w14:textId="77777777" w:rsidR="00544780"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FF69D8" w14:textId="77777777" w:rsidR="00544780"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6F8C7A61" w14:textId="77777777" w:rsidR="00544780" w:rsidRDefault="00544780">
      <w:pPr>
        <w:spacing w:line="360" w:lineRule="auto"/>
        <w:ind w:firstLineChars="200" w:firstLine="480"/>
        <w:rPr>
          <w:rFonts w:ascii="宋体" w:hAnsi="宋体" w:cs="宋体" w:hint="eastAsia"/>
          <w:sz w:val="24"/>
        </w:rPr>
      </w:pPr>
    </w:p>
    <w:p w14:paraId="7B3FBF30" w14:textId="77777777" w:rsidR="00544780" w:rsidRDefault="00544780">
      <w:pPr>
        <w:spacing w:line="360" w:lineRule="auto"/>
        <w:ind w:firstLineChars="200" w:firstLine="480"/>
        <w:rPr>
          <w:rFonts w:ascii="宋体" w:hAnsi="宋体" w:cs="宋体" w:hint="eastAsia"/>
          <w:sz w:val="24"/>
        </w:rPr>
      </w:pPr>
    </w:p>
    <w:p w14:paraId="5796A0A1" w14:textId="77777777" w:rsidR="00544780"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供应商名称（电子签名）</w:t>
      </w:r>
      <w:r>
        <w:rPr>
          <w:rFonts w:ascii="宋体" w:hAnsi="宋体" w:cs="宋体" w:hint="eastAsia"/>
          <w:sz w:val="24"/>
        </w:rPr>
        <w:t>：</w:t>
      </w:r>
    </w:p>
    <w:p w14:paraId="489D14A2" w14:textId="77777777" w:rsidR="00544780"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4D2D6404" w14:textId="77777777" w:rsidR="00544780" w:rsidRDefault="00544780">
      <w:pPr>
        <w:spacing w:line="360" w:lineRule="auto"/>
        <w:ind w:firstLineChars="200" w:firstLine="480"/>
        <w:rPr>
          <w:rFonts w:ascii="宋体" w:hAnsi="宋体" w:cs="宋体" w:hint="eastAsia"/>
          <w:sz w:val="24"/>
        </w:rPr>
      </w:pPr>
    </w:p>
    <w:p w14:paraId="6162CD23" w14:textId="77777777" w:rsidR="00544780" w:rsidRDefault="00544780">
      <w:pPr>
        <w:spacing w:line="360" w:lineRule="auto"/>
        <w:ind w:firstLineChars="200" w:firstLine="420"/>
        <w:rPr>
          <w:rFonts w:ascii="宋体" w:hAnsi="宋体" w:cs="宋体" w:hint="eastAsia"/>
        </w:rPr>
      </w:pPr>
    </w:p>
    <w:p w14:paraId="26648FD5" w14:textId="77777777" w:rsidR="00544780" w:rsidRDefault="00000000">
      <w:pPr>
        <w:spacing w:line="360" w:lineRule="auto"/>
        <w:ind w:firstLine="667"/>
        <w:jc w:val="left"/>
        <w:rPr>
          <w:rFonts w:ascii="宋体" w:hAnsi="宋体" w:cs="宋体" w:hint="eastAsia"/>
          <w:b/>
          <w:spacing w:val="6"/>
          <w:sz w:val="32"/>
          <w:szCs w:val="32"/>
        </w:rPr>
      </w:pPr>
      <w:r>
        <w:rPr>
          <w:rFonts w:ascii="宋体" w:hAnsi="宋体" w:cs="宋体"/>
        </w:rPr>
        <w:br w:type="page"/>
      </w:r>
      <w:r>
        <w:rPr>
          <w:rFonts w:ascii="宋体" w:hAnsi="宋体" w:cs="宋体" w:hint="eastAsia"/>
          <w:b/>
          <w:spacing w:val="6"/>
          <w:sz w:val="32"/>
          <w:szCs w:val="32"/>
        </w:rPr>
        <w:t>附件2：质疑函范本及制作说明</w:t>
      </w:r>
    </w:p>
    <w:p w14:paraId="7AEEA93B" w14:textId="77777777" w:rsidR="00544780" w:rsidRDefault="00000000">
      <w:pPr>
        <w:spacing w:line="360" w:lineRule="auto"/>
        <w:ind w:firstLine="667"/>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30DF27E2" w14:textId="77777777" w:rsidR="00544780"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7C09CEDB" w14:textId="77777777" w:rsidR="00544780"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1F51ABE2" w14:textId="77777777" w:rsidR="00544780"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1B3BCE8D" w14:textId="77777777" w:rsidR="00544780"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606FBBB5" w14:textId="77777777" w:rsidR="00544780"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3980E958" w14:textId="77777777" w:rsidR="00544780"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21849F99" w14:textId="77777777" w:rsidR="00544780"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77EB871F" w14:textId="77777777" w:rsidR="00544780"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21ABA899" w14:textId="77777777" w:rsidR="00544780"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516FC4A1" w14:textId="77777777" w:rsidR="00544780"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47D74687" w14:textId="77777777" w:rsidR="00544780"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28B9946B" w14:textId="77777777" w:rsidR="00544780"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727F8B82" w14:textId="77777777" w:rsidR="00544780"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2217F4BD" w14:textId="77777777" w:rsidR="00544780"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0C14A98A" w14:textId="77777777" w:rsidR="00544780"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0FB8D36D" w14:textId="77777777" w:rsidR="00544780"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4093AA3B" w14:textId="77777777" w:rsidR="00544780"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7BF664A9" w14:textId="77777777" w:rsidR="00544780"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36808F52" w14:textId="77777777" w:rsidR="00544780"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7D07143A" w14:textId="77777777" w:rsidR="00544780" w:rsidRDefault="00000000">
      <w:pPr>
        <w:snapToGrid w:val="0"/>
        <w:spacing w:line="360" w:lineRule="auto"/>
        <w:rPr>
          <w:rFonts w:ascii="宋体" w:hAnsi="宋体" w:cs="宋体" w:hint="eastAsia"/>
          <w:sz w:val="24"/>
        </w:rPr>
      </w:pPr>
      <w:r>
        <w:rPr>
          <w:rFonts w:ascii="宋体" w:hAnsi="宋体" w:cs="宋体" w:hint="eastAsia"/>
          <w:sz w:val="24"/>
        </w:rPr>
        <w:t>……</w:t>
      </w:r>
    </w:p>
    <w:p w14:paraId="139FF44D" w14:textId="77777777" w:rsidR="00544780"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7A6BF1EE" w14:textId="77777777" w:rsidR="00544780"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1A2D2E00" w14:textId="77777777" w:rsidR="00544780"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524A7743" w14:textId="77777777" w:rsidR="00544780" w:rsidRDefault="00000000">
      <w:pPr>
        <w:spacing w:line="360" w:lineRule="auto"/>
        <w:rPr>
          <w:rFonts w:ascii="宋体" w:hAnsi="宋体" w:cs="宋体" w:hint="eastAsia"/>
          <w:sz w:val="24"/>
        </w:rPr>
      </w:pPr>
      <w:r>
        <w:rPr>
          <w:rFonts w:ascii="宋体" w:hAnsi="宋体" w:cs="宋体" w:hint="eastAsia"/>
          <w:sz w:val="24"/>
        </w:rPr>
        <w:t xml:space="preserve">日期：    </w:t>
      </w:r>
    </w:p>
    <w:p w14:paraId="0DCE2733" w14:textId="77777777" w:rsidR="00544780" w:rsidRDefault="00544780">
      <w:pPr>
        <w:spacing w:line="360" w:lineRule="auto"/>
        <w:ind w:firstLine="482"/>
        <w:jc w:val="center"/>
        <w:rPr>
          <w:rFonts w:ascii="宋体" w:hAnsi="宋体" w:cs="宋体" w:hint="eastAsia"/>
          <w:b/>
          <w:bCs/>
          <w:sz w:val="24"/>
        </w:rPr>
      </w:pPr>
    </w:p>
    <w:p w14:paraId="38C28B8C" w14:textId="77777777" w:rsidR="00544780" w:rsidRDefault="00544780">
      <w:pPr>
        <w:spacing w:line="360" w:lineRule="auto"/>
        <w:ind w:firstLine="482"/>
        <w:rPr>
          <w:rFonts w:ascii="宋体" w:hAnsi="宋体" w:cs="宋体" w:hint="eastAsia"/>
          <w:b/>
          <w:sz w:val="24"/>
        </w:rPr>
      </w:pPr>
    </w:p>
    <w:p w14:paraId="1A70404B" w14:textId="77777777" w:rsidR="00544780" w:rsidRDefault="00544780">
      <w:pPr>
        <w:spacing w:line="360" w:lineRule="auto"/>
        <w:ind w:firstLine="482"/>
        <w:rPr>
          <w:rFonts w:ascii="宋体" w:hAnsi="宋体" w:cs="宋体" w:hint="eastAsia"/>
          <w:b/>
          <w:sz w:val="24"/>
        </w:rPr>
      </w:pPr>
    </w:p>
    <w:p w14:paraId="5F5F4D31" w14:textId="77777777" w:rsidR="00544780" w:rsidRDefault="00000000">
      <w:pPr>
        <w:spacing w:line="360" w:lineRule="auto"/>
        <w:ind w:firstLine="482"/>
        <w:rPr>
          <w:rFonts w:ascii="宋体" w:hAnsi="宋体" w:cs="宋体" w:hint="eastAsia"/>
          <w:b/>
          <w:sz w:val="24"/>
        </w:rPr>
      </w:pPr>
      <w:r>
        <w:rPr>
          <w:rFonts w:ascii="宋体" w:hAnsi="宋体" w:cs="宋体" w:hint="eastAsia"/>
          <w:b/>
          <w:sz w:val="24"/>
        </w:rPr>
        <w:t>质疑函制作说明：</w:t>
      </w:r>
    </w:p>
    <w:p w14:paraId="662149BC" w14:textId="77777777" w:rsidR="0054478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26169195" w14:textId="77777777" w:rsidR="0054478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4ADBC444" w14:textId="77777777" w:rsidR="0054478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6C0534F3" w14:textId="77777777" w:rsidR="0054478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1ECD3CB9" w14:textId="77777777" w:rsidR="0054478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429F5528" w14:textId="77777777" w:rsidR="0054478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14:paraId="7592B219" w14:textId="77777777" w:rsidR="00544780" w:rsidRDefault="00544780">
      <w:pPr>
        <w:widowControl/>
        <w:spacing w:line="360" w:lineRule="auto"/>
        <w:ind w:firstLineChars="200" w:firstLine="600"/>
        <w:jc w:val="left"/>
        <w:rPr>
          <w:rFonts w:ascii="宋体" w:hAnsi="宋体" w:cs="宋体" w:hint="eastAsia"/>
          <w:sz w:val="30"/>
          <w:szCs w:val="30"/>
        </w:rPr>
      </w:pPr>
    </w:p>
    <w:p w14:paraId="17C76FBB" w14:textId="77777777" w:rsidR="00544780" w:rsidRDefault="00000000">
      <w:pPr>
        <w:spacing w:line="360" w:lineRule="auto"/>
        <w:ind w:firstLine="667"/>
        <w:jc w:val="left"/>
        <w:rPr>
          <w:rFonts w:ascii="宋体" w:hAnsi="宋体" w:cs="宋体" w:hint="eastAsia"/>
          <w:b/>
          <w:spacing w:val="6"/>
          <w:sz w:val="32"/>
          <w:szCs w:val="32"/>
        </w:rPr>
      </w:pPr>
      <w:r>
        <w:rPr>
          <w:rFonts w:ascii="宋体" w:hAnsi="宋体" w:cs="宋体"/>
          <w:b/>
          <w:spacing w:val="6"/>
          <w:sz w:val="32"/>
          <w:szCs w:val="32"/>
        </w:rPr>
        <w:br w:type="page"/>
      </w:r>
    </w:p>
    <w:p w14:paraId="59161C25" w14:textId="77777777" w:rsidR="00544780" w:rsidRDefault="00000000">
      <w:pPr>
        <w:spacing w:line="360" w:lineRule="auto"/>
        <w:ind w:firstLine="667"/>
        <w:jc w:val="left"/>
        <w:rPr>
          <w:rFonts w:ascii="宋体" w:hAnsi="宋体" w:cs="宋体" w:hint="eastAsia"/>
          <w:b/>
          <w:spacing w:val="6"/>
          <w:sz w:val="32"/>
          <w:szCs w:val="32"/>
        </w:rPr>
      </w:pPr>
      <w:r>
        <w:rPr>
          <w:rFonts w:ascii="宋体" w:hAnsi="宋体" w:cs="宋体" w:hint="eastAsia"/>
          <w:b/>
          <w:spacing w:val="6"/>
          <w:sz w:val="32"/>
          <w:szCs w:val="32"/>
        </w:rPr>
        <w:t>附件3：投诉书范本及制作说明</w:t>
      </w:r>
    </w:p>
    <w:p w14:paraId="40428EA9" w14:textId="77777777" w:rsidR="00544780" w:rsidRDefault="00544780">
      <w:pPr>
        <w:spacing w:line="360" w:lineRule="auto"/>
        <w:ind w:firstLine="482"/>
        <w:jc w:val="center"/>
        <w:rPr>
          <w:rFonts w:ascii="宋体" w:hAnsi="宋体" w:cs="宋体" w:hint="eastAsia"/>
          <w:b/>
          <w:sz w:val="24"/>
        </w:rPr>
      </w:pPr>
    </w:p>
    <w:p w14:paraId="5467AD5B" w14:textId="77777777" w:rsidR="00544780" w:rsidRDefault="00000000">
      <w:pPr>
        <w:spacing w:line="360" w:lineRule="auto"/>
        <w:ind w:firstLine="667"/>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28724C3C" w14:textId="77777777" w:rsidR="00544780"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43E35AE9" w14:textId="77777777" w:rsidR="00544780"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04237091" w14:textId="77777777" w:rsidR="00544780"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EA22EEF" w14:textId="77777777" w:rsidR="00544780"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0EEF72E0" w14:textId="77777777" w:rsidR="00544780"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1316AC02" w14:textId="77777777" w:rsidR="00544780"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67D177C8" w14:textId="77777777" w:rsidR="00544780"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69ED1031" w14:textId="77777777" w:rsidR="00544780"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46930E27" w14:textId="77777777" w:rsidR="00544780"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292CCA8" w14:textId="77777777" w:rsidR="00544780"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24C1FE62" w14:textId="77777777" w:rsidR="00544780" w:rsidRDefault="00000000">
      <w:pPr>
        <w:spacing w:line="360" w:lineRule="auto"/>
        <w:rPr>
          <w:rFonts w:ascii="宋体" w:hAnsi="宋体" w:cs="宋体" w:hint="eastAsia"/>
          <w:sz w:val="24"/>
        </w:rPr>
      </w:pPr>
      <w:r>
        <w:rPr>
          <w:rFonts w:ascii="宋体" w:hAnsi="宋体" w:cs="宋体" w:hint="eastAsia"/>
          <w:sz w:val="24"/>
        </w:rPr>
        <w:t>被投诉人2</w:t>
      </w:r>
    </w:p>
    <w:p w14:paraId="4148B5AA" w14:textId="77777777" w:rsidR="00544780" w:rsidRDefault="00000000">
      <w:pPr>
        <w:spacing w:line="360" w:lineRule="auto"/>
        <w:rPr>
          <w:rFonts w:ascii="宋体" w:hAnsi="宋体" w:cs="宋体" w:hint="eastAsia"/>
          <w:sz w:val="24"/>
          <w:u w:val="dotted"/>
        </w:rPr>
      </w:pPr>
      <w:r>
        <w:rPr>
          <w:rFonts w:ascii="宋体" w:hAnsi="宋体" w:cs="宋体" w:hint="eastAsia"/>
          <w:sz w:val="24"/>
        </w:rPr>
        <w:t>……</w:t>
      </w:r>
    </w:p>
    <w:p w14:paraId="1D6E2037" w14:textId="77777777" w:rsidR="00544780"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24D68F36" w14:textId="77777777" w:rsidR="00544780"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640CB0E" w14:textId="77777777" w:rsidR="00544780"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0EBABA05" w14:textId="77777777" w:rsidR="00544780" w:rsidRDefault="00000000">
      <w:pPr>
        <w:spacing w:line="360" w:lineRule="auto"/>
        <w:rPr>
          <w:rFonts w:ascii="宋体" w:hAnsi="宋体" w:cs="宋体" w:hint="eastAsia"/>
          <w:sz w:val="24"/>
        </w:rPr>
      </w:pPr>
      <w:r>
        <w:rPr>
          <w:rFonts w:ascii="宋体" w:hAnsi="宋体" w:cs="宋体" w:hint="eastAsia"/>
          <w:sz w:val="24"/>
        </w:rPr>
        <w:t>二、投诉项目基本情况</w:t>
      </w:r>
    </w:p>
    <w:p w14:paraId="2C7F14CE" w14:textId="77777777" w:rsidR="00544780"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224DE526" w14:textId="77777777" w:rsidR="00544780"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215CB321" w14:textId="77777777" w:rsidR="00544780"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7C50C809" w14:textId="77777777" w:rsidR="00544780"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4216F350" w14:textId="77777777" w:rsidR="00544780"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0581093A" w14:textId="77777777" w:rsidR="00544780"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424B9C49" w14:textId="77777777" w:rsidR="00544780" w:rsidRDefault="00000000">
      <w:pPr>
        <w:spacing w:line="360" w:lineRule="auto"/>
        <w:rPr>
          <w:rFonts w:ascii="宋体" w:hAnsi="宋体" w:cs="宋体" w:hint="eastAsia"/>
          <w:sz w:val="24"/>
        </w:rPr>
      </w:pPr>
      <w:r>
        <w:rPr>
          <w:rFonts w:ascii="宋体" w:hAnsi="宋体" w:cs="宋体" w:hint="eastAsia"/>
          <w:sz w:val="24"/>
        </w:rPr>
        <w:t>三、质疑基本情况</w:t>
      </w:r>
    </w:p>
    <w:p w14:paraId="69B7686B" w14:textId="77777777" w:rsidR="00544780"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3C2DD126" w14:textId="77777777" w:rsidR="00544780"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44BD7772" w14:textId="77777777" w:rsidR="00544780" w:rsidRDefault="00000000">
      <w:pPr>
        <w:spacing w:line="360" w:lineRule="auto"/>
        <w:ind w:firstLineChars="150" w:firstLine="360"/>
        <w:rPr>
          <w:rFonts w:ascii="宋体" w:hAnsi="宋体" w:cs="宋体" w:hint="eastAsia"/>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14:paraId="339C25AF" w14:textId="77777777" w:rsidR="00544780" w:rsidRDefault="00000000">
      <w:pPr>
        <w:spacing w:line="360" w:lineRule="auto"/>
        <w:rPr>
          <w:rFonts w:ascii="宋体" w:hAnsi="宋体" w:cs="宋体" w:hint="eastAsia"/>
          <w:sz w:val="24"/>
        </w:rPr>
      </w:pPr>
      <w:r>
        <w:rPr>
          <w:rFonts w:ascii="宋体" w:hAnsi="宋体" w:cs="宋体" w:hint="eastAsia"/>
          <w:sz w:val="24"/>
        </w:rPr>
        <w:t>四、投诉事项具体内容</w:t>
      </w:r>
    </w:p>
    <w:p w14:paraId="085E792D" w14:textId="77777777" w:rsidR="00544780"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2B5B7B95" w14:textId="77777777" w:rsidR="00544780"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6FA0BA80" w14:textId="77777777" w:rsidR="00544780"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041FA342" w14:textId="77777777" w:rsidR="00544780"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4CC6DE09" w14:textId="77777777" w:rsidR="00544780"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0440EEEB" w14:textId="77777777" w:rsidR="00544780" w:rsidRDefault="00000000">
      <w:pPr>
        <w:spacing w:line="360" w:lineRule="auto"/>
        <w:rPr>
          <w:rFonts w:ascii="宋体" w:hAnsi="宋体" w:cs="宋体" w:hint="eastAsia"/>
          <w:sz w:val="24"/>
        </w:rPr>
      </w:pPr>
      <w:r>
        <w:rPr>
          <w:rFonts w:ascii="宋体" w:hAnsi="宋体" w:cs="宋体" w:hint="eastAsia"/>
          <w:sz w:val="24"/>
        </w:rPr>
        <w:t>投诉事项2</w:t>
      </w:r>
    </w:p>
    <w:p w14:paraId="4A1A5336" w14:textId="77777777" w:rsidR="00544780" w:rsidRDefault="00000000">
      <w:pPr>
        <w:spacing w:line="360" w:lineRule="auto"/>
        <w:rPr>
          <w:rFonts w:ascii="宋体" w:hAnsi="宋体" w:cs="宋体" w:hint="eastAsia"/>
          <w:sz w:val="24"/>
          <w:u w:val="dotted"/>
        </w:rPr>
      </w:pPr>
      <w:r>
        <w:rPr>
          <w:rFonts w:ascii="宋体" w:hAnsi="宋体" w:cs="宋体" w:hint="eastAsia"/>
          <w:sz w:val="24"/>
        </w:rPr>
        <w:t>……</w:t>
      </w:r>
    </w:p>
    <w:p w14:paraId="6EF70E0A" w14:textId="77777777" w:rsidR="00544780"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16E28428" w14:textId="77777777" w:rsidR="00544780"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0AF4A303" w14:textId="77777777" w:rsidR="00544780" w:rsidRDefault="00000000">
      <w:pPr>
        <w:spacing w:line="360" w:lineRule="auto"/>
        <w:rPr>
          <w:rFonts w:ascii="宋体" w:hAnsi="宋体" w:cs="宋体" w:hint="eastAsia"/>
          <w:sz w:val="24"/>
          <w:u w:val="single"/>
        </w:rPr>
      </w:pPr>
      <w:r>
        <w:rPr>
          <w:rFonts w:ascii="宋体" w:hAnsi="宋体" w:cs="宋体" w:hint="eastAsia"/>
          <w:sz w:val="24"/>
        </w:rPr>
        <w:t xml:space="preserve">                                                                                                    </w:t>
      </w:r>
    </w:p>
    <w:p w14:paraId="661E7192" w14:textId="77777777" w:rsidR="00544780"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38F7D2D2" w14:textId="77777777" w:rsidR="00544780" w:rsidRDefault="00000000">
      <w:pPr>
        <w:spacing w:line="360" w:lineRule="auto"/>
        <w:rPr>
          <w:rFonts w:ascii="宋体" w:hAnsi="宋体" w:cs="宋体" w:hint="eastAsia"/>
          <w:sz w:val="24"/>
        </w:rPr>
      </w:pPr>
      <w:r>
        <w:rPr>
          <w:rFonts w:ascii="宋体" w:hAnsi="宋体" w:cs="宋体" w:hint="eastAsia"/>
          <w:sz w:val="24"/>
        </w:rPr>
        <w:t xml:space="preserve">日期：    </w:t>
      </w:r>
    </w:p>
    <w:p w14:paraId="165F8188" w14:textId="77777777" w:rsidR="00544780" w:rsidRDefault="00544780">
      <w:pPr>
        <w:spacing w:line="360" w:lineRule="auto"/>
        <w:ind w:firstLine="482"/>
        <w:rPr>
          <w:rFonts w:ascii="宋体" w:hAnsi="宋体" w:cs="宋体" w:hint="eastAsia"/>
          <w:b/>
          <w:sz w:val="24"/>
        </w:rPr>
      </w:pPr>
    </w:p>
    <w:p w14:paraId="68F8FD92" w14:textId="77777777" w:rsidR="00544780" w:rsidRDefault="00544780">
      <w:pPr>
        <w:spacing w:line="360" w:lineRule="auto"/>
        <w:ind w:firstLine="482"/>
        <w:rPr>
          <w:rFonts w:ascii="宋体" w:hAnsi="宋体" w:cs="宋体" w:hint="eastAsia"/>
          <w:b/>
          <w:sz w:val="24"/>
        </w:rPr>
      </w:pPr>
    </w:p>
    <w:p w14:paraId="3324A89A" w14:textId="77777777" w:rsidR="00544780" w:rsidRDefault="00000000">
      <w:pPr>
        <w:spacing w:line="360" w:lineRule="auto"/>
        <w:ind w:firstLine="482"/>
        <w:rPr>
          <w:rFonts w:ascii="宋体" w:hAnsi="宋体" w:cs="宋体" w:hint="eastAsia"/>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14:paraId="2064D844" w14:textId="77777777" w:rsidR="00544780"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57C964A5" w14:textId="77777777" w:rsidR="00544780"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6426F3C4" w14:textId="77777777" w:rsidR="0054478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4562A0A3" w14:textId="77777777" w:rsidR="0054478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73B95F69" w14:textId="77777777" w:rsidR="0054478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298E22F3" w14:textId="77777777" w:rsidR="0054478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4CDF9C05" w14:textId="77777777" w:rsidR="00544780"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39713A31" w14:textId="77777777" w:rsidR="00544780" w:rsidRDefault="00000000">
      <w:pPr>
        <w:pageBreakBefore/>
        <w:autoSpaceDE w:val="0"/>
        <w:autoSpaceDN w:val="0"/>
        <w:ind w:firstLine="667"/>
        <w:jc w:val="center"/>
        <w:rPr>
          <w:rFonts w:ascii="宋体" w:hAnsi="宋体" w:cs="宋体" w:hint="eastAsia"/>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14:paraId="47D2437D" w14:textId="77777777" w:rsidR="00544780" w:rsidRDefault="00544780">
      <w:pPr>
        <w:spacing w:line="360" w:lineRule="auto"/>
        <w:rPr>
          <w:rFonts w:ascii="宋体" w:hAnsi="宋体" w:cs="宋体" w:hint="eastAsia"/>
          <w:sz w:val="24"/>
          <w:u w:val="single"/>
        </w:rPr>
      </w:pPr>
    </w:p>
    <w:p w14:paraId="6873FC82" w14:textId="77777777" w:rsidR="00544780" w:rsidRDefault="00000000">
      <w:pPr>
        <w:spacing w:line="360" w:lineRule="auto"/>
        <w:rPr>
          <w:rFonts w:ascii="宋体" w:hAnsi="宋体" w:cs="宋体" w:hint="eastAsia"/>
          <w:sz w:val="24"/>
        </w:rPr>
      </w:pPr>
      <w:r>
        <w:rPr>
          <w:rFonts w:ascii="宋体" w:hAnsi="宋体" w:cs="宋体" w:hint="eastAsia"/>
          <w:sz w:val="24"/>
          <w:u w:val="single"/>
        </w:rPr>
        <w:t>（采购人）、（采购代理机构）</w:t>
      </w:r>
    </w:p>
    <w:p w14:paraId="44AAE8DC" w14:textId="77777777" w:rsidR="00544780"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(供应商全称)是中华人民共和国依法登记注册的合法企业，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你方组织的（项目名称）项目【项目编号：（采购编号）】</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14:paraId="6BB40D65" w14:textId="77777777" w:rsidR="00544780"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7572D4D9" w14:textId="77777777" w:rsidR="00544780" w:rsidRDefault="00544780">
      <w:pPr>
        <w:spacing w:line="360" w:lineRule="auto"/>
        <w:ind w:firstLine="482"/>
        <w:rPr>
          <w:rFonts w:ascii="宋体" w:hAnsi="宋体" w:cs="宋体" w:hint="eastAsia"/>
          <w:sz w:val="24"/>
        </w:rPr>
      </w:pPr>
    </w:p>
    <w:p w14:paraId="515C7E18" w14:textId="77777777" w:rsidR="00544780" w:rsidRDefault="00544780">
      <w:pPr>
        <w:spacing w:line="360" w:lineRule="auto"/>
        <w:ind w:firstLine="482"/>
        <w:rPr>
          <w:rFonts w:ascii="宋体" w:hAnsi="宋体" w:cs="宋体" w:hint="eastAsia"/>
          <w:sz w:val="24"/>
        </w:rPr>
      </w:pPr>
    </w:p>
    <w:p w14:paraId="645E42E5" w14:textId="77777777" w:rsidR="00544780" w:rsidRDefault="00544780">
      <w:pPr>
        <w:spacing w:line="360" w:lineRule="auto"/>
        <w:ind w:firstLine="482"/>
        <w:rPr>
          <w:rFonts w:ascii="宋体" w:hAnsi="宋体" w:cs="宋体" w:hint="eastAsia"/>
          <w:sz w:val="24"/>
        </w:rPr>
      </w:pPr>
    </w:p>
    <w:p w14:paraId="0F3945C7" w14:textId="77777777" w:rsidR="00544780" w:rsidRDefault="00544780">
      <w:pPr>
        <w:spacing w:line="360" w:lineRule="auto"/>
        <w:ind w:firstLine="482"/>
        <w:rPr>
          <w:rFonts w:ascii="宋体" w:hAnsi="宋体" w:cs="宋体" w:hint="eastAsia"/>
          <w:sz w:val="24"/>
        </w:rPr>
      </w:pPr>
    </w:p>
    <w:p w14:paraId="23369D11" w14:textId="77777777" w:rsidR="00544780" w:rsidRDefault="00000000">
      <w:pPr>
        <w:spacing w:line="360" w:lineRule="auto"/>
        <w:ind w:right="480" w:firstLineChars="1850" w:firstLine="4440"/>
        <w:rPr>
          <w:rFonts w:ascii="宋体" w:hAnsi="宋体" w:cs="宋体" w:hint="eastAsia"/>
          <w:sz w:val="24"/>
        </w:rPr>
      </w:pPr>
      <w:r>
        <w:rPr>
          <w:rFonts w:ascii="宋体" w:hAnsi="宋体" w:cs="宋体" w:hint="eastAsia"/>
          <w:sz w:val="24"/>
        </w:rPr>
        <w:t>供应商（法定名称章）：</w:t>
      </w:r>
    </w:p>
    <w:p w14:paraId="01344A61" w14:textId="77777777" w:rsidR="00544780" w:rsidRDefault="00000000">
      <w:pPr>
        <w:ind w:right="1440" w:firstLine="482"/>
        <w:jc w:val="center"/>
        <w:rPr>
          <w:rFonts w:ascii="宋体" w:hAnsi="宋体" w:cs="宋体" w:hint="eastAsia"/>
          <w:sz w:val="24"/>
        </w:rPr>
      </w:pPr>
      <w:r>
        <w:rPr>
          <w:rFonts w:ascii="宋体" w:hAnsi="宋体" w:cs="宋体" w:hint="eastAsia"/>
          <w:sz w:val="24"/>
        </w:rPr>
        <w:t xml:space="preserve">                              日期：       年     月     日</w:t>
      </w:r>
    </w:p>
    <w:p w14:paraId="4E161D5D" w14:textId="77777777" w:rsidR="00544780" w:rsidRDefault="00000000">
      <w:pPr>
        <w:ind w:firstLine="482"/>
        <w:rPr>
          <w:rFonts w:ascii="宋体" w:hAnsi="宋体" w:cs="宋体" w:hint="eastAsia"/>
          <w:sz w:val="24"/>
        </w:rPr>
      </w:pPr>
      <w:r>
        <w:rPr>
          <w:rFonts w:ascii="宋体" w:hAnsi="宋体" w:cs="宋体" w:hint="eastAsia"/>
          <w:b/>
          <w:bCs/>
          <w:sz w:val="24"/>
        </w:rPr>
        <w:t>附：</w:t>
      </w:r>
    </w:p>
    <w:p w14:paraId="4171667B" w14:textId="77777777" w:rsidR="00544780" w:rsidRDefault="00000000">
      <w:pPr>
        <w:spacing w:line="360" w:lineRule="auto"/>
        <w:ind w:firstLine="482"/>
        <w:rPr>
          <w:rFonts w:ascii="宋体" w:hAnsi="宋体" w:cs="宋体" w:hint="eastAsia"/>
          <w:bCs/>
          <w:sz w:val="24"/>
        </w:rPr>
      </w:pPr>
      <w:r>
        <w:rPr>
          <w:noProof/>
        </w:rPr>
        <mc:AlternateContent>
          <mc:Choice Requires="wps">
            <w:drawing>
              <wp:anchor distT="0" distB="0" distL="114300" distR="114300" simplePos="0" relativeHeight="251663360" behindDoc="1" locked="0" layoutInCell="1" allowOverlap="1" wp14:anchorId="69AAF9E2" wp14:editId="5F413DA6">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noProof/>
        </w:rPr>
        <mc:AlternateContent>
          <mc:Choice Requires="wps">
            <w:drawing>
              <wp:anchor distT="0" distB="0" distL="114300" distR="114300" simplePos="0" relativeHeight="251664384" behindDoc="1" locked="0" layoutInCell="1" allowOverlap="1" wp14:anchorId="64E6EE62" wp14:editId="0A5400B8">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sz w:val="24"/>
        </w:rPr>
        <w:t>供应商</w:t>
      </w:r>
      <w:r>
        <w:rPr>
          <w:rFonts w:ascii="宋体" w:hAnsi="宋体" w:cs="宋体" w:hint="eastAsia"/>
          <w:sz w:val="24"/>
        </w:rPr>
        <w:t>法定名称章（印模）                供应商“XX专用章”（印模）</w:t>
      </w:r>
    </w:p>
    <w:p w14:paraId="36755EFE" w14:textId="77777777" w:rsidR="00544780" w:rsidRDefault="00544780">
      <w:pPr>
        <w:autoSpaceDE w:val="0"/>
        <w:autoSpaceDN w:val="0"/>
        <w:ind w:firstLine="667"/>
        <w:jc w:val="center"/>
        <w:rPr>
          <w:rFonts w:ascii="宋体" w:hAnsi="宋体" w:cs="宋体" w:hint="eastAsia"/>
          <w:b/>
          <w:spacing w:val="6"/>
          <w:sz w:val="32"/>
          <w:szCs w:val="32"/>
        </w:rPr>
      </w:pPr>
    </w:p>
    <w:p w14:paraId="4FC9F5BD" w14:textId="77777777" w:rsidR="00544780" w:rsidRDefault="00544780">
      <w:pPr>
        <w:autoSpaceDE w:val="0"/>
        <w:autoSpaceDN w:val="0"/>
        <w:ind w:firstLine="667"/>
        <w:jc w:val="center"/>
        <w:rPr>
          <w:rFonts w:ascii="宋体" w:hAnsi="宋体" w:cs="宋体" w:hint="eastAsia"/>
          <w:b/>
          <w:spacing w:val="6"/>
          <w:sz w:val="32"/>
          <w:szCs w:val="32"/>
        </w:rPr>
      </w:pPr>
    </w:p>
    <w:p w14:paraId="11E527BC" w14:textId="77777777" w:rsidR="00544780" w:rsidRDefault="00544780">
      <w:pPr>
        <w:autoSpaceDE w:val="0"/>
        <w:autoSpaceDN w:val="0"/>
        <w:ind w:firstLine="667"/>
        <w:jc w:val="center"/>
        <w:rPr>
          <w:rFonts w:ascii="宋体" w:hAnsi="宋体" w:cs="宋体" w:hint="eastAsia"/>
          <w:b/>
          <w:spacing w:val="6"/>
          <w:sz w:val="32"/>
          <w:szCs w:val="32"/>
        </w:rPr>
      </w:pPr>
    </w:p>
    <w:p w14:paraId="1F320322" w14:textId="77777777" w:rsidR="00544780" w:rsidRDefault="00544780">
      <w:pPr>
        <w:autoSpaceDE w:val="0"/>
        <w:autoSpaceDN w:val="0"/>
        <w:ind w:firstLine="667"/>
        <w:jc w:val="center"/>
        <w:rPr>
          <w:rFonts w:ascii="宋体" w:hAnsi="宋体" w:cs="宋体" w:hint="eastAsia"/>
          <w:b/>
          <w:spacing w:val="6"/>
          <w:sz w:val="32"/>
          <w:szCs w:val="32"/>
        </w:rPr>
      </w:pPr>
    </w:p>
    <w:p w14:paraId="5CAEECCB" w14:textId="77777777" w:rsidR="00544780" w:rsidRDefault="00544780">
      <w:pPr>
        <w:autoSpaceDE w:val="0"/>
        <w:autoSpaceDN w:val="0"/>
        <w:ind w:firstLine="667"/>
        <w:jc w:val="center"/>
        <w:rPr>
          <w:rFonts w:ascii="宋体" w:hAnsi="宋体" w:cs="宋体" w:hint="eastAsia"/>
          <w:b/>
          <w:spacing w:val="6"/>
          <w:sz w:val="32"/>
          <w:szCs w:val="32"/>
        </w:rPr>
      </w:pPr>
    </w:p>
    <w:p w14:paraId="3DBEFF7D" w14:textId="77777777" w:rsidR="00544780" w:rsidRDefault="00544780">
      <w:pPr>
        <w:autoSpaceDE w:val="0"/>
        <w:autoSpaceDN w:val="0"/>
        <w:ind w:firstLine="667"/>
        <w:jc w:val="center"/>
        <w:rPr>
          <w:rFonts w:ascii="宋体" w:hAnsi="宋体" w:cs="宋体" w:hint="eastAsia"/>
          <w:b/>
          <w:spacing w:val="6"/>
          <w:sz w:val="32"/>
          <w:szCs w:val="32"/>
        </w:rPr>
      </w:pPr>
    </w:p>
    <w:p w14:paraId="635C2CC9" w14:textId="77777777" w:rsidR="00544780" w:rsidRDefault="00544780">
      <w:pPr>
        <w:autoSpaceDE w:val="0"/>
        <w:autoSpaceDN w:val="0"/>
        <w:ind w:firstLine="667"/>
        <w:jc w:val="center"/>
        <w:rPr>
          <w:rFonts w:ascii="宋体" w:hAnsi="宋体" w:cs="宋体" w:hint="eastAsia"/>
          <w:b/>
          <w:spacing w:val="6"/>
          <w:sz w:val="32"/>
          <w:szCs w:val="32"/>
        </w:rPr>
      </w:pPr>
    </w:p>
    <w:p w14:paraId="622EF4B5" w14:textId="77777777" w:rsidR="00544780" w:rsidRDefault="00544780">
      <w:pPr>
        <w:autoSpaceDE w:val="0"/>
        <w:autoSpaceDN w:val="0"/>
        <w:ind w:firstLine="667"/>
        <w:jc w:val="center"/>
        <w:rPr>
          <w:rFonts w:ascii="宋体" w:hAnsi="宋体" w:cs="宋体" w:hint="eastAsia"/>
          <w:b/>
          <w:spacing w:val="6"/>
          <w:sz w:val="32"/>
          <w:szCs w:val="32"/>
        </w:rPr>
      </w:pPr>
    </w:p>
    <w:p w14:paraId="3E6EADDA" w14:textId="77777777" w:rsidR="00544780" w:rsidRDefault="00544780">
      <w:pPr>
        <w:autoSpaceDE w:val="0"/>
        <w:autoSpaceDN w:val="0"/>
        <w:ind w:firstLine="667"/>
        <w:jc w:val="center"/>
        <w:rPr>
          <w:rFonts w:ascii="宋体" w:hAnsi="宋体" w:cs="宋体" w:hint="eastAsia"/>
          <w:b/>
          <w:spacing w:val="6"/>
          <w:sz w:val="32"/>
          <w:szCs w:val="32"/>
        </w:rPr>
      </w:pPr>
    </w:p>
    <w:p w14:paraId="371065D4" w14:textId="77777777" w:rsidR="00544780" w:rsidRDefault="00544780">
      <w:pPr>
        <w:autoSpaceDE w:val="0"/>
        <w:autoSpaceDN w:val="0"/>
        <w:ind w:firstLine="667"/>
        <w:jc w:val="center"/>
        <w:rPr>
          <w:rFonts w:ascii="宋体" w:hAnsi="宋体" w:cs="宋体" w:hint="eastAsia"/>
          <w:b/>
          <w:spacing w:val="6"/>
          <w:sz w:val="32"/>
          <w:szCs w:val="32"/>
        </w:rPr>
      </w:pPr>
    </w:p>
    <w:p w14:paraId="0B1F437F" w14:textId="77777777" w:rsidR="00544780" w:rsidRDefault="00544780">
      <w:pPr>
        <w:autoSpaceDE w:val="0"/>
        <w:autoSpaceDN w:val="0"/>
        <w:ind w:firstLine="667"/>
        <w:jc w:val="center"/>
        <w:rPr>
          <w:rFonts w:ascii="宋体" w:hAnsi="宋体" w:cs="宋体" w:hint="eastAsia"/>
          <w:b/>
          <w:spacing w:val="6"/>
          <w:sz w:val="32"/>
          <w:szCs w:val="32"/>
        </w:rPr>
      </w:pPr>
    </w:p>
    <w:p w14:paraId="496D0B92" w14:textId="77777777" w:rsidR="00544780" w:rsidRDefault="00544780">
      <w:pPr>
        <w:autoSpaceDE w:val="0"/>
        <w:autoSpaceDN w:val="0"/>
        <w:ind w:firstLine="667"/>
        <w:jc w:val="center"/>
        <w:rPr>
          <w:rFonts w:ascii="宋体" w:hAnsi="宋体" w:cs="宋体" w:hint="eastAsia"/>
          <w:b/>
          <w:spacing w:val="6"/>
          <w:sz w:val="32"/>
          <w:szCs w:val="32"/>
        </w:rPr>
      </w:pPr>
    </w:p>
    <w:p w14:paraId="7761AEDC" w14:textId="77777777" w:rsidR="00544780" w:rsidRDefault="00544780">
      <w:pPr>
        <w:autoSpaceDE w:val="0"/>
        <w:autoSpaceDN w:val="0"/>
        <w:ind w:firstLine="667"/>
        <w:jc w:val="center"/>
        <w:rPr>
          <w:rFonts w:ascii="宋体" w:hAnsi="宋体" w:cs="宋体" w:hint="eastAsia"/>
          <w:b/>
          <w:spacing w:val="6"/>
          <w:sz w:val="32"/>
          <w:szCs w:val="32"/>
        </w:rPr>
      </w:pPr>
    </w:p>
    <w:p w14:paraId="797E316B" w14:textId="77777777" w:rsidR="00544780" w:rsidRDefault="00544780">
      <w:pPr>
        <w:autoSpaceDE w:val="0"/>
        <w:autoSpaceDN w:val="0"/>
        <w:ind w:firstLine="667"/>
        <w:jc w:val="center"/>
        <w:rPr>
          <w:rFonts w:ascii="宋体" w:hAnsi="宋体" w:cs="宋体" w:hint="eastAsia"/>
          <w:b/>
          <w:spacing w:val="6"/>
          <w:sz w:val="32"/>
          <w:szCs w:val="32"/>
        </w:rPr>
      </w:pPr>
    </w:p>
    <w:p w14:paraId="793ACDAE" w14:textId="77777777" w:rsidR="00544780" w:rsidRDefault="00544780">
      <w:pPr>
        <w:autoSpaceDE w:val="0"/>
        <w:autoSpaceDN w:val="0"/>
        <w:ind w:firstLine="667"/>
        <w:jc w:val="center"/>
        <w:rPr>
          <w:rFonts w:ascii="宋体" w:hAnsi="宋体" w:cs="宋体" w:hint="eastAsia"/>
          <w:b/>
          <w:spacing w:val="6"/>
          <w:sz w:val="32"/>
          <w:szCs w:val="32"/>
        </w:rPr>
      </w:pPr>
    </w:p>
    <w:p w14:paraId="5FF17722" w14:textId="77777777" w:rsidR="00544780" w:rsidRDefault="00000000">
      <w:pPr>
        <w:autoSpaceDE w:val="0"/>
        <w:autoSpaceDN w:val="0"/>
        <w:ind w:firstLine="667"/>
        <w:jc w:val="center"/>
        <w:rPr>
          <w:rFonts w:ascii="宋体" w:hAnsi="宋体" w:cs="宋体" w:hint="eastAsia"/>
          <w:b/>
          <w:kern w:val="0"/>
          <w:sz w:val="32"/>
          <w:szCs w:val="32"/>
          <w:lang w:val="zh-CN"/>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4D7434FC" w14:textId="77777777" w:rsidR="00544780"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w:t>
      </w:r>
      <w:proofErr w:type="gramStart"/>
      <w:r>
        <w:rPr>
          <w:rFonts w:ascii="宋体" w:hAnsi="宋体" w:cs="宋体" w:hint="eastAsia"/>
          <w:b/>
          <w:sz w:val="24"/>
        </w:rPr>
        <w:t>式参与</w:t>
      </w:r>
      <w:proofErr w:type="gramEnd"/>
      <w:r>
        <w:rPr>
          <w:rFonts w:ascii="宋体" w:hAnsi="宋体" w:cs="宋体" w:hint="eastAsia"/>
          <w:b/>
          <w:sz w:val="24"/>
        </w:rPr>
        <w:t>的，提供联合协议；本项目不接受联合体或者供应商不以联合体形</w:t>
      </w:r>
      <w:proofErr w:type="gramStart"/>
      <w:r>
        <w:rPr>
          <w:rFonts w:ascii="宋体" w:hAnsi="宋体" w:cs="宋体" w:hint="eastAsia"/>
          <w:b/>
          <w:sz w:val="24"/>
        </w:rPr>
        <w:t>式参与</w:t>
      </w:r>
      <w:proofErr w:type="gramEnd"/>
      <w:r>
        <w:rPr>
          <w:rFonts w:ascii="宋体" w:hAnsi="宋体" w:cs="宋体" w:hint="eastAsia"/>
          <w:b/>
          <w:sz w:val="24"/>
        </w:rPr>
        <w:t>的，则不需要提供）</w:t>
      </w:r>
    </w:p>
    <w:p w14:paraId="7E217505" w14:textId="77777777" w:rsidR="0054478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组成一个联合体，以一个供应商的身份</w:t>
      </w:r>
      <w:r>
        <w:rPr>
          <w:rFonts w:ascii="宋体" w:hAnsi="宋体" w:cs="宋体" w:hint="eastAsia"/>
          <w:kern w:val="0"/>
          <w:sz w:val="24"/>
        </w:rPr>
        <w:t>参加</w:t>
      </w:r>
      <w:r>
        <w:rPr>
          <w:rFonts w:ascii="宋体" w:hAnsi="宋体" w:cs="仿宋" w:hint="eastAsia"/>
          <w:sz w:val="24"/>
          <w:u w:val="single"/>
        </w:rPr>
        <w:t>（项目名称）【项目编号：（采购编号）】</w:t>
      </w:r>
      <w:r>
        <w:rPr>
          <w:rFonts w:ascii="宋体" w:hAnsi="宋体" w:cs="宋体" w:hint="eastAsia"/>
          <w:kern w:val="0"/>
          <w:sz w:val="24"/>
        </w:rPr>
        <w:t>响应</w:t>
      </w:r>
      <w:r>
        <w:rPr>
          <w:rFonts w:ascii="宋体" w:hAnsi="宋体" w:cs="宋体" w:hint="eastAsia"/>
          <w:kern w:val="0"/>
          <w:sz w:val="24"/>
          <w:lang w:val="zh-CN"/>
        </w:rPr>
        <w:t xml:space="preserve">。 </w:t>
      </w:r>
    </w:p>
    <w:p w14:paraId="649339F9" w14:textId="77777777" w:rsidR="0054478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7F23FAB7" w14:textId="77777777" w:rsidR="0054478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授权代表根据采购文件规定及</w:t>
      </w:r>
      <w:r>
        <w:rPr>
          <w:rFonts w:ascii="宋体" w:hAnsi="宋体" w:cs="宋体" w:hint="eastAsia"/>
          <w:kern w:val="0"/>
          <w:sz w:val="24"/>
        </w:rPr>
        <w:t>响应内容</w:t>
      </w:r>
      <w:r>
        <w:rPr>
          <w:rFonts w:ascii="宋体" w:hAnsi="宋体" w:cs="宋体" w:hint="eastAsia"/>
          <w:kern w:val="0"/>
          <w:sz w:val="24"/>
          <w:lang w:val="zh-CN"/>
        </w:rPr>
        <w:t>而对采购人、采购代理机构所作的任何合法承诺，包括书面澄清及相应等均对联合投标各方产生约束力。</w:t>
      </w:r>
    </w:p>
    <w:p w14:paraId="225648F3" w14:textId="77777777" w:rsidR="0054478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三、本次联合</w:t>
      </w:r>
      <w:r>
        <w:rPr>
          <w:rFonts w:ascii="宋体" w:hAnsi="宋体" w:cs="宋体" w:hint="eastAsia"/>
          <w:kern w:val="0"/>
          <w:sz w:val="24"/>
        </w:rPr>
        <w:t>响应</w:t>
      </w:r>
      <w:r>
        <w:rPr>
          <w:rFonts w:ascii="宋体" w:hAnsi="宋体" w:cs="宋体" w:hint="eastAsia"/>
          <w:kern w:val="0"/>
          <w:sz w:val="24"/>
          <w:lang w:val="zh-CN"/>
        </w:rPr>
        <w:t>中，分工如下：</w:t>
      </w:r>
    </w:p>
    <w:p w14:paraId="63395F87" w14:textId="77777777" w:rsidR="00544780" w:rsidRDefault="00000000">
      <w:pPr>
        <w:snapToGrid w:val="0"/>
        <w:spacing w:line="360" w:lineRule="auto"/>
        <w:ind w:firstLine="482"/>
        <w:rPr>
          <w:rFonts w:ascii="宋体" w:hAnsi="宋体" w:cs="宋体" w:hint="eastAsia"/>
          <w:kern w:val="0"/>
          <w:sz w:val="24"/>
          <w:lang w:val="zh-CN"/>
        </w:rPr>
      </w:pPr>
      <w:bookmarkStart w:id="412"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2B12A24C" w14:textId="77777777" w:rsidR="0054478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04E918CD" w14:textId="77777777" w:rsidR="0054478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w:t>
      </w:r>
    </w:p>
    <w:bookmarkEnd w:id="412"/>
    <w:p w14:paraId="7D69261E" w14:textId="77777777" w:rsidR="0054478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45E84F33" w14:textId="77777777" w:rsidR="00544780" w:rsidRDefault="00000000">
      <w:pPr>
        <w:snapToGrid w:val="0"/>
        <w:spacing w:line="360" w:lineRule="auto"/>
        <w:ind w:firstLine="482"/>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提供的全部工程由小</w:t>
      </w:r>
      <w:proofErr w:type="gramStart"/>
      <w:r>
        <w:rPr>
          <w:rFonts w:ascii="宋体" w:hAnsi="宋体" w:cs="宋体" w:hint="eastAsia"/>
          <w:kern w:val="0"/>
          <w:sz w:val="24"/>
        </w:rPr>
        <w:t>微企业</w:t>
      </w:r>
      <w:proofErr w:type="gramEnd"/>
      <w:r>
        <w:rPr>
          <w:rFonts w:ascii="宋体" w:hAnsi="宋体" w:cs="宋体" w:hint="eastAsia"/>
          <w:kern w:val="0"/>
          <w:sz w:val="24"/>
        </w:rPr>
        <w:t>承建，其合同份额占到合同总金额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w:t>
      </w:r>
      <w:r>
        <w:rPr>
          <w:rFonts w:ascii="宋体" w:hAnsi="宋体" w:cs="宋体" w:hint="eastAsia"/>
          <w:b/>
          <w:kern w:val="0"/>
          <w:sz w:val="24"/>
        </w:rPr>
        <w:t>磋商</w:t>
      </w:r>
      <w:r>
        <w:rPr>
          <w:rFonts w:ascii="宋体" w:hAnsi="宋体" w:cs="宋体" w:hint="eastAsia"/>
          <w:b/>
          <w:kern w:val="0"/>
          <w:sz w:val="24"/>
          <w:lang w:val="zh-CN"/>
        </w:rPr>
        <w:t>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的合同份额占到合同总金额30%以上的，对联合体报价给予</w:t>
      </w:r>
      <w:r>
        <w:rPr>
          <w:rFonts w:ascii="宋体" w:hAnsi="宋体" w:cs="宋体" w:hint="eastAsia"/>
          <w:b/>
          <w:kern w:val="0"/>
          <w:sz w:val="24"/>
        </w:rPr>
        <w:t>2</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7C332C91" w14:textId="77777777" w:rsidR="00544780" w:rsidRDefault="00000000">
      <w:pPr>
        <w:snapToGrid w:val="0"/>
        <w:spacing w:line="360" w:lineRule="auto"/>
        <w:ind w:firstLine="482"/>
        <w:rPr>
          <w:rFonts w:ascii="宋体" w:hAnsi="宋体" w:cs="宋体" w:hint="eastAsia"/>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的项目或采购包，供应商按采购文件第一部分竞争性磋商公告申请人的资格要求中规定的联合协议中中小企业、小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5241BD19" w14:textId="77777777" w:rsidR="0054478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五、如果成交，</w:t>
      </w:r>
      <w:r>
        <w:rPr>
          <w:rFonts w:ascii="宋体" w:hAnsi="宋体" w:cs="宋体" w:hint="eastAsia"/>
          <w:sz w:val="24"/>
        </w:rPr>
        <w:t>联合体各成员方共同与采购人签订合同，并就采购合同约定的事项对采购人承担连带责任。</w:t>
      </w:r>
    </w:p>
    <w:p w14:paraId="3F003CD4" w14:textId="77777777" w:rsidR="0054478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六、有关本次联合</w:t>
      </w:r>
      <w:r>
        <w:rPr>
          <w:rFonts w:ascii="宋体" w:hAnsi="宋体" w:cs="宋体" w:hint="eastAsia"/>
          <w:kern w:val="0"/>
          <w:sz w:val="24"/>
        </w:rPr>
        <w:t>响应</w:t>
      </w:r>
      <w:r>
        <w:rPr>
          <w:rFonts w:ascii="宋体" w:hAnsi="宋体" w:cs="宋体" w:hint="eastAsia"/>
          <w:kern w:val="0"/>
          <w:sz w:val="24"/>
          <w:lang w:val="zh-CN"/>
        </w:rPr>
        <w:t>的其他事宜：</w:t>
      </w:r>
    </w:p>
    <w:p w14:paraId="072A5534" w14:textId="77777777" w:rsidR="0054478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14:paraId="7E136A9A" w14:textId="77777777" w:rsidR="0054478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49ED976C" w14:textId="77777777" w:rsidR="0054478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3AD6DF47" w14:textId="77777777" w:rsidR="00544780"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604086D9" w14:textId="77777777" w:rsidR="00544780"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26822DCB" w14:textId="77777777" w:rsidR="0054478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6B237AFE" w14:textId="77777777" w:rsidR="00544780" w:rsidRDefault="00544780">
      <w:pPr>
        <w:autoSpaceDE w:val="0"/>
        <w:autoSpaceDN w:val="0"/>
        <w:ind w:firstLine="667"/>
        <w:jc w:val="center"/>
        <w:rPr>
          <w:rFonts w:ascii="宋体" w:hAnsi="宋体" w:cs="宋体" w:hint="eastAsia"/>
          <w:b/>
          <w:spacing w:val="6"/>
          <w:sz w:val="32"/>
          <w:szCs w:val="32"/>
        </w:rPr>
        <w:sectPr w:rsidR="00544780">
          <w:pgSz w:w="11906" w:h="16838"/>
          <w:pgMar w:top="1440" w:right="1080" w:bottom="1440" w:left="1080" w:header="851" w:footer="992" w:gutter="0"/>
          <w:cols w:space="720"/>
          <w:titlePg/>
          <w:docGrid w:linePitch="312"/>
        </w:sectPr>
      </w:pPr>
    </w:p>
    <w:p w14:paraId="4B324F98" w14:textId="77777777" w:rsidR="00544780" w:rsidRDefault="00000000">
      <w:pPr>
        <w:snapToGrid w:val="0"/>
        <w:spacing w:line="360" w:lineRule="auto"/>
        <w:ind w:firstLine="667"/>
        <w:jc w:val="center"/>
        <w:rPr>
          <w:rFonts w:ascii="宋体" w:hAnsi="宋体" w:cs="宋体" w:hint="eastAsia"/>
          <w:b/>
          <w:kern w:val="0"/>
          <w:sz w:val="32"/>
          <w:szCs w:val="32"/>
        </w:rPr>
      </w:pPr>
      <w:r>
        <w:rPr>
          <w:rFonts w:ascii="宋体" w:hAnsi="宋体" w:cs="宋体" w:hint="eastAsia"/>
          <w:b/>
          <w:spacing w:val="6"/>
          <w:sz w:val="32"/>
          <w:szCs w:val="32"/>
        </w:rPr>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642454A8" w14:textId="77777777" w:rsidR="00544780" w:rsidRDefault="00000000">
      <w:pPr>
        <w:widowControl/>
        <w:spacing w:line="420" w:lineRule="exact"/>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成交后以分包方式履行合同的，提供分包意向协议；采购人不同意分包或者供应</w:t>
      </w:r>
      <w:proofErr w:type="gramStart"/>
      <w:r>
        <w:rPr>
          <w:rFonts w:ascii="宋体" w:hAnsi="宋体" w:cs="宋体" w:hint="eastAsia"/>
          <w:b/>
          <w:sz w:val="24"/>
        </w:rPr>
        <w:t>商成交</w:t>
      </w:r>
      <w:proofErr w:type="gramEnd"/>
      <w:r>
        <w:rPr>
          <w:rFonts w:ascii="宋体" w:hAnsi="宋体" w:cs="宋体" w:hint="eastAsia"/>
          <w:b/>
          <w:sz w:val="24"/>
        </w:rPr>
        <w:t>后不以分包方式履行合同的，则不需要提供。</w:t>
      </w:r>
      <w:r>
        <w:rPr>
          <w:rFonts w:ascii="宋体" w:hAnsi="宋体" w:cs="宋体" w:hint="eastAsia"/>
          <w:sz w:val="24"/>
        </w:rPr>
        <w:t>）</w:t>
      </w:r>
    </w:p>
    <w:p w14:paraId="60D09416" w14:textId="77777777" w:rsidR="00544780" w:rsidRDefault="00000000">
      <w:pPr>
        <w:snapToGrid w:val="0"/>
        <w:spacing w:line="420" w:lineRule="exact"/>
        <w:ind w:firstLine="482"/>
        <w:rPr>
          <w:rFonts w:ascii="宋体" w:hAnsi="宋体" w:cs="宋体" w:hint="eastAsia"/>
          <w:kern w:val="0"/>
          <w:sz w:val="24"/>
          <w:lang w:val="zh-CN"/>
        </w:rPr>
      </w:pPr>
      <w:r>
        <w:rPr>
          <w:rFonts w:ascii="宋体" w:hAnsi="宋体" w:cs="宋体" w:hint="eastAsia"/>
          <w:kern w:val="0"/>
          <w:sz w:val="24"/>
          <w:u w:val="single"/>
        </w:rPr>
        <w:t>（供应商名称）</w:t>
      </w:r>
      <w:r>
        <w:rPr>
          <w:rFonts w:ascii="宋体" w:hAnsi="宋体" w:cs="宋体" w:hint="eastAsia"/>
          <w:kern w:val="0"/>
          <w:sz w:val="24"/>
          <w:lang w:val="zh-CN"/>
        </w:rPr>
        <w:t>若成为</w:t>
      </w:r>
      <w:r>
        <w:rPr>
          <w:rFonts w:ascii="宋体" w:hAnsi="宋体" w:cs="仿宋" w:hint="eastAsia"/>
          <w:sz w:val="24"/>
        </w:rPr>
        <w:t>（项目名称）【项目编号：（采购编号）】</w:t>
      </w:r>
      <w:r>
        <w:rPr>
          <w:rFonts w:ascii="宋体" w:hAnsi="宋体" w:cs="宋体" w:hint="eastAsia"/>
          <w:kern w:val="0"/>
          <w:sz w:val="24"/>
          <w:lang w:val="zh-CN"/>
        </w:rPr>
        <w:t>的成交供应商，将依法采取分包方式履行合同。</w:t>
      </w:r>
      <w:r>
        <w:rPr>
          <w:rFonts w:ascii="宋体" w:hAnsi="宋体" w:cs="宋体" w:hint="eastAsia"/>
          <w:kern w:val="0"/>
          <w:sz w:val="24"/>
          <w:u w:val="single"/>
        </w:rPr>
        <w:t>（供应商名称）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3CCDEEC7" w14:textId="77777777" w:rsidR="00544780" w:rsidRDefault="00000000">
      <w:pPr>
        <w:snapToGrid w:val="0"/>
        <w:spacing w:line="420" w:lineRule="exact"/>
        <w:ind w:firstLine="482"/>
        <w:rPr>
          <w:rFonts w:ascii="宋体" w:hAnsi="宋体" w:cs="宋体" w:hint="eastAsia"/>
          <w:kern w:val="0"/>
          <w:sz w:val="24"/>
          <w:lang w:val="zh-CN"/>
        </w:rPr>
      </w:pPr>
      <w:r>
        <w:rPr>
          <w:rFonts w:ascii="宋体" w:hAnsi="宋体" w:cs="宋体" w:hint="eastAsia"/>
          <w:kern w:val="0"/>
          <w:sz w:val="24"/>
          <w:lang w:val="zh-CN"/>
        </w:rPr>
        <w:t>一、分包标的及数量</w:t>
      </w:r>
    </w:p>
    <w:p w14:paraId="434E1984" w14:textId="77777777" w:rsidR="00544780" w:rsidRDefault="00000000">
      <w:pPr>
        <w:snapToGrid w:val="0"/>
        <w:spacing w:line="420" w:lineRule="exact"/>
        <w:ind w:firstLine="482"/>
        <w:rPr>
          <w:rFonts w:ascii="宋体" w:hAnsi="宋体" w:cs="宋体" w:hint="eastAsia"/>
          <w:kern w:val="0"/>
          <w:sz w:val="24"/>
          <w:lang w:val="zh-CN"/>
        </w:rPr>
      </w:pPr>
      <w:r>
        <w:rPr>
          <w:rFonts w:ascii="宋体" w:hAnsi="宋体" w:cs="宋体" w:hint="eastAsia"/>
          <w:kern w:val="0"/>
          <w:sz w:val="24"/>
          <w:u w:val="single"/>
        </w:rPr>
        <w:t>（供应商名称）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2635B2E6" w14:textId="77777777" w:rsidR="00544780" w:rsidRDefault="00000000">
      <w:pPr>
        <w:pStyle w:val="2"/>
        <w:spacing w:line="420" w:lineRule="exact"/>
        <w:ind w:firstLine="482"/>
        <w:rPr>
          <w:rFonts w:hint="eastAsia"/>
        </w:rPr>
      </w:pPr>
      <w:r>
        <w:rPr>
          <w:rFonts w:hint="eastAsia"/>
        </w:rPr>
        <w:t>……</w:t>
      </w:r>
    </w:p>
    <w:p w14:paraId="751CE224" w14:textId="77777777" w:rsidR="00544780" w:rsidRDefault="00000000">
      <w:pPr>
        <w:snapToGrid w:val="0"/>
        <w:spacing w:line="420" w:lineRule="exact"/>
        <w:ind w:firstLine="482"/>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701C6EF2" w14:textId="77777777" w:rsidR="00544780" w:rsidRDefault="00000000">
      <w:pPr>
        <w:snapToGrid w:val="0"/>
        <w:spacing w:line="420" w:lineRule="exact"/>
        <w:ind w:firstLine="482"/>
        <w:rPr>
          <w:rFonts w:ascii="宋体" w:hAnsi="宋体" w:cs="宋体" w:hint="eastAsia"/>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……）提供的工程全部由小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承建，</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的合同份额占到合同总金额30%以上的，对大中型企业的报价给予</w:t>
      </w:r>
      <w:r>
        <w:rPr>
          <w:rFonts w:ascii="宋体" w:hAnsi="宋体" w:cs="宋体" w:hint="eastAsia"/>
          <w:b/>
          <w:kern w:val="0"/>
          <w:sz w:val="24"/>
        </w:rPr>
        <w:t>2</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0DD91B19" w14:textId="77777777" w:rsidR="00544780" w:rsidRDefault="00000000">
      <w:pPr>
        <w:spacing w:line="420" w:lineRule="exact"/>
        <w:ind w:firstLineChars="200" w:firstLine="480"/>
        <w:rPr>
          <w:rFonts w:ascii="宋体" w:hAnsi="宋体" w:cs="宋体" w:hint="eastAsia"/>
          <w:b/>
          <w:bCs/>
          <w:kern w:val="0"/>
          <w:sz w:val="24"/>
          <w:lang w:val="zh-CN"/>
        </w:rPr>
      </w:pPr>
      <w:r>
        <w:rPr>
          <w:rFonts w:ascii="宋体" w:hAnsi="宋体" w:cs="宋体" w:hint="eastAsia"/>
          <w:sz w:val="24"/>
        </w:rPr>
        <w:t>2、</w:t>
      </w:r>
      <w:bookmarkStart w:id="413"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要求合同分包形式参加的项目或采购包，供应商按采购文件第一部分竞争性磋商公告申请人的资格要求中规定的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413"/>
    </w:p>
    <w:p w14:paraId="5CF1582F" w14:textId="77777777" w:rsidR="00544780" w:rsidRDefault="00000000">
      <w:pPr>
        <w:snapToGrid w:val="0"/>
        <w:spacing w:line="420" w:lineRule="exact"/>
        <w:ind w:firstLine="482"/>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31D0F591" w14:textId="77777777" w:rsidR="00544780" w:rsidRDefault="00000000">
      <w:pPr>
        <w:snapToGrid w:val="0"/>
        <w:spacing w:line="420" w:lineRule="exact"/>
        <w:ind w:firstLine="482"/>
        <w:rPr>
          <w:rFonts w:ascii="宋体" w:hAnsi="宋体" w:cs="宋体" w:hint="eastAsia"/>
          <w:u w:val="single"/>
        </w:rPr>
      </w:pPr>
      <w:r>
        <w:rPr>
          <w:rFonts w:ascii="宋体" w:hAnsi="宋体" w:cs="宋体" w:hint="eastAsia"/>
          <w:u w:val="single"/>
        </w:rPr>
        <w:t xml:space="preserve">                                                                                  </w:t>
      </w:r>
    </w:p>
    <w:p w14:paraId="38698422" w14:textId="77777777" w:rsidR="00544780" w:rsidRDefault="00000000">
      <w:pPr>
        <w:snapToGrid w:val="0"/>
        <w:spacing w:line="420" w:lineRule="exact"/>
        <w:ind w:firstLine="482"/>
        <w:rPr>
          <w:rFonts w:ascii="宋体" w:hAnsi="宋体" w:cs="宋体" w:hint="eastAsia"/>
          <w:kern w:val="0"/>
          <w:sz w:val="24"/>
          <w:lang w:val="zh-CN"/>
        </w:rPr>
      </w:pPr>
      <w:r>
        <w:rPr>
          <w:rFonts w:ascii="宋体" w:hAnsi="宋体" w:cs="宋体" w:hint="eastAsia"/>
          <w:kern w:val="0"/>
          <w:sz w:val="24"/>
          <w:lang w:val="zh-CN"/>
        </w:rPr>
        <w:t>四、质量</w:t>
      </w:r>
    </w:p>
    <w:p w14:paraId="42FED8A1" w14:textId="77777777" w:rsidR="00544780" w:rsidRDefault="00000000">
      <w:pPr>
        <w:snapToGrid w:val="0"/>
        <w:spacing w:line="420" w:lineRule="exact"/>
        <w:ind w:firstLine="482"/>
        <w:rPr>
          <w:rFonts w:ascii="宋体" w:hAnsi="宋体" w:cs="宋体" w:hint="eastAsia"/>
          <w:kern w:val="0"/>
          <w:sz w:val="24"/>
          <w:lang w:val="zh-CN"/>
        </w:rPr>
      </w:pPr>
      <w:r>
        <w:rPr>
          <w:rFonts w:ascii="宋体" w:hAnsi="宋体" w:cs="宋体" w:hint="eastAsia"/>
          <w:u w:val="single"/>
        </w:rPr>
        <w:t xml:space="preserve">                                                                                       </w:t>
      </w:r>
    </w:p>
    <w:p w14:paraId="45C96EE1" w14:textId="77777777" w:rsidR="00544780" w:rsidRDefault="00000000">
      <w:pPr>
        <w:snapToGrid w:val="0"/>
        <w:spacing w:line="420" w:lineRule="exact"/>
        <w:ind w:firstLine="482"/>
        <w:rPr>
          <w:rFonts w:ascii="宋体" w:hAnsi="宋体" w:cs="宋体" w:hint="eastAsia"/>
          <w:kern w:val="0"/>
          <w:sz w:val="24"/>
          <w:lang w:val="zh-CN"/>
        </w:rPr>
      </w:pPr>
      <w:r>
        <w:rPr>
          <w:rFonts w:ascii="宋体" w:hAnsi="宋体" w:cs="宋体" w:hint="eastAsia"/>
          <w:kern w:val="0"/>
          <w:sz w:val="24"/>
          <w:lang w:val="zh-CN"/>
        </w:rPr>
        <w:t>五、价款或者报酬</w:t>
      </w:r>
    </w:p>
    <w:p w14:paraId="5BAF9823" w14:textId="77777777" w:rsidR="00544780" w:rsidRDefault="00000000">
      <w:pPr>
        <w:snapToGrid w:val="0"/>
        <w:spacing w:line="420" w:lineRule="exact"/>
        <w:ind w:leftChars="273" w:left="573" w:firstLine="482"/>
        <w:rPr>
          <w:rFonts w:ascii="宋体" w:hAnsi="宋体" w:cs="宋体" w:hint="eastAsia"/>
          <w:kern w:val="0"/>
          <w:sz w:val="24"/>
          <w:lang w:val="zh-CN"/>
        </w:rPr>
      </w:pPr>
      <w:r>
        <w:rPr>
          <w:rFonts w:ascii="宋体" w:hAnsi="宋体" w:cs="宋体" w:hint="eastAsia"/>
          <w:u w:val="single"/>
        </w:rPr>
        <w:t xml:space="preserve">                                                                                     </w:t>
      </w:r>
    </w:p>
    <w:p w14:paraId="7A6C4DDA" w14:textId="77777777" w:rsidR="00544780" w:rsidRDefault="00000000">
      <w:pPr>
        <w:snapToGrid w:val="0"/>
        <w:spacing w:line="420" w:lineRule="exact"/>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27F3ADEA" w14:textId="77777777" w:rsidR="00544780" w:rsidRDefault="00000000">
      <w:pPr>
        <w:snapToGrid w:val="0"/>
        <w:spacing w:line="420" w:lineRule="exact"/>
        <w:ind w:firstLine="482"/>
        <w:rPr>
          <w:rFonts w:ascii="宋体" w:hAnsi="宋体" w:cs="宋体" w:hint="eastAsia"/>
          <w:kern w:val="0"/>
          <w:sz w:val="24"/>
          <w:lang w:val="zh-CN"/>
        </w:rPr>
      </w:pPr>
      <w:r>
        <w:rPr>
          <w:rFonts w:ascii="宋体" w:hAnsi="宋体" w:cs="宋体" w:hint="eastAsia"/>
          <w:u w:val="single"/>
        </w:rPr>
        <w:t xml:space="preserve">                                                                                     </w:t>
      </w:r>
    </w:p>
    <w:p w14:paraId="4A63BE74" w14:textId="77777777" w:rsidR="00544780" w:rsidRDefault="00000000">
      <w:pPr>
        <w:snapToGrid w:val="0"/>
        <w:spacing w:line="420" w:lineRule="exact"/>
        <w:ind w:firstLine="482"/>
        <w:rPr>
          <w:rFonts w:ascii="宋体" w:hAnsi="宋体" w:cs="宋体" w:hint="eastAsia"/>
          <w:kern w:val="0"/>
          <w:sz w:val="24"/>
          <w:lang w:val="zh-CN"/>
        </w:rPr>
      </w:pPr>
      <w:r>
        <w:rPr>
          <w:rFonts w:ascii="宋体" w:hAnsi="宋体" w:cs="宋体" w:hint="eastAsia"/>
          <w:kern w:val="0"/>
          <w:sz w:val="24"/>
          <w:lang w:val="zh-CN"/>
        </w:rPr>
        <w:t>七、争议解决的办法</w:t>
      </w:r>
    </w:p>
    <w:p w14:paraId="6F8E36D0" w14:textId="77777777" w:rsidR="00544780" w:rsidRDefault="00000000">
      <w:pPr>
        <w:snapToGrid w:val="0"/>
        <w:spacing w:line="420" w:lineRule="exact"/>
        <w:ind w:firstLine="482"/>
        <w:rPr>
          <w:rFonts w:ascii="宋体" w:hAnsi="宋体" w:cs="宋体" w:hint="eastAsia"/>
          <w:kern w:val="0"/>
          <w:sz w:val="24"/>
          <w:lang w:val="zh-CN"/>
        </w:rPr>
      </w:pPr>
      <w:r>
        <w:rPr>
          <w:rFonts w:ascii="宋体" w:hAnsi="宋体" w:cs="宋体" w:hint="eastAsia"/>
          <w:u w:val="single"/>
        </w:rPr>
        <w:t xml:space="preserve">                                                                                  </w:t>
      </w:r>
    </w:p>
    <w:p w14:paraId="3DD9BF20" w14:textId="77777777" w:rsidR="00544780" w:rsidRDefault="00000000">
      <w:pPr>
        <w:snapToGrid w:val="0"/>
        <w:spacing w:line="420" w:lineRule="exact"/>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t xml:space="preserve">                                          供应商名称(电子签名)：</w:t>
      </w:r>
    </w:p>
    <w:p w14:paraId="65860850" w14:textId="77777777" w:rsidR="00544780" w:rsidRDefault="00000000">
      <w:pPr>
        <w:snapToGrid w:val="0"/>
        <w:spacing w:line="420" w:lineRule="exact"/>
        <w:ind w:firstLineChars="2350" w:firstLine="5640"/>
        <w:rPr>
          <w:rFonts w:ascii="宋体" w:hAnsi="宋体" w:cs="宋体" w:hint="eastAsia"/>
          <w:kern w:val="0"/>
          <w:sz w:val="24"/>
          <w:lang w:val="zh-CN"/>
        </w:rPr>
      </w:pPr>
      <w:r>
        <w:rPr>
          <w:rFonts w:ascii="宋体" w:hAnsi="宋体" w:cs="宋体" w:hint="eastAsia"/>
          <w:kern w:val="0"/>
          <w:sz w:val="24"/>
          <w:lang w:val="zh-CN"/>
        </w:rPr>
        <w:t>分包供应商名称：</w:t>
      </w:r>
    </w:p>
    <w:p w14:paraId="61F9CF29" w14:textId="77777777" w:rsidR="00544780" w:rsidRDefault="00000000">
      <w:pPr>
        <w:snapToGrid w:val="0"/>
        <w:spacing w:line="420" w:lineRule="exact"/>
        <w:ind w:firstLineChars="2400" w:firstLine="5760"/>
        <w:rPr>
          <w:rFonts w:ascii="宋体" w:hAnsi="宋体" w:cs="宋体" w:hint="eastAsia"/>
        </w:rPr>
      </w:pPr>
      <w:r>
        <w:rPr>
          <w:rFonts w:ascii="宋体" w:hAnsi="宋体" w:cs="宋体" w:hint="eastAsia"/>
          <w:kern w:val="0"/>
          <w:sz w:val="24"/>
          <w:lang w:val="zh-CN"/>
        </w:rPr>
        <w:t>……</w:t>
      </w:r>
    </w:p>
    <w:p w14:paraId="478D3987" w14:textId="77777777" w:rsidR="00544780" w:rsidRDefault="00000000">
      <w:pPr>
        <w:spacing w:line="420" w:lineRule="exact"/>
        <w:ind w:firstLine="482"/>
        <w:jc w:val="center"/>
        <w:rPr>
          <w:rFonts w:ascii="宋体" w:hAnsi="宋体" w:cs="宋体" w:hint="eastAsia"/>
          <w:b/>
          <w:spacing w:val="6"/>
          <w:sz w:val="32"/>
          <w:szCs w:val="32"/>
        </w:rPr>
      </w:pPr>
      <w:r>
        <w:rPr>
          <w:rFonts w:ascii="宋体" w:hAnsi="宋体" w:cs="宋体" w:hint="eastAsia"/>
          <w:kern w:val="0"/>
          <w:sz w:val="24"/>
          <w:lang w:val="zh-CN"/>
        </w:rPr>
        <w:t xml:space="preserve">                                        日期：  年  月   日</w:t>
      </w:r>
    </w:p>
    <w:p w14:paraId="0FE4BD86" w14:textId="77777777" w:rsidR="00544780" w:rsidRDefault="00544780">
      <w:pPr>
        <w:autoSpaceDE w:val="0"/>
        <w:autoSpaceDN w:val="0"/>
        <w:ind w:firstLine="667"/>
        <w:jc w:val="center"/>
        <w:rPr>
          <w:rFonts w:ascii="宋体" w:hAnsi="宋体" w:cs="宋体" w:hint="eastAsia"/>
          <w:b/>
          <w:spacing w:val="6"/>
          <w:sz w:val="32"/>
          <w:szCs w:val="32"/>
        </w:rPr>
        <w:sectPr w:rsidR="00544780">
          <w:pgSz w:w="11906" w:h="16838"/>
          <w:pgMar w:top="1440" w:right="1080" w:bottom="1440" w:left="1080" w:header="851" w:footer="992" w:gutter="0"/>
          <w:cols w:space="720"/>
          <w:titlePg/>
          <w:docGrid w:linePitch="312"/>
        </w:sectPr>
      </w:pPr>
    </w:p>
    <w:p w14:paraId="55476A1C" w14:textId="77777777" w:rsidR="00544780" w:rsidRDefault="00000000">
      <w:pPr>
        <w:autoSpaceDE w:val="0"/>
        <w:autoSpaceDN w:val="0"/>
        <w:ind w:firstLine="667"/>
        <w:jc w:val="center"/>
        <w:rPr>
          <w:rFonts w:ascii="宋体" w:hAnsi="宋体" w:cs="宋体" w:hint="eastAsia"/>
          <w:b/>
          <w:bCs/>
          <w:sz w:val="32"/>
          <w:szCs w:val="32"/>
        </w:rPr>
      </w:pPr>
      <w:r>
        <w:rPr>
          <w:rFonts w:ascii="宋体" w:hAnsi="宋体" w:cs="宋体" w:hint="eastAsia"/>
          <w:b/>
          <w:spacing w:val="6"/>
          <w:sz w:val="32"/>
          <w:szCs w:val="32"/>
        </w:rPr>
        <w:t>附件</w:t>
      </w:r>
      <w:r>
        <w:rPr>
          <w:rFonts w:ascii="宋体" w:hAnsi="宋体" w:cs="宋体"/>
          <w:b/>
          <w:spacing w:val="6"/>
          <w:sz w:val="32"/>
          <w:szCs w:val="32"/>
        </w:rPr>
        <w:t>7</w:t>
      </w:r>
      <w:r>
        <w:rPr>
          <w:rFonts w:ascii="宋体" w:hAnsi="宋体" w:cs="宋体" w:hint="eastAsia"/>
          <w:b/>
          <w:spacing w:val="6"/>
          <w:sz w:val="32"/>
          <w:szCs w:val="32"/>
        </w:rPr>
        <w:t>：</w:t>
      </w:r>
      <w:r>
        <w:rPr>
          <w:rFonts w:ascii="宋体" w:hAnsi="宋体" w:cs="宋体" w:hint="eastAsia"/>
          <w:b/>
          <w:sz w:val="32"/>
          <w:szCs w:val="32"/>
        </w:rPr>
        <w:t>中小企业声明函</w:t>
      </w:r>
    </w:p>
    <w:p w14:paraId="2FBEA95C" w14:textId="77777777" w:rsidR="00544780" w:rsidRDefault="00544780">
      <w:pPr>
        <w:spacing w:line="360" w:lineRule="auto"/>
        <w:jc w:val="center"/>
        <w:rPr>
          <w:rFonts w:ascii="宋体" w:hAnsi="宋体" w:cs="宋体" w:hint="eastAsia"/>
          <w:sz w:val="24"/>
          <w:u w:val="single"/>
        </w:rPr>
      </w:pPr>
    </w:p>
    <w:p w14:paraId="40740B8F" w14:textId="77777777" w:rsidR="00544780" w:rsidRDefault="00000000">
      <w:pPr>
        <w:spacing w:line="360" w:lineRule="auto"/>
        <w:ind w:firstLine="643"/>
        <w:jc w:val="center"/>
        <w:rPr>
          <w:rFonts w:ascii="宋体" w:hAnsi="宋体" w:cs="宋体" w:hint="eastAsia"/>
          <w:b/>
          <w:sz w:val="32"/>
          <w:szCs w:val="32"/>
        </w:rPr>
      </w:pPr>
      <w:r>
        <w:rPr>
          <w:rFonts w:ascii="宋体" w:hAnsi="宋体" w:cs="宋体" w:hint="eastAsia"/>
          <w:b/>
          <w:sz w:val="32"/>
          <w:szCs w:val="32"/>
        </w:rPr>
        <w:t>中小企业声明函（工程）</w:t>
      </w:r>
    </w:p>
    <w:p w14:paraId="3EEC3E52" w14:textId="77777777" w:rsidR="00544780" w:rsidRDefault="00000000">
      <w:pPr>
        <w:spacing w:line="360" w:lineRule="auto"/>
        <w:ind w:firstLineChars="150" w:firstLine="360"/>
        <w:jc w:val="left"/>
        <w:rPr>
          <w:rFonts w:ascii="宋体" w:hAnsi="宋体" w:cs="宋体" w:hint="eastAsia"/>
          <w:sz w:val="24"/>
        </w:rPr>
      </w:pPr>
      <w:r>
        <w:rPr>
          <w:rFonts w:ascii="宋体" w:hAnsi="宋体" w:cs="宋体" w:hint="eastAsia"/>
          <w:sz w:val="24"/>
        </w:rPr>
        <w:t>本公司（联合体）郑重声明，根据《政府采购促进中小企业发展管理办法》（财库﹝2020﹞46 号）的规定，本公司（联合体）参加</w:t>
      </w:r>
      <w:r>
        <w:rPr>
          <w:rFonts w:ascii="宋体" w:hAnsi="宋体" w:cs="宋体" w:hint="eastAsia"/>
          <w:sz w:val="24"/>
          <w:u w:val="single"/>
        </w:rPr>
        <w:t xml:space="preserve">浙江农林大学 </w:t>
      </w:r>
      <w:r>
        <w:rPr>
          <w:rFonts w:ascii="宋体" w:hAnsi="宋体" w:cs="宋体" w:hint="eastAsia"/>
          <w:sz w:val="24"/>
        </w:rPr>
        <w:t>的</w:t>
      </w:r>
      <w:r>
        <w:rPr>
          <w:rFonts w:ascii="宋体" w:hAnsi="宋体" w:cs="仿宋" w:hint="eastAsia"/>
          <w:sz w:val="24"/>
          <w:u w:val="single"/>
        </w:rPr>
        <w:t>浙江新农科教育教学中心建设项目校门及围墙工程</w:t>
      </w:r>
      <w:r>
        <w:rPr>
          <w:rFonts w:ascii="宋体" w:hAnsi="宋体" w:cs="宋体" w:hint="eastAsia"/>
          <w:sz w:val="24"/>
        </w:rPr>
        <w:t>采购活动，工程的施工单位全部为符合政策要求的中小企业（或者：服务全部由符合政策要求的中小企业承建）。相关企业（含联合体中的中小企业、签订分包意向协议的中小企业）的具体情况如下：</w:t>
      </w:r>
    </w:p>
    <w:p w14:paraId="081FB3AC" w14:textId="77777777" w:rsidR="0054478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hint="eastAsia"/>
        </w:rPr>
        <w:t xml:space="preserve"> </w:t>
      </w:r>
      <w:r>
        <w:rPr>
          <w:rFonts w:ascii="宋体" w:hAnsi="宋体" w:cs="仿宋" w:hint="eastAsia"/>
          <w:sz w:val="24"/>
          <w:u w:val="single"/>
        </w:rPr>
        <w:t>浙江新农科教育教学中心建设项目校门及围墙工程</w:t>
      </w:r>
      <w:r>
        <w:rPr>
          <w:rFonts w:ascii="宋体" w:hAnsi="宋体" w:cs="宋体" w:hint="eastAsia"/>
          <w:sz w:val="24"/>
        </w:rPr>
        <w:t>，属于</w:t>
      </w:r>
      <w:r>
        <w:rPr>
          <w:rFonts w:ascii="宋体" w:hAnsi="宋体" w:cs="仿宋" w:hint="eastAsia"/>
          <w:kern w:val="0"/>
          <w:sz w:val="24"/>
          <w:u w:val="single"/>
        </w:rPr>
        <w:t>建筑业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433C85D5" w14:textId="77777777" w:rsidR="0054478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w:t>
      </w:r>
    </w:p>
    <w:p w14:paraId="03E706A3" w14:textId="77777777" w:rsidR="0054478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50F64EEA" w14:textId="77777777" w:rsidR="0054478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本企业对上述声明内容的真实性负责。如有虚假，将依法承担相应责任。</w:t>
      </w:r>
    </w:p>
    <w:p w14:paraId="143E4D96" w14:textId="77777777" w:rsidR="00544780" w:rsidRDefault="00544780">
      <w:pPr>
        <w:spacing w:line="360" w:lineRule="auto"/>
        <w:ind w:firstLineChars="200" w:firstLine="480"/>
        <w:rPr>
          <w:rFonts w:ascii="宋体" w:hAnsi="宋体" w:cs="宋体" w:hint="eastAsia"/>
          <w:sz w:val="24"/>
        </w:rPr>
      </w:pPr>
    </w:p>
    <w:p w14:paraId="35334085" w14:textId="77777777" w:rsidR="00544780" w:rsidRDefault="00000000">
      <w:pPr>
        <w:snapToGrid w:val="0"/>
        <w:spacing w:line="360" w:lineRule="auto"/>
        <w:ind w:firstLineChars="2150" w:firstLine="5160"/>
        <w:rPr>
          <w:rFonts w:ascii="宋体" w:hAnsi="宋体" w:cs="宋体" w:hint="eastAsia"/>
          <w:kern w:val="0"/>
          <w:sz w:val="24"/>
        </w:rPr>
      </w:pPr>
      <w:r>
        <w:rPr>
          <w:rFonts w:ascii="宋体" w:hAnsi="宋体" w:cs="宋体" w:hint="eastAsia"/>
          <w:kern w:val="0"/>
          <w:sz w:val="24"/>
          <w:lang w:val="zh-CN"/>
        </w:rPr>
        <w:t>供应商名称(电子签名)：</w:t>
      </w:r>
    </w:p>
    <w:p w14:paraId="0A3EFDAB" w14:textId="77777777" w:rsidR="00544780"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2D964A4F" w14:textId="77777777" w:rsidR="00544780" w:rsidRDefault="00000000">
      <w:pPr>
        <w:spacing w:line="360" w:lineRule="auto"/>
        <w:ind w:firstLine="361"/>
        <w:jc w:val="left"/>
        <w:rPr>
          <w:rFonts w:ascii="宋体" w:hAnsi="宋体" w:cs="宋体" w:hint="eastAsia"/>
          <w:sz w:val="18"/>
          <w:szCs w:val="18"/>
        </w:rPr>
      </w:pPr>
      <w:r>
        <w:rPr>
          <w:rFonts w:ascii="宋体" w:hAnsi="宋体" w:cs="宋体" w:hint="eastAsia"/>
          <w:sz w:val="18"/>
          <w:szCs w:val="18"/>
        </w:rPr>
        <w:t>从业人员、营业收入、资产总额填报上一年度数据，无上</w:t>
      </w:r>
      <w:proofErr w:type="gramStart"/>
      <w:r>
        <w:rPr>
          <w:rFonts w:ascii="宋体" w:hAnsi="宋体" w:cs="宋体" w:hint="eastAsia"/>
          <w:sz w:val="18"/>
          <w:szCs w:val="18"/>
        </w:rPr>
        <w:t>一</w:t>
      </w:r>
      <w:proofErr w:type="gramEnd"/>
      <w:r>
        <w:rPr>
          <w:rFonts w:ascii="宋体" w:hAnsi="宋体" w:cs="宋体" w:hint="eastAsia"/>
          <w:sz w:val="18"/>
          <w:szCs w:val="18"/>
        </w:rPr>
        <w:t>年度数据的新成立企业可不填报。</w:t>
      </w:r>
    </w:p>
    <w:p w14:paraId="79AD9396" w14:textId="77777777" w:rsidR="00544780" w:rsidRDefault="00000000">
      <w:pPr>
        <w:spacing w:line="360" w:lineRule="auto"/>
        <w:ind w:right="420" w:firstLineChars="200" w:firstLine="480"/>
        <w:rPr>
          <w:rFonts w:ascii="宋体" w:hAnsi="宋体" w:cs="宋体" w:hint="eastAsia"/>
          <w:sz w:val="24"/>
        </w:rPr>
      </w:pPr>
      <w:r>
        <w:rPr>
          <w:rFonts w:ascii="宋体" w:hAnsi="宋体" w:cs="宋体" w:hint="eastAsia"/>
          <w:sz w:val="24"/>
        </w:rPr>
        <w:t>注：</w:t>
      </w:r>
    </w:p>
    <w:p w14:paraId="1303C7FF" w14:textId="7328FB99" w:rsidR="00544780" w:rsidRDefault="00000000">
      <w:pPr>
        <w:spacing w:line="360" w:lineRule="auto"/>
        <w:ind w:right="420" w:firstLineChars="200" w:firstLine="480"/>
        <w:rPr>
          <w:rFonts w:ascii="宋体" w:hAnsi="宋体" w:cs="宋体" w:hint="eastAsia"/>
          <w:sz w:val="24"/>
        </w:rPr>
      </w:pPr>
      <w:r>
        <w:rPr>
          <w:rFonts w:ascii="宋体" w:hAnsi="宋体" w:cs="宋体" w:hint="eastAsia"/>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供应商提供的《中小企业声明函》声明内容不实的，属于提供虚假材料谋取中标、成交的，依法承担法律责任。</w:t>
      </w:r>
    </w:p>
    <w:p w14:paraId="131C47B3" w14:textId="77777777" w:rsidR="00544780" w:rsidRDefault="00000000">
      <w:pPr>
        <w:spacing w:line="360" w:lineRule="auto"/>
        <w:ind w:right="420" w:firstLineChars="200" w:firstLine="480"/>
        <w:rPr>
          <w:rFonts w:ascii="宋体" w:hAnsi="宋体" w:cs="宋体" w:hint="eastAsia"/>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EF74B22" w14:textId="77777777" w:rsidR="00544780" w:rsidRDefault="00544780">
      <w:pPr>
        <w:pStyle w:val="a3"/>
        <w:ind w:firstLineChars="0" w:firstLine="0"/>
        <w:rPr>
          <w:rFonts w:hint="eastAsia"/>
        </w:rPr>
      </w:pPr>
    </w:p>
    <w:sectPr w:rsidR="00544780">
      <w:pgSz w:w="11906" w:h="16838"/>
      <w:pgMar w:top="1440" w:right="1080" w:bottom="1418" w:left="1080" w:header="680" w:footer="68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51058" w14:textId="77777777" w:rsidR="00CE673A" w:rsidRDefault="00CE673A">
      <w:r>
        <w:separator/>
      </w:r>
    </w:p>
  </w:endnote>
  <w:endnote w:type="continuationSeparator" w:id="0">
    <w:p w14:paraId="63362F8C" w14:textId="77777777" w:rsidR="00CE673A" w:rsidRDefault="00CE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S?o｡ﾀ?">
    <w:altName w:val="Yu Gothic"/>
    <w:charset w:val="80"/>
    <w:family w:val="modern"/>
    <w:pitch w:val="default"/>
    <w:sig w:usb0="00000000" w:usb1="00000000" w:usb2="00000010" w:usb3="00000000" w:csb0="00020000" w:csb1="00000000"/>
  </w:font>
  <w:font w:name="MS UI Gothic">
    <w:panose1 w:val="020B0600070205080204"/>
    <w:charset w:val="80"/>
    <w:family w:val="swiss"/>
    <w:pitch w:val="variable"/>
    <w:sig w:usb0="E00002FF" w:usb1="6AC7FDFB" w:usb2="08000012" w:usb3="00000000" w:csb0="0002009F" w:csb1="00000000"/>
  </w:font>
  <w:font w:name="Tms Rmn">
    <w:panose1 w:val="02020603040505020304"/>
    <w:charset w:val="00"/>
    <w:family w:val="roman"/>
    <w:pitch w:val="default"/>
    <w:sig w:usb0="00000000" w:usb1="00000000" w:usb2="00000000" w:usb3="00000000" w:csb0="00000001" w:csb1="00000000"/>
  </w:font>
  <w:font w:name="srt">
    <w:altName w:val="微软雅黑"/>
    <w:charset w:val="00"/>
    <w:family w:val="roman"/>
    <w:pitch w:val="default"/>
    <w:sig w:usb0="00000000" w:usb1="00000000" w:usb2="00000000" w:usb3="00000000" w:csb0="00040001" w:csb1="00000000"/>
  </w:font>
  <w:font w:name="方正仿宋_GBK">
    <w:altName w:val="微软雅黑"/>
    <w:charset w:val="86"/>
    <w:family w:val="auto"/>
    <w:pitch w:val="default"/>
    <w:sig w:usb0="00000000" w:usb1="00000000" w:usb2="00000000" w:usb3="00000000" w:csb0="00040000" w:csb1="00000000"/>
  </w:font>
  <w:font w:name="仿宋体">
    <w:altName w:val="宋体"/>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39EE5" w14:textId="77777777" w:rsidR="00544780" w:rsidRDefault="00000000">
    <w:pPr>
      <w:pStyle w:val="af7"/>
      <w:framePr w:wrap="around" w:vAnchor="text" w:hAnchor="margin" w:xAlign="right" w:y="1"/>
      <w:rPr>
        <w:rStyle w:val="aff7"/>
      </w:rPr>
    </w:pPr>
    <w:r>
      <w:fldChar w:fldCharType="begin"/>
    </w:r>
    <w:r>
      <w:rPr>
        <w:rStyle w:val="aff7"/>
      </w:rPr>
      <w:instrText xml:space="preserve">PAGE  </w:instrText>
    </w:r>
    <w:r>
      <w:fldChar w:fldCharType="end"/>
    </w:r>
  </w:p>
  <w:p w14:paraId="5283A9E8" w14:textId="77777777" w:rsidR="00544780" w:rsidRDefault="00544780">
    <w:pPr>
      <w:pStyle w:val="af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EA0FF" w14:textId="77777777" w:rsidR="00544780" w:rsidRDefault="00000000">
    <w:pPr>
      <w:pStyle w:val="af7"/>
      <w:jc w:val="center"/>
      <w:rPr>
        <w:rFonts w:ascii="仿宋_GB2312" w:eastAsia="仿宋_GB2312"/>
      </w:rPr>
    </w:pPr>
    <w:r>
      <w:rPr>
        <w:noProof/>
      </w:rPr>
      <mc:AlternateContent>
        <mc:Choice Requires="wps">
          <w:drawing>
            <wp:anchor distT="0" distB="0" distL="114300" distR="114300" simplePos="0" relativeHeight="251658752" behindDoc="0" locked="0" layoutInCell="1" allowOverlap="1" wp14:anchorId="26A25518" wp14:editId="3CA74339">
              <wp:simplePos x="0" y="0"/>
              <wp:positionH relativeFrom="margin">
                <wp:align>center</wp:align>
              </wp:positionH>
              <wp:positionV relativeFrom="paragraph">
                <wp:posOffset>0</wp:posOffset>
              </wp:positionV>
              <wp:extent cx="1086485" cy="147955"/>
              <wp:effectExtent l="0" t="0" r="1905" b="0"/>
              <wp:wrapNone/>
              <wp:docPr id="346261289"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47955"/>
                      </a:xfrm>
                      <a:prstGeom prst="rect">
                        <a:avLst/>
                      </a:prstGeom>
                      <a:noFill/>
                      <a:ln>
                        <a:noFill/>
                      </a:ln>
                    </wps:spPr>
                    <wps:txbx>
                      <w:txbxContent>
                        <w:p w14:paraId="36C32232" w14:textId="77777777" w:rsidR="00544780" w:rsidRDefault="00000000">
                          <w:pPr>
                            <w:pStyle w:val="af7"/>
                          </w:pPr>
                          <w:r>
                            <w:t>第</w:t>
                          </w:r>
                          <w:r>
                            <w:t xml:space="preserve"> </w:t>
                          </w:r>
                          <w:r>
                            <w:fldChar w:fldCharType="begin"/>
                          </w:r>
                          <w:r>
                            <w:instrText xml:space="preserve"> PAGE  \* MERGEFORMAT </w:instrText>
                          </w:r>
                          <w:r>
                            <w:fldChar w:fldCharType="separate"/>
                          </w:r>
                          <w:r>
                            <w:t>93</w:t>
                          </w:r>
                          <w:r>
                            <w:fldChar w:fldCharType="end"/>
                          </w:r>
                          <w:r>
                            <w:t xml:space="preserve"> </w:t>
                          </w:r>
                          <w:r>
                            <w:t>页</w:t>
                          </w:r>
                          <w:r>
                            <w:t xml:space="preserve"> </w:t>
                          </w:r>
                          <w:r>
                            <w:t>共</w:t>
                          </w:r>
                          <w:r>
                            <w:t xml:space="preserve"> </w:t>
                          </w:r>
                          <w:fldSimple w:instr=" NUMPAGES  \* MERGEFORMAT ">
                            <w:r>
                              <w:t>108</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26A25518" id="_x0000_t202" coordsize="21600,21600" o:spt="202" path="m,l,21600r21600,l21600,xe">
              <v:stroke joinstyle="miter"/>
              <v:path gradientshapeok="t" o:connecttype="rect"/>
            </v:shapetype>
            <v:shape id="文本框 10" o:spid="_x0000_s1034" type="#_x0000_t202" style="position:absolute;left:0;text-align:left;margin-left:0;margin-top:0;width:85.55pt;height:11.6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" filled="f" stroked="f">
              <v:textbox style="mso-fit-shape-to-text:t" inset="0,0,0,0">
                <w:txbxContent>
                  <w:p w14:paraId="36C32232" w14:textId="77777777" w:rsidR="00544780" w:rsidRDefault="00000000">
                    <w:pPr>
                      <w:pStyle w:val="af7"/>
                    </w:pPr>
                    <w:r>
                      <w:t>第</w:t>
                    </w:r>
                    <w:r>
                      <w:t xml:space="preserve"> </w:t>
                    </w:r>
                    <w:r>
                      <w:fldChar w:fldCharType="begin"/>
                    </w:r>
                    <w:r>
                      <w:instrText xml:space="preserve"> PAGE  \* MERGEFORMAT </w:instrText>
                    </w:r>
                    <w:r>
                      <w:fldChar w:fldCharType="separate"/>
                    </w:r>
                    <w:r>
                      <w:t>93</w:t>
                    </w:r>
                    <w:r>
                      <w:fldChar w:fldCharType="end"/>
                    </w:r>
                    <w:r>
                      <w:t xml:space="preserve"> </w:t>
                    </w:r>
                    <w:r>
                      <w:t>页</w:t>
                    </w:r>
                    <w:r>
                      <w:t xml:space="preserve"> </w:t>
                    </w:r>
                    <w:r>
                      <w:t>共</w:t>
                    </w:r>
                    <w:r>
                      <w:t xml:space="preserve"> </w:t>
                    </w:r>
                    <w:fldSimple w:instr=" NUMPAGES  \* MERGEFORMAT ">
                      <w:r>
                        <w:t>108</w:t>
                      </w:r>
                    </w:fldSimple>
                    <w:r>
                      <w:t xml:space="preserve"> </w:t>
                    </w:r>
                    <w:r>
                      <w:t>页</w:t>
                    </w:r>
                  </w:p>
                </w:txbxContent>
              </v:textbox>
              <w10:wrap anchorx="margin"/>
            </v:shape>
          </w:pict>
        </mc:Fallback>
      </mc:AlternateContent>
    </w:r>
  </w:p>
  <w:p w14:paraId="5BC33EB6" w14:textId="77777777" w:rsidR="00544780" w:rsidRDefault="00544780">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B048" w14:textId="77777777" w:rsidR="00544780" w:rsidRDefault="00000000">
    <w:pPr>
      <w:pStyle w:val="af7"/>
      <w:framePr w:wrap="around" w:vAnchor="text" w:hAnchor="margin" w:xAlign="right" w:y="1"/>
      <w:rPr>
        <w:rStyle w:val="aff7"/>
      </w:rPr>
    </w:pPr>
    <w:r>
      <w:fldChar w:fldCharType="begin"/>
    </w:r>
    <w:r>
      <w:rPr>
        <w:rStyle w:val="aff7"/>
      </w:rPr>
      <w:instrText xml:space="preserve">PAGE  </w:instrText>
    </w:r>
    <w:r>
      <w:fldChar w:fldCharType="end"/>
    </w:r>
  </w:p>
  <w:p w14:paraId="3FC18011" w14:textId="77777777" w:rsidR="00544780" w:rsidRDefault="00544780">
    <w:pPr>
      <w:pStyle w:val="af7"/>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BFC2D" w14:textId="77777777" w:rsidR="00544780" w:rsidRDefault="00000000">
    <w:pPr>
      <w:pStyle w:val="af7"/>
      <w:jc w:val="center"/>
      <w:rPr>
        <w:rFonts w:ascii="仿宋_GB2312" w:eastAsia="仿宋_GB2312"/>
        <w:szCs w:val="24"/>
      </w:rPr>
    </w:pPr>
    <w:r>
      <w:rPr>
        <w:noProof/>
      </w:rPr>
      <mc:AlternateContent>
        <mc:Choice Requires="wps">
          <w:drawing>
            <wp:anchor distT="0" distB="0" distL="114300" distR="114300" simplePos="0" relativeHeight="251660800" behindDoc="0" locked="0" layoutInCell="1" allowOverlap="1" wp14:anchorId="77CAC2D0" wp14:editId="38A08EFD">
              <wp:simplePos x="0" y="0"/>
              <wp:positionH relativeFrom="margin">
                <wp:align>center</wp:align>
              </wp:positionH>
              <wp:positionV relativeFrom="paragraph">
                <wp:posOffset>0</wp:posOffset>
              </wp:positionV>
              <wp:extent cx="1086485" cy="147955"/>
              <wp:effectExtent l="3810" t="0" r="0" b="4445"/>
              <wp:wrapNone/>
              <wp:docPr id="197299828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47955"/>
                      </a:xfrm>
                      <a:prstGeom prst="rect">
                        <a:avLst/>
                      </a:prstGeom>
                      <a:noFill/>
                      <a:ln>
                        <a:noFill/>
                      </a:ln>
                    </wps:spPr>
                    <wps:txbx>
                      <w:txbxContent>
                        <w:p w14:paraId="5D521D09" w14:textId="77777777" w:rsidR="00544780" w:rsidRDefault="00000000">
                          <w:pPr>
                            <w:pStyle w:val="af7"/>
                          </w:pPr>
                          <w:r>
                            <w:t>第</w:t>
                          </w:r>
                          <w:r>
                            <w:t xml:space="preserve"> </w:t>
                          </w:r>
                          <w:r>
                            <w:fldChar w:fldCharType="begin"/>
                          </w:r>
                          <w:r>
                            <w:instrText xml:space="preserve"> PAGE  \* MERGEFORMAT </w:instrText>
                          </w:r>
                          <w:r>
                            <w:fldChar w:fldCharType="separate"/>
                          </w:r>
                          <w:r>
                            <w:t>107</w:t>
                          </w:r>
                          <w:r>
                            <w:fldChar w:fldCharType="end"/>
                          </w:r>
                          <w:r>
                            <w:t xml:space="preserve"> </w:t>
                          </w:r>
                          <w:r>
                            <w:t>页</w:t>
                          </w:r>
                          <w:r>
                            <w:t xml:space="preserve"> </w:t>
                          </w:r>
                          <w:r>
                            <w:t>共</w:t>
                          </w:r>
                          <w:r>
                            <w:t xml:space="preserve"> </w:t>
                          </w:r>
                          <w:fldSimple w:instr=" NUMPAGES  \* MERGEFORMAT ">
                            <w:r>
                              <w:t>108</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77CAC2D0" id="_x0000_t202" coordsize="21600,21600" o:spt="202" path="m,l,21600r21600,l21600,xe">
              <v:stroke joinstyle="miter"/>
              <v:path gradientshapeok="t" o:connecttype="rect"/>
            </v:shapetype>
            <v:shape id="文本框 11" o:spid="_x0000_s1035" type="#_x0000_t202" style="position:absolute;left:0;text-align:left;margin-left:0;margin-top:0;width:85.55pt;height:11.65pt;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" filled="f" stroked="f">
              <v:textbox style="mso-fit-shape-to-text:t" inset="0,0,0,0">
                <w:txbxContent>
                  <w:p w14:paraId="5D521D09" w14:textId="77777777" w:rsidR="00544780" w:rsidRDefault="00000000">
                    <w:pPr>
                      <w:pStyle w:val="af7"/>
                    </w:pPr>
                    <w:r>
                      <w:t>第</w:t>
                    </w:r>
                    <w:r>
                      <w:t xml:space="preserve"> </w:t>
                    </w:r>
                    <w:r>
                      <w:fldChar w:fldCharType="begin"/>
                    </w:r>
                    <w:r>
                      <w:instrText xml:space="preserve"> PAGE  \* MERGEFORMAT </w:instrText>
                    </w:r>
                    <w:r>
                      <w:fldChar w:fldCharType="separate"/>
                    </w:r>
                    <w:r>
                      <w:t>107</w:t>
                    </w:r>
                    <w:r>
                      <w:fldChar w:fldCharType="end"/>
                    </w:r>
                    <w:r>
                      <w:t xml:space="preserve"> </w:t>
                    </w:r>
                    <w:r>
                      <w:t>页</w:t>
                    </w:r>
                    <w:r>
                      <w:t xml:space="preserve"> </w:t>
                    </w:r>
                    <w:r>
                      <w:t>共</w:t>
                    </w:r>
                    <w:r>
                      <w:t xml:space="preserve"> </w:t>
                    </w:r>
                    <w:fldSimple w:instr=" NUMPAGES  \* MERGEFORMAT ">
                      <w:r>
                        <w:t>108</w:t>
                      </w:r>
                    </w:fldSimple>
                    <w:r>
                      <w:t xml:space="preserve"> </w:t>
                    </w:r>
                    <w:r>
                      <w:t>页</w:t>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D29A" w14:textId="77777777" w:rsidR="00544780" w:rsidRDefault="00000000">
    <w:pPr>
      <w:pStyle w:val="af7"/>
      <w:jc w:val="center"/>
      <w:rPr>
        <w:rFonts w:ascii="仿宋_GB2312" w:eastAsia="仿宋_GB2312"/>
      </w:rPr>
    </w:pPr>
    <w:r>
      <w:rPr>
        <w:noProof/>
      </w:rPr>
      <mc:AlternateContent>
        <mc:Choice Requires="wps">
          <w:drawing>
            <wp:anchor distT="0" distB="0" distL="114300" distR="114300" simplePos="0" relativeHeight="251661824" behindDoc="0" locked="0" layoutInCell="1" allowOverlap="1" wp14:anchorId="029A4945" wp14:editId="73F988DF">
              <wp:simplePos x="0" y="0"/>
              <wp:positionH relativeFrom="margin">
                <wp:align>center</wp:align>
              </wp:positionH>
              <wp:positionV relativeFrom="paragraph">
                <wp:posOffset>0</wp:posOffset>
              </wp:positionV>
              <wp:extent cx="1086485" cy="147955"/>
              <wp:effectExtent l="3810" t="0" r="0" b="4445"/>
              <wp:wrapNone/>
              <wp:docPr id="279403587"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47955"/>
                      </a:xfrm>
                      <a:prstGeom prst="rect">
                        <a:avLst/>
                      </a:prstGeom>
                      <a:noFill/>
                      <a:ln>
                        <a:noFill/>
                      </a:ln>
                    </wps:spPr>
                    <wps:txbx>
                      <w:txbxContent>
                        <w:p w14:paraId="687687D4" w14:textId="77777777" w:rsidR="00544780" w:rsidRDefault="00000000">
                          <w:pPr>
                            <w:pStyle w:val="af7"/>
                          </w:pPr>
                          <w:r>
                            <w:t>第</w:t>
                          </w:r>
                          <w:r>
                            <w:t xml:space="preserve"> </w:t>
                          </w:r>
                          <w:r>
                            <w:fldChar w:fldCharType="begin"/>
                          </w:r>
                          <w:r>
                            <w:instrText xml:space="preserve"> PAGE  \* MERGEFORMAT </w:instrText>
                          </w:r>
                          <w:r>
                            <w:fldChar w:fldCharType="separate"/>
                          </w:r>
                          <w:r>
                            <w:t>108</w:t>
                          </w:r>
                          <w:r>
                            <w:fldChar w:fldCharType="end"/>
                          </w:r>
                          <w:r>
                            <w:t xml:space="preserve"> </w:t>
                          </w:r>
                          <w:r>
                            <w:t>页</w:t>
                          </w:r>
                          <w:r>
                            <w:t xml:space="preserve"> </w:t>
                          </w:r>
                          <w:r>
                            <w:t>共</w:t>
                          </w:r>
                          <w:r>
                            <w:t xml:space="preserve"> </w:t>
                          </w:r>
                          <w:fldSimple w:instr=" NUMPAGES  \* MERGEFORMAT ">
                            <w:r>
                              <w:t>108</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029A4945" id="_x0000_t202" coordsize="21600,21600" o:spt="202" path="m,l,21600r21600,l21600,xe">
              <v:stroke joinstyle="miter"/>
              <v:path gradientshapeok="t" o:connecttype="rect"/>
            </v:shapetype>
            <v:shape id="文本框 12" o:spid="_x0000_s1036" type="#_x0000_t202" style="position:absolute;left:0;text-align:left;margin-left:0;margin-top:0;width:85.55pt;height:11.65pt;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" filled="f" stroked="f">
              <v:textbox style="mso-fit-shape-to-text:t" inset="0,0,0,0">
                <w:txbxContent>
                  <w:p w14:paraId="687687D4" w14:textId="77777777" w:rsidR="00544780" w:rsidRDefault="00000000">
                    <w:pPr>
                      <w:pStyle w:val="af7"/>
                    </w:pPr>
                    <w:r>
                      <w:t>第</w:t>
                    </w:r>
                    <w:r>
                      <w:t xml:space="preserve"> </w:t>
                    </w:r>
                    <w:r>
                      <w:fldChar w:fldCharType="begin"/>
                    </w:r>
                    <w:r>
                      <w:instrText xml:space="preserve"> PAGE  \* MERGEFORMAT </w:instrText>
                    </w:r>
                    <w:r>
                      <w:fldChar w:fldCharType="separate"/>
                    </w:r>
                    <w:r>
                      <w:t>108</w:t>
                    </w:r>
                    <w:r>
                      <w:fldChar w:fldCharType="end"/>
                    </w:r>
                    <w:r>
                      <w:t xml:space="preserve"> </w:t>
                    </w:r>
                    <w:r>
                      <w:t>页</w:t>
                    </w:r>
                    <w:r>
                      <w:t xml:space="preserve"> </w:t>
                    </w:r>
                    <w:r>
                      <w:t>共</w:t>
                    </w:r>
                    <w:r>
                      <w:t xml:space="preserve"> </w:t>
                    </w:r>
                    <w:fldSimple w:instr=" NUMPAGES  \* MERGEFORMAT ">
                      <w:r>
                        <w:t>108</w:t>
                      </w:r>
                    </w:fldSimple>
                    <w:r>
                      <w:t xml:space="preserve"> </w:t>
                    </w:r>
                    <w:r>
                      <w:t>页</w:t>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5343" w14:textId="77777777" w:rsidR="00544780" w:rsidRDefault="00000000">
    <w:pPr>
      <w:pStyle w:val="af7"/>
      <w:jc w:val="center"/>
      <w:rPr>
        <w:rFonts w:ascii="仿宋_GB2312" w:eastAsia="仿宋_GB2312"/>
      </w:rPr>
    </w:pPr>
    <w:r>
      <w:rPr>
        <w:noProof/>
      </w:rPr>
      <mc:AlternateContent>
        <mc:Choice Requires="wps">
          <w:drawing>
            <wp:anchor distT="0" distB="0" distL="114300" distR="114300" simplePos="0" relativeHeight="251662848" behindDoc="0" locked="0" layoutInCell="1" allowOverlap="1" wp14:anchorId="4704C4AE" wp14:editId="1CFA26BF">
              <wp:simplePos x="0" y="0"/>
              <wp:positionH relativeFrom="margin">
                <wp:align>center</wp:align>
              </wp:positionH>
              <wp:positionV relativeFrom="paragraph">
                <wp:posOffset>0</wp:posOffset>
              </wp:positionV>
              <wp:extent cx="1086485" cy="147955"/>
              <wp:effectExtent l="0" t="0" r="1905" b="0"/>
              <wp:wrapNone/>
              <wp:docPr id="501593269"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47955"/>
                      </a:xfrm>
                      <a:prstGeom prst="rect">
                        <a:avLst/>
                      </a:prstGeom>
                      <a:noFill/>
                      <a:ln>
                        <a:noFill/>
                      </a:ln>
                    </wps:spPr>
                    <wps:txbx>
                      <w:txbxContent>
                        <w:p w14:paraId="77DC5380" w14:textId="77777777" w:rsidR="00544780" w:rsidRDefault="00000000">
                          <w:pPr>
                            <w:pStyle w:val="af7"/>
                          </w:pPr>
                          <w:r>
                            <w:t>第</w:t>
                          </w:r>
                          <w:r>
                            <w:t xml:space="preserve"> </w:t>
                          </w:r>
                          <w:r>
                            <w:fldChar w:fldCharType="begin"/>
                          </w:r>
                          <w:r>
                            <w:instrText xml:space="preserve"> PAGE  \* MERGEFORMAT </w:instrText>
                          </w:r>
                          <w:r>
                            <w:fldChar w:fldCharType="separate"/>
                          </w:r>
                          <w:r>
                            <w:t>89</w:t>
                          </w:r>
                          <w:r>
                            <w:fldChar w:fldCharType="end"/>
                          </w:r>
                          <w:r>
                            <w:t xml:space="preserve"> </w:t>
                          </w:r>
                          <w:r>
                            <w:t>页</w:t>
                          </w:r>
                          <w:r>
                            <w:t xml:space="preserve"> </w:t>
                          </w:r>
                          <w:r>
                            <w:t>共</w:t>
                          </w:r>
                          <w:r>
                            <w:t xml:space="preserve"> </w:t>
                          </w:r>
                          <w:fldSimple w:instr=" NUMPAGES   \* MERGEFORMAT ">
                            <w:r>
                              <w:t>180</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4704C4AE" id="_x0000_t202" coordsize="21600,21600" o:spt="202" path="m,l,21600r21600,l21600,xe">
              <v:stroke joinstyle="miter"/>
              <v:path gradientshapeok="t" o:connecttype="rect"/>
            </v:shapetype>
            <v:shape id="_x0000_s1037" type="#_x0000_t202" style="position:absolute;left:0;text-align:left;margin-left:0;margin-top:0;width:85.55pt;height:11.65pt;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" filled="f" stroked="f">
              <v:textbox style="mso-fit-shape-to-text:t" inset="0,0,0,0">
                <w:txbxContent>
                  <w:p w14:paraId="77DC5380" w14:textId="77777777" w:rsidR="00544780" w:rsidRDefault="00000000">
                    <w:pPr>
                      <w:pStyle w:val="af7"/>
                    </w:pPr>
                    <w:r>
                      <w:t>第</w:t>
                    </w:r>
                    <w:r>
                      <w:t xml:space="preserve"> </w:t>
                    </w:r>
                    <w:r>
                      <w:fldChar w:fldCharType="begin"/>
                    </w:r>
                    <w:r>
                      <w:instrText xml:space="preserve"> PAGE  \* MERGEFORMAT </w:instrText>
                    </w:r>
                    <w:r>
                      <w:fldChar w:fldCharType="separate"/>
                    </w:r>
                    <w:r>
                      <w:t>89</w:t>
                    </w:r>
                    <w:r>
                      <w:fldChar w:fldCharType="end"/>
                    </w:r>
                    <w:r>
                      <w:t xml:space="preserve"> </w:t>
                    </w:r>
                    <w:r>
                      <w:t>页</w:t>
                    </w:r>
                    <w:r>
                      <w:t xml:space="preserve"> </w:t>
                    </w:r>
                    <w:r>
                      <w:t>共</w:t>
                    </w:r>
                    <w:r>
                      <w:t xml:space="preserve"> </w:t>
                    </w:r>
                    <w:fldSimple w:instr=" NUMPAGES   \* MERGEFORMAT ">
                      <w:r>
                        <w:t>180</w:t>
                      </w:r>
                    </w:fldSimple>
                    <w:r>
                      <w:t xml:space="preserve"> </w:t>
                    </w:r>
                    <w:r>
                      <w:t>页</w:t>
                    </w:r>
                  </w:p>
                </w:txbxContent>
              </v:textbox>
              <w10:wrap anchorx="margin"/>
            </v:shape>
          </w:pict>
        </mc:Fallback>
      </mc:AlternateContent>
    </w:r>
  </w:p>
  <w:p w14:paraId="30542C26" w14:textId="77777777" w:rsidR="00544780" w:rsidRDefault="00544780">
    <w:pPr>
      <w:rPr>
        <w:rFonts w:ascii="仿宋_GB2312" w:eastAsia="仿宋_GB231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A49E3" w14:textId="77777777" w:rsidR="00544780" w:rsidRDefault="00000000">
    <w:pPr>
      <w:pStyle w:val="af7"/>
      <w:jc w:val="center"/>
      <w:rPr>
        <w:rFonts w:ascii="仿宋_GB2312" w:eastAsia="仿宋_GB2312"/>
      </w:rPr>
    </w:pPr>
    <w:r>
      <w:rPr>
        <w:noProof/>
      </w:rPr>
      <mc:AlternateContent>
        <mc:Choice Requires="wps">
          <w:drawing>
            <wp:anchor distT="0" distB="0" distL="114300" distR="114300" simplePos="0" relativeHeight="251663872" behindDoc="0" locked="0" layoutInCell="1" allowOverlap="1" wp14:anchorId="43AD3791" wp14:editId="673988C5">
              <wp:simplePos x="0" y="0"/>
              <wp:positionH relativeFrom="margin">
                <wp:align>center</wp:align>
              </wp:positionH>
              <wp:positionV relativeFrom="paragraph">
                <wp:posOffset>0</wp:posOffset>
              </wp:positionV>
              <wp:extent cx="1086485" cy="147955"/>
              <wp:effectExtent l="0" t="0" r="1905" b="0"/>
              <wp:wrapNone/>
              <wp:docPr id="1953845316"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47955"/>
                      </a:xfrm>
                      <a:prstGeom prst="rect">
                        <a:avLst/>
                      </a:prstGeom>
                      <a:noFill/>
                      <a:ln>
                        <a:noFill/>
                      </a:ln>
                    </wps:spPr>
                    <wps:txbx>
                      <w:txbxContent>
                        <w:p w14:paraId="134E489B" w14:textId="77777777" w:rsidR="00544780" w:rsidRDefault="00000000">
                          <w:pPr>
                            <w:pStyle w:val="af7"/>
                          </w:pPr>
                          <w:r>
                            <w:t>第</w:t>
                          </w:r>
                          <w:r>
                            <w:t xml:space="preserve"> </w:t>
                          </w:r>
                          <w:r>
                            <w:fldChar w:fldCharType="begin"/>
                          </w:r>
                          <w:r>
                            <w:instrText xml:space="preserve"> PAGE  \* MERGEFORMAT </w:instrText>
                          </w:r>
                          <w:r>
                            <w:fldChar w:fldCharType="separate"/>
                          </w:r>
                          <w:r>
                            <w:t>91</w:t>
                          </w:r>
                          <w:r>
                            <w:fldChar w:fldCharType="end"/>
                          </w:r>
                          <w:r>
                            <w:t xml:space="preserve"> </w:t>
                          </w:r>
                          <w:r>
                            <w:t>页</w:t>
                          </w:r>
                          <w:r>
                            <w:t xml:space="preserve"> </w:t>
                          </w:r>
                          <w:r>
                            <w:t>共</w:t>
                          </w:r>
                          <w:r>
                            <w:t xml:space="preserve"> </w:t>
                          </w:r>
                          <w:fldSimple w:instr=" NUMPAGES  \* MERGEFORMAT ">
                            <w:r>
                              <w:t>108</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43AD3791" id="_x0000_t202" coordsize="21600,21600" o:spt="202" path="m,l,21600r21600,l21600,xe">
              <v:stroke joinstyle="miter"/>
              <v:path gradientshapeok="t" o:connecttype="rect"/>
            </v:shapetype>
            <v:shape id="_x0000_s1038" type="#_x0000_t202" style="position:absolute;left:0;text-align:left;margin-left:0;margin-top:0;width:85.55pt;height:11.65pt;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" filled="f" stroked="f">
              <v:textbox style="mso-fit-shape-to-text:t" inset="0,0,0,0">
                <w:txbxContent>
                  <w:p w14:paraId="134E489B" w14:textId="77777777" w:rsidR="00544780" w:rsidRDefault="00000000">
                    <w:pPr>
                      <w:pStyle w:val="af7"/>
                    </w:pPr>
                    <w:r>
                      <w:t>第</w:t>
                    </w:r>
                    <w:r>
                      <w:t xml:space="preserve"> </w:t>
                    </w:r>
                    <w:r>
                      <w:fldChar w:fldCharType="begin"/>
                    </w:r>
                    <w:r>
                      <w:instrText xml:space="preserve"> PAGE  \* MERGEFORMAT </w:instrText>
                    </w:r>
                    <w:r>
                      <w:fldChar w:fldCharType="separate"/>
                    </w:r>
                    <w:r>
                      <w:t>91</w:t>
                    </w:r>
                    <w:r>
                      <w:fldChar w:fldCharType="end"/>
                    </w:r>
                    <w:r>
                      <w:t xml:space="preserve"> </w:t>
                    </w:r>
                    <w:r>
                      <w:t>页</w:t>
                    </w:r>
                    <w:r>
                      <w:t xml:space="preserve"> </w:t>
                    </w:r>
                    <w:r>
                      <w:t>共</w:t>
                    </w:r>
                    <w:r>
                      <w:t xml:space="preserve"> </w:t>
                    </w:r>
                    <w:fldSimple w:instr=" NUMPAGES  \* MERGEFORMAT ">
                      <w:r>
                        <w:t>108</w:t>
                      </w:r>
                    </w:fldSimple>
                    <w:r>
                      <w:t xml:space="preserve"> </w:t>
                    </w:r>
                    <w:r>
                      <w:t>页</w:t>
                    </w:r>
                  </w:p>
                </w:txbxContent>
              </v:textbox>
              <w10:wrap anchorx="margin"/>
            </v:shape>
          </w:pict>
        </mc:Fallback>
      </mc:AlternateContent>
    </w:r>
  </w:p>
  <w:p w14:paraId="7AA13CB6" w14:textId="77777777" w:rsidR="00544780" w:rsidRDefault="00544780">
    <w:pPr>
      <w:rPr>
        <w:rFonts w:ascii="仿宋_GB2312" w:eastAsia="仿宋_GB23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87BA" w14:textId="77777777" w:rsidR="00544780" w:rsidRDefault="00000000">
    <w:pPr>
      <w:pStyle w:val="af7"/>
      <w:jc w:val="center"/>
      <w:rPr>
        <w:rFonts w:ascii="仿宋_GB2312" w:eastAsia="仿宋_GB2312"/>
      </w:rPr>
    </w:pPr>
    <w:r>
      <w:rPr>
        <w:noProof/>
      </w:rPr>
      <mc:AlternateContent>
        <mc:Choice Requires="wps">
          <w:drawing>
            <wp:anchor distT="0" distB="0" distL="114300" distR="114300" simplePos="0" relativeHeight="251651584" behindDoc="0" locked="0" layoutInCell="1" allowOverlap="1" wp14:anchorId="2FB0A392" wp14:editId="267FEA3D">
              <wp:simplePos x="0" y="0"/>
              <wp:positionH relativeFrom="margin">
                <wp:align>center</wp:align>
              </wp:positionH>
              <wp:positionV relativeFrom="paragraph">
                <wp:posOffset>0</wp:posOffset>
              </wp:positionV>
              <wp:extent cx="972185" cy="147955"/>
              <wp:effectExtent l="0" t="0" r="1270" b="0"/>
              <wp:wrapNone/>
              <wp:docPr id="86439956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2363F6EE" w14:textId="77777777" w:rsidR="00544780" w:rsidRDefault="00000000">
                          <w:pPr>
                            <w:pStyle w:val="af7"/>
                          </w:pPr>
                          <w:r>
                            <w:t>第</w:t>
                          </w:r>
                          <w:r>
                            <w:t xml:space="preserve"> </w:t>
                          </w:r>
                          <w:r>
                            <w:fldChar w:fldCharType="begin"/>
                          </w:r>
                          <w:r>
                            <w:instrText xml:space="preserve"> PAGE  \* MERGEFORMAT </w:instrText>
                          </w:r>
                          <w:r>
                            <w:fldChar w:fldCharType="separate"/>
                          </w:r>
                          <w:r>
                            <w:t>38</w:t>
                          </w:r>
                          <w:r>
                            <w:fldChar w:fldCharType="end"/>
                          </w:r>
                          <w:r>
                            <w:t xml:space="preserve"> </w:t>
                          </w:r>
                          <w:r>
                            <w:t>页</w:t>
                          </w:r>
                          <w:r>
                            <w:t xml:space="preserve"> </w:t>
                          </w:r>
                          <w:r>
                            <w:t>共</w:t>
                          </w:r>
                          <w:r>
                            <w:t xml:space="preserve"> </w:t>
                          </w:r>
                          <w:fldSimple w:instr=" NUMPAGES  \* MERGEFORMAT ">
                            <w:r>
                              <w:t>108</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2FB0A392" id="_x0000_t202" coordsize="21600,21600" o:spt="202" path="m,l,21600r21600,l21600,xe">
              <v:stroke joinstyle="miter"/>
              <v:path gradientshapeok="t" o:connecttype="rect"/>
            </v:shapetype>
            <v:shape id="文本框 1" o:spid="_x0000_s1026" type="#_x0000_t202" style="position:absolute;left:0;text-align:left;margin-left:0;margin-top:0;width:76.55pt;height:11.65pt;z-index:251651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" filled="f" stroked="f">
              <v:textbox style="mso-fit-shape-to-text:t" inset="0,0,0,0">
                <w:txbxContent>
                  <w:p w14:paraId="2363F6EE" w14:textId="77777777" w:rsidR="00544780" w:rsidRDefault="00000000">
                    <w:pPr>
                      <w:pStyle w:val="af7"/>
                    </w:pPr>
                    <w:r>
                      <w:t>第</w:t>
                    </w:r>
                    <w:r>
                      <w:t xml:space="preserve"> </w:t>
                    </w:r>
                    <w:r>
                      <w:fldChar w:fldCharType="begin"/>
                    </w:r>
                    <w:r>
                      <w:instrText xml:space="preserve"> PAGE  \* MERGEFORMAT </w:instrText>
                    </w:r>
                    <w:r>
                      <w:fldChar w:fldCharType="separate"/>
                    </w:r>
                    <w:r>
                      <w:t>38</w:t>
                    </w:r>
                    <w:r>
                      <w:fldChar w:fldCharType="end"/>
                    </w:r>
                    <w:r>
                      <w:t xml:space="preserve"> </w:t>
                    </w:r>
                    <w:r>
                      <w:t>页</w:t>
                    </w:r>
                    <w:r>
                      <w:t xml:space="preserve"> </w:t>
                    </w:r>
                    <w:r>
                      <w:t>共</w:t>
                    </w:r>
                    <w:r>
                      <w:t xml:space="preserve"> </w:t>
                    </w:r>
                    <w:fldSimple w:instr=" NUMPAGES  \* MERGEFORMAT ">
                      <w:r>
                        <w:t>108</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8CF0" w14:textId="77777777" w:rsidR="00544780" w:rsidRDefault="00000000">
    <w:pPr>
      <w:pStyle w:val="af7"/>
      <w:jc w:val="center"/>
      <w:rPr>
        <w:rFonts w:ascii="仿宋_GB2312" w:eastAsia="仿宋_GB2312"/>
      </w:rPr>
    </w:pPr>
    <w:r>
      <w:rPr>
        <w:noProof/>
      </w:rPr>
      <mc:AlternateContent>
        <mc:Choice Requires="wps">
          <w:drawing>
            <wp:anchor distT="0" distB="0" distL="114300" distR="114300" simplePos="0" relativeHeight="251652608" behindDoc="0" locked="0" layoutInCell="1" allowOverlap="1" wp14:anchorId="1449E39B" wp14:editId="71AD62AF">
              <wp:simplePos x="0" y="0"/>
              <wp:positionH relativeFrom="margin">
                <wp:align>center</wp:align>
              </wp:positionH>
              <wp:positionV relativeFrom="paragraph">
                <wp:posOffset>0</wp:posOffset>
              </wp:positionV>
              <wp:extent cx="972185" cy="147955"/>
              <wp:effectExtent l="0" t="0" r="1270" b="0"/>
              <wp:wrapNone/>
              <wp:docPr id="50234605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2540D844" w14:textId="77777777" w:rsidR="00544780" w:rsidRDefault="00000000">
                          <w:pPr>
                            <w:pStyle w:val="af7"/>
                          </w:pPr>
                          <w:r>
                            <w:t>第</w:t>
                          </w:r>
                          <w:r>
                            <w:t xml:space="preserve"> </w:t>
                          </w:r>
                          <w:r>
                            <w:fldChar w:fldCharType="begin"/>
                          </w:r>
                          <w:r>
                            <w:instrText xml:space="preserve"> PAGE  \* MERGEFORMAT </w:instrText>
                          </w:r>
                          <w:r>
                            <w:fldChar w:fldCharType="separate"/>
                          </w:r>
                          <w:r>
                            <w:t>8</w:t>
                          </w:r>
                          <w:r>
                            <w:fldChar w:fldCharType="end"/>
                          </w:r>
                          <w:r>
                            <w:t xml:space="preserve"> </w:t>
                          </w:r>
                          <w:r>
                            <w:t>页</w:t>
                          </w:r>
                          <w:r>
                            <w:t xml:space="preserve"> </w:t>
                          </w:r>
                          <w:r>
                            <w:t>共</w:t>
                          </w:r>
                          <w:r>
                            <w:t xml:space="preserve"> </w:t>
                          </w:r>
                          <w:fldSimple w:instr=" NUMPAGES  \* MERGEFORMAT ">
                            <w:r>
                              <w:t>108</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1449E39B" id="_x0000_t202" coordsize="21600,21600" o:spt="202" path="m,l,21600r21600,l21600,xe">
              <v:stroke joinstyle="miter"/>
              <v:path gradientshapeok="t" o:connecttype="rect"/>
            </v:shapetype>
            <v:shape id="文本框 2" o:spid="_x0000_s1027" type="#_x0000_t202" style="position:absolute;left:0;text-align:left;margin-left:0;margin-top:0;width:76.55pt;height:11.65pt;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" filled="f" stroked="f">
              <v:textbox style="mso-fit-shape-to-text:t" inset="0,0,0,0">
                <w:txbxContent>
                  <w:p w14:paraId="2540D844" w14:textId="77777777" w:rsidR="00544780" w:rsidRDefault="00000000">
                    <w:pPr>
                      <w:pStyle w:val="af7"/>
                    </w:pPr>
                    <w:r>
                      <w:t>第</w:t>
                    </w:r>
                    <w:r>
                      <w:t xml:space="preserve"> </w:t>
                    </w:r>
                    <w:r>
                      <w:fldChar w:fldCharType="begin"/>
                    </w:r>
                    <w:r>
                      <w:instrText xml:space="preserve"> PAGE  \* MERGEFORMAT </w:instrText>
                    </w:r>
                    <w:r>
                      <w:fldChar w:fldCharType="separate"/>
                    </w:r>
                    <w:r>
                      <w:t>8</w:t>
                    </w:r>
                    <w:r>
                      <w:fldChar w:fldCharType="end"/>
                    </w:r>
                    <w:r>
                      <w:t xml:space="preserve"> </w:t>
                    </w:r>
                    <w:r>
                      <w:t>页</w:t>
                    </w:r>
                    <w:r>
                      <w:t xml:space="preserve"> </w:t>
                    </w:r>
                    <w:r>
                      <w:t>共</w:t>
                    </w:r>
                    <w:r>
                      <w:t xml:space="preserve"> </w:t>
                    </w:r>
                    <w:fldSimple w:instr=" NUMPAGES  \* MERGEFORMAT ">
                      <w:r>
                        <w:t>108</w:t>
                      </w:r>
                    </w:fldSimple>
                    <w:r>
                      <w:t xml:space="preserve"> </w:t>
                    </w:r>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A284A" w14:textId="77777777" w:rsidR="00544780" w:rsidRDefault="00000000">
    <w:pPr>
      <w:snapToGrid w:val="0"/>
      <w:jc w:val="left"/>
      <w:rPr>
        <w:sz w:val="18"/>
        <w:szCs w:val="18"/>
      </w:rPr>
    </w:pPr>
    <w:r>
      <w:rPr>
        <w:noProof/>
        <w:sz w:val="18"/>
        <w:szCs w:val="18"/>
      </w:rPr>
      <mc:AlternateContent>
        <mc:Choice Requires="wps">
          <w:drawing>
            <wp:anchor distT="0" distB="0" distL="114300" distR="114300" simplePos="0" relativeHeight="251659776" behindDoc="0" locked="0" layoutInCell="1" allowOverlap="1" wp14:anchorId="23AFC851" wp14:editId="29A47EE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CF3CA1" w14:textId="77777777" w:rsidR="00544780" w:rsidRDefault="00000000">
                          <w:pPr>
                            <w:snapToGrid w:val="0"/>
                            <w:jc w:val="left"/>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2</w:t>
                          </w:r>
                          <w:r>
                            <w:rPr>
                              <w:rFonts w:hint="eastAsia"/>
                              <w:sz w:val="18"/>
                              <w:szCs w:val="18"/>
                            </w:rPr>
                            <w:fldChar w:fldCharType="end"/>
                          </w:r>
                        </w:p>
                      </w:txbxContent>
                    </wps:txbx>
                    <wps:bodyPr wrap="none" lIns="0" tIns="0" rIns="0" bIns="0">
                      <a:spAutoFit/>
                    </wps:bodyPr>
                  </wps:wsp>
                </a:graphicData>
              </a:graphic>
            </wp:anchor>
          </w:drawing>
        </mc:Choice>
        <mc:Fallback>
          <w:pict>
            <v:shapetype w14:anchorId="23AFC851" id="_x0000_t202" coordsize="21600,21600" o:spt="202" path="m,l,21600r21600,l21600,xe">
              <v:stroke joinstyle="miter"/>
              <v:path gradientshapeok="t" o:connecttype="rect"/>
            </v:shapetype>
            <v:shape id="_x0000_s1028"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C0ugwJlQEAACoDAAAOAAAAAAAA&#10;AAAAAAAAAC4CAABkcnMvZTJvRG9jLnhtbFBLAQItABQABgAIAAAAIQCqigsc2AAAAAUBAAAPAAAA&#10;AAAAAAAAAAAAAO8DAABkcnMvZG93bnJldi54bWxQSwUGAAAAAAQABADzAAAA9AQAAAAA&#10;" filled="f" stroked="f" strokeweight="1.25pt">
              <v:textbox style="mso-fit-shape-to-text:t" inset="0,0,0,0">
                <w:txbxContent>
                  <w:p w14:paraId="4ECF3CA1" w14:textId="77777777" w:rsidR="00544780" w:rsidRDefault="00000000">
                    <w:pPr>
                      <w:snapToGrid w:val="0"/>
                      <w:jc w:val="left"/>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2</w:t>
                    </w:r>
                    <w:r>
                      <w:rPr>
                        <w:rFonts w:hint="eastAsia"/>
                        <w:sz w:val="18"/>
                        <w:szCs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FD627" w14:textId="77777777" w:rsidR="00544780" w:rsidRDefault="00000000">
    <w:pPr>
      <w:pStyle w:val="af7"/>
      <w:jc w:val="center"/>
      <w:rPr>
        <w:rFonts w:ascii="仿宋_GB2312" w:eastAsia="仿宋_GB2312"/>
      </w:rPr>
    </w:pPr>
    <w:r>
      <w:rPr>
        <w:noProof/>
      </w:rPr>
      <mc:AlternateContent>
        <mc:Choice Requires="wps">
          <w:drawing>
            <wp:anchor distT="0" distB="0" distL="114300" distR="114300" simplePos="0" relativeHeight="251653632" behindDoc="0" locked="0" layoutInCell="1" allowOverlap="1" wp14:anchorId="26A53597" wp14:editId="2B05BB3F">
              <wp:simplePos x="0" y="0"/>
              <wp:positionH relativeFrom="margin">
                <wp:align>center</wp:align>
              </wp:positionH>
              <wp:positionV relativeFrom="paragraph">
                <wp:posOffset>0</wp:posOffset>
              </wp:positionV>
              <wp:extent cx="1029335" cy="147955"/>
              <wp:effectExtent l="0" t="0" r="1905" b="0"/>
              <wp:wrapNone/>
              <wp:docPr id="1869077470"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147955"/>
                      </a:xfrm>
                      <a:prstGeom prst="rect">
                        <a:avLst/>
                      </a:prstGeom>
                      <a:noFill/>
                      <a:ln>
                        <a:noFill/>
                      </a:ln>
                    </wps:spPr>
                    <wps:txbx>
                      <w:txbxContent>
                        <w:p w14:paraId="58DBA515" w14:textId="77777777" w:rsidR="00544780" w:rsidRDefault="00000000">
                          <w:pPr>
                            <w:pStyle w:val="af7"/>
                          </w:pPr>
                          <w:r>
                            <w:t>第</w:t>
                          </w:r>
                          <w:r>
                            <w:t xml:space="preserve"> </w:t>
                          </w:r>
                          <w:r>
                            <w:fldChar w:fldCharType="begin"/>
                          </w:r>
                          <w:r>
                            <w:instrText xml:space="preserve"> PAGE  \* MERGEFORMAT </w:instrText>
                          </w:r>
                          <w:r>
                            <w:fldChar w:fldCharType="separate"/>
                          </w:r>
                          <w:r>
                            <w:t>85</w:t>
                          </w:r>
                          <w:r>
                            <w:fldChar w:fldCharType="end"/>
                          </w:r>
                          <w:r>
                            <w:t xml:space="preserve"> </w:t>
                          </w:r>
                          <w:r>
                            <w:t>页</w:t>
                          </w:r>
                          <w:r>
                            <w:t xml:space="preserve"> </w:t>
                          </w:r>
                          <w:r>
                            <w:t>共</w:t>
                          </w:r>
                          <w:r>
                            <w:t xml:space="preserve"> </w:t>
                          </w:r>
                          <w:fldSimple w:instr=" NUMPAGES  \* MERGEFORMAT ">
                            <w:r>
                              <w:t>108</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26A53597" id="_x0000_t202" coordsize="21600,21600" o:spt="202" path="m,l,21600r21600,l21600,xe">
              <v:stroke joinstyle="miter"/>
              <v:path gradientshapeok="t" o:connecttype="rect"/>
            </v:shapetype>
            <v:shape id="文本框 5" o:spid="_x0000_s1029" type="#_x0000_t202" style="position:absolute;left:0;text-align:left;margin-left:0;margin-top:0;width:81.05pt;height:11.65pt;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" filled="f" stroked="f">
              <v:textbox style="mso-fit-shape-to-text:t" inset="0,0,0,0">
                <w:txbxContent>
                  <w:p w14:paraId="58DBA515" w14:textId="77777777" w:rsidR="00544780" w:rsidRDefault="00000000">
                    <w:pPr>
                      <w:pStyle w:val="af7"/>
                    </w:pPr>
                    <w:r>
                      <w:t>第</w:t>
                    </w:r>
                    <w:r>
                      <w:t xml:space="preserve"> </w:t>
                    </w:r>
                    <w:r>
                      <w:fldChar w:fldCharType="begin"/>
                    </w:r>
                    <w:r>
                      <w:instrText xml:space="preserve"> PAGE  \* MERGEFORMAT </w:instrText>
                    </w:r>
                    <w:r>
                      <w:fldChar w:fldCharType="separate"/>
                    </w:r>
                    <w:r>
                      <w:t>85</w:t>
                    </w:r>
                    <w:r>
                      <w:fldChar w:fldCharType="end"/>
                    </w:r>
                    <w:r>
                      <w:t xml:space="preserve"> </w:t>
                    </w:r>
                    <w:r>
                      <w:t>页</w:t>
                    </w:r>
                    <w:r>
                      <w:t xml:space="preserve"> </w:t>
                    </w:r>
                    <w:r>
                      <w:t>共</w:t>
                    </w:r>
                    <w:r>
                      <w:t xml:space="preserve"> </w:t>
                    </w:r>
                    <w:fldSimple w:instr=" NUMPAGES  \* MERGEFORMAT ">
                      <w:r>
                        <w:t>108</w:t>
                      </w:r>
                    </w:fldSimple>
                    <w:r>
                      <w:t xml:space="preserve"> </w:t>
                    </w:r>
                    <w:r>
                      <w:t>页</w:t>
                    </w:r>
                  </w:p>
                </w:txbxContent>
              </v:textbox>
              <w10:wrap anchorx="margin"/>
            </v:shape>
          </w:pict>
        </mc:Fallback>
      </mc:AlternateContent>
    </w:r>
  </w:p>
  <w:p w14:paraId="7C87496A" w14:textId="77777777" w:rsidR="00544780" w:rsidRDefault="00544780">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9510" w14:textId="77777777" w:rsidR="00544780" w:rsidRDefault="00000000">
    <w:pPr>
      <w:pStyle w:val="af7"/>
      <w:jc w:val="center"/>
      <w:rPr>
        <w:rFonts w:ascii="仿宋_GB2312" w:eastAsia="仿宋_GB2312"/>
      </w:rPr>
    </w:pPr>
    <w:r>
      <w:rPr>
        <w:noProof/>
      </w:rPr>
      <mc:AlternateContent>
        <mc:Choice Requires="wps">
          <w:drawing>
            <wp:anchor distT="0" distB="0" distL="114300" distR="114300" simplePos="0" relativeHeight="251654656" behindDoc="0" locked="0" layoutInCell="1" allowOverlap="1" wp14:anchorId="15ED2E1D" wp14:editId="470EDA4A">
              <wp:simplePos x="0" y="0"/>
              <wp:positionH relativeFrom="margin">
                <wp:align>center</wp:align>
              </wp:positionH>
              <wp:positionV relativeFrom="paragraph">
                <wp:posOffset>0</wp:posOffset>
              </wp:positionV>
              <wp:extent cx="1029335" cy="147955"/>
              <wp:effectExtent l="0" t="0" r="1905" b="0"/>
              <wp:wrapNone/>
              <wp:docPr id="203502616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147955"/>
                      </a:xfrm>
                      <a:prstGeom prst="rect">
                        <a:avLst/>
                      </a:prstGeom>
                      <a:noFill/>
                      <a:ln>
                        <a:noFill/>
                      </a:ln>
                    </wps:spPr>
                    <wps:txbx>
                      <w:txbxContent>
                        <w:p w14:paraId="176FE428" w14:textId="77777777" w:rsidR="00544780" w:rsidRDefault="00000000">
                          <w:pPr>
                            <w:pStyle w:val="af7"/>
                          </w:pPr>
                          <w:r>
                            <w:t>第</w:t>
                          </w:r>
                          <w:r>
                            <w:t xml:space="preserve"> </w:t>
                          </w:r>
                          <w:r>
                            <w:fldChar w:fldCharType="begin"/>
                          </w:r>
                          <w:r>
                            <w:instrText xml:space="preserve"> PAGE  \* MERGEFORMAT </w:instrText>
                          </w:r>
                          <w:r>
                            <w:fldChar w:fldCharType="separate"/>
                          </w:r>
                          <w:r>
                            <w:t>84</w:t>
                          </w:r>
                          <w:r>
                            <w:fldChar w:fldCharType="end"/>
                          </w:r>
                          <w:r>
                            <w:t xml:space="preserve"> </w:t>
                          </w:r>
                          <w:r>
                            <w:t>页</w:t>
                          </w:r>
                          <w:r>
                            <w:t xml:space="preserve"> </w:t>
                          </w:r>
                          <w:r>
                            <w:t>共</w:t>
                          </w:r>
                          <w:r>
                            <w:t xml:space="preserve"> </w:t>
                          </w:r>
                          <w:fldSimple w:instr=" NUMPAGES  \* MERGEFORMAT ">
                            <w:r>
                              <w:t>108</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15ED2E1D" id="_x0000_t202" coordsize="21600,21600" o:spt="202" path="m,l,21600r21600,l21600,xe">
              <v:stroke joinstyle="miter"/>
              <v:path gradientshapeok="t" o:connecttype="rect"/>
            </v:shapetype>
            <v:shape id="文本框 6" o:spid="_x0000_s1030" type="#_x0000_t202" style="position:absolute;left:0;text-align:left;margin-left:0;margin-top:0;width:81.05pt;height:11.65pt;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" filled="f" stroked="f">
              <v:textbox style="mso-fit-shape-to-text:t" inset="0,0,0,0">
                <w:txbxContent>
                  <w:p w14:paraId="176FE428" w14:textId="77777777" w:rsidR="00544780" w:rsidRDefault="00000000">
                    <w:pPr>
                      <w:pStyle w:val="af7"/>
                    </w:pPr>
                    <w:r>
                      <w:t>第</w:t>
                    </w:r>
                    <w:r>
                      <w:t xml:space="preserve"> </w:t>
                    </w:r>
                    <w:r>
                      <w:fldChar w:fldCharType="begin"/>
                    </w:r>
                    <w:r>
                      <w:instrText xml:space="preserve"> PAGE  \* MERGEFORMAT </w:instrText>
                    </w:r>
                    <w:r>
                      <w:fldChar w:fldCharType="separate"/>
                    </w:r>
                    <w:r>
                      <w:t>84</w:t>
                    </w:r>
                    <w:r>
                      <w:fldChar w:fldCharType="end"/>
                    </w:r>
                    <w:r>
                      <w:t xml:space="preserve"> </w:t>
                    </w:r>
                    <w:r>
                      <w:t>页</w:t>
                    </w:r>
                    <w:r>
                      <w:t xml:space="preserve"> </w:t>
                    </w:r>
                    <w:r>
                      <w:t>共</w:t>
                    </w:r>
                    <w:r>
                      <w:t xml:space="preserve"> </w:t>
                    </w:r>
                    <w:fldSimple w:instr=" NUMPAGES  \* MERGEFORMAT ">
                      <w:r>
                        <w:t>108</w:t>
                      </w:r>
                    </w:fldSimple>
                    <w:r>
                      <w:t xml:space="preserve"> </w:t>
                    </w:r>
                    <w:r>
                      <w:t>页</w:t>
                    </w:r>
                  </w:p>
                </w:txbxContent>
              </v:textbox>
              <w10:wrap anchorx="margin"/>
            </v:shape>
          </w:pict>
        </mc:Fallback>
      </mc:AlternateContent>
    </w:r>
  </w:p>
  <w:p w14:paraId="0C364023" w14:textId="77777777" w:rsidR="00544780" w:rsidRDefault="00544780">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B3672" w14:textId="77777777" w:rsidR="00544780" w:rsidRDefault="00000000">
    <w:pPr>
      <w:pStyle w:val="af7"/>
      <w:jc w:val="center"/>
      <w:rPr>
        <w:rFonts w:ascii="仿宋_GB2312" w:eastAsia="仿宋_GB2312"/>
      </w:rPr>
    </w:pPr>
    <w:r>
      <w:rPr>
        <w:noProof/>
      </w:rPr>
      <mc:AlternateContent>
        <mc:Choice Requires="wps">
          <w:drawing>
            <wp:anchor distT="0" distB="0" distL="114300" distR="114300" simplePos="0" relativeHeight="251655680" behindDoc="0" locked="0" layoutInCell="1" allowOverlap="1" wp14:anchorId="1FD914DD" wp14:editId="66021CCD">
              <wp:simplePos x="0" y="0"/>
              <wp:positionH relativeFrom="margin">
                <wp:align>center</wp:align>
              </wp:positionH>
              <wp:positionV relativeFrom="paragraph">
                <wp:posOffset>0</wp:posOffset>
              </wp:positionV>
              <wp:extent cx="1086485" cy="147955"/>
              <wp:effectExtent l="0" t="0" r="1905" b="0"/>
              <wp:wrapNone/>
              <wp:docPr id="137119874"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47955"/>
                      </a:xfrm>
                      <a:prstGeom prst="rect">
                        <a:avLst/>
                      </a:prstGeom>
                      <a:noFill/>
                      <a:ln>
                        <a:noFill/>
                      </a:ln>
                    </wps:spPr>
                    <wps:txbx>
                      <w:txbxContent>
                        <w:p w14:paraId="485CF06A" w14:textId="77777777" w:rsidR="00544780" w:rsidRDefault="00000000">
                          <w:pPr>
                            <w:pStyle w:val="af7"/>
                          </w:pPr>
                          <w:r>
                            <w:t>第</w:t>
                          </w:r>
                          <w:r>
                            <w:t xml:space="preserve"> </w:t>
                          </w:r>
                          <w:r>
                            <w:fldChar w:fldCharType="begin"/>
                          </w:r>
                          <w:r>
                            <w:instrText xml:space="preserve"> PAGE  \* MERGEFORMAT </w:instrText>
                          </w:r>
                          <w:r>
                            <w:fldChar w:fldCharType="separate"/>
                          </w:r>
                          <w:r>
                            <w:t>89</w:t>
                          </w:r>
                          <w:r>
                            <w:fldChar w:fldCharType="end"/>
                          </w:r>
                          <w:r>
                            <w:t xml:space="preserve"> </w:t>
                          </w:r>
                          <w:r>
                            <w:t>页</w:t>
                          </w:r>
                          <w:r>
                            <w:t xml:space="preserve"> </w:t>
                          </w:r>
                          <w:r>
                            <w:t>共</w:t>
                          </w:r>
                          <w:r>
                            <w:t xml:space="preserve"> </w:t>
                          </w:r>
                          <w:fldSimple w:instr=" NUMPAGES  \* MERGEFORMAT ">
                            <w:r>
                              <w:t>108</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1FD914DD" id="_x0000_t202" coordsize="21600,21600" o:spt="202" path="m,l,21600r21600,l21600,xe">
              <v:stroke joinstyle="miter"/>
              <v:path gradientshapeok="t" o:connecttype="rect"/>
            </v:shapetype>
            <v:shape id="文本框 7" o:spid="_x0000_s1031" type="#_x0000_t202" style="position:absolute;left:0;text-align:left;margin-left:0;margin-top:0;width:85.55pt;height:11.65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" filled="f" stroked="f">
              <v:textbox style="mso-fit-shape-to-text:t" inset="0,0,0,0">
                <w:txbxContent>
                  <w:p w14:paraId="485CF06A" w14:textId="77777777" w:rsidR="00544780" w:rsidRDefault="00000000">
                    <w:pPr>
                      <w:pStyle w:val="af7"/>
                    </w:pPr>
                    <w:r>
                      <w:t>第</w:t>
                    </w:r>
                    <w:r>
                      <w:t xml:space="preserve"> </w:t>
                    </w:r>
                    <w:r>
                      <w:fldChar w:fldCharType="begin"/>
                    </w:r>
                    <w:r>
                      <w:instrText xml:space="preserve"> PAGE  \* MERGEFORMAT </w:instrText>
                    </w:r>
                    <w:r>
                      <w:fldChar w:fldCharType="separate"/>
                    </w:r>
                    <w:r>
                      <w:t>89</w:t>
                    </w:r>
                    <w:r>
                      <w:fldChar w:fldCharType="end"/>
                    </w:r>
                    <w:r>
                      <w:t xml:space="preserve"> </w:t>
                    </w:r>
                    <w:r>
                      <w:t>页</w:t>
                    </w:r>
                    <w:r>
                      <w:t xml:space="preserve"> </w:t>
                    </w:r>
                    <w:r>
                      <w:t>共</w:t>
                    </w:r>
                    <w:r>
                      <w:t xml:space="preserve"> </w:t>
                    </w:r>
                    <w:fldSimple w:instr=" NUMPAGES  \* MERGEFORMAT ">
                      <w:r>
                        <w:t>108</w:t>
                      </w:r>
                    </w:fldSimple>
                    <w:r>
                      <w:t xml:space="preserve"> </w:t>
                    </w:r>
                    <w:r>
                      <w:t>页</w:t>
                    </w:r>
                  </w:p>
                </w:txbxContent>
              </v:textbox>
              <w10:wrap anchorx="margin"/>
            </v:shape>
          </w:pict>
        </mc:Fallback>
      </mc:AlternateContent>
    </w:r>
  </w:p>
  <w:p w14:paraId="75049EDC" w14:textId="77777777" w:rsidR="00544780" w:rsidRDefault="00544780">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86607" w14:textId="77777777" w:rsidR="00544780" w:rsidRDefault="00000000">
    <w:pPr>
      <w:pStyle w:val="af7"/>
      <w:jc w:val="center"/>
      <w:rPr>
        <w:rFonts w:ascii="仿宋_GB2312" w:eastAsia="仿宋_GB2312"/>
      </w:rPr>
    </w:pPr>
    <w:r>
      <w:rPr>
        <w:noProof/>
      </w:rPr>
      <mc:AlternateContent>
        <mc:Choice Requires="wps">
          <w:drawing>
            <wp:anchor distT="0" distB="0" distL="114300" distR="114300" simplePos="0" relativeHeight="251656704" behindDoc="0" locked="0" layoutInCell="1" allowOverlap="1" wp14:anchorId="7A17DF5A" wp14:editId="00E07BB5">
              <wp:simplePos x="0" y="0"/>
              <wp:positionH relativeFrom="margin">
                <wp:align>center</wp:align>
              </wp:positionH>
              <wp:positionV relativeFrom="paragraph">
                <wp:posOffset>0</wp:posOffset>
              </wp:positionV>
              <wp:extent cx="1086485" cy="147955"/>
              <wp:effectExtent l="0" t="0" r="1905" b="0"/>
              <wp:wrapNone/>
              <wp:docPr id="1584634009"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47955"/>
                      </a:xfrm>
                      <a:prstGeom prst="rect">
                        <a:avLst/>
                      </a:prstGeom>
                      <a:noFill/>
                      <a:ln>
                        <a:noFill/>
                      </a:ln>
                    </wps:spPr>
                    <wps:txbx>
                      <w:txbxContent>
                        <w:p w14:paraId="59F6A747" w14:textId="77777777" w:rsidR="00544780" w:rsidRDefault="00000000">
                          <w:pPr>
                            <w:pStyle w:val="af7"/>
                          </w:pPr>
                          <w:r>
                            <w:t>第</w:t>
                          </w:r>
                          <w:r>
                            <w:t xml:space="preserve"> </w:t>
                          </w:r>
                          <w:r>
                            <w:fldChar w:fldCharType="begin"/>
                          </w:r>
                          <w:r>
                            <w:instrText xml:space="preserve"> PAGE  \* MERGEFORMAT </w:instrText>
                          </w:r>
                          <w:r>
                            <w:fldChar w:fldCharType="separate"/>
                          </w:r>
                          <w:r>
                            <w:t>91</w:t>
                          </w:r>
                          <w:r>
                            <w:fldChar w:fldCharType="end"/>
                          </w:r>
                          <w:r>
                            <w:t xml:space="preserve"> </w:t>
                          </w:r>
                          <w:r>
                            <w:t>页</w:t>
                          </w:r>
                          <w:r>
                            <w:t xml:space="preserve"> </w:t>
                          </w:r>
                          <w:r>
                            <w:t>共</w:t>
                          </w:r>
                          <w:r>
                            <w:t xml:space="preserve"> </w:t>
                          </w:r>
                          <w:fldSimple w:instr=" NUMPAGES  \* MERGEFORMAT ">
                            <w:r>
                              <w:t>108</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7A17DF5A" id="_x0000_t202" coordsize="21600,21600" o:spt="202" path="m,l,21600r21600,l21600,xe">
              <v:stroke joinstyle="miter"/>
              <v:path gradientshapeok="t" o:connecttype="rect"/>
            </v:shapetype>
            <v:shape id="文本框 8" o:spid="_x0000_s1032" type="#_x0000_t202" style="position:absolute;left:0;text-align:left;margin-left:0;margin-top:0;width:85.55pt;height:11.6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" filled="f" stroked="f">
              <v:textbox style="mso-fit-shape-to-text:t" inset="0,0,0,0">
                <w:txbxContent>
                  <w:p w14:paraId="59F6A747" w14:textId="77777777" w:rsidR="00544780" w:rsidRDefault="00000000">
                    <w:pPr>
                      <w:pStyle w:val="af7"/>
                    </w:pPr>
                    <w:r>
                      <w:t>第</w:t>
                    </w:r>
                    <w:r>
                      <w:t xml:space="preserve"> </w:t>
                    </w:r>
                    <w:r>
                      <w:fldChar w:fldCharType="begin"/>
                    </w:r>
                    <w:r>
                      <w:instrText xml:space="preserve"> PAGE  \* MERGEFORMAT </w:instrText>
                    </w:r>
                    <w:r>
                      <w:fldChar w:fldCharType="separate"/>
                    </w:r>
                    <w:r>
                      <w:t>91</w:t>
                    </w:r>
                    <w:r>
                      <w:fldChar w:fldCharType="end"/>
                    </w:r>
                    <w:r>
                      <w:t xml:space="preserve"> </w:t>
                    </w:r>
                    <w:r>
                      <w:t>页</w:t>
                    </w:r>
                    <w:r>
                      <w:t xml:space="preserve"> </w:t>
                    </w:r>
                    <w:r>
                      <w:t>共</w:t>
                    </w:r>
                    <w:r>
                      <w:t xml:space="preserve"> </w:t>
                    </w:r>
                    <w:fldSimple w:instr=" NUMPAGES  \* MERGEFORMAT ">
                      <w:r>
                        <w:t>108</w:t>
                      </w:r>
                    </w:fldSimple>
                    <w:r>
                      <w:t xml:space="preserve"> </w:t>
                    </w:r>
                    <w:r>
                      <w:t>页</w:t>
                    </w:r>
                  </w:p>
                </w:txbxContent>
              </v:textbox>
              <w10:wrap anchorx="margin"/>
            </v:shape>
          </w:pict>
        </mc:Fallback>
      </mc:AlternateContent>
    </w:r>
  </w:p>
  <w:p w14:paraId="09CF192D" w14:textId="77777777" w:rsidR="00544780" w:rsidRDefault="00544780">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F34B" w14:textId="77777777" w:rsidR="00544780" w:rsidRDefault="00000000">
    <w:pPr>
      <w:pStyle w:val="af7"/>
      <w:jc w:val="center"/>
      <w:rPr>
        <w:rFonts w:ascii="仿宋_GB2312" w:eastAsia="仿宋_GB2312"/>
      </w:rPr>
    </w:pPr>
    <w:r>
      <w:rPr>
        <w:noProof/>
      </w:rPr>
      <mc:AlternateContent>
        <mc:Choice Requires="wps">
          <w:drawing>
            <wp:anchor distT="0" distB="0" distL="114300" distR="114300" simplePos="0" relativeHeight="251657728" behindDoc="0" locked="0" layoutInCell="1" allowOverlap="1" wp14:anchorId="3EF6738B" wp14:editId="0FBB7C75">
              <wp:simplePos x="0" y="0"/>
              <wp:positionH relativeFrom="margin">
                <wp:align>center</wp:align>
              </wp:positionH>
              <wp:positionV relativeFrom="paragraph">
                <wp:posOffset>0</wp:posOffset>
              </wp:positionV>
              <wp:extent cx="1029335" cy="147955"/>
              <wp:effectExtent l="3810" t="0" r="0" b="4445"/>
              <wp:wrapNone/>
              <wp:docPr id="1055836227"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147955"/>
                      </a:xfrm>
                      <a:prstGeom prst="rect">
                        <a:avLst/>
                      </a:prstGeom>
                      <a:noFill/>
                      <a:ln>
                        <a:noFill/>
                      </a:ln>
                    </wps:spPr>
                    <wps:txbx>
                      <w:txbxContent>
                        <w:p w14:paraId="60D9C42D" w14:textId="77777777" w:rsidR="00544780" w:rsidRDefault="00000000">
                          <w:pPr>
                            <w:pStyle w:val="af7"/>
                          </w:pPr>
                          <w:r>
                            <w:t>第</w:t>
                          </w:r>
                          <w:r>
                            <w:t xml:space="preserve"> </w:t>
                          </w:r>
                          <w:r>
                            <w:fldChar w:fldCharType="begin"/>
                          </w:r>
                          <w:r>
                            <w:instrText xml:space="preserve"> PAGE  \* MERGEFORMAT </w:instrText>
                          </w:r>
                          <w:r>
                            <w:fldChar w:fldCharType="separate"/>
                          </w:r>
                          <w:r>
                            <w:t>94</w:t>
                          </w:r>
                          <w:r>
                            <w:fldChar w:fldCharType="end"/>
                          </w:r>
                          <w:r>
                            <w:t xml:space="preserve"> </w:t>
                          </w:r>
                          <w:r>
                            <w:t>页</w:t>
                          </w:r>
                          <w:r>
                            <w:t xml:space="preserve"> </w:t>
                          </w:r>
                          <w:r>
                            <w:t>共</w:t>
                          </w:r>
                          <w:r>
                            <w:t xml:space="preserve"> </w:t>
                          </w:r>
                          <w:fldSimple w:instr=" NUMPAGES  \* MERGEFORMAT ">
                            <w:r>
                              <w:t>108</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3EF6738B" id="_x0000_t202" coordsize="21600,21600" o:spt="202" path="m,l,21600r21600,l21600,xe">
              <v:stroke joinstyle="miter"/>
              <v:path gradientshapeok="t" o:connecttype="rect"/>
            </v:shapetype>
            <v:shape id="文本框 9" o:spid="_x0000_s1033" type="#_x0000_t202" style="position:absolute;left:0;text-align:left;margin-left:0;margin-top:0;width:81.05pt;height:11.6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" filled="f" stroked="f">
              <v:textbox style="mso-fit-shape-to-text:t" inset="0,0,0,0">
                <w:txbxContent>
                  <w:p w14:paraId="60D9C42D" w14:textId="77777777" w:rsidR="00544780" w:rsidRDefault="00000000">
                    <w:pPr>
                      <w:pStyle w:val="af7"/>
                    </w:pPr>
                    <w:r>
                      <w:t>第</w:t>
                    </w:r>
                    <w:r>
                      <w:t xml:space="preserve"> </w:t>
                    </w:r>
                    <w:r>
                      <w:fldChar w:fldCharType="begin"/>
                    </w:r>
                    <w:r>
                      <w:instrText xml:space="preserve"> PAGE  \* MERGEFORMAT </w:instrText>
                    </w:r>
                    <w:r>
                      <w:fldChar w:fldCharType="separate"/>
                    </w:r>
                    <w:r>
                      <w:t>94</w:t>
                    </w:r>
                    <w:r>
                      <w:fldChar w:fldCharType="end"/>
                    </w:r>
                    <w:r>
                      <w:t xml:space="preserve"> </w:t>
                    </w:r>
                    <w:r>
                      <w:t>页</w:t>
                    </w:r>
                    <w:r>
                      <w:t xml:space="preserve"> </w:t>
                    </w:r>
                    <w:r>
                      <w:t>共</w:t>
                    </w:r>
                    <w:r>
                      <w:t xml:space="preserve"> </w:t>
                    </w:r>
                    <w:fldSimple w:instr=" NUMPAGES  \* MERGEFORMAT ">
                      <w:r>
                        <w:t>108</w:t>
                      </w:r>
                    </w:fldSimple>
                    <w:r>
                      <w:t xml:space="preserve"> </w:t>
                    </w:r>
                    <w:r>
                      <w:t>页</w:t>
                    </w:r>
                  </w:p>
                </w:txbxContent>
              </v:textbox>
              <w10:wrap anchorx="margin"/>
            </v:shape>
          </w:pict>
        </mc:Fallback>
      </mc:AlternateContent>
    </w:r>
  </w:p>
  <w:p w14:paraId="536C2D88" w14:textId="77777777" w:rsidR="00544780" w:rsidRDefault="00544780">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BF2B6" w14:textId="77777777" w:rsidR="00CE673A" w:rsidRDefault="00CE673A">
      <w:r>
        <w:separator/>
      </w:r>
    </w:p>
  </w:footnote>
  <w:footnote w:type="continuationSeparator" w:id="0">
    <w:p w14:paraId="1CC16E75" w14:textId="77777777" w:rsidR="00CE673A" w:rsidRDefault="00CE6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03C49" w14:textId="77777777" w:rsidR="00544780" w:rsidRDefault="00000000">
    <w:pPr>
      <w:pStyle w:val="af8"/>
      <w:pBdr>
        <w:bottom w:val="single" w:sz="6" w:space="0" w:color="auto"/>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3F2D3" w14:textId="77777777" w:rsidR="00544780" w:rsidRDefault="00000000">
    <w:pPr>
      <w:pStyle w:val="af8"/>
      <w:pBdr>
        <w:bottom w:val="single" w:sz="6" w:space="0" w:color="auto"/>
      </w:pBdr>
      <w:tabs>
        <w:tab w:val="clear" w:pos="4153"/>
        <w:tab w:val="clear" w:pos="8306"/>
        <w:tab w:val="center" w:pos="4535"/>
        <w:tab w:val="right" w:pos="9070"/>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F9FE1" w14:textId="77777777" w:rsidR="00544780" w:rsidRDefault="00000000">
    <w:pPr>
      <w:pStyle w:val="af8"/>
      <w:pBdr>
        <w:bottom w:val="single" w:sz="6" w:space="0" w:color="auto"/>
      </w:pBdr>
      <w:tabs>
        <w:tab w:val="clear" w:pos="4153"/>
        <w:tab w:val="clear" w:pos="8306"/>
        <w:tab w:val="center" w:pos="4535"/>
        <w:tab w:val="right" w:pos="9070"/>
      </w:tabs>
      <w:jc w:val="right"/>
      <w:rPr>
        <w:rFonts w:ascii="仿宋_GB2312" w:eastAsia="仿宋_GB2312"/>
        <w:b/>
        <w:i/>
        <w:u w:val="single"/>
      </w:rPr>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45E3" w14:textId="77777777" w:rsidR="00544780" w:rsidRDefault="00000000">
    <w:pPr>
      <w:pStyle w:val="af8"/>
      <w:pBdr>
        <w:bottom w:val="single" w:sz="6" w:space="0" w:color="auto"/>
      </w:pBdr>
      <w:tabs>
        <w:tab w:val="clear" w:pos="4153"/>
        <w:tab w:val="clear" w:pos="8306"/>
        <w:tab w:val="center" w:pos="4535"/>
        <w:tab w:val="right" w:pos="9070"/>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0B2A6B27"/>
    <w:multiLevelType w:val="multilevel"/>
    <w:tmpl w:val="0B2A6B27"/>
    <w:lvl w:ilvl="0">
      <w:start w:val="1"/>
      <w:numFmt w:val="japaneseCounting"/>
      <w:pStyle w:val="p17"/>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48609E"/>
    <w:multiLevelType w:val="multilevel"/>
    <w:tmpl w:val="1E48609E"/>
    <w:lvl w:ilvl="0">
      <w:start w:val="1"/>
      <w:numFmt w:val="decimal"/>
      <w:pStyle w:val="text"/>
      <w:lvlText w:val="%1、"/>
      <w:lvlJc w:val="left"/>
      <w:pPr>
        <w:ind w:left="644" w:hanging="36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3" w15:restartNumberingAfterBreak="0">
    <w:nsid w:val="229734FF"/>
    <w:multiLevelType w:val="multilevel"/>
    <w:tmpl w:val="229734FF"/>
    <w:lvl w:ilvl="0">
      <w:start w:val="1"/>
      <w:numFmt w:val="decimal"/>
      <w:lvlText w:val="第%1条"/>
      <w:lvlJc w:val="left"/>
      <w:pPr>
        <w:ind w:left="0" w:firstLine="0"/>
      </w:pPr>
    </w:lvl>
    <w:lvl w:ilvl="1">
      <w:start w:val="1"/>
      <w:numFmt w:val="decimal"/>
      <w:lvlText w:val="%1.%2"/>
      <w:lvlJc w:val="left"/>
      <w:pPr>
        <w:ind w:left="0" w:firstLine="0"/>
      </w:pPr>
    </w:lvl>
    <w:lvl w:ilvl="2">
      <w:start w:val="1"/>
      <w:numFmt w:val="decimal"/>
      <w:pStyle w:val="4"/>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48A4C8B"/>
    <w:multiLevelType w:val="multilevel"/>
    <w:tmpl w:val="348A4C8B"/>
    <w:lvl w:ilvl="0">
      <w:start w:val="1"/>
      <w:numFmt w:val="bullet"/>
      <w:pStyle w:val="4GB231224022"/>
      <w:lvlText w:val=""/>
      <w:lvlJc w:val="left"/>
      <w:pPr>
        <w:tabs>
          <w:tab w:val="left" w:pos="780"/>
        </w:tabs>
        <w:ind w:left="78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44B77664"/>
    <w:multiLevelType w:val="multilevel"/>
    <w:tmpl w:val="44B77664"/>
    <w:lvl w:ilvl="0">
      <w:start w:val="1"/>
      <w:numFmt w:val="decimal"/>
      <w:lvlText w:val="%1."/>
      <w:lvlJc w:val="left"/>
      <w:pPr>
        <w:ind w:left="520" w:hanging="420"/>
      </w:pPr>
      <w:rPr>
        <w:rFonts w:hint="eastAsia"/>
      </w:rPr>
    </w:lvl>
    <w:lvl w:ilvl="1">
      <w:start w:val="1"/>
      <w:numFmt w:val="lowerLetter"/>
      <w:lvlText w:val="%2)"/>
      <w:lvlJc w:val="left"/>
      <w:pPr>
        <w:ind w:left="940" w:hanging="420"/>
      </w:pPr>
      <w:rPr>
        <w:rFonts w:hint="eastAsia"/>
      </w:rPr>
    </w:lvl>
    <w:lvl w:ilvl="2">
      <w:start w:val="1"/>
      <w:numFmt w:val="lowerRoman"/>
      <w:lvlText w:val="%3."/>
      <w:lvlJc w:val="right"/>
      <w:pPr>
        <w:ind w:left="1360" w:hanging="420"/>
      </w:pPr>
      <w:rPr>
        <w:rFonts w:hint="eastAsia"/>
      </w:rPr>
    </w:lvl>
    <w:lvl w:ilvl="3">
      <w:start w:val="1"/>
      <w:numFmt w:val="decimal"/>
      <w:pStyle w:val="a0"/>
      <w:suff w:val="nothing"/>
      <w:lvlText w:val="%4."/>
      <w:lvlJc w:val="left"/>
      <w:pPr>
        <w:ind w:left="1780" w:hanging="420"/>
      </w:pPr>
      <w:rPr>
        <w:rFonts w:hint="eastAsia"/>
      </w:rPr>
    </w:lvl>
    <w:lvl w:ilvl="4">
      <w:start w:val="1"/>
      <w:numFmt w:val="lowerLetter"/>
      <w:lvlText w:val="%5)"/>
      <w:lvlJc w:val="left"/>
      <w:pPr>
        <w:ind w:left="2200" w:hanging="420"/>
      </w:pPr>
      <w:rPr>
        <w:rFonts w:hint="eastAsia"/>
      </w:rPr>
    </w:lvl>
    <w:lvl w:ilvl="5">
      <w:start w:val="1"/>
      <w:numFmt w:val="lowerRoman"/>
      <w:lvlText w:val="%6."/>
      <w:lvlJc w:val="right"/>
      <w:pPr>
        <w:ind w:left="2620" w:hanging="420"/>
      </w:pPr>
      <w:rPr>
        <w:rFonts w:hint="eastAsia"/>
      </w:rPr>
    </w:lvl>
    <w:lvl w:ilvl="6">
      <w:start w:val="1"/>
      <w:numFmt w:val="decimal"/>
      <w:lvlText w:val="%7."/>
      <w:lvlJc w:val="left"/>
      <w:pPr>
        <w:ind w:left="3040" w:hanging="420"/>
      </w:pPr>
      <w:rPr>
        <w:rFonts w:hint="eastAsia"/>
      </w:rPr>
    </w:lvl>
    <w:lvl w:ilvl="7">
      <w:start w:val="1"/>
      <w:numFmt w:val="lowerLetter"/>
      <w:lvlText w:val="%8)"/>
      <w:lvlJc w:val="left"/>
      <w:pPr>
        <w:ind w:left="3460" w:hanging="420"/>
      </w:pPr>
      <w:rPr>
        <w:rFonts w:hint="eastAsia"/>
      </w:rPr>
    </w:lvl>
    <w:lvl w:ilvl="8">
      <w:start w:val="1"/>
      <w:numFmt w:val="lowerRoman"/>
      <w:lvlText w:val="%9."/>
      <w:lvlJc w:val="right"/>
      <w:pPr>
        <w:ind w:left="3880" w:hanging="420"/>
      </w:pPr>
      <w:rPr>
        <w:rFonts w:hint="eastAsia"/>
      </w:rPr>
    </w:lvl>
  </w:abstractNum>
  <w:abstractNum w:abstractNumId="6" w15:restartNumberingAfterBreak="0">
    <w:nsid w:val="4E8212DA"/>
    <w:multiLevelType w:val="singleLevel"/>
    <w:tmpl w:val="4E8212DA"/>
    <w:lvl w:ilvl="0">
      <w:start w:val="1"/>
      <w:numFmt w:val="decimal"/>
      <w:pStyle w:val="1"/>
      <w:lvlText w:val="%1、"/>
      <w:lvlJc w:val="left"/>
      <w:pPr>
        <w:tabs>
          <w:tab w:val="left" w:pos="840"/>
        </w:tabs>
        <w:ind w:left="840" w:hanging="360"/>
      </w:pPr>
      <w:rPr>
        <w:rFonts w:hint="default"/>
      </w:rPr>
    </w:lvl>
  </w:abstractNum>
  <w:abstractNum w:abstractNumId="7" w15:restartNumberingAfterBreak="0">
    <w:nsid w:val="62687BB6"/>
    <w:multiLevelType w:val="multilevel"/>
    <w:tmpl w:val="62687BB6"/>
    <w:lvl w:ilvl="0">
      <w:start w:val="1"/>
      <w:numFmt w:val="decimal"/>
      <w:pStyle w:val="a1"/>
      <w:lvlText w:val="附件%1"/>
      <w:lvlJc w:val="left"/>
      <w:pPr>
        <w:ind w:left="3681" w:hanging="420"/>
      </w:pPr>
      <w:rPr>
        <w:sz w:val="30"/>
        <w:szCs w:val="30"/>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abstractNum w:abstractNumId="8" w15:restartNumberingAfterBreak="0">
    <w:nsid w:val="759059F0"/>
    <w:multiLevelType w:val="multilevel"/>
    <w:tmpl w:val="759059F0"/>
    <w:lvl w:ilvl="0">
      <w:start w:val="1"/>
      <w:numFmt w:val="decimal"/>
      <w:lvlText w:val="%1、"/>
      <w:lvlJc w:val="left"/>
      <w:pPr>
        <w:ind w:left="838" w:hanging="360"/>
      </w:pPr>
      <w:rPr>
        <w:rFonts w:hint="default"/>
      </w:rPr>
    </w:lvl>
    <w:lvl w:ilvl="1">
      <w:start w:val="1"/>
      <w:numFmt w:val="lowerLetter"/>
      <w:lvlText w:val="%2)"/>
      <w:lvlJc w:val="left"/>
      <w:pPr>
        <w:ind w:left="1358" w:hanging="440"/>
      </w:pPr>
    </w:lvl>
    <w:lvl w:ilvl="2">
      <w:start w:val="1"/>
      <w:numFmt w:val="lowerRoman"/>
      <w:lvlText w:val="%3."/>
      <w:lvlJc w:val="right"/>
      <w:pPr>
        <w:ind w:left="1798" w:hanging="440"/>
      </w:pPr>
    </w:lvl>
    <w:lvl w:ilvl="3">
      <w:start w:val="1"/>
      <w:numFmt w:val="decimal"/>
      <w:lvlText w:val="%4."/>
      <w:lvlJc w:val="left"/>
      <w:pPr>
        <w:ind w:left="2238" w:hanging="440"/>
      </w:pPr>
    </w:lvl>
    <w:lvl w:ilvl="4">
      <w:start w:val="1"/>
      <w:numFmt w:val="lowerLetter"/>
      <w:lvlText w:val="%5)"/>
      <w:lvlJc w:val="left"/>
      <w:pPr>
        <w:ind w:left="2678" w:hanging="440"/>
      </w:pPr>
    </w:lvl>
    <w:lvl w:ilvl="5">
      <w:start w:val="1"/>
      <w:numFmt w:val="lowerRoman"/>
      <w:lvlText w:val="%6."/>
      <w:lvlJc w:val="right"/>
      <w:pPr>
        <w:ind w:left="3118" w:hanging="440"/>
      </w:pPr>
    </w:lvl>
    <w:lvl w:ilvl="6">
      <w:start w:val="1"/>
      <w:numFmt w:val="decimal"/>
      <w:lvlText w:val="%7."/>
      <w:lvlJc w:val="left"/>
      <w:pPr>
        <w:ind w:left="3558" w:hanging="440"/>
      </w:pPr>
    </w:lvl>
    <w:lvl w:ilvl="7">
      <w:start w:val="1"/>
      <w:numFmt w:val="lowerLetter"/>
      <w:lvlText w:val="%8)"/>
      <w:lvlJc w:val="left"/>
      <w:pPr>
        <w:ind w:left="3998" w:hanging="440"/>
      </w:pPr>
    </w:lvl>
    <w:lvl w:ilvl="8">
      <w:start w:val="1"/>
      <w:numFmt w:val="lowerRoman"/>
      <w:lvlText w:val="%9."/>
      <w:lvlJc w:val="right"/>
      <w:pPr>
        <w:ind w:left="4438" w:hanging="440"/>
      </w:pPr>
    </w:lvl>
  </w:abstractNum>
  <w:num w:numId="1" w16cid:durableId="535385169">
    <w:abstractNumId w:val="0"/>
  </w:num>
  <w:num w:numId="2" w16cid:durableId="7759140">
    <w:abstractNumId w:val="5"/>
  </w:num>
  <w:num w:numId="3" w16cid:durableId="1770931086">
    <w:abstractNumId w:val="1"/>
  </w:num>
  <w:num w:numId="4" w16cid:durableId="330719481">
    <w:abstractNumId w:val="2"/>
  </w:num>
  <w:num w:numId="5" w16cid:durableId="672296826">
    <w:abstractNumId w:val="4"/>
  </w:num>
  <w:num w:numId="6" w16cid:durableId="322585129">
    <w:abstractNumId w:val="6"/>
  </w:num>
  <w:num w:numId="7" w16cid:durableId="1473330869">
    <w:abstractNumId w:val="3"/>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1843" w:firstLine="0"/>
        </w:pPr>
      </w:lvl>
    </w:lvlOverride>
    <w:lvlOverride w:ilvl="2">
      <w:lvl w:ilvl="2" w:tentative="1">
        <w:start w:val="1"/>
        <w:numFmt w:val="decimal"/>
        <w:pStyle w:val="4"/>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8" w16cid:durableId="401636622">
    <w:abstractNumId w:val="7"/>
  </w:num>
  <w:num w:numId="9" w16cid:durableId="338048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19"/>
  <w:drawingGridVerticalSpacing w:val="156"/>
  <w:noPunctuationKerning/>
  <w:characterSpacingControl w:val="compressPunctuation"/>
  <w:savePreviewPicture/>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g5M2EzZDFjMGY4YWM5ZmFhOGQxM2UxMzZjNjNhMWEifQ=="/>
  </w:docVars>
  <w:rsids>
    <w:rsidRoot w:val="00172A27"/>
    <w:rsid w:val="BB7FA927"/>
    <w:rsid w:val="EFF72F48"/>
    <w:rsid w:val="F5FFD31F"/>
    <w:rsid w:val="00000451"/>
    <w:rsid w:val="0000108B"/>
    <w:rsid w:val="0000133D"/>
    <w:rsid w:val="00001509"/>
    <w:rsid w:val="000032B2"/>
    <w:rsid w:val="0000363B"/>
    <w:rsid w:val="000049EE"/>
    <w:rsid w:val="000058BD"/>
    <w:rsid w:val="00006109"/>
    <w:rsid w:val="00006150"/>
    <w:rsid w:val="000063E8"/>
    <w:rsid w:val="00006725"/>
    <w:rsid w:val="0000675E"/>
    <w:rsid w:val="00006AFF"/>
    <w:rsid w:val="00007CAA"/>
    <w:rsid w:val="00010FE9"/>
    <w:rsid w:val="000110F7"/>
    <w:rsid w:val="0001122F"/>
    <w:rsid w:val="00011A4B"/>
    <w:rsid w:val="00011B7F"/>
    <w:rsid w:val="00012251"/>
    <w:rsid w:val="00012727"/>
    <w:rsid w:val="00012996"/>
    <w:rsid w:val="0001337C"/>
    <w:rsid w:val="000138C4"/>
    <w:rsid w:val="00013C1F"/>
    <w:rsid w:val="00013F31"/>
    <w:rsid w:val="000140D8"/>
    <w:rsid w:val="00014530"/>
    <w:rsid w:val="000145D9"/>
    <w:rsid w:val="00014BBC"/>
    <w:rsid w:val="000150EE"/>
    <w:rsid w:val="000168D8"/>
    <w:rsid w:val="000170C8"/>
    <w:rsid w:val="000173F4"/>
    <w:rsid w:val="00020287"/>
    <w:rsid w:val="000202FE"/>
    <w:rsid w:val="00020B5F"/>
    <w:rsid w:val="000211BC"/>
    <w:rsid w:val="0002207B"/>
    <w:rsid w:val="00022EEF"/>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3AA3"/>
    <w:rsid w:val="00034171"/>
    <w:rsid w:val="00034FA7"/>
    <w:rsid w:val="0003533D"/>
    <w:rsid w:val="000354E6"/>
    <w:rsid w:val="000357E4"/>
    <w:rsid w:val="00035806"/>
    <w:rsid w:val="00035ACA"/>
    <w:rsid w:val="00035ED9"/>
    <w:rsid w:val="00036C29"/>
    <w:rsid w:val="00040447"/>
    <w:rsid w:val="00040494"/>
    <w:rsid w:val="00040B70"/>
    <w:rsid w:val="000418E7"/>
    <w:rsid w:val="00041F46"/>
    <w:rsid w:val="00042441"/>
    <w:rsid w:val="00042533"/>
    <w:rsid w:val="00042DBB"/>
    <w:rsid w:val="00042E65"/>
    <w:rsid w:val="0004347C"/>
    <w:rsid w:val="00043907"/>
    <w:rsid w:val="00044F48"/>
    <w:rsid w:val="00046361"/>
    <w:rsid w:val="00047354"/>
    <w:rsid w:val="00050656"/>
    <w:rsid w:val="00050A19"/>
    <w:rsid w:val="000511B6"/>
    <w:rsid w:val="00051B00"/>
    <w:rsid w:val="00051C72"/>
    <w:rsid w:val="00052192"/>
    <w:rsid w:val="0005238F"/>
    <w:rsid w:val="00052787"/>
    <w:rsid w:val="00052BB8"/>
    <w:rsid w:val="000534D1"/>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0D53"/>
    <w:rsid w:val="00061A3C"/>
    <w:rsid w:val="00061C48"/>
    <w:rsid w:val="0006248C"/>
    <w:rsid w:val="00064278"/>
    <w:rsid w:val="000646CA"/>
    <w:rsid w:val="000655D5"/>
    <w:rsid w:val="000665A5"/>
    <w:rsid w:val="000665C4"/>
    <w:rsid w:val="00066DCF"/>
    <w:rsid w:val="00067821"/>
    <w:rsid w:val="0006785E"/>
    <w:rsid w:val="00067F92"/>
    <w:rsid w:val="00067FA7"/>
    <w:rsid w:val="0007038E"/>
    <w:rsid w:val="0007077C"/>
    <w:rsid w:val="00070825"/>
    <w:rsid w:val="00070C81"/>
    <w:rsid w:val="00071353"/>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937"/>
    <w:rsid w:val="00082AD4"/>
    <w:rsid w:val="00083471"/>
    <w:rsid w:val="00083E07"/>
    <w:rsid w:val="00084D27"/>
    <w:rsid w:val="00084ED6"/>
    <w:rsid w:val="0008580E"/>
    <w:rsid w:val="00085A0E"/>
    <w:rsid w:val="00085C4F"/>
    <w:rsid w:val="00086EFD"/>
    <w:rsid w:val="00086F8A"/>
    <w:rsid w:val="00087031"/>
    <w:rsid w:val="00090243"/>
    <w:rsid w:val="000904F6"/>
    <w:rsid w:val="000906EB"/>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175"/>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27D"/>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4C0"/>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9FF"/>
    <w:rsid w:val="000E3153"/>
    <w:rsid w:val="000E3484"/>
    <w:rsid w:val="000E386F"/>
    <w:rsid w:val="000E3CE6"/>
    <w:rsid w:val="000E4051"/>
    <w:rsid w:val="000E4139"/>
    <w:rsid w:val="000E4765"/>
    <w:rsid w:val="000E488A"/>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AD1"/>
    <w:rsid w:val="000F6CC2"/>
    <w:rsid w:val="000F729C"/>
    <w:rsid w:val="000F7D4B"/>
    <w:rsid w:val="0010118C"/>
    <w:rsid w:val="0010125E"/>
    <w:rsid w:val="001015F8"/>
    <w:rsid w:val="00101967"/>
    <w:rsid w:val="00101E5E"/>
    <w:rsid w:val="00103251"/>
    <w:rsid w:val="00103509"/>
    <w:rsid w:val="0010393D"/>
    <w:rsid w:val="00103EBD"/>
    <w:rsid w:val="00104699"/>
    <w:rsid w:val="00104E5B"/>
    <w:rsid w:val="00104EEC"/>
    <w:rsid w:val="001050DC"/>
    <w:rsid w:val="00105482"/>
    <w:rsid w:val="001056A5"/>
    <w:rsid w:val="00105934"/>
    <w:rsid w:val="00105BA9"/>
    <w:rsid w:val="00105FE1"/>
    <w:rsid w:val="00106510"/>
    <w:rsid w:val="00106AAA"/>
    <w:rsid w:val="00106E0E"/>
    <w:rsid w:val="001078A5"/>
    <w:rsid w:val="00107BBD"/>
    <w:rsid w:val="00107BC7"/>
    <w:rsid w:val="00110033"/>
    <w:rsid w:val="001102B5"/>
    <w:rsid w:val="00110374"/>
    <w:rsid w:val="00111C7D"/>
    <w:rsid w:val="00112038"/>
    <w:rsid w:val="001127FF"/>
    <w:rsid w:val="00112B0B"/>
    <w:rsid w:val="00112EB5"/>
    <w:rsid w:val="0011383E"/>
    <w:rsid w:val="00113EE3"/>
    <w:rsid w:val="00114847"/>
    <w:rsid w:val="0011585B"/>
    <w:rsid w:val="00115B1A"/>
    <w:rsid w:val="001160FF"/>
    <w:rsid w:val="001164F4"/>
    <w:rsid w:val="001168F8"/>
    <w:rsid w:val="0011691F"/>
    <w:rsid w:val="001176FF"/>
    <w:rsid w:val="0012153F"/>
    <w:rsid w:val="0012159D"/>
    <w:rsid w:val="00121804"/>
    <w:rsid w:val="00121EC9"/>
    <w:rsid w:val="0012208F"/>
    <w:rsid w:val="001224FE"/>
    <w:rsid w:val="00122DEA"/>
    <w:rsid w:val="001231D3"/>
    <w:rsid w:val="001232A7"/>
    <w:rsid w:val="00123443"/>
    <w:rsid w:val="00123F7C"/>
    <w:rsid w:val="0012419E"/>
    <w:rsid w:val="001248EF"/>
    <w:rsid w:val="00124AC0"/>
    <w:rsid w:val="00124FC4"/>
    <w:rsid w:val="001253AB"/>
    <w:rsid w:val="0012574C"/>
    <w:rsid w:val="001259B8"/>
    <w:rsid w:val="001264B9"/>
    <w:rsid w:val="001265BF"/>
    <w:rsid w:val="0012693E"/>
    <w:rsid w:val="00126A3A"/>
    <w:rsid w:val="00127060"/>
    <w:rsid w:val="0012716F"/>
    <w:rsid w:val="00127B83"/>
    <w:rsid w:val="0013113A"/>
    <w:rsid w:val="00131916"/>
    <w:rsid w:val="00131C2D"/>
    <w:rsid w:val="0013202C"/>
    <w:rsid w:val="00132704"/>
    <w:rsid w:val="00132C55"/>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72E"/>
    <w:rsid w:val="00145C6D"/>
    <w:rsid w:val="001460FC"/>
    <w:rsid w:val="00146151"/>
    <w:rsid w:val="00146326"/>
    <w:rsid w:val="00147032"/>
    <w:rsid w:val="00147EA7"/>
    <w:rsid w:val="00151820"/>
    <w:rsid w:val="00151B2F"/>
    <w:rsid w:val="001524DC"/>
    <w:rsid w:val="001525E5"/>
    <w:rsid w:val="00152A6B"/>
    <w:rsid w:val="00153859"/>
    <w:rsid w:val="00153915"/>
    <w:rsid w:val="001539F0"/>
    <w:rsid w:val="00154AFB"/>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9"/>
    <w:rsid w:val="0017372D"/>
    <w:rsid w:val="00173826"/>
    <w:rsid w:val="0017383A"/>
    <w:rsid w:val="00173C58"/>
    <w:rsid w:val="00173E59"/>
    <w:rsid w:val="001741DC"/>
    <w:rsid w:val="001746D6"/>
    <w:rsid w:val="00174C4F"/>
    <w:rsid w:val="00174F57"/>
    <w:rsid w:val="00175078"/>
    <w:rsid w:val="001755DC"/>
    <w:rsid w:val="001763D8"/>
    <w:rsid w:val="00176AA6"/>
    <w:rsid w:val="00176E27"/>
    <w:rsid w:val="00177063"/>
    <w:rsid w:val="00180A47"/>
    <w:rsid w:val="00180E9F"/>
    <w:rsid w:val="001827B7"/>
    <w:rsid w:val="001827EF"/>
    <w:rsid w:val="00182982"/>
    <w:rsid w:val="001829BC"/>
    <w:rsid w:val="00182D68"/>
    <w:rsid w:val="00183031"/>
    <w:rsid w:val="00183468"/>
    <w:rsid w:val="0018397E"/>
    <w:rsid w:val="00184466"/>
    <w:rsid w:val="00184DA3"/>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773"/>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3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372"/>
    <w:rsid w:val="001C6047"/>
    <w:rsid w:val="001C6698"/>
    <w:rsid w:val="001C6C5B"/>
    <w:rsid w:val="001C7287"/>
    <w:rsid w:val="001C7399"/>
    <w:rsid w:val="001C7C73"/>
    <w:rsid w:val="001C7CE0"/>
    <w:rsid w:val="001D005B"/>
    <w:rsid w:val="001D0947"/>
    <w:rsid w:val="001D16F5"/>
    <w:rsid w:val="001D1970"/>
    <w:rsid w:val="001D1D55"/>
    <w:rsid w:val="001D21EF"/>
    <w:rsid w:val="001D29A4"/>
    <w:rsid w:val="001D2B73"/>
    <w:rsid w:val="001D3136"/>
    <w:rsid w:val="001D330D"/>
    <w:rsid w:val="001D4AB6"/>
    <w:rsid w:val="001D4AD3"/>
    <w:rsid w:val="001D4BB8"/>
    <w:rsid w:val="001D4F25"/>
    <w:rsid w:val="001D5281"/>
    <w:rsid w:val="001E02B8"/>
    <w:rsid w:val="001E17E3"/>
    <w:rsid w:val="001E1A3B"/>
    <w:rsid w:val="001E2052"/>
    <w:rsid w:val="001E2492"/>
    <w:rsid w:val="001E257C"/>
    <w:rsid w:val="001E286C"/>
    <w:rsid w:val="001E2F34"/>
    <w:rsid w:val="001E3153"/>
    <w:rsid w:val="001E35EE"/>
    <w:rsid w:val="001E49C5"/>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2FCB"/>
    <w:rsid w:val="00203C85"/>
    <w:rsid w:val="0020449A"/>
    <w:rsid w:val="00204E9B"/>
    <w:rsid w:val="00205298"/>
    <w:rsid w:val="002055C0"/>
    <w:rsid w:val="0020569E"/>
    <w:rsid w:val="00206698"/>
    <w:rsid w:val="00206736"/>
    <w:rsid w:val="00206C88"/>
    <w:rsid w:val="00210B9C"/>
    <w:rsid w:val="00210C3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2EAF"/>
    <w:rsid w:val="00224037"/>
    <w:rsid w:val="0022415E"/>
    <w:rsid w:val="002244E4"/>
    <w:rsid w:val="00224D2A"/>
    <w:rsid w:val="00224D8D"/>
    <w:rsid w:val="0022555A"/>
    <w:rsid w:val="00226738"/>
    <w:rsid w:val="00227214"/>
    <w:rsid w:val="00227DDC"/>
    <w:rsid w:val="0023079F"/>
    <w:rsid w:val="00231135"/>
    <w:rsid w:val="00231B0B"/>
    <w:rsid w:val="00231D18"/>
    <w:rsid w:val="00232555"/>
    <w:rsid w:val="00233538"/>
    <w:rsid w:val="00234248"/>
    <w:rsid w:val="0023430E"/>
    <w:rsid w:val="00234393"/>
    <w:rsid w:val="0023449F"/>
    <w:rsid w:val="002344F5"/>
    <w:rsid w:val="0023454D"/>
    <w:rsid w:val="00234679"/>
    <w:rsid w:val="002351C5"/>
    <w:rsid w:val="002359FC"/>
    <w:rsid w:val="002361C8"/>
    <w:rsid w:val="00236690"/>
    <w:rsid w:val="0023669D"/>
    <w:rsid w:val="00237EAE"/>
    <w:rsid w:val="00237FA2"/>
    <w:rsid w:val="002403D5"/>
    <w:rsid w:val="00240C1F"/>
    <w:rsid w:val="00240C86"/>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574"/>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A6B"/>
    <w:rsid w:val="0027711C"/>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07C"/>
    <w:rsid w:val="002903C5"/>
    <w:rsid w:val="0029041B"/>
    <w:rsid w:val="00290A99"/>
    <w:rsid w:val="00290EAF"/>
    <w:rsid w:val="00291231"/>
    <w:rsid w:val="0029159A"/>
    <w:rsid w:val="00291CF1"/>
    <w:rsid w:val="00292844"/>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4E0"/>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1BB"/>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525"/>
    <w:rsid w:val="002E469E"/>
    <w:rsid w:val="002E4C01"/>
    <w:rsid w:val="002E4D50"/>
    <w:rsid w:val="002E5558"/>
    <w:rsid w:val="002E55FF"/>
    <w:rsid w:val="002E587E"/>
    <w:rsid w:val="002E672A"/>
    <w:rsid w:val="002E6853"/>
    <w:rsid w:val="002E7EC1"/>
    <w:rsid w:val="002E7EE5"/>
    <w:rsid w:val="002F0323"/>
    <w:rsid w:val="002F055C"/>
    <w:rsid w:val="002F0DFB"/>
    <w:rsid w:val="002F134F"/>
    <w:rsid w:val="002F1D0B"/>
    <w:rsid w:val="002F1E1D"/>
    <w:rsid w:val="002F1F02"/>
    <w:rsid w:val="002F24B6"/>
    <w:rsid w:val="002F27E5"/>
    <w:rsid w:val="002F2D81"/>
    <w:rsid w:val="002F2F66"/>
    <w:rsid w:val="002F39D4"/>
    <w:rsid w:val="002F4BA9"/>
    <w:rsid w:val="002F5186"/>
    <w:rsid w:val="002F541B"/>
    <w:rsid w:val="002F5BFE"/>
    <w:rsid w:val="002F5DA5"/>
    <w:rsid w:val="002F5E17"/>
    <w:rsid w:val="002F647C"/>
    <w:rsid w:val="002F6C6B"/>
    <w:rsid w:val="002F6CB0"/>
    <w:rsid w:val="002F6EFF"/>
    <w:rsid w:val="002F7A7D"/>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D9A"/>
    <w:rsid w:val="00325FCC"/>
    <w:rsid w:val="00326106"/>
    <w:rsid w:val="00326805"/>
    <w:rsid w:val="003269B7"/>
    <w:rsid w:val="00326C0E"/>
    <w:rsid w:val="003272A3"/>
    <w:rsid w:val="003272E4"/>
    <w:rsid w:val="00327480"/>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B36"/>
    <w:rsid w:val="00355D75"/>
    <w:rsid w:val="00355D8F"/>
    <w:rsid w:val="00356A73"/>
    <w:rsid w:val="00356BEC"/>
    <w:rsid w:val="00356FF0"/>
    <w:rsid w:val="003577EF"/>
    <w:rsid w:val="00357A3A"/>
    <w:rsid w:val="00357A60"/>
    <w:rsid w:val="00360304"/>
    <w:rsid w:val="00360A78"/>
    <w:rsid w:val="0036152C"/>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D73"/>
    <w:rsid w:val="003911D8"/>
    <w:rsid w:val="00391447"/>
    <w:rsid w:val="003919D9"/>
    <w:rsid w:val="00391B0D"/>
    <w:rsid w:val="00391BDD"/>
    <w:rsid w:val="003922CB"/>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F0C"/>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1E"/>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0BE"/>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4FB"/>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FC2"/>
    <w:rsid w:val="003E20F7"/>
    <w:rsid w:val="003E3042"/>
    <w:rsid w:val="003E336A"/>
    <w:rsid w:val="003E3530"/>
    <w:rsid w:val="003E364F"/>
    <w:rsid w:val="003E3E2F"/>
    <w:rsid w:val="003E4048"/>
    <w:rsid w:val="003E4CE5"/>
    <w:rsid w:val="003E604C"/>
    <w:rsid w:val="003E60C2"/>
    <w:rsid w:val="003E60DA"/>
    <w:rsid w:val="003E6E00"/>
    <w:rsid w:val="003E7111"/>
    <w:rsid w:val="003E7940"/>
    <w:rsid w:val="003F01BD"/>
    <w:rsid w:val="003F0486"/>
    <w:rsid w:val="003F048E"/>
    <w:rsid w:val="003F09FA"/>
    <w:rsid w:val="003F0AFF"/>
    <w:rsid w:val="003F13A8"/>
    <w:rsid w:val="003F1AA2"/>
    <w:rsid w:val="003F26DC"/>
    <w:rsid w:val="003F3B1F"/>
    <w:rsid w:val="003F42FF"/>
    <w:rsid w:val="003F4B48"/>
    <w:rsid w:val="003F4DDC"/>
    <w:rsid w:val="003F5021"/>
    <w:rsid w:val="003F56B8"/>
    <w:rsid w:val="003F57CB"/>
    <w:rsid w:val="003F5F1A"/>
    <w:rsid w:val="003F6327"/>
    <w:rsid w:val="003F6CEE"/>
    <w:rsid w:val="003F7425"/>
    <w:rsid w:val="003F765B"/>
    <w:rsid w:val="003F7CB8"/>
    <w:rsid w:val="00400CB4"/>
    <w:rsid w:val="00401386"/>
    <w:rsid w:val="004013E6"/>
    <w:rsid w:val="00401E10"/>
    <w:rsid w:val="00401E31"/>
    <w:rsid w:val="00402BBA"/>
    <w:rsid w:val="00402F9A"/>
    <w:rsid w:val="004035D0"/>
    <w:rsid w:val="0040361D"/>
    <w:rsid w:val="00403795"/>
    <w:rsid w:val="004041FB"/>
    <w:rsid w:val="0040443E"/>
    <w:rsid w:val="0040487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4C4E"/>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23E"/>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E2B"/>
    <w:rsid w:val="0044105D"/>
    <w:rsid w:val="004412AF"/>
    <w:rsid w:val="00441424"/>
    <w:rsid w:val="00442731"/>
    <w:rsid w:val="00442C12"/>
    <w:rsid w:val="004434DF"/>
    <w:rsid w:val="0044354B"/>
    <w:rsid w:val="00443B1E"/>
    <w:rsid w:val="0044493E"/>
    <w:rsid w:val="00444A1F"/>
    <w:rsid w:val="00444FC6"/>
    <w:rsid w:val="00445874"/>
    <w:rsid w:val="00445C38"/>
    <w:rsid w:val="00445D27"/>
    <w:rsid w:val="0044686B"/>
    <w:rsid w:val="00446C82"/>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E14"/>
    <w:rsid w:val="004705FA"/>
    <w:rsid w:val="004708AC"/>
    <w:rsid w:val="00470B42"/>
    <w:rsid w:val="0047106C"/>
    <w:rsid w:val="00471387"/>
    <w:rsid w:val="0047146C"/>
    <w:rsid w:val="0047149F"/>
    <w:rsid w:val="00471963"/>
    <w:rsid w:val="004721BD"/>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77B96"/>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8C7"/>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824"/>
    <w:rsid w:val="00496CCE"/>
    <w:rsid w:val="004978C1"/>
    <w:rsid w:val="00497AAD"/>
    <w:rsid w:val="00497BD7"/>
    <w:rsid w:val="00497D1A"/>
    <w:rsid w:val="004A00C9"/>
    <w:rsid w:val="004A03D0"/>
    <w:rsid w:val="004A1049"/>
    <w:rsid w:val="004A1AFA"/>
    <w:rsid w:val="004A1EA7"/>
    <w:rsid w:val="004A2117"/>
    <w:rsid w:val="004A26F5"/>
    <w:rsid w:val="004A2EF8"/>
    <w:rsid w:val="004A3A21"/>
    <w:rsid w:val="004A407A"/>
    <w:rsid w:val="004A446C"/>
    <w:rsid w:val="004A4E3B"/>
    <w:rsid w:val="004A6110"/>
    <w:rsid w:val="004A61B8"/>
    <w:rsid w:val="004A6415"/>
    <w:rsid w:val="004A64F9"/>
    <w:rsid w:val="004A65F4"/>
    <w:rsid w:val="004A6D2C"/>
    <w:rsid w:val="004A75DB"/>
    <w:rsid w:val="004B026C"/>
    <w:rsid w:val="004B0271"/>
    <w:rsid w:val="004B0838"/>
    <w:rsid w:val="004B0BE8"/>
    <w:rsid w:val="004B0E4A"/>
    <w:rsid w:val="004B18F4"/>
    <w:rsid w:val="004B1A98"/>
    <w:rsid w:val="004B2463"/>
    <w:rsid w:val="004B2E9D"/>
    <w:rsid w:val="004B305F"/>
    <w:rsid w:val="004B34C4"/>
    <w:rsid w:val="004B34E8"/>
    <w:rsid w:val="004B3981"/>
    <w:rsid w:val="004B3A03"/>
    <w:rsid w:val="004B419F"/>
    <w:rsid w:val="004B4EA9"/>
    <w:rsid w:val="004B5176"/>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0C6F"/>
    <w:rsid w:val="004D11A6"/>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6D8"/>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248"/>
    <w:rsid w:val="005024E5"/>
    <w:rsid w:val="00502AF8"/>
    <w:rsid w:val="00502B31"/>
    <w:rsid w:val="00503136"/>
    <w:rsid w:val="00503453"/>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11"/>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518"/>
    <w:rsid w:val="005326F0"/>
    <w:rsid w:val="00532764"/>
    <w:rsid w:val="00532AA5"/>
    <w:rsid w:val="00532C5F"/>
    <w:rsid w:val="00533233"/>
    <w:rsid w:val="0053338D"/>
    <w:rsid w:val="0053357D"/>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780"/>
    <w:rsid w:val="00544BF9"/>
    <w:rsid w:val="00544F05"/>
    <w:rsid w:val="00544FCC"/>
    <w:rsid w:val="005454B8"/>
    <w:rsid w:val="00545ACB"/>
    <w:rsid w:val="00545DB9"/>
    <w:rsid w:val="005462ED"/>
    <w:rsid w:val="00546585"/>
    <w:rsid w:val="0054680A"/>
    <w:rsid w:val="00546BF8"/>
    <w:rsid w:val="00546FF3"/>
    <w:rsid w:val="0054762F"/>
    <w:rsid w:val="00547BA2"/>
    <w:rsid w:val="00550AC5"/>
    <w:rsid w:val="00550B7E"/>
    <w:rsid w:val="00551052"/>
    <w:rsid w:val="005514E4"/>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2331"/>
    <w:rsid w:val="0057255B"/>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7A5"/>
    <w:rsid w:val="005A361D"/>
    <w:rsid w:val="005A36C2"/>
    <w:rsid w:val="005A3719"/>
    <w:rsid w:val="005A3DD7"/>
    <w:rsid w:val="005A40FA"/>
    <w:rsid w:val="005A4C20"/>
    <w:rsid w:val="005A4F48"/>
    <w:rsid w:val="005A54F1"/>
    <w:rsid w:val="005A55AB"/>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069"/>
    <w:rsid w:val="005C6AAB"/>
    <w:rsid w:val="005C6D5D"/>
    <w:rsid w:val="005C6FD0"/>
    <w:rsid w:val="005C70E4"/>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DF8"/>
    <w:rsid w:val="005E5FF0"/>
    <w:rsid w:val="005E642A"/>
    <w:rsid w:val="005E65A7"/>
    <w:rsid w:val="005E721E"/>
    <w:rsid w:val="005F0857"/>
    <w:rsid w:val="005F1470"/>
    <w:rsid w:val="005F15A9"/>
    <w:rsid w:val="005F1A51"/>
    <w:rsid w:val="005F2807"/>
    <w:rsid w:val="005F2CD5"/>
    <w:rsid w:val="005F3382"/>
    <w:rsid w:val="005F3720"/>
    <w:rsid w:val="005F4F00"/>
    <w:rsid w:val="005F5506"/>
    <w:rsid w:val="005F5A0D"/>
    <w:rsid w:val="005F60DF"/>
    <w:rsid w:val="005F615B"/>
    <w:rsid w:val="005F61DF"/>
    <w:rsid w:val="005F680A"/>
    <w:rsid w:val="005F6880"/>
    <w:rsid w:val="005F6A22"/>
    <w:rsid w:val="005F6B3E"/>
    <w:rsid w:val="005F6ED2"/>
    <w:rsid w:val="005F745B"/>
    <w:rsid w:val="005F77F8"/>
    <w:rsid w:val="005F7CA8"/>
    <w:rsid w:val="00600DE1"/>
    <w:rsid w:val="00601190"/>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34A"/>
    <w:rsid w:val="00607015"/>
    <w:rsid w:val="0061098D"/>
    <w:rsid w:val="00610B78"/>
    <w:rsid w:val="00611B59"/>
    <w:rsid w:val="00611FBA"/>
    <w:rsid w:val="00612098"/>
    <w:rsid w:val="0061272A"/>
    <w:rsid w:val="0061299E"/>
    <w:rsid w:val="006130D0"/>
    <w:rsid w:val="00613258"/>
    <w:rsid w:val="0061355D"/>
    <w:rsid w:val="006139F7"/>
    <w:rsid w:val="00613AA2"/>
    <w:rsid w:val="00614906"/>
    <w:rsid w:val="0061517F"/>
    <w:rsid w:val="00615276"/>
    <w:rsid w:val="0061530F"/>
    <w:rsid w:val="006155F1"/>
    <w:rsid w:val="00615846"/>
    <w:rsid w:val="006160F0"/>
    <w:rsid w:val="0061618F"/>
    <w:rsid w:val="0061624B"/>
    <w:rsid w:val="006164C5"/>
    <w:rsid w:val="006166AD"/>
    <w:rsid w:val="00616C1E"/>
    <w:rsid w:val="00617CFA"/>
    <w:rsid w:val="00617EFC"/>
    <w:rsid w:val="00620055"/>
    <w:rsid w:val="00620336"/>
    <w:rsid w:val="006204B3"/>
    <w:rsid w:val="006204C2"/>
    <w:rsid w:val="006212D3"/>
    <w:rsid w:val="00621639"/>
    <w:rsid w:val="00622B22"/>
    <w:rsid w:val="00622EB5"/>
    <w:rsid w:val="00622F67"/>
    <w:rsid w:val="00623571"/>
    <w:rsid w:val="00623A5E"/>
    <w:rsid w:val="00625008"/>
    <w:rsid w:val="0062548B"/>
    <w:rsid w:val="006261E6"/>
    <w:rsid w:val="00626710"/>
    <w:rsid w:val="00626930"/>
    <w:rsid w:val="00626AD3"/>
    <w:rsid w:val="00626BAC"/>
    <w:rsid w:val="00626DC5"/>
    <w:rsid w:val="006271C3"/>
    <w:rsid w:val="00627B14"/>
    <w:rsid w:val="0063001E"/>
    <w:rsid w:val="00630023"/>
    <w:rsid w:val="006308EE"/>
    <w:rsid w:val="00630C70"/>
    <w:rsid w:val="00630D67"/>
    <w:rsid w:val="00631005"/>
    <w:rsid w:val="00631C79"/>
    <w:rsid w:val="00632727"/>
    <w:rsid w:val="0063283D"/>
    <w:rsid w:val="00633752"/>
    <w:rsid w:val="00633769"/>
    <w:rsid w:val="00633FE3"/>
    <w:rsid w:val="00634276"/>
    <w:rsid w:val="00634570"/>
    <w:rsid w:val="0063487C"/>
    <w:rsid w:val="00635B73"/>
    <w:rsid w:val="00635BB7"/>
    <w:rsid w:val="00636CC7"/>
    <w:rsid w:val="00637A43"/>
    <w:rsid w:val="00637F27"/>
    <w:rsid w:val="006405EC"/>
    <w:rsid w:val="00640A4D"/>
    <w:rsid w:val="006418F2"/>
    <w:rsid w:val="00641A84"/>
    <w:rsid w:val="00641B05"/>
    <w:rsid w:val="00641DA1"/>
    <w:rsid w:val="00641E5B"/>
    <w:rsid w:val="0064231B"/>
    <w:rsid w:val="00642C69"/>
    <w:rsid w:val="0064330A"/>
    <w:rsid w:val="00643F89"/>
    <w:rsid w:val="00644308"/>
    <w:rsid w:val="00644334"/>
    <w:rsid w:val="00644643"/>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5D45"/>
    <w:rsid w:val="0065637A"/>
    <w:rsid w:val="00656998"/>
    <w:rsid w:val="00656E4D"/>
    <w:rsid w:val="006576BA"/>
    <w:rsid w:val="006600BF"/>
    <w:rsid w:val="00660148"/>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632"/>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31F"/>
    <w:rsid w:val="00684592"/>
    <w:rsid w:val="00684963"/>
    <w:rsid w:val="00685033"/>
    <w:rsid w:val="0068517F"/>
    <w:rsid w:val="00685D65"/>
    <w:rsid w:val="00685FC8"/>
    <w:rsid w:val="006861E4"/>
    <w:rsid w:val="00686E80"/>
    <w:rsid w:val="0068790B"/>
    <w:rsid w:val="00687AF2"/>
    <w:rsid w:val="006901AC"/>
    <w:rsid w:val="0069053A"/>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B67"/>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A19"/>
    <w:rsid w:val="006A79E8"/>
    <w:rsid w:val="006A7C29"/>
    <w:rsid w:val="006B0580"/>
    <w:rsid w:val="006B0DA2"/>
    <w:rsid w:val="006B0F70"/>
    <w:rsid w:val="006B1486"/>
    <w:rsid w:val="006B169F"/>
    <w:rsid w:val="006B1BEB"/>
    <w:rsid w:val="006B1D06"/>
    <w:rsid w:val="006B2506"/>
    <w:rsid w:val="006B2823"/>
    <w:rsid w:val="006B29DC"/>
    <w:rsid w:val="006B2AFF"/>
    <w:rsid w:val="006B2F60"/>
    <w:rsid w:val="006B33DB"/>
    <w:rsid w:val="006B33DD"/>
    <w:rsid w:val="006B3669"/>
    <w:rsid w:val="006B36E5"/>
    <w:rsid w:val="006B3D00"/>
    <w:rsid w:val="006B4CF8"/>
    <w:rsid w:val="006B506B"/>
    <w:rsid w:val="006B54E8"/>
    <w:rsid w:val="006B5FBC"/>
    <w:rsid w:val="006B6ED2"/>
    <w:rsid w:val="006B7EB1"/>
    <w:rsid w:val="006B7F74"/>
    <w:rsid w:val="006C0230"/>
    <w:rsid w:val="006C03F7"/>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14"/>
    <w:rsid w:val="006D2F72"/>
    <w:rsid w:val="006D4346"/>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C83"/>
    <w:rsid w:val="006F5813"/>
    <w:rsid w:val="006F59A8"/>
    <w:rsid w:val="006F5A1D"/>
    <w:rsid w:val="006F60E8"/>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49E"/>
    <w:rsid w:val="00705619"/>
    <w:rsid w:val="00705E93"/>
    <w:rsid w:val="007062AF"/>
    <w:rsid w:val="007069AE"/>
    <w:rsid w:val="007069D4"/>
    <w:rsid w:val="00706C89"/>
    <w:rsid w:val="00706D1A"/>
    <w:rsid w:val="00707967"/>
    <w:rsid w:val="00710257"/>
    <w:rsid w:val="00710587"/>
    <w:rsid w:val="007107D5"/>
    <w:rsid w:val="00711195"/>
    <w:rsid w:val="007119DC"/>
    <w:rsid w:val="00711CC7"/>
    <w:rsid w:val="0071230A"/>
    <w:rsid w:val="00712419"/>
    <w:rsid w:val="0071294A"/>
    <w:rsid w:val="00712BDD"/>
    <w:rsid w:val="00712E1E"/>
    <w:rsid w:val="00712F37"/>
    <w:rsid w:val="00713532"/>
    <w:rsid w:val="00713A6B"/>
    <w:rsid w:val="00713CB5"/>
    <w:rsid w:val="0071499C"/>
    <w:rsid w:val="00714F9D"/>
    <w:rsid w:val="007154D8"/>
    <w:rsid w:val="00715577"/>
    <w:rsid w:val="0071604D"/>
    <w:rsid w:val="00716C67"/>
    <w:rsid w:val="007170AB"/>
    <w:rsid w:val="0071779C"/>
    <w:rsid w:val="00717808"/>
    <w:rsid w:val="00717D34"/>
    <w:rsid w:val="007208A7"/>
    <w:rsid w:val="00720B3D"/>
    <w:rsid w:val="00720B6A"/>
    <w:rsid w:val="007210F6"/>
    <w:rsid w:val="0072129A"/>
    <w:rsid w:val="0072139F"/>
    <w:rsid w:val="0072198A"/>
    <w:rsid w:val="00721AD9"/>
    <w:rsid w:val="00721FC3"/>
    <w:rsid w:val="00722526"/>
    <w:rsid w:val="00722A86"/>
    <w:rsid w:val="00722BC6"/>
    <w:rsid w:val="00722C69"/>
    <w:rsid w:val="0072311F"/>
    <w:rsid w:val="0072388C"/>
    <w:rsid w:val="0072454E"/>
    <w:rsid w:val="007249D1"/>
    <w:rsid w:val="00724FE4"/>
    <w:rsid w:val="00725829"/>
    <w:rsid w:val="00725D6A"/>
    <w:rsid w:val="007263A2"/>
    <w:rsid w:val="007266B9"/>
    <w:rsid w:val="00727351"/>
    <w:rsid w:val="00727501"/>
    <w:rsid w:val="00727AC5"/>
    <w:rsid w:val="00727C65"/>
    <w:rsid w:val="007300F0"/>
    <w:rsid w:val="00730904"/>
    <w:rsid w:val="007309E9"/>
    <w:rsid w:val="00731EDE"/>
    <w:rsid w:val="0073245C"/>
    <w:rsid w:val="00732493"/>
    <w:rsid w:val="00732FE9"/>
    <w:rsid w:val="007333EE"/>
    <w:rsid w:val="00733772"/>
    <w:rsid w:val="00733A43"/>
    <w:rsid w:val="00733AE4"/>
    <w:rsid w:val="00733D5F"/>
    <w:rsid w:val="00734932"/>
    <w:rsid w:val="00735D53"/>
    <w:rsid w:val="007360DB"/>
    <w:rsid w:val="0073618A"/>
    <w:rsid w:val="007364A3"/>
    <w:rsid w:val="00736740"/>
    <w:rsid w:val="007378FD"/>
    <w:rsid w:val="007403FE"/>
    <w:rsid w:val="007413EB"/>
    <w:rsid w:val="007413FB"/>
    <w:rsid w:val="00742D32"/>
    <w:rsid w:val="00742E9B"/>
    <w:rsid w:val="00743761"/>
    <w:rsid w:val="007444E6"/>
    <w:rsid w:val="00744639"/>
    <w:rsid w:val="0074550A"/>
    <w:rsid w:val="0074592C"/>
    <w:rsid w:val="00745C91"/>
    <w:rsid w:val="00746098"/>
    <w:rsid w:val="00746D58"/>
    <w:rsid w:val="00747578"/>
    <w:rsid w:val="0075022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5F8"/>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67CBC"/>
    <w:rsid w:val="00767EB6"/>
    <w:rsid w:val="007702BF"/>
    <w:rsid w:val="007705F0"/>
    <w:rsid w:val="00771460"/>
    <w:rsid w:val="00771CAC"/>
    <w:rsid w:val="00772036"/>
    <w:rsid w:val="00772BD3"/>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5532"/>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6A5"/>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F1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845"/>
    <w:rsid w:val="007C029E"/>
    <w:rsid w:val="007C0636"/>
    <w:rsid w:val="007C10E4"/>
    <w:rsid w:val="007C17B4"/>
    <w:rsid w:val="007C20F8"/>
    <w:rsid w:val="007C21C5"/>
    <w:rsid w:val="007C2229"/>
    <w:rsid w:val="007C2313"/>
    <w:rsid w:val="007C2D47"/>
    <w:rsid w:val="007C3590"/>
    <w:rsid w:val="007C35BA"/>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E91"/>
    <w:rsid w:val="007E5381"/>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7E7"/>
    <w:rsid w:val="007F5D28"/>
    <w:rsid w:val="007F6260"/>
    <w:rsid w:val="007F682B"/>
    <w:rsid w:val="007F78E8"/>
    <w:rsid w:val="007F7F8F"/>
    <w:rsid w:val="00800509"/>
    <w:rsid w:val="0080078E"/>
    <w:rsid w:val="00800B7F"/>
    <w:rsid w:val="00800F62"/>
    <w:rsid w:val="008012B1"/>
    <w:rsid w:val="00801D63"/>
    <w:rsid w:val="00802B6E"/>
    <w:rsid w:val="0080348B"/>
    <w:rsid w:val="00803D82"/>
    <w:rsid w:val="00803D98"/>
    <w:rsid w:val="00804574"/>
    <w:rsid w:val="00804D71"/>
    <w:rsid w:val="00804EDB"/>
    <w:rsid w:val="008052CE"/>
    <w:rsid w:val="0080548A"/>
    <w:rsid w:val="008058D0"/>
    <w:rsid w:val="00806A4C"/>
    <w:rsid w:val="0080705B"/>
    <w:rsid w:val="0080723C"/>
    <w:rsid w:val="00807F71"/>
    <w:rsid w:val="0081000F"/>
    <w:rsid w:val="00810CF3"/>
    <w:rsid w:val="0081137A"/>
    <w:rsid w:val="00812657"/>
    <w:rsid w:val="00812A1A"/>
    <w:rsid w:val="00812DFF"/>
    <w:rsid w:val="008135BD"/>
    <w:rsid w:val="0081362F"/>
    <w:rsid w:val="0081383A"/>
    <w:rsid w:val="00813851"/>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793"/>
    <w:rsid w:val="008308D8"/>
    <w:rsid w:val="008320D2"/>
    <w:rsid w:val="008321CE"/>
    <w:rsid w:val="0083257C"/>
    <w:rsid w:val="0083261B"/>
    <w:rsid w:val="00832B44"/>
    <w:rsid w:val="00832EC9"/>
    <w:rsid w:val="00833307"/>
    <w:rsid w:val="00833583"/>
    <w:rsid w:val="00833B5B"/>
    <w:rsid w:val="00833E9A"/>
    <w:rsid w:val="00833F35"/>
    <w:rsid w:val="00834B83"/>
    <w:rsid w:val="00834FEF"/>
    <w:rsid w:val="00836323"/>
    <w:rsid w:val="00836FF9"/>
    <w:rsid w:val="008379FF"/>
    <w:rsid w:val="00837D3D"/>
    <w:rsid w:val="00837E9B"/>
    <w:rsid w:val="008404AA"/>
    <w:rsid w:val="008406D7"/>
    <w:rsid w:val="0084074F"/>
    <w:rsid w:val="008407BA"/>
    <w:rsid w:val="00840AA3"/>
    <w:rsid w:val="00840AAC"/>
    <w:rsid w:val="0084101C"/>
    <w:rsid w:val="0084181B"/>
    <w:rsid w:val="00841F29"/>
    <w:rsid w:val="008425CC"/>
    <w:rsid w:val="00842841"/>
    <w:rsid w:val="00842DC2"/>
    <w:rsid w:val="0084357B"/>
    <w:rsid w:val="00845B14"/>
    <w:rsid w:val="008465B4"/>
    <w:rsid w:val="00846D25"/>
    <w:rsid w:val="00847F0B"/>
    <w:rsid w:val="00850013"/>
    <w:rsid w:val="008500DD"/>
    <w:rsid w:val="00850A0A"/>
    <w:rsid w:val="00850A94"/>
    <w:rsid w:val="0085165A"/>
    <w:rsid w:val="00851E96"/>
    <w:rsid w:val="00851F1C"/>
    <w:rsid w:val="00852800"/>
    <w:rsid w:val="00852FA5"/>
    <w:rsid w:val="00853F7D"/>
    <w:rsid w:val="0085517F"/>
    <w:rsid w:val="0085562D"/>
    <w:rsid w:val="00855A78"/>
    <w:rsid w:val="00856154"/>
    <w:rsid w:val="00856286"/>
    <w:rsid w:val="0085657E"/>
    <w:rsid w:val="00856AD0"/>
    <w:rsid w:val="00856F0E"/>
    <w:rsid w:val="008573AF"/>
    <w:rsid w:val="008576B0"/>
    <w:rsid w:val="00860296"/>
    <w:rsid w:val="008602E3"/>
    <w:rsid w:val="00860DA4"/>
    <w:rsid w:val="00860E27"/>
    <w:rsid w:val="00861146"/>
    <w:rsid w:val="00861948"/>
    <w:rsid w:val="00861D76"/>
    <w:rsid w:val="00862011"/>
    <w:rsid w:val="008624B9"/>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5EFC"/>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87DDB"/>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645"/>
    <w:rsid w:val="008A5F2F"/>
    <w:rsid w:val="008A6BAE"/>
    <w:rsid w:val="008A7350"/>
    <w:rsid w:val="008A7A72"/>
    <w:rsid w:val="008B09F3"/>
    <w:rsid w:val="008B0DBB"/>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AC6"/>
    <w:rsid w:val="008B7042"/>
    <w:rsid w:val="008B770C"/>
    <w:rsid w:val="008B7825"/>
    <w:rsid w:val="008B7B93"/>
    <w:rsid w:val="008C0325"/>
    <w:rsid w:val="008C094A"/>
    <w:rsid w:val="008C1570"/>
    <w:rsid w:val="008C1792"/>
    <w:rsid w:val="008C17B2"/>
    <w:rsid w:val="008C1E3E"/>
    <w:rsid w:val="008C2059"/>
    <w:rsid w:val="008C21D0"/>
    <w:rsid w:val="008C2DBC"/>
    <w:rsid w:val="008C3A4E"/>
    <w:rsid w:val="008C5371"/>
    <w:rsid w:val="008C623D"/>
    <w:rsid w:val="008C63C3"/>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9DA"/>
    <w:rsid w:val="008E1C24"/>
    <w:rsid w:val="008E2626"/>
    <w:rsid w:val="008E27A9"/>
    <w:rsid w:val="008E2F4D"/>
    <w:rsid w:val="008E323C"/>
    <w:rsid w:val="008E32E0"/>
    <w:rsid w:val="008E35A6"/>
    <w:rsid w:val="008E36D9"/>
    <w:rsid w:val="008E3A5C"/>
    <w:rsid w:val="008E3A9A"/>
    <w:rsid w:val="008E429E"/>
    <w:rsid w:val="008E43B7"/>
    <w:rsid w:val="008E58A3"/>
    <w:rsid w:val="008E5938"/>
    <w:rsid w:val="008E6109"/>
    <w:rsid w:val="008E6A39"/>
    <w:rsid w:val="008E76BB"/>
    <w:rsid w:val="008F1764"/>
    <w:rsid w:val="008F1E3D"/>
    <w:rsid w:val="008F235C"/>
    <w:rsid w:val="008F290B"/>
    <w:rsid w:val="008F2F11"/>
    <w:rsid w:val="008F31F9"/>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8DF"/>
    <w:rsid w:val="00900D2C"/>
    <w:rsid w:val="00901807"/>
    <w:rsid w:val="00901F0E"/>
    <w:rsid w:val="00902A26"/>
    <w:rsid w:val="00902A57"/>
    <w:rsid w:val="00902B29"/>
    <w:rsid w:val="00903C83"/>
    <w:rsid w:val="00903D77"/>
    <w:rsid w:val="0090408F"/>
    <w:rsid w:val="009041B1"/>
    <w:rsid w:val="0090446A"/>
    <w:rsid w:val="00904537"/>
    <w:rsid w:val="00904DC3"/>
    <w:rsid w:val="0090534A"/>
    <w:rsid w:val="00905469"/>
    <w:rsid w:val="00906078"/>
    <w:rsid w:val="0090629C"/>
    <w:rsid w:val="00906D19"/>
    <w:rsid w:val="00906EA2"/>
    <w:rsid w:val="00907278"/>
    <w:rsid w:val="00910041"/>
    <w:rsid w:val="0091112B"/>
    <w:rsid w:val="00911D61"/>
    <w:rsid w:val="00912850"/>
    <w:rsid w:val="009128B8"/>
    <w:rsid w:val="00912C9F"/>
    <w:rsid w:val="0091472C"/>
    <w:rsid w:val="00914DC9"/>
    <w:rsid w:val="00914F4F"/>
    <w:rsid w:val="00915351"/>
    <w:rsid w:val="00915679"/>
    <w:rsid w:val="009159C2"/>
    <w:rsid w:val="0091627F"/>
    <w:rsid w:val="00916E45"/>
    <w:rsid w:val="009172D2"/>
    <w:rsid w:val="00917580"/>
    <w:rsid w:val="0092077A"/>
    <w:rsid w:val="00920DC0"/>
    <w:rsid w:val="009219F3"/>
    <w:rsid w:val="009221CB"/>
    <w:rsid w:val="00922320"/>
    <w:rsid w:val="00923643"/>
    <w:rsid w:val="00923E1A"/>
    <w:rsid w:val="009245CC"/>
    <w:rsid w:val="0092490A"/>
    <w:rsid w:val="00925A3E"/>
    <w:rsid w:val="00925AE0"/>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013"/>
    <w:rsid w:val="00936EA5"/>
    <w:rsid w:val="00937114"/>
    <w:rsid w:val="009377E3"/>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B4"/>
    <w:rsid w:val="009521D2"/>
    <w:rsid w:val="00952403"/>
    <w:rsid w:val="00952589"/>
    <w:rsid w:val="00952BD8"/>
    <w:rsid w:val="00953573"/>
    <w:rsid w:val="009537C0"/>
    <w:rsid w:val="009557A9"/>
    <w:rsid w:val="00955AE0"/>
    <w:rsid w:val="00956647"/>
    <w:rsid w:val="00956CF3"/>
    <w:rsid w:val="00957379"/>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847"/>
    <w:rsid w:val="0097293F"/>
    <w:rsid w:val="00973103"/>
    <w:rsid w:val="00974022"/>
    <w:rsid w:val="009743E8"/>
    <w:rsid w:val="009745D8"/>
    <w:rsid w:val="00974BAF"/>
    <w:rsid w:val="00974F3B"/>
    <w:rsid w:val="0097552A"/>
    <w:rsid w:val="0097564A"/>
    <w:rsid w:val="00975974"/>
    <w:rsid w:val="00975D06"/>
    <w:rsid w:val="00975D63"/>
    <w:rsid w:val="00975DAE"/>
    <w:rsid w:val="00976BBE"/>
    <w:rsid w:val="00977349"/>
    <w:rsid w:val="0098055B"/>
    <w:rsid w:val="0098079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E66"/>
    <w:rsid w:val="009A5FAE"/>
    <w:rsid w:val="009A6B3A"/>
    <w:rsid w:val="009A70A3"/>
    <w:rsid w:val="009A7E7C"/>
    <w:rsid w:val="009B05D2"/>
    <w:rsid w:val="009B152B"/>
    <w:rsid w:val="009B2274"/>
    <w:rsid w:val="009B2342"/>
    <w:rsid w:val="009B2731"/>
    <w:rsid w:val="009B2DCF"/>
    <w:rsid w:val="009B3954"/>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1A0"/>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9F712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A"/>
    <w:rsid w:val="00A21838"/>
    <w:rsid w:val="00A22C3E"/>
    <w:rsid w:val="00A22C4D"/>
    <w:rsid w:val="00A2334E"/>
    <w:rsid w:val="00A23442"/>
    <w:rsid w:val="00A249D2"/>
    <w:rsid w:val="00A25211"/>
    <w:rsid w:val="00A254AB"/>
    <w:rsid w:val="00A25720"/>
    <w:rsid w:val="00A259F2"/>
    <w:rsid w:val="00A266CC"/>
    <w:rsid w:val="00A26DB4"/>
    <w:rsid w:val="00A27009"/>
    <w:rsid w:val="00A27425"/>
    <w:rsid w:val="00A3023E"/>
    <w:rsid w:val="00A305C5"/>
    <w:rsid w:val="00A30919"/>
    <w:rsid w:val="00A3151E"/>
    <w:rsid w:val="00A31C79"/>
    <w:rsid w:val="00A31F05"/>
    <w:rsid w:val="00A31FD2"/>
    <w:rsid w:val="00A3404D"/>
    <w:rsid w:val="00A340B1"/>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0EE"/>
    <w:rsid w:val="00A4665D"/>
    <w:rsid w:val="00A46778"/>
    <w:rsid w:val="00A46859"/>
    <w:rsid w:val="00A46D39"/>
    <w:rsid w:val="00A46F35"/>
    <w:rsid w:val="00A47019"/>
    <w:rsid w:val="00A472B8"/>
    <w:rsid w:val="00A5004A"/>
    <w:rsid w:val="00A5017C"/>
    <w:rsid w:val="00A502D6"/>
    <w:rsid w:val="00A502F5"/>
    <w:rsid w:val="00A504F4"/>
    <w:rsid w:val="00A507C4"/>
    <w:rsid w:val="00A508AA"/>
    <w:rsid w:val="00A50EE7"/>
    <w:rsid w:val="00A514D8"/>
    <w:rsid w:val="00A51A6F"/>
    <w:rsid w:val="00A526CE"/>
    <w:rsid w:val="00A5468F"/>
    <w:rsid w:val="00A54909"/>
    <w:rsid w:val="00A54DC0"/>
    <w:rsid w:val="00A550C9"/>
    <w:rsid w:val="00A55228"/>
    <w:rsid w:val="00A55410"/>
    <w:rsid w:val="00A55A04"/>
    <w:rsid w:val="00A564DE"/>
    <w:rsid w:val="00A56C2F"/>
    <w:rsid w:val="00A6054E"/>
    <w:rsid w:val="00A60799"/>
    <w:rsid w:val="00A6170B"/>
    <w:rsid w:val="00A61991"/>
    <w:rsid w:val="00A619E0"/>
    <w:rsid w:val="00A61B7F"/>
    <w:rsid w:val="00A61B91"/>
    <w:rsid w:val="00A61C3A"/>
    <w:rsid w:val="00A620E8"/>
    <w:rsid w:val="00A6273D"/>
    <w:rsid w:val="00A63335"/>
    <w:rsid w:val="00A634EB"/>
    <w:rsid w:val="00A63685"/>
    <w:rsid w:val="00A63EA5"/>
    <w:rsid w:val="00A64545"/>
    <w:rsid w:val="00A645AC"/>
    <w:rsid w:val="00A649F5"/>
    <w:rsid w:val="00A64C79"/>
    <w:rsid w:val="00A65C22"/>
    <w:rsid w:val="00A65EFB"/>
    <w:rsid w:val="00A66E28"/>
    <w:rsid w:val="00A67429"/>
    <w:rsid w:val="00A677E7"/>
    <w:rsid w:val="00A67CE9"/>
    <w:rsid w:val="00A70590"/>
    <w:rsid w:val="00A7062E"/>
    <w:rsid w:val="00A70834"/>
    <w:rsid w:val="00A71542"/>
    <w:rsid w:val="00A7171F"/>
    <w:rsid w:val="00A7196B"/>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956"/>
    <w:rsid w:val="00A80D02"/>
    <w:rsid w:val="00A815FB"/>
    <w:rsid w:val="00A81AEB"/>
    <w:rsid w:val="00A82D11"/>
    <w:rsid w:val="00A82D32"/>
    <w:rsid w:val="00A82EAE"/>
    <w:rsid w:val="00A82FC7"/>
    <w:rsid w:val="00A847F9"/>
    <w:rsid w:val="00A84F27"/>
    <w:rsid w:val="00A8519C"/>
    <w:rsid w:val="00A855EE"/>
    <w:rsid w:val="00A8597A"/>
    <w:rsid w:val="00A85B87"/>
    <w:rsid w:val="00A85F83"/>
    <w:rsid w:val="00A86019"/>
    <w:rsid w:val="00A86C64"/>
    <w:rsid w:val="00A86EED"/>
    <w:rsid w:val="00A8733A"/>
    <w:rsid w:val="00A9151F"/>
    <w:rsid w:val="00A9196B"/>
    <w:rsid w:val="00A91BB5"/>
    <w:rsid w:val="00A91BEE"/>
    <w:rsid w:val="00A91D4B"/>
    <w:rsid w:val="00A920B2"/>
    <w:rsid w:val="00A92A96"/>
    <w:rsid w:val="00A92AF0"/>
    <w:rsid w:val="00A933FE"/>
    <w:rsid w:val="00A937D5"/>
    <w:rsid w:val="00A937E3"/>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CD5"/>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4BE"/>
    <w:rsid w:val="00AA6955"/>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3EBB"/>
    <w:rsid w:val="00AC4094"/>
    <w:rsid w:val="00AC42B6"/>
    <w:rsid w:val="00AC4AB7"/>
    <w:rsid w:val="00AC51E0"/>
    <w:rsid w:val="00AC6D24"/>
    <w:rsid w:val="00AC6E18"/>
    <w:rsid w:val="00AC7F64"/>
    <w:rsid w:val="00AD1065"/>
    <w:rsid w:val="00AD159E"/>
    <w:rsid w:val="00AD2AB1"/>
    <w:rsid w:val="00AD3132"/>
    <w:rsid w:val="00AD34E0"/>
    <w:rsid w:val="00AD3DA6"/>
    <w:rsid w:val="00AD3F3C"/>
    <w:rsid w:val="00AD447E"/>
    <w:rsid w:val="00AD4B2F"/>
    <w:rsid w:val="00AD5A96"/>
    <w:rsid w:val="00AD5F0A"/>
    <w:rsid w:val="00AD6A5B"/>
    <w:rsid w:val="00AD6B4F"/>
    <w:rsid w:val="00AD6D19"/>
    <w:rsid w:val="00AD7812"/>
    <w:rsid w:val="00AD7C42"/>
    <w:rsid w:val="00AD7CFA"/>
    <w:rsid w:val="00AE06B0"/>
    <w:rsid w:val="00AE0797"/>
    <w:rsid w:val="00AE0BD6"/>
    <w:rsid w:val="00AE11C1"/>
    <w:rsid w:val="00AE163D"/>
    <w:rsid w:val="00AE1A42"/>
    <w:rsid w:val="00AE1C5C"/>
    <w:rsid w:val="00AE315E"/>
    <w:rsid w:val="00AE319F"/>
    <w:rsid w:val="00AE31D9"/>
    <w:rsid w:val="00AE3CF0"/>
    <w:rsid w:val="00AE4546"/>
    <w:rsid w:val="00AE6575"/>
    <w:rsid w:val="00AE71EE"/>
    <w:rsid w:val="00AE7368"/>
    <w:rsid w:val="00AE7BA0"/>
    <w:rsid w:val="00AF03CF"/>
    <w:rsid w:val="00AF0A0A"/>
    <w:rsid w:val="00AF14FC"/>
    <w:rsid w:val="00AF1ED2"/>
    <w:rsid w:val="00AF1F4E"/>
    <w:rsid w:val="00AF2302"/>
    <w:rsid w:val="00AF262A"/>
    <w:rsid w:val="00AF3557"/>
    <w:rsid w:val="00AF3F86"/>
    <w:rsid w:val="00AF4CEE"/>
    <w:rsid w:val="00AF4F4A"/>
    <w:rsid w:val="00AF584C"/>
    <w:rsid w:val="00AF5D84"/>
    <w:rsid w:val="00AF6417"/>
    <w:rsid w:val="00AF6476"/>
    <w:rsid w:val="00AF669D"/>
    <w:rsid w:val="00AF672C"/>
    <w:rsid w:val="00AF673E"/>
    <w:rsid w:val="00AF6ABE"/>
    <w:rsid w:val="00AF7389"/>
    <w:rsid w:val="00AF79DF"/>
    <w:rsid w:val="00AF7C37"/>
    <w:rsid w:val="00B00378"/>
    <w:rsid w:val="00B00D91"/>
    <w:rsid w:val="00B00E84"/>
    <w:rsid w:val="00B01061"/>
    <w:rsid w:val="00B01254"/>
    <w:rsid w:val="00B01DD9"/>
    <w:rsid w:val="00B01F0E"/>
    <w:rsid w:val="00B02451"/>
    <w:rsid w:val="00B02BBF"/>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772"/>
    <w:rsid w:val="00B27C4B"/>
    <w:rsid w:val="00B30563"/>
    <w:rsid w:val="00B3069E"/>
    <w:rsid w:val="00B30A76"/>
    <w:rsid w:val="00B31246"/>
    <w:rsid w:val="00B3192D"/>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E15"/>
    <w:rsid w:val="00B430E9"/>
    <w:rsid w:val="00B4311F"/>
    <w:rsid w:val="00B431AE"/>
    <w:rsid w:val="00B44288"/>
    <w:rsid w:val="00B448BF"/>
    <w:rsid w:val="00B45A59"/>
    <w:rsid w:val="00B45F9F"/>
    <w:rsid w:val="00B4627C"/>
    <w:rsid w:val="00B4641F"/>
    <w:rsid w:val="00B46793"/>
    <w:rsid w:val="00B46953"/>
    <w:rsid w:val="00B4728C"/>
    <w:rsid w:val="00B47455"/>
    <w:rsid w:val="00B47979"/>
    <w:rsid w:val="00B47A59"/>
    <w:rsid w:val="00B47ECD"/>
    <w:rsid w:val="00B47FF3"/>
    <w:rsid w:val="00B503D6"/>
    <w:rsid w:val="00B51520"/>
    <w:rsid w:val="00B515C3"/>
    <w:rsid w:val="00B517C2"/>
    <w:rsid w:val="00B518CE"/>
    <w:rsid w:val="00B51F56"/>
    <w:rsid w:val="00B52234"/>
    <w:rsid w:val="00B5242A"/>
    <w:rsid w:val="00B53623"/>
    <w:rsid w:val="00B53D1D"/>
    <w:rsid w:val="00B53E98"/>
    <w:rsid w:val="00B53F9B"/>
    <w:rsid w:val="00B54B19"/>
    <w:rsid w:val="00B55F64"/>
    <w:rsid w:val="00B56ECA"/>
    <w:rsid w:val="00B57093"/>
    <w:rsid w:val="00B57B5D"/>
    <w:rsid w:val="00B57CA9"/>
    <w:rsid w:val="00B6008E"/>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2453"/>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62E"/>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521"/>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9A6"/>
    <w:rsid w:val="00BB1EFB"/>
    <w:rsid w:val="00BB269F"/>
    <w:rsid w:val="00BB27CC"/>
    <w:rsid w:val="00BB2ACE"/>
    <w:rsid w:val="00BB2E4E"/>
    <w:rsid w:val="00BB2E62"/>
    <w:rsid w:val="00BB3121"/>
    <w:rsid w:val="00BB36C9"/>
    <w:rsid w:val="00BB3A66"/>
    <w:rsid w:val="00BB40D1"/>
    <w:rsid w:val="00BB521C"/>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1"/>
    <w:rsid w:val="00BC5BAD"/>
    <w:rsid w:val="00BC692A"/>
    <w:rsid w:val="00BC76C5"/>
    <w:rsid w:val="00BC7F94"/>
    <w:rsid w:val="00BD1039"/>
    <w:rsid w:val="00BD10B7"/>
    <w:rsid w:val="00BD138A"/>
    <w:rsid w:val="00BD164A"/>
    <w:rsid w:val="00BD18DF"/>
    <w:rsid w:val="00BD1BDD"/>
    <w:rsid w:val="00BD1D7D"/>
    <w:rsid w:val="00BD1E27"/>
    <w:rsid w:val="00BD2B4D"/>
    <w:rsid w:val="00BD2F08"/>
    <w:rsid w:val="00BD2FB9"/>
    <w:rsid w:val="00BD307A"/>
    <w:rsid w:val="00BD31C2"/>
    <w:rsid w:val="00BD3683"/>
    <w:rsid w:val="00BD450A"/>
    <w:rsid w:val="00BD4717"/>
    <w:rsid w:val="00BD48EA"/>
    <w:rsid w:val="00BD4BA8"/>
    <w:rsid w:val="00BD5624"/>
    <w:rsid w:val="00BD62E6"/>
    <w:rsid w:val="00BD6B0E"/>
    <w:rsid w:val="00BD734D"/>
    <w:rsid w:val="00BD737F"/>
    <w:rsid w:val="00BD7941"/>
    <w:rsid w:val="00BE0567"/>
    <w:rsid w:val="00BE0591"/>
    <w:rsid w:val="00BE0C55"/>
    <w:rsid w:val="00BE0F03"/>
    <w:rsid w:val="00BE11A2"/>
    <w:rsid w:val="00BE1EF0"/>
    <w:rsid w:val="00BE246C"/>
    <w:rsid w:val="00BE2657"/>
    <w:rsid w:val="00BE278C"/>
    <w:rsid w:val="00BE2FD2"/>
    <w:rsid w:val="00BE377A"/>
    <w:rsid w:val="00BE37AE"/>
    <w:rsid w:val="00BE38B6"/>
    <w:rsid w:val="00BE3B14"/>
    <w:rsid w:val="00BE3C65"/>
    <w:rsid w:val="00BE4222"/>
    <w:rsid w:val="00BE429B"/>
    <w:rsid w:val="00BE472D"/>
    <w:rsid w:val="00BE4C03"/>
    <w:rsid w:val="00BE5F72"/>
    <w:rsid w:val="00BE7F4D"/>
    <w:rsid w:val="00BF03C0"/>
    <w:rsid w:val="00BF0EBF"/>
    <w:rsid w:val="00BF1534"/>
    <w:rsid w:val="00BF2021"/>
    <w:rsid w:val="00BF21D4"/>
    <w:rsid w:val="00BF2DDC"/>
    <w:rsid w:val="00BF32DE"/>
    <w:rsid w:val="00BF3AC2"/>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4F4"/>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70A"/>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565"/>
    <w:rsid w:val="00C332D4"/>
    <w:rsid w:val="00C33A66"/>
    <w:rsid w:val="00C33E51"/>
    <w:rsid w:val="00C34C45"/>
    <w:rsid w:val="00C34C47"/>
    <w:rsid w:val="00C34FCE"/>
    <w:rsid w:val="00C35357"/>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CF9"/>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680"/>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3F9"/>
    <w:rsid w:val="00C6779F"/>
    <w:rsid w:val="00C70718"/>
    <w:rsid w:val="00C70B25"/>
    <w:rsid w:val="00C714A9"/>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BF4"/>
    <w:rsid w:val="00C8120C"/>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8EA"/>
    <w:rsid w:val="00C94ABD"/>
    <w:rsid w:val="00C94CB9"/>
    <w:rsid w:val="00C95586"/>
    <w:rsid w:val="00C95853"/>
    <w:rsid w:val="00C95C2F"/>
    <w:rsid w:val="00C95F87"/>
    <w:rsid w:val="00C96035"/>
    <w:rsid w:val="00C968EF"/>
    <w:rsid w:val="00C972CE"/>
    <w:rsid w:val="00CA0096"/>
    <w:rsid w:val="00CA0492"/>
    <w:rsid w:val="00CA05B0"/>
    <w:rsid w:val="00CA0632"/>
    <w:rsid w:val="00CA0A04"/>
    <w:rsid w:val="00CA2528"/>
    <w:rsid w:val="00CA2747"/>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367"/>
    <w:rsid w:val="00CD3675"/>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73A"/>
    <w:rsid w:val="00CE6BA9"/>
    <w:rsid w:val="00CE71C3"/>
    <w:rsid w:val="00CE727A"/>
    <w:rsid w:val="00CF029C"/>
    <w:rsid w:val="00CF0AF0"/>
    <w:rsid w:val="00CF0D25"/>
    <w:rsid w:val="00CF157E"/>
    <w:rsid w:val="00CF1631"/>
    <w:rsid w:val="00CF170D"/>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787"/>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6B65"/>
    <w:rsid w:val="00D27129"/>
    <w:rsid w:val="00D279E7"/>
    <w:rsid w:val="00D27F75"/>
    <w:rsid w:val="00D3046D"/>
    <w:rsid w:val="00D30497"/>
    <w:rsid w:val="00D30C4D"/>
    <w:rsid w:val="00D30F5F"/>
    <w:rsid w:val="00D31243"/>
    <w:rsid w:val="00D316D9"/>
    <w:rsid w:val="00D31837"/>
    <w:rsid w:val="00D31B07"/>
    <w:rsid w:val="00D31B9D"/>
    <w:rsid w:val="00D3272E"/>
    <w:rsid w:val="00D32D38"/>
    <w:rsid w:val="00D32FA0"/>
    <w:rsid w:val="00D33112"/>
    <w:rsid w:val="00D331CB"/>
    <w:rsid w:val="00D3497A"/>
    <w:rsid w:val="00D35F2F"/>
    <w:rsid w:val="00D35FC6"/>
    <w:rsid w:val="00D363C5"/>
    <w:rsid w:val="00D368E1"/>
    <w:rsid w:val="00D36BB8"/>
    <w:rsid w:val="00D37589"/>
    <w:rsid w:val="00D377D4"/>
    <w:rsid w:val="00D401A1"/>
    <w:rsid w:val="00D40217"/>
    <w:rsid w:val="00D40385"/>
    <w:rsid w:val="00D404CE"/>
    <w:rsid w:val="00D40E8F"/>
    <w:rsid w:val="00D412BF"/>
    <w:rsid w:val="00D417C6"/>
    <w:rsid w:val="00D417D0"/>
    <w:rsid w:val="00D42B0C"/>
    <w:rsid w:val="00D42D6E"/>
    <w:rsid w:val="00D43DEF"/>
    <w:rsid w:val="00D4407A"/>
    <w:rsid w:val="00D44259"/>
    <w:rsid w:val="00D45C61"/>
    <w:rsid w:val="00D45DDC"/>
    <w:rsid w:val="00D462A5"/>
    <w:rsid w:val="00D5064C"/>
    <w:rsid w:val="00D50C94"/>
    <w:rsid w:val="00D511E7"/>
    <w:rsid w:val="00D517ED"/>
    <w:rsid w:val="00D5251C"/>
    <w:rsid w:val="00D52F56"/>
    <w:rsid w:val="00D539DA"/>
    <w:rsid w:val="00D54100"/>
    <w:rsid w:val="00D54621"/>
    <w:rsid w:val="00D54A50"/>
    <w:rsid w:val="00D54FFD"/>
    <w:rsid w:val="00D5552C"/>
    <w:rsid w:val="00D5556D"/>
    <w:rsid w:val="00D55646"/>
    <w:rsid w:val="00D55C34"/>
    <w:rsid w:val="00D55C81"/>
    <w:rsid w:val="00D5674B"/>
    <w:rsid w:val="00D5682E"/>
    <w:rsid w:val="00D56B56"/>
    <w:rsid w:val="00D56BF5"/>
    <w:rsid w:val="00D56F99"/>
    <w:rsid w:val="00D5743F"/>
    <w:rsid w:val="00D57660"/>
    <w:rsid w:val="00D57F1F"/>
    <w:rsid w:val="00D60065"/>
    <w:rsid w:val="00D60270"/>
    <w:rsid w:val="00D605C2"/>
    <w:rsid w:val="00D60733"/>
    <w:rsid w:val="00D6084B"/>
    <w:rsid w:val="00D60C60"/>
    <w:rsid w:val="00D619F5"/>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4A7"/>
    <w:rsid w:val="00D71ABC"/>
    <w:rsid w:val="00D71D50"/>
    <w:rsid w:val="00D721C5"/>
    <w:rsid w:val="00D72454"/>
    <w:rsid w:val="00D729A7"/>
    <w:rsid w:val="00D72A5B"/>
    <w:rsid w:val="00D72D58"/>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7A"/>
    <w:rsid w:val="00D86EC6"/>
    <w:rsid w:val="00D87418"/>
    <w:rsid w:val="00D87A39"/>
    <w:rsid w:val="00D87FE6"/>
    <w:rsid w:val="00D90BC3"/>
    <w:rsid w:val="00D90C93"/>
    <w:rsid w:val="00D90DB9"/>
    <w:rsid w:val="00D91001"/>
    <w:rsid w:val="00D910FF"/>
    <w:rsid w:val="00D91337"/>
    <w:rsid w:val="00D915C9"/>
    <w:rsid w:val="00D918DA"/>
    <w:rsid w:val="00D9198F"/>
    <w:rsid w:val="00D91FA5"/>
    <w:rsid w:val="00D92078"/>
    <w:rsid w:val="00D926F0"/>
    <w:rsid w:val="00D92A87"/>
    <w:rsid w:val="00D9384E"/>
    <w:rsid w:val="00D9387F"/>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4F7"/>
    <w:rsid w:val="00DA3C5B"/>
    <w:rsid w:val="00DA3D23"/>
    <w:rsid w:val="00DA3D5D"/>
    <w:rsid w:val="00DA4A61"/>
    <w:rsid w:val="00DA5897"/>
    <w:rsid w:val="00DA5AFE"/>
    <w:rsid w:val="00DA61AB"/>
    <w:rsid w:val="00DA61CD"/>
    <w:rsid w:val="00DA6EE2"/>
    <w:rsid w:val="00DA718A"/>
    <w:rsid w:val="00DA7226"/>
    <w:rsid w:val="00DA78CF"/>
    <w:rsid w:val="00DA78D5"/>
    <w:rsid w:val="00DA7A89"/>
    <w:rsid w:val="00DA7BF4"/>
    <w:rsid w:val="00DB052F"/>
    <w:rsid w:val="00DB14D3"/>
    <w:rsid w:val="00DB154B"/>
    <w:rsid w:val="00DB1BDC"/>
    <w:rsid w:val="00DB2764"/>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A49"/>
    <w:rsid w:val="00DC7B3B"/>
    <w:rsid w:val="00DC7CFC"/>
    <w:rsid w:val="00DD06EB"/>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216"/>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0A0D"/>
    <w:rsid w:val="00DF1162"/>
    <w:rsid w:val="00DF1BA8"/>
    <w:rsid w:val="00DF1F63"/>
    <w:rsid w:val="00DF230F"/>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5AB"/>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B88"/>
    <w:rsid w:val="00E06E97"/>
    <w:rsid w:val="00E0767C"/>
    <w:rsid w:val="00E07B8F"/>
    <w:rsid w:val="00E10712"/>
    <w:rsid w:val="00E10DD1"/>
    <w:rsid w:val="00E1224C"/>
    <w:rsid w:val="00E1254C"/>
    <w:rsid w:val="00E12BDF"/>
    <w:rsid w:val="00E132C5"/>
    <w:rsid w:val="00E13326"/>
    <w:rsid w:val="00E13D07"/>
    <w:rsid w:val="00E13E71"/>
    <w:rsid w:val="00E14356"/>
    <w:rsid w:val="00E14961"/>
    <w:rsid w:val="00E14D76"/>
    <w:rsid w:val="00E15183"/>
    <w:rsid w:val="00E15D30"/>
    <w:rsid w:val="00E15D6C"/>
    <w:rsid w:val="00E1670B"/>
    <w:rsid w:val="00E1720B"/>
    <w:rsid w:val="00E203DE"/>
    <w:rsid w:val="00E20CE7"/>
    <w:rsid w:val="00E217B1"/>
    <w:rsid w:val="00E222FA"/>
    <w:rsid w:val="00E229CE"/>
    <w:rsid w:val="00E22B4A"/>
    <w:rsid w:val="00E2449B"/>
    <w:rsid w:val="00E24543"/>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1BE"/>
    <w:rsid w:val="00E45A2C"/>
    <w:rsid w:val="00E45C55"/>
    <w:rsid w:val="00E46A6B"/>
    <w:rsid w:val="00E46A9C"/>
    <w:rsid w:val="00E47DB1"/>
    <w:rsid w:val="00E50BDD"/>
    <w:rsid w:val="00E510CF"/>
    <w:rsid w:val="00E513D7"/>
    <w:rsid w:val="00E519FE"/>
    <w:rsid w:val="00E5206C"/>
    <w:rsid w:val="00E52AAB"/>
    <w:rsid w:val="00E5448E"/>
    <w:rsid w:val="00E545B1"/>
    <w:rsid w:val="00E548DB"/>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B97"/>
    <w:rsid w:val="00E70C55"/>
    <w:rsid w:val="00E70E34"/>
    <w:rsid w:val="00E71809"/>
    <w:rsid w:val="00E71C0F"/>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911"/>
    <w:rsid w:val="00E82D24"/>
    <w:rsid w:val="00E8357D"/>
    <w:rsid w:val="00E83C4F"/>
    <w:rsid w:val="00E84212"/>
    <w:rsid w:val="00E84C04"/>
    <w:rsid w:val="00E84F72"/>
    <w:rsid w:val="00E856A2"/>
    <w:rsid w:val="00E8572B"/>
    <w:rsid w:val="00E8575B"/>
    <w:rsid w:val="00E85929"/>
    <w:rsid w:val="00E85AD2"/>
    <w:rsid w:val="00E87120"/>
    <w:rsid w:val="00E87920"/>
    <w:rsid w:val="00E87A37"/>
    <w:rsid w:val="00E87CCA"/>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7E1"/>
    <w:rsid w:val="00E97DC6"/>
    <w:rsid w:val="00E97F7A"/>
    <w:rsid w:val="00EA0010"/>
    <w:rsid w:val="00EA0143"/>
    <w:rsid w:val="00EA089B"/>
    <w:rsid w:val="00EA1ACC"/>
    <w:rsid w:val="00EA26BD"/>
    <w:rsid w:val="00EA29E4"/>
    <w:rsid w:val="00EA2E21"/>
    <w:rsid w:val="00EA2EAA"/>
    <w:rsid w:val="00EA380C"/>
    <w:rsid w:val="00EA613D"/>
    <w:rsid w:val="00EA6744"/>
    <w:rsid w:val="00EA7308"/>
    <w:rsid w:val="00EA7474"/>
    <w:rsid w:val="00EB05A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D4"/>
    <w:rsid w:val="00EC1E8A"/>
    <w:rsid w:val="00EC31C6"/>
    <w:rsid w:val="00EC328C"/>
    <w:rsid w:val="00EC32F5"/>
    <w:rsid w:val="00EC3852"/>
    <w:rsid w:val="00EC4528"/>
    <w:rsid w:val="00EC4E48"/>
    <w:rsid w:val="00EC5241"/>
    <w:rsid w:val="00EC5817"/>
    <w:rsid w:val="00EC594C"/>
    <w:rsid w:val="00EC5C7B"/>
    <w:rsid w:val="00EC6450"/>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F48"/>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8F6"/>
    <w:rsid w:val="00EE6D45"/>
    <w:rsid w:val="00EE6E89"/>
    <w:rsid w:val="00EF0D4B"/>
    <w:rsid w:val="00EF0FE6"/>
    <w:rsid w:val="00EF1130"/>
    <w:rsid w:val="00EF1432"/>
    <w:rsid w:val="00EF1511"/>
    <w:rsid w:val="00EF158C"/>
    <w:rsid w:val="00EF1F01"/>
    <w:rsid w:val="00EF2C39"/>
    <w:rsid w:val="00EF2C5F"/>
    <w:rsid w:val="00EF35C0"/>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CC2"/>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47E"/>
    <w:rsid w:val="00F22796"/>
    <w:rsid w:val="00F2296A"/>
    <w:rsid w:val="00F22FDE"/>
    <w:rsid w:val="00F234A4"/>
    <w:rsid w:val="00F2363A"/>
    <w:rsid w:val="00F238F7"/>
    <w:rsid w:val="00F23BA0"/>
    <w:rsid w:val="00F2420C"/>
    <w:rsid w:val="00F24C28"/>
    <w:rsid w:val="00F254C4"/>
    <w:rsid w:val="00F25641"/>
    <w:rsid w:val="00F256D8"/>
    <w:rsid w:val="00F25824"/>
    <w:rsid w:val="00F25DBB"/>
    <w:rsid w:val="00F25E8C"/>
    <w:rsid w:val="00F26065"/>
    <w:rsid w:val="00F266E3"/>
    <w:rsid w:val="00F2689C"/>
    <w:rsid w:val="00F26F9A"/>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6C"/>
    <w:rsid w:val="00F51A82"/>
    <w:rsid w:val="00F51B78"/>
    <w:rsid w:val="00F51BDD"/>
    <w:rsid w:val="00F51CA9"/>
    <w:rsid w:val="00F52065"/>
    <w:rsid w:val="00F521CE"/>
    <w:rsid w:val="00F5253E"/>
    <w:rsid w:val="00F5254B"/>
    <w:rsid w:val="00F52CB7"/>
    <w:rsid w:val="00F532F0"/>
    <w:rsid w:val="00F53A44"/>
    <w:rsid w:val="00F54E5E"/>
    <w:rsid w:val="00F551DB"/>
    <w:rsid w:val="00F55810"/>
    <w:rsid w:val="00F559BE"/>
    <w:rsid w:val="00F56F7E"/>
    <w:rsid w:val="00F56FEF"/>
    <w:rsid w:val="00F57521"/>
    <w:rsid w:val="00F60938"/>
    <w:rsid w:val="00F60A89"/>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302"/>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73E"/>
    <w:rsid w:val="00F81D25"/>
    <w:rsid w:val="00F8245C"/>
    <w:rsid w:val="00F82928"/>
    <w:rsid w:val="00F829B9"/>
    <w:rsid w:val="00F83045"/>
    <w:rsid w:val="00F83615"/>
    <w:rsid w:val="00F83EC7"/>
    <w:rsid w:val="00F8421D"/>
    <w:rsid w:val="00F84B99"/>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62A5"/>
    <w:rsid w:val="00F97A34"/>
    <w:rsid w:val="00F97E4A"/>
    <w:rsid w:val="00F97EA1"/>
    <w:rsid w:val="00FA003A"/>
    <w:rsid w:val="00FA0127"/>
    <w:rsid w:val="00FA05C8"/>
    <w:rsid w:val="00FA0678"/>
    <w:rsid w:val="00FA0DB6"/>
    <w:rsid w:val="00FA23F7"/>
    <w:rsid w:val="00FA242A"/>
    <w:rsid w:val="00FA27EB"/>
    <w:rsid w:val="00FA35B6"/>
    <w:rsid w:val="00FA3EBC"/>
    <w:rsid w:val="00FA423C"/>
    <w:rsid w:val="00FA44D0"/>
    <w:rsid w:val="00FA4590"/>
    <w:rsid w:val="00FA4776"/>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660"/>
    <w:rsid w:val="00FC08B3"/>
    <w:rsid w:val="00FC09D7"/>
    <w:rsid w:val="00FC0ABE"/>
    <w:rsid w:val="00FC1269"/>
    <w:rsid w:val="00FC22D0"/>
    <w:rsid w:val="00FC38D4"/>
    <w:rsid w:val="00FC391E"/>
    <w:rsid w:val="00FC39B3"/>
    <w:rsid w:val="00FC3BB7"/>
    <w:rsid w:val="00FC4345"/>
    <w:rsid w:val="00FC444A"/>
    <w:rsid w:val="00FC453D"/>
    <w:rsid w:val="00FC4781"/>
    <w:rsid w:val="00FC4A89"/>
    <w:rsid w:val="00FC619B"/>
    <w:rsid w:val="00FC665F"/>
    <w:rsid w:val="00FC6C35"/>
    <w:rsid w:val="00FC6D59"/>
    <w:rsid w:val="00FC7561"/>
    <w:rsid w:val="00FC78F5"/>
    <w:rsid w:val="00FC7958"/>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6B2D"/>
    <w:rsid w:val="00FE713E"/>
    <w:rsid w:val="00FE7877"/>
    <w:rsid w:val="00FE7DD1"/>
    <w:rsid w:val="00FF0B4F"/>
    <w:rsid w:val="00FF0F58"/>
    <w:rsid w:val="00FF14D2"/>
    <w:rsid w:val="00FF183C"/>
    <w:rsid w:val="00FF1A06"/>
    <w:rsid w:val="00FF1AD3"/>
    <w:rsid w:val="00FF1B46"/>
    <w:rsid w:val="00FF219D"/>
    <w:rsid w:val="00FF2A7B"/>
    <w:rsid w:val="00FF3419"/>
    <w:rsid w:val="00FF3A1C"/>
    <w:rsid w:val="00FF3D2B"/>
    <w:rsid w:val="00FF49B4"/>
    <w:rsid w:val="00FF49F4"/>
    <w:rsid w:val="00FF5C6A"/>
    <w:rsid w:val="00FF651D"/>
    <w:rsid w:val="00FF6827"/>
    <w:rsid w:val="00FF6843"/>
    <w:rsid w:val="00FF6C25"/>
    <w:rsid w:val="00FF776A"/>
    <w:rsid w:val="010651D9"/>
    <w:rsid w:val="011F6449"/>
    <w:rsid w:val="01236AFB"/>
    <w:rsid w:val="019F7441"/>
    <w:rsid w:val="01B37585"/>
    <w:rsid w:val="01C65DA5"/>
    <w:rsid w:val="01D55165"/>
    <w:rsid w:val="01DF6BF8"/>
    <w:rsid w:val="01EC2C57"/>
    <w:rsid w:val="025F0711"/>
    <w:rsid w:val="026B2E25"/>
    <w:rsid w:val="02824D4D"/>
    <w:rsid w:val="02DC4B10"/>
    <w:rsid w:val="02DD76CE"/>
    <w:rsid w:val="02F36323"/>
    <w:rsid w:val="02F5619C"/>
    <w:rsid w:val="03127926"/>
    <w:rsid w:val="0326446A"/>
    <w:rsid w:val="032D5555"/>
    <w:rsid w:val="035A16B8"/>
    <w:rsid w:val="036634D2"/>
    <w:rsid w:val="03DD35E4"/>
    <w:rsid w:val="03F040A4"/>
    <w:rsid w:val="04076900"/>
    <w:rsid w:val="041A5A3B"/>
    <w:rsid w:val="042311BA"/>
    <w:rsid w:val="042B157A"/>
    <w:rsid w:val="043762BC"/>
    <w:rsid w:val="048F763B"/>
    <w:rsid w:val="049F330E"/>
    <w:rsid w:val="04AA775C"/>
    <w:rsid w:val="04AF1889"/>
    <w:rsid w:val="04C64E6C"/>
    <w:rsid w:val="04F66F48"/>
    <w:rsid w:val="05251E14"/>
    <w:rsid w:val="053A7A5A"/>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382386"/>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107BF"/>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B3F83"/>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BF30BB"/>
    <w:rsid w:val="16C6339E"/>
    <w:rsid w:val="172F2D79"/>
    <w:rsid w:val="17557BEF"/>
    <w:rsid w:val="1765417B"/>
    <w:rsid w:val="178F7340"/>
    <w:rsid w:val="17D349C1"/>
    <w:rsid w:val="1830729E"/>
    <w:rsid w:val="1870062C"/>
    <w:rsid w:val="18817102"/>
    <w:rsid w:val="18830A15"/>
    <w:rsid w:val="18852B28"/>
    <w:rsid w:val="188B5321"/>
    <w:rsid w:val="19932372"/>
    <w:rsid w:val="199F3A7E"/>
    <w:rsid w:val="19A20DD5"/>
    <w:rsid w:val="19AE03F1"/>
    <w:rsid w:val="19C41F75"/>
    <w:rsid w:val="1A071A03"/>
    <w:rsid w:val="1A1F16AE"/>
    <w:rsid w:val="1A3B5C77"/>
    <w:rsid w:val="1A984BAD"/>
    <w:rsid w:val="1AB8220E"/>
    <w:rsid w:val="1AE4166C"/>
    <w:rsid w:val="1AF06CFB"/>
    <w:rsid w:val="1AF11B8D"/>
    <w:rsid w:val="1B11359C"/>
    <w:rsid w:val="1B2A271F"/>
    <w:rsid w:val="1B530544"/>
    <w:rsid w:val="1B713184"/>
    <w:rsid w:val="1B72682E"/>
    <w:rsid w:val="1BA209CF"/>
    <w:rsid w:val="1BB4777D"/>
    <w:rsid w:val="1BD75AB8"/>
    <w:rsid w:val="1C0459C2"/>
    <w:rsid w:val="1C1B3B4A"/>
    <w:rsid w:val="1C4A40AB"/>
    <w:rsid w:val="1C7725CD"/>
    <w:rsid w:val="1C88086E"/>
    <w:rsid w:val="1CBA09BB"/>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9D2380"/>
    <w:rsid w:val="1EA703CC"/>
    <w:rsid w:val="1EB7330C"/>
    <w:rsid w:val="1F0A0FF3"/>
    <w:rsid w:val="1F5771FF"/>
    <w:rsid w:val="1F904124"/>
    <w:rsid w:val="1FE868A9"/>
    <w:rsid w:val="20034907"/>
    <w:rsid w:val="20173E4B"/>
    <w:rsid w:val="204E48BC"/>
    <w:rsid w:val="208921B3"/>
    <w:rsid w:val="208B7348"/>
    <w:rsid w:val="20973DEB"/>
    <w:rsid w:val="20B26522"/>
    <w:rsid w:val="20B44310"/>
    <w:rsid w:val="211116EB"/>
    <w:rsid w:val="216133FC"/>
    <w:rsid w:val="21A871F6"/>
    <w:rsid w:val="21D56769"/>
    <w:rsid w:val="21E52EF3"/>
    <w:rsid w:val="21FB5D7B"/>
    <w:rsid w:val="22015E94"/>
    <w:rsid w:val="220B1C3D"/>
    <w:rsid w:val="221D1D20"/>
    <w:rsid w:val="22334A87"/>
    <w:rsid w:val="22BE6801"/>
    <w:rsid w:val="233500BF"/>
    <w:rsid w:val="23377FF7"/>
    <w:rsid w:val="23506859"/>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8B161A"/>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A03508"/>
    <w:rsid w:val="2ADD6CA7"/>
    <w:rsid w:val="2B307D41"/>
    <w:rsid w:val="2B437463"/>
    <w:rsid w:val="2B7807EE"/>
    <w:rsid w:val="2BA50BF7"/>
    <w:rsid w:val="2BBF00EC"/>
    <w:rsid w:val="2BC37CFD"/>
    <w:rsid w:val="2BD5237F"/>
    <w:rsid w:val="2BE536CE"/>
    <w:rsid w:val="2BE758D9"/>
    <w:rsid w:val="2C09049E"/>
    <w:rsid w:val="2C0A653C"/>
    <w:rsid w:val="2C191F85"/>
    <w:rsid w:val="2C22032B"/>
    <w:rsid w:val="2C923702"/>
    <w:rsid w:val="2CE82D6F"/>
    <w:rsid w:val="2D343236"/>
    <w:rsid w:val="2DD15014"/>
    <w:rsid w:val="2DF72DE4"/>
    <w:rsid w:val="2E0220AF"/>
    <w:rsid w:val="2E057060"/>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1741D6"/>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6911EC"/>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95BB6"/>
    <w:rsid w:val="36AD60D5"/>
    <w:rsid w:val="36B224F9"/>
    <w:rsid w:val="36EC0CC9"/>
    <w:rsid w:val="373F410B"/>
    <w:rsid w:val="37EE7094"/>
    <w:rsid w:val="37FC0D2A"/>
    <w:rsid w:val="38296C89"/>
    <w:rsid w:val="383002EB"/>
    <w:rsid w:val="3836588A"/>
    <w:rsid w:val="38586797"/>
    <w:rsid w:val="388F6D48"/>
    <w:rsid w:val="38BC0149"/>
    <w:rsid w:val="38D87D1C"/>
    <w:rsid w:val="38F95E24"/>
    <w:rsid w:val="39636459"/>
    <w:rsid w:val="396B7F6C"/>
    <w:rsid w:val="39B417A9"/>
    <w:rsid w:val="39F81B43"/>
    <w:rsid w:val="39FC5695"/>
    <w:rsid w:val="3A006D8E"/>
    <w:rsid w:val="3A204F94"/>
    <w:rsid w:val="3A3651E5"/>
    <w:rsid w:val="3A744481"/>
    <w:rsid w:val="3A7D4064"/>
    <w:rsid w:val="3A8C7BEF"/>
    <w:rsid w:val="3A906246"/>
    <w:rsid w:val="3B2349B7"/>
    <w:rsid w:val="3B616CFF"/>
    <w:rsid w:val="3B6259F6"/>
    <w:rsid w:val="3B976654"/>
    <w:rsid w:val="3BC01EFC"/>
    <w:rsid w:val="3BCA786A"/>
    <w:rsid w:val="3BD31E2F"/>
    <w:rsid w:val="3BF15831"/>
    <w:rsid w:val="3C105946"/>
    <w:rsid w:val="3C41572F"/>
    <w:rsid w:val="3C471448"/>
    <w:rsid w:val="3C5F759A"/>
    <w:rsid w:val="3C6C525A"/>
    <w:rsid w:val="3CA106C3"/>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C2233"/>
    <w:rsid w:val="3F95482B"/>
    <w:rsid w:val="3FA73C06"/>
    <w:rsid w:val="4019356B"/>
    <w:rsid w:val="40592157"/>
    <w:rsid w:val="406E1CAE"/>
    <w:rsid w:val="40A0133A"/>
    <w:rsid w:val="40C31A53"/>
    <w:rsid w:val="40F167F2"/>
    <w:rsid w:val="40FF545D"/>
    <w:rsid w:val="410067C8"/>
    <w:rsid w:val="416176D3"/>
    <w:rsid w:val="418F0D2A"/>
    <w:rsid w:val="41D01505"/>
    <w:rsid w:val="41FC19D8"/>
    <w:rsid w:val="42474939"/>
    <w:rsid w:val="424C3C57"/>
    <w:rsid w:val="42613FF3"/>
    <w:rsid w:val="42660D96"/>
    <w:rsid w:val="428667D2"/>
    <w:rsid w:val="42CD1CE0"/>
    <w:rsid w:val="42E1381E"/>
    <w:rsid w:val="42ED6459"/>
    <w:rsid w:val="42FE58DD"/>
    <w:rsid w:val="43174B3D"/>
    <w:rsid w:val="434150E2"/>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BE0C6C"/>
    <w:rsid w:val="45C55BC2"/>
    <w:rsid w:val="45C63B94"/>
    <w:rsid w:val="460E7DA5"/>
    <w:rsid w:val="46422483"/>
    <w:rsid w:val="4659254A"/>
    <w:rsid w:val="465B0637"/>
    <w:rsid w:val="465E3F0D"/>
    <w:rsid w:val="466A16E6"/>
    <w:rsid w:val="4672030F"/>
    <w:rsid w:val="46893F2B"/>
    <w:rsid w:val="46A66819"/>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52563"/>
    <w:rsid w:val="4AE747C1"/>
    <w:rsid w:val="4AEB7664"/>
    <w:rsid w:val="4AFD7C19"/>
    <w:rsid w:val="4B0567D1"/>
    <w:rsid w:val="4B236AAE"/>
    <w:rsid w:val="4B2F799D"/>
    <w:rsid w:val="4B707271"/>
    <w:rsid w:val="4B9739F7"/>
    <w:rsid w:val="4BEE2503"/>
    <w:rsid w:val="4BF727EA"/>
    <w:rsid w:val="4C245A30"/>
    <w:rsid w:val="4C681346"/>
    <w:rsid w:val="4C9854D9"/>
    <w:rsid w:val="4CB6685F"/>
    <w:rsid w:val="4CC367FE"/>
    <w:rsid w:val="4D077F3C"/>
    <w:rsid w:val="4D123355"/>
    <w:rsid w:val="4D2A3B31"/>
    <w:rsid w:val="4D312C52"/>
    <w:rsid w:val="4D905305"/>
    <w:rsid w:val="4D964A72"/>
    <w:rsid w:val="4D9C1254"/>
    <w:rsid w:val="4D9E5B15"/>
    <w:rsid w:val="4E793892"/>
    <w:rsid w:val="4E800872"/>
    <w:rsid w:val="4E9F4DC4"/>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014CC"/>
    <w:rsid w:val="518832C8"/>
    <w:rsid w:val="519D3C50"/>
    <w:rsid w:val="51A0432A"/>
    <w:rsid w:val="51A86090"/>
    <w:rsid w:val="51B7396D"/>
    <w:rsid w:val="51EF7700"/>
    <w:rsid w:val="522E4CC3"/>
    <w:rsid w:val="5244713B"/>
    <w:rsid w:val="52615633"/>
    <w:rsid w:val="526F4DE4"/>
    <w:rsid w:val="527D49CE"/>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6822BF"/>
    <w:rsid w:val="54B3506A"/>
    <w:rsid w:val="54CA0D16"/>
    <w:rsid w:val="54DD4057"/>
    <w:rsid w:val="54E3424B"/>
    <w:rsid w:val="54E7490F"/>
    <w:rsid w:val="550764A4"/>
    <w:rsid w:val="550B2BF6"/>
    <w:rsid w:val="55214EB5"/>
    <w:rsid w:val="55364EFD"/>
    <w:rsid w:val="555D4828"/>
    <w:rsid w:val="556C2E6B"/>
    <w:rsid w:val="557A4C8B"/>
    <w:rsid w:val="558931E1"/>
    <w:rsid w:val="55923347"/>
    <w:rsid w:val="55925180"/>
    <w:rsid w:val="55983B1B"/>
    <w:rsid w:val="55A8376B"/>
    <w:rsid w:val="55DC29B6"/>
    <w:rsid w:val="55DD4241"/>
    <w:rsid w:val="566B6D1E"/>
    <w:rsid w:val="57032A2C"/>
    <w:rsid w:val="570F5219"/>
    <w:rsid w:val="572E78E5"/>
    <w:rsid w:val="575431DF"/>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85DF3"/>
    <w:rsid w:val="58917D2F"/>
    <w:rsid w:val="5894085C"/>
    <w:rsid w:val="58AE4F0C"/>
    <w:rsid w:val="58B85899"/>
    <w:rsid w:val="58E363A9"/>
    <w:rsid w:val="591E264C"/>
    <w:rsid w:val="59252865"/>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092532"/>
    <w:rsid w:val="5B2E1A1D"/>
    <w:rsid w:val="5B843A1C"/>
    <w:rsid w:val="5B873E3F"/>
    <w:rsid w:val="5B8D50A6"/>
    <w:rsid w:val="5BA67D81"/>
    <w:rsid w:val="5BFE196B"/>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50736"/>
    <w:rsid w:val="5DAD38EE"/>
    <w:rsid w:val="5E006862"/>
    <w:rsid w:val="5E0207B9"/>
    <w:rsid w:val="5E1834A1"/>
    <w:rsid w:val="5E261785"/>
    <w:rsid w:val="5E4A7017"/>
    <w:rsid w:val="5E552BBA"/>
    <w:rsid w:val="5E611C10"/>
    <w:rsid w:val="5E7A0F3F"/>
    <w:rsid w:val="5EAC3900"/>
    <w:rsid w:val="5EDA046D"/>
    <w:rsid w:val="5EFC7377"/>
    <w:rsid w:val="5F06174D"/>
    <w:rsid w:val="5F3A3602"/>
    <w:rsid w:val="5F403A87"/>
    <w:rsid w:val="5F45733B"/>
    <w:rsid w:val="5F6277C6"/>
    <w:rsid w:val="5F6D0B1D"/>
    <w:rsid w:val="5F7938EB"/>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C86CA3"/>
    <w:rsid w:val="61E82307"/>
    <w:rsid w:val="61F94C26"/>
    <w:rsid w:val="62000E56"/>
    <w:rsid w:val="620121B5"/>
    <w:rsid w:val="62193293"/>
    <w:rsid w:val="624F3E49"/>
    <w:rsid w:val="62632286"/>
    <w:rsid w:val="62885958"/>
    <w:rsid w:val="62F40B65"/>
    <w:rsid w:val="62FC2CFE"/>
    <w:rsid w:val="63024505"/>
    <w:rsid w:val="63426517"/>
    <w:rsid w:val="6353259C"/>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5ED7483"/>
    <w:rsid w:val="66195831"/>
    <w:rsid w:val="662E75B1"/>
    <w:rsid w:val="66342C2E"/>
    <w:rsid w:val="663E784C"/>
    <w:rsid w:val="66665D0B"/>
    <w:rsid w:val="668B6A45"/>
    <w:rsid w:val="66DF4EB8"/>
    <w:rsid w:val="67112C4A"/>
    <w:rsid w:val="672F3F24"/>
    <w:rsid w:val="673E055F"/>
    <w:rsid w:val="67551CE3"/>
    <w:rsid w:val="675A65EF"/>
    <w:rsid w:val="67A22552"/>
    <w:rsid w:val="67B22DCC"/>
    <w:rsid w:val="67BE71AA"/>
    <w:rsid w:val="67C05B1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CF6B69"/>
    <w:rsid w:val="68E937A3"/>
    <w:rsid w:val="68FB149A"/>
    <w:rsid w:val="693E15D3"/>
    <w:rsid w:val="69627681"/>
    <w:rsid w:val="6977531D"/>
    <w:rsid w:val="69CC2BFF"/>
    <w:rsid w:val="69FD55B8"/>
    <w:rsid w:val="6A0B1C62"/>
    <w:rsid w:val="6A2406C8"/>
    <w:rsid w:val="6A343079"/>
    <w:rsid w:val="6A7A0D56"/>
    <w:rsid w:val="6A9A1ADF"/>
    <w:rsid w:val="6ADE0BD1"/>
    <w:rsid w:val="6AE81378"/>
    <w:rsid w:val="6AE96859"/>
    <w:rsid w:val="6B147746"/>
    <w:rsid w:val="6B24787C"/>
    <w:rsid w:val="6B355DAA"/>
    <w:rsid w:val="6B573233"/>
    <w:rsid w:val="6B5B6274"/>
    <w:rsid w:val="6B935D53"/>
    <w:rsid w:val="6C1316F7"/>
    <w:rsid w:val="6C196F71"/>
    <w:rsid w:val="6C21333E"/>
    <w:rsid w:val="6C226FCB"/>
    <w:rsid w:val="6C31226F"/>
    <w:rsid w:val="6C517EC7"/>
    <w:rsid w:val="6C552F0B"/>
    <w:rsid w:val="6C8C67B7"/>
    <w:rsid w:val="6C9D744C"/>
    <w:rsid w:val="6D167928"/>
    <w:rsid w:val="6D26299B"/>
    <w:rsid w:val="6D4772EC"/>
    <w:rsid w:val="6D565D7B"/>
    <w:rsid w:val="6D9078AF"/>
    <w:rsid w:val="6DAA3FEF"/>
    <w:rsid w:val="6DC0172B"/>
    <w:rsid w:val="6DCB690C"/>
    <w:rsid w:val="6DD41A5B"/>
    <w:rsid w:val="6DF43C2E"/>
    <w:rsid w:val="6DF51CA3"/>
    <w:rsid w:val="6E4535F6"/>
    <w:rsid w:val="6E8335BD"/>
    <w:rsid w:val="6E8D6CB9"/>
    <w:rsid w:val="6E8E12EF"/>
    <w:rsid w:val="6E972936"/>
    <w:rsid w:val="6ED446C5"/>
    <w:rsid w:val="6F2A7D94"/>
    <w:rsid w:val="6F8331F1"/>
    <w:rsid w:val="6FAE1A09"/>
    <w:rsid w:val="6FD75BF8"/>
    <w:rsid w:val="70312EE4"/>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1D2A2D"/>
    <w:rsid w:val="78775729"/>
    <w:rsid w:val="78A42DB0"/>
    <w:rsid w:val="78A656AB"/>
    <w:rsid w:val="78B2245C"/>
    <w:rsid w:val="78DA241B"/>
    <w:rsid w:val="78E172CC"/>
    <w:rsid w:val="78EA1D1F"/>
    <w:rsid w:val="79036DC3"/>
    <w:rsid w:val="7904172F"/>
    <w:rsid w:val="790F7E27"/>
    <w:rsid w:val="792A231A"/>
    <w:rsid w:val="79316829"/>
    <w:rsid w:val="797E66A9"/>
    <w:rsid w:val="798518A4"/>
    <w:rsid w:val="79A97383"/>
    <w:rsid w:val="79E27E8B"/>
    <w:rsid w:val="79F850CE"/>
    <w:rsid w:val="79FD443C"/>
    <w:rsid w:val="7A1D1975"/>
    <w:rsid w:val="7A235373"/>
    <w:rsid w:val="7A3E5150"/>
    <w:rsid w:val="7A4670D6"/>
    <w:rsid w:val="7A534B63"/>
    <w:rsid w:val="7A615382"/>
    <w:rsid w:val="7A67303B"/>
    <w:rsid w:val="7AAB1D04"/>
    <w:rsid w:val="7ABA4368"/>
    <w:rsid w:val="7AD05746"/>
    <w:rsid w:val="7AFD71FD"/>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782ED3"/>
    <w:rsid w:val="7D8A106D"/>
    <w:rsid w:val="7DB57A34"/>
    <w:rsid w:val="7DE60973"/>
    <w:rsid w:val="7DEF0916"/>
    <w:rsid w:val="7DFA7E60"/>
    <w:rsid w:val="7E1E5218"/>
    <w:rsid w:val="7E6B0C8A"/>
    <w:rsid w:val="7E6C679B"/>
    <w:rsid w:val="7E9A4E1F"/>
    <w:rsid w:val="7EA7723A"/>
    <w:rsid w:val="7EF56FBB"/>
    <w:rsid w:val="7F0768EB"/>
    <w:rsid w:val="7F143BEC"/>
    <w:rsid w:val="7F362021"/>
    <w:rsid w:val="7F715AF2"/>
    <w:rsid w:val="7F7B47F9"/>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5B07D6F"/>
  <w15:docId w15:val="{889B4243-5AC8-4481-940A-9A208477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uiPriority="99" w:qFormat="1"/>
    <w:lsdException w:name="toa heading" w:uiPriority="99" w:unhideWhenUsed="1" w:qFormat="1"/>
    <w:lsdException w:name="List" w:qFormat="1"/>
    <w:lsdException w:name="List Bullet" w:uiPriority="99" w:qFormat="1"/>
    <w:lsdException w:name="List Number" w:qFormat="1"/>
    <w:lsdException w:name="List 2" w:qFormat="1"/>
    <w:lsdException w:name="List 3" w:qFormat="1"/>
    <w:lsdException w:name="List 4" w:uiPriority="99"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uiPriority="99" w:qFormat="1"/>
    <w:lsdException w:name="List Continue 2" w:uiPriority="99"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ite" w:uiPriority="99" w:unhideWhenUsed="1"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a3"/>
    <w:qFormat/>
    <w:pPr>
      <w:widowControl w:val="0"/>
      <w:adjustRightInd w:val="0"/>
      <w:jc w:val="both"/>
    </w:pPr>
    <w:rPr>
      <w:kern w:val="2"/>
      <w:sz w:val="21"/>
      <w:szCs w:val="24"/>
    </w:rPr>
  </w:style>
  <w:style w:type="paragraph" w:styleId="10">
    <w:name w:val="heading 1"/>
    <w:basedOn w:val="a2"/>
    <w:next w:val="a2"/>
    <w:link w:val="12"/>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2"/>
    <w:next w:val="a2"/>
    <w:link w:val="21"/>
    <w:qFormat/>
    <w:pPr>
      <w:keepNext/>
      <w:keepLines/>
      <w:tabs>
        <w:tab w:val="left" w:pos="0"/>
      </w:tabs>
      <w:snapToGrid w:val="0"/>
      <w:spacing w:line="276" w:lineRule="auto"/>
      <w:ind w:firstLine="425"/>
      <w:jc w:val="left"/>
      <w:outlineLvl w:val="1"/>
    </w:pPr>
    <w:rPr>
      <w:rFonts w:ascii="宋体" w:hAnsi="宋体"/>
      <w:bCs/>
      <w:sz w:val="24"/>
      <w:lang w:val="zh-CN"/>
    </w:rPr>
  </w:style>
  <w:style w:type="paragraph" w:styleId="3">
    <w:name w:val="heading 3"/>
    <w:basedOn w:val="a2"/>
    <w:next w:val="a4"/>
    <w:link w:val="32"/>
    <w:qFormat/>
    <w:pPr>
      <w:keepNext/>
      <w:keepLines/>
      <w:tabs>
        <w:tab w:val="left" w:pos="900"/>
      </w:tabs>
      <w:spacing w:before="260" w:after="260" w:line="416" w:lineRule="auto"/>
      <w:ind w:left="900" w:hanging="720"/>
      <w:outlineLvl w:val="2"/>
    </w:pPr>
    <w:rPr>
      <w:b/>
      <w:bCs/>
      <w:sz w:val="32"/>
      <w:szCs w:val="32"/>
    </w:rPr>
  </w:style>
  <w:style w:type="paragraph" w:styleId="40">
    <w:name w:val="heading 4"/>
    <w:basedOn w:val="a2"/>
    <w:next w:val="a2"/>
    <w:link w:val="4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2"/>
    <w:next w:val="a2"/>
    <w:link w:val="52"/>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2"/>
    <w:next w:val="a2"/>
    <w:link w:val="62"/>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2"/>
    <w:next w:val="a2"/>
    <w:link w:val="72"/>
    <w:qFormat/>
    <w:pPr>
      <w:keepNext/>
      <w:keepLines/>
      <w:tabs>
        <w:tab w:val="left" w:pos="1296"/>
      </w:tabs>
      <w:spacing w:before="240" w:after="64" w:line="320" w:lineRule="auto"/>
      <w:ind w:left="1296" w:hanging="1296"/>
      <w:outlineLvl w:val="6"/>
    </w:pPr>
    <w:rPr>
      <w:b/>
      <w:bCs/>
      <w:sz w:val="24"/>
    </w:rPr>
  </w:style>
  <w:style w:type="paragraph" w:styleId="8">
    <w:name w:val="heading 8"/>
    <w:basedOn w:val="a2"/>
    <w:next w:val="a2"/>
    <w:link w:val="82"/>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2"/>
    <w:next w:val="a2"/>
    <w:link w:val="92"/>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Indent"/>
    <w:basedOn w:val="a2"/>
    <w:next w:val="a2"/>
    <w:link w:val="41"/>
    <w:qFormat/>
    <w:pPr>
      <w:spacing w:line="480" w:lineRule="exact"/>
      <w:ind w:firstLineChars="200" w:firstLine="480"/>
    </w:pPr>
    <w:rPr>
      <w:rFonts w:ascii="宋体" w:hAnsi="宋体"/>
      <w:sz w:val="24"/>
    </w:rPr>
  </w:style>
  <w:style w:type="paragraph" w:styleId="a4">
    <w:name w:val="Normal Indent"/>
    <w:basedOn w:val="a2"/>
    <w:link w:val="30"/>
    <w:qFormat/>
    <w:pPr>
      <w:widowControl/>
      <w:snapToGrid w:val="0"/>
      <w:spacing w:line="480" w:lineRule="exact"/>
      <w:ind w:firstLine="567"/>
    </w:pPr>
    <w:rPr>
      <w:rFonts w:ascii="宋体"/>
      <w:color w:val="000000"/>
      <w:kern w:val="28"/>
      <w:sz w:val="28"/>
      <w:szCs w:val="20"/>
    </w:rPr>
  </w:style>
  <w:style w:type="paragraph" w:styleId="31">
    <w:name w:val="List 3"/>
    <w:basedOn w:val="a2"/>
    <w:qFormat/>
    <w:pPr>
      <w:ind w:leftChars="400" w:left="100" w:hangingChars="200" w:hanging="200"/>
      <w:contextualSpacing/>
    </w:pPr>
  </w:style>
  <w:style w:type="paragraph" w:styleId="TOC7">
    <w:name w:val="toc 7"/>
    <w:basedOn w:val="a2"/>
    <w:next w:val="a2"/>
    <w:qFormat/>
    <w:pPr>
      <w:ind w:leftChars="1200" w:left="2520"/>
    </w:pPr>
  </w:style>
  <w:style w:type="paragraph" w:styleId="20">
    <w:name w:val="List Number 2"/>
    <w:basedOn w:val="a2"/>
    <w:qFormat/>
    <w:pPr>
      <w:widowControl/>
      <w:tabs>
        <w:tab w:val="left" w:pos="1697"/>
      </w:tabs>
      <w:adjustRightInd/>
      <w:spacing w:afterLines="50" w:after="156"/>
      <w:ind w:left="1697" w:hanging="420"/>
      <w:jc w:val="left"/>
    </w:pPr>
    <w:rPr>
      <w:kern w:val="0"/>
      <w:sz w:val="24"/>
      <w:szCs w:val="20"/>
    </w:rPr>
  </w:style>
  <w:style w:type="paragraph" w:styleId="a8">
    <w:name w:val="table of authorities"/>
    <w:basedOn w:val="a2"/>
    <w:next w:val="a2"/>
    <w:uiPriority w:val="99"/>
    <w:qFormat/>
    <w:pPr>
      <w:adjustRightInd/>
      <w:snapToGrid w:val="0"/>
      <w:spacing w:line="300" w:lineRule="auto"/>
      <w:ind w:leftChars="200" w:left="420"/>
    </w:pPr>
    <w:rPr>
      <w:rFonts w:ascii="Arial" w:hAnsi="Arial"/>
      <w:szCs w:val="20"/>
    </w:rPr>
  </w:style>
  <w:style w:type="paragraph" w:styleId="43">
    <w:name w:val="List Bullet 4"/>
    <w:basedOn w:val="a2"/>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2"/>
    <w:qFormat/>
    <w:pPr>
      <w:widowControl/>
      <w:tabs>
        <w:tab w:val="left" w:pos="390"/>
        <w:tab w:val="left" w:pos="454"/>
      </w:tabs>
      <w:adjustRightInd/>
      <w:spacing w:afterLines="50" w:after="156"/>
      <w:ind w:left="454" w:hanging="284"/>
      <w:jc w:val="left"/>
    </w:pPr>
    <w:rPr>
      <w:kern w:val="0"/>
      <w:sz w:val="24"/>
      <w:szCs w:val="20"/>
    </w:rPr>
  </w:style>
  <w:style w:type="paragraph" w:styleId="aa">
    <w:name w:val="caption"/>
    <w:basedOn w:val="a2"/>
    <w:next w:val="a2"/>
    <w:link w:val="11"/>
    <w:qFormat/>
    <w:rPr>
      <w:b/>
      <w:sz w:val="28"/>
      <w:szCs w:val="20"/>
    </w:rPr>
  </w:style>
  <w:style w:type="paragraph" w:styleId="50">
    <w:name w:val="index 5"/>
    <w:basedOn w:val="a2"/>
    <w:next w:val="a2"/>
    <w:qFormat/>
    <w:pPr>
      <w:adjustRightInd/>
      <w:ind w:leftChars="800" w:left="800" w:firstLineChars="200" w:firstLine="200"/>
    </w:pPr>
  </w:style>
  <w:style w:type="paragraph" w:styleId="a">
    <w:name w:val="List Bullet"/>
    <w:basedOn w:val="a2"/>
    <w:uiPriority w:val="99"/>
    <w:qFormat/>
    <w:pPr>
      <w:numPr>
        <w:numId w:val="1"/>
      </w:numPr>
      <w:tabs>
        <w:tab w:val="clear" w:pos="360"/>
        <w:tab w:val="left" w:pos="780"/>
      </w:tabs>
      <w:adjustRightInd/>
      <w:snapToGrid w:val="0"/>
      <w:spacing w:line="300" w:lineRule="auto"/>
      <w:ind w:left="780" w:firstLine="0"/>
    </w:pPr>
    <w:rPr>
      <w:rFonts w:ascii="Arial" w:hAnsi="Arial"/>
      <w:szCs w:val="20"/>
    </w:rPr>
  </w:style>
  <w:style w:type="paragraph" w:styleId="ab">
    <w:name w:val="Document Map"/>
    <w:basedOn w:val="a2"/>
    <w:link w:val="44"/>
    <w:qFormat/>
    <w:pPr>
      <w:shd w:val="clear" w:color="auto" w:fill="000080"/>
    </w:pPr>
  </w:style>
  <w:style w:type="paragraph" w:styleId="ac">
    <w:name w:val="toa heading"/>
    <w:basedOn w:val="a2"/>
    <w:next w:val="a2"/>
    <w:uiPriority w:val="99"/>
    <w:unhideWhenUsed/>
    <w:qFormat/>
    <w:pPr>
      <w:adjustRightInd/>
      <w:snapToGrid w:val="0"/>
      <w:spacing w:before="120" w:line="300" w:lineRule="auto"/>
    </w:pPr>
    <w:rPr>
      <w:rFonts w:ascii="Arial" w:hAnsi="Arial"/>
      <w:sz w:val="24"/>
    </w:rPr>
  </w:style>
  <w:style w:type="paragraph" w:styleId="ad">
    <w:name w:val="annotation text"/>
    <w:basedOn w:val="a2"/>
    <w:link w:val="45"/>
    <w:qFormat/>
    <w:pPr>
      <w:jc w:val="left"/>
    </w:pPr>
  </w:style>
  <w:style w:type="paragraph" w:styleId="ae">
    <w:name w:val="Salutation"/>
    <w:basedOn w:val="a2"/>
    <w:next w:val="a2"/>
    <w:link w:val="13"/>
    <w:qFormat/>
    <w:rPr>
      <w:rFonts w:ascii="仿宋_GB2312" w:eastAsia="仿宋_GB2312"/>
      <w:sz w:val="28"/>
      <w:szCs w:val="20"/>
    </w:rPr>
  </w:style>
  <w:style w:type="paragraph" w:styleId="33">
    <w:name w:val="Body Text 3"/>
    <w:basedOn w:val="a2"/>
    <w:link w:val="330"/>
    <w:qFormat/>
    <w:pPr>
      <w:jc w:val="center"/>
    </w:pPr>
    <w:rPr>
      <w:szCs w:val="20"/>
    </w:rPr>
  </w:style>
  <w:style w:type="paragraph" w:styleId="34">
    <w:name w:val="List Bullet 3"/>
    <w:basedOn w:val="a2"/>
    <w:unhideWhenUsed/>
    <w:qFormat/>
    <w:pPr>
      <w:snapToGrid w:val="0"/>
      <w:spacing w:line="360" w:lineRule="auto"/>
      <w:ind w:left="360" w:right="238" w:hanging="360"/>
      <w:contextualSpacing/>
    </w:pPr>
    <w:rPr>
      <w:sz w:val="24"/>
    </w:rPr>
  </w:style>
  <w:style w:type="paragraph" w:styleId="af">
    <w:name w:val="Body Text"/>
    <w:basedOn w:val="a2"/>
    <w:next w:val="af0"/>
    <w:link w:val="35"/>
    <w:qFormat/>
    <w:pPr>
      <w:autoSpaceDE w:val="0"/>
      <w:autoSpaceDN w:val="0"/>
      <w:spacing w:line="360" w:lineRule="auto"/>
    </w:pPr>
    <w:rPr>
      <w:rFonts w:ascii="宋体" w:hAnsi="Arial" w:cs="Arial"/>
      <w:sz w:val="24"/>
      <w:szCs w:val="21"/>
      <w:lang w:val="zh-CN"/>
    </w:rPr>
  </w:style>
  <w:style w:type="paragraph" w:styleId="af0">
    <w:name w:val="Body Text First Indent"/>
    <w:basedOn w:val="af"/>
    <w:next w:val="TOC6"/>
    <w:link w:val="14"/>
    <w:qFormat/>
    <w:pPr>
      <w:ind w:firstLine="420"/>
    </w:pPr>
    <w:rPr>
      <w:rFonts w:hAnsi="Calibri" w:cs="Times New Roman"/>
      <w:szCs w:val="20"/>
    </w:rPr>
  </w:style>
  <w:style w:type="paragraph" w:styleId="TOC6">
    <w:name w:val="toc 6"/>
    <w:basedOn w:val="a2"/>
    <w:next w:val="a2"/>
    <w:qFormat/>
    <w:pPr>
      <w:ind w:leftChars="1000" w:left="2100"/>
    </w:pPr>
  </w:style>
  <w:style w:type="paragraph" w:styleId="36">
    <w:name w:val="List Number 3"/>
    <w:basedOn w:val="a2"/>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2"/>
    <w:qFormat/>
    <w:pPr>
      <w:adjustRightInd/>
      <w:spacing w:line="360" w:lineRule="auto"/>
      <w:ind w:leftChars="200" w:left="100" w:hangingChars="200" w:hanging="200"/>
    </w:pPr>
    <w:rPr>
      <w:rFonts w:eastAsia="微软雅黑"/>
    </w:rPr>
  </w:style>
  <w:style w:type="paragraph" w:styleId="af1">
    <w:name w:val="List Continue"/>
    <w:basedOn w:val="a2"/>
    <w:uiPriority w:val="99"/>
    <w:qFormat/>
    <w:pPr>
      <w:adjustRightInd/>
      <w:snapToGrid w:val="0"/>
      <w:spacing w:after="120" w:line="300" w:lineRule="auto"/>
      <w:ind w:leftChars="200" w:left="420"/>
    </w:pPr>
    <w:rPr>
      <w:rFonts w:ascii="Arial" w:hAnsi="Arial"/>
      <w:szCs w:val="20"/>
    </w:rPr>
  </w:style>
  <w:style w:type="paragraph" w:styleId="af2">
    <w:name w:val="Block Text"/>
    <w:basedOn w:val="a2"/>
    <w:qFormat/>
    <w:pPr>
      <w:ind w:leftChars="-171" w:left="-359" w:rightChars="-244" w:right="-244" w:firstLineChars="239" w:firstLine="501"/>
    </w:pPr>
    <w:rPr>
      <w:rFonts w:ascii="仿宋_GB2312" w:eastAsia="仿宋_GB2312"/>
      <w:sz w:val="30"/>
      <w:szCs w:val="20"/>
    </w:rPr>
  </w:style>
  <w:style w:type="paragraph" w:styleId="23">
    <w:name w:val="List Bullet 2"/>
    <w:basedOn w:val="a2"/>
    <w:qFormat/>
    <w:pPr>
      <w:autoSpaceDE w:val="0"/>
      <w:autoSpaceDN w:val="0"/>
      <w:ind w:left="420"/>
      <w:jc w:val="left"/>
    </w:pPr>
    <w:rPr>
      <w:rFonts w:ascii="宋体" w:hAnsi="宋体"/>
      <w:color w:val="000000"/>
      <w:kern w:val="0"/>
      <w:sz w:val="24"/>
      <w:szCs w:val="20"/>
    </w:rPr>
  </w:style>
  <w:style w:type="paragraph" w:styleId="HTML">
    <w:name w:val="HTML Address"/>
    <w:basedOn w:val="a2"/>
    <w:link w:val="HTML1"/>
    <w:qFormat/>
    <w:pPr>
      <w:widowControl/>
      <w:adjustRightInd/>
      <w:ind w:firstLineChars="200" w:firstLine="200"/>
      <w:jc w:val="left"/>
    </w:pPr>
    <w:rPr>
      <w:rFonts w:ascii="宋体" w:hAnsi="宋体"/>
      <w:i/>
      <w:iCs/>
      <w:kern w:val="0"/>
      <w:sz w:val="24"/>
    </w:rPr>
  </w:style>
  <w:style w:type="paragraph" w:styleId="46">
    <w:name w:val="index 4"/>
    <w:basedOn w:val="a2"/>
    <w:next w:val="a2"/>
    <w:qFormat/>
    <w:pPr>
      <w:adjustRightInd/>
      <w:ind w:leftChars="600" w:left="600"/>
    </w:pPr>
    <w:rPr>
      <w:rFonts w:ascii="Calibri" w:hAnsi="Calibri"/>
    </w:rPr>
  </w:style>
  <w:style w:type="paragraph" w:styleId="TOC5">
    <w:name w:val="toc 5"/>
    <w:basedOn w:val="a2"/>
    <w:next w:val="a2"/>
    <w:qFormat/>
    <w:pPr>
      <w:ind w:leftChars="800" w:left="1680"/>
    </w:pPr>
  </w:style>
  <w:style w:type="paragraph" w:styleId="TOC3">
    <w:name w:val="toc 3"/>
    <w:basedOn w:val="a2"/>
    <w:next w:val="a2"/>
    <w:qFormat/>
    <w:pPr>
      <w:tabs>
        <w:tab w:val="right" w:leader="dot" w:pos="8268"/>
      </w:tabs>
      <w:spacing w:line="460" w:lineRule="exact"/>
      <w:ind w:leftChars="400" w:left="840" w:firstLine="482"/>
    </w:pPr>
    <w:rPr>
      <w:rFonts w:ascii="宋体" w:hAnsi="宋体"/>
    </w:rPr>
  </w:style>
  <w:style w:type="paragraph" w:styleId="af3">
    <w:name w:val="Plain Text"/>
    <w:basedOn w:val="a2"/>
    <w:link w:val="51"/>
    <w:qFormat/>
    <w:rPr>
      <w:rFonts w:ascii="宋体" w:hAnsi="Courier New" w:cs="Arial"/>
      <w:szCs w:val="21"/>
    </w:rPr>
  </w:style>
  <w:style w:type="paragraph" w:styleId="47">
    <w:name w:val="List Number 4"/>
    <w:basedOn w:val="a2"/>
    <w:qFormat/>
    <w:pPr>
      <w:tabs>
        <w:tab w:val="left" w:pos="840"/>
      </w:tabs>
      <w:autoSpaceDE w:val="0"/>
      <w:autoSpaceDN w:val="0"/>
      <w:spacing w:line="360" w:lineRule="atLeast"/>
      <w:ind w:left="840" w:hanging="420"/>
    </w:pPr>
    <w:rPr>
      <w:kern w:val="0"/>
      <w:sz w:val="24"/>
    </w:rPr>
  </w:style>
  <w:style w:type="paragraph" w:styleId="TOC8">
    <w:name w:val="toc 8"/>
    <w:basedOn w:val="a2"/>
    <w:next w:val="a2"/>
    <w:qFormat/>
    <w:pPr>
      <w:ind w:leftChars="1400" w:left="2940"/>
    </w:pPr>
  </w:style>
  <w:style w:type="paragraph" w:styleId="af4">
    <w:name w:val="Date"/>
    <w:basedOn w:val="a2"/>
    <w:next w:val="a2"/>
    <w:link w:val="48"/>
    <w:qFormat/>
    <w:pPr>
      <w:ind w:leftChars="2500" w:left="100"/>
    </w:pPr>
    <w:rPr>
      <w:rFonts w:ascii="宋体"/>
      <w:sz w:val="24"/>
      <w:szCs w:val="21"/>
      <w:lang w:val="zh-CN"/>
    </w:rPr>
  </w:style>
  <w:style w:type="paragraph" w:styleId="24">
    <w:name w:val="Body Text Indent 2"/>
    <w:basedOn w:val="a2"/>
    <w:link w:val="240"/>
    <w:qFormat/>
    <w:pPr>
      <w:spacing w:line="360" w:lineRule="auto"/>
      <w:ind w:firstLine="601"/>
      <w:textAlignment w:val="baseline"/>
    </w:pPr>
    <w:rPr>
      <w:rFonts w:ascii="宋体"/>
      <w:kern w:val="0"/>
      <w:sz w:val="28"/>
      <w:szCs w:val="20"/>
    </w:rPr>
  </w:style>
  <w:style w:type="paragraph" w:styleId="af5">
    <w:name w:val="endnote text"/>
    <w:basedOn w:val="a2"/>
    <w:link w:val="15"/>
    <w:qFormat/>
    <w:rPr>
      <w:lang w:val="zh-CN"/>
    </w:rPr>
  </w:style>
  <w:style w:type="paragraph" w:styleId="af6">
    <w:name w:val="Balloon Text"/>
    <w:basedOn w:val="a2"/>
    <w:link w:val="37"/>
    <w:qFormat/>
    <w:rPr>
      <w:sz w:val="18"/>
      <w:szCs w:val="18"/>
    </w:rPr>
  </w:style>
  <w:style w:type="paragraph" w:styleId="af7">
    <w:name w:val="footer"/>
    <w:basedOn w:val="a2"/>
    <w:link w:val="38"/>
    <w:qFormat/>
    <w:pPr>
      <w:tabs>
        <w:tab w:val="center" w:pos="4153"/>
        <w:tab w:val="right" w:pos="8306"/>
      </w:tabs>
      <w:snapToGrid w:val="0"/>
      <w:jc w:val="left"/>
    </w:pPr>
    <w:rPr>
      <w:sz w:val="18"/>
      <w:szCs w:val="18"/>
    </w:rPr>
  </w:style>
  <w:style w:type="paragraph" w:styleId="af8">
    <w:name w:val="header"/>
    <w:basedOn w:val="a2"/>
    <w:link w:val="39"/>
    <w:qFormat/>
    <w:pPr>
      <w:pBdr>
        <w:bottom w:val="single" w:sz="6" w:space="1" w:color="auto"/>
      </w:pBdr>
      <w:tabs>
        <w:tab w:val="center" w:pos="4153"/>
        <w:tab w:val="right" w:pos="8306"/>
      </w:tabs>
      <w:snapToGrid w:val="0"/>
      <w:jc w:val="center"/>
    </w:pPr>
    <w:rPr>
      <w:sz w:val="18"/>
      <w:szCs w:val="18"/>
    </w:rPr>
  </w:style>
  <w:style w:type="paragraph" w:styleId="af9">
    <w:name w:val="Signature"/>
    <w:basedOn w:val="a2"/>
    <w:link w:val="16"/>
    <w:qFormat/>
    <w:pPr>
      <w:spacing w:after="600" w:line="312" w:lineRule="atLeast"/>
      <w:jc w:val="center"/>
      <w:textAlignment w:val="baseline"/>
    </w:pPr>
    <w:rPr>
      <w:rFonts w:eastAsia="仿宋_GB2312"/>
      <w:kern w:val="0"/>
      <w:sz w:val="24"/>
      <w:szCs w:val="20"/>
    </w:rPr>
  </w:style>
  <w:style w:type="paragraph" w:styleId="TOC1">
    <w:name w:val="toc 1"/>
    <w:basedOn w:val="a2"/>
    <w:next w:val="a2"/>
    <w:qFormat/>
  </w:style>
  <w:style w:type="paragraph" w:styleId="TOC4">
    <w:name w:val="toc 4"/>
    <w:basedOn w:val="a2"/>
    <w:next w:val="a2"/>
    <w:qFormat/>
    <w:pPr>
      <w:ind w:leftChars="600" w:left="1260"/>
    </w:pPr>
  </w:style>
  <w:style w:type="paragraph" w:styleId="afa">
    <w:name w:val="index heading"/>
    <w:basedOn w:val="a2"/>
    <w:next w:val="17"/>
    <w:qFormat/>
    <w:pPr>
      <w:adjustRightInd/>
      <w:ind w:firstLineChars="200" w:firstLine="200"/>
    </w:pPr>
  </w:style>
  <w:style w:type="paragraph" w:styleId="17">
    <w:name w:val="index 1"/>
    <w:basedOn w:val="a2"/>
    <w:next w:val="a2"/>
    <w:qFormat/>
    <w:pPr>
      <w:adjustRightInd/>
      <w:spacing w:line="360" w:lineRule="auto"/>
      <w:ind w:firstLineChars="200" w:firstLine="200"/>
      <w:jc w:val="center"/>
    </w:pPr>
    <w:rPr>
      <w:sz w:val="24"/>
      <w:szCs w:val="20"/>
    </w:rPr>
  </w:style>
  <w:style w:type="paragraph" w:styleId="afb">
    <w:name w:val="Subtitle"/>
    <w:link w:val="49"/>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2"/>
    <w:qFormat/>
    <w:pPr>
      <w:tabs>
        <w:tab w:val="left" w:pos="902"/>
      </w:tabs>
      <w:adjustRightInd/>
      <w:spacing w:line="400" w:lineRule="exact"/>
      <w:ind w:left="902" w:hanging="420"/>
    </w:pPr>
    <w:rPr>
      <w:sz w:val="24"/>
      <w:szCs w:val="20"/>
    </w:rPr>
  </w:style>
  <w:style w:type="paragraph" w:styleId="afc">
    <w:name w:val="List"/>
    <w:basedOn w:val="a2"/>
    <w:qFormat/>
    <w:pPr>
      <w:ind w:left="200" w:hangingChars="200" w:hanging="200"/>
    </w:pPr>
  </w:style>
  <w:style w:type="paragraph" w:styleId="afd">
    <w:name w:val="footnote text"/>
    <w:basedOn w:val="a4"/>
    <w:link w:val="18"/>
    <w:qFormat/>
    <w:pPr>
      <w:adjustRightInd/>
      <w:snapToGrid/>
      <w:spacing w:before="60" w:after="60" w:line="300" w:lineRule="exact"/>
      <w:ind w:firstLine="0"/>
    </w:pPr>
    <w:rPr>
      <w:rFonts w:ascii="Calibri"/>
      <w:color w:val="0000FF"/>
      <w:kern w:val="0"/>
      <w:sz w:val="21"/>
    </w:rPr>
  </w:style>
  <w:style w:type="paragraph" w:styleId="54">
    <w:name w:val="List 5"/>
    <w:basedOn w:val="a2"/>
    <w:qFormat/>
    <w:pPr>
      <w:adjustRightInd/>
      <w:ind w:leftChars="800" w:left="100" w:hangingChars="200" w:hanging="200"/>
    </w:pPr>
  </w:style>
  <w:style w:type="paragraph" w:styleId="3a">
    <w:name w:val="Body Text Indent 3"/>
    <w:basedOn w:val="a2"/>
    <w:link w:val="340"/>
    <w:qFormat/>
    <w:pPr>
      <w:spacing w:line="360" w:lineRule="auto"/>
      <w:ind w:firstLine="420"/>
    </w:pPr>
    <w:rPr>
      <w:sz w:val="24"/>
      <w:szCs w:val="20"/>
    </w:rPr>
  </w:style>
  <w:style w:type="paragraph" w:styleId="TOC2">
    <w:name w:val="toc 2"/>
    <w:basedOn w:val="a2"/>
    <w:next w:val="a2"/>
    <w:qFormat/>
    <w:pPr>
      <w:ind w:leftChars="200" w:left="420"/>
    </w:pPr>
  </w:style>
  <w:style w:type="paragraph" w:styleId="TOC9">
    <w:name w:val="toc 9"/>
    <w:basedOn w:val="a2"/>
    <w:next w:val="a2"/>
    <w:qFormat/>
    <w:pPr>
      <w:ind w:leftChars="1600" w:left="3360"/>
    </w:pPr>
  </w:style>
  <w:style w:type="paragraph" w:styleId="25">
    <w:name w:val="Body Text 2"/>
    <w:basedOn w:val="a2"/>
    <w:link w:val="220"/>
    <w:qFormat/>
    <w:pPr>
      <w:spacing w:after="120" w:line="480" w:lineRule="auto"/>
    </w:pPr>
  </w:style>
  <w:style w:type="paragraph" w:styleId="4a">
    <w:name w:val="List 4"/>
    <w:basedOn w:val="a2"/>
    <w:uiPriority w:val="99"/>
    <w:qFormat/>
    <w:pPr>
      <w:ind w:leftChars="600" w:left="100" w:hangingChars="200" w:hanging="200"/>
      <w:contextualSpacing/>
    </w:pPr>
  </w:style>
  <w:style w:type="paragraph" w:styleId="26">
    <w:name w:val="List Continue 2"/>
    <w:basedOn w:val="a2"/>
    <w:uiPriority w:val="99"/>
    <w:qFormat/>
    <w:pPr>
      <w:spacing w:after="120"/>
      <w:ind w:leftChars="400" w:left="840"/>
      <w:contextualSpacing/>
    </w:pPr>
  </w:style>
  <w:style w:type="paragraph" w:styleId="HTML0">
    <w:name w:val="HTML Preformatted"/>
    <w:basedOn w:val="a2"/>
    <w:link w:val="HTML1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e">
    <w:name w:val="Normal (Web)"/>
    <w:basedOn w:val="a2"/>
    <w:uiPriority w:val="99"/>
    <w:qFormat/>
    <w:pPr>
      <w:widowControl/>
      <w:spacing w:before="100" w:beforeAutospacing="1" w:after="100" w:afterAutospacing="1"/>
      <w:jc w:val="left"/>
    </w:pPr>
    <w:rPr>
      <w:rFonts w:ascii="宋体" w:hAnsi="宋体"/>
      <w:kern w:val="0"/>
      <w:sz w:val="24"/>
    </w:rPr>
  </w:style>
  <w:style w:type="paragraph" w:styleId="aff">
    <w:name w:val="Title"/>
    <w:basedOn w:val="a2"/>
    <w:link w:val="4b"/>
    <w:qFormat/>
    <w:pPr>
      <w:widowControl/>
      <w:overflowPunct w:val="0"/>
      <w:autoSpaceDE w:val="0"/>
      <w:autoSpaceDN w:val="0"/>
      <w:jc w:val="center"/>
      <w:textAlignment w:val="baseline"/>
    </w:pPr>
    <w:rPr>
      <w:b/>
      <w:kern w:val="0"/>
      <w:sz w:val="24"/>
      <w:szCs w:val="20"/>
      <w:lang w:val="en-GB"/>
    </w:rPr>
  </w:style>
  <w:style w:type="paragraph" w:styleId="aff0">
    <w:name w:val="annotation subject"/>
    <w:basedOn w:val="ad"/>
    <w:next w:val="ad"/>
    <w:link w:val="3b"/>
    <w:qFormat/>
    <w:rPr>
      <w:b/>
      <w:bCs/>
    </w:rPr>
  </w:style>
  <w:style w:type="paragraph" w:styleId="27">
    <w:name w:val="Body Text First Indent 2"/>
    <w:basedOn w:val="a3"/>
    <w:link w:val="210"/>
    <w:qFormat/>
    <w:pPr>
      <w:adjustRightInd/>
      <w:spacing w:after="120" w:line="240" w:lineRule="auto"/>
      <w:ind w:leftChars="200" w:left="420" w:firstLine="210"/>
    </w:pPr>
    <w:rPr>
      <w:sz w:val="21"/>
    </w:rPr>
  </w:style>
  <w:style w:type="table" w:styleId="aff1">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Theme"/>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Elegant"/>
    <w:basedOn w:val="a6"/>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6"/>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0">
    <w:name w:val="Table Grid 8"/>
    <w:basedOn w:val="a6"/>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4">
    <w:name w:val="Table Professional"/>
    <w:basedOn w:val="a6"/>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5">
    <w:name w:val="Strong"/>
    <w:qFormat/>
    <w:rPr>
      <w:b/>
      <w:bCs/>
    </w:rPr>
  </w:style>
  <w:style w:type="character" w:styleId="aff6">
    <w:name w:val="endnote reference"/>
    <w:qFormat/>
    <w:rPr>
      <w:vertAlign w:val="superscript"/>
    </w:rPr>
  </w:style>
  <w:style w:type="character" w:styleId="aff7">
    <w:name w:val="page number"/>
    <w:qFormat/>
    <w:rPr>
      <w:rFonts w:ascii="Arial" w:eastAsia="黑体" w:hAnsi="Arial" w:cs="Arial"/>
      <w:snapToGrid/>
      <w:kern w:val="0"/>
      <w:szCs w:val="21"/>
    </w:rPr>
  </w:style>
  <w:style w:type="character" w:styleId="aff8">
    <w:name w:val="FollowedHyperlink"/>
    <w:qFormat/>
    <w:rPr>
      <w:rFonts w:ascii="Arial" w:eastAsia="黑体" w:hAnsi="Arial" w:cs="Arial"/>
      <w:snapToGrid/>
      <w:color w:val="000000"/>
      <w:kern w:val="0"/>
      <w:sz w:val="18"/>
      <w:szCs w:val="18"/>
      <w:u w:val="none"/>
    </w:rPr>
  </w:style>
  <w:style w:type="character" w:styleId="aff9">
    <w:name w:val="Emphasis"/>
    <w:qFormat/>
    <w:rPr>
      <w:color w:val="CC0033"/>
    </w:rPr>
  </w:style>
  <w:style w:type="character" w:styleId="affa">
    <w:name w:val="line number"/>
    <w:qFormat/>
    <w:rPr>
      <w:rFonts w:ascii="Arial" w:eastAsia="黑体" w:hAnsi="Arial" w:cs="Arial"/>
      <w:snapToGrid/>
      <w:kern w:val="0"/>
      <w:szCs w:val="21"/>
    </w:rPr>
  </w:style>
  <w:style w:type="character" w:styleId="affb">
    <w:name w:val="Hyperlink"/>
    <w:qFormat/>
    <w:rPr>
      <w:rFonts w:ascii="Arial" w:eastAsia="黑体" w:hAnsi="Arial" w:cs="Arial"/>
      <w:snapToGrid/>
      <w:color w:val="000000"/>
      <w:kern w:val="0"/>
      <w:sz w:val="18"/>
      <w:szCs w:val="18"/>
      <w:u w:val="none"/>
    </w:rPr>
  </w:style>
  <w:style w:type="character" w:styleId="HTML2">
    <w:name w:val="HTML Code"/>
    <w:qFormat/>
    <w:rPr>
      <w:rFonts w:ascii="黑体" w:eastAsia="黑体" w:hAnsi="Courier New" w:cs="楷体_GB2312"/>
      <w:sz w:val="20"/>
      <w:szCs w:val="20"/>
    </w:rPr>
  </w:style>
  <w:style w:type="character" w:styleId="affc">
    <w:name w:val="annotation reference"/>
    <w:qFormat/>
    <w:rPr>
      <w:sz w:val="21"/>
      <w:szCs w:val="21"/>
    </w:rPr>
  </w:style>
  <w:style w:type="character" w:styleId="HTML3">
    <w:name w:val="HTML Cite"/>
    <w:uiPriority w:val="99"/>
    <w:unhideWhenUsed/>
    <w:qFormat/>
    <w:rPr>
      <w:color w:val="008000"/>
    </w:rPr>
  </w:style>
  <w:style w:type="character" w:styleId="affd">
    <w:name w:val="footnote reference"/>
    <w:qFormat/>
    <w:rPr>
      <w:vertAlign w:val="superscript"/>
    </w:rPr>
  </w:style>
  <w:style w:type="character" w:customStyle="1" w:styleId="12">
    <w:name w:val="标题 1 字符2"/>
    <w:link w:val="10"/>
    <w:qFormat/>
    <w:rPr>
      <w:b/>
      <w:bCs/>
      <w:kern w:val="44"/>
      <w:sz w:val="44"/>
      <w:szCs w:val="44"/>
    </w:rPr>
  </w:style>
  <w:style w:type="character" w:customStyle="1" w:styleId="21">
    <w:name w:val="标题 2 字符1"/>
    <w:link w:val="2"/>
    <w:qFormat/>
    <w:rPr>
      <w:rFonts w:ascii="宋体" w:hAnsi="宋体"/>
      <w:bCs/>
      <w:kern w:val="2"/>
      <w:sz w:val="24"/>
      <w:szCs w:val="24"/>
      <w:lang w:val="zh-CN"/>
    </w:rPr>
  </w:style>
  <w:style w:type="character" w:customStyle="1" w:styleId="32">
    <w:name w:val="标题 3 字符2"/>
    <w:link w:val="3"/>
    <w:qFormat/>
    <w:rPr>
      <w:b/>
      <w:bCs/>
      <w:kern w:val="2"/>
      <w:sz w:val="32"/>
      <w:szCs w:val="32"/>
    </w:rPr>
  </w:style>
  <w:style w:type="character" w:customStyle="1" w:styleId="30">
    <w:name w:val="正文缩进 字符3"/>
    <w:link w:val="a4"/>
    <w:qFormat/>
    <w:rPr>
      <w:rFonts w:ascii="宋体" w:eastAsia="宋体"/>
      <w:snapToGrid/>
      <w:color w:val="000000"/>
      <w:kern w:val="28"/>
      <w:sz w:val="28"/>
      <w:lang w:val="en-US" w:eastAsia="zh-CN" w:bidi="ar-SA"/>
    </w:rPr>
  </w:style>
  <w:style w:type="character" w:customStyle="1" w:styleId="42">
    <w:name w:val="标题 4 字符2"/>
    <w:link w:val="40"/>
    <w:uiPriority w:val="9"/>
    <w:qFormat/>
    <w:rPr>
      <w:rFonts w:ascii="Arial" w:eastAsia="黑体" w:hAnsi="Arial"/>
      <w:b/>
      <w:bCs/>
      <w:kern w:val="2"/>
      <w:sz w:val="28"/>
      <w:szCs w:val="28"/>
      <w:lang w:val="zh-CN"/>
    </w:rPr>
  </w:style>
  <w:style w:type="character" w:customStyle="1" w:styleId="52">
    <w:name w:val="标题 5 字符2"/>
    <w:link w:val="5"/>
    <w:uiPriority w:val="9"/>
    <w:qFormat/>
    <w:rPr>
      <w:b/>
      <w:bCs/>
      <w:kern w:val="2"/>
      <w:sz w:val="28"/>
      <w:szCs w:val="28"/>
    </w:rPr>
  </w:style>
  <w:style w:type="character" w:customStyle="1" w:styleId="62">
    <w:name w:val="标题 6 字符2"/>
    <w:link w:val="6"/>
    <w:qFormat/>
    <w:rPr>
      <w:rFonts w:ascii="Arial" w:eastAsia="黑体" w:hAnsi="Arial"/>
      <w:b/>
      <w:bCs/>
      <w:kern w:val="2"/>
      <w:sz w:val="24"/>
      <w:szCs w:val="24"/>
    </w:rPr>
  </w:style>
  <w:style w:type="character" w:customStyle="1" w:styleId="72">
    <w:name w:val="标题 7 字符2"/>
    <w:link w:val="7"/>
    <w:qFormat/>
    <w:rPr>
      <w:b/>
      <w:bCs/>
      <w:kern w:val="2"/>
      <w:sz w:val="24"/>
      <w:szCs w:val="24"/>
    </w:rPr>
  </w:style>
  <w:style w:type="character" w:customStyle="1" w:styleId="82">
    <w:name w:val="标题 8 字符2"/>
    <w:link w:val="8"/>
    <w:qFormat/>
    <w:rPr>
      <w:rFonts w:ascii="Arial" w:eastAsia="黑体" w:hAnsi="Arial"/>
      <w:kern w:val="2"/>
      <w:sz w:val="24"/>
      <w:szCs w:val="24"/>
    </w:rPr>
  </w:style>
  <w:style w:type="character" w:customStyle="1" w:styleId="92">
    <w:name w:val="标题 9 字符2"/>
    <w:link w:val="9"/>
    <w:qFormat/>
    <w:rPr>
      <w:rFonts w:ascii="Arial" w:eastAsia="黑体" w:hAnsi="Arial"/>
      <w:kern w:val="2"/>
      <w:sz w:val="21"/>
      <w:szCs w:val="21"/>
    </w:rPr>
  </w:style>
  <w:style w:type="character" w:customStyle="1" w:styleId="11">
    <w:name w:val="题注 字符1"/>
    <w:link w:val="aa"/>
    <w:qFormat/>
    <w:rPr>
      <w:b/>
      <w:kern w:val="2"/>
      <w:sz w:val="28"/>
    </w:rPr>
  </w:style>
  <w:style w:type="character" w:customStyle="1" w:styleId="44">
    <w:name w:val="文档结构图 字符4"/>
    <w:link w:val="ab"/>
    <w:uiPriority w:val="99"/>
    <w:qFormat/>
    <w:rPr>
      <w:kern w:val="2"/>
      <w:sz w:val="21"/>
      <w:szCs w:val="24"/>
      <w:shd w:val="clear" w:color="auto" w:fill="000080"/>
    </w:rPr>
  </w:style>
  <w:style w:type="character" w:customStyle="1" w:styleId="45">
    <w:name w:val="批注文字 字符4"/>
    <w:link w:val="ad"/>
    <w:uiPriority w:val="99"/>
    <w:qFormat/>
    <w:rPr>
      <w:kern w:val="2"/>
      <w:sz w:val="21"/>
      <w:szCs w:val="24"/>
    </w:rPr>
  </w:style>
  <w:style w:type="character" w:customStyle="1" w:styleId="13">
    <w:name w:val="称呼 字符1"/>
    <w:link w:val="ae"/>
    <w:qFormat/>
    <w:rPr>
      <w:rFonts w:ascii="仿宋_GB2312" w:eastAsia="仿宋_GB2312"/>
      <w:kern w:val="2"/>
      <w:sz w:val="28"/>
    </w:rPr>
  </w:style>
  <w:style w:type="character" w:customStyle="1" w:styleId="330">
    <w:name w:val="正文文本 3 字符3"/>
    <w:link w:val="33"/>
    <w:uiPriority w:val="99"/>
    <w:qFormat/>
    <w:rPr>
      <w:kern w:val="2"/>
      <w:sz w:val="21"/>
    </w:rPr>
  </w:style>
  <w:style w:type="character" w:customStyle="1" w:styleId="35">
    <w:name w:val="正文文本 字符3"/>
    <w:link w:val="af"/>
    <w:qFormat/>
    <w:rPr>
      <w:rFonts w:ascii="宋体" w:eastAsia="宋体" w:hAnsi="Arial" w:cs="Arial"/>
      <w:snapToGrid/>
      <w:kern w:val="2"/>
      <w:sz w:val="24"/>
      <w:szCs w:val="21"/>
      <w:lang w:val="zh-CN" w:eastAsia="zh-CN" w:bidi="ar-SA"/>
    </w:rPr>
  </w:style>
  <w:style w:type="character" w:customStyle="1" w:styleId="14">
    <w:name w:val="正文文本首行缩进 字符1"/>
    <w:link w:val="af0"/>
    <w:uiPriority w:val="99"/>
    <w:qFormat/>
    <w:rPr>
      <w:rFonts w:ascii="宋体" w:hAnsi="Calibri"/>
      <w:kern w:val="2"/>
      <w:sz w:val="24"/>
      <w:lang w:val="zh-CN"/>
    </w:rPr>
  </w:style>
  <w:style w:type="character" w:customStyle="1" w:styleId="41">
    <w:name w:val="正文文本缩进 字符4"/>
    <w:link w:val="a3"/>
    <w:uiPriority w:val="99"/>
    <w:qFormat/>
    <w:rPr>
      <w:rFonts w:ascii="宋体" w:hAnsi="宋体"/>
      <w:kern w:val="2"/>
      <w:sz w:val="24"/>
      <w:szCs w:val="24"/>
    </w:rPr>
  </w:style>
  <w:style w:type="character" w:customStyle="1" w:styleId="HTML1">
    <w:name w:val="HTML 地址 字符1"/>
    <w:link w:val="HTML"/>
    <w:qFormat/>
    <w:rPr>
      <w:rFonts w:ascii="宋体" w:hAnsi="宋体"/>
      <w:i/>
      <w:iCs/>
      <w:sz w:val="24"/>
      <w:szCs w:val="24"/>
    </w:rPr>
  </w:style>
  <w:style w:type="character" w:customStyle="1" w:styleId="51">
    <w:name w:val="纯文本 字符5"/>
    <w:link w:val="af3"/>
    <w:uiPriority w:val="99"/>
    <w:qFormat/>
    <w:rPr>
      <w:rFonts w:ascii="宋体" w:eastAsia="宋体" w:hAnsi="Courier New" w:cs="Arial"/>
      <w:snapToGrid/>
      <w:kern w:val="2"/>
      <w:sz w:val="21"/>
      <w:szCs w:val="21"/>
      <w:lang w:val="en-US" w:eastAsia="zh-CN" w:bidi="ar-SA"/>
    </w:rPr>
  </w:style>
  <w:style w:type="character" w:customStyle="1" w:styleId="48">
    <w:name w:val="日期 字符4"/>
    <w:link w:val="af4"/>
    <w:uiPriority w:val="99"/>
    <w:qFormat/>
    <w:rPr>
      <w:rFonts w:ascii="宋体"/>
      <w:kern w:val="2"/>
      <w:sz w:val="24"/>
      <w:szCs w:val="21"/>
      <w:lang w:val="zh-CN"/>
    </w:rPr>
  </w:style>
  <w:style w:type="character" w:customStyle="1" w:styleId="240">
    <w:name w:val="正文文本缩进 2 字符4"/>
    <w:link w:val="24"/>
    <w:uiPriority w:val="99"/>
    <w:qFormat/>
    <w:rPr>
      <w:rFonts w:ascii="宋体"/>
      <w:sz w:val="28"/>
    </w:rPr>
  </w:style>
  <w:style w:type="character" w:customStyle="1" w:styleId="15">
    <w:name w:val="尾注文本 字符1"/>
    <w:link w:val="af5"/>
    <w:qFormat/>
    <w:rPr>
      <w:kern w:val="2"/>
      <w:sz w:val="21"/>
      <w:szCs w:val="24"/>
      <w:lang w:val="zh-CN"/>
    </w:rPr>
  </w:style>
  <w:style w:type="character" w:customStyle="1" w:styleId="37">
    <w:name w:val="批注框文本 字符3"/>
    <w:link w:val="af6"/>
    <w:uiPriority w:val="99"/>
    <w:qFormat/>
    <w:rPr>
      <w:kern w:val="2"/>
      <w:sz w:val="18"/>
      <w:szCs w:val="18"/>
    </w:rPr>
  </w:style>
  <w:style w:type="character" w:customStyle="1" w:styleId="38">
    <w:name w:val="页脚 字符3"/>
    <w:link w:val="af7"/>
    <w:uiPriority w:val="99"/>
    <w:qFormat/>
    <w:locked/>
    <w:rPr>
      <w:kern w:val="2"/>
      <w:sz w:val="18"/>
      <w:szCs w:val="18"/>
    </w:rPr>
  </w:style>
  <w:style w:type="character" w:customStyle="1" w:styleId="39">
    <w:name w:val="页眉 字符3"/>
    <w:link w:val="af8"/>
    <w:uiPriority w:val="99"/>
    <w:qFormat/>
    <w:rPr>
      <w:kern w:val="2"/>
      <w:sz w:val="18"/>
      <w:szCs w:val="18"/>
    </w:rPr>
  </w:style>
  <w:style w:type="character" w:customStyle="1" w:styleId="16">
    <w:name w:val="签名 字符1"/>
    <w:link w:val="af9"/>
    <w:qFormat/>
    <w:rPr>
      <w:rFonts w:eastAsia="仿宋_GB2312"/>
      <w:sz w:val="24"/>
    </w:rPr>
  </w:style>
  <w:style w:type="character" w:customStyle="1" w:styleId="49">
    <w:name w:val="副标题 字符4"/>
    <w:link w:val="afb"/>
    <w:qFormat/>
    <w:rPr>
      <w:rFonts w:ascii="Arial" w:eastAsia="隶书" w:hAnsi="Arial"/>
      <w:b/>
      <w:bCs/>
      <w:kern w:val="28"/>
      <w:sz w:val="44"/>
      <w:szCs w:val="32"/>
      <w:lang w:val="en-US" w:eastAsia="zh-CN" w:bidi="ar-SA"/>
    </w:rPr>
  </w:style>
  <w:style w:type="character" w:customStyle="1" w:styleId="18">
    <w:name w:val="脚注文本 字符1"/>
    <w:link w:val="afd"/>
    <w:qFormat/>
    <w:rPr>
      <w:color w:val="0000FF"/>
      <w:sz w:val="21"/>
    </w:rPr>
  </w:style>
  <w:style w:type="character" w:customStyle="1" w:styleId="340">
    <w:name w:val="正文文本缩进 3 字符4"/>
    <w:link w:val="3a"/>
    <w:qFormat/>
    <w:rPr>
      <w:kern w:val="2"/>
      <w:sz w:val="24"/>
    </w:rPr>
  </w:style>
  <w:style w:type="character" w:customStyle="1" w:styleId="220">
    <w:name w:val="正文文本 2 字符2"/>
    <w:link w:val="25"/>
    <w:uiPriority w:val="99"/>
    <w:qFormat/>
    <w:rPr>
      <w:kern w:val="2"/>
      <w:sz w:val="21"/>
      <w:szCs w:val="24"/>
    </w:rPr>
  </w:style>
  <w:style w:type="character" w:customStyle="1" w:styleId="HTML10">
    <w:name w:val="HTML 预设格式 字符1"/>
    <w:link w:val="HTML0"/>
    <w:qFormat/>
    <w:rPr>
      <w:rFonts w:ascii="黑体" w:eastAsia="黑体" w:hAnsi="Courier New"/>
    </w:rPr>
  </w:style>
  <w:style w:type="character" w:customStyle="1" w:styleId="4b">
    <w:name w:val="标题 字符4"/>
    <w:link w:val="aff"/>
    <w:uiPriority w:val="10"/>
    <w:qFormat/>
    <w:rPr>
      <w:b/>
      <w:sz w:val="24"/>
      <w:lang w:val="en-GB"/>
    </w:rPr>
  </w:style>
  <w:style w:type="character" w:customStyle="1" w:styleId="3b">
    <w:name w:val="批注主题 字符3"/>
    <w:link w:val="aff0"/>
    <w:qFormat/>
    <w:rPr>
      <w:b/>
      <w:bCs/>
      <w:kern w:val="2"/>
      <w:sz w:val="21"/>
      <w:szCs w:val="24"/>
    </w:rPr>
  </w:style>
  <w:style w:type="character" w:customStyle="1" w:styleId="210">
    <w:name w:val="正文文本首行缩进 2 字符1"/>
    <w:link w:val="27"/>
    <w:qFormat/>
    <w:rPr>
      <w:rFonts w:ascii="宋体" w:hAnsi="宋体"/>
      <w:kern w:val="2"/>
      <w:sz w:val="21"/>
      <w:szCs w:val="24"/>
    </w:rPr>
  </w:style>
  <w:style w:type="character" w:customStyle="1" w:styleId="Char">
    <w:name w:val="表格非标题文字 Char"/>
    <w:link w:val="affe"/>
    <w:qFormat/>
    <w:rPr>
      <w:rFonts w:ascii="Futura Bk" w:hAnsi="Futura Bk"/>
      <w:kern w:val="2"/>
      <w:sz w:val="18"/>
      <w:szCs w:val="21"/>
      <w:lang w:val="en-US" w:eastAsia="zh-CN" w:bidi="ar-SA"/>
    </w:rPr>
  </w:style>
  <w:style w:type="paragraph" w:customStyle="1" w:styleId="affe">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
    <w:qFormat/>
    <w:locked/>
    <w:rPr>
      <w:rFonts w:ascii="宋体" w:hAnsi="宋体"/>
      <w:sz w:val="24"/>
    </w:rPr>
  </w:style>
  <w:style w:type="paragraph" w:customStyle="1" w:styleId="afff">
    <w:name w:val="*正文"/>
    <w:basedOn w:val="a2"/>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uiPriority w:val="99"/>
    <w:qFormat/>
    <w:rPr>
      <w:rFonts w:ascii="宋体" w:eastAsia="宋体" w:hAnsi="Times New Roman" w:cs="Times New Roman"/>
      <w:snapToGrid/>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2"/>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kern w:val="2"/>
      <w:sz w:val="24"/>
      <w:szCs w:val="22"/>
      <w:lang w:val="en-US" w:eastAsia="zh-CN" w:bidi="ar-SA"/>
    </w:rPr>
  </w:style>
  <w:style w:type="character" w:customStyle="1" w:styleId="Char3">
    <w:name w:val="哈哈正文 Char"/>
    <w:link w:val="afff0"/>
    <w:qFormat/>
    <w:rPr>
      <w:rFonts w:ascii="宋体" w:eastAsia="宋体" w:hAnsi="宋体"/>
      <w:kern w:val="2"/>
      <w:sz w:val="24"/>
      <w:lang w:bidi="ar-SA"/>
    </w:rPr>
  </w:style>
  <w:style w:type="paragraph" w:customStyle="1" w:styleId="afff0">
    <w:name w:val="哈哈正文"/>
    <w:basedOn w:val="a2"/>
    <w:link w:val="Char3"/>
    <w:qFormat/>
    <w:pPr>
      <w:adjustRightInd/>
      <w:spacing w:line="360" w:lineRule="auto"/>
      <w:ind w:firstLineChars="200" w:firstLine="200"/>
    </w:pPr>
    <w:rPr>
      <w:rFonts w:ascii="宋体" w:hAnsi="宋体"/>
      <w:sz w:val="24"/>
      <w:szCs w:val="20"/>
    </w:rPr>
  </w:style>
  <w:style w:type="character" w:customStyle="1" w:styleId="19">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uiPriority w:val="99"/>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1">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2"/>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c">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color w:val="000000"/>
      <w:kern w:val="28"/>
      <w:sz w:val="28"/>
    </w:rPr>
  </w:style>
  <w:style w:type="character" w:customStyle="1" w:styleId="blue1">
    <w:name w:val="blue1"/>
    <w:qFormat/>
    <w:rPr>
      <w:rFonts w:ascii="Arial" w:eastAsia="黑体" w:hAnsi="Arial" w:cs="Arial"/>
      <w:snapToGrid/>
      <w:kern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8"/>
    <w:qFormat/>
    <w:rPr>
      <w:rFonts w:eastAsia="宋体"/>
      <w:kern w:val="2"/>
      <w:sz w:val="24"/>
      <w:lang w:val="en-US" w:eastAsia="zh-CN" w:bidi="ar-SA"/>
    </w:rPr>
  </w:style>
  <w:style w:type="paragraph" w:customStyle="1" w:styleId="28">
    <w:name w:val="正文2"/>
    <w:basedOn w:val="a2"/>
    <w:link w:val="2CharChar"/>
    <w:uiPriority w:val="99"/>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uiPriority w:val="99"/>
    <w:qFormat/>
    <w:rPr>
      <w:rFonts w:ascii="Calibri" w:hAnsi="Calibri"/>
      <w:sz w:val="28"/>
    </w:rPr>
  </w:style>
  <w:style w:type="character" w:customStyle="1" w:styleId="NoSpacingChar">
    <w:name w:val="No Spacing Char"/>
    <w:link w:val="1a"/>
    <w:uiPriority w:val="1"/>
    <w:qFormat/>
    <w:rPr>
      <w:sz w:val="22"/>
      <w:szCs w:val="22"/>
      <w:lang w:val="en-US" w:eastAsia="zh-CN" w:bidi="ar-SA"/>
    </w:rPr>
  </w:style>
  <w:style w:type="paragraph" w:customStyle="1" w:styleId="1a">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2"/>
    <w:qFormat/>
    <w:rPr>
      <w:rFonts w:ascii="Arial" w:hAnsi="Arial"/>
      <w:sz w:val="21"/>
      <w:szCs w:val="21"/>
    </w:rPr>
  </w:style>
  <w:style w:type="paragraph" w:customStyle="1" w:styleId="afff2">
    <w:name w:val="正文（绿盟科技）"/>
    <w:link w:val="Char7"/>
    <w:qFormat/>
    <w:pPr>
      <w:spacing w:line="300" w:lineRule="auto"/>
    </w:pPr>
    <w:rPr>
      <w:rFonts w:ascii="Arial" w:hAnsi="Arial"/>
      <w:sz w:val="21"/>
      <w:szCs w:val="21"/>
    </w:rPr>
  </w:style>
  <w:style w:type="character" w:customStyle="1" w:styleId="CharChar19">
    <w:name w:val="Char Char19"/>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9">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3"/>
    <w:qFormat/>
    <w:rPr>
      <w:sz w:val="32"/>
    </w:rPr>
  </w:style>
  <w:style w:type="paragraph" w:customStyle="1" w:styleId="afff3">
    <w:name w:val="表格名称"/>
    <w:basedOn w:val="2"/>
    <w:link w:val="858D7CFB-ED40-4347-BF05-701D383B685F"/>
    <w:qFormat/>
    <w:pPr>
      <w:spacing w:before="240" w:after="240" w:line="240" w:lineRule="auto"/>
      <w:ind w:firstLine="0"/>
      <w:jc w:val="center"/>
    </w:pPr>
    <w:rPr>
      <w:rFonts w:ascii="Calibri" w:hAnsi="Calibri"/>
      <w:b/>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2"/>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4">
    <w:name w:val="纯文本 字符"/>
    <w:qFormat/>
    <w:rPr>
      <w:rFonts w:ascii="宋体" w:eastAsia="宋体" w:hAnsi="Courier New" w:cs="Arial"/>
      <w:snapToGrid/>
      <w:kern w:val="2"/>
      <w:sz w:val="21"/>
      <w:szCs w:val="21"/>
      <w:lang w:val="en-US" w:eastAsia="zh-CN" w:bidi="ar-SA"/>
    </w:rPr>
  </w:style>
  <w:style w:type="character" w:customStyle="1" w:styleId="3Char">
    <w:name w:val="3级 Char"/>
    <w:link w:val="3d"/>
    <w:qFormat/>
    <w:rPr>
      <w:rFonts w:ascii="宋体" w:hAnsi="宋体"/>
      <w:b/>
      <w:bCs/>
      <w:snapToGrid w:val="0"/>
      <w:sz w:val="28"/>
    </w:rPr>
  </w:style>
  <w:style w:type="paragraph" w:customStyle="1" w:styleId="3d">
    <w:name w:val="3级"/>
    <w:basedOn w:val="3h33rdlevel3BOD0H3l3CTHeading3-oldLevel3He"/>
    <w:link w:val="3Char"/>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uiPriority w:val="99"/>
    <w:qFormat/>
    <w:rPr>
      <w:rFonts w:eastAsia="宋体"/>
      <w:kern w:val="2"/>
      <w:sz w:val="18"/>
      <w:szCs w:val="18"/>
      <w:lang w:val="en-US" w:eastAsia="zh-CN" w:bidi="ar-SA"/>
    </w:rPr>
  </w:style>
  <w:style w:type="character" w:customStyle="1" w:styleId="md">
    <w:name w:val="md"/>
    <w:qFormat/>
    <w:rPr>
      <w:rFonts w:ascii="Arial" w:eastAsia="黑体" w:hAnsi="Arial" w:cs="Arial"/>
      <w:snapToGrid/>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qFormat/>
    <w:rPr>
      <w:rFonts w:ascii="仿宋_GB2312" w:eastAsia="仿宋_GB2312" w:hAnsi="仿宋" w:cs="仿宋_GB2312"/>
      <w:b/>
      <w:bCs/>
      <w:sz w:val="32"/>
      <w:szCs w:val="30"/>
      <w:lang w:val="zh-CN"/>
    </w:rPr>
  </w:style>
  <w:style w:type="character" w:customStyle="1" w:styleId="2Char10">
    <w:name w:val="正文首行缩进 2 Char1"/>
    <w:uiPriority w:val="99"/>
    <w:qFormat/>
    <w:rPr>
      <w:rFonts w:ascii="Times New Roman" w:eastAsia="宋体" w:hAnsi="Times New Roman" w:cs="Times New Roman"/>
      <w:kern w:val="2"/>
      <w:sz w:val="24"/>
      <w:szCs w:val="24"/>
    </w:rPr>
  </w:style>
  <w:style w:type="character" w:customStyle="1" w:styleId="Char21">
    <w:name w:val="副标题 Char2"/>
    <w:uiPriority w:val="11"/>
    <w:qFormat/>
    <w:rPr>
      <w:rFonts w:ascii="Cambria" w:eastAsia="宋体" w:hAnsi="Cambria" w:cs="Times New Roman"/>
      <w:b/>
      <w:bCs/>
      <w:snapToGrid/>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0"/>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5"/>
    <w:qFormat/>
    <w:rPr>
      <w:rFonts w:ascii="宋体" w:hAnsi="宋体"/>
      <w:color w:val="000000"/>
      <w:sz w:val="24"/>
      <w:szCs w:val="24"/>
    </w:rPr>
  </w:style>
  <w:style w:type="paragraph" w:customStyle="1" w:styleId="afff5">
    <w:name w:val="冯"/>
    <w:basedOn w:val="a2"/>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qFormat/>
    <w:rPr>
      <w:rFonts w:ascii="Times New Roman" w:eastAsia="宋体" w:hAnsi="Times New Roman" w:cs="Times New Roman"/>
      <w:snapToGrid/>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6"/>
    <w:qFormat/>
    <w:rPr>
      <w:rFonts w:ascii="Calibri" w:hAnsi="Calibri"/>
      <w:sz w:val="24"/>
      <w:szCs w:val="24"/>
    </w:rPr>
  </w:style>
  <w:style w:type="paragraph" w:customStyle="1" w:styleId="afff6">
    <w:name w:val="正文样式"/>
    <w:basedOn w:val="a2"/>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qFormat/>
    <w:rPr>
      <w:rFonts w:ascii="Arial" w:eastAsia="黑体" w:hAnsi="Arial" w:cs="Arial"/>
      <w:snapToGrid/>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2"/>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color w:val="000000"/>
      <w:kern w:val="28"/>
      <w:sz w:val="28"/>
      <w:lang w:val="en-US" w:eastAsia="zh-CN" w:bidi="ar-SA"/>
    </w:rPr>
  </w:style>
  <w:style w:type="character" w:customStyle="1" w:styleId="Char18">
    <w:name w:val="列出段落 Char1"/>
    <w:link w:val="1b"/>
    <w:qFormat/>
    <w:rPr>
      <w:rFonts w:ascii="Calibri" w:hAnsi="Calibri"/>
      <w:sz w:val="24"/>
      <w:lang w:eastAsia="en-US"/>
    </w:rPr>
  </w:style>
  <w:style w:type="paragraph" w:customStyle="1" w:styleId="1b">
    <w:name w:val="列表1"/>
    <w:basedOn w:val="a2"/>
    <w:next w:val="1c"/>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c">
    <w:name w:val="列出段落1"/>
    <w:basedOn w:val="a2"/>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7">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8">
    <w:name w:val="批注框文本 字符"/>
    <w:qFormat/>
    <w:rPr>
      <w:rFonts w:ascii="Arial" w:eastAsia="黑体" w:hAnsi="Arial" w:cs="Arial"/>
      <w:snapToGrid/>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9"/>
    <w:qFormat/>
    <w:rPr>
      <w:kern w:val="2"/>
      <w:sz w:val="24"/>
      <w:szCs w:val="24"/>
    </w:rPr>
  </w:style>
  <w:style w:type="paragraph" w:customStyle="1" w:styleId="afff9">
    <w:name w:val="此正文"/>
    <w:basedOn w:val="a2"/>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d">
    <w:name w:val="正文文本 字符1"/>
    <w:qFormat/>
    <w:rPr>
      <w:rFonts w:ascii="Calibri" w:eastAsia="黑体" w:hAnsi="Calibri" w:cs="Arial"/>
      <w:snapToGrid/>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a">
    <w:name w:val="正文缩进 字符"/>
    <w:qFormat/>
    <w:rPr>
      <w:rFonts w:ascii="宋体" w:eastAsia="宋体"/>
      <w:snapToGrid/>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5">
    <w:name w:val="正文非缩进 Char"/>
    <w:qFormat/>
    <w:rPr>
      <w:rFonts w:ascii="宋体" w:eastAsia="宋体"/>
      <w:snapToGrid/>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color w:val="000000"/>
      <w:kern w:val="28"/>
      <w:sz w:val="28"/>
      <w:lang w:val="en-US" w:eastAsia="zh-CN" w:bidi="ar-SA"/>
    </w:rPr>
  </w:style>
  <w:style w:type="character" w:customStyle="1" w:styleId="Char1a">
    <w:name w:val="正文缩进 Char1"/>
    <w:qFormat/>
    <w:rPr>
      <w:rFonts w:ascii="宋体" w:eastAsia="宋体"/>
      <w:snapToGrid/>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e"/>
    <w:uiPriority w:val="99"/>
    <w:qFormat/>
    <w:rPr>
      <w:rFonts w:ascii="宋体" w:hAnsi="Courier New"/>
    </w:rPr>
  </w:style>
  <w:style w:type="paragraph" w:customStyle="1" w:styleId="1e">
    <w:name w:val="纯文本1"/>
    <w:basedOn w:val="a2"/>
    <w:link w:val="Char1c"/>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b"/>
    <w:qFormat/>
    <w:rPr>
      <w:sz w:val="24"/>
      <w:szCs w:val="24"/>
    </w:rPr>
  </w:style>
  <w:style w:type="paragraph" w:customStyle="1" w:styleId="afffb">
    <w:name w:val="正文说明"/>
    <w:basedOn w:val="a2"/>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2"/>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uiPriority w:val="99"/>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qFormat/>
    <w:rPr>
      <w:rFonts w:eastAsia="仿宋_GB2312"/>
      <w:sz w:val="24"/>
    </w:rPr>
  </w:style>
  <w:style w:type="character" w:customStyle="1" w:styleId="4c">
    <w:name w:val="标题 4 字符"/>
    <w:uiPriority w:val="9"/>
    <w:qFormat/>
    <w:rPr>
      <w:rFonts w:ascii="等线 Light" w:eastAsia="等线 Light" w:hAnsi="等线 Light" w:cs="Times New Roman"/>
      <w:b/>
      <w:bCs/>
      <w:snapToGrid/>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link w:val="Style79"/>
    <w:qFormat/>
    <w:rPr>
      <w:rFonts w:eastAsia="楷体_GB2312" w:cs="Lucida Sans"/>
      <w:kern w:val="2"/>
      <w:sz w:val="24"/>
      <w:szCs w:val="24"/>
      <w:lang w:val="en-US" w:eastAsia="zh-CN" w:bidi="ar-SA"/>
    </w:rPr>
  </w:style>
  <w:style w:type="paragraph" w:customStyle="1" w:styleId="Style79">
    <w:name w:val="_Style 79"/>
    <w:basedOn w:val="a2"/>
    <w:link w:val="Charf9"/>
    <w:qFormat/>
    <w:pPr>
      <w:adjustRightInd/>
      <w:snapToGrid w:val="0"/>
      <w:spacing w:line="300" w:lineRule="auto"/>
      <w:ind w:firstLineChars="200" w:firstLine="420"/>
    </w:pPr>
    <w:rPr>
      <w:rFonts w:eastAsia="楷体_GB2312" w:cs="Lucida Sans"/>
      <w:sz w:val="24"/>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c"/>
    <w:qFormat/>
    <w:rPr>
      <w:rFonts w:ascii="仿宋_GB2312" w:eastAsia="仿宋_GB2312"/>
      <w:kern w:val="2"/>
      <w:sz w:val="24"/>
      <w:szCs w:val="24"/>
    </w:rPr>
  </w:style>
  <w:style w:type="paragraph" w:customStyle="1" w:styleId="afffc">
    <w:name w:val="公文正文"/>
    <w:basedOn w:val="a2"/>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a"/>
    <w:qFormat/>
    <w:rPr>
      <w:rFonts w:ascii="宋体"/>
    </w:rPr>
  </w:style>
  <w:style w:type="paragraph" w:customStyle="1" w:styleId="2a">
    <w:name w:val="正文（缩进2汉字）"/>
    <w:basedOn w:val="a2"/>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f">
    <w:name w:val="文档结构图 字符1"/>
    <w:qFormat/>
    <w:rPr>
      <w:rFonts w:ascii="宋体" w:eastAsia="黑体" w:hAnsi="Calibri" w:cs="Arial"/>
      <w:snapToGrid/>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qFormat/>
    <w:rPr>
      <w:rFonts w:ascii="Times New Roman" w:eastAsia="宋体" w:hAnsi="Times New Roman" w:cs="Times New Roman"/>
      <w:szCs w:val="24"/>
    </w:rPr>
  </w:style>
  <w:style w:type="character" w:customStyle="1" w:styleId="afffd">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2"/>
    <w:next w:val="a2"/>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e"/>
    <w:qFormat/>
    <w:rPr>
      <w:rFonts w:ascii="宋体" w:hAnsi="宋体"/>
      <w:sz w:val="24"/>
    </w:rPr>
  </w:style>
  <w:style w:type="paragraph" w:customStyle="1" w:styleId="afffe">
    <w:name w:val="段落"/>
    <w:basedOn w:val="a2"/>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
    <w:qFormat/>
    <w:rPr>
      <w:sz w:val="24"/>
    </w:rPr>
  </w:style>
  <w:style w:type="paragraph" w:customStyle="1" w:styleId="affff">
    <w:name w:val="正文段"/>
    <w:basedOn w:val="a2"/>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0"/>
    <w:qFormat/>
    <w:rPr>
      <w:rFonts w:ascii="宋体" w:hAnsi="宋体"/>
      <w:kern w:val="2"/>
      <w:sz w:val="24"/>
      <w:szCs w:val="22"/>
    </w:rPr>
  </w:style>
  <w:style w:type="paragraph" w:customStyle="1" w:styleId="affff0">
    <w:name w:val="冯广丽"/>
    <w:basedOn w:val="a2"/>
    <w:link w:val="Charff0"/>
    <w:qFormat/>
    <w:pPr>
      <w:adjustRightInd/>
      <w:spacing w:line="360" w:lineRule="auto"/>
      <w:ind w:firstLineChars="200" w:firstLine="480"/>
    </w:pPr>
    <w:rPr>
      <w:rFonts w:ascii="宋体" w:hAnsi="宋体"/>
      <w:sz w:val="24"/>
      <w:szCs w:val="22"/>
    </w:rPr>
  </w:style>
  <w:style w:type="character" w:customStyle="1" w:styleId="affff1">
    <w:name w:val="批注文字 字符"/>
    <w:qFormat/>
    <w:rPr>
      <w:rFonts w:ascii="Arial" w:eastAsia="黑体" w:hAnsi="Arial" w:cs="Arial"/>
      <w:snapToGrid/>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2"/>
    <w:qFormat/>
    <w:rPr>
      <w:rFonts w:ascii="Arial" w:hAnsi="Arial"/>
      <w:sz w:val="24"/>
    </w:rPr>
  </w:style>
  <w:style w:type="paragraph" w:customStyle="1" w:styleId="affff2">
    <w:name w:val="编号，小四"/>
    <w:basedOn w:val="a2"/>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3"/>
    <w:qFormat/>
    <w:rPr>
      <w:rFonts w:ascii="仿宋_GB2312" w:eastAsia="仿宋_GB2312"/>
      <w:kern w:val="2"/>
      <w:sz w:val="24"/>
      <w:lang w:val="en-US" w:eastAsia="zh-CN" w:bidi="ar-SA"/>
    </w:rPr>
  </w:style>
  <w:style w:type="paragraph" w:customStyle="1" w:styleId="affff3">
    <w:name w:val="仿宋正文"/>
    <w:basedOn w:val="a2"/>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4">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0">
    <w:name w:val="标题 1 字符"/>
    <w:uiPriority w:val="9"/>
    <w:qFormat/>
    <w:rPr>
      <w:rFonts w:ascii="Arial" w:eastAsia="黑体" w:hAnsi="Arial" w:cs="Arial"/>
      <w:b/>
      <w:bCs/>
      <w:snapToGrid/>
      <w:kern w:val="44"/>
      <w:sz w:val="44"/>
      <w:szCs w:val="44"/>
    </w:rPr>
  </w:style>
  <w:style w:type="character" w:customStyle="1" w:styleId="style36">
    <w:name w:val="style36"/>
    <w:qFormat/>
    <w:rPr>
      <w:rFonts w:ascii="Arial" w:eastAsia="黑体" w:hAnsi="Arial" w:cs="Arial"/>
      <w:snapToGrid/>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5">
    <w:name w:val="页脚 字符"/>
    <w:uiPriority w:val="99"/>
    <w:qFormat/>
    <w:rPr>
      <w:kern w:val="2"/>
      <w:sz w:val="18"/>
      <w:szCs w:val="18"/>
    </w:rPr>
  </w:style>
  <w:style w:type="character" w:customStyle="1" w:styleId="2Char5">
    <w:name w:val="正文2 Char"/>
    <w:uiPriority w:val="99"/>
    <w:qFormat/>
    <w:rPr>
      <w:rFonts w:eastAsia="宋体"/>
      <w:kern w:val="2"/>
      <w:sz w:val="24"/>
      <w:lang w:val="en-US" w:eastAsia="zh-CN" w:bidi="ar-SA"/>
    </w:rPr>
  </w:style>
  <w:style w:type="character" w:customStyle="1" w:styleId="CharChar210">
    <w:name w:val="Char Char21"/>
    <w:qFormat/>
    <w:rPr>
      <w:rFonts w:ascii="宋体" w:hAnsi="宋体"/>
      <w:kern w:val="1"/>
      <w:sz w:val="24"/>
      <w:szCs w:val="21"/>
      <w:lang w:val="zh-CN"/>
    </w:rPr>
  </w:style>
  <w:style w:type="character" w:customStyle="1" w:styleId="2CharChar2">
    <w:name w:val="样式 正文缩进 + 首行缩进:  2 字符 Char Char"/>
    <w:link w:val="2b"/>
    <w:qFormat/>
    <w:rPr>
      <w:rFonts w:cs="宋体"/>
      <w:kern w:val="2"/>
      <w:sz w:val="24"/>
    </w:rPr>
  </w:style>
  <w:style w:type="paragraph" w:customStyle="1" w:styleId="2b">
    <w:name w:val="样式 正文缩进 + 首行缩进:  2 字符"/>
    <w:basedOn w:val="a4"/>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gray6">
    <w:name w:val="gray6"/>
    <w:qFormat/>
    <w:rPr>
      <w:rFonts w:ascii="Arial" w:eastAsia="黑体" w:hAnsi="Arial" w:cs="Arial"/>
      <w:snapToGrid/>
      <w:kern w:val="0"/>
      <w:szCs w:val="21"/>
    </w:rPr>
  </w:style>
  <w:style w:type="character" w:customStyle="1" w:styleId="hui">
    <w:name w:val="hui"/>
    <w:qFormat/>
    <w:rPr>
      <w:rFonts w:ascii="Arial" w:eastAsia="黑体" w:hAnsi="Arial" w:cs="Arial"/>
      <w:snapToGrid/>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1">
    <w:name w:val="样式 正文文本缩进 + 左侧:  2 字符 首行缩进:  2 字符"/>
    <w:basedOn w:val="a3"/>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6">
    <w:name w:val="封面表格文本"/>
    <w:basedOn w:val="a2"/>
    <w:qFormat/>
    <w:pPr>
      <w:autoSpaceDE w:val="0"/>
      <w:autoSpaceDN w:val="0"/>
      <w:ind w:firstLineChars="200" w:firstLine="200"/>
      <w:jc w:val="center"/>
    </w:pPr>
    <w:rPr>
      <w:rFonts w:ascii="Arial" w:hAnsi="Arial"/>
      <w:kern w:val="0"/>
      <w:szCs w:val="21"/>
    </w:rPr>
  </w:style>
  <w:style w:type="paragraph" w:customStyle="1" w:styleId="2210">
    <w:name w:val="正文文本 221"/>
    <w:basedOn w:val="a2"/>
    <w:qFormat/>
    <w:pPr>
      <w:widowControl/>
      <w:overflowPunct w:val="0"/>
      <w:autoSpaceDE w:val="0"/>
      <w:autoSpaceDN w:val="0"/>
      <w:ind w:left="720" w:hanging="720"/>
      <w:textAlignment w:val="baseline"/>
    </w:pPr>
    <w:rPr>
      <w:kern w:val="0"/>
      <w:sz w:val="24"/>
      <w:szCs w:val="20"/>
      <w:lang w:val="en-GB"/>
    </w:rPr>
  </w:style>
  <w:style w:type="paragraph" w:customStyle="1" w:styleId="1f1">
    <w:name w:val="表格标题1"/>
    <w:basedOn w:val="a2"/>
    <w:qFormat/>
    <w:pPr>
      <w:adjustRightInd/>
      <w:spacing w:line="360" w:lineRule="auto"/>
      <w:jc w:val="center"/>
    </w:pPr>
    <w:rPr>
      <w:rFonts w:ascii="宋体" w:hAnsi="宋体" w:cs="宋体"/>
      <w:b/>
      <w:bCs/>
      <w:color w:val="000000"/>
      <w:sz w:val="24"/>
      <w:szCs w:val="21"/>
    </w:rPr>
  </w:style>
  <w:style w:type="paragraph" w:customStyle="1" w:styleId="affff7">
    <w:name w:val="目录标题"/>
    <w:basedOn w:val="a2"/>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8">
    <w:name w:val="样式 宋体 三号 加粗 居中"/>
    <w:basedOn w:val="a2"/>
    <w:qFormat/>
    <w:pPr>
      <w:adjustRightInd/>
      <w:spacing w:line="360" w:lineRule="auto"/>
      <w:jc w:val="center"/>
    </w:pPr>
    <w:rPr>
      <w:rFonts w:ascii="宋体" w:hAnsi="宋体" w:cs="宋体"/>
      <w:b/>
      <w:bCs/>
      <w:sz w:val="24"/>
      <w:szCs w:val="20"/>
    </w:rPr>
  </w:style>
  <w:style w:type="paragraph" w:customStyle="1" w:styleId="4d">
    <w:name w:val="标题4_自定义"/>
    <w:basedOn w:val="40"/>
    <w:qFormat/>
    <w:pPr>
      <w:adjustRightInd/>
      <w:spacing w:before="0" w:after="0" w:line="360" w:lineRule="auto"/>
    </w:pPr>
    <w:rPr>
      <w:rFonts w:ascii="Verdana" w:eastAsia="Verdana"/>
      <w:sz w:val="21"/>
      <w:lang w:val="en-US"/>
    </w:rPr>
  </w:style>
  <w:style w:type="paragraph" w:customStyle="1" w:styleId="affff9">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2"/>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a">
    <w:name w:val="正文 小标"/>
    <w:basedOn w:val="a2"/>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2"/>
    <w:qFormat/>
    <w:pPr>
      <w:widowControl/>
      <w:adjustRightInd/>
      <w:spacing w:before="100" w:beforeAutospacing="1" w:after="100" w:afterAutospacing="1"/>
      <w:jc w:val="left"/>
    </w:pPr>
    <w:rPr>
      <w:rFonts w:ascii="宋体" w:hAnsi="宋体" w:cs="宋体"/>
      <w:kern w:val="0"/>
      <w:sz w:val="24"/>
    </w:rPr>
  </w:style>
  <w:style w:type="paragraph" w:customStyle="1" w:styleId="2c">
    <w:name w:val="修订2"/>
    <w:qFormat/>
    <w:rPr>
      <w:kern w:val="2"/>
      <w:sz w:val="21"/>
    </w:rPr>
  </w:style>
  <w:style w:type="paragraph" w:customStyle="1" w:styleId="CharChar11CharCharCharCharCharCharCharCharCharCharChar">
    <w:name w:val="Char Char11 Char Char Char Char Char Char Char Char Char Char Char"/>
    <w:basedOn w:val="a2"/>
    <w:qFormat/>
    <w:pPr>
      <w:adjustRightInd/>
      <w:spacing w:line="360" w:lineRule="auto"/>
    </w:pPr>
    <w:rPr>
      <w:rFonts w:ascii="Arial" w:eastAsia="黑体" w:hAnsi="Arial" w:cs="Arial"/>
      <w:kern w:val="0"/>
      <w:szCs w:val="21"/>
    </w:rPr>
  </w:style>
  <w:style w:type="paragraph" w:customStyle="1" w:styleId="xl84">
    <w:name w:val="xl84"/>
    <w:basedOn w:val="a2"/>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b">
    <w:name w:val="文章标题"/>
    <w:next w:val="affffc"/>
    <w:qFormat/>
    <w:pPr>
      <w:spacing w:beforeLines="800" w:before="2496" w:afterLines="100" w:after="312"/>
      <w:jc w:val="center"/>
    </w:pPr>
    <w:rPr>
      <w:rFonts w:ascii="Arial" w:eastAsia="黑体" w:hAnsi="Arial" w:cs="宋体"/>
      <w:bCs/>
      <w:kern w:val="2"/>
      <w:sz w:val="52"/>
    </w:rPr>
  </w:style>
  <w:style w:type="paragraph" w:customStyle="1" w:styleId="affffc">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2"/>
    <w:qFormat/>
    <w:pPr>
      <w:adjustRightInd/>
      <w:ind w:firstLineChars="200" w:firstLine="200"/>
    </w:pPr>
    <w:rPr>
      <w:rFonts w:ascii="Tahoma" w:hAnsi="Tahoma"/>
      <w:sz w:val="24"/>
      <w:szCs w:val="20"/>
    </w:rPr>
  </w:style>
  <w:style w:type="paragraph" w:customStyle="1" w:styleId="style82f9af9af9a">
    <w:name w:val="style82 f9a f9a f9a"/>
    <w:basedOn w:val="a2"/>
    <w:qFormat/>
    <w:pPr>
      <w:widowControl/>
      <w:spacing w:before="100" w:beforeAutospacing="1" w:after="100" w:afterAutospacing="1" w:line="276" w:lineRule="auto"/>
      <w:jc w:val="left"/>
    </w:pPr>
    <w:rPr>
      <w:rFonts w:ascii="宋体" w:hAnsi="宋体"/>
      <w:kern w:val="0"/>
      <w:sz w:val="24"/>
      <w:szCs w:val="20"/>
    </w:rPr>
  </w:style>
  <w:style w:type="paragraph" w:customStyle="1" w:styleId="affffd">
    <w:name w:val="正文 编号"/>
    <w:basedOn w:val="a2"/>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2"/>
    <w:qFormat/>
    <w:pPr>
      <w:tabs>
        <w:tab w:val="left" w:pos="360"/>
      </w:tabs>
    </w:pPr>
    <w:rPr>
      <w:sz w:val="24"/>
      <w:szCs w:val="20"/>
    </w:rPr>
  </w:style>
  <w:style w:type="paragraph" w:customStyle="1" w:styleId="CharChar11CharCharChar">
    <w:name w:val="Char Char11 Char Char Char"/>
    <w:basedOn w:val="a2"/>
    <w:qFormat/>
    <w:pPr>
      <w:spacing w:line="360" w:lineRule="auto"/>
    </w:pPr>
    <w:rPr>
      <w:szCs w:val="20"/>
    </w:rPr>
  </w:style>
  <w:style w:type="paragraph" w:customStyle="1" w:styleId="gjt3">
    <w:name w:val="gjt_3"/>
    <w:next w:val="a2"/>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e">
    <w:name w:val="金宏发行正文"/>
    <w:basedOn w:val="a2"/>
    <w:qFormat/>
    <w:pPr>
      <w:adjustRightInd/>
      <w:spacing w:line="500" w:lineRule="exact"/>
      <w:ind w:firstLineChars="200" w:firstLine="560"/>
    </w:pPr>
    <w:rPr>
      <w:rFonts w:eastAsia="仿宋_GB2312"/>
      <w:sz w:val="28"/>
      <w:szCs w:val="20"/>
    </w:rPr>
  </w:style>
  <w:style w:type="paragraph" w:customStyle="1" w:styleId="3e">
    <w:name w:val="样式3"/>
    <w:basedOn w:val="2d"/>
    <w:qFormat/>
    <w:pPr>
      <w:spacing w:beforeLines="100" w:before="312"/>
      <w:jc w:val="left"/>
    </w:pPr>
  </w:style>
  <w:style w:type="paragraph" w:customStyle="1" w:styleId="2d">
    <w:name w:val="样式2"/>
    <w:basedOn w:val="a2"/>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2"/>
    <w:qFormat/>
    <w:pPr>
      <w:tabs>
        <w:tab w:val="left" w:pos="840"/>
      </w:tabs>
      <w:ind w:left="840" w:hanging="420"/>
    </w:pPr>
    <w:rPr>
      <w:rFonts w:ascii="Tahoma" w:hAnsi="Tahoma"/>
      <w:sz w:val="24"/>
    </w:rPr>
  </w:style>
  <w:style w:type="paragraph" w:customStyle="1" w:styleId="Z5">
    <w:name w:val="Z5"/>
    <w:basedOn w:val="a2"/>
    <w:next w:val="a2"/>
    <w:qFormat/>
    <w:pPr>
      <w:tabs>
        <w:tab w:val="left" w:pos="2100"/>
      </w:tabs>
      <w:adjustRightInd/>
      <w:spacing w:before="240"/>
      <w:ind w:firstLineChars="200" w:firstLine="200"/>
      <w:outlineLvl w:val="4"/>
    </w:pPr>
    <w:rPr>
      <w:rFonts w:ascii="Tahoma" w:eastAsia="幼圆" w:hAnsi="Tahoma"/>
    </w:rPr>
  </w:style>
  <w:style w:type="paragraph" w:customStyle="1" w:styleId="2e">
    <w:name w:val="标书标题2"/>
    <w:basedOn w:val="2"/>
    <w:qFormat/>
    <w:pPr>
      <w:keepLines w:val="0"/>
      <w:widowControl/>
      <w:tabs>
        <w:tab w:val="left" w:pos="840"/>
      </w:tabs>
      <w:spacing w:beforeLines="50" w:before="156" w:after="60" w:line="300" w:lineRule="auto"/>
      <w:ind w:left="840" w:hanging="420"/>
    </w:pPr>
    <w:rPr>
      <w:rFonts w:ascii="Arial Narrow" w:hAnsi="Arial Narrow"/>
      <w:kern w:val="0"/>
      <w:szCs w:val="20"/>
      <w:lang w:val="en-US"/>
    </w:rPr>
  </w:style>
  <w:style w:type="paragraph" w:customStyle="1" w:styleId="GB231215">
    <w:name w:val="样式 仿宋_GB2312 三号 加粗 黑色 居中 行距: 1.5 倍行距"/>
    <w:basedOn w:val="a2"/>
    <w:qFormat/>
    <w:pPr>
      <w:spacing w:line="360" w:lineRule="auto"/>
      <w:jc w:val="center"/>
    </w:pPr>
    <w:rPr>
      <w:rFonts w:ascii="仿宋_GB2312" w:eastAsia="仿宋_GB2312" w:cs="宋体"/>
      <w:b/>
      <w:bCs/>
      <w:color w:val="000000"/>
      <w:sz w:val="28"/>
      <w:szCs w:val="20"/>
    </w:rPr>
  </w:style>
  <w:style w:type="paragraph" w:customStyle="1" w:styleId="211">
    <w:name w:val="正文21"/>
    <w:basedOn w:val="a2"/>
    <w:qFormat/>
    <w:pPr>
      <w:adjustRightInd/>
      <w:spacing w:before="156" w:line="360" w:lineRule="auto"/>
      <w:ind w:firstLineChars="200" w:firstLine="510"/>
    </w:pPr>
    <w:rPr>
      <w:sz w:val="24"/>
      <w:szCs w:val="20"/>
    </w:rPr>
  </w:style>
  <w:style w:type="paragraph" w:customStyle="1" w:styleId="Test2">
    <w:name w:val="Test2"/>
    <w:basedOn w:val="2"/>
    <w:qFormat/>
    <w:pPr>
      <w:widowControl/>
      <w:spacing w:before="360" w:after="360" w:line="240" w:lineRule="atLeast"/>
    </w:pPr>
    <w:rPr>
      <w:rFonts w:hAnsi="Arial"/>
      <w:kern w:val="0"/>
      <w:sz w:val="28"/>
      <w:lang w:val="en-US"/>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2"/>
    <w:qFormat/>
    <w:rPr>
      <w:rFonts w:ascii="仿宋_GB2312" w:eastAsia="仿宋_GB2312"/>
      <w:b/>
      <w:sz w:val="32"/>
      <w:szCs w:val="32"/>
    </w:rPr>
  </w:style>
  <w:style w:type="paragraph" w:customStyle="1" w:styleId="xl81">
    <w:name w:val="xl81"/>
    <w:basedOn w:val="a2"/>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2"/>
    <w:qFormat/>
    <w:pPr>
      <w:spacing w:line="360" w:lineRule="auto"/>
    </w:pPr>
    <w:rPr>
      <w:kern w:val="0"/>
      <w:sz w:val="24"/>
      <w:szCs w:val="20"/>
    </w:rPr>
  </w:style>
  <w:style w:type="paragraph" w:customStyle="1" w:styleId="152">
    <w:name w:val="样式 宋体 行距: 1.5 倍行距 首行缩进:  2 字符"/>
    <w:basedOn w:val="a2"/>
    <w:qFormat/>
    <w:pPr>
      <w:adjustRightInd/>
      <w:spacing w:line="360" w:lineRule="auto"/>
      <w:ind w:firstLineChars="200" w:firstLine="420"/>
    </w:pPr>
    <w:rPr>
      <w:rFonts w:ascii="宋体" w:hAnsi="宋体"/>
      <w:sz w:val="24"/>
      <w:szCs w:val="20"/>
    </w:rPr>
  </w:style>
  <w:style w:type="paragraph" w:customStyle="1" w:styleId="xl68">
    <w:name w:val="xl68"/>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0">
    <w:name w:val="6级标题"/>
    <w:basedOn w:val="57"/>
    <w:qFormat/>
    <w:pPr>
      <w:keepNext/>
      <w:spacing w:before="0" w:after="0"/>
      <w:outlineLvl w:val="5"/>
    </w:pPr>
  </w:style>
  <w:style w:type="paragraph" w:customStyle="1" w:styleId="57">
    <w:name w:val="5级标题"/>
    <w:basedOn w:val="4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e">
    <w:name w:val="4级标题"/>
    <w:basedOn w:val="1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
    <w:name w:val="样式 正文文本缩进 + 段前: 2 字符"/>
    <w:basedOn w:val="a2"/>
    <w:qFormat/>
    <w:pPr>
      <w:adjustRightInd/>
      <w:ind w:leftChars="200" w:left="420"/>
      <w:jc w:val="left"/>
    </w:pPr>
    <w:rPr>
      <w:sz w:val="28"/>
      <w:szCs w:val="20"/>
      <w:lang w:eastAsia="zh-TW"/>
    </w:rPr>
  </w:style>
  <w:style w:type="paragraph" w:customStyle="1" w:styleId="Char2CharChar">
    <w:name w:val="Char2 Char Char"/>
    <w:basedOn w:val="a2"/>
    <w:qFormat/>
    <w:pPr>
      <w:adjustRightInd/>
    </w:pPr>
    <w:rPr>
      <w:rFonts w:ascii="Tahoma" w:hAnsi="Tahoma"/>
      <w:sz w:val="24"/>
      <w:szCs w:val="20"/>
    </w:rPr>
  </w:style>
  <w:style w:type="paragraph" w:customStyle="1" w:styleId="Style11">
    <w:name w:val="_Style 11"/>
    <w:basedOn w:val="a2"/>
    <w:qFormat/>
    <w:pPr>
      <w:adjustRightInd/>
      <w:ind w:firstLineChars="200" w:firstLine="420"/>
    </w:pPr>
    <w:rPr>
      <w:rFonts w:eastAsia="仿宋_GB2312"/>
      <w:sz w:val="28"/>
    </w:rPr>
  </w:style>
  <w:style w:type="paragraph" w:customStyle="1" w:styleId="xl89">
    <w:name w:val="xl89"/>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2"/>
    <w:qFormat/>
    <w:rPr>
      <w:rFonts w:ascii="Tahoma" w:hAnsi="Tahoma"/>
      <w:sz w:val="24"/>
      <w:szCs w:val="20"/>
    </w:rPr>
  </w:style>
  <w:style w:type="paragraph" w:customStyle="1" w:styleId="61">
    <w:name w:val="数字标题6"/>
    <w:basedOn w:val="6"/>
    <w:next w:val="a2"/>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0">
    <w:name w:val="无间隔2"/>
    <w:basedOn w:val="a2"/>
    <w:link w:val="afffff"/>
    <w:uiPriority w:val="99"/>
    <w:qFormat/>
    <w:rPr>
      <w:szCs w:val="22"/>
    </w:rPr>
  </w:style>
  <w:style w:type="character" w:customStyle="1" w:styleId="afffff">
    <w:name w:val="无间隔 字符"/>
    <w:link w:val="2f0"/>
    <w:uiPriority w:val="99"/>
    <w:qFormat/>
    <w:rPr>
      <w:kern w:val="2"/>
      <w:sz w:val="21"/>
      <w:szCs w:val="22"/>
    </w:rPr>
  </w:style>
  <w:style w:type="paragraph" w:customStyle="1" w:styleId="afffff0">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2"/>
    <w:uiPriority w:val="6"/>
    <w:qFormat/>
    <w:rPr>
      <w:rFonts w:ascii="Tahoma" w:hAnsi="Tahoma" w:cs="仿宋_GB2312"/>
      <w:sz w:val="24"/>
      <w:szCs w:val="20"/>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2"/>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2">
    <w:name w:val="目录1"/>
    <w:basedOn w:val="a2"/>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1">
    <w:name w:val="五级无标题条"/>
    <w:basedOn w:val="a2"/>
    <w:qFormat/>
    <w:pPr>
      <w:adjustRightInd/>
    </w:pPr>
  </w:style>
  <w:style w:type="paragraph" w:customStyle="1" w:styleId="Char50">
    <w:name w:val="Char5"/>
    <w:basedOn w:val="a2"/>
    <w:qFormat/>
    <w:rPr>
      <w:rFonts w:ascii="仿宋_GB2312" w:eastAsia="仿宋_GB2312"/>
      <w:b/>
      <w:sz w:val="32"/>
      <w:szCs w:val="32"/>
    </w:rPr>
  </w:style>
  <w:style w:type="paragraph" w:customStyle="1" w:styleId="TOC10">
    <w:name w:val="TOC 标题1"/>
    <w:basedOn w:val="10"/>
    <w:next w:val="a2"/>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2"/>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2"/>
    <w:qFormat/>
    <w:pPr>
      <w:adjustRightInd/>
      <w:spacing w:line="360" w:lineRule="auto"/>
    </w:pPr>
    <w:rPr>
      <w:rFonts w:ascii="Arial" w:eastAsia="黑体" w:hAnsi="Arial" w:cs="Arial"/>
      <w:kern w:val="0"/>
      <w:szCs w:val="21"/>
    </w:rPr>
  </w:style>
  <w:style w:type="paragraph" w:customStyle="1" w:styleId="Char26">
    <w:name w:val="Char2"/>
    <w:basedOn w:val="a2"/>
    <w:qFormat/>
    <w:rPr>
      <w:rFonts w:ascii="仿宋_GB2312" w:eastAsia="仿宋_GB2312"/>
      <w:b/>
      <w:sz w:val="32"/>
      <w:szCs w:val="32"/>
    </w:rPr>
  </w:style>
  <w:style w:type="paragraph" w:customStyle="1" w:styleId="3f">
    <w:name w:val="数字标题3"/>
    <w:basedOn w:val="3"/>
    <w:next w:val="a2"/>
    <w:qFormat/>
    <w:pPr>
      <w:spacing w:line="240" w:lineRule="auto"/>
    </w:pPr>
    <w:rPr>
      <w:sz w:val="28"/>
      <w:szCs w:val="28"/>
    </w:rPr>
  </w:style>
  <w:style w:type="paragraph" w:customStyle="1" w:styleId="FA">
    <w:name w:val="FA正文"/>
    <w:basedOn w:val="a2"/>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2"/>
    <w:qFormat/>
    <w:rPr>
      <w:rFonts w:ascii="仿宋_GB2312" w:eastAsia="仿宋_GB2312"/>
      <w:b/>
      <w:sz w:val="32"/>
      <w:szCs w:val="32"/>
    </w:rPr>
  </w:style>
  <w:style w:type="paragraph" w:customStyle="1" w:styleId="xl38">
    <w:name w:val="xl38"/>
    <w:basedOn w:val="a2"/>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3">
    <w:name w:val="修订1"/>
    <w:uiPriority w:val="3"/>
    <w:qFormat/>
    <w:rPr>
      <w:color w:val="000000"/>
      <w:kern w:val="1"/>
      <w:sz w:val="21"/>
    </w:rPr>
  </w:style>
  <w:style w:type="paragraph" w:customStyle="1" w:styleId="Char2CharCharChar">
    <w:name w:val="Char2 Char Char Char"/>
    <w:basedOn w:val="a2"/>
    <w:qFormat/>
    <w:rPr>
      <w:rFonts w:ascii="仿宋_GB2312" w:eastAsia="仿宋_GB2312"/>
      <w:b/>
      <w:sz w:val="32"/>
      <w:szCs w:val="32"/>
    </w:rPr>
  </w:style>
  <w:style w:type="paragraph" w:customStyle="1" w:styleId="Char2CharCharChar1">
    <w:name w:val="Char2 Char Char Char1"/>
    <w:basedOn w:val="a2"/>
    <w:uiPriority w:val="6"/>
    <w:qFormat/>
    <w:rPr>
      <w:rFonts w:ascii="仿宋_GB2312" w:eastAsia="仿宋_GB2312"/>
      <w:b/>
      <w:sz w:val="32"/>
      <w:szCs w:val="32"/>
    </w:rPr>
  </w:style>
  <w:style w:type="paragraph" w:customStyle="1" w:styleId="afffff2">
    <w:name w:val="默认段落样式"/>
    <w:basedOn w:val="28"/>
    <w:qFormat/>
    <w:pPr>
      <w:spacing w:before="0"/>
      <w:ind w:firstLine="480"/>
      <w:outlineLvl w:val="2"/>
    </w:pPr>
    <w:rPr>
      <w:rFonts w:ascii="仿宋_GB2312" w:eastAsia="仿宋_GB2312" w:hAnsi="宋体"/>
      <w:color w:val="000000"/>
      <w:szCs w:val="24"/>
    </w:rPr>
  </w:style>
  <w:style w:type="paragraph" w:customStyle="1" w:styleId="afffff3">
    <w:name w:val="图中文字"/>
    <w:basedOn w:val="a2"/>
    <w:qFormat/>
    <w:pPr>
      <w:snapToGrid w:val="0"/>
      <w:spacing w:line="0" w:lineRule="atLeast"/>
      <w:ind w:firstLineChars="200" w:firstLine="200"/>
      <w:jc w:val="center"/>
    </w:pPr>
    <w:rPr>
      <w:sz w:val="24"/>
      <w:szCs w:val="20"/>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4">
    <w:name w:val="标准小四"/>
    <w:basedOn w:val="a2"/>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5">
    <w:name w:val="表格（小）"/>
    <w:basedOn w:val="a2"/>
    <w:qFormat/>
    <w:pPr>
      <w:adjustRightInd/>
      <w:snapToGrid w:val="0"/>
      <w:spacing w:line="300" w:lineRule="auto"/>
    </w:pPr>
    <w:rPr>
      <w:rFonts w:eastAsia="仿宋"/>
      <w:szCs w:val="21"/>
    </w:rPr>
  </w:style>
  <w:style w:type="paragraph" w:customStyle="1" w:styleId="CharCharCharCharCharChar1Char">
    <w:name w:val="Char Char Char Char Char Char1 Char"/>
    <w:basedOn w:val="a2"/>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2"/>
    <w:uiPriority w:val="6"/>
    <w:qFormat/>
    <w:pPr>
      <w:adjustRightInd/>
    </w:pPr>
    <w:rPr>
      <w:rFonts w:ascii="Tahoma" w:hAnsi="Tahoma"/>
      <w:sz w:val="24"/>
      <w:szCs w:val="20"/>
    </w:rPr>
  </w:style>
  <w:style w:type="paragraph" w:customStyle="1" w:styleId="58">
    <w:name w:val="列出段落5"/>
    <w:basedOn w:val="a2"/>
    <w:qFormat/>
    <w:pPr>
      <w:spacing w:line="360" w:lineRule="auto"/>
      <w:ind w:firstLineChars="200" w:firstLine="200"/>
    </w:pPr>
    <w:rPr>
      <w:rFonts w:eastAsia="楷体_GB2312" w:cs="Lucida Sans"/>
      <w:sz w:val="24"/>
    </w:rPr>
  </w:style>
  <w:style w:type="paragraph" w:customStyle="1" w:styleId="font7">
    <w:name w:val="font7"/>
    <w:basedOn w:val="a2"/>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6">
    <w:name w:val="表格文字"/>
    <w:basedOn w:val="a2"/>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2"/>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2"/>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2"/>
    <w:qFormat/>
    <w:pPr>
      <w:adjustRightInd/>
      <w:spacing w:line="360" w:lineRule="auto"/>
      <w:ind w:firstLine="482"/>
    </w:pPr>
    <w:rPr>
      <w:rFonts w:cs="宋体"/>
      <w:sz w:val="24"/>
      <w:szCs w:val="20"/>
    </w:rPr>
  </w:style>
  <w:style w:type="paragraph" w:customStyle="1" w:styleId="Char3CharChar">
    <w:name w:val="Char3 Char Char"/>
    <w:basedOn w:val="a2"/>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2"/>
    <w:qFormat/>
    <w:pPr>
      <w:adjustRightInd/>
      <w:ind w:firstLineChars="200" w:firstLine="420"/>
    </w:pPr>
    <w:rPr>
      <w:rFonts w:eastAsia="仿宋_GB2312"/>
      <w:sz w:val="28"/>
    </w:rPr>
  </w:style>
  <w:style w:type="paragraph" w:customStyle="1" w:styleId="xl39">
    <w:name w:val="xl39"/>
    <w:basedOn w:val="a2"/>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7">
    <w:name w:val="左对齐表格文字"/>
    <w:basedOn w:val="a2"/>
    <w:qFormat/>
    <w:pPr>
      <w:adjustRightInd/>
      <w:ind w:firstLineChars="200" w:firstLine="200"/>
      <w:jc w:val="right"/>
    </w:pPr>
  </w:style>
  <w:style w:type="paragraph" w:customStyle="1" w:styleId="CharChar11CharCharCharCharCharCharCharCharChar">
    <w:name w:val="Char Char11 Char Char Char Char Char Char Char Char Char"/>
    <w:basedOn w:val="a2"/>
    <w:qFormat/>
    <w:pPr>
      <w:spacing w:line="360" w:lineRule="auto"/>
    </w:pPr>
    <w:rPr>
      <w:szCs w:val="20"/>
    </w:rPr>
  </w:style>
  <w:style w:type="paragraph" w:customStyle="1" w:styleId="125">
    <w:name w:val="正文1.25"/>
    <w:basedOn w:val="a2"/>
    <w:qFormat/>
    <w:pPr>
      <w:adjustRightInd/>
      <w:spacing w:line="300" w:lineRule="auto"/>
      <w:ind w:firstLineChars="200" w:firstLine="480"/>
    </w:pPr>
    <w:rPr>
      <w:sz w:val="24"/>
      <w:szCs w:val="20"/>
    </w:rPr>
  </w:style>
  <w:style w:type="paragraph" w:customStyle="1" w:styleId="1f4">
    <w:name w:val="1正文"/>
    <w:basedOn w:val="a2"/>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2"/>
    <w:uiPriority w:val="6"/>
    <w:qFormat/>
    <w:rPr>
      <w:rFonts w:ascii="仿宋_GB2312" w:eastAsia="仿宋_GB2312"/>
      <w:b/>
      <w:sz w:val="32"/>
      <w:szCs w:val="20"/>
    </w:rPr>
  </w:style>
  <w:style w:type="paragraph" w:customStyle="1" w:styleId="2f1">
    <w:name w:val="列出段落2"/>
    <w:basedOn w:val="a2"/>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2"/>
    <w:qFormat/>
    <w:rPr>
      <w:rFonts w:eastAsia="仿宋_GB2312"/>
      <w:sz w:val="28"/>
      <w:szCs w:val="20"/>
    </w:rPr>
  </w:style>
  <w:style w:type="paragraph" w:customStyle="1" w:styleId="xl74">
    <w:name w:val="xl74"/>
    <w:basedOn w:val="a2"/>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110">
    <w:name w:val="彩色列表 - 强调文字颜色 11"/>
    <w:basedOn w:val="a2"/>
    <w:qFormat/>
    <w:pPr>
      <w:adjustRightInd/>
      <w:ind w:firstLineChars="200" w:firstLine="420"/>
    </w:pPr>
    <w:rPr>
      <w:rFonts w:ascii="Calibri" w:hAnsi="Calibri"/>
      <w:szCs w:val="22"/>
    </w:rPr>
  </w:style>
  <w:style w:type="paragraph" w:customStyle="1" w:styleId="afffff8">
    <w:name w:val="加粗正文"/>
    <w:basedOn w:val="a2"/>
    <w:qFormat/>
    <w:pPr>
      <w:adjustRightInd/>
      <w:spacing w:beforeLines="50" w:before="156" w:afterLines="50" w:after="156" w:line="360" w:lineRule="auto"/>
      <w:ind w:firstLineChars="200" w:firstLine="422"/>
    </w:pPr>
    <w:rPr>
      <w:b/>
      <w:bCs/>
      <w:szCs w:val="21"/>
    </w:rPr>
  </w:style>
  <w:style w:type="paragraph" w:customStyle="1" w:styleId="xl94">
    <w:name w:val="xl94"/>
    <w:basedOn w:val="a2"/>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2"/>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2"/>
    <w:uiPriority w:val="6"/>
    <w:qFormat/>
    <w:rPr>
      <w:szCs w:val="20"/>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spacing w:before="260" w:after="260" w:line="415" w:lineRule="auto"/>
      <w:ind w:firstLineChars="200" w:firstLine="200"/>
      <w:jc w:val="both"/>
    </w:pPr>
    <w:rPr>
      <w:rFonts w:hAnsi="Cambria" w:cs="宋体"/>
      <w:szCs w:val="20"/>
      <w:lang w:val="en-US"/>
    </w:rPr>
  </w:style>
  <w:style w:type="paragraph" w:customStyle="1" w:styleId="ListParagraph">
    <w:name w:val="List Paragraph*"/>
    <w:basedOn w:val="a2"/>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2"/>
    <w:uiPriority w:val="6"/>
    <w:qFormat/>
    <w:pPr>
      <w:adjustRightInd/>
      <w:spacing w:line="360" w:lineRule="auto"/>
    </w:pPr>
    <w:rPr>
      <w:rFonts w:ascii="Arial" w:eastAsia="黑体" w:hAnsi="Arial" w:cs="Arial"/>
      <w:kern w:val="0"/>
      <w:szCs w:val="21"/>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9">
    <w:name w:val="无间隔*"/>
    <w:qFormat/>
    <w:pPr>
      <w:widowControl w:val="0"/>
      <w:jc w:val="both"/>
    </w:pPr>
    <w:rPr>
      <w:rFonts w:cs="Calibri"/>
      <w:color w:val="000000"/>
      <w:kern w:val="1"/>
      <w:sz w:val="21"/>
      <w:szCs w:val="22"/>
    </w:rPr>
  </w:style>
  <w:style w:type="paragraph" w:customStyle="1" w:styleId="CharCharCharChar1">
    <w:name w:val="Char Char Char Char1"/>
    <w:basedOn w:val="a2"/>
    <w:qFormat/>
    <w:pPr>
      <w:tabs>
        <w:tab w:val="left" w:pos="0"/>
      </w:tabs>
      <w:adjustRightInd/>
      <w:ind w:firstLineChars="200" w:firstLine="200"/>
    </w:pPr>
    <w:rPr>
      <w:rFonts w:ascii="宋体" w:eastAsia="仿宋_GB2312" w:hAnsi="宋体"/>
      <w:sz w:val="28"/>
    </w:rPr>
  </w:style>
  <w:style w:type="paragraph" w:customStyle="1" w:styleId="2f2">
    <w:name w:val="正文文字 2"/>
    <w:basedOn w:val="Default"/>
    <w:next w:val="Default"/>
    <w:qFormat/>
    <w:rPr>
      <w:rFonts w:ascii="宋体" w:eastAsia="宋体" w:cs="Times New Roman"/>
      <w:color w:val="auto"/>
    </w:rPr>
  </w:style>
  <w:style w:type="paragraph" w:customStyle="1" w:styleId="afffffa">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2"/>
    <w:qFormat/>
    <w:rPr>
      <w:rFonts w:ascii="仿宋_GB2312" w:eastAsia="仿宋_GB2312"/>
      <w:b/>
      <w:sz w:val="32"/>
      <w:szCs w:val="32"/>
    </w:rPr>
  </w:style>
  <w:style w:type="paragraph" w:customStyle="1" w:styleId="xl77">
    <w:name w:val="xl77"/>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2"/>
    <w:uiPriority w:val="6"/>
    <w:qFormat/>
    <w:pPr>
      <w:adjustRightInd/>
      <w:spacing w:line="360" w:lineRule="auto"/>
    </w:pPr>
    <w:rPr>
      <w:rFonts w:ascii="Arial" w:eastAsia="黑体" w:hAnsi="Arial" w:cs="Arial"/>
      <w:kern w:val="0"/>
      <w:szCs w:val="21"/>
    </w:rPr>
  </w:style>
  <w:style w:type="paragraph" w:customStyle="1" w:styleId="CharChar111">
    <w:name w:val="Char Char111"/>
    <w:basedOn w:val="a2"/>
    <w:qFormat/>
    <w:pPr>
      <w:spacing w:line="360" w:lineRule="auto"/>
    </w:pPr>
    <w:rPr>
      <w:szCs w:val="20"/>
    </w:rPr>
  </w:style>
  <w:style w:type="paragraph" w:customStyle="1" w:styleId="Charff5">
    <w:name w:val="Char"/>
    <w:basedOn w:val="a2"/>
    <w:link w:val="CharCharChar2"/>
    <w:qFormat/>
    <w:rPr>
      <w:rFonts w:ascii="仿宋_GB2312" w:eastAsia="仿宋_GB2312"/>
      <w:b/>
      <w:sz w:val="32"/>
      <w:szCs w:val="32"/>
    </w:rPr>
  </w:style>
  <w:style w:type="character" w:customStyle="1" w:styleId="CharCharChar2">
    <w:name w:val="Char Char Char2"/>
    <w:link w:val="Charff5"/>
    <w:qFormat/>
    <w:rPr>
      <w:rFonts w:ascii="仿宋_GB2312" w:eastAsia="仿宋_GB2312"/>
      <w:b/>
      <w:kern w:val="2"/>
      <w:sz w:val="32"/>
      <w:szCs w:val="32"/>
    </w:rPr>
  </w:style>
  <w:style w:type="paragraph" w:customStyle="1" w:styleId="RFIHeading2ndLevel">
    <w:name w:val="RFI Heading 2nd Level"/>
    <w:basedOn w:val="a2"/>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2"/>
    <w:qFormat/>
    <w:rPr>
      <w:szCs w:val="20"/>
    </w:rPr>
  </w:style>
  <w:style w:type="paragraph" w:customStyle="1" w:styleId="afffffb">
    <w:name w:val="正文标准"/>
    <w:basedOn w:val="a2"/>
    <w:qFormat/>
    <w:pPr>
      <w:adjustRightInd/>
      <w:spacing w:line="360" w:lineRule="auto"/>
      <w:ind w:firstLineChars="200" w:firstLine="200"/>
    </w:pPr>
    <w:rPr>
      <w:rFonts w:ascii="宋体" w:hAnsi="Calibri"/>
      <w:sz w:val="24"/>
    </w:rPr>
  </w:style>
  <w:style w:type="paragraph" w:customStyle="1" w:styleId="afffffc">
    <w:name w:val="正文格式"/>
    <w:basedOn w:val="a2"/>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2"/>
    <w:qFormat/>
    <w:pPr>
      <w:adjustRightInd/>
      <w:spacing w:line="360" w:lineRule="auto"/>
    </w:pPr>
    <w:rPr>
      <w:rFonts w:ascii="Arial" w:eastAsia="黑体" w:hAnsi="Arial" w:cs="Arial"/>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d">
    <w:name w:val="规范正文"/>
    <w:basedOn w:val="a2"/>
    <w:qFormat/>
    <w:pPr>
      <w:tabs>
        <w:tab w:val="left" w:pos="840"/>
      </w:tabs>
      <w:spacing w:beforeLines="50" w:before="156" w:line="360" w:lineRule="auto"/>
      <w:ind w:left="840" w:hanging="420"/>
      <w:textAlignment w:val="baseline"/>
    </w:pPr>
    <w:rPr>
      <w:szCs w:val="20"/>
    </w:rPr>
  </w:style>
  <w:style w:type="paragraph" w:customStyle="1" w:styleId="font12">
    <w:name w:val="font12"/>
    <w:basedOn w:val="a2"/>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2"/>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2"/>
    <w:qFormat/>
    <w:pPr>
      <w:widowControl/>
      <w:spacing w:after="160" w:line="240" w:lineRule="exact"/>
      <w:jc w:val="left"/>
    </w:pPr>
    <w:rPr>
      <w:rFonts w:ascii="Verdana" w:hAnsi="Verdana"/>
      <w:kern w:val="0"/>
      <w:sz w:val="20"/>
      <w:szCs w:val="20"/>
      <w:lang w:eastAsia="en-US"/>
    </w:rPr>
  </w:style>
  <w:style w:type="paragraph" w:customStyle="1" w:styleId="xl42">
    <w:name w:val="xl42"/>
    <w:basedOn w:val="a2"/>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f">
    <w:name w:val="目录4"/>
    <w:basedOn w:val="a2"/>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2"/>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2"/>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2"/>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2"/>
    <w:qFormat/>
    <w:pPr>
      <w:spacing w:line="360" w:lineRule="auto"/>
    </w:pPr>
    <w:rPr>
      <w:kern w:val="0"/>
      <w:sz w:val="24"/>
      <w:szCs w:val="20"/>
    </w:rPr>
  </w:style>
  <w:style w:type="paragraph" w:customStyle="1" w:styleId="afffffe">
    <w:name w:val="_正文段落"/>
    <w:basedOn w:val="a2"/>
    <w:qFormat/>
    <w:pPr>
      <w:adjustRightInd/>
      <w:ind w:firstLine="560"/>
    </w:pPr>
    <w:rPr>
      <w:rFonts w:ascii="仿宋_GB2312" w:eastAsia="仿宋_GB2312" w:hAnsi="仿宋"/>
      <w:kern w:val="0"/>
      <w:sz w:val="28"/>
      <w:szCs w:val="28"/>
    </w:rPr>
  </w:style>
  <w:style w:type="paragraph" w:customStyle="1" w:styleId="4f0">
    <w:name w:val="列出段落4"/>
    <w:basedOn w:val="a2"/>
    <w:qFormat/>
    <w:pPr>
      <w:adjustRightInd/>
      <w:spacing w:line="360" w:lineRule="auto"/>
      <w:ind w:firstLineChars="200" w:firstLine="420"/>
    </w:pPr>
    <w:rPr>
      <w:rFonts w:ascii="Calibri" w:hAnsi="Calibri"/>
      <w:sz w:val="24"/>
      <w:szCs w:val="22"/>
    </w:rPr>
  </w:style>
  <w:style w:type="paragraph" w:customStyle="1" w:styleId="affffff">
    <w:name w:val="前言、引言标题"/>
    <w:next w:val="a2"/>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0">
    <w:name w:val="正文（首行缩进）"/>
    <w:basedOn w:val="a3"/>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2"/>
    <w:qFormat/>
    <w:pPr>
      <w:adjustRightInd/>
      <w:spacing w:line="360" w:lineRule="auto"/>
    </w:pPr>
    <w:rPr>
      <w:rFonts w:ascii="Arial" w:eastAsia="黑体" w:hAnsi="Arial" w:cs="Arial"/>
      <w:kern w:val="0"/>
      <w:szCs w:val="21"/>
    </w:rPr>
  </w:style>
  <w:style w:type="paragraph" w:customStyle="1" w:styleId="font9">
    <w:name w:val="font9"/>
    <w:basedOn w:val="a2"/>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1">
    <w:name w:val="方案正文无缩进"/>
    <w:qFormat/>
    <w:pPr>
      <w:spacing w:line="360" w:lineRule="auto"/>
    </w:pPr>
    <w:rPr>
      <w:kern w:val="2"/>
      <w:sz w:val="24"/>
      <w:szCs w:val="24"/>
    </w:rPr>
  </w:style>
  <w:style w:type="paragraph" w:customStyle="1" w:styleId="CharCharChar1Char2">
    <w:name w:val="Char Char Char1 Char2"/>
    <w:basedOn w:val="a2"/>
    <w:qFormat/>
    <w:rPr>
      <w:szCs w:val="20"/>
    </w:rPr>
  </w:style>
  <w:style w:type="paragraph" w:customStyle="1" w:styleId="CharChar11CharCharCharCharCharCharCharCharCharCharCharCharChar1">
    <w:name w:val="Char Char11 Char Char Char Char Char Char Char Char Char Char Char Char Char1"/>
    <w:basedOn w:val="a2"/>
    <w:qFormat/>
    <w:pPr>
      <w:adjustRightInd/>
      <w:spacing w:line="360" w:lineRule="auto"/>
    </w:pPr>
    <w:rPr>
      <w:rFonts w:ascii="Arial" w:eastAsia="黑体" w:hAnsi="Arial" w:cs="Arial"/>
      <w:kern w:val="0"/>
      <w:szCs w:val="21"/>
    </w:rPr>
  </w:style>
  <w:style w:type="paragraph" w:customStyle="1" w:styleId="ParaChar">
    <w:name w:val="默认段落字体 Para Char"/>
    <w:basedOn w:val="a2"/>
    <w:qFormat/>
    <w:rPr>
      <w:rFonts w:ascii="Tahoma" w:hAnsi="Tahoma"/>
      <w:sz w:val="24"/>
      <w:szCs w:val="20"/>
    </w:rPr>
  </w:style>
  <w:style w:type="paragraph" w:customStyle="1" w:styleId="affffff2">
    <w:name w:val="标题五"/>
    <w:basedOn w:val="a2"/>
    <w:qFormat/>
    <w:pPr>
      <w:adjustRightInd/>
      <w:spacing w:beforeLines="50" w:before="156" w:line="360" w:lineRule="auto"/>
    </w:pPr>
    <w:rPr>
      <w:b/>
      <w:sz w:val="24"/>
    </w:rPr>
  </w:style>
  <w:style w:type="paragraph" w:customStyle="1" w:styleId="CharChar1101">
    <w:name w:val="Char Char1101"/>
    <w:basedOn w:val="a2"/>
    <w:qFormat/>
    <w:pPr>
      <w:spacing w:line="360" w:lineRule="auto"/>
    </w:pPr>
    <w:rPr>
      <w:rFonts w:ascii="Tahoma" w:hAnsi="Tahoma"/>
      <w:sz w:val="24"/>
      <w:szCs w:val="20"/>
    </w:rPr>
  </w:style>
  <w:style w:type="paragraph" w:customStyle="1" w:styleId="CharCharCharCharCharCharCharChar1">
    <w:name w:val="Char Char Char Char Char Char Char Char1"/>
    <w:basedOn w:val="a2"/>
    <w:qFormat/>
    <w:pPr>
      <w:tabs>
        <w:tab w:val="left" w:pos="360"/>
      </w:tabs>
    </w:pPr>
    <w:rPr>
      <w:sz w:val="24"/>
      <w:szCs w:val="20"/>
    </w:rPr>
  </w:style>
  <w:style w:type="paragraph" w:customStyle="1" w:styleId="CharCharChar1">
    <w:name w:val="Char Char Char 字元 字元"/>
    <w:basedOn w:val="a2"/>
    <w:qFormat/>
    <w:pPr>
      <w:adjustRightInd/>
      <w:spacing w:line="360" w:lineRule="auto"/>
      <w:ind w:firstLineChars="200" w:firstLine="200"/>
    </w:pPr>
    <w:rPr>
      <w:szCs w:val="20"/>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2"/>
    <w:qFormat/>
    <w:rPr>
      <w:rFonts w:ascii="仿宋_GB2312" w:eastAsia="仿宋_GB2312"/>
      <w:b/>
      <w:sz w:val="32"/>
      <w:szCs w:val="32"/>
    </w:rPr>
  </w:style>
  <w:style w:type="paragraph" w:customStyle="1" w:styleId="affffff3">
    <w:name w:val="文章附标题"/>
    <w:basedOn w:val="a2"/>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2"/>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2"/>
    <w:qFormat/>
    <w:pPr>
      <w:tabs>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3"/>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2"/>
    <w:qFormat/>
    <w:pPr>
      <w:adjustRightInd/>
    </w:pPr>
    <w:rPr>
      <w:sz w:val="18"/>
      <w:szCs w:val="20"/>
    </w:rPr>
  </w:style>
  <w:style w:type="paragraph" w:customStyle="1" w:styleId="affffff4">
    <w:name w:val="封面华为技术"/>
    <w:basedOn w:val="a2"/>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2"/>
    <w:qFormat/>
    <w:pPr>
      <w:adjustRightInd/>
      <w:spacing w:line="360" w:lineRule="auto"/>
    </w:pPr>
    <w:rPr>
      <w:rFonts w:ascii="Arial" w:eastAsia="黑体" w:hAnsi="Arial"/>
      <w:kern w:val="0"/>
      <w:sz w:val="20"/>
      <w:szCs w:val="21"/>
    </w:rPr>
  </w:style>
  <w:style w:type="paragraph" w:customStyle="1" w:styleId="gjt2">
    <w:name w:val="gjt_2"/>
    <w:next w:val="a2"/>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2"/>
    <w:next w:val="a2"/>
    <w:uiPriority w:val="99"/>
    <w:qFormat/>
    <w:pPr>
      <w:adjustRightInd/>
      <w:spacing w:line="360" w:lineRule="auto"/>
    </w:pPr>
    <w:rPr>
      <w:rFonts w:ascii="仿宋_GB2312" w:eastAsia="仿宋_GB2312"/>
      <w:sz w:val="24"/>
      <w:szCs w:val="20"/>
    </w:rPr>
  </w:style>
  <w:style w:type="paragraph" w:customStyle="1" w:styleId="xl67">
    <w:name w:val="xl67"/>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5">
    <w:name w:val="样式"/>
    <w:basedOn w:val="a2"/>
    <w:qFormat/>
    <w:pPr>
      <w:autoSpaceDE w:val="0"/>
      <w:autoSpaceDN w:val="0"/>
      <w:snapToGrid w:val="0"/>
      <w:spacing w:before="120" w:after="120" w:line="360" w:lineRule="auto"/>
    </w:pPr>
    <w:rPr>
      <w:rFonts w:ascii="宋体"/>
      <w:sz w:val="24"/>
      <w:szCs w:val="20"/>
    </w:rPr>
  </w:style>
  <w:style w:type="paragraph" w:customStyle="1" w:styleId="affffff6">
    <w:name w:val="正文文字缩进项目"/>
    <w:basedOn w:val="a3"/>
    <w:qFormat/>
    <w:pPr>
      <w:tabs>
        <w:tab w:val="left" w:pos="840"/>
      </w:tabs>
      <w:adjustRightInd/>
      <w:spacing w:after="120" w:line="240" w:lineRule="auto"/>
      <w:ind w:firstLineChars="0" w:hanging="420"/>
    </w:pPr>
    <w:rPr>
      <w:rFonts w:ascii="Tahoma" w:hAnsi="Tahoma"/>
      <w:sz w:val="22"/>
      <w:szCs w:val="20"/>
    </w:rPr>
  </w:style>
  <w:style w:type="paragraph" w:customStyle="1" w:styleId="affffff7">
    <w:name w:val="文档正文"/>
    <w:basedOn w:val="a2"/>
    <w:qFormat/>
    <w:pPr>
      <w:spacing w:line="480" w:lineRule="atLeast"/>
      <w:ind w:firstLine="567"/>
      <w:textAlignment w:val="baseline"/>
    </w:pPr>
    <w:rPr>
      <w:kern w:val="0"/>
      <w:sz w:val="24"/>
      <w:szCs w:val="20"/>
    </w:rPr>
  </w:style>
  <w:style w:type="paragraph" w:customStyle="1" w:styleId="affffff8">
    <w:name w:val="正文文字表格居中"/>
    <w:basedOn w:val="a2"/>
    <w:next w:val="25"/>
    <w:qFormat/>
    <w:pPr>
      <w:snapToGrid w:val="0"/>
      <w:spacing w:line="360" w:lineRule="auto"/>
    </w:pPr>
    <w:rPr>
      <w:rFonts w:ascii="宋体"/>
      <w:b/>
      <w:sz w:val="24"/>
      <w:szCs w:val="20"/>
    </w:rPr>
  </w:style>
  <w:style w:type="paragraph" w:customStyle="1" w:styleId="affffff9">
    <w:name w:val="规划正文"/>
    <w:basedOn w:val="a2"/>
    <w:qFormat/>
    <w:pPr>
      <w:adjustRightInd/>
      <w:spacing w:beforeLines="100" w:before="312" w:line="360" w:lineRule="auto"/>
      <w:jc w:val="left"/>
    </w:pPr>
    <w:rPr>
      <w:rFonts w:ascii="Arial" w:eastAsia="仿宋_GB2312" w:hAnsi="Arial"/>
      <w:bCs/>
      <w:sz w:val="28"/>
    </w:rPr>
  </w:style>
  <w:style w:type="paragraph" w:customStyle="1" w:styleId="affffffa">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2"/>
    <w:uiPriority w:val="7"/>
    <w:qFormat/>
    <w:pPr>
      <w:adjustRightInd/>
    </w:pPr>
    <w:rPr>
      <w:rFonts w:ascii="宋体" w:hAnsi="Courier New"/>
    </w:rPr>
  </w:style>
  <w:style w:type="paragraph" w:customStyle="1" w:styleId="Char34">
    <w:name w:val="Char3"/>
    <w:basedOn w:val="a2"/>
    <w:qFormat/>
    <w:pPr>
      <w:adjustRightInd/>
    </w:pPr>
    <w:rPr>
      <w:rFonts w:ascii="仿宋_GB2312" w:eastAsia="仿宋_GB2312"/>
      <w:b/>
      <w:sz w:val="32"/>
      <w:szCs w:val="32"/>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b">
    <w:name w:val="ÕýÎÄÊ×ÐÐËõ½ø"/>
    <w:basedOn w:val="a2"/>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3">
    <w:name w:val="标题2"/>
    <w:basedOn w:val="2"/>
    <w:next w:val="a2"/>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2"/>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2"/>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2"/>
    <w:qFormat/>
    <w:pPr>
      <w:widowControl/>
      <w:adjustRightInd/>
      <w:spacing w:after="160" w:line="240" w:lineRule="exact"/>
      <w:jc w:val="left"/>
    </w:pPr>
    <w:rPr>
      <w:szCs w:val="20"/>
    </w:rPr>
  </w:style>
  <w:style w:type="paragraph" w:customStyle="1" w:styleId="2f4">
    <w:name w:val="表格标题2"/>
    <w:basedOn w:val="affffffc"/>
    <w:qFormat/>
    <w:rPr>
      <w:b/>
    </w:rPr>
  </w:style>
  <w:style w:type="paragraph" w:customStyle="1" w:styleId="affffffc">
    <w:name w:val="表格内文"/>
    <w:basedOn w:val="a2"/>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2"/>
    <w:qFormat/>
    <w:rPr>
      <w:rFonts w:ascii="仿宋_GB2312" w:eastAsia="仿宋_GB2312"/>
      <w:b/>
      <w:sz w:val="32"/>
      <w:szCs w:val="32"/>
    </w:rPr>
  </w:style>
  <w:style w:type="paragraph" w:customStyle="1" w:styleId="2f5">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2"/>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2"/>
    <w:qFormat/>
    <w:pPr>
      <w:spacing w:line="360" w:lineRule="auto"/>
    </w:pPr>
    <w:rPr>
      <w:szCs w:val="20"/>
    </w:rPr>
  </w:style>
  <w:style w:type="paragraph" w:customStyle="1" w:styleId="affffffd">
    <w:name w:val="正文 大标"/>
    <w:basedOn w:val="a2"/>
    <w:qFormat/>
    <w:pPr>
      <w:tabs>
        <w:tab w:val="left" w:pos="0"/>
      </w:tabs>
      <w:adjustRightInd/>
      <w:spacing w:line="300" w:lineRule="auto"/>
      <w:ind w:left="1021"/>
    </w:pPr>
    <w:rPr>
      <w:rFonts w:ascii="仿宋" w:eastAsia="仿宋" w:hAnsi="Calibri"/>
      <w:sz w:val="24"/>
      <w:szCs w:val="20"/>
    </w:rPr>
  </w:style>
  <w:style w:type="paragraph" w:customStyle="1" w:styleId="2f6">
    <w:name w:val="样式  + 首行缩进:  2 字符"/>
    <w:basedOn w:val="a2"/>
    <w:qFormat/>
    <w:pPr>
      <w:adjustRightInd/>
      <w:spacing w:before="60" w:after="60" w:line="360" w:lineRule="auto"/>
      <w:ind w:firstLineChars="200" w:firstLine="200"/>
    </w:pPr>
    <w:rPr>
      <w:sz w:val="28"/>
      <w:szCs w:val="20"/>
    </w:rPr>
  </w:style>
  <w:style w:type="paragraph" w:customStyle="1" w:styleId="MMTopic1">
    <w:name w:val="MM Topic 1"/>
    <w:basedOn w:val="10"/>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firstLine="0"/>
    </w:pPr>
    <w:rPr>
      <w:rFonts w:ascii="Arial" w:eastAsia="黑体" w:hAnsi="Arial"/>
      <w:sz w:val="30"/>
      <w:szCs w:val="21"/>
    </w:rPr>
  </w:style>
  <w:style w:type="paragraph" w:customStyle="1" w:styleId="Charff6">
    <w:name w:val="文本正文 Char"/>
    <w:basedOn w:val="a2"/>
    <w:qFormat/>
    <w:pPr>
      <w:spacing w:line="360" w:lineRule="auto"/>
      <w:ind w:firstLineChars="200" w:firstLine="200"/>
    </w:pPr>
    <w:rPr>
      <w:kern w:val="0"/>
      <w:sz w:val="24"/>
      <w:szCs w:val="20"/>
    </w:rPr>
  </w:style>
  <w:style w:type="paragraph" w:customStyle="1" w:styleId="affffffe">
    <w:name w:val="表格"/>
    <w:basedOn w:val="a2"/>
    <w:qFormat/>
    <w:pPr>
      <w:snapToGrid w:val="0"/>
      <w:ind w:firstLineChars="21" w:firstLine="42"/>
    </w:pPr>
    <w:rPr>
      <w:rFonts w:ascii="宋体" w:hAnsi="宋体"/>
      <w:kern w:val="0"/>
      <w:sz w:val="20"/>
      <w:szCs w:val="20"/>
    </w:rPr>
  </w:style>
  <w:style w:type="paragraph" w:customStyle="1" w:styleId="4f1">
    <w:name w:val="标书标题4"/>
    <w:basedOn w:val="40"/>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
    <w:name w:val="插图题注"/>
    <w:next w:val="a2"/>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7">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2"/>
    <w:qFormat/>
    <w:pPr>
      <w:adjustRightInd/>
      <w:spacing w:line="300" w:lineRule="auto"/>
      <w:jc w:val="center"/>
    </w:pPr>
  </w:style>
  <w:style w:type="paragraph" w:customStyle="1" w:styleId="Style6">
    <w:name w:val="_Style 6"/>
    <w:basedOn w:val="a2"/>
    <w:uiPriority w:val="34"/>
    <w:qFormat/>
    <w:pPr>
      <w:adjustRightInd/>
      <w:ind w:firstLineChars="200" w:firstLine="420"/>
    </w:pPr>
    <w:rPr>
      <w:rFonts w:eastAsia="仿宋_GB2312"/>
      <w:sz w:val="28"/>
    </w:rPr>
  </w:style>
  <w:style w:type="paragraph" w:customStyle="1" w:styleId="zTableCellBody">
    <w:name w:val="zTableCellBody"/>
    <w:basedOn w:val="a2"/>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2"/>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0">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2"/>
    <w:qFormat/>
    <w:pPr>
      <w:widowControl/>
      <w:overflowPunct w:val="0"/>
      <w:autoSpaceDE w:val="0"/>
      <w:autoSpaceDN w:val="0"/>
      <w:ind w:left="720" w:hanging="720"/>
      <w:textAlignment w:val="baseline"/>
    </w:pPr>
    <w:rPr>
      <w:kern w:val="0"/>
      <w:sz w:val="24"/>
      <w:szCs w:val="20"/>
      <w:lang w:val="en-GB"/>
    </w:rPr>
  </w:style>
  <w:style w:type="paragraph" w:customStyle="1" w:styleId="afffffff1">
    <w:name w:val="正文表标题"/>
    <w:next w:val="afffffff2"/>
    <w:qFormat/>
    <w:pPr>
      <w:tabs>
        <w:tab w:val="left" w:pos="840"/>
      </w:tabs>
      <w:ind w:left="840" w:hanging="420"/>
      <w:jc w:val="center"/>
    </w:pPr>
    <w:rPr>
      <w:rFonts w:ascii="黑体" w:eastAsia="黑体"/>
      <w:sz w:val="21"/>
    </w:rPr>
  </w:style>
  <w:style w:type="paragraph" w:customStyle="1" w:styleId="afffffff2">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2"/>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2"/>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2"/>
    <w:qFormat/>
    <w:rPr>
      <w:rFonts w:ascii="仿宋_GB2312" w:eastAsia="仿宋_GB2312"/>
      <w:b/>
      <w:sz w:val="32"/>
      <w:szCs w:val="20"/>
    </w:rPr>
  </w:style>
  <w:style w:type="paragraph" w:customStyle="1" w:styleId="afffffff3">
    <w:name w:val="大汉方案正文"/>
    <w:basedOn w:val="a2"/>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2"/>
    <w:qFormat/>
    <w:pPr>
      <w:adjustRightInd/>
      <w:ind w:firstLineChars="200" w:firstLine="200"/>
    </w:pPr>
    <w:rPr>
      <w:rFonts w:ascii="Tahoma" w:hAnsi="Tahoma"/>
      <w:sz w:val="24"/>
      <w:szCs w:val="20"/>
    </w:rPr>
  </w:style>
  <w:style w:type="paragraph" w:customStyle="1" w:styleId="a10">
    <w:name w:val="a1"/>
    <w:basedOn w:val="a2"/>
    <w:qFormat/>
    <w:pPr>
      <w:widowControl/>
      <w:spacing w:line="300" w:lineRule="atLeast"/>
      <w:jc w:val="left"/>
    </w:pPr>
    <w:rPr>
      <w:rFonts w:ascii="宋体" w:hAnsi="宋体"/>
      <w:kern w:val="0"/>
      <w:sz w:val="18"/>
      <w:szCs w:val="20"/>
    </w:rPr>
  </w:style>
  <w:style w:type="paragraph" w:customStyle="1" w:styleId="70">
    <w:name w:val="样式7"/>
    <w:basedOn w:val="4f2"/>
    <w:next w:val="a2"/>
    <w:qFormat/>
    <w:pPr>
      <w:spacing w:afterLines="50" w:after="156"/>
      <w:jc w:val="left"/>
      <w:outlineLvl w:val="3"/>
    </w:pPr>
    <w:rPr>
      <w:sz w:val="24"/>
      <w:szCs w:val="24"/>
    </w:rPr>
  </w:style>
  <w:style w:type="paragraph" w:customStyle="1" w:styleId="4f2">
    <w:name w:val="样式4"/>
    <w:basedOn w:val="a2"/>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2"/>
    <w:qFormat/>
    <w:pPr>
      <w:adjustRightInd/>
      <w:spacing w:line="360" w:lineRule="auto"/>
    </w:pPr>
    <w:rPr>
      <w:rFonts w:ascii="Arial" w:eastAsia="黑体" w:hAnsi="Arial" w:cs="Arial"/>
      <w:kern w:val="0"/>
      <w:szCs w:val="21"/>
    </w:rPr>
  </w:style>
  <w:style w:type="paragraph" w:customStyle="1" w:styleId="main">
    <w:name w:val="main"/>
    <w:basedOn w:val="a2"/>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d"/>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2"/>
    <w:qFormat/>
    <w:pPr>
      <w:adjustRightInd/>
    </w:pPr>
    <w:rPr>
      <w:rFonts w:ascii="Tahoma" w:hAnsi="Tahoma"/>
      <w:sz w:val="24"/>
      <w:szCs w:val="20"/>
    </w:rPr>
  </w:style>
  <w:style w:type="paragraph" w:customStyle="1" w:styleId="Char1CharCharChar">
    <w:name w:val="Char1 Char Char Char"/>
    <w:basedOn w:val="a2"/>
    <w:qFormat/>
    <w:pPr>
      <w:widowControl/>
      <w:snapToGrid w:val="0"/>
      <w:spacing w:before="120" w:after="160" w:line="360" w:lineRule="auto"/>
      <w:ind w:right="-360"/>
      <w:jc w:val="left"/>
    </w:pPr>
    <w:rPr>
      <w:rFonts w:ascii="Arial" w:hAnsi="Arial"/>
      <w:kern w:val="0"/>
      <w:sz w:val="24"/>
      <w:lang w:eastAsia="en-US"/>
    </w:rPr>
  </w:style>
  <w:style w:type="paragraph" w:customStyle="1" w:styleId="afffffff4">
    <w:name w:val="三级条标题"/>
    <w:basedOn w:val="afffffff5"/>
    <w:next w:val="afffffff2"/>
    <w:qFormat/>
    <w:pPr>
      <w:tabs>
        <w:tab w:val="left" w:pos="2520"/>
      </w:tabs>
      <w:ind w:left="2520"/>
      <w:outlineLvl w:val="4"/>
    </w:pPr>
  </w:style>
  <w:style w:type="paragraph" w:customStyle="1" w:styleId="afffffff5">
    <w:name w:val="二级条标题"/>
    <w:basedOn w:val="afffffff6"/>
    <w:next w:val="afffffff2"/>
    <w:qFormat/>
    <w:pPr>
      <w:tabs>
        <w:tab w:val="left" w:pos="2100"/>
      </w:tabs>
      <w:ind w:left="0"/>
      <w:outlineLvl w:val="3"/>
    </w:pPr>
  </w:style>
  <w:style w:type="paragraph" w:customStyle="1" w:styleId="afffffff6">
    <w:name w:val="一级条标题"/>
    <w:basedOn w:val="afffffff7"/>
    <w:next w:val="afffffff2"/>
    <w:qFormat/>
    <w:pPr>
      <w:tabs>
        <w:tab w:val="left" w:pos="1680"/>
      </w:tabs>
      <w:spacing w:beforeLines="0" w:before="0" w:afterLines="0" w:after="0"/>
      <w:ind w:left="1680"/>
      <w:outlineLvl w:val="2"/>
    </w:pPr>
  </w:style>
  <w:style w:type="paragraph" w:customStyle="1" w:styleId="afffffff7">
    <w:name w:val="章标题"/>
    <w:next w:val="affff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8">
    <w:name w:val="数字标题2"/>
    <w:basedOn w:val="2"/>
    <w:next w:val="a2"/>
    <w:qFormat/>
    <w:pPr>
      <w:tabs>
        <w:tab w:val="left" w:pos="480"/>
      </w:tabs>
      <w:ind w:left="480" w:hanging="480"/>
    </w:pPr>
    <w:rPr>
      <w:rFonts w:ascii="Times New Roman"/>
      <w:i/>
      <w:sz w:val="36"/>
      <w:szCs w:val="36"/>
      <w:lang w:val="en-US"/>
    </w:rPr>
  </w:style>
  <w:style w:type="paragraph" w:customStyle="1" w:styleId="tabletext0">
    <w:name w:val="tabletext"/>
    <w:basedOn w:val="a2"/>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2"/>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9">
    <w:name w:val="正文 项目2"/>
    <w:basedOn w:val="afffffff8"/>
    <w:qFormat/>
    <w:pPr>
      <w:spacing w:after="0"/>
      <w:ind w:left="900"/>
    </w:pPr>
  </w:style>
  <w:style w:type="paragraph" w:customStyle="1" w:styleId="afffffff8">
    <w:name w:val="正文 项目"/>
    <w:basedOn w:val="a2"/>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2"/>
    <w:uiPriority w:val="6"/>
    <w:qFormat/>
    <w:pPr>
      <w:widowControl/>
      <w:adjustRightInd/>
      <w:ind w:left="720" w:hanging="720"/>
    </w:pPr>
    <w:rPr>
      <w:color w:val="000000"/>
      <w:kern w:val="0"/>
      <w:sz w:val="24"/>
      <w:szCs w:val="20"/>
      <w:lang w:val="en-GB"/>
    </w:rPr>
  </w:style>
  <w:style w:type="paragraph" w:customStyle="1" w:styleId="1f5">
    <w:name w:val="表1"/>
    <w:basedOn w:val="a2"/>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2"/>
    <w:qFormat/>
    <w:pPr>
      <w:keepNext/>
      <w:keepLines/>
      <w:adjustRightInd/>
      <w:spacing w:beforeLines="50" w:afterLines="50" w:line="500" w:lineRule="exact"/>
      <w:outlineLvl w:val="3"/>
    </w:pPr>
    <w:rPr>
      <w:rFonts w:ascii="Arial" w:hAnsi="Arial"/>
      <w:b/>
      <w:bCs/>
      <w:sz w:val="24"/>
    </w:rPr>
  </w:style>
  <w:style w:type="paragraph" w:customStyle="1" w:styleId="afffffff9">
    <w:name w:val="章正文"/>
    <w:basedOn w:val="a2"/>
    <w:qFormat/>
    <w:pPr>
      <w:adjustRightInd/>
      <w:spacing w:beforeLines="50" w:before="156" w:after="120" w:line="300" w:lineRule="auto"/>
      <w:ind w:firstLineChars="200" w:firstLine="480"/>
    </w:pPr>
    <w:rPr>
      <w:rFonts w:ascii="Helvetica" w:hAnsi="Helvetica"/>
      <w:kern w:val="0"/>
      <w:sz w:val="24"/>
    </w:rPr>
  </w:style>
  <w:style w:type="paragraph" w:customStyle="1" w:styleId="2fa">
    <w:name w:val="2级标题"/>
    <w:basedOn w:val="1f6"/>
    <w:qFormat/>
    <w:pPr>
      <w:jc w:val="left"/>
      <w:outlineLvl w:val="1"/>
    </w:pPr>
    <w:rPr>
      <w:rFonts w:ascii="Times New Roman" w:eastAsia="仿宋" w:hAnsi="Times New Roman"/>
      <w:sz w:val="30"/>
    </w:rPr>
  </w:style>
  <w:style w:type="paragraph" w:customStyle="1" w:styleId="1f6">
    <w:name w:val="1级标题"/>
    <w:basedOn w:val="a2"/>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2"/>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2"/>
    <w:qFormat/>
    <w:pPr>
      <w:tabs>
        <w:tab w:val="left" w:pos="840"/>
      </w:tabs>
      <w:adjustRightInd/>
      <w:ind w:left="840" w:hanging="420"/>
    </w:pPr>
  </w:style>
  <w:style w:type="paragraph" w:customStyle="1" w:styleId="f9astyle88f9a">
    <w:name w:val="f9a style88 f9a"/>
    <w:basedOn w:val="a2"/>
    <w:qFormat/>
    <w:pPr>
      <w:widowControl/>
      <w:spacing w:before="100" w:beforeAutospacing="1" w:after="100" w:afterAutospacing="1" w:line="276" w:lineRule="auto"/>
      <w:jc w:val="left"/>
    </w:pPr>
    <w:rPr>
      <w:rFonts w:ascii="宋体" w:hAnsi="宋体"/>
      <w:kern w:val="0"/>
      <w:sz w:val="24"/>
      <w:szCs w:val="20"/>
    </w:rPr>
  </w:style>
  <w:style w:type="paragraph" w:customStyle="1" w:styleId="afffffffa">
    <w:name w:val="普通正文"/>
    <w:basedOn w:val="a2"/>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b">
    <w:name w:val="说明"/>
    <w:basedOn w:val="a2"/>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2"/>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2"/>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2"/>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2"/>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0"/>
    <w:qFormat/>
    <w:pPr>
      <w:tabs>
        <w:tab w:val="left" w:pos="2100"/>
      </w:tabs>
      <w:adjustRightInd/>
      <w:ind w:left="2100" w:hanging="420"/>
    </w:pPr>
    <w:rPr>
      <w:lang w:val="en-US"/>
    </w:rPr>
  </w:style>
  <w:style w:type="paragraph" w:customStyle="1" w:styleId="Char110">
    <w:name w:val="Char11"/>
    <w:basedOn w:val="a2"/>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2"/>
    <w:uiPriority w:val="6"/>
    <w:qFormat/>
    <w:pPr>
      <w:spacing w:line="360" w:lineRule="auto"/>
    </w:pPr>
    <w:rPr>
      <w:szCs w:val="20"/>
    </w:rPr>
  </w:style>
  <w:style w:type="paragraph" w:customStyle="1" w:styleId="Charff7">
    <w:name w:val="金宏发行正文 Char"/>
    <w:basedOn w:val="a2"/>
    <w:qFormat/>
    <w:pPr>
      <w:adjustRightInd/>
      <w:spacing w:line="500" w:lineRule="exact"/>
      <w:ind w:firstLineChars="200" w:firstLine="560"/>
    </w:pPr>
    <w:rPr>
      <w:rFonts w:eastAsia="仿宋_GB2312"/>
      <w:sz w:val="28"/>
      <w:szCs w:val="20"/>
    </w:rPr>
  </w:style>
  <w:style w:type="paragraph" w:customStyle="1" w:styleId="1f7">
    <w:name w:val="批注框文本1"/>
    <w:basedOn w:val="a2"/>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f"/>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8">
    <w:name w:val="部分1"/>
    <w:basedOn w:val="a2"/>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c">
    <w:name w:val="正文文字格式"/>
    <w:basedOn w:val="a2"/>
    <w:qFormat/>
    <w:pPr>
      <w:adjustRightInd/>
      <w:spacing w:line="460" w:lineRule="exact"/>
      <w:ind w:firstLine="505"/>
      <w:jc w:val="left"/>
    </w:pPr>
    <w:rPr>
      <w:rFonts w:ascii="宋体"/>
      <w:kern w:val="24"/>
      <w:sz w:val="24"/>
      <w:szCs w:val="20"/>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2"/>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2"/>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d">
    <w:name w:val="单元格居中"/>
    <w:basedOn w:val="a2"/>
    <w:qFormat/>
    <w:pPr>
      <w:adjustRightInd/>
      <w:spacing w:line="360" w:lineRule="auto"/>
      <w:jc w:val="center"/>
    </w:pPr>
    <w:rPr>
      <w:sz w:val="24"/>
    </w:rPr>
  </w:style>
  <w:style w:type="paragraph" w:customStyle="1" w:styleId="3f0">
    <w:name w:val="正文3"/>
    <w:basedOn w:val="a2"/>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2"/>
    <w:uiPriority w:val="6"/>
    <w:qFormat/>
    <w:rPr>
      <w:rFonts w:ascii="仿宋_GB2312" w:eastAsia="仿宋_GB2312"/>
      <w:b/>
      <w:sz w:val="32"/>
      <w:szCs w:val="32"/>
    </w:rPr>
  </w:style>
  <w:style w:type="paragraph" w:customStyle="1" w:styleId="1f9">
    <w:name w:val="正文缩进1"/>
    <w:basedOn w:val="a2"/>
    <w:next w:val="a3"/>
    <w:qFormat/>
    <w:pPr>
      <w:autoSpaceDE w:val="0"/>
      <w:autoSpaceDN w:val="0"/>
      <w:snapToGrid w:val="0"/>
      <w:spacing w:after="120" w:line="360" w:lineRule="auto"/>
      <w:ind w:leftChars="200" w:left="420" w:firstLineChars="200" w:firstLine="480"/>
    </w:pPr>
    <w:rPr>
      <w:sz w:val="24"/>
      <w:szCs w:val="21"/>
    </w:rPr>
  </w:style>
  <w:style w:type="paragraph" w:customStyle="1" w:styleId="afffffffe">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2"/>
    <w:qFormat/>
    <w:pPr>
      <w:widowControl/>
      <w:adjustRightInd/>
      <w:spacing w:after="160" w:line="240" w:lineRule="exact"/>
      <w:jc w:val="left"/>
    </w:pPr>
    <w:rPr>
      <w:szCs w:val="20"/>
    </w:rPr>
  </w:style>
  <w:style w:type="paragraph" w:customStyle="1" w:styleId="CharChar1121">
    <w:name w:val="Char Char1121"/>
    <w:basedOn w:val="a2"/>
    <w:qFormat/>
    <w:pPr>
      <w:spacing w:line="360" w:lineRule="auto"/>
    </w:pPr>
    <w:rPr>
      <w:szCs w:val="20"/>
    </w:rPr>
  </w:style>
  <w:style w:type="paragraph" w:customStyle="1" w:styleId="affffffff">
    <w:name w:val="小项目标题"/>
    <w:basedOn w:val="a2"/>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2"/>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0">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2"/>
    <w:qFormat/>
    <w:pPr>
      <w:widowControl/>
      <w:adjustRightInd/>
      <w:spacing w:before="100" w:beforeAutospacing="1" w:after="100" w:afterAutospacing="1"/>
      <w:jc w:val="left"/>
    </w:pPr>
    <w:rPr>
      <w:rFonts w:ascii="宋体" w:hAnsi="宋体" w:cs="宋体"/>
      <w:kern w:val="0"/>
      <w:sz w:val="24"/>
    </w:rPr>
  </w:style>
  <w:style w:type="paragraph" w:customStyle="1" w:styleId="affffffff1">
    <w:name w:val="方形箭头"/>
    <w:basedOn w:val="a2"/>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2">
    <w:name w:val="封面"/>
    <w:basedOn w:val="a2"/>
    <w:qFormat/>
    <w:pPr>
      <w:spacing w:line="360" w:lineRule="atLeast"/>
      <w:jc w:val="right"/>
      <w:textAlignment w:val="baseline"/>
    </w:pPr>
    <w:rPr>
      <w:rFonts w:ascii="Symbol" w:hAnsi="Symbol"/>
      <w:kern w:val="0"/>
      <w:szCs w:val="20"/>
    </w:rPr>
  </w:style>
  <w:style w:type="paragraph" w:customStyle="1" w:styleId="affffffff3">
    <w:name w:val="__正文"/>
    <w:qFormat/>
    <w:pPr>
      <w:spacing w:line="360" w:lineRule="auto"/>
      <w:ind w:firstLineChars="200" w:firstLine="200"/>
    </w:pPr>
    <w:rPr>
      <w:rFonts w:eastAsia="等线"/>
      <w:kern w:val="2"/>
      <w:sz w:val="24"/>
      <w:szCs w:val="21"/>
    </w:rPr>
  </w:style>
  <w:style w:type="paragraph" w:customStyle="1" w:styleId="font5">
    <w:name w:val="font5"/>
    <w:basedOn w:val="a2"/>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2"/>
    <w:qFormat/>
    <w:pPr>
      <w:spacing w:line="240" w:lineRule="atLeast"/>
      <w:ind w:left="420" w:firstLine="420"/>
    </w:pPr>
    <w:rPr>
      <w:sz w:val="24"/>
    </w:rPr>
  </w:style>
  <w:style w:type="paragraph" w:customStyle="1" w:styleId="WW-2">
    <w:name w:val="WW-正文文字缩进 2"/>
    <w:basedOn w:val="a2"/>
    <w:qFormat/>
    <w:pPr>
      <w:suppressAutoHyphens/>
      <w:adjustRightInd/>
      <w:ind w:firstLine="420"/>
    </w:pPr>
    <w:rPr>
      <w:kern w:val="1"/>
      <w:szCs w:val="20"/>
    </w:rPr>
  </w:style>
  <w:style w:type="paragraph" w:customStyle="1" w:styleId="xl41">
    <w:name w:val="xl41"/>
    <w:basedOn w:val="a2"/>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b">
    <w:name w:val="样式 标题 2 + 四号"/>
    <w:basedOn w:val="2"/>
    <w:qFormat/>
    <w:pPr>
      <w:spacing w:before="120" w:after="120"/>
      <w:ind w:firstLine="0"/>
      <w:jc w:val="both"/>
    </w:pPr>
    <w:rPr>
      <w:rFonts w:hAnsi="Arial"/>
      <w:sz w:val="28"/>
      <w:lang w:val="en-US"/>
    </w:rPr>
  </w:style>
  <w:style w:type="paragraph" w:customStyle="1" w:styleId="affffffff4">
    <w:name w:val="有符号正文"/>
    <w:basedOn w:val="a2"/>
    <w:qFormat/>
    <w:pPr>
      <w:adjustRightInd/>
      <w:spacing w:line="400" w:lineRule="exact"/>
      <w:ind w:firstLineChars="200" w:firstLine="200"/>
    </w:pPr>
    <w:rPr>
      <w:rFonts w:ascii="Arial" w:hAnsi="Arial"/>
    </w:rPr>
  </w:style>
  <w:style w:type="paragraph" w:customStyle="1" w:styleId="font10">
    <w:name w:val="font10"/>
    <w:basedOn w:val="a2"/>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2"/>
    <w:qFormat/>
    <w:pPr>
      <w:spacing w:line="360" w:lineRule="auto"/>
      <w:ind w:firstLineChars="200" w:firstLine="480"/>
    </w:pPr>
    <w:rPr>
      <w:rFonts w:ascii="仿宋_GB2312" w:eastAsia="新宋体"/>
      <w:sz w:val="24"/>
      <w:szCs w:val="20"/>
    </w:rPr>
  </w:style>
  <w:style w:type="paragraph" w:customStyle="1" w:styleId="4f3">
    <w:name w:val="4"/>
    <w:basedOn w:val="a2"/>
    <w:next w:val="24"/>
    <w:qFormat/>
    <w:pPr>
      <w:spacing w:after="120" w:line="480" w:lineRule="auto"/>
      <w:ind w:leftChars="200" w:left="420"/>
    </w:pPr>
    <w:rPr>
      <w:sz w:val="24"/>
      <w:szCs w:val="20"/>
    </w:rPr>
  </w:style>
  <w:style w:type="paragraph" w:customStyle="1" w:styleId="tableheading">
    <w:name w:val="tableheading"/>
    <w:basedOn w:val="a2"/>
    <w:qFormat/>
    <w:pPr>
      <w:widowControl/>
      <w:adjustRightInd/>
      <w:spacing w:before="100" w:beforeAutospacing="1" w:after="100" w:afterAutospacing="1"/>
      <w:jc w:val="left"/>
    </w:pPr>
    <w:rPr>
      <w:rFonts w:ascii="宋体" w:hAnsi="宋体" w:cs="宋体"/>
      <w:kern w:val="0"/>
      <w:sz w:val="24"/>
    </w:rPr>
  </w:style>
  <w:style w:type="paragraph" w:customStyle="1" w:styleId="1fa">
    <w:name w:val="样式1"/>
    <w:basedOn w:val="a2"/>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a"/>
    <w:qFormat/>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2"/>
    <w:qFormat/>
    <w:pPr>
      <w:spacing w:line="360" w:lineRule="auto"/>
      <w:ind w:left="601"/>
    </w:pPr>
    <w:rPr>
      <w:rFonts w:ascii="仿宋_GB2312" w:eastAsia="仿宋_GB2312"/>
      <w:sz w:val="24"/>
      <w:szCs w:val="20"/>
    </w:rPr>
  </w:style>
  <w:style w:type="paragraph" w:customStyle="1" w:styleId="affffffff5">
    <w:name w:val="小标题"/>
    <w:basedOn w:val="a2"/>
    <w:qFormat/>
    <w:pPr>
      <w:spacing w:before="120" w:line="360" w:lineRule="atLeast"/>
      <w:ind w:left="1134"/>
      <w:jc w:val="left"/>
      <w:textAlignment w:val="baseline"/>
    </w:pPr>
    <w:rPr>
      <w:rFonts w:eastAsia="黑体"/>
      <w:kern w:val="0"/>
      <w:szCs w:val="20"/>
    </w:rPr>
  </w:style>
  <w:style w:type="paragraph" w:customStyle="1" w:styleId="affffffff6">
    <w:name w:val="节标题"/>
    <w:basedOn w:val="a2"/>
    <w:qFormat/>
    <w:pPr>
      <w:autoSpaceDE w:val="0"/>
      <w:autoSpaceDN w:val="0"/>
      <w:spacing w:line="289" w:lineRule="atLeast"/>
      <w:ind w:firstLineChars="200" w:firstLine="200"/>
      <w:jc w:val="center"/>
    </w:pPr>
    <w:rPr>
      <w:color w:val="000000"/>
      <w:kern w:val="0"/>
      <w:sz w:val="28"/>
      <w:szCs w:val="28"/>
    </w:rPr>
  </w:style>
  <w:style w:type="paragraph" w:customStyle="1" w:styleId="affffffff7">
    <w:name w:val="表格 表头"/>
    <w:basedOn w:val="a2"/>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2"/>
    <w:qFormat/>
    <w:rPr>
      <w:rFonts w:ascii="仿宋_GB2312" w:eastAsia="仿宋_GB2312"/>
      <w:b/>
      <w:sz w:val="32"/>
      <w:szCs w:val="20"/>
    </w:rPr>
  </w:style>
  <w:style w:type="paragraph" w:customStyle="1" w:styleId="affffffff8">
    <w:name w:val="表格题注"/>
    <w:next w:val="a2"/>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2"/>
    <w:qFormat/>
    <w:pPr>
      <w:adjustRightInd/>
      <w:spacing w:line="360" w:lineRule="auto"/>
    </w:pPr>
    <w:rPr>
      <w:rFonts w:ascii="Arial" w:eastAsia="黑体" w:hAnsi="Arial" w:cs="Arial"/>
      <w:kern w:val="0"/>
      <w:szCs w:val="21"/>
    </w:rPr>
  </w:style>
  <w:style w:type="paragraph" w:customStyle="1" w:styleId="Picture">
    <w:name w:val="Picture"/>
    <w:basedOn w:val="a2"/>
    <w:next w:val="aa"/>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2"/>
    <w:qFormat/>
    <w:rPr>
      <w:rFonts w:ascii="仿宋_GB2312" w:eastAsia="仿宋_GB2312"/>
      <w:b/>
      <w:sz w:val="32"/>
      <w:szCs w:val="32"/>
    </w:rPr>
  </w:style>
  <w:style w:type="paragraph" w:customStyle="1" w:styleId="Char3CharCharChar1">
    <w:name w:val="Char3 Char Char Char1"/>
    <w:basedOn w:val="a2"/>
    <w:uiPriority w:val="6"/>
    <w:qFormat/>
    <w:pPr>
      <w:widowControl/>
      <w:adjustRightInd/>
      <w:spacing w:after="160" w:line="240" w:lineRule="exact"/>
      <w:jc w:val="left"/>
    </w:pPr>
    <w:rPr>
      <w:szCs w:val="20"/>
    </w:rPr>
  </w:style>
  <w:style w:type="paragraph" w:customStyle="1" w:styleId="Char1CharCharChar21">
    <w:name w:val="Char1 Char Char Char21"/>
    <w:basedOn w:val="a2"/>
    <w:qFormat/>
    <w:rPr>
      <w:rFonts w:ascii="Tahoma" w:hAnsi="Tahoma"/>
      <w:sz w:val="24"/>
      <w:szCs w:val="20"/>
    </w:rPr>
  </w:style>
  <w:style w:type="paragraph" w:customStyle="1" w:styleId="Char3CharCharCharCharCharChar11">
    <w:name w:val="Char3 Char Char Char Char Char Char11"/>
    <w:basedOn w:val="a2"/>
    <w:qFormat/>
    <w:pPr>
      <w:adjustRightInd/>
      <w:spacing w:line="360" w:lineRule="auto"/>
    </w:pPr>
    <w:rPr>
      <w:rFonts w:ascii="Arial" w:eastAsia="黑体" w:hAnsi="Arial" w:cs="Arial"/>
      <w:kern w:val="0"/>
      <w:szCs w:val="21"/>
    </w:rPr>
  </w:style>
  <w:style w:type="paragraph" w:customStyle="1" w:styleId="affffffff9">
    <w:name w:val="正文（标题三）"/>
    <w:basedOn w:val="a2"/>
    <w:qFormat/>
    <w:pPr>
      <w:spacing w:line="360" w:lineRule="auto"/>
      <w:ind w:firstLineChars="200" w:firstLine="200"/>
    </w:pPr>
    <w:rPr>
      <w:sz w:val="24"/>
    </w:rPr>
  </w:style>
  <w:style w:type="paragraph" w:customStyle="1" w:styleId="120">
    <w:name w:val="样式 正1 + 首行缩进:  2 字符"/>
    <w:basedOn w:val="a2"/>
    <w:qFormat/>
    <w:pPr>
      <w:adjustRightInd/>
      <w:spacing w:line="360" w:lineRule="auto"/>
      <w:ind w:firstLineChars="200" w:firstLine="480"/>
    </w:pPr>
    <w:rPr>
      <w:rFonts w:ascii="仿宋_GB2312" w:eastAsia="仿宋_GB2312"/>
      <w:sz w:val="24"/>
    </w:rPr>
  </w:style>
  <w:style w:type="paragraph" w:customStyle="1" w:styleId="xl66">
    <w:name w:val="xl66"/>
    <w:basedOn w:val="a2"/>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2"/>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2"/>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a">
    <w:name w:val="小节标题"/>
    <w:basedOn w:val="a2"/>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2"/>
    <w:qFormat/>
    <w:pPr>
      <w:adjustRightInd/>
      <w:ind w:firstLineChars="200" w:firstLine="200"/>
    </w:pPr>
    <w:rPr>
      <w:rFonts w:ascii="Tahoma" w:hAnsi="Tahoma"/>
      <w:sz w:val="24"/>
      <w:szCs w:val="20"/>
    </w:rPr>
  </w:style>
  <w:style w:type="paragraph" w:customStyle="1" w:styleId="2fc">
    <w:name w:val="_标题2"/>
    <w:basedOn w:val="affffffff3"/>
    <w:next w:val="affffffff3"/>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b">
    <w:name w:val="样式1 + (中宋体"/>
    <w:basedOn w:val="1fa"/>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2"/>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b">
    <w:name w:val="正文 主体"/>
    <w:basedOn w:val="a2"/>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c">
    <w:name w:val="四号　首行缩进"/>
    <w:basedOn w:val="a2"/>
    <w:qFormat/>
    <w:pPr>
      <w:adjustRightInd/>
      <w:spacing w:line="360" w:lineRule="auto"/>
    </w:pPr>
    <w:rPr>
      <w:rFonts w:ascii="宋体" w:hAnsi="宋体"/>
      <w:szCs w:val="20"/>
    </w:rPr>
  </w:style>
  <w:style w:type="paragraph" w:customStyle="1" w:styleId="-51">
    <w:name w:val="深色列表 - 强调文字颜色 51"/>
    <w:basedOn w:val="a2"/>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2"/>
    <w:qFormat/>
    <w:pPr>
      <w:adjustRightInd/>
    </w:pPr>
    <w:rPr>
      <w:rFonts w:ascii="Tahoma" w:hAnsi="Tahoma"/>
      <w:sz w:val="24"/>
    </w:rPr>
  </w:style>
  <w:style w:type="paragraph" w:customStyle="1" w:styleId="CharCharCharChar11">
    <w:name w:val="Char Char Char Char11"/>
    <w:basedOn w:val="a2"/>
    <w:qFormat/>
    <w:rPr>
      <w:rFonts w:ascii="Tahoma" w:hAnsi="Tahoma"/>
      <w:sz w:val="24"/>
      <w:szCs w:val="20"/>
    </w:rPr>
  </w:style>
  <w:style w:type="paragraph" w:customStyle="1" w:styleId="affffffffd">
    <w:name w:val="封面文档标题"/>
    <w:basedOn w:val="a2"/>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2"/>
    <w:qFormat/>
    <w:rPr>
      <w:rFonts w:ascii="Tahoma" w:hAnsi="Tahoma"/>
      <w:sz w:val="24"/>
      <w:szCs w:val="20"/>
    </w:rPr>
  </w:style>
  <w:style w:type="paragraph" w:customStyle="1" w:styleId="1fc">
    <w:name w:val="标1"/>
    <w:basedOn w:val="a2"/>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2"/>
    <w:qFormat/>
    <w:pPr>
      <w:adjustRightInd/>
    </w:pPr>
    <w:rPr>
      <w:szCs w:val="20"/>
    </w:rPr>
  </w:style>
  <w:style w:type="paragraph" w:customStyle="1" w:styleId="affffffffe">
    <w:name w:val="标书正文格式"/>
    <w:qFormat/>
    <w:pPr>
      <w:spacing w:line="360" w:lineRule="auto"/>
      <w:ind w:firstLineChars="200" w:firstLine="200"/>
    </w:pPr>
    <w:rPr>
      <w:rFonts w:eastAsia="楷体_GB2312"/>
      <w:kern w:val="2"/>
      <w:sz w:val="24"/>
      <w:szCs w:val="24"/>
    </w:rPr>
  </w:style>
  <w:style w:type="paragraph" w:customStyle="1" w:styleId="81">
    <w:name w:val="样式8"/>
    <w:basedOn w:val="a2"/>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2"/>
    <w:qFormat/>
    <w:pPr>
      <w:adjustRightInd/>
      <w:ind w:firstLineChars="200" w:firstLine="420"/>
    </w:pPr>
    <w:rPr>
      <w:rFonts w:eastAsia="仿宋_GB2312"/>
      <w:sz w:val="28"/>
    </w:rPr>
  </w:style>
  <w:style w:type="paragraph" w:customStyle="1" w:styleId="afffffffff">
    <w:name w:val="正文文字缩进"/>
    <w:basedOn w:val="a2"/>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0">
    <w:name w:val="列出段落*"/>
    <w:basedOn w:val="a2"/>
    <w:qFormat/>
    <w:pPr>
      <w:adjustRightInd/>
      <w:spacing w:line="360" w:lineRule="auto"/>
      <w:ind w:firstLine="200"/>
    </w:pPr>
    <w:rPr>
      <w:rFonts w:eastAsia="楷体_GB2312" w:cs="Lucida Sans Unicode"/>
      <w:color w:val="000000"/>
      <w:kern w:val="1"/>
      <w:sz w:val="24"/>
    </w:rPr>
  </w:style>
  <w:style w:type="paragraph" w:customStyle="1" w:styleId="afffffffff1">
    <w:name w:val="文章总标题"/>
    <w:basedOn w:val="a2"/>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2">
    <w:name w:val="标书表格字体格式"/>
    <w:next w:val="affffffffe"/>
    <w:qFormat/>
    <w:rPr>
      <w:kern w:val="2"/>
      <w:sz w:val="21"/>
      <w:szCs w:val="24"/>
    </w:rPr>
  </w:style>
  <w:style w:type="paragraph" w:customStyle="1" w:styleId="Char220">
    <w:name w:val="Char22"/>
    <w:basedOn w:val="a2"/>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3f1">
    <w:name w:val="修订3"/>
    <w:qFormat/>
    <w:rPr>
      <w:kern w:val="2"/>
      <w:sz w:val="21"/>
    </w:rPr>
  </w:style>
  <w:style w:type="paragraph" w:customStyle="1" w:styleId="CSS1Char">
    <w:name w:val="CSS1级正文 Char"/>
    <w:basedOn w:val="af"/>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3">
    <w:name w:val="表文字"/>
    <w:qFormat/>
    <w:rPr>
      <w:rFonts w:ascii="宋体"/>
      <w:kern w:val="2"/>
    </w:rPr>
  </w:style>
  <w:style w:type="paragraph" w:customStyle="1" w:styleId="MMTitle">
    <w:name w:val="MM Title"/>
    <w:basedOn w:val="aff"/>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4">
    <w:name w:val="缺省文本"/>
    <w:basedOn w:val="a2"/>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2"/>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2"/>
    <w:qFormat/>
    <w:pPr>
      <w:tabs>
        <w:tab w:val="left" w:pos="360"/>
      </w:tabs>
    </w:pPr>
    <w:rPr>
      <w:sz w:val="24"/>
      <w:szCs w:val="20"/>
    </w:rPr>
  </w:style>
  <w:style w:type="paragraph" w:customStyle="1" w:styleId="afffffffff5">
    <w:name w:val="表内文字"/>
    <w:basedOn w:val="a2"/>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2"/>
    <w:qFormat/>
    <w:pPr>
      <w:widowControl/>
      <w:overflowPunct w:val="0"/>
      <w:autoSpaceDE w:val="0"/>
      <w:autoSpaceDN w:val="0"/>
      <w:ind w:left="720" w:hanging="720"/>
      <w:textAlignment w:val="baseline"/>
    </w:pPr>
    <w:rPr>
      <w:kern w:val="0"/>
      <w:sz w:val="24"/>
      <w:szCs w:val="20"/>
      <w:lang w:val="en-GB"/>
    </w:rPr>
  </w:style>
  <w:style w:type="paragraph" w:customStyle="1" w:styleId="3f2">
    <w:name w:val="中文标题 3"/>
    <w:basedOn w:val="a3"/>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2"/>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6">
    <w:name w:val="标准书眉_奇数页"/>
    <w:next w:val="a2"/>
    <w:qFormat/>
    <w:pPr>
      <w:tabs>
        <w:tab w:val="center" w:pos="4154"/>
        <w:tab w:val="right" w:pos="8306"/>
      </w:tabs>
      <w:spacing w:after="120"/>
      <w:jc w:val="right"/>
    </w:pPr>
    <w:rPr>
      <w:sz w:val="21"/>
    </w:rPr>
  </w:style>
  <w:style w:type="paragraph" w:customStyle="1" w:styleId="afffffffff7">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2"/>
    <w:qFormat/>
    <w:pPr>
      <w:adjustRightInd/>
      <w:spacing w:line="360" w:lineRule="auto"/>
    </w:pPr>
    <w:rPr>
      <w:rFonts w:ascii="Arial" w:eastAsia="黑体" w:hAnsi="Arial" w:cs="Arial"/>
      <w:kern w:val="0"/>
      <w:szCs w:val="21"/>
    </w:rPr>
  </w:style>
  <w:style w:type="paragraph" w:customStyle="1" w:styleId="Char40">
    <w:name w:val="Char4"/>
    <w:basedOn w:val="a2"/>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2"/>
    <w:link w:val="p0Char"/>
    <w:qFormat/>
    <w:pPr>
      <w:widowControl/>
      <w:adjustRightInd/>
    </w:pPr>
    <w:rPr>
      <w:kern w:val="0"/>
      <w:szCs w:val="21"/>
    </w:rPr>
  </w:style>
  <w:style w:type="character" w:customStyle="1" w:styleId="p0Char">
    <w:name w:val="p0 Char"/>
    <w:link w:val="p0"/>
    <w:qFormat/>
    <w:rPr>
      <w:sz w:val="21"/>
      <w:szCs w:val="21"/>
    </w:rPr>
  </w:style>
  <w:style w:type="paragraph" w:customStyle="1" w:styleId="Char60">
    <w:name w:val="Char6"/>
    <w:basedOn w:val="a2"/>
    <w:qFormat/>
    <w:rPr>
      <w:rFonts w:ascii="仿宋_GB2312" w:eastAsia="仿宋_GB2312"/>
      <w:b/>
      <w:sz w:val="32"/>
      <w:szCs w:val="32"/>
    </w:rPr>
  </w:style>
  <w:style w:type="paragraph" w:customStyle="1" w:styleId="Char111">
    <w:name w:val="Char111"/>
    <w:basedOn w:val="a2"/>
    <w:qFormat/>
    <w:rPr>
      <w:rFonts w:ascii="仿宋_GB2312" w:eastAsia="仿宋_GB2312"/>
      <w:b/>
      <w:sz w:val="32"/>
      <w:szCs w:val="32"/>
    </w:rPr>
  </w:style>
  <w:style w:type="paragraph" w:customStyle="1" w:styleId="3f3">
    <w:name w:val="标题3"/>
    <w:basedOn w:val="3"/>
    <w:next w:val="3a"/>
    <w:qFormat/>
    <w:pPr>
      <w:tabs>
        <w:tab w:val="clear" w:pos="900"/>
      </w:tabs>
      <w:spacing w:after="0" w:line="360" w:lineRule="auto"/>
    </w:pPr>
    <w:rPr>
      <w:rFonts w:ascii="仿宋" w:eastAsia="仿宋" w:hAnsi="仿宋" w:cs="仿宋"/>
    </w:rPr>
  </w:style>
  <w:style w:type="paragraph" w:customStyle="1" w:styleId="xl23">
    <w:name w:val="xl23"/>
    <w:basedOn w:val="a2"/>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2"/>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2"/>
    <w:qFormat/>
    <w:pPr>
      <w:adjustRightInd/>
      <w:ind w:firstLineChars="200" w:firstLine="200"/>
    </w:pPr>
    <w:rPr>
      <w:rFonts w:ascii="Tahoma" w:hAnsi="Tahoma"/>
      <w:sz w:val="24"/>
      <w:szCs w:val="20"/>
    </w:rPr>
  </w:style>
  <w:style w:type="paragraph" w:customStyle="1" w:styleId="111">
    <w:name w:val="列出段落11"/>
    <w:basedOn w:val="a2"/>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2"/>
    <w:qFormat/>
    <w:rPr>
      <w:rFonts w:ascii="仿宋_GB2312" w:eastAsia="仿宋_GB2312"/>
      <w:b/>
      <w:sz w:val="32"/>
      <w:szCs w:val="32"/>
    </w:rPr>
  </w:style>
  <w:style w:type="paragraph" w:customStyle="1" w:styleId="afffffffff8">
    <w:name w:val="五级条标题"/>
    <w:basedOn w:val="afffffffff9"/>
    <w:next w:val="afffffff2"/>
    <w:qFormat/>
    <w:pPr>
      <w:tabs>
        <w:tab w:val="left" w:pos="3360"/>
      </w:tabs>
      <w:ind w:left="3360"/>
      <w:outlineLvl w:val="6"/>
    </w:pPr>
  </w:style>
  <w:style w:type="paragraph" w:customStyle="1" w:styleId="afffffffff9">
    <w:name w:val="四级条标题"/>
    <w:basedOn w:val="afffffff4"/>
    <w:next w:val="afffffff2"/>
    <w:qFormat/>
    <w:pPr>
      <w:tabs>
        <w:tab w:val="clear" w:pos="2520"/>
        <w:tab w:val="left" w:pos="2940"/>
      </w:tabs>
      <w:ind w:left="2940"/>
      <w:outlineLvl w:val="5"/>
    </w:pPr>
  </w:style>
  <w:style w:type="paragraph" w:customStyle="1" w:styleId="3f4">
    <w:name w:val="目录3"/>
    <w:basedOn w:val="a2"/>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2"/>
    <w:qFormat/>
    <w:rPr>
      <w:rFonts w:ascii="仿宋_GB2312" w:eastAsia="仿宋_GB2312"/>
      <w:b/>
      <w:sz w:val="32"/>
      <w:szCs w:val="32"/>
    </w:rPr>
  </w:style>
  <w:style w:type="paragraph" w:customStyle="1" w:styleId="style30">
    <w:name w:val="style3"/>
    <w:basedOn w:val="a2"/>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5">
    <w:name w:val="列出段落3"/>
    <w:basedOn w:val="a2"/>
    <w:uiPriority w:val="34"/>
    <w:qFormat/>
    <w:pPr>
      <w:adjustRightInd/>
      <w:spacing w:line="360" w:lineRule="auto"/>
      <w:ind w:firstLineChars="200" w:firstLine="420"/>
    </w:pPr>
    <w:rPr>
      <w:rFonts w:ascii="Calibri" w:hAnsi="Calibri"/>
      <w:sz w:val="24"/>
      <w:szCs w:val="22"/>
    </w:rPr>
  </w:style>
  <w:style w:type="paragraph" w:customStyle="1" w:styleId="afffffffffa">
    <w:name w:val="首行缩进"/>
    <w:basedOn w:val="a2"/>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2"/>
    <w:qFormat/>
    <w:rPr>
      <w:rFonts w:ascii="Tahoma" w:hAnsi="Tahoma"/>
      <w:sz w:val="24"/>
      <w:szCs w:val="20"/>
    </w:rPr>
  </w:style>
  <w:style w:type="paragraph" w:customStyle="1" w:styleId="afffffffffb">
    <w:name w:val="单元格左对齐"/>
    <w:basedOn w:val="a2"/>
    <w:qFormat/>
    <w:pPr>
      <w:adjustRightInd/>
      <w:spacing w:line="360" w:lineRule="auto"/>
    </w:pPr>
    <w:rPr>
      <w:sz w:val="24"/>
    </w:rPr>
  </w:style>
  <w:style w:type="paragraph" w:customStyle="1" w:styleId="afffffffffc">
    <w:name w:val="正文主体"/>
    <w:basedOn w:val="2f6"/>
    <w:qFormat/>
  </w:style>
  <w:style w:type="paragraph" w:customStyle="1" w:styleId="font6">
    <w:name w:val="font6"/>
    <w:basedOn w:val="a2"/>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2"/>
    <w:uiPriority w:val="6"/>
    <w:qFormat/>
    <w:pPr>
      <w:adjustRightInd/>
      <w:spacing w:line="360" w:lineRule="auto"/>
    </w:pPr>
    <w:rPr>
      <w:rFonts w:ascii="Arial" w:eastAsia="黑体" w:hAnsi="Arial" w:cs="Arial"/>
      <w:kern w:val="0"/>
      <w:szCs w:val="21"/>
    </w:rPr>
  </w:style>
  <w:style w:type="paragraph" w:customStyle="1" w:styleId="2fd">
    <w:name w:val="样式 首行缩进:  2 字符"/>
    <w:basedOn w:val="a2"/>
    <w:qFormat/>
    <w:pPr>
      <w:snapToGrid w:val="0"/>
      <w:spacing w:line="360" w:lineRule="auto"/>
    </w:pPr>
    <w:rPr>
      <w:rFonts w:ascii="仿宋_GB2312" w:eastAsia="仿宋_GB2312" w:hAnsi="宋体" w:cs="宋体"/>
      <w:color w:val="000000"/>
      <w:kern w:val="0"/>
      <w:sz w:val="28"/>
      <w:szCs w:val="21"/>
    </w:rPr>
  </w:style>
  <w:style w:type="paragraph" w:customStyle="1" w:styleId="2fe">
    <w:name w:val="正文（首行缩进2字符）"/>
    <w:basedOn w:val="a2"/>
    <w:qFormat/>
    <w:pPr>
      <w:adjustRightInd/>
      <w:spacing w:line="360" w:lineRule="auto"/>
      <w:ind w:firstLineChars="200" w:firstLine="480"/>
    </w:pPr>
    <w:rPr>
      <w:sz w:val="24"/>
      <w:szCs w:val="20"/>
    </w:rPr>
  </w:style>
  <w:style w:type="paragraph" w:customStyle="1" w:styleId="P1">
    <w:name w:val="P1"/>
    <w:basedOn w:val="a2"/>
    <w:qFormat/>
    <w:pPr>
      <w:adjustRightInd/>
      <w:spacing w:line="288" w:lineRule="auto"/>
      <w:ind w:firstLineChars="200" w:firstLine="425"/>
    </w:pPr>
  </w:style>
  <w:style w:type="paragraph" w:customStyle="1" w:styleId="afffffffffd">
    <w:name w:val="列表内容"/>
    <w:basedOn w:val="a2"/>
    <w:next w:val="a2"/>
    <w:qFormat/>
    <w:pPr>
      <w:widowControl/>
      <w:tabs>
        <w:tab w:val="left" w:pos="840"/>
      </w:tabs>
      <w:ind w:left="840" w:hanging="420"/>
      <w:jc w:val="left"/>
    </w:pPr>
    <w:rPr>
      <w:kern w:val="0"/>
      <w:sz w:val="18"/>
    </w:rPr>
  </w:style>
  <w:style w:type="paragraph" w:customStyle="1" w:styleId="CharChar11CharCharChar1">
    <w:name w:val="Char Char11 Char Char Char1"/>
    <w:basedOn w:val="a2"/>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2"/>
    <w:qFormat/>
    <w:pPr>
      <w:adjustRightInd/>
    </w:pPr>
    <w:rPr>
      <w:rFonts w:ascii="Tahoma" w:hAnsi="Tahoma"/>
      <w:sz w:val="24"/>
      <w:szCs w:val="20"/>
    </w:rPr>
  </w:style>
  <w:style w:type="paragraph" w:customStyle="1" w:styleId="CharCharCharCharCharChar11">
    <w:name w:val="Char Char Char Char Char Char11"/>
    <w:basedOn w:val="a2"/>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2"/>
    <w:next w:val="a2"/>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2"/>
    <w:qFormat/>
    <w:pPr>
      <w:suppressAutoHyphens/>
      <w:autoSpaceDE w:val="0"/>
      <w:spacing w:after="120"/>
      <w:jc w:val="left"/>
    </w:pPr>
    <w:rPr>
      <w:rFonts w:ascii="Helvetica" w:hAnsi="Helvetica"/>
      <w:kern w:val="1"/>
      <w:sz w:val="20"/>
      <w:szCs w:val="20"/>
    </w:rPr>
  </w:style>
  <w:style w:type="paragraph" w:customStyle="1" w:styleId="2ff">
    <w:name w:val="正文文字缩进2字"/>
    <w:basedOn w:val="af"/>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2"/>
    <w:qFormat/>
    <w:pPr>
      <w:spacing w:line="360" w:lineRule="auto"/>
    </w:pPr>
    <w:rPr>
      <w:szCs w:val="20"/>
    </w:rPr>
  </w:style>
  <w:style w:type="paragraph" w:customStyle="1" w:styleId="4f4">
    <w:name w:val="正文4"/>
    <w:basedOn w:val="a2"/>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2"/>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2"/>
    <w:qFormat/>
    <w:rPr>
      <w:rFonts w:ascii="仿宋_GB2312" w:eastAsia="仿宋_GB2312"/>
      <w:b/>
      <w:sz w:val="32"/>
      <w:szCs w:val="32"/>
    </w:rPr>
  </w:style>
  <w:style w:type="paragraph" w:customStyle="1" w:styleId="Char1CharCharCharCharCharCharCharCharChar">
    <w:name w:val="Char1 Char Char Char Char Char Char Char Char Char"/>
    <w:basedOn w:val="a2"/>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2"/>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2"/>
    <w:qFormat/>
    <w:pPr>
      <w:adjustRightInd/>
      <w:spacing w:line="360" w:lineRule="auto"/>
      <w:ind w:firstLine="480"/>
    </w:pPr>
    <w:rPr>
      <w:rFonts w:cs="宋体"/>
      <w:sz w:val="24"/>
      <w:szCs w:val="20"/>
    </w:rPr>
  </w:style>
  <w:style w:type="paragraph" w:customStyle="1" w:styleId="CharChar4CharChar">
    <w:name w:val="Char Char4 Char Char"/>
    <w:basedOn w:val="a2"/>
    <w:qFormat/>
    <w:pPr>
      <w:widowControl/>
      <w:adjustRightInd/>
      <w:spacing w:after="160" w:line="240" w:lineRule="exact"/>
      <w:jc w:val="left"/>
    </w:pPr>
  </w:style>
  <w:style w:type="paragraph" w:customStyle="1" w:styleId="2ff0">
    <w:name w:val="目录2"/>
    <w:basedOn w:val="a2"/>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2"/>
    <w:qFormat/>
    <w:pPr>
      <w:spacing w:line="360" w:lineRule="auto"/>
    </w:pPr>
    <w:rPr>
      <w:szCs w:val="20"/>
    </w:rPr>
  </w:style>
  <w:style w:type="paragraph" w:customStyle="1" w:styleId="90">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2"/>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f5">
    <w:name w:val="数字标题4"/>
    <w:basedOn w:val="40"/>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e">
    <w:name w:val="表格文字（大）"/>
    <w:basedOn w:val="a2"/>
    <w:qFormat/>
    <w:pPr>
      <w:adjustRightInd/>
      <w:spacing w:before="20" w:after="20"/>
      <w:ind w:firstLineChars="200" w:firstLine="200"/>
    </w:pPr>
    <w:rPr>
      <w:rFonts w:ascii="Century Gothic" w:hAnsi="Century Gothic"/>
      <w:sz w:val="24"/>
      <w:szCs w:val="20"/>
    </w:rPr>
  </w:style>
  <w:style w:type="paragraph" w:customStyle="1" w:styleId="affffffffff">
    <w:name w:val="插图说明"/>
    <w:basedOn w:val="a2"/>
    <w:qFormat/>
    <w:pPr>
      <w:spacing w:after="240"/>
      <w:ind w:firstLineChars="200" w:firstLine="200"/>
      <w:jc w:val="center"/>
      <w:textAlignment w:val="baseline"/>
    </w:pPr>
    <w:rPr>
      <w:rFonts w:eastAsia="黑体"/>
      <w:sz w:val="24"/>
      <w:szCs w:val="20"/>
    </w:rPr>
  </w:style>
  <w:style w:type="paragraph" w:customStyle="1" w:styleId="charttext">
    <w:name w:val="chart text"/>
    <w:basedOn w:val="a2"/>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2"/>
    <w:qFormat/>
    <w:pPr>
      <w:adjustRightInd/>
      <w:ind w:firstLineChars="200" w:firstLine="200"/>
    </w:pPr>
    <w:rPr>
      <w:rFonts w:ascii="Tahoma" w:hAnsi="Tahoma"/>
      <w:sz w:val="24"/>
      <w:szCs w:val="20"/>
    </w:rPr>
  </w:style>
  <w:style w:type="paragraph" w:customStyle="1" w:styleId="230">
    <w:name w:val="正文文本 23"/>
    <w:basedOn w:val="a2"/>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0">
    <w:name w:val="正文 内标"/>
    <w:basedOn w:val="affffffffb"/>
    <w:qFormat/>
    <w:pPr>
      <w:tabs>
        <w:tab w:val="left" w:pos="0"/>
      </w:tabs>
      <w:ind w:left="900" w:firstLineChars="0" w:firstLine="0"/>
    </w:pPr>
  </w:style>
  <w:style w:type="paragraph" w:customStyle="1" w:styleId="BulletedList">
    <w:name w:val="Bulleted List"/>
    <w:basedOn w:val="a2"/>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2"/>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2"/>
    <w:qFormat/>
    <w:rPr>
      <w:rFonts w:ascii="Tahoma" w:hAnsi="Tahoma" w:cs="仿宋_GB2312"/>
      <w:sz w:val="24"/>
      <w:szCs w:val="20"/>
    </w:rPr>
  </w:style>
  <w:style w:type="paragraph" w:customStyle="1" w:styleId="1fd">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2"/>
    <w:qFormat/>
    <w:pPr>
      <w:adjustRightInd/>
      <w:spacing w:line="360" w:lineRule="auto"/>
    </w:pPr>
    <w:rPr>
      <w:rFonts w:ascii="Arial" w:eastAsia="黑体" w:hAnsi="Arial"/>
      <w:kern w:val="0"/>
      <w:sz w:val="20"/>
      <w:szCs w:val="21"/>
    </w:rPr>
  </w:style>
  <w:style w:type="paragraph" w:customStyle="1" w:styleId="xl88">
    <w:name w:val="xl88"/>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1">
    <w:name w:val="模板普通正文"/>
    <w:basedOn w:val="a3"/>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2"/>
    <w:qFormat/>
    <w:rPr>
      <w:rFonts w:ascii="仿宋_GB2312" w:eastAsia="仿宋_GB2312"/>
      <w:b/>
      <w:sz w:val="32"/>
      <w:szCs w:val="20"/>
    </w:rPr>
  </w:style>
  <w:style w:type="paragraph" w:customStyle="1" w:styleId="font8">
    <w:name w:val="font8"/>
    <w:basedOn w:val="a2"/>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2"/>
    <w:qFormat/>
    <w:rPr>
      <w:rFonts w:ascii="仿宋_GB2312" w:eastAsia="仿宋_GB2312"/>
      <w:b/>
      <w:sz w:val="32"/>
      <w:szCs w:val="20"/>
    </w:rPr>
  </w:style>
  <w:style w:type="paragraph" w:customStyle="1" w:styleId="font13">
    <w:name w:val="font13"/>
    <w:basedOn w:val="a2"/>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2"/>
    <w:qFormat/>
    <w:pPr>
      <w:adjustRightInd/>
    </w:pPr>
    <w:rPr>
      <w:rFonts w:ascii="Tahoma" w:hAnsi="Tahoma"/>
      <w:color w:val="000000"/>
      <w:sz w:val="24"/>
      <w:szCs w:val="20"/>
    </w:rPr>
  </w:style>
  <w:style w:type="paragraph" w:customStyle="1" w:styleId="legal">
    <w:name w:val="legal"/>
    <w:basedOn w:val="a2"/>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2"/>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2"/>
    <w:qFormat/>
    <w:pPr>
      <w:widowControl/>
      <w:spacing w:after="160" w:line="240" w:lineRule="exact"/>
      <w:jc w:val="left"/>
    </w:pPr>
    <w:rPr>
      <w:rFonts w:ascii="Verdana" w:hAnsi="Verdana"/>
      <w:kern w:val="0"/>
      <w:szCs w:val="20"/>
      <w:lang w:eastAsia="en-US"/>
    </w:rPr>
  </w:style>
  <w:style w:type="paragraph" w:customStyle="1" w:styleId="241">
    <w:name w:val="样式 首行缩进:  2 字符4"/>
    <w:basedOn w:val="a2"/>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2"/>
    <w:uiPriority w:val="99"/>
    <w:qFormat/>
    <w:pPr>
      <w:spacing w:line="360" w:lineRule="auto"/>
      <w:ind w:firstLineChars="200" w:firstLine="200"/>
    </w:pPr>
    <w:rPr>
      <w:rFonts w:eastAsia="楷体_GB2312" w:cs="Lucida Sans"/>
      <w:sz w:val="24"/>
    </w:rPr>
  </w:style>
  <w:style w:type="paragraph" w:customStyle="1" w:styleId="xl86">
    <w:name w:val="xl86"/>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2"/>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2"/>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2"/>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2"/>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2"/>
    <w:qFormat/>
    <w:pPr>
      <w:widowControl/>
      <w:spacing w:after="160" w:line="240" w:lineRule="exact"/>
      <w:jc w:val="left"/>
    </w:pPr>
    <w:rPr>
      <w:rFonts w:eastAsia="仿宋_GB2312"/>
      <w:sz w:val="28"/>
    </w:rPr>
  </w:style>
  <w:style w:type="paragraph" w:customStyle="1" w:styleId="Char210">
    <w:name w:val="Char21"/>
    <w:basedOn w:val="a2"/>
    <w:qFormat/>
    <w:pPr>
      <w:adjustRightInd/>
      <w:ind w:firstLineChars="200" w:firstLine="200"/>
    </w:pPr>
    <w:rPr>
      <w:rFonts w:ascii="仿宋_GB2312" w:eastAsia="仿宋_GB2312"/>
      <w:b/>
      <w:sz w:val="32"/>
      <w:szCs w:val="32"/>
    </w:rPr>
  </w:style>
  <w:style w:type="paragraph" w:customStyle="1" w:styleId="1fe">
    <w:name w:val="列表段落1"/>
    <w:basedOn w:val="a2"/>
    <w:uiPriority w:val="34"/>
    <w:qFormat/>
    <w:pPr>
      <w:adjustRightInd/>
      <w:ind w:right="238" w:firstLine="420"/>
    </w:pPr>
    <w:rPr>
      <w:rFonts w:ascii="Calibri" w:hAnsi="Calibri"/>
      <w:sz w:val="24"/>
    </w:rPr>
  </w:style>
  <w:style w:type="paragraph" w:customStyle="1" w:styleId="CharChar110">
    <w:name w:val="Char Char110"/>
    <w:basedOn w:val="a2"/>
    <w:uiPriority w:val="6"/>
    <w:qFormat/>
    <w:pPr>
      <w:spacing w:line="360" w:lineRule="auto"/>
    </w:pPr>
    <w:rPr>
      <w:rFonts w:ascii="Tahoma" w:hAnsi="Tahoma"/>
      <w:sz w:val="24"/>
      <w:szCs w:val="20"/>
    </w:rPr>
  </w:style>
  <w:style w:type="paragraph" w:customStyle="1" w:styleId="xl80">
    <w:name w:val="xl80"/>
    <w:basedOn w:val="a2"/>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2"/>
    <w:qFormat/>
    <w:pPr>
      <w:adjustRightInd/>
      <w:spacing w:line="360" w:lineRule="auto"/>
    </w:pPr>
    <w:rPr>
      <w:rFonts w:ascii="Arial" w:eastAsia="黑体" w:hAnsi="Arial" w:cs="Arial"/>
      <w:kern w:val="0"/>
      <w:szCs w:val="21"/>
    </w:rPr>
  </w:style>
  <w:style w:type="paragraph" w:customStyle="1" w:styleId="affffffffff2">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2"/>
    <w:qFormat/>
    <w:rPr>
      <w:rFonts w:ascii="Tahoma" w:hAnsi="Tahoma" w:cs="仿宋_GB2312"/>
      <w:sz w:val="24"/>
      <w:szCs w:val="20"/>
    </w:rPr>
  </w:style>
  <w:style w:type="paragraph" w:customStyle="1" w:styleId="91">
    <w:name w:val="样式9"/>
    <w:basedOn w:val="a2"/>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2"/>
    <w:qFormat/>
    <w:pPr>
      <w:adjustRightInd/>
      <w:snapToGrid w:val="0"/>
      <w:spacing w:line="360" w:lineRule="auto"/>
    </w:pPr>
    <w:rPr>
      <w:rFonts w:ascii="Arial" w:eastAsia="黑体" w:hAnsi="Arial"/>
      <w:kern w:val="0"/>
      <w:sz w:val="20"/>
      <w:szCs w:val="21"/>
    </w:rPr>
  </w:style>
  <w:style w:type="paragraph" w:customStyle="1" w:styleId="05">
    <w:name w:val="样式 列表编号 + 段后: 0.5 行"/>
    <w:basedOn w:val="a9"/>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2"/>
    <w:qFormat/>
    <w:pPr>
      <w:adjustRightInd/>
      <w:ind w:firstLineChars="200" w:firstLine="200"/>
    </w:pPr>
    <w:rPr>
      <w:rFonts w:ascii="Tahoma" w:hAnsi="Tahoma"/>
      <w:sz w:val="24"/>
      <w:szCs w:val="20"/>
    </w:rPr>
  </w:style>
  <w:style w:type="paragraph" w:customStyle="1" w:styleId="Style12">
    <w:name w:val="_Style 12"/>
    <w:basedOn w:val="ab"/>
    <w:qFormat/>
    <w:pPr>
      <w:snapToGrid w:val="0"/>
      <w:spacing w:line="360" w:lineRule="auto"/>
    </w:pPr>
  </w:style>
  <w:style w:type="paragraph" w:customStyle="1" w:styleId="0">
    <w:name w:val="样式 首行缩进:  0 字符"/>
    <w:basedOn w:val="a2"/>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2"/>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2"/>
    <w:next w:val="1c"/>
    <w:uiPriority w:val="34"/>
    <w:qFormat/>
    <w:pPr>
      <w:adjustRightInd/>
      <w:spacing w:line="360" w:lineRule="auto"/>
      <w:ind w:firstLineChars="200" w:firstLine="200"/>
    </w:pPr>
    <w:rPr>
      <w:rFonts w:ascii="Calibri" w:hAnsi="Calibri"/>
      <w:sz w:val="28"/>
      <w:szCs w:val="20"/>
    </w:rPr>
  </w:style>
  <w:style w:type="paragraph" w:customStyle="1" w:styleId="affffffffff3">
    <w:name w:val="方案正文"/>
    <w:basedOn w:val="a2"/>
    <w:link w:val="CharChare"/>
    <w:qFormat/>
    <w:pPr>
      <w:snapToGrid w:val="0"/>
      <w:spacing w:line="324" w:lineRule="auto"/>
      <w:ind w:firstLineChars="200" w:firstLine="482"/>
    </w:pPr>
    <w:rPr>
      <w:rFonts w:ascii="仿宋_GB2312" w:eastAsia="仿宋_GB2312"/>
      <w:b/>
      <w:color w:val="000000"/>
      <w:sz w:val="24"/>
      <w:szCs w:val="20"/>
    </w:rPr>
  </w:style>
  <w:style w:type="character" w:customStyle="1" w:styleId="CharChare">
    <w:name w:val="方案正文 Char Char"/>
    <w:link w:val="affffffffff3"/>
    <w:qFormat/>
    <w:locked/>
    <w:rPr>
      <w:rFonts w:ascii="仿宋_GB2312" w:eastAsia="仿宋_GB2312"/>
      <w:b/>
      <w:color w:val="000000"/>
      <w:kern w:val="2"/>
      <w:sz w:val="24"/>
    </w:rPr>
  </w:style>
  <w:style w:type="paragraph" w:customStyle="1" w:styleId="Affffffffff4">
    <w:name w:val="正文 A"/>
    <w:qFormat/>
    <w:pPr>
      <w:widowControl w:val="0"/>
      <w:jc w:val="both"/>
    </w:pPr>
    <w:rPr>
      <w:rFonts w:eastAsia="Arial Unicode MS" w:cs="Arial Unicode MS"/>
      <w:color w:val="000000"/>
      <w:kern w:val="2"/>
      <w:sz w:val="21"/>
      <w:szCs w:val="21"/>
      <w:u w:color="000000"/>
    </w:rPr>
  </w:style>
  <w:style w:type="paragraph" w:customStyle="1" w:styleId="Affffffffff5">
    <w:name w:val="正文 A 主体"/>
    <w:basedOn w:val="a2"/>
    <w:qFormat/>
    <w:pPr>
      <w:widowControl/>
      <w:adjustRightInd/>
      <w:spacing w:line="360" w:lineRule="auto"/>
      <w:ind w:firstLineChars="200" w:firstLine="200"/>
      <w:jc w:val="left"/>
    </w:pPr>
    <w:rPr>
      <w:rFonts w:ascii="仿宋" w:eastAsia="仿宋" w:hAnsi="Calibri"/>
      <w:kern w:val="0"/>
      <w:sz w:val="24"/>
    </w:rPr>
  </w:style>
  <w:style w:type="paragraph" w:customStyle="1" w:styleId="3f6">
    <w:name w:val="3级标题"/>
    <w:basedOn w:val="2fa"/>
    <w:qFormat/>
    <w:pPr>
      <w:outlineLvl w:val="2"/>
    </w:pPr>
  </w:style>
  <w:style w:type="paragraph" w:customStyle="1" w:styleId="xl78">
    <w:name w:val="xl78"/>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2"/>
    <w:qFormat/>
    <w:pPr>
      <w:adjustRightInd/>
      <w:ind w:firstLineChars="200" w:firstLine="200"/>
    </w:pPr>
    <w:rPr>
      <w:rFonts w:ascii="Tahoma" w:hAnsi="Tahoma"/>
      <w:sz w:val="24"/>
      <w:szCs w:val="20"/>
    </w:rPr>
  </w:style>
  <w:style w:type="paragraph" w:customStyle="1" w:styleId="GP">
    <w:name w:val="GP正文(首行缩进)"/>
    <w:basedOn w:val="a2"/>
    <w:qFormat/>
    <w:pPr>
      <w:adjustRightInd/>
      <w:spacing w:line="360" w:lineRule="auto"/>
      <w:ind w:firstLineChars="200" w:firstLine="200"/>
    </w:pPr>
    <w:rPr>
      <w:rFonts w:eastAsia="仿宋_GB2312"/>
      <w:sz w:val="28"/>
      <w:szCs w:val="21"/>
    </w:rPr>
  </w:style>
  <w:style w:type="paragraph" w:customStyle="1" w:styleId="MMEmpty">
    <w:name w:val="MM Empty"/>
    <w:basedOn w:val="a2"/>
    <w:qFormat/>
    <w:pPr>
      <w:adjustRightInd/>
    </w:pPr>
  </w:style>
  <w:style w:type="paragraph" w:customStyle="1" w:styleId="Char240">
    <w:name w:val="Char24"/>
    <w:basedOn w:val="a2"/>
    <w:qFormat/>
    <w:rPr>
      <w:rFonts w:ascii="仿宋_GB2312" w:eastAsia="仿宋_GB2312"/>
      <w:b/>
      <w:sz w:val="32"/>
      <w:szCs w:val="32"/>
    </w:rPr>
  </w:style>
  <w:style w:type="paragraph" w:customStyle="1" w:styleId="affffffffff6">
    <w:name w:val="正文箭头"/>
    <w:basedOn w:val="63"/>
    <w:qFormat/>
  </w:style>
  <w:style w:type="paragraph" w:customStyle="1" w:styleId="U2">
    <w:name w:val="U_编号2"/>
    <w:basedOn w:val="a2"/>
    <w:qFormat/>
    <w:pPr>
      <w:tabs>
        <w:tab w:val="left" w:pos="785"/>
      </w:tabs>
      <w:adjustRightInd/>
      <w:spacing w:beforeLines="10" w:afterLines="10" w:line="300" w:lineRule="auto"/>
    </w:pPr>
    <w:rPr>
      <w:sz w:val="24"/>
    </w:rPr>
  </w:style>
  <w:style w:type="paragraph" w:customStyle="1" w:styleId="xl72">
    <w:name w:val="xl72"/>
    <w:basedOn w:val="a2"/>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2"/>
    <w:qFormat/>
    <w:pPr>
      <w:widowControl/>
      <w:adjustRightInd/>
      <w:spacing w:before="100" w:beforeAutospacing="1" w:after="100" w:afterAutospacing="1"/>
      <w:jc w:val="left"/>
    </w:pPr>
    <w:rPr>
      <w:rFonts w:ascii="宋体" w:hAnsi="宋体" w:cs="宋体"/>
      <w:kern w:val="0"/>
      <w:sz w:val="24"/>
    </w:rPr>
  </w:style>
  <w:style w:type="paragraph" w:customStyle="1" w:styleId="3f7">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2"/>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2"/>
    <w:uiPriority w:val="34"/>
    <w:qFormat/>
    <w:pPr>
      <w:adjustRightInd/>
      <w:ind w:firstLineChars="200" w:firstLine="420"/>
    </w:pPr>
    <w:rPr>
      <w:rFonts w:eastAsia="仿宋_GB2312"/>
      <w:sz w:val="28"/>
    </w:rPr>
  </w:style>
  <w:style w:type="paragraph" w:customStyle="1" w:styleId="affffffffff7">
    <w:name w:val="表格 内容"/>
    <w:basedOn w:val="affffffff7"/>
    <w:qFormat/>
    <w:rPr>
      <w:b w:val="0"/>
      <w:sz w:val="20"/>
    </w:rPr>
  </w:style>
  <w:style w:type="paragraph" w:customStyle="1" w:styleId="1ff">
    <w:name w:val="正文首行缩进1"/>
    <w:basedOn w:val="af"/>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8">
    <w:name w:val="标准正文"/>
    <w:basedOn w:val="a2"/>
    <w:link w:val="Charff8"/>
    <w:qFormat/>
    <w:pPr>
      <w:tabs>
        <w:tab w:val="left" w:pos="780"/>
      </w:tabs>
      <w:adjustRightInd/>
      <w:spacing w:line="360" w:lineRule="auto"/>
      <w:ind w:leftChars="200" w:left="200" w:firstLineChars="200" w:firstLine="200"/>
    </w:pPr>
    <w:rPr>
      <w:sz w:val="24"/>
    </w:rPr>
  </w:style>
  <w:style w:type="character" w:customStyle="1" w:styleId="Charff8">
    <w:name w:val="标准正文 Char"/>
    <w:link w:val="affffffffff8"/>
    <w:qFormat/>
    <w:locked/>
    <w:rPr>
      <w:kern w:val="2"/>
      <w:sz w:val="24"/>
      <w:szCs w:val="24"/>
    </w:rPr>
  </w:style>
  <w:style w:type="paragraph" w:customStyle="1" w:styleId="59">
    <w:name w:val="数字标题5"/>
    <w:basedOn w:val="5"/>
    <w:next w:val="a2"/>
    <w:qFormat/>
    <w:pPr>
      <w:tabs>
        <w:tab w:val="left" w:pos="1080"/>
      </w:tabs>
      <w:ind w:left="1080" w:hanging="1080"/>
    </w:pPr>
  </w:style>
  <w:style w:type="paragraph" w:customStyle="1" w:styleId="1ff0">
    <w:name w:val="数字标题1"/>
    <w:basedOn w:val="10"/>
    <w:next w:val="a2"/>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2"/>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2"/>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2"/>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9">
    <w:name w:val="标准正文格式"/>
    <w:basedOn w:val="a2"/>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2"/>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2"/>
    <w:qFormat/>
    <w:pPr>
      <w:widowControl/>
    </w:pPr>
    <w:rPr>
      <w:kern w:val="0"/>
      <w:sz w:val="24"/>
      <w:szCs w:val="20"/>
    </w:rPr>
  </w:style>
  <w:style w:type="paragraph" w:customStyle="1" w:styleId="CharChar113">
    <w:name w:val="Char Char113"/>
    <w:basedOn w:val="a2"/>
    <w:qFormat/>
    <w:pPr>
      <w:widowControl/>
      <w:spacing w:after="160" w:line="240" w:lineRule="exact"/>
      <w:jc w:val="left"/>
    </w:pPr>
    <w:rPr>
      <w:rFonts w:eastAsia="仿宋_GB2312"/>
      <w:sz w:val="28"/>
    </w:rPr>
  </w:style>
  <w:style w:type="paragraph" w:customStyle="1" w:styleId="5a">
    <w:name w:val="样式5"/>
    <w:basedOn w:val="a2"/>
    <w:qFormat/>
    <w:pPr>
      <w:spacing w:line="440" w:lineRule="exact"/>
      <w:ind w:left="2" w:firstLineChars="200" w:firstLine="480"/>
    </w:pPr>
    <w:rPr>
      <w:rFonts w:ascii="仿宋_GB2312" w:eastAsia="仿宋_GB2312" w:hAnsi="仿宋"/>
      <w:sz w:val="24"/>
    </w:rPr>
  </w:style>
  <w:style w:type="paragraph" w:customStyle="1" w:styleId="Style8">
    <w:name w:val="_Style 8"/>
    <w:basedOn w:val="a2"/>
    <w:qFormat/>
    <w:pPr>
      <w:adjustRightInd/>
      <w:ind w:firstLineChars="200" w:firstLine="420"/>
    </w:pPr>
    <w:rPr>
      <w:rFonts w:eastAsia="仿宋_GB2312"/>
      <w:sz w:val="28"/>
    </w:rPr>
  </w:style>
  <w:style w:type="paragraph" w:customStyle="1" w:styleId="xl93">
    <w:name w:val="xl93"/>
    <w:basedOn w:val="a2"/>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2"/>
    <w:qFormat/>
    <w:pPr>
      <w:adjustRightInd/>
      <w:spacing w:beforeLines="50" w:before="156" w:line="360" w:lineRule="auto"/>
      <w:ind w:firstLine="420"/>
    </w:pPr>
    <w:rPr>
      <w:rFonts w:cs="宋体"/>
      <w:sz w:val="24"/>
      <w:szCs w:val="20"/>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2"/>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2"/>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2"/>
    <w:uiPriority w:val="6"/>
    <w:qFormat/>
    <w:pPr>
      <w:widowControl/>
      <w:spacing w:after="160" w:line="240" w:lineRule="exact"/>
      <w:jc w:val="left"/>
    </w:pPr>
    <w:rPr>
      <w:rFonts w:eastAsia="仿宋_GB2312"/>
      <w:sz w:val="28"/>
    </w:rPr>
  </w:style>
  <w:style w:type="paragraph" w:customStyle="1" w:styleId="affffffffffa">
    <w:name w:val="正文 图"/>
    <w:basedOn w:val="My0"/>
    <w:qFormat/>
    <w:pPr>
      <w:adjustRightInd/>
      <w:spacing w:before="0"/>
      <w:ind w:firstLine="0"/>
      <w:jc w:val="center"/>
    </w:pPr>
    <w:rPr>
      <w:rFonts w:ascii="微软雅黑" w:hAnsi="微软雅黑"/>
    </w:rPr>
  </w:style>
  <w:style w:type="paragraph" w:customStyle="1" w:styleId="xl92">
    <w:name w:val="xl92"/>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b">
    <w:name w:val="±íÑùÊ½"/>
    <w:basedOn w:val="a2"/>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2"/>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c">
    <w:name w:val="注释"/>
    <w:basedOn w:val="a2"/>
    <w:qFormat/>
    <w:pPr>
      <w:adjustRightInd/>
      <w:spacing w:line="360" w:lineRule="auto"/>
      <w:ind w:firstLine="480"/>
    </w:pPr>
    <w:rPr>
      <w:sz w:val="24"/>
    </w:rPr>
  </w:style>
  <w:style w:type="table" w:customStyle="1" w:styleId="2ff1">
    <w:name w:val="网格型2"/>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8">
    <w:name w:val="网格型3"/>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网格型4"/>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2"/>
    <w:uiPriority w:val="34"/>
    <w:qFormat/>
    <w:pPr>
      <w:ind w:firstLineChars="200" w:firstLine="420"/>
    </w:pPr>
  </w:style>
  <w:style w:type="character" w:customStyle="1" w:styleId="affffffffffd">
    <w:name w:val="交叉引用"/>
    <w:uiPriority w:val="1"/>
    <w:qFormat/>
    <w:rPr>
      <w:rFonts w:ascii="Arial" w:eastAsia="黑体" w:hAnsi="Arial"/>
      <w:snapToGrid/>
      <w:color w:val="0000FF"/>
      <w:kern w:val="0"/>
      <w:sz w:val="20"/>
      <w:szCs w:val="21"/>
      <w:u w:val="single"/>
      <w:lang w:val="en-US" w:eastAsia="zh-CN"/>
    </w:rPr>
  </w:style>
  <w:style w:type="character" w:customStyle="1" w:styleId="1ff2">
    <w:name w:val="正文缩进 字符1"/>
    <w:qFormat/>
    <w:rPr>
      <w:rFonts w:ascii="宋体" w:eastAsia="宋体"/>
      <w:snapToGrid/>
      <w:color w:val="000000"/>
      <w:kern w:val="28"/>
      <w:sz w:val="28"/>
      <w:lang w:val="en-US" w:eastAsia="zh-CN" w:bidi="ar-SA"/>
    </w:rPr>
  </w:style>
  <w:style w:type="character" w:customStyle="1" w:styleId="1ff3">
    <w:name w:val="页脚 字符1"/>
    <w:uiPriority w:val="99"/>
    <w:qFormat/>
    <w:locked/>
    <w:rPr>
      <w:kern w:val="2"/>
      <w:sz w:val="18"/>
      <w:szCs w:val="18"/>
    </w:rPr>
  </w:style>
  <w:style w:type="character" w:customStyle="1" w:styleId="1ff4">
    <w:name w:val="页眉 字符1"/>
    <w:uiPriority w:val="99"/>
    <w:qFormat/>
    <w:rPr>
      <w:kern w:val="2"/>
      <w:sz w:val="18"/>
      <w:szCs w:val="18"/>
    </w:rPr>
  </w:style>
  <w:style w:type="character" w:customStyle="1" w:styleId="CharCharf">
    <w:name w:val="标准文本 Char Char"/>
    <w:link w:val="affffffffffe"/>
    <w:qFormat/>
    <w:rPr>
      <w:rFonts w:cs="宋体"/>
      <w:kern w:val="2"/>
      <w:sz w:val="24"/>
    </w:rPr>
  </w:style>
  <w:style w:type="paragraph" w:customStyle="1" w:styleId="affffffffffe">
    <w:name w:val="标准文本"/>
    <w:basedOn w:val="a2"/>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
    <w:name w:val="正文文本缩进 字符"/>
    <w:qFormat/>
    <w:rPr>
      <w:rFonts w:ascii="Century Gothic" w:eastAsia="Century Gothic" w:hAnsi="Century Gothic"/>
      <w:kern w:val="2"/>
      <w:sz w:val="24"/>
      <w:lang w:val="en-US" w:eastAsia="zh-CN" w:bidi="ar-SA"/>
    </w:rPr>
  </w:style>
  <w:style w:type="character" w:customStyle="1" w:styleId="2ff2">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kern w:val="0"/>
      <w:szCs w:val="21"/>
    </w:rPr>
  </w:style>
  <w:style w:type="character" w:customStyle="1" w:styleId="zbggtop11style5">
    <w:name w:val="zbggtop11 style5"/>
    <w:qFormat/>
    <w:rPr>
      <w:rFonts w:ascii="Arial" w:eastAsia="黑体" w:hAnsi="Arial" w:cs="Arial"/>
      <w:snapToGrid/>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2"/>
    <w:next w:val="1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3">
    <w:name w:val="纯文本2"/>
    <w:basedOn w:val="a2"/>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2"/>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0">
    <w:name w:val="节"/>
    <w:basedOn w:val="2"/>
    <w:qFormat/>
    <w:pPr>
      <w:spacing w:before="160" w:after="160" w:line="720" w:lineRule="exact"/>
      <w:ind w:firstLine="0"/>
      <w:jc w:val="center"/>
    </w:pPr>
    <w:rPr>
      <w:rFonts w:ascii="Arial" w:eastAsia="楷体" w:hAnsi="Arial"/>
      <w:b/>
      <w:color w:val="000000"/>
      <w:spacing w:val="14"/>
      <w:kern w:val="24"/>
      <w:sz w:val="28"/>
      <w:szCs w:val="20"/>
      <w:lang w:val="en-US"/>
    </w:rPr>
  </w:style>
  <w:style w:type="paragraph" w:customStyle="1" w:styleId="Blockquote">
    <w:name w:val="Blockquote"/>
    <w:basedOn w:val="a2"/>
    <w:link w:val="BlockquoteChar"/>
    <w:qFormat/>
    <w:pPr>
      <w:autoSpaceDE w:val="0"/>
      <w:autoSpaceDN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p10">
    <w:name w:val="p1"/>
    <w:basedOn w:val="a2"/>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2"/>
    <w:qFormat/>
    <w:pPr>
      <w:adjustRightInd/>
      <w:jc w:val="left"/>
    </w:pPr>
    <w:rPr>
      <w:rFonts w:ascii="Calibri" w:hAnsi="Calibri"/>
      <w:kern w:val="0"/>
      <w:sz w:val="22"/>
      <w:szCs w:val="22"/>
      <w:lang w:eastAsia="en-US"/>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2"/>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2"/>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2TimesNewRoman5020">
    <w:name w:val="样式 标题 2 + Times New Roman 四号 非加粗 段前: 5 磅 段后: 0 磅 行距: 固定值 20..."/>
    <w:basedOn w:val="2"/>
    <w:qFormat/>
    <w:pPr>
      <w:tabs>
        <w:tab w:val="left" w:pos="1080"/>
      </w:tabs>
      <w:spacing w:before="100" w:line="400" w:lineRule="exact"/>
    </w:pPr>
    <w:rPr>
      <w:rFonts w:ascii="Times New Roman" w:eastAsia="黑体" w:hAnsi="Times New Roman" w:cs="宋体"/>
      <w:b/>
      <w:sz w:val="28"/>
      <w:szCs w:val="20"/>
    </w:rPr>
  </w:style>
  <w:style w:type="paragraph" w:customStyle="1" w:styleId="p16">
    <w:name w:val="p16"/>
    <w:basedOn w:val="a2"/>
    <w:qFormat/>
    <w:pPr>
      <w:widowControl/>
      <w:spacing w:before="100" w:after="100"/>
      <w:jc w:val="left"/>
    </w:pPr>
    <w:rPr>
      <w:rFonts w:ascii="宋体" w:hAnsi="宋体" w:cs="宋体"/>
      <w:color w:val="000000"/>
      <w:kern w:val="0"/>
      <w:sz w:val="24"/>
    </w:rPr>
  </w:style>
  <w:style w:type="paragraph" w:customStyle="1" w:styleId="4f7">
    <w:name w:val="修订4"/>
    <w:uiPriority w:val="99"/>
    <w:semiHidden/>
    <w:qFormat/>
    <w:rPr>
      <w:kern w:val="2"/>
      <w:sz w:val="21"/>
      <w:szCs w:val="24"/>
    </w:rPr>
  </w:style>
  <w:style w:type="character" w:customStyle="1" w:styleId="NormalCharacter">
    <w:name w:val="NormalCharacter"/>
    <w:semiHidden/>
    <w:qFormat/>
  </w:style>
  <w:style w:type="paragraph" w:customStyle="1" w:styleId="5d">
    <w:name w:val="修订5"/>
    <w:unhideWhenUsed/>
    <w:qFormat/>
    <w:rPr>
      <w:kern w:val="2"/>
      <w:sz w:val="21"/>
      <w:szCs w:val="24"/>
    </w:rPr>
  </w:style>
  <w:style w:type="paragraph" w:customStyle="1" w:styleId="66">
    <w:name w:val="修订6"/>
    <w:unhideWhenUsed/>
    <w:qFormat/>
    <w:rPr>
      <w:kern w:val="2"/>
      <w:sz w:val="21"/>
      <w:szCs w:val="24"/>
    </w:rPr>
  </w:style>
  <w:style w:type="paragraph" w:styleId="afffffffffff1">
    <w:name w:val="List Paragraph"/>
    <w:basedOn w:val="a2"/>
    <w:qFormat/>
    <w:pPr>
      <w:ind w:firstLineChars="200" w:firstLine="420"/>
    </w:pPr>
  </w:style>
  <w:style w:type="paragraph" w:customStyle="1" w:styleId="afffffffffff2">
    <w:name w:val="简单回函地址"/>
    <w:basedOn w:val="a2"/>
    <w:qFormat/>
  </w:style>
  <w:style w:type="character" w:customStyle="1" w:styleId="2ff4">
    <w:name w:val="未处理的提及2"/>
    <w:uiPriority w:val="99"/>
    <w:unhideWhenUsed/>
    <w:qFormat/>
    <w:rPr>
      <w:color w:val="605E5C"/>
      <w:shd w:val="clear" w:color="auto" w:fill="E1DFDD"/>
    </w:rPr>
  </w:style>
  <w:style w:type="character" w:customStyle="1" w:styleId="1Char3">
    <w:name w:val="标题 1 Char"/>
    <w:qFormat/>
    <w:rPr>
      <w:rFonts w:ascii="Calibri Light" w:eastAsia="宋体" w:hAnsi="Calibri Light" w:cs="Times New Roman"/>
      <w:color w:val="2E74B5"/>
      <w:sz w:val="48"/>
      <w:szCs w:val="48"/>
    </w:rPr>
  </w:style>
  <w:style w:type="character" w:customStyle="1" w:styleId="5Char1">
    <w:name w:val="标题 5 Char"/>
    <w:qFormat/>
    <w:rPr>
      <w:rFonts w:cs="Times New Roman"/>
      <w:color w:val="2E74B5"/>
      <w:sz w:val="24"/>
      <w:szCs w:val="24"/>
    </w:rPr>
  </w:style>
  <w:style w:type="character" w:customStyle="1" w:styleId="6Char0">
    <w:name w:val="标题 6 Char"/>
    <w:qFormat/>
    <w:rPr>
      <w:rFonts w:cs="Times New Roman"/>
      <w:b/>
      <w:bCs/>
      <w:color w:val="2E74B5"/>
    </w:rPr>
  </w:style>
  <w:style w:type="character" w:customStyle="1" w:styleId="7Char0">
    <w:name w:val="标题 7 Char"/>
    <w:qFormat/>
    <w:rPr>
      <w:rFonts w:cs="Times New Roman"/>
      <w:b/>
      <w:bCs/>
      <w:color w:val="595959"/>
    </w:rPr>
  </w:style>
  <w:style w:type="character" w:customStyle="1" w:styleId="8Char0">
    <w:name w:val="标题 8 Char"/>
    <w:qFormat/>
    <w:rPr>
      <w:rFonts w:cs="Times New Roman"/>
      <w:color w:val="595959"/>
    </w:rPr>
  </w:style>
  <w:style w:type="character" w:customStyle="1" w:styleId="9Char1">
    <w:name w:val="标题 9 Char1"/>
    <w:qFormat/>
    <w:rPr>
      <w:rFonts w:eastAsia="宋体" w:cs="Times New Roman"/>
      <w:color w:val="595959"/>
    </w:rPr>
  </w:style>
  <w:style w:type="paragraph" w:styleId="afffffffffff3">
    <w:name w:val="Quote"/>
    <w:basedOn w:val="a2"/>
    <w:next w:val="a2"/>
    <w:link w:val="3f9"/>
    <w:qFormat/>
    <w:pPr>
      <w:adjustRightInd/>
      <w:spacing w:before="160" w:after="160"/>
      <w:jc w:val="center"/>
    </w:pPr>
    <w:rPr>
      <w:rFonts w:ascii="Calibri" w:hAnsi="Calibri"/>
      <w:i/>
      <w:iCs/>
      <w:color w:val="404040"/>
      <w:szCs w:val="22"/>
    </w:rPr>
  </w:style>
  <w:style w:type="character" w:customStyle="1" w:styleId="3f9">
    <w:name w:val="引用 字符3"/>
    <w:link w:val="afffffffffff3"/>
    <w:qFormat/>
    <w:rPr>
      <w:rFonts w:ascii="Calibri" w:hAnsi="Calibri"/>
      <w:i/>
      <w:iCs/>
      <w:color w:val="404040"/>
      <w:kern w:val="2"/>
      <w:sz w:val="21"/>
      <w:szCs w:val="22"/>
    </w:rPr>
  </w:style>
  <w:style w:type="character" w:customStyle="1" w:styleId="1ff5">
    <w:name w:val="明显强调1"/>
    <w:qFormat/>
    <w:rPr>
      <w:i/>
      <w:iCs/>
      <w:color w:val="2E74B5"/>
    </w:rPr>
  </w:style>
  <w:style w:type="paragraph" w:styleId="afffffffffff4">
    <w:name w:val="Intense Quote"/>
    <w:basedOn w:val="a2"/>
    <w:next w:val="a2"/>
    <w:link w:val="3fa"/>
    <w:qFormat/>
    <w:pPr>
      <w:pBdr>
        <w:top w:val="single" w:sz="4" w:space="10" w:color="2E74B5"/>
        <w:bottom w:val="single" w:sz="4" w:space="10" w:color="2E74B5"/>
      </w:pBdr>
      <w:adjustRightInd/>
      <w:spacing w:before="360" w:after="360"/>
      <w:ind w:left="864" w:right="864"/>
      <w:jc w:val="center"/>
    </w:pPr>
    <w:rPr>
      <w:rFonts w:ascii="Calibri" w:hAnsi="Calibri"/>
      <w:i/>
      <w:iCs/>
      <w:color w:val="2E74B5"/>
      <w:szCs w:val="22"/>
    </w:rPr>
  </w:style>
  <w:style w:type="character" w:customStyle="1" w:styleId="3fa">
    <w:name w:val="明显引用 字符3"/>
    <w:link w:val="afffffffffff4"/>
    <w:uiPriority w:val="30"/>
    <w:qFormat/>
    <w:rPr>
      <w:rFonts w:ascii="Calibri" w:hAnsi="Calibri"/>
      <w:i/>
      <w:iCs/>
      <w:color w:val="2E74B5"/>
      <w:kern w:val="2"/>
      <w:sz w:val="21"/>
      <w:szCs w:val="22"/>
    </w:rPr>
  </w:style>
  <w:style w:type="character" w:customStyle="1" w:styleId="Charff9">
    <w:name w:val="明显引用 Char"/>
    <w:link w:val="IntenseQuote1"/>
    <w:qFormat/>
    <w:rPr>
      <w:b/>
      <w:bCs/>
      <w:i/>
      <w:iCs/>
      <w:color w:val="4F81BD"/>
      <w:kern w:val="2"/>
      <w:sz w:val="21"/>
      <w:szCs w:val="24"/>
    </w:rPr>
  </w:style>
  <w:style w:type="paragraph" w:customStyle="1" w:styleId="IntenseQuote1">
    <w:name w:val="Intense Quote1"/>
    <w:basedOn w:val="a2"/>
    <w:next w:val="a2"/>
    <w:link w:val="Charff9"/>
    <w:qFormat/>
    <w:pPr>
      <w:pBdr>
        <w:bottom w:val="single" w:sz="4" w:space="4" w:color="4F81BD"/>
      </w:pBdr>
      <w:adjustRightInd/>
      <w:spacing w:before="200" w:after="280"/>
      <w:ind w:left="936" w:right="936"/>
    </w:pPr>
    <w:rPr>
      <w:b/>
      <w:bCs/>
      <w:i/>
      <w:iCs/>
      <w:color w:val="4F81BD"/>
    </w:rPr>
  </w:style>
  <w:style w:type="character" w:customStyle="1" w:styleId="1ff6">
    <w:name w:val="明显参考1"/>
    <w:qFormat/>
    <w:rPr>
      <w:b/>
      <w:bCs/>
      <w:smallCaps/>
      <w:color w:val="2E74B5"/>
      <w:spacing w:val="5"/>
    </w:rPr>
  </w:style>
  <w:style w:type="character" w:customStyle="1" w:styleId="3Char3">
    <w:name w:val="正文文本 3 Char"/>
    <w:uiPriority w:val="99"/>
    <w:qFormat/>
    <w:rPr>
      <w:rFonts w:ascii="Times New Roman" w:eastAsia="宋体" w:hAnsi="Times New Roman" w:cs="Times New Roman"/>
      <w:kern w:val="0"/>
      <w:sz w:val="16"/>
      <w:szCs w:val="16"/>
    </w:rPr>
  </w:style>
  <w:style w:type="character" w:customStyle="1" w:styleId="Charffa">
    <w:name w:val="日期 Char"/>
    <w:qFormat/>
    <w:rPr>
      <w:rFonts w:ascii="Calibri" w:eastAsia="宋体" w:hAnsi="Calibri" w:cs="Times New Roman"/>
      <w:kern w:val="0"/>
      <w:sz w:val="20"/>
      <w:szCs w:val="24"/>
    </w:rPr>
  </w:style>
  <w:style w:type="character" w:customStyle="1" w:styleId="2Char7">
    <w:name w:val="正文文本缩进 2 Char"/>
    <w:qFormat/>
    <w:rPr>
      <w:rFonts w:ascii="宋体" w:eastAsia="宋体" w:hAnsi="宋体" w:cs="Times New Roman"/>
      <w:kern w:val="0"/>
      <w:sz w:val="24"/>
      <w:szCs w:val="28"/>
    </w:rPr>
  </w:style>
  <w:style w:type="character" w:customStyle="1" w:styleId="Charffb">
    <w:name w:val="批注框文本 Char"/>
    <w:qFormat/>
    <w:rPr>
      <w:rFonts w:ascii="Times New Roman" w:eastAsia="宋体" w:hAnsi="Times New Roman" w:cs="Times New Roman"/>
      <w:kern w:val="0"/>
      <w:sz w:val="18"/>
      <w:szCs w:val="18"/>
    </w:rPr>
  </w:style>
  <w:style w:type="character" w:customStyle="1" w:styleId="3Char4">
    <w:name w:val="正文文本缩进 3 Char"/>
    <w:qFormat/>
    <w:rPr>
      <w:rFonts w:ascii="宋体" w:eastAsia="宋体" w:hAnsi="Calibri" w:cs="Times New Roman"/>
      <w:kern w:val="0"/>
      <w:sz w:val="16"/>
      <w:szCs w:val="16"/>
    </w:rPr>
  </w:style>
  <w:style w:type="character" w:customStyle="1" w:styleId="Charffc">
    <w:name w:val="正文首行缩进 Char"/>
    <w:rPr>
      <w:rFonts w:ascii="Times New Roman" w:eastAsia="宋体" w:hAnsi="Times New Roman" w:cs="Times New Roman"/>
      <w:snapToGrid/>
      <w:kern w:val="0"/>
      <w:sz w:val="24"/>
      <w:szCs w:val="24"/>
      <w:lang w:val="zh-CN" w:eastAsia="zh-CN" w:bidi="ar-SA"/>
    </w:rPr>
  </w:style>
  <w:style w:type="character" w:customStyle="1" w:styleId="Char1f1">
    <w:name w:val="批注文字 Char1"/>
    <w:uiPriority w:val="99"/>
    <w:qFormat/>
    <w:rPr>
      <w:rFonts w:ascii="Calibri" w:eastAsia="宋体" w:hAnsi="Calibri" w:cs="Times New Roman"/>
      <w:kern w:val="0"/>
      <w:sz w:val="24"/>
      <w:szCs w:val="24"/>
    </w:rPr>
  </w:style>
  <w:style w:type="character" w:customStyle="1" w:styleId="Charffd">
    <w:name w:val="纯文本 Char"/>
    <w:qFormat/>
    <w:locked/>
    <w:rPr>
      <w:rFonts w:ascii="宋体" w:eastAsia="宋体" w:hAnsi="Courier New" w:cs="Times New Roman"/>
      <w:kern w:val="0"/>
      <w:sz w:val="20"/>
      <w:szCs w:val="20"/>
    </w:rPr>
  </w:style>
  <w:style w:type="character" w:customStyle="1" w:styleId="textcontents">
    <w:name w:val="textcontents"/>
    <w:qFormat/>
    <w:rPr>
      <w:rFonts w:cs="Times New Roman"/>
    </w:rPr>
  </w:style>
  <w:style w:type="character" w:customStyle="1" w:styleId="1ff7">
    <w:name w:val="不明显强调1"/>
    <w:qFormat/>
    <w:rPr>
      <w:i/>
      <w:iCs/>
      <w:color w:val="808080"/>
    </w:rPr>
  </w:style>
  <w:style w:type="character" w:customStyle="1" w:styleId="1111">
    <w:name w:val="明显参考111"/>
    <w:qFormat/>
    <w:rPr>
      <w:b/>
      <w:bCs/>
      <w:smallCaps/>
      <w:color w:val="C0504D"/>
      <w:spacing w:val="5"/>
      <w:u w:val="single"/>
    </w:rPr>
  </w:style>
  <w:style w:type="character" w:customStyle="1" w:styleId="1ff8">
    <w:name w:val="批注主题 字符1"/>
    <w:qFormat/>
    <w:rPr>
      <w:rFonts w:ascii="等线" w:eastAsia="等线" w:hAnsi="等线" w:cs="Times New Roman" w:hint="eastAsia"/>
      <w:b/>
      <w:bCs/>
      <w:kern w:val="2"/>
      <w:sz w:val="21"/>
      <w:szCs w:val="22"/>
    </w:rPr>
  </w:style>
  <w:style w:type="character" w:customStyle="1" w:styleId="Charffe">
    <w:name w:val="样式 正文文本 Char"/>
    <w:link w:val="afffffffffff5"/>
    <w:qFormat/>
    <w:rPr>
      <w:rFonts w:ascii="Arial" w:hAnsi="Arial"/>
      <w:color w:val="000000"/>
    </w:rPr>
  </w:style>
  <w:style w:type="paragraph" w:customStyle="1" w:styleId="afffffffffff5">
    <w:name w:val="样式 正文文本"/>
    <w:basedOn w:val="a2"/>
    <w:link w:val="Charffe"/>
    <w:qFormat/>
    <w:pPr>
      <w:snapToGrid w:val="0"/>
      <w:spacing w:line="400" w:lineRule="exact"/>
    </w:pPr>
    <w:rPr>
      <w:rFonts w:ascii="Arial" w:hAnsi="Arial"/>
      <w:color w:val="000000"/>
      <w:kern w:val="0"/>
      <w:sz w:val="20"/>
      <w:szCs w:val="20"/>
    </w:rPr>
  </w:style>
  <w:style w:type="character" w:customStyle="1" w:styleId="1ff9">
    <w:name w:val="副标题 字符1"/>
    <w:qFormat/>
    <w:rPr>
      <w:rFonts w:ascii="等线 Light" w:hAnsi="等线 Light" w:cs="Times New Roman"/>
      <w:b/>
      <w:bCs/>
      <w:kern w:val="28"/>
      <w:sz w:val="32"/>
      <w:szCs w:val="32"/>
    </w:rPr>
  </w:style>
  <w:style w:type="character" w:customStyle="1" w:styleId="ca-521">
    <w:name w:val="ca-521"/>
    <w:qFormat/>
    <w:rPr>
      <w:rFonts w:ascii="宋体" w:eastAsia="宋体" w:hAnsi="宋体"/>
      <w:b/>
      <w:spacing w:val="-20"/>
      <w:sz w:val="36"/>
    </w:rPr>
  </w:style>
  <w:style w:type="character" w:customStyle="1" w:styleId="9Char">
    <w:name w:val="标题 9 Char"/>
    <w:qFormat/>
    <w:rPr>
      <w:rFonts w:ascii="Cambria" w:eastAsia="宋体" w:hAnsi="Cambria"/>
      <w:kern w:val="2"/>
      <w:sz w:val="21"/>
      <w:lang w:val="en-US" w:eastAsia="zh-CN"/>
    </w:rPr>
  </w:style>
  <w:style w:type="character" w:customStyle="1" w:styleId="311">
    <w:name w:val="正文文本 3 字符1"/>
    <w:qFormat/>
    <w:rPr>
      <w:sz w:val="16"/>
      <w:szCs w:val="16"/>
    </w:rPr>
  </w:style>
  <w:style w:type="character" w:customStyle="1" w:styleId="znkcfl3">
    <w:name w:val="znkcfl3"/>
    <w:qFormat/>
  </w:style>
  <w:style w:type="character" w:customStyle="1" w:styleId="afffffffffff6">
    <w:name w:val="个人撰写风格"/>
    <w:qFormat/>
    <w:rPr>
      <w:rFonts w:ascii="Arial" w:eastAsia="宋体" w:hAnsi="Arial" w:cs="Arial"/>
      <w:color w:val="auto"/>
      <w:sz w:val="20"/>
    </w:rPr>
  </w:style>
  <w:style w:type="character" w:customStyle="1" w:styleId="2ff5">
    <w:name w:val="明显引用 字符2"/>
    <w:uiPriority w:val="99"/>
    <w:qFormat/>
    <w:rPr>
      <w:i/>
      <w:iCs/>
      <w:color w:val="4472C4"/>
    </w:rPr>
  </w:style>
  <w:style w:type="character" w:customStyle="1" w:styleId="1ffa">
    <w:name w:val="明显引用 字符1"/>
    <w:qFormat/>
    <w:rPr>
      <w:i/>
      <w:iCs/>
      <w:color w:val="4472C4"/>
      <w:sz w:val="24"/>
      <w:szCs w:val="24"/>
    </w:rPr>
  </w:style>
  <w:style w:type="character" w:customStyle="1" w:styleId="1ffb">
    <w:name w:val="引用 字符1"/>
    <w:qFormat/>
    <w:rPr>
      <w:i/>
      <w:iCs/>
      <w:color w:val="404040"/>
      <w:sz w:val="24"/>
      <w:szCs w:val="24"/>
    </w:rPr>
  </w:style>
  <w:style w:type="character" w:customStyle="1" w:styleId="jsaker">
    <w:name w:val="jsaker"/>
    <w:qFormat/>
  </w:style>
  <w:style w:type="character" w:customStyle="1" w:styleId="214">
    <w:name w:val="正文文本缩进 2 字符1"/>
    <w:qFormat/>
    <w:rPr>
      <w:sz w:val="24"/>
      <w:szCs w:val="24"/>
    </w:rPr>
  </w:style>
  <w:style w:type="character" w:customStyle="1" w:styleId="2ff6">
    <w:name w:val="文档结构图 字符2"/>
    <w:qFormat/>
    <w:rPr>
      <w:rFonts w:ascii="Microsoft YaHei UI" w:eastAsia="Microsoft YaHei UI" w:hAnsi="Microsoft YaHei UI" w:cs="Microsoft YaHei UI" w:hint="eastAsia"/>
      <w:sz w:val="18"/>
      <w:szCs w:val="18"/>
    </w:rPr>
  </w:style>
  <w:style w:type="character" w:customStyle="1" w:styleId="2ff7">
    <w:name w:val="引用 字符2"/>
    <w:uiPriority w:val="99"/>
    <w:qFormat/>
    <w:rPr>
      <w:i/>
      <w:iCs/>
      <w:color w:val="404040"/>
    </w:rPr>
  </w:style>
  <w:style w:type="character" w:customStyle="1" w:styleId="312">
    <w:name w:val="正文文本缩进 3 字符1"/>
    <w:qFormat/>
    <w:rPr>
      <w:sz w:val="16"/>
      <w:szCs w:val="16"/>
    </w:rPr>
  </w:style>
  <w:style w:type="character" w:customStyle="1" w:styleId="afffffffffff7">
    <w:name w:val="招标公告 字符"/>
    <w:link w:val="a0"/>
    <w:uiPriority w:val="1"/>
    <w:qFormat/>
    <w:rPr>
      <w:rFonts w:ascii="宋体" w:hAnsi="宋体"/>
      <w:b/>
      <w:bCs/>
      <w:color w:val="2E74B5"/>
      <w:sz w:val="32"/>
      <w:szCs w:val="32"/>
    </w:rPr>
  </w:style>
  <w:style w:type="paragraph" w:customStyle="1" w:styleId="a0">
    <w:name w:val="招标公告"/>
    <w:basedOn w:val="3"/>
    <w:link w:val="afffffffffff7"/>
    <w:uiPriority w:val="1"/>
    <w:qFormat/>
    <w:pPr>
      <w:keepNext w:val="0"/>
      <w:keepLines w:val="0"/>
      <w:numPr>
        <w:ilvl w:val="3"/>
        <w:numId w:val="2"/>
      </w:numPr>
      <w:tabs>
        <w:tab w:val="clear" w:pos="900"/>
      </w:tabs>
      <w:kinsoku w:val="0"/>
      <w:autoSpaceDE w:val="0"/>
      <w:autoSpaceDN w:val="0"/>
      <w:spacing w:before="0" w:after="0" w:line="360" w:lineRule="auto"/>
      <w:jc w:val="left"/>
    </w:pPr>
    <w:rPr>
      <w:rFonts w:ascii="宋体" w:hAnsi="宋体"/>
      <w:color w:val="2E74B5"/>
      <w:kern w:val="0"/>
    </w:rPr>
  </w:style>
  <w:style w:type="character" w:customStyle="1" w:styleId="2ff8">
    <w:name w:val="日期 字符2"/>
    <w:qFormat/>
  </w:style>
  <w:style w:type="character" w:customStyle="1" w:styleId="Char1f2">
    <w:name w:val="明显引用 Char1"/>
    <w:uiPriority w:val="30"/>
    <w:qFormat/>
    <w:rPr>
      <w:rFonts w:ascii="宋体"/>
      <w:b/>
      <w:bCs/>
      <w:i/>
      <w:iCs/>
      <w:color w:val="4F81BD"/>
      <w:kern w:val="2"/>
      <w:sz w:val="28"/>
    </w:rPr>
  </w:style>
  <w:style w:type="character" w:customStyle="1" w:styleId="223">
    <w:name w:val="正文文本缩进 2 字符2"/>
    <w:qFormat/>
  </w:style>
  <w:style w:type="character" w:customStyle="1" w:styleId="afffffffffff8">
    <w:name w:val="个人答复风格"/>
    <w:qFormat/>
    <w:rPr>
      <w:rFonts w:ascii="Arial" w:eastAsia="宋体" w:hAnsi="Arial" w:cs="Arial"/>
      <w:color w:val="auto"/>
      <w:sz w:val="20"/>
    </w:rPr>
  </w:style>
  <w:style w:type="character" w:customStyle="1" w:styleId="4CharChar">
    <w:name w:val="标题4 Char Char"/>
    <w:link w:val="4f8"/>
    <w:qFormat/>
    <w:rPr>
      <w:rFonts w:ascii="Arial" w:hAnsi="Arial"/>
      <w:b/>
      <w:bCs/>
      <w:sz w:val="24"/>
      <w:szCs w:val="32"/>
    </w:rPr>
  </w:style>
  <w:style w:type="paragraph" w:customStyle="1" w:styleId="4f8">
    <w:name w:val="标题4"/>
    <w:basedOn w:val="2"/>
    <w:next w:val="46"/>
    <w:link w:val="4CharChar"/>
    <w:qFormat/>
    <w:pPr>
      <w:tabs>
        <w:tab w:val="clear" w:pos="0"/>
      </w:tabs>
      <w:adjustRightInd/>
      <w:snapToGrid/>
      <w:spacing w:before="260" w:after="260" w:line="413" w:lineRule="auto"/>
      <w:ind w:firstLine="0"/>
      <w:jc w:val="both"/>
    </w:pPr>
    <w:rPr>
      <w:rFonts w:ascii="Arial" w:hAnsi="Arial"/>
      <w:b/>
      <w:kern w:val="0"/>
      <w:szCs w:val="32"/>
      <w:lang w:val="en-US"/>
    </w:rPr>
  </w:style>
  <w:style w:type="character" w:customStyle="1" w:styleId="CharCharf0">
    <w:name w:val="批注文字 Char Char"/>
    <w:qFormat/>
    <w:rPr>
      <w:rFonts w:ascii="宋体" w:eastAsia="宋体" w:hAnsi="Times New Roman" w:cs="Times New Roman"/>
      <w:sz w:val="28"/>
      <w:szCs w:val="20"/>
    </w:rPr>
  </w:style>
  <w:style w:type="character" w:customStyle="1" w:styleId="s3">
    <w:name w:val="s3"/>
    <w:qFormat/>
  </w:style>
  <w:style w:type="character" w:customStyle="1" w:styleId="1ffc">
    <w:name w:val="日期 字符1"/>
    <w:qFormat/>
    <w:rPr>
      <w:sz w:val="24"/>
      <w:szCs w:val="24"/>
    </w:rPr>
  </w:style>
  <w:style w:type="character" w:customStyle="1" w:styleId="1112">
    <w:name w:val="明显强调111"/>
    <w:qFormat/>
    <w:rPr>
      <w:b/>
      <w:bCs/>
      <w:i/>
      <w:iCs/>
      <w:color w:val="4F81BD"/>
    </w:rPr>
  </w:style>
  <w:style w:type="character" w:customStyle="1" w:styleId="Char1f3">
    <w:name w:val="引用 Char1"/>
    <w:uiPriority w:val="29"/>
    <w:qFormat/>
    <w:rPr>
      <w:rFonts w:ascii="宋体"/>
      <w:i/>
      <w:iCs/>
      <w:color w:val="000000"/>
      <w:kern w:val="2"/>
      <w:sz w:val="28"/>
    </w:rPr>
  </w:style>
  <w:style w:type="character" w:customStyle="1" w:styleId="5CharChar">
    <w:name w:val="标题5 Char Char"/>
    <w:link w:val="5e"/>
    <w:qFormat/>
    <w:rPr>
      <w:rFonts w:ascii="Arial" w:hAnsi="Arial"/>
      <w:b/>
      <w:bCs/>
      <w:sz w:val="24"/>
      <w:szCs w:val="32"/>
    </w:rPr>
  </w:style>
  <w:style w:type="paragraph" w:customStyle="1" w:styleId="5e">
    <w:name w:val="标题5"/>
    <w:basedOn w:val="3"/>
    <w:link w:val="5CharChar"/>
    <w:qFormat/>
    <w:pPr>
      <w:tabs>
        <w:tab w:val="clear" w:pos="900"/>
      </w:tabs>
      <w:adjustRightInd/>
      <w:spacing w:line="413" w:lineRule="auto"/>
      <w:ind w:left="0" w:firstLine="0"/>
    </w:pPr>
    <w:rPr>
      <w:rFonts w:ascii="Arial" w:hAnsi="Arial"/>
      <w:kern w:val="0"/>
      <w:sz w:val="24"/>
    </w:rPr>
  </w:style>
  <w:style w:type="character" w:customStyle="1" w:styleId="Char1f4">
    <w:name w:val="文档结构图 Char1"/>
    <w:uiPriority w:val="99"/>
    <w:qFormat/>
    <w:rPr>
      <w:rFonts w:ascii="宋体"/>
      <w:kern w:val="2"/>
      <w:sz w:val="18"/>
      <w:szCs w:val="18"/>
    </w:rPr>
  </w:style>
  <w:style w:type="character" w:customStyle="1" w:styleId="1ffd">
    <w:name w:val="书籍标题1"/>
    <w:qFormat/>
    <w:rPr>
      <w:b/>
      <w:bCs/>
      <w:smallCaps/>
      <w:spacing w:val="5"/>
    </w:rPr>
  </w:style>
  <w:style w:type="character" w:customStyle="1" w:styleId="hover27">
    <w:name w:val="hover27"/>
    <w:qFormat/>
    <w:rPr>
      <w:color w:val="315EFB"/>
    </w:rPr>
  </w:style>
  <w:style w:type="character" w:customStyle="1" w:styleId="Char1f5">
    <w:name w:val="正文文本 Char1"/>
    <w:uiPriority w:val="99"/>
    <w:qFormat/>
    <w:rPr>
      <w:kern w:val="2"/>
      <w:sz w:val="21"/>
      <w:szCs w:val="22"/>
    </w:rPr>
  </w:style>
  <w:style w:type="character" w:customStyle="1" w:styleId="ca-341">
    <w:name w:val="ca-341"/>
    <w:qFormat/>
    <w:rPr>
      <w:rFonts w:ascii="宋体" w:eastAsia="宋体" w:hAnsi="宋体" w:hint="eastAsia"/>
      <w:color w:val="000000"/>
      <w:sz w:val="20"/>
      <w:szCs w:val="20"/>
    </w:rPr>
  </w:style>
  <w:style w:type="character" w:customStyle="1" w:styleId="Charfff">
    <w:name w:val="副标题 Char"/>
    <w:qFormat/>
    <w:rPr>
      <w:rFonts w:ascii="Cambria" w:hAnsi="Cambria"/>
      <w:b/>
      <w:bCs/>
      <w:kern w:val="28"/>
      <w:sz w:val="32"/>
      <w:szCs w:val="32"/>
    </w:rPr>
  </w:style>
  <w:style w:type="character" w:customStyle="1" w:styleId="c-icon">
    <w:name w:val="c-icon"/>
    <w:qFormat/>
  </w:style>
  <w:style w:type="character" w:customStyle="1" w:styleId="2ff9">
    <w:name w:val="标题 字符2"/>
    <w:qFormat/>
    <w:rPr>
      <w:rFonts w:ascii="等线 Light" w:eastAsia="等线 Light" w:hAnsi="等线 Light" w:cs="Times New Roman" w:hint="eastAsia"/>
      <w:b/>
      <w:bCs/>
      <w:sz w:val="32"/>
      <w:szCs w:val="32"/>
    </w:rPr>
  </w:style>
  <w:style w:type="character" w:customStyle="1" w:styleId="2ffa">
    <w:name w:val="副标题 字符2"/>
    <w:qFormat/>
    <w:rPr>
      <w:b/>
      <w:bCs/>
      <w:kern w:val="28"/>
      <w:sz w:val="32"/>
      <w:szCs w:val="32"/>
    </w:rPr>
  </w:style>
  <w:style w:type="character" w:customStyle="1" w:styleId="1ffe">
    <w:name w:val="标题 字符1"/>
    <w:qFormat/>
    <w:rPr>
      <w:rFonts w:ascii="等线 Light" w:hAnsi="等线 Light" w:cs="Times New Roman"/>
      <w:b/>
      <w:bCs/>
      <w:sz w:val="32"/>
      <w:szCs w:val="32"/>
    </w:rPr>
  </w:style>
  <w:style w:type="character" w:customStyle="1" w:styleId="Char27">
    <w:name w:val="文档结构图 Char2"/>
    <w:qFormat/>
    <w:rPr>
      <w:rFonts w:ascii="宋体"/>
      <w:kern w:val="2"/>
      <w:sz w:val="18"/>
      <w:szCs w:val="18"/>
    </w:rPr>
  </w:style>
  <w:style w:type="character" w:customStyle="1" w:styleId="ca-111">
    <w:name w:val="ca-111"/>
    <w:qFormat/>
    <w:rPr>
      <w:rFonts w:ascii="Times New Roman" w:hAnsi="Times New Roman" w:cs="Times New Roman" w:hint="default"/>
      <w:color w:val="000000"/>
      <w:sz w:val="30"/>
      <w:szCs w:val="30"/>
    </w:rPr>
  </w:style>
  <w:style w:type="character" w:customStyle="1" w:styleId="Char2Char">
    <w:name w:val="Char2 Char"/>
    <w:qFormat/>
    <w:rPr>
      <w:rFonts w:ascii="宋体" w:eastAsia="宋体" w:hAnsi="Courier New" w:cs="Courier New"/>
      <w:kern w:val="2"/>
      <w:sz w:val="21"/>
      <w:szCs w:val="21"/>
      <w:lang w:val="en-US" w:eastAsia="zh-CN" w:bidi="ar-SA"/>
    </w:rPr>
  </w:style>
  <w:style w:type="character" w:customStyle="1" w:styleId="320">
    <w:name w:val="正文文本缩进 3 字符2"/>
    <w:qFormat/>
    <w:rPr>
      <w:sz w:val="16"/>
      <w:szCs w:val="16"/>
    </w:rPr>
  </w:style>
  <w:style w:type="character" w:customStyle="1" w:styleId="313">
    <w:name w:val="标题 3 字符1"/>
    <w:qFormat/>
    <w:locked/>
    <w:rPr>
      <w:rFonts w:ascii="Times New Roman" w:hAnsi="Times New Roman" w:cs="Times New Roman"/>
      <w:b/>
      <w:bCs/>
      <w:kern w:val="0"/>
      <w:sz w:val="32"/>
      <w:szCs w:val="32"/>
    </w:rPr>
  </w:style>
  <w:style w:type="character" w:customStyle="1" w:styleId="htd01">
    <w:name w:val="htd01"/>
    <w:qFormat/>
  </w:style>
  <w:style w:type="character" w:customStyle="1" w:styleId="3fb">
    <w:name w:val="纯文本 字符3"/>
    <w:qFormat/>
    <w:rPr>
      <w:rFonts w:ascii="等线" w:eastAsia="等线" w:hAnsi="Courier New" w:cs="Courier New" w:hint="eastAsia"/>
    </w:rPr>
  </w:style>
  <w:style w:type="character" w:customStyle="1" w:styleId="215">
    <w:name w:val="未处理的提及21"/>
    <w:uiPriority w:val="99"/>
    <w:qFormat/>
    <w:rPr>
      <w:color w:val="605E5C"/>
      <w:shd w:val="clear" w:color="auto" w:fill="E1DFDD"/>
    </w:rPr>
  </w:style>
  <w:style w:type="character" w:customStyle="1" w:styleId="hover26">
    <w:name w:val="hover26"/>
    <w:qFormat/>
  </w:style>
  <w:style w:type="character" w:customStyle="1" w:styleId="Char1f6">
    <w:name w:val="批注主题 Char1"/>
    <w:uiPriority w:val="99"/>
    <w:qFormat/>
    <w:rPr>
      <w:b/>
      <w:bCs/>
      <w:kern w:val="2"/>
      <w:sz w:val="21"/>
      <w:szCs w:val="22"/>
    </w:rPr>
  </w:style>
  <w:style w:type="character" w:customStyle="1" w:styleId="1fff">
    <w:name w:val="不明显参考1"/>
    <w:qFormat/>
    <w:rPr>
      <w:smallCaps/>
      <w:color w:val="C0504D"/>
      <w:u w:val="single"/>
    </w:rPr>
  </w:style>
  <w:style w:type="paragraph" w:styleId="afffffffffff9">
    <w:name w:val="No Spacing"/>
    <w:qFormat/>
    <w:pPr>
      <w:widowControl w:val="0"/>
      <w:jc w:val="both"/>
    </w:pPr>
    <w:rPr>
      <w:rFonts w:ascii="Calibri" w:hAnsi="Calibri"/>
      <w:kern w:val="2"/>
      <w:sz w:val="21"/>
      <w:szCs w:val="22"/>
    </w:rPr>
  </w:style>
  <w:style w:type="paragraph" w:customStyle="1" w:styleId="p15">
    <w:name w:val="p15"/>
    <w:basedOn w:val="a2"/>
    <w:qFormat/>
    <w:pPr>
      <w:widowControl/>
      <w:adjustRightInd/>
      <w:ind w:firstLine="420"/>
    </w:pPr>
    <w:rPr>
      <w:rFonts w:ascii="Calibri" w:hAnsi="Calibri" w:cs="宋体"/>
      <w:kern w:val="0"/>
      <w:sz w:val="28"/>
      <w:szCs w:val="21"/>
    </w:rPr>
  </w:style>
  <w:style w:type="paragraph" w:customStyle="1" w:styleId="CM24">
    <w:name w:val="CM24"/>
    <w:basedOn w:val="Default"/>
    <w:next w:val="Default"/>
    <w:qFormat/>
    <w:pPr>
      <w:spacing w:line="440" w:lineRule="atLeast"/>
    </w:pPr>
    <w:rPr>
      <w:rFonts w:ascii="宋体" w:eastAsia="宋体" w:hAnsi="Calibri" w:cs="宋体"/>
      <w:color w:val="auto"/>
    </w:rPr>
  </w:style>
  <w:style w:type="paragraph" w:customStyle="1" w:styleId="Normal">
    <w:name w:val="[Normal]"/>
    <w:qFormat/>
    <w:rPr>
      <w:rFonts w:ascii="宋体" w:hAnsi="宋体"/>
      <w:sz w:val="24"/>
      <w:szCs w:val="22"/>
      <w:lang w:val="zh-CN"/>
    </w:rPr>
  </w:style>
  <w:style w:type="paragraph" w:customStyle="1" w:styleId="CM44">
    <w:name w:val="CM44"/>
    <w:basedOn w:val="Default"/>
    <w:next w:val="Default"/>
    <w:qFormat/>
    <w:pPr>
      <w:spacing w:line="440" w:lineRule="atLeast"/>
    </w:pPr>
    <w:rPr>
      <w:rFonts w:ascii="宋体" w:eastAsia="宋体" w:hAnsi="Calibri" w:cs="宋体"/>
      <w:color w:val="auto"/>
    </w:rPr>
  </w:style>
  <w:style w:type="paragraph" w:customStyle="1" w:styleId="afffffffffffa">
    <w:name w:val="正文，首行缩进:"/>
    <w:basedOn w:val="a2"/>
    <w:qFormat/>
    <w:pPr>
      <w:tabs>
        <w:tab w:val="left" w:pos="3376"/>
      </w:tabs>
      <w:autoSpaceDE w:val="0"/>
      <w:autoSpaceDN w:val="0"/>
      <w:spacing w:line="460" w:lineRule="exact"/>
      <w:ind w:firstLineChars="200" w:firstLine="480"/>
      <w:jc w:val="left"/>
    </w:pPr>
    <w:rPr>
      <w:rFonts w:ascii="宋体" w:hAnsi="宋体" w:cs="宋体"/>
      <w:kern w:val="0"/>
      <w:sz w:val="24"/>
      <w:szCs w:val="20"/>
    </w:rPr>
  </w:style>
  <w:style w:type="paragraph" w:customStyle="1" w:styleId="flNote">
    <w:name w:val="flNote"/>
    <w:basedOn w:val="a2"/>
    <w:qFormat/>
    <w:pPr>
      <w:spacing w:before="320" w:after="160" w:line="360" w:lineRule="atLeast"/>
      <w:jc w:val="center"/>
      <w:textAlignment w:val="baseline"/>
    </w:pPr>
    <w:rPr>
      <w:rFonts w:ascii="Arial" w:eastAsia="黑体" w:hAnsi="Calibri"/>
      <w:kern w:val="0"/>
      <w:sz w:val="30"/>
      <w:szCs w:val="20"/>
    </w:rPr>
  </w:style>
  <w:style w:type="paragraph" w:customStyle="1" w:styleId="afffffffffffb">
    <w:name w:val="空半行"/>
    <w:basedOn w:val="a2"/>
    <w:qFormat/>
    <w:pPr>
      <w:spacing w:line="120" w:lineRule="exact"/>
      <w:textAlignment w:val="baseline"/>
    </w:pPr>
    <w:rPr>
      <w:rFonts w:ascii="Calibri" w:eastAsia="仿宋_GB2312" w:hAnsi="Calibri"/>
      <w:color w:val="FFFFFF"/>
      <w:kern w:val="0"/>
      <w:sz w:val="30"/>
      <w:szCs w:val="20"/>
    </w:rPr>
  </w:style>
  <w:style w:type="paragraph" w:customStyle="1" w:styleId="CM99">
    <w:name w:val="CM99"/>
    <w:basedOn w:val="Default"/>
    <w:next w:val="Default"/>
    <w:qFormat/>
    <w:rPr>
      <w:rFonts w:ascii="宋体" w:eastAsia="宋体" w:hAnsi="Calibri" w:cs="宋体"/>
      <w:color w:val="auto"/>
    </w:rPr>
  </w:style>
  <w:style w:type="paragraph" w:customStyle="1" w:styleId="afffffffffffc">
    <w:name w:val="内文正文"/>
    <w:qFormat/>
    <w:pPr>
      <w:autoSpaceDE w:val="0"/>
      <w:autoSpaceDN w:val="0"/>
      <w:spacing w:line="400" w:lineRule="exact"/>
      <w:ind w:firstLineChars="200" w:firstLine="200"/>
      <w:jc w:val="both"/>
      <w:textAlignment w:val="bottom"/>
    </w:pPr>
    <w:rPr>
      <w:rFonts w:ascii="宋体" w:hAnsi="???|CS?o｡ﾀ?"/>
      <w:sz w:val="21"/>
      <w:szCs w:val="28"/>
    </w:rPr>
  </w:style>
  <w:style w:type="paragraph" w:customStyle="1" w:styleId="226ChineseText">
    <w:name w:val="226_Chinese Text"/>
    <w:qFormat/>
    <w:pPr>
      <w:spacing w:after="120" w:line="336" w:lineRule="auto"/>
      <w:jc w:val="both"/>
    </w:pPr>
    <w:rPr>
      <w:rFonts w:ascii="华文中宋" w:eastAsia="华文中宋" w:hAnsi="华文中宋"/>
      <w:lang w:val="en-GB"/>
    </w:rPr>
  </w:style>
  <w:style w:type="paragraph" w:customStyle="1" w:styleId="CM25">
    <w:name w:val="CM25"/>
    <w:basedOn w:val="Default"/>
    <w:next w:val="Default"/>
    <w:qFormat/>
    <w:pPr>
      <w:spacing w:line="440" w:lineRule="atLeast"/>
    </w:pPr>
    <w:rPr>
      <w:rFonts w:ascii="宋体" w:eastAsia="宋体" w:hAnsi="Calibri" w:cs="宋体"/>
      <w:color w:val="auto"/>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2"/>
    <w:qFormat/>
    <w:pPr>
      <w:widowControl/>
      <w:adjustRightInd/>
      <w:spacing w:after="160" w:line="240" w:lineRule="exact"/>
      <w:jc w:val="left"/>
    </w:pPr>
    <w:rPr>
      <w:rFonts w:ascii="Verdana" w:eastAsia="仿宋_GB2312" w:hAnsi="Verdana"/>
      <w:kern w:val="0"/>
      <w:sz w:val="24"/>
      <w:szCs w:val="20"/>
      <w:lang w:eastAsia="en-US"/>
    </w:rPr>
  </w:style>
  <w:style w:type="paragraph" w:customStyle="1" w:styleId="TOC20">
    <w:name w:val="TOC 标题2"/>
    <w:basedOn w:val="10"/>
    <w:next w:val="a2"/>
    <w:unhideWhenUsed/>
    <w:qFormat/>
    <w:pPr>
      <w:widowControl/>
      <w:tabs>
        <w:tab w:val="clear" w:pos="432"/>
      </w:tabs>
      <w:adjustRightInd/>
      <w:spacing w:before="480" w:after="0" w:line="276" w:lineRule="auto"/>
      <w:ind w:left="0" w:firstLine="0"/>
      <w:jc w:val="left"/>
      <w:outlineLvl w:val="9"/>
    </w:pPr>
    <w:rPr>
      <w:rFonts w:ascii="Cambria" w:hAnsi="Cambria"/>
      <w:color w:val="366091"/>
      <w:kern w:val="0"/>
      <w:sz w:val="28"/>
      <w:szCs w:val="28"/>
    </w:rPr>
  </w:style>
  <w:style w:type="paragraph" w:customStyle="1" w:styleId="378">
    <w:name w:val="样式 标题 3 + 段前: 7.8 磅"/>
    <w:basedOn w:val="3"/>
    <w:qFormat/>
    <w:pPr>
      <w:keepNext w:val="0"/>
      <w:keepLines w:val="0"/>
      <w:tabs>
        <w:tab w:val="clear" w:pos="900"/>
        <w:tab w:val="left" w:pos="1280"/>
      </w:tabs>
      <w:adjustRightInd/>
      <w:spacing w:before="156" w:after="0" w:line="360" w:lineRule="auto"/>
      <w:ind w:left="1280"/>
    </w:pPr>
    <w:rPr>
      <w:rFonts w:cs="宋体"/>
      <w:b w:val="0"/>
      <w:bCs w:val="0"/>
      <w:sz w:val="24"/>
      <w:szCs w:val="20"/>
    </w:rPr>
  </w:style>
  <w:style w:type="paragraph" w:customStyle="1" w:styleId="pa-4">
    <w:name w:val="pa-4"/>
    <w:basedOn w:val="a2"/>
    <w:qFormat/>
    <w:pPr>
      <w:widowControl/>
      <w:adjustRightInd/>
      <w:spacing w:line="360" w:lineRule="atLeast"/>
      <w:jc w:val="center"/>
    </w:pPr>
    <w:rPr>
      <w:rFonts w:ascii="宋体" w:hAnsi="宋体" w:cs="宋体"/>
      <w:kern w:val="0"/>
      <w:sz w:val="24"/>
    </w:rPr>
  </w:style>
  <w:style w:type="paragraph" w:customStyle="1" w:styleId="1fff0">
    <w:name w:val="1"/>
    <w:basedOn w:val="a2"/>
    <w:qFormat/>
    <w:pPr>
      <w:adjustRightInd/>
      <w:spacing w:line="480" w:lineRule="exact"/>
      <w:ind w:firstLine="480"/>
    </w:pPr>
    <w:rPr>
      <w:rFonts w:ascii="宋体" w:hAnsi="Calibri"/>
      <w:sz w:val="24"/>
      <w:szCs w:val="20"/>
    </w:rPr>
  </w:style>
  <w:style w:type="paragraph" w:customStyle="1" w:styleId="378020">
    <w:name w:val="样式 标题 3 + (中文) 黑体 小四 非加粗 段前: 7.8 磅 段后: 0 磅 行距: 固定值 20 磅"/>
    <w:basedOn w:val="3"/>
    <w:qFormat/>
    <w:pPr>
      <w:tabs>
        <w:tab w:val="clear" w:pos="900"/>
      </w:tabs>
      <w:adjustRightInd/>
      <w:spacing w:before="0" w:after="0" w:line="400" w:lineRule="exact"/>
      <w:ind w:left="0" w:firstLine="0"/>
    </w:pPr>
    <w:rPr>
      <w:rFonts w:eastAsia="黑体" w:cs="宋体"/>
      <w:b w:val="0"/>
      <w:bCs w:val="0"/>
      <w:sz w:val="24"/>
      <w:szCs w:val="20"/>
    </w:rPr>
  </w:style>
  <w:style w:type="table" w:customStyle="1" w:styleId="TableNormal">
    <w:name w:val="Table Normal"/>
    <w:unhideWhenUsed/>
    <w:qFormat/>
    <w:rPr>
      <w:rFonts w:ascii="Calibri" w:hAnsi="Calibri"/>
    </w:rPr>
    <w:tblPr>
      <w:tblCellMar>
        <w:top w:w="0" w:type="dxa"/>
        <w:left w:w="0" w:type="dxa"/>
        <w:bottom w:w="0" w:type="dxa"/>
        <w:right w:w="0" w:type="dxa"/>
      </w:tblCellMar>
    </w:tblPr>
  </w:style>
  <w:style w:type="paragraph" w:customStyle="1" w:styleId="216">
    <w:name w:val="正文文本首行缩进 21"/>
    <w:basedOn w:val="a3"/>
    <w:uiPriority w:val="99"/>
    <w:qFormat/>
    <w:pPr>
      <w:spacing w:line="200" w:lineRule="atLeast"/>
      <w:ind w:firstLine="420"/>
    </w:pPr>
    <w:rPr>
      <w:rFonts w:hAnsi="Courier New"/>
      <w:spacing w:val="-4"/>
      <w:sz w:val="18"/>
    </w:rPr>
  </w:style>
  <w:style w:type="table" w:customStyle="1" w:styleId="1fff1">
    <w:name w:val="典雅型1"/>
    <w:basedOn w:val="a6"/>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6"/>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6"/>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fff2">
    <w:name w:val="专业型1"/>
    <w:basedOn w:val="a6"/>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afffffffffffd">
    <w:name w:val="批注主题 字符"/>
    <w:qFormat/>
    <w:rPr>
      <w:b/>
      <w:bCs/>
      <w:kern w:val="2"/>
      <w:sz w:val="21"/>
      <w:szCs w:val="24"/>
    </w:rPr>
  </w:style>
  <w:style w:type="character" w:customStyle="1" w:styleId="2ffb">
    <w:name w:val="正文文本首行缩进 2 字符"/>
    <w:qFormat/>
    <w:rPr>
      <w:rFonts w:ascii="宋体" w:hAnsi="宋体"/>
      <w:kern w:val="2"/>
      <w:sz w:val="21"/>
      <w:szCs w:val="24"/>
    </w:rPr>
  </w:style>
  <w:style w:type="character" w:customStyle="1" w:styleId="1fff3">
    <w:name w:val="纯文本 字符1"/>
    <w:qFormat/>
    <w:rPr>
      <w:rFonts w:ascii="宋体" w:eastAsia="宋体" w:hAnsi="Courier New" w:cs="Arial"/>
      <w:snapToGrid/>
      <w:kern w:val="2"/>
      <w:sz w:val="21"/>
      <w:szCs w:val="21"/>
      <w:lang w:val="en-US" w:eastAsia="zh-CN" w:bidi="ar-SA"/>
    </w:rPr>
  </w:style>
  <w:style w:type="character" w:customStyle="1" w:styleId="afffffffffffe">
    <w:name w:val="副标题 字符"/>
    <w:qFormat/>
    <w:rPr>
      <w:rFonts w:ascii="Arial" w:eastAsia="隶书" w:hAnsi="Arial"/>
      <w:b/>
      <w:bCs/>
      <w:kern w:val="28"/>
      <w:sz w:val="44"/>
      <w:szCs w:val="32"/>
      <w:lang w:val="en-US" w:eastAsia="zh-CN" w:bidi="ar-SA"/>
    </w:rPr>
  </w:style>
  <w:style w:type="character" w:customStyle="1" w:styleId="67">
    <w:name w:val="标题 6 字符"/>
    <w:qFormat/>
    <w:rPr>
      <w:rFonts w:ascii="Arial" w:eastAsia="黑体" w:hAnsi="Arial"/>
      <w:b/>
      <w:bCs/>
      <w:kern w:val="2"/>
      <w:sz w:val="24"/>
      <w:szCs w:val="24"/>
    </w:rPr>
  </w:style>
  <w:style w:type="character" w:customStyle="1" w:styleId="affffffffffff">
    <w:name w:val="日期 字符"/>
    <w:qFormat/>
    <w:rPr>
      <w:rFonts w:ascii="宋体"/>
      <w:kern w:val="2"/>
      <w:sz w:val="24"/>
      <w:szCs w:val="21"/>
      <w:lang w:val="zh-CN"/>
    </w:rPr>
  </w:style>
  <w:style w:type="character" w:customStyle="1" w:styleId="93">
    <w:name w:val="标题 9 字符"/>
    <w:qFormat/>
    <w:rPr>
      <w:rFonts w:ascii="Arial" w:eastAsia="黑体" w:hAnsi="Arial"/>
      <w:kern w:val="2"/>
      <w:sz w:val="21"/>
      <w:szCs w:val="21"/>
    </w:rPr>
  </w:style>
  <w:style w:type="character" w:customStyle="1" w:styleId="1fff4">
    <w:name w:val="批注框文本 字符1"/>
    <w:qFormat/>
    <w:rPr>
      <w:kern w:val="2"/>
      <w:sz w:val="18"/>
      <w:szCs w:val="18"/>
    </w:rPr>
  </w:style>
  <w:style w:type="character" w:customStyle="1" w:styleId="2ffc">
    <w:name w:val="正文缩进 字符2"/>
    <w:qFormat/>
    <w:rPr>
      <w:rFonts w:ascii="宋体" w:eastAsia="宋体"/>
      <w:snapToGrid/>
      <w:color w:val="000000"/>
      <w:kern w:val="28"/>
      <w:sz w:val="28"/>
      <w:lang w:val="en-US" w:eastAsia="zh-CN" w:bidi="ar-SA"/>
    </w:rPr>
  </w:style>
  <w:style w:type="character" w:customStyle="1" w:styleId="affffffffffff0">
    <w:name w:val="文档结构图 字符"/>
    <w:qFormat/>
    <w:rPr>
      <w:kern w:val="2"/>
      <w:sz w:val="21"/>
      <w:szCs w:val="24"/>
      <w:shd w:val="clear" w:color="auto" w:fill="000080"/>
    </w:rPr>
  </w:style>
  <w:style w:type="character" w:customStyle="1" w:styleId="HTML4">
    <w:name w:val="HTML 地址 字符"/>
    <w:qFormat/>
    <w:rPr>
      <w:rFonts w:ascii="宋体" w:hAnsi="宋体"/>
      <w:i/>
      <w:iCs/>
      <w:sz w:val="24"/>
      <w:szCs w:val="24"/>
    </w:rPr>
  </w:style>
  <w:style w:type="character" w:customStyle="1" w:styleId="affffffffffff1">
    <w:name w:val="题注 字符"/>
    <w:qFormat/>
    <w:rPr>
      <w:b/>
      <w:kern w:val="2"/>
      <w:sz w:val="28"/>
    </w:rPr>
  </w:style>
  <w:style w:type="character" w:customStyle="1" w:styleId="1fff5">
    <w:name w:val="正文文本缩进 字符1"/>
    <w:qFormat/>
    <w:rPr>
      <w:rFonts w:ascii="宋体" w:hAnsi="宋体"/>
      <w:kern w:val="2"/>
      <w:sz w:val="24"/>
      <w:szCs w:val="24"/>
    </w:rPr>
  </w:style>
  <w:style w:type="character" w:customStyle="1" w:styleId="112">
    <w:name w:val="标题 1 字符1"/>
    <w:qFormat/>
    <w:rPr>
      <w:rFonts w:eastAsia="宋体"/>
      <w:b/>
      <w:bCs/>
      <w:kern w:val="44"/>
      <w:sz w:val="36"/>
      <w:szCs w:val="44"/>
    </w:rPr>
  </w:style>
  <w:style w:type="character" w:customStyle="1" w:styleId="affffffffffff2">
    <w:name w:val="标题 字符"/>
    <w:uiPriority w:val="10"/>
    <w:qFormat/>
    <w:rPr>
      <w:b/>
      <w:sz w:val="24"/>
      <w:lang w:val="en-GB"/>
    </w:rPr>
  </w:style>
  <w:style w:type="character" w:customStyle="1" w:styleId="5f">
    <w:name w:val="标题 5 字符"/>
    <w:qFormat/>
    <w:rPr>
      <w:b/>
      <w:bCs/>
      <w:kern w:val="2"/>
      <w:sz w:val="28"/>
      <w:szCs w:val="28"/>
    </w:rPr>
  </w:style>
  <w:style w:type="character" w:customStyle="1" w:styleId="affffffffffff3">
    <w:name w:val="称呼 字符"/>
    <w:qFormat/>
    <w:rPr>
      <w:rFonts w:ascii="仿宋_GB2312" w:eastAsia="仿宋_GB2312"/>
      <w:kern w:val="2"/>
      <w:sz w:val="28"/>
    </w:rPr>
  </w:style>
  <w:style w:type="character" w:customStyle="1" w:styleId="HTML5">
    <w:name w:val="HTML 预设格式 字符"/>
    <w:qFormat/>
    <w:rPr>
      <w:rFonts w:ascii="黑体" w:eastAsia="黑体" w:hAnsi="Courier New"/>
    </w:rPr>
  </w:style>
  <w:style w:type="character" w:customStyle="1" w:styleId="217">
    <w:name w:val="正文文本 2 字符1"/>
    <w:uiPriority w:val="99"/>
    <w:qFormat/>
    <w:rPr>
      <w:kern w:val="2"/>
      <w:sz w:val="21"/>
      <w:szCs w:val="24"/>
    </w:rPr>
  </w:style>
  <w:style w:type="character" w:customStyle="1" w:styleId="71">
    <w:name w:val="标题 7 字符"/>
    <w:qFormat/>
    <w:rPr>
      <w:b/>
      <w:bCs/>
      <w:kern w:val="2"/>
      <w:sz w:val="24"/>
      <w:szCs w:val="24"/>
    </w:rPr>
  </w:style>
  <w:style w:type="character" w:customStyle="1" w:styleId="2ffd">
    <w:name w:val="正文文本缩进 2 字符"/>
    <w:qFormat/>
    <w:rPr>
      <w:rFonts w:ascii="宋体"/>
      <w:sz w:val="28"/>
    </w:rPr>
  </w:style>
  <w:style w:type="character" w:customStyle="1" w:styleId="affffffffffff4">
    <w:name w:val="脚注文本 字符"/>
    <w:qFormat/>
    <w:rPr>
      <w:color w:val="0000FF"/>
      <w:sz w:val="21"/>
    </w:rPr>
  </w:style>
  <w:style w:type="character" w:customStyle="1" w:styleId="affffffffffff5">
    <w:name w:val="正文文本首行缩进 字符"/>
    <w:qFormat/>
    <w:rPr>
      <w:rFonts w:ascii="宋体"/>
      <w:kern w:val="2"/>
      <w:sz w:val="24"/>
      <w:lang w:val="zh-CN"/>
    </w:rPr>
  </w:style>
  <w:style w:type="character" w:customStyle="1" w:styleId="411">
    <w:name w:val="标题 4 字符1"/>
    <w:uiPriority w:val="9"/>
    <w:qFormat/>
    <w:rPr>
      <w:rFonts w:ascii="Arial" w:eastAsia="黑体" w:hAnsi="Arial"/>
      <w:b/>
      <w:bCs/>
      <w:kern w:val="2"/>
      <w:sz w:val="28"/>
      <w:szCs w:val="28"/>
      <w:lang w:val="zh-CN"/>
    </w:rPr>
  </w:style>
  <w:style w:type="character" w:customStyle="1" w:styleId="3fc">
    <w:name w:val="正文文本 3 字符"/>
    <w:qFormat/>
    <w:rPr>
      <w:kern w:val="2"/>
      <w:sz w:val="21"/>
    </w:rPr>
  </w:style>
  <w:style w:type="character" w:customStyle="1" w:styleId="1fff6">
    <w:name w:val="批注文字 字符1"/>
    <w:uiPriority w:val="99"/>
    <w:qFormat/>
    <w:rPr>
      <w:kern w:val="2"/>
      <w:sz w:val="21"/>
      <w:szCs w:val="24"/>
    </w:rPr>
  </w:style>
  <w:style w:type="character" w:customStyle="1" w:styleId="affffffffffff6">
    <w:name w:val="签名 字符"/>
    <w:qFormat/>
    <w:rPr>
      <w:rFonts w:eastAsia="仿宋_GB2312"/>
      <w:sz w:val="24"/>
    </w:rPr>
  </w:style>
  <w:style w:type="character" w:customStyle="1" w:styleId="83">
    <w:name w:val="标题 8 字符"/>
    <w:qFormat/>
    <w:rPr>
      <w:rFonts w:ascii="Arial" w:eastAsia="黑体" w:hAnsi="Arial"/>
      <w:kern w:val="2"/>
      <w:sz w:val="24"/>
      <w:szCs w:val="24"/>
    </w:rPr>
  </w:style>
  <w:style w:type="character" w:customStyle="1" w:styleId="3fd">
    <w:name w:val="正文文本缩进 3 字符"/>
    <w:qFormat/>
    <w:rPr>
      <w:kern w:val="2"/>
      <w:sz w:val="24"/>
    </w:rPr>
  </w:style>
  <w:style w:type="character" w:customStyle="1" w:styleId="2ffe">
    <w:name w:val="页脚 字符2"/>
    <w:uiPriority w:val="99"/>
    <w:qFormat/>
    <w:locked/>
    <w:rPr>
      <w:kern w:val="2"/>
      <w:sz w:val="18"/>
      <w:szCs w:val="18"/>
    </w:rPr>
  </w:style>
  <w:style w:type="character" w:customStyle="1" w:styleId="2fff">
    <w:name w:val="页眉 字符2"/>
    <w:uiPriority w:val="99"/>
    <w:qFormat/>
    <w:rPr>
      <w:kern w:val="2"/>
      <w:sz w:val="18"/>
      <w:szCs w:val="18"/>
    </w:rPr>
  </w:style>
  <w:style w:type="character" w:customStyle="1" w:styleId="affffffffffff7">
    <w:name w:val="正文文本 字符"/>
    <w:qFormat/>
    <w:rPr>
      <w:rFonts w:ascii="宋体" w:eastAsia="宋体" w:hAnsi="Arial" w:cs="Arial"/>
      <w:snapToGrid/>
      <w:kern w:val="2"/>
      <w:sz w:val="24"/>
      <w:szCs w:val="21"/>
      <w:lang w:val="zh-CN" w:eastAsia="zh-CN" w:bidi="ar-SA"/>
    </w:rPr>
  </w:style>
  <w:style w:type="character" w:customStyle="1" w:styleId="affffffffffff8">
    <w:name w:val="尾注文本 字符"/>
    <w:qFormat/>
    <w:rPr>
      <w:kern w:val="2"/>
      <w:sz w:val="21"/>
      <w:szCs w:val="24"/>
      <w:lang w:val="zh-CN"/>
    </w:rPr>
  </w:style>
  <w:style w:type="paragraph" w:customStyle="1" w:styleId="113">
    <w:name w:val="目录 11"/>
    <w:basedOn w:val="a2"/>
    <w:next w:val="a2"/>
    <w:uiPriority w:val="39"/>
    <w:unhideWhenUsed/>
    <w:qFormat/>
    <w:pPr>
      <w:widowControl/>
      <w:adjustRightInd/>
      <w:spacing w:after="100" w:line="259" w:lineRule="auto"/>
      <w:jc w:val="left"/>
    </w:pPr>
    <w:rPr>
      <w:rFonts w:ascii="等线" w:eastAsia="等线" w:hAnsi="等线"/>
      <w:kern w:val="0"/>
      <w:sz w:val="22"/>
      <w:szCs w:val="22"/>
    </w:rPr>
  </w:style>
  <w:style w:type="paragraph" w:customStyle="1" w:styleId="610">
    <w:name w:val="目录 61"/>
    <w:basedOn w:val="a2"/>
    <w:next w:val="a2"/>
    <w:uiPriority w:val="39"/>
    <w:qFormat/>
    <w:pPr>
      <w:adjustRightInd/>
      <w:ind w:leftChars="1000" w:left="2100"/>
    </w:pPr>
    <w:rPr>
      <w:szCs w:val="22"/>
    </w:rPr>
  </w:style>
  <w:style w:type="character" w:customStyle="1" w:styleId="511">
    <w:name w:val="标题 5 字符1"/>
    <w:qFormat/>
    <w:rPr>
      <w:rFonts w:ascii="Times New Roman" w:hAnsi="Times New Roman" w:cs="Times New Roman" w:hint="default"/>
      <w:b/>
      <w:bCs/>
      <w:sz w:val="28"/>
      <w:szCs w:val="28"/>
    </w:rPr>
  </w:style>
  <w:style w:type="character" w:customStyle="1" w:styleId="611">
    <w:name w:val="标题 6 字符1"/>
    <w:qFormat/>
    <w:rPr>
      <w:rFonts w:ascii="Cambria" w:eastAsia="Cambria" w:hAnsi="Cambria" w:cs="Cambria" w:hint="default"/>
      <w:b/>
      <w:bCs/>
      <w:kern w:val="2"/>
      <w:sz w:val="24"/>
      <w:szCs w:val="24"/>
    </w:rPr>
  </w:style>
  <w:style w:type="character" w:customStyle="1" w:styleId="710">
    <w:name w:val="标题 7 字符1"/>
    <w:qFormat/>
    <w:rPr>
      <w:b/>
      <w:bCs/>
      <w:kern w:val="2"/>
      <w:sz w:val="24"/>
      <w:szCs w:val="24"/>
    </w:rPr>
  </w:style>
  <w:style w:type="character" w:customStyle="1" w:styleId="811">
    <w:name w:val="标题 8 字符1"/>
    <w:qFormat/>
    <w:rPr>
      <w:rFonts w:ascii="Cambria" w:eastAsia="Cambria" w:hAnsi="Cambria" w:cs="Cambria" w:hint="default"/>
      <w:kern w:val="2"/>
      <w:sz w:val="24"/>
      <w:szCs w:val="24"/>
    </w:rPr>
  </w:style>
  <w:style w:type="character" w:customStyle="1" w:styleId="910">
    <w:name w:val="标题 9 字符1"/>
    <w:qFormat/>
    <w:rPr>
      <w:rFonts w:ascii="Cambria" w:eastAsia="Cambria" w:hAnsi="Cambria" w:cs="Cambria" w:hint="default"/>
    </w:rPr>
  </w:style>
  <w:style w:type="character" w:customStyle="1" w:styleId="3fe">
    <w:name w:val="文档结构图 字符3"/>
    <w:qFormat/>
    <w:rPr>
      <w:rFonts w:ascii="Calibri" w:eastAsia="宋体" w:hAnsi="Calibri" w:cs="Times New Roman" w:hint="default"/>
      <w:kern w:val="2"/>
      <w:sz w:val="21"/>
      <w:szCs w:val="24"/>
      <w:shd w:val="clear" w:color="auto" w:fill="000080"/>
    </w:rPr>
  </w:style>
  <w:style w:type="character" w:customStyle="1" w:styleId="3ff">
    <w:name w:val="批注文字 字符3"/>
    <w:qFormat/>
    <w:rPr>
      <w:rFonts w:ascii="Times New Roman" w:hAnsi="Times New Roman" w:cs="Times New Roman" w:hint="default"/>
      <w:sz w:val="24"/>
      <w:szCs w:val="24"/>
    </w:rPr>
  </w:style>
  <w:style w:type="character" w:customStyle="1" w:styleId="321">
    <w:name w:val="正文文本 3 字符2"/>
    <w:qFormat/>
    <w:rPr>
      <w:rFonts w:ascii="Times New Roman" w:eastAsia="宋体" w:hAnsi="Times New Roman" w:cs="Times New Roman" w:hint="default"/>
      <w:sz w:val="16"/>
      <w:szCs w:val="16"/>
    </w:rPr>
  </w:style>
  <w:style w:type="character" w:customStyle="1" w:styleId="2fff0">
    <w:name w:val="正文文本 字符2"/>
    <w:qFormat/>
    <w:rPr>
      <w:rFonts w:ascii="Times New Roman" w:eastAsia="宋体" w:hAnsi="Times New Roman" w:cs="Times New Roman" w:hint="default"/>
      <w:sz w:val="24"/>
      <w:szCs w:val="24"/>
    </w:rPr>
  </w:style>
  <w:style w:type="character" w:customStyle="1" w:styleId="3ff0">
    <w:name w:val="正文文本缩进 字符3"/>
    <w:qFormat/>
    <w:rPr>
      <w:rFonts w:ascii="宋体" w:eastAsia="宋体" w:hAnsi="宋体" w:cs="Times New Roman" w:hint="eastAsia"/>
      <w:kern w:val="2"/>
      <w:sz w:val="28"/>
      <w:szCs w:val="28"/>
    </w:rPr>
  </w:style>
  <w:style w:type="character" w:customStyle="1" w:styleId="4f9">
    <w:name w:val="纯文本 字符4"/>
    <w:qFormat/>
    <w:rPr>
      <w:rFonts w:ascii="宋体" w:eastAsia="宋体" w:hAnsi="Courier New" w:cs="Times New Roman" w:hint="eastAsia"/>
      <w:kern w:val="2"/>
      <w:sz w:val="21"/>
      <w:szCs w:val="22"/>
    </w:rPr>
  </w:style>
  <w:style w:type="character" w:customStyle="1" w:styleId="3ff1">
    <w:name w:val="日期 字符3"/>
    <w:qFormat/>
    <w:rPr>
      <w:rFonts w:ascii="Calibri" w:eastAsia="宋体" w:hAnsi="Calibri" w:cs="Times New Roman" w:hint="default"/>
      <w:kern w:val="2"/>
      <w:sz w:val="21"/>
      <w:szCs w:val="24"/>
    </w:rPr>
  </w:style>
  <w:style w:type="character" w:customStyle="1" w:styleId="231">
    <w:name w:val="正文文本缩进 2 字符3"/>
    <w:qFormat/>
    <w:rPr>
      <w:rFonts w:ascii="宋体" w:eastAsia="宋体" w:hAnsi="宋体" w:cs="Times New Roman" w:hint="eastAsia"/>
      <w:kern w:val="2"/>
      <w:sz w:val="24"/>
      <w:szCs w:val="28"/>
    </w:rPr>
  </w:style>
  <w:style w:type="character" w:customStyle="1" w:styleId="2fff1">
    <w:name w:val="批注框文本 字符2"/>
    <w:qFormat/>
    <w:rPr>
      <w:rFonts w:ascii="Times New Roman" w:eastAsia="宋体" w:hAnsi="Times New Roman" w:cs="Times New Roman" w:hint="default"/>
      <w:sz w:val="18"/>
      <w:szCs w:val="18"/>
    </w:rPr>
  </w:style>
  <w:style w:type="character" w:customStyle="1" w:styleId="3ff2">
    <w:name w:val="副标题 字符3"/>
    <w:uiPriority w:val="11"/>
    <w:qFormat/>
    <w:rPr>
      <w:rFonts w:ascii="Cambria" w:eastAsia="宋体" w:hAnsi="Cambria" w:cs="Times New Roman" w:hint="default"/>
      <w:b/>
      <w:bCs/>
      <w:kern w:val="28"/>
      <w:sz w:val="32"/>
      <w:szCs w:val="32"/>
    </w:rPr>
  </w:style>
  <w:style w:type="character" w:customStyle="1" w:styleId="331">
    <w:name w:val="正文文本缩进 3 字符3"/>
    <w:uiPriority w:val="99"/>
    <w:qFormat/>
    <w:rPr>
      <w:rFonts w:ascii="宋体" w:eastAsia="宋体" w:hAnsi="Calibri" w:cs="Times New Roman" w:hint="eastAsia"/>
      <w:kern w:val="2"/>
      <w:sz w:val="16"/>
      <w:szCs w:val="16"/>
    </w:rPr>
  </w:style>
  <w:style w:type="character" w:customStyle="1" w:styleId="3ff3">
    <w:name w:val="标题 字符3"/>
    <w:qFormat/>
    <w:rPr>
      <w:rFonts w:ascii="Cambria" w:eastAsia="Cambria" w:hAnsi="Cambria" w:cs="Times New Roman" w:hint="default"/>
      <w:b/>
      <w:bCs/>
      <w:sz w:val="32"/>
      <w:szCs w:val="32"/>
    </w:rPr>
  </w:style>
  <w:style w:type="character" w:customStyle="1" w:styleId="2fff2">
    <w:name w:val="批注主题 字符2"/>
    <w:qFormat/>
    <w:rPr>
      <w:rFonts w:ascii="Calibri" w:eastAsia="宋体" w:hAnsi="Calibri" w:cs="Times New Roman" w:hint="default"/>
      <w:b/>
      <w:bCs/>
      <w:kern w:val="2"/>
      <w:sz w:val="24"/>
      <w:szCs w:val="24"/>
    </w:rPr>
  </w:style>
  <w:style w:type="character" w:customStyle="1" w:styleId="1fff7">
    <w:name w:val="已访问的超链接1"/>
    <w:uiPriority w:val="99"/>
    <w:qFormat/>
    <w:rPr>
      <w:color w:val="800080"/>
      <w:u w:val="single"/>
    </w:rPr>
  </w:style>
  <w:style w:type="character" w:customStyle="1" w:styleId="2Char11">
    <w:name w:val="标题 2 Char1"/>
    <w:qFormat/>
    <w:rPr>
      <w:rFonts w:ascii="Cambria" w:eastAsia="Cambria" w:hAnsi="Cambria" w:cs="Cambria" w:hint="default"/>
      <w:b/>
      <w:bCs/>
      <w:sz w:val="32"/>
      <w:szCs w:val="32"/>
    </w:rPr>
  </w:style>
  <w:style w:type="character" w:customStyle="1" w:styleId="affffffffffff9">
    <w:name w:val="明显引用 字符"/>
    <w:qFormat/>
    <w:rPr>
      <w:b/>
      <w:bCs/>
      <w:i/>
      <w:iCs/>
      <w:color w:val="4F81BD"/>
      <w:shd w:val="clear" w:color="auto" w:fill="4F81BD"/>
    </w:rPr>
  </w:style>
  <w:style w:type="character" w:customStyle="1" w:styleId="2fff3">
    <w:name w:val="纯文本 字符2"/>
    <w:qFormat/>
    <w:rPr>
      <w:rFonts w:ascii="宋体" w:eastAsia="宋体" w:hAnsi="Courier New" w:cs="宋体" w:hint="eastAsia"/>
    </w:rPr>
  </w:style>
  <w:style w:type="character" w:customStyle="1" w:styleId="affffffffffffa">
    <w:name w:val="引用 字符"/>
    <w:qFormat/>
    <w:rPr>
      <w:i/>
      <w:iCs/>
      <w:color w:val="000000"/>
    </w:rPr>
  </w:style>
  <w:style w:type="paragraph" w:customStyle="1" w:styleId="Quote1">
    <w:name w:val="Quote1"/>
    <w:basedOn w:val="a2"/>
    <w:next w:val="a2"/>
    <w:qFormat/>
    <w:pPr>
      <w:adjustRightInd/>
    </w:pPr>
    <w:rPr>
      <w:rFonts w:ascii="Calibri" w:hAnsi="Calibri"/>
      <w:i/>
      <w:iCs/>
      <w:color w:val="000000"/>
      <w:szCs w:val="22"/>
    </w:rPr>
  </w:style>
  <w:style w:type="character" w:customStyle="1" w:styleId="2fff4">
    <w:name w:val="批注文字 字符2"/>
    <w:qFormat/>
    <w:rPr>
      <w:rFonts w:ascii="Times New Roman" w:hAnsi="Times New Roman" w:cs="Times New Roman" w:hint="default"/>
      <w:sz w:val="24"/>
      <w:szCs w:val="24"/>
    </w:rPr>
  </w:style>
  <w:style w:type="character" w:customStyle="1" w:styleId="2fff5">
    <w:name w:val="正文文本缩进 字符2"/>
    <w:qFormat/>
    <w:rPr>
      <w:rFonts w:ascii="宋体" w:eastAsia="宋体" w:hAnsi="宋体" w:cs="Times New Roman" w:hint="eastAsia"/>
      <w:kern w:val="2"/>
      <w:sz w:val="28"/>
      <w:szCs w:val="28"/>
    </w:rPr>
  </w:style>
  <w:style w:type="character" w:customStyle="1" w:styleId="1CharChar0">
    <w:name w:val="样式1 Char Char"/>
    <w:qFormat/>
    <w:rPr>
      <w:rFonts w:ascii="Arial" w:eastAsia="宋体" w:hAnsi="Arial"/>
      <w:kern w:val="2"/>
      <w:sz w:val="21"/>
      <w:szCs w:val="24"/>
      <w:lang w:val="en-US" w:eastAsia="zh-CN" w:bidi="ar-SA"/>
    </w:rPr>
  </w:style>
  <w:style w:type="paragraph" w:customStyle="1" w:styleId="ListParagraph2">
    <w:name w:val="List Paragraph2"/>
    <w:basedOn w:val="a2"/>
    <w:qFormat/>
    <w:pPr>
      <w:adjustRightInd/>
      <w:snapToGrid w:val="0"/>
      <w:spacing w:line="300" w:lineRule="auto"/>
      <w:ind w:firstLineChars="200" w:firstLine="420"/>
    </w:pPr>
    <w:rPr>
      <w:rFonts w:ascii="Calibri" w:hAnsi="Calibri"/>
      <w:szCs w:val="22"/>
    </w:rPr>
  </w:style>
  <w:style w:type="paragraph" w:customStyle="1" w:styleId="Web">
    <w:name w:val="普通 (Web)"/>
    <w:basedOn w:val="a2"/>
    <w:qFormat/>
    <w:pPr>
      <w:widowControl/>
      <w:adjustRightInd/>
      <w:snapToGrid w:val="0"/>
      <w:spacing w:before="100" w:after="100" w:line="300" w:lineRule="auto"/>
      <w:jc w:val="left"/>
    </w:pPr>
    <w:rPr>
      <w:rFonts w:ascii="宋体" w:hAnsi="宋体"/>
      <w:kern w:val="0"/>
      <w:sz w:val="24"/>
      <w:szCs w:val="20"/>
    </w:rPr>
  </w:style>
  <w:style w:type="paragraph" w:customStyle="1" w:styleId="affffffffffffb">
    <w:name w:val="图表标题"/>
    <w:basedOn w:val="a2"/>
    <w:next w:val="af"/>
    <w:qFormat/>
    <w:pPr>
      <w:adjustRightInd/>
      <w:snapToGrid w:val="0"/>
      <w:spacing w:line="300" w:lineRule="auto"/>
    </w:pPr>
    <w:rPr>
      <w:rFonts w:ascii="Arial" w:hAnsi="Arial"/>
      <w:sz w:val="30"/>
      <w:szCs w:val="20"/>
    </w:rPr>
  </w:style>
  <w:style w:type="paragraph" w:customStyle="1" w:styleId="Style245">
    <w:name w:val="_Style 245"/>
    <w:basedOn w:val="10"/>
    <w:next w:val="a2"/>
    <w:qFormat/>
    <w:pPr>
      <w:pBdr>
        <w:top w:val="none" w:sz="0" w:space="1" w:color="auto"/>
        <w:left w:val="none" w:sz="0" w:space="2" w:color="auto"/>
        <w:right w:val="none" w:sz="0" w:space="2" w:color="auto"/>
      </w:pBdr>
      <w:tabs>
        <w:tab w:val="clear" w:pos="432"/>
      </w:tabs>
      <w:adjustRightInd/>
      <w:snapToGrid w:val="0"/>
      <w:spacing w:beforeLines="50" w:before="480" w:after="0" w:line="276" w:lineRule="auto"/>
      <w:ind w:left="0" w:firstLine="0"/>
      <w:jc w:val="center"/>
      <w:outlineLvl w:val="9"/>
    </w:pPr>
    <w:rPr>
      <w:rFonts w:ascii="Cambria" w:hAnsi="Cambria"/>
      <w:color w:val="365F91"/>
      <w:kern w:val="2"/>
      <w:sz w:val="28"/>
      <w:szCs w:val="28"/>
    </w:rPr>
  </w:style>
  <w:style w:type="paragraph" w:customStyle="1" w:styleId="NormalIndent1">
    <w:name w:val="Normal Indent1"/>
    <w:basedOn w:val="a2"/>
    <w:qFormat/>
    <w:pPr>
      <w:adjustRightInd/>
      <w:snapToGrid w:val="0"/>
      <w:spacing w:line="300" w:lineRule="auto"/>
      <w:ind w:firstLineChars="200" w:firstLine="420"/>
    </w:pPr>
    <w:rPr>
      <w:rFonts w:ascii="Arial" w:hAnsi="Arial"/>
    </w:rPr>
  </w:style>
  <w:style w:type="paragraph" w:customStyle="1" w:styleId="-">
    <w:name w:val="中国航油-标题"/>
    <w:basedOn w:val="a2"/>
    <w:qFormat/>
    <w:pPr>
      <w:adjustRightInd/>
      <w:snapToGrid w:val="0"/>
      <w:spacing w:line="300" w:lineRule="auto"/>
      <w:jc w:val="center"/>
    </w:pPr>
    <w:rPr>
      <w:rFonts w:ascii="Arial" w:hAnsi="Arial"/>
      <w:b/>
      <w:szCs w:val="21"/>
    </w:rPr>
  </w:style>
  <w:style w:type="paragraph" w:customStyle="1" w:styleId="2fff6">
    <w:name w:val="样式 正文文本 + 首行缩进:  2 字符"/>
    <w:basedOn w:val="af"/>
    <w:qFormat/>
    <w:pPr>
      <w:autoSpaceDE/>
      <w:autoSpaceDN/>
      <w:snapToGrid w:val="0"/>
      <w:spacing w:line="400" w:lineRule="exact"/>
      <w:ind w:firstLineChars="200" w:firstLine="200"/>
    </w:pPr>
    <w:rPr>
      <w:rFonts w:ascii="Arial" w:cs="宋体"/>
      <w:sz w:val="21"/>
      <w:szCs w:val="20"/>
      <w:lang w:val="en-US"/>
    </w:rPr>
  </w:style>
  <w:style w:type="paragraph" w:customStyle="1" w:styleId="218">
    <w:name w:val="正文文本缩进 21"/>
    <w:basedOn w:val="a2"/>
    <w:qFormat/>
    <w:pPr>
      <w:tabs>
        <w:tab w:val="left" w:pos="0"/>
      </w:tabs>
      <w:snapToGrid w:val="0"/>
      <w:spacing w:line="360" w:lineRule="auto"/>
      <w:ind w:left="180" w:firstLine="540"/>
      <w:textAlignment w:val="baseline"/>
    </w:pPr>
    <w:rPr>
      <w:rFonts w:ascii="宋体" w:hAnsi="宋体"/>
      <w:kern w:val="0"/>
      <w:sz w:val="28"/>
      <w:szCs w:val="20"/>
    </w:rPr>
  </w:style>
  <w:style w:type="paragraph" w:customStyle="1" w:styleId="114">
    <w:name w:val="普通(网站)11"/>
    <w:basedOn w:val="a2"/>
    <w:qFormat/>
    <w:pPr>
      <w:widowControl/>
      <w:adjustRightInd/>
      <w:snapToGrid w:val="0"/>
      <w:spacing w:line="300" w:lineRule="auto"/>
      <w:jc w:val="left"/>
    </w:pPr>
    <w:rPr>
      <w:rFonts w:ascii="ˎ̥" w:hAnsi="ˎ̥" w:cs="宋体"/>
      <w:color w:val="000000"/>
      <w:kern w:val="0"/>
      <w:sz w:val="13"/>
      <w:szCs w:val="13"/>
    </w:rPr>
  </w:style>
  <w:style w:type="paragraph" w:customStyle="1" w:styleId="tablelines">
    <w:name w:val="table_lines"/>
    <w:basedOn w:val="a2"/>
    <w:qFormat/>
    <w:pPr>
      <w:widowControl/>
      <w:adjustRightInd/>
      <w:snapToGrid w:val="0"/>
      <w:spacing w:line="300" w:lineRule="auto"/>
      <w:jc w:val="left"/>
    </w:pPr>
    <w:rPr>
      <w:rFonts w:ascii="Arial" w:hAnsi="Arial"/>
      <w:kern w:val="0"/>
      <w:sz w:val="20"/>
      <w:szCs w:val="20"/>
      <w:lang w:val="de-DE" w:eastAsia="de-DE"/>
    </w:rPr>
  </w:style>
  <w:style w:type="paragraph" w:customStyle="1" w:styleId="16620">
    <w:name w:val="样式 标题 1 + 黑体 三号 非加粗 居中 段前: 6 磅 段后: 6 磅 行距: 固定值 20 磅"/>
    <w:basedOn w:val="10"/>
    <w:qFormat/>
    <w:pPr>
      <w:pBdr>
        <w:top w:val="none" w:sz="0" w:space="1" w:color="auto"/>
        <w:left w:val="none" w:sz="0" w:space="2" w:color="auto"/>
        <w:right w:val="none" w:sz="0" w:space="2" w:color="auto"/>
      </w:pBdr>
      <w:tabs>
        <w:tab w:val="clear" w:pos="432"/>
      </w:tabs>
      <w:adjustRightInd/>
      <w:snapToGrid w:val="0"/>
      <w:spacing w:beforeLines="50" w:before="120" w:after="120" w:line="400" w:lineRule="exact"/>
      <w:ind w:left="0" w:firstLine="0"/>
      <w:jc w:val="center"/>
    </w:pPr>
    <w:rPr>
      <w:rFonts w:ascii="黑体" w:eastAsia="黑体" w:hAnsi="黑体" w:cs="宋体"/>
      <w:b w:val="0"/>
      <w:bCs w:val="0"/>
      <w:kern w:val="2"/>
      <w:sz w:val="32"/>
      <w:szCs w:val="20"/>
    </w:rPr>
  </w:style>
  <w:style w:type="paragraph" w:customStyle="1" w:styleId="219">
    <w:name w:val="样式 正文文本 + 首行缩进:  2 字符1"/>
    <w:basedOn w:val="af"/>
    <w:qFormat/>
    <w:pPr>
      <w:autoSpaceDE/>
      <w:autoSpaceDN/>
      <w:snapToGrid w:val="0"/>
      <w:spacing w:line="400" w:lineRule="exact"/>
      <w:ind w:firstLineChars="200" w:firstLine="200"/>
    </w:pPr>
    <w:rPr>
      <w:rFonts w:ascii="Arial" w:cs="宋体"/>
      <w:sz w:val="21"/>
      <w:szCs w:val="20"/>
      <w:lang w:val="en-US"/>
    </w:rPr>
  </w:style>
  <w:style w:type="paragraph" w:customStyle="1" w:styleId="zbggmain">
    <w:name w:val="zbggmain"/>
    <w:basedOn w:val="a2"/>
    <w:qFormat/>
    <w:pPr>
      <w:widowControl/>
      <w:adjustRightInd/>
      <w:snapToGrid w:val="0"/>
      <w:spacing w:before="100" w:beforeAutospacing="1" w:after="100" w:afterAutospacing="1" w:line="300" w:lineRule="auto"/>
      <w:jc w:val="left"/>
    </w:pPr>
    <w:rPr>
      <w:rFonts w:ascii="宋体" w:hAnsi="宋体" w:cs="宋体"/>
      <w:kern w:val="0"/>
      <w:sz w:val="24"/>
    </w:rPr>
  </w:style>
  <w:style w:type="paragraph" w:customStyle="1" w:styleId="2fff7">
    <w:name w:val="正文文字缩进 2"/>
    <w:basedOn w:val="a2"/>
    <w:qFormat/>
    <w:pPr>
      <w:widowControl/>
      <w:adjustRightInd/>
      <w:snapToGrid w:val="0"/>
      <w:spacing w:line="351" w:lineRule="atLeast"/>
      <w:ind w:firstLine="481"/>
      <w:textAlignment w:val="baseline"/>
    </w:pPr>
    <w:rPr>
      <w:rFonts w:ascii="仿宋_GB2312" w:eastAsia="仿宋_GB2312" w:hAnsi="Arial"/>
      <w:color w:val="000000"/>
      <w:kern w:val="0"/>
      <w:sz w:val="24"/>
      <w:szCs w:val="20"/>
      <w:u w:color="000000"/>
    </w:rPr>
  </w:style>
  <w:style w:type="paragraph" w:customStyle="1" w:styleId="224">
    <w:name w:val="正文文本缩进 22"/>
    <w:basedOn w:val="a2"/>
    <w:qFormat/>
    <w:pPr>
      <w:tabs>
        <w:tab w:val="left" w:pos="0"/>
      </w:tabs>
      <w:snapToGrid w:val="0"/>
      <w:spacing w:line="360" w:lineRule="auto"/>
      <w:ind w:left="180" w:firstLine="540"/>
      <w:textAlignment w:val="baseline"/>
    </w:pPr>
    <w:rPr>
      <w:rFonts w:ascii="宋体" w:hAnsi="宋体"/>
      <w:kern w:val="0"/>
      <w:sz w:val="28"/>
      <w:szCs w:val="20"/>
    </w:rPr>
  </w:style>
  <w:style w:type="paragraph" w:customStyle="1" w:styleId="DefaultParagraphFontParaChar">
    <w:name w:val="Default Paragraph Font Para Char"/>
    <w:basedOn w:val="a2"/>
    <w:qFormat/>
    <w:pPr>
      <w:widowControl/>
      <w:adjustRightInd/>
      <w:snapToGrid w:val="0"/>
      <w:spacing w:after="160" w:line="240" w:lineRule="exact"/>
      <w:jc w:val="left"/>
    </w:pPr>
    <w:rPr>
      <w:rFonts w:ascii="Verdana" w:hAnsi="Verdana"/>
      <w:kern w:val="0"/>
      <w:sz w:val="20"/>
      <w:szCs w:val="20"/>
      <w:lang w:eastAsia="en-US"/>
    </w:rPr>
  </w:style>
  <w:style w:type="paragraph" w:customStyle="1" w:styleId="affffffffffffc">
    <w:name w:val="招标文件－标准正文"/>
    <w:basedOn w:val="af3"/>
    <w:link w:val="Charfff0"/>
    <w:qFormat/>
    <w:pPr>
      <w:adjustRightInd/>
      <w:snapToGrid w:val="0"/>
      <w:spacing w:line="360" w:lineRule="auto"/>
    </w:pPr>
    <w:rPr>
      <w:rFonts w:hAnsi="宋体" w:cs="Times New Roman"/>
      <w:color w:val="000000"/>
      <w:sz w:val="24"/>
    </w:rPr>
  </w:style>
  <w:style w:type="character" w:customStyle="1" w:styleId="Charfff0">
    <w:name w:val="招标文件－标准正文 Char"/>
    <w:link w:val="affffffffffffc"/>
    <w:qFormat/>
    <w:locked/>
    <w:rPr>
      <w:rFonts w:ascii="宋体" w:hAnsi="宋体"/>
      <w:color w:val="000000"/>
      <w:kern w:val="2"/>
      <w:sz w:val="24"/>
      <w:szCs w:val="21"/>
    </w:rPr>
  </w:style>
  <w:style w:type="paragraph" w:customStyle="1" w:styleId="120742">
    <w:name w:val="样式 样式 样式 样式1 + 首行缩进:  2 字符 + 左侧:  0.74 厘米 + 首行缩进:  2 字符"/>
    <w:basedOn w:val="a2"/>
    <w:qFormat/>
    <w:pPr>
      <w:adjustRightInd/>
      <w:snapToGrid w:val="0"/>
      <w:spacing w:line="360" w:lineRule="exact"/>
      <w:ind w:firstLineChars="200" w:firstLine="480"/>
    </w:pPr>
    <w:rPr>
      <w:rFonts w:ascii="Arial" w:hAnsi="Arial"/>
      <w:kern w:val="0"/>
      <w:szCs w:val="20"/>
    </w:rPr>
  </w:style>
  <w:style w:type="paragraph" w:customStyle="1" w:styleId="1520">
    <w:name w:val="样式 小四 行距: 1.5 倍行距 首行缩进:  2 字符"/>
    <w:basedOn w:val="a2"/>
    <w:qFormat/>
    <w:pPr>
      <w:adjustRightInd/>
      <w:snapToGrid w:val="0"/>
      <w:spacing w:line="360" w:lineRule="auto"/>
      <w:ind w:firstLineChars="200" w:firstLine="480"/>
    </w:pPr>
    <w:rPr>
      <w:rFonts w:ascii="Arial" w:hAnsi="Arial" w:cs="宋体"/>
      <w:sz w:val="24"/>
      <w:szCs w:val="20"/>
    </w:rPr>
  </w:style>
  <w:style w:type="paragraph" w:customStyle="1" w:styleId="Char1CharCharCharCharCharChar11">
    <w:name w:val="Char1 Char Char Char Char Char Char11"/>
    <w:basedOn w:val="a2"/>
    <w:qFormat/>
    <w:pPr>
      <w:adjustRightInd/>
      <w:snapToGrid w:val="0"/>
      <w:spacing w:line="300" w:lineRule="auto"/>
    </w:pPr>
    <w:rPr>
      <w:rFonts w:ascii="仿宋_GB2312" w:eastAsia="仿宋_GB2312" w:hAnsi="Arial"/>
      <w:b/>
      <w:sz w:val="32"/>
      <w:szCs w:val="32"/>
    </w:rPr>
  </w:style>
  <w:style w:type="paragraph" w:customStyle="1" w:styleId="NewNewNewNewNew">
    <w:name w:val="正文 New New New New New"/>
    <w:qFormat/>
    <w:pPr>
      <w:widowControl w:val="0"/>
      <w:jc w:val="both"/>
    </w:pPr>
    <w:rPr>
      <w:rFonts w:ascii="Calibri" w:hAnsi="Calibri"/>
      <w:sz w:val="21"/>
      <w:szCs w:val="24"/>
    </w:rPr>
  </w:style>
  <w:style w:type="paragraph" w:customStyle="1" w:styleId="Char1CharCharCharCharCharChar1">
    <w:name w:val="Char1 Char Char Char Char Char Char1"/>
    <w:basedOn w:val="a2"/>
    <w:qFormat/>
    <w:pPr>
      <w:widowControl/>
      <w:adjustRightInd/>
      <w:snapToGrid w:val="0"/>
      <w:spacing w:after="160" w:line="240" w:lineRule="exact"/>
      <w:jc w:val="left"/>
    </w:pPr>
    <w:rPr>
      <w:rFonts w:ascii="Verdana" w:hAnsi="Verdana"/>
      <w:kern w:val="0"/>
      <w:szCs w:val="20"/>
      <w:lang w:eastAsia="en-US"/>
    </w:rPr>
  </w:style>
  <w:style w:type="paragraph" w:customStyle="1" w:styleId="115">
    <w:name w:val="纯文本11"/>
    <w:basedOn w:val="1fd"/>
    <w:qFormat/>
    <w:pPr>
      <w:tabs>
        <w:tab w:val="clear" w:pos="8268"/>
      </w:tabs>
      <w:snapToGrid w:val="0"/>
      <w:spacing w:line="300" w:lineRule="auto"/>
      <w:ind w:firstLine="200"/>
      <w:textAlignment w:val="baseline"/>
    </w:pPr>
    <w:rPr>
      <w:rFonts w:ascii="宋体" w:eastAsia="宋体"/>
      <w:kern w:val="2"/>
      <w:szCs w:val="20"/>
    </w:rPr>
  </w:style>
  <w:style w:type="paragraph" w:customStyle="1" w:styleId="affffffffffffd">
    <w:name w:val="招标文件－表格用正文"/>
    <w:basedOn w:val="a2"/>
    <w:qFormat/>
    <w:pPr>
      <w:adjustRightInd/>
      <w:snapToGrid w:val="0"/>
      <w:spacing w:before="100" w:beforeAutospacing="1" w:after="100" w:afterAutospacing="1" w:line="300" w:lineRule="auto"/>
    </w:pPr>
    <w:rPr>
      <w:rFonts w:ascii="Arial" w:hAnsi="Arial" w:cs="宋体"/>
      <w:sz w:val="24"/>
      <w:szCs w:val="20"/>
    </w:rPr>
  </w:style>
  <w:style w:type="paragraph" w:customStyle="1" w:styleId="4fa">
    <w:name w:val="标题4－连尉平"/>
    <w:basedOn w:val="a2"/>
    <w:qFormat/>
    <w:pPr>
      <w:tabs>
        <w:tab w:val="left" w:pos="1380"/>
        <w:tab w:val="left" w:pos="2100"/>
      </w:tabs>
      <w:adjustRightInd/>
      <w:snapToGrid w:val="0"/>
      <w:spacing w:line="300" w:lineRule="auto"/>
      <w:ind w:left="1380" w:hanging="420"/>
    </w:pPr>
    <w:rPr>
      <w:rFonts w:ascii="Arial" w:hAnsi="Arial"/>
      <w:szCs w:val="20"/>
    </w:rPr>
  </w:style>
  <w:style w:type="paragraph" w:customStyle="1" w:styleId="1211">
    <w:name w:val="样式 标题 1 + 首行缩进:  2 字符 段前: 1 行 段后: 1 行"/>
    <w:basedOn w:val="10"/>
    <w:qFormat/>
    <w:pPr>
      <w:pBdr>
        <w:top w:val="none" w:sz="0" w:space="1" w:color="auto"/>
        <w:left w:val="none" w:sz="0" w:space="2" w:color="auto"/>
        <w:right w:val="none" w:sz="0" w:space="2" w:color="auto"/>
      </w:pBdr>
      <w:tabs>
        <w:tab w:val="clear" w:pos="432"/>
      </w:tabs>
      <w:adjustRightInd/>
      <w:snapToGrid w:val="0"/>
      <w:spacing w:beforeLines="100" w:before="0" w:afterLines="100" w:after="0" w:line="300" w:lineRule="auto"/>
      <w:ind w:left="0" w:firstLine="0"/>
      <w:jc w:val="center"/>
    </w:pPr>
    <w:rPr>
      <w:rFonts w:eastAsia="黑体" w:cs="宋体"/>
      <w:b w:val="0"/>
      <w:bCs w:val="0"/>
      <w:sz w:val="28"/>
      <w:szCs w:val="20"/>
    </w:rPr>
  </w:style>
  <w:style w:type="paragraph" w:customStyle="1" w:styleId="affffffffffffe">
    <w:name w:val="表内正文"/>
    <w:basedOn w:val="a2"/>
    <w:qFormat/>
    <w:pPr>
      <w:adjustRightInd/>
      <w:snapToGrid w:val="0"/>
      <w:spacing w:line="300" w:lineRule="auto"/>
    </w:pPr>
    <w:rPr>
      <w:rFonts w:ascii="宋体" w:hAnsi="Arial"/>
      <w:sz w:val="20"/>
      <w:szCs w:val="20"/>
    </w:rPr>
  </w:style>
  <w:style w:type="paragraph" w:customStyle="1" w:styleId="12074">
    <w:name w:val="样式 样式 样式1 + 首行缩进:  2 字符 + 左侧:  0.74 厘米"/>
    <w:basedOn w:val="a2"/>
    <w:qFormat/>
    <w:pPr>
      <w:adjustRightInd/>
      <w:snapToGrid w:val="0"/>
      <w:spacing w:line="360" w:lineRule="exact"/>
      <w:ind w:firstLineChars="200" w:firstLine="200"/>
    </w:pPr>
    <w:rPr>
      <w:rFonts w:ascii="Arial" w:hAnsi="Arial" w:cs="宋体"/>
      <w:szCs w:val="20"/>
    </w:rPr>
  </w:style>
  <w:style w:type="paragraph" w:customStyle="1" w:styleId="afffffffffffff">
    <w:name w:val="普通文字"/>
    <w:basedOn w:val="a2"/>
    <w:qFormat/>
    <w:pPr>
      <w:widowControl/>
      <w:adjustRightInd/>
      <w:snapToGrid w:val="0"/>
      <w:spacing w:line="351" w:lineRule="atLeast"/>
      <w:ind w:firstLine="419"/>
      <w:textAlignment w:val="baseline"/>
    </w:pPr>
    <w:rPr>
      <w:rFonts w:ascii="宋体" w:hAnsi="Arial"/>
      <w:color w:val="000000"/>
      <w:kern w:val="0"/>
      <w:szCs w:val="20"/>
      <w:u w:color="000000"/>
    </w:rPr>
  </w:style>
  <w:style w:type="paragraph" w:customStyle="1" w:styleId="Legal5">
    <w:name w:val="Legal 5"/>
    <w:basedOn w:val="Default"/>
    <w:next w:val="Default"/>
    <w:qFormat/>
    <w:pPr>
      <w:spacing w:after="120"/>
    </w:pPr>
    <w:rPr>
      <w:rFonts w:ascii="宋体" w:eastAsia="宋体" w:hAnsi="Calibri" w:cs="Times New Roman"/>
      <w:color w:val="auto"/>
      <w:szCs w:val="20"/>
    </w:rPr>
  </w:style>
  <w:style w:type="paragraph" w:customStyle="1" w:styleId="afffffffffffff0">
    <w:name w:val="样式 表内正文 + 五号 行距: 单倍行距"/>
    <w:basedOn w:val="affffffffffffe"/>
    <w:qFormat/>
    <w:pPr>
      <w:adjustRightInd w:val="0"/>
    </w:pPr>
    <w:rPr>
      <w:rFonts w:ascii="Arial" w:cs="宋体"/>
      <w:sz w:val="21"/>
    </w:rPr>
  </w:style>
  <w:style w:type="paragraph" w:customStyle="1" w:styleId="1fff8">
    <w:name w:val="样式 标题 1 + 加粗"/>
    <w:basedOn w:val="10"/>
    <w:qFormat/>
    <w:pPr>
      <w:pBdr>
        <w:top w:val="none" w:sz="0" w:space="1" w:color="auto"/>
        <w:left w:val="none" w:sz="0" w:space="2" w:color="auto"/>
        <w:right w:val="none" w:sz="0" w:space="2" w:color="auto"/>
      </w:pBdr>
      <w:tabs>
        <w:tab w:val="clear" w:pos="432"/>
      </w:tabs>
      <w:adjustRightInd/>
      <w:snapToGrid w:val="0"/>
      <w:spacing w:beforeLines="100" w:before="0" w:afterLines="100" w:after="0" w:line="300" w:lineRule="auto"/>
      <w:ind w:left="0" w:firstLine="0"/>
      <w:jc w:val="center"/>
    </w:pPr>
    <w:rPr>
      <w:rFonts w:eastAsia="黑体"/>
      <w:sz w:val="28"/>
      <w:szCs w:val="28"/>
    </w:rPr>
  </w:style>
  <w:style w:type="paragraph" w:customStyle="1" w:styleId="30022">
    <w:name w:val="样式 样式 标题 3 + (符号) 宋体 四号 加粗 黑色 段前: 0 磅 段后: 0 磅 行距: 固定值 22 磅 + 段前:..."/>
    <w:basedOn w:val="a2"/>
    <w:qFormat/>
    <w:pPr>
      <w:keepNext/>
      <w:keepLines/>
      <w:adjustRightInd/>
      <w:snapToGrid w:val="0"/>
      <w:spacing w:beforeLines="50" w:afterLines="50" w:line="580" w:lineRule="exact"/>
      <w:jc w:val="left"/>
      <w:outlineLvl w:val="2"/>
    </w:pPr>
    <w:rPr>
      <w:rFonts w:ascii="宋体" w:hAnsi="宋体"/>
      <w:b/>
      <w:bCs/>
      <w:color w:val="000000"/>
      <w:kern w:val="24"/>
      <w:sz w:val="28"/>
      <w:szCs w:val="20"/>
    </w:rPr>
  </w:style>
  <w:style w:type="paragraph" w:customStyle="1" w:styleId="3ff4">
    <w:name w:val="正文文字缩进 3"/>
    <w:basedOn w:val="a2"/>
    <w:qFormat/>
    <w:pPr>
      <w:widowControl/>
      <w:adjustRightInd/>
      <w:snapToGrid w:val="0"/>
      <w:spacing w:before="119" w:line="272" w:lineRule="atLeast"/>
      <w:ind w:left="719" w:firstLine="481"/>
      <w:jc w:val="left"/>
      <w:textAlignment w:val="baseline"/>
    </w:pPr>
    <w:rPr>
      <w:rFonts w:ascii="宋体" w:hAnsi="Arial"/>
      <w:color w:val="000000"/>
      <w:kern w:val="0"/>
      <w:sz w:val="24"/>
      <w:szCs w:val="20"/>
      <w:u w:color="000000"/>
    </w:rPr>
  </w:style>
  <w:style w:type="paragraph" w:customStyle="1" w:styleId="Legal3">
    <w:name w:val="Legal 3"/>
    <w:basedOn w:val="Default"/>
    <w:next w:val="Default"/>
    <w:qFormat/>
    <w:pPr>
      <w:spacing w:after="120"/>
    </w:pPr>
    <w:rPr>
      <w:rFonts w:ascii="宋体" w:eastAsia="宋体" w:hAnsi="Calibri" w:cs="Times New Roman"/>
      <w:color w:val="auto"/>
      <w:szCs w:val="20"/>
    </w:rPr>
  </w:style>
  <w:style w:type="paragraph" w:customStyle="1" w:styleId="121">
    <w:name w:val="样式 样式1 + 首行缩进:  2 字符"/>
    <w:basedOn w:val="1fa"/>
    <w:qFormat/>
    <w:pPr>
      <w:widowControl w:val="0"/>
      <w:tabs>
        <w:tab w:val="clear" w:pos="1212"/>
        <w:tab w:val="clear" w:pos="3888"/>
      </w:tabs>
      <w:adjustRightInd/>
      <w:snapToGrid/>
      <w:spacing w:line="360" w:lineRule="exact"/>
      <w:ind w:firstLineChars="200" w:firstLine="420"/>
      <w:jc w:val="both"/>
    </w:pPr>
    <w:rPr>
      <w:rFonts w:ascii="Arial" w:hAnsi="Arial" w:cs="宋体"/>
      <w:kern w:val="2"/>
      <w:sz w:val="21"/>
    </w:rPr>
  </w:style>
  <w:style w:type="paragraph" w:customStyle="1" w:styleId="68">
    <w:name w:val="6'"/>
    <w:basedOn w:val="a2"/>
    <w:qFormat/>
    <w:pPr>
      <w:autoSpaceDE w:val="0"/>
      <w:autoSpaceDN w:val="0"/>
      <w:snapToGrid w:val="0"/>
      <w:spacing w:line="320" w:lineRule="exact"/>
      <w:jc w:val="center"/>
      <w:textAlignment w:val="baseline"/>
    </w:pPr>
    <w:rPr>
      <w:rFonts w:ascii="Arial" w:hAnsi="Arial"/>
      <w:spacing w:val="20"/>
      <w:kern w:val="28"/>
      <w:szCs w:val="20"/>
    </w:rPr>
  </w:style>
  <w:style w:type="paragraph" w:customStyle="1" w:styleId="3ff5">
    <w:name w:val="纯文本3"/>
    <w:basedOn w:val="a2"/>
    <w:qFormat/>
    <w:pPr>
      <w:adjustRightInd/>
      <w:snapToGrid w:val="0"/>
      <w:spacing w:line="300" w:lineRule="auto"/>
    </w:pPr>
    <w:rPr>
      <w:rFonts w:ascii="宋体" w:hAnsi="Courier New"/>
    </w:rPr>
  </w:style>
  <w:style w:type="paragraph" w:customStyle="1" w:styleId="CharCharCharChar1CharChar">
    <w:name w:val="Char Char Char Char1 Char Char"/>
    <w:basedOn w:val="a2"/>
    <w:qFormat/>
    <w:pPr>
      <w:adjustRightInd/>
      <w:snapToGrid w:val="0"/>
      <w:spacing w:line="300" w:lineRule="auto"/>
    </w:pPr>
    <w:rPr>
      <w:rFonts w:ascii="Arial" w:hAnsi="Arial"/>
    </w:rPr>
  </w:style>
  <w:style w:type="paragraph" w:customStyle="1" w:styleId="Bodytext1">
    <w:name w:val="Body text 1"/>
    <w:basedOn w:val="a2"/>
    <w:qFormat/>
    <w:pPr>
      <w:tabs>
        <w:tab w:val="left" w:pos="1134"/>
      </w:tabs>
      <w:autoSpaceDE w:val="0"/>
      <w:autoSpaceDN w:val="0"/>
      <w:snapToGrid w:val="0"/>
      <w:spacing w:before="170" w:line="300" w:lineRule="atLeast"/>
      <w:ind w:left="1134" w:hanging="1134"/>
    </w:pPr>
    <w:rPr>
      <w:rFonts w:ascii="Arial" w:hAnsi="Arial"/>
      <w:color w:val="000000"/>
      <w:sz w:val="24"/>
      <w:szCs w:val="20"/>
    </w:rPr>
  </w:style>
  <w:style w:type="paragraph" w:customStyle="1" w:styleId="314">
    <w:name w:val="正文文本缩进 31"/>
    <w:basedOn w:val="a2"/>
    <w:qFormat/>
    <w:pPr>
      <w:tabs>
        <w:tab w:val="left" w:pos="0"/>
      </w:tabs>
      <w:snapToGrid w:val="0"/>
      <w:spacing w:line="360" w:lineRule="auto"/>
      <w:ind w:firstLine="734"/>
      <w:textAlignment w:val="baseline"/>
    </w:pPr>
    <w:rPr>
      <w:rFonts w:ascii="宋体" w:hAnsi="宋体"/>
      <w:kern w:val="0"/>
      <w:sz w:val="28"/>
      <w:szCs w:val="20"/>
    </w:rPr>
  </w:style>
  <w:style w:type="paragraph" w:customStyle="1" w:styleId="Style185">
    <w:name w:val="_Style 185"/>
    <w:basedOn w:val="10"/>
    <w:next w:val="a2"/>
    <w:uiPriority w:val="39"/>
    <w:unhideWhenUsed/>
    <w:qFormat/>
    <w:pPr>
      <w:keepNext w:val="0"/>
      <w:keepLines w:val="0"/>
      <w:pBdr>
        <w:top w:val="none" w:sz="0" w:space="1" w:color="auto"/>
        <w:left w:val="none" w:sz="0" w:space="2" w:color="auto"/>
        <w:bottom w:val="single" w:sz="12" w:space="1" w:color="365F91"/>
        <w:right w:val="none" w:sz="0" w:space="2" w:color="auto"/>
      </w:pBdr>
      <w:tabs>
        <w:tab w:val="clear" w:pos="432"/>
      </w:tabs>
      <w:adjustRightInd/>
      <w:snapToGrid w:val="0"/>
      <w:spacing w:before="0" w:after="0" w:line="300" w:lineRule="auto"/>
      <w:ind w:left="0" w:firstLine="0"/>
      <w:jc w:val="center"/>
      <w:outlineLvl w:val="9"/>
    </w:pPr>
    <w:rPr>
      <w:rFonts w:ascii="Calibri" w:hAnsi="Calibri"/>
      <w:color w:val="365F91"/>
      <w:kern w:val="2"/>
      <w:sz w:val="24"/>
      <w:szCs w:val="24"/>
    </w:rPr>
  </w:style>
  <w:style w:type="paragraph" w:customStyle="1" w:styleId="Char41">
    <w:name w:val="Char41"/>
    <w:basedOn w:val="a4"/>
    <w:qFormat/>
    <w:pPr>
      <w:adjustRightInd/>
      <w:spacing w:afterLines="50" w:line="360" w:lineRule="auto"/>
      <w:ind w:firstLineChars="200" w:firstLine="480"/>
      <w:jc w:val="left"/>
    </w:pPr>
    <w:rPr>
      <w:rFonts w:ascii="Arial" w:hAnsi="Arial"/>
      <w:color w:val="auto"/>
      <w:kern w:val="2"/>
      <w:sz w:val="21"/>
      <w:szCs w:val="24"/>
    </w:rPr>
  </w:style>
  <w:style w:type="paragraph" w:customStyle="1" w:styleId="BodyTextch">
    <w:name w:val="Body Text(ch)"/>
    <w:basedOn w:val="a2"/>
    <w:next w:val="af"/>
    <w:qFormat/>
    <w:pPr>
      <w:adjustRightInd/>
      <w:snapToGrid w:val="0"/>
      <w:spacing w:line="500" w:lineRule="exact"/>
      <w:jc w:val="center"/>
    </w:pPr>
    <w:rPr>
      <w:rFonts w:ascii="Arial" w:hAnsi="Arial"/>
    </w:rPr>
  </w:style>
  <w:style w:type="paragraph" w:customStyle="1" w:styleId="Style173">
    <w:name w:val="_Style 173"/>
    <w:basedOn w:val="a2"/>
    <w:next w:val="a2"/>
    <w:qFormat/>
    <w:pPr>
      <w:adjustRightInd/>
      <w:snapToGrid w:val="0"/>
      <w:spacing w:line="300" w:lineRule="auto"/>
    </w:pPr>
    <w:rPr>
      <w:rFonts w:ascii="Calibri" w:hAnsi="Calibri"/>
      <w:i/>
      <w:iCs/>
      <w:color w:val="000000"/>
      <w:szCs w:val="22"/>
    </w:rPr>
  </w:style>
  <w:style w:type="paragraph" w:customStyle="1" w:styleId="1fff9">
    <w:name w:val="1名"/>
    <w:basedOn w:val="a2"/>
    <w:qFormat/>
    <w:pPr>
      <w:tabs>
        <w:tab w:val="left" w:pos="780"/>
        <w:tab w:val="left" w:pos="960"/>
      </w:tabs>
      <w:adjustRightInd/>
      <w:snapToGrid w:val="0"/>
      <w:spacing w:before="120" w:line="300" w:lineRule="auto"/>
      <w:ind w:left="960" w:hanging="420"/>
    </w:pPr>
    <w:rPr>
      <w:rFonts w:ascii="宋体" w:hAnsi="Arial"/>
      <w:sz w:val="28"/>
      <w:szCs w:val="20"/>
    </w:rPr>
  </w:style>
  <w:style w:type="paragraph" w:customStyle="1" w:styleId="093111511151">
    <w:name w:val="样式 宋体 小四 首行缩进:  0.93 厘米 段前: 11.15 磅 段后: 11.15 磅1"/>
    <w:basedOn w:val="a2"/>
    <w:qFormat/>
    <w:pPr>
      <w:snapToGrid w:val="0"/>
      <w:spacing w:line="300" w:lineRule="auto"/>
      <w:ind w:leftChars="200" w:left="200"/>
    </w:pPr>
    <w:rPr>
      <w:rFonts w:ascii="宋体" w:hAnsi="Arial" w:cs="宋体"/>
      <w:sz w:val="24"/>
    </w:rPr>
  </w:style>
  <w:style w:type="paragraph" w:customStyle="1" w:styleId="legal2">
    <w:name w:val="legal 2"/>
    <w:basedOn w:val="Default"/>
    <w:next w:val="Default"/>
    <w:qFormat/>
    <w:pPr>
      <w:spacing w:after="120"/>
    </w:pPr>
    <w:rPr>
      <w:rFonts w:ascii="宋体" w:eastAsia="宋体" w:hAnsi="Calibri" w:cs="Times New Roman"/>
      <w:color w:val="auto"/>
      <w:szCs w:val="20"/>
    </w:rPr>
  </w:style>
  <w:style w:type="paragraph" w:customStyle="1" w:styleId="CM89">
    <w:name w:val="CM89"/>
    <w:basedOn w:val="Default"/>
    <w:next w:val="Default"/>
    <w:qFormat/>
    <w:pPr>
      <w:spacing w:line="440" w:lineRule="atLeast"/>
    </w:pPr>
    <w:rPr>
      <w:rFonts w:ascii="宋体" w:eastAsia="宋体" w:hAnsi="Calibri" w:cs="Times New Roman"/>
      <w:color w:val="auto"/>
    </w:rPr>
  </w:style>
  <w:style w:type="paragraph" w:customStyle="1" w:styleId="1fffa">
    <w:name w:val="条文1"/>
    <w:basedOn w:val="a2"/>
    <w:qFormat/>
    <w:pPr>
      <w:tabs>
        <w:tab w:val="left" w:pos="720"/>
      </w:tabs>
      <w:adjustRightInd/>
      <w:snapToGrid w:val="0"/>
      <w:spacing w:line="360" w:lineRule="auto"/>
    </w:pPr>
    <w:rPr>
      <w:rFonts w:ascii="MS UI Gothic" w:hAnsi="MS UI Gothic"/>
      <w:kern w:val="44"/>
      <w:sz w:val="24"/>
      <w:szCs w:val="20"/>
    </w:rPr>
  </w:style>
  <w:style w:type="paragraph" w:customStyle="1" w:styleId="-0">
    <w:name w:val="中航油-标题"/>
    <w:basedOn w:val="a2"/>
    <w:qFormat/>
    <w:pPr>
      <w:adjustRightInd/>
      <w:snapToGrid w:val="0"/>
      <w:spacing w:line="300" w:lineRule="auto"/>
      <w:jc w:val="center"/>
    </w:pPr>
    <w:rPr>
      <w:rFonts w:ascii="Arial" w:hAnsi="Arial"/>
      <w:b/>
      <w:szCs w:val="21"/>
    </w:rPr>
  </w:style>
  <w:style w:type="paragraph" w:customStyle="1" w:styleId="ST2017">
    <w:name w:val="ST20_17"/>
    <w:basedOn w:val="40"/>
    <w:qFormat/>
    <w:pPr>
      <w:tabs>
        <w:tab w:val="clear" w:pos="864"/>
      </w:tabs>
      <w:autoSpaceDE w:val="0"/>
      <w:autoSpaceDN w:val="0"/>
      <w:snapToGrid w:val="0"/>
      <w:spacing w:before="0" w:after="0" w:line="240" w:lineRule="atLeast"/>
      <w:ind w:left="0" w:firstLine="0"/>
      <w:textAlignment w:val="baseline"/>
      <w:outlineLvl w:val="9"/>
    </w:pPr>
    <w:rPr>
      <w:rFonts w:ascii="宋体" w:eastAsia="宋体" w:hAnsi="Tms Rmn"/>
      <w:b w:val="0"/>
      <w:bCs w:val="0"/>
      <w:sz w:val="24"/>
      <w:szCs w:val="20"/>
      <w:lang w:val="en-US"/>
    </w:rPr>
  </w:style>
  <w:style w:type="paragraph" w:customStyle="1" w:styleId="225">
    <w:name w:val="样式 标题 2 + 首行缩进:  2 字符"/>
    <w:basedOn w:val="2"/>
    <w:qFormat/>
    <w:pPr>
      <w:pBdr>
        <w:top w:val="none" w:sz="0" w:space="1" w:color="auto"/>
        <w:left w:val="none" w:sz="0" w:space="4" w:color="auto"/>
        <w:right w:val="none" w:sz="0" w:space="4" w:color="auto"/>
      </w:pBdr>
      <w:tabs>
        <w:tab w:val="clear" w:pos="0"/>
      </w:tabs>
      <w:spacing w:beforeLines="50" w:before="100" w:afterLines="100" w:after="100" w:line="300" w:lineRule="auto"/>
      <w:ind w:firstLineChars="200" w:firstLine="482"/>
      <w:jc w:val="both"/>
    </w:pPr>
    <w:rPr>
      <w:rFonts w:ascii="Arial" w:hAnsi="Arial" w:cs="宋体"/>
      <w:sz w:val="21"/>
      <w:szCs w:val="20"/>
      <w:lang w:val="en-US"/>
    </w:rPr>
  </w:style>
  <w:style w:type="paragraph" w:customStyle="1" w:styleId="afffffffffffff1">
    <w:name w:val="自定义正文"/>
    <w:basedOn w:val="a2"/>
    <w:link w:val="CharCharf1"/>
    <w:qFormat/>
    <w:pPr>
      <w:adjustRightInd/>
      <w:snapToGrid w:val="0"/>
      <w:spacing w:afterLines="50" w:line="360" w:lineRule="auto"/>
      <w:ind w:firstLineChars="200" w:firstLine="200"/>
      <w:jc w:val="left"/>
    </w:pPr>
    <w:rPr>
      <w:rFonts w:ascii="Arial" w:hAnsi="Arial"/>
      <w:kern w:val="0"/>
      <w:sz w:val="24"/>
    </w:rPr>
  </w:style>
  <w:style w:type="character" w:customStyle="1" w:styleId="CharCharf1">
    <w:name w:val="自定义正文 Char Char"/>
    <w:link w:val="afffffffffffff1"/>
    <w:qFormat/>
    <w:rPr>
      <w:rFonts w:ascii="Arial" w:hAnsi="Arial"/>
      <w:sz w:val="24"/>
      <w:szCs w:val="24"/>
    </w:rPr>
  </w:style>
  <w:style w:type="paragraph" w:customStyle="1" w:styleId="1Arial">
    <w:name w:val="样式 标题 1 + Arial"/>
    <w:basedOn w:val="10"/>
    <w:link w:val="1ArialChar"/>
    <w:qFormat/>
    <w:pPr>
      <w:pBdr>
        <w:top w:val="none" w:sz="0" w:space="1" w:color="auto"/>
        <w:left w:val="none" w:sz="0" w:space="2" w:color="auto"/>
        <w:right w:val="none" w:sz="0" w:space="2" w:color="auto"/>
      </w:pBdr>
      <w:tabs>
        <w:tab w:val="clear" w:pos="432"/>
      </w:tabs>
      <w:adjustRightInd/>
      <w:snapToGrid w:val="0"/>
      <w:spacing w:beforeLines="50" w:before="0" w:after="0" w:line="300" w:lineRule="auto"/>
      <w:ind w:left="0" w:firstLine="0"/>
      <w:jc w:val="center"/>
    </w:pPr>
    <w:rPr>
      <w:rFonts w:ascii="Arial" w:eastAsia="新宋体" w:hAnsi="Arial"/>
      <w:kern w:val="2"/>
      <w:sz w:val="32"/>
    </w:rPr>
  </w:style>
  <w:style w:type="character" w:customStyle="1" w:styleId="1ArialChar">
    <w:name w:val="样式 标题 1 + Arial Char"/>
    <w:link w:val="1Arial"/>
    <w:qFormat/>
    <w:rPr>
      <w:rFonts w:ascii="Arial" w:eastAsia="新宋体" w:hAnsi="Arial"/>
      <w:b/>
      <w:bCs/>
      <w:kern w:val="2"/>
      <w:sz w:val="32"/>
      <w:szCs w:val="44"/>
    </w:rPr>
  </w:style>
  <w:style w:type="paragraph" w:customStyle="1" w:styleId="1fffb">
    <w:name w:val="样式 标题 1 + 居中"/>
    <w:basedOn w:val="10"/>
    <w:qFormat/>
    <w:pPr>
      <w:pBdr>
        <w:top w:val="none" w:sz="0" w:space="1" w:color="auto"/>
        <w:left w:val="none" w:sz="0" w:space="2" w:color="auto"/>
        <w:right w:val="none" w:sz="0" w:space="2" w:color="auto"/>
      </w:pBdr>
      <w:tabs>
        <w:tab w:val="clear" w:pos="432"/>
      </w:tabs>
      <w:adjustRightInd/>
      <w:snapToGrid w:val="0"/>
      <w:spacing w:beforeLines="50" w:before="100" w:beforeAutospacing="1" w:after="100" w:afterAutospacing="1" w:line="300" w:lineRule="auto"/>
      <w:ind w:left="0" w:firstLine="0"/>
      <w:jc w:val="center"/>
    </w:pPr>
    <w:rPr>
      <w:rFonts w:eastAsia="黑体" w:cs="宋体"/>
      <w:sz w:val="36"/>
      <w:szCs w:val="20"/>
    </w:rPr>
  </w:style>
  <w:style w:type="paragraph" w:customStyle="1" w:styleId="Char1CharChar">
    <w:name w:val="Char1 Char Char"/>
    <w:basedOn w:val="a2"/>
    <w:qFormat/>
    <w:pPr>
      <w:adjustRightInd/>
      <w:snapToGrid w:val="0"/>
      <w:spacing w:line="300" w:lineRule="auto"/>
    </w:pPr>
    <w:rPr>
      <w:rFonts w:ascii="仿宋_GB2312" w:eastAsia="仿宋_GB2312" w:hAnsi="Arial"/>
      <w:b/>
      <w:sz w:val="32"/>
      <w:szCs w:val="20"/>
    </w:rPr>
  </w:style>
  <w:style w:type="paragraph" w:customStyle="1" w:styleId="Style172">
    <w:name w:val="_Style 172"/>
    <w:basedOn w:val="a2"/>
    <w:next w:val="a2"/>
    <w:qFormat/>
    <w:pPr>
      <w:pBdr>
        <w:bottom w:val="single" w:sz="4" w:space="4" w:color="4F81BD"/>
      </w:pBdr>
      <w:adjustRightInd/>
      <w:snapToGrid w:val="0"/>
      <w:spacing w:before="200" w:after="280" w:line="300" w:lineRule="auto"/>
      <w:ind w:left="936" w:right="936"/>
    </w:pPr>
    <w:rPr>
      <w:rFonts w:ascii="Arial" w:hAnsi="Arial"/>
      <w:b/>
      <w:bCs/>
      <w:i/>
      <w:iCs/>
      <w:color w:val="4F81BD"/>
      <w:kern w:val="0"/>
      <w:sz w:val="20"/>
      <w:szCs w:val="20"/>
    </w:rPr>
  </w:style>
  <w:style w:type="paragraph" w:customStyle="1" w:styleId="afffffffffffff2">
    <w:name w:val="图"/>
    <w:basedOn w:val="a2"/>
    <w:qFormat/>
    <w:pPr>
      <w:keepNext/>
      <w:snapToGrid w:val="0"/>
      <w:spacing w:before="60" w:after="60" w:line="300" w:lineRule="auto"/>
      <w:jc w:val="center"/>
      <w:textAlignment w:val="center"/>
    </w:pPr>
    <w:rPr>
      <w:rFonts w:ascii="Arial" w:hAnsi="Arial"/>
      <w:spacing w:val="20"/>
      <w:kern w:val="0"/>
      <w:sz w:val="24"/>
      <w:szCs w:val="20"/>
    </w:rPr>
  </w:style>
  <w:style w:type="paragraph" w:customStyle="1" w:styleId="322">
    <w:name w:val="正文文本缩进 32"/>
    <w:basedOn w:val="a2"/>
    <w:qFormat/>
    <w:pPr>
      <w:tabs>
        <w:tab w:val="left" w:pos="0"/>
      </w:tabs>
      <w:snapToGrid w:val="0"/>
      <w:spacing w:line="360" w:lineRule="auto"/>
      <w:ind w:firstLine="734"/>
      <w:textAlignment w:val="baseline"/>
    </w:pPr>
    <w:rPr>
      <w:rFonts w:ascii="宋体" w:hAnsi="宋体"/>
      <w:kern w:val="0"/>
      <w:sz w:val="28"/>
      <w:szCs w:val="20"/>
    </w:rPr>
  </w:style>
  <w:style w:type="paragraph" w:customStyle="1" w:styleId="1Arial0">
    <w:name w:val="样式 标题 1 + Arial 黑色"/>
    <w:basedOn w:val="10"/>
    <w:qFormat/>
    <w:pPr>
      <w:pBdr>
        <w:top w:val="none" w:sz="0" w:space="1" w:color="auto"/>
        <w:left w:val="none" w:sz="0" w:space="2" w:color="auto"/>
        <w:right w:val="none" w:sz="0" w:space="2" w:color="auto"/>
      </w:pBdr>
      <w:tabs>
        <w:tab w:val="clear" w:pos="432"/>
      </w:tabs>
      <w:snapToGrid w:val="0"/>
      <w:spacing w:beforeLines="50" w:before="0" w:after="0" w:line="480" w:lineRule="auto"/>
      <w:ind w:left="0" w:firstLine="0"/>
      <w:jc w:val="center"/>
    </w:pPr>
    <w:rPr>
      <w:rFonts w:ascii="Arial" w:hAnsi="Arial"/>
      <w:color w:val="000000"/>
      <w:kern w:val="2"/>
      <w:sz w:val="36"/>
    </w:rPr>
  </w:style>
  <w:style w:type="paragraph" w:customStyle="1" w:styleId="205052050">
    <w:name w:val="样式 样式 标题 2 + 段前: 0.5 行 段后: 0.5 行 + 首行缩进:  2 字符 段前: 0.5 行 段后: 0..."/>
    <w:basedOn w:val="20505"/>
    <w:qFormat/>
  </w:style>
  <w:style w:type="paragraph" w:customStyle="1" w:styleId="20505">
    <w:name w:val="样式 标题 2 + 段前: 0.5 行 段后: 0.5 行"/>
    <w:basedOn w:val="2"/>
    <w:qFormat/>
    <w:pPr>
      <w:pBdr>
        <w:top w:val="none" w:sz="0" w:space="1" w:color="auto"/>
        <w:left w:val="none" w:sz="0" w:space="4" w:color="auto"/>
        <w:right w:val="none" w:sz="0" w:space="4" w:color="auto"/>
      </w:pBdr>
      <w:tabs>
        <w:tab w:val="clear" w:pos="0"/>
      </w:tabs>
      <w:spacing w:beforeLines="50" w:before="100" w:afterLines="50" w:after="100" w:line="300" w:lineRule="auto"/>
      <w:ind w:firstLineChars="200" w:firstLine="200"/>
      <w:jc w:val="both"/>
      <w:textAlignment w:val="baseline"/>
    </w:pPr>
    <w:rPr>
      <w:rFonts w:ascii="Times New Roman" w:eastAsia="黑体" w:hAnsi="Times New Roman" w:cs="宋体"/>
      <w:b/>
      <w:sz w:val="21"/>
      <w:szCs w:val="21"/>
      <w:lang w:val="en-US"/>
    </w:rPr>
  </w:style>
  <w:style w:type="paragraph" w:customStyle="1" w:styleId="BodyText21">
    <w:name w:val="Body Text 21"/>
    <w:basedOn w:val="a2"/>
    <w:qFormat/>
    <w:pPr>
      <w:snapToGrid w:val="0"/>
      <w:spacing w:line="300" w:lineRule="auto"/>
      <w:jc w:val="center"/>
    </w:pPr>
    <w:rPr>
      <w:rFonts w:ascii="宋体" w:hAnsi="宋体"/>
      <w:sz w:val="24"/>
      <w:szCs w:val="20"/>
    </w:rPr>
  </w:style>
  <w:style w:type="paragraph" w:customStyle="1" w:styleId="CharCharCharCharChar0">
    <w:name w:val="四级目录 Char Char Char Char Char"/>
    <w:next w:val="a2"/>
    <w:qFormat/>
    <w:pPr>
      <w:spacing w:line="360" w:lineRule="auto"/>
      <w:ind w:leftChars="200" w:left="200"/>
    </w:pPr>
    <w:rPr>
      <w:rFonts w:ascii="Calibri" w:eastAsia="仿宋_GB2312" w:hAnsi="Calibri"/>
      <w:sz w:val="30"/>
      <w:lang w:eastAsia="en-US"/>
    </w:rPr>
  </w:style>
  <w:style w:type="paragraph" w:customStyle="1" w:styleId="1CharCharCharChar">
    <w:name w:val="1 Char Char Char Char"/>
    <w:basedOn w:val="a2"/>
    <w:qFormat/>
    <w:pPr>
      <w:adjustRightInd/>
      <w:snapToGrid w:val="0"/>
      <w:spacing w:line="300" w:lineRule="auto"/>
    </w:pPr>
    <w:rPr>
      <w:rFonts w:ascii="Arial" w:hAnsi="Arial"/>
    </w:rPr>
  </w:style>
  <w:style w:type="paragraph" w:customStyle="1" w:styleId="Char1CharCharCharCharCharChar">
    <w:name w:val="Char1 Char Char Char Char Char Char"/>
    <w:basedOn w:val="a2"/>
    <w:qFormat/>
    <w:pPr>
      <w:adjustRightInd/>
      <w:snapToGrid w:val="0"/>
      <w:spacing w:line="300" w:lineRule="auto"/>
    </w:pPr>
    <w:rPr>
      <w:rFonts w:ascii="仿宋_GB2312" w:eastAsia="仿宋_GB2312" w:hAnsi="Arial"/>
      <w:b/>
      <w:sz w:val="32"/>
      <w:szCs w:val="32"/>
    </w:rPr>
  </w:style>
  <w:style w:type="paragraph" w:customStyle="1" w:styleId="116">
    <w:name w:val="样式 标题 1 + 加粗1"/>
    <w:basedOn w:val="10"/>
    <w:qFormat/>
    <w:pPr>
      <w:pBdr>
        <w:top w:val="none" w:sz="0" w:space="1" w:color="auto"/>
        <w:left w:val="none" w:sz="0" w:space="2" w:color="auto"/>
        <w:right w:val="none" w:sz="0" w:space="2" w:color="auto"/>
      </w:pBdr>
      <w:tabs>
        <w:tab w:val="clear" w:pos="432"/>
      </w:tabs>
      <w:snapToGrid w:val="0"/>
      <w:spacing w:beforeLines="100" w:before="0" w:afterLines="100" w:after="0" w:line="300" w:lineRule="auto"/>
      <w:ind w:left="0" w:firstLine="0"/>
      <w:jc w:val="center"/>
    </w:pPr>
    <w:rPr>
      <w:rFonts w:eastAsia="黑体"/>
      <w:b w:val="0"/>
      <w:sz w:val="28"/>
      <w:szCs w:val="28"/>
    </w:rPr>
  </w:style>
  <w:style w:type="paragraph" w:customStyle="1" w:styleId="Char4CharCharChar">
    <w:name w:val="Char4 Char Char Char"/>
    <w:basedOn w:val="ab"/>
    <w:qFormat/>
    <w:pPr>
      <w:adjustRightInd/>
      <w:snapToGrid w:val="0"/>
      <w:spacing w:line="300" w:lineRule="auto"/>
    </w:pPr>
    <w:rPr>
      <w:rFonts w:ascii="Tahoma" w:hAnsi="Tahoma"/>
      <w:sz w:val="24"/>
      <w:szCs w:val="20"/>
    </w:rPr>
  </w:style>
  <w:style w:type="paragraph" w:customStyle="1" w:styleId="afffffffffffff3">
    <w:name w:val="+正文"/>
    <w:basedOn w:val="a2"/>
    <w:qFormat/>
    <w:pPr>
      <w:adjustRightInd/>
      <w:snapToGrid w:val="0"/>
      <w:spacing w:line="360" w:lineRule="auto"/>
      <w:ind w:firstLineChars="200" w:firstLine="200"/>
    </w:pPr>
    <w:rPr>
      <w:rFonts w:ascii="Arial" w:hAnsi="Arial"/>
      <w:sz w:val="24"/>
      <w:szCs w:val="28"/>
    </w:rPr>
  </w:style>
  <w:style w:type="paragraph" w:customStyle="1" w:styleId="font0">
    <w:name w:val="font0"/>
    <w:basedOn w:val="a2"/>
    <w:qFormat/>
    <w:pPr>
      <w:widowControl/>
      <w:adjustRightInd/>
      <w:snapToGrid w:val="0"/>
      <w:spacing w:before="100" w:beforeAutospacing="1" w:after="100" w:afterAutospacing="1" w:line="300" w:lineRule="auto"/>
      <w:jc w:val="left"/>
    </w:pPr>
    <w:rPr>
      <w:rFonts w:ascii="宋体" w:hAnsi="宋体" w:hint="eastAsia"/>
      <w:kern w:val="0"/>
      <w:sz w:val="24"/>
    </w:rPr>
  </w:style>
  <w:style w:type="paragraph" w:customStyle="1" w:styleId="g11">
    <w:name w:val="g11"/>
    <w:basedOn w:val="a2"/>
    <w:qFormat/>
    <w:pPr>
      <w:widowControl/>
      <w:adjustRightInd/>
      <w:snapToGrid w:val="0"/>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21a">
    <w:name w:val="2册标题1"/>
    <w:basedOn w:val="a2"/>
    <w:next w:val="a2"/>
    <w:qFormat/>
    <w:pPr>
      <w:adjustRightInd/>
      <w:snapToGrid w:val="0"/>
      <w:spacing w:beforeLines="50" w:afterLines="50" w:line="300" w:lineRule="auto"/>
      <w:jc w:val="center"/>
      <w:outlineLvl w:val="0"/>
    </w:pPr>
    <w:rPr>
      <w:rFonts w:ascii="Arial" w:eastAsia="黑体" w:hAnsi="Arial" w:cs="Courier New"/>
      <w:sz w:val="32"/>
      <w:szCs w:val="32"/>
    </w:rPr>
  </w:style>
  <w:style w:type="paragraph" w:customStyle="1" w:styleId="Style87">
    <w:name w:val="_Style 87"/>
    <w:basedOn w:val="10"/>
    <w:next w:val="a2"/>
    <w:qFormat/>
    <w:pPr>
      <w:pBdr>
        <w:top w:val="none" w:sz="0" w:space="1" w:color="auto"/>
        <w:left w:val="none" w:sz="0" w:space="2" w:color="auto"/>
        <w:right w:val="none" w:sz="0" w:space="2" w:color="auto"/>
      </w:pBdr>
      <w:tabs>
        <w:tab w:val="clear" w:pos="432"/>
      </w:tabs>
      <w:snapToGrid w:val="0"/>
      <w:spacing w:beforeLines="50" w:before="480" w:after="0" w:line="276" w:lineRule="auto"/>
      <w:ind w:left="0" w:firstLine="0"/>
      <w:jc w:val="center"/>
      <w:outlineLvl w:val="9"/>
    </w:pPr>
    <w:rPr>
      <w:rFonts w:ascii="Cambria" w:hAnsi="Cambria"/>
      <w:b w:val="0"/>
      <w:color w:val="365F91"/>
      <w:kern w:val="2"/>
      <w:sz w:val="28"/>
      <w:szCs w:val="28"/>
    </w:rPr>
  </w:style>
  <w:style w:type="paragraph" w:customStyle="1" w:styleId="blockquote0">
    <w:name w:val="blockquote"/>
    <w:basedOn w:val="a2"/>
    <w:qFormat/>
    <w:pPr>
      <w:widowControl/>
      <w:adjustRightInd/>
      <w:snapToGrid w:val="0"/>
      <w:spacing w:before="100" w:beforeAutospacing="1" w:after="100" w:afterAutospacing="1" w:line="300" w:lineRule="auto"/>
      <w:jc w:val="left"/>
    </w:pPr>
    <w:rPr>
      <w:rFonts w:ascii="宋体" w:hAnsi="宋体"/>
      <w:kern w:val="0"/>
      <w:sz w:val="24"/>
    </w:rPr>
  </w:style>
  <w:style w:type="paragraph" w:customStyle="1" w:styleId="afffffffffffff4">
    <w:name w:val="内文"/>
    <w:qFormat/>
    <w:pPr>
      <w:adjustRightInd w:val="0"/>
      <w:snapToGrid w:val="0"/>
      <w:spacing w:line="400" w:lineRule="exact"/>
      <w:ind w:firstLineChars="200" w:firstLine="200"/>
      <w:jc w:val="both"/>
    </w:pPr>
    <w:rPr>
      <w:rFonts w:ascii="Arial" w:hAnsi="Arial"/>
      <w:kern w:val="2"/>
      <w:sz w:val="21"/>
    </w:rPr>
  </w:style>
  <w:style w:type="paragraph" w:customStyle="1" w:styleId="3Arial">
    <w:name w:val="样式 标题 3 + Arial"/>
    <w:basedOn w:val="3"/>
    <w:qFormat/>
    <w:pPr>
      <w:pBdr>
        <w:top w:val="none" w:sz="0" w:space="1" w:color="auto"/>
        <w:left w:val="none" w:sz="0" w:space="4" w:color="auto"/>
        <w:right w:val="none" w:sz="0" w:space="4" w:color="auto"/>
      </w:pBdr>
      <w:tabs>
        <w:tab w:val="clear" w:pos="900"/>
      </w:tabs>
      <w:adjustRightInd/>
      <w:snapToGrid w:val="0"/>
      <w:spacing w:beforeLines="100" w:before="0" w:after="0" w:line="300" w:lineRule="auto"/>
      <w:ind w:left="0" w:firstLineChars="200" w:firstLine="422"/>
    </w:pPr>
    <w:rPr>
      <w:rFonts w:ascii="Arial" w:hAnsi="Arial"/>
      <w:b w:val="0"/>
      <w:sz w:val="21"/>
      <w:szCs w:val="21"/>
    </w:rPr>
  </w:style>
  <w:style w:type="paragraph" w:customStyle="1" w:styleId="1fffc">
    <w:name w:val="普通(网站)1"/>
    <w:basedOn w:val="a2"/>
    <w:qFormat/>
    <w:pPr>
      <w:widowControl/>
      <w:adjustRightInd/>
      <w:snapToGrid w:val="0"/>
      <w:spacing w:line="300" w:lineRule="auto"/>
      <w:jc w:val="left"/>
    </w:pPr>
    <w:rPr>
      <w:rFonts w:ascii="ˎ̥" w:hAnsi="ˎ̥" w:cs="宋体"/>
      <w:color w:val="000000"/>
      <w:kern w:val="0"/>
      <w:sz w:val="13"/>
      <w:szCs w:val="13"/>
    </w:rPr>
  </w:style>
  <w:style w:type="paragraph" w:customStyle="1" w:styleId="afffffffffffff5">
    <w:name w:val="表头文本"/>
    <w:basedOn w:val="a2"/>
    <w:qFormat/>
    <w:pPr>
      <w:autoSpaceDE w:val="0"/>
      <w:autoSpaceDN w:val="0"/>
      <w:snapToGrid w:val="0"/>
      <w:spacing w:line="300" w:lineRule="auto"/>
      <w:jc w:val="center"/>
    </w:pPr>
    <w:rPr>
      <w:rFonts w:ascii="Arial" w:hAnsi="Arial"/>
      <w:b/>
      <w:kern w:val="0"/>
      <w:sz w:val="24"/>
      <w:szCs w:val="20"/>
    </w:rPr>
  </w:style>
  <w:style w:type="paragraph" w:customStyle="1" w:styleId="Style124">
    <w:name w:val="_Style 124"/>
    <w:qFormat/>
    <w:rPr>
      <w:rFonts w:ascii="Calibri" w:hAnsi="Calibri"/>
      <w:sz w:val="22"/>
      <w:szCs w:val="22"/>
    </w:rPr>
  </w:style>
  <w:style w:type="paragraph" w:customStyle="1" w:styleId="Style261">
    <w:name w:val="_Style 261"/>
    <w:next w:val="a2"/>
    <w:uiPriority w:val="99"/>
    <w:qFormat/>
    <w:pPr>
      <w:widowControl w:val="0"/>
      <w:jc w:val="both"/>
    </w:pPr>
    <w:rPr>
      <w:rFonts w:ascii="Calibri" w:hAnsi="Calibri"/>
      <w:kern w:val="2"/>
      <w:sz w:val="21"/>
      <w:szCs w:val="24"/>
    </w:rPr>
  </w:style>
  <w:style w:type="paragraph" w:customStyle="1" w:styleId="Char211">
    <w:name w:val="Char211"/>
    <w:basedOn w:val="a2"/>
    <w:qFormat/>
    <w:pPr>
      <w:adjustRightInd/>
      <w:snapToGrid w:val="0"/>
      <w:spacing w:line="300" w:lineRule="auto"/>
    </w:pPr>
    <w:rPr>
      <w:rFonts w:ascii="仿宋_GB2312" w:eastAsia="仿宋_GB2312" w:hAnsi="Arial"/>
      <w:b/>
      <w:sz w:val="32"/>
      <w:szCs w:val="32"/>
    </w:rPr>
  </w:style>
  <w:style w:type="paragraph" w:customStyle="1" w:styleId="Legal4">
    <w:name w:val="Legal 4"/>
    <w:basedOn w:val="Default"/>
    <w:next w:val="Default"/>
    <w:qFormat/>
    <w:rPr>
      <w:rFonts w:ascii="宋体" w:eastAsia="宋体" w:hAnsi="Calibri" w:cs="宋体"/>
    </w:rPr>
  </w:style>
  <w:style w:type="character" w:customStyle="1" w:styleId="4CharChar0">
    <w:name w:val="正文文字4 Char Char"/>
    <w:qFormat/>
    <w:rPr>
      <w:rFonts w:eastAsia="黑体"/>
      <w:spacing w:val="20"/>
      <w:kern w:val="2"/>
      <w:sz w:val="28"/>
    </w:rPr>
  </w:style>
  <w:style w:type="character" w:customStyle="1" w:styleId="style9">
    <w:name w:val="style9"/>
    <w:qFormat/>
  </w:style>
  <w:style w:type="character" w:customStyle="1" w:styleId="hChar">
    <w:name w:val="h Char"/>
    <w:qFormat/>
    <w:rPr>
      <w:kern w:val="2"/>
      <w:sz w:val="18"/>
      <w:szCs w:val="18"/>
    </w:rPr>
  </w:style>
  <w:style w:type="character" w:customStyle="1" w:styleId="s">
    <w:name w:val="s"/>
    <w:qFormat/>
  </w:style>
  <w:style w:type="character" w:customStyle="1" w:styleId="Style301">
    <w:name w:val="_Style 301"/>
    <w:uiPriority w:val="32"/>
    <w:qFormat/>
    <w:rPr>
      <w:b/>
      <w:bCs/>
      <w:color w:val="76923C"/>
      <w:u w:val="single" w:color="9BBB59"/>
    </w:rPr>
  </w:style>
  <w:style w:type="character" w:customStyle="1" w:styleId="srt131">
    <w:name w:val="srt131"/>
    <w:qFormat/>
    <w:rPr>
      <w:rFonts w:ascii="srt" w:eastAsia="宋体"/>
      <w:color w:val="000000"/>
      <w:spacing w:val="0"/>
      <w:w w:val="100"/>
      <w:sz w:val="21"/>
      <w:u w:val="none" w:color="000000"/>
      <w:vertAlign w:val="baseline"/>
      <w:lang w:val="en-US" w:eastAsia="zh-CN"/>
    </w:rPr>
  </w:style>
  <w:style w:type="character" w:customStyle="1" w:styleId="Style306">
    <w:name w:val="_Style 306"/>
    <w:uiPriority w:val="21"/>
    <w:qFormat/>
    <w:rPr>
      <w:b/>
      <w:bCs/>
      <w:i/>
      <w:iCs/>
      <w:color w:val="4F81BD"/>
      <w:sz w:val="22"/>
      <w:szCs w:val="22"/>
    </w:rPr>
  </w:style>
  <w:style w:type="character" w:customStyle="1" w:styleId="CharChar2a">
    <w:name w:val="普通文字 Char Char2"/>
    <w:qFormat/>
    <w:rPr>
      <w:rFonts w:ascii="宋体" w:eastAsia="宋体" w:hAnsi="Courier New"/>
      <w:kern w:val="2"/>
      <w:sz w:val="21"/>
      <w:lang w:val="en-US" w:eastAsia="zh-CN" w:bidi="ar-SA"/>
    </w:rPr>
  </w:style>
  <w:style w:type="character" w:customStyle="1" w:styleId="FootnoteTextChar">
    <w:name w:val="Footnote Text Char"/>
    <w:qFormat/>
    <w:locked/>
    <w:rPr>
      <w:sz w:val="18"/>
    </w:rPr>
  </w:style>
  <w:style w:type="character" w:customStyle="1" w:styleId="unnamed51">
    <w:name w:val="unnamed51"/>
    <w:qFormat/>
    <w:rPr>
      <w:sz w:val="22"/>
      <w:szCs w:val="22"/>
    </w:rPr>
  </w:style>
  <w:style w:type="character" w:customStyle="1" w:styleId="p141">
    <w:name w:val="p141"/>
    <w:qFormat/>
    <w:rPr>
      <w:sz w:val="21"/>
    </w:rPr>
  </w:style>
  <w:style w:type="character" w:customStyle="1" w:styleId="1Char4">
    <w:name w:val="样式 标题 1 + 加粗 Char"/>
    <w:qFormat/>
    <w:rPr>
      <w:rFonts w:ascii="宋体" w:eastAsia="黑体" w:hAnsi="Courier New"/>
      <w:kern w:val="44"/>
      <w:sz w:val="28"/>
    </w:rPr>
  </w:style>
  <w:style w:type="character" w:customStyle="1" w:styleId="Style329">
    <w:name w:val="_Style 329"/>
    <w:uiPriority w:val="19"/>
    <w:qFormat/>
    <w:rPr>
      <w:i/>
      <w:iCs/>
      <w:color w:val="5A5A5A"/>
    </w:rPr>
  </w:style>
  <w:style w:type="character" w:customStyle="1" w:styleId="Style330">
    <w:name w:val="_Style 330"/>
    <w:uiPriority w:val="33"/>
    <w:qFormat/>
    <w:rPr>
      <w:rFonts w:ascii="Cambria" w:eastAsia="宋体" w:hAnsi="Cambria" w:cs="Times New Roman"/>
      <w:b/>
      <w:bCs/>
      <w:i/>
      <w:iCs/>
      <w:color w:val="auto"/>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3CharChar">
    <w:name w:val="标题 3 Char Char"/>
    <w:qFormat/>
    <w:rPr>
      <w:rFonts w:ascii="Arial" w:eastAsia="宋体" w:hAnsi="Arial"/>
      <w:b/>
      <w:bCs/>
      <w:sz w:val="21"/>
      <w:szCs w:val="21"/>
      <w:lang w:val="en-US" w:eastAsia="zh-CN" w:bidi="ar-SA"/>
    </w:rPr>
  </w:style>
  <w:style w:type="character" w:customStyle="1" w:styleId="px1233">
    <w:name w:val="px1233"/>
    <w:qFormat/>
  </w:style>
  <w:style w:type="character" w:customStyle="1" w:styleId="Charfff1">
    <w:name w:val="内文 Char"/>
    <w:qFormat/>
    <w:rPr>
      <w:rFonts w:ascii="Arial" w:eastAsia="宋体" w:hAnsi="Arial"/>
      <w:kern w:val="2"/>
      <w:sz w:val="21"/>
      <w:lang w:val="en-US" w:eastAsia="zh-CN" w:bidi="ar-SA"/>
    </w:rPr>
  </w:style>
  <w:style w:type="character" w:customStyle="1" w:styleId="Char28">
    <w:name w:val="脚注文本 Char2"/>
    <w:uiPriority w:val="99"/>
    <w:qFormat/>
    <w:rPr>
      <w:kern w:val="2"/>
      <w:sz w:val="18"/>
      <w:szCs w:val="18"/>
    </w:rPr>
  </w:style>
  <w:style w:type="character" w:customStyle="1" w:styleId="CharCharCharCharCharCharCharCharCharChar0">
    <w:name w:val="纯文本 Char Char Char Char Char Char Char Char Char Char"/>
    <w:uiPriority w:val="99"/>
    <w:qFormat/>
    <w:rPr>
      <w:rFonts w:ascii="宋体" w:hAnsi="Courier New" w:cs="Courier New"/>
      <w:kern w:val="2"/>
      <w:sz w:val="21"/>
      <w:szCs w:val="21"/>
    </w:rPr>
  </w:style>
  <w:style w:type="character" w:customStyle="1" w:styleId="f21">
    <w:name w:val="f21"/>
    <w:qFormat/>
    <w:rPr>
      <w:rFonts w:ascii="ˎ̥" w:hAnsi="ˎ̥" w:hint="default"/>
      <w:sz w:val="21"/>
      <w:szCs w:val="21"/>
    </w:rPr>
  </w:style>
  <w:style w:type="character" w:customStyle="1" w:styleId="CharCharf2">
    <w:name w:val="手改 Char Char"/>
    <w:qFormat/>
    <w:rPr>
      <w:rFonts w:ascii="宋体"/>
      <w:spacing w:val="20"/>
      <w:kern w:val="2"/>
      <w:sz w:val="21"/>
    </w:rPr>
  </w:style>
  <w:style w:type="character" w:customStyle="1" w:styleId="Style362">
    <w:name w:val="_Style 362"/>
    <w:uiPriority w:val="31"/>
    <w:qFormat/>
    <w:rPr>
      <w:color w:val="auto"/>
      <w:u w:val="single" w:color="9BBB59"/>
    </w:rPr>
  </w:style>
  <w:style w:type="character" w:customStyle="1" w:styleId="2Char8">
    <w:name w:val="样式 正文文本 + 首行缩进:  2 字符 Char"/>
    <w:qFormat/>
    <w:rPr>
      <w:rFonts w:ascii="Arial" w:eastAsia="宋体" w:hAnsi="Arial" w:cs="宋体"/>
      <w:spacing w:val="20"/>
      <w:kern w:val="2"/>
      <w:sz w:val="21"/>
      <w:lang w:val="en-US" w:eastAsia="zh-CN" w:bidi="ar-SA"/>
    </w:rPr>
  </w:style>
  <w:style w:type="character" w:customStyle="1" w:styleId="11Char">
    <w:name w:val="样式 标题 1 + 加粗1 Char"/>
    <w:qFormat/>
    <w:rPr>
      <w:rFonts w:ascii="宋体" w:eastAsia="黑体" w:hAnsi="Courier New"/>
      <w:kern w:val="44"/>
      <w:sz w:val="28"/>
    </w:rPr>
  </w:style>
  <w:style w:type="character" w:customStyle="1" w:styleId="font161">
    <w:name w:val="font161"/>
    <w:qFormat/>
    <w:rPr>
      <w:b/>
      <w:bCs/>
      <w:sz w:val="32"/>
      <w:szCs w:val="32"/>
    </w:rPr>
  </w:style>
  <w:style w:type="character" w:customStyle="1" w:styleId="FootnoteTextChar1">
    <w:name w:val="Footnote Text Char1"/>
    <w:uiPriority w:val="99"/>
    <w:semiHidden/>
    <w:qFormat/>
    <w:rPr>
      <w:kern w:val="2"/>
      <w:sz w:val="18"/>
      <w:szCs w:val="18"/>
    </w:rPr>
  </w:style>
  <w:style w:type="character" w:customStyle="1" w:styleId="Charfff2">
    <w:name w:val="特点 Char"/>
    <w:qFormat/>
    <w:rPr>
      <w:rFonts w:eastAsia="宋体"/>
      <w:kern w:val="2"/>
      <w:sz w:val="21"/>
      <w:szCs w:val="24"/>
      <w:lang w:val="en-US" w:eastAsia="zh-CN" w:bidi="ar-SA"/>
    </w:rPr>
  </w:style>
  <w:style w:type="character" w:customStyle="1" w:styleId="ca-310">
    <w:name w:val="ca-310"/>
    <w:qFormat/>
    <w:rPr>
      <w:rFonts w:ascii="宋体" w:eastAsia="宋体" w:hAnsi="宋体"/>
      <w:color w:val="000000"/>
      <w:sz w:val="24"/>
    </w:rPr>
  </w:style>
  <w:style w:type="character" w:customStyle="1" w:styleId="Char29">
    <w:name w:val="引用 Char2"/>
    <w:uiPriority w:val="29"/>
    <w:qFormat/>
    <w:rPr>
      <w:i/>
      <w:iCs/>
      <w:color w:val="000000"/>
      <w:kern w:val="2"/>
      <w:sz w:val="21"/>
      <w:szCs w:val="24"/>
    </w:rPr>
  </w:style>
  <w:style w:type="character" w:customStyle="1" w:styleId="1pagesec3CharChar">
    <w:name w:val="1page sec3 Char Char"/>
    <w:qFormat/>
    <w:rPr>
      <w:rFonts w:eastAsia="宋体"/>
      <w:kern w:val="2"/>
      <w:sz w:val="18"/>
      <w:szCs w:val="18"/>
      <w:lang w:val="en-US" w:eastAsia="zh-CN" w:bidi="ar-SA"/>
    </w:rPr>
  </w:style>
  <w:style w:type="character" w:customStyle="1" w:styleId="1fffd">
    <w:name w:val="标题1"/>
    <w:qFormat/>
    <w:rPr>
      <w:rFonts w:cs="Times New Roman"/>
    </w:rPr>
  </w:style>
  <w:style w:type="character" w:customStyle="1" w:styleId="H2Char">
    <w:name w:val="H2 Char"/>
    <w:qFormat/>
    <w:rPr>
      <w:rFonts w:ascii="Cambria" w:eastAsia="宋体" w:hAnsi="Cambria" w:cs="Times New Roman"/>
      <w:b/>
      <w:bCs/>
      <w:kern w:val="2"/>
      <w:sz w:val="32"/>
      <w:szCs w:val="32"/>
    </w:rPr>
  </w:style>
  <w:style w:type="paragraph" w:customStyle="1" w:styleId="4fb">
    <w:name w:val="纯文本4"/>
    <w:basedOn w:val="a2"/>
    <w:qFormat/>
    <w:pPr>
      <w:adjustRightInd/>
      <w:snapToGrid w:val="0"/>
      <w:spacing w:line="300" w:lineRule="auto"/>
    </w:pPr>
    <w:rPr>
      <w:rFonts w:ascii="宋体" w:hAnsi="Courier New"/>
      <w:szCs w:val="22"/>
    </w:rPr>
  </w:style>
  <w:style w:type="paragraph" w:customStyle="1" w:styleId="612">
    <w:name w:val="修订61"/>
    <w:uiPriority w:val="99"/>
    <w:semiHidden/>
    <w:qFormat/>
    <w:rPr>
      <w:kern w:val="2"/>
      <w:sz w:val="21"/>
      <w:szCs w:val="24"/>
    </w:rPr>
  </w:style>
  <w:style w:type="paragraph" w:customStyle="1" w:styleId="11110">
    <w:name w:val="列出段落1111"/>
    <w:basedOn w:val="a2"/>
    <w:qFormat/>
    <w:pPr>
      <w:spacing w:line="360" w:lineRule="auto"/>
      <w:ind w:firstLineChars="200" w:firstLine="200"/>
    </w:pPr>
    <w:rPr>
      <w:rFonts w:eastAsia="楷体_GB2312" w:cs="Lucida Sans"/>
      <w:sz w:val="24"/>
    </w:rPr>
  </w:style>
  <w:style w:type="paragraph" w:customStyle="1" w:styleId="afffffffffffff6">
    <w:name w:val="正文文字"/>
    <w:basedOn w:val="a2"/>
    <w:qFormat/>
    <w:pPr>
      <w:widowControl/>
      <w:adjustRightInd/>
      <w:spacing w:line="952" w:lineRule="atLeast"/>
      <w:ind w:firstLine="419"/>
      <w:textAlignment w:val="baseline"/>
    </w:pPr>
    <w:rPr>
      <w:b/>
      <w:color w:val="000000"/>
      <w:kern w:val="0"/>
      <w:sz w:val="44"/>
      <w:szCs w:val="20"/>
      <w:u w:color="000000"/>
    </w:rPr>
  </w:style>
  <w:style w:type="paragraph" w:customStyle="1" w:styleId="Style63">
    <w:name w:val="_Style 63"/>
    <w:basedOn w:val="a2"/>
    <w:qFormat/>
    <w:pPr>
      <w:adjustRightInd/>
    </w:pPr>
    <w:rPr>
      <w:rFonts w:ascii="Tahoma" w:hAnsi="Tahoma"/>
      <w:sz w:val="24"/>
      <w:szCs w:val="20"/>
    </w:rPr>
  </w:style>
  <w:style w:type="paragraph" w:customStyle="1" w:styleId="p17">
    <w:name w:val="p17"/>
    <w:basedOn w:val="a2"/>
    <w:qFormat/>
    <w:pPr>
      <w:widowControl/>
      <w:numPr>
        <w:numId w:val="3"/>
      </w:numPr>
      <w:adjustRightInd/>
      <w:snapToGrid w:val="0"/>
      <w:jc w:val="center"/>
      <w:textAlignment w:val="baseline"/>
    </w:pPr>
    <w:rPr>
      <w:rFonts w:ascii="方正仿宋_GBK" w:eastAsia="方正仿宋_GBK" w:hAnsi="宋体" w:cs="宋体"/>
      <w:b/>
      <w:bCs/>
      <w:snapToGrid w:val="0"/>
      <w:kern w:val="0"/>
      <w:sz w:val="32"/>
      <w:szCs w:val="32"/>
    </w:rPr>
  </w:style>
  <w:style w:type="paragraph" w:customStyle="1" w:styleId="text">
    <w:name w:val="text"/>
    <w:basedOn w:val="a2"/>
    <w:qFormat/>
    <w:pPr>
      <w:widowControl/>
      <w:numPr>
        <w:numId w:val="4"/>
      </w:numPr>
      <w:tabs>
        <w:tab w:val="left" w:pos="1050"/>
      </w:tabs>
      <w:adjustRightInd/>
      <w:ind w:left="0" w:firstLine="630"/>
    </w:pPr>
    <w:rPr>
      <w:rFonts w:ascii="仿宋体" w:eastAsia="仿宋体"/>
      <w:kern w:val="0"/>
      <w:sz w:val="24"/>
      <w:szCs w:val="20"/>
    </w:rPr>
  </w:style>
  <w:style w:type="paragraph" w:customStyle="1" w:styleId="1fffe">
    <w:name w:val="明显引用1"/>
    <w:basedOn w:val="a2"/>
    <w:next w:val="a2"/>
    <w:link w:val="IntenseQuoteChar"/>
    <w:qFormat/>
    <w:pPr>
      <w:pBdr>
        <w:bottom w:val="single" w:sz="4" w:space="4" w:color="4F81BD"/>
      </w:pBdr>
      <w:adjustRightInd/>
      <w:spacing w:before="200" w:after="280"/>
      <w:ind w:left="936" w:right="936"/>
    </w:pPr>
    <w:rPr>
      <w:b/>
      <w:i/>
      <w:color w:val="4F81BD"/>
      <w:sz w:val="22"/>
      <w:szCs w:val="20"/>
    </w:rPr>
  </w:style>
  <w:style w:type="character" w:customStyle="1" w:styleId="IntenseQuoteChar">
    <w:name w:val="Intense Quote Char"/>
    <w:link w:val="1fffe"/>
    <w:qFormat/>
    <w:locked/>
    <w:rPr>
      <w:b/>
      <w:i/>
      <w:color w:val="4F81BD"/>
      <w:kern w:val="2"/>
      <w:sz w:val="22"/>
    </w:rPr>
  </w:style>
  <w:style w:type="paragraph" w:customStyle="1" w:styleId="CharCharCharCharCharCharCharCharCharCharChar">
    <w:name w:val="Char Char Char Char Char Char Char Char Char Char Char"/>
    <w:basedOn w:val="a2"/>
    <w:qFormat/>
    <w:pPr>
      <w:snapToGrid w:val="0"/>
      <w:spacing w:line="288" w:lineRule="auto"/>
      <w:ind w:firstLineChars="200" w:firstLine="200"/>
    </w:pPr>
    <w:rPr>
      <w:szCs w:val="20"/>
    </w:rPr>
  </w:style>
  <w:style w:type="paragraph" w:customStyle="1" w:styleId="afffffffffffff7">
    <w:name w:val="正文首缩两字"/>
    <w:basedOn w:val="a2"/>
    <w:link w:val="CharCharf3"/>
    <w:qFormat/>
    <w:pPr>
      <w:adjustRightInd/>
      <w:spacing w:line="360" w:lineRule="auto"/>
      <w:ind w:left="210" w:right="210" w:firstLineChars="200" w:firstLine="480"/>
      <w:jc w:val="left"/>
    </w:pPr>
    <w:rPr>
      <w:rFonts w:ascii="宋体" w:hAnsi="宋体"/>
      <w:kern w:val="0"/>
      <w:sz w:val="24"/>
    </w:rPr>
  </w:style>
  <w:style w:type="character" w:customStyle="1" w:styleId="CharCharf3">
    <w:name w:val="正文首缩两字 Char Char"/>
    <w:link w:val="afffffffffffff7"/>
    <w:qFormat/>
    <w:locked/>
    <w:rPr>
      <w:rFonts w:ascii="宋体" w:hAnsi="宋体"/>
      <w:sz w:val="24"/>
      <w:szCs w:val="24"/>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pPr>
      <w:widowControl/>
      <w:adjustRightInd/>
      <w:spacing w:after="160" w:line="240" w:lineRule="exact"/>
      <w:jc w:val="left"/>
    </w:pPr>
    <w:rPr>
      <w:rFonts w:ascii="Verdana" w:eastAsia="仿宋_GB2312" w:hAnsi="Verdana"/>
      <w:kern w:val="0"/>
      <w:sz w:val="24"/>
      <w:szCs w:val="20"/>
      <w:lang w:eastAsia="en-US"/>
    </w:rPr>
  </w:style>
  <w:style w:type="paragraph" w:customStyle="1" w:styleId="CharCharCharCharCharCharCharCharChar1CharCharChar">
    <w:name w:val="Char Char Char Char Char Char Char Char Char1 Char Char Char"/>
    <w:basedOn w:val="a2"/>
    <w:qFormat/>
    <w:pPr>
      <w:adjustRightInd/>
    </w:pPr>
    <w:rPr>
      <w:rFonts w:ascii="Tahoma" w:hAnsi="Tahoma"/>
      <w:snapToGrid w:val="0"/>
      <w:kern w:val="0"/>
      <w:sz w:val="24"/>
      <w:szCs w:val="19"/>
    </w:rPr>
  </w:style>
  <w:style w:type="paragraph" w:customStyle="1" w:styleId="CharCharCharChar3">
    <w:name w:val="Char Char Char Char3"/>
    <w:basedOn w:val="a2"/>
    <w:qFormat/>
    <w:pPr>
      <w:widowControl/>
      <w:adjustRightInd/>
      <w:spacing w:after="160" w:line="240" w:lineRule="exact"/>
      <w:jc w:val="left"/>
    </w:pPr>
    <w:rPr>
      <w:rFonts w:ascii="Arial" w:eastAsia="Times New Roman" w:hAnsi="Arial" w:cs="Verdana"/>
      <w:b/>
      <w:snapToGrid w:val="0"/>
      <w:kern w:val="0"/>
      <w:sz w:val="24"/>
      <w:szCs w:val="20"/>
      <w:lang w:eastAsia="en-US"/>
    </w:rPr>
  </w:style>
  <w:style w:type="paragraph" w:customStyle="1" w:styleId="TOCHeading1">
    <w:name w:val="TOC Heading1"/>
    <w:basedOn w:val="10"/>
    <w:next w:val="a2"/>
    <w:qFormat/>
    <w:pPr>
      <w:widowControl/>
      <w:tabs>
        <w:tab w:val="clear" w:pos="432"/>
      </w:tabs>
      <w:adjustRightInd/>
      <w:spacing w:before="480" w:after="0" w:line="276" w:lineRule="auto"/>
      <w:ind w:left="0" w:firstLine="0"/>
      <w:jc w:val="left"/>
      <w:outlineLvl w:val="9"/>
    </w:pPr>
    <w:rPr>
      <w:rFonts w:ascii="Cambria" w:hAnsi="Cambria"/>
      <w:snapToGrid w:val="0"/>
      <w:color w:val="365F91"/>
      <w:kern w:val="0"/>
      <w:sz w:val="28"/>
      <w:szCs w:val="28"/>
    </w:rPr>
  </w:style>
  <w:style w:type="paragraph" w:customStyle="1" w:styleId="Char250">
    <w:name w:val="Char25"/>
    <w:basedOn w:val="a2"/>
    <w:qFormat/>
    <w:pPr>
      <w:adjustRightInd/>
    </w:pPr>
    <w:rPr>
      <w:rFonts w:ascii="Tahoma" w:hAnsi="Tahoma"/>
      <w:snapToGrid w:val="0"/>
      <w:kern w:val="0"/>
      <w:sz w:val="24"/>
      <w:szCs w:val="19"/>
    </w:rPr>
  </w:style>
  <w:style w:type="paragraph" w:customStyle="1" w:styleId="-1">
    <w:name w:val="格式条款-1"/>
    <w:basedOn w:val="a2"/>
    <w:qFormat/>
    <w:pPr>
      <w:tabs>
        <w:tab w:val="left" w:pos="735"/>
        <w:tab w:val="left" w:pos="900"/>
      </w:tabs>
      <w:adjustRightInd/>
      <w:ind w:left="900" w:hanging="360"/>
    </w:pPr>
    <w:rPr>
      <w:rFonts w:ascii="宋体"/>
      <w:snapToGrid w:val="0"/>
      <w:kern w:val="0"/>
      <w:sz w:val="24"/>
    </w:rPr>
  </w:style>
  <w:style w:type="paragraph" w:customStyle="1" w:styleId="afffffffffffff8">
    <w:name w:val="协议单位"/>
    <w:basedOn w:val="a2"/>
    <w:qFormat/>
    <w:pPr>
      <w:adjustRightInd/>
    </w:pPr>
    <w:rPr>
      <w:rFonts w:ascii="宋体" w:cs="宋体"/>
      <w:snapToGrid w:val="0"/>
      <w:kern w:val="0"/>
      <w:sz w:val="24"/>
      <w:szCs w:val="19"/>
    </w:rPr>
  </w:style>
  <w:style w:type="paragraph" w:customStyle="1" w:styleId="1ffff">
    <w:name w:val="无间距1"/>
    <w:qFormat/>
    <w:pPr>
      <w:widowControl w:val="0"/>
      <w:jc w:val="both"/>
    </w:pPr>
    <w:rPr>
      <w:rFonts w:ascii="Calibri" w:hAnsi="Calibri"/>
      <w:kern w:val="2"/>
      <w:sz w:val="21"/>
      <w:szCs w:val="22"/>
    </w:rPr>
  </w:style>
  <w:style w:type="paragraph" w:customStyle="1" w:styleId="3-21">
    <w:name w:val="中等深浅网格 3 - 强调文字颜色 21"/>
    <w:basedOn w:val="a2"/>
    <w:next w:val="a2"/>
    <w:link w:val="3-2Char"/>
    <w:qFormat/>
    <w:pPr>
      <w:pBdr>
        <w:bottom w:val="single" w:sz="4" w:space="4" w:color="4F81BD"/>
      </w:pBdr>
      <w:adjustRightInd/>
      <w:spacing w:before="200" w:after="280"/>
      <w:ind w:left="936" w:right="936"/>
    </w:pPr>
    <w:rPr>
      <w:b/>
      <w:bCs/>
      <w:i/>
      <w:iCs/>
      <w:color w:val="4F81BD"/>
      <w:szCs w:val="22"/>
    </w:rPr>
  </w:style>
  <w:style w:type="character" w:customStyle="1" w:styleId="3-2Char">
    <w:name w:val="中等深浅网格 3 - 强调文字颜色 2 Char"/>
    <w:link w:val="3-21"/>
    <w:qFormat/>
    <w:rPr>
      <w:b/>
      <w:bCs/>
      <w:i/>
      <w:iCs/>
      <w:color w:val="4F81BD"/>
      <w:kern w:val="2"/>
      <w:sz w:val="21"/>
      <w:szCs w:val="22"/>
    </w:rPr>
  </w:style>
  <w:style w:type="paragraph" w:customStyle="1" w:styleId="CharCharCharCharCharCharCharChar4">
    <w:name w:val="样式 纯文本普通文字 Char纯文本 Char Char普通文字纯文本 Char Char Char Char Char...4"/>
    <w:basedOn w:val="af3"/>
    <w:qFormat/>
    <w:pPr>
      <w:adjustRightInd/>
      <w:snapToGrid w:val="0"/>
      <w:spacing w:line="360" w:lineRule="auto"/>
      <w:ind w:firstLineChars="600" w:firstLine="1922"/>
      <w:jc w:val="left"/>
    </w:pPr>
    <w:rPr>
      <w:rFonts w:hAnsi="宋体" w:cs="宋体"/>
      <w:b/>
      <w:snapToGrid w:val="0"/>
      <w:kern w:val="0"/>
      <w:sz w:val="32"/>
      <w:szCs w:val="32"/>
    </w:rPr>
  </w:style>
  <w:style w:type="paragraph" w:customStyle="1" w:styleId="X">
    <w:name w:val="百姓X"/>
    <w:basedOn w:val="a2"/>
    <w:qFormat/>
    <w:pPr>
      <w:spacing w:before="120" w:after="120" w:line="360" w:lineRule="auto"/>
      <w:ind w:firstLine="420"/>
      <w:jc w:val="left"/>
      <w:textAlignment w:val="baseline"/>
    </w:pPr>
    <w:rPr>
      <w:rFonts w:ascii="宋体"/>
      <w:kern w:val="0"/>
      <w:sz w:val="28"/>
      <w:szCs w:val="20"/>
    </w:rPr>
  </w:style>
  <w:style w:type="paragraph" w:customStyle="1" w:styleId="4GB231224022">
    <w:name w:val="样式 样式 标题 4 + (中文) 仿宋_GB2312 段前: 24 磅 段后: 0 磅 行距: 固定值 22 磅 + 段后: ..."/>
    <w:basedOn w:val="a2"/>
    <w:qFormat/>
    <w:pPr>
      <w:keepNext/>
      <w:keepLines/>
      <w:numPr>
        <w:numId w:val="5"/>
      </w:numPr>
      <w:tabs>
        <w:tab w:val="left" w:pos="1931"/>
      </w:tabs>
      <w:spacing w:before="240" w:after="240" w:line="440" w:lineRule="exact"/>
      <w:ind w:left="284" w:firstLine="567"/>
      <w:outlineLvl w:val="3"/>
    </w:pPr>
    <w:rPr>
      <w:rFonts w:ascii="Arial" w:eastAsia="仿宋_GB2312" w:hAnsi="Arial" w:cs="宋体"/>
      <w:b/>
      <w:bCs/>
      <w:kern w:val="0"/>
      <w:sz w:val="28"/>
      <w:szCs w:val="20"/>
    </w:rPr>
  </w:style>
  <w:style w:type="paragraph" w:customStyle="1" w:styleId="afffffffffffff9">
    <w:name w:val="目录"/>
    <w:basedOn w:val="a2"/>
    <w:qFormat/>
    <w:pPr>
      <w:widowControl/>
      <w:adjustRightInd/>
      <w:jc w:val="center"/>
    </w:pPr>
    <w:rPr>
      <w:rFonts w:ascii="宋体"/>
      <w:b/>
      <w:snapToGrid w:val="0"/>
      <w:kern w:val="0"/>
      <w:sz w:val="36"/>
      <w:szCs w:val="19"/>
    </w:rPr>
  </w:style>
  <w:style w:type="paragraph" w:customStyle="1" w:styleId="1ffff0">
    <w:name w:val="方式标题1"/>
    <w:basedOn w:val="10"/>
    <w:qFormat/>
    <w:pPr>
      <w:tabs>
        <w:tab w:val="clear" w:pos="432"/>
      </w:tabs>
      <w:adjustRightInd/>
      <w:spacing w:before="0" w:after="0" w:line="360" w:lineRule="auto"/>
      <w:ind w:left="0" w:firstLine="0"/>
    </w:pPr>
    <w:rPr>
      <w:rFonts w:ascii="宋体" w:hAnsi="Calibri"/>
      <w:sz w:val="24"/>
      <w:szCs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qFormat/>
    <w:pPr>
      <w:widowControl/>
      <w:adjustRightInd/>
      <w:spacing w:after="160" w:line="240" w:lineRule="exact"/>
      <w:jc w:val="left"/>
    </w:pPr>
    <w:rPr>
      <w:snapToGrid w:val="0"/>
      <w:kern w:val="0"/>
      <w:szCs w:val="19"/>
    </w:rPr>
  </w:style>
  <w:style w:type="paragraph" w:customStyle="1" w:styleId="Normal1">
    <w:name w:val="Normal:1"/>
    <w:basedOn w:val="a2"/>
    <w:qFormat/>
    <w:pPr>
      <w:widowControl/>
      <w:overflowPunct w:val="0"/>
      <w:autoSpaceDE w:val="0"/>
      <w:autoSpaceDN w:val="0"/>
      <w:textAlignment w:val="baseline"/>
    </w:pPr>
    <w:rPr>
      <w:kern w:val="0"/>
      <w:szCs w:val="20"/>
    </w:rPr>
  </w:style>
  <w:style w:type="paragraph" w:customStyle="1" w:styleId="2fff8">
    <w:name w:val="样式 标题 2 + 小四"/>
    <w:basedOn w:val="2"/>
    <w:link w:val="2CharChar3"/>
    <w:qFormat/>
    <w:pPr>
      <w:tabs>
        <w:tab w:val="clear" w:pos="0"/>
        <w:tab w:val="left" w:pos="420"/>
      </w:tabs>
      <w:adjustRightInd/>
      <w:snapToGrid/>
      <w:spacing w:beforeLines="100" w:before="260" w:afterLines="100" w:after="260" w:line="408" w:lineRule="auto"/>
      <w:ind w:firstLine="0"/>
      <w:jc w:val="center"/>
    </w:pPr>
    <w:rPr>
      <w:b/>
      <w:bCs w:val="0"/>
      <w:sz w:val="36"/>
      <w:szCs w:val="20"/>
      <w:lang w:val="en-US"/>
    </w:rPr>
  </w:style>
  <w:style w:type="character" w:customStyle="1" w:styleId="2CharChar3">
    <w:name w:val="样式 标题 2 + 小四 Char Char"/>
    <w:link w:val="2fff8"/>
    <w:qFormat/>
    <w:rPr>
      <w:rFonts w:ascii="宋体" w:hAnsi="宋体"/>
      <w:b/>
      <w:kern w:val="2"/>
      <w:sz w:val="36"/>
    </w:rPr>
  </w:style>
  <w:style w:type="paragraph" w:customStyle="1" w:styleId="2fff9">
    <w:name w:val="项目符号2号"/>
    <w:qFormat/>
    <w:pPr>
      <w:tabs>
        <w:tab w:val="left" w:pos="0"/>
      </w:tabs>
      <w:spacing w:line="360" w:lineRule="auto"/>
    </w:pPr>
    <w:rPr>
      <w:rFonts w:ascii="宋体" w:hAnsi="宋体" w:cs="宋体"/>
      <w:kern w:val="2"/>
      <w:sz w:val="24"/>
    </w:rPr>
  </w:style>
  <w:style w:type="paragraph" w:customStyle="1" w:styleId="21131">
    <w:name w:val="样式 标题 2 + 首行缩进:  1.13 厘米1"/>
    <w:basedOn w:val="2"/>
    <w:qFormat/>
    <w:pPr>
      <w:tabs>
        <w:tab w:val="clear" w:pos="0"/>
      </w:tabs>
      <w:adjustRightInd/>
      <w:snapToGrid/>
      <w:spacing w:beforeLines="100" w:before="100" w:afterLines="100" w:after="100" w:line="413" w:lineRule="auto"/>
      <w:ind w:firstLine="641"/>
      <w:jc w:val="both"/>
    </w:pPr>
    <w:rPr>
      <w:rFonts w:ascii="Cambria" w:hAnsi="Cambria"/>
      <w:b/>
      <w:bCs w:val="0"/>
      <w:snapToGrid w:val="0"/>
      <w:kern w:val="0"/>
      <w:sz w:val="32"/>
      <w:szCs w:val="20"/>
      <w:lang w:val="en-US"/>
    </w:rPr>
  </w:style>
  <w:style w:type="paragraph" w:customStyle="1" w:styleId="2-21">
    <w:name w:val="中等深浅网格 2 - 强调文字颜色 21"/>
    <w:basedOn w:val="a2"/>
    <w:next w:val="a2"/>
    <w:link w:val="2-2Char"/>
    <w:qFormat/>
    <w:pPr>
      <w:adjustRightInd/>
    </w:pPr>
    <w:rPr>
      <w:i/>
      <w:iCs/>
      <w:color w:val="000000"/>
      <w:szCs w:val="22"/>
    </w:rPr>
  </w:style>
  <w:style w:type="character" w:customStyle="1" w:styleId="2-2Char">
    <w:name w:val="中等深浅网格 2 - 强调文字颜色 2 Char"/>
    <w:link w:val="2-21"/>
    <w:qFormat/>
    <w:rPr>
      <w:i/>
      <w:iCs/>
      <w:color w:val="000000"/>
      <w:kern w:val="2"/>
      <w:sz w:val="21"/>
      <w:szCs w:val="22"/>
    </w:rPr>
  </w:style>
  <w:style w:type="paragraph" w:customStyle="1" w:styleId="afffffffffffffa">
    <w:name w:val="文本标题"/>
    <w:basedOn w:val="a2"/>
    <w:qFormat/>
    <w:pPr>
      <w:adjustRightInd/>
      <w:jc w:val="center"/>
    </w:pPr>
    <w:rPr>
      <w:rFonts w:ascii="黑体"/>
      <w:b/>
      <w:snapToGrid w:val="0"/>
      <w:kern w:val="0"/>
      <w:sz w:val="32"/>
      <w:szCs w:val="32"/>
    </w:rPr>
  </w:style>
  <w:style w:type="paragraph" w:customStyle="1" w:styleId="3Calibri0">
    <w:name w:val="样式 标题 3 + Calibri 加粗 左侧:  0 厘米"/>
    <w:basedOn w:val="3"/>
    <w:qFormat/>
    <w:pPr>
      <w:tabs>
        <w:tab w:val="clear" w:pos="900"/>
      </w:tabs>
      <w:adjustRightInd/>
      <w:spacing w:before="0" w:after="0" w:line="360" w:lineRule="auto"/>
      <w:ind w:left="0" w:firstLineChars="200" w:firstLine="200"/>
    </w:pPr>
    <w:rPr>
      <w:rFonts w:ascii="Calibri" w:hAnsi="Calibri" w:cs="宋体"/>
      <w:sz w:val="24"/>
      <w:szCs w:val="20"/>
    </w:rPr>
  </w:style>
  <w:style w:type="paragraph" w:customStyle="1" w:styleId="1ffff1">
    <w:name w:val="引用1"/>
    <w:basedOn w:val="a2"/>
    <w:next w:val="a2"/>
    <w:link w:val="QuoteChar"/>
    <w:qFormat/>
    <w:pPr>
      <w:adjustRightInd/>
    </w:pPr>
    <w:rPr>
      <w:i/>
      <w:color w:val="000000"/>
      <w:sz w:val="22"/>
      <w:szCs w:val="20"/>
    </w:rPr>
  </w:style>
  <w:style w:type="character" w:customStyle="1" w:styleId="QuoteChar">
    <w:name w:val="Quote Char"/>
    <w:link w:val="1ffff1"/>
    <w:qFormat/>
    <w:locked/>
    <w:rPr>
      <w:i/>
      <w:color w:val="000000"/>
      <w:kern w:val="2"/>
      <w:sz w:val="22"/>
    </w:rPr>
  </w:style>
  <w:style w:type="paragraph" w:customStyle="1" w:styleId="p18">
    <w:name w:val="p18"/>
    <w:basedOn w:val="a2"/>
    <w:qFormat/>
    <w:pPr>
      <w:widowControl/>
      <w:adjustRightInd/>
      <w:spacing w:before="100" w:beforeAutospacing="1" w:after="100" w:afterAutospacing="1"/>
      <w:jc w:val="left"/>
    </w:pPr>
    <w:rPr>
      <w:rFonts w:ascii="宋体" w:hAnsi="宋体" w:cs="宋体"/>
      <w:kern w:val="0"/>
      <w:sz w:val="24"/>
    </w:rPr>
  </w:style>
  <w:style w:type="paragraph" w:customStyle="1" w:styleId="Char130">
    <w:name w:val="Char13"/>
    <w:basedOn w:val="a2"/>
    <w:qFormat/>
    <w:pPr>
      <w:adjustRightInd/>
    </w:pPr>
  </w:style>
  <w:style w:type="paragraph" w:customStyle="1" w:styleId="3ff6">
    <w:name w:val="样式 标题 3 + 小三"/>
    <w:basedOn w:val="3"/>
    <w:qFormat/>
    <w:pPr>
      <w:tabs>
        <w:tab w:val="clear" w:pos="900"/>
        <w:tab w:val="left" w:pos="420"/>
      </w:tabs>
      <w:snapToGrid w:val="0"/>
      <w:spacing w:beforeLines="200" w:after="0" w:line="408" w:lineRule="auto"/>
      <w:ind w:left="0" w:firstLine="0"/>
      <w:jc w:val="center"/>
    </w:pPr>
    <w:rPr>
      <w:rFonts w:ascii="宋体"/>
      <w:bCs w:val="0"/>
      <w:sz w:val="30"/>
      <w:szCs w:val="20"/>
    </w:rPr>
  </w:style>
  <w:style w:type="paragraph" w:customStyle="1" w:styleId="CharCharChar1Char3">
    <w:name w:val="Char Char Char1 Char3"/>
    <w:basedOn w:val="a2"/>
    <w:qFormat/>
    <w:pPr>
      <w:widowControl/>
      <w:adjustRightInd/>
      <w:spacing w:after="160" w:line="240" w:lineRule="exact"/>
      <w:jc w:val="left"/>
    </w:pPr>
    <w:rPr>
      <w:rFonts w:ascii="Verdana" w:eastAsia="仿宋_GB2312" w:hAnsi="Verdana"/>
      <w:kern w:val="0"/>
      <w:sz w:val="30"/>
      <w:szCs w:val="30"/>
      <w:lang w:eastAsia="en-US"/>
    </w:rPr>
  </w:style>
  <w:style w:type="paragraph" w:customStyle="1" w:styleId="3ff7">
    <w:name w:val="无间隔3"/>
    <w:link w:val="Charfff3"/>
    <w:qFormat/>
    <w:rPr>
      <w:rFonts w:ascii="Calibri" w:eastAsia="Times New Roman" w:hAnsi="Calibri"/>
      <w:kern w:val="2"/>
      <w:sz w:val="22"/>
      <w:szCs w:val="19"/>
    </w:rPr>
  </w:style>
  <w:style w:type="character" w:customStyle="1" w:styleId="Charfff3">
    <w:name w:val="无间隔 Char"/>
    <w:link w:val="3ff7"/>
    <w:qFormat/>
    <w:rPr>
      <w:rFonts w:ascii="Calibri" w:eastAsia="Times New Roman" w:hAnsi="Calibri"/>
      <w:kern w:val="2"/>
      <w:sz w:val="22"/>
      <w:szCs w:val="19"/>
    </w:rPr>
  </w:style>
  <w:style w:type="paragraph" w:customStyle="1" w:styleId="Char1CharCharChar7">
    <w:name w:val="Char1 Char Char Char7"/>
    <w:basedOn w:val="a2"/>
    <w:qFormat/>
    <w:pPr>
      <w:adjustRightInd/>
    </w:pPr>
    <w:rPr>
      <w:szCs w:val="20"/>
    </w:rPr>
  </w:style>
  <w:style w:type="paragraph" w:customStyle="1" w:styleId="CharChar1CharChar">
    <w:name w:val="Char Char1 Char Char"/>
    <w:basedOn w:val="a2"/>
    <w:qFormat/>
    <w:pPr>
      <w:adjustRightInd/>
    </w:pPr>
    <w:rPr>
      <w:rFonts w:ascii="仿宋_GB2312" w:eastAsia="仿宋_GB2312"/>
      <w:b/>
      <w:sz w:val="32"/>
      <w:szCs w:val="32"/>
    </w:rPr>
  </w:style>
  <w:style w:type="paragraph" w:customStyle="1" w:styleId="CharCharCharCharCharCharCharChar6">
    <w:name w:val="样式 纯文本普通文字 Char纯文本 Char Char普通文字纯文本 Char Char Char Char Char...6"/>
    <w:basedOn w:val="af3"/>
    <w:link w:val="CharCharCharCharCharCharCharChar6Char"/>
    <w:qFormat/>
    <w:pPr>
      <w:adjustRightInd/>
    </w:pPr>
    <w:rPr>
      <w:rFonts w:cs="Courier New"/>
      <w:snapToGrid w:val="0"/>
      <w:color w:val="000000"/>
      <w:kern w:val="0"/>
      <w:sz w:val="20"/>
    </w:rPr>
  </w:style>
  <w:style w:type="character" w:customStyle="1" w:styleId="CharCharCharCharCharCharCharChar6Char">
    <w:name w:val="样式 纯文本普通文字 Char纯文本 Char Char普通文字纯文本 Char Char Char Char Char...6 Char"/>
    <w:link w:val="CharCharCharCharCharCharCharChar6"/>
    <w:qFormat/>
    <w:rPr>
      <w:rFonts w:ascii="宋体" w:hAnsi="Courier New" w:cs="Courier New"/>
      <w:snapToGrid/>
      <w:color w:val="000000"/>
      <w:szCs w:val="21"/>
    </w:rPr>
  </w:style>
  <w:style w:type="paragraph" w:customStyle="1" w:styleId="NoSpacing1">
    <w:name w:val="No Spacing1"/>
    <w:qFormat/>
    <w:pPr>
      <w:widowControl w:val="0"/>
      <w:jc w:val="both"/>
    </w:pPr>
    <w:rPr>
      <w:rFonts w:ascii="Calibri" w:hAnsi="Calibri"/>
      <w:kern w:val="2"/>
      <w:sz w:val="21"/>
      <w:szCs w:val="22"/>
    </w:rPr>
  </w:style>
  <w:style w:type="paragraph" w:customStyle="1" w:styleId="CharCharCharCharCharCharChar3">
    <w:name w:val="Char Char Char Char Char Char Char3"/>
    <w:basedOn w:val="a2"/>
    <w:qFormat/>
    <w:pPr>
      <w:adjustRightInd/>
    </w:pPr>
    <w:rPr>
      <w:snapToGrid w:val="0"/>
      <w:kern w:val="0"/>
    </w:rPr>
  </w:style>
  <w:style w:type="paragraph" w:customStyle="1" w:styleId="1ffff2">
    <w:name w:val="项目符号1号"/>
    <w:qFormat/>
    <w:pPr>
      <w:tabs>
        <w:tab w:val="left" w:pos="0"/>
      </w:tabs>
      <w:spacing w:line="360" w:lineRule="auto"/>
    </w:pPr>
    <w:rPr>
      <w:rFonts w:cs="宋体"/>
      <w:kern w:val="2"/>
      <w:sz w:val="24"/>
    </w:rPr>
  </w:style>
  <w:style w:type="paragraph" w:customStyle="1" w:styleId="1">
    <w:name w:val="表格文字1"/>
    <w:basedOn w:val="a2"/>
    <w:qFormat/>
    <w:pPr>
      <w:numPr>
        <w:numId w:val="6"/>
      </w:numPr>
      <w:tabs>
        <w:tab w:val="clear" w:pos="840"/>
        <w:tab w:val="left" w:pos="820"/>
        <w:tab w:val="left" w:pos="1080"/>
      </w:tabs>
      <w:adjustRightInd/>
      <w:spacing w:line="360" w:lineRule="auto"/>
      <w:ind w:left="0" w:firstLine="0"/>
      <w:jc w:val="center"/>
    </w:pPr>
    <w:rPr>
      <w:rFonts w:ascii="宋体"/>
      <w:b/>
      <w:bCs/>
      <w:sz w:val="24"/>
    </w:rPr>
  </w:style>
  <w:style w:type="paragraph" w:customStyle="1" w:styleId="2-210">
    <w:name w:val="中等深浅列表 2 - 强调文字颜色 21"/>
    <w:qFormat/>
    <w:rPr>
      <w:kern w:val="2"/>
      <w:sz w:val="21"/>
      <w:szCs w:val="24"/>
    </w:rPr>
  </w:style>
  <w:style w:type="paragraph" w:customStyle="1" w:styleId="Char112">
    <w:name w:val="Char112"/>
    <w:basedOn w:val="a2"/>
    <w:qFormat/>
    <w:pPr>
      <w:adjustRightInd/>
    </w:pPr>
    <w:rPr>
      <w:snapToGrid w:val="0"/>
      <w:kern w:val="0"/>
      <w:szCs w:val="19"/>
    </w:rPr>
  </w:style>
  <w:style w:type="paragraph" w:customStyle="1" w:styleId="xl45">
    <w:name w:val="xl45"/>
    <w:basedOn w:val="a2"/>
    <w:qFormat/>
    <w:pPr>
      <w:widowControl/>
      <w:pBdr>
        <w:top w:val="single" w:sz="4" w:space="0" w:color="auto"/>
        <w:bottom w:val="single" w:sz="4" w:space="0" w:color="auto"/>
        <w:right w:val="single" w:sz="4" w:space="0" w:color="auto"/>
      </w:pBdr>
      <w:adjustRightInd/>
      <w:spacing w:before="100" w:beforeAutospacing="1" w:after="100" w:afterAutospacing="1"/>
      <w:jc w:val="left"/>
    </w:pPr>
    <w:rPr>
      <w:rFonts w:ascii="仿宋_GB2312" w:eastAsia="仿宋_GB2312" w:hAnsi="宋体"/>
      <w:kern w:val="0"/>
      <w:sz w:val="16"/>
      <w:szCs w:val="16"/>
    </w:rPr>
  </w:style>
  <w:style w:type="paragraph" w:customStyle="1" w:styleId="2fffa">
    <w:name w:val="2"/>
    <w:basedOn w:val="a4"/>
    <w:next w:val="33"/>
    <w:qFormat/>
    <w:pPr>
      <w:widowControl w:val="0"/>
      <w:autoSpaceDE w:val="0"/>
      <w:autoSpaceDN w:val="0"/>
      <w:snapToGrid/>
      <w:spacing w:after="120" w:line="240" w:lineRule="auto"/>
      <w:ind w:left="420" w:firstLine="0"/>
      <w:jc w:val="left"/>
      <w:textAlignment w:val="baseline"/>
    </w:pPr>
    <w:rPr>
      <w:rFonts w:hAnsi="Tms Rmn"/>
      <w:snapToGrid w:val="0"/>
      <w:color w:val="auto"/>
      <w:kern w:val="0"/>
      <w:sz w:val="21"/>
      <w:szCs w:val="19"/>
    </w:rPr>
  </w:style>
  <w:style w:type="paragraph" w:customStyle="1" w:styleId="1ffff3">
    <w:name w:val="表文1"/>
    <w:basedOn w:val="a2"/>
    <w:qFormat/>
    <w:pPr>
      <w:widowControl/>
      <w:adjustRightInd/>
      <w:ind w:firstLineChars="322" w:firstLine="773"/>
    </w:pPr>
    <w:rPr>
      <w:rFonts w:ascii="宋体" w:hAnsi="宋体"/>
      <w:bCs/>
      <w:color w:val="000000"/>
      <w:kern w:val="0"/>
      <w:sz w:val="24"/>
      <w:szCs w:val="28"/>
    </w:rPr>
  </w:style>
  <w:style w:type="paragraph" w:customStyle="1" w:styleId="xl44">
    <w:name w:val="xl44"/>
    <w:basedOn w:val="a2"/>
    <w:qFormat/>
    <w:pPr>
      <w:widowControl/>
      <w:pBdr>
        <w:left w:val="single" w:sz="4" w:space="0" w:color="auto"/>
        <w:right w:val="single" w:sz="4" w:space="0" w:color="auto"/>
      </w:pBdr>
      <w:adjustRightInd/>
      <w:spacing w:before="100" w:beforeAutospacing="1" w:after="100" w:afterAutospacing="1"/>
      <w:jc w:val="center"/>
    </w:pPr>
    <w:rPr>
      <w:rFonts w:ascii="Arial" w:hAnsi="Arial" w:cs="Arial"/>
      <w:kern w:val="0"/>
      <w:sz w:val="16"/>
      <w:szCs w:val="16"/>
    </w:rPr>
  </w:style>
  <w:style w:type="paragraph" w:customStyle="1" w:styleId="afffffffffffffb">
    <w:name w:val="协议段落"/>
    <w:basedOn w:val="a2"/>
    <w:link w:val="CharCharf4"/>
    <w:qFormat/>
    <w:pPr>
      <w:tabs>
        <w:tab w:val="left" w:pos="480"/>
      </w:tabs>
      <w:adjustRightInd/>
      <w:ind w:left="480" w:firstLineChars="200" w:firstLine="480"/>
    </w:pPr>
    <w:rPr>
      <w:rFonts w:ascii="宋体" w:hAnsi="宋体"/>
      <w:snapToGrid w:val="0"/>
      <w:kern w:val="0"/>
      <w:sz w:val="24"/>
    </w:rPr>
  </w:style>
  <w:style w:type="character" w:customStyle="1" w:styleId="CharCharf4">
    <w:name w:val="协议段落 Char Char"/>
    <w:link w:val="afffffffffffffb"/>
    <w:qFormat/>
    <w:locked/>
    <w:rPr>
      <w:rFonts w:ascii="宋体" w:hAnsi="宋体"/>
      <w:snapToGrid/>
      <w:sz w:val="24"/>
      <w:szCs w:val="24"/>
    </w:rPr>
  </w:style>
  <w:style w:type="paragraph" w:customStyle="1" w:styleId="2113">
    <w:name w:val="样式 标题 2 + 首行缩进:  1.13 厘米"/>
    <w:basedOn w:val="2"/>
    <w:qFormat/>
    <w:pPr>
      <w:tabs>
        <w:tab w:val="clear" w:pos="0"/>
      </w:tabs>
      <w:adjustRightInd/>
      <w:snapToGrid/>
      <w:spacing w:beforeLines="100" w:before="100" w:afterLines="100" w:after="100" w:line="413" w:lineRule="auto"/>
      <w:ind w:firstLine="641"/>
      <w:jc w:val="both"/>
    </w:pPr>
    <w:rPr>
      <w:rFonts w:ascii="Cambria" w:hAnsi="Cambria"/>
      <w:b/>
      <w:bCs w:val="0"/>
      <w:snapToGrid w:val="0"/>
      <w:kern w:val="0"/>
      <w:sz w:val="32"/>
      <w:szCs w:val="20"/>
      <w:lang w:val="en-US"/>
    </w:rPr>
  </w:style>
  <w:style w:type="paragraph" w:customStyle="1" w:styleId="CharCharCharChar0">
    <w:name w:val="纯文本 Char Char Char Char"/>
    <w:basedOn w:val="a2"/>
    <w:qFormat/>
    <w:pPr>
      <w:suppressAutoHyphens/>
      <w:adjustRightInd/>
    </w:pPr>
    <w:rPr>
      <w:rFonts w:ascii="宋体" w:hAnsi="宋体"/>
      <w:snapToGrid w:val="0"/>
      <w:kern w:val="1"/>
      <w:szCs w:val="19"/>
    </w:rPr>
  </w:style>
  <w:style w:type="paragraph" w:customStyle="1" w:styleId="CharCharCharCharCharChar2">
    <w:name w:val="Char Char Char Char Char Char2"/>
    <w:basedOn w:val="a2"/>
    <w:qFormat/>
    <w:pPr>
      <w:topLinePunct/>
      <w:adjustRightInd/>
    </w:pPr>
    <w:rPr>
      <w:snapToGrid w:val="0"/>
      <w:kern w:val="0"/>
    </w:rPr>
  </w:style>
  <w:style w:type="paragraph" w:customStyle="1" w:styleId="Style100">
    <w:name w:val="_Style 10"/>
    <w:basedOn w:val="a2"/>
    <w:qFormat/>
    <w:pPr>
      <w:tabs>
        <w:tab w:val="left" w:pos="1080"/>
      </w:tabs>
      <w:adjustRightInd/>
    </w:pPr>
  </w:style>
  <w:style w:type="paragraph" w:customStyle="1" w:styleId="3210">
    <w:name w:val="正文文本缩进 321"/>
    <w:basedOn w:val="a2"/>
    <w:qFormat/>
    <w:pPr>
      <w:tabs>
        <w:tab w:val="left" w:pos="0"/>
      </w:tabs>
      <w:spacing w:line="360" w:lineRule="auto"/>
      <w:ind w:firstLine="734"/>
      <w:textAlignment w:val="baseline"/>
    </w:pPr>
    <w:rPr>
      <w:rFonts w:ascii="宋体" w:hAnsi="宋体"/>
      <w:kern w:val="0"/>
      <w:sz w:val="28"/>
      <w:szCs w:val="20"/>
    </w:rPr>
  </w:style>
  <w:style w:type="paragraph" w:customStyle="1" w:styleId="he">
    <w:name w:val="he"/>
    <w:basedOn w:val="a2"/>
    <w:next w:val="a2"/>
    <w:qFormat/>
    <w:pPr>
      <w:keepNext/>
      <w:keepLines/>
      <w:tabs>
        <w:tab w:val="left" w:pos="1680"/>
      </w:tabs>
      <w:adjustRightInd/>
      <w:spacing w:line="360" w:lineRule="auto"/>
      <w:ind w:left="1680" w:hanging="420"/>
    </w:pPr>
    <w:rPr>
      <w:rFonts w:ascii="Arial" w:hAnsi="Arial" w:cs="Arial"/>
      <w:sz w:val="28"/>
      <w:szCs w:val="28"/>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2"/>
    <w:qFormat/>
    <w:pPr>
      <w:widowControl/>
      <w:adjustRightInd/>
      <w:spacing w:after="160" w:line="240" w:lineRule="exact"/>
      <w:jc w:val="left"/>
    </w:pPr>
    <w:rPr>
      <w:rFonts w:ascii="Verdana" w:eastAsia="仿宋_GB2312" w:hAnsi="Verdana"/>
      <w:snapToGrid w:val="0"/>
      <w:kern w:val="0"/>
      <w:sz w:val="24"/>
      <w:szCs w:val="20"/>
      <w:lang w:eastAsia="en-US"/>
    </w:rPr>
  </w:style>
  <w:style w:type="paragraph" w:customStyle="1" w:styleId="TOC21">
    <w:name w:val="TOC 标题21"/>
    <w:basedOn w:val="10"/>
    <w:next w:val="a2"/>
    <w:qFormat/>
    <w:pPr>
      <w:tabs>
        <w:tab w:val="clear" w:pos="432"/>
      </w:tabs>
      <w:adjustRightInd/>
      <w:spacing w:line="576" w:lineRule="auto"/>
      <w:ind w:left="0" w:firstLine="0"/>
      <w:outlineLvl w:val="9"/>
    </w:pPr>
    <w:rPr>
      <w:rFonts w:ascii="Calibri" w:hAnsi="Calibri"/>
    </w:rPr>
  </w:style>
  <w:style w:type="paragraph" w:customStyle="1" w:styleId="afffffffffffffc">
    <w:name w:val="无间距"/>
    <w:link w:val="afffffffffffffd"/>
    <w:qFormat/>
    <w:rPr>
      <w:rFonts w:eastAsia="Times New Roman"/>
      <w:sz w:val="22"/>
      <w:szCs w:val="22"/>
    </w:rPr>
  </w:style>
  <w:style w:type="character" w:customStyle="1" w:styleId="afffffffffffffd">
    <w:name w:val="无间距字符"/>
    <w:link w:val="afffffffffffffc"/>
    <w:qFormat/>
    <w:rPr>
      <w:rFonts w:eastAsia="Times New Roman"/>
      <w:sz w:val="22"/>
      <w:szCs w:val="22"/>
    </w:rPr>
  </w:style>
  <w:style w:type="paragraph" w:customStyle="1" w:styleId="Revision1">
    <w:name w:val="Revision1"/>
    <w:qFormat/>
    <w:rPr>
      <w:kern w:val="2"/>
      <w:sz w:val="21"/>
      <w:szCs w:val="24"/>
    </w:rPr>
  </w:style>
  <w:style w:type="paragraph" w:customStyle="1" w:styleId="afffffffffffffe">
    <w:name w:val="正文内文"/>
    <w:basedOn w:val="a2"/>
    <w:qFormat/>
    <w:pPr>
      <w:snapToGrid w:val="0"/>
      <w:spacing w:line="312" w:lineRule="auto"/>
      <w:ind w:firstLineChars="200" w:firstLine="200"/>
    </w:pPr>
    <w:rPr>
      <w:rFonts w:ascii="Arial" w:hAnsi="Arial" w:cs="Arial"/>
      <w:sz w:val="24"/>
      <w:szCs w:val="20"/>
    </w:rPr>
  </w:style>
  <w:style w:type="paragraph" w:customStyle="1" w:styleId="232">
    <w:name w:val="正文文本缩进 23"/>
    <w:basedOn w:val="a2"/>
    <w:qFormat/>
    <w:pPr>
      <w:tabs>
        <w:tab w:val="left" w:pos="0"/>
      </w:tabs>
      <w:snapToGrid w:val="0"/>
      <w:spacing w:line="360" w:lineRule="auto"/>
      <w:ind w:left="180" w:firstLineChars="200" w:firstLine="540"/>
      <w:textAlignment w:val="baseline"/>
    </w:pPr>
    <w:rPr>
      <w:rFonts w:ascii="宋体" w:hAnsi="宋体"/>
      <w:kern w:val="0"/>
      <w:sz w:val="28"/>
      <w:szCs w:val="20"/>
    </w:rPr>
  </w:style>
  <w:style w:type="paragraph" w:customStyle="1" w:styleId="2fffb">
    <w:name w:val="方案标题2"/>
    <w:basedOn w:val="2"/>
    <w:qFormat/>
    <w:pPr>
      <w:tabs>
        <w:tab w:val="clear" w:pos="0"/>
      </w:tabs>
      <w:adjustRightInd/>
      <w:snapToGrid/>
      <w:spacing w:beforeLines="100" w:before="100" w:afterLines="100" w:after="100" w:line="360" w:lineRule="auto"/>
      <w:ind w:firstLine="0"/>
      <w:jc w:val="both"/>
    </w:pPr>
    <w:rPr>
      <w:rFonts w:hAnsi="Cambria"/>
      <w:b/>
      <w:szCs w:val="32"/>
      <w:lang w:val="en-US"/>
    </w:rPr>
  </w:style>
  <w:style w:type="paragraph" w:customStyle="1" w:styleId="Char70">
    <w:name w:val="Char7"/>
    <w:basedOn w:val="a2"/>
    <w:qFormat/>
    <w:pPr>
      <w:adjustRightInd/>
    </w:pPr>
    <w:rPr>
      <w:rFonts w:ascii="仿宋_GB2312" w:eastAsia="仿宋_GB2312"/>
      <w:b/>
      <w:snapToGrid w:val="0"/>
      <w:kern w:val="0"/>
      <w:sz w:val="32"/>
      <w:szCs w:val="32"/>
    </w:rPr>
  </w:style>
  <w:style w:type="character" w:customStyle="1" w:styleId="CharChar114">
    <w:name w:val="Char Char114"/>
    <w:qFormat/>
    <w:locked/>
    <w:rPr>
      <w:rFonts w:ascii="宋体" w:eastAsia="宋体" w:hAnsi="宋体"/>
      <w:b/>
      <w:kern w:val="2"/>
      <w:sz w:val="24"/>
      <w:szCs w:val="24"/>
      <w:lang w:val="en-US" w:eastAsia="zh-CN" w:bidi="ar-SA"/>
    </w:rPr>
  </w:style>
  <w:style w:type="character" w:customStyle="1" w:styleId="bookmark-item">
    <w:name w:val="bookmark-item"/>
    <w:qFormat/>
  </w:style>
  <w:style w:type="character" w:customStyle="1" w:styleId="Heading2Char">
    <w:name w:val="Heading 2 Char"/>
    <w:qFormat/>
    <w:locked/>
    <w:rPr>
      <w:rFonts w:ascii="Cambria" w:eastAsia="宋体" w:hAnsi="Cambria"/>
      <w:b/>
      <w:kern w:val="2"/>
      <w:sz w:val="32"/>
    </w:rPr>
  </w:style>
  <w:style w:type="character" w:customStyle="1" w:styleId="DateChar">
    <w:name w:val="Date Char"/>
    <w:qFormat/>
    <w:locked/>
    <w:rPr>
      <w:rFonts w:ascii="宋体" w:hAnsi="Times New Roman"/>
      <w:sz w:val="28"/>
    </w:rPr>
  </w:style>
  <w:style w:type="character" w:customStyle="1" w:styleId="CharChar261">
    <w:name w:val="Char Char261"/>
    <w:qFormat/>
    <w:rPr>
      <w:rFonts w:eastAsia="宋体"/>
      <w:bCs/>
      <w:kern w:val="2"/>
      <w:sz w:val="24"/>
      <w:szCs w:val="21"/>
      <w:lang w:val="en-US" w:eastAsia="zh-CN" w:bidi="ar-SA"/>
    </w:rPr>
  </w:style>
  <w:style w:type="character" w:customStyle="1" w:styleId="CharCharf5">
    <w:name w:val="内文 Char Char"/>
    <w:qFormat/>
    <w:rPr>
      <w:rFonts w:ascii="Arial" w:hAnsi="Arial"/>
      <w:kern w:val="2"/>
      <w:sz w:val="21"/>
      <w:lang w:val="en-US" w:eastAsia="zh-CN" w:bidi="ar-SA"/>
    </w:rPr>
  </w:style>
  <w:style w:type="character" w:customStyle="1" w:styleId="Heading9Char">
    <w:name w:val="Heading 9 Char"/>
    <w:qFormat/>
    <w:locked/>
    <w:rPr>
      <w:rFonts w:ascii="Cambria" w:eastAsia="宋体" w:hAnsi="Cambria"/>
      <w:kern w:val="2"/>
      <w:sz w:val="21"/>
    </w:rPr>
  </w:style>
  <w:style w:type="character" w:customStyle="1" w:styleId="Heading8Char">
    <w:name w:val="Heading 8 Char"/>
    <w:qFormat/>
    <w:locked/>
    <w:rPr>
      <w:rFonts w:ascii="Cambria" w:eastAsia="宋体" w:hAnsi="Cambria"/>
      <w:kern w:val="2"/>
      <w:sz w:val="24"/>
    </w:rPr>
  </w:style>
  <w:style w:type="character" w:customStyle="1" w:styleId="CharChar221">
    <w:name w:val="Char Char221"/>
    <w:qFormat/>
    <w:rPr>
      <w:rFonts w:ascii="Cambria" w:hAnsi="Cambria"/>
      <w:b/>
      <w:bCs/>
      <w:kern w:val="2"/>
      <w:sz w:val="24"/>
      <w:szCs w:val="24"/>
    </w:rPr>
  </w:style>
  <w:style w:type="character" w:customStyle="1" w:styleId="unnamed1">
    <w:name w:val="unnamed1"/>
    <w:qFormat/>
  </w:style>
  <w:style w:type="character" w:customStyle="1" w:styleId="ca-7">
    <w:name w:val="ca-7"/>
    <w:qFormat/>
  </w:style>
  <w:style w:type="character" w:customStyle="1" w:styleId="Heading3Char">
    <w:name w:val="Heading 3 Char"/>
    <w:qFormat/>
    <w:locked/>
    <w:rPr>
      <w:b/>
      <w:kern w:val="2"/>
      <w:sz w:val="32"/>
    </w:rPr>
  </w:style>
  <w:style w:type="character" w:customStyle="1" w:styleId="Char35">
    <w:name w:val="批注主题 Char3"/>
    <w:uiPriority w:val="99"/>
    <w:semiHidden/>
    <w:qFormat/>
    <w:rPr>
      <w:rFonts w:ascii="宋体" w:eastAsia="宋体" w:hAnsi="Times New Roman" w:cs="Times New Roman"/>
      <w:b/>
      <w:bCs/>
      <w:sz w:val="28"/>
      <w:szCs w:val="20"/>
    </w:rPr>
  </w:style>
  <w:style w:type="character" w:customStyle="1" w:styleId="CharChar214">
    <w:name w:val="Char Char214"/>
    <w:qFormat/>
    <w:rPr>
      <w:rFonts w:ascii="方正仿宋_GBK" w:eastAsia="方正仿宋_GBK" w:hAnsi="方正仿宋_GBK" w:cs="Times New Roman"/>
      <w:b/>
      <w:sz w:val="32"/>
      <w:szCs w:val="20"/>
    </w:rPr>
  </w:style>
  <w:style w:type="character" w:customStyle="1" w:styleId="IntenseEmphasis1">
    <w:name w:val="Intense Emphasis1"/>
    <w:qFormat/>
    <w:rPr>
      <w:b/>
      <w:bCs/>
      <w:i/>
      <w:iCs/>
      <w:color w:val="4F81BD"/>
    </w:rPr>
  </w:style>
  <w:style w:type="character" w:customStyle="1" w:styleId="CharChar171">
    <w:name w:val="Char Char171"/>
    <w:qFormat/>
    <w:rPr>
      <w:rFonts w:ascii="Cambria" w:eastAsia="宋体" w:hAnsi="Cambria" w:cs="Times New Roman"/>
      <w:b/>
      <w:bCs/>
      <w:kern w:val="2"/>
      <w:sz w:val="32"/>
      <w:szCs w:val="32"/>
    </w:rPr>
  </w:style>
  <w:style w:type="character" w:customStyle="1" w:styleId="CharChar191">
    <w:name w:val="Char Char191"/>
    <w:qFormat/>
    <w:rPr>
      <w:rFonts w:ascii="Cambria" w:hAnsi="Cambria"/>
      <w:kern w:val="2"/>
      <w:sz w:val="21"/>
      <w:szCs w:val="21"/>
    </w:rPr>
  </w:style>
  <w:style w:type="character" w:customStyle="1" w:styleId="2Char20">
    <w:name w:val="正文文本 2 Char2"/>
    <w:uiPriority w:val="99"/>
    <w:semiHidden/>
    <w:qFormat/>
    <w:rPr>
      <w:rFonts w:ascii="宋体" w:eastAsia="宋体" w:hAnsi="Times New Roman" w:cs="Times New Roman"/>
      <w:sz w:val="28"/>
      <w:szCs w:val="20"/>
    </w:rPr>
  </w:style>
  <w:style w:type="character" w:customStyle="1" w:styleId="2CharChar4">
    <w:name w:val="样式 正文文本 + 首行缩进:  2 字符 Char Char"/>
    <w:qFormat/>
    <w:rPr>
      <w:rFonts w:ascii="Arial" w:eastAsia="宋体" w:hAnsi="Arial" w:cs="宋体"/>
      <w:spacing w:val="20"/>
      <w:kern w:val="2"/>
      <w:sz w:val="21"/>
      <w:lang w:val="en-US" w:eastAsia="zh-CN" w:bidi="ar-SA"/>
    </w:rPr>
  </w:style>
  <w:style w:type="character" w:customStyle="1" w:styleId="117">
    <w:name w:val="明显强调11"/>
    <w:qFormat/>
    <w:rPr>
      <w:b/>
      <w:bCs/>
      <w:i/>
      <w:iCs/>
      <w:color w:val="4F81BD"/>
    </w:rPr>
  </w:style>
  <w:style w:type="character" w:customStyle="1" w:styleId="CommentSubjectChar">
    <w:name w:val="Comment Subject Char"/>
    <w:qFormat/>
    <w:locked/>
    <w:rPr>
      <w:rFonts w:ascii="宋体" w:hAnsi="Times New Roman"/>
      <w:b/>
      <w:sz w:val="28"/>
    </w:rPr>
  </w:style>
  <w:style w:type="character" w:customStyle="1" w:styleId="question-title">
    <w:name w:val="question-title"/>
    <w:qFormat/>
  </w:style>
  <w:style w:type="character" w:customStyle="1" w:styleId="SubtleReference1">
    <w:name w:val="Subtle Reference1"/>
    <w:qFormat/>
    <w:rPr>
      <w:smallCaps/>
      <w:color w:val="C0504D"/>
      <w:u w:val="single"/>
    </w:rPr>
  </w:style>
  <w:style w:type="character" w:customStyle="1" w:styleId="11111CharChar">
    <w:name w:val="标题1.1.1.1.1 Char Char"/>
    <w:qFormat/>
    <w:rPr>
      <w:rFonts w:eastAsia="宋体"/>
      <w:b/>
      <w:bCs/>
      <w:kern w:val="2"/>
      <w:sz w:val="28"/>
      <w:szCs w:val="28"/>
      <w:lang w:val="en-US" w:eastAsia="zh-CN" w:bidi="ar-SA"/>
    </w:rPr>
  </w:style>
  <w:style w:type="character" w:customStyle="1" w:styleId="2fffc">
    <w:name w:val="书籍标题2"/>
    <w:qFormat/>
    <w:rPr>
      <w:b/>
      <w:smallCaps/>
      <w:spacing w:val="5"/>
    </w:rPr>
  </w:style>
  <w:style w:type="character" w:customStyle="1" w:styleId="BodyTextChar">
    <w:name w:val="Body Text Char"/>
    <w:qFormat/>
    <w:locked/>
    <w:rPr>
      <w:rFonts w:ascii="Times New Roman" w:hAnsi="Times New Roman"/>
    </w:rPr>
  </w:style>
  <w:style w:type="character" w:customStyle="1" w:styleId="1111CharChar">
    <w:name w:val="款标题1.1.1.1 Char Char"/>
    <w:qFormat/>
    <w:rPr>
      <w:rFonts w:ascii="Arial" w:eastAsia="黑体" w:hAnsi="Arial"/>
      <w:b/>
      <w:bCs/>
      <w:kern w:val="2"/>
      <w:sz w:val="28"/>
      <w:szCs w:val="28"/>
      <w:lang w:val="en-US" w:eastAsia="zh-CN" w:bidi="ar-SA"/>
    </w:rPr>
  </w:style>
  <w:style w:type="character" w:customStyle="1" w:styleId="txt1">
    <w:name w:val="txt1"/>
    <w:qFormat/>
    <w:rPr>
      <w:color w:val="000099"/>
      <w:sz w:val="20"/>
      <w:szCs w:val="20"/>
      <w:u w:val="none"/>
    </w:rPr>
  </w:style>
  <w:style w:type="character" w:customStyle="1" w:styleId="Heading4Char">
    <w:name w:val="Heading 4 Char"/>
    <w:qFormat/>
    <w:locked/>
    <w:rPr>
      <w:rFonts w:ascii="Cambria" w:eastAsia="宋体" w:hAnsi="Cambria"/>
      <w:b/>
      <w:kern w:val="2"/>
      <w:sz w:val="28"/>
    </w:rPr>
  </w:style>
  <w:style w:type="character" w:customStyle="1" w:styleId="Heading5Char">
    <w:name w:val="Heading 5 Char"/>
    <w:qFormat/>
    <w:locked/>
    <w:rPr>
      <w:b/>
      <w:kern w:val="2"/>
      <w:sz w:val="28"/>
    </w:rPr>
  </w:style>
  <w:style w:type="character" w:customStyle="1" w:styleId="style110">
    <w:name w:val="style11"/>
    <w:qFormat/>
    <w:rPr>
      <w:sz w:val="27"/>
    </w:rPr>
  </w:style>
  <w:style w:type="character" w:customStyle="1" w:styleId="2Char21">
    <w:name w:val="正文首行缩进 2 Char2"/>
    <w:uiPriority w:val="99"/>
    <w:semiHidden/>
    <w:qFormat/>
  </w:style>
  <w:style w:type="character" w:customStyle="1" w:styleId="CharChar282">
    <w:name w:val="Char Char282"/>
    <w:qFormat/>
    <w:rPr>
      <w:rFonts w:ascii="宋体" w:eastAsia="宋体"/>
      <w:b/>
      <w:bCs/>
      <w:kern w:val="44"/>
      <w:sz w:val="44"/>
      <w:szCs w:val="44"/>
      <w:lang w:val="en-US" w:eastAsia="zh-CN" w:bidi="ar-SA"/>
    </w:rPr>
  </w:style>
  <w:style w:type="character" w:customStyle="1" w:styleId="CharChar251">
    <w:name w:val="Char Char251"/>
    <w:qFormat/>
    <w:rPr>
      <w:rFonts w:ascii="Arial" w:eastAsia="黑体" w:hAnsi="Arial"/>
      <w:b/>
      <w:bCs/>
      <w:kern w:val="2"/>
      <w:sz w:val="28"/>
      <w:szCs w:val="28"/>
      <w:lang w:val="en-US" w:eastAsia="zh-CN" w:bidi="ar-SA"/>
    </w:rPr>
  </w:style>
  <w:style w:type="character" w:customStyle="1" w:styleId="CharChar241">
    <w:name w:val="Char Char241"/>
    <w:qFormat/>
    <w:rPr>
      <w:rFonts w:eastAsia="宋体"/>
      <w:b/>
      <w:kern w:val="44"/>
      <w:sz w:val="44"/>
      <w:lang w:val="en-US" w:eastAsia="zh-CN" w:bidi="ar-SA"/>
    </w:rPr>
  </w:style>
  <w:style w:type="character" w:customStyle="1" w:styleId="118">
    <w:name w:val="不明显参考11"/>
    <w:qFormat/>
    <w:rPr>
      <w:smallCaps/>
      <w:color w:val="C0504D"/>
      <w:u w:val="single"/>
    </w:rPr>
  </w:style>
  <w:style w:type="character" w:customStyle="1" w:styleId="11Char2">
    <w:name w:val="节标题 1.1 Char2"/>
    <w:qFormat/>
    <w:rPr>
      <w:rFonts w:ascii="Arial" w:eastAsia="黑体" w:hAnsi="Arial"/>
      <w:b/>
      <w:kern w:val="2"/>
      <w:sz w:val="32"/>
      <w:lang w:val="en-US" w:eastAsia="zh-CN" w:bidi="ar-SA"/>
    </w:rPr>
  </w:style>
  <w:style w:type="character" w:customStyle="1" w:styleId="BookTitle1">
    <w:name w:val="Book Title1"/>
    <w:qFormat/>
    <w:rPr>
      <w:b/>
      <w:bCs/>
      <w:smallCaps/>
      <w:spacing w:val="5"/>
    </w:rPr>
  </w:style>
  <w:style w:type="character" w:customStyle="1" w:styleId="CharChar38">
    <w:name w:val="Char Char38"/>
    <w:qFormat/>
    <w:rPr>
      <w:rFonts w:ascii="宋体" w:eastAsia="宋体" w:hAnsi="Courier New" w:cs="Courier New"/>
      <w:kern w:val="2"/>
      <w:sz w:val="21"/>
      <w:szCs w:val="21"/>
      <w:lang w:val="en-US" w:eastAsia="zh-CN" w:bidi="ar-SA"/>
    </w:rPr>
  </w:style>
  <w:style w:type="character" w:customStyle="1" w:styleId="IntenseReference1">
    <w:name w:val="Intense Reference1"/>
    <w:qFormat/>
    <w:rPr>
      <w:b/>
      <w:smallCaps/>
      <w:color w:val="C0504D"/>
      <w:spacing w:val="5"/>
      <w:u w:val="single"/>
    </w:rPr>
  </w:style>
  <w:style w:type="character" w:customStyle="1" w:styleId="TitleChar">
    <w:name w:val="Title Char"/>
    <w:qFormat/>
    <w:locked/>
    <w:rPr>
      <w:rFonts w:ascii="Cambria" w:hAnsi="Cambria"/>
      <w:b/>
      <w:kern w:val="2"/>
      <w:sz w:val="32"/>
    </w:rPr>
  </w:style>
  <w:style w:type="character" w:customStyle="1" w:styleId="CharChar201">
    <w:name w:val="Char Char201"/>
    <w:qFormat/>
    <w:rPr>
      <w:rFonts w:ascii="Cambria" w:hAnsi="Cambria"/>
      <w:kern w:val="2"/>
      <w:sz w:val="24"/>
      <w:szCs w:val="24"/>
    </w:rPr>
  </w:style>
  <w:style w:type="character" w:customStyle="1" w:styleId="-2Char">
    <w:name w:val="浅色底纹 - 强调文字颜色 2 Char"/>
    <w:qFormat/>
    <w:rPr>
      <w:b/>
      <w:bCs/>
      <w:i/>
      <w:iCs/>
      <w:color w:val="4F81BD"/>
      <w:kern w:val="2"/>
      <w:sz w:val="21"/>
      <w:szCs w:val="22"/>
    </w:rPr>
  </w:style>
  <w:style w:type="character" w:customStyle="1" w:styleId="Heading6Char">
    <w:name w:val="Heading 6 Char"/>
    <w:qFormat/>
    <w:locked/>
    <w:rPr>
      <w:rFonts w:ascii="Cambria" w:eastAsia="宋体" w:hAnsi="Cambria"/>
      <w:b/>
      <w:kern w:val="2"/>
      <w:sz w:val="24"/>
    </w:rPr>
  </w:style>
  <w:style w:type="character" w:customStyle="1" w:styleId="CharChar231">
    <w:name w:val="Char Char231"/>
    <w:qFormat/>
    <w:rPr>
      <w:rFonts w:ascii="宋体"/>
      <w:kern w:val="2"/>
      <w:sz w:val="24"/>
    </w:rPr>
  </w:style>
  <w:style w:type="character" w:customStyle="1" w:styleId="SubtleEmphasis1">
    <w:name w:val="Subtle Emphasis1"/>
    <w:qFormat/>
    <w:rPr>
      <w:i/>
      <w:iCs/>
      <w:color w:val="808080"/>
    </w:rPr>
  </w:style>
  <w:style w:type="character" w:customStyle="1" w:styleId="CharChar83">
    <w:name w:val="Char Char83"/>
    <w:qFormat/>
    <w:rPr>
      <w:rFonts w:eastAsia="宋体"/>
    </w:rPr>
  </w:style>
  <w:style w:type="character" w:customStyle="1" w:styleId="CharChar271">
    <w:name w:val="Char Char271"/>
    <w:qFormat/>
    <w:rPr>
      <w:rFonts w:ascii="Arial" w:eastAsia="黑体" w:hAnsi="Arial"/>
      <w:b/>
      <w:bCs/>
      <w:kern w:val="2"/>
      <w:sz w:val="32"/>
      <w:szCs w:val="32"/>
      <w:lang w:val="en-US" w:eastAsia="zh-CN" w:bidi="ar-SA"/>
    </w:rPr>
  </w:style>
  <w:style w:type="character" w:customStyle="1" w:styleId="SubtitleChar">
    <w:name w:val="Subtitle Char"/>
    <w:qFormat/>
    <w:locked/>
    <w:rPr>
      <w:rFonts w:ascii="Cambria" w:hAnsi="Cambria"/>
      <w:b/>
      <w:kern w:val="28"/>
      <w:sz w:val="32"/>
    </w:rPr>
  </w:style>
  <w:style w:type="character" w:customStyle="1" w:styleId="119">
    <w:name w:val="不明显强调11"/>
    <w:qFormat/>
    <w:rPr>
      <w:i/>
      <w:iCs/>
      <w:color w:val="808080"/>
    </w:rPr>
  </w:style>
  <w:style w:type="character" w:customStyle="1" w:styleId="11a">
    <w:name w:val="明显参考11"/>
    <w:qFormat/>
    <w:rPr>
      <w:b/>
      <w:bCs/>
      <w:smallCaps/>
      <w:color w:val="C0504D"/>
      <w:spacing w:val="5"/>
      <w:u w:val="single"/>
    </w:rPr>
  </w:style>
  <w:style w:type="character" w:customStyle="1" w:styleId="unnamed21">
    <w:name w:val="unnamed21"/>
    <w:qFormat/>
    <w:rPr>
      <w:rFonts w:ascii="宋体" w:eastAsia="宋体" w:hAnsi="宋体" w:hint="eastAsia"/>
      <w:sz w:val="24"/>
      <w:szCs w:val="24"/>
    </w:rPr>
  </w:style>
  <w:style w:type="character" w:customStyle="1" w:styleId="fonta1">
    <w:name w:val="fonta1"/>
    <w:qFormat/>
    <w:rPr>
      <w:sz w:val="30"/>
    </w:rPr>
  </w:style>
  <w:style w:type="character" w:customStyle="1" w:styleId="-1Char">
    <w:name w:val="彩色网格 - 强调文字颜色 1 Char"/>
    <w:qFormat/>
    <w:rPr>
      <w:i/>
      <w:iCs/>
      <w:color w:val="000000"/>
      <w:kern w:val="2"/>
      <w:sz w:val="21"/>
      <w:szCs w:val="22"/>
    </w:rPr>
  </w:style>
  <w:style w:type="character" w:customStyle="1" w:styleId="CharChar181">
    <w:name w:val="Char Char181"/>
    <w:qFormat/>
    <w:rPr>
      <w:b/>
      <w:bCs/>
      <w:kern w:val="44"/>
      <w:sz w:val="44"/>
      <w:szCs w:val="44"/>
    </w:rPr>
  </w:style>
  <w:style w:type="character" w:customStyle="1" w:styleId="CharCharf6">
    <w:name w:val="样式 正文文本 Char Char"/>
    <w:qFormat/>
    <w:rPr>
      <w:rFonts w:ascii="Arial" w:eastAsia="宋体" w:hAnsi="Arial" w:cs="宋体"/>
      <w:color w:val="000000"/>
      <w:spacing w:val="20"/>
      <w:kern w:val="2"/>
      <w:sz w:val="21"/>
      <w:lang w:val="en-US" w:eastAsia="zh-CN" w:bidi="ar-SA"/>
    </w:rPr>
  </w:style>
  <w:style w:type="character" w:customStyle="1" w:styleId="HTMLChar2">
    <w:name w:val="HTML 预设格式 Char2"/>
    <w:semiHidden/>
    <w:rPr>
      <w:rFonts w:ascii="Courier New" w:hAnsi="Courier New" w:cs="Courier New"/>
      <w:kern w:val="2"/>
    </w:rPr>
  </w:style>
  <w:style w:type="character" w:customStyle="1" w:styleId="2Char30">
    <w:name w:val="正文文本缩进 2 Char3"/>
    <w:semiHidden/>
    <w:qFormat/>
    <w:rPr>
      <w:kern w:val="2"/>
      <w:sz w:val="21"/>
      <w:szCs w:val="24"/>
    </w:rPr>
  </w:style>
  <w:style w:type="character" w:customStyle="1" w:styleId="Char42">
    <w:name w:val="文档结构图 Char4"/>
    <w:semiHidden/>
    <w:qFormat/>
    <w:rPr>
      <w:rFonts w:ascii="宋体"/>
      <w:kern w:val="2"/>
      <w:sz w:val="18"/>
      <w:szCs w:val="18"/>
    </w:rPr>
  </w:style>
  <w:style w:type="character" w:customStyle="1" w:styleId="2Char31">
    <w:name w:val="正文文本 2 Char3"/>
    <w:semiHidden/>
    <w:qFormat/>
    <w:rPr>
      <w:kern w:val="2"/>
      <w:sz w:val="21"/>
      <w:szCs w:val="24"/>
    </w:rPr>
  </w:style>
  <w:style w:type="character" w:customStyle="1" w:styleId="Char36">
    <w:name w:val="脚注文本 Char3"/>
    <w:semiHidden/>
    <w:qFormat/>
    <w:rPr>
      <w:kern w:val="2"/>
      <w:sz w:val="18"/>
      <w:szCs w:val="18"/>
    </w:rPr>
  </w:style>
  <w:style w:type="character" w:customStyle="1" w:styleId="2Char32">
    <w:name w:val="正文首行缩进 2 Char3"/>
    <w:semiHidden/>
    <w:qFormat/>
    <w:rPr>
      <w:rFonts w:ascii="Times New Roman" w:eastAsia="宋体" w:hAnsi="Times New Roman" w:cs="Times New Roman"/>
      <w:snapToGrid/>
      <w:kern w:val="2"/>
      <w:sz w:val="21"/>
      <w:szCs w:val="24"/>
    </w:rPr>
  </w:style>
  <w:style w:type="character" w:customStyle="1" w:styleId="Char37">
    <w:name w:val="日期 Char3"/>
    <w:qFormat/>
    <w:rPr>
      <w:kern w:val="2"/>
      <w:sz w:val="21"/>
      <w:szCs w:val="24"/>
    </w:rPr>
  </w:style>
  <w:style w:type="character" w:customStyle="1" w:styleId="Char38">
    <w:name w:val="正文首行缩进 Char3"/>
    <w:qFormat/>
    <w:rPr>
      <w:rFonts w:ascii="宋体" w:eastAsia="宋体" w:hAnsi="Arial" w:cs="Arial"/>
      <w:snapToGrid/>
      <w:kern w:val="2"/>
      <w:sz w:val="21"/>
      <w:szCs w:val="24"/>
      <w:lang w:val="zh-CN" w:eastAsia="zh-CN" w:bidi="ar-SA"/>
    </w:rPr>
  </w:style>
  <w:style w:type="character" w:customStyle="1" w:styleId="Char39">
    <w:name w:val="标题 Char3"/>
    <w:qFormat/>
    <w:rPr>
      <w:rFonts w:ascii="Cambria" w:hAnsi="Cambria" w:cs="Times New Roman"/>
      <w:b/>
      <w:bCs/>
      <w:kern w:val="2"/>
      <w:sz w:val="32"/>
      <w:szCs w:val="32"/>
    </w:rPr>
  </w:style>
  <w:style w:type="character" w:customStyle="1" w:styleId="Char3a">
    <w:name w:val="明显引用 Char3"/>
    <w:uiPriority w:val="99"/>
    <w:qFormat/>
    <w:rPr>
      <w:b/>
      <w:bCs/>
      <w:i/>
      <w:iCs/>
      <w:color w:val="4F81BD"/>
      <w:kern w:val="2"/>
      <w:sz w:val="21"/>
      <w:szCs w:val="24"/>
    </w:rPr>
  </w:style>
  <w:style w:type="character" w:customStyle="1" w:styleId="Char3b">
    <w:name w:val="引用 Char3"/>
    <w:uiPriority w:val="99"/>
    <w:qFormat/>
    <w:rPr>
      <w:i/>
      <w:iCs/>
      <w:color w:val="000000"/>
      <w:kern w:val="2"/>
      <w:sz w:val="21"/>
      <w:szCs w:val="24"/>
    </w:rPr>
  </w:style>
  <w:style w:type="table" w:customStyle="1" w:styleId="-511">
    <w:name w:val="浅色网格 - 强调文字颜色 51"/>
    <w:basedOn w:val="a6"/>
    <w:qFormat/>
    <w:rPr>
      <w:rFonts w:eastAsia="Times New Roman"/>
      <w:i/>
      <w:iCs/>
      <w:color w:val="000000"/>
      <w:kern w:val="2"/>
      <w:sz w:val="21"/>
      <w:szCs w:val="22"/>
    </w:rPr>
    <w:tblPr>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b">
    <w:name w:val="网格型21"/>
    <w:basedOn w:val="a6"/>
    <w:uiPriority w:val="99"/>
    <w:unhideWhenUsed/>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中等深浅底纹 1 - 强调文字颜色 51"/>
    <w:basedOn w:val="a6"/>
    <w:qFormat/>
    <w:rPr>
      <w:rFonts w:eastAsia="Times New Roman"/>
      <w:b/>
      <w:bCs/>
      <w:i/>
      <w:iCs/>
      <w:color w:val="4F81BD"/>
      <w:kern w:val="2"/>
      <w:sz w:val="21"/>
      <w:szCs w:val="22"/>
    </w:rPr>
    <w:tblPr>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11b">
    <w:name w:val="网格型11"/>
    <w:basedOn w:val="a6"/>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中等深浅底纹 1 - 强调文字颜色 511"/>
    <w:basedOn w:val="a6"/>
    <w:rPr>
      <w:rFonts w:eastAsia="Times New Roman"/>
      <w:b/>
      <w:bCs/>
      <w:i/>
      <w:iCs/>
      <w:color w:val="4F81BD"/>
      <w:kern w:val="2"/>
      <w:sz w:val="21"/>
      <w:szCs w:val="22"/>
    </w:rPr>
    <w:tblPr>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5110">
    <w:name w:val="浅色网格 - 强调文字颜色 511"/>
    <w:basedOn w:val="a6"/>
    <w:qFormat/>
    <w:rPr>
      <w:rFonts w:eastAsia="Times New Roman"/>
      <w:i/>
      <w:iCs/>
      <w:color w:val="000000"/>
      <w:kern w:val="2"/>
      <w:sz w:val="21"/>
      <w:szCs w:val="22"/>
    </w:rPr>
    <w:tblPr>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26">
    <w:name w:val="网格型22"/>
    <w:basedOn w:val="a6"/>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6"/>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不明显强调2"/>
    <w:qFormat/>
    <w:rPr>
      <w:i/>
      <w:iCs/>
      <w:color w:val="808080"/>
    </w:rPr>
  </w:style>
  <w:style w:type="character" w:customStyle="1" w:styleId="3ff8">
    <w:name w:val="书籍标题3"/>
    <w:qFormat/>
    <w:rPr>
      <w:b/>
      <w:bCs/>
      <w:smallCaps/>
      <w:spacing w:val="5"/>
    </w:rPr>
  </w:style>
  <w:style w:type="character" w:customStyle="1" w:styleId="2fffe">
    <w:name w:val="不明显参考2"/>
    <w:qFormat/>
    <w:rPr>
      <w:smallCaps/>
      <w:color w:val="C0504D"/>
      <w:u w:val="single"/>
    </w:rPr>
  </w:style>
  <w:style w:type="paragraph" w:customStyle="1" w:styleId="TOC30">
    <w:name w:val="TOC 标题3"/>
    <w:basedOn w:val="10"/>
    <w:next w:val="a2"/>
    <w:qFormat/>
    <w:pPr>
      <w:tabs>
        <w:tab w:val="clear" w:pos="432"/>
      </w:tabs>
      <w:adjustRightInd/>
      <w:spacing w:line="576" w:lineRule="auto"/>
      <w:ind w:left="0" w:firstLine="0"/>
      <w:outlineLvl w:val="9"/>
    </w:pPr>
    <w:rPr>
      <w:rFonts w:ascii="Calibri" w:hAnsi="Calibri"/>
    </w:rPr>
  </w:style>
  <w:style w:type="paragraph" w:customStyle="1" w:styleId="ListParagraph3">
    <w:name w:val="List Paragraph3"/>
    <w:basedOn w:val="a2"/>
    <w:qFormat/>
    <w:pPr>
      <w:autoSpaceDE w:val="0"/>
      <w:autoSpaceDN w:val="0"/>
      <w:jc w:val="left"/>
    </w:pPr>
    <w:rPr>
      <w:rFonts w:ascii="Calibri" w:hAnsi="Calibri"/>
      <w:kern w:val="0"/>
      <w:sz w:val="24"/>
    </w:rPr>
  </w:style>
  <w:style w:type="character" w:customStyle="1" w:styleId="Charfff4">
    <w:name w:val="引用 Char"/>
    <w:link w:val="Quote2"/>
    <w:qFormat/>
    <w:rPr>
      <w:i/>
      <w:iCs/>
      <w:color w:val="000000"/>
    </w:rPr>
  </w:style>
  <w:style w:type="paragraph" w:customStyle="1" w:styleId="Quote2">
    <w:name w:val="Quote2"/>
    <w:basedOn w:val="a2"/>
    <w:next w:val="a2"/>
    <w:link w:val="Charfff4"/>
    <w:qFormat/>
    <w:pPr>
      <w:adjustRightInd/>
    </w:pPr>
    <w:rPr>
      <w:i/>
      <w:iCs/>
      <w:color w:val="000000"/>
      <w:kern w:val="0"/>
      <w:sz w:val="20"/>
      <w:szCs w:val="20"/>
    </w:rPr>
  </w:style>
  <w:style w:type="character" w:customStyle="1" w:styleId="UnresolvedMention1">
    <w:name w:val="Unresolved Mention1"/>
    <w:basedOn w:val="a5"/>
    <w:qFormat/>
    <w:rPr>
      <w:color w:val="605E5C"/>
      <w:shd w:val="clear" w:color="auto" w:fill="E1DFDD"/>
    </w:rPr>
  </w:style>
  <w:style w:type="character" w:customStyle="1" w:styleId="Char2a">
    <w:name w:val="明显引用 Char2"/>
    <w:basedOn w:val="a5"/>
    <w:link w:val="IntenseQuote2"/>
    <w:qFormat/>
    <w:rPr>
      <w:rFonts w:ascii="等线" w:eastAsia="等线" w:hAnsi="等线"/>
      <w:b/>
      <w:bCs/>
      <w:i/>
      <w:iCs/>
      <w:color w:val="4472C4"/>
      <w:kern w:val="2"/>
      <w:sz w:val="21"/>
      <w:szCs w:val="22"/>
    </w:rPr>
  </w:style>
  <w:style w:type="paragraph" w:customStyle="1" w:styleId="IntenseQuote2">
    <w:name w:val="Intense Quote2"/>
    <w:basedOn w:val="a2"/>
    <w:next w:val="a2"/>
    <w:link w:val="Char2a"/>
    <w:qFormat/>
    <w:pPr>
      <w:pBdr>
        <w:bottom w:val="single" w:sz="4" w:space="4" w:color="4F81BD"/>
      </w:pBdr>
      <w:adjustRightInd/>
      <w:spacing w:before="200" w:after="280"/>
      <w:ind w:left="936" w:right="936"/>
    </w:pPr>
    <w:rPr>
      <w:rFonts w:ascii="等线" w:eastAsia="等线" w:hAnsi="等线" w:hint="eastAsia"/>
      <w:b/>
      <w:bCs/>
      <w:i/>
      <w:iCs/>
      <w:color w:val="4472C4"/>
      <w:szCs w:val="22"/>
    </w:rPr>
  </w:style>
  <w:style w:type="paragraph" w:customStyle="1" w:styleId="NoSpacing2">
    <w:name w:val="No Spacing2"/>
    <w:qFormat/>
    <w:pPr>
      <w:widowControl w:val="0"/>
      <w:jc w:val="both"/>
    </w:pPr>
    <w:rPr>
      <w:rFonts w:ascii="Calibri" w:hAnsi="Calibri"/>
      <w:kern w:val="2"/>
      <w:sz w:val="21"/>
      <w:szCs w:val="22"/>
    </w:rPr>
  </w:style>
  <w:style w:type="table" w:customStyle="1" w:styleId="130">
    <w:name w:val="网格型13"/>
    <w:basedOn w:val="a6"/>
    <w:qFormat/>
    <w:pPr>
      <w:widowControl w:val="0"/>
      <w:jc w:val="both"/>
    </w:pPr>
    <w:rPr>
      <w:rFonts w:eastAsia="微软雅黑"/>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网格型23"/>
    <w:basedOn w:val="a6"/>
    <w:qFormat/>
    <w:pPr>
      <w:widowControl w:val="0"/>
      <w:jc w:val="both"/>
    </w:pPr>
    <w:rPr>
      <w:rFonts w:eastAsia="微软雅黑"/>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2"/>
    <w:qFormat/>
    <w:pPr>
      <w:autoSpaceDE w:val="0"/>
      <w:autoSpaceDN w:val="0"/>
      <w:spacing w:line="415" w:lineRule="auto"/>
      <w:ind w:firstLine="400"/>
      <w:jc w:val="left"/>
    </w:pPr>
    <w:rPr>
      <w:rFonts w:ascii="宋体" w:hAnsi="宋体" w:cs="宋体"/>
      <w:kern w:val="0"/>
      <w:sz w:val="22"/>
      <w:szCs w:val="22"/>
      <w:lang w:val="zh-TW" w:eastAsia="zh-TW" w:bidi="zh-TW"/>
    </w:rPr>
  </w:style>
  <w:style w:type="paragraph" w:customStyle="1" w:styleId="Bodytext10">
    <w:name w:val="Body text|1"/>
    <w:basedOn w:val="a2"/>
    <w:qFormat/>
    <w:pPr>
      <w:autoSpaceDE w:val="0"/>
      <w:autoSpaceDN w:val="0"/>
      <w:spacing w:line="415" w:lineRule="auto"/>
      <w:ind w:firstLine="400"/>
      <w:jc w:val="left"/>
    </w:pPr>
    <w:rPr>
      <w:rFonts w:ascii="宋体" w:hAnsi="宋体" w:cs="宋体"/>
      <w:kern w:val="0"/>
      <w:sz w:val="22"/>
      <w:szCs w:val="22"/>
      <w:lang w:val="zh-TW" w:eastAsia="zh-TW" w:bidi="zh-TW"/>
    </w:rPr>
  </w:style>
  <w:style w:type="paragraph" w:customStyle="1" w:styleId="73">
    <w:name w:val="修订7"/>
    <w:hidden/>
    <w:uiPriority w:val="99"/>
    <w:unhideWhenUsed/>
    <w:rPr>
      <w:kern w:val="2"/>
      <w:sz w:val="21"/>
      <w:szCs w:val="24"/>
    </w:rPr>
  </w:style>
  <w:style w:type="character" w:customStyle="1" w:styleId="3ff9">
    <w:name w:val="未处理的提及3"/>
    <w:basedOn w:val="a5"/>
    <w:uiPriority w:val="99"/>
    <w:unhideWhenUsed/>
    <w:rPr>
      <w:color w:val="605E5C"/>
      <w:shd w:val="clear" w:color="auto" w:fill="E1DFDD"/>
    </w:rPr>
  </w:style>
  <w:style w:type="table" w:customStyle="1" w:styleId="74">
    <w:name w:val="网格型7"/>
    <w:basedOn w:val="a6"/>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8">
    <w:name w:val="_Style 78"/>
    <w:qFormat/>
    <w:rPr>
      <w:b/>
      <w:bCs/>
      <w:smallCaps/>
      <w:spacing w:val="5"/>
    </w:rPr>
  </w:style>
  <w:style w:type="character" w:customStyle="1" w:styleId="Style81">
    <w:name w:val="_Style 81"/>
    <w:qFormat/>
    <w:rPr>
      <w:b/>
      <w:bCs/>
      <w:smallCaps/>
      <w:color w:val="C0504D"/>
      <w:spacing w:val="5"/>
      <w:u w:val="single"/>
    </w:rPr>
  </w:style>
  <w:style w:type="character" w:customStyle="1" w:styleId="Style108">
    <w:name w:val="_Style 108"/>
    <w:qFormat/>
    <w:rPr>
      <w:b/>
      <w:bCs/>
      <w:i/>
      <w:iCs/>
      <w:color w:val="4F81BD"/>
    </w:rPr>
  </w:style>
  <w:style w:type="character" w:customStyle="1" w:styleId="Style112">
    <w:name w:val="_Style 112"/>
    <w:qFormat/>
    <w:rPr>
      <w:i/>
      <w:iCs/>
      <w:color w:val="808080"/>
    </w:rPr>
  </w:style>
  <w:style w:type="character" w:customStyle="1" w:styleId="Style122">
    <w:name w:val="_Style 122"/>
    <w:qFormat/>
    <w:rPr>
      <w:smallCaps/>
      <w:color w:val="C0504D"/>
      <w:u w:val="single"/>
    </w:rPr>
  </w:style>
  <w:style w:type="paragraph" w:customStyle="1" w:styleId="4">
    <w:name w:val="通用标题4"/>
    <w:next w:val="a2"/>
    <w:qFormat/>
    <w:pPr>
      <w:numPr>
        <w:ilvl w:val="2"/>
        <w:numId w:val="7"/>
      </w:numPr>
      <w:tabs>
        <w:tab w:val="left" w:pos="851"/>
      </w:tabs>
      <w:adjustRightInd w:val="0"/>
      <w:snapToGrid w:val="0"/>
      <w:spacing w:afterLines="50" w:after="120" w:line="360" w:lineRule="auto"/>
      <w:jc w:val="both"/>
      <w:outlineLvl w:val="3"/>
    </w:pPr>
    <w:rPr>
      <w:rFonts w:ascii="宋体" w:hAnsi="宋体"/>
      <w:kern w:val="2"/>
      <w:sz w:val="24"/>
      <w:szCs w:val="21"/>
    </w:rPr>
  </w:style>
  <w:style w:type="paragraph" w:customStyle="1" w:styleId="2ffff">
    <w:name w:val="专用标题2"/>
    <w:basedOn w:val="2"/>
    <w:next w:val="a2"/>
    <w:qFormat/>
    <w:pPr>
      <w:keepNext w:val="0"/>
      <w:keepLines w:val="0"/>
      <w:tabs>
        <w:tab w:val="clear" w:pos="0"/>
        <w:tab w:val="left" w:pos="993"/>
      </w:tabs>
      <w:autoSpaceDE w:val="0"/>
      <w:autoSpaceDN w:val="0"/>
      <w:snapToGrid/>
      <w:spacing w:line="360" w:lineRule="auto"/>
      <w:ind w:left="3" w:firstLine="0"/>
    </w:pPr>
    <w:rPr>
      <w:rFonts w:cs="Times"/>
      <w:b/>
      <w:kern w:val="0"/>
      <w:sz w:val="32"/>
      <w:szCs w:val="32"/>
      <w:lang w:val="en-US"/>
    </w:rPr>
  </w:style>
  <w:style w:type="paragraph" w:customStyle="1" w:styleId="Style144">
    <w:name w:val="_Style 144"/>
    <w:basedOn w:val="10"/>
    <w:next w:val="a2"/>
    <w:qFormat/>
    <w:pPr>
      <w:widowControl/>
      <w:tabs>
        <w:tab w:val="clear" w:pos="432"/>
      </w:tabs>
      <w:adjustRightInd/>
      <w:spacing w:before="240" w:after="0" w:line="259" w:lineRule="auto"/>
      <w:ind w:left="0" w:firstLine="0"/>
      <w:jc w:val="left"/>
      <w:outlineLvl w:val="9"/>
    </w:pPr>
    <w:rPr>
      <w:rFonts w:ascii="等线 Light" w:eastAsia="等线 Light" w:hAnsi="等线 Light"/>
      <w:b w:val="0"/>
      <w:bCs w:val="0"/>
      <w:color w:val="2F5496"/>
      <w:sz w:val="32"/>
      <w:szCs w:val="32"/>
    </w:rPr>
  </w:style>
  <w:style w:type="paragraph" w:customStyle="1" w:styleId="Style145">
    <w:name w:val="_Style 145"/>
    <w:unhideWhenUsed/>
    <w:qFormat/>
    <w:rPr>
      <w:rFonts w:ascii="Calibri" w:hAnsi="Calibri"/>
      <w:sz w:val="24"/>
      <w:szCs w:val="24"/>
    </w:rPr>
  </w:style>
  <w:style w:type="paragraph" w:customStyle="1" w:styleId="a1">
    <w:name w:val="附件标题"/>
    <w:basedOn w:val="2"/>
    <w:next w:val="a2"/>
    <w:qFormat/>
    <w:pPr>
      <w:keepNext w:val="0"/>
      <w:keepLines w:val="0"/>
      <w:numPr>
        <w:numId w:val="8"/>
      </w:numPr>
      <w:tabs>
        <w:tab w:val="clear" w:pos="0"/>
        <w:tab w:val="left" w:pos="1134"/>
      </w:tabs>
      <w:autoSpaceDE w:val="0"/>
      <w:autoSpaceDN w:val="0"/>
      <w:snapToGrid/>
      <w:spacing w:line="360" w:lineRule="auto"/>
      <w:ind w:firstLine="0"/>
      <w:jc w:val="center"/>
    </w:pPr>
    <w:rPr>
      <w:rFonts w:ascii="黑体" w:hAnsi="黑体"/>
      <w:b/>
      <w:kern w:val="0"/>
      <w:sz w:val="30"/>
      <w:szCs w:val="30"/>
      <w:lang w:val="en-US"/>
    </w:rPr>
  </w:style>
  <w:style w:type="table" w:customStyle="1" w:styleId="2ffff0">
    <w:name w:val="典雅型2"/>
    <w:basedOn w:val="a6"/>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6"/>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0">
    <w:name w:val="网格型 82"/>
    <w:basedOn w:val="a6"/>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ffff1">
    <w:name w:val="专业型2"/>
    <w:basedOn w:val="a6"/>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2ffff2">
    <w:name w:val="明显强调2"/>
    <w:uiPriority w:val="21"/>
    <w:qFormat/>
    <w:rPr>
      <w:i/>
      <w:iCs/>
      <w:color w:val="2E74B5"/>
    </w:rPr>
  </w:style>
  <w:style w:type="character" w:customStyle="1" w:styleId="2ffff3">
    <w:name w:val="明显参考2"/>
    <w:uiPriority w:val="32"/>
    <w:qFormat/>
    <w:rPr>
      <w:b/>
      <w:bCs/>
      <w:smallCaps/>
      <w:color w:val="2E74B5"/>
      <w:spacing w:val="5"/>
    </w:rPr>
  </w:style>
  <w:style w:type="table" w:customStyle="1" w:styleId="11c">
    <w:name w:val="典雅型11"/>
    <w:basedOn w:val="a6"/>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0">
    <w:name w:val="网格型 511"/>
    <w:basedOn w:val="a6"/>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0">
    <w:name w:val="网格型 811"/>
    <w:basedOn w:val="a6"/>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d">
    <w:name w:val="专业型11"/>
    <w:basedOn w:val="a6"/>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中等深浅底纹 1 - 强调文字颜色 512"/>
    <w:basedOn w:val="a6"/>
    <w:qFormat/>
    <w:rPr>
      <w:rFonts w:eastAsia="Times New Roman"/>
      <w:b/>
      <w:bCs/>
      <w:i/>
      <w:iCs/>
      <w:color w:val="4F81BD"/>
      <w:kern w:val="2"/>
      <w:sz w:val="21"/>
      <w:szCs w:val="22"/>
    </w:rPr>
    <w:tblPr>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1-5111">
    <w:name w:val="中等深浅底纹 1 - 强调文字颜色 5111"/>
    <w:basedOn w:val="a6"/>
    <w:rPr>
      <w:rFonts w:eastAsia="Times New Roman"/>
      <w:b/>
      <w:bCs/>
      <w:i/>
      <w:iCs/>
      <w:color w:val="4F81BD"/>
      <w:kern w:val="2"/>
      <w:sz w:val="21"/>
      <w:szCs w:val="22"/>
    </w:rPr>
    <w:tblPr>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character" w:styleId="affffffffffffff">
    <w:name w:val="Unresolved Mention"/>
    <w:basedOn w:val="a5"/>
    <w:uiPriority w:val="99"/>
    <w:semiHidden/>
    <w:unhideWhenUsed/>
    <w:rsid w:val="003D4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709817">
      <w:bodyDiv w:val="1"/>
      <w:marLeft w:val="0"/>
      <w:marRight w:val="0"/>
      <w:marTop w:val="0"/>
      <w:marBottom w:val="0"/>
      <w:divBdr>
        <w:top w:val="none" w:sz="0" w:space="0" w:color="auto"/>
        <w:left w:val="none" w:sz="0" w:space="0" w:color="auto"/>
        <w:bottom w:val="none" w:sz="0" w:space="0" w:color="auto"/>
        <w:right w:val="none" w:sz="0" w:space="0" w:color="auto"/>
      </w:divBdr>
      <w:divsChild>
        <w:div w:id="4517469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cygov.cn/&#65289;&#33719;&#21462;&#65288;&#19979;&#36733;&#65289;&#37319;&#36141;&#25991;&#20214;&#65292;&#24182;&#20110;2024&#24180;%2010%20&#26376;12%20&#26085;9&#28857;00&#20998;00&#31186;" TargetMode="External"/><Relationship Id="rId14" Type="http://schemas.openxmlformats.org/officeDocument/2006/relationships/hyperlink" Target="http://www.hzzj.cn/n5/n11/c110992/part/341.doc" TargetMode="Externa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88</Pages>
  <Words>9048</Words>
  <Characters>51580</Characters>
  <Application>Microsoft Office Word</Application>
  <DocSecurity>0</DocSecurity>
  <Lines>429</Lines>
  <Paragraphs>121</Paragraphs>
  <ScaleCrop>false</ScaleCrop>
  <Company>杭州市国内经济合作办公室</Company>
  <LinksUpToDate>false</LinksUpToDate>
  <CharactersWithSpaces>60507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office</cp:lastModifiedBy>
  <cp:revision>5</cp:revision>
  <cp:lastPrinted>2024-03-13T08:45:00Z</cp:lastPrinted>
  <dcterms:created xsi:type="dcterms:W3CDTF">2024-09-29T03:38:00Z</dcterms:created>
  <dcterms:modified xsi:type="dcterms:W3CDTF">2024-09-29T04:17:00Z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E97B72E29F694BE19713EFAC759EC88B_13</vt:lpwstr>
  </property>
  <property fmtid="{D5CDD505-2E9C-101B-9397-08002B2CF9AE}" pid="5" name="commondata">
    <vt:lpwstr>eyJoZGlkIjoiNGNlMmFkMDQ1NDY0ZmRiM2Q0NjY4NTFjN2IwMTllYjMifQ==</vt:lpwstr>
  </property>
</Properties>
</file>